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28778A" w:rsidRDefault="0028778A" w:rsidP="000630C8">
      <w:pPr>
        <w:suppressAutoHyphens/>
        <w:spacing w:after="0" w:line="240" w:lineRule="auto"/>
        <w:ind w:left="-284" w:right="-284"/>
        <w:jc w:val="center"/>
        <w:rPr>
          <w:rFonts w:eastAsia="Times New Roman" w:cs="Arial"/>
          <w:b/>
          <w:bCs/>
          <w:sz w:val="28"/>
          <w:szCs w:val="28"/>
          <w:lang w:val="es-ES_tradnl" w:eastAsia="ar-SA"/>
        </w:rPr>
      </w:pPr>
      <w:bookmarkStart w:id="0" w:name="_GoBack"/>
      <w:bookmarkEnd w:id="0"/>
    </w:p>
    <w:p w:rsidR="000178E9" w:rsidRPr="00293DBF" w:rsidRDefault="000178E9" w:rsidP="000630C8">
      <w:pPr>
        <w:suppressAutoHyphens/>
        <w:spacing w:after="0" w:line="240" w:lineRule="auto"/>
        <w:ind w:left="-284" w:right="-284"/>
        <w:jc w:val="center"/>
        <w:rPr>
          <w:rFonts w:eastAsia="Times New Roman" w:cs="Arial"/>
          <w:b/>
          <w:bCs/>
          <w:sz w:val="28"/>
          <w:szCs w:val="28"/>
          <w:lang w:val="es-ES_tradnl" w:eastAsia="ar-SA"/>
        </w:rPr>
      </w:pPr>
    </w:p>
    <w:p w:rsidR="003746EE" w:rsidRPr="00293DBF" w:rsidRDefault="003746EE" w:rsidP="000630C8">
      <w:pPr>
        <w:suppressAutoHyphens/>
        <w:spacing w:after="0" w:line="240" w:lineRule="auto"/>
        <w:ind w:left="-284" w:right="-284"/>
        <w:jc w:val="center"/>
        <w:rPr>
          <w:rFonts w:eastAsia="Times New Roman" w:cs="Arial"/>
          <w:b/>
          <w:bCs/>
          <w:sz w:val="28"/>
          <w:szCs w:val="28"/>
          <w:lang w:val="es-ES_tradnl" w:eastAsia="ar-SA"/>
        </w:rPr>
      </w:pPr>
    </w:p>
    <w:p w:rsidR="00532601" w:rsidRPr="00293DBF" w:rsidRDefault="00007194" w:rsidP="000630C8">
      <w:pPr>
        <w:suppressAutoHyphens/>
        <w:spacing w:after="0" w:line="240" w:lineRule="auto"/>
        <w:ind w:left="-284" w:right="-284"/>
        <w:jc w:val="center"/>
        <w:rPr>
          <w:rFonts w:eastAsia="Times New Roman" w:cs="Arial"/>
          <w:b/>
          <w:bCs/>
          <w:sz w:val="28"/>
          <w:szCs w:val="28"/>
          <w:lang w:val="es-ES_tradnl" w:eastAsia="ar-SA"/>
        </w:rPr>
      </w:pPr>
      <w:r w:rsidRPr="00293DBF">
        <w:rPr>
          <w:rFonts w:eastAsia="Times New Roman" w:cs="Arial"/>
          <w:b/>
          <w:bCs/>
          <w:sz w:val="28"/>
          <w:szCs w:val="28"/>
          <w:lang w:val="es-ES_tradnl" w:eastAsia="ar-SA"/>
        </w:rPr>
        <w:t>Instituto Mexicano del Seguro Social</w:t>
      </w:r>
    </w:p>
    <w:p w:rsidR="00532601" w:rsidRPr="00293DBF" w:rsidRDefault="00532601" w:rsidP="000630C8">
      <w:pPr>
        <w:suppressAutoHyphens/>
        <w:spacing w:after="0" w:line="240" w:lineRule="auto"/>
        <w:ind w:left="-284" w:right="-284"/>
        <w:jc w:val="center"/>
        <w:rPr>
          <w:rFonts w:eastAsia="Times New Roman" w:cs="Arial"/>
          <w:b/>
          <w:bCs/>
          <w:sz w:val="28"/>
          <w:szCs w:val="28"/>
          <w:lang w:val="es-ES_tradnl" w:eastAsia="ar-SA"/>
        </w:rPr>
      </w:pPr>
    </w:p>
    <w:p w:rsidR="003746EE" w:rsidRPr="00293DBF" w:rsidRDefault="003746EE" w:rsidP="000630C8">
      <w:pPr>
        <w:suppressAutoHyphens/>
        <w:spacing w:after="0" w:line="240" w:lineRule="auto"/>
        <w:ind w:left="-284" w:right="-284"/>
        <w:jc w:val="center"/>
        <w:rPr>
          <w:rFonts w:eastAsia="Times New Roman" w:cs="Arial"/>
          <w:b/>
          <w:bCs/>
          <w:sz w:val="28"/>
          <w:szCs w:val="28"/>
          <w:lang w:val="es-ES_tradnl" w:eastAsia="ar-SA"/>
        </w:rPr>
      </w:pPr>
    </w:p>
    <w:p w:rsidR="00532601" w:rsidRPr="00293DBF" w:rsidRDefault="00F56F81" w:rsidP="000630C8">
      <w:pPr>
        <w:suppressAutoHyphens/>
        <w:spacing w:after="0" w:line="240" w:lineRule="auto"/>
        <w:ind w:left="-284" w:right="-284"/>
        <w:jc w:val="center"/>
        <w:rPr>
          <w:rFonts w:eastAsia="Times New Roman" w:cs="Arial"/>
          <w:bCs/>
          <w:sz w:val="28"/>
          <w:szCs w:val="28"/>
          <w:lang w:val="es-ES_tradnl" w:eastAsia="ar-SA"/>
        </w:rPr>
      </w:pPr>
      <w:r w:rsidRPr="00293DBF">
        <w:rPr>
          <w:rFonts w:eastAsia="Times New Roman" w:cs="Arial"/>
          <w:bCs/>
          <w:sz w:val="28"/>
          <w:szCs w:val="28"/>
          <w:lang w:val="es-ES_tradnl" w:eastAsia="ar-SA"/>
        </w:rPr>
        <w:t>Dirección de Administració</w:t>
      </w:r>
      <w:r w:rsidR="00007194" w:rsidRPr="00293DBF">
        <w:rPr>
          <w:rFonts w:eastAsia="Times New Roman" w:cs="Arial"/>
          <w:bCs/>
          <w:sz w:val="28"/>
          <w:szCs w:val="28"/>
          <w:lang w:val="es-ES_tradnl" w:eastAsia="ar-SA"/>
        </w:rPr>
        <w:t>n</w:t>
      </w:r>
    </w:p>
    <w:p w:rsidR="00007194" w:rsidRPr="00293DBF" w:rsidRDefault="00007194" w:rsidP="000630C8">
      <w:pPr>
        <w:suppressAutoHyphens/>
        <w:spacing w:after="0" w:line="240" w:lineRule="auto"/>
        <w:ind w:left="-284" w:right="-284"/>
        <w:jc w:val="center"/>
        <w:rPr>
          <w:rFonts w:eastAsia="Times New Roman" w:cs="Arial"/>
          <w:bCs/>
          <w:sz w:val="28"/>
          <w:szCs w:val="28"/>
          <w:lang w:val="es-ES_tradnl" w:eastAsia="ar-SA"/>
        </w:rPr>
      </w:pPr>
      <w:r w:rsidRPr="00293DBF">
        <w:rPr>
          <w:rFonts w:eastAsia="Times New Roman" w:cs="Arial"/>
          <w:bCs/>
          <w:sz w:val="28"/>
          <w:szCs w:val="28"/>
          <w:lang w:val="es-ES_tradnl" w:eastAsia="ar-SA"/>
        </w:rPr>
        <w:t>Unidad de Ad</w:t>
      </w:r>
      <w:r w:rsidR="00716B82">
        <w:rPr>
          <w:rFonts w:eastAsia="Times New Roman" w:cs="Arial"/>
          <w:bCs/>
          <w:sz w:val="28"/>
          <w:szCs w:val="28"/>
          <w:lang w:val="es-ES_tradnl" w:eastAsia="ar-SA"/>
        </w:rPr>
        <w:t>quisiciones e Infraestructura</w:t>
      </w:r>
    </w:p>
    <w:p w:rsidR="00007194" w:rsidRPr="00293DBF" w:rsidRDefault="00007194" w:rsidP="000630C8">
      <w:pPr>
        <w:suppressAutoHyphens/>
        <w:spacing w:after="0" w:line="240" w:lineRule="auto"/>
        <w:ind w:left="-284" w:right="-284"/>
        <w:jc w:val="center"/>
        <w:rPr>
          <w:rFonts w:eastAsia="Times New Roman" w:cs="Arial"/>
          <w:bCs/>
          <w:sz w:val="28"/>
          <w:szCs w:val="28"/>
          <w:lang w:val="es-ES_tradnl" w:eastAsia="ar-SA"/>
        </w:rPr>
      </w:pPr>
      <w:r w:rsidRPr="00293DBF">
        <w:rPr>
          <w:rFonts w:eastAsia="Times New Roman" w:cs="Arial"/>
          <w:bCs/>
          <w:sz w:val="28"/>
          <w:szCs w:val="28"/>
          <w:lang w:val="es-ES_tradnl" w:eastAsia="ar-SA"/>
        </w:rPr>
        <w:t>Coordinación de Adquisición de Bienes y Contratación de Servicios</w:t>
      </w:r>
    </w:p>
    <w:p w:rsidR="00532601" w:rsidRPr="00293DBF" w:rsidRDefault="00D83E93" w:rsidP="000630C8">
      <w:pPr>
        <w:tabs>
          <w:tab w:val="center" w:pos="4355"/>
        </w:tabs>
        <w:suppressAutoHyphens/>
        <w:spacing w:after="0" w:line="240" w:lineRule="auto"/>
        <w:ind w:left="-284" w:right="-284"/>
        <w:jc w:val="center"/>
        <w:rPr>
          <w:rFonts w:eastAsia="Times New Roman" w:cs="Arial"/>
          <w:bCs/>
          <w:sz w:val="28"/>
          <w:szCs w:val="28"/>
          <w:lang w:val="es-ES_tradnl" w:eastAsia="ar-SA"/>
        </w:rPr>
      </w:pPr>
      <w:r w:rsidRPr="00293DBF">
        <w:rPr>
          <w:rFonts w:eastAsia="Times New Roman" w:cs="Arial"/>
          <w:bCs/>
          <w:sz w:val="28"/>
          <w:szCs w:val="28"/>
          <w:lang w:val="es-ES_tradnl" w:eastAsia="ar-SA"/>
        </w:rPr>
        <w:t>Coordinación Técnica de Adquisición de Bienes</w:t>
      </w:r>
      <w:r w:rsidR="00FE5DA6" w:rsidRPr="00293DBF">
        <w:rPr>
          <w:rFonts w:eastAsia="Times New Roman" w:cs="Arial"/>
          <w:bCs/>
          <w:sz w:val="28"/>
          <w:szCs w:val="28"/>
          <w:lang w:val="es-ES_tradnl" w:eastAsia="ar-SA"/>
        </w:rPr>
        <w:t xml:space="preserve"> </w:t>
      </w:r>
      <w:r w:rsidRPr="00293DBF">
        <w:rPr>
          <w:rFonts w:eastAsia="Times New Roman" w:cs="Arial"/>
          <w:bCs/>
          <w:sz w:val="28"/>
          <w:szCs w:val="28"/>
          <w:lang w:val="es-ES_tradnl" w:eastAsia="ar-SA"/>
        </w:rPr>
        <w:t>de Inversión y Activos</w:t>
      </w:r>
    </w:p>
    <w:p w:rsidR="00284523" w:rsidRPr="00293DBF" w:rsidRDefault="00725458" w:rsidP="000630C8">
      <w:pPr>
        <w:suppressAutoHyphens/>
        <w:spacing w:after="0" w:line="240" w:lineRule="auto"/>
        <w:ind w:left="-284" w:right="-284"/>
        <w:jc w:val="center"/>
        <w:rPr>
          <w:rFonts w:eastAsia="Times New Roman" w:cs="Arial"/>
          <w:bCs/>
          <w:sz w:val="28"/>
          <w:szCs w:val="28"/>
          <w:lang w:val="es-ES_tradnl" w:eastAsia="ar-SA"/>
        </w:rPr>
      </w:pPr>
      <w:r w:rsidRPr="00293DBF">
        <w:rPr>
          <w:rFonts w:eastAsia="Times New Roman" w:cs="Arial"/>
          <w:bCs/>
          <w:sz w:val="28"/>
          <w:szCs w:val="28"/>
          <w:lang w:val="es-ES_tradnl" w:eastAsia="ar-SA"/>
        </w:rPr>
        <w:t xml:space="preserve">División </w:t>
      </w:r>
      <w:r w:rsidR="00284523" w:rsidRPr="00293DBF">
        <w:rPr>
          <w:rFonts w:eastAsia="Times New Roman" w:cs="Arial"/>
          <w:bCs/>
          <w:sz w:val="28"/>
          <w:szCs w:val="28"/>
          <w:lang w:val="es-ES_tradnl" w:eastAsia="ar-SA"/>
        </w:rPr>
        <w:t xml:space="preserve">de </w:t>
      </w:r>
      <w:r w:rsidR="00D83E93" w:rsidRPr="00293DBF">
        <w:rPr>
          <w:rFonts w:eastAsia="Times New Roman" w:cs="Arial"/>
          <w:bCs/>
          <w:sz w:val="28"/>
          <w:szCs w:val="28"/>
          <w:lang w:val="es-ES_tradnl" w:eastAsia="ar-SA"/>
        </w:rPr>
        <w:t>Contratación de Activos y Logística</w:t>
      </w:r>
      <w:r w:rsidR="00070859" w:rsidRPr="00293DBF">
        <w:rPr>
          <w:rFonts w:eastAsia="Times New Roman" w:cs="Arial"/>
          <w:bCs/>
          <w:sz w:val="28"/>
          <w:szCs w:val="28"/>
          <w:lang w:val="es-ES_tradnl" w:eastAsia="ar-SA"/>
        </w:rPr>
        <w:t>.</w:t>
      </w:r>
    </w:p>
    <w:p w:rsidR="00925EBF" w:rsidRPr="00293DBF" w:rsidRDefault="00925EBF" w:rsidP="000630C8">
      <w:pPr>
        <w:suppressAutoHyphens/>
        <w:spacing w:after="0" w:line="240" w:lineRule="auto"/>
        <w:ind w:left="-284" w:right="-284"/>
        <w:jc w:val="center"/>
        <w:rPr>
          <w:rFonts w:eastAsia="Times New Roman" w:cs="Arial"/>
          <w:bCs/>
          <w:sz w:val="28"/>
          <w:szCs w:val="28"/>
          <w:lang w:val="es-ES_tradnl" w:eastAsia="ar-SA"/>
        </w:rPr>
      </w:pPr>
    </w:p>
    <w:p w:rsidR="00925EBF" w:rsidRPr="00293DBF" w:rsidRDefault="00925EBF" w:rsidP="000630C8">
      <w:pPr>
        <w:spacing w:after="0" w:line="240" w:lineRule="auto"/>
        <w:ind w:left="-284" w:right="-284"/>
        <w:jc w:val="center"/>
        <w:rPr>
          <w:rFonts w:cs="Arial"/>
          <w:sz w:val="28"/>
          <w:szCs w:val="28"/>
          <w:lang w:val="es-ES_tradnl"/>
        </w:rPr>
      </w:pPr>
      <w:r w:rsidRPr="00293DBF">
        <w:rPr>
          <w:rFonts w:cs="Arial"/>
          <w:sz w:val="28"/>
          <w:szCs w:val="28"/>
          <w:lang w:val="es-ES_tradnl"/>
        </w:rPr>
        <w:t xml:space="preserve">Calle Durango </w:t>
      </w:r>
      <w:r w:rsidR="00072135" w:rsidRPr="00293DBF">
        <w:rPr>
          <w:rFonts w:cs="Arial"/>
          <w:sz w:val="28"/>
          <w:szCs w:val="28"/>
          <w:lang w:val="es-ES_tradnl"/>
        </w:rPr>
        <w:t>n</w:t>
      </w:r>
      <w:r w:rsidRPr="00293DBF">
        <w:rPr>
          <w:rFonts w:cs="Arial"/>
          <w:sz w:val="28"/>
          <w:szCs w:val="28"/>
          <w:lang w:val="es-ES_tradnl"/>
        </w:rPr>
        <w:t>úm</w:t>
      </w:r>
      <w:r w:rsidR="00072135" w:rsidRPr="00293DBF">
        <w:rPr>
          <w:rFonts w:cs="Arial"/>
          <w:sz w:val="28"/>
          <w:szCs w:val="28"/>
          <w:lang w:val="es-ES_tradnl"/>
        </w:rPr>
        <w:t>ero</w:t>
      </w:r>
      <w:r w:rsidRPr="00293DBF">
        <w:rPr>
          <w:rFonts w:cs="Arial"/>
          <w:sz w:val="28"/>
          <w:szCs w:val="28"/>
          <w:lang w:val="es-ES_tradnl"/>
        </w:rPr>
        <w:t xml:space="preserve"> 291</w:t>
      </w:r>
      <w:r w:rsidRPr="00293DBF">
        <w:rPr>
          <w:rFonts w:eastAsia="Apple SD 산돌고딕 Neo 일반체" w:cs="Arial"/>
          <w:sz w:val="28"/>
          <w:szCs w:val="28"/>
          <w:lang w:val="es-ES_tradnl"/>
        </w:rPr>
        <w:t>,</w:t>
      </w:r>
      <w:r w:rsidRPr="00293DBF">
        <w:rPr>
          <w:rFonts w:cs="Arial"/>
          <w:sz w:val="28"/>
          <w:szCs w:val="28"/>
          <w:lang w:val="es-ES_tradnl"/>
        </w:rPr>
        <w:t xml:space="preserve"> </w:t>
      </w:r>
      <w:r w:rsidR="00D83E93" w:rsidRPr="00293DBF">
        <w:rPr>
          <w:rFonts w:cs="Arial"/>
          <w:sz w:val="28"/>
          <w:szCs w:val="28"/>
          <w:lang w:val="es-ES_tradnl"/>
        </w:rPr>
        <w:t>Piso 5</w:t>
      </w:r>
      <w:r w:rsidR="00070859" w:rsidRPr="00293DBF">
        <w:rPr>
          <w:rFonts w:cs="Arial"/>
          <w:sz w:val="28"/>
          <w:szCs w:val="28"/>
          <w:lang w:val="es-ES_tradnl"/>
        </w:rPr>
        <w:t xml:space="preserve">, </w:t>
      </w:r>
      <w:r w:rsidRPr="00293DBF">
        <w:rPr>
          <w:rFonts w:cs="Arial"/>
          <w:sz w:val="28"/>
          <w:szCs w:val="28"/>
          <w:lang w:val="es-ES_tradnl"/>
        </w:rPr>
        <w:t xml:space="preserve">Colonia Roma Norte, </w:t>
      </w:r>
      <w:r w:rsidR="00F37DE5">
        <w:rPr>
          <w:rFonts w:cs="Arial"/>
          <w:sz w:val="28"/>
          <w:szCs w:val="28"/>
          <w:lang w:val="es-ES_tradnl"/>
        </w:rPr>
        <w:t>Demarcación Territorial</w:t>
      </w:r>
      <w:r w:rsidRPr="00293DBF">
        <w:rPr>
          <w:rFonts w:cs="Arial"/>
          <w:sz w:val="28"/>
          <w:szCs w:val="28"/>
          <w:lang w:val="es-ES_tradnl"/>
        </w:rPr>
        <w:t xml:space="preserve"> Cuauhtémoc, </w:t>
      </w:r>
      <w:r w:rsidR="00981914" w:rsidRPr="00293DBF">
        <w:rPr>
          <w:rFonts w:cs="Arial"/>
          <w:sz w:val="28"/>
          <w:szCs w:val="28"/>
          <w:lang w:val="es-ES_tradnl"/>
        </w:rPr>
        <w:t xml:space="preserve">Código Postal 06700, </w:t>
      </w:r>
      <w:r w:rsidR="003020FB" w:rsidRPr="00293DBF">
        <w:rPr>
          <w:rFonts w:cs="Arial"/>
          <w:sz w:val="28"/>
          <w:szCs w:val="28"/>
          <w:lang w:val="es-ES_tradnl"/>
        </w:rPr>
        <w:t>Ciudad de México</w:t>
      </w:r>
      <w:r w:rsidR="00072135" w:rsidRPr="00293DBF">
        <w:rPr>
          <w:rFonts w:cs="Arial"/>
          <w:sz w:val="28"/>
          <w:szCs w:val="28"/>
          <w:lang w:val="es-ES_tradnl"/>
        </w:rPr>
        <w:t>, México.</w:t>
      </w:r>
    </w:p>
    <w:p w:rsidR="00532601" w:rsidRPr="00293DBF" w:rsidRDefault="00532601" w:rsidP="000630C8">
      <w:pPr>
        <w:suppressAutoHyphens/>
        <w:spacing w:after="0" w:line="240" w:lineRule="auto"/>
        <w:ind w:left="-284" w:right="-284"/>
        <w:jc w:val="center"/>
        <w:rPr>
          <w:rFonts w:eastAsia="Times New Roman" w:cs="Arial"/>
          <w:bCs/>
          <w:sz w:val="28"/>
          <w:szCs w:val="28"/>
          <w:lang w:val="es-ES_tradnl" w:eastAsia="ar-SA"/>
        </w:rPr>
      </w:pPr>
    </w:p>
    <w:p w:rsidR="00072135" w:rsidRPr="00293DBF" w:rsidRDefault="00072135" w:rsidP="000630C8">
      <w:pPr>
        <w:suppressAutoHyphens/>
        <w:spacing w:after="0" w:line="240" w:lineRule="auto"/>
        <w:ind w:left="-284" w:right="-284"/>
        <w:jc w:val="center"/>
        <w:rPr>
          <w:rFonts w:eastAsia="Times New Roman" w:cs="Arial"/>
          <w:bCs/>
          <w:sz w:val="28"/>
          <w:szCs w:val="28"/>
          <w:lang w:eastAsia="ar-SA"/>
        </w:rPr>
      </w:pPr>
    </w:p>
    <w:p w:rsidR="00072135" w:rsidRPr="00293DBF" w:rsidRDefault="00072135" w:rsidP="000630C8">
      <w:pPr>
        <w:suppressAutoHyphens/>
        <w:spacing w:after="0" w:line="240" w:lineRule="auto"/>
        <w:ind w:left="-284" w:right="-284"/>
        <w:jc w:val="center"/>
        <w:rPr>
          <w:rFonts w:eastAsia="Times New Roman" w:cs="Arial"/>
          <w:b/>
          <w:bCs/>
          <w:sz w:val="28"/>
          <w:szCs w:val="28"/>
          <w:lang w:eastAsia="ar-SA"/>
        </w:rPr>
      </w:pPr>
      <w:r w:rsidRPr="00293DBF">
        <w:rPr>
          <w:rFonts w:eastAsia="Times New Roman" w:cs="Arial"/>
          <w:b/>
          <w:bCs/>
          <w:sz w:val="28"/>
          <w:szCs w:val="28"/>
          <w:lang w:eastAsia="ar-SA"/>
        </w:rPr>
        <w:t xml:space="preserve">Convocatoria </w:t>
      </w:r>
    </w:p>
    <w:p w:rsidR="00072135" w:rsidRPr="00293DBF" w:rsidRDefault="00072135" w:rsidP="000630C8">
      <w:pPr>
        <w:suppressAutoHyphens/>
        <w:spacing w:after="0" w:line="240" w:lineRule="auto"/>
        <w:ind w:left="-284" w:right="-284"/>
        <w:jc w:val="center"/>
        <w:rPr>
          <w:rFonts w:eastAsia="Times New Roman" w:cs="Arial"/>
          <w:b/>
          <w:bCs/>
          <w:sz w:val="28"/>
          <w:szCs w:val="28"/>
          <w:lang w:eastAsia="ar-SA"/>
        </w:rPr>
      </w:pPr>
      <w:r w:rsidRPr="00293DBF">
        <w:rPr>
          <w:rFonts w:eastAsia="Times New Roman" w:cs="Arial"/>
          <w:b/>
          <w:bCs/>
          <w:sz w:val="28"/>
          <w:szCs w:val="28"/>
          <w:lang w:eastAsia="ar-SA"/>
        </w:rPr>
        <w:t xml:space="preserve">Licitación Pública </w:t>
      </w:r>
      <w:r w:rsidR="00C009E1">
        <w:rPr>
          <w:rFonts w:eastAsia="Times New Roman" w:cs="Arial"/>
          <w:b/>
          <w:bCs/>
          <w:sz w:val="28"/>
          <w:szCs w:val="28"/>
          <w:lang w:eastAsia="ar-SA"/>
        </w:rPr>
        <w:t xml:space="preserve">Internacional </w:t>
      </w:r>
      <w:r w:rsidR="000E7156" w:rsidRPr="00293DBF">
        <w:rPr>
          <w:rFonts w:eastAsia="Times New Roman" w:cs="Arial"/>
          <w:b/>
          <w:bCs/>
          <w:sz w:val="28"/>
          <w:szCs w:val="28"/>
          <w:lang w:eastAsia="ar-SA"/>
        </w:rPr>
        <w:t>Electrónica</w:t>
      </w:r>
    </w:p>
    <w:p w:rsidR="00072135" w:rsidRPr="00293DBF" w:rsidRDefault="00072135" w:rsidP="000630C8">
      <w:pPr>
        <w:suppressAutoHyphens/>
        <w:spacing w:after="0" w:line="240" w:lineRule="auto"/>
        <w:ind w:left="-284" w:right="-284"/>
        <w:jc w:val="center"/>
        <w:rPr>
          <w:rFonts w:eastAsia="Times New Roman" w:cs="Arial"/>
          <w:b/>
          <w:bCs/>
          <w:sz w:val="28"/>
          <w:szCs w:val="28"/>
          <w:lang w:eastAsia="ar-SA"/>
        </w:rPr>
      </w:pPr>
      <w:r w:rsidRPr="00293DBF">
        <w:rPr>
          <w:rFonts w:eastAsia="Times New Roman" w:cs="Arial"/>
          <w:b/>
          <w:bCs/>
          <w:sz w:val="28"/>
          <w:szCs w:val="28"/>
          <w:lang w:eastAsia="ar-SA"/>
        </w:rPr>
        <w:t xml:space="preserve">Número </w:t>
      </w:r>
      <w:r w:rsidR="00295EE7">
        <w:rPr>
          <w:rFonts w:eastAsia="Times New Roman" w:cs="Arial"/>
          <w:b/>
          <w:bCs/>
          <w:sz w:val="28"/>
          <w:szCs w:val="28"/>
          <w:lang w:eastAsia="ar-SA"/>
        </w:rPr>
        <w:t>LA-050</w:t>
      </w:r>
      <w:r w:rsidR="00C93DC5" w:rsidRPr="00293DBF">
        <w:rPr>
          <w:rFonts w:eastAsia="Times New Roman" w:cs="Arial"/>
          <w:b/>
          <w:bCs/>
          <w:sz w:val="28"/>
          <w:szCs w:val="28"/>
          <w:lang w:eastAsia="ar-SA"/>
        </w:rPr>
        <w:t>GYR019-</w:t>
      </w:r>
      <w:r w:rsidR="00F37DE5">
        <w:rPr>
          <w:rFonts w:eastAsia="Times New Roman" w:cs="Arial"/>
          <w:b/>
          <w:bCs/>
          <w:sz w:val="28"/>
          <w:szCs w:val="28"/>
          <w:lang w:eastAsia="ar-SA"/>
        </w:rPr>
        <w:t>E3-2019</w:t>
      </w:r>
    </w:p>
    <w:p w:rsidR="003746EE" w:rsidRDefault="003746EE" w:rsidP="000630C8">
      <w:pPr>
        <w:suppressAutoHyphens/>
        <w:spacing w:after="0" w:line="240" w:lineRule="auto"/>
        <w:ind w:left="-284" w:right="-284"/>
        <w:jc w:val="center"/>
        <w:rPr>
          <w:rFonts w:eastAsia="Times New Roman" w:cs="Arial"/>
          <w:b/>
          <w:bCs/>
          <w:sz w:val="28"/>
          <w:szCs w:val="28"/>
          <w:lang w:val="es-ES_tradnl" w:eastAsia="ar-SA"/>
        </w:rPr>
      </w:pPr>
    </w:p>
    <w:p w:rsidR="009D7088" w:rsidRDefault="009D7088" w:rsidP="000630C8">
      <w:pPr>
        <w:suppressAutoHyphens/>
        <w:spacing w:after="0" w:line="240" w:lineRule="auto"/>
        <w:ind w:left="-284" w:right="-284"/>
        <w:jc w:val="center"/>
        <w:rPr>
          <w:rFonts w:eastAsia="Times New Roman" w:cs="Arial"/>
          <w:b/>
          <w:bCs/>
          <w:sz w:val="28"/>
          <w:szCs w:val="28"/>
          <w:lang w:val="es-ES_tradnl" w:eastAsia="ar-SA"/>
        </w:rPr>
      </w:pPr>
    </w:p>
    <w:p w:rsidR="00C250BA" w:rsidRDefault="00C250BA" w:rsidP="000630C8">
      <w:pPr>
        <w:suppressAutoHyphens/>
        <w:spacing w:after="0" w:line="240" w:lineRule="auto"/>
        <w:ind w:left="-284" w:right="-284"/>
        <w:jc w:val="center"/>
        <w:rPr>
          <w:rFonts w:eastAsia="Times New Roman" w:cs="Arial"/>
          <w:b/>
          <w:bCs/>
          <w:sz w:val="28"/>
          <w:szCs w:val="28"/>
          <w:lang w:val="es-ES_tradnl" w:eastAsia="ar-SA"/>
        </w:rPr>
      </w:pPr>
    </w:p>
    <w:p w:rsidR="009D7088" w:rsidRPr="00293DBF" w:rsidRDefault="009D7088" w:rsidP="000630C8">
      <w:pPr>
        <w:suppressAutoHyphens/>
        <w:spacing w:after="0" w:line="240" w:lineRule="auto"/>
        <w:ind w:left="-284" w:right="-284"/>
        <w:jc w:val="center"/>
        <w:rPr>
          <w:rFonts w:eastAsia="Times New Roman" w:cs="Arial"/>
          <w:b/>
          <w:bCs/>
          <w:sz w:val="28"/>
          <w:szCs w:val="28"/>
          <w:lang w:val="es-ES_tradnl" w:eastAsia="ar-SA"/>
        </w:rPr>
      </w:pPr>
    </w:p>
    <w:p w:rsidR="00295EE7" w:rsidRDefault="00C250BA" w:rsidP="00C250BA">
      <w:pPr>
        <w:suppressAutoHyphens/>
        <w:spacing w:after="0" w:line="240" w:lineRule="auto"/>
        <w:ind w:left="-284" w:right="-284"/>
        <w:jc w:val="center"/>
        <w:rPr>
          <w:rFonts w:cs="Arial"/>
          <w:b/>
          <w:sz w:val="40"/>
          <w:szCs w:val="40"/>
          <w:lang w:val="es-ES_tradnl"/>
        </w:rPr>
      </w:pPr>
      <w:r w:rsidRPr="00295EE7">
        <w:rPr>
          <w:rFonts w:cs="Arial"/>
          <w:b/>
          <w:sz w:val="40"/>
          <w:szCs w:val="40"/>
          <w:lang w:val="es-ES_tradnl"/>
        </w:rPr>
        <w:t xml:space="preserve">Servicio de Cajones de Estacionamiento </w:t>
      </w:r>
      <w:r w:rsidR="00295EE7" w:rsidRPr="00295EE7">
        <w:rPr>
          <w:rFonts w:cs="Arial"/>
          <w:b/>
          <w:sz w:val="40"/>
          <w:szCs w:val="40"/>
          <w:lang w:val="es-ES_tradnl"/>
        </w:rPr>
        <w:t xml:space="preserve">bajo </w:t>
      </w:r>
    </w:p>
    <w:p w:rsidR="00295EE7" w:rsidRDefault="00295EE7" w:rsidP="00C250BA">
      <w:pPr>
        <w:suppressAutoHyphens/>
        <w:spacing w:after="0" w:line="240" w:lineRule="auto"/>
        <w:ind w:left="-284" w:right="-284"/>
        <w:jc w:val="center"/>
        <w:rPr>
          <w:rFonts w:cs="Arial"/>
          <w:b/>
          <w:sz w:val="40"/>
          <w:szCs w:val="40"/>
          <w:lang w:val="es-ES_tradnl"/>
        </w:rPr>
      </w:pPr>
      <w:r w:rsidRPr="00295EE7">
        <w:rPr>
          <w:rFonts w:cs="Arial"/>
          <w:b/>
          <w:sz w:val="40"/>
          <w:szCs w:val="40"/>
          <w:lang w:val="es-ES_tradnl"/>
        </w:rPr>
        <w:t>la modalidad de acomodadores de</w:t>
      </w:r>
    </w:p>
    <w:p w:rsidR="00C250BA" w:rsidRPr="00295EE7" w:rsidRDefault="00CD12AD" w:rsidP="00C250BA">
      <w:pPr>
        <w:suppressAutoHyphens/>
        <w:spacing w:after="0" w:line="240" w:lineRule="auto"/>
        <w:ind w:left="-284" w:right="-284"/>
        <w:jc w:val="center"/>
        <w:rPr>
          <w:rFonts w:cs="Arial"/>
          <w:b/>
          <w:sz w:val="40"/>
          <w:szCs w:val="40"/>
          <w:lang w:val="es-ES_tradnl"/>
        </w:rPr>
      </w:pPr>
      <w:r w:rsidRPr="00295EE7">
        <w:rPr>
          <w:rFonts w:cs="Arial"/>
          <w:b/>
          <w:sz w:val="40"/>
          <w:szCs w:val="40"/>
          <w:lang w:val="es-ES_tradnl"/>
        </w:rPr>
        <w:t>Vehículos</w:t>
      </w:r>
      <w:r w:rsidR="00295EE7" w:rsidRPr="00295EE7">
        <w:rPr>
          <w:rFonts w:cs="Arial"/>
          <w:b/>
          <w:sz w:val="40"/>
          <w:szCs w:val="40"/>
          <w:lang w:val="es-ES_tradnl"/>
        </w:rPr>
        <w:t xml:space="preserve"> o de autoservicio</w:t>
      </w:r>
      <w:r w:rsidR="00C250BA" w:rsidRPr="00295EE7">
        <w:rPr>
          <w:rFonts w:cs="Arial"/>
          <w:b/>
          <w:sz w:val="40"/>
          <w:szCs w:val="40"/>
          <w:lang w:val="es-ES_tradnl"/>
        </w:rPr>
        <w:t xml:space="preserve">, </w:t>
      </w:r>
    </w:p>
    <w:p w:rsidR="007F3237" w:rsidRPr="00295EE7" w:rsidRDefault="00C250BA" w:rsidP="00C250BA">
      <w:pPr>
        <w:suppressAutoHyphens/>
        <w:spacing w:after="0" w:line="240" w:lineRule="auto"/>
        <w:ind w:left="-284" w:right="-284"/>
        <w:jc w:val="center"/>
        <w:rPr>
          <w:rFonts w:cs="Arial"/>
          <w:b/>
          <w:sz w:val="40"/>
          <w:szCs w:val="40"/>
          <w:lang w:val="es-ES_tradnl"/>
        </w:rPr>
      </w:pPr>
      <w:r w:rsidRPr="00295EE7">
        <w:rPr>
          <w:rFonts w:cs="Arial"/>
          <w:b/>
          <w:sz w:val="40"/>
          <w:szCs w:val="40"/>
          <w:lang w:val="es-ES_tradnl"/>
        </w:rPr>
        <w:t>para el ejercicio 201</w:t>
      </w:r>
      <w:r w:rsidR="00295EE7" w:rsidRPr="00295EE7">
        <w:rPr>
          <w:rFonts w:cs="Arial"/>
          <w:b/>
          <w:sz w:val="40"/>
          <w:szCs w:val="40"/>
          <w:lang w:val="es-ES_tradnl"/>
        </w:rPr>
        <w:t>9</w:t>
      </w:r>
    </w:p>
    <w:p w:rsidR="003746EE" w:rsidRPr="00293DBF" w:rsidRDefault="003746EE" w:rsidP="005C183A">
      <w:pPr>
        <w:suppressAutoHyphens/>
        <w:spacing w:after="0" w:line="240" w:lineRule="auto"/>
        <w:ind w:left="-284" w:right="-284"/>
        <w:jc w:val="center"/>
        <w:rPr>
          <w:rFonts w:cs="Arial"/>
          <w:b/>
          <w:sz w:val="28"/>
          <w:szCs w:val="28"/>
          <w:lang w:val="es-ES_tradnl"/>
        </w:rPr>
      </w:pPr>
    </w:p>
    <w:p w:rsidR="005C183A" w:rsidRPr="00293DBF" w:rsidRDefault="005C183A" w:rsidP="000630C8">
      <w:pPr>
        <w:suppressAutoHyphens/>
        <w:spacing w:after="0" w:line="240" w:lineRule="auto"/>
        <w:ind w:left="-284" w:right="-284"/>
        <w:jc w:val="both"/>
        <w:rPr>
          <w:rFonts w:cs="Arial"/>
          <w:b/>
          <w:sz w:val="28"/>
          <w:szCs w:val="28"/>
          <w:lang w:val="es-ES_tradnl"/>
        </w:rPr>
      </w:pPr>
    </w:p>
    <w:p w:rsidR="005C183A" w:rsidRPr="00293DBF" w:rsidRDefault="005C183A" w:rsidP="000630C8">
      <w:pPr>
        <w:suppressAutoHyphens/>
        <w:spacing w:after="0" w:line="240" w:lineRule="auto"/>
        <w:ind w:left="-284" w:right="-284"/>
        <w:jc w:val="both"/>
        <w:rPr>
          <w:rFonts w:cs="Arial"/>
          <w:b/>
          <w:sz w:val="28"/>
          <w:szCs w:val="28"/>
          <w:lang w:val="es-ES_tradnl"/>
        </w:rPr>
      </w:pPr>
    </w:p>
    <w:p w:rsidR="00532601" w:rsidRPr="00293DBF" w:rsidRDefault="001D1F6D" w:rsidP="000630C8">
      <w:pPr>
        <w:spacing w:line="240" w:lineRule="auto"/>
        <w:ind w:left="-284" w:right="-284"/>
        <w:jc w:val="both"/>
        <w:rPr>
          <w:rFonts w:cs="Arial"/>
          <w:sz w:val="28"/>
          <w:szCs w:val="28"/>
          <w:lang w:val="es-ES_tradnl"/>
        </w:rPr>
      </w:pPr>
      <w:r w:rsidRPr="00293DBF">
        <w:rPr>
          <w:rFonts w:cs="Arial"/>
          <w:sz w:val="28"/>
          <w:szCs w:val="28"/>
          <w:lang w:val="es-ES_tradnl"/>
        </w:rPr>
        <w:br w:type="page"/>
      </w:r>
    </w:p>
    <w:p w:rsidR="00921BE5" w:rsidRPr="00293DBF" w:rsidRDefault="009A7CD6" w:rsidP="00070859">
      <w:pPr>
        <w:suppressAutoHyphens/>
        <w:spacing w:after="0" w:line="240" w:lineRule="auto"/>
        <w:ind w:left="-284" w:right="425"/>
        <w:jc w:val="center"/>
        <w:rPr>
          <w:rFonts w:eastAsia="Times New Roman" w:cs="Arial"/>
          <w:b/>
          <w:szCs w:val="20"/>
          <w:lang w:val="es-ES_tradnl" w:eastAsia="ar-SA"/>
        </w:rPr>
      </w:pPr>
      <w:r w:rsidRPr="00293DBF">
        <w:rPr>
          <w:rFonts w:eastAsia="Times New Roman" w:cs="Arial"/>
          <w:b/>
          <w:szCs w:val="20"/>
          <w:lang w:val="es-ES_tradnl" w:eastAsia="ar-SA"/>
        </w:rPr>
        <w:lastRenderedPageBreak/>
        <w:t xml:space="preserve">Índice </w:t>
      </w:r>
    </w:p>
    <w:sdt>
      <w:sdtPr>
        <w:rPr>
          <w:rFonts w:cs="Arial"/>
          <w:b/>
          <w:bCs/>
        </w:rPr>
        <w:id w:val="31772411"/>
        <w:docPartObj>
          <w:docPartGallery w:val="Table of Contents"/>
          <w:docPartUnique/>
        </w:docPartObj>
      </w:sdtPr>
      <w:sdtEndPr>
        <w:rPr>
          <w:b w:val="0"/>
          <w:bCs w:val="0"/>
          <w:szCs w:val="20"/>
          <w:u w:val="single"/>
        </w:rPr>
      </w:sdtEndPr>
      <w:sdtContent>
        <w:p w:rsidR="00D34085" w:rsidRPr="00293DBF" w:rsidRDefault="00D34085" w:rsidP="006F2DA1">
          <w:pPr>
            <w:tabs>
              <w:tab w:val="left" w:pos="2065"/>
            </w:tabs>
            <w:suppressAutoHyphens/>
            <w:spacing w:after="0" w:line="240" w:lineRule="auto"/>
            <w:ind w:left="-284" w:right="425"/>
            <w:rPr>
              <w:rFonts w:cs="Arial"/>
              <w:b/>
            </w:rPr>
          </w:pPr>
        </w:p>
        <w:p w:rsidR="00840868" w:rsidRDefault="00B8032B">
          <w:pPr>
            <w:pStyle w:val="TDC1"/>
            <w:tabs>
              <w:tab w:val="right" w:leader="dot" w:pos="9487"/>
            </w:tabs>
            <w:rPr>
              <w:rFonts w:asciiTheme="minorHAnsi" w:eastAsiaTheme="minorEastAsia" w:hAnsiTheme="minorHAnsi"/>
              <w:b w:val="0"/>
              <w:bCs w:val="0"/>
              <w:caps w:val="0"/>
              <w:noProof/>
              <w:sz w:val="22"/>
              <w:szCs w:val="22"/>
              <w:lang w:eastAsia="es-MX"/>
            </w:rPr>
          </w:pPr>
          <w:r w:rsidRPr="00CC7624">
            <w:rPr>
              <w:rFonts w:cs="Arial"/>
              <w:b w:val="0"/>
              <w:caps w:val="0"/>
              <w:u w:val="single"/>
            </w:rPr>
            <w:fldChar w:fldCharType="begin"/>
          </w:r>
          <w:r w:rsidR="00D34085" w:rsidRPr="00CC7624">
            <w:rPr>
              <w:rFonts w:cs="Arial"/>
              <w:b w:val="0"/>
              <w:caps w:val="0"/>
              <w:u w:val="single"/>
            </w:rPr>
            <w:instrText xml:space="preserve"> TOC \o "1-3" \h \z \u </w:instrText>
          </w:r>
          <w:r w:rsidRPr="00CC7624">
            <w:rPr>
              <w:rFonts w:cs="Arial"/>
              <w:b w:val="0"/>
              <w:caps w:val="0"/>
              <w:u w:val="single"/>
            </w:rPr>
            <w:fldChar w:fldCharType="separate"/>
          </w:r>
          <w:hyperlink w:anchor="_Toc536468322" w:history="1">
            <w:r w:rsidR="00840868" w:rsidRPr="00CD6520">
              <w:rPr>
                <w:rStyle w:val="Hipervnculo"/>
                <w:noProof/>
              </w:rPr>
              <w:t>1.- Identificación de la licitación Pública Internacional Electrónica (LPI)</w:t>
            </w:r>
            <w:r w:rsidR="00840868">
              <w:rPr>
                <w:noProof/>
                <w:webHidden/>
              </w:rPr>
              <w:tab/>
            </w:r>
            <w:r w:rsidR="00840868">
              <w:rPr>
                <w:noProof/>
                <w:webHidden/>
              </w:rPr>
              <w:fldChar w:fldCharType="begin"/>
            </w:r>
            <w:r w:rsidR="00840868">
              <w:rPr>
                <w:noProof/>
                <w:webHidden/>
              </w:rPr>
              <w:instrText xml:space="preserve"> PAGEREF _Toc536468322 \h </w:instrText>
            </w:r>
            <w:r w:rsidR="00840868">
              <w:rPr>
                <w:noProof/>
                <w:webHidden/>
              </w:rPr>
            </w:r>
            <w:r w:rsidR="00840868">
              <w:rPr>
                <w:noProof/>
                <w:webHidden/>
              </w:rPr>
              <w:fldChar w:fldCharType="separate"/>
            </w:r>
            <w:r w:rsidR="00840868">
              <w:rPr>
                <w:noProof/>
                <w:webHidden/>
              </w:rPr>
              <w:t>5</w:t>
            </w:r>
            <w:r w:rsidR="00840868">
              <w:rPr>
                <w:noProof/>
                <w:webHidden/>
              </w:rPr>
              <w:fldChar w:fldCharType="end"/>
            </w:r>
          </w:hyperlink>
        </w:p>
        <w:p w:rsidR="00840868" w:rsidRDefault="00713EDC">
          <w:pPr>
            <w:pStyle w:val="TDC2"/>
            <w:tabs>
              <w:tab w:val="right" w:leader="dot" w:pos="9487"/>
            </w:tabs>
            <w:rPr>
              <w:rFonts w:asciiTheme="minorHAnsi" w:eastAsiaTheme="minorEastAsia" w:hAnsiTheme="minorHAnsi"/>
              <w:smallCaps w:val="0"/>
              <w:noProof/>
              <w:sz w:val="22"/>
              <w:szCs w:val="22"/>
              <w:lang w:eastAsia="es-MX"/>
            </w:rPr>
          </w:pPr>
          <w:hyperlink w:anchor="_Toc536468323" w:history="1">
            <w:r w:rsidR="00840868" w:rsidRPr="00CD6520">
              <w:rPr>
                <w:rStyle w:val="Hipervnculo"/>
                <w:noProof/>
              </w:rPr>
              <w:t>1.1.- Datos de identificación.</w:t>
            </w:r>
            <w:r w:rsidR="00840868">
              <w:rPr>
                <w:noProof/>
                <w:webHidden/>
              </w:rPr>
              <w:tab/>
            </w:r>
            <w:r w:rsidR="00840868">
              <w:rPr>
                <w:noProof/>
                <w:webHidden/>
              </w:rPr>
              <w:fldChar w:fldCharType="begin"/>
            </w:r>
            <w:r w:rsidR="00840868">
              <w:rPr>
                <w:noProof/>
                <w:webHidden/>
              </w:rPr>
              <w:instrText xml:space="preserve"> PAGEREF _Toc536468323 \h </w:instrText>
            </w:r>
            <w:r w:rsidR="00840868">
              <w:rPr>
                <w:noProof/>
                <w:webHidden/>
              </w:rPr>
            </w:r>
            <w:r w:rsidR="00840868">
              <w:rPr>
                <w:noProof/>
                <w:webHidden/>
              </w:rPr>
              <w:fldChar w:fldCharType="separate"/>
            </w:r>
            <w:r w:rsidR="00840868">
              <w:rPr>
                <w:noProof/>
                <w:webHidden/>
              </w:rPr>
              <w:t>5</w:t>
            </w:r>
            <w:r w:rsidR="00840868">
              <w:rPr>
                <w:noProof/>
                <w:webHidden/>
              </w:rPr>
              <w:fldChar w:fldCharType="end"/>
            </w:r>
          </w:hyperlink>
        </w:p>
        <w:p w:rsidR="00840868" w:rsidRDefault="00713EDC">
          <w:pPr>
            <w:pStyle w:val="TDC2"/>
            <w:tabs>
              <w:tab w:val="right" w:leader="dot" w:pos="9487"/>
            </w:tabs>
            <w:rPr>
              <w:rFonts w:asciiTheme="minorHAnsi" w:eastAsiaTheme="minorEastAsia" w:hAnsiTheme="minorHAnsi"/>
              <w:smallCaps w:val="0"/>
              <w:noProof/>
              <w:sz w:val="22"/>
              <w:szCs w:val="22"/>
              <w:lang w:eastAsia="es-MX"/>
            </w:rPr>
          </w:pPr>
          <w:hyperlink w:anchor="_Toc536468324" w:history="1">
            <w:r w:rsidR="00840868" w:rsidRPr="00CD6520">
              <w:rPr>
                <w:rStyle w:val="Hipervnculo"/>
                <w:noProof/>
              </w:rPr>
              <w:t>1.2.- Medio y carácter del procedimiento.</w:t>
            </w:r>
            <w:r w:rsidR="00840868">
              <w:rPr>
                <w:noProof/>
                <w:webHidden/>
              </w:rPr>
              <w:tab/>
            </w:r>
            <w:r w:rsidR="00840868">
              <w:rPr>
                <w:noProof/>
                <w:webHidden/>
              </w:rPr>
              <w:fldChar w:fldCharType="begin"/>
            </w:r>
            <w:r w:rsidR="00840868">
              <w:rPr>
                <w:noProof/>
                <w:webHidden/>
              </w:rPr>
              <w:instrText xml:space="preserve"> PAGEREF _Toc536468324 \h </w:instrText>
            </w:r>
            <w:r w:rsidR="00840868">
              <w:rPr>
                <w:noProof/>
                <w:webHidden/>
              </w:rPr>
            </w:r>
            <w:r w:rsidR="00840868">
              <w:rPr>
                <w:noProof/>
                <w:webHidden/>
              </w:rPr>
              <w:fldChar w:fldCharType="separate"/>
            </w:r>
            <w:r w:rsidR="00840868">
              <w:rPr>
                <w:noProof/>
                <w:webHidden/>
              </w:rPr>
              <w:t>5</w:t>
            </w:r>
            <w:r w:rsidR="00840868">
              <w:rPr>
                <w:noProof/>
                <w:webHidden/>
              </w:rPr>
              <w:fldChar w:fldCharType="end"/>
            </w:r>
          </w:hyperlink>
        </w:p>
        <w:p w:rsidR="00840868" w:rsidRDefault="00713EDC">
          <w:pPr>
            <w:pStyle w:val="TDC2"/>
            <w:tabs>
              <w:tab w:val="right" w:leader="dot" w:pos="9487"/>
            </w:tabs>
            <w:rPr>
              <w:rFonts w:asciiTheme="minorHAnsi" w:eastAsiaTheme="minorEastAsia" w:hAnsiTheme="minorHAnsi"/>
              <w:smallCaps w:val="0"/>
              <w:noProof/>
              <w:sz w:val="22"/>
              <w:szCs w:val="22"/>
              <w:lang w:eastAsia="es-MX"/>
            </w:rPr>
          </w:pPr>
          <w:hyperlink w:anchor="_Toc536468325" w:history="1">
            <w:r w:rsidR="00840868" w:rsidRPr="00CD6520">
              <w:rPr>
                <w:rStyle w:val="Hipervnculo"/>
                <w:noProof/>
              </w:rPr>
              <w:t>1.3.- Número de identificación de la LPI asignado por CompraNet.</w:t>
            </w:r>
            <w:r w:rsidR="00840868">
              <w:rPr>
                <w:noProof/>
                <w:webHidden/>
              </w:rPr>
              <w:tab/>
            </w:r>
            <w:r w:rsidR="00840868">
              <w:rPr>
                <w:noProof/>
                <w:webHidden/>
              </w:rPr>
              <w:fldChar w:fldCharType="begin"/>
            </w:r>
            <w:r w:rsidR="00840868">
              <w:rPr>
                <w:noProof/>
                <w:webHidden/>
              </w:rPr>
              <w:instrText xml:space="preserve"> PAGEREF _Toc536468325 \h </w:instrText>
            </w:r>
            <w:r w:rsidR="00840868">
              <w:rPr>
                <w:noProof/>
                <w:webHidden/>
              </w:rPr>
            </w:r>
            <w:r w:rsidR="00840868">
              <w:rPr>
                <w:noProof/>
                <w:webHidden/>
              </w:rPr>
              <w:fldChar w:fldCharType="separate"/>
            </w:r>
            <w:r w:rsidR="00840868">
              <w:rPr>
                <w:noProof/>
                <w:webHidden/>
              </w:rPr>
              <w:t>7</w:t>
            </w:r>
            <w:r w:rsidR="00840868">
              <w:rPr>
                <w:noProof/>
                <w:webHidden/>
              </w:rPr>
              <w:fldChar w:fldCharType="end"/>
            </w:r>
          </w:hyperlink>
        </w:p>
        <w:p w:rsidR="00840868" w:rsidRDefault="00713EDC">
          <w:pPr>
            <w:pStyle w:val="TDC2"/>
            <w:tabs>
              <w:tab w:val="right" w:leader="dot" w:pos="9487"/>
            </w:tabs>
            <w:rPr>
              <w:rFonts w:asciiTheme="minorHAnsi" w:eastAsiaTheme="minorEastAsia" w:hAnsiTheme="minorHAnsi"/>
              <w:smallCaps w:val="0"/>
              <w:noProof/>
              <w:sz w:val="22"/>
              <w:szCs w:val="22"/>
              <w:lang w:eastAsia="es-MX"/>
            </w:rPr>
          </w:pPr>
          <w:hyperlink w:anchor="_Toc536468326" w:history="1">
            <w:r w:rsidR="00840868" w:rsidRPr="00CD6520">
              <w:rPr>
                <w:rStyle w:val="Hipervnculo"/>
                <w:noProof/>
              </w:rPr>
              <w:t>1.4.- Indicación de los ejercicios fiscales para la contratación.</w:t>
            </w:r>
            <w:r w:rsidR="00840868">
              <w:rPr>
                <w:noProof/>
                <w:webHidden/>
              </w:rPr>
              <w:tab/>
            </w:r>
            <w:r w:rsidR="00840868">
              <w:rPr>
                <w:noProof/>
                <w:webHidden/>
              </w:rPr>
              <w:fldChar w:fldCharType="begin"/>
            </w:r>
            <w:r w:rsidR="00840868">
              <w:rPr>
                <w:noProof/>
                <w:webHidden/>
              </w:rPr>
              <w:instrText xml:space="preserve"> PAGEREF _Toc536468326 \h </w:instrText>
            </w:r>
            <w:r w:rsidR="00840868">
              <w:rPr>
                <w:noProof/>
                <w:webHidden/>
              </w:rPr>
            </w:r>
            <w:r w:rsidR="00840868">
              <w:rPr>
                <w:noProof/>
                <w:webHidden/>
              </w:rPr>
              <w:fldChar w:fldCharType="separate"/>
            </w:r>
            <w:r w:rsidR="00840868">
              <w:rPr>
                <w:noProof/>
                <w:webHidden/>
              </w:rPr>
              <w:t>7</w:t>
            </w:r>
            <w:r w:rsidR="00840868">
              <w:rPr>
                <w:noProof/>
                <w:webHidden/>
              </w:rPr>
              <w:fldChar w:fldCharType="end"/>
            </w:r>
          </w:hyperlink>
        </w:p>
        <w:p w:rsidR="00840868" w:rsidRDefault="00713EDC">
          <w:pPr>
            <w:pStyle w:val="TDC2"/>
            <w:tabs>
              <w:tab w:val="right" w:leader="dot" w:pos="9487"/>
            </w:tabs>
            <w:rPr>
              <w:rFonts w:asciiTheme="minorHAnsi" w:eastAsiaTheme="minorEastAsia" w:hAnsiTheme="minorHAnsi"/>
              <w:smallCaps w:val="0"/>
              <w:noProof/>
              <w:sz w:val="22"/>
              <w:szCs w:val="22"/>
              <w:lang w:eastAsia="es-MX"/>
            </w:rPr>
          </w:pPr>
          <w:hyperlink w:anchor="_Toc536468327" w:history="1">
            <w:r w:rsidR="00840868" w:rsidRPr="00CD6520">
              <w:rPr>
                <w:rStyle w:val="Hipervnculo"/>
                <w:noProof/>
              </w:rPr>
              <w:t>1.5.- Idioma en que se deberán presentar las propuestas, los anexos legales, administrativos y técnicos, así como en su caso los folletos que se acompañen.</w:t>
            </w:r>
            <w:r w:rsidR="00840868">
              <w:rPr>
                <w:noProof/>
                <w:webHidden/>
              </w:rPr>
              <w:tab/>
            </w:r>
            <w:r w:rsidR="00840868">
              <w:rPr>
                <w:noProof/>
                <w:webHidden/>
              </w:rPr>
              <w:fldChar w:fldCharType="begin"/>
            </w:r>
            <w:r w:rsidR="00840868">
              <w:rPr>
                <w:noProof/>
                <w:webHidden/>
              </w:rPr>
              <w:instrText xml:space="preserve"> PAGEREF _Toc536468327 \h </w:instrText>
            </w:r>
            <w:r w:rsidR="00840868">
              <w:rPr>
                <w:noProof/>
                <w:webHidden/>
              </w:rPr>
            </w:r>
            <w:r w:rsidR="00840868">
              <w:rPr>
                <w:noProof/>
                <w:webHidden/>
              </w:rPr>
              <w:fldChar w:fldCharType="separate"/>
            </w:r>
            <w:r w:rsidR="00840868">
              <w:rPr>
                <w:noProof/>
                <w:webHidden/>
              </w:rPr>
              <w:t>7</w:t>
            </w:r>
            <w:r w:rsidR="00840868">
              <w:rPr>
                <w:noProof/>
                <w:webHidden/>
              </w:rPr>
              <w:fldChar w:fldCharType="end"/>
            </w:r>
          </w:hyperlink>
        </w:p>
        <w:p w:rsidR="00840868" w:rsidRDefault="00713EDC">
          <w:pPr>
            <w:pStyle w:val="TDC2"/>
            <w:tabs>
              <w:tab w:val="right" w:leader="dot" w:pos="9487"/>
            </w:tabs>
            <w:rPr>
              <w:rFonts w:asciiTheme="minorHAnsi" w:eastAsiaTheme="minorEastAsia" w:hAnsiTheme="minorHAnsi"/>
              <w:smallCaps w:val="0"/>
              <w:noProof/>
              <w:sz w:val="22"/>
              <w:szCs w:val="22"/>
              <w:lang w:eastAsia="es-MX"/>
            </w:rPr>
          </w:pPr>
          <w:hyperlink w:anchor="_Toc536468328" w:history="1">
            <w:r w:rsidR="00840868" w:rsidRPr="00CD6520">
              <w:rPr>
                <w:rStyle w:val="Hipervnculo"/>
                <w:noProof/>
              </w:rPr>
              <w:t>1.6.- Disponibilidad presupuestaria.</w:t>
            </w:r>
            <w:r w:rsidR="00840868">
              <w:rPr>
                <w:noProof/>
                <w:webHidden/>
              </w:rPr>
              <w:tab/>
            </w:r>
            <w:r w:rsidR="00840868">
              <w:rPr>
                <w:noProof/>
                <w:webHidden/>
              </w:rPr>
              <w:fldChar w:fldCharType="begin"/>
            </w:r>
            <w:r w:rsidR="00840868">
              <w:rPr>
                <w:noProof/>
                <w:webHidden/>
              </w:rPr>
              <w:instrText xml:space="preserve"> PAGEREF _Toc536468328 \h </w:instrText>
            </w:r>
            <w:r w:rsidR="00840868">
              <w:rPr>
                <w:noProof/>
                <w:webHidden/>
              </w:rPr>
            </w:r>
            <w:r w:rsidR="00840868">
              <w:rPr>
                <w:noProof/>
                <w:webHidden/>
              </w:rPr>
              <w:fldChar w:fldCharType="separate"/>
            </w:r>
            <w:r w:rsidR="00840868">
              <w:rPr>
                <w:noProof/>
                <w:webHidden/>
              </w:rPr>
              <w:t>7</w:t>
            </w:r>
            <w:r w:rsidR="00840868">
              <w:rPr>
                <w:noProof/>
                <w:webHidden/>
              </w:rPr>
              <w:fldChar w:fldCharType="end"/>
            </w:r>
          </w:hyperlink>
        </w:p>
        <w:p w:rsidR="00840868" w:rsidRDefault="00713EDC">
          <w:pPr>
            <w:pStyle w:val="TDC1"/>
            <w:tabs>
              <w:tab w:val="right" w:leader="dot" w:pos="9487"/>
            </w:tabs>
            <w:rPr>
              <w:rFonts w:asciiTheme="minorHAnsi" w:eastAsiaTheme="minorEastAsia" w:hAnsiTheme="minorHAnsi"/>
              <w:b w:val="0"/>
              <w:bCs w:val="0"/>
              <w:caps w:val="0"/>
              <w:noProof/>
              <w:sz w:val="22"/>
              <w:szCs w:val="22"/>
              <w:lang w:eastAsia="es-MX"/>
            </w:rPr>
          </w:pPr>
          <w:hyperlink w:anchor="_Toc536468329" w:history="1">
            <w:r w:rsidR="00840868" w:rsidRPr="00CD6520">
              <w:rPr>
                <w:rStyle w:val="Hipervnculo"/>
                <w:noProof/>
              </w:rPr>
              <w:t>2.- Objeto y alcance de la licitación.</w:t>
            </w:r>
            <w:r w:rsidR="00840868">
              <w:rPr>
                <w:noProof/>
                <w:webHidden/>
              </w:rPr>
              <w:tab/>
            </w:r>
            <w:r w:rsidR="00840868">
              <w:rPr>
                <w:noProof/>
                <w:webHidden/>
              </w:rPr>
              <w:fldChar w:fldCharType="begin"/>
            </w:r>
            <w:r w:rsidR="00840868">
              <w:rPr>
                <w:noProof/>
                <w:webHidden/>
              </w:rPr>
              <w:instrText xml:space="preserve"> PAGEREF _Toc536468329 \h </w:instrText>
            </w:r>
            <w:r w:rsidR="00840868">
              <w:rPr>
                <w:noProof/>
                <w:webHidden/>
              </w:rPr>
            </w:r>
            <w:r w:rsidR="00840868">
              <w:rPr>
                <w:noProof/>
                <w:webHidden/>
              </w:rPr>
              <w:fldChar w:fldCharType="separate"/>
            </w:r>
            <w:r w:rsidR="00840868">
              <w:rPr>
                <w:noProof/>
                <w:webHidden/>
              </w:rPr>
              <w:t>7</w:t>
            </w:r>
            <w:r w:rsidR="00840868">
              <w:rPr>
                <w:noProof/>
                <w:webHidden/>
              </w:rPr>
              <w:fldChar w:fldCharType="end"/>
            </w:r>
          </w:hyperlink>
        </w:p>
        <w:p w:rsidR="00840868" w:rsidRDefault="00713EDC">
          <w:pPr>
            <w:pStyle w:val="TDC2"/>
            <w:tabs>
              <w:tab w:val="right" w:leader="dot" w:pos="9487"/>
            </w:tabs>
            <w:rPr>
              <w:rFonts w:asciiTheme="minorHAnsi" w:eastAsiaTheme="minorEastAsia" w:hAnsiTheme="minorHAnsi"/>
              <w:smallCaps w:val="0"/>
              <w:noProof/>
              <w:sz w:val="22"/>
              <w:szCs w:val="22"/>
              <w:lang w:eastAsia="es-MX"/>
            </w:rPr>
          </w:pPr>
          <w:hyperlink w:anchor="_Toc536468330" w:history="1">
            <w:r w:rsidR="00840868" w:rsidRPr="00CD6520">
              <w:rPr>
                <w:rStyle w:val="Hipervnculo"/>
                <w:noProof/>
              </w:rPr>
              <w:t>2.1.- Objeto de la contratación.</w:t>
            </w:r>
            <w:r w:rsidR="00840868">
              <w:rPr>
                <w:noProof/>
                <w:webHidden/>
              </w:rPr>
              <w:tab/>
            </w:r>
            <w:r w:rsidR="00840868">
              <w:rPr>
                <w:noProof/>
                <w:webHidden/>
              </w:rPr>
              <w:fldChar w:fldCharType="begin"/>
            </w:r>
            <w:r w:rsidR="00840868">
              <w:rPr>
                <w:noProof/>
                <w:webHidden/>
              </w:rPr>
              <w:instrText xml:space="preserve"> PAGEREF _Toc536468330 \h </w:instrText>
            </w:r>
            <w:r w:rsidR="00840868">
              <w:rPr>
                <w:noProof/>
                <w:webHidden/>
              </w:rPr>
            </w:r>
            <w:r w:rsidR="00840868">
              <w:rPr>
                <w:noProof/>
                <w:webHidden/>
              </w:rPr>
              <w:fldChar w:fldCharType="separate"/>
            </w:r>
            <w:r w:rsidR="00840868">
              <w:rPr>
                <w:noProof/>
                <w:webHidden/>
              </w:rPr>
              <w:t>7</w:t>
            </w:r>
            <w:r w:rsidR="00840868">
              <w:rPr>
                <w:noProof/>
                <w:webHidden/>
              </w:rPr>
              <w:fldChar w:fldCharType="end"/>
            </w:r>
          </w:hyperlink>
        </w:p>
        <w:p w:rsidR="00840868" w:rsidRDefault="00713EDC">
          <w:pPr>
            <w:pStyle w:val="TDC2"/>
            <w:tabs>
              <w:tab w:val="right" w:leader="dot" w:pos="9487"/>
            </w:tabs>
            <w:rPr>
              <w:rFonts w:asciiTheme="minorHAnsi" w:eastAsiaTheme="minorEastAsia" w:hAnsiTheme="minorHAnsi"/>
              <w:smallCaps w:val="0"/>
              <w:noProof/>
              <w:sz w:val="22"/>
              <w:szCs w:val="22"/>
              <w:lang w:eastAsia="es-MX"/>
            </w:rPr>
          </w:pPr>
          <w:hyperlink w:anchor="_Toc536468331" w:history="1">
            <w:r w:rsidR="00840868" w:rsidRPr="00CD6520">
              <w:rPr>
                <w:rStyle w:val="Hipervnculo"/>
                <w:noProof/>
              </w:rPr>
              <w:t>2.2.- Agrupación de Partidas.</w:t>
            </w:r>
            <w:r w:rsidR="00840868">
              <w:rPr>
                <w:noProof/>
                <w:webHidden/>
              </w:rPr>
              <w:tab/>
            </w:r>
            <w:r w:rsidR="00840868">
              <w:rPr>
                <w:noProof/>
                <w:webHidden/>
              </w:rPr>
              <w:fldChar w:fldCharType="begin"/>
            </w:r>
            <w:r w:rsidR="00840868">
              <w:rPr>
                <w:noProof/>
                <w:webHidden/>
              </w:rPr>
              <w:instrText xml:space="preserve"> PAGEREF _Toc536468331 \h </w:instrText>
            </w:r>
            <w:r w:rsidR="00840868">
              <w:rPr>
                <w:noProof/>
                <w:webHidden/>
              </w:rPr>
            </w:r>
            <w:r w:rsidR="00840868">
              <w:rPr>
                <w:noProof/>
                <w:webHidden/>
              </w:rPr>
              <w:fldChar w:fldCharType="separate"/>
            </w:r>
            <w:r w:rsidR="00840868">
              <w:rPr>
                <w:noProof/>
                <w:webHidden/>
              </w:rPr>
              <w:t>7</w:t>
            </w:r>
            <w:r w:rsidR="00840868">
              <w:rPr>
                <w:noProof/>
                <w:webHidden/>
              </w:rPr>
              <w:fldChar w:fldCharType="end"/>
            </w:r>
          </w:hyperlink>
        </w:p>
        <w:p w:rsidR="00840868" w:rsidRDefault="00713EDC">
          <w:pPr>
            <w:pStyle w:val="TDC2"/>
            <w:tabs>
              <w:tab w:val="right" w:leader="dot" w:pos="9487"/>
            </w:tabs>
            <w:rPr>
              <w:rFonts w:asciiTheme="minorHAnsi" w:eastAsiaTheme="minorEastAsia" w:hAnsiTheme="minorHAnsi"/>
              <w:smallCaps w:val="0"/>
              <w:noProof/>
              <w:sz w:val="22"/>
              <w:szCs w:val="22"/>
              <w:lang w:eastAsia="es-MX"/>
            </w:rPr>
          </w:pPr>
          <w:hyperlink w:anchor="_Toc536468332" w:history="1">
            <w:r w:rsidR="00840868" w:rsidRPr="00CD6520">
              <w:rPr>
                <w:rStyle w:val="Hipervnculo"/>
                <w:noProof/>
              </w:rPr>
              <w:t>Se celebrará un contrato abierto para la Unidad del Programa IMSS-BIENESTAR, conforme al requerimiento mínimo y máximo anual de cajones de estacionamiento establecidos en la partida 6 (seis) misma que se conforma de la siguiente forma:</w:t>
            </w:r>
            <w:r w:rsidR="00840868">
              <w:rPr>
                <w:noProof/>
                <w:webHidden/>
              </w:rPr>
              <w:tab/>
            </w:r>
            <w:r w:rsidR="00840868">
              <w:rPr>
                <w:noProof/>
                <w:webHidden/>
              </w:rPr>
              <w:fldChar w:fldCharType="begin"/>
            </w:r>
            <w:r w:rsidR="00840868">
              <w:rPr>
                <w:noProof/>
                <w:webHidden/>
              </w:rPr>
              <w:instrText xml:space="preserve"> PAGEREF _Toc536468332 \h </w:instrText>
            </w:r>
            <w:r w:rsidR="00840868">
              <w:rPr>
                <w:noProof/>
                <w:webHidden/>
              </w:rPr>
            </w:r>
            <w:r w:rsidR="00840868">
              <w:rPr>
                <w:noProof/>
                <w:webHidden/>
              </w:rPr>
              <w:fldChar w:fldCharType="separate"/>
            </w:r>
            <w:r w:rsidR="00840868">
              <w:rPr>
                <w:noProof/>
                <w:webHidden/>
              </w:rPr>
              <w:t>8</w:t>
            </w:r>
            <w:r w:rsidR="00840868">
              <w:rPr>
                <w:noProof/>
                <w:webHidden/>
              </w:rPr>
              <w:fldChar w:fldCharType="end"/>
            </w:r>
          </w:hyperlink>
        </w:p>
        <w:p w:rsidR="00840868" w:rsidRDefault="00713EDC">
          <w:pPr>
            <w:pStyle w:val="TDC2"/>
            <w:tabs>
              <w:tab w:val="right" w:leader="dot" w:pos="9487"/>
            </w:tabs>
            <w:rPr>
              <w:rFonts w:asciiTheme="minorHAnsi" w:eastAsiaTheme="minorEastAsia" w:hAnsiTheme="minorHAnsi"/>
              <w:smallCaps w:val="0"/>
              <w:noProof/>
              <w:sz w:val="22"/>
              <w:szCs w:val="22"/>
              <w:lang w:eastAsia="es-MX"/>
            </w:rPr>
          </w:pPr>
          <w:hyperlink w:anchor="_Toc536468333" w:history="1">
            <w:r w:rsidR="00840868" w:rsidRPr="00CD6520">
              <w:rPr>
                <w:rStyle w:val="Hipervnculo"/>
                <w:noProof/>
              </w:rPr>
              <w:t>2.3.- Normas Oficiales Mexicanas, Normas Mexicanas, Internacionales, Referencia o Especificaciones.</w:t>
            </w:r>
            <w:r w:rsidR="00840868">
              <w:rPr>
                <w:noProof/>
                <w:webHidden/>
              </w:rPr>
              <w:tab/>
            </w:r>
            <w:r w:rsidR="00840868">
              <w:rPr>
                <w:noProof/>
                <w:webHidden/>
              </w:rPr>
              <w:fldChar w:fldCharType="begin"/>
            </w:r>
            <w:r w:rsidR="00840868">
              <w:rPr>
                <w:noProof/>
                <w:webHidden/>
              </w:rPr>
              <w:instrText xml:space="preserve"> PAGEREF _Toc536468333 \h </w:instrText>
            </w:r>
            <w:r w:rsidR="00840868">
              <w:rPr>
                <w:noProof/>
                <w:webHidden/>
              </w:rPr>
            </w:r>
            <w:r w:rsidR="00840868">
              <w:rPr>
                <w:noProof/>
                <w:webHidden/>
              </w:rPr>
              <w:fldChar w:fldCharType="separate"/>
            </w:r>
            <w:r w:rsidR="00840868">
              <w:rPr>
                <w:noProof/>
                <w:webHidden/>
              </w:rPr>
              <w:t>8</w:t>
            </w:r>
            <w:r w:rsidR="00840868">
              <w:rPr>
                <w:noProof/>
                <w:webHidden/>
              </w:rPr>
              <w:fldChar w:fldCharType="end"/>
            </w:r>
          </w:hyperlink>
        </w:p>
        <w:p w:rsidR="00840868" w:rsidRDefault="00713EDC">
          <w:pPr>
            <w:pStyle w:val="TDC2"/>
            <w:tabs>
              <w:tab w:val="right" w:leader="dot" w:pos="9487"/>
            </w:tabs>
            <w:rPr>
              <w:rFonts w:asciiTheme="minorHAnsi" w:eastAsiaTheme="minorEastAsia" w:hAnsiTheme="minorHAnsi"/>
              <w:smallCaps w:val="0"/>
              <w:noProof/>
              <w:sz w:val="22"/>
              <w:szCs w:val="22"/>
              <w:lang w:eastAsia="es-MX"/>
            </w:rPr>
          </w:pPr>
          <w:hyperlink w:anchor="_Toc536468334" w:history="1">
            <w:r w:rsidR="00840868" w:rsidRPr="00CD6520">
              <w:rPr>
                <w:rStyle w:val="Hipervnculo"/>
                <w:noProof/>
              </w:rPr>
              <w:t>2.4.- Cantidades a contratar.</w:t>
            </w:r>
            <w:r w:rsidR="00840868">
              <w:rPr>
                <w:noProof/>
                <w:webHidden/>
              </w:rPr>
              <w:tab/>
            </w:r>
            <w:r w:rsidR="00840868">
              <w:rPr>
                <w:noProof/>
                <w:webHidden/>
              </w:rPr>
              <w:fldChar w:fldCharType="begin"/>
            </w:r>
            <w:r w:rsidR="00840868">
              <w:rPr>
                <w:noProof/>
                <w:webHidden/>
              </w:rPr>
              <w:instrText xml:space="preserve"> PAGEREF _Toc536468334 \h </w:instrText>
            </w:r>
            <w:r w:rsidR="00840868">
              <w:rPr>
                <w:noProof/>
                <w:webHidden/>
              </w:rPr>
            </w:r>
            <w:r w:rsidR="00840868">
              <w:rPr>
                <w:noProof/>
                <w:webHidden/>
              </w:rPr>
              <w:fldChar w:fldCharType="separate"/>
            </w:r>
            <w:r w:rsidR="00840868">
              <w:rPr>
                <w:noProof/>
                <w:webHidden/>
              </w:rPr>
              <w:t>8</w:t>
            </w:r>
            <w:r w:rsidR="00840868">
              <w:rPr>
                <w:noProof/>
                <w:webHidden/>
              </w:rPr>
              <w:fldChar w:fldCharType="end"/>
            </w:r>
          </w:hyperlink>
        </w:p>
        <w:p w:rsidR="00840868" w:rsidRDefault="00713EDC">
          <w:pPr>
            <w:pStyle w:val="TDC2"/>
            <w:tabs>
              <w:tab w:val="right" w:leader="dot" w:pos="9487"/>
            </w:tabs>
            <w:rPr>
              <w:rFonts w:asciiTheme="minorHAnsi" w:eastAsiaTheme="minorEastAsia" w:hAnsiTheme="minorHAnsi"/>
              <w:smallCaps w:val="0"/>
              <w:noProof/>
              <w:sz w:val="22"/>
              <w:szCs w:val="22"/>
              <w:lang w:eastAsia="es-MX"/>
            </w:rPr>
          </w:pPr>
          <w:hyperlink w:anchor="_Toc536468335" w:history="1">
            <w:r w:rsidR="00840868" w:rsidRPr="00CD6520">
              <w:rPr>
                <w:rStyle w:val="Hipervnculo"/>
                <w:noProof/>
              </w:rPr>
              <w:t>2.5 Forma de adjudicación.</w:t>
            </w:r>
            <w:r w:rsidR="00840868">
              <w:rPr>
                <w:noProof/>
                <w:webHidden/>
              </w:rPr>
              <w:tab/>
            </w:r>
            <w:r w:rsidR="00840868">
              <w:rPr>
                <w:noProof/>
                <w:webHidden/>
              </w:rPr>
              <w:fldChar w:fldCharType="begin"/>
            </w:r>
            <w:r w:rsidR="00840868">
              <w:rPr>
                <w:noProof/>
                <w:webHidden/>
              </w:rPr>
              <w:instrText xml:space="preserve"> PAGEREF _Toc536468335 \h </w:instrText>
            </w:r>
            <w:r w:rsidR="00840868">
              <w:rPr>
                <w:noProof/>
                <w:webHidden/>
              </w:rPr>
            </w:r>
            <w:r w:rsidR="00840868">
              <w:rPr>
                <w:noProof/>
                <w:webHidden/>
              </w:rPr>
              <w:fldChar w:fldCharType="separate"/>
            </w:r>
            <w:r w:rsidR="00840868">
              <w:rPr>
                <w:noProof/>
                <w:webHidden/>
              </w:rPr>
              <w:t>9</w:t>
            </w:r>
            <w:r w:rsidR="00840868">
              <w:rPr>
                <w:noProof/>
                <w:webHidden/>
              </w:rPr>
              <w:fldChar w:fldCharType="end"/>
            </w:r>
          </w:hyperlink>
        </w:p>
        <w:p w:rsidR="00840868" w:rsidRDefault="00713EDC">
          <w:pPr>
            <w:pStyle w:val="TDC2"/>
            <w:tabs>
              <w:tab w:val="right" w:leader="dot" w:pos="9487"/>
            </w:tabs>
            <w:rPr>
              <w:rFonts w:asciiTheme="minorHAnsi" w:eastAsiaTheme="minorEastAsia" w:hAnsiTheme="minorHAnsi"/>
              <w:smallCaps w:val="0"/>
              <w:noProof/>
              <w:sz w:val="22"/>
              <w:szCs w:val="22"/>
              <w:lang w:eastAsia="es-MX"/>
            </w:rPr>
          </w:pPr>
          <w:hyperlink w:anchor="_Toc536468336" w:history="1">
            <w:r w:rsidR="00840868" w:rsidRPr="00CD6520">
              <w:rPr>
                <w:rStyle w:val="Hipervnculo"/>
                <w:noProof/>
              </w:rPr>
              <w:t>2.6.- Modelo de contrato.</w:t>
            </w:r>
            <w:r w:rsidR="00840868">
              <w:rPr>
                <w:noProof/>
                <w:webHidden/>
              </w:rPr>
              <w:tab/>
            </w:r>
            <w:r w:rsidR="00840868">
              <w:rPr>
                <w:noProof/>
                <w:webHidden/>
              </w:rPr>
              <w:fldChar w:fldCharType="begin"/>
            </w:r>
            <w:r w:rsidR="00840868">
              <w:rPr>
                <w:noProof/>
                <w:webHidden/>
              </w:rPr>
              <w:instrText xml:space="preserve"> PAGEREF _Toc536468336 \h </w:instrText>
            </w:r>
            <w:r w:rsidR="00840868">
              <w:rPr>
                <w:noProof/>
                <w:webHidden/>
              </w:rPr>
            </w:r>
            <w:r w:rsidR="00840868">
              <w:rPr>
                <w:noProof/>
                <w:webHidden/>
              </w:rPr>
              <w:fldChar w:fldCharType="separate"/>
            </w:r>
            <w:r w:rsidR="00840868">
              <w:rPr>
                <w:noProof/>
                <w:webHidden/>
              </w:rPr>
              <w:t>9</w:t>
            </w:r>
            <w:r w:rsidR="00840868">
              <w:rPr>
                <w:noProof/>
                <w:webHidden/>
              </w:rPr>
              <w:fldChar w:fldCharType="end"/>
            </w:r>
          </w:hyperlink>
        </w:p>
        <w:p w:rsidR="00840868" w:rsidRDefault="00713EDC">
          <w:pPr>
            <w:pStyle w:val="TDC1"/>
            <w:tabs>
              <w:tab w:val="right" w:leader="dot" w:pos="9487"/>
            </w:tabs>
            <w:rPr>
              <w:rFonts w:asciiTheme="minorHAnsi" w:eastAsiaTheme="minorEastAsia" w:hAnsiTheme="minorHAnsi"/>
              <w:b w:val="0"/>
              <w:bCs w:val="0"/>
              <w:caps w:val="0"/>
              <w:noProof/>
              <w:sz w:val="22"/>
              <w:szCs w:val="22"/>
              <w:lang w:eastAsia="es-MX"/>
            </w:rPr>
          </w:pPr>
          <w:hyperlink w:anchor="_Toc536468337" w:history="1">
            <w:r w:rsidR="00840868" w:rsidRPr="00CD6520">
              <w:rPr>
                <w:rStyle w:val="Hipervnculo"/>
                <w:noProof/>
              </w:rPr>
              <w:t>3.- Fo</w:t>
            </w:r>
            <w:r w:rsidR="00840868" w:rsidRPr="00CD6520">
              <w:rPr>
                <w:rStyle w:val="Hipervnculo"/>
                <w:rFonts w:eastAsia="Apple SD 산돌고딕 Neo 일반체"/>
                <w:noProof/>
              </w:rPr>
              <w:t>r</w:t>
            </w:r>
            <w:r w:rsidR="00840868" w:rsidRPr="00CD6520">
              <w:rPr>
                <w:rStyle w:val="Hipervnculo"/>
                <w:noProof/>
              </w:rPr>
              <w:t>ma y términos que regirán los diversos actos de la licitación pública Internacional electrónica.</w:t>
            </w:r>
            <w:r w:rsidR="00840868">
              <w:rPr>
                <w:noProof/>
                <w:webHidden/>
              </w:rPr>
              <w:tab/>
            </w:r>
            <w:r w:rsidR="00840868">
              <w:rPr>
                <w:noProof/>
                <w:webHidden/>
              </w:rPr>
              <w:fldChar w:fldCharType="begin"/>
            </w:r>
            <w:r w:rsidR="00840868">
              <w:rPr>
                <w:noProof/>
                <w:webHidden/>
              </w:rPr>
              <w:instrText xml:space="preserve"> PAGEREF _Toc536468337 \h </w:instrText>
            </w:r>
            <w:r w:rsidR="00840868">
              <w:rPr>
                <w:noProof/>
                <w:webHidden/>
              </w:rPr>
            </w:r>
            <w:r w:rsidR="00840868">
              <w:rPr>
                <w:noProof/>
                <w:webHidden/>
              </w:rPr>
              <w:fldChar w:fldCharType="separate"/>
            </w:r>
            <w:r w:rsidR="00840868">
              <w:rPr>
                <w:noProof/>
                <w:webHidden/>
              </w:rPr>
              <w:t>10</w:t>
            </w:r>
            <w:r w:rsidR="00840868">
              <w:rPr>
                <w:noProof/>
                <w:webHidden/>
              </w:rPr>
              <w:fldChar w:fldCharType="end"/>
            </w:r>
          </w:hyperlink>
        </w:p>
        <w:p w:rsidR="00840868" w:rsidRDefault="00713EDC">
          <w:pPr>
            <w:pStyle w:val="TDC2"/>
            <w:tabs>
              <w:tab w:val="right" w:leader="dot" w:pos="9487"/>
            </w:tabs>
            <w:rPr>
              <w:rFonts w:asciiTheme="minorHAnsi" w:eastAsiaTheme="minorEastAsia" w:hAnsiTheme="minorHAnsi"/>
              <w:smallCaps w:val="0"/>
              <w:noProof/>
              <w:sz w:val="22"/>
              <w:szCs w:val="22"/>
              <w:lang w:eastAsia="es-MX"/>
            </w:rPr>
          </w:pPr>
          <w:hyperlink w:anchor="_Toc536468338" w:history="1">
            <w:r w:rsidR="00840868" w:rsidRPr="00CD6520">
              <w:rPr>
                <w:rStyle w:val="Hipervnculo"/>
                <w:noProof/>
              </w:rPr>
              <w:t>3.1.- Fecha, hora y lugar para los actos de la licitación pública Internacional electrónica.</w:t>
            </w:r>
            <w:r w:rsidR="00840868">
              <w:rPr>
                <w:noProof/>
                <w:webHidden/>
              </w:rPr>
              <w:tab/>
            </w:r>
            <w:r w:rsidR="00840868">
              <w:rPr>
                <w:noProof/>
                <w:webHidden/>
              </w:rPr>
              <w:fldChar w:fldCharType="begin"/>
            </w:r>
            <w:r w:rsidR="00840868">
              <w:rPr>
                <w:noProof/>
                <w:webHidden/>
              </w:rPr>
              <w:instrText xml:space="preserve"> PAGEREF _Toc536468338 \h </w:instrText>
            </w:r>
            <w:r w:rsidR="00840868">
              <w:rPr>
                <w:noProof/>
                <w:webHidden/>
              </w:rPr>
            </w:r>
            <w:r w:rsidR="00840868">
              <w:rPr>
                <w:noProof/>
                <w:webHidden/>
              </w:rPr>
              <w:fldChar w:fldCharType="separate"/>
            </w:r>
            <w:r w:rsidR="00840868">
              <w:rPr>
                <w:noProof/>
                <w:webHidden/>
              </w:rPr>
              <w:t>10</w:t>
            </w:r>
            <w:r w:rsidR="00840868">
              <w:rPr>
                <w:noProof/>
                <w:webHidden/>
              </w:rPr>
              <w:fldChar w:fldCharType="end"/>
            </w:r>
          </w:hyperlink>
        </w:p>
        <w:p w:rsidR="00840868" w:rsidRDefault="00713EDC">
          <w:pPr>
            <w:pStyle w:val="TDC2"/>
            <w:tabs>
              <w:tab w:val="right" w:leader="dot" w:pos="9487"/>
            </w:tabs>
            <w:rPr>
              <w:rFonts w:asciiTheme="minorHAnsi" w:eastAsiaTheme="minorEastAsia" w:hAnsiTheme="minorHAnsi"/>
              <w:smallCaps w:val="0"/>
              <w:noProof/>
              <w:sz w:val="22"/>
              <w:szCs w:val="22"/>
              <w:lang w:eastAsia="es-MX"/>
            </w:rPr>
          </w:pPr>
          <w:hyperlink w:anchor="_Toc536468339" w:history="1">
            <w:r w:rsidR="00840868" w:rsidRPr="00CD6520">
              <w:rPr>
                <w:rStyle w:val="Hipervnculo"/>
                <w:noProof/>
              </w:rPr>
              <w:t>3.3.- Recepción de proposiciones.</w:t>
            </w:r>
            <w:r w:rsidR="00840868">
              <w:rPr>
                <w:noProof/>
                <w:webHidden/>
              </w:rPr>
              <w:tab/>
            </w:r>
            <w:r w:rsidR="00840868">
              <w:rPr>
                <w:noProof/>
                <w:webHidden/>
              </w:rPr>
              <w:fldChar w:fldCharType="begin"/>
            </w:r>
            <w:r w:rsidR="00840868">
              <w:rPr>
                <w:noProof/>
                <w:webHidden/>
              </w:rPr>
              <w:instrText xml:space="preserve"> PAGEREF _Toc536468339 \h </w:instrText>
            </w:r>
            <w:r w:rsidR="00840868">
              <w:rPr>
                <w:noProof/>
                <w:webHidden/>
              </w:rPr>
            </w:r>
            <w:r w:rsidR="00840868">
              <w:rPr>
                <w:noProof/>
                <w:webHidden/>
              </w:rPr>
              <w:fldChar w:fldCharType="separate"/>
            </w:r>
            <w:r w:rsidR="00840868">
              <w:rPr>
                <w:noProof/>
                <w:webHidden/>
              </w:rPr>
              <w:t>11</w:t>
            </w:r>
            <w:r w:rsidR="00840868">
              <w:rPr>
                <w:noProof/>
                <w:webHidden/>
              </w:rPr>
              <w:fldChar w:fldCharType="end"/>
            </w:r>
          </w:hyperlink>
        </w:p>
        <w:p w:rsidR="00840868" w:rsidRDefault="00713EDC">
          <w:pPr>
            <w:pStyle w:val="TDC2"/>
            <w:tabs>
              <w:tab w:val="right" w:leader="dot" w:pos="9487"/>
            </w:tabs>
            <w:rPr>
              <w:rFonts w:asciiTheme="minorHAnsi" w:eastAsiaTheme="minorEastAsia" w:hAnsiTheme="minorHAnsi"/>
              <w:smallCaps w:val="0"/>
              <w:noProof/>
              <w:sz w:val="22"/>
              <w:szCs w:val="22"/>
              <w:lang w:eastAsia="es-MX"/>
            </w:rPr>
          </w:pPr>
          <w:hyperlink w:anchor="_Toc536468340" w:history="1">
            <w:r w:rsidR="00840868" w:rsidRPr="00CD6520">
              <w:rPr>
                <w:rStyle w:val="Hipervnculo"/>
                <w:noProof/>
              </w:rPr>
              <w:t xml:space="preserve">3.3.1.- </w:t>
            </w:r>
            <w:r w:rsidR="00840868" w:rsidRPr="00CD6520">
              <w:rPr>
                <w:rStyle w:val="Hipervnculo"/>
                <w:bCs/>
                <w:noProof/>
              </w:rPr>
              <w:t>Proposiciones</w:t>
            </w:r>
            <w:r w:rsidR="00840868" w:rsidRPr="00CD6520">
              <w:rPr>
                <w:rStyle w:val="Hipervnculo"/>
                <w:noProof/>
              </w:rPr>
              <w:t xml:space="preserve"> conjuntas.</w:t>
            </w:r>
            <w:r w:rsidR="00840868">
              <w:rPr>
                <w:noProof/>
                <w:webHidden/>
              </w:rPr>
              <w:tab/>
            </w:r>
            <w:r w:rsidR="00840868">
              <w:rPr>
                <w:noProof/>
                <w:webHidden/>
              </w:rPr>
              <w:fldChar w:fldCharType="begin"/>
            </w:r>
            <w:r w:rsidR="00840868">
              <w:rPr>
                <w:noProof/>
                <w:webHidden/>
              </w:rPr>
              <w:instrText xml:space="preserve"> PAGEREF _Toc536468340 \h </w:instrText>
            </w:r>
            <w:r w:rsidR="00840868">
              <w:rPr>
                <w:noProof/>
                <w:webHidden/>
              </w:rPr>
            </w:r>
            <w:r w:rsidR="00840868">
              <w:rPr>
                <w:noProof/>
                <w:webHidden/>
              </w:rPr>
              <w:fldChar w:fldCharType="separate"/>
            </w:r>
            <w:r w:rsidR="00840868">
              <w:rPr>
                <w:noProof/>
                <w:webHidden/>
              </w:rPr>
              <w:t>11</w:t>
            </w:r>
            <w:r w:rsidR="00840868">
              <w:rPr>
                <w:noProof/>
                <w:webHidden/>
              </w:rPr>
              <w:fldChar w:fldCharType="end"/>
            </w:r>
          </w:hyperlink>
        </w:p>
        <w:p w:rsidR="00840868" w:rsidRDefault="00713EDC">
          <w:pPr>
            <w:pStyle w:val="TDC2"/>
            <w:tabs>
              <w:tab w:val="right" w:leader="dot" w:pos="9487"/>
            </w:tabs>
            <w:rPr>
              <w:rFonts w:asciiTheme="minorHAnsi" w:eastAsiaTheme="minorEastAsia" w:hAnsiTheme="minorHAnsi"/>
              <w:smallCaps w:val="0"/>
              <w:noProof/>
              <w:sz w:val="22"/>
              <w:szCs w:val="22"/>
              <w:lang w:eastAsia="es-MX"/>
            </w:rPr>
          </w:pPr>
          <w:hyperlink w:anchor="_Toc536468341" w:history="1">
            <w:r w:rsidR="00840868" w:rsidRPr="00CD6520">
              <w:rPr>
                <w:rStyle w:val="Hipervnculo"/>
                <w:noProof/>
              </w:rPr>
              <w:t>3.3.2.- Proposición única.</w:t>
            </w:r>
            <w:r w:rsidR="00840868">
              <w:rPr>
                <w:noProof/>
                <w:webHidden/>
              </w:rPr>
              <w:tab/>
            </w:r>
            <w:r w:rsidR="00840868">
              <w:rPr>
                <w:noProof/>
                <w:webHidden/>
              </w:rPr>
              <w:fldChar w:fldCharType="begin"/>
            </w:r>
            <w:r w:rsidR="00840868">
              <w:rPr>
                <w:noProof/>
                <w:webHidden/>
              </w:rPr>
              <w:instrText xml:space="preserve"> PAGEREF _Toc536468341 \h </w:instrText>
            </w:r>
            <w:r w:rsidR="00840868">
              <w:rPr>
                <w:noProof/>
                <w:webHidden/>
              </w:rPr>
            </w:r>
            <w:r w:rsidR="00840868">
              <w:rPr>
                <w:noProof/>
                <w:webHidden/>
              </w:rPr>
              <w:fldChar w:fldCharType="separate"/>
            </w:r>
            <w:r w:rsidR="00840868">
              <w:rPr>
                <w:noProof/>
                <w:webHidden/>
              </w:rPr>
              <w:t>12</w:t>
            </w:r>
            <w:r w:rsidR="00840868">
              <w:rPr>
                <w:noProof/>
                <w:webHidden/>
              </w:rPr>
              <w:fldChar w:fldCharType="end"/>
            </w:r>
          </w:hyperlink>
        </w:p>
        <w:p w:rsidR="00840868" w:rsidRDefault="00713EDC">
          <w:pPr>
            <w:pStyle w:val="TDC2"/>
            <w:tabs>
              <w:tab w:val="right" w:leader="dot" w:pos="9487"/>
            </w:tabs>
            <w:rPr>
              <w:rFonts w:asciiTheme="minorHAnsi" w:eastAsiaTheme="minorEastAsia" w:hAnsiTheme="minorHAnsi"/>
              <w:smallCaps w:val="0"/>
              <w:noProof/>
              <w:sz w:val="22"/>
              <w:szCs w:val="22"/>
              <w:lang w:eastAsia="es-MX"/>
            </w:rPr>
          </w:pPr>
          <w:hyperlink w:anchor="_Toc536468342" w:history="1">
            <w:r w:rsidR="00840868" w:rsidRPr="00CD6520">
              <w:rPr>
                <w:rStyle w:val="Hipervnculo"/>
                <w:noProof/>
              </w:rPr>
              <w:t>3.3.3.- Documentación distinta a las propuestas.</w:t>
            </w:r>
            <w:r w:rsidR="00840868">
              <w:rPr>
                <w:noProof/>
                <w:webHidden/>
              </w:rPr>
              <w:tab/>
            </w:r>
            <w:r w:rsidR="00840868">
              <w:rPr>
                <w:noProof/>
                <w:webHidden/>
              </w:rPr>
              <w:fldChar w:fldCharType="begin"/>
            </w:r>
            <w:r w:rsidR="00840868">
              <w:rPr>
                <w:noProof/>
                <w:webHidden/>
              </w:rPr>
              <w:instrText xml:space="preserve"> PAGEREF _Toc536468342 \h </w:instrText>
            </w:r>
            <w:r w:rsidR="00840868">
              <w:rPr>
                <w:noProof/>
                <w:webHidden/>
              </w:rPr>
            </w:r>
            <w:r w:rsidR="00840868">
              <w:rPr>
                <w:noProof/>
                <w:webHidden/>
              </w:rPr>
              <w:fldChar w:fldCharType="separate"/>
            </w:r>
            <w:r w:rsidR="00840868">
              <w:rPr>
                <w:noProof/>
                <w:webHidden/>
              </w:rPr>
              <w:t>12</w:t>
            </w:r>
            <w:r w:rsidR="00840868">
              <w:rPr>
                <w:noProof/>
                <w:webHidden/>
              </w:rPr>
              <w:fldChar w:fldCharType="end"/>
            </w:r>
          </w:hyperlink>
        </w:p>
        <w:p w:rsidR="00840868" w:rsidRDefault="00713EDC">
          <w:pPr>
            <w:pStyle w:val="TDC2"/>
            <w:tabs>
              <w:tab w:val="right" w:leader="dot" w:pos="9487"/>
            </w:tabs>
            <w:rPr>
              <w:rFonts w:asciiTheme="minorHAnsi" w:eastAsiaTheme="minorEastAsia" w:hAnsiTheme="minorHAnsi"/>
              <w:smallCaps w:val="0"/>
              <w:noProof/>
              <w:sz w:val="22"/>
              <w:szCs w:val="22"/>
              <w:lang w:eastAsia="es-MX"/>
            </w:rPr>
          </w:pPr>
          <w:hyperlink w:anchor="_Toc536468343" w:history="1">
            <w:r w:rsidR="00840868" w:rsidRPr="00CD6520">
              <w:rPr>
                <w:rStyle w:val="Hipervnculo"/>
                <w:noProof/>
              </w:rPr>
              <w:t>3.3.4.- Acreditamiento de existencia legal.</w:t>
            </w:r>
            <w:r w:rsidR="00840868">
              <w:rPr>
                <w:noProof/>
                <w:webHidden/>
              </w:rPr>
              <w:tab/>
            </w:r>
            <w:r w:rsidR="00840868">
              <w:rPr>
                <w:noProof/>
                <w:webHidden/>
              </w:rPr>
              <w:fldChar w:fldCharType="begin"/>
            </w:r>
            <w:r w:rsidR="00840868">
              <w:rPr>
                <w:noProof/>
                <w:webHidden/>
              </w:rPr>
              <w:instrText xml:space="preserve"> PAGEREF _Toc536468343 \h </w:instrText>
            </w:r>
            <w:r w:rsidR="00840868">
              <w:rPr>
                <w:noProof/>
                <w:webHidden/>
              </w:rPr>
            </w:r>
            <w:r w:rsidR="00840868">
              <w:rPr>
                <w:noProof/>
                <w:webHidden/>
              </w:rPr>
              <w:fldChar w:fldCharType="separate"/>
            </w:r>
            <w:r w:rsidR="00840868">
              <w:rPr>
                <w:noProof/>
                <w:webHidden/>
              </w:rPr>
              <w:t>12</w:t>
            </w:r>
            <w:r w:rsidR="00840868">
              <w:rPr>
                <w:noProof/>
                <w:webHidden/>
              </w:rPr>
              <w:fldChar w:fldCharType="end"/>
            </w:r>
          </w:hyperlink>
        </w:p>
        <w:p w:rsidR="00840868" w:rsidRDefault="00713EDC">
          <w:pPr>
            <w:pStyle w:val="TDC2"/>
            <w:tabs>
              <w:tab w:val="right" w:leader="dot" w:pos="9487"/>
            </w:tabs>
            <w:rPr>
              <w:rFonts w:asciiTheme="minorHAnsi" w:eastAsiaTheme="minorEastAsia" w:hAnsiTheme="minorHAnsi"/>
              <w:smallCaps w:val="0"/>
              <w:noProof/>
              <w:sz w:val="22"/>
              <w:szCs w:val="22"/>
              <w:lang w:eastAsia="es-MX"/>
            </w:rPr>
          </w:pPr>
          <w:hyperlink w:anchor="_Toc536468344" w:history="1">
            <w:r w:rsidR="00840868" w:rsidRPr="00CD6520">
              <w:rPr>
                <w:rStyle w:val="Hipervnculo"/>
                <w:noProof/>
              </w:rPr>
              <w:t>3.4.- Acto de fallo y firma de contrato.</w:t>
            </w:r>
            <w:r w:rsidR="00840868">
              <w:rPr>
                <w:noProof/>
                <w:webHidden/>
              </w:rPr>
              <w:tab/>
            </w:r>
            <w:r w:rsidR="00840868">
              <w:rPr>
                <w:noProof/>
                <w:webHidden/>
              </w:rPr>
              <w:fldChar w:fldCharType="begin"/>
            </w:r>
            <w:r w:rsidR="00840868">
              <w:rPr>
                <w:noProof/>
                <w:webHidden/>
              </w:rPr>
              <w:instrText xml:space="preserve"> PAGEREF _Toc536468344 \h </w:instrText>
            </w:r>
            <w:r w:rsidR="00840868">
              <w:rPr>
                <w:noProof/>
                <w:webHidden/>
              </w:rPr>
            </w:r>
            <w:r w:rsidR="00840868">
              <w:rPr>
                <w:noProof/>
                <w:webHidden/>
              </w:rPr>
              <w:fldChar w:fldCharType="separate"/>
            </w:r>
            <w:r w:rsidR="00840868">
              <w:rPr>
                <w:noProof/>
                <w:webHidden/>
              </w:rPr>
              <w:t>12</w:t>
            </w:r>
            <w:r w:rsidR="00840868">
              <w:rPr>
                <w:noProof/>
                <w:webHidden/>
              </w:rPr>
              <w:fldChar w:fldCharType="end"/>
            </w:r>
          </w:hyperlink>
        </w:p>
        <w:p w:rsidR="00840868" w:rsidRDefault="00713EDC">
          <w:pPr>
            <w:pStyle w:val="TDC2"/>
            <w:tabs>
              <w:tab w:val="right" w:leader="dot" w:pos="9487"/>
            </w:tabs>
            <w:rPr>
              <w:rFonts w:asciiTheme="minorHAnsi" w:eastAsiaTheme="minorEastAsia" w:hAnsiTheme="minorHAnsi"/>
              <w:smallCaps w:val="0"/>
              <w:noProof/>
              <w:sz w:val="22"/>
              <w:szCs w:val="22"/>
              <w:lang w:eastAsia="es-MX"/>
            </w:rPr>
          </w:pPr>
          <w:hyperlink w:anchor="_Toc536468345" w:history="1">
            <w:r w:rsidR="00840868" w:rsidRPr="00CD6520">
              <w:rPr>
                <w:rStyle w:val="Hipervnculo"/>
                <w:rFonts w:eastAsia="Times New Roman" w:cs="Arial"/>
                <w:b/>
                <w:noProof/>
                <w:lang w:val="es-ES_tradnl" w:eastAsia="es-ES"/>
              </w:rPr>
              <w:t xml:space="preserve">3.4.1.- </w:t>
            </w:r>
            <w:r w:rsidR="00840868" w:rsidRPr="00CD6520">
              <w:rPr>
                <w:rStyle w:val="Hipervnculo"/>
                <w:rFonts w:cs="Arial"/>
                <w:b/>
                <w:noProof/>
                <w:lang w:val="es-ES_tradnl" w:eastAsia="ar-SA"/>
              </w:rPr>
              <w:t>Persona moral.</w:t>
            </w:r>
            <w:r w:rsidR="00840868">
              <w:rPr>
                <w:noProof/>
                <w:webHidden/>
              </w:rPr>
              <w:tab/>
            </w:r>
            <w:r w:rsidR="00840868">
              <w:rPr>
                <w:noProof/>
                <w:webHidden/>
              </w:rPr>
              <w:fldChar w:fldCharType="begin"/>
            </w:r>
            <w:r w:rsidR="00840868">
              <w:rPr>
                <w:noProof/>
                <w:webHidden/>
              </w:rPr>
              <w:instrText xml:space="preserve"> PAGEREF _Toc536468345 \h </w:instrText>
            </w:r>
            <w:r w:rsidR="00840868">
              <w:rPr>
                <w:noProof/>
                <w:webHidden/>
              </w:rPr>
            </w:r>
            <w:r w:rsidR="00840868">
              <w:rPr>
                <w:noProof/>
                <w:webHidden/>
              </w:rPr>
              <w:fldChar w:fldCharType="separate"/>
            </w:r>
            <w:r w:rsidR="00840868">
              <w:rPr>
                <w:noProof/>
                <w:webHidden/>
              </w:rPr>
              <w:t>13</w:t>
            </w:r>
            <w:r w:rsidR="00840868">
              <w:rPr>
                <w:noProof/>
                <w:webHidden/>
              </w:rPr>
              <w:fldChar w:fldCharType="end"/>
            </w:r>
          </w:hyperlink>
        </w:p>
        <w:p w:rsidR="00840868" w:rsidRDefault="00713EDC">
          <w:pPr>
            <w:pStyle w:val="TDC2"/>
            <w:tabs>
              <w:tab w:val="right" w:leader="dot" w:pos="9487"/>
            </w:tabs>
            <w:rPr>
              <w:rFonts w:asciiTheme="minorHAnsi" w:eastAsiaTheme="minorEastAsia" w:hAnsiTheme="minorHAnsi"/>
              <w:smallCaps w:val="0"/>
              <w:noProof/>
              <w:sz w:val="22"/>
              <w:szCs w:val="22"/>
              <w:lang w:eastAsia="es-MX"/>
            </w:rPr>
          </w:pPr>
          <w:hyperlink w:anchor="_Toc536468346" w:history="1">
            <w:r w:rsidR="00840868" w:rsidRPr="00CD6520">
              <w:rPr>
                <w:rStyle w:val="Hipervnculo"/>
                <w:rFonts w:cs="Arial"/>
                <w:b/>
                <w:noProof/>
                <w:lang w:val="es-ES_tradnl" w:eastAsia="ar-SA"/>
              </w:rPr>
              <w:t>3.4.2.- Persona física:</w:t>
            </w:r>
            <w:r w:rsidR="00840868">
              <w:rPr>
                <w:noProof/>
                <w:webHidden/>
              </w:rPr>
              <w:tab/>
            </w:r>
            <w:r w:rsidR="00840868">
              <w:rPr>
                <w:noProof/>
                <w:webHidden/>
              </w:rPr>
              <w:fldChar w:fldCharType="begin"/>
            </w:r>
            <w:r w:rsidR="00840868">
              <w:rPr>
                <w:noProof/>
                <w:webHidden/>
              </w:rPr>
              <w:instrText xml:space="preserve"> PAGEREF _Toc536468346 \h </w:instrText>
            </w:r>
            <w:r w:rsidR="00840868">
              <w:rPr>
                <w:noProof/>
                <w:webHidden/>
              </w:rPr>
            </w:r>
            <w:r w:rsidR="00840868">
              <w:rPr>
                <w:noProof/>
                <w:webHidden/>
              </w:rPr>
              <w:fldChar w:fldCharType="separate"/>
            </w:r>
            <w:r w:rsidR="00840868">
              <w:rPr>
                <w:noProof/>
                <w:webHidden/>
              </w:rPr>
              <w:t>13</w:t>
            </w:r>
            <w:r w:rsidR="00840868">
              <w:rPr>
                <w:noProof/>
                <w:webHidden/>
              </w:rPr>
              <w:fldChar w:fldCharType="end"/>
            </w:r>
          </w:hyperlink>
        </w:p>
        <w:p w:rsidR="00840868" w:rsidRDefault="00713EDC">
          <w:pPr>
            <w:pStyle w:val="TDC2"/>
            <w:tabs>
              <w:tab w:val="right" w:leader="dot" w:pos="9487"/>
            </w:tabs>
            <w:rPr>
              <w:rFonts w:asciiTheme="minorHAnsi" w:eastAsiaTheme="minorEastAsia" w:hAnsiTheme="minorHAnsi"/>
              <w:smallCaps w:val="0"/>
              <w:noProof/>
              <w:sz w:val="22"/>
              <w:szCs w:val="22"/>
              <w:lang w:eastAsia="es-MX"/>
            </w:rPr>
          </w:pPr>
          <w:hyperlink w:anchor="_Toc536468347" w:history="1">
            <w:r w:rsidR="00840868" w:rsidRPr="00CD6520">
              <w:rPr>
                <w:rStyle w:val="Hipervnculo"/>
                <w:rFonts w:cs="Arial"/>
                <w:b/>
                <w:noProof/>
                <w:lang w:val="es-ES_tradnl" w:eastAsia="ar-SA"/>
              </w:rPr>
              <w:t>3.4.3.- Ambos:</w:t>
            </w:r>
            <w:r w:rsidR="00840868">
              <w:rPr>
                <w:noProof/>
                <w:webHidden/>
              </w:rPr>
              <w:tab/>
            </w:r>
            <w:r w:rsidR="00840868">
              <w:rPr>
                <w:noProof/>
                <w:webHidden/>
              </w:rPr>
              <w:fldChar w:fldCharType="begin"/>
            </w:r>
            <w:r w:rsidR="00840868">
              <w:rPr>
                <w:noProof/>
                <w:webHidden/>
              </w:rPr>
              <w:instrText xml:space="preserve"> PAGEREF _Toc536468347 \h </w:instrText>
            </w:r>
            <w:r w:rsidR="00840868">
              <w:rPr>
                <w:noProof/>
                <w:webHidden/>
              </w:rPr>
            </w:r>
            <w:r w:rsidR="00840868">
              <w:rPr>
                <w:noProof/>
                <w:webHidden/>
              </w:rPr>
              <w:fldChar w:fldCharType="separate"/>
            </w:r>
            <w:r w:rsidR="00840868">
              <w:rPr>
                <w:noProof/>
                <w:webHidden/>
              </w:rPr>
              <w:t>13</w:t>
            </w:r>
            <w:r w:rsidR="00840868">
              <w:rPr>
                <w:noProof/>
                <w:webHidden/>
              </w:rPr>
              <w:fldChar w:fldCharType="end"/>
            </w:r>
          </w:hyperlink>
        </w:p>
        <w:p w:rsidR="00840868" w:rsidRDefault="00713EDC">
          <w:pPr>
            <w:pStyle w:val="TDC1"/>
            <w:tabs>
              <w:tab w:val="right" w:leader="dot" w:pos="9487"/>
            </w:tabs>
            <w:rPr>
              <w:rFonts w:asciiTheme="minorHAnsi" w:eastAsiaTheme="minorEastAsia" w:hAnsiTheme="minorHAnsi"/>
              <w:b w:val="0"/>
              <w:bCs w:val="0"/>
              <w:caps w:val="0"/>
              <w:noProof/>
              <w:sz w:val="22"/>
              <w:szCs w:val="22"/>
              <w:lang w:eastAsia="es-MX"/>
            </w:rPr>
          </w:pPr>
          <w:hyperlink w:anchor="_Toc536468348" w:history="1">
            <w:r w:rsidR="00840868" w:rsidRPr="00CD6520">
              <w:rPr>
                <w:rStyle w:val="Hipervnculo"/>
                <w:rFonts w:ascii="Arial Negrita" w:eastAsia="Times New Roman" w:hAnsi="Arial Negrita" w:cs="Times New Roman"/>
                <w:noProof/>
                <w:kern w:val="28"/>
                <w:lang w:val="es-ES_tradnl" w:eastAsia="es-ES"/>
              </w:rPr>
              <w:t>4. R</w:t>
            </w:r>
            <w:r w:rsidR="00840868" w:rsidRPr="00CD6520">
              <w:rPr>
                <w:rStyle w:val="Hipervnculo"/>
                <w:rFonts w:ascii="Arial Negrita" w:eastAsia="Times New Roman" w:hAnsi="Arial Negrita" w:cs="Times New Roman"/>
                <w:noProof/>
                <w:kern w:val="28"/>
                <w:lang w:val="es-ES_tradnl" w:eastAsia="ar-SA"/>
              </w:rPr>
              <w:t>equisitos que los licitantes deben cumplir.</w:t>
            </w:r>
            <w:r w:rsidR="00840868">
              <w:rPr>
                <w:noProof/>
                <w:webHidden/>
              </w:rPr>
              <w:tab/>
            </w:r>
            <w:r w:rsidR="00840868">
              <w:rPr>
                <w:noProof/>
                <w:webHidden/>
              </w:rPr>
              <w:fldChar w:fldCharType="begin"/>
            </w:r>
            <w:r w:rsidR="00840868">
              <w:rPr>
                <w:noProof/>
                <w:webHidden/>
              </w:rPr>
              <w:instrText xml:space="preserve"> PAGEREF _Toc536468348 \h </w:instrText>
            </w:r>
            <w:r w:rsidR="00840868">
              <w:rPr>
                <w:noProof/>
                <w:webHidden/>
              </w:rPr>
            </w:r>
            <w:r w:rsidR="00840868">
              <w:rPr>
                <w:noProof/>
                <w:webHidden/>
              </w:rPr>
              <w:fldChar w:fldCharType="separate"/>
            </w:r>
            <w:r w:rsidR="00840868">
              <w:rPr>
                <w:noProof/>
                <w:webHidden/>
              </w:rPr>
              <w:t>16</w:t>
            </w:r>
            <w:r w:rsidR="00840868">
              <w:rPr>
                <w:noProof/>
                <w:webHidden/>
              </w:rPr>
              <w:fldChar w:fldCharType="end"/>
            </w:r>
          </w:hyperlink>
        </w:p>
        <w:p w:rsidR="00840868" w:rsidRDefault="00713EDC">
          <w:pPr>
            <w:pStyle w:val="TDC2"/>
            <w:tabs>
              <w:tab w:val="left" w:pos="880"/>
              <w:tab w:val="right" w:leader="dot" w:pos="9487"/>
            </w:tabs>
            <w:rPr>
              <w:rFonts w:asciiTheme="minorHAnsi" w:eastAsiaTheme="minorEastAsia" w:hAnsiTheme="minorHAnsi"/>
              <w:smallCaps w:val="0"/>
              <w:noProof/>
              <w:sz w:val="22"/>
              <w:szCs w:val="22"/>
              <w:lang w:eastAsia="es-MX"/>
            </w:rPr>
          </w:pPr>
          <w:hyperlink w:anchor="_Toc536468349" w:history="1">
            <w:r w:rsidR="00840868" w:rsidRPr="00CD6520">
              <w:rPr>
                <w:rStyle w:val="Hipervnculo"/>
                <w:rFonts w:cs="Arial"/>
                <w:b/>
                <w:noProof/>
                <w:lang w:val="es-ES_tradnl" w:eastAsia="ar-SA"/>
              </w:rPr>
              <w:t>4.1</w:t>
            </w:r>
            <w:r w:rsidR="00840868">
              <w:rPr>
                <w:rFonts w:asciiTheme="minorHAnsi" w:eastAsiaTheme="minorEastAsia" w:hAnsiTheme="minorHAnsi"/>
                <w:smallCaps w:val="0"/>
                <w:noProof/>
                <w:sz w:val="22"/>
                <w:szCs w:val="22"/>
                <w:lang w:eastAsia="es-MX"/>
              </w:rPr>
              <w:tab/>
            </w:r>
            <w:r w:rsidR="00840868" w:rsidRPr="00CD6520">
              <w:rPr>
                <w:rStyle w:val="Hipervnculo"/>
                <w:rFonts w:cs="Arial"/>
                <w:b/>
                <w:noProof/>
                <w:lang w:val="es-ES_tradnl" w:eastAsia="ar-SA"/>
              </w:rPr>
              <w:t>Con fundamento en los artículos 26 Bis fracción II y 34 de la LAASSP, el licitante deberá remitir a través del sistema CompraNet, la siguiente documentación:</w:t>
            </w:r>
            <w:r w:rsidR="00840868">
              <w:rPr>
                <w:noProof/>
                <w:webHidden/>
              </w:rPr>
              <w:tab/>
            </w:r>
            <w:r w:rsidR="00840868">
              <w:rPr>
                <w:noProof/>
                <w:webHidden/>
              </w:rPr>
              <w:fldChar w:fldCharType="begin"/>
            </w:r>
            <w:r w:rsidR="00840868">
              <w:rPr>
                <w:noProof/>
                <w:webHidden/>
              </w:rPr>
              <w:instrText xml:space="preserve"> PAGEREF _Toc536468349 \h </w:instrText>
            </w:r>
            <w:r w:rsidR="00840868">
              <w:rPr>
                <w:noProof/>
                <w:webHidden/>
              </w:rPr>
            </w:r>
            <w:r w:rsidR="00840868">
              <w:rPr>
                <w:noProof/>
                <w:webHidden/>
              </w:rPr>
              <w:fldChar w:fldCharType="separate"/>
            </w:r>
            <w:r w:rsidR="00840868">
              <w:rPr>
                <w:noProof/>
                <w:webHidden/>
              </w:rPr>
              <w:t>16</w:t>
            </w:r>
            <w:r w:rsidR="00840868">
              <w:rPr>
                <w:noProof/>
                <w:webHidden/>
              </w:rPr>
              <w:fldChar w:fldCharType="end"/>
            </w:r>
          </w:hyperlink>
        </w:p>
        <w:p w:rsidR="00840868" w:rsidRDefault="00713EDC">
          <w:pPr>
            <w:pStyle w:val="TDC1"/>
            <w:tabs>
              <w:tab w:val="left" w:pos="880"/>
              <w:tab w:val="right" w:leader="dot" w:pos="9487"/>
            </w:tabs>
            <w:rPr>
              <w:rFonts w:asciiTheme="minorHAnsi" w:eastAsiaTheme="minorEastAsia" w:hAnsiTheme="minorHAnsi"/>
              <w:b w:val="0"/>
              <w:bCs w:val="0"/>
              <w:caps w:val="0"/>
              <w:noProof/>
              <w:sz w:val="22"/>
              <w:szCs w:val="22"/>
              <w:lang w:eastAsia="es-MX"/>
            </w:rPr>
          </w:pPr>
          <w:hyperlink w:anchor="_Toc536468350" w:history="1">
            <w:r w:rsidR="00840868" w:rsidRPr="00CD6520">
              <w:rPr>
                <w:rStyle w:val="Hipervnculo"/>
                <w:rFonts w:eastAsia="Times New Roman" w:cs="Arial"/>
                <w:noProof/>
                <w:kern w:val="1"/>
                <w:lang w:val="es-ES_tradnl" w:eastAsia="ar-SA"/>
              </w:rPr>
              <w:t>4.1.1</w:t>
            </w:r>
            <w:r w:rsidR="00840868">
              <w:rPr>
                <w:rFonts w:asciiTheme="minorHAnsi" w:eastAsiaTheme="minorEastAsia" w:hAnsiTheme="minorHAnsi"/>
                <w:b w:val="0"/>
                <w:bCs w:val="0"/>
                <w:caps w:val="0"/>
                <w:noProof/>
                <w:sz w:val="22"/>
                <w:szCs w:val="22"/>
                <w:lang w:eastAsia="es-MX"/>
              </w:rPr>
              <w:tab/>
            </w:r>
            <w:r w:rsidR="00840868" w:rsidRPr="00CD6520">
              <w:rPr>
                <w:rStyle w:val="Hipervnculo"/>
                <w:rFonts w:eastAsia="Times New Roman" w:cs="Arial"/>
                <w:noProof/>
                <w:lang w:val="es-ES" w:eastAsia="ar-SA"/>
              </w:rPr>
              <w:t>Propuesta técnica</w:t>
            </w:r>
            <w:r w:rsidR="00840868" w:rsidRPr="00CD6520">
              <w:rPr>
                <w:rStyle w:val="Hipervnculo"/>
                <w:rFonts w:eastAsia="Times New Roman" w:cs="Arial"/>
                <w:noProof/>
                <w:lang w:val="es-ES_tradnl" w:eastAsia="es-ES"/>
              </w:rPr>
              <w:t>.</w:t>
            </w:r>
            <w:r w:rsidR="00840868">
              <w:rPr>
                <w:noProof/>
                <w:webHidden/>
              </w:rPr>
              <w:tab/>
            </w:r>
            <w:r w:rsidR="00840868">
              <w:rPr>
                <w:noProof/>
                <w:webHidden/>
              </w:rPr>
              <w:fldChar w:fldCharType="begin"/>
            </w:r>
            <w:r w:rsidR="00840868">
              <w:rPr>
                <w:noProof/>
                <w:webHidden/>
              </w:rPr>
              <w:instrText xml:space="preserve"> PAGEREF _Toc536468350 \h </w:instrText>
            </w:r>
            <w:r w:rsidR="00840868">
              <w:rPr>
                <w:noProof/>
                <w:webHidden/>
              </w:rPr>
            </w:r>
            <w:r w:rsidR="00840868">
              <w:rPr>
                <w:noProof/>
                <w:webHidden/>
              </w:rPr>
              <w:fldChar w:fldCharType="separate"/>
            </w:r>
            <w:r w:rsidR="00840868">
              <w:rPr>
                <w:noProof/>
                <w:webHidden/>
              </w:rPr>
              <w:t>16</w:t>
            </w:r>
            <w:r w:rsidR="00840868">
              <w:rPr>
                <w:noProof/>
                <w:webHidden/>
              </w:rPr>
              <w:fldChar w:fldCharType="end"/>
            </w:r>
          </w:hyperlink>
        </w:p>
        <w:p w:rsidR="00840868" w:rsidRDefault="00713EDC">
          <w:pPr>
            <w:pStyle w:val="TDC2"/>
            <w:tabs>
              <w:tab w:val="left" w:pos="1100"/>
              <w:tab w:val="right" w:leader="dot" w:pos="9487"/>
            </w:tabs>
            <w:rPr>
              <w:rFonts w:asciiTheme="minorHAnsi" w:eastAsiaTheme="minorEastAsia" w:hAnsiTheme="minorHAnsi"/>
              <w:smallCaps w:val="0"/>
              <w:noProof/>
              <w:sz w:val="22"/>
              <w:szCs w:val="22"/>
              <w:lang w:eastAsia="es-MX"/>
            </w:rPr>
          </w:pPr>
          <w:hyperlink w:anchor="_Toc536468351" w:history="1">
            <w:r w:rsidR="00840868" w:rsidRPr="00CD6520">
              <w:rPr>
                <w:rStyle w:val="Hipervnculo"/>
                <w:rFonts w:eastAsia="Times New Roman" w:cs="Arial"/>
                <w:b/>
                <w:noProof/>
                <w:lang w:val="es-ES_tradnl" w:eastAsia="es-ES"/>
              </w:rPr>
              <w:t>4.1.2</w:t>
            </w:r>
            <w:r w:rsidR="00840868">
              <w:rPr>
                <w:rFonts w:asciiTheme="minorHAnsi" w:eastAsiaTheme="minorEastAsia" w:hAnsiTheme="minorHAnsi"/>
                <w:smallCaps w:val="0"/>
                <w:noProof/>
                <w:sz w:val="22"/>
                <w:szCs w:val="22"/>
                <w:lang w:eastAsia="es-MX"/>
              </w:rPr>
              <w:tab/>
            </w:r>
            <w:r w:rsidR="00840868" w:rsidRPr="00CD6520">
              <w:rPr>
                <w:rStyle w:val="Hipervnculo"/>
                <w:rFonts w:eastAsia="Times New Roman" w:cs="Arial"/>
                <w:b/>
                <w:bCs/>
                <w:noProof/>
                <w:lang w:val="es-ES" w:eastAsia="ar-SA"/>
              </w:rPr>
              <w:t>Propuesta económica</w:t>
            </w:r>
            <w:r w:rsidR="00840868" w:rsidRPr="00CD6520">
              <w:rPr>
                <w:rStyle w:val="Hipervnculo"/>
                <w:rFonts w:eastAsia="Times New Roman" w:cs="Arial"/>
                <w:noProof/>
                <w:lang w:val="es-ES_tradnl" w:eastAsia="es-ES"/>
              </w:rPr>
              <w:t>.</w:t>
            </w:r>
            <w:r w:rsidR="00840868">
              <w:rPr>
                <w:noProof/>
                <w:webHidden/>
              </w:rPr>
              <w:tab/>
            </w:r>
            <w:r w:rsidR="00840868">
              <w:rPr>
                <w:noProof/>
                <w:webHidden/>
              </w:rPr>
              <w:fldChar w:fldCharType="begin"/>
            </w:r>
            <w:r w:rsidR="00840868">
              <w:rPr>
                <w:noProof/>
                <w:webHidden/>
              </w:rPr>
              <w:instrText xml:space="preserve"> PAGEREF _Toc536468351 \h </w:instrText>
            </w:r>
            <w:r w:rsidR="00840868">
              <w:rPr>
                <w:noProof/>
                <w:webHidden/>
              </w:rPr>
            </w:r>
            <w:r w:rsidR="00840868">
              <w:rPr>
                <w:noProof/>
                <w:webHidden/>
              </w:rPr>
              <w:fldChar w:fldCharType="separate"/>
            </w:r>
            <w:r w:rsidR="00840868">
              <w:rPr>
                <w:noProof/>
                <w:webHidden/>
              </w:rPr>
              <w:t>16</w:t>
            </w:r>
            <w:r w:rsidR="00840868">
              <w:rPr>
                <w:noProof/>
                <w:webHidden/>
              </w:rPr>
              <w:fldChar w:fldCharType="end"/>
            </w:r>
          </w:hyperlink>
        </w:p>
        <w:p w:rsidR="00840868" w:rsidRDefault="00713EDC">
          <w:pPr>
            <w:pStyle w:val="TDC2"/>
            <w:tabs>
              <w:tab w:val="left" w:pos="1100"/>
              <w:tab w:val="right" w:leader="dot" w:pos="9487"/>
            </w:tabs>
            <w:rPr>
              <w:rFonts w:asciiTheme="minorHAnsi" w:eastAsiaTheme="minorEastAsia" w:hAnsiTheme="minorHAnsi"/>
              <w:smallCaps w:val="0"/>
              <w:noProof/>
              <w:sz w:val="22"/>
              <w:szCs w:val="22"/>
              <w:lang w:eastAsia="es-MX"/>
            </w:rPr>
          </w:pPr>
          <w:hyperlink w:anchor="_Toc536468352" w:history="1">
            <w:r w:rsidR="00840868" w:rsidRPr="00CD6520">
              <w:rPr>
                <w:rStyle w:val="Hipervnculo"/>
                <w:rFonts w:eastAsia="Times New Roman" w:cs="Arial"/>
                <w:b/>
                <w:noProof/>
                <w:lang w:val="es-ES_tradnl" w:eastAsia="es-ES"/>
              </w:rPr>
              <w:t>4.1.3</w:t>
            </w:r>
            <w:r w:rsidR="00840868">
              <w:rPr>
                <w:rFonts w:asciiTheme="minorHAnsi" w:eastAsiaTheme="minorEastAsia" w:hAnsiTheme="minorHAnsi"/>
                <w:smallCaps w:val="0"/>
                <w:noProof/>
                <w:sz w:val="22"/>
                <w:szCs w:val="22"/>
                <w:lang w:eastAsia="es-MX"/>
              </w:rPr>
              <w:tab/>
            </w:r>
            <w:r w:rsidR="00840868" w:rsidRPr="00CD6520">
              <w:rPr>
                <w:rStyle w:val="Hipervnculo"/>
                <w:rFonts w:eastAsia="Times New Roman" w:cs="Arial"/>
                <w:b/>
                <w:bCs/>
                <w:noProof/>
                <w:lang w:val="es-ES" w:eastAsia="ar-SA"/>
              </w:rPr>
              <w:t>Documentación legal</w:t>
            </w:r>
            <w:r w:rsidR="00840868">
              <w:rPr>
                <w:noProof/>
                <w:webHidden/>
              </w:rPr>
              <w:tab/>
            </w:r>
            <w:r w:rsidR="00840868">
              <w:rPr>
                <w:noProof/>
                <w:webHidden/>
              </w:rPr>
              <w:fldChar w:fldCharType="begin"/>
            </w:r>
            <w:r w:rsidR="00840868">
              <w:rPr>
                <w:noProof/>
                <w:webHidden/>
              </w:rPr>
              <w:instrText xml:space="preserve"> PAGEREF _Toc536468352 \h </w:instrText>
            </w:r>
            <w:r w:rsidR="00840868">
              <w:rPr>
                <w:noProof/>
                <w:webHidden/>
              </w:rPr>
            </w:r>
            <w:r w:rsidR="00840868">
              <w:rPr>
                <w:noProof/>
                <w:webHidden/>
              </w:rPr>
              <w:fldChar w:fldCharType="separate"/>
            </w:r>
            <w:r w:rsidR="00840868">
              <w:rPr>
                <w:noProof/>
                <w:webHidden/>
              </w:rPr>
              <w:t>16</w:t>
            </w:r>
            <w:r w:rsidR="00840868">
              <w:rPr>
                <w:noProof/>
                <w:webHidden/>
              </w:rPr>
              <w:fldChar w:fldCharType="end"/>
            </w:r>
          </w:hyperlink>
        </w:p>
        <w:p w:rsidR="00840868" w:rsidRDefault="00713EDC">
          <w:pPr>
            <w:pStyle w:val="TDC2"/>
            <w:tabs>
              <w:tab w:val="left" w:pos="1100"/>
              <w:tab w:val="right" w:leader="dot" w:pos="9487"/>
            </w:tabs>
            <w:rPr>
              <w:rFonts w:asciiTheme="minorHAnsi" w:eastAsiaTheme="minorEastAsia" w:hAnsiTheme="minorHAnsi"/>
              <w:smallCaps w:val="0"/>
              <w:noProof/>
              <w:sz w:val="22"/>
              <w:szCs w:val="22"/>
              <w:lang w:eastAsia="es-MX"/>
            </w:rPr>
          </w:pPr>
          <w:hyperlink w:anchor="_Toc536468353" w:history="1">
            <w:r w:rsidR="00840868" w:rsidRPr="00CD6520">
              <w:rPr>
                <w:rStyle w:val="Hipervnculo"/>
                <w:rFonts w:eastAsia="Times New Roman" w:cs="Arial"/>
                <w:b/>
                <w:noProof/>
                <w:lang w:val="es-ES_tradnl" w:eastAsia="es-ES"/>
              </w:rPr>
              <w:t>4.1.3.1</w:t>
            </w:r>
            <w:r w:rsidR="00840868">
              <w:rPr>
                <w:rFonts w:asciiTheme="minorHAnsi" w:eastAsiaTheme="minorEastAsia" w:hAnsiTheme="minorHAnsi"/>
                <w:smallCaps w:val="0"/>
                <w:noProof/>
                <w:sz w:val="22"/>
                <w:szCs w:val="22"/>
                <w:lang w:eastAsia="es-MX"/>
              </w:rPr>
              <w:tab/>
            </w:r>
            <w:r w:rsidR="00840868" w:rsidRPr="00CD6520">
              <w:rPr>
                <w:rStyle w:val="Hipervnculo"/>
                <w:rFonts w:eastAsia="Times New Roman" w:cs="Times New Roman"/>
                <w:b/>
                <w:noProof/>
                <w:lang w:val="es-ES" w:eastAsia="es-ES"/>
              </w:rPr>
              <w:t>Escrito de facultades.</w:t>
            </w:r>
            <w:r w:rsidR="00840868">
              <w:rPr>
                <w:noProof/>
                <w:webHidden/>
              </w:rPr>
              <w:tab/>
            </w:r>
            <w:r w:rsidR="00840868">
              <w:rPr>
                <w:noProof/>
                <w:webHidden/>
              </w:rPr>
              <w:fldChar w:fldCharType="begin"/>
            </w:r>
            <w:r w:rsidR="00840868">
              <w:rPr>
                <w:noProof/>
                <w:webHidden/>
              </w:rPr>
              <w:instrText xml:space="preserve"> PAGEREF _Toc536468353 \h </w:instrText>
            </w:r>
            <w:r w:rsidR="00840868">
              <w:rPr>
                <w:noProof/>
                <w:webHidden/>
              </w:rPr>
            </w:r>
            <w:r w:rsidR="00840868">
              <w:rPr>
                <w:noProof/>
                <w:webHidden/>
              </w:rPr>
              <w:fldChar w:fldCharType="separate"/>
            </w:r>
            <w:r w:rsidR="00840868">
              <w:rPr>
                <w:noProof/>
                <w:webHidden/>
              </w:rPr>
              <w:t>16</w:t>
            </w:r>
            <w:r w:rsidR="00840868">
              <w:rPr>
                <w:noProof/>
                <w:webHidden/>
              </w:rPr>
              <w:fldChar w:fldCharType="end"/>
            </w:r>
          </w:hyperlink>
        </w:p>
        <w:p w:rsidR="00840868" w:rsidRDefault="00713EDC">
          <w:pPr>
            <w:pStyle w:val="TDC2"/>
            <w:tabs>
              <w:tab w:val="left" w:pos="1100"/>
              <w:tab w:val="right" w:leader="dot" w:pos="9487"/>
            </w:tabs>
            <w:rPr>
              <w:rFonts w:asciiTheme="minorHAnsi" w:eastAsiaTheme="minorEastAsia" w:hAnsiTheme="minorHAnsi"/>
              <w:smallCaps w:val="0"/>
              <w:noProof/>
              <w:sz w:val="22"/>
              <w:szCs w:val="22"/>
              <w:lang w:eastAsia="es-MX"/>
            </w:rPr>
          </w:pPr>
          <w:hyperlink w:anchor="_Toc536468354" w:history="1">
            <w:r w:rsidR="00840868" w:rsidRPr="00CD6520">
              <w:rPr>
                <w:rStyle w:val="Hipervnculo"/>
                <w:rFonts w:eastAsia="Times New Roman" w:cs="Arial"/>
                <w:b/>
                <w:noProof/>
                <w:lang w:val="es-ES_tradnl" w:eastAsia="es-ES"/>
              </w:rPr>
              <w:t>4.1.3.2</w:t>
            </w:r>
            <w:r w:rsidR="00840868">
              <w:rPr>
                <w:rFonts w:asciiTheme="minorHAnsi" w:eastAsiaTheme="minorEastAsia" w:hAnsiTheme="minorHAnsi"/>
                <w:smallCaps w:val="0"/>
                <w:noProof/>
                <w:sz w:val="22"/>
                <w:szCs w:val="22"/>
                <w:lang w:eastAsia="es-MX"/>
              </w:rPr>
              <w:tab/>
            </w:r>
            <w:r w:rsidR="00840868" w:rsidRPr="00CD6520">
              <w:rPr>
                <w:rStyle w:val="Hipervnculo"/>
                <w:rFonts w:eastAsia="Times New Roman" w:cs="Arial"/>
                <w:b/>
                <w:noProof/>
                <w:lang w:val="es-ES_tradnl" w:eastAsia="es-ES"/>
              </w:rPr>
              <w:t>Escrito de nacionalidad</w:t>
            </w:r>
            <w:r w:rsidR="00840868" w:rsidRPr="00CD6520">
              <w:rPr>
                <w:rStyle w:val="Hipervnculo"/>
                <w:rFonts w:ascii="CG Times" w:eastAsia="Times New Roman" w:hAnsi="CG Times" w:cs="Arial"/>
                <w:b/>
                <w:noProof/>
                <w:lang w:val="es-ES_tradnl" w:eastAsia="ar-SA"/>
              </w:rPr>
              <w:t>.</w:t>
            </w:r>
            <w:r w:rsidR="00840868">
              <w:rPr>
                <w:noProof/>
                <w:webHidden/>
              </w:rPr>
              <w:tab/>
            </w:r>
            <w:r w:rsidR="00840868">
              <w:rPr>
                <w:noProof/>
                <w:webHidden/>
              </w:rPr>
              <w:fldChar w:fldCharType="begin"/>
            </w:r>
            <w:r w:rsidR="00840868">
              <w:rPr>
                <w:noProof/>
                <w:webHidden/>
              </w:rPr>
              <w:instrText xml:space="preserve"> PAGEREF _Toc536468354 \h </w:instrText>
            </w:r>
            <w:r w:rsidR="00840868">
              <w:rPr>
                <w:noProof/>
                <w:webHidden/>
              </w:rPr>
            </w:r>
            <w:r w:rsidR="00840868">
              <w:rPr>
                <w:noProof/>
                <w:webHidden/>
              </w:rPr>
              <w:fldChar w:fldCharType="separate"/>
            </w:r>
            <w:r w:rsidR="00840868">
              <w:rPr>
                <w:noProof/>
                <w:webHidden/>
              </w:rPr>
              <w:t>16</w:t>
            </w:r>
            <w:r w:rsidR="00840868">
              <w:rPr>
                <w:noProof/>
                <w:webHidden/>
              </w:rPr>
              <w:fldChar w:fldCharType="end"/>
            </w:r>
          </w:hyperlink>
        </w:p>
        <w:p w:rsidR="00840868" w:rsidRDefault="00713EDC">
          <w:pPr>
            <w:pStyle w:val="TDC2"/>
            <w:tabs>
              <w:tab w:val="left" w:pos="1100"/>
              <w:tab w:val="right" w:leader="dot" w:pos="9487"/>
            </w:tabs>
            <w:rPr>
              <w:rFonts w:asciiTheme="minorHAnsi" w:eastAsiaTheme="minorEastAsia" w:hAnsiTheme="minorHAnsi"/>
              <w:smallCaps w:val="0"/>
              <w:noProof/>
              <w:sz w:val="22"/>
              <w:szCs w:val="22"/>
              <w:lang w:eastAsia="es-MX"/>
            </w:rPr>
          </w:pPr>
          <w:hyperlink w:anchor="_Toc536468355" w:history="1">
            <w:r w:rsidR="00840868" w:rsidRPr="00CD6520">
              <w:rPr>
                <w:rStyle w:val="Hipervnculo"/>
                <w:rFonts w:eastAsia="Times New Roman" w:cs="Arial"/>
                <w:b/>
                <w:noProof/>
                <w:lang w:val="es-ES_tradnl" w:eastAsia="es-ES"/>
              </w:rPr>
              <w:t>4.1.3.3</w:t>
            </w:r>
            <w:r w:rsidR="00840868">
              <w:rPr>
                <w:rFonts w:asciiTheme="minorHAnsi" w:eastAsiaTheme="minorEastAsia" w:hAnsiTheme="minorHAnsi"/>
                <w:smallCaps w:val="0"/>
                <w:noProof/>
                <w:sz w:val="22"/>
                <w:szCs w:val="22"/>
                <w:lang w:eastAsia="es-MX"/>
              </w:rPr>
              <w:tab/>
            </w:r>
            <w:r w:rsidR="00840868" w:rsidRPr="00CD6520">
              <w:rPr>
                <w:rStyle w:val="Hipervnculo"/>
                <w:rFonts w:eastAsia="Times New Roman" w:cs="Arial"/>
                <w:b/>
                <w:noProof/>
                <w:lang w:val="es-ES_tradnl" w:eastAsia="es-ES"/>
              </w:rPr>
              <w:t>Escrito de normas</w:t>
            </w:r>
            <w:r w:rsidR="00840868" w:rsidRPr="00CD6520">
              <w:rPr>
                <w:rStyle w:val="Hipervnculo"/>
                <w:rFonts w:eastAsia="Times New Roman" w:cs="Arial"/>
                <w:noProof/>
                <w:lang w:val="es-ES_tradnl" w:eastAsia="es-ES"/>
              </w:rPr>
              <w:t>.</w:t>
            </w:r>
            <w:r w:rsidR="00840868">
              <w:rPr>
                <w:noProof/>
                <w:webHidden/>
              </w:rPr>
              <w:tab/>
            </w:r>
            <w:r w:rsidR="00840868">
              <w:rPr>
                <w:noProof/>
                <w:webHidden/>
              </w:rPr>
              <w:fldChar w:fldCharType="begin"/>
            </w:r>
            <w:r w:rsidR="00840868">
              <w:rPr>
                <w:noProof/>
                <w:webHidden/>
              </w:rPr>
              <w:instrText xml:space="preserve"> PAGEREF _Toc536468355 \h </w:instrText>
            </w:r>
            <w:r w:rsidR="00840868">
              <w:rPr>
                <w:noProof/>
                <w:webHidden/>
              </w:rPr>
            </w:r>
            <w:r w:rsidR="00840868">
              <w:rPr>
                <w:noProof/>
                <w:webHidden/>
              </w:rPr>
              <w:fldChar w:fldCharType="separate"/>
            </w:r>
            <w:r w:rsidR="00840868">
              <w:rPr>
                <w:noProof/>
                <w:webHidden/>
              </w:rPr>
              <w:t>16</w:t>
            </w:r>
            <w:r w:rsidR="00840868">
              <w:rPr>
                <w:noProof/>
                <w:webHidden/>
              </w:rPr>
              <w:fldChar w:fldCharType="end"/>
            </w:r>
          </w:hyperlink>
        </w:p>
        <w:p w:rsidR="00840868" w:rsidRDefault="00713EDC">
          <w:pPr>
            <w:pStyle w:val="TDC2"/>
            <w:tabs>
              <w:tab w:val="left" w:pos="1100"/>
              <w:tab w:val="right" w:leader="dot" w:pos="9487"/>
            </w:tabs>
            <w:rPr>
              <w:rFonts w:asciiTheme="minorHAnsi" w:eastAsiaTheme="minorEastAsia" w:hAnsiTheme="minorHAnsi"/>
              <w:smallCaps w:val="0"/>
              <w:noProof/>
              <w:sz w:val="22"/>
              <w:szCs w:val="22"/>
              <w:lang w:eastAsia="es-MX"/>
            </w:rPr>
          </w:pPr>
          <w:hyperlink w:anchor="_Toc536468356" w:history="1">
            <w:r w:rsidR="00840868" w:rsidRPr="00CD6520">
              <w:rPr>
                <w:rStyle w:val="Hipervnculo"/>
                <w:rFonts w:eastAsia="Times New Roman" w:cs="Arial"/>
                <w:b/>
                <w:noProof/>
                <w:lang w:val="es-ES_tradnl" w:eastAsia="es-ES"/>
              </w:rPr>
              <w:t>4.1.3.4</w:t>
            </w:r>
            <w:r w:rsidR="00840868">
              <w:rPr>
                <w:rFonts w:asciiTheme="minorHAnsi" w:eastAsiaTheme="minorEastAsia" w:hAnsiTheme="minorHAnsi"/>
                <w:smallCaps w:val="0"/>
                <w:noProof/>
                <w:sz w:val="22"/>
                <w:szCs w:val="22"/>
                <w:lang w:eastAsia="es-MX"/>
              </w:rPr>
              <w:tab/>
            </w:r>
            <w:r w:rsidR="00840868" w:rsidRPr="00CD6520">
              <w:rPr>
                <w:rStyle w:val="Hipervnculo"/>
                <w:rFonts w:eastAsia="Times New Roman" w:cs="Arial"/>
                <w:b/>
                <w:noProof/>
                <w:lang w:val="es-ES_tradnl" w:eastAsia="es-ES"/>
              </w:rPr>
              <w:t>Escrito de no impedimento</w:t>
            </w:r>
            <w:r w:rsidR="00840868" w:rsidRPr="00CD6520">
              <w:rPr>
                <w:rStyle w:val="Hipervnculo"/>
                <w:rFonts w:eastAsia="Times New Roman" w:cs="Arial"/>
                <w:noProof/>
                <w:lang w:val="es-ES_tradnl" w:eastAsia="es-ES"/>
              </w:rPr>
              <w:t>.</w:t>
            </w:r>
            <w:r w:rsidR="00840868">
              <w:rPr>
                <w:noProof/>
                <w:webHidden/>
              </w:rPr>
              <w:tab/>
            </w:r>
            <w:r w:rsidR="00840868">
              <w:rPr>
                <w:noProof/>
                <w:webHidden/>
              </w:rPr>
              <w:fldChar w:fldCharType="begin"/>
            </w:r>
            <w:r w:rsidR="00840868">
              <w:rPr>
                <w:noProof/>
                <w:webHidden/>
              </w:rPr>
              <w:instrText xml:space="preserve"> PAGEREF _Toc536468356 \h </w:instrText>
            </w:r>
            <w:r w:rsidR="00840868">
              <w:rPr>
                <w:noProof/>
                <w:webHidden/>
              </w:rPr>
            </w:r>
            <w:r w:rsidR="00840868">
              <w:rPr>
                <w:noProof/>
                <w:webHidden/>
              </w:rPr>
              <w:fldChar w:fldCharType="separate"/>
            </w:r>
            <w:r w:rsidR="00840868">
              <w:rPr>
                <w:noProof/>
                <w:webHidden/>
              </w:rPr>
              <w:t>16</w:t>
            </w:r>
            <w:r w:rsidR="00840868">
              <w:rPr>
                <w:noProof/>
                <w:webHidden/>
              </w:rPr>
              <w:fldChar w:fldCharType="end"/>
            </w:r>
          </w:hyperlink>
        </w:p>
        <w:p w:rsidR="00840868" w:rsidRDefault="00713EDC">
          <w:pPr>
            <w:pStyle w:val="TDC2"/>
            <w:tabs>
              <w:tab w:val="left" w:pos="1100"/>
              <w:tab w:val="right" w:leader="dot" w:pos="9487"/>
            </w:tabs>
            <w:rPr>
              <w:rFonts w:asciiTheme="minorHAnsi" w:eastAsiaTheme="minorEastAsia" w:hAnsiTheme="minorHAnsi"/>
              <w:smallCaps w:val="0"/>
              <w:noProof/>
              <w:sz w:val="22"/>
              <w:szCs w:val="22"/>
              <w:lang w:eastAsia="es-MX"/>
            </w:rPr>
          </w:pPr>
          <w:hyperlink w:anchor="_Toc536468357" w:history="1">
            <w:r w:rsidR="00840868" w:rsidRPr="00CD6520">
              <w:rPr>
                <w:rStyle w:val="Hipervnculo"/>
                <w:rFonts w:eastAsia="Times New Roman" w:cs="Arial"/>
                <w:b/>
                <w:noProof/>
                <w:lang w:val="es-ES_tradnl" w:eastAsia="es-ES"/>
              </w:rPr>
              <w:t>4.1.3.5</w:t>
            </w:r>
            <w:r w:rsidR="00840868">
              <w:rPr>
                <w:rFonts w:asciiTheme="minorHAnsi" w:eastAsiaTheme="minorEastAsia" w:hAnsiTheme="minorHAnsi"/>
                <w:smallCaps w:val="0"/>
                <w:noProof/>
                <w:sz w:val="22"/>
                <w:szCs w:val="22"/>
                <w:lang w:eastAsia="es-MX"/>
              </w:rPr>
              <w:tab/>
            </w:r>
            <w:r w:rsidR="00840868" w:rsidRPr="00CD6520">
              <w:rPr>
                <w:rStyle w:val="Hipervnculo"/>
                <w:rFonts w:eastAsia="Times New Roman" w:cs="Arial"/>
                <w:b/>
                <w:noProof/>
                <w:lang w:val="es-ES_tradnl" w:eastAsia="es-ES"/>
              </w:rPr>
              <w:t>Declaración de integridad</w:t>
            </w:r>
            <w:r w:rsidR="00840868" w:rsidRPr="00CD6520">
              <w:rPr>
                <w:rStyle w:val="Hipervnculo"/>
                <w:rFonts w:eastAsia="Times New Roman" w:cs="Arial"/>
                <w:noProof/>
                <w:lang w:val="es-ES_tradnl" w:eastAsia="es-ES"/>
              </w:rPr>
              <w:t>.</w:t>
            </w:r>
            <w:r w:rsidR="00840868">
              <w:rPr>
                <w:noProof/>
                <w:webHidden/>
              </w:rPr>
              <w:tab/>
            </w:r>
            <w:r w:rsidR="00840868">
              <w:rPr>
                <w:noProof/>
                <w:webHidden/>
              </w:rPr>
              <w:fldChar w:fldCharType="begin"/>
            </w:r>
            <w:r w:rsidR="00840868">
              <w:rPr>
                <w:noProof/>
                <w:webHidden/>
              </w:rPr>
              <w:instrText xml:space="preserve"> PAGEREF _Toc536468357 \h </w:instrText>
            </w:r>
            <w:r w:rsidR="00840868">
              <w:rPr>
                <w:noProof/>
                <w:webHidden/>
              </w:rPr>
            </w:r>
            <w:r w:rsidR="00840868">
              <w:rPr>
                <w:noProof/>
                <w:webHidden/>
              </w:rPr>
              <w:fldChar w:fldCharType="separate"/>
            </w:r>
            <w:r w:rsidR="00840868">
              <w:rPr>
                <w:noProof/>
                <w:webHidden/>
              </w:rPr>
              <w:t>17</w:t>
            </w:r>
            <w:r w:rsidR="00840868">
              <w:rPr>
                <w:noProof/>
                <w:webHidden/>
              </w:rPr>
              <w:fldChar w:fldCharType="end"/>
            </w:r>
          </w:hyperlink>
        </w:p>
        <w:p w:rsidR="00840868" w:rsidRDefault="00713EDC">
          <w:pPr>
            <w:pStyle w:val="TDC2"/>
            <w:tabs>
              <w:tab w:val="left" w:pos="1100"/>
              <w:tab w:val="right" w:leader="dot" w:pos="9487"/>
            </w:tabs>
            <w:rPr>
              <w:rFonts w:asciiTheme="minorHAnsi" w:eastAsiaTheme="minorEastAsia" w:hAnsiTheme="minorHAnsi"/>
              <w:smallCaps w:val="0"/>
              <w:noProof/>
              <w:sz w:val="22"/>
              <w:szCs w:val="22"/>
              <w:lang w:eastAsia="es-MX"/>
            </w:rPr>
          </w:pPr>
          <w:hyperlink w:anchor="_Toc536468358" w:history="1">
            <w:r w:rsidR="00840868" w:rsidRPr="00CD6520">
              <w:rPr>
                <w:rStyle w:val="Hipervnculo"/>
                <w:rFonts w:eastAsia="Times New Roman" w:cs="Arial"/>
                <w:b/>
                <w:noProof/>
                <w:lang w:val="es-ES_tradnl" w:eastAsia="es-ES"/>
              </w:rPr>
              <w:t>4.1.3.6</w:t>
            </w:r>
            <w:r w:rsidR="00840868">
              <w:rPr>
                <w:rFonts w:asciiTheme="minorHAnsi" w:eastAsiaTheme="minorEastAsia" w:hAnsiTheme="minorHAnsi"/>
                <w:smallCaps w:val="0"/>
                <w:noProof/>
                <w:sz w:val="22"/>
                <w:szCs w:val="22"/>
                <w:lang w:eastAsia="es-MX"/>
              </w:rPr>
              <w:tab/>
            </w:r>
            <w:r w:rsidR="00840868" w:rsidRPr="00CD6520">
              <w:rPr>
                <w:rStyle w:val="Hipervnculo"/>
                <w:rFonts w:eastAsia="Times New Roman" w:cs="Arial"/>
                <w:b/>
                <w:noProof/>
                <w:lang w:val="es-ES_tradnl" w:eastAsia="es-ES"/>
              </w:rPr>
              <w:t>Escrito de estratificación</w:t>
            </w:r>
            <w:r w:rsidR="00840868" w:rsidRPr="00CD6520">
              <w:rPr>
                <w:rStyle w:val="Hipervnculo"/>
                <w:rFonts w:eastAsia="Times New Roman" w:cs="Arial"/>
                <w:noProof/>
                <w:lang w:val="es-ES_tradnl" w:eastAsia="es-ES"/>
              </w:rPr>
              <w:t>.</w:t>
            </w:r>
            <w:r w:rsidR="00840868">
              <w:rPr>
                <w:noProof/>
                <w:webHidden/>
              </w:rPr>
              <w:tab/>
            </w:r>
            <w:r w:rsidR="00840868">
              <w:rPr>
                <w:noProof/>
                <w:webHidden/>
              </w:rPr>
              <w:fldChar w:fldCharType="begin"/>
            </w:r>
            <w:r w:rsidR="00840868">
              <w:rPr>
                <w:noProof/>
                <w:webHidden/>
              </w:rPr>
              <w:instrText xml:space="preserve"> PAGEREF _Toc536468358 \h </w:instrText>
            </w:r>
            <w:r w:rsidR="00840868">
              <w:rPr>
                <w:noProof/>
                <w:webHidden/>
              </w:rPr>
            </w:r>
            <w:r w:rsidR="00840868">
              <w:rPr>
                <w:noProof/>
                <w:webHidden/>
              </w:rPr>
              <w:fldChar w:fldCharType="separate"/>
            </w:r>
            <w:r w:rsidR="00840868">
              <w:rPr>
                <w:noProof/>
                <w:webHidden/>
              </w:rPr>
              <w:t>17</w:t>
            </w:r>
            <w:r w:rsidR="00840868">
              <w:rPr>
                <w:noProof/>
                <w:webHidden/>
              </w:rPr>
              <w:fldChar w:fldCharType="end"/>
            </w:r>
          </w:hyperlink>
        </w:p>
        <w:p w:rsidR="00840868" w:rsidRDefault="00713EDC">
          <w:pPr>
            <w:pStyle w:val="TDC2"/>
            <w:tabs>
              <w:tab w:val="left" w:pos="1100"/>
              <w:tab w:val="right" w:leader="dot" w:pos="9487"/>
            </w:tabs>
            <w:rPr>
              <w:rFonts w:asciiTheme="minorHAnsi" w:eastAsiaTheme="minorEastAsia" w:hAnsiTheme="minorHAnsi"/>
              <w:smallCaps w:val="0"/>
              <w:noProof/>
              <w:sz w:val="22"/>
              <w:szCs w:val="22"/>
              <w:lang w:eastAsia="es-MX"/>
            </w:rPr>
          </w:pPr>
          <w:hyperlink w:anchor="_Toc536468359" w:history="1">
            <w:r w:rsidR="00840868" w:rsidRPr="00CD6520">
              <w:rPr>
                <w:rStyle w:val="Hipervnculo"/>
                <w:rFonts w:eastAsia="Times New Roman" w:cs="Arial"/>
                <w:b/>
                <w:noProof/>
                <w:lang w:val="es-ES_tradnl" w:eastAsia="es-ES"/>
              </w:rPr>
              <w:t>4.1.3.7</w:t>
            </w:r>
            <w:r w:rsidR="00840868">
              <w:rPr>
                <w:rFonts w:asciiTheme="minorHAnsi" w:eastAsiaTheme="minorEastAsia" w:hAnsiTheme="minorHAnsi"/>
                <w:smallCaps w:val="0"/>
                <w:noProof/>
                <w:sz w:val="22"/>
                <w:szCs w:val="22"/>
                <w:lang w:eastAsia="es-MX"/>
              </w:rPr>
              <w:tab/>
            </w:r>
            <w:r w:rsidR="00840868" w:rsidRPr="00CD6520">
              <w:rPr>
                <w:rStyle w:val="Hipervnculo"/>
                <w:rFonts w:eastAsia="Times New Roman" w:cs="Arial"/>
                <w:b/>
                <w:noProof/>
                <w:lang w:val="es-ES_tradnl" w:eastAsia="es-ES"/>
              </w:rPr>
              <w:t>Escrito relativo a las proposiciones vía CompraNet</w:t>
            </w:r>
            <w:r w:rsidR="00840868" w:rsidRPr="00CD6520">
              <w:rPr>
                <w:rStyle w:val="Hipervnculo"/>
                <w:rFonts w:eastAsia="Times New Roman" w:cs="Arial"/>
                <w:noProof/>
                <w:lang w:val="es-ES_tradnl" w:eastAsia="es-ES"/>
              </w:rPr>
              <w:t>.</w:t>
            </w:r>
            <w:r w:rsidR="00840868">
              <w:rPr>
                <w:noProof/>
                <w:webHidden/>
              </w:rPr>
              <w:tab/>
            </w:r>
            <w:r w:rsidR="00840868">
              <w:rPr>
                <w:noProof/>
                <w:webHidden/>
              </w:rPr>
              <w:fldChar w:fldCharType="begin"/>
            </w:r>
            <w:r w:rsidR="00840868">
              <w:rPr>
                <w:noProof/>
                <w:webHidden/>
              </w:rPr>
              <w:instrText xml:space="preserve"> PAGEREF _Toc536468359 \h </w:instrText>
            </w:r>
            <w:r w:rsidR="00840868">
              <w:rPr>
                <w:noProof/>
                <w:webHidden/>
              </w:rPr>
            </w:r>
            <w:r w:rsidR="00840868">
              <w:rPr>
                <w:noProof/>
                <w:webHidden/>
              </w:rPr>
              <w:fldChar w:fldCharType="separate"/>
            </w:r>
            <w:r w:rsidR="00840868">
              <w:rPr>
                <w:noProof/>
                <w:webHidden/>
              </w:rPr>
              <w:t>17</w:t>
            </w:r>
            <w:r w:rsidR="00840868">
              <w:rPr>
                <w:noProof/>
                <w:webHidden/>
              </w:rPr>
              <w:fldChar w:fldCharType="end"/>
            </w:r>
          </w:hyperlink>
        </w:p>
        <w:p w:rsidR="00840868" w:rsidRDefault="00713EDC">
          <w:pPr>
            <w:pStyle w:val="TDC2"/>
            <w:tabs>
              <w:tab w:val="left" w:pos="880"/>
              <w:tab w:val="right" w:leader="dot" w:pos="9487"/>
            </w:tabs>
            <w:rPr>
              <w:rFonts w:asciiTheme="minorHAnsi" w:eastAsiaTheme="minorEastAsia" w:hAnsiTheme="minorHAnsi"/>
              <w:smallCaps w:val="0"/>
              <w:noProof/>
              <w:sz w:val="22"/>
              <w:szCs w:val="22"/>
              <w:lang w:eastAsia="es-MX"/>
            </w:rPr>
          </w:pPr>
          <w:hyperlink w:anchor="_Toc536468360" w:history="1">
            <w:r w:rsidR="00840868" w:rsidRPr="00CD6520">
              <w:rPr>
                <w:rStyle w:val="Hipervnculo"/>
                <w:rFonts w:cs="Arial"/>
                <w:b/>
                <w:noProof/>
                <w:lang w:val="es-ES_tradnl" w:eastAsia="ar-SA"/>
              </w:rPr>
              <w:t>4.2</w:t>
            </w:r>
            <w:r w:rsidR="00840868">
              <w:rPr>
                <w:rFonts w:asciiTheme="minorHAnsi" w:eastAsiaTheme="minorEastAsia" w:hAnsiTheme="minorHAnsi"/>
                <w:smallCaps w:val="0"/>
                <w:noProof/>
                <w:sz w:val="22"/>
                <w:szCs w:val="22"/>
                <w:lang w:eastAsia="es-MX"/>
              </w:rPr>
              <w:tab/>
            </w:r>
            <w:r w:rsidR="00840868" w:rsidRPr="00CD6520">
              <w:rPr>
                <w:rStyle w:val="Hipervnculo"/>
                <w:rFonts w:cs="Arial"/>
                <w:b/>
                <w:noProof/>
                <w:lang w:val="es-ES_tradnl" w:eastAsia="ar-SA"/>
              </w:rPr>
              <w:t>Causales expresas de desechamiento.</w:t>
            </w:r>
            <w:r w:rsidR="00840868">
              <w:rPr>
                <w:noProof/>
                <w:webHidden/>
              </w:rPr>
              <w:tab/>
            </w:r>
            <w:r w:rsidR="00840868">
              <w:rPr>
                <w:noProof/>
                <w:webHidden/>
              </w:rPr>
              <w:fldChar w:fldCharType="begin"/>
            </w:r>
            <w:r w:rsidR="00840868">
              <w:rPr>
                <w:noProof/>
                <w:webHidden/>
              </w:rPr>
              <w:instrText xml:space="preserve"> PAGEREF _Toc536468360 \h </w:instrText>
            </w:r>
            <w:r w:rsidR="00840868">
              <w:rPr>
                <w:noProof/>
                <w:webHidden/>
              </w:rPr>
            </w:r>
            <w:r w:rsidR="00840868">
              <w:rPr>
                <w:noProof/>
                <w:webHidden/>
              </w:rPr>
              <w:fldChar w:fldCharType="separate"/>
            </w:r>
            <w:r w:rsidR="00840868">
              <w:rPr>
                <w:noProof/>
                <w:webHidden/>
              </w:rPr>
              <w:t>17</w:t>
            </w:r>
            <w:r w:rsidR="00840868">
              <w:rPr>
                <w:noProof/>
                <w:webHidden/>
              </w:rPr>
              <w:fldChar w:fldCharType="end"/>
            </w:r>
          </w:hyperlink>
        </w:p>
        <w:p w:rsidR="00840868" w:rsidRDefault="00713EDC">
          <w:pPr>
            <w:pStyle w:val="TDC1"/>
            <w:tabs>
              <w:tab w:val="right" w:leader="dot" w:pos="9487"/>
            </w:tabs>
            <w:rPr>
              <w:rFonts w:asciiTheme="minorHAnsi" w:eastAsiaTheme="minorEastAsia" w:hAnsiTheme="minorHAnsi"/>
              <w:b w:val="0"/>
              <w:bCs w:val="0"/>
              <w:caps w:val="0"/>
              <w:noProof/>
              <w:sz w:val="22"/>
              <w:szCs w:val="22"/>
              <w:lang w:eastAsia="es-MX"/>
            </w:rPr>
          </w:pPr>
          <w:hyperlink w:anchor="_Toc536468361" w:history="1">
            <w:r w:rsidR="00840868" w:rsidRPr="00CD6520">
              <w:rPr>
                <w:rStyle w:val="Hipervnculo"/>
                <w:noProof/>
              </w:rPr>
              <w:t>5. Criterios específicos conforme a los cuales se evaluarán las proposiciones.</w:t>
            </w:r>
            <w:r w:rsidR="00840868">
              <w:rPr>
                <w:noProof/>
                <w:webHidden/>
              </w:rPr>
              <w:tab/>
            </w:r>
            <w:r w:rsidR="00840868">
              <w:rPr>
                <w:noProof/>
                <w:webHidden/>
              </w:rPr>
              <w:fldChar w:fldCharType="begin"/>
            </w:r>
            <w:r w:rsidR="00840868">
              <w:rPr>
                <w:noProof/>
                <w:webHidden/>
              </w:rPr>
              <w:instrText xml:space="preserve"> PAGEREF _Toc536468361 \h </w:instrText>
            </w:r>
            <w:r w:rsidR="00840868">
              <w:rPr>
                <w:noProof/>
                <w:webHidden/>
              </w:rPr>
            </w:r>
            <w:r w:rsidR="00840868">
              <w:rPr>
                <w:noProof/>
                <w:webHidden/>
              </w:rPr>
              <w:fldChar w:fldCharType="separate"/>
            </w:r>
            <w:r w:rsidR="00840868">
              <w:rPr>
                <w:noProof/>
                <w:webHidden/>
              </w:rPr>
              <w:t>19</w:t>
            </w:r>
            <w:r w:rsidR="00840868">
              <w:rPr>
                <w:noProof/>
                <w:webHidden/>
              </w:rPr>
              <w:fldChar w:fldCharType="end"/>
            </w:r>
          </w:hyperlink>
        </w:p>
        <w:p w:rsidR="00840868" w:rsidRDefault="00713EDC">
          <w:pPr>
            <w:pStyle w:val="TDC2"/>
            <w:tabs>
              <w:tab w:val="right" w:leader="dot" w:pos="9487"/>
            </w:tabs>
            <w:rPr>
              <w:rFonts w:asciiTheme="minorHAnsi" w:eastAsiaTheme="minorEastAsia" w:hAnsiTheme="minorHAnsi"/>
              <w:smallCaps w:val="0"/>
              <w:noProof/>
              <w:sz w:val="22"/>
              <w:szCs w:val="22"/>
              <w:lang w:eastAsia="es-MX"/>
            </w:rPr>
          </w:pPr>
          <w:hyperlink w:anchor="_Toc536468362" w:history="1">
            <w:r w:rsidR="00840868" w:rsidRPr="00CD6520">
              <w:rPr>
                <w:rStyle w:val="Hipervnculo"/>
                <w:noProof/>
              </w:rPr>
              <w:t>5.1 Evaluación de las proposiciones.</w:t>
            </w:r>
            <w:r w:rsidR="00840868">
              <w:rPr>
                <w:noProof/>
                <w:webHidden/>
              </w:rPr>
              <w:tab/>
            </w:r>
            <w:r w:rsidR="00840868">
              <w:rPr>
                <w:noProof/>
                <w:webHidden/>
              </w:rPr>
              <w:fldChar w:fldCharType="begin"/>
            </w:r>
            <w:r w:rsidR="00840868">
              <w:rPr>
                <w:noProof/>
                <w:webHidden/>
              </w:rPr>
              <w:instrText xml:space="preserve"> PAGEREF _Toc536468362 \h </w:instrText>
            </w:r>
            <w:r w:rsidR="00840868">
              <w:rPr>
                <w:noProof/>
                <w:webHidden/>
              </w:rPr>
            </w:r>
            <w:r w:rsidR="00840868">
              <w:rPr>
                <w:noProof/>
                <w:webHidden/>
              </w:rPr>
              <w:fldChar w:fldCharType="separate"/>
            </w:r>
            <w:r w:rsidR="00840868">
              <w:rPr>
                <w:noProof/>
                <w:webHidden/>
              </w:rPr>
              <w:t>19</w:t>
            </w:r>
            <w:r w:rsidR="00840868">
              <w:rPr>
                <w:noProof/>
                <w:webHidden/>
              </w:rPr>
              <w:fldChar w:fldCharType="end"/>
            </w:r>
          </w:hyperlink>
        </w:p>
        <w:p w:rsidR="00840868" w:rsidRDefault="00713EDC">
          <w:pPr>
            <w:pStyle w:val="TDC1"/>
            <w:tabs>
              <w:tab w:val="right" w:leader="dot" w:pos="9487"/>
            </w:tabs>
            <w:rPr>
              <w:rFonts w:asciiTheme="minorHAnsi" w:eastAsiaTheme="minorEastAsia" w:hAnsiTheme="minorHAnsi"/>
              <w:b w:val="0"/>
              <w:bCs w:val="0"/>
              <w:caps w:val="0"/>
              <w:noProof/>
              <w:sz w:val="22"/>
              <w:szCs w:val="22"/>
              <w:lang w:eastAsia="es-MX"/>
            </w:rPr>
          </w:pPr>
          <w:hyperlink w:anchor="_Toc536468363" w:history="1">
            <w:r w:rsidR="00840868" w:rsidRPr="00CD6520">
              <w:rPr>
                <w:rStyle w:val="Hipervnculo"/>
                <w:noProof/>
              </w:rPr>
              <w:t>6. Relación de documentos que debe presentar el licitante.</w:t>
            </w:r>
            <w:r w:rsidR="00840868">
              <w:rPr>
                <w:noProof/>
                <w:webHidden/>
              </w:rPr>
              <w:tab/>
            </w:r>
            <w:r w:rsidR="00840868">
              <w:rPr>
                <w:noProof/>
                <w:webHidden/>
              </w:rPr>
              <w:fldChar w:fldCharType="begin"/>
            </w:r>
            <w:r w:rsidR="00840868">
              <w:rPr>
                <w:noProof/>
                <w:webHidden/>
              </w:rPr>
              <w:instrText xml:space="preserve"> PAGEREF _Toc536468363 \h </w:instrText>
            </w:r>
            <w:r w:rsidR="00840868">
              <w:rPr>
                <w:noProof/>
                <w:webHidden/>
              </w:rPr>
            </w:r>
            <w:r w:rsidR="00840868">
              <w:rPr>
                <w:noProof/>
                <w:webHidden/>
              </w:rPr>
              <w:fldChar w:fldCharType="separate"/>
            </w:r>
            <w:r w:rsidR="00840868">
              <w:rPr>
                <w:noProof/>
                <w:webHidden/>
              </w:rPr>
              <w:t>21</w:t>
            </w:r>
            <w:r w:rsidR="00840868">
              <w:rPr>
                <w:noProof/>
                <w:webHidden/>
              </w:rPr>
              <w:fldChar w:fldCharType="end"/>
            </w:r>
          </w:hyperlink>
        </w:p>
        <w:p w:rsidR="00840868" w:rsidRDefault="00713EDC">
          <w:pPr>
            <w:pStyle w:val="TDC1"/>
            <w:tabs>
              <w:tab w:val="right" w:leader="dot" w:pos="9487"/>
            </w:tabs>
            <w:rPr>
              <w:rFonts w:asciiTheme="minorHAnsi" w:eastAsiaTheme="minorEastAsia" w:hAnsiTheme="minorHAnsi"/>
              <w:b w:val="0"/>
              <w:bCs w:val="0"/>
              <w:caps w:val="0"/>
              <w:noProof/>
              <w:sz w:val="22"/>
              <w:szCs w:val="22"/>
              <w:lang w:eastAsia="es-MX"/>
            </w:rPr>
          </w:pPr>
          <w:hyperlink w:anchor="_Toc536468364" w:history="1">
            <w:r w:rsidR="00840868" w:rsidRPr="00CD6520">
              <w:rPr>
                <w:rStyle w:val="Hipervnculo"/>
                <w:noProof/>
              </w:rPr>
              <w:t>7. Inconformidades.</w:t>
            </w:r>
            <w:r w:rsidR="00840868">
              <w:rPr>
                <w:noProof/>
                <w:webHidden/>
              </w:rPr>
              <w:tab/>
            </w:r>
            <w:r w:rsidR="00840868">
              <w:rPr>
                <w:noProof/>
                <w:webHidden/>
              </w:rPr>
              <w:fldChar w:fldCharType="begin"/>
            </w:r>
            <w:r w:rsidR="00840868">
              <w:rPr>
                <w:noProof/>
                <w:webHidden/>
              </w:rPr>
              <w:instrText xml:space="preserve"> PAGEREF _Toc536468364 \h </w:instrText>
            </w:r>
            <w:r w:rsidR="00840868">
              <w:rPr>
                <w:noProof/>
                <w:webHidden/>
              </w:rPr>
            </w:r>
            <w:r w:rsidR="00840868">
              <w:rPr>
                <w:noProof/>
                <w:webHidden/>
              </w:rPr>
              <w:fldChar w:fldCharType="separate"/>
            </w:r>
            <w:r w:rsidR="00840868">
              <w:rPr>
                <w:noProof/>
                <w:webHidden/>
              </w:rPr>
              <w:t>21</w:t>
            </w:r>
            <w:r w:rsidR="00840868">
              <w:rPr>
                <w:noProof/>
                <w:webHidden/>
              </w:rPr>
              <w:fldChar w:fldCharType="end"/>
            </w:r>
          </w:hyperlink>
        </w:p>
        <w:p w:rsidR="00840868" w:rsidRDefault="00713EDC">
          <w:pPr>
            <w:pStyle w:val="TDC2"/>
            <w:tabs>
              <w:tab w:val="right" w:leader="dot" w:pos="9487"/>
            </w:tabs>
            <w:rPr>
              <w:rFonts w:asciiTheme="minorHAnsi" w:eastAsiaTheme="minorEastAsia" w:hAnsiTheme="minorHAnsi"/>
              <w:smallCaps w:val="0"/>
              <w:noProof/>
              <w:sz w:val="22"/>
              <w:szCs w:val="22"/>
              <w:lang w:eastAsia="es-MX"/>
            </w:rPr>
          </w:pPr>
          <w:hyperlink w:anchor="_Toc536468365" w:history="1">
            <w:r w:rsidR="00840868" w:rsidRPr="00CD6520">
              <w:rPr>
                <w:rStyle w:val="Hipervnculo"/>
                <w:noProof/>
              </w:rPr>
              <w:t>7.1 Operación de CompraNet.</w:t>
            </w:r>
            <w:r w:rsidR="00840868">
              <w:rPr>
                <w:noProof/>
                <w:webHidden/>
              </w:rPr>
              <w:tab/>
            </w:r>
            <w:r w:rsidR="00840868">
              <w:rPr>
                <w:noProof/>
                <w:webHidden/>
              </w:rPr>
              <w:fldChar w:fldCharType="begin"/>
            </w:r>
            <w:r w:rsidR="00840868">
              <w:rPr>
                <w:noProof/>
                <w:webHidden/>
              </w:rPr>
              <w:instrText xml:space="preserve"> PAGEREF _Toc536468365 \h </w:instrText>
            </w:r>
            <w:r w:rsidR="00840868">
              <w:rPr>
                <w:noProof/>
                <w:webHidden/>
              </w:rPr>
            </w:r>
            <w:r w:rsidR="00840868">
              <w:rPr>
                <w:noProof/>
                <w:webHidden/>
              </w:rPr>
              <w:fldChar w:fldCharType="separate"/>
            </w:r>
            <w:r w:rsidR="00840868">
              <w:rPr>
                <w:noProof/>
                <w:webHidden/>
              </w:rPr>
              <w:t>21</w:t>
            </w:r>
            <w:r w:rsidR="00840868">
              <w:rPr>
                <w:noProof/>
                <w:webHidden/>
              </w:rPr>
              <w:fldChar w:fldCharType="end"/>
            </w:r>
          </w:hyperlink>
        </w:p>
        <w:p w:rsidR="00840868" w:rsidRDefault="00713EDC">
          <w:pPr>
            <w:pStyle w:val="TDC1"/>
            <w:tabs>
              <w:tab w:val="right" w:leader="dot" w:pos="9487"/>
            </w:tabs>
            <w:rPr>
              <w:rFonts w:asciiTheme="minorHAnsi" w:eastAsiaTheme="minorEastAsia" w:hAnsiTheme="minorHAnsi"/>
              <w:b w:val="0"/>
              <w:bCs w:val="0"/>
              <w:caps w:val="0"/>
              <w:noProof/>
              <w:sz w:val="22"/>
              <w:szCs w:val="22"/>
              <w:lang w:eastAsia="es-MX"/>
            </w:rPr>
          </w:pPr>
          <w:hyperlink w:anchor="_Toc536468366" w:history="1">
            <w:r w:rsidR="00840868" w:rsidRPr="00CD6520">
              <w:rPr>
                <w:rStyle w:val="Hipervnculo"/>
                <w:noProof/>
              </w:rPr>
              <w:t>8. Formatos que facilitarán y agilizarán la presentación y recepción de las proposiciones.</w:t>
            </w:r>
            <w:r w:rsidR="00840868">
              <w:rPr>
                <w:noProof/>
                <w:webHidden/>
              </w:rPr>
              <w:tab/>
            </w:r>
            <w:r w:rsidR="00840868">
              <w:rPr>
                <w:noProof/>
                <w:webHidden/>
              </w:rPr>
              <w:fldChar w:fldCharType="begin"/>
            </w:r>
            <w:r w:rsidR="00840868">
              <w:rPr>
                <w:noProof/>
                <w:webHidden/>
              </w:rPr>
              <w:instrText xml:space="preserve"> PAGEREF _Toc536468366 \h </w:instrText>
            </w:r>
            <w:r w:rsidR="00840868">
              <w:rPr>
                <w:noProof/>
                <w:webHidden/>
              </w:rPr>
            </w:r>
            <w:r w:rsidR="00840868">
              <w:rPr>
                <w:noProof/>
                <w:webHidden/>
              </w:rPr>
              <w:fldChar w:fldCharType="separate"/>
            </w:r>
            <w:r w:rsidR="00840868">
              <w:rPr>
                <w:noProof/>
                <w:webHidden/>
              </w:rPr>
              <w:t>22</w:t>
            </w:r>
            <w:r w:rsidR="00840868">
              <w:rPr>
                <w:noProof/>
                <w:webHidden/>
              </w:rPr>
              <w:fldChar w:fldCharType="end"/>
            </w:r>
          </w:hyperlink>
        </w:p>
        <w:p w:rsidR="00840868" w:rsidRDefault="00713EDC">
          <w:pPr>
            <w:pStyle w:val="TDC2"/>
            <w:tabs>
              <w:tab w:val="right" w:leader="dot" w:pos="9487"/>
            </w:tabs>
            <w:rPr>
              <w:rFonts w:asciiTheme="minorHAnsi" w:eastAsiaTheme="minorEastAsia" w:hAnsiTheme="minorHAnsi"/>
              <w:smallCaps w:val="0"/>
              <w:noProof/>
              <w:sz w:val="22"/>
              <w:szCs w:val="22"/>
              <w:lang w:eastAsia="es-MX"/>
            </w:rPr>
          </w:pPr>
          <w:hyperlink w:anchor="_Toc536468367" w:history="1">
            <w:r w:rsidR="00840868" w:rsidRPr="00CD6520">
              <w:rPr>
                <w:rStyle w:val="Hipervnculo"/>
                <w:noProof/>
              </w:rPr>
              <w:t>8.1. Anexos adicionales.</w:t>
            </w:r>
            <w:r w:rsidR="00840868">
              <w:rPr>
                <w:noProof/>
                <w:webHidden/>
              </w:rPr>
              <w:tab/>
            </w:r>
            <w:r w:rsidR="00840868">
              <w:rPr>
                <w:noProof/>
                <w:webHidden/>
              </w:rPr>
              <w:fldChar w:fldCharType="begin"/>
            </w:r>
            <w:r w:rsidR="00840868">
              <w:rPr>
                <w:noProof/>
                <w:webHidden/>
              </w:rPr>
              <w:instrText xml:space="preserve"> PAGEREF _Toc536468367 \h </w:instrText>
            </w:r>
            <w:r w:rsidR="00840868">
              <w:rPr>
                <w:noProof/>
                <w:webHidden/>
              </w:rPr>
            </w:r>
            <w:r w:rsidR="00840868">
              <w:rPr>
                <w:noProof/>
                <w:webHidden/>
              </w:rPr>
              <w:fldChar w:fldCharType="separate"/>
            </w:r>
            <w:r w:rsidR="00840868">
              <w:rPr>
                <w:noProof/>
                <w:webHidden/>
              </w:rPr>
              <w:t>22</w:t>
            </w:r>
            <w:r w:rsidR="00840868">
              <w:rPr>
                <w:noProof/>
                <w:webHidden/>
              </w:rPr>
              <w:fldChar w:fldCharType="end"/>
            </w:r>
          </w:hyperlink>
        </w:p>
        <w:p w:rsidR="00840868" w:rsidRDefault="00713EDC">
          <w:pPr>
            <w:pStyle w:val="TDC1"/>
            <w:tabs>
              <w:tab w:val="right" w:leader="dot" w:pos="9487"/>
            </w:tabs>
            <w:rPr>
              <w:rFonts w:asciiTheme="minorHAnsi" w:eastAsiaTheme="minorEastAsia" w:hAnsiTheme="minorHAnsi"/>
              <w:b w:val="0"/>
              <w:bCs w:val="0"/>
              <w:caps w:val="0"/>
              <w:noProof/>
              <w:sz w:val="22"/>
              <w:szCs w:val="22"/>
              <w:lang w:eastAsia="es-MX"/>
            </w:rPr>
          </w:pPr>
          <w:hyperlink w:anchor="_Toc536468368" w:history="1">
            <w:r w:rsidR="00840868" w:rsidRPr="00CD6520">
              <w:rPr>
                <w:rStyle w:val="Hipervnculo"/>
                <w:noProof/>
              </w:rPr>
              <w:t>9. Información reservada y confidencial.</w:t>
            </w:r>
            <w:r w:rsidR="00840868">
              <w:rPr>
                <w:noProof/>
                <w:webHidden/>
              </w:rPr>
              <w:tab/>
            </w:r>
            <w:r w:rsidR="00840868">
              <w:rPr>
                <w:noProof/>
                <w:webHidden/>
              </w:rPr>
              <w:fldChar w:fldCharType="begin"/>
            </w:r>
            <w:r w:rsidR="00840868">
              <w:rPr>
                <w:noProof/>
                <w:webHidden/>
              </w:rPr>
              <w:instrText xml:space="preserve"> PAGEREF _Toc536468368 \h </w:instrText>
            </w:r>
            <w:r w:rsidR="00840868">
              <w:rPr>
                <w:noProof/>
                <w:webHidden/>
              </w:rPr>
            </w:r>
            <w:r w:rsidR="00840868">
              <w:rPr>
                <w:noProof/>
                <w:webHidden/>
              </w:rPr>
              <w:fldChar w:fldCharType="separate"/>
            </w:r>
            <w:r w:rsidR="00840868">
              <w:rPr>
                <w:noProof/>
                <w:webHidden/>
              </w:rPr>
              <w:t>22</w:t>
            </w:r>
            <w:r w:rsidR="00840868">
              <w:rPr>
                <w:noProof/>
                <w:webHidden/>
              </w:rPr>
              <w:fldChar w:fldCharType="end"/>
            </w:r>
          </w:hyperlink>
        </w:p>
        <w:p w:rsidR="00840868" w:rsidRDefault="00713EDC">
          <w:pPr>
            <w:pStyle w:val="TDC1"/>
            <w:tabs>
              <w:tab w:val="right" w:leader="dot" w:pos="9487"/>
            </w:tabs>
            <w:rPr>
              <w:rFonts w:asciiTheme="minorHAnsi" w:eastAsiaTheme="minorEastAsia" w:hAnsiTheme="minorHAnsi"/>
              <w:b w:val="0"/>
              <w:bCs w:val="0"/>
              <w:caps w:val="0"/>
              <w:noProof/>
              <w:sz w:val="22"/>
              <w:szCs w:val="22"/>
              <w:lang w:eastAsia="es-MX"/>
            </w:rPr>
          </w:pPr>
          <w:hyperlink w:anchor="_Toc536468369" w:history="1">
            <w:r w:rsidR="00840868" w:rsidRPr="00CD6520">
              <w:rPr>
                <w:rStyle w:val="Hipervnculo"/>
                <w:noProof/>
              </w:rPr>
              <w:t>Anexo 1.- “Anexo Técnico”.</w:t>
            </w:r>
            <w:r w:rsidR="00840868">
              <w:rPr>
                <w:noProof/>
                <w:webHidden/>
              </w:rPr>
              <w:tab/>
            </w:r>
            <w:r w:rsidR="00840868">
              <w:rPr>
                <w:noProof/>
                <w:webHidden/>
              </w:rPr>
              <w:fldChar w:fldCharType="begin"/>
            </w:r>
            <w:r w:rsidR="00840868">
              <w:rPr>
                <w:noProof/>
                <w:webHidden/>
              </w:rPr>
              <w:instrText xml:space="preserve"> PAGEREF _Toc536468369 \h </w:instrText>
            </w:r>
            <w:r w:rsidR="00840868">
              <w:rPr>
                <w:noProof/>
                <w:webHidden/>
              </w:rPr>
            </w:r>
            <w:r w:rsidR="00840868">
              <w:rPr>
                <w:noProof/>
                <w:webHidden/>
              </w:rPr>
              <w:fldChar w:fldCharType="separate"/>
            </w:r>
            <w:r w:rsidR="00840868">
              <w:rPr>
                <w:noProof/>
                <w:webHidden/>
              </w:rPr>
              <w:t>23</w:t>
            </w:r>
            <w:r w:rsidR="00840868">
              <w:rPr>
                <w:noProof/>
                <w:webHidden/>
              </w:rPr>
              <w:fldChar w:fldCharType="end"/>
            </w:r>
          </w:hyperlink>
        </w:p>
        <w:p w:rsidR="00840868" w:rsidRDefault="00713EDC">
          <w:pPr>
            <w:pStyle w:val="TDC1"/>
            <w:tabs>
              <w:tab w:val="right" w:leader="dot" w:pos="9487"/>
            </w:tabs>
            <w:rPr>
              <w:rFonts w:asciiTheme="minorHAnsi" w:eastAsiaTheme="minorEastAsia" w:hAnsiTheme="minorHAnsi"/>
              <w:b w:val="0"/>
              <w:bCs w:val="0"/>
              <w:caps w:val="0"/>
              <w:noProof/>
              <w:sz w:val="22"/>
              <w:szCs w:val="22"/>
              <w:lang w:eastAsia="es-MX"/>
            </w:rPr>
          </w:pPr>
          <w:hyperlink w:anchor="_Toc536468370" w:history="1">
            <w:r w:rsidR="00840868" w:rsidRPr="00CD6520">
              <w:rPr>
                <w:rStyle w:val="Hipervnculo"/>
                <w:noProof/>
              </w:rPr>
              <w:t>Anexo 2.- “Términos y Condiciones”.</w:t>
            </w:r>
            <w:r w:rsidR="00840868">
              <w:rPr>
                <w:noProof/>
                <w:webHidden/>
              </w:rPr>
              <w:tab/>
            </w:r>
            <w:r w:rsidR="00840868">
              <w:rPr>
                <w:noProof/>
                <w:webHidden/>
              </w:rPr>
              <w:fldChar w:fldCharType="begin"/>
            </w:r>
            <w:r w:rsidR="00840868">
              <w:rPr>
                <w:noProof/>
                <w:webHidden/>
              </w:rPr>
              <w:instrText xml:space="preserve"> PAGEREF _Toc536468370 \h </w:instrText>
            </w:r>
            <w:r w:rsidR="00840868">
              <w:rPr>
                <w:noProof/>
                <w:webHidden/>
              </w:rPr>
            </w:r>
            <w:r w:rsidR="00840868">
              <w:rPr>
                <w:noProof/>
                <w:webHidden/>
              </w:rPr>
              <w:fldChar w:fldCharType="separate"/>
            </w:r>
            <w:r w:rsidR="00840868">
              <w:rPr>
                <w:noProof/>
                <w:webHidden/>
              </w:rPr>
              <w:t>27</w:t>
            </w:r>
            <w:r w:rsidR="00840868">
              <w:rPr>
                <w:noProof/>
                <w:webHidden/>
              </w:rPr>
              <w:fldChar w:fldCharType="end"/>
            </w:r>
          </w:hyperlink>
        </w:p>
        <w:p w:rsidR="00840868" w:rsidRDefault="00713EDC">
          <w:pPr>
            <w:pStyle w:val="TDC1"/>
            <w:tabs>
              <w:tab w:val="right" w:leader="dot" w:pos="9487"/>
            </w:tabs>
            <w:rPr>
              <w:rFonts w:asciiTheme="minorHAnsi" w:eastAsiaTheme="minorEastAsia" w:hAnsiTheme="minorHAnsi"/>
              <w:b w:val="0"/>
              <w:bCs w:val="0"/>
              <w:caps w:val="0"/>
              <w:noProof/>
              <w:sz w:val="22"/>
              <w:szCs w:val="22"/>
              <w:lang w:eastAsia="es-MX"/>
            </w:rPr>
          </w:pPr>
          <w:hyperlink w:anchor="_Toc536468371" w:history="1">
            <w:r w:rsidR="00840868" w:rsidRPr="00CD6520">
              <w:rPr>
                <w:rStyle w:val="Hipervnculo"/>
                <w:noProof/>
              </w:rPr>
              <w:t>Anexo 3.- Escrito de acreditación legal y personalidad jurídica del licitante para comprometerse y suscribir propuestas.</w:t>
            </w:r>
            <w:r w:rsidR="00840868">
              <w:rPr>
                <w:noProof/>
                <w:webHidden/>
              </w:rPr>
              <w:tab/>
            </w:r>
            <w:r w:rsidR="00840868">
              <w:rPr>
                <w:noProof/>
                <w:webHidden/>
              </w:rPr>
              <w:fldChar w:fldCharType="begin"/>
            </w:r>
            <w:r w:rsidR="00840868">
              <w:rPr>
                <w:noProof/>
                <w:webHidden/>
              </w:rPr>
              <w:instrText xml:space="preserve"> PAGEREF _Toc536468371 \h </w:instrText>
            </w:r>
            <w:r w:rsidR="00840868">
              <w:rPr>
                <w:noProof/>
                <w:webHidden/>
              </w:rPr>
            </w:r>
            <w:r w:rsidR="00840868">
              <w:rPr>
                <w:noProof/>
                <w:webHidden/>
              </w:rPr>
              <w:fldChar w:fldCharType="separate"/>
            </w:r>
            <w:r w:rsidR="00840868">
              <w:rPr>
                <w:noProof/>
                <w:webHidden/>
              </w:rPr>
              <w:t>39</w:t>
            </w:r>
            <w:r w:rsidR="00840868">
              <w:rPr>
                <w:noProof/>
                <w:webHidden/>
              </w:rPr>
              <w:fldChar w:fldCharType="end"/>
            </w:r>
          </w:hyperlink>
        </w:p>
        <w:p w:rsidR="00840868" w:rsidRDefault="00713EDC">
          <w:pPr>
            <w:pStyle w:val="TDC1"/>
            <w:tabs>
              <w:tab w:val="right" w:leader="dot" w:pos="9487"/>
            </w:tabs>
            <w:rPr>
              <w:rFonts w:asciiTheme="minorHAnsi" w:eastAsiaTheme="minorEastAsia" w:hAnsiTheme="minorHAnsi"/>
              <w:b w:val="0"/>
              <w:bCs w:val="0"/>
              <w:caps w:val="0"/>
              <w:noProof/>
              <w:sz w:val="22"/>
              <w:szCs w:val="22"/>
              <w:lang w:eastAsia="es-MX"/>
            </w:rPr>
          </w:pPr>
          <w:hyperlink w:anchor="_Toc536468372" w:history="1">
            <w:r w:rsidR="00840868" w:rsidRPr="00CD6520">
              <w:rPr>
                <w:rStyle w:val="Hipervnculo"/>
                <w:noProof/>
              </w:rPr>
              <w:t>Anexo 4.- Escrito de nacionalidad mexicana.</w:t>
            </w:r>
            <w:r w:rsidR="00840868">
              <w:rPr>
                <w:noProof/>
                <w:webHidden/>
              </w:rPr>
              <w:tab/>
            </w:r>
            <w:r w:rsidR="00840868">
              <w:rPr>
                <w:noProof/>
                <w:webHidden/>
              </w:rPr>
              <w:fldChar w:fldCharType="begin"/>
            </w:r>
            <w:r w:rsidR="00840868">
              <w:rPr>
                <w:noProof/>
                <w:webHidden/>
              </w:rPr>
              <w:instrText xml:space="preserve"> PAGEREF _Toc536468372 \h </w:instrText>
            </w:r>
            <w:r w:rsidR="00840868">
              <w:rPr>
                <w:noProof/>
                <w:webHidden/>
              </w:rPr>
            </w:r>
            <w:r w:rsidR="00840868">
              <w:rPr>
                <w:noProof/>
                <w:webHidden/>
              </w:rPr>
              <w:fldChar w:fldCharType="separate"/>
            </w:r>
            <w:r w:rsidR="00840868">
              <w:rPr>
                <w:noProof/>
                <w:webHidden/>
              </w:rPr>
              <w:t>40</w:t>
            </w:r>
            <w:r w:rsidR="00840868">
              <w:rPr>
                <w:noProof/>
                <w:webHidden/>
              </w:rPr>
              <w:fldChar w:fldCharType="end"/>
            </w:r>
          </w:hyperlink>
        </w:p>
        <w:p w:rsidR="00840868" w:rsidRDefault="00713EDC">
          <w:pPr>
            <w:pStyle w:val="TDC1"/>
            <w:tabs>
              <w:tab w:val="right" w:leader="dot" w:pos="9487"/>
            </w:tabs>
            <w:rPr>
              <w:rFonts w:asciiTheme="minorHAnsi" w:eastAsiaTheme="minorEastAsia" w:hAnsiTheme="minorHAnsi"/>
              <w:b w:val="0"/>
              <w:bCs w:val="0"/>
              <w:caps w:val="0"/>
              <w:noProof/>
              <w:sz w:val="22"/>
              <w:szCs w:val="22"/>
              <w:lang w:eastAsia="es-MX"/>
            </w:rPr>
          </w:pPr>
          <w:hyperlink w:anchor="_Toc536468373" w:history="1">
            <w:r w:rsidR="00840868" w:rsidRPr="00CD6520">
              <w:rPr>
                <w:rStyle w:val="Hipervnculo"/>
                <w:rFonts w:eastAsia="Calibri"/>
                <w:noProof/>
              </w:rPr>
              <w:t xml:space="preserve">Anexo 4.1.- </w:t>
            </w:r>
            <w:r w:rsidR="00840868" w:rsidRPr="00CD6520">
              <w:rPr>
                <w:rStyle w:val="Hipervnculo"/>
                <w:noProof/>
              </w:rPr>
              <w:t>Manifestación de nacionalidad.</w:t>
            </w:r>
            <w:r w:rsidR="00840868">
              <w:rPr>
                <w:noProof/>
                <w:webHidden/>
              </w:rPr>
              <w:tab/>
            </w:r>
            <w:r w:rsidR="00840868">
              <w:rPr>
                <w:noProof/>
                <w:webHidden/>
              </w:rPr>
              <w:fldChar w:fldCharType="begin"/>
            </w:r>
            <w:r w:rsidR="00840868">
              <w:rPr>
                <w:noProof/>
                <w:webHidden/>
              </w:rPr>
              <w:instrText xml:space="preserve"> PAGEREF _Toc536468373 \h </w:instrText>
            </w:r>
            <w:r w:rsidR="00840868">
              <w:rPr>
                <w:noProof/>
                <w:webHidden/>
              </w:rPr>
            </w:r>
            <w:r w:rsidR="00840868">
              <w:rPr>
                <w:noProof/>
                <w:webHidden/>
              </w:rPr>
              <w:fldChar w:fldCharType="separate"/>
            </w:r>
            <w:r w:rsidR="00840868">
              <w:rPr>
                <w:noProof/>
                <w:webHidden/>
              </w:rPr>
              <w:t>41</w:t>
            </w:r>
            <w:r w:rsidR="00840868">
              <w:rPr>
                <w:noProof/>
                <w:webHidden/>
              </w:rPr>
              <w:fldChar w:fldCharType="end"/>
            </w:r>
          </w:hyperlink>
        </w:p>
        <w:p w:rsidR="00840868" w:rsidRDefault="00713EDC">
          <w:pPr>
            <w:pStyle w:val="TDC1"/>
            <w:tabs>
              <w:tab w:val="right" w:leader="dot" w:pos="9487"/>
            </w:tabs>
            <w:rPr>
              <w:rFonts w:asciiTheme="minorHAnsi" w:eastAsiaTheme="minorEastAsia" w:hAnsiTheme="minorHAnsi"/>
              <w:b w:val="0"/>
              <w:bCs w:val="0"/>
              <w:caps w:val="0"/>
              <w:noProof/>
              <w:sz w:val="22"/>
              <w:szCs w:val="22"/>
              <w:lang w:eastAsia="es-MX"/>
            </w:rPr>
          </w:pPr>
          <w:hyperlink w:anchor="_Toc536468374" w:history="1">
            <w:r w:rsidR="00840868" w:rsidRPr="00CD6520">
              <w:rPr>
                <w:rStyle w:val="Hipervnculo"/>
                <w:noProof/>
                <w:lang w:val="es-ES"/>
              </w:rPr>
              <w:t xml:space="preserve">Anexo 5.- </w:t>
            </w:r>
            <w:r w:rsidR="00840868" w:rsidRPr="00CD6520">
              <w:rPr>
                <w:rStyle w:val="Hipervnculo"/>
                <w:noProof/>
              </w:rPr>
              <w:t>Escrito de cumplimiento de normas.</w:t>
            </w:r>
            <w:r w:rsidR="00840868">
              <w:rPr>
                <w:noProof/>
                <w:webHidden/>
              </w:rPr>
              <w:tab/>
            </w:r>
            <w:r w:rsidR="00840868">
              <w:rPr>
                <w:noProof/>
                <w:webHidden/>
              </w:rPr>
              <w:fldChar w:fldCharType="begin"/>
            </w:r>
            <w:r w:rsidR="00840868">
              <w:rPr>
                <w:noProof/>
                <w:webHidden/>
              </w:rPr>
              <w:instrText xml:space="preserve"> PAGEREF _Toc536468374 \h </w:instrText>
            </w:r>
            <w:r w:rsidR="00840868">
              <w:rPr>
                <w:noProof/>
                <w:webHidden/>
              </w:rPr>
            </w:r>
            <w:r w:rsidR="00840868">
              <w:rPr>
                <w:noProof/>
                <w:webHidden/>
              </w:rPr>
              <w:fldChar w:fldCharType="separate"/>
            </w:r>
            <w:r w:rsidR="00840868">
              <w:rPr>
                <w:noProof/>
                <w:webHidden/>
              </w:rPr>
              <w:t>42</w:t>
            </w:r>
            <w:r w:rsidR="00840868">
              <w:rPr>
                <w:noProof/>
                <w:webHidden/>
              </w:rPr>
              <w:fldChar w:fldCharType="end"/>
            </w:r>
          </w:hyperlink>
        </w:p>
        <w:p w:rsidR="00840868" w:rsidRDefault="00713EDC">
          <w:pPr>
            <w:pStyle w:val="TDC1"/>
            <w:tabs>
              <w:tab w:val="right" w:leader="dot" w:pos="9487"/>
            </w:tabs>
            <w:rPr>
              <w:rFonts w:asciiTheme="minorHAnsi" w:eastAsiaTheme="minorEastAsia" w:hAnsiTheme="minorHAnsi"/>
              <w:b w:val="0"/>
              <w:bCs w:val="0"/>
              <w:caps w:val="0"/>
              <w:noProof/>
              <w:sz w:val="22"/>
              <w:szCs w:val="22"/>
              <w:lang w:eastAsia="es-MX"/>
            </w:rPr>
          </w:pPr>
          <w:hyperlink w:anchor="_Toc536468375" w:history="1">
            <w:r w:rsidR="00840868" w:rsidRPr="00CD6520">
              <w:rPr>
                <w:rStyle w:val="Hipervnculo"/>
                <w:noProof/>
              </w:rPr>
              <w:t>Anexo 6.- Escrito de no encontrarse en los supuestos de los artículos 50 y 60 de la LAASSP.</w:t>
            </w:r>
            <w:r w:rsidR="00840868">
              <w:rPr>
                <w:noProof/>
                <w:webHidden/>
              </w:rPr>
              <w:tab/>
            </w:r>
            <w:r w:rsidR="00840868">
              <w:rPr>
                <w:noProof/>
                <w:webHidden/>
              </w:rPr>
              <w:fldChar w:fldCharType="begin"/>
            </w:r>
            <w:r w:rsidR="00840868">
              <w:rPr>
                <w:noProof/>
                <w:webHidden/>
              </w:rPr>
              <w:instrText xml:space="preserve"> PAGEREF _Toc536468375 \h </w:instrText>
            </w:r>
            <w:r w:rsidR="00840868">
              <w:rPr>
                <w:noProof/>
                <w:webHidden/>
              </w:rPr>
            </w:r>
            <w:r w:rsidR="00840868">
              <w:rPr>
                <w:noProof/>
                <w:webHidden/>
              </w:rPr>
              <w:fldChar w:fldCharType="separate"/>
            </w:r>
            <w:r w:rsidR="00840868">
              <w:rPr>
                <w:noProof/>
                <w:webHidden/>
              </w:rPr>
              <w:t>43</w:t>
            </w:r>
            <w:r w:rsidR="00840868">
              <w:rPr>
                <w:noProof/>
                <w:webHidden/>
              </w:rPr>
              <w:fldChar w:fldCharType="end"/>
            </w:r>
          </w:hyperlink>
        </w:p>
        <w:p w:rsidR="00840868" w:rsidRDefault="00713EDC">
          <w:pPr>
            <w:pStyle w:val="TDC1"/>
            <w:tabs>
              <w:tab w:val="right" w:leader="dot" w:pos="9487"/>
            </w:tabs>
            <w:rPr>
              <w:rFonts w:asciiTheme="minorHAnsi" w:eastAsiaTheme="minorEastAsia" w:hAnsiTheme="minorHAnsi"/>
              <w:b w:val="0"/>
              <w:bCs w:val="0"/>
              <w:caps w:val="0"/>
              <w:noProof/>
              <w:sz w:val="22"/>
              <w:szCs w:val="22"/>
              <w:lang w:eastAsia="es-MX"/>
            </w:rPr>
          </w:pPr>
          <w:hyperlink w:anchor="_Toc536468376" w:history="1">
            <w:r w:rsidR="00840868" w:rsidRPr="00CD6520">
              <w:rPr>
                <w:rStyle w:val="Hipervnculo"/>
                <w:noProof/>
              </w:rPr>
              <w:t>Anexo 7.- Declaración de integridad.</w:t>
            </w:r>
            <w:r w:rsidR="00840868">
              <w:rPr>
                <w:noProof/>
                <w:webHidden/>
              </w:rPr>
              <w:tab/>
            </w:r>
            <w:r w:rsidR="00840868">
              <w:rPr>
                <w:noProof/>
                <w:webHidden/>
              </w:rPr>
              <w:fldChar w:fldCharType="begin"/>
            </w:r>
            <w:r w:rsidR="00840868">
              <w:rPr>
                <w:noProof/>
                <w:webHidden/>
              </w:rPr>
              <w:instrText xml:space="preserve"> PAGEREF _Toc536468376 \h </w:instrText>
            </w:r>
            <w:r w:rsidR="00840868">
              <w:rPr>
                <w:noProof/>
                <w:webHidden/>
              </w:rPr>
            </w:r>
            <w:r w:rsidR="00840868">
              <w:rPr>
                <w:noProof/>
                <w:webHidden/>
              </w:rPr>
              <w:fldChar w:fldCharType="separate"/>
            </w:r>
            <w:r w:rsidR="00840868">
              <w:rPr>
                <w:noProof/>
                <w:webHidden/>
              </w:rPr>
              <w:t>44</w:t>
            </w:r>
            <w:r w:rsidR="00840868">
              <w:rPr>
                <w:noProof/>
                <w:webHidden/>
              </w:rPr>
              <w:fldChar w:fldCharType="end"/>
            </w:r>
          </w:hyperlink>
        </w:p>
        <w:p w:rsidR="00840868" w:rsidRDefault="00713EDC">
          <w:pPr>
            <w:pStyle w:val="TDC1"/>
            <w:tabs>
              <w:tab w:val="right" w:leader="dot" w:pos="9487"/>
            </w:tabs>
            <w:rPr>
              <w:rFonts w:asciiTheme="minorHAnsi" w:eastAsiaTheme="minorEastAsia" w:hAnsiTheme="minorHAnsi"/>
              <w:b w:val="0"/>
              <w:bCs w:val="0"/>
              <w:caps w:val="0"/>
              <w:noProof/>
              <w:sz w:val="22"/>
              <w:szCs w:val="22"/>
              <w:lang w:eastAsia="es-MX"/>
            </w:rPr>
          </w:pPr>
          <w:hyperlink w:anchor="_Toc536468377" w:history="1">
            <w:r w:rsidR="00840868" w:rsidRPr="00CD6520">
              <w:rPr>
                <w:rStyle w:val="Hipervnculo"/>
                <w:noProof/>
              </w:rPr>
              <w:t>Anexo 8.- Escrito de estratificación de MIPYME.</w:t>
            </w:r>
            <w:r w:rsidR="00840868">
              <w:rPr>
                <w:noProof/>
                <w:webHidden/>
              </w:rPr>
              <w:tab/>
            </w:r>
            <w:r w:rsidR="00840868">
              <w:rPr>
                <w:noProof/>
                <w:webHidden/>
              </w:rPr>
              <w:fldChar w:fldCharType="begin"/>
            </w:r>
            <w:r w:rsidR="00840868">
              <w:rPr>
                <w:noProof/>
                <w:webHidden/>
              </w:rPr>
              <w:instrText xml:space="preserve"> PAGEREF _Toc536468377 \h </w:instrText>
            </w:r>
            <w:r w:rsidR="00840868">
              <w:rPr>
                <w:noProof/>
                <w:webHidden/>
              </w:rPr>
            </w:r>
            <w:r w:rsidR="00840868">
              <w:rPr>
                <w:noProof/>
                <w:webHidden/>
              </w:rPr>
              <w:fldChar w:fldCharType="separate"/>
            </w:r>
            <w:r w:rsidR="00840868">
              <w:rPr>
                <w:noProof/>
                <w:webHidden/>
              </w:rPr>
              <w:t>45</w:t>
            </w:r>
            <w:r w:rsidR="00840868">
              <w:rPr>
                <w:noProof/>
                <w:webHidden/>
              </w:rPr>
              <w:fldChar w:fldCharType="end"/>
            </w:r>
          </w:hyperlink>
        </w:p>
        <w:p w:rsidR="00840868" w:rsidRDefault="00713EDC">
          <w:pPr>
            <w:pStyle w:val="TDC1"/>
            <w:tabs>
              <w:tab w:val="right" w:leader="dot" w:pos="9487"/>
            </w:tabs>
            <w:rPr>
              <w:rFonts w:asciiTheme="minorHAnsi" w:eastAsiaTheme="minorEastAsia" w:hAnsiTheme="minorHAnsi"/>
              <w:b w:val="0"/>
              <w:bCs w:val="0"/>
              <w:caps w:val="0"/>
              <w:noProof/>
              <w:sz w:val="22"/>
              <w:szCs w:val="22"/>
              <w:lang w:eastAsia="es-MX"/>
            </w:rPr>
          </w:pPr>
          <w:hyperlink w:anchor="_Toc536468378" w:history="1">
            <w:r w:rsidR="00840868" w:rsidRPr="00CD6520">
              <w:rPr>
                <w:rStyle w:val="Hipervnculo"/>
                <w:noProof/>
              </w:rPr>
              <w:t>Anexo 8 Bis.- Instructivo de llenado para el escrito de estratificación de micro, pequeña o mediana empresa (MIPYMES).</w:t>
            </w:r>
            <w:r w:rsidR="00840868">
              <w:rPr>
                <w:noProof/>
                <w:webHidden/>
              </w:rPr>
              <w:tab/>
            </w:r>
            <w:r w:rsidR="00840868">
              <w:rPr>
                <w:noProof/>
                <w:webHidden/>
              </w:rPr>
              <w:fldChar w:fldCharType="begin"/>
            </w:r>
            <w:r w:rsidR="00840868">
              <w:rPr>
                <w:noProof/>
                <w:webHidden/>
              </w:rPr>
              <w:instrText xml:space="preserve"> PAGEREF _Toc536468378 \h </w:instrText>
            </w:r>
            <w:r w:rsidR="00840868">
              <w:rPr>
                <w:noProof/>
                <w:webHidden/>
              </w:rPr>
            </w:r>
            <w:r w:rsidR="00840868">
              <w:rPr>
                <w:noProof/>
                <w:webHidden/>
              </w:rPr>
              <w:fldChar w:fldCharType="separate"/>
            </w:r>
            <w:r w:rsidR="00840868">
              <w:rPr>
                <w:noProof/>
                <w:webHidden/>
              </w:rPr>
              <w:t>46</w:t>
            </w:r>
            <w:r w:rsidR="00840868">
              <w:rPr>
                <w:noProof/>
                <w:webHidden/>
              </w:rPr>
              <w:fldChar w:fldCharType="end"/>
            </w:r>
          </w:hyperlink>
        </w:p>
        <w:p w:rsidR="00840868" w:rsidRDefault="00713EDC">
          <w:pPr>
            <w:pStyle w:val="TDC1"/>
            <w:tabs>
              <w:tab w:val="right" w:leader="dot" w:pos="9487"/>
            </w:tabs>
            <w:rPr>
              <w:rFonts w:asciiTheme="minorHAnsi" w:eastAsiaTheme="minorEastAsia" w:hAnsiTheme="minorHAnsi"/>
              <w:b w:val="0"/>
              <w:bCs w:val="0"/>
              <w:caps w:val="0"/>
              <w:noProof/>
              <w:sz w:val="22"/>
              <w:szCs w:val="22"/>
              <w:lang w:eastAsia="es-MX"/>
            </w:rPr>
          </w:pPr>
          <w:hyperlink w:anchor="_Toc536468379" w:history="1">
            <w:r w:rsidR="00840868" w:rsidRPr="00CD6520">
              <w:rPr>
                <w:rStyle w:val="Hipervnculo"/>
                <w:noProof/>
              </w:rPr>
              <w:t>Anexo 9.- Propuesta económica.</w:t>
            </w:r>
            <w:r w:rsidR="00840868">
              <w:rPr>
                <w:noProof/>
                <w:webHidden/>
              </w:rPr>
              <w:tab/>
            </w:r>
            <w:r w:rsidR="00840868">
              <w:rPr>
                <w:noProof/>
                <w:webHidden/>
              </w:rPr>
              <w:fldChar w:fldCharType="begin"/>
            </w:r>
            <w:r w:rsidR="00840868">
              <w:rPr>
                <w:noProof/>
                <w:webHidden/>
              </w:rPr>
              <w:instrText xml:space="preserve"> PAGEREF _Toc536468379 \h </w:instrText>
            </w:r>
            <w:r w:rsidR="00840868">
              <w:rPr>
                <w:noProof/>
                <w:webHidden/>
              </w:rPr>
            </w:r>
            <w:r w:rsidR="00840868">
              <w:rPr>
                <w:noProof/>
                <w:webHidden/>
              </w:rPr>
              <w:fldChar w:fldCharType="separate"/>
            </w:r>
            <w:r w:rsidR="00840868">
              <w:rPr>
                <w:noProof/>
                <w:webHidden/>
              </w:rPr>
              <w:t>47</w:t>
            </w:r>
            <w:r w:rsidR="00840868">
              <w:rPr>
                <w:noProof/>
                <w:webHidden/>
              </w:rPr>
              <w:fldChar w:fldCharType="end"/>
            </w:r>
          </w:hyperlink>
        </w:p>
        <w:p w:rsidR="00840868" w:rsidRDefault="00713EDC">
          <w:pPr>
            <w:pStyle w:val="TDC1"/>
            <w:tabs>
              <w:tab w:val="right" w:leader="dot" w:pos="9487"/>
            </w:tabs>
            <w:rPr>
              <w:rFonts w:asciiTheme="minorHAnsi" w:eastAsiaTheme="minorEastAsia" w:hAnsiTheme="minorHAnsi"/>
              <w:b w:val="0"/>
              <w:bCs w:val="0"/>
              <w:caps w:val="0"/>
              <w:noProof/>
              <w:sz w:val="22"/>
              <w:szCs w:val="22"/>
              <w:lang w:eastAsia="es-MX"/>
            </w:rPr>
          </w:pPr>
          <w:hyperlink w:anchor="_Toc536468380" w:history="1">
            <w:r w:rsidR="00840868" w:rsidRPr="00CD6520">
              <w:rPr>
                <w:rStyle w:val="Hipervnculo"/>
                <w:noProof/>
              </w:rPr>
              <w:t>Anexo 10.- Relación de documentos a presentar.</w:t>
            </w:r>
            <w:r w:rsidR="00840868">
              <w:rPr>
                <w:noProof/>
                <w:webHidden/>
              </w:rPr>
              <w:tab/>
            </w:r>
            <w:r w:rsidR="00840868">
              <w:rPr>
                <w:noProof/>
                <w:webHidden/>
              </w:rPr>
              <w:fldChar w:fldCharType="begin"/>
            </w:r>
            <w:r w:rsidR="00840868">
              <w:rPr>
                <w:noProof/>
                <w:webHidden/>
              </w:rPr>
              <w:instrText xml:space="preserve"> PAGEREF _Toc536468380 \h </w:instrText>
            </w:r>
            <w:r w:rsidR="00840868">
              <w:rPr>
                <w:noProof/>
                <w:webHidden/>
              </w:rPr>
            </w:r>
            <w:r w:rsidR="00840868">
              <w:rPr>
                <w:noProof/>
                <w:webHidden/>
              </w:rPr>
              <w:fldChar w:fldCharType="separate"/>
            </w:r>
            <w:r w:rsidR="00840868">
              <w:rPr>
                <w:noProof/>
                <w:webHidden/>
              </w:rPr>
              <w:t>49</w:t>
            </w:r>
            <w:r w:rsidR="00840868">
              <w:rPr>
                <w:noProof/>
                <w:webHidden/>
              </w:rPr>
              <w:fldChar w:fldCharType="end"/>
            </w:r>
          </w:hyperlink>
        </w:p>
        <w:p w:rsidR="00840868" w:rsidRDefault="00713EDC">
          <w:pPr>
            <w:pStyle w:val="TDC1"/>
            <w:tabs>
              <w:tab w:val="right" w:leader="dot" w:pos="9487"/>
            </w:tabs>
            <w:rPr>
              <w:rFonts w:asciiTheme="minorHAnsi" w:eastAsiaTheme="minorEastAsia" w:hAnsiTheme="minorHAnsi"/>
              <w:b w:val="0"/>
              <w:bCs w:val="0"/>
              <w:caps w:val="0"/>
              <w:noProof/>
              <w:sz w:val="22"/>
              <w:szCs w:val="22"/>
              <w:lang w:eastAsia="es-MX"/>
            </w:rPr>
          </w:pPr>
          <w:hyperlink w:anchor="_Toc536468381" w:history="1">
            <w:r w:rsidR="00840868" w:rsidRPr="00CD6520">
              <w:rPr>
                <w:rStyle w:val="Hipervnculo"/>
                <w:noProof/>
              </w:rPr>
              <w:t>Anexo 11.- Formato información reservada y confidencial</w:t>
            </w:r>
            <w:r w:rsidR="00840868" w:rsidRPr="00CD6520">
              <w:rPr>
                <w:rStyle w:val="Hipervnculo"/>
                <w:noProof/>
                <w:lang w:val="es-ES"/>
              </w:rPr>
              <w:t>.</w:t>
            </w:r>
            <w:r w:rsidR="00840868">
              <w:rPr>
                <w:noProof/>
                <w:webHidden/>
              </w:rPr>
              <w:tab/>
            </w:r>
            <w:r w:rsidR="00840868">
              <w:rPr>
                <w:noProof/>
                <w:webHidden/>
              </w:rPr>
              <w:fldChar w:fldCharType="begin"/>
            </w:r>
            <w:r w:rsidR="00840868">
              <w:rPr>
                <w:noProof/>
                <w:webHidden/>
              </w:rPr>
              <w:instrText xml:space="preserve"> PAGEREF _Toc536468381 \h </w:instrText>
            </w:r>
            <w:r w:rsidR="00840868">
              <w:rPr>
                <w:noProof/>
                <w:webHidden/>
              </w:rPr>
            </w:r>
            <w:r w:rsidR="00840868">
              <w:rPr>
                <w:noProof/>
                <w:webHidden/>
              </w:rPr>
              <w:fldChar w:fldCharType="separate"/>
            </w:r>
            <w:r w:rsidR="00840868">
              <w:rPr>
                <w:noProof/>
                <w:webHidden/>
              </w:rPr>
              <w:t>50</w:t>
            </w:r>
            <w:r w:rsidR="00840868">
              <w:rPr>
                <w:noProof/>
                <w:webHidden/>
              </w:rPr>
              <w:fldChar w:fldCharType="end"/>
            </w:r>
          </w:hyperlink>
        </w:p>
        <w:p w:rsidR="00840868" w:rsidRDefault="00713EDC">
          <w:pPr>
            <w:pStyle w:val="TDC1"/>
            <w:tabs>
              <w:tab w:val="right" w:leader="dot" w:pos="9487"/>
            </w:tabs>
            <w:rPr>
              <w:rFonts w:asciiTheme="minorHAnsi" w:eastAsiaTheme="minorEastAsia" w:hAnsiTheme="minorHAnsi"/>
              <w:b w:val="0"/>
              <w:bCs w:val="0"/>
              <w:caps w:val="0"/>
              <w:noProof/>
              <w:sz w:val="22"/>
              <w:szCs w:val="22"/>
              <w:lang w:eastAsia="es-MX"/>
            </w:rPr>
          </w:pPr>
          <w:hyperlink w:anchor="_Toc536468382" w:history="1">
            <w:r w:rsidR="00840868" w:rsidRPr="00CD6520">
              <w:rPr>
                <w:rStyle w:val="Hipervnculo"/>
                <w:noProof/>
              </w:rPr>
              <w:t xml:space="preserve">Anexo 12.- Interés en participar en la licitación pública internacional </w:t>
            </w:r>
            <w:r w:rsidR="00840868" w:rsidRPr="00CD6520">
              <w:rPr>
                <w:rStyle w:val="Hipervnculo"/>
                <w:rFonts w:cs="Arial"/>
                <w:noProof/>
              </w:rPr>
              <w:t>bajo la cobertura de los Tratados de Libre Comercio</w:t>
            </w:r>
            <w:r w:rsidR="00840868" w:rsidRPr="00CD6520">
              <w:rPr>
                <w:rStyle w:val="Hipervnculo"/>
                <w:noProof/>
              </w:rPr>
              <w:t xml:space="preserve"> y solicitud de aclaraciones.</w:t>
            </w:r>
            <w:r w:rsidR="00840868">
              <w:rPr>
                <w:noProof/>
                <w:webHidden/>
              </w:rPr>
              <w:tab/>
            </w:r>
            <w:r w:rsidR="00840868">
              <w:rPr>
                <w:noProof/>
                <w:webHidden/>
              </w:rPr>
              <w:fldChar w:fldCharType="begin"/>
            </w:r>
            <w:r w:rsidR="00840868">
              <w:rPr>
                <w:noProof/>
                <w:webHidden/>
              </w:rPr>
              <w:instrText xml:space="preserve"> PAGEREF _Toc536468382 \h </w:instrText>
            </w:r>
            <w:r w:rsidR="00840868">
              <w:rPr>
                <w:noProof/>
                <w:webHidden/>
              </w:rPr>
            </w:r>
            <w:r w:rsidR="00840868">
              <w:rPr>
                <w:noProof/>
                <w:webHidden/>
              </w:rPr>
              <w:fldChar w:fldCharType="separate"/>
            </w:r>
            <w:r w:rsidR="00840868">
              <w:rPr>
                <w:noProof/>
                <w:webHidden/>
              </w:rPr>
              <w:t>51</w:t>
            </w:r>
            <w:r w:rsidR="00840868">
              <w:rPr>
                <w:noProof/>
                <w:webHidden/>
              </w:rPr>
              <w:fldChar w:fldCharType="end"/>
            </w:r>
          </w:hyperlink>
        </w:p>
        <w:p w:rsidR="00840868" w:rsidRDefault="00713EDC">
          <w:pPr>
            <w:pStyle w:val="TDC1"/>
            <w:tabs>
              <w:tab w:val="right" w:leader="dot" w:pos="9487"/>
            </w:tabs>
            <w:rPr>
              <w:rFonts w:asciiTheme="minorHAnsi" w:eastAsiaTheme="minorEastAsia" w:hAnsiTheme="minorHAnsi"/>
              <w:b w:val="0"/>
              <w:bCs w:val="0"/>
              <w:caps w:val="0"/>
              <w:noProof/>
              <w:sz w:val="22"/>
              <w:szCs w:val="22"/>
              <w:lang w:eastAsia="es-MX"/>
            </w:rPr>
          </w:pPr>
          <w:hyperlink w:anchor="_Toc536468383" w:history="1">
            <w:r w:rsidR="00840868" w:rsidRPr="00CD6520">
              <w:rPr>
                <w:rStyle w:val="Hipervnculo"/>
                <w:noProof/>
              </w:rPr>
              <w:t>Anexo 12.1.- Formato de “Solicitud de aclaraciones”.</w:t>
            </w:r>
            <w:r w:rsidR="00840868">
              <w:rPr>
                <w:noProof/>
                <w:webHidden/>
              </w:rPr>
              <w:tab/>
            </w:r>
            <w:r w:rsidR="00840868">
              <w:rPr>
                <w:noProof/>
                <w:webHidden/>
              </w:rPr>
              <w:fldChar w:fldCharType="begin"/>
            </w:r>
            <w:r w:rsidR="00840868">
              <w:rPr>
                <w:noProof/>
                <w:webHidden/>
              </w:rPr>
              <w:instrText xml:space="preserve"> PAGEREF _Toc536468383 \h </w:instrText>
            </w:r>
            <w:r w:rsidR="00840868">
              <w:rPr>
                <w:noProof/>
                <w:webHidden/>
              </w:rPr>
            </w:r>
            <w:r w:rsidR="00840868">
              <w:rPr>
                <w:noProof/>
                <w:webHidden/>
              </w:rPr>
              <w:fldChar w:fldCharType="separate"/>
            </w:r>
            <w:r w:rsidR="00840868">
              <w:rPr>
                <w:noProof/>
                <w:webHidden/>
              </w:rPr>
              <w:t>52</w:t>
            </w:r>
            <w:r w:rsidR="00840868">
              <w:rPr>
                <w:noProof/>
                <w:webHidden/>
              </w:rPr>
              <w:fldChar w:fldCharType="end"/>
            </w:r>
          </w:hyperlink>
        </w:p>
        <w:p w:rsidR="00840868" w:rsidRDefault="00713EDC">
          <w:pPr>
            <w:pStyle w:val="TDC1"/>
            <w:tabs>
              <w:tab w:val="right" w:leader="dot" w:pos="9487"/>
            </w:tabs>
            <w:rPr>
              <w:rFonts w:asciiTheme="minorHAnsi" w:eastAsiaTheme="minorEastAsia" w:hAnsiTheme="minorHAnsi"/>
              <w:b w:val="0"/>
              <w:bCs w:val="0"/>
              <w:caps w:val="0"/>
              <w:noProof/>
              <w:sz w:val="22"/>
              <w:szCs w:val="22"/>
              <w:lang w:eastAsia="es-MX"/>
            </w:rPr>
          </w:pPr>
          <w:hyperlink w:anchor="_Toc536468384" w:history="1">
            <w:r w:rsidR="00840868" w:rsidRPr="00CD6520">
              <w:rPr>
                <w:rStyle w:val="Hipervnculo"/>
                <w:noProof/>
              </w:rPr>
              <w:t>Anexo 13.- Modelo de contrato.</w:t>
            </w:r>
            <w:r w:rsidR="00840868">
              <w:rPr>
                <w:noProof/>
                <w:webHidden/>
              </w:rPr>
              <w:tab/>
            </w:r>
            <w:r w:rsidR="00840868">
              <w:rPr>
                <w:noProof/>
                <w:webHidden/>
              </w:rPr>
              <w:fldChar w:fldCharType="begin"/>
            </w:r>
            <w:r w:rsidR="00840868">
              <w:rPr>
                <w:noProof/>
                <w:webHidden/>
              </w:rPr>
              <w:instrText xml:space="preserve"> PAGEREF _Toc536468384 \h </w:instrText>
            </w:r>
            <w:r w:rsidR="00840868">
              <w:rPr>
                <w:noProof/>
                <w:webHidden/>
              </w:rPr>
            </w:r>
            <w:r w:rsidR="00840868">
              <w:rPr>
                <w:noProof/>
                <w:webHidden/>
              </w:rPr>
              <w:fldChar w:fldCharType="separate"/>
            </w:r>
            <w:r w:rsidR="00840868">
              <w:rPr>
                <w:noProof/>
                <w:webHidden/>
              </w:rPr>
              <w:t>53</w:t>
            </w:r>
            <w:r w:rsidR="00840868">
              <w:rPr>
                <w:noProof/>
                <w:webHidden/>
              </w:rPr>
              <w:fldChar w:fldCharType="end"/>
            </w:r>
          </w:hyperlink>
        </w:p>
        <w:p w:rsidR="00840868" w:rsidRDefault="00713EDC">
          <w:pPr>
            <w:pStyle w:val="TDC1"/>
            <w:tabs>
              <w:tab w:val="right" w:leader="dot" w:pos="9487"/>
            </w:tabs>
            <w:rPr>
              <w:rFonts w:asciiTheme="minorHAnsi" w:eastAsiaTheme="minorEastAsia" w:hAnsiTheme="minorHAnsi"/>
              <w:b w:val="0"/>
              <w:bCs w:val="0"/>
              <w:caps w:val="0"/>
              <w:noProof/>
              <w:sz w:val="22"/>
              <w:szCs w:val="22"/>
              <w:lang w:eastAsia="es-MX"/>
            </w:rPr>
          </w:pPr>
          <w:hyperlink w:anchor="_Toc536468385" w:history="1">
            <w:r w:rsidR="00840868" w:rsidRPr="00CD6520">
              <w:rPr>
                <w:rStyle w:val="Hipervnculo"/>
                <w:noProof/>
              </w:rPr>
              <w:t>Anexo 14.- Modelo de convenio de proposición conjunta.</w:t>
            </w:r>
            <w:r w:rsidR="00840868">
              <w:rPr>
                <w:noProof/>
                <w:webHidden/>
              </w:rPr>
              <w:tab/>
            </w:r>
            <w:r w:rsidR="00840868">
              <w:rPr>
                <w:noProof/>
                <w:webHidden/>
              </w:rPr>
              <w:fldChar w:fldCharType="begin"/>
            </w:r>
            <w:r w:rsidR="00840868">
              <w:rPr>
                <w:noProof/>
                <w:webHidden/>
              </w:rPr>
              <w:instrText xml:space="preserve"> PAGEREF _Toc536468385 \h </w:instrText>
            </w:r>
            <w:r w:rsidR="00840868">
              <w:rPr>
                <w:noProof/>
                <w:webHidden/>
              </w:rPr>
            </w:r>
            <w:r w:rsidR="00840868">
              <w:rPr>
                <w:noProof/>
                <w:webHidden/>
              </w:rPr>
              <w:fldChar w:fldCharType="separate"/>
            </w:r>
            <w:r w:rsidR="00840868">
              <w:rPr>
                <w:noProof/>
                <w:webHidden/>
              </w:rPr>
              <w:t>74</w:t>
            </w:r>
            <w:r w:rsidR="00840868">
              <w:rPr>
                <w:noProof/>
                <w:webHidden/>
              </w:rPr>
              <w:fldChar w:fldCharType="end"/>
            </w:r>
          </w:hyperlink>
        </w:p>
        <w:p w:rsidR="00840868" w:rsidRDefault="00713EDC">
          <w:pPr>
            <w:pStyle w:val="TDC1"/>
            <w:tabs>
              <w:tab w:val="right" w:leader="dot" w:pos="9487"/>
            </w:tabs>
            <w:rPr>
              <w:rFonts w:asciiTheme="minorHAnsi" w:eastAsiaTheme="minorEastAsia" w:hAnsiTheme="minorHAnsi"/>
              <w:b w:val="0"/>
              <w:bCs w:val="0"/>
              <w:caps w:val="0"/>
              <w:noProof/>
              <w:sz w:val="22"/>
              <w:szCs w:val="22"/>
              <w:lang w:eastAsia="es-MX"/>
            </w:rPr>
          </w:pPr>
          <w:hyperlink w:anchor="_Toc536468386" w:history="1">
            <w:r w:rsidR="00840868" w:rsidRPr="00CD6520">
              <w:rPr>
                <w:rStyle w:val="Hipervnculo"/>
                <w:rFonts w:eastAsia="Times New Roman" w:cs="Times New Roman"/>
                <w:noProof/>
                <w:kern w:val="1"/>
                <w:lang w:val="es-ES_tradnl" w:eastAsia="ar-SA"/>
              </w:rPr>
              <w:t>Anexo 15.-</w:t>
            </w:r>
            <w:r w:rsidR="00840868" w:rsidRPr="00CD6520">
              <w:rPr>
                <w:rStyle w:val="Hipervnculo"/>
                <w:rFonts w:eastAsia="Times New Roman" w:cs="Arial"/>
                <w:noProof/>
                <w:kern w:val="1"/>
                <w:lang w:val="es-ES_tradnl" w:eastAsia="ar-SA"/>
              </w:rPr>
              <w:t xml:space="preserve"> Escrito de </w:t>
            </w:r>
            <w:r w:rsidR="00840868" w:rsidRPr="00CD6520">
              <w:rPr>
                <w:rStyle w:val="Hipervnculo"/>
                <w:rFonts w:eastAsia="Times New Roman" w:cs="Arial"/>
                <w:noProof/>
                <w:kern w:val="1"/>
                <w:lang w:eastAsia="ar-SA"/>
              </w:rPr>
              <w:t>manifestación que no desempeña empleo, cargo o comisión en el servicio público o, en su caso, que a pesar de desempeñarlo, con la formalización del contrato correspondiente no se actualiza un conflicto de interés</w:t>
            </w:r>
            <w:r w:rsidR="00840868" w:rsidRPr="00CD6520">
              <w:rPr>
                <w:rStyle w:val="Hipervnculo"/>
                <w:rFonts w:eastAsia="Times New Roman" w:cs="Arial"/>
                <w:noProof/>
                <w:kern w:val="1"/>
                <w:lang w:val="es-ES_tradnl" w:eastAsia="ar-SA"/>
              </w:rPr>
              <w:t>.</w:t>
            </w:r>
            <w:r w:rsidR="00840868">
              <w:rPr>
                <w:noProof/>
                <w:webHidden/>
              </w:rPr>
              <w:tab/>
            </w:r>
            <w:r w:rsidR="00840868">
              <w:rPr>
                <w:noProof/>
                <w:webHidden/>
              </w:rPr>
              <w:fldChar w:fldCharType="begin"/>
            </w:r>
            <w:r w:rsidR="00840868">
              <w:rPr>
                <w:noProof/>
                <w:webHidden/>
              </w:rPr>
              <w:instrText xml:space="preserve"> PAGEREF _Toc536468386 \h </w:instrText>
            </w:r>
            <w:r w:rsidR="00840868">
              <w:rPr>
                <w:noProof/>
                <w:webHidden/>
              </w:rPr>
            </w:r>
            <w:r w:rsidR="00840868">
              <w:rPr>
                <w:noProof/>
                <w:webHidden/>
              </w:rPr>
              <w:fldChar w:fldCharType="separate"/>
            </w:r>
            <w:r w:rsidR="00840868">
              <w:rPr>
                <w:noProof/>
                <w:webHidden/>
              </w:rPr>
              <w:t>78</w:t>
            </w:r>
            <w:r w:rsidR="00840868">
              <w:rPr>
                <w:noProof/>
                <w:webHidden/>
              </w:rPr>
              <w:fldChar w:fldCharType="end"/>
            </w:r>
          </w:hyperlink>
        </w:p>
        <w:p w:rsidR="00840868" w:rsidRDefault="00713EDC">
          <w:pPr>
            <w:pStyle w:val="TDC1"/>
            <w:tabs>
              <w:tab w:val="right" w:leader="dot" w:pos="9487"/>
            </w:tabs>
            <w:rPr>
              <w:rFonts w:asciiTheme="minorHAnsi" w:eastAsiaTheme="minorEastAsia" w:hAnsiTheme="minorHAnsi"/>
              <w:b w:val="0"/>
              <w:bCs w:val="0"/>
              <w:caps w:val="0"/>
              <w:noProof/>
              <w:sz w:val="22"/>
              <w:szCs w:val="22"/>
              <w:lang w:eastAsia="es-MX"/>
            </w:rPr>
          </w:pPr>
          <w:hyperlink w:anchor="_Toc536468387" w:history="1">
            <w:r w:rsidR="00840868" w:rsidRPr="00CD6520">
              <w:rPr>
                <w:rStyle w:val="Hipervnculo"/>
                <w:noProof/>
              </w:rPr>
              <w:t>Anexo 16.- Glosario.</w:t>
            </w:r>
            <w:r w:rsidR="00840868">
              <w:rPr>
                <w:noProof/>
                <w:webHidden/>
              </w:rPr>
              <w:tab/>
            </w:r>
            <w:r w:rsidR="00840868">
              <w:rPr>
                <w:noProof/>
                <w:webHidden/>
              </w:rPr>
              <w:fldChar w:fldCharType="begin"/>
            </w:r>
            <w:r w:rsidR="00840868">
              <w:rPr>
                <w:noProof/>
                <w:webHidden/>
              </w:rPr>
              <w:instrText xml:space="preserve"> PAGEREF _Toc536468387 \h </w:instrText>
            </w:r>
            <w:r w:rsidR="00840868">
              <w:rPr>
                <w:noProof/>
                <w:webHidden/>
              </w:rPr>
            </w:r>
            <w:r w:rsidR="00840868">
              <w:rPr>
                <w:noProof/>
                <w:webHidden/>
              </w:rPr>
              <w:fldChar w:fldCharType="separate"/>
            </w:r>
            <w:r w:rsidR="00840868">
              <w:rPr>
                <w:noProof/>
                <w:webHidden/>
              </w:rPr>
              <w:t>79</w:t>
            </w:r>
            <w:r w:rsidR="00840868">
              <w:rPr>
                <w:noProof/>
                <w:webHidden/>
              </w:rPr>
              <w:fldChar w:fldCharType="end"/>
            </w:r>
          </w:hyperlink>
        </w:p>
        <w:p w:rsidR="00D34085" w:rsidRPr="00CC7624" w:rsidRDefault="00B8032B" w:rsidP="000E02B1">
          <w:pPr>
            <w:spacing w:after="0" w:line="240" w:lineRule="auto"/>
            <w:rPr>
              <w:rFonts w:cs="Arial"/>
              <w:szCs w:val="20"/>
              <w:u w:val="single"/>
            </w:rPr>
          </w:pPr>
          <w:r w:rsidRPr="00CC7624">
            <w:rPr>
              <w:rFonts w:cs="Arial"/>
              <w:bCs/>
              <w:szCs w:val="20"/>
              <w:u w:val="single"/>
              <w:lang w:val="es-ES"/>
            </w:rPr>
            <w:fldChar w:fldCharType="end"/>
          </w:r>
        </w:p>
      </w:sdtContent>
    </w:sdt>
    <w:p w:rsidR="00CF25D6" w:rsidRPr="00293DBF" w:rsidRDefault="00CF25D6">
      <w:pPr>
        <w:rPr>
          <w:rFonts w:eastAsia="Times New Roman" w:cs="Arial"/>
          <w:b/>
          <w:szCs w:val="20"/>
          <w:lang w:val="es-ES_tradnl" w:eastAsia="ar-SA"/>
        </w:rPr>
      </w:pPr>
      <w:r w:rsidRPr="00293DBF">
        <w:rPr>
          <w:rFonts w:eastAsia="Times New Roman" w:cs="Arial"/>
          <w:b/>
          <w:szCs w:val="20"/>
          <w:lang w:val="es-ES_tradnl" w:eastAsia="ar-SA"/>
        </w:rPr>
        <w:br w:type="page"/>
      </w:r>
    </w:p>
    <w:p w:rsidR="00921BE5" w:rsidRPr="00293DBF" w:rsidRDefault="00921BE5" w:rsidP="00070859">
      <w:pPr>
        <w:suppressAutoHyphens/>
        <w:spacing w:after="0" w:line="240" w:lineRule="auto"/>
        <w:ind w:left="-284" w:right="425"/>
        <w:jc w:val="center"/>
        <w:rPr>
          <w:rFonts w:eastAsia="Times New Roman" w:cs="Arial"/>
          <w:b/>
          <w:szCs w:val="20"/>
          <w:lang w:val="es-ES_tradnl" w:eastAsia="ar-SA"/>
        </w:rPr>
        <w:sectPr w:rsidR="00921BE5" w:rsidRPr="00293DBF" w:rsidSect="003471BB">
          <w:headerReference w:type="default" r:id="rId10"/>
          <w:footerReference w:type="default" r:id="rId11"/>
          <w:pgSz w:w="12240" w:h="15840"/>
          <w:pgMar w:top="864" w:right="1325" w:bottom="1134" w:left="1418" w:header="284" w:footer="494" w:gutter="0"/>
          <w:cols w:space="708"/>
          <w:docGrid w:linePitch="360"/>
        </w:sectPr>
      </w:pPr>
    </w:p>
    <w:p w:rsidR="0093111C" w:rsidRPr="00293DBF" w:rsidRDefault="00E74EB8" w:rsidP="002F6F8B">
      <w:pPr>
        <w:suppressAutoHyphens/>
        <w:spacing w:after="0" w:line="240" w:lineRule="auto"/>
        <w:ind w:left="-284" w:right="-284"/>
        <w:jc w:val="center"/>
        <w:rPr>
          <w:rFonts w:eastAsia="Times New Roman" w:cs="Arial"/>
          <w:sz w:val="28"/>
          <w:szCs w:val="28"/>
          <w:lang w:val="es-ES_tradnl" w:eastAsia="ar-SA"/>
        </w:rPr>
      </w:pPr>
      <w:r w:rsidRPr="00293DBF">
        <w:rPr>
          <w:rFonts w:eastAsia="Times New Roman" w:cs="Arial"/>
          <w:b/>
          <w:sz w:val="28"/>
          <w:szCs w:val="28"/>
          <w:lang w:val="es-ES_tradnl" w:eastAsia="ar-SA"/>
        </w:rPr>
        <w:lastRenderedPageBreak/>
        <w:t>Convocatoria</w:t>
      </w:r>
    </w:p>
    <w:p w:rsidR="0047660A" w:rsidRPr="00293DBF" w:rsidRDefault="0047660A" w:rsidP="002F6F8B">
      <w:pPr>
        <w:suppressAutoHyphens/>
        <w:spacing w:after="0" w:line="240" w:lineRule="auto"/>
        <w:ind w:left="-284" w:right="-284"/>
        <w:jc w:val="both"/>
        <w:rPr>
          <w:rFonts w:eastAsia="Times New Roman" w:cs="Arial"/>
          <w:b/>
          <w:bCs/>
          <w:szCs w:val="20"/>
          <w:lang w:val="es-ES_tradnl" w:eastAsia="ar-SA"/>
        </w:rPr>
      </w:pPr>
    </w:p>
    <w:p w:rsidR="005F5FAA" w:rsidRPr="00C250BA" w:rsidRDefault="008F7E4F" w:rsidP="002F6F8B">
      <w:pPr>
        <w:suppressAutoHyphens/>
        <w:spacing w:after="0" w:line="240" w:lineRule="auto"/>
        <w:ind w:left="-284" w:right="-284"/>
        <w:jc w:val="both"/>
        <w:rPr>
          <w:rFonts w:cs="Arial"/>
          <w:sz w:val="22"/>
          <w:lang w:val="es-ES_tradnl"/>
        </w:rPr>
      </w:pPr>
      <w:r w:rsidRPr="00C250BA">
        <w:rPr>
          <w:sz w:val="22"/>
          <w:lang w:val="es-ES_tradnl"/>
        </w:rPr>
        <w:t>En observancia al artículo 134 de la Constitución Política de los Estados Unidos Mexicanos, y de conformidad con los artículos, 25</w:t>
      </w:r>
      <w:r w:rsidRPr="00C250BA">
        <w:rPr>
          <w:rFonts w:eastAsia="Times New Roman" w:cs="Arial"/>
          <w:bCs/>
          <w:sz w:val="22"/>
          <w:lang w:eastAsia="es-MX"/>
        </w:rPr>
        <w:t xml:space="preserve"> </w:t>
      </w:r>
      <w:r w:rsidR="003A6FCA">
        <w:rPr>
          <w:rFonts w:eastAsia="Times New Roman" w:cs="Arial"/>
          <w:bCs/>
          <w:sz w:val="22"/>
          <w:lang w:eastAsia="es-MX"/>
        </w:rPr>
        <w:t>primer</w:t>
      </w:r>
      <w:r w:rsidRPr="00C250BA">
        <w:rPr>
          <w:rFonts w:eastAsia="Times New Roman" w:cs="Arial"/>
          <w:bCs/>
          <w:sz w:val="22"/>
          <w:lang w:eastAsia="es-MX"/>
        </w:rPr>
        <w:t xml:space="preserve"> párrafo</w:t>
      </w:r>
      <w:r w:rsidRPr="00C250BA">
        <w:rPr>
          <w:sz w:val="22"/>
          <w:lang w:val="es-ES_tradnl"/>
        </w:rPr>
        <w:t xml:space="preserve">, 26 fracción I, 26 Bis fracción II, 28 fracción </w:t>
      </w:r>
      <w:r w:rsidRPr="00C250BA">
        <w:rPr>
          <w:rFonts w:eastAsia="Times New Roman" w:cs="Arial"/>
          <w:bCs/>
          <w:sz w:val="22"/>
          <w:lang w:eastAsia="es-MX"/>
        </w:rPr>
        <w:t>II</w:t>
      </w:r>
      <w:r w:rsidRPr="00C250BA">
        <w:rPr>
          <w:sz w:val="22"/>
          <w:lang w:val="es-ES_tradnl"/>
        </w:rPr>
        <w:t>,</w:t>
      </w:r>
      <w:r w:rsidR="00043EBC">
        <w:rPr>
          <w:sz w:val="22"/>
          <w:lang w:val="es-ES_tradnl"/>
        </w:rPr>
        <w:t xml:space="preserve"> 32 penúltimo párrafo,</w:t>
      </w:r>
      <w:r w:rsidRPr="00C250BA">
        <w:rPr>
          <w:sz w:val="22"/>
          <w:lang w:val="es-ES_tradnl"/>
        </w:rPr>
        <w:t xml:space="preserve"> 45</w:t>
      </w:r>
      <w:r w:rsidR="00C250BA">
        <w:rPr>
          <w:sz w:val="22"/>
          <w:lang w:val="es-ES_tradnl"/>
        </w:rPr>
        <w:t xml:space="preserve">, </w:t>
      </w:r>
      <w:r w:rsidRPr="00C250BA">
        <w:rPr>
          <w:sz w:val="22"/>
          <w:lang w:val="es-ES_tradnl"/>
        </w:rPr>
        <w:t>46</w:t>
      </w:r>
      <w:r w:rsidR="00C250BA">
        <w:rPr>
          <w:sz w:val="22"/>
          <w:lang w:val="es-ES_tradnl"/>
        </w:rPr>
        <w:t xml:space="preserve"> y 47</w:t>
      </w:r>
      <w:r w:rsidRPr="00C250BA">
        <w:rPr>
          <w:sz w:val="22"/>
          <w:lang w:val="es-ES_tradnl"/>
        </w:rPr>
        <w:t xml:space="preserve"> de la Ley de Adquisiciones, Arrendamientos y Servicios del Sector Público (LAASSP), los relativos de su Reglamento</w:t>
      </w:r>
      <w:r w:rsidRPr="00C250BA">
        <w:rPr>
          <w:rFonts w:eastAsia="Times New Roman" w:cs="Arial"/>
          <w:bCs/>
          <w:sz w:val="22"/>
          <w:lang w:eastAsia="es-MX"/>
        </w:rPr>
        <w:t xml:space="preserve">, </w:t>
      </w:r>
      <w:r w:rsidRPr="00C250BA">
        <w:rPr>
          <w:sz w:val="22"/>
          <w:lang w:val="es-ES_tradnl"/>
        </w:rPr>
        <w:t xml:space="preserve">y demás disposiciones aplicables en la materia, se convoca a las personas físicas o morales de nacionalidad mexicana </w:t>
      </w:r>
      <w:r w:rsidRPr="00C250BA">
        <w:rPr>
          <w:rFonts w:eastAsia="Times New Roman" w:cs="Arial"/>
          <w:bCs/>
          <w:sz w:val="22"/>
          <w:lang w:eastAsia="es-MX"/>
        </w:rPr>
        <w:t xml:space="preserve">o extranjera cuya nacionalidad sea de alguno de los países socios de los tratados que rigen esta licitación, </w:t>
      </w:r>
      <w:r w:rsidRPr="00C250BA">
        <w:rPr>
          <w:sz w:val="22"/>
          <w:lang w:val="es-ES_tradnl"/>
        </w:rPr>
        <w:t xml:space="preserve">cuya actividad comercial esté relacionada con los servicios a contratar descritos en el </w:t>
      </w:r>
      <w:r w:rsidRPr="00C250BA">
        <w:rPr>
          <w:b/>
          <w:sz w:val="22"/>
          <w:lang w:val="es-ES_tradnl"/>
        </w:rPr>
        <w:t>Anexo 1</w:t>
      </w:r>
      <w:r w:rsidRPr="00C250BA">
        <w:rPr>
          <w:rFonts w:eastAsia="Times New Roman" w:cs="Arial"/>
          <w:bCs/>
          <w:sz w:val="22"/>
          <w:lang w:eastAsia="es-MX"/>
        </w:rPr>
        <w:t>,</w:t>
      </w:r>
      <w:r w:rsidRPr="00C250BA">
        <w:rPr>
          <w:sz w:val="22"/>
          <w:lang w:val="es-ES_tradnl"/>
        </w:rPr>
        <w:t xml:space="preserve"> para participar en la presente licitación.</w:t>
      </w:r>
    </w:p>
    <w:p w:rsidR="00854727" w:rsidRPr="00C250BA" w:rsidRDefault="00854727" w:rsidP="002F6F8B">
      <w:pPr>
        <w:suppressAutoHyphens/>
        <w:spacing w:after="0" w:line="240" w:lineRule="auto"/>
        <w:ind w:left="-284" w:right="-284"/>
        <w:jc w:val="both"/>
        <w:rPr>
          <w:rFonts w:cs="Arial"/>
          <w:sz w:val="22"/>
          <w:lang w:val="es-ES_tradnl"/>
        </w:rPr>
      </w:pPr>
    </w:p>
    <w:p w:rsidR="008F7E4F" w:rsidRDefault="008F7E4F" w:rsidP="002F6F8B">
      <w:pPr>
        <w:suppressAutoHyphens/>
        <w:spacing w:after="0" w:line="240" w:lineRule="auto"/>
        <w:ind w:left="-284" w:right="-284"/>
        <w:jc w:val="both"/>
        <w:rPr>
          <w:rFonts w:cs="Arial"/>
          <w:szCs w:val="20"/>
          <w:lang w:val="es-ES_tradnl"/>
        </w:rPr>
      </w:pPr>
    </w:p>
    <w:p w:rsidR="000C5DA3" w:rsidRPr="00293DBF" w:rsidRDefault="0044384D" w:rsidP="00664FF4">
      <w:pPr>
        <w:pStyle w:val="Ttulo1"/>
      </w:pPr>
      <w:bookmarkStart w:id="1" w:name="_Toc367205732"/>
      <w:bookmarkStart w:id="2" w:name="_Toc431385995"/>
      <w:bookmarkStart w:id="3" w:name="_Toc431386272"/>
      <w:bookmarkStart w:id="4" w:name="_Toc536468322"/>
      <w:r w:rsidRPr="00293DBF">
        <w:t>1</w:t>
      </w:r>
      <w:r w:rsidR="000728FF" w:rsidRPr="00293DBF">
        <w:t>.</w:t>
      </w:r>
      <w:r w:rsidR="002F3005" w:rsidRPr="00293DBF">
        <w:t xml:space="preserve">- </w:t>
      </w:r>
      <w:r w:rsidR="00CE3738" w:rsidRPr="00293DBF">
        <w:t>I</w:t>
      </w:r>
      <w:r w:rsidR="003A3522" w:rsidRPr="00293DBF">
        <w:t xml:space="preserve">dentificación de la </w:t>
      </w:r>
      <w:r w:rsidR="00FF6809" w:rsidRPr="00293DBF">
        <w:t xml:space="preserve">licitación </w:t>
      </w:r>
      <w:r w:rsidR="00F51A60">
        <w:t>P</w:t>
      </w:r>
      <w:r w:rsidR="00FF6809" w:rsidRPr="00293DBF">
        <w:t xml:space="preserve">ública </w:t>
      </w:r>
      <w:r w:rsidR="00231ADB">
        <w:t>Intern</w:t>
      </w:r>
      <w:r w:rsidR="00FF6809" w:rsidRPr="00293DBF">
        <w:t>acional</w:t>
      </w:r>
      <w:r w:rsidR="000E7156" w:rsidRPr="00293DBF">
        <w:t xml:space="preserve"> </w:t>
      </w:r>
      <w:r w:rsidR="00421235">
        <w:t>E</w:t>
      </w:r>
      <w:r w:rsidR="000E7156" w:rsidRPr="00293DBF">
        <w:t>lectrónica</w:t>
      </w:r>
      <w:r w:rsidR="004955E6" w:rsidRPr="00293DBF">
        <w:t xml:space="preserve"> (LP</w:t>
      </w:r>
      <w:r w:rsidR="008F7E4F">
        <w:t>I</w:t>
      </w:r>
      <w:bookmarkEnd w:id="1"/>
      <w:bookmarkEnd w:id="2"/>
      <w:bookmarkEnd w:id="3"/>
      <w:r w:rsidR="008F7E4F">
        <w:t>)</w:t>
      </w:r>
      <w:bookmarkEnd w:id="4"/>
    </w:p>
    <w:p w:rsidR="00DF455C" w:rsidRPr="00293DBF" w:rsidRDefault="00DF455C" w:rsidP="002F6F8B">
      <w:pPr>
        <w:spacing w:after="0" w:line="240" w:lineRule="auto"/>
        <w:ind w:left="-284" w:right="-284"/>
        <w:rPr>
          <w:rFonts w:cs="Arial"/>
          <w:lang w:val="es-ES_tradnl" w:eastAsia="ar-SA"/>
        </w:rPr>
      </w:pPr>
    </w:p>
    <w:p w:rsidR="0090580A" w:rsidRPr="00293DBF" w:rsidRDefault="0090580A" w:rsidP="002F6F8B">
      <w:pPr>
        <w:spacing w:after="0" w:line="240" w:lineRule="auto"/>
        <w:ind w:left="-284" w:right="-284"/>
        <w:rPr>
          <w:rFonts w:cs="Arial"/>
          <w:lang w:val="es-ES_tradnl" w:eastAsia="ar-SA"/>
        </w:rPr>
      </w:pPr>
    </w:p>
    <w:p w:rsidR="009E616B" w:rsidRPr="00293DBF" w:rsidRDefault="0044384D" w:rsidP="00EC4DB2">
      <w:pPr>
        <w:pStyle w:val="Ttulo2"/>
      </w:pPr>
      <w:bookmarkStart w:id="5" w:name="_Toc431385996"/>
      <w:bookmarkStart w:id="6" w:name="_Toc431386273"/>
      <w:bookmarkStart w:id="7" w:name="_Toc536468323"/>
      <w:bookmarkStart w:id="8" w:name="_Toc367205733"/>
      <w:r w:rsidRPr="00293DBF">
        <w:t>1.1</w:t>
      </w:r>
      <w:r w:rsidR="00DF455C" w:rsidRPr="00293DBF">
        <w:t>.-</w:t>
      </w:r>
      <w:r w:rsidR="009E616B" w:rsidRPr="00293DBF">
        <w:t xml:space="preserve"> Datos de identificación.</w:t>
      </w:r>
      <w:bookmarkEnd w:id="5"/>
      <w:bookmarkEnd w:id="6"/>
      <w:bookmarkEnd w:id="7"/>
    </w:p>
    <w:p w:rsidR="00514E96" w:rsidRPr="00514E96" w:rsidRDefault="00514E96" w:rsidP="00514E96">
      <w:pPr>
        <w:spacing w:after="0" w:line="240" w:lineRule="auto"/>
        <w:ind w:left="-284" w:right="-284"/>
        <w:rPr>
          <w:noProof/>
          <w:lang w:val="es-ES_tradnl" w:eastAsia="ar-SA"/>
        </w:rPr>
      </w:pPr>
    </w:p>
    <w:p w:rsidR="00514E96" w:rsidRPr="00514E96" w:rsidRDefault="00514E96" w:rsidP="00514E96">
      <w:pPr>
        <w:spacing w:after="0" w:line="240" w:lineRule="auto"/>
        <w:ind w:left="-284" w:right="-284"/>
        <w:rPr>
          <w:noProof/>
          <w:lang w:val="es-ES_tradnl" w:eastAsia="ar-SA"/>
        </w:rPr>
      </w:pPr>
    </w:p>
    <w:tbl>
      <w:tblPr>
        <w:tblStyle w:val="Tablaconcuadrcula13"/>
        <w:tblW w:w="5000" w:type="pct"/>
        <w:tblLook w:val="04A0" w:firstRow="1" w:lastRow="0" w:firstColumn="1" w:lastColumn="0" w:noHBand="0" w:noVBand="1"/>
      </w:tblPr>
      <w:tblGrid>
        <w:gridCol w:w="2943"/>
        <w:gridCol w:w="6770"/>
      </w:tblGrid>
      <w:tr w:rsidR="00514E96" w:rsidRPr="00C250BA" w:rsidTr="004A611F">
        <w:tc>
          <w:tcPr>
            <w:tcW w:w="1515" w:type="pct"/>
            <w:tcBorders>
              <w:top w:val="single" w:sz="4" w:space="0" w:color="FFFFFF"/>
              <w:left w:val="single" w:sz="4" w:space="0" w:color="FFFFFF"/>
              <w:bottom w:val="single" w:sz="4" w:space="0" w:color="FFFFFF" w:themeColor="background1"/>
              <w:right w:val="single" w:sz="4" w:space="0" w:color="FFFFFF" w:themeColor="background1"/>
            </w:tcBorders>
          </w:tcPr>
          <w:p w:rsidR="00514E96" w:rsidRPr="00C250BA" w:rsidRDefault="00514E96" w:rsidP="00514E96">
            <w:pPr>
              <w:ind w:right="-284"/>
              <w:rPr>
                <w:rFonts w:ascii="Arial" w:hAnsi="Arial" w:cs="Arial"/>
                <w:b/>
                <w:noProof/>
                <w:sz w:val="22"/>
                <w:szCs w:val="22"/>
                <w:lang w:val="es-ES_tradnl"/>
              </w:rPr>
            </w:pPr>
            <w:r w:rsidRPr="00C250BA">
              <w:rPr>
                <w:rFonts w:ascii="Arial" w:hAnsi="Arial" w:cs="Arial"/>
                <w:b/>
                <w:noProof/>
                <w:sz w:val="22"/>
                <w:szCs w:val="22"/>
                <w:lang w:val="es-ES_tradnl"/>
              </w:rPr>
              <w:t>Entidad contratante:</w:t>
            </w:r>
          </w:p>
        </w:tc>
        <w:tc>
          <w:tcPr>
            <w:tcW w:w="34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14E96" w:rsidRPr="00C250BA" w:rsidRDefault="00514E96" w:rsidP="00043EBC">
            <w:pPr>
              <w:ind w:left="34" w:right="-1"/>
              <w:rPr>
                <w:rFonts w:ascii="Arial" w:hAnsi="Arial" w:cs="Arial"/>
                <w:noProof/>
                <w:sz w:val="22"/>
                <w:szCs w:val="22"/>
                <w:lang w:val="es-ES_tradnl"/>
              </w:rPr>
            </w:pPr>
            <w:r w:rsidRPr="00C250BA">
              <w:rPr>
                <w:rFonts w:ascii="Arial" w:hAnsi="Arial" w:cs="Arial"/>
                <w:noProof/>
                <w:sz w:val="22"/>
                <w:szCs w:val="22"/>
                <w:lang w:val="es-ES_tradnl"/>
              </w:rPr>
              <w:t>Instituto Mexicano del Seguro Social.</w:t>
            </w:r>
          </w:p>
          <w:p w:rsidR="00514E96" w:rsidRPr="00C250BA" w:rsidRDefault="00514E96" w:rsidP="00043EBC">
            <w:pPr>
              <w:ind w:left="34" w:right="-1"/>
              <w:rPr>
                <w:rFonts w:ascii="Arial" w:hAnsi="Arial" w:cs="Arial"/>
                <w:noProof/>
                <w:sz w:val="22"/>
                <w:szCs w:val="22"/>
                <w:lang w:val="es-ES_tradnl" w:eastAsia="ar-SA"/>
              </w:rPr>
            </w:pPr>
          </w:p>
        </w:tc>
      </w:tr>
      <w:tr w:rsidR="00514E96" w:rsidRPr="00C250BA" w:rsidTr="004A611F">
        <w:tc>
          <w:tcPr>
            <w:tcW w:w="1515" w:type="pct"/>
            <w:tcBorders>
              <w:top w:val="single" w:sz="4" w:space="0" w:color="FFFFFF"/>
              <w:left w:val="single" w:sz="4" w:space="0" w:color="FFFFFF"/>
              <w:bottom w:val="single" w:sz="4" w:space="0" w:color="FFFFFF" w:themeColor="background1"/>
              <w:right w:val="single" w:sz="4" w:space="0" w:color="FFFFFF" w:themeColor="background1"/>
            </w:tcBorders>
          </w:tcPr>
          <w:p w:rsidR="00514E96" w:rsidRPr="00C250BA" w:rsidRDefault="00514E96" w:rsidP="00514E96">
            <w:pPr>
              <w:ind w:right="-284"/>
              <w:rPr>
                <w:rFonts w:ascii="Arial" w:hAnsi="Arial" w:cs="Arial"/>
                <w:b/>
                <w:noProof/>
                <w:sz w:val="22"/>
                <w:szCs w:val="22"/>
                <w:lang w:val="es-ES_tradnl"/>
              </w:rPr>
            </w:pPr>
            <w:r w:rsidRPr="00C250BA">
              <w:rPr>
                <w:rFonts w:ascii="Arial" w:hAnsi="Arial" w:cs="Arial"/>
                <w:b/>
                <w:noProof/>
                <w:sz w:val="22"/>
                <w:szCs w:val="22"/>
                <w:lang w:val="es-ES_tradnl"/>
              </w:rPr>
              <w:t>Área contratante:</w:t>
            </w:r>
          </w:p>
        </w:tc>
        <w:tc>
          <w:tcPr>
            <w:tcW w:w="34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14E96" w:rsidRPr="00C250BA" w:rsidRDefault="003667A6" w:rsidP="00043EBC">
            <w:pPr>
              <w:ind w:left="34" w:right="-1"/>
              <w:rPr>
                <w:rFonts w:ascii="Arial" w:hAnsi="Arial" w:cs="Arial"/>
                <w:noProof/>
                <w:sz w:val="22"/>
                <w:szCs w:val="22"/>
                <w:lang w:val="es-ES_tradnl"/>
              </w:rPr>
            </w:pPr>
            <w:r w:rsidRPr="00C250BA">
              <w:rPr>
                <w:rFonts w:ascii="Arial" w:hAnsi="Arial" w:cs="Arial"/>
                <w:noProof/>
                <w:sz w:val="22"/>
                <w:szCs w:val="22"/>
                <w:lang w:val="es-ES_tradnl"/>
              </w:rPr>
              <w:t xml:space="preserve">Unidad de Adquisiciones e </w:t>
            </w:r>
            <w:r w:rsidR="00C5697C" w:rsidRPr="00C250BA">
              <w:rPr>
                <w:rFonts w:ascii="Arial" w:hAnsi="Arial" w:cs="Arial"/>
                <w:noProof/>
                <w:sz w:val="22"/>
                <w:szCs w:val="22"/>
                <w:lang w:val="es-ES_tradnl"/>
              </w:rPr>
              <w:t>Infraestructura</w:t>
            </w:r>
          </w:p>
          <w:p w:rsidR="00514E96" w:rsidRPr="00C250BA" w:rsidRDefault="00514E96" w:rsidP="00043EBC">
            <w:pPr>
              <w:ind w:left="34" w:right="-1"/>
              <w:rPr>
                <w:rFonts w:ascii="Arial" w:eastAsiaTheme="minorHAnsi" w:hAnsi="Arial" w:cs="Arial"/>
                <w:noProof/>
                <w:sz w:val="22"/>
                <w:szCs w:val="22"/>
                <w:lang w:val="es-ES_tradnl" w:eastAsia="en-US"/>
              </w:rPr>
            </w:pPr>
            <w:r w:rsidRPr="00C250BA">
              <w:rPr>
                <w:rFonts w:ascii="Arial" w:hAnsi="Arial" w:cs="Arial"/>
                <w:noProof/>
                <w:sz w:val="22"/>
                <w:szCs w:val="22"/>
                <w:lang w:val="es-ES_tradnl"/>
              </w:rPr>
              <w:t>Coordinación de Adquisición de Bienes y Contratación de Servicios.</w:t>
            </w:r>
          </w:p>
          <w:p w:rsidR="00514E96" w:rsidRPr="00C250BA" w:rsidRDefault="00514E96" w:rsidP="00043EBC">
            <w:pPr>
              <w:ind w:left="34" w:right="-1"/>
              <w:rPr>
                <w:rFonts w:ascii="Arial" w:hAnsi="Arial" w:cs="Arial"/>
                <w:noProof/>
                <w:sz w:val="22"/>
                <w:szCs w:val="22"/>
                <w:lang w:val="es-ES_tradnl" w:eastAsia="ar-SA"/>
              </w:rPr>
            </w:pPr>
            <w:r w:rsidRPr="00C250BA">
              <w:rPr>
                <w:rFonts w:ascii="Arial" w:hAnsi="Arial" w:cs="Arial"/>
                <w:noProof/>
                <w:sz w:val="22"/>
                <w:szCs w:val="22"/>
                <w:lang w:val="es-ES_tradnl" w:eastAsia="ar-SA"/>
              </w:rPr>
              <w:t>Coordinación Técnica de Adquisición de Bienes de Inversión y Activos.</w:t>
            </w:r>
          </w:p>
          <w:p w:rsidR="00514E96" w:rsidRPr="00C250BA" w:rsidRDefault="00514E96" w:rsidP="00043EBC">
            <w:pPr>
              <w:ind w:left="34" w:right="-1"/>
              <w:rPr>
                <w:rFonts w:ascii="Arial" w:hAnsi="Arial" w:cs="Arial"/>
                <w:noProof/>
                <w:sz w:val="22"/>
                <w:szCs w:val="22"/>
                <w:lang w:val="es-ES_tradnl" w:eastAsia="ar-SA"/>
              </w:rPr>
            </w:pPr>
            <w:r w:rsidRPr="00C250BA">
              <w:rPr>
                <w:rFonts w:ascii="Arial" w:hAnsi="Arial" w:cs="Arial"/>
                <w:noProof/>
                <w:sz w:val="22"/>
                <w:szCs w:val="22"/>
                <w:lang w:val="es-ES_tradnl" w:eastAsia="ar-SA"/>
              </w:rPr>
              <w:t>División de Contratación de Activos y Logística.</w:t>
            </w:r>
          </w:p>
          <w:p w:rsidR="00514E96" w:rsidRPr="00C250BA" w:rsidRDefault="00514E96" w:rsidP="00043EBC">
            <w:pPr>
              <w:ind w:left="34" w:right="-1"/>
              <w:rPr>
                <w:rFonts w:ascii="Arial" w:hAnsi="Arial" w:cs="Arial"/>
                <w:noProof/>
                <w:sz w:val="22"/>
                <w:szCs w:val="22"/>
                <w:lang w:val="es-ES_tradnl" w:eastAsia="ar-SA"/>
              </w:rPr>
            </w:pPr>
          </w:p>
        </w:tc>
      </w:tr>
      <w:tr w:rsidR="00514E96" w:rsidRPr="00C250BA" w:rsidTr="004A611F">
        <w:trPr>
          <w:trHeight w:val="77"/>
        </w:trPr>
        <w:tc>
          <w:tcPr>
            <w:tcW w:w="1515" w:type="pct"/>
            <w:tcBorders>
              <w:top w:val="single" w:sz="4" w:space="0" w:color="FFFFFF" w:themeColor="background1"/>
              <w:left w:val="single" w:sz="4" w:space="0" w:color="FFFFFF"/>
              <w:bottom w:val="single" w:sz="4" w:space="0" w:color="FFFFFF" w:themeColor="background1"/>
              <w:right w:val="single" w:sz="4" w:space="0" w:color="FFFFFF" w:themeColor="background1"/>
            </w:tcBorders>
          </w:tcPr>
          <w:p w:rsidR="00514E96" w:rsidRPr="00C250BA" w:rsidRDefault="00514E96" w:rsidP="00514E96">
            <w:pPr>
              <w:ind w:right="-284"/>
              <w:rPr>
                <w:rFonts w:ascii="Arial" w:hAnsi="Arial" w:cs="Arial"/>
                <w:b/>
                <w:noProof/>
                <w:sz w:val="22"/>
                <w:szCs w:val="22"/>
                <w:lang w:val="es-ES_tradnl"/>
              </w:rPr>
            </w:pPr>
            <w:r w:rsidRPr="00C250BA">
              <w:rPr>
                <w:rFonts w:ascii="Arial" w:hAnsi="Arial" w:cs="Arial"/>
                <w:b/>
                <w:noProof/>
                <w:sz w:val="22"/>
                <w:szCs w:val="22"/>
                <w:lang w:val="es-ES_tradnl"/>
              </w:rPr>
              <w:t>Domicilio:</w:t>
            </w:r>
          </w:p>
        </w:tc>
        <w:tc>
          <w:tcPr>
            <w:tcW w:w="34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14E96" w:rsidRPr="00C250BA" w:rsidRDefault="00514E96" w:rsidP="00043EBC">
            <w:pPr>
              <w:ind w:left="34" w:right="-1"/>
              <w:rPr>
                <w:rFonts w:ascii="Arial" w:hAnsi="Arial" w:cs="Arial"/>
                <w:noProof/>
                <w:sz w:val="22"/>
                <w:szCs w:val="22"/>
                <w:lang w:val="es-ES_tradnl"/>
              </w:rPr>
            </w:pPr>
            <w:r w:rsidRPr="00C250BA">
              <w:rPr>
                <w:rFonts w:ascii="Arial" w:hAnsi="Arial" w:cs="Arial"/>
                <w:noProof/>
                <w:sz w:val="22"/>
                <w:szCs w:val="22"/>
                <w:lang w:val="es-ES_tradnl"/>
              </w:rPr>
              <w:t xml:space="preserve">Calle Durango número 291, Piso 5, Colonia Roma Norte, </w:t>
            </w:r>
          </w:p>
          <w:p w:rsidR="00514E96" w:rsidRPr="00C250BA" w:rsidRDefault="000570A5" w:rsidP="00043EBC">
            <w:pPr>
              <w:ind w:left="34" w:right="-1"/>
              <w:rPr>
                <w:rFonts w:ascii="Arial" w:hAnsi="Arial" w:cs="Arial"/>
                <w:noProof/>
                <w:sz w:val="22"/>
                <w:szCs w:val="22"/>
                <w:lang w:val="es-ES_tradnl"/>
              </w:rPr>
            </w:pPr>
            <w:r>
              <w:rPr>
                <w:rFonts w:ascii="Arial" w:hAnsi="Arial" w:cs="Arial"/>
                <w:noProof/>
                <w:sz w:val="22"/>
                <w:szCs w:val="22"/>
                <w:lang w:val="es-ES_tradnl"/>
              </w:rPr>
              <w:t xml:space="preserve">Código Postal 06700, Demarcación Territorial </w:t>
            </w:r>
            <w:r w:rsidR="00C250BA">
              <w:rPr>
                <w:rFonts w:ascii="Arial" w:hAnsi="Arial" w:cs="Arial"/>
                <w:noProof/>
                <w:sz w:val="22"/>
                <w:szCs w:val="22"/>
                <w:lang w:val="es-ES_tradnl"/>
              </w:rPr>
              <w:t>Cuauhtémoc, Ciudad de México</w:t>
            </w:r>
          </w:p>
          <w:p w:rsidR="00514E96" w:rsidRPr="00C250BA" w:rsidRDefault="00514E96" w:rsidP="00043EBC">
            <w:pPr>
              <w:ind w:left="34" w:right="-1"/>
              <w:rPr>
                <w:rFonts w:ascii="Arial" w:hAnsi="Arial" w:cs="Arial"/>
                <w:noProof/>
                <w:sz w:val="22"/>
                <w:szCs w:val="22"/>
                <w:lang w:val="es-ES_tradnl"/>
              </w:rPr>
            </w:pPr>
          </w:p>
        </w:tc>
      </w:tr>
      <w:tr w:rsidR="00514E96" w:rsidRPr="00C250BA" w:rsidTr="004A611F">
        <w:trPr>
          <w:trHeight w:val="77"/>
        </w:trPr>
        <w:tc>
          <w:tcPr>
            <w:tcW w:w="1515" w:type="pct"/>
            <w:tcBorders>
              <w:top w:val="single" w:sz="4" w:space="0" w:color="FFFFFF" w:themeColor="background1"/>
              <w:left w:val="single" w:sz="4" w:space="0" w:color="FFFFFF"/>
              <w:bottom w:val="single" w:sz="4" w:space="0" w:color="FFFFFF" w:themeColor="background1"/>
              <w:right w:val="single" w:sz="4" w:space="0" w:color="FFFFFF" w:themeColor="background1"/>
            </w:tcBorders>
          </w:tcPr>
          <w:p w:rsidR="00514E96" w:rsidRPr="00C250BA" w:rsidRDefault="00514E96" w:rsidP="00514E96">
            <w:pPr>
              <w:ind w:right="-284"/>
              <w:jc w:val="both"/>
              <w:rPr>
                <w:rFonts w:ascii="Arial" w:hAnsi="Arial" w:cs="Arial"/>
                <w:b/>
                <w:noProof/>
                <w:sz w:val="22"/>
                <w:szCs w:val="22"/>
                <w:lang w:val="es-ES_tradnl"/>
              </w:rPr>
            </w:pPr>
            <w:r w:rsidRPr="00C250BA">
              <w:rPr>
                <w:rFonts w:ascii="Arial" w:hAnsi="Arial" w:cs="Arial"/>
                <w:b/>
                <w:noProof/>
                <w:sz w:val="22"/>
                <w:szCs w:val="22"/>
                <w:lang w:val="es-ES_tradnl"/>
              </w:rPr>
              <w:t>Áreas requirentes/técnica:</w:t>
            </w:r>
          </w:p>
        </w:tc>
        <w:tc>
          <w:tcPr>
            <w:tcW w:w="34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14E96" w:rsidRDefault="00514E96" w:rsidP="00043EBC">
            <w:pPr>
              <w:ind w:left="34" w:right="-1"/>
              <w:jc w:val="both"/>
              <w:rPr>
                <w:rFonts w:ascii="Arial" w:hAnsi="Arial" w:cs="Arial"/>
                <w:noProof/>
                <w:sz w:val="22"/>
                <w:szCs w:val="22"/>
                <w:lang w:val="es-ES_tradnl"/>
              </w:rPr>
            </w:pPr>
            <w:r w:rsidRPr="00C250BA">
              <w:rPr>
                <w:rFonts w:ascii="Arial" w:hAnsi="Arial" w:cs="Arial"/>
                <w:noProof/>
                <w:sz w:val="22"/>
                <w:szCs w:val="22"/>
                <w:lang w:val="es-ES_tradnl"/>
              </w:rPr>
              <w:t xml:space="preserve">Coordinación de </w:t>
            </w:r>
            <w:r w:rsidR="00C250BA">
              <w:rPr>
                <w:rFonts w:ascii="Arial" w:hAnsi="Arial" w:cs="Arial"/>
                <w:noProof/>
                <w:sz w:val="22"/>
                <w:szCs w:val="22"/>
                <w:lang w:val="es-ES_tradnl"/>
              </w:rPr>
              <w:t>Conservación y Servicios Generales</w:t>
            </w:r>
            <w:r w:rsidR="00043EBC">
              <w:rPr>
                <w:rFonts w:ascii="Arial" w:hAnsi="Arial" w:cs="Arial"/>
                <w:noProof/>
                <w:sz w:val="22"/>
                <w:szCs w:val="22"/>
                <w:lang w:val="es-ES_tradnl"/>
              </w:rPr>
              <w:t xml:space="preserve"> / </w:t>
            </w:r>
            <w:r w:rsidR="00043EBC" w:rsidRPr="00043EBC">
              <w:rPr>
                <w:rFonts w:ascii="Arial" w:hAnsi="Arial" w:cs="Arial"/>
                <w:noProof/>
                <w:sz w:val="22"/>
                <w:szCs w:val="22"/>
                <w:lang w:val="es-ES_tradnl"/>
              </w:rPr>
              <w:t>División de Viáticos,</w:t>
            </w:r>
            <w:r w:rsidR="00840868">
              <w:rPr>
                <w:rFonts w:ascii="Arial" w:hAnsi="Arial" w:cs="Arial"/>
                <w:noProof/>
                <w:sz w:val="22"/>
                <w:szCs w:val="22"/>
                <w:lang w:val="es-ES_tradnl"/>
              </w:rPr>
              <w:t xml:space="preserve"> </w:t>
            </w:r>
            <w:r w:rsidR="00043EBC" w:rsidRPr="00043EBC">
              <w:rPr>
                <w:rFonts w:ascii="Arial" w:hAnsi="Arial" w:cs="Arial"/>
                <w:noProof/>
                <w:sz w:val="22"/>
                <w:szCs w:val="22"/>
                <w:lang w:val="es-ES_tradnl"/>
              </w:rPr>
              <w:t>Correspondencia y Servicios Administrativos</w:t>
            </w:r>
          </w:p>
          <w:p w:rsidR="00043EBC" w:rsidRPr="00C250BA" w:rsidRDefault="00043EBC" w:rsidP="00043EBC">
            <w:pPr>
              <w:ind w:left="34" w:right="-1"/>
              <w:jc w:val="both"/>
              <w:rPr>
                <w:rFonts w:ascii="Arial" w:hAnsi="Arial" w:cs="Arial"/>
                <w:noProof/>
                <w:sz w:val="22"/>
                <w:szCs w:val="22"/>
                <w:lang w:val="es-ES_tradnl"/>
              </w:rPr>
            </w:pPr>
          </w:p>
        </w:tc>
      </w:tr>
    </w:tbl>
    <w:p w:rsidR="00514E96" w:rsidRPr="00C250BA" w:rsidRDefault="00514E96" w:rsidP="002F6F8B">
      <w:pPr>
        <w:spacing w:after="0" w:line="240" w:lineRule="auto"/>
        <w:ind w:left="-284" w:right="-284"/>
        <w:rPr>
          <w:rFonts w:cs="Arial"/>
          <w:sz w:val="22"/>
          <w:lang w:val="es-ES_tradnl" w:eastAsia="ar-SA"/>
        </w:rPr>
      </w:pPr>
    </w:p>
    <w:p w:rsidR="000C5DA3" w:rsidRPr="00293DBF" w:rsidRDefault="0044384D" w:rsidP="00EC4DB2">
      <w:pPr>
        <w:pStyle w:val="Ttulo2"/>
      </w:pPr>
      <w:bookmarkStart w:id="9" w:name="_Toc367205734"/>
      <w:bookmarkStart w:id="10" w:name="_Toc431385997"/>
      <w:bookmarkStart w:id="11" w:name="_Toc431386274"/>
      <w:bookmarkStart w:id="12" w:name="_Toc536468324"/>
      <w:bookmarkEnd w:id="8"/>
      <w:r w:rsidRPr="00293DBF">
        <w:t>1.2</w:t>
      </w:r>
      <w:r w:rsidR="00DF455C" w:rsidRPr="00293DBF">
        <w:t>.-</w:t>
      </w:r>
      <w:r w:rsidRPr="00293DBF">
        <w:t xml:space="preserve"> </w:t>
      </w:r>
      <w:r w:rsidR="000C5DA3" w:rsidRPr="00293DBF">
        <w:t xml:space="preserve">Medio y carácter </w:t>
      </w:r>
      <w:bookmarkEnd w:id="9"/>
      <w:r w:rsidR="00D83E93" w:rsidRPr="00293DBF">
        <w:t>del procedimiento</w:t>
      </w:r>
      <w:bookmarkEnd w:id="10"/>
      <w:bookmarkEnd w:id="11"/>
      <w:r w:rsidR="00DF455C" w:rsidRPr="00293DBF">
        <w:t>.</w:t>
      </w:r>
      <w:bookmarkEnd w:id="12"/>
    </w:p>
    <w:p w:rsidR="000C5DA3" w:rsidRPr="00C250BA" w:rsidRDefault="00B24860" w:rsidP="002F6F8B">
      <w:pPr>
        <w:spacing w:after="0" w:line="240" w:lineRule="auto"/>
        <w:ind w:left="-284" w:right="-284"/>
        <w:jc w:val="both"/>
        <w:rPr>
          <w:rFonts w:cs="Arial"/>
          <w:sz w:val="22"/>
          <w:lang w:val="es-ES_tradnl"/>
        </w:rPr>
      </w:pPr>
      <w:r w:rsidRPr="00C250BA">
        <w:rPr>
          <w:rFonts w:cs="Arial"/>
          <w:sz w:val="22"/>
          <w:lang w:val="es-ES_tradnl"/>
        </w:rPr>
        <w:t>L</w:t>
      </w:r>
      <w:r w:rsidR="00DE6235" w:rsidRPr="00C250BA">
        <w:rPr>
          <w:rFonts w:cs="Arial"/>
          <w:sz w:val="22"/>
          <w:lang w:val="es-ES_tradnl"/>
        </w:rPr>
        <w:t xml:space="preserve">a </w:t>
      </w:r>
      <w:r w:rsidR="000C5DA3" w:rsidRPr="00C250BA">
        <w:rPr>
          <w:rFonts w:cs="Arial"/>
          <w:sz w:val="22"/>
          <w:lang w:val="es-ES_tradnl"/>
        </w:rPr>
        <w:t xml:space="preserve">presente </w:t>
      </w:r>
      <w:r w:rsidR="00FF6809" w:rsidRPr="00C250BA">
        <w:rPr>
          <w:rFonts w:cs="Arial"/>
          <w:sz w:val="22"/>
          <w:lang w:val="es-ES_tradnl"/>
        </w:rPr>
        <w:t>licitación</w:t>
      </w:r>
      <w:r w:rsidR="00D83E93" w:rsidRPr="00C250BA">
        <w:rPr>
          <w:rFonts w:cs="Arial"/>
          <w:sz w:val="22"/>
          <w:lang w:val="es-ES_tradnl"/>
        </w:rPr>
        <w:t xml:space="preserve">, </w:t>
      </w:r>
      <w:r w:rsidR="00A00517" w:rsidRPr="00C250BA">
        <w:rPr>
          <w:rFonts w:cs="Arial"/>
          <w:sz w:val="22"/>
          <w:lang w:val="es-ES_tradnl"/>
        </w:rPr>
        <w:t>conforme al medio utilizado es electróni</w:t>
      </w:r>
      <w:r w:rsidR="00A00517" w:rsidRPr="00C250BA">
        <w:rPr>
          <w:rFonts w:eastAsia="Apple SD 산돌고딕 Neo 일반체" w:cs="Arial"/>
          <w:sz w:val="22"/>
          <w:lang w:val="es-ES_tradnl"/>
        </w:rPr>
        <w:t>c</w:t>
      </w:r>
      <w:r w:rsidR="00A00517" w:rsidRPr="00C250BA">
        <w:rPr>
          <w:rFonts w:cs="Arial"/>
          <w:sz w:val="22"/>
          <w:lang w:val="es-ES_tradnl"/>
        </w:rPr>
        <w:t xml:space="preserve">a. </w:t>
      </w:r>
      <w:r w:rsidR="00CE3738" w:rsidRPr="00C250BA">
        <w:rPr>
          <w:rFonts w:cs="Arial"/>
          <w:color w:val="000000"/>
          <w:sz w:val="22"/>
          <w:lang w:val="es-ES_tradnl"/>
        </w:rPr>
        <w:t>P</w:t>
      </w:r>
      <w:r w:rsidRPr="00C250BA">
        <w:rPr>
          <w:rFonts w:cs="Arial"/>
          <w:color w:val="000000"/>
          <w:sz w:val="22"/>
          <w:lang w:val="es-ES_tradnl"/>
        </w:rPr>
        <w:t>or lo</w:t>
      </w:r>
      <w:r w:rsidR="000C5DA3" w:rsidRPr="00C250BA">
        <w:rPr>
          <w:rFonts w:cs="Arial"/>
          <w:color w:val="000000"/>
          <w:sz w:val="22"/>
          <w:lang w:val="es-ES_tradnl"/>
        </w:rPr>
        <w:t xml:space="preserve"> cual </w:t>
      </w:r>
      <w:r w:rsidR="000C5DA3" w:rsidRPr="00C250BA">
        <w:rPr>
          <w:rFonts w:eastAsia="Apple SD 산돌고딕 Neo 일반체" w:cs="Arial"/>
          <w:color w:val="000000"/>
          <w:sz w:val="22"/>
          <w:lang w:val="es-ES_tradnl"/>
        </w:rPr>
        <w:t>l</w:t>
      </w:r>
      <w:r w:rsidR="000C5DA3" w:rsidRPr="00C250BA">
        <w:rPr>
          <w:rFonts w:cs="Arial"/>
          <w:color w:val="000000"/>
          <w:sz w:val="22"/>
          <w:lang w:val="es-ES_tradnl"/>
        </w:rPr>
        <w:t xml:space="preserve">os </w:t>
      </w:r>
      <w:r w:rsidR="002D0CA2" w:rsidRPr="00C250BA">
        <w:rPr>
          <w:rFonts w:cs="Arial"/>
          <w:color w:val="000000"/>
          <w:sz w:val="22"/>
          <w:lang w:val="es-ES_tradnl"/>
        </w:rPr>
        <w:t>licitante</w:t>
      </w:r>
      <w:r w:rsidR="002D0CA2" w:rsidRPr="00C250BA">
        <w:rPr>
          <w:rFonts w:eastAsia="Apple SD 산돌고딕 Neo 일반체" w:cs="Arial"/>
          <w:color w:val="000000"/>
          <w:sz w:val="22"/>
          <w:lang w:val="es-ES_tradnl"/>
        </w:rPr>
        <w:t>s</w:t>
      </w:r>
      <w:r w:rsidR="002D0CA2" w:rsidRPr="00C250BA">
        <w:rPr>
          <w:rFonts w:cs="Arial"/>
          <w:color w:val="000000"/>
          <w:sz w:val="22"/>
          <w:lang w:val="es-ES_tradnl"/>
        </w:rPr>
        <w:t xml:space="preserve"> debe</w:t>
      </w:r>
      <w:r w:rsidR="000C5DA3" w:rsidRPr="00C250BA">
        <w:rPr>
          <w:rFonts w:cs="Arial"/>
          <w:color w:val="000000"/>
          <w:sz w:val="22"/>
          <w:lang w:val="es-ES_tradnl"/>
        </w:rPr>
        <w:t xml:space="preserve">rán participar </w:t>
      </w:r>
      <w:r w:rsidR="00E74D55" w:rsidRPr="00C250BA">
        <w:rPr>
          <w:rFonts w:cs="Arial"/>
          <w:color w:val="000000"/>
          <w:sz w:val="22"/>
          <w:lang w:val="es-ES_tradnl"/>
        </w:rPr>
        <w:t xml:space="preserve">únicamente </w:t>
      </w:r>
      <w:r w:rsidR="00932818" w:rsidRPr="00C250BA">
        <w:rPr>
          <w:rFonts w:cs="Arial"/>
          <w:color w:val="000000"/>
          <w:sz w:val="22"/>
          <w:lang w:val="es-ES_tradnl"/>
        </w:rPr>
        <w:t xml:space="preserve">a través de CompraNet </w:t>
      </w:r>
      <w:r w:rsidR="00A00517" w:rsidRPr="00C250BA">
        <w:rPr>
          <w:rFonts w:cs="Arial"/>
          <w:color w:val="000000"/>
          <w:sz w:val="22"/>
          <w:lang w:val="es-ES_tradnl"/>
        </w:rPr>
        <w:t xml:space="preserve">de conformidad con lo dispuesto en los artículos 26 Bis </w:t>
      </w:r>
      <w:r w:rsidR="00725458" w:rsidRPr="00C250BA">
        <w:rPr>
          <w:rFonts w:cs="Arial"/>
          <w:color w:val="000000"/>
          <w:sz w:val="22"/>
          <w:lang w:val="es-ES_tradnl"/>
        </w:rPr>
        <w:t xml:space="preserve">fracción II de la LAASSP, </w:t>
      </w:r>
      <w:r w:rsidR="00A00517" w:rsidRPr="00C250BA">
        <w:rPr>
          <w:rFonts w:cs="Arial"/>
          <w:color w:val="000000"/>
          <w:sz w:val="22"/>
          <w:lang w:val="es-ES_tradnl"/>
        </w:rPr>
        <w:t>y</w:t>
      </w:r>
      <w:r w:rsidR="000C5DA3" w:rsidRPr="00C250BA">
        <w:rPr>
          <w:rFonts w:cs="Arial"/>
          <w:sz w:val="22"/>
          <w:lang w:val="es-ES_tradnl"/>
        </w:rPr>
        <w:t xml:space="preserve"> en el </w:t>
      </w:r>
      <w:r w:rsidR="000C5DA3" w:rsidRPr="00C250BA">
        <w:rPr>
          <w:rFonts w:cs="Arial"/>
          <w:b/>
          <w:i/>
          <w:sz w:val="22"/>
          <w:lang w:val="es-ES_tradnl"/>
        </w:rPr>
        <w:t>“Acuerdo por el que se establecen las disposiciones que deberán observar para la utilización del Sistema Electrónico de Información Pública Gubernamental, denominado CompraNet”</w:t>
      </w:r>
      <w:r w:rsidR="000C5DA3" w:rsidRPr="00C250BA">
        <w:rPr>
          <w:rFonts w:cs="Arial"/>
          <w:sz w:val="22"/>
          <w:lang w:val="es-ES_tradnl"/>
        </w:rPr>
        <w:t>, publicado en DOF el 28 de junio de 2011</w:t>
      </w:r>
      <w:r w:rsidR="00A00517" w:rsidRPr="00C250BA">
        <w:rPr>
          <w:rFonts w:cs="Arial"/>
          <w:sz w:val="22"/>
          <w:lang w:val="es-ES_tradnl"/>
        </w:rPr>
        <w:t>.</w:t>
      </w:r>
    </w:p>
    <w:p w:rsidR="00A00517" w:rsidRPr="00C250BA" w:rsidRDefault="00A00517" w:rsidP="002F6F8B">
      <w:pPr>
        <w:spacing w:after="0" w:line="240" w:lineRule="auto"/>
        <w:ind w:left="-284" w:right="-284"/>
        <w:jc w:val="both"/>
        <w:rPr>
          <w:rFonts w:cs="Arial"/>
          <w:sz w:val="22"/>
          <w:lang w:val="es-ES_tradnl"/>
        </w:rPr>
      </w:pPr>
    </w:p>
    <w:p w:rsidR="00C22928" w:rsidRPr="00C22928" w:rsidRDefault="00C22928" w:rsidP="00C22928">
      <w:pPr>
        <w:spacing w:after="0" w:line="240" w:lineRule="auto"/>
        <w:ind w:left="-284" w:right="-284"/>
        <w:jc w:val="both"/>
        <w:rPr>
          <w:rFonts w:cs="Arial"/>
          <w:sz w:val="22"/>
          <w:lang w:val="es-ES_tradnl"/>
        </w:rPr>
      </w:pPr>
      <w:r w:rsidRPr="00C22928">
        <w:rPr>
          <w:rFonts w:cs="Arial"/>
          <w:sz w:val="22"/>
          <w:lang w:val="es-ES_tradnl"/>
        </w:rPr>
        <w:t xml:space="preserve">De conformidad con el numeral 5.1 de las, REGLAS para la celebración de licitaciones públicas internacionales bajo la cobertura de tratados de libre comercio suscritos por los Estados Unidos Mexicanos. Se comunica que los tratados que se seleccionan para participar en la presente licitación </w:t>
      </w:r>
      <w:r w:rsidRPr="00C22928">
        <w:rPr>
          <w:rFonts w:cs="Arial"/>
          <w:sz w:val="22"/>
          <w:lang w:val="es-ES_tradnl"/>
        </w:rPr>
        <w:lastRenderedPageBreak/>
        <w:t>pública internacional, son el: “Tratado de Libre Comercio de América del Norte (TLCAN) y el Protocolo Adicional al Acuerdo Marco de la Alianza del Pacífico.</w:t>
      </w:r>
    </w:p>
    <w:p w:rsidR="00C22928" w:rsidRPr="00C22928" w:rsidRDefault="00C22928" w:rsidP="00C22928">
      <w:pPr>
        <w:spacing w:after="0" w:line="240" w:lineRule="auto"/>
        <w:ind w:left="-284" w:right="-284"/>
        <w:jc w:val="both"/>
        <w:rPr>
          <w:rFonts w:cs="Arial"/>
          <w:sz w:val="22"/>
          <w:lang w:val="es-ES_tradnl"/>
        </w:rPr>
      </w:pPr>
    </w:p>
    <w:p w:rsidR="0090580A" w:rsidRDefault="00C22928" w:rsidP="00C22928">
      <w:pPr>
        <w:spacing w:after="0" w:line="240" w:lineRule="auto"/>
        <w:ind w:left="-284" w:right="-284"/>
        <w:jc w:val="both"/>
        <w:rPr>
          <w:rFonts w:cs="Arial"/>
          <w:sz w:val="22"/>
          <w:lang w:val="es-ES_tradnl"/>
        </w:rPr>
      </w:pPr>
      <w:r w:rsidRPr="00C22928">
        <w:rPr>
          <w:rFonts w:cs="Arial"/>
          <w:sz w:val="22"/>
          <w:lang w:val="es-ES_tradnl"/>
        </w:rPr>
        <w:t>Asimismo, de conformidad con el numeral 5.3 de la Reglas mencionadas, sólo podrán participar licitantes mexicanos y extranjeros cuya nacionalidad sea de alguno de los países socios en los tratados señalados.</w:t>
      </w:r>
    </w:p>
    <w:p w:rsidR="00C22928" w:rsidRDefault="00C22928" w:rsidP="00C22928">
      <w:pPr>
        <w:spacing w:after="0" w:line="240" w:lineRule="auto"/>
        <w:ind w:left="-284" w:right="-284"/>
        <w:jc w:val="both"/>
        <w:rPr>
          <w:rFonts w:cs="Arial"/>
          <w:sz w:val="22"/>
          <w:lang w:val="es-ES_tradnl"/>
        </w:rPr>
      </w:pPr>
    </w:p>
    <w:p w:rsidR="00C22928" w:rsidRDefault="00C22928">
      <w:pPr>
        <w:rPr>
          <w:rFonts w:cs="Arial"/>
          <w:sz w:val="22"/>
          <w:lang w:val="es-ES_tradnl"/>
        </w:rPr>
      </w:pPr>
      <w:r>
        <w:rPr>
          <w:rFonts w:cs="Arial"/>
          <w:sz w:val="22"/>
          <w:lang w:val="es-ES_tradnl"/>
        </w:rPr>
        <w:br w:type="page"/>
      </w:r>
    </w:p>
    <w:p w:rsidR="006B29D8" w:rsidRPr="00293DBF" w:rsidRDefault="0044384D" w:rsidP="00EC4DB2">
      <w:pPr>
        <w:pStyle w:val="Ttulo2"/>
      </w:pPr>
      <w:bookmarkStart w:id="13" w:name="_Toc431385998"/>
      <w:bookmarkStart w:id="14" w:name="_Toc431386275"/>
      <w:bookmarkStart w:id="15" w:name="_Toc536468325"/>
      <w:bookmarkStart w:id="16" w:name="_Toc367205737"/>
      <w:r w:rsidRPr="00293DBF">
        <w:lastRenderedPageBreak/>
        <w:t>1.3</w:t>
      </w:r>
      <w:r w:rsidR="00DF455C" w:rsidRPr="00293DBF">
        <w:t>.-</w:t>
      </w:r>
      <w:r w:rsidRPr="00293DBF">
        <w:t xml:space="preserve"> </w:t>
      </w:r>
      <w:r w:rsidR="006B29D8" w:rsidRPr="00293DBF">
        <w:t xml:space="preserve">Número de identificación de la </w:t>
      </w:r>
      <w:r w:rsidR="00FF6809" w:rsidRPr="00293DBF">
        <w:t>LP</w:t>
      </w:r>
      <w:r w:rsidR="00015776">
        <w:t>I</w:t>
      </w:r>
      <w:r w:rsidR="006B29D8" w:rsidRPr="00293DBF">
        <w:t xml:space="preserve"> asignado por CompraNet.</w:t>
      </w:r>
      <w:bookmarkEnd w:id="13"/>
      <w:bookmarkEnd w:id="14"/>
      <w:bookmarkEnd w:id="15"/>
    </w:p>
    <w:p w:rsidR="00FF6809" w:rsidRPr="00293DBF" w:rsidRDefault="00FF6809" w:rsidP="002F6F8B">
      <w:pPr>
        <w:suppressAutoHyphens/>
        <w:spacing w:after="0" w:line="240" w:lineRule="auto"/>
        <w:ind w:left="-284" w:right="-284"/>
        <w:jc w:val="both"/>
        <w:rPr>
          <w:rFonts w:eastAsia="Times New Roman" w:cs="Arial"/>
          <w:bCs/>
          <w:szCs w:val="20"/>
          <w:lang w:val="es-ES_tradnl" w:eastAsia="ar-SA"/>
        </w:rPr>
      </w:pPr>
    </w:p>
    <w:p w:rsidR="00070859" w:rsidRPr="004A611F" w:rsidRDefault="00295EE7" w:rsidP="002F6F8B">
      <w:pPr>
        <w:suppressAutoHyphens/>
        <w:spacing w:after="0" w:line="240" w:lineRule="auto"/>
        <w:ind w:left="-284" w:right="-284"/>
        <w:jc w:val="both"/>
        <w:rPr>
          <w:b/>
          <w:sz w:val="24"/>
          <w:lang w:val="es-ES_tradnl"/>
        </w:rPr>
      </w:pPr>
      <w:r>
        <w:rPr>
          <w:b/>
          <w:sz w:val="24"/>
          <w:lang w:val="es-ES_tradnl"/>
        </w:rPr>
        <w:t>LA-050</w:t>
      </w:r>
      <w:r w:rsidR="00C93DC5" w:rsidRPr="004A611F">
        <w:rPr>
          <w:b/>
          <w:sz w:val="24"/>
          <w:lang w:val="es-ES_tradnl"/>
        </w:rPr>
        <w:t>GYR019</w:t>
      </w:r>
      <w:r w:rsidR="00C93DC5" w:rsidRPr="00B41F78">
        <w:rPr>
          <w:b/>
          <w:sz w:val="24"/>
          <w:lang w:val="es-ES_tradnl"/>
        </w:rPr>
        <w:t>-</w:t>
      </w:r>
      <w:r w:rsidR="00F37DE5">
        <w:rPr>
          <w:rFonts w:eastAsia="Times New Roman" w:cs="Arial"/>
          <w:b/>
          <w:bCs/>
          <w:sz w:val="24"/>
          <w:szCs w:val="24"/>
          <w:lang w:val="es-ES_tradnl" w:eastAsia="ar-SA"/>
        </w:rPr>
        <w:t>E3-2019</w:t>
      </w:r>
      <w:r w:rsidR="005F5FAA" w:rsidRPr="004A611F">
        <w:rPr>
          <w:b/>
          <w:sz w:val="24"/>
          <w:lang w:val="es-ES_tradnl"/>
        </w:rPr>
        <w:t>.</w:t>
      </w:r>
    </w:p>
    <w:p w:rsidR="00DF455C" w:rsidRPr="00293DBF" w:rsidRDefault="00DF455C" w:rsidP="002F6F8B">
      <w:pPr>
        <w:suppressAutoHyphens/>
        <w:spacing w:after="0" w:line="240" w:lineRule="auto"/>
        <w:ind w:left="-284" w:right="-284"/>
        <w:jc w:val="both"/>
        <w:rPr>
          <w:rFonts w:cs="Arial"/>
          <w:szCs w:val="20"/>
          <w:lang w:val="es-ES"/>
        </w:rPr>
      </w:pPr>
    </w:p>
    <w:p w:rsidR="002E34A4" w:rsidRPr="00293DBF" w:rsidRDefault="004958E4" w:rsidP="00EC4DB2">
      <w:pPr>
        <w:pStyle w:val="Ttulo2"/>
      </w:pPr>
      <w:bookmarkStart w:id="17" w:name="_Toc431385999"/>
      <w:bookmarkStart w:id="18" w:name="_Toc431386276"/>
      <w:bookmarkStart w:id="19" w:name="_Toc536468326"/>
      <w:r w:rsidRPr="00293DBF">
        <w:t>1.4</w:t>
      </w:r>
      <w:r w:rsidR="00DF455C" w:rsidRPr="00293DBF">
        <w:t>.-</w:t>
      </w:r>
      <w:r w:rsidRPr="00293DBF">
        <w:t xml:space="preserve"> </w:t>
      </w:r>
      <w:r w:rsidR="0019394D" w:rsidRPr="00293DBF">
        <w:t xml:space="preserve">Indicación </w:t>
      </w:r>
      <w:r w:rsidR="00861D34" w:rsidRPr="00293DBF">
        <w:t>de los e</w:t>
      </w:r>
      <w:r w:rsidR="00E26D83" w:rsidRPr="00293DBF">
        <w:t xml:space="preserve">jercicios </w:t>
      </w:r>
      <w:r w:rsidR="00861D34" w:rsidRPr="00293DBF">
        <w:t>f</w:t>
      </w:r>
      <w:r w:rsidR="00E26D83" w:rsidRPr="00293DBF">
        <w:t xml:space="preserve">iscales para la </w:t>
      </w:r>
      <w:r w:rsidR="00861D34" w:rsidRPr="00293DBF">
        <w:t>c</w:t>
      </w:r>
      <w:r w:rsidR="0019394D" w:rsidRPr="00293DBF">
        <w:t>ontratación</w:t>
      </w:r>
      <w:r w:rsidR="001E29B9" w:rsidRPr="00293DBF">
        <w:t>.</w:t>
      </w:r>
      <w:bookmarkEnd w:id="17"/>
      <w:bookmarkEnd w:id="18"/>
      <w:bookmarkEnd w:id="19"/>
    </w:p>
    <w:p w:rsidR="00CE3738" w:rsidRDefault="00105186" w:rsidP="002F6F8B">
      <w:pPr>
        <w:suppressAutoHyphens/>
        <w:spacing w:after="0" w:line="240" w:lineRule="auto"/>
        <w:ind w:left="-284" w:right="-284"/>
        <w:jc w:val="both"/>
        <w:rPr>
          <w:rFonts w:cs="Arial"/>
          <w:sz w:val="22"/>
          <w:lang w:val="es-ES_tradnl"/>
        </w:rPr>
      </w:pPr>
      <w:r w:rsidRPr="00C250BA">
        <w:rPr>
          <w:rFonts w:cs="Arial"/>
          <w:sz w:val="22"/>
          <w:lang w:val="es-ES_tradnl"/>
        </w:rPr>
        <w:t xml:space="preserve">La presente </w:t>
      </w:r>
      <w:r w:rsidR="005F5FAA" w:rsidRPr="00C250BA">
        <w:rPr>
          <w:rFonts w:cs="Arial"/>
          <w:sz w:val="22"/>
          <w:lang w:val="es-ES_tradnl"/>
        </w:rPr>
        <w:t xml:space="preserve">contratación implicará </w:t>
      </w:r>
      <w:r w:rsidR="00C250BA">
        <w:rPr>
          <w:rFonts w:cs="Arial"/>
          <w:sz w:val="22"/>
          <w:lang w:val="es-ES_tradnl"/>
        </w:rPr>
        <w:t xml:space="preserve">el </w:t>
      </w:r>
      <w:r w:rsidRPr="00C250BA">
        <w:rPr>
          <w:rFonts w:cs="Arial"/>
          <w:sz w:val="22"/>
          <w:lang w:val="es-ES_tradnl"/>
        </w:rPr>
        <w:t xml:space="preserve">ejercicio fiscal </w:t>
      </w:r>
      <w:r w:rsidR="00295EE7">
        <w:rPr>
          <w:rFonts w:cs="Arial"/>
          <w:sz w:val="22"/>
          <w:lang w:val="es-ES_tradnl"/>
        </w:rPr>
        <w:t>2019</w:t>
      </w:r>
      <w:r w:rsidR="00FC7E0E" w:rsidRPr="00C250BA">
        <w:rPr>
          <w:rFonts w:cs="Arial"/>
          <w:sz w:val="22"/>
          <w:lang w:val="es-ES_tradnl"/>
        </w:rPr>
        <w:t>.</w:t>
      </w:r>
    </w:p>
    <w:p w:rsidR="003A6FCA" w:rsidRPr="00C250BA" w:rsidRDefault="003A6FCA" w:rsidP="002F6F8B">
      <w:pPr>
        <w:suppressAutoHyphens/>
        <w:spacing w:after="0" w:line="240" w:lineRule="auto"/>
        <w:ind w:left="-284" w:right="-284"/>
        <w:jc w:val="both"/>
        <w:rPr>
          <w:rFonts w:cs="Arial"/>
          <w:sz w:val="22"/>
          <w:lang w:val="es-ES_tradnl"/>
        </w:rPr>
      </w:pPr>
    </w:p>
    <w:p w:rsidR="000C5DA3" w:rsidRDefault="004958E4" w:rsidP="00EC4DB2">
      <w:pPr>
        <w:pStyle w:val="Ttulo2"/>
      </w:pPr>
      <w:bookmarkStart w:id="20" w:name="_Toc431386000"/>
      <w:bookmarkStart w:id="21" w:name="_Toc431386277"/>
      <w:bookmarkStart w:id="22" w:name="_Toc536468327"/>
      <w:r w:rsidRPr="00293DBF">
        <w:t>1.5</w:t>
      </w:r>
      <w:r w:rsidR="00DF455C" w:rsidRPr="00293DBF">
        <w:t>.-</w:t>
      </w:r>
      <w:r w:rsidRPr="00293DBF">
        <w:t xml:space="preserve"> </w:t>
      </w:r>
      <w:r w:rsidR="000C5DA3" w:rsidRPr="00293DBF">
        <w:t>Idioma en que se deberán presentar las propuestas, los anexos legales, administrativos y técnicos, así como en su caso los folletos que se acompañen</w:t>
      </w:r>
      <w:r w:rsidR="008A3591" w:rsidRPr="00293DBF">
        <w:t>.</w:t>
      </w:r>
      <w:bookmarkEnd w:id="16"/>
      <w:bookmarkEnd w:id="20"/>
      <w:bookmarkEnd w:id="21"/>
      <w:bookmarkEnd w:id="22"/>
    </w:p>
    <w:p w:rsidR="00DC0119" w:rsidRPr="00DC0119" w:rsidRDefault="00DC0119" w:rsidP="00DC0119">
      <w:pPr>
        <w:spacing w:after="0" w:line="240" w:lineRule="auto"/>
        <w:rPr>
          <w:lang w:val="es-ES_tradnl" w:eastAsia="ar-SA"/>
        </w:rPr>
      </w:pPr>
    </w:p>
    <w:p w:rsidR="00902C70" w:rsidRPr="00C250BA" w:rsidRDefault="00FC7E0E" w:rsidP="00DC0119">
      <w:pPr>
        <w:spacing w:after="0" w:line="240" w:lineRule="auto"/>
        <w:ind w:left="-284" w:right="-284"/>
        <w:jc w:val="both"/>
        <w:rPr>
          <w:rFonts w:eastAsia="Times New Roman" w:cs="Arial"/>
          <w:sz w:val="22"/>
          <w:lang w:val="es-ES_tradnl" w:eastAsia="ar-SA"/>
        </w:rPr>
      </w:pPr>
      <w:r w:rsidRPr="00C250BA">
        <w:rPr>
          <w:rFonts w:cs="Arial"/>
          <w:sz w:val="22"/>
          <w:lang w:val="es-ES_tradnl"/>
        </w:rPr>
        <w:t>Las proposiciones deberán presentarse en idioma español</w:t>
      </w:r>
      <w:r w:rsidRPr="00C250BA">
        <w:rPr>
          <w:rFonts w:eastAsia="Times New Roman" w:cs="Arial"/>
          <w:i/>
          <w:sz w:val="22"/>
          <w:lang w:val="es-ES_tradnl" w:eastAsia="ar-SA"/>
        </w:rPr>
        <w:t>.</w:t>
      </w:r>
    </w:p>
    <w:p w:rsidR="00DF455C" w:rsidRPr="00293DBF" w:rsidRDefault="00DF455C" w:rsidP="002F6F8B">
      <w:pPr>
        <w:spacing w:after="0" w:line="240" w:lineRule="auto"/>
        <w:ind w:left="-284" w:right="-284"/>
        <w:jc w:val="both"/>
        <w:rPr>
          <w:rFonts w:eastAsia="Times New Roman" w:cs="Arial"/>
          <w:szCs w:val="20"/>
          <w:lang w:val="es-ES_tradnl" w:eastAsia="ar-SA"/>
        </w:rPr>
      </w:pPr>
    </w:p>
    <w:p w:rsidR="00D863FF" w:rsidRPr="00293DBF" w:rsidRDefault="00D863FF" w:rsidP="00EC4DB2">
      <w:pPr>
        <w:pStyle w:val="Ttulo2"/>
      </w:pPr>
      <w:bookmarkStart w:id="23" w:name="_Toc367205738"/>
      <w:bookmarkStart w:id="24" w:name="_Toc431386001"/>
      <w:bookmarkStart w:id="25" w:name="_Toc431386278"/>
      <w:bookmarkStart w:id="26" w:name="_Toc536468328"/>
      <w:r w:rsidRPr="00293DBF">
        <w:t>1.6.- Disponibilidad presupuestaria.</w:t>
      </w:r>
      <w:bookmarkEnd w:id="23"/>
      <w:bookmarkEnd w:id="24"/>
      <w:bookmarkEnd w:id="25"/>
      <w:bookmarkEnd w:id="26"/>
    </w:p>
    <w:p w:rsidR="00D863FF" w:rsidRPr="00C250BA" w:rsidRDefault="00D863FF" w:rsidP="0017163E">
      <w:pPr>
        <w:tabs>
          <w:tab w:val="left" w:pos="6240"/>
        </w:tabs>
        <w:suppressAutoHyphens/>
        <w:spacing w:after="0" w:line="240" w:lineRule="auto"/>
        <w:ind w:left="-284" w:right="-284"/>
        <w:jc w:val="both"/>
        <w:rPr>
          <w:rFonts w:cs="Arial"/>
          <w:sz w:val="22"/>
          <w:lang w:val="es-ES_tradnl"/>
        </w:rPr>
      </w:pPr>
      <w:r w:rsidRPr="00C250BA">
        <w:rPr>
          <w:rFonts w:cs="Arial"/>
          <w:sz w:val="22"/>
          <w:lang w:val="es-ES_tradnl"/>
        </w:rPr>
        <w:t>Se cuenta con el recurso presupuestal para el ejercicio 201</w:t>
      </w:r>
      <w:r w:rsidR="00CD12AD">
        <w:rPr>
          <w:rFonts w:cs="Arial"/>
          <w:sz w:val="22"/>
          <w:lang w:val="es-ES_tradnl"/>
        </w:rPr>
        <w:t>9</w:t>
      </w:r>
      <w:r w:rsidRPr="00C250BA">
        <w:rPr>
          <w:rFonts w:cs="Arial"/>
          <w:sz w:val="22"/>
          <w:lang w:val="es-ES_tradnl"/>
        </w:rPr>
        <w:t xml:space="preserve">, de conformidad con </w:t>
      </w:r>
      <w:r w:rsidR="00043EBC">
        <w:rPr>
          <w:rFonts w:cs="Arial"/>
          <w:sz w:val="22"/>
          <w:lang w:val="es-ES_tradnl"/>
        </w:rPr>
        <w:t>los</w:t>
      </w:r>
      <w:r w:rsidRPr="00C250BA">
        <w:rPr>
          <w:rFonts w:cs="Arial"/>
          <w:sz w:val="22"/>
          <w:lang w:val="es-ES_tradnl"/>
        </w:rPr>
        <w:t xml:space="preserve"> </w:t>
      </w:r>
      <w:r w:rsidR="00043EBC" w:rsidRPr="00C250BA">
        <w:rPr>
          <w:rFonts w:cs="Arial"/>
          <w:sz w:val="22"/>
          <w:lang w:val="es-ES_tradnl"/>
        </w:rPr>
        <w:t>Dictámen</w:t>
      </w:r>
      <w:r w:rsidR="00043EBC">
        <w:rPr>
          <w:rFonts w:cs="Arial"/>
          <w:sz w:val="22"/>
          <w:lang w:val="es-ES_tradnl"/>
        </w:rPr>
        <w:t>es</w:t>
      </w:r>
      <w:r w:rsidRPr="00C250BA">
        <w:rPr>
          <w:rFonts w:cs="Arial"/>
          <w:sz w:val="22"/>
          <w:lang w:val="es-ES_tradnl"/>
        </w:rPr>
        <w:t xml:space="preserve"> de </w:t>
      </w:r>
      <w:r w:rsidR="00421235" w:rsidRPr="00C250BA">
        <w:rPr>
          <w:rFonts w:cs="Arial"/>
          <w:sz w:val="22"/>
          <w:lang w:val="es-ES_tradnl"/>
        </w:rPr>
        <w:t>D</w:t>
      </w:r>
      <w:r w:rsidRPr="00C250BA">
        <w:rPr>
          <w:rFonts w:cs="Arial"/>
          <w:sz w:val="22"/>
          <w:lang w:val="es-ES_tradnl"/>
        </w:rPr>
        <w:t>is</w:t>
      </w:r>
      <w:r w:rsidR="00B7549E" w:rsidRPr="00C250BA">
        <w:rPr>
          <w:rFonts w:cs="Arial"/>
          <w:sz w:val="22"/>
          <w:lang w:val="es-ES_tradnl"/>
        </w:rPr>
        <w:t xml:space="preserve">ponibilidad </w:t>
      </w:r>
      <w:r w:rsidR="00421235" w:rsidRPr="00C250BA">
        <w:rPr>
          <w:rFonts w:cs="Arial"/>
          <w:sz w:val="22"/>
          <w:lang w:val="es-ES_tradnl"/>
        </w:rPr>
        <w:t>P</w:t>
      </w:r>
      <w:r w:rsidR="00B7549E" w:rsidRPr="00C250BA">
        <w:rPr>
          <w:rFonts w:cs="Arial"/>
          <w:sz w:val="22"/>
          <w:lang w:val="es-ES_tradnl"/>
        </w:rPr>
        <w:t xml:space="preserve">resupuestal </w:t>
      </w:r>
      <w:r w:rsidR="00421235" w:rsidRPr="00C250BA">
        <w:rPr>
          <w:rFonts w:cs="Arial"/>
          <w:sz w:val="22"/>
          <w:lang w:val="es-ES_tradnl"/>
        </w:rPr>
        <w:t>P</w:t>
      </w:r>
      <w:r w:rsidR="009560D7" w:rsidRPr="00C250BA">
        <w:rPr>
          <w:rFonts w:cs="Arial"/>
          <w:sz w:val="22"/>
          <w:lang w:val="es-ES_tradnl"/>
        </w:rPr>
        <w:t xml:space="preserve">revio </w:t>
      </w:r>
      <w:r w:rsidR="00C009E1" w:rsidRPr="00C250BA">
        <w:rPr>
          <w:rFonts w:cs="Arial"/>
          <w:sz w:val="22"/>
          <w:lang w:val="es-ES_tradnl"/>
        </w:rPr>
        <w:t>número 0000</w:t>
      </w:r>
      <w:r w:rsidR="00C250BA" w:rsidRPr="00C250BA">
        <w:rPr>
          <w:rFonts w:cs="Arial"/>
          <w:sz w:val="22"/>
          <w:lang w:val="es-ES_tradnl"/>
        </w:rPr>
        <w:t>00</w:t>
      </w:r>
      <w:r w:rsidR="00043EBC">
        <w:rPr>
          <w:rFonts w:cs="Arial"/>
          <w:sz w:val="22"/>
          <w:lang w:val="es-ES_tradnl"/>
        </w:rPr>
        <w:t>0420</w:t>
      </w:r>
      <w:r w:rsidR="00C009E1" w:rsidRPr="00C250BA">
        <w:rPr>
          <w:rFonts w:cs="Arial"/>
          <w:sz w:val="22"/>
          <w:lang w:val="es-ES_tradnl"/>
        </w:rPr>
        <w:t>-201</w:t>
      </w:r>
      <w:r w:rsidR="00295EE7">
        <w:rPr>
          <w:rFonts w:cs="Arial"/>
          <w:sz w:val="22"/>
          <w:lang w:val="es-ES_tradnl"/>
        </w:rPr>
        <w:t>9</w:t>
      </w:r>
      <w:r w:rsidR="00043EBC">
        <w:rPr>
          <w:rFonts w:cs="Arial"/>
          <w:sz w:val="22"/>
          <w:lang w:val="es-ES_tradnl"/>
        </w:rPr>
        <w:t xml:space="preserve"> y 0000005148-2019</w:t>
      </w:r>
      <w:r w:rsidR="0017163E" w:rsidRPr="00C250BA">
        <w:rPr>
          <w:rFonts w:cs="Arial"/>
          <w:sz w:val="22"/>
          <w:lang w:val="es-ES_tradnl"/>
        </w:rPr>
        <w:t>.</w:t>
      </w:r>
    </w:p>
    <w:p w:rsidR="0017163E" w:rsidRPr="00293DBF" w:rsidRDefault="0017163E" w:rsidP="0017163E">
      <w:pPr>
        <w:tabs>
          <w:tab w:val="left" w:pos="6240"/>
        </w:tabs>
        <w:suppressAutoHyphens/>
        <w:spacing w:after="0" w:line="240" w:lineRule="auto"/>
        <w:ind w:left="-284" w:right="-284"/>
        <w:jc w:val="both"/>
        <w:rPr>
          <w:rFonts w:cs="Arial"/>
          <w:szCs w:val="20"/>
          <w:lang w:val="es-ES_tradnl"/>
        </w:rPr>
      </w:pPr>
    </w:p>
    <w:p w:rsidR="008C001D" w:rsidRPr="00293DBF" w:rsidRDefault="008C001D" w:rsidP="00664FF4">
      <w:pPr>
        <w:pStyle w:val="Ttulo1"/>
        <w:rPr>
          <w:szCs w:val="20"/>
        </w:rPr>
      </w:pPr>
      <w:bookmarkStart w:id="27" w:name="_Toc536468329"/>
      <w:r w:rsidRPr="00293DBF">
        <w:t>2.- Objeto y alcance de la licitación.</w:t>
      </w:r>
      <w:bookmarkEnd w:id="27"/>
    </w:p>
    <w:p w:rsidR="00DC67B8" w:rsidRPr="00293DBF" w:rsidRDefault="00DC67B8" w:rsidP="00DF455C">
      <w:pPr>
        <w:spacing w:after="0" w:line="240" w:lineRule="auto"/>
        <w:ind w:left="-284" w:right="-284"/>
        <w:rPr>
          <w:rFonts w:cs="Arial"/>
        </w:rPr>
      </w:pPr>
      <w:bookmarkStart w:id="28" w:name="_Toc431386003"/>
      <w:bookmarkStart w:id="29" w:name="_Toc431386280"/>
    </w:p>
    <w:p w:rsidR="00FF6B83" w:rsidRPr="00293DBF" w:rsidRDefault="004958E4" w:rsidP="00EC4DB2">
      <w:pPr>
        <w:pStyle w:val="Ttulo2"/>
      </w:pPr>
      <w:bookmarkStart w:id="30" w:name="_Toc536468330"/>
      <w:r w:rsidRPr="00293DBF">
        <w:t>2.1</w:t>
      </w:r>
      <w:r w:rsidR="00DF455C" w:rsidRPr="00293DBF">
        <w:t>.-</w:t>
      </w:r>
      <w:r w:rsidRPr="00293DBF">
        <w:t xml:space="preserve"> </w:t>
      </w:r>
      <w:r w:rsidR="002F295B" w:rsidRPr="00293DBF">
        <w:t>Objeto de la c</w:t>
      </w:r>
      <w:r w:rsidR="002A352C" w:rsidRPr="00293DBF">
        <w:t>ontratación</w:t>
      </w:r>
      <w:r w:rsidR="00EB3462" w:rsidRPr="00293DBF">
        <w:t>.</w:t>
      </w:r>
      <w:bookmarkStart w:id="31" w:name="_Toc428352185"/>
      <w:bookmarkStart w:id="32" w:name="_Toc428352799"/>
      <w:bookmarkStart w:id="33" w:name="_Toc428355191"/>
      <w:bookmarkStart w:id="34" w:name="_Toc428360176"/>
      <w:bookmarkStart w:id="35" w:name="_Toc428378495"/>
      <w:bookmarkEnd w:id="28"/>
      <w:bookmarkEnd w:id="29"/>
      <w:bookmarkEnd w:id="30"/>
    </w:p>
    <w:p w:rsidR="00295EE7" w:rsidRDefault="00043EBC" w:rsidP="00295EE7">
      <w:pPr>
        <w:spacing w:after="0" w:line="240" w:lineRule="auto"/>
        <w:ind w:left="-284" w:right="-234"/>
        <w:jc w:val="both"/>
        <w:rPr>
          <w:rFonts w:cs="Arial"/>
          <w:b/>
          <w:sz w:val="22"/>
          <w:lang w:val="es-ES_tradnl"/>
        </w:rPr>
      </w:pPr>
      <w:bookmarkStart w:id="36" w:name="_Toc428988652"/>
      <w:bookmarkStart w:id="37" w:name="_Toc428988697"/>
      <w:bookmarkStart w:id="38" w:name="_Toc428988741"/>
      <w:bookmarkStart w:id="39" w:name="_Toc431386004"/>
      <w:bookmarkStart w:id="40" w:name="_Toc431386281"/>
      <w:r w:rsidRPr="00043EBC">
        <w:rPr>
          <w:rFonts w:cs="Arial"/>
          <w:sz w:val="22"/>
          <w:lang w:val="es-ES"/>
        </w:rPr>
        <w:t>Se requiere contratar el servicio de Cajones de Estacionamiento bajo la modalidad de Acomodadores de Vehículos o de Autoservicio</w:t>
      </w:r>
      <w:r w:rsidR="00295EE7" w:rsidRPr="00295EE7">
        <w:rPr>
          <w:rFonts w:cs="Arial"/>
          <w:b/>
          <w:sz w:val="22"/>
          <w:lang w:val="es-ES_tradnl"/>
        </w:rPr>
        <w:t xml:space="preserve">, </w:t>
      </w:r>
      <w:r w:rsidR="00295EE7" w:rsidRPr="00043EBC">
        <w:rPr>
          <w:rFonts w:cs="Arial"/>
          <w:sz w:val="22"/>
          <w:lang w:val="es-ES_tradnl"/>
        </w:rPr>
        <w:t>para el ejercicio 2019.</w:t>
      </w:r>
    </w:p>
    <w:p w:rsidR="00295EE7" w:rsidRDefault="00295EE7" w:rsidP="00295EE7">
      <w:pPr>
        <w:spacing w:after="0" w:line="240" w:lineRule="auto"/>
        <w:ind w:left="-284" w:right="-234"/>
        <w:jc w:val="both"/>
        <w:rPr>
          <w:rFonts w:cs="Arial"/>
          <w:b/>
          <w:sz w:val="22"/>
          <w:lang w:val="es-ES_tradnl"/>
        </w:rPr>
      </w:pPr>
    </w:p>
    <w:p w:rsidR="00FC7E0E" w:rsidRPr="00C250BA" w:rsidRDefault="00FC7E0E" w:rsidP="00295EE7">
      <w:pPr>
        <w:spacing w:after="0" w:line="240" w:lineRule="auto"/>
        <w:ind w:left="-284" w:right="-234"/>
        <w:jc w:val="both"/>
        <w:rPr>
          <w:rFonts w:cs="Arial"/>
          <w:sz w:val="22"/>
        </w:rPr>
      </w:pPr>
      <w:r w:rsidRPr="00C250BA">
        <w:rPr>
          <w:rFonts w:cs="Arial"/>
          <w:sz w:val="22"/>
        </w:rPr>
        <w:t xml:space="preserve">La descripción amplia y detallada del servicio a contratar se </w:t>
      </w:r>
      <w:r w:rsidR="001F7D21" w:rsidRPr="00C250BA">
        <w:rPr>
          <w:rFonts w:cs="Arial"/>
          <w:sz w:val="22"/>
        </w:rPr>
        <w:t>encuentra</w:t>
      </w:r>
      <w:r w:rsidRPr="00C250BA">
        <w:rPr>
          <w:rFonts w:cs="Arial"/>
          <w:sz w:val="22"/>
        </w:rPr>
        <w:t xml:space="preserve"> especificada en el </w:t>
      </w:r>
      <w:r w:rsidRPr="00C250BA">
        <w:rPr>
          <w:rFonts w:eastAsia="Apple SD 산돌고딕 Neo 일반체" w:cs="Arial"/>
          <w:b/>
          <w:sz w:val="22"/>
        </w:rPr>
        <w:t>A</w:t>
      </w:r>
      <w:r w:rsidRPr="00C250BA">
        <w:rPr>
          <w:rFonts w:cs="Arial"/>
          <w:b/>
          <w:sz w:val="22"/>
        </w:rPr>
        <w:t xml:space="preserve">nexo </w:t>
      </w:r>
      <w:r w:rsidR="00105186" w:rsidRPr="00C250BA">
        <w:rPr>
          <w:rFonts w:cs="Arial"/>
          <w:b/>
          <w:sz w:val="22"/>
        </w:rPr>
        <w:t>1</w:t>
      </w:r>
      <w:r w:rsidRPr="00C250BA">
        <w:rPr>
          <w:b/>
          <w:sz w:val="22"/>
        </w:rPr>
        <w:t xml:space="preserve"> </w:t>
      </w:r>
      <w:r w:rsidR="00454144" w:rsidRPr="00C250BA">
        <w:rPr>
          <w:rFonts w:cs="Arial"/>
          <w:b/>
          <w:sz w:val="22"/>
        </w:rPr>
        <w:t>“Anexo Técnico”</w:t>
      </w:r>
      <w:r w:rsidRPr="00C250BA">
        <w:rPr>
          <w:rFonts w:cs="Arial"/>
          <w:sz w:val="22"/>
        </w:rPr>
        <w:t xml:space="preserve"> </w:t>
      </w:r>
      <w:r w:rsidR="00295EE7">
        <w:rPr>
          <w:rFonts w:cs="Arial"/>
          <w:sz w:val="22"/>
        </w:rPr>
        <w:t xml:space="preserve">y Anexo 2 “Términos y Condiciones </w:t>
      </w:r>
      <w:r w:rsidRPr="00C250BA">
        <w:rPr>
          <w:rFonts w:cs="Arial"/>
          <w:sz w:val="22"/>
        </w:rPr>
        <w:t xml:space="preserve">de la presente </w:t>
      </w:r>
      <w:r w:rsidR="00284E1F" w:rsidRPr="00C250BA">
        <w:rPr>
          <w:rFonts w:cs="Arial"/>
          <w:sz w:val="22"/>
        </w:rPr>
        <w:t>Convocatoria</w:t>
      </w:r>
      <w:r w:rsidRPr="00C250BA">
        <w:rPr>
          <w:rFonts w:cs="Arial"/>
          <w:sz w:val="22"/>
        </w:rPr>
        <w:t>.</w:t>
      </w:r>
      <w:bookmarkEnd w:id="36"/>
      <w:bookmarkEnd w:id="37"/>
      <w:bookmarkEnd w:id="38"/>
      <w:bookmarkEnd w:id="39"/>
      <w:bookmarkEnd w:id="40"/>
    </w:p>
    <w:p w:rsidR="00DC67B8" w:rsidRPr="00C250BA" w:rsidRDefault="00DC67B8" w:rsidP="00DF455C">
      <w:pPr>
        <w:spacing w:after="0" w:line="240" w:lineRule="auto"/>
        <w:ind w:left="-284" w:right="-284"/>
        <w:jc w:val="both"/>
        <w:rPr>
          <w:rFonts w:cs="Arial"/>
          <w:sz w:val="22"/>
        </w:rPr>
      </w:pPr>
    </w:p>
    <w:p w:rsidR="001275D1" w:rsidRPr="00C250BA" w:rsidRDefault="001275D1" w:rsidP="00DF455C">
      <w:pPr>
        <w:spacing w:after="0" w:line="240" w:lineRule="auto"/>
        <w:ind w:left="-284" w:right="-284"/>
        <w:jc w:val="both"/>
        <w:rPr>
          <w:rFonts w:cs="Arial"/>
          <w:sz w:val="22"/>
        </w:rPr>
      </w:pPr>
      <w:r w:rsidRPr="00C250BA">
        <w:rPr>
          <w:color w:val="000000"/>
          <w:sz w:val="22"/>
        </w:rPr>
        <w:t xml:space="preserve">Las condiciones contenidas en la presente </w:t>
      </w:r>
      <w:r w:rsidR="00284E1F" w:rsidRPr="00C250BA">
        <w:rPr>
          <w:color w:val="000000"/>
          <w:sz w:val="22"/>
        </w:rPr>
        <w:t>Convocatoria</w:t>
      </w:r>
      <w:r w:rsidRPr="00C250BA">
        <w:rPr>
          <w:color w:val="000000"/>
          <w:sz w:val="22"/>
        </w:rPr>
        <w:t>, presentadas por los licitantes no podrán ser negociadas.</w:t>
      </w:r>
    </w:p>
    <w:p w:rsidR="001275D1" w:rsidRPr="001275D1" w:rsidRDefault="001275D1" w:rsidP="00DF455C">
      <w:pPr>
        <w:spacing w:after="0" w:line="240" w:lineRule="auto"/>
        <w:ind w:left="-284" w:right="-284"/>
        <w:jc w:val="both"/>
        <w:rPr>
          <w:rFonts w:cs="Arial"/>
        </w:rPr>
      </w:pPr>
    </w:p>
    <w:p w:rsidR="00E1087B" w:rsidRPr="001275D1" w:rsidRDefault="004958E4" w:rsidP="00EC4DB2">
      <w:pPr>
        <w:pStyle w:val="Ttulo2"/>
      </w:pPr>
      <w:bookmarkStart w:id="41" w:name="_Toc431386005"/>
      <w:bookmarkStart w:id="42" w:name="_Toc431386282"/>
      <w:bookmarkStart w:id="43" w:name="_Toc536468331"/>
      <w:bookmarkStart w:id="44" w:name="_Toc367205742"/>
      <w:bookmarkEnd w:id="31"/>
      <w:bookmarkEnd w:id="32"/>
      <w:bookmarkEnd w:id="33"/>
      <w:bookmarkEnd w:id="34"/>
      <w:bookmarkEnd w:id="35"/>
      <w:r w:rsidRPr="001275D1">
        <w:t>2.2</w:t>
      </w:r>
      <w:r w:rsidR="00DF455C" w:rsidRPr="001275D1">
        <w:t>.-</w:t>
      </w:r>
      <w:r w:rsidRPr="001275D1">
        <w:t xml:space="preserve"> </w:t>
      </w:r>
      <w:r w:rsidR="007B315E" w:rsidRPr="001275D1">
        <w:t xml:space="preserve">Agrupación de </w:t>
      </w:r>
      <w:r w:rsidR="0030756D" w:rsidRPr="001275D1">
        <w:t>Partidas</w:t>
      </w:r>
      <w:r w:rsidR="007B315E" w:rsidRPr="001275D1">
        <w:t>.</w:t>
      </w:r>
      <w:bookmarkEnd w:id="41"/>
      <w:bookmarkEnd w:id="42"/>
      <w:bookmarkEnd w:id="43"/>
    </w:p>
    <w:p w:rsidR="00B37F43" w:rsidRDefault="00B37F43" w:rsidP="00B37F43">
      <w:pPr>
        <w:spacing w:after="0" w:line="240" w:lineRule="auto"/>
        <w:ind w:left="-284" w:right="-234"/>
        <w:jc w:val="both"/>
        <w:rPr>
          <w:rFonts w:cs="Arial"/>
          <w:sz w:val="22"/>
          <w:lang w:val="es-ES" w:eastAsia="es-ES"/>
        </w:rPr>
      </w:pPr>
      <w:bookmarkStart w:id="45" w:name="_Toc428352801"/>
      <w:bookmarkStart w:id="46" w:name="_Toc428355193"/>
      <w:bookmarkStart w:id="47" w:name="_Toc428378497"/>
      <w:r w:rsidRPr="00C250BA">
        <w:rPr>
          <w:rFonts w:cs="Arial"/>
          <w:sz w:val="22"/>
          <w:lang w:val="es-ES_tradnl"/>
        </w:rPr>
        <w:t>La adjudicación del procedimiento de contratación se llevará mediante</w:t>
      </w:r>
      <w:r w:rsidR="00871876">
        <w:rPr>
          <w:rFonts w:cs="Arial"/>
          <w:sz w:val="22"/>
          <w:lang w:val="es-ES_tradnl"/>
        </w:rPr>
        <w:t xml:space="preserve"> las siguientes partidas</w:t>
      </w:r>
      <w:r w:rsidRPr="00C250BA">
        <w:rPr>
          <w:rFonts w:cs="Arial"/>
          <w:b/>
          <w:sz w:val="22"/>
          <w:lang w:val="es-ES_tradnl"/>
        </w:rPr>
        <w:t>,</w:t>
      </w:r>
      <w:r w:rsidRPr="00C250BA">
        <w:rPr>
          <w:rFonts w:cs="Arial"/>
          <w:i/>
          <w:sz w:val="22"/>
          <w:lang w:val="es-ES" w:eastAsia="es-ES"/>
        </w:rPr>
        <w:t xml:space="preserve"> </w:t>
      </w:r>
      <w:r w:rsidRPr="00C250BA">
        <w:rPr>
          <w:rFonts w:cs="Arial"/>
          <w:sz w:val="22"/>
          <w:lang w:val="es-ES" w:eastAsia="es-ES"/>
        </w:rPr>
        <w:t>que se describe</w:t>
      </w:r>
      <w:r w:rsidR="00871876">
        <w:rPr>
          <w:rFonts w:cs="Arial"/>
          <w:sz w:val="22"/>
          <w:lang w:val="es-ES" w:eastAsia="es-ES"/>
        </w:rPr>
        <w:t>n</w:t>
      </w:r>
      <w:r w:rsidRPr="00C250BA">
        <w:rPr>
          <w:rFonts w:cs="Arial"/>
          <w:sz w:val="22"/>
          <w:lang w:val="es-ES" w:eastAsia="es-ES"/>
        </w:rPr>
        <w:t xml:space="preserve"> a continuación:</w:t>
      </w:r>
    </w:p>
    <w:p w:rsidR="00D059A0" w:rsidRDefault="00D059A0" w:rsidP="00B37F43">
      <w:pPr>
        <w:spacing w:after="0" w:line="240" w:lineRule="auto"/>
        <w:ind w:left="-284" w:right="-234"/>
        <w:jc w:val="both"/>
        <w:rPr>
          <w:rFonts w:cs="Arial"/>
          <w:sz w:val="22"/>
          <w:lang w:val="es-ES" w:eastAsia="es-ES"/>
        </w:rPr>
      </w:pPr>
    </w:p>
    <w:tbl>
      <w:tblPr>
        <w:tblStyle w:val="Tablaconcuadrcula16"/>
        <w:tblW w:w="9420" w:type="dxa"/>
        <w:jc w:val="center"/>
        <w:tblInd w:w="720" w:type="dxa"/>
        <w:tblLook w:val="04A0" w:firstRow="1" w:lastRow="0" w:firstColumn="1" w:lastColumn="0" w:noHBand="0" w:noVBand="1"/>
      </w:tblPr>
      <w:tblGrid>
        <w:gridCol w:w="962"/>
        <w:gridCol w:w="8458"/>
      </w:tblGrid>
      <w:tr w:rsidR="002A5163" w:rsidRPr="002A5163" w:rsidTr="002A5163">
        <w:trPr>
          <w:jc w:val="center"/>
        </w:trPr>
        <w:tc>
          <w:tcPr>
            <w:tcW w:w="962" w:type="dxa"/>
            <w:shd w:val="clear" w:color="auto" w:fill="D9D9D9" w:themeFill="background1" w:themeFillShade="D9"/>
            <w:vAlign w:val="center"/>
          </w:tcPr>
          <w:p w:rsidR="002A5163" w:rsidRPr="002A5163" w:rsidRDefault="002A5163" w:rsidP="009C6FC9">
            <w:pPr>
              <w:ind w:left="-33"/>
              <w:jc w:val="center"/>
              <w:rPr>
                <w:rFonts w:ascii="Arial" w:eastAsiaTheme="minorEastAsia" w:hAnsi="Arial" w:cs="Arial"/>
                <w:b/>
                <w:bCs/>
                <w:color w:val="000000"/>
                <w:szCs w:val="18"/>
                <w:lang w:eastAsia="es-MX"/>
              </w:rPr>
            </w:pPr>
            <w:r w:rsidRPr="002A5163">
              <w:rPr>
                <w:rFonts w:ascii="Arial" w:eastAsiaTheme="minorEastAsia" w:hAnsi="Arial" w:cs="Arial"/>
                <w:b/>
                <w:bCs/>
                <w:color w:val="000000"/>
                <w:szCs w:val="18"/>
                <w:lang w:eastAsia="es-MX"/>
              </w:rPr>
              <w:t>Partida</w:t>
            </w:r>
          </w:p>
        </w:tc>
        <w:tc>
          <w:tcPr>
            <w:tcW w:w="8458" w:type="dxa"/>
            <w:shd w:val="clear" w:color="auto" w:fill="D9D9D9" w:themeFill="background1" w:themeFillShade="D9"/>
            <w:vAlign w:val="center"/>
          </w:tcPr>
          <w:p w:rsidR="002A5163" w:rsidRPr="002A5163" w:rsidRDefault="002A5163" w:rsidP="00ED20EB">
            <w:pPr>
              <w:jc w:val="center"/>
              <w:rPr>
                <w:rFonts w:ascii="Arial" w:eastAsiaTheme="minorEastAsia" w:hAnsi="Arial" w:cs="Arial"/>
                <w:b/>
                <w:bCs/>
                <w:color w:val="000000"/>
                <w:szCs w:val="18"/>
                <w:lang w:eastAsia="es-MX"/>
              </w:rPr>
            </w:pPr>
            <w:r w:rsidRPr="002A5163">
              <w:rPr>
                <w:rFonts w:ascii="Arial" w:eastAsiaTheme="minorEastAsia" w:hAnsi="Arial" w:cs="Arial"/>
                <w:b/>
                <w:bCs/>
                <w:color w:val="000000"/>
                <w:szCs w:val="18"/>
                <w:lang w:eastAsia="es-MX"/>
              </w:rPr>
              <w:t>Domicilio de los Inmuebles</w:t>
            </w:r>
          </w:p>
        </w:tc>
      </w:tr>
      <w:tr w:rsidR="002A5163" w:rsidRPr="002A5163" w:rsidTr="002A5163">
        <w:trPr>
          <w:jc w:val="center"/>
        </w:trPr>
        <w:tc>
          <w:tcPr>
            <w:tcW w:w="962" w:type="dxa"/>
            <w:vAlign w:val="center"/>
          </w:tcPr>
          <w:p w:rsidR="002A5163" w:rsidRPr="002A5163" w:rsidRDefault="002A5163" w:rsidP="009C6FC9">
            <w:pPr>
              <w:suppressAutoHyphens/>
              <w:ind w:left="-33"/>
              <w:contextualSpacing/>
              <w:jc w:val="center"/>
              <w:rPr>
                <w:rFonts w:ascii="Arial" w:eastAsia="Times New Roman" w:hAnsi="Arial" w:cs="Arial"/>
                <w:szCs w:val="18"/>
                <w:lang w:eastAsia="ar-SA"/>
              </w:rPr>
            </w:pPr>
            <w:r w:rsidRPr="002A5163">
              <w:rPr>
                <w:rFonts w:ascii="Arial" w:eastAsia="Times New Roman" w:hAnsi="Arial" w:cs="Arial"/>
                <w:szCs w:val="18"/>
                <w:lang w:eastAsia="ar-SA"/>
              </w:rPr>
              <w:t>1</w:t>
            </w:r>
          </w:p>
        </w:tc>
        <w:tc>
          <w:tcPr>
            <w:tcW w:w="8458" w:type="dxa"/>
            <w:vAlign w:val="center"/>
          </w:tcPr>
          <w:p w:rsidR="002A5163" w:rsidRPr="002A5163" w:rsidRDefault="002A5163" w:rsidP="00ED20EB">
            <w:pPr>
              <w:rPr>
                <w:rFonts w:ascii="Arial" w:eastAsiaTheme="minorEastAsia" w:hAnsi="Arial" w:cs="Arial"/>
                <w:color w:val="000000"/>
                <w:szCs w:val="18"/>
                <w:lang w:eastAsia="es-MX"/>
              </w:rPr>
            </w:pPr>
            <w:r w:rsidRPr="002A5163">
              <w:rPr>
                <w:rFonts w:ascii="Arial" w:eastAsiaTheme="minorEastAsia" w:hAnsi="Arial" w:cs="Arial"/>
                <w:color w:val="000000"/>
                <w:szCs w:val="18"/>
                <w:lang w:eastAsia="es-MX"/>
              </w:rPr>
              <w:t>Paseo de la Reforma No. 476, Colonia Juárez,</w:t>
            </w:r>
            <w:r w:rsidRPr="002A5163">
              <w:rPr>
                <w:rFonts w:ascii="Arial" w:eastAsiaTheme="minorEastAsia" w:hAnsi="Arial" w:cs="Arial"/>
                <w:color w:val="000000"/>
                <w:szCs w:val="18"/>
                <w:lang w:eastAsia="es-MX"/>
              </w:rPr>
              <w:br/>
              <w:t>Demarcación Territorial Cuauhtémoc, C.P. 06600</w:t>
            </w:r>
          </w:p>
        </w:tc>
      </w:tr>
      <w:tr w:rsidR="002A5163" w:rsidRPr="002A5163" w:rsidTr="002A5163">
        <w:trPr>
          <w:jc w:val="center"/>
        </w:trPr>
        <w:tc>
          <w:tcPr>
            <w:tcW w:w="962" w:type="dxa"/>
            <w:vAlign w:val="center"/>
          </w:tcPr>
          <w:p w:rsidR="002A5163" w:rsidRPr="002A5163" w:rsidRDefault="002A5163" w:rsidP="009C6FC9">
            <w:pPr>
              <w:suppressAutoHyphens/>
              <w:ind w:left="-33"/>
              <w:contextualSpacing/>
              <w:jc w:val="center"/>
              <w:rPr>
                <w:rFonts w:ascii="Arial" w:eastAsia="Times New Roman" w:hAnsi="Arial" w:cs="Arial"/>
                <w:szCs w:val="18"/>
                <w:lang w:eastAsia="ar-SA"/>
              </w:rPr>
            </w:pPr>
            <w:r w:rsidRPr="002A5163">
              <w:rPr>
                <w:rFonts w:ascii="Arial" w:eastAsia="Times New Roman" w:hAnsi="Arial" w:cs="Arial"/>
                <w:szCs w:val="18"/>
                <w:lang w:eastAsia="ar-SA"/>
              </w:rPr>
              <w:t>2</w:t>
            </w:r>
          </w:p>
        </w:tc>
        <w:tc>
          <w:tcPr>
            <w:tcW w:w="8458" w:type="dxa"/>
            <w:vAlign w:val="center"/>
          </w:tcPr>
          <w:p w:rsidR="002A5163" w:rsidRPr="002A5163" w:rsidRDefault="002A5163" w:rsidP="00ED20EB">
            <w:pPr>
              <w:rPr>
                <w:rFonts w:ascii="Arial" w:eastAsiaTheme="minorEastAsia" w:hAnsi="Arial" w:cs="Arial"/>
                <w:color w:val="000000"/>
                <w:szCs w:val="18"/>
                <w:lang w:eastAsia="es-MX"/>
              </w:rPr>
            </w:pPr>
            <w:r w:rsidRPr="002A5163">
              <w:rPr>
                <w:rFonts w:ascii="Arial" w:eastAsiaTheme="minorEastAsia" w:hAnsi="Arial" w:cs="Arial"/>
                <w:color w:val="000000"/>
                <w:szCs w:val="18"/>
                <w:lang w:eastAsia="es-MX"/>
              </w:rPr>
              <w:t>Toledo Nos. 21 y 39</w:t>
            </w:r>
            <w:r w:rsidRPr="002A5163">
              <w:rPr>
                <w:rFonts w:ascii="Arial" w:eastAsiaTheme="minorEastAsia" w:hAnsi="Arial" w:cs="Arial"/>
                <w:color w:val="000000"/>
                <w:szCs w:val="18"/>
                <w:lang w:eastAsia="es-MX"/>
              </w:rPr>
              <w:br/>
              <w:t>Tokio Nos. 80, 92 y 104  Col. Juárez,</w:t>
            </w:r>
            <w:r w:rsidRPr="002A5163">
              <w:rPr>
                <w:rFonts w:ascii="Arial" w:eastAsiaTheme="minorEastAsia" w:hAnsi="Arial" w:cs="Arial"/>
                <w:color w:val="000000"/>
                <w:szCs w:val="18"/>
                <w:lang w:eastAsia="es-MX"/>
              </w:rPr>
              <w:br/>
              <w:t>Demarcación Territorial Cuauhtémoc, C.P. 06600</w:t>
            </w:r>
          </w:p>
        </w:tc>
      </w:tr>
      <w:tr w:rsidR="002A5163" w:rsidRPr="002A5163" w:rsidTr="002A5163">
        <w:trPr>
          <w:jc w:val="center"/>
        </w:trPr>
        <w:tc>
          <w:tcPr>
            <w:tcW w:w="962" w:type="dxa"/>
            <w:vAlign w:val="center"/>
          </w:tcPr>
          <w:p w:rsidR="002A5163" w:rsidRPr="002A5163" w:rsidRDefault="002A5163" w:rsidP="009C6FC9">
            <w:pPr>
              <w:suppressAutoHyphens/>
              <w:ind w:left="-33"/>
              <w:contextualSpacing/>
              <w:jc w:val="center"/>
              <w:rPr>
                <w:rFonts w:ascii="Arial" w:eastAsia="Times New Roman" w:hAnsi="Arial" w:cs="Arial"/>
                <w:szCs w:val="18"/>
                <w:lang w:eastAsia="ar-SA"/>
              </w:rPr>
            </w:pPr>
            <w:r w:rsidRPr="002A5163">
              <w:rPr>
                <w:rFonts w:ascii="Arial" w:eastAsia="Times New Roman" w:hAnsi="Arial" w:cs="Arial"/>
                <w:szCs w:val="18"/>
                <w:lang w:eastAsia="ar-SA"/>
              </w:rPr>
              <w:t>3</w:t>
            </w:r>
          </w:p>
        </w:tc>
        <w:tc>
          <w:tcPr>
            <w:tcW w:w="8458" w:type="dxa"/>
            <w:vAlign w:val="center"/>
          </w:tcPr>
          <w:p w:rsidR="002A5163" w:rsidRPr="002A5163" w:rsidRDefault="002A5163" w:rsidP="00ED20EB">
            <w:pPr>
              <w:rPr>
                <w:rFonts w:ascii="Arial" w:eastAsiaTheme="minorEastAsia" w:hAnsi="Arial" w:cs="Arial"/>
                <w:color w:val="000000"/>
                <w:szCs w:val="18"/>
                <w:lang w:eastAsia="es-MX"/>
              </w:rPr>
            </w:pPr>
            <w:r w:rsidRPr="002A5163">
              <w:rPr>
                <w:rFonts w:ascii="Arial" w:eastAsiaTheme="minorEastAsia" w:hAnsi="Arial" w:cs="Arial"/>
                <w:color w:val="000000"/>
                <w:szCs w:val="18"/>
                <w:lang w:eastAsia="es-MX"/>
              </w:rPr>
              <w:t>Durango Nos. 289 y 291. Cozumel 43,  Col. Roma Norte,</w:t>
            </w:r>
            <w:r w:rsidR="00FF721E">
              <w:rPr>
                <w:rFonts w:ascii="Arial" w:eastAsiaTheme="minorEastAsia" w:hAnsi="Arial" w:cs="Arial"/>
                <w:color w:val="000000"/>
                <w:szCs w:val="18"/>
                <w:lang w:eastAsia="es-MX"/>
              </w:rPr>
              <w:t xml:space="preserve"> Demarcación Territorial</w:t>
            </w:r>
            <w:r w:rsidRPr="002A5163">
              <w:rPr>
                <w:rFonts w:ascii="Arial" w:eastAsiaTheme="minorEastAsia" w:hAnsi="Arial" w:cs="Arial"/>
                <w:color w:val="000000"/>
                <w:szCs w:val="18"/>
                <w:lang w:eastAsia="es-MX"/>
              </w:rPr>
              <w:t xml:space="preserve"> Cuauhtémoc,  C.P. 06700</w:t>
            </w:r>
          </w:p>
        </w:tc>
      </w:tr>
      <w:tr w:rsidR="002A5163" w:rsidRPr="002A5163" w:rsidTr="002A5163">
        <w:trPr>
          <w:jc w:val="center"/>
        </w:trPr>
        <w:tc>
          <w:tcPr>
            <w:tcW w:w="962" w:type="dxa"/>
            <w:vAlign w:val="center"/>
          </w:tcPr>
          <w:p w:rsidR="002A5163" w:rsidRPr="002A5163" w:rsidRDefault="002A5163" w:rsidP="009C6FC9">
            <w:pPr>
              <w:suppressAutoHyphens/>
              <w:ind w:left="-33"/>
              <w:contextualSpacing/>
              <w:jc w:val="center"/>
              <w:rPr>
                <w:rFonts w:ascii="Arial" w:eastAsia="Times New Roman" w:hAnsi="Arial" w:cs="Arial"/>
                <w:szCs w:val="18"/>
                <w:lang w:eastAsia="ar-SA"/>
              </w:rPr>
            </w:pPr>
            <w:r w:rsidRPr="002A5163">
              <w:rPr>
                <w:rFonts w:ascii="Arial" w:eastAsia="Times New Roman" w:hAnsi="Arial" w:cs="Arial"/>
                <w:szCs w:val="18"/>
                <w:lang w:eastAsia="ar-SA"/>
              </w:rPr>
              <w:t>4</w:t>
            </w:r>
          </w:p>
        </w:tc>
        <w:tc>
          <w:tcPr>
            <w:tcW w:w="8458" w:type="dxa"/>
            <w:vAlign w:val="center"/>
          </w:tcPr>
          <w:p w:rsidR="002A5163" w:rsidRPr="002A5163" w:rsidRDefault="002A5163" w:rsidP="00ED20EB">
            <w:pPr>
              <w:rPr>
                <w:rFonts w:ascii="Arial" w:eastAsiaTheme="minorEastAsia" w:hAnsi="Arial" w:cs="Arial"/>
                <w:color w:val="000000"/>
                <w:szCs w:val="18"/>
                <w:lang w:eastAsia="es-MX"/>
              </w:rPr>
            </w:pPr>
            <w:r w:rsidRPr="002A5163">
              <w:rPr>
                <w:rFonts w:ascii="Arial" w:eastAsiaTheme="minorEastAsia" w:hAnsi="Arial" w:cs="Arial"/>
                <w:color w:val="000000"/>
                <w:szCs w:val="18"/>
                <w:lang w:eastAsia="es-MX"/>
              </w:rPr>
              <w:t>Villalongín No. 117, Col. San Rafael, Demarcación Territorial Cuauhtémoc,  C.P. 06500</w:t>
            </w:r>
          </w:p>
        </w:tc>
      </w:tr>
      <w:tr w:rsidR="002A5163" w:rsidRPr="002A5163" w:rsidTr="002A5163">
        <w:trPr>
          <w:jc w:val="center"/>
        </w:trPr>
        <w:tc>
          <w:tcPr>
            <w:tcW w:w="962" w:type="dxa"/>
            <w:vAlign w:val="center"/>
          </w:tcPr>
          <w:p w:rsidR="002A5163" w:rsidRPr="002A5163" w:rsidRDefault="002A5163" w:rsidP="009C6FC9">
            <w:pPr>
              <w:suppressAutoHyphens/>
              <w:ind w:left="-33"/>
              <w:contextualSpacing/>
              <w:jc w:val="center"/>
              <w:rPr>
                <w:rFonts w:ascii="Arial" w:eastAsia="Times New Roman" w:hAnsi="Arial" w:cs="Arial"/>
                <w:szCs w:val="18"/>
                <w:lang w:eastAsia="ar-SA"/>
              </w:rPr>
            </w:pPr>
            <w:r w:rsidRPr="002A5163">
              <w:rPr>
                <w:rFonts w:ascii="Arial" w:eastAsia="Times New Roman" w:hAnsi="Arial" w:cs="Arial"/>
                <w:szCs w:val="18"/>
                <w:lang w:eastAsia="ar-SA"/>
              </w:rPr>
              <w:t>5</w:t>
            </w:r>
          </w:p>
        </w:tc>
        <w:tc>
          <w:tcPr>
            <w:tcW w:w="8458" w:type="dxa"/>
            <w:vAlign w:val="center"/>
          </w:tcPr>
          <w:p w:rsidR="002A5163" w:rsidRPr="002A5163" w:rsidRDefault="002A5163" w:rsidP="00ED20EB">
            <w:pPr>
              <w:rPr>
                <w:rFonts w:ascii="Arial" w:eastAsiaTheme="minorEastAsia" w:hAnsi="Arial" w:cs="Arial"/>
                <w:color w:val="000000"/>
                <w:szCs w:val="18"/>
                <w:lang w:eastAsia="es-MX"/>
              </w:rPr>
            </w:pPr>
            <w:r w:rsidRPr="002A5163">
              <w:rPr>
                <w:rFonts w:ascii="Arial" w:eastAsiaTheme="minorEastAsia" w:hAnsi="Arial" w:cs="Arial"/>
                <w:color w:val="000000"/>
                <w:szCs w:val="18"/>
                <w:lang w:eastAsia="es-MX"/>
              </w:rPr>
              <w:t xml:space="preserve">Av. Revolución No. 1586, Col. San Ángel, </w:t>
            </w:r>
            <w:r w:rsidRPr="002A5163">
              <w:rPr>
                <w:rFonts w:ascii="Arial" w:eastAsiaTheme="minorEastAsia" w:hAnsi="Arial" w:cs="Arial"/>
                <w:color w:val="000000"/>
                <w:szCs w:val="18"/>
                <w:lang w:eastAsia="es-MX"/>
              </w:rPr>
              <w:br/>
              <w:t>Demarcación Territorial Álvaro Obregón, C.P. 01000</w:t>
            </w:r>
          </w:p>
        </w:tc>
      </w:tr>
    </w:tbl>
    <w:p w:rsidR="0005148C" w:rsidRPr="0005148C" w:rsidRDefault="0005148C" w:rsidP="002A5163"/>
    <w:p w:rsidR="0005148C" w:rsidRDefault="0005148C" w:rsidP="00EC4DB2">
      <w:pPr>
        <w:pStyle w:val="Ttulo2"/>
        <w:rPr>
          <w:rFonts w:eastAsiaTheme="minorHAnsi"/>
          <w:b w:val="0"/>
          <w:sz w:val="22"/>
          <w:szCs w:val="22"/>
          <w:lang w:eastAsia="en-US"/>
        </w:rPr>
      </w:pPr>
      <w:bookmarkStart w:id="48" w:name="_Toc536468332"/>
      <w:r w:rsidRPr="0005148C">
        <w:rPr>
          <w:rFonts w:eastAsiaTheme="minorHAnsi"/>
          <w:b w:val="0"/>
          <w:sz w:val="22"/>
          <w:szCs w:val="22"/>
          <w:lang w:eastAsia="en-US"/>
        </w:rPr>
        <w:lastRenderedPageBreak/>
        <w:t>Se celebrará un contrato abierto para la Unidad del Programa IMSS-BIENESTAR, conforme al requerimiento mínimo y máximo anual de cajones de estacionamiento establecidos en la partida 6 (seis) misma que se conforma de la siguiente forma:</w:t>
      </w:r>
      <w:bookmarkEnd w:id="48"/>
    </w:p>
    <w:p w:rsidR="002A5163" w:rsidRPr="00233E62" w:rsidRDefault="002A5163" w:rsidP="002A5163">
      <w:pPr>
        <w:spacing w:after="0"/>
        <w:rPr>
          <w:sz w:val="12"/>
          <w:lang w:val="es-ES_tradnl"/>
        </w:rPr>
      </w:pPr>
    </w:p>
    <w:tbl>
      <w:tblPr>
        <w:tblStyle w:val="Tablaconcuadrcula16"/>
        <w:tblW w:w="9420" w:type="dxa"/>
        <w:jc w:val="center"/>
        <w:tblInd w:w="720" w:type="dxa"/>
        <w:tblLook w:val="04A0" w:firstRow="1" w:lastRow="0" w:firstColumn="1" w:lastColumn="0" w:noHBand="0" w:noVBand="1"/>
      </w:tblPr>
      <w:tblGrid>
        <w:gridCol w:w="962"/>
        <w:gridCol w:w="8458"/>
      </w:tblGrid>
      <w:tr w:rsidR="002A5163" w:rsidRPr="002A5163" w:rsidTr="00FA5783">
        <w:trPr>
          <w:jc w:val="center"/>
        </w:trPr>
        <w:tc>
          <w:tcPr>
            <w:tcW w:w="962" w:type="dxa"/>
            <w:shd w:val="clear" w:color="auto" w:fill="D9D9D9" w:themeFill="background1" w:themeFillShade="D9"/>
            <w:vAlign w:val="center"/>
          </w:tcPr>
          <w:p w:rsidR="002A5163" w:rsidRPr="002A5163" w:rsidRDefault="002A5163" w:rsidP="009C6FC9">
            <w:pPr>
              <w:jc w:val="center"/>
              <w:rPr>
                <w:rFonts w:ascii="Arial" w:eastAsiaTheme="minorEastAsia" w:hAnsi="Arial" w:cs="Arial"/>
                <w:b/>
                <w:bCs/>
                <w:color w:val="000000"/>
                <w:szCs w:val="18"/>
                <w:lang w:eastAsia="es-MX"/>
              </w:rPr>
            </w:pPr>
            <w:r w:rsidRPr="002A5163">
              <w:rPr>
                <w:rFonts w:ascii="Arial" w:eastAsiaTheme="minorEastAsia" w:hAnsi="Arial" w:cs="Arial"/>
                <w:b/>
                <w:bCs/>
                <w:color w:val="000000"/>
                <w:szCs w:val="18"/>
                <w:lang w:eastAsia="es-MX"/>
              </w:rPr>
              <w:t>Partida</w:t>
            </w:r>
          </w:p>
        </w:tc>
        <w:tc>
          <w:tcPr>
            <w:tcW w:w="8458" w:type="dxa"/>
            <w:shd w:val="clear" w:color="auto" w:fill="D9D9D9" w:themeFill="background1" w:themeFillShade="D9"/>
            <w:vAlign w:val="center"/>
          </w:tcPr>
          <w:p w:rsidR="002A5163" w:rsidRPr="002A5163" w:rsidRDefault="002A5163" w:rsidP="00FA5783">
            <w:pPr>
              <w:jc w:val="center"/>
              <w:rPr>
                <w:rFonts w:ascii="Arial" w:eastAsiaTheme="minorEastAsia" w:hAnsi="Arial" w:cs="Arial"/>
                <w:b/>
                <w:bCs/>
                <w:color w:val="000000"/>
                <w:szCs w:val="18"/>
                <w:lang w:eastAsia="es-MX"/>
              </w:rPr>
            </w:pPr>
            <w:r w:rsidRPr="002A5163">
              <w:rPr>
                <w:rFonts w:ascii="Arial" w:eastAsiaTheme="minorEastAsia" w:hAnsi="Arial" w:cs="Arial"/>
                <w:b/>
                <w:bCs/>
                <w:color w:val="000000"/>
                <w:szCs w:val="18"/>
                <w:lang w:eastAsia="es-MX"/>
              </w:rPr>
              <w:t>Domicilio de los Inmuebles</w:t>
            </w:r>
          </w:p>
        </w:tc>
      </w:tr>
      <w:tr w:rsidR="002A5163" w:rsidRPr="002A5163" w:rsidTr="002A5163">
        <w:trPr>
          <w:jc w:val="center"/>
        </w:trPr>
        <w:tc>
          <w:tcPr>
            <w:tcW w:w="962" w:type="dxa"/>
            <w:vAlign w:val="center"/>
          </w:tcPr>
          <w:p w:rsidR="002A5163" w:rsidRPr="002A5163" w:rsidRDefault="002A5163" w:rsidP="009C6FC9">
            <w:pPr>
              <w:suppressAutoHyphens/>
              <w:contextualSpacing/>
              <w:jc w:val="center"/>
              <w:rPr>
                <w:rFonts w:ascii="Arial" w:eastAsia="Times New Roman" w:hAnsi="Arial" w:cs="Arial"/>
                <w:szCs w:val="18"/>
                <w:lang w:eastAsia="ar-SA"/>
              </w:rPr>
            </w:pPr>
            <w:r w:rsidRPr="002A5163">
              <w:rPr>
                <w:rFonts w:ascii="Arial" w:eastAsia="Times New Roman" w:hAnsi="Arial" w:cs="Arial"/>
                <w:szCs w:val="18"/>
                <w:lang w:eastAsia="ar-SA"/>
              </w:rPr>
              <w:t>6</w:t>
            </w:r>
          </w:p>
        </w:tc>
        <w:tc>
          <w:tcPr>
            <w:tcW w:w="8458" w:type="dxa"/>
            <w:vAlign w:val="center"/>
          </w:tcPr>
          <w:p w:rsidR="002A5163" w:rsidRPr="002A5163" w:rsidRDefault="002A5163" w:rsidP="001A020A">
            <w:pPr>
              <w:rPr>
                <w:rFonts w:ascii="Arial" w:eastAsiaTheme="minorEastAsia" w:hAnsi="Arial" w:cs="Arial"/>
                <w:color w:val="000000"/>
                <w:szCs w:val="18"/>
                <w:lang w:eastAsia="es-MX"/>
              </w:rPr>
            </w:pPr>
            <w:r w:rsidRPr="002A5163">
              <w:rPr>
                <w:rFonts w:ascii="Arial" w:eastAsiaTheme="minorEastAsia" w:hAnsi="Arial" w:cs="Arial"/>
                <w:color w:val="000000"/>
                <w:szCs w:val="18"/>
                <w:lang w:eastAsia="es-MX"/>
              </w:rPr>
              <w:t>Havre No. 7, Col Juárez,</w:t>
            </w:r>
            <w:r>
              <w:rPr>
                <w:rFonts w:ascii="Arial" w:eastAsiaTheme="minorEastAsia" w:hAnsi="Arial" w:cs="Arial"/>
                <w:color w:val="000000"/>
                <w:szCs w:val="18"/>
                <w:lang w:eastAsia="es-MX"/>
              </w:rPr>
              <w:t xml:space="preserve"> </w:t>
            </w:r>
            <w:r w:rsidR="001A020A">
              <w:rPr>
                <w:rFonts w:ascii="Arial" w:eastAsiaTheme="minorEastAsia" w:hAnsi="Arial" w:cs="Arial"/>
                <w:color w:val="000000"/>
                <w:szCs w:val="18"/>
                <w:lang w:eastAsia="es-MX"/>
              </w:rPr>
              <w:t>Demarcación Territorial</w:t>
            </w:r>
            <w:r w:rsidRPr="002A5163">
              <w:rPr>
                <w:rFonts w:ascii="Arial" w:eastAsiaTheme="minorEastAsia" w:hAnsi="Arial" w:cs="Arial"/>
                <w:color w:val="000000"/>
                <w:szCs w:val="18"/>
                <w:lang w:eastAsia="es-MX"/>
              </w:rPr>
              <w:t xml:space="preserve"> Cuauhtémoc,</w:t>
            </w:r>
            <w:r>
              <w:rPr>
                <w:rFonts w:ascii="Arial" w:eastAsiaTheme="minorEastAsia" w:hAnsi="Arial" w:cs="Arial"/>
                <w:color w:val="000000"/>
                <w:szCs w:val="18"/>
                <w:lang w:eastAsia="es-MX"/>
              </w:rPr>
              <w:t xml:space="preserve"> </w:t>
            </w:r>
            <w:r w:rsidRPr="002A5163">
              <w:rPr>
                <w:rFonts w:ascii="Arial" w:eastAsiaTheme="minorEastAsia" w:hAnsi="Arial" w:cs="Arial"/>
                <w:color w:val="000000"/>
                <w:szCs w:val="18"/>
                <w:lang w:eastAsia="es-MX"/>
              </w:rPr>
              <w:t>Ciudad de México.</w:t>
            </w:r>
          </w:p>
        </w:tc>
      </w:tr>
    </w:tbl>
    <w:p w:rsidR="002A5163" w:rsidRPr="00233E62" w:rsidRDefault="002A5163" w:rsidP="002A5163">
      <w:pPr>
        <w:spacing w:after="0"/>
        <w:rPr>
          <w:sz w:val="16"/>
        </w:rPr>
      </w:pPr>
    </w:p>
    <w:p w:rsidR="007B315E" w:rsidRPr="003D4A64" w:rsidRDefault="00A8301E" w:rsidP="002A5163">
      <w:pPr>
        <w:pStyle w:val="Ttulo2"/>
        <w:numPr>
          <w:ilvl w:val="0"/>
          <w:numId w:val="0"/>
        </w:numPr>
        <w:ind w:left="-284"/>
      </w:pPr>
      <w:bookmarkStart w:id="49" w:name="_Toc536468333"/>
      <w:r w:rsidRPr="003D4A64">
        <w:rPr>
          <w:rStyle w:val="Ttulo2Car1"/>
          <w:b/>
        </w:rPr>
        <w:t>2.3</w:t>
      </w:r>
      <w:bookmarkEnd w:id="45"/>
      <w:bookmarkEnd w:id="46"/>
      <w:bookmarkEnd w:id="47"/>
      <w:r w:rsidR="00DF455C" w:rsidRPr="003D4A64">
        <w:rPr>
          <w:rStyle w:val="Ttulo2Car1"/>
          <w:b/>
        </w:rPr>
        <w:t>.-</w:t>
      </w:r>
      <w:r w:rsidRPr="003D4A64">
        <w:rPr>
          <w:rStyle w:val="Ttulo2Car1"/>
          <w:b/>
        </w:rPr>
        <w:t xml:space="preserve"> </w:t>
      </w:r>
      <w:r w:rsidR="00F21B4F" w:rsidRPr="003D4A64">
        <w:t xml:space="preserve">Normas </w:t>
      </w:r>
      <w:r w:rsidR="00F21B4F" w:rsidRPr="000740BD">
        <w:t>Oficiales Mexicanas</w:t>
      </w:r>
      <w:r w:rsidR="00F21B4F" w:rsidRPr="003D4A64">
        <w:t>, Normas Mexicanas, Internacionales, Referencia o Especificaciones</w:t>
      </w:r>
      <w:r w:rsidRPr="003D4A64">
        <w:t>.</w:t>
      </w:r>
      <w:bookmarkEnd w:id="49"/>
    </w:p>
    <w:p w:rsidR="00DA4FF0" w:rsidRPr="00DA4FF0" w:rsidRDefault="00DA4FF0" w:rsidP="00DA4FF0">
      <w:pPr>
        <w:spacing w:after="0" w:line="240" w:lineRule="auto"/>
        <w:ind w:left="-284" w:right="-284"/>
        <w:jc w:val="both"/>
        <w:rPr>
          <w:bCs/>
          <w:sz w:val="22"/>
        </w:rPr>
      </w:pPr>
      <w:r w:rsidRPr="00DA4FF0">
        <w:rPr>
          <w:bCs/>
          <w:sz w:val="22"/>
        </w:rPr>
        <w:t>No aplica para el presente procedimiento.</w:t>
      </w:r>
    </w:p>
    <w:p w:rsidR="00105502" w:rsidRDefault="00105502" w:rsidP="002D229F">
      <w:pPr>
        <w:spacing w:after="0" w:line="240" w:lineRule="auto"/>
        <w:ind w:left="-284" w:right="-284"/>
        <w:jc w:val="both"/>
        <w:rPr>
          <w:rFonts w:cs="Arial"/>
          <w:szCs w:val="20"/>
        </w:rPr>
      </w:pPr>
    </w:p>
    <w:p w:rsidR="00E10B42" w:rsidRPr="002D229F" w:rsidRDefault="004958E4" w:rsidP="00EC4DB2">
      <w:pPr>
        <w:pStyle w:val="Ttulo2"/>
      </w:pPr>
      <w:bookmarkStart w:id="50" w:name="_Toc431386006"/>
      <w:bookmarkStart w:id="51" w:name="_Toc431386283"/>
      <w:bookmarkStart w:id="52" w:name="_Toc536468334"/>
      <w:r w:rsidRPr="002D229F">
        <w:t>2.</w:t>
      </w:r>
      <w:r w:rsidR="00323E5D" w:rsidRPr="002D229F">
        <w:t>4</w:t>
      </w:r>
      <w:r w:rsidR="00DF455C" w:rsidRPr="002D229F">
        <w:t>.-</w:t>
      </w:r>
      <w:r w:rsidRPr="002D229F">
        <w:t xml:space="preserve"> </w:t>
      </w:r>
      <w:r w:rsidR="005F08E9" w:rsidRPr="002D229F">
        <w:t>C</w:t>
      </w:r>
      <w:r w:rsidR="003B129D" w:rsidRPr="002D229F">
        <w:t>antidades a contratar</w:t>
      </w:r>
      <w:bookmarkEnd w:id="50"/>
      <w:bookmarkEnd w:id="51"/>
      <w:r w:rsidR="00DF455C" w:rsidRPr="002D229F">
        <w:t>.</w:t>
      </w:r>
      <w:bookmarkEnd w:id="52"/>
    </w:p>
    <w:p w:rsidR="000570A5" w:rsidRPr="002A5163" w:rsidRDefault="002A5163" w:rsidP="002D229F">
      <w:pPr>
        <w:spacing w:after="0" w:line="240" w:lineRule="auto"/>
        <w:ind w:left="-284" w:right="-284"/>
        <w:jc w:val="both"/>
        <w:rPr>
          <w:rFonts w:cs="Arial"/>
          <w:bCs/>
          <w:sz w:val="22"/>
          <w:lang w:val="es-ES"/>
        </w:rPr>
      </w:pPr>
      <w:r w:rsidRPr="002A5163">
        <w:rPr>
          <w:rFonts w:cs="Arial"/>
          <w:sz w:val="22"/>
          <w:lang w:val="es-ES_tradnl"/>
        </w:rPr>
        <w:t xml:space="preserve">El (los) </w:t>
      </w:r>
      <w:r w:rsidR="000570A5" w:rsidRPr="002A5163">
        <w:rPr>
          <w:rFonts w:cs="Arial"/>
          <w:sz w:val="22"/>
          <w:lang w:val="es-ES_tradnl"/>
        </w:rPr>
        <w:t>contrato</w:t>
      </w:r>
      <w:r w:rsidRPr="002A5163">
        <w:rPr>
          <w:rFonts w:cs="Arial"/>
          <w:sz w:val="22"/>
          <w:lang w:val="es-ES_tradnl"/>
        </w:rPr>
        <w:t>(s)</w:t>
      </w:r>
      <w:r w:rsidR="000570A5" w:rsidRPr="002A5163">
        <w:rPr>
          <w:rFonts w:cs="Arial"/>
          <w:sz w:val="22"/>
          <w:lang w:val="es-ES_tradnl"/>
        </w:rPr>
        <w:t xml:space="preserve"> derivado</w:t>
      </w:r>
      <w:r w:rsidRPr="002A5163">
        <w:rPr>
          <w:rFonts w:cs="Arial"/>
          <w:sz w:val="22"/>
          <w:lang w:val="es-ES_tradnl"/>
        </w:rPr>
        <w:t>(s)</w:t>
      </w:r>
      <w:r w:rsidR="000570A5" w:rsidRPr="002A5163">
        <w:rPr>
          <w:rFonts w:cs="Arial"/>
          <w:sz w:val="22"/>
          <w:lang w:val="es-ES_tradnl"/>
        </w:rPr>
        <w:t xml:space="preserve"> del presente procedimiento será</w:t>
      </w:r>
      <w:r w:rsidRPr="002A5163">
        <w:rPr>
          <w:rFonts w:cs="Arial"/>
          <w:sz w:val="22"/>
          <w:lang w:val="es-ES_tradnl"/>
        </w:rPr>
        <w:t>(n)</w:t>
      </w:r>
      <w:r w:rsidR="000570A5" w:rsidRPr="002A5163">
        <w:rPr>
          <w:rFonts w:cs="Arial"/>
          <w:sz w:val="22"/>
          <w:lang w:val="es-ES_tradnl"/>
        </w:rPr>
        <w:t xml:space="preserve"> </w:t>
      </w:r>
      <w:r w:rsidR="000570A5" w:rsidRPr="002A5163">
        <w:rPr>
          <w:rFonts w:cs="Arial"/>
          <w:b/>
          <w:sz w:val="22"/>
          <w:lang w:val="es-ES_tradnl"/>
        </w:rPr>
        <w:t>abierto</w:t>
      </w:r>
      <w:r w:rsidRPr="002A5163">
        <w:rPr>
          <w:rFonts w:cs="Arial"/>
          <w:b/>
          <w:sz w:val="22"/>
          <w:lang w:val="es-ES_tradnl"/>
        </w:rPr>
        <w:t>(s)</w:t>
      </w:r>
      <w:r w:rsidRPr="002A5163">
        <w:rPr>
          <w:rFonts w:cs="Arial"/>
          <w:sz w:val="22"/>
          <w:lang w:val="es-ES_tradnl"/>
        </w:rPr>
        <w:t>.</w:t>
      </w:r>
      <w:r w:rsidR="000570A5" w:rsidRPr="002A5163">
        <w:rPr>
          <w:rFonts w:cs="Arial"/>
          <w:bCs/>
          <w:sz w:val="22"/>
          <w:lang w:val="es-ES"/>
        </w:rPr>
        <w:t xml:space="preserve"> </w:t>
      </w:r>
    </w:p>
    <w:p w:rsidR="000570A5" w:rsidRDefault="000570A5" w:rsidP="002D229F">
      <w:pPr>
        <w:spacing w:after="0" w:line="240" w:lineRule="auto"/>
        <w:ind w:left="-284" w:right="-284"/>
        <w:jc w:val="both"/>
        <w:rPr>
          <w:rFonts w:cs="Arial"/>
          <w:bCs/>
          <w:sz w:val="22"/>
          <w:lang w:val="es-ES"/>
        </w:rPr>
      </w:pPr>
    </w:p>
    <w:p w:rsidR="00424545" w:rsidRDefault="00424545" w:rsidP="00424545">
      <w:pPr>
        <w:spacing w:after="0" w:line="240" w:lineRule="auto"/>
        <w:ind w:left="-284" w:right="-234"/>
        <w:jc w:val="both"/>
        <w:rPr>
          <w:rFonts w:cs="Arial"/>
          <w:sz w:val="22"/>
          <w:lang w:val="es-ES" w:eastAsia="es-ES"/>
        </w:rPr>
      </w:pPr>
      <w:r w:rsidRPr="00C250BA">
        <w:rPr>
          <w:rFonts w:cs="Arial"/>
          <w:sz w:val="22"/>
          <w:lang w:val="es-ES_tradnl"/>
        </w:rPr>
        <w:t>La adjudicación del procedimiento de contratación se llevará mediante</w:t>
      </w:r>
      <w:r>
        <w:rPr>
          <w:rFonts w:cs="Arial"/>
          <w:sz w:val="22"/>
          <w:lang w:val="es-ES_tradnl"/>
        </w:rPr>
        <w:t xml:space="preserve"> las siguientes partidas</w:t>
      </w:r>
      <w:r w:rsidRPr="00C250BA">
        <w:rPr>
          <w:rFonts w:cs="Arial"/>
          <w:b/>
          <w:sz w:val="22"/>
          <w:lang w:val="es-ES_tradnl"/>
        </w:rPr>
        <w:t>,</w:t>
      </w:r>
      <w:r w:rsidRPr="00424545">
        <w:rPr>
          <w:rFonts w:cs="Arial"/>
          <w:sz w:val="22"/>
        </w:rPr>
        <w:t xml:space="preserve"> </w:t>
      </w:r>
      <w:r w:rsidRPr="002A5163">
        <w:rPr>
          <w:rFonts w:cs="Arial"/>
          <w:sz w:val="22"/>
        </w:rPr>
        <w:t>De acuerdo con el</w:t>
      </w:r>
      <w:r w:rsidRPr="00424545">
        <w:rPr>
          <w:rFonts w:cs="Arial"/>
          <w:b/>
          <w:sz w:val="22"/>
        </w:rPr>
        <w:t xml:space="preserve"> Anexo 1 “Anexo Técnico”</w:t>
      </w:r>
      <w:r w:rsidR="002A5163">
        <w:rPr>
          <w:rFonts w:cs="Arial"/>
          <w:b/>
          <w:sz w:val="22"/>
        </w:rPr>
        <w:t xml:space="preserve">, </w:t>
      </w:r>
      <w:r w:rsidRPr="00C250BA">
        <w:rPr>
          <w:rFonts w:cs="Arial"/>
          <w:sz w:val="22"/>
          <w:lang w:val="es-ES" w:eastAsia="es-ES"/>
        </w:rPr>
        <w:t>que se describe</w:t>
      </w:r>
      <w:r>
        <w:rPr>
          <w:rFonts w:cs="Arial"/>
          <w:sz w:val="22"/>
          <w:lang w:val="es-ES" w:eastAsia="es-ES"/>
        </w:rPr>
        <w:t>n</w:t>
      </w:r>
      <w:r w:rsidRPr="00C250BA">
        <w:rPr>
          <w:rFonts w:cs="Arial"/>
          <w:sz w:val="22"/>
          <w:lang w:val="es-ES" w:eastAsia="es-ES"/>
        </w:rPr>
        <w:t xml:space="preserve"> a continuación:</w:t>
      </w:r>
    </w:p>
    <w:p w:rsidR="00424545" w:rsidRPr="002A5163" w:rsidRDefault="00424545" w:rsidP="00424545">
      <w:pPr>
        <w:spacing w:after="0" w:line="240" w:lineRule="auto"/>
        <w:ind w:left="-284" w:right="-234"/>
        <w:jc w:val="both"/>
        <w:rPr>
          <w:rFonts w:cs="Arial"/>
          <w:sz w:val="22"/>
          <w:lang w:val="es-ES" w:eastAsia="es-ES"/>
        </w:rPr>
      </w:pPr>
    </w:p>
    <w:tbl>
      <w:tblPr>
        <w:tblStyle w:val="Tablaconcuadrcula16"/>
        <w:tblW w:w="10081" w:type="dxa"/>
        <w:jc w:val="center"/>
        <w:tblInd w:w="720" w:type="dxa"/>
        <w:tblLook w:val="04A0" w:firstRow="1" w:lastRow="0" w:firstColumn="1" w:lastColumn="0" w:noHBand="0" w:noVBand="1"/>
      </w:tblPr>
      <w:tblGrid>
        <w:gridCol w:w="730"/>
        <w:gridCol w:w="3316"/>
        <w:gridCol w:w="1463"/>
        <w:gridCol w:w="1463"/>
        <w:gridCol w:w="1646"/>
        <w:gridCol w:w="1463"/>
      </w:tblGrid>
      <w:tr w:rsidR="00424545" w:rsidRPr="00CB5317" w:rsidTr="00FA5783">
        <w:trPr>
          <w:jc w:val="center"/>
        </w:trPr>
        <w:tc>
          <w:tcPr>
            <w:tcW w:w="730" w:type="dxa"/>
            <w:shd w:val="clear" w:color="auto" w:fill="D9D9D9" w:themeFill="background1" w:themeFillShade="D9"/>
            <w:vAlign w:val="center"/>
          </w:tcPr>
          <w:p w:rsidR="00424545" w:rsidRPr="00CB5317" w:rsidRDefault="00424545" w:rsidP="00FA5783">
            <w:pPr>
              <w:jc w:val="center"/>
              <w:rPr>
                <w:rFonts w:ascii="Arial Narrow" w:eastAsiaTheme="minorEastAsia" w:hAnsi="Arial Narrow"/>
                <w:b/>
                <w:bCs/>
                <w:color w:val="000000"/>
                <w:sz w:val="18"/>
                <w:szCs w:val="18"/>
                <w:lang w:eastAsia="es-MX"/>
              </w:rPr>
            </w:pPr>
            <w:r w:rsidRPr="00CB5317">
              <w:rPr>
                <w:rFonts w:ascii="Arial Narrow" w:eastAsiaTheme="minorEastAsia" w:hAnsi="Arial Narrow"/>
                <w:b/>
                <w:bCs/>
                <w:color w:val="000000"/>
                <w:sz w:val="18"/>
                <w:szCs w:val="18"/>
                <w:lang w:eastAsia="es-MX"/>
              </w:rPr>
              <w:t>Partida</w:t>
            </w:r>
          </w:p>
        </w:tc>
        <w:tc>
          <w:tcPr>
            <w:tcW w:w="3390" w:type="dxa"/>
            <w:shd w:val="clear" w:color="auto" w:fill="D9D9D9" w:themeFill="background1" w:themeFillShade="D9"/>
            <w:vAlign w:val="center"/>
          </w:tcPr>
          <w:p w:rsidR="00424545" w:rsidRPr="00CB5317" w:rsidRDefault="00424545" w:rsidP="00FA5783">
            <w:pPr>
              <w:jc w:val="center"/>
              <w:rPr>
                <w:rFonts w:ascii="Arial Narrow" w:eastAsiaTheme="minorEastAsia" w:hAnsi="Arial Narrow"/>
                <w:b/>
                <w:bCs/>
                <w:color w:val="000000"/>
                <w:sz w:val="18"/>
                <w:szCs w:val="18"/>
                <w:lang w:eastAsia="es-MX"/>
              </w:rPr>
            </w:pPr>
            <w:r w:rsidRPr="00CB5317">
              <w:rPr>
                <w:rFonts w:ascii="Arial Narrow" w:eastAsiaTheme="minorEastAsia" w:hAnsi="Arial Narrow"/>
                <w:b/>
                <w:bCs/>
                <w:color w:val="000000"/>
                <w:sz w:val="18"/>
                <w:szCs w:val="18"/>
                <w:lang w:eastAsia="es-MX"/>
              </w:rPr>
              <w:t>Domicilio de los Inmuebles</w:t>
            </w:r>
          </w:p>
        </w:tc>
        <w:tc>
          <w:tcPr>
            <w:tcW w:w="1383" w:type="dxa"/>
            <w:shd w:val="clear" w:color="auto" w:fill="D9D9D9" w:themeFill="background1" w:themeFillShade="D9"/>
            <w:vAlign w:val="center"/>
          </w:tcPr>
          <w:p w:rsidR="00424545" w:rsidRPr="00CB5317" w:rsidRDefault="00424545" w:rsidP="00FA5783">
            <w:pPr>
              <w:jc w:val="center"/>
              <w:rPr>
                <w:rFonts w:ascii="Arial Narrow" w:eastAsiaTheme="minorEastAsia" w:hAnsi="Arial Narrow"/>
                <w:b/>
                <w:bCs/>
                <w:color w:val="000000"/>
                <w:sz w:val="18"/>
                <w:szCs w:val="18"/>
                <w:lang w:eastAsia="es-MX"/>
              </w:rPr>
            </w:pPr>
            <w:r w:rsidRPr="00CB5317">
              <w:rPr>
                <w:rFonts w:ascii="Arial Narrow" w:eastAsiaTheme="minorEastAsia" w:hAnsi="Arial Narrow"/>
                <w:b/>
                <w:bCs/>
                <w:color w:val="000000"/>
                <w:sz w:val="18"/>
                <w:szCs w:val="18"/>
                <w:lang w:eastAsia="es-MX"/>
              </w:rPr>
              <w:t>Cantidad mensual mínima de cajones de estacionamientos requeridos</w:t>
            </w:r>
          </w:p>
        </w:tc>
        <w:tc>
          <w:tcPr>
            <w:tcW w:w="1463" w:type="dxa"/>
            <w:shd w:val="clear" w:color="auto" w:fill="D9D9D9" w:themeFill="background1" w:themeFillShade="D9"/>
            <w:vAlign w:val="center"/>
          </w:tcPr>
          <w:p w:rsidR="00424545" w:rsidRPr="00CB5317" w:rsidRDefault="00424545" w:rsidP="00FA5783">
            <w:pPr>
              <w:jc w:val="center"/>
              <w:rPr>
                <w:rFonts w:ascii="Arial Narrow" w:eastAsiaTheme="minorEastAsia" w:hAnsi="Arial Narrow"/>
                <w:b/>
                <w:bCs/>
                <w:color w:val="000000"/>
                <w:sz w:val="18"/>
                <w:szCs w:val="18"/>
                <w:lang w:eastAsia="es-MX"/>
              </w:rPr>
            </w:pPr>
            <w:r w:rsidRPr="00CB5317">
              <w:rPr>
                <w:rFonts w:ascii="Arial Narrow" w:eastAsiaTheme="minorEastAsia" w:hAnsi="Arial Narrow"/>
                <w:b/>
                <w:bCs/>
                <w:color w:val="000000"/>
                <w:sz w:val="18"/>
                <w:szCs w:val="18"/>
                <w:lang w:eastAsia="es-MX"/>
              </w:rPr>
              <w:t>Cantidad mensual máxima de cajones de estacionamientos requeridos</w:t>
            </w:r>
          </w:p>
        </w:tc>
        <w:tc>
          <w:tcPr>
            <w:tcW w:w="1652" w:type="dxa"/>
            <w:shd w:val="clear" w:color="auto" w:fill="D9D9D9" w:themeFill="background1" w:themeFillShade="D9"/>
            <w:vAlign w:val="center"/>
          </w:tcPr>
          <w:p w:rsidR="00424545" w:rsidRPr="00CB5317" w:rsidRDefault="00424545" w:rsidP="00FA5783">
            <w:pPr>
              <w:jc w:val="center"/>
              <w:rPr>
                <w:rFonts w:ascii="Arial Narrow" w:eastAsiaTheme="minorEastAsia" w:hAnsi="Arial Narrow"/>
                <w:b/>
                <w:bCs/>
                <w:color w:val="000000"/>
                <w:sz w:val="18"/>
                <w:szCs w:val="18"/>
                <w:lang w:eastAsia="es-MX"/>
              </w:rPr>
            </w:pPr>
            <w:r w:rsidRPr="00CB5317">
              <w:rPr>
                <w:rFonts w:ascii="Arial Narrow" w:eastAsiaTheme="minorEastAsia" w:hAnsi="Arial Narrow"/>
                <w:b/>
                <w:bCs/>
                <w:color w:val="000000"/>
                <w:sz w:val="18"/>
                <w:szCs w:val="18"/>
                <w:lang w:eastAsia="es-MX"/>
              </w:rPr>
              <w:t>Cantidad mínima de cajones de estacionamientos requeridos para 10 meses</w:t>
            </w:r>
          </w:p>
        </w:tc>
        <w:tc>
          <w:tcPr>
            <w:tcW w:w="1463" w:type="dxa"/>
            <w:shd w:val="clear" w:color="auto" w:fill="D9D9D9" w:themeFill="background1" w:themeFillShade="D9"/>
            <w:vAlign w:val="center"/>
          </w:tcPr>
          <w:p w:rsidR="00424545" w:rsidRPr="00CB5317" w:rsidRDefault="00424545" w:rsidP="00FA5783">
            <w:pPr>
              <w:jc w:val="center"/>
              <w:rPr>
                <w:rFonts w:ascii="Arial Narrow" w:eastAsiaTheme="minorEastAsia" w:hAnsi="Arial Narrow"/>
                <w:b/>
                <w:bCs/>
                <w:color w:val="000000"/>
                <w:sz w:val="18"/>
                <w:szCs w:val="18"/>
                <w:lang w:eastAsia="es-MX"/>
              </w:rPr>
            </w:pPr>
            <w:r w:rsidRPr="00CB5317">
              <w:rPr>
                <w:rFonts w:ascii="Arial Narrow" w:eastAsiaTheme="minorEastAsia" w:hAnsi="Arial Narrow"/>
                <w:b/>
                <w:bCs/>
                <w:color w:val="000000"/>
                <w:sz w:val="18"/>
                <w:szCs w:val="18"/>
                <w:lang w:eastAsia="es-MX"/>
              </w:rPr>
              <w:t>Cantidad máxima de cajones de estacionamientos requeridos para 10 meses</w:t>
            </w:r>
          </w:p>
        </w:tc>
      </w:tr>
      <w:tr w:rsidR="00424545" w:rsidRPr="00CB5317" w:rsidTr="00FA5783">
        <w:trPr>
          <w:jc w:val="center"/>
        </w:trPr>
        <w:tc>
          <w:tcPr>
            <w:tcW w:w="730" w:type="dxa"/>
            <w:vAlign w:val="center"/>
          </w:tcPr>
          <w:p w:rsidR="00424545" w:rsidRPr="00CB5317" w:rsidRDefault="00424545" w:rsidP="00FA5783">
            <w:pPr>
              <w:suppressAutoHyphens/>
              <w:ind w:right="-192"/>
              <w:contextualSpacing/>
              <w:rPr>
                <w:rFonts w:ascii="Arial Narrow" w:eastAsia="Times New Roman" w:hAnsi="Arial Narrow" w:cs="Arial"/>
                <w:sz w:val="18"/>
                <w:szCs w:val="18"/>
                <w:lang w:eastAsia="ar-SA"/>
              </w:rPr>
            </w:pPr>
            <w:r w:rsidRPr="00CB5317">
              <w:rPr>
                <w:rFonts w:ascii="Arial Narrow" w:eastAsia="Times New Roman" w:hAnsi="Arial Narrow" w:cs="Arial"/>
                <w:sz w:val="18"/>
                <w:szCs w:val="18"/>
                <w:lang w:eastAsia="ar-SA"/>
              </w:rPr>
              <w:t xml:space="preserve">     1</w:t>
            </w:r>
          </w:p>
        </w:tc>
        <w:tc>
          <w:tcPr>
            <w:tcW w:w="3390" w:type="dxa"/>
            <w:vAlign w:val="center"/>
          </w:tcPr>
          <w:p w:rsidR="00424545" w:rsidRPr="00CB5317" w:rsidRDefault="00424545" w:rsidP="00FA5783">
            <w:pPr>
              <w:rPr>
                <w:rFonts w:ascii="Arial Narrow" w:eastAsiaTheme="minorEastAsia" w:hAnsi="Arial Narrow"/>
                <w:color w:val="000000"/>
                <w:sz w:val="18"/>
                <w:szCs w:val="18"/>
                <w:lang w:eastAsia="es-MX"/>
              </w:rPr>
            </w:pPr>
            <w:r w:rsidRPr="00CB5317">
              <w:rPr>
                <w:rFonts w:ascii="Arial Narrow" w:eastAsiaTheme="minorEastAsia" w:hAnsi="Arial Narrow"/>
                <w:color w:val="000000"/>
                <w:sz w:val="18"/>
                <w:szCs w:val="18"/>
                <w:lang w:eastAsia="es-MX"/>
              </w:rPr>
              <w:t>Paseo de la Reforma No. 476, Colonia Juárez,</w:t>
            </w:r>
            <w:r w:rsidRPr="00CB5317">
              <w:rPr>
                <w:rFonts w:ascii="Arial Narrow" w:eastAsiaTheme="minorEastAsia" w:hAnsi="Arial Narrow"/>
                <w:color w:val="000000"/>
                <w:sz w:val="18"/>
                <w:szCs w:val="18"/>
                <w:lang w:eastAsia="es-MX"/>
              </w:rPr>
              <w:br/>
            </w:r>
            <w:r>
              <w:rPr>
                <w:rFonts w:ascii="Arial Narrow" w:eastAsiaTheme="minorEastAsia" w:hAnsi="Arial Narrow"/>
                <w:color w:val="000000"/>
                <w:sz w:val="18"/>
                <w:szCs w:val="18"/>
                <w:lang w:eastAsia="es-MX"/>
              </w:rPr>
              <w:t>Demarcación Territorial</w:t>
            </w:r>
            <w:r w:rsidRPr="00CB5317">
              <w:rPr>
                <w:rFonts w:ascii="Arial Narrow" w:eastAsiaTheme="minorEastAsia" w:hAnsi="Arial Narrow"/>
                <w:color w:val="000000"/>
                <w:sz w:val="18"/>
                <w:szCs w:val="18"/>
                <w:lang w:eastAsia="es-MX"/>
              </w:rPr>
              <w:t xml:space="preserve"> Cuauhtémoc, C.P. 06600</w:t>
            </w:r>
          </w:p>
        </w:tc>
        <w:tc>
          <w:tcPr>
            <w:tcW w:w="1383" w:type="dxa"/>
            <w:vAlign w:val="center"/>
          </w:tcPr>
          <w:p w:rsidR="00424545" w:rsidRPr="00CB5317" w:rsidRDefault="00424545" w:rsidP="00FA5783">
            <w:pPr>
              <w:jc w:val="center"/>
              <w:rPr>
                <w:rFonts w:ascii="Arial Narrow" w:eastAsiaTheme="minorEastAsia" w:hAnsi="Arial Narrow"/>
                <w:color w:val="000000"/>
                <w:sz w:val="18"/>
                <w:szCs w:val="18"/>
                <w:lang w:eastAsia="es-MX"/>
              </w:rPr>
            </w:pPr>
            <w:r w:rsidRPr="00CB5317">
              <w:rPr>
                <w:rFonts w:ascii="Arial Narrow" w:eastAsiaTheme="minorEastAsia" w:hAnsi="Arial Narrow"/>
                <w:color w:val="000000"/>
                <w:sz w:val="18"/>
                <w:szCs w:val="18"/>
                <w:lang w:eastAsia="es-MX"/>
              </w:rPr>
              <w:t>160</w:t>
            </w:r>
          </w:p>
        </w:tc>
        <w:tc>
          <w:tcPr>
            <w:tcW w:w="1463" w:type="dxa"/>
            <w:vAlign w:val="center"/>
          </w:tcPr>
          <w:p w:rsidR="00424545" w:rsidRPr="00CB5317" w:rsidRDefault="00424545" w:rsidP="00FA5783">
            <w:pPr>
              <w:jc w:val="center"/>
              <w:rPr>
                <w:rFonts w:ascii="Arial Narrow" w:eastAsiaTheme="minorEastAsia" w:hAnsi="Arial Narrow"/>
                <w:color w:val="000000"/>
                <w:sz w:val="18"/>
                <w:szCs w:val="18"/>
                <w:lang w:eastAsia="es-MX"/>
              </w:rPr>
            </w:pPr>
            <w:r w:rsidRPr="00CB5317">
              <w:rPr>
                <w:rFonts w:ascii="Arial Narrow" w:eastAsiaTheme="minorEastAsia" w:hAnsi="Arial Narrow"/>
                <w:color w:val="000000"/>
                <w:sz w:val="18"/>
                <w:szCs w:val="18"/>
                <w:lang w:eastAsia="es-MX"/>
              </w:rPr>
              <w:t>400</w:t>
            </w:r>
          </w:p>
        </w:tc>
        <w:tc>
          <w:tcPr>
            <w:tcW w:w="1652" w:type="dxa"/>
            <w:vAlign w:val="center"/>
          </w:tcPr>
          <w:p w:rsidR="00424545" w:rsidRPr="00CB5317" w:rsidRDefault="00424545" w:rsidP="00FA5783">
            <w:pPr>
              <w:jc w:val="center"/>
              <w:rPr>
                <w:rFonts w:ascii="Arial Narrow" w:eastAsiaTheme="minorEastAsia" w:hAnsi="Arial Narrow"/>
                <w:color w:val="000000"/>
                <w:sz w:val="18"/>
                <w:szCs w:val="18"/>
                <w:lang w:eastAsia="es-MX"/>
              </w:rPr>
            </w:pPr>
            <w:r w:rsidRPr="00CB5317">
              <w:rPr>
                <w:rFonts w:ascii="Arial Narrow" w:eastAsiaTheme="minorEastAsia" w:hAnsi="Arial Narrow"/>
                <w:color w:val="000000"/>
                <w:sz w:val="18"/>
                <w:szCs w:val="18"/>
                <w:lang w:eastAsia="es-MX"/>
              </w:rPr>
              <w:t>1,600</w:t>
            </w:r>
          </w:p>
        </w:tc>
        <w:tc>
          <w:tcPr>
            <w:tcW w:w="1463" w:type="dxa"/>
            <w:vAlign w:val="center"/>
          </w:tcPr>
          <w:p w:rsidR="00424545" w:rsidRPr="00CB5317" w:rsidRDefault="00424545" w:rsidP="00FA5783">
            <w:pPr>
              <w:jc w:val="center"/>
              <w:rPr>
                <w:rFonts w:ascii="Arial Narrow" w:eastAsiaTheme="minorEastAsia" w:hAnsi="Arial Narrow"/>
                <w:color w:val="000000"/>
                <w:sz w:val="18"/>
                <w:szCs w:val="18"/>
                <w:lang w:eastAsia="es-MX"/>
              </w:rPr>
            </w:pPr>
            <w:r w:rsidRPr="00CB5317">
              <w:rPr>
                <w:rFonts w:ascii="Arial Narrow" w:eastAsiaTheme="minorEastAsia" w:hAnsi="Arial Narrow"/>
                <w:color w:val="000000"/>
                <w:sz w:val="18"/>
                <w:szCs w:val="18"/>
                <w:lang w:eastAsia="es-MX"/>
              </w:rPr>
              <w:t>4,000</w:t>
            </w:r>
          </w:p>
        </w:tc>
      </w:tr>
      <w:tr w:rsidR="00424545" w:rsidRPr="00CB5317" w:rsidTr="00FA5783">
        <w:trPr>
          <w:jc w:val="center"/>
        </w:trPr>
        <w:tc>
          <w:tcPr>
            <w:tcW w:w="730" w:type="dxa"/>
            <w:vAlign w:val="center"/>
          </w:tcPr>
          <w:p w:rsidR="00424545" w:rsidRPr="00CB5317" w:rsidRDefault="00424545" w:rsidP="00FA5783">
            <w:pPr>
              <w:suppressAutoHyphens/>
              <w:ind w:right="-192"/>
              <w:contextualSpacing/>
              <w:rPr>
                <w:rFonts w:ascii="Arial Narrow" w:eastAsia="Times New Roman" w:hAnsi="Arial Narrow" w:cs="Arial"/>
                <w:sz w:val="18"/>
                <w:szCs w:val="18"/>
                <w:lang w:eastAsia="ar-SA"/>
              </w:rPr>
            </w:pPr>
            <w:r w:rsidRPr="00CB5317">
              <w:rPr>
                <w:rFonts w:ascii="Arial Narrow" w:eastAsia="Times New Roman" w:hAnsi="Arial Narrow" w:cs="Arial"/>
                <w:sz w:val="18"/>
                <w:szCs w:val="18"/>
                <w:lang w:eastAsia="ar-SA"/>
              </w:rPr>
              <w:t xml:space="preserve">     2</w:t>
            </w:r>
          </w:p>
        </w:tc>
        <w:tc>
          <w:tcPr>
            <w:tcW w:w="3390" w:type="dxa"/>
            <w:vAlign w:val="center"/>
          </w:tcPr>
          <w:p w:rsidR="00424545" w:rsidRPr="00CB5317" w:rsidRDefault="00424545" w:rsidP="00FA5783">
            <w:pPr>
              <w:rPr>
                <w:rFonts w:ascii="Arial Narrow" w:eastAsiaTheme="minorEastAsia" w:hAnsi="Arial Narrow"/>
                <w:color w:val="000000"/>
                <w:sz w:val="18"/>
                <w:szCs w:val="18"/>
                <w:lang w:eastAsia="es-MX"/>
              </w:rPr>
            </w:pPr>
            <w:r w:rsidRPr="00CB5317">
              <w:rPr>
                <w:rFonts w:ascii="Arial Narrow" w:eastAsiaTheme="minorEastAsia" w:hAnsi="Arial Narrow"/>
                <w:color w:val="000000"/>
                <w:sz w:val="18"/>
                <w:szCs w:val="18"/>
                <w:lang w:eastAsia="es-MX"/>
              </w:rPr>
              <w:t>Toledo Nos. 21 y 39</w:t>
            </w:r>
            <w:r w:rsidRPr="00CB5317">
              <w:rPr>
                <w:rFonts w:ascii="Arial Narrow" w:eastAsiaTheme="minorEastAsia" w:hAnsi="Arial Narrow"/>
                <w:color w:val="000000"/>
                <w:sz w:val="18"/>
                <w:szCs w:val="18"/>
                <w:lang w:eastAsia="es-MX"/>
              </w:rPr>
              <w:br/>
              <w:t>Tokio Nos. 80, 92 y 104  Col. Juárez,</w:t>
            </w:r>
            <w:r w:rsidRPr="00CB5317">
              <w:rPr>
                <w:rFonts w:ascii="Arial Narrow" w:eastAsiaTheme="minorEastAsia" w:hAnsi="Arial Narrow"/>
                <w:color w:val="000000"/>
                <w:sz w:val="18"/>
                <w:szCs w:val="18"/>
                <w:lang w:eastAsia="es-MX"/>
              </w:rPr>
              <w:br/>
            </w:r>
            <w:r>
              <w:rPr>
                <w:rFonts w:ascii="Arial Narrow" w:eastAsiaTheme="minorEastAsia" w:hAnsi="Arial Narrow"/>
                <w:color w:val="000000"/>
                <w:sz w:val="18"/>
                <w:szCs w:val="18"/>
                <w:lang w:eastAsia="es-MX"/>
              </w:rPr>
              <w:t>Demarcación Territorial</w:t>
            </w:r>
            <w:r w:rsidRPr="00CB5317">
              <w:rPr>
                <w:rFonts w:ascii="Arial Narrow" w:eastAsiaTheme="minorEastAsia" w:hAnsi="Arial Narrow"/>
                <w:color w:val="000000"/>
                <w:sz w:val="18"/>
                <w:szCs w:val="18"/>
                <w:lang w:eastAsia="es-MX"/>
              </w:rPr>
              <w:t xml:space="preserve"> Cuauhtémoc, C.P. 06600</w:t>
            </w:r>
          </w:p>
        </w:tc>
        <w:tc>
          <w:tcPr>
            <w:tcW w:w="1383" w:type="dxa"/>
            <w:vAlign w:val="center"/>
          </w:tcPr>
          <w:p w:rsidR="00424545" w:rsidRPr="00CB5317" w:rsidRDefault="00424545" w:rsidP="00FA5783">
            <w:pPr>
              <w:jc w:val="center"/>
              <w:rPr>
                <w:rFonts w:ascii="Arial Narrow" w:eastAsiaTheme="minorEastAsia" w:hAnsi="Arial Narrow"/>
                <w:color w:val="000000"/>
                <w:sz w:val="18"/>
                <w:szCs w:val="18"/>
                <w:lang w:eastAsia="es-MX"/>
              </w:rPr>
            </w:pPr>
            <w:r w:rsidRPr="00CB5317">
              <w:rPr>
                <w:rFonts w:ascii="Arial Narrow" w:eastAsiaTheme="minorEastAsia" w:hAnsi="Arial Narrow"/>
                <w:color w:val="000000"/>
                <w:sz w:val="18"/>
                <w:szCs w:val="18"/>
                <w:lang w:eastAsia="es-MX"/>
              </w:rPr>
              <w:t>80</w:t>
            </w:r>
          </w:p>
        </w:tc>
        <w:tc>
          <w:tcPr>
            <w:tcW w:w="1463" w:type="dxa"/>
            <w:vAlign w:val="center"/>
          </w:tcPr>
          <w:p w:rsidR="00424545" w:rsidRPr="00CB5317" w:rsidRDefault="00424545" w:rsidP="00FA5783">
            <w:pPr>
              <w:jc w:val="center"/>
              <w:rPr>
                <w:rFonts w:ascii="Arial Narrow" w:eastAsiaTheme="minorEastAsia" w:hAnsi="Arial Narrow"/>
                <w:color w:val="000000"/>
                <w:sz w:val="18"/>
                <w:szCs w:val="18"/>
                <w:lang w:eastAsia="es-MX"/>
              </w:rPr>
            </w:pPr>
            <w:r w:rsidRPr="00CB5317">
              <w:rPr>
                <w:rFonts w:ascii="Arial Narrow" w:eastAsiaTheme="minorEastAsia" w:hAnsi="Arial Narrow"/>
                <w:color w:val="000000"/>
                <w:sz w:val="18"/>
                <w:szCs w:val="18"/>
                <w:lang w:eastAsia="es-MX"/>
              </w:rPr>
              <w:t>200</w:t>
            </w:r>
          </w:p>
        </w:tc>
        <w:tc>
          <w:tcPr>
            <w:tcW w:w="1652" w:type="dxa"/>
            <w:vAlign w:val="center"/>
          </w:tcPr>
          <w:p w:rsidR="00424545" w:rsidRPr="00CB5317" w:rsidRDefault="00424545" w:rsidP="00FA5783">
            <w:pPr>
              <w:jc w:val="center"/>
              <w:rPr>
                <w:rFonts w:ascii="Arial Narrow" w:eastAsiaTheme="minorEastAsia" w:hAnsi="Arial Narrow"/>
                <w:color w:val="000000"/>
                <w:sz w:val="18"/>
                <w:szCs w:val="18"/>
                <w:lang w:eastAsia="es-MX"/>
              </w:rPr>
            </w:pPr>
            <w:r w:rsidRPr="00CB5317">
              <w:rPr>
                <w:rFonts w:ascii="Arial Narrow" w:eastAsiaTheme="minorEastAsia" w:hAnsi="Arial Narrow"/>
                <w:color w:val="000000"/>
                <w:sz w:val="18"/>
                <w:szCs w:val="18"/>
                <w:lang w:eastAsia="es-MX"/>
              </w:rPr>
              <w:t>800</w:t>
            </w:r>
          </w:p>
        </w:tc>
        <w:tc>
          <w:tcPr>
            <w:tcW w:w="1463" w:type="dxa"/>
            <w:vAlign w:val="center"/>
          </w:tcPr>
          <w:p w:rsidR="00424545" w:rsidRPr="00CB5317" w:rsidRDefault="00424545" w:rsidP="00FA5783">
            <w:pPr>
              <w:jc w:val="center"/>
              <w:rPr>
                <w:rFonts w:ascii="Arial Narrow" w:eastAsiaTheme="minorEastAsia" w:hAnsi="Arial Narrow"/>
                <w:color w:val="000000"/>
                <w:sz w:val="18"/>
                <w:szCs w:val="18"/>
                <w:lang w:eastAsia="es-MX"/>
              </w:rPr>
            </w:pPr>
            <w:r w:rsidRPr="00CB5317">
              <w:rPr>
                <w:rFonts w:ascii="Arial Narrow" w:eastAsiaTheme="minorEastAsia" w:hAnsi="Arial Narrow"/>
                <w:color w:val="000000"/>
                <w:sz w:val="18"/>
                <w:szCs w:val="18"/>
                <w:lang w:eastAsia="es-MX"/>
              </w:rPr>
              <w:t>2,000</w:t>
            </w:r>
          </w:p>
        </w:tc>
      </w:tr>
      <w:tr w:rsidR="00424545" w:rsidRPr="00CB5317" w:rsidTr="00FA5783">
        <w:trPr>
          <w:jc w:val="center"/>
        </w:trPr>
        <w:tc>
          <w:tcPr>
            <w:tcW w:w="730" w:type="dxa"/>
            <w:vAlign w:val="center"/>
          </w:tcPr>
          <w:p w:rsidR="00424545" w:rsidRPr="00CB5317" w:rsidRDefault="00424545" w:rsidP="00FA5783">
            <w:pPr>
              <w:suppressAutoHyphens/>
              <w:ind w:right="-192"/>
              <w:contextualSpacing/>
              <w:rPr>
                <w:rFonts w:ascii="Arial Narrow" w:eastAsia="Times New Roman" w:hAnsi="Arial Narrow" w:cs="Arial"/>
                <w:sz w:val="18"/>
                <w:szCs w:val="18"/>
                <w:lang w:eastAsia="ar-SA"/>
              </w:rPr>
            </w:pPr>
            <w:r w:rsidRPr="00CB5317">
              <w:rPr>
                <w:rFonts w:ascii="Arial Narrow" w:eastAsia="Times New Roman" w:hAnsi="Arial Narrow" w:cs="Arial"/>
                <w:sz w:val="18"/>
                <w:szCs w:val="18"/>
                <w:lang w:eastAsia="ar-SA"/>
              </w:rPr>
              <w:t xml:space="preserve">     3</w:t>
            </w:r>
          </w:p>
        </w:tc>
        <w:tc>
          <w:tcPr>
            <w:tcW w:w="3390" w:type="dxa"/>
            <w:vAlign w:val="center"/>
          </w:tcPr>
          <w:p w:rsidR="00424545" w:rsidRPr="00CB5317" w:rsidRDefault="00424545" w:rsidP="00FA5783">
            <w:pPr>
              <w:rPr>
                <w:rFonts w:ascii="Arial Narrow" w:eastAsiaTheme="minorEastAsia" w:hAnsi="Arial Narrow"/>
                <w:color w:val="000000"/>
                <w:sz w:val="18"/>
                <w:szCs w:val="18"/>
                <w:lang w:eastAsia="es-MX"/>
              </w:rPr>
            </w:pPr>
            <w:r w:rsidRPr="00CB5317">
              <w:rPr>
                <w:rFonts w:ascii="Arial Narrow" w:eastAsiaTheme="minorEastAsia" w:hAnsi="Arial Narrow"/>
                <w:color w:val="000000"/>
                <w:sz w:val="18"/>
                <w:szCs w:val="18"/>
                <w:lang w:eastAsia="es-MX"/>
              </w:rPr>
              <w:t>Durango Nos. 289 y 291. Cozumel 43,  Col. Roma Norte, Cuauhtémoc,  C.P. 06700</w:t>
            </w:r>
          </w:p>
        </w:tc>
        <w:tc>
          <w:tcPr>
            <w:tcW w:w="1383" w:type="dxa"/>
            <w:vAlign w:val="center"/>
          </w:tcPr>
          <w:p w:rsidR="00424545" w:rsidRPr="00CB5317" w:rsidRDefault="00424545" w:rsidP="00FA5783">
            <w:pPr>
              <w:jc w:val="center"/>
              <w:rPr>
                <w:rFonts w:ascii="Arial Narrow" w:eastAsiaTheme="minorEastAsia" w:hAnsi="Arial Narrow"/>
                <w:color w:val="000000"/>
                <w:sz w:val="18"/>
                <w:szCs w:val="18"/>
                <w:lang w:eastAsia="es-MX"/>
              </w:rPr>
            </w:pPr>
            <w:r w:rsidRPr="00CB5317">
              <w:rPr>
                <w:rFonts w:ascii="Arial Narrow" w:eastAsiaTheme="minorEastAsia" w:hAnsi="Arial Narrow"/>
                <w:color w:val="000000"/>
                <w:sz w:val="18"/>
                <w:szCs w:val="18"/>
                <w:lang w:eastAsia="es-MX"/>
              </w:rPr>
              <w:t>44</w:t>
            </w:r>
          </w:p>
        </w:tc>
        <w:tc>
          <w:tcPr>
            <w:tcW w:w="1463" w:type="dxa"/>
            <w:vAlign w:val="center"/>
          </w:tcPr>
          <w:p w:rsidR="00424545" w:rsidRPr="00CB5317" w:rsidRDefault="00424545" w:rsidP="00FA5783">
            <w:pPr>
              <w:jc w:val="center"/>
              <w:rPr>
                <w:rFonts w:ascii="Arial Narrow" w:eastAsiaTheme="minorEastAsia" w:hAnsi="Arial Narrow"/>
                <w:color w:val="000000"/>
                <w:sz w:val="18"/>
                <w:szCs w:val="18"/>
                <w:lang w:eastAsia="es-MX"/>
              </w:rPr>
            </w:pPr>
            <w:r w:rsidRPr="00CB5317">
              <w:rPr>
                <w:rFonts w:ascii="Arial Narrow" w:eastAsiaTheme="minorEastAsia" w:hAnsi="Arial Narrow"/>
                <w:color w:val="000000"/>
                <w:sz w:val="18"/>
                <w:szCs w:val="18"/>
                <w:lang w:eastAsia="es-MX"/>
              </w:rPr>
              <w:t>110</w:t>
            </w:r>
          </w:p>
        </w:tc>
        <w:tc>
          <w:tcPr>
            <w:tcW w:w="1652" w:type="dxa"/>
            <w:vAlign w:val="center"/>
          </w:tcPr>
          <w:p w:rsidR="00424545" w:rsidRPr="00CB5317" w:rsidRDefault="00424545" w:rsidP="00FA5783">
            <w:pPr>
              <w:jc w:val="center"/>
              <w:rPr>
                <w:rFonts w:ascii="Arial Narrow" w:eastAsiaTheme="minorEastAsia" w:hAnsi="Arial Narrow"/>
                <w:color w:val="000000"/>
                <w:sz w:val="18"/>
                <w:szCs w:val="18"/>
                <w:lang w:eastAsia="es-MX"/>
              </w:rPr>
            </w:pPr>
            <w:r w:rsidRPr="00CB5317">
              <w:rPr>
                <w:rFonts w:ascii="Arial Narrow" w:eastAsiaTheme="minorEastAsia" w:hAnsi="Arial Narrow"/>
                <w:color w:val="000000"/>
                <w:sz w:val="18"/>
                <w:szCs w:val="18"/>
                <w:lang w:eastAsia="es-MX"/>
              </w:rPr>
              <w:t>440</w:t>
            </w:r>
          </w:p>
        </w:tc>
        <w:tc>
          <w:tcPr>
            <w:tcW w:w="1463" w:type="dxa"/>
            <w:vAlign w:val="center"/>
          </w:tcPr>
          <w:p w:rsidR="00424545" w:rsidRPr="00CB5317" w:rsidRDefault="00424545" w:rsidP="00FA5783">
            <w:pPr>
              <w:jc w:val="center"/>
              <w:rPr>
                <w:rFonts w:ascii="Arial Narrow" w:eastAsiaTheme="minorEastAsia" w:hAnsi="Arial Narrow"/>
                <w:color w:val="000000"/>
                <w:sz w:val="18"/>
                <w:szCs w:val="18"/>
                <w:lang w:eastAsia="es-MX"/>
              </w:rPr>
            </w:pPr>
            <w:r>
              <w:rPr>
                <w:rFonts w:ascii="Arial Narrow" w:eastAsiaTheme="minorEastAsia" w:hAnsi="Arial Narrow"/>
                <w:color w:val="000000"/>
                <w:sz w:val="18"/>
                <w:szCs w:val="18"/>
                <w:lang w:eastAsia="es-MX"/>
              </w:rPr>
              <w:t>1,10</w:t>
            </w:r>
            <w:r w:rsidRPr="00CB5317">
              <w:rPr>
                <w:rFonts w:ascii="Arial Narrow" w:eastAsiaTheme="minorEastAsia" w:hAnsi="Arial Narrow"/>
                <w:color w:val="000000"/>
                <w:sz w:val="18"/>
                <w:szCs w:val="18"/>
                <w:lang w:eastAsia="es-MX"/>
              </w:rPr>
              <w:t>0</w:t>
            </w:r>
          </w:p>
        </w:tc>
      </w:tr>
      <w:tr w:rsidR="00424545" w:rsidRPr="00CB5317" w:rsidTr="00FA5783">
        <w:trPr>
          <w:jc w:val="center"/>
        </w:trPr>
        <w:tc>
          <w:tcPr>
            <w:tcW w:w="730" w:type="dxa"/>
            <w:vAlign w:val="center"/>
          </w:tcPr>
          <w:p w:rsidR="00424545" w:rsidRPr="00CB5317" w:rsidRDefault="00424545" w:rsidP="00FA5783">
            <w:pPr>
              <w:suppressAutoHyphens/>
              <w:ind w:right="-192"/>
              <w:contextualSpacing/>
              <w:rPr>
                <w:rFonts w:ascii="Arial Narrow" w:eastAsia="Times New Roman" w:hAnsi="Arial Narrow" w:cs="Arial"/>
                <w:sz w:val="18"/>
                <w:szCs w:val="18"/>
                <w:lang w:eastAsia="ar-SA"/>
              </w:rPr>
            </w:pPr>
            <w:r w:rsidRPr="00CB5317">
              <w:rPr>
                <w:rFonts w:ascii="Arial Narrow" w:eastAsia="Times New Roman" w:hAnsi="Arial Narrow" w:cs="Arial"/>
                <w:sz w:val="18"/>
                <w:szCs w:val="18"/>
                <w:lang w:eastAsia="ar-SA"/>
              </w:rPr>
              <w:t xml:space="preserve">     4</w:t>
            </w:r>
          </w:p>
        </w:tc>
        <w:tc>
          <w:tcPr>
            <w:tcW w:w="3390" w:type="dxa"/>
            <w:vAlign w:val="center"/>
          </w:tcPr>
          <w:p w:rsidR="00424545" w:rsidRPr="00CB5317" w:rsidRDefault="00424545" w:rsidP="00FA5783">
            <w:pPr>
              <w:rPr>
                <w:rFonts w:ascii="Arial Narrow" w:eastAsiaTheme="minorEastAsia" w:hAnsi="Arial Narrow"/>
                <w:color w:val="000000"/>
                <w:sz w:val="18"/>
                <w:szCs w:val="18"/>
                <w:lang w:eastAsia="es-MX"/>
              </w:rPr>
            </w:pPr>
            <w:r w:rsidRPr="00CB5317">
              <w:rPr>
                <w:rFonts w:ascii="Arial Narrow" w:eastAsiaTheme="minorEastAsia" w:hAnsi="Arial Narrow"/>
                <w:color w:val="000000"/>
                <w:sz w:val="18"/>
                <w:szCs w:val="18"/>
                <w:lang w:eastAsia="es-MX"/>
              </w:rPr>
              <w:t xml:space="preserve">Villalongín No. 117, Col. San Rafael, </w:t>
            </w:r>
            <w:r>
              <w:rPr>
                <w:rFonts w:ascii="Arial Narrow" w:eastAsiaTheme="minorEastAsia" w:hAnsi="Arial Narrow"/>
                <w:color w:val="000000"/>
                <w:sz w:val="18"/>
                <w:szCs w:val="18"/>
                <w:lang w:eastAsia="es-MX"/>
              </w:rPr>
              <w:t>Demarcación Territorial</w:t>
            </w:r>
            <w:r w:rsidRPr="00CB5317">
              <w:rPr>
                <w:rFonts w:ascii="Arial Narrow" w:eastAsiaTheme="minorEastAsia" w:hAnsi="Arial Narrow"/>
                <w:color w:val="000000"/>
                <w:sz w:val="18"/>
                <w:szCs w:val="18"/>
                <w:lang w:eastAsia="es-MX"/>
              </w:rPr>
              <w:t xml:space="preserve"> Cuauhtémoc,  C.P. 06500</w:t>
            </w:r>
          </w:p>
        </w:tc>
        <w:tc>
          <w:tcPr>
            <w:tcW w:w="1383" w:type="dxa"/>
            <w:vAlign w:val="center"/>
          </w:tcPr>
          <w:p w:rsidR="00424545" w:rsidRPr="00CB5317" w:rsidRDefault="00424545" w:rsidP="00FA5783">
            <w:pPr>
              <w:jc w:val="center"/>
              <w:rPr>
                <w:rFonts w:ascii="Arial Narrow" w:eastAsiaTheme="minorEastAsia" w:hAnsi="Arial Narrow"/>
                <w:color w:val="000000"/>
                <w:sz w:val="18"/>
                <w:szCs w:val="18"/>
                <w:lang w:eastAsia="es-MX"/>
              </w:rPr>
            </w:pPr>
            <w:r w:rsidRPr="00CB5317">
              <w:rPr>
                <w:rFonts w:ascii="Arial Narrow" w:eastAsiaTheme="minorEastAsia" w:hAnsi="Arial Narrow"/>
                <w:color w:val="000000"/>
                <w:sz w:val="18"/>
                <w:szCs w:val="18"/>
                <w:lang w:eastAsia="es-MX"/>
              </w:rPr>
              <w:t>24</w:t>
            </w:r>
          </w:p>
        </w:tc>
        <w:tc>
          <w:tcPr>
            <w:tcW w:w="1463" w:type="dxa"/>
            <w:vAlign w:val="center"/>
          </w:tcPr>
          <w:p w:rsidR="00424545" w:rsidRPr="00CB5317" w:rsidRDefault="00424545" w:rsidP="00FA5783">
            <w:pPr>
              <w:jc w:val="center"/>
              <w:rPr>
                <w:rFonts w:ascii="Arial Narrow" w:eastAsiaTheme="minorEastAsia" w:hAnsi="Arial Narrow"/>
                <w:color w:val="000000"/>
                <w:sz w:val="18"/>
                <w:szCs w:val="18"/>
                <w:lang w:eastAsia="es-MX"/>
              </w:rPr>
            </w:pPr>
            <w:r w:rsidRPr="00CB5317">
              <w:rPr>
                <w:rFonts w:ascii="Arial Narrow" w:eastAsiaTheme="minorEastAsia" w:hAnsi="Arial Narrow"/>
                <w:color w:val="000000"/>
                <w:sz w:val="18"/>
                <w:szCs w:val="18"/>
                <w:lang w:eastAsia="es-MX"/>
              </w:rPr>
              <w:t>60</w:t>
            </w:r>
          </w:p>
        </w:tc>
        <w:tc>
          <w:tcPr>
            <w:tcW w:w="1652" w:type="dxa"/>
            <w:vAlign w:val="center"/>
          </w:tcPr>
          <w:p w:rsidR="00424545" w:rsidRPr="00CB5317" w:rsidRDefault="00424545" w:rsidP="00FA5783">
            <w:pPr>
              <w:jc w:val="center"/>
              <w:rPr>
                <w:rFonts w:ascii="Arial Narrow" w:eastAsiaTheme="minorEastAsia" w:hAnsi="Arial Narrow"/>
                <w:color w:val="000000"/>
                <w:sz w:val="18"/>
                <w:szCs w:val="18"/>
                <w:lang w:eastAsia="es-MX"/>
              </w:rPr>
            </w:pPr>
            <w:r w:rsidRPr="00CB5317">
              <w:rPr>
                <w:rFonts w:ascii="Arial Narrow" w:eastAsiaTheme="minorEastAsia" w:hAnsi="Arial Narrow"/>
                <w:color w:val="000000"/>
                <w:sz w:val="18"/>
                <w:szCs w:val="18"/>
                <w:lang w:eastAsia="es-MX"/>
              </w:rPr>
              <w:t>240</w:t>
            </w:r>
          </w:p>
        </w:tc>
        <w:tc>
          <w:tcPr>
            <w:tcW w:w="1463" w:type="dxa"/>
            <w:vAlign w:val="center"/>
          </w:tcPr>
          <w:p w:rsidR="00424545" w:rsidRPr="00CB5317" w:rsidRDefault="00424545" w:rsidP="00FA5783">
            <w:pPr>
              <w:jc w:val="center"/>
              <w:rPr>
                <w:rFonts w:ascii="Arial Narrow" w:eastAsiaTheme="minorEastAsia" w:hAnsi="Arial Narrow"/>
                <w:color w:val="000000"/>
                <w:sz w:val="18"/>
                <w:szCs w:val="18"/>
                <w:lang w:eastAsia="es-MX"/>
              </w:rPr>
            </w:pPr>
            <w:r w:rsidRPr="00CB5317">
              <w:rPr>
                <w:rFonts w:ascii="Arial Narrow" w:eastAsiaTheme="minorEastAsia" w:hAnsi="Arial Narrow"/>
                <w:color w:val="000000"/>
                <w:sz w:val="18"/>
                <w:szCs w:val="18"/>
                <w:lang w:eastAsia="es-MX"/>
              </w:rPr>
              <w:t>600</w:t>
            </w:r>
          </w:p>
        </w:tc>
      </w:tr>
      <w:tr w:rsidR="00424545" w:rsidRPr="00CB5317" w:rsidTr="00FA5783">
        <w:trPr>
          <w:jc w:val="center"/>
        </w:trPr>
        <w:tc>
          <w:tcPr>
            <w:tcW w:w="730" w:type="dxa"/>
            <w:vAlign w:val="center"/>
          </w:tcPr>
          <w:p w:rsidR="00424545" w:rsidRPr="00CB5317" w:rsidRDefault="00424545" w:rsidP="00FA5783">
            <w:pPr>
              <w:suppressAutoHyphens/>
              <w:ind w:right="-192"/>
              <w:contextualSpacing/>
              <w:rPr>
                <w:rFonts w:ascii="Arial Narrow" w:eastAsia="Times New Roman" w:hAnsi="Arial Narrow" w:cs="Arial"/>
                <w:sz w:val="18"/>
                <w:szCs w:val="18"/>
                <w:lang w:eastAsia="ar-SA"/>
              </w:rPr>
            </w:pPr>
            <w:r w:rsidRPr="00CB5317">
              <w:rPr>
                <w:rFonts w:ascii="Arial Narrow" w:eastAsia="Times New Roman" w:hAnsi="Arial Narrow" w:cs="Arial"/>
                <w:sz w:val="18"/>
                <w:szCs w:val="18"/>
                <w:lang w:eastAsia="ar-SA"/>
              </w:rPr>
              <w:t xml:space="preserve">     5</w:t>
            </w:r>
          </w:p>
        </w:tc>
        <w:tc>
          <w:tcPr>
            <w:tcW w:w="3390" w:type="dxa"/>
            <w:vAlign w:val="center"/>
          </w:tcPr>
          <w:p w:rsidR="00424545" w:rsidRPr="00CB5317" w:rsidRDefault="00424545" w:rsidP="00FA5783">
            <w:pPr>
              <w:rPr>
                <w:rFonts w:ascii="Arial Narrow" w:eastAsiaTheme="minorEastAsia" w:hAnsi="Arial Narrow"/>
                <w:color w:val="000000"/>
                <w:sz w:val="18"/>
                <w:szCs w:val="18"/>
                <w:lang w:eastAsia="es-MX"/>
              </w:rPr>
            </w:pPr>
            <w:r w:rsidRPr="00CB5317">
              <w:rPr>
                <w:rFonts w:ascii="Arial Narrow" w:eastAsiaTheme="minorEastAsia" w:hAnsi="Arial Narrow"/>
                <w:color w:val="000000"/>
                <w:sz w:val="18"/>
                <w:szCs w:val="18"/>
                <w:lang w:eastAsia="es-MX"/>
              </w:rPr>
              <w:t xml:space="preserve">Av. Revolución No. 1586, Col. San Ángel, </w:t>
            </w:r>
            <w:r w:rsidRPr="00CB5317">
              <w:rPr>
                <w:rFonts w:ascii="Arial Narrow" w:eastAsiaTheme="minorEastAsia" w:hAnsi="Arial Narrow"/>
                <w:color w:val="000000"/>
                <w:sz w:val="18"/>
                <w:szCs w:val="18"/>
                <w:lang w:eastAsia="es-MX"/>
              </w:rPr>
              <w:br/>
            </w:r>
            <w:r>
              <w:rPr>
                <w:rFonts w:ascii="Arial Narrow" w:eastAsiaTheme="minorEastAsia" w:hAnsi="Arial Narrow"/>
                <w:color w:val="000000"/>
                <w:sz w:val="18"/>
                <w:szCs w:val="18"/>
                <w:lang w:eastAsia="es-MX"/>
              </w:rPr>
              <w:t>Demarcación Territorial</w:t>
            </w:r>
            <w:r w:rsidRPr="00CB5317">
              <w:rPr>
                <w:rFonts w:ascii="Arial Narrow" w:eastAsiaTheme="minorEastAsia" w:hAnsi="Arial Narrow"/>
                <w:color w:val="000000"/>
                <w:sz w:val="18"/>
                <w:szCs w:val="18"/>
                <w:lang w:eastAsia="es-MX"/>
              </w:rPr>
              <w:t xml:space="preserve"> Álvaro Obregón, C.P. 01000</w:t>
            </w:r>
          </w:p>
        </w:tc>
        <w:tc>
          <w:tcPr>
            <w:tcW w:w="1383" w:type="dxa"/>
            <w:vAlign w:val="center"/>
          </w:tcPr>
          <w:p w:rsidR="00424545" w:rsidRPr="00CB5317" w:rsidRDefault="00424545" w:rsidP="00FA5783">
            <w:pPr>
              <w:jc w:val="center"/>
              <w:rPr>
                <w:rFonts w:ascii="Arial Narrow" w:eastAsiaTheme="minorEastAsia" w:hAnsi="Arial Narrow"/>
                <w:color w:val="000000"/>
                <w:sz w:val="18"/>
                <w:szCs w:val="18"/>
                <w:lang w:eastAsia="es-MX"/>
              </w:rPr>
            </w:pPr>
            <w:r w:rsidRPr="00CB5317">
              <w:rPr>
                <w:rFonts w:ascii="Arial Narrow" w:eastAsiaTheme="minorEastAsia" w:hAnsi="Arial Narrow"/>
                <w:color w:val="000000"/>
                <w:sz w:val="18"/>
                <w:szCs w:val="18"/>
                <w:lang w:eastAsia="es-MX"/>
              </w:rPr>
              <w:t>18</w:t>
            </w:r>
          </w:p>
        </w:tc>
        <w:tc>
          <w:tcPr>
            <w:tcW w:w="1463" w:type="dxa"/>
            <w:vAlign w:val="center"/>
          </w:tcPr>
          <w:p w:rsidR="00424545" w:rsidRPr="00CB5317" w:rsidRDefault="00424545" w:rsidP="00FA5783">
            <w:pPr>
              <w:jc w:val="center"/>
              <w:rPr>
                <w:rFonts w:ascii="Arial Narrow" w:eastAsiaTheme="minorEastAsia" w:hAnsi="Arial Narrow"/>
                <w:color w:val="000000"/>
                <w:sz w:val="18"/>
                <w:szCs w:val="18"/>
                <w:lang w:eastAsia="es-MX"/>
              </w:rPr>
            </w:pPr>
            <w:r w:rsidRPr="00CB5317">
              <w:rPr>
                <w:rFonts w:ascii="Arial Narrow" w:eastAsiaTheme="minorEastAsia" w:hAnsi="Arial Narrow"/>
                <w:color w:val="000000"/>
                <w:sz w:val="18"/>
                <w:szCs w:val="18"/>
                <w:lang w:eastAsia="es-MX"/>
              </w:rPr>
              <w:t>45</w:t>
            </w:r>
          </w:p>
        </w:tc>
        <w:tc>
          <w:tcPr>
            <w:tcW w:w="1652" w:type="dxa"/>
            <w:vAlign w:val="center"/>
          </w:tcPr>
          <w:p w:rsidR="00424545" w:rsidRPr="00CB5317" w:rsidRDefault="00424545" w:rsidP="00FA5783">
            <w:pPr>
              <w:jc w:val="center"/>
              <w:rPr>
                <w:rFonts w:ascii="Arial Narrow" w:eastAsiaTheme="minorEastAsia" w:hAnsi="Arial Narrow"/>
                <w:color w:val="000000"/>
                <w:sz w:val="18"/>
                <w:szCs w:val="18"/>
                <w:lang w:eastAsia="es-MX"/>
              </w:rPr>
            </w:pPr>
            <w:r w:rsidRPr="00CB5317">
              <w:rPr>
                <w:rFonts w:ascii="Arial Narrow" w:eastAsiaTheme="minorEastAsia" w:hAnsi="Arial Narrow"/>
                <w:color w:val="000000"/>
                <w:sz w:val="18"/>
                <w:szCs w:val="18"/>
                <w:lang w:eastAsia="es-MX"/>
              </w:rPr>
              <w:t>180</w:t>
            </w:r>
          </w:p>
        </w:tc>
        <w:tc>
          <w:tcPr>
            <w:tcW w:w="1463" w:type="dxa"/>
            <w:vAlign w:val="center"/>
          </w:tcPr>
          <w:p w:rsidR="00424545" w:rsidRPr="00CB5317" w:rsidRDefault="00424545" w:rsidP="00FA5783">
            <w:pPr>
              <w:jc w:val="center"/>
              <w:rPr>
                <w:rFonts w:ascii="Arial Narrow" w:eastAsiaTheme="minorEastAsia" w:hAnsi="Arial Narrow"/>
                <w:color w:val="000000"/>
                <w:sz w:val="18"/>
                <w:szCs w:val="18"/>
                <w:lang w:eastAsia="es-MX"/>
              </w:rPr>
            </w:pPr>
            <w:r w:rsidRPr="00CB5317">
              <w:rPr>
                <w:rFonts w:ascii="Arial Narrow" w:eastAsiaTheme="minorEastAsia" w:hAnsi="Arial Narrow"/>
                <w:color w:val="000000"/>
                <w:sz w:val="18"/>
                <w:szCs w:val="18"/>
                <w:lang w:eastAsia="es-MX"/>
              </w:rPr>
              <w:t>450</w:t>
            </w:r>
          </w:p>
        </w:tc>
      </w:tr>
      <w:tr w:rsidR="00424545" w:rsidRPr="00CB5317" w:rsidTr="00FA5783">
        <w:trPr>
          <w:trHeight w:val="460"/>
          <w:jc w:val="center"/>
        </w:trPr>
        <w:tc>
          <w:tcPr>
            <w:tcW w:w="4120" w:type="dxa"/>
            <w:gridSpan w:val="2"/>
            <w:shd w:val="clear" w:color="auto" w:fill="D9D9D9" w:themeFill="background1" w:themeFillShade="D9"/>
            <w:vAlign w:val="center"/>
          </w:tcPr>
          <w:p w:rsidR="00424545" w:rsidRPr="00CB5317" w:rsidRDefault="00424545" w:rsidP="00FA5783">
            <w:pPr>
              <w:suppressAutoHyphens/>
              <w:ind w:right="-192"/>
              <w:contextualSpacing/>
              <w:jc w:val="center"/>
              <w:rPr>
                <w:rFonts w:ascii="Arial Narrow" w:eastAsia="Times New Roman" w:hAnsi="Arial Narrow" w:cs="Arial"/>
                <w:b/>
                <w:sz w:val="18"/>
                <w:szCs w:val="18"/>
                <w:lang w:eastAsia="ar-SA"/>
              </w:rPr>
            </w:pPr>
            <w:r w:rsidRPr="00CB5317">
              <w:rPr>
                <w:rFonts w:ascii="Arial Narrow" w:eastAsia="Times New Roman" w:hAnsi="Arial Narrow" w:cs="Arial"/>
                <w:b/>
                <w:sz w:val="18"/>
                <w:szCs w:val="18"/>
                <w:lang w:eastAsia="ar-SA"/>
              </w:rPr>
              <w:t>Totales</w:t>
            </w:r>
          </w:p>
        </w:tc>
        <w:tc>
          <w:tcPr>
            <w:tcW w:w="1383" w:type="dxa"/>
            <w:shd w:val="clear" w:color="auto" w:fill="D9D9D9" w:themeFill="background1" w:themeFillShade="D9"/>
            <w:vAlign w:val="center"/>
          </w:tcPr>
          <w:p w:rsidR="00424545" w:rsidRPr="00CB5317" w:rsidRDefault="00424545" w:rsidP="00FA5783">
            <w:pPr>
              <w:jc w:val="center"/>
              <w:rPr>
                <w:rFonts w:ascii="Arial Narrow" w:eastAsiaTheme="minorEastAsia" w:hAnsi="Arial Narrow"/>
                <w:b/>
                <w:bCs/>
                <w:color w:val="000000"/>
                <w:sz w:val="18"/>
                <w:szCs w:val="18"/>
                <w:lang w:eastAsia="es-MX"/>
              </w:rPr>
            </w:pPr>
            <w:r w:rsidRPr="00CB5317">
              <w:rPr>
                <w:rFonts w:ascii="Arial Narrow" w:eastAsiaTheme="minorEastAsia" w:hAnsi="Arial Narrow"/>
                <w:b/>
                <w:bCs/>
                <w:color w:val="000000"/>
                <w:sz w:val="18"/>
                <w:szCs w:val="18"/>
                <w:lang w:eastAsia="es-MX"/>
              </w:rPr>
              <w:t>326</w:t>
            </w:r>
          </w:p>
        </w:tc>
        <w:tc>
          <w:tcPr>
            <w:tcW w:w="1463" w:type="dxa"/>
            <w:shd w:val="clear" w:color="auto" w:fill="D9D9D9" w:themeFill="background1" w:themeFillShade="D9"/>
            <w:vAlign w:val="center"/>
          </w:tcPr>
          <w:p w:rsidR="00424545" w:rsidRPr="00CB5317" w:rsidRDefault="00424545" w:rsidP="00FA5783">
            <w:pPr>
              <w:jc w:val="center"/>
              <w:rPr>
                <w:rFonts w:ascii="Arial Narrow" w:eastAsiaTheme="minorEastAsia" w:hAnsi="Arial Narrow"/>
                <w:b/>
                <w:bCs/>
                <w:color w:val="000000"/>
                <w:sz w:val="18"/>
                <w:szCs w:val="18"/>
                <w:lang w:eastAsia="es-MX"/>
              </w:rPr>
            </w:pPr>
            <w:r w:rsidRPr="00CB5317">
              <w:rPr>
                <w:rFonts w:ascii="Arial Narrow" w:eastAsiaTheme="minorEastAsia" w:hAnsi="Arial Narrow"/>
                <w:b/>
                <w:bCs/>
                <w:color w:val="000000"/>
                <w:sz w:val="18"/>
                <w:szCs w:val="18"/>
                <w:lang w:eastAsia="es-MX"/>
              </w:rPr>
              <w:t>815</w:t>
            </w:r>
          </w:p>
        </w:tc>
        <w:tc>
          <w:tcPr>
            <w:tcW w:w="1652" w:type="dxa"/>
            <w:shd w:val="clear" w:color="auto" w:fill="D9D9D9" w:themeFill="background1" w:themeFillShade="D9"/>
            <w:vAlign w:val="center"/>
          </w:tcPr>
          <w:p w:rsidR="00424545" w:rsidRPr="00CB5317" w:rsidRDefault="00424545" w:rsidP="007B412C">
            <w:pPr>
              <w:suppressAutoHyphens/>
              <w:ind w:right="-4"/>
              <w:contextualSpacing/>
              <w:jc w:val="center"/>
              <w:rPr>
                <w:rFonts w:eastAsia="Times New Roman" w:cs="Arial"/>
                <w:b/>
                <w:sz w:val="18"/>
                <w:szCs w:val="18"/>
                <w:lang w:eastAsia="ar-SA"/>
              </w:rPr>
            </w:pPr>
            <w:r w:rsidRPr="00CB5317">
              <w:rPr>
                <w:rFonts w:ascii="Arial Narrow" w:eastAsiaTheme="minorEastAsia" w:hAnsi="Arial Narrow"/>
                <w:b/>
                <w:bCs/>
                <w:color w:val="000000"/>
                <w:sz w:val="18"/>
                <w:szCs w:val="18"/>
                <w:lang w:eastAsia="es-MX"/>
              </w:rPr>
              <w:t>3,260</w:t>
            </w:r>
          </w:p>
        </w:tc>
        <w:tc>
          <w:tcPr>
            <w:tcW w:w="1463" w:type="dxa"/>
            <w:shd w:val="clear" w:color="auto" w:fill="D9D9D9" w:themeFill="background1" w:themeFillShade="D9"/>
            <w:vAlign w:val="center"/>
          </w:tcPr>
          <w:p w:rsidR="00424545" w:rsidRPr="00CB5317" w:rsidRDefault="00424545" w:rsidP="00FA5783">
            <w:pPr>
              <w:jc w:val="center"/>
              <w:rPr>
                <w:rFonts w:ascii="Arial Narrow" w:eastAsiaTheme="minorEastAsia" w:hAnsi="Arial Narrow"/>
                <w:b/>
                <w:bCs/>
                <w:color w:val="000000"/>
                <w:sz w:val="18"/>
                <w:szCs w:val="18"/>
                <w:lang w:eastAsia="es-MX"/>
              </w:rPr>
            </w:pPr>
            <w:r w:rsidRPr="00CB5317">
              <w:rPr>
                <w:rFonts w:ascii="Arial Narrow" w:eastAsiaTheme="minorEastAsia" w:hAnsi="Arial Narrow"/>
                <w:b/>
                <w:bCs/>
                <w:color w:val="000000"/>
                <w:sz w:val="18"/>
                <w:szCs w:val="18"/>
                <w:lang w:eastAsia="es-MX"/>
              </w:rPr>
              <w:t>8,150</w:t>
            </w:r>
          </w:p>
        </w:tc>
      </w:tr>
    </w:tbl>
    <w:p w:rsidR="00424545" w:rsidRPr="002A5163" w:rsidRDefault="00424545" w:rsidP="002A5163">
      <w:pPr>
        <w:spacing w:after="0" w:line="240" w:lineRule="auto"/>
        <w:rPr>
          <w:sz w:val="8"/>
        </w:rPr>
      </w:pPr>
    </w:p>
    <w:p w:rsidR="00424545" w:rsidRPr="00233E62" w:rsidRDefault="00424545" w:rsidP="00233E62">
      <w:pPr>
        <w:spacing w:after="0"/>
        <w:ind w:left="-284" w:right="-284"/>
        <w:jc w:val="both"/>
        <w:rPr>
          <w:rFonts w:eastAsia="Times New Roman" w:cs="Arial"/>
          <w:sz w:val="22"/>
          <w:lang w:val="es-ES_tradnl" w:eastAsia="ar-SA"/>
        </w:rPr>
      </w:pPr>
      <w:r w:rsidRPr="00233E62">
        <w:rPr>
          <w:rFonts w:eastAsia="Times New Roman" w:cs="Arial"/>
          <w:sz w:val="22"/>
          <w:lang w:val="es-ES_tradnl" w:eastAsia="ar-SA"/>
        </w:rPr>
        <w:t>Se celebrará un contrato abierto para la Unidad del Programa IMSS-BIENESTAR, conforme al requerimiento mínimo y máximo anual de cajones de estacionamiento establecidos en la partida 6 (seis) misma que se conforma de la siguiente forma:</w:t>
      </w:r>
    </w:p>
    <w:p w:rsidR="00424545" w:rsidRPr="002A5163" w:rsidRDefault="00424545" w:rsidP="00424545">
      <w:pPr>
        <w:spacing w:after="0"/>
        <w:rPr>
          <w:sz w:val="10"/>
          <w:lang w:val="es-ES_tradnl"/>
        </w:rPr>
      </w:pPr>
    </w:p>
    <w:tbl>
      <w:tblPr>
        <w:tblStyle w:val="Tablaconcuadrcula19"/>
        <w:tblW w:w="10049" w:type="dxa"/>
        <w:jc w:val="center"/>
        <w:tblInd w:w="642" w:type="dxa"/>
        <w:tblLook w:val="04A0" w:firstRow="1" w:lastRow="0" w:firstColumn="1" w:lastColumn="0" w:noHBand="0" w:noVBand="1"/>
      </w:tblPr>
      <w:tblGrid>
        <w:gridCol w:w="717"/>
        <w:gridCol w:w="3272"/>
        <w:gridCol w:w="1463"/>
        <w:gridCol w:w="1471"/>
        <w:gridCol w:w="1663"/>
        <w:gridCol w:w="1463"/>
      </w:tblGrid>
      <w:tr w:rsidR="00424545" w:rsidRPr="0005148C" w:rsidTr="00FA5783">
        <w:trPr>
          <w:jc w:val="center"/>
        </w:trPr>
        <w:tc>
          <w:tcPr>
            <w:tcW w:w="717" w:type="dxa"/>
            <w:shd w:val="clear" w:color="auto" w:fill="D9D9D9" w:themeFill="background1" w:themeFillShade="D9"/>
            <w:vAlign w:val="center"/>
          </w:tcPr>
          <w:p w:rsidR="00424545" w:rsidRPr="0005148C" w:rsidRDefault="00424545" w:rsidP="00FA5783">
            <w:pPr>
              <w:jc w:val="center"/>
              <w:rPr>
                <w:rFonts w:ascii="Arial Narrow" w:eastAsiaTheme="minorEastAsia" w:hAnsi="Arial Narrow"/>
                <w:b/>
                <w:bCs/>
                <w:color w:val="000000"/>
                <w:sz w:val="18"/>
                <w:szCs w:val="18"/>
                <w:lang w:eastAsia="es-MX"/>
              </w:rPr>
            </w:pPr>
            <w:r w:rsidRPr="0005148C">
              <w:rPr>
                <w:rFonts w:ascii="Arial Narrow" w:eastAsiaTheme="minorEastAsia" w:hAnsi="Arial Narrow"/>
                <w:b/>
                <w:bCs/>
                <w:color w:val="000000"/>
                <w:sz w:val="18"/>
                <w:szCs w:val="18"/>
                <w:lang w:eastAsia="es-MX"/>
              </w:rPr>
              <w:t>Partida</w:t>
            </w:r>
          </w:p>
        </w:tc>
        <w:tc>
          <w:tcPr>
            <w:tcW w:w="3272" w:type="dxa"/>
            <w:shd w:val="clear" w:color="auto" w:fill="D9D9D9" w:themeFill="background1" w:themeFillShade="D9"/>
            <w:vAlign w:val="center"/>
          </w:tcPr>
          <w:p w:rsidR="00424545" w:rsidRPr="0005148C" w:rsidRDefault="00424545" w:rsidP="00FA5783">
            <w:pPr>
              <w:jc w:val="center"/>
              <w:rPr>
                <w:rFonts w:ascii="Arial Narrow" w:eastAsiaTheme="minorEastAsia" w:hAnsi="Arial Narrow"/>
                <w:b/>
                <w:bCs/>
                <w:color w:val="000000"/>
                <w:sz w:val="18"/>
                <w:szCs w:val="18"/>
                <w:lang w:eastAsia="es-MX"/>
              </w:rPr>
            </w:pPr>
            <w:r w:rsidRPr="0005148C">
              <w:rPr>
                <w:rFonts w:ascii="Arial Narrow" w:eastAsiaTheme="minorEastAsia" w:hAnsi="Arial Narrow"/>
                <w:b/>
                <w:bCs/>
                <w:color w:val="000000"/>
                <w:sz w:val="18"/>
                <w:szCs w:val="18"/>
                <w:lang w:eastAsia="es-MX"/>
              </w:rPr>
              <w:t>Domicilio de los Inmuebles</w:t>
            </w:r>
          </w:p>
        </w:tc>
        <w:tc>
          <w:tcPr>
            <w:tcW w:w="1463" w:type="dxa"/>
            <w:shd w:val="clear" w:color="auto" w:fill="D9D9D9" w:themeFill="background1" w:themeFillShade="D9"/>
            <w:vAlign w:val="center"/>
          </w:tcPr>
          <w:p w:rsidR="00424545" w:rsidRPr="0005148C" w:rsidRDefault="00424545" w:rsidP="00FA5783">
            <w:pPr>
              <w:jc w:val="center"/>
              <w:rPr>
                <w:rFonts w:ascii="Arial Narrow" w:eastAsiaTheme="minorEastAsia" w:hAnsi="Arial Narrow"/>
                <w:b/>
                <w:bCs/>
                <w:color w:val="000000"/>
                <w:sz w:val="18"/>
                <w:szCs w:val="18"/>
                <w:lang w:eastAsia="es-MX"/>
              </w:rPr>
            </w:pPr>
            <w:r w:rsidRPr="0005148C">
              <w:rPr>
                <w:rFonts w:ascii="Arial Narrow" w:eastAsiaTheme="minorEastAsia" w:hAnsi="Arial Narrow"/>
                <w:b/>
                <w:bCs/>
                <w:color w:val="000000"/>
                <w:sz w:val="18"/>
                <w:szCs w:val="18"/>
                <w:lang w:eastAsia="es-MX"/>
              </w:rPr>
              <w:t>Cantidad mensual mínima de cajones de estacionamientos requeridos</w:t>
            </w:r>
          </w:p>
        </w:tc>
        <w:tc>
          <w:tcPr>
            <w:tcW w:w="1471" w:type="dxa"/>
            <w:shd w:val="clear" w:color="auto" w:fill="D9D9D9" w:themeFill="background1" w:themeFillShade="D9"/>
            <w:vAlign w:val="center"/>
          </w:tcPr>
          <w:p w:rsidR="00424545" w:rsidRPr="0005148C" w:rsidRDefault="00424545" w:rsidP="00FA5783">
            <w:pPr>
              <w:jc w:val="center"/>
              <w:rPr>
                <w:rFonts w:ascii="Arial Narrow" w:eastAsiaTheme="minorEastAsia" w:hAnsi="Arial Narrow"/>
                <w:b/>
                <w:bCs/>
                <w:color w:val="000000"/>
                <w:sz w:val="18"/>
                <w:szCs w:val="18"/>
                <w:lang w:eastAsia="es-MX"/>
              </w:rPr>
            </w:pPr>
            <w:r w:rsidRPr="0005148C">
              <w:rPr>
                <w:rFonts w:ascii="Arial Narrow" w:eastAsiaTheme="minorEastAsia" w:hAnsi="Arial Narrow"/>
                <w:b/>
                <w:bCs/>
                <w:color w:val="000000"/>
                <w:sz w:val="18"/>
                <w:szCs w:val="18"/>
                <w:lang w:eastAsia="es-MX"/>
              </w:rPr>
              <w:t>Cantidad mensual máxima de cajones de estacionamientos requeridos</w:t>
            </w:r>
          </w:p>
        </w:tc>
        <w:tc>
          <w:tcPr>
            <w:tcW w:w="1663" w:type="dxa"/>
            <w:shd w:val="clear" w:color="auto" w:fill="D9D9D9" w:themeFill="background1" w:themeFillShade="D9"/>
            <w:vAlign w:val="center"/>
          </w:tcPr>
          <w:p w:rsidR="00424545" w:rsidRPr="0005148C" w:rsidRDefault="00424545" w:rsidP="00FA5783">
            <w:pPr>
              <w:jc w:val="center"/>
              <w:rPr>
                <w:rFonts w:ascii="Arial Narrow" w:eastAsiaTheme="minorEastAsia" w:hAnsi="Arial Narrow"/>
                <w:b/>
                <w:bCs/>
                <w:color w:val="000000"/>
                <w:sz w:val="18"/>
                <w:szCs w:val="18"/>
                <w:lang w:eastAsia="es-MX"/>
              </w:rPr>
            </w:pPr>
            <w:r w:rsidRPr="0005148C">
              <w:rPr>
                <w:rFonts w:ascii="Arial Narrow" w:eastAsiaTheme="minorEastAsia" w:hAnsi="Arial Narrow"/>
                <w:b/>
                <w:bCs/>
                <w:color w:val="000000"/>
                <w:sz w:val="18"/>
                <w:szCs w:val="18"/>
                <w:lang w:eastAsia="es-MX"/>
              </w:rPr>
              <w:t>Cantidad mínima de cajones de estacionamientos requeridos para 10 meses</w:t>
            </w:r>
          </w:p>
        </w:tc>
        <w:tc>
          <w:tcPr>
            <w:tcW w:w="1463" w:type="dxa"/>
            <w:shd w:val="clear" w:color="auto" w:fill="D9D9D9" w:themeFill="background1" w:themeFillShade="D9"/>
            <w:vAlign w:val="center"/>
          </w:tcPr>
          <w:p w:rsidR="00424545" w:rsidRPr="0005148C" w:rsidRDefault="00424545" w:rsidP="00FA5783">
            <w:pPr>
              <w:jc w:val="center"/>
              <w:rPr>
                <w:rFonts w:ascii="Arial Narrow" w:eastAsiaTheme="minorEastAsia" w:hAnsi="Arial Narrow"/>
                <w:b/>
                <w:bCs/>
                <w:color w:val="000000"/>
                <w:sz w:val="18"/>
                <w:szCs w:val="18"/>
                <w:lang w:eastAsia="es-MX"/>
              </w:rPr>
            </w:pPr>
            <w:r w:rsidRPr="0005148C">
              <w:rPr>
                <w:rFonts w:ascii="Arial Narrow" w:eastAsiaTheme="minorEastAsia" w:hAnsi="Arial Narrow"/>
                <w:b/>
                <w:bCs/>
                <w:color w:val="000000"/>
                <w:sz w:val="18"/>
                <w:szCs w:val="18"/>
                <w:lang w:eastAsia="es-MX"/>
              </w:rPr>
              <w:t>Cantidad máxima de cajones de estacionamientos requeridos para 10 meses</w:t>
            </w:r>
          </w:p>
        </w:tc>
      </w:tr>
      <w:tr w:rsidR="00424545" w:rsidRPr="0005148C" w:rsidTr="00FA5783">
        <w:trPr>
          <w:jc w:val="center"/>
        </w:trPr>
        <w:tc>
          <w:tcPr>
            <w:tcW w:w="717" w:type="dxa"/>
            <w:vAlign w:val="center"/>
          </w:tcPr>
          <w:p w:rsidR="00424545" w:rsidRPr="0005148C" w:rsidRDefault="00424545" w:rsidP="00FA5783">
            <w:pPr>
              <w:suppressAutoHyphens/>
              <w:ind w:right="-192"/>
              <w:contextualSpacing/>
              <w:rPr>
                <w:rFonts w:ascii="Arial Narrow" w:eastAsia="Times New Roman" w:hAnsi="Arial Narrow" w:cs="Arial"/>
                <w:sz w:val="18"/>
                <w:szCs w:val="18"/>
                <w:lang w:eastAsia="ar-SA"/>
              </w:rPr>
            </w:pPr>
            <w:r w:rsidRPr="0005148C">
              <w:rPr>
                <w:rFonts w:ascii="Arial Narrow" w:eastAsia="Times New Roman" w:hAnsi="Arial Narrow" w:cs="Arial"/>
                <w:sz w:val="18"/>
                <w:szCs w:val="18"/>
                <w:lang w:eastAsia="ar-SA"/>
              </w:rPr>
              <w:t xml:space="preserve">     6</w:t>
            </w:r>
          </w:p>
        </w:tc>
        <w:tc>
          <w:tcPr>
            <w:tcW w:w="3272" w:type="dxa"/>
            <w:vAlign w:val="center"/>
          </w:tcPr>
          <w:p w:rsidR="00424545" w:rsidRPr="0005148C" w:rsidRDefault="00424545" w:rsidP="00FA5783">
            <w:pPr>
              <w:rPr>
                <w:rFonts w:ascii="Arial Narrow" w:eastAsiaTheme="minorEastAsia" w:hAnsi="Arial Narrow"/>
                <w:color w:val="000000"/>
                <w:sz w:val="18"/>
                <w:szCs w:val="18"/>
                <w:lang w:eastAsia="es-MX"/>
              </w:rPr>
            </w:pPr>
            <w:r w:rsidRPr="0005148C">
              <w:rPr>
                <w:rFonts w:ascii="Arial Narrow" w:eastAsiaTheme="minorEastAsia" w:hAnsi="Arial Narrow"/>
                <w:color w:val="000000"/>
                <w:sz w:val="18"/>
                <w:szCs w:val="18"/>
                <w:lang w:eastAsia="es-MX"/>
              </w:rPr>
              <w:t>Havre No. 7, Col Juárez,</w:t>
            </w:r>
          </w:p>
          <w:p w:rsidR="00424545" w:rsidRPr="0005148C" w:rsidRDefault="00424545" w:rsidP="00FA5783">
            <w:pPr>
              <w:rPr>
                <w:rFonts w:ascii="Arial Narrow" w:eastAsiaTheme="minorEastAsia" w:hAnsi="Arial Narrow"/>
                <w:color w:val="000000"/>
                <w:sz w:val="18"/>
                <w:szCs w:val="18"/>
                <w:lang w:eastAsia="es-MX"/>
              </w:rPr>
            </w:pPr>
            <w:r w:rsidRPr="0005148C">
              <w:rPr>
                <w:rFonts w:ascii="Arial Narrow" w:eastAsiaTheme="minorEastAsia" w:hAnsi="Arial Narrow"/>
                <w:color w:val="000000"/>
                <w:sz w:val="18"/>
                <w:szCs w:val="18"/>
                <w:lang w:eastAsia="es-MX"/>
              </w:rPr>
              <w:t>Alcaldía Cuauhtémoc,</w:t>
            </w:r>
          </w:p>
          <w:p w:rsidR="00424545" w:rsidRPr="0005148C" w:rsidRDefault="00424545" w:rsidP="00FA5783">
            <w:pPr>
              <w:rPr>
                <w:rFonts w:ascii="Arial Narrow" w:eastAsiaTheme="minorEastAsia" w:hAnsi="Arial Narrow"/>
                <w:color w:val="000000"/>
                <w:sz w:val="18"/>
                <w:szCs w:val="18"/>
                <w:lang w:eastAsia="es-MX"/>
              </w:rPr>
            </w:pPr>
            <w:r w:rsidRPr="0005148C">
              <w:rPr>
                <w:rFonts w:ascii="Arial Narrow" w:eastAsiaTheme="minorEastAsia" w:hAnsi="Arial Narrow"/>
                <w:color w:val="000000"/>
                <w:sz w:val="18"/>
                <w:szCs w:val="18"/>
                <w:lang w:eastAsia="es-MX"/>
              </w:rPr>
              <w:t>Ciudad de México.</w:t>
            </w:r>
          </w:p>
        </w:tc>
        <w:tc>
          <w:tcPr>
            <w:tcW w:w="1463" w:type="dxa"/>
            <w:vAlign w:val="center"/>
          </w:tcPr>
          <w:p w:rsidR="00424545" w:rsidRPr="0005148C" w:rsidRDefault="00424545" w:rsidP="00FA5783">
            <w:pPr>
              <w:jc w:val="center"/>
              <w:rPr>
                <w:rFonts w:ascii="Arial Narrow" w:eastAsiaTheme="minorEastAsia" w:hAnsi="Arial Narrow"/>
                <w:color w:val="000000"/>
                <w:sz w:val="18"/>
                <w:szCs w:val="18"/>
                <w:lang w:eastAsia="es-MX"/>
              </w:rPr>
            </w:pPr>
            <w:r w:rsidRPr="0005148C">
              <w:rPr>
                <w:rFonts w:ascii="Arial Narrow" w:eastAsiaTheme="minorEastAsia" w:hAnsi="Arial Narrow"/>
                <w:color w:val="000000"/>
                <w:sz w:val="18"/>
                <w:szCs w:val="18"/>
                <w:lang w:eastAsia="es-MX"/>
              </w:rPr>
              <w:t>24</w:t>
            </w:r>
          </w:p>
        </w:tc>
        <w:tc>
          <w:tcPr>
            <w:tcW w:w="1471" w:type="dxa"/>
            <w:vAlign w:val="center"/>
          </w:tcPr>
          <w:p w:rsidR="00424545" w:rsidRPr="0005148C" w:rsidRDefault="00424545" w:rsidP="00FA5783">
            <w:pPr>
              <w:jc w:val="center"/>
              <w:rPr>
                <w:rFonts w:ascii="Arial Narrow" w:eastAsiaTheme="minorEastAsia" w:hAnsi="Arial Narrow"/>
                <w:color w:val="000000"/>
                <w:sz w:val="18"/>
                <w:szCs w:val="18"/>
                <w:lang w:eastAsia="es-MX"/>
              </w:rPr>
            </w:pPr>
            <w:r w:rsidRPr="0005148C">
              <w:rPr>
                <w:rFonts w:ascii="Arial Narrow" w:eastAsiaTheme="minorEastAsia" w:hAnsi="Arial Narrow"/>
                <w:color w:val="000000"/>
                <w:sz w:val="18"/>
                <w:szCs w:val="18"/>
                <w:lang w:eastAsia="es-MX"/>
              </w:rPr>
              <w:t>40</w:t>
            </w:r>
          </w:p>
        </w:tc>
        <w:tc>
          <w:tcPr>
            <w:tcW w:w="1663" w:type="dxa"/>
            <w:vAlign w:val="center"/>
          </w:tcPr>
          <w:p w:rsidR="00424545" w:rsidRPr="005E4C49" w:rsidRDefault="005E4C49" w:rsidP="00FA5783">
            <w:pPr>
              <w:jc w:val="center"/>
              <w:rPr>
                <w:rFonts w:ascii="Arial Narrow" w:eastAsiaTheme="minorEastAsia" w:hAnsi="Arial Narrow"/>
                <w:color w:val="000000"/>
                <w:sz w:val="18"/>
                <w:szCs w:val="18"/>
                <w:lang w:eastAsia="es-MX"/>
              </w:rPr>
            </w:pPr>
            <w:r w:rsidRPr="005E4C49">
              <w:rPr>
                <w:rFonts w:ascii="Arial Narrow" w:eastAsiaTheme="minorEastAsia" w:hAnsi="Arial Narrow"/>
                <w:color w:val="000000"/>
                <w:sz w:val="18"/>
                <w:szCs w:val="18"/>
                <w:lang w:eastAsia="es-MX"/>
              </w:rPr>
              <w:t>240</w:t>
            </w:r>
          </w:p>
        </w:tc>
        <w:tc>
          <w:tcPr>
            <w:tcW w:w="1463" w:type="dxa"/>
            <w:vAlign w:val="center"/>
          </w:tcPr>
          <w:p w:rsidR="00424545" w:rsidRPr="0005148C" w:rsidRDefault="005E4C49" w:rsidP="00FA5783">
            <w:pPr>
              <w:jc w:val="center"/>
              <w:rPr>
                <w:rFonts w:ascii="Arial Narrow" w:eastAsiaTheme="minorEastAsia" w:hAnsi="Arial Narrow"/>
                <w:color w:val="000000"/>
                <w:sz w:val="18"/>
                <w:szCs w:val="18"/>
                <w:lang w:eastAsia="es-MX"/>
              </w:rPr>
            </w:pPr>
            <w:r>
              <w:rPr>
                <w:rFonts w:ascii="Arial Narrow" w:eastAsiaTheme="minorEastAsia" w:hAnsi="Arial Narrow"/>
                <w:color w:val="000000"/>
                <w:sz w:val="18"/>
                <w:szCs w:val="18"/>
                <w:lang w:eastAsia="es-MX"/>
              </w:rPr>
              <w:t>400</w:t>
            </w:r>
          </w:p>
        </w:tc>
      </w:tr>
      <w:tr w:rsidR="00424545" w:rsidRPr="0005148C" w:rsidTr="00FA5783">
        <w:trPr>
          <w:trHeight w:val="460"/>
          <w:jc w:val="center"/>
        </w:trPr>
        <w:tc>
          <w:tcPr>
            <w:tcW w:w="3989" w:type="dxa"/>
            <w:gridSpan w:val="2"/>
            <w:shd w:val="clear" w:color="auto" w:fill="D9D9D9" w:themeFill="background1" w:themeFillShade="D9"/>
            <w:vAlign w:val="center"/>
          </w:tcPr>
          <w:p w:rsidR="00424545" w:rsidRPr="0005148C" w:rsidRDefault="00424545" w:rsidP="00FA5783">
            <w:pPr>
              <w:suppressAutoHyphens/>
              <w:ind w:right="-192"/>
              <w:contextualSpacing/>
              <w:jc w:val="center"/>
              <w:rPr>
                <w:rFonts w:ascii="Arial Narrow" w:eastAsia="Times New Roman" w:hAnsi="Arial Narrow" w:cs="Arial"/>
                <w:b/>
                <w:sz w:val="18"/>
                <w:szCs w:val="18"/>
                <w:lang w:eastAsia="ar-SA"/>
              </w:rPr>
            </w:pPr>
            <w:r w:rsidRPr="0005148C">
              <w:rPr>
                <w:rFonts w:ascii="Arial Narrow" w:eastAsia="Times New Roman" w:hAnsi="Arial Narrow" w:cs="Arial"/>
                <w:b/>
                <w:sz w:val="18"/>
                <w:szCs w:val="18"/>
                <w:lang w:eastAsia="ar-SA"/>
              </w:rPr>
              <w:t>Totales</w:t>
            </w:r>
          </w:p>
        </w:tc>
        <w:tc>
          <w:tcPr>
            <w:tcW w:w="1463" w:type="dxa"/>
            <w:shd w:val="clear" w:color="auto" w:fill="D9D9D9" w:themeFill="background1" w:themeFillShade="D9"/>
            <w:vAlign w:val="center"/>
          </w:tcPr>
          <w:p w:rsidR="00424545" w:rsidRPr="0005148C" w:rsidRDefault="00424545" w:rsidP="00FA5783">
            <w:pPr>
              <w:jc w:val="center"/>
              <w:rPr>
                <w:rFonts w:ascii="Arial Narrow" w:eastAsia="Times New Roman" w:hAnsi="Arial Narrow" w:cs="Arial"/>
                <w:b/>
                <w:sz w:val="18"/>
                <w:szCs w:val="18"/>
                <w:lang w:eastAsia="ar-SA"/>
              </w:rPr>
            </w:pPr>
            <w:r w:rsidRPr="0005148C">
              <w:rPr>
                <w:rFonts w:ascii="Arial Narrow" w:eastAsia="Times New Roman" w:hAnsi="Arial Narrow" w:cs="Arial"/>
                <w:b/>
                <w:sz w:val="18"/>
                <w:szCs w:val="18"/>
                <w:lang w:eastAsia="ar-SA"/>
              </w:rPr>
              <w:t>24</w:t>
            </w:r>
          </w:p>
        </w:tc>
        <w:tc>
          <w:tcPr>
            <w:tcW w:w="1471" w:type="dxa"/>
            <w:shd w:val="clear" w:color="auto" w:fill="D9D9D9" w:themeFill="background1" w:themeFillShade="D9"/>
            <w:vAlign w:val="center"/>
          </w:tcPr>
          <w:p w:rsidR="00424545" w:rsidRPr="0005148C" w:rsidRDefault="00424545" w:rsidP="00FA5783">
            <w:pPr>
              <w:jc w:val="center"/>
              <w:rPr>
                <w:rFonts w:ascii="Arial Narrow" w:eastAsia="Times New Roman" w:hAnsi="Arial Narrow" w:cs="Arial"/>
                <w:b/>
                <w:sz w:val="18"/>
                <w:szCs w:val="18"/>
                <w:lang w:eastAsia="ar-SA"/>
              </w:rPr>
            </w:pPr>
            <w:r w:rsidRPr="0005148C">
              <w:rPr>
                <w:rFonts w:ascii="Arial Narrow" w:eastAsia="Times New Roman" w:hAnsi="Arial Narrow" w:cs="Arial"/>
                <w:b/>
                <w:sz w:val="18"/>
                <w:szCs w:val="18"/>
                <w:lang w:eastAsia="ar-SA"/>
              </w:rPr>
              <w:t>40</w:t>
            </w:r>
          </w:p>
        </w:tc>
        <w:tc>
          <w:tcPr>
            <w:tcW w:w="1663" w:type="dxa"/>
            <w:shd w:val="clear" w:color="auto" w:fill="D9D9D9" w:themeFill="background1" w:themeFillShade="D9"/>
            <w:vAlign w:val="center"/>
          </w:tcPr>
          <w:p w:rsidR="00424545" w:rsidRPr="0005148C" w:rsidRDefault="00424545" w:rsidP="007B412C">
            <w:pPr>
              <w:suppressAutoHyphens/>
              <w:ind w:right="-20"/>
              <w:contextualSpacing/>
              <w:jc w:val="center"/>
              <w:rPr>
                <w:rFonts w:ascii="Arial Narrow" w:eastAsia="Times New Roman" w:hAnsi="Arial Narrow" w:cs="Arial"/>
                <w:b/>
                <w:sz w:val="18"/>
                <w:szCs w:val="18"/>
                <w:lang w:eastAsia="ar-SA"/>
              </w:rPr>
            </w:pPr>
            <w:r w:rsidRPr="0005148C">
              <w:rPr>
                <w:rFonts w:ascii="Arial Narrow" w:eastAsia="Times New Roman" w:hAnsi="Arial Narrow" w:cs="Arial"/>
                <w:b/>
                <w:sz w:val="18"/>
                <w:szCs w:val="18"/>
                <w:lang w:eastAsia="ar-SA"/>
              </w:rPr>
              <w:t>240</w:t>
            </w:r>
          </w:p>
        </w:tc>
        <w:tc>
          <w:tcPr>
            <w:tcW w:w="1463" w:type="dxa"/>
            <w:shd w:val="clear" w:color="auto" w:fill="D9D9D9" w:themeFill="background1" w:themeFillShade="D9"/>
            <w:vAlign w:val="center"/>
          </w:tcPr>
          <w:p w:rsidR="00424545" w:rsidRPr="0005148C" w:rsidRDefault="00424545" w:rsidP="00FA5783">
            <w:pPr>
              <w:jc w:val="center"/>
              <w:rPr>
                <w:rFonts w:ascii="Arial Narrow" w:eastAsia="Times New Roman" w:hAnsi="Arial Narrow" w:cs="Arial"/>
                <w:b/>
                <w:sz w:val="18"/>
                <w:szCs w:val="18"/>
                <w:lang w:eastAsia="ar-SA"/>
              </w:rPr>
            </w:pPr>
            <w:r w:rsidRPr="0005148C">
              <w:rPr>
                <w:rFonts w:ascii="Arial Narrow" w:eastAsia="Times New Roman" w:hAnsi="Arial Narrow" w:cs="Arial"/>
                <w:b/>
                <w:sz w:val="18"/>
                <w:szCs w:val="18"/>
                <w:lang w:eastAsia="ar-SA"/>
              </w:rPr>
              <w:t>400</w:t>
            </w:r>
          </w:p>
        </w:tc>
      </w:tr>
    </w:tbl>
    <w:p w:rsidR="00424545" w:rsidRDefault="00424545" w:rsidP="00424545">
      <w:pPr>
        <w:spacing w:after="0"/>
        <w:ind w:left="-284"/>
        <w:rPr>
          <w:lang w:val="es-ES_tradnl"/>
        </w:rPr>
      </w:pPr>
    </w:p>
    <w:p w:rsidR="00075B40" w:rsidRPr="00293DBF" w:rsidRDefault="00323E5D" w:rsidP="00EC4DB2">
      <w:pPr>
        <w:pStyle w:val="Ttulo2"/>
      </w:pPr>
      <w:bookmarkStart w:id="53" w:name="_Toc431386007"/>
      <w:bookmarkStart w:id="54" w:name="_Toc431386284"/>
      <w:bookmarkStart w:id="55" w:name="_Toc536468335"/>
      <w:r w:rsidRPr="00293DBF">
        <w:t>2.5</w:t>
      </w:r>
      <w:r w:rsidR="004958E4" w:rsidRPr="00293DBF">
        <w:t xml:space="preserve"> </w:t>
      </w:r>
      <w:r w:rsidR="000F1B63" w:rsidRPr="00293DBF">
        <w:t>Forma de adjudicación</w:t>
      </w:r>
      <w:r w:rsidR="00330B35" w:rsidRPr="00293DBF">
        <w:t>.</w:t>
      </w:r>
      <w:bookmarkEnd w:id="53"/>
      <w:bookmarkEnd w:id="54"/>
      <w:bookmarkEnd w:id="55"/>
    </w:p>
    <w:p w:rsidR="00454144" w:rsidRPr="002A5163" w:rsidRDefault="006427EA" w:rsidP="00674EEA">
      <w:pPr>
        <w:suppressAutoHyphens/>
        <w:spacing w:after="0" w:line="240" w:lineRule="auto"/>
        <w:ind w:left="-284" w:right="-234"/>
        <w:jc w:val="both"/>
        <w:rPr>
          <w:rFonts w:eastAsia="Times New Roman" w:cs="Arial"/>
          <w:sz w:val="22"/>
          <w:lang w:val="es-ES_tradnl" w:eastAsia="ar-SA"/>
        </w:rPr>
      </w:pPr>
      <w:r w:rsidRPr="006427EA">
        <w:rPr>
          <w:rFonts w:eastAsia="Times New Roman" w:cs="Arial"/>
          <w:sz w:val="22"/>
          <w:lang w:val="es-ES_tradnl" w:eastAsia="ar-SA"/>
        </w:rPr>
        <w:t xml:space="preserve">La adjudicación del presente procedimiento de contratación se llevará </w:t>
      </w:r>
      <w:r w:rsidR="00A3644C">
        <w:rPr>
          <w:rFonts w:eastAsia="Times New Roman" w:cs="Arial"/>
          <w:sz w:val="22"/>
          <w:lang w:val="es-ES_tradnl" w:eastAsia="ar-SA"/>
        </w:rPr>
        <w:t xml:space="preserve">a cabo </w:t>
      </w:r>
      <w:r w:rsidRPr="006427EA">
        <w:rPr>
          <w:rFonts w:eastAsia="Times New Roman" w:cs="Arial"/>
          <w:sz w:val="22"/>
          <w:lang w:val="es-ES_tradnl" w:eastAsia="ar-SA"/>
        </w:rPr>
        <w:t xml:space="preserve">mediante: </w:t>
      </w:r>
      <w:r w:rsidR="002A5163" w:rsidRPr="002A5163">
        <w:rPr>
          <w:rFonts w:eastAsia="Times New Roman" w:cs="Arial"/>
          <w:b/>
          <w:sz w:val="22"/>
          <w:lang w:val="es-ES_tradnl" w:eastAsia="ar-SA"/>
        </w:rPr>
        <w:t>6</w:t>
      </w:r>
      <w:r w:rsidR="006E697A" w:rsidRPr="002A5163">
        <w:rPr>
          <w:rFonts w:eastAsia="Times New Roman" w:cs="Arial"/>
          <w:b/>
          <w:sz w:val="22"/>
          <w:lang w:val="es-ES_tradnl" w:eastAsia="ar-SA"/>
        </w:rPr>
        <w:t xml:space="preserve"> </w:t>
      </w:r>
      <w:r w:rsidRPr="006427EA">
        <w:rPr>
          <w:rFonts w:eastAsia="Times New Roman" w:cs="Arial"/>
          <w:b/>
          <w:sz w:val="22"/>
          <w:lang w:val="es-ES_tradnl" w:eastAsia="ar-SA"/>
        </w:rPr>
        <w:t>partidas</w:t>
      </w:r>
      <w:r>
        <w:rPr>
          <w:rFonts w:eastAsia="Times New Roman" w:cs="Arial"/>
          <w:b/>
          <w:sz w:val="22"/>
          <w:lang w:val="es-ES_tradnl" w:eastAsia="ar-SA"/>
        </w:rPr>
        <w:t>.</w:t>
      </w:r>
      <w:r w:rsidR="002A5163">
        <w:rPr>
          <w:rFonts w:eastAsia="Times New Roman" w:cs="Arial"/>
          <w:b/>
          <w:sz w:val="22"/>
          <w:lang w:val="es-ES_tradnl" w:eastAsia="ar-SA"/>
        </w:rPr>
        <w:t xml:space="preserve"> </w:t>
      </w:r>
      <w:r w:rsidR="002A5163">
        <w:rPr>
          <w:rFonts w:eastAsia="Times New Roman" w:cs="Arial"/>
          <w:sz w:val="22"/>
          <w:lang w:val="es-ES_tradnl" w:eastAsia="ar-SA"/>
        </w:rPr>
        <w:t>Se requiere una sola fuente de abasto por partida.</w:t>
      </w:r>
    </w:p>
    <w:p w:rsidR="00CB5317" w:rsidRDefault="00CB5317" w:rsidP="00674EEA">
      <w:pPr>
        <w:suppressAutoHyphens/>
        <w:spacing w:after="0" w:line="240" w:lineRule="auto"/>
        <w:ind w:left="-284" w:right="-234"/>
        <w:jc w:val="both"/>
        <w:rPr>
          <w:rFonts w:eastAsia="Times New Roman" w:cs="Arial"/>
          <w:b/>
          <w:sz w:val="22"/>
          <w:lang w:val="es-ES_tradnl" w:eastAsia="ar-SA"/>
        </w:rPr>
      </w:pPr>
    </w:p>
    <w:p w:rsidR="00BF0AB3" w:rsidRPr="00293DBF" w:rsidRDefault="00D14DF3" w:rsidP="00EC4DB2">
      <w:pPr>
        <w:pStyle w:val="Ttulo2"/>
      </w:pPr>
      <w:bookmarkStart w:id="56" w:name="_Toc431386008"/>
      <w:bookmarkStart w:id="57" w:name="_Toc431386285"/>
      <w:bookmarkStart w:id="58" w:name="_Toc536468336"/>
      <w:r w:rsidRPr="00293DBF">
        <w:t>2.</w:t>
      </w:r>
      <w:r w:rsidR="00323E5D" w:rsidRPr="00293DBF">
        <w:t>6</w:t>
      </w:r>
      <w:r w:rsidR="00DF455C" w:rsidRPr="00293DBF">
        <w:t>.-</w:t>
      </w:r>
      <w:r w:rsidR="00BF0AB3" w:rsidRPr="00293DBF">
        <w:t xml:space="preserve"> Modelo</w:t>
      </w:r>
      <w:r w:rsidR="00EA371E" w:rsidRPr="00293DBF">
        <w:t xml:space="preserve"> </w:t>
      </w:r>
      <w:r w:rsidR="00BF0AB3" w:rsidRPr="00293DBF">
        <w:t xml:space="preserve">de </w:t>
      </w:r>
      <w:r w:rsidR="00405605" w:rsidRPr="00293DBF">
        <w:t>contrato</w:t>
      </w:r>
      <w:r w:rsidR="00BF0AB3" w:rsidRPr="00293DBF">
        <w:t>.</w:t>
      </w:r>
      <w:bookmarkEnd w:id="56"/>
      <w:bookmarkEnd w:id="57"/>
      <w:bookmarkEnd w:id="58"/>
    </w:p>
    <w:p w:rsidR="00FC7E0E" w:rsidRPr="008C183F" w:rsidRDefault="00FC7E0E" w:rsidP="00DF455C">
      <w:pPr>
        <w:suppressAutoHyphens/>
        <w:spacing w:after="0" w:line="240" w:lineRule="auto"/>
        <w:ind w:left="-284" w:right="-284"/>
        <w:jc w:val="both"/>
        <w:rPr>
          <w:rFonts w:eastAsia="Times New Roman" w:cs="Arial"/>
          <w:sz w:val="22"/>
          <w:lang w:val="es-ES_tradnl" w:eastAsia="ar-SA"/>
        </w:rPr>
      </w:pPr>
      <w:bookmarkStart w:id="59" w:name="_Toc367205763"/>
      <w:bookmarkEnd w:id="44"/>
      <w:r w:rsidRPr="008C183F">
        <w:rPr>
          <w:rFonts w:eastAsia="Times New Roman" w:cs="Arial"/>
          <w:sz w:val="22"/>
          <w:lang w:val="es-ES_tradnl" w:eastAsia="ar-SA"/>
        </w:rPr>
        <w:t xml:space="preserve">Se adjunta como </w:t>
      </w:r>
      <w:r w:rsidRPr="008C183F">
        <w:rPr>
          <w:rFonts w:eastAsia="Times New Roman" w:cs="Arial"/>
          <w:b/>
          <w:sz w:val="22"/>
          <w:lang w:val="es-ES_tradnl" w:eastAsia="ar-SA"/>
        </w:rPr>
        <w:t xml:space="preserve">Anexo </w:t>
      </w:r>
      <w:r w:rsidR="007B412C">
        <w:rPr>
          <w:rFonts w:eastAsia="Times New Roman" w:cs="Arial"/>
          <w:b/>
          <w:sz w:val="22"/>
          <w:lang w:val="es-ES_tradnl" w:eastAsia="ar-SA"/>
        </w:rPr>
        <w:t>13</w:t>
      </w:r>
      <w:r w:rsidRPr="008C183F">
        <w:rPr>
          <w:rFonts w:eastAsia="Times New Roman" w:cs="Arial"/>
          <w:b/>
          <w:sz w:val="22"/>
          <w:lang w:val="es-ES_tradnl" w:eastAsia="ar-SA"/>
        </w:rPr>
        <w:t xml:space="preserve"> </w:t>
      </w:r>
      <w:r w:rsidRPr="008C183F">
        <w:rPr>
          <w:rFonts w:eastAsia="Times New Roman" w:cs="Arial"/>
          <w:sz w:val="22"/>
          <w:lang w:val="es-ES_tradnl" w:eastAsia="ar-SA"/>
        </w:rPr>
        <w:t xml:space="preserve">el modelo de </w:t>
      </w:r>
      <w:r w:rsidR="00105502" w:rsidRPr="008C183F">
        <w:rPr>
          <w:rFonts w:eastAsia="Times New Roman" w:cs="Arial"/>
          <w:sz w:val="22"/>
          <w:lang w:val="es-ES_tradnl" w:eastAsia="ar-SA"/>
        </w:rPr>
        <w:t>contrato específico</w:t>
      </w:r>
      <w:r w:rsidRPr="008C183F">
        <w:rPr>
          <w:rFonts w:eastAsia="Times New Roman" w:cs="Arial"/>
          <w:sz w:val="22"/>
          <w:lang w:val="es-ES_tradnl" w:eastAsia="ar-SA"/>
        </w:rPr>
        <w:t xml:space="preserve"> que será empleado para formalizar los derechos y obligaciones que se deriven de la presente </w:t>
      </w:r>
      <w:r w:rsidR="00B91ECF" w:rsidRPr="008C183F">
        <w:rPr>
          <w:rFonts w:eastAsia="Times New Roman" w:cs="Arial"/>
          <w:sz w:val="22"/>
          <w:lang w:val="es-ES_tradnl" w:eastAsia="ar-SA"/>
        </w:rPr>
        <w:t xml:space="preserve">licitación pública </w:t>
      </w:r>
      <w:r w:rsidR="00231ADB" w:rsidRPr="008C183F">
        <w:rPr>
          <w:rFonts w:eastAsia="Times New Roman" w:cs="Arial"/>
          <w:sz w:val="22"/>
          <w:lang w:val="es-ES_tradnl" w:eastAsia="ar-SA"/>
        </w:rPr>
        <w:t>Inter</w:t>
      </w:r>
      <w:r w:rsidR="00B91ECF" w:rsidRPr="008C183F">
        <w:rPr>
          <w:rFonts w:eastAsia="Times New Roman" w:cs="Arial"/>
          <w:sz w:val="22"/>
          <w:lang w:val="es-ES_tradnl" w:eastAsia="ar-SA"/>
        </w:rPr>
        <w:t>nacional</w:t>
      </w:r>
      <w:r w:rsidR="000E7156" w:rsidRPr="008C183F">
        <w:rPr>
          <w:rFonts w:eastAsia="Times New Roman" w:cs="Arial"/>
          <w:sz w:val="22"/>
          <w:lang w:val="es-ES_tradnl" w:eastAsia="ar-SA"/>
        </w:rPr>
        <w:t xml:space="preserve"> electrónica</w:t>
      </w:r>
      <w:r w:rsidRPr="008C183F">
        <w:rPr>
          <w:rFonts w:eastAsia="Times New Roman" w:cs="Arial"/>
          <w:sz w:val="22"/>
          <w:lang w:val="es-ES_tradnl" w:eastAsia="ar-SA"/>
        </w:rPr>
        <w:t xml:space="preserve">, a los cuales estará obligado el </w:t>
      </w:r>
      <w:r w:rsidR="005A11F9" w:rsidRPr="008C183F">
        <w:rPr>
          <w:rFonts w:eastAsia="Times New Roman" w:cs="Arial"/>
          <w:sz w:val="22"/>
          <w:lang w:val="es-ES_tradnl" w:eastAsia="ar-SA"/>
        </w:rPr>
        <w:t>proveedor</w:t>
      </w:r>
      <w:r w:rsidRPr="008C183F">
        <w:rPr>
          <w:rFonts w:eastAsia="Times New Roman" w:cs="Arial"/>
          <w:sz w:val="22"/>
          <w:lang w:val="es-ES_tradnl" w:eastAsia="ar-SA"/>
        </w:rPr>
        <w:t xml:space="preserve">. </w:t>
      </w:r>
    </w:p>
    <w:p w:rsidR="00FC7E0E" w:rsidRPr="008C183F" w:rsidRDefault="00FC7E0E" w:rsidP="00DF455C">
      <w:pPr>
        <w:suppressAutoHyphens/>
        <w:spacing w:after="0" w:line="240" w:lineRule="auto"/>
        <w:ind w:left="-284" w:right="-284"/>
        <w:jc w:val="both"/>
        <w:rPr>
          <w:rFonts w:eastAsia="Times New Roman" w:cs="Arial"/>
          <w:sz w:val="22"/>
          <w:lang w:val="es-ES_tradnl" w:eastAsia="ar-SA"/>
        </w:rPr>
      </w:pPr>
    </w:p>
    <w:p w:rsidR="002934A5" w:rsidRPr="008C183F" w:rsidRDefault="00FC7E0E" w:rsidP="003867C3">
      <w:pPr>
        <w:suppressAutoHyphens/>
        <w:spacing w:after="0" w:line="240" w:lineRule="auto"/>
        <w:ind w:left="-284" w:right="-284"/>
        <w:jc w:val="both"/>
        <w:rPr>
          <w:rFonts w:eastAsia="Times New Roman" w:cs="Arial"/>
          <w:sz w:val="22"/>
          <w:lang w:val="es-ES_tradnl" w:eastAsia="ar-SA"/>
        </w:rPr>
      </w:pPr>
      <w:r w:rsidRPr="008C183F">
        <w:rPr>
          <w:rFonts w:eastAsia="Times New Roman" w:cs="Arial"/>
          <w:sz w:val="22"/>
          <w:lang w:val="es-ES_tradnl" w:eastAsia="ar-SA"/>
        </w:rPr>
        <w:t xml:space="preserve">En caso de discrepancia entre el contenido del contrato y el de la presente </w:t>
      </w:r>
      <w:r w:rsidR="00DC67B8" w:rsidRPr="008C183F">
        <w:rPr>
          <w:rFonts w:eastAsia="Times New Roman" w:cs="Arial"/>
          <w:sz w:val="22"/>
          <w:lang w:val="es-ES_tradnl" w:eastAsia="ar-SA"/>
        </w:rPr>
        <w:t>convocatoria</w:t>
      </w:r>
      <w:r w:rsidRPr="008C183F">
        <w:rPr>
          <w:rFonts w:eastAsia="Times New Roman" w:cs="Arial"/>
          <w:sz w:val="22"/>
          <w:lang w:val="es-ES_tradnl" w:eastAsia="ar-SA"/>
        </w:rPr>
        <w:t>, prevalecerá lo estipula</w:t>
      </w:r>
      <w:r w:rsidRPr="008C183F">
        <w:rPr>
          <w:rFonts w:eastAsia="Apple SD 산돌고딕 Neo 일반체" w:cs="Arial"/>
          <w:sz w:val="22"/>
          <w:lang w:val="es-ES_tradnl" w:eastAsia="ar-SA"/>
        </w:rPr>
        <w:t>d</w:t>
      </w:r>
      <w:r w:rsidRPr="008C183F">
        <w:rPr>
          <w:rFonts w:eastAsia="Times New Roman" w:cs="Arial"/>
          <w:sz w:val="22"/>
          <w:lang w:val="es-ES_tradnl" w:eastAsia="ar-SA"/>
        </w:rPr>
        <w:t>o en ésta últim</w:t>
      </w:r>
      <w:r w:rsidRPr="008C183F">
        <w:rPr>
          <w:rFonts w:eastAsia="Apple SD 산돌고딕 Neo 일반체" w:cs="Arial"/>
          <w:sz w:val="22"/>
          <w:lang w:val="es-ES_tradnl" w:eastAsia="ar-SA"/>
        </w:rPr>
        <w:t>a</w:t>
      </w:r>
      <w:r w:rsidRPr="008C183F">
        <w:rPr>
          <w:rFonts w:eastAsia="Times New Roman" w:cs="Arial"/>
          <w:sz w:val="22"/>
          <w:lang w:val="es-ES_tradnl" w:eastAsia="ar-SA"/>
        </w:rPr>
        <w:t>.</w:t>
      </w:r>
    </w:p>
    <w:p w:rsidR="00DC67B8" w:rsidRPr="008C183F" w:rsidRDefault="003867C3" w:rsidP="003867C3">
      <w:pPr>
        <w:suppressAutoHyphens/>
        <w:spacing w:after="0" w:line="240" w:lineRule="auto"/>
        <w:ind w:left="-284" w:right="-284"/>
        <w:jc w:val="both"/>
        <w:rPr>
          <w:rFonts w:eastAsia="Times New Roman" w:cs="Arial"/>
          <w:sz w:val="22"/>
          <w:lang w:val="es-ES_tradnl" w:eastAsia="ar-SA"/>
        </w:rPr>
      </w:pPr>
      <w:r w:rsidRPr="008C183F">
        <w:rPr>
          <w:rFonts w:eastAsia="Times New Roman" w:cs="Arial"/>
          <w:sz w:val="22"/>
          <w:lang w:val="es-ES_tradnl" w:eastAsia="ar-SA"/>
        </w:rPr>
        <w:t xml:space="preserve"> </w:t>
      </w:r>
      <w:r w:rsidR="00DC67B8" w:rsidRPr="008C183F">
        <w:rPr>
          <w:rFonts w:eastAsia="Times New Roman" w:cs="Arial"/>
          <w:sz w:val="22"/>
          <w:lang w:val="es-ES_tradnl" w:eastAsia="ar-SA"/>
        </w:rPr>
        <w:br w:type="page"/>
      </w:r>
    </w:p>
    <w:p w:rsidR="00D12833" w:rsidRPr="00293DBF" w:rsidRDefault="00D14DF3" w:rsidP="00664FF4">
      <w:pPr>
        <w:pStyle w:val="Ttulo1"/>
      </w:pPr>
      <w:bookmarkStart w:id="60" w:name="_Toc431386009"/>
      <w:bookmarkStart w:id="61" w:name="_Toc431386286"/>
      <w:bookmarkStart w:id="62" w:name="_Toc536468337"/>
      <w:r w:rsidRPr="00293DBF">
        <w:lastRenderedPageBreak/>
        <w:t>3.</w:t>
      </w:r>
      <w:r w:rsidR="0005605E" w:rsidRPr="00293DBF">
        <w:t>-</w:t>
      </w:r>
      <w:r w:rsidR="001C069F" w:rsidRPr="00293DBF">
        <w:t xml:space="preserve"> F</w:t>
      </w:r>
      <w:r w:rsidR="0005605E" w:rsidRPr="00293DBF">
        <w:t>o</w:t>
      </w:r>
      <w:r w:rsidR="0005605E" w:rsidRPr="00293DBF">
        <w:rPr>
          <w:rFonts w:eastAsia="Apple SD 산돌고딕 Neo 일반체"/>
        </w:rPr>
        <w:t>r</w:t>
      </w:r>
      <w:r w:rsidR="0005605E" w:rsidRPr="00293DBF">
        <w:t xml:space="preserve">ma y términos que regirán los diversos actos de la </w:t>
      </w:r>
      <w:r w:rsidR="00B91ECF" w:rsidRPr="00293DBF">
        <w:t xml:space="preserve">licitación pública </w:t>
      </w:r>
      <w:r w:rsidR="00231ADB">
        <w:t>Inter</w:t>
      </w:r>
      <w:r w:rsidR="00B91ECF" w:rsidRPr="00293DBF">
        <w:t>nacional electrónica</w:t>
      </w:r>
      <w:r w:rsidR="001C069F" w:rsidRPr="00293DBF">
        <w:t>.</w:t>
      </w:r>
      <w:bookmarkEnd w:id="59"/>
      <w:bookmarkEnd w:id="60"/>
      <w:bookmarkEnd w:id="61"/>
      <w:bookmarkEnd w:id="62"/>
    </w:p>
    <w:p w:rsidR="0005605E" w:rsidRPr="00293DBF" w:rsidRDefault="0005605E" w:rsidP="0005605E">
      <w:pPr>
        <w:spacing w:after="0" w:line="240" w:lineRule="auto"/>
        <w:rPr>
          <w:rFonts w:cs="Arial"/>
          <w:lang w:val="es-ES_tradnl" w:eastAsia="ar-SA"/>
        </w:rPr>
      </w:pPr>
    </w:p>
    <w:p w:rsidR="001E7ECA" w:rsidRPr="00293DBF" w:rsidRDefault="00FC7E0E" w:rsidP="00EC4DB2">
      <w:pPr>
        <w:pStyle w:val="Ttulo2"/>
      </w:pPr>
      <w:bookmarkStart w:id="63" w:name="_Toc367205764"/>
      <w:bookmarkStart w:id="64" w:name="_Toc431386010"/>
      <w:bookmarkStart w:id="65" w:name="_Toc431386287"/>
      <w:bookmarkStart w:id="66" w:name="_Toc536468338"/>
      <w:r w:rsidRPr="00293DBF">
        <w:t>3.</w:t>
      </w:r>
      <w:r w:rsidR="00BD0834" w:rsidRPr="00293DBF">
        <w:t>1</w:t>
      </w:r>
      <w:r w:rsidR="0005605E" w:rsidRPr="00293DBF">
        <w:t>.-</w:t>
      </w:r>
      <w:r w:rsidRPr="00293DBF">
        <w:t xml:space="preserve"> </w:t>
      </w:r>
      <w:r w:rsidR="00EA48AB" w:rsidRPr="00293DBF">
        <w:t xml:space="preserve">Fecha, </w:t>
      </w:r>
      <w:r w:rsidR="001E7ECA" w:rsidRPr="00293DBF">
        <w:t xml:space="preserve">hora y </w:t>
      </w:r>
      <w:r w:rsidR="006D0BB0" w:rsidRPr="00293DBF">
        <w:t xml:space="preserve">lugar </w:t>
      </w:r>
      <w:r w:rsidR="001E7ECA" w:rsidRPr="00293DBF">
        <w:t xml:space="preserve">para los actos de la </w:t>
      </w:r>
      <w:r w:rsidR="00B91ECF" w:rsidRPr="00293DBF">
        <w:t xml:space="preserve">licitación pública </w:t>
      </w:r>
      <w:r w:rsidR="00231ADB">
        <w:t>Inter</w:t>
      </w:r>
      <w:r w:rsidR="00B91ECF" w:rsidRPr="00293DBF">
        <w:t>nacional electrónica</w:t>
      </w:r>
      <w:r w:rsidR="00B22351" w:rsidRPr="00293DBF">
        <w:t>.</w:t>
      </w:r>
      <w:bookmarkEnd w:id="63"/>
      <w:bookmarkEnd w:id="64"/>
      <w:bookmarkEnd w:id="65"/>
      <w:bookmarkEnd w:id="66"/>
    </w:p>
    <w:p w:rsidR="001E7ECA" w:rsidRPr="00293DBF" w:rsidRDefault="001E7ECA" w:rsidP="0005605E">
      <w:pPr>
        <w:spacing w:after="0" w:line="240" w:lineRule="auto"/>
        <w:ind w:left="-284" w:right="-284"/>
        <w:jc w:val="both"/>
        <w:rPr>
          <w:rFonts w:cs="Arial"/>
          <w:sz w:val="8"/>
          <w:szCs w:val="20"/>
          <w:lang w:val="es-ES_tradnl"/>
        </w:rPr>
      </w:pPr>
    </w:p>
    <w:p w:rsidR="00FC7E0E" w:rsidRPr="00F37DE5" w:rsidRDefault="00F37DE5" w:rsidP="0005605E">
      <w:pPr>
        <w:spacing w:after="0" w:line="240" w:lineRule="auto"/>
        <w:ind w:left="-284" w:right="-284"/>
        <w:jc w:val="both"/>
        <w:rPr>
          <w:rFonts w:cs="Arial"/>
          <w:sz w:val="22"/>
          <w:lang w:val="es-ES_tradnl"/>
        </w:rPr>
      </w:pPr>
      <w:r w:rsidRPr="00F37DE5">
        <w:rPr>
          <w:rFonts w:cs="Arial"/>
          <w:sz w:val="22"/>
          <w:lang w:val="es-ES_tradnl"/>
        </w:rPr>
        <w:t>La presente licitación se realiza a plazos reducidos, mismos que fueron autorizados en términos de los artículos 32 de la Ley de Adquisiciones, Arrendamientos y Servicios del Sector Público y el segundo párrafo del 43 de su Reglamento.</w:t>
      </w:r>
    </w:p>
    <w:p w:rsidR="00F37DE5" w:rsidRDefault="00F37DE5" w:rsidP="0005605E">
      <w:pPr>
        <w:spacing w:after="0" w:line="240" w:lineRule="auto"/>
        <w:ind w:left="-284" w:right="-284"/>
        <w:jc w:val="both"/>
        <w:rPr>
          <w:rFonts w:cs="Arial"/>
          <w:szCs w:val="20"/>
          <w:lang w:val="es-ES_tradnl"/>
        </w:rPr>
      </w:pPr>
    </w:p>
    <w:tbl>
      <w:tblPr>
        <w:tblW w:w="0" w:type="auto"/>
        <w:jc w:val="center"/>
        <w:tblLook w:val="0000" w:firstRow="0" w:lastRow="0" w:firstColumn="0" w:lastColumn="0" w:noHBand="0" w:noVBand="0"/>
      </w:tblPr>
      <w:tblGrid>
        <w:gridCol w:w="2339"/>
        <w:gridCol w:w="1880"/>
        <w:gridCol w:w="1985"/>
        <w:gridCol w:w="3509"/>
      </w:tblGrid>
      <w:tr w:rsidR="00AD08FB" w:rsidRPr="00293DBF" w:rsidTr="009C7989">
        <w:trPr>
          <w:trHeight w:val="641"/>
          <w:tblHeader/>
          <w:jc w:val="center"/>
        </w:trPr>
        <w:tc>
          <w:tcPr>
            <w:tcW w:w="2339" w:type="dxa"/>
            <w:tcBorders>
              <w:top w:val="single" w:sz="4" w:space="0" w:color="000000"/>
              <w:left w:val="single" w:sz="4" w:space="0" w:color="000000"/>
              <w:bottom w:val="single" w:sz="4" w:space="0" w:color="auto"/>
            </w:tcBorders>
            <w:shd w:val="clear" w:color="auto" w:fill="BFBFBF" w:themeFill="background1" w:themeFillShade="BF"/>
            <w:vAlign w:val="center"/>
          </w:tcPr>
          <w:p w:rsidR="00AD08FB" w:rsidRPr="00293DBF" w:rsidRDefault="00AD08FB" w:rsidP="009C7989">
            <w:pPr>
              <w:spacing w:after="0" w:line="240" w:lineRule="auto"/>
              <w:ind w:left="-284" w:right="-284"/>
              <w:jc w:val="center"/>
              <w:rPr>
                <w:rFonts w:cs="Arial"/>
                <w:b/>
                <w:szCs w:val="20"/>
                <w:lang w:val="es-ES_tradnl"/>
              </w:rPr>
            </w:pPr>
            <w:r w:rsidRPr="00293DBF">
              <w:rPr>
                <w:rFonts w:cs="Arial"/>
                <w:b/>
                <w:szCs w:val="20"/>
                <w:lang w:val="es-ES_tradnl"/>
              </w:rPr>
              <w:t>Acto</w:t>
            </w:r>
          </w:p>
        </w:tc>
        <w:tc>
          <w:tcPr>
            <w:tcW w:w="1880" w:type="dxa"/>
            <w:tcBorders>
              <w:top w:val="single" w:sz="4" w:space="0" w:color="000000"/>
              <w:left w:val="single" w:sz="4" w:space="0" w:color="000000"/>
              <w:bottom w:val="single" w:sz="4" w:space="0" w:color="auto"/>
            </w:tcBorders>
            <w:shd w:val="clear" w:color="auto" w:fill="BFBFBF" w:themeFill="background1" w:themeFillShade="BF"/>
            <w:vAlign w:val="center"/>
          </w:tcPr>
          <w:p w:rsidR="00AD08FB" w:rsidRPr="00293DBF" w:rsidRDefault="00AD08FB" w:rsidP="009C7989">
            <w:pPr>
              <w:spacing w:after="0" w:line="240" w:lineRule="auto"/>
              <w:ind w:left="-284" w:right="-284"/>
              <w:jc w:val="center"/>
              <w:rPr>
                <w:rFonts w:cs="Arial"/>
                <w:b/>
                <w:szCs w:val="20"/>
                <w:lang w:val="es-ES_tradnl"/>
              </w:rPr>
            </w:pPr>
            <w:r w:rsidRPr="00293DBF">
              <w:rPr>
                <w:rFonts w:cs="Arial"/>
                <w:b/>
                <w:szCs w:val="20"/>
                <w:lang w:val="es-ES_tradnl"/>
              </w:rPr>
              <w:t>Fecha</w:t>
            </w:r>
          </w:p>
        </w:tc>
        <w:tc>
          <w:tcPr>
            <w:tcW w:w="1985" w:type="dxa"/>
            <w:tcBorders>
              <w:top w:val="single" w:sz="4" w:space="0" w:color="000000"/>
              <w:left w:val="single" w:sz="4" w:space="0" w:color="000000"/>
              <w:bottom w:val="single" w:sz="4" w:space="0" w:color="auto"/>
            </w:tcBorders>
            <w:shd w:val="clear" w:color="auto" w:fill="BFBFBF" w:themeFill="background1" w:themeFillShade="BF"/>
            <w:vAlign w:val="center"/>
          </w:tcPr>
          <w:p w:rsidR="00AD08FB" w:rsidRPr="00293DBF" w:rsidRDefault="00AD08FB" w:rsidP="009C7989">
            <w:pPr>
              <w:spacing w:after="0" w:line="240" w:lineRule="auto"/>
              <w:ind w:left="-284" w:right="-284"/>
              <w:jc w:val="center"/>
              <w:rPr>
                <w:rFonts w:cs="Arial"/>
                <w:b/>
                <w:szCs w:val="20"/>
                <w:lang w:val="es-ES_tradnl"/>
              </w:rPr>
            </w:pPr>
            <w:r w:rsidRPr="00293DBF">
              <w:rPr>
                <w:rFonts w:cs="Arial"/>
                <w:b/>
                <w:szCs w:val="20"/>
                <w:lang w:val="es-ES_tradnl"/>
              </w:rPr>
              <w:t>Hora</w:t>
            </w:r>
          </w:p>
        </w:tc>
        <w:tc>
          <w:tcPr>
            <w:tcW w:w="3509"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vAlign w:val="center"/>
          </w:tcPr>
          <w:p w:rsidR="00AD08FB" w:rsidRPr="00293DBF" w:rsidRDefault="00AD08FB" w:rsidP="009C7989">
            <w:pPr>
              <w:spacing w:after="0" w:line="240" w:lineRule="auto"/>
              <w:ind w:left="-284" w:right="-284"/>
              <w:jc w:val="center"/>
              <w:rPr>
                <w:rFonts w:cs="Arial"/>
                <w:b/>
                <w:szCs w:val="20"/>
                <w:lang w:val="es-ES_tradnl"/>
              </w:rPr>
            </w:pPr>
            <w:r w:rsidRPr="00293DBF">
              <w:rPr>
                <w:rFonts w:cs="Arial"/>
                <w:b/>
                <w:szCs w:val="20"/>
                <w:lang w:val="es-ES_tradnl"/>
              </w:rPr>
              <w:t>Lugar</w:t>
            </w:r>
          </w:p>
        </w:tc>
      </w:tr>
      <w:tr w:rsidR="00AD08FB" w:rsidRPr="00293DBF" w:rsidTr="009C7989">
        <w:trPr>
          <w:trHeight w:val="815"/>
          <w:jc w:val="center"/>
        </w:trPr>
        <w:tc>
          <w:tcPr>
            <w:tcW w:w="2339" w:type="dxa"/>
            <w:tcBorders>
              <w:top w:val="single" w:sz="4" w:space="0" w:color="auto"/>
              <w:left w:val="single" w:sz="4" w:space="0" w:color="000000"/>
              <w:bottom w:val="single" w:sz="4" w:space="0" w:color="auto"/>
            </w:tcBorders>
            <w:vAlign w:val="center"/>
          </w:tcPr>
          <w:p w:rsidR="00AD08FB" w:rsidRPr="00293DBF" w:rsidRDefault="00AD08FB" w:rsidP="009C7989">
            <w:pPr>
              <w:spacing w:after="0" w:line="240" w:lineRule="auto"/>
              <w:ind w:left="142" w:right="138"/>
              <w:jc w:val="center"/>
              <w:rPr>
                <w:rFonts w:cs="Arial"/>
                <w:szCs w:val="20"/>
                <w:lang w:val="es-ES_tradnl"/>
              </w:rPr>
            </w:pPr>
            <w:r w:rsidRPr="00293DBF">
              <w:rPr>
                <w:rFonts w:cs="Arial"/>
                <w:szCs w:val="20"/>
                <w:lang w:val="es-ES_tradnl"/>
              </w:rPr>
              <w:t>Junta de Aclaraciones</w:t>
            </w:r>
          </w:p>
        </w:tc>
        <w:tc>
          <w:tcPr>
            <w:tcW w:w="1880" w:type="dxa"/>
            <w:tcBorders>
              <w:top w:val="single" w:sz="4" w:space="0" w:color="auto"/>
              <w:left w:val="single" w:sz="4" w:space="0" w:color="000000"/>
              <w:bottom w:val="single" w:sz="4" w:space="0" w:color="auto"/>
              <w:right w:val="single" w:sz="4" w:space="0" w:color="auto"/>
            </w:tcBorders>
            <w:vAlign w:val="center"/>
          </w:tcPr>
          <w:p w:rsidR="001C71E4" w:rsidRDefault="00F37DE5" w:rsidP="008C183F">
            <w:pPr>
              <w:pStyle w:val="Encabezado"/>
              <w:tabs>
                <w:tab w:val="left" w:pos="9000"/>
              </w:tabs>
              <w:ind w:right="-108"/>
              <w:jc w:val="center"/>
              <w:rPr>
                <w:rFonts w:ascii="Arial" w:hAnsi="Arial" w:cs="Arial"/>
                <w:sz w:val="20"/>
              </w:rPr>
            </w:pPr>
            <w:r>
              <w:rPr>
                <w:rFonts w:ascii="Arial" w:hAnsi="Arial" w:cs="Arial"/>
                <w:sz w:val="20"/>
              </w:rPr>
              <w:t>6 de febrero</w:t>
            </w:r>
          </w:p>
          <w:p w:rsidR="00AD08FB" w:rsidRPr="008C183F" w:rsidRDefault="00E00686" w:rsidP="008C183F">
            <w:pPr>
              <w:pStyle w:val="Encabezado"/>
              <w:tabs>
                <w:tab w:val="left" w:pos="9000"/>
              </w:tabs>
              <w:ind w:right="-108"/>
              <w:jc w:val="center"/>
              <w:rPr>
                <w:rFonts w:ascii="Arial" w:eastAsia="Calibri" w:hAnsi="Arial" w:cs="Arial"/>
                <w:sz w:val="20"/>
              </w:rPr>
            </w:pPr>
            <w:r>
              <w:rPr>
                <w:rFonts w:ascii="Arial" w:hAnsi="Arial" w:cs="Arial"/>
                <w:sz w:val="20"/>
              </w:rPr>
              <w:t>de 2019</w:t>
            </w:r>
            <w:r w:rsidR="00AD08FB" w:rsidRPr="008C183F">
              <w:rPr>
                <w:rFonts w:ascii="Arial" w:hAnsi="Arial" w:cs="Arial"/>
                <w:sz w:val="20"/>
              </w:rPr>
              <w:t>.</w:t>
            </w:r>
          </w:p>
        </w:tc>
        <w:tc>
          <w:tcPr>
            <w:tcW w:w="1985" w:type="dxa"/>
            <w:tcBorders>
              <w:top w:val="single" w:sz="4" w:space="0" w:color="auto"/>
              <w:left w:val="single" w:sz="4" w:space="0" w:color="000000"/>
              <w:bottom w:val="single" w:sz="4" w:space="0" w:color="auto"/>
              <w:right w:val="single" w:sz="4" w:space="0" w:color="auto"/>
            </w:tcBorders>
            <w:vAlign w:val="center"/>
          </w:tcPr>
          <w:p w:rsidR="00AD08FB" w:rsidRPr="00293DBF" w:rsidRDefault="008C2965" w:rsidP="009C7989">
            <w:pPr>
              <w:pStyle w:val="Encabezado"/>
              <w:tabs>
                <w:tab w:val="left" w:pos="9000"/>
              </w:tabs>
              <w:ind w:right="-108"/>
              <w:jc w:val="center"/>
              <w:rPr>
                <w:rFonts w:ascii="Arial" w:eastAsia="Calibri" w:hAnsi="Arial" w:cs="Arial"/>
                <w:sz w:val="20"/>
                <w:szCs w:val="22"/>
                <w:lang w:eastAsia="en-US"/>
              </w:rPr>
            </w:pPr>
            <w:r>
              <w:rPr>
                <w:rFonts w:ascii="Arial" w:hAnsi="Arial" w:cs="Arial"/>
                <w:sz w:val="20"/>
              </w:rPr>
              <w:t>1</w:t>
            </w:r>
            <w:r w:rsidR="008C183F">
              <w:rPr>
                <w:rFonts w:ascii="Arial" w:hAnsi="Arial" w:cs="Arial"/>
                <w:sz w:val="20"/>
              </w:rPr>
              <w:t>1</w:t>
            </w:r>
            <w:r w:rsidR="00AD08FB" w:rsidRPr="00293DBF">
              <w:rPr>
                <w:rFonts w:ascii="Arial" w:hAnsi="Arial" w:cs="Arial"/>
                <w:sz w:val="20"/>
              </w:rPr>
              <w:t>:00</w:t>
            </w:r>
          </w:p>
          <w:p w:rsidR="00AD08FB" w:rsidRPr="00293DBF" w:rsidRDefault="00AD08FB" w:rsidP="009C7989">
            <w:pPr>
              <w:pStyle w:val="Encabezado"/>
              <w:tabs>
                <w:tab w:val="left" w:pos="9000"/>
              </w:tabs>
              <w:ind w:right="-108"/>
              <w:jc w:val="center"/>
              <w:rPr>
                <w:rFonts w:ascii="Arial" w:eastAsia="Calibri" w:hAnsi="Arial" w:cs="Arial"/>
                <w:sz w:val="20"/>
                <w:highlight w:val="yellow"/>
              </w:rPr>
            </w:pPr>
            <w:r w:rsidRPr="00293DBF">
              <w:rPr>
                <w:rFonts w:ascii="Arial" w:hAnsi="Arial" w:cs="Arial"/>
                <w:sz w:val="20"/>
              </w:rPr>
              <w:t>Horas.</w:t>
            </w:r>
          </w:p>
        </w:tc>
        <w:tc>
          <w:tcPr>
            <w:tcW w:w="3509" w:type="dxa"/>
            <w:vMerge w:val="restart"/>
            <w:tcBorders>
              <w:top w:val="single" w:sz="4" w:space="0" w:color="auto"/>
              <w:left w:val="single" w:sz="4" w:space="0" w:color="auto"/>
              <w:right w:val="single" w:sz="4" w:space="0" w:color="auto"/>
            </w:tcBorders>
            <w:vAlign w:val="center"/>
          </w:tcPr>
          <w:p w:rsidR="00AD08FB" w:rsidRPr="00293DBF" w:rsidRDefault="00AD08FB" w:rsidP="009C7989">
            <w:pPr>
              <w:spacing w:after="0" w:line="240" w:lineRule="auto"/>
              <w:ind w:left="-56" w:right="34"/>
              <w:jc w:val="both"/>
              <w:rPr>
                <w:rFonts w:cs="Arial"/>
                <w:szCs w:val="20"/>
              </w:rPr>
            </w:pPr>
            <w:r w:rsidRPr="00293DBF">
              <w:rPr>
                <w:rFonts w:cs="Arial"/>
                <w:szCs w:val="20"/>
              </w:rPr>
              <w:t xml:space="preserve">División de Contratación de Activos y Logística, ubicada en la Calle Durango número 291, Quinto Piso, Colonia Roma Norte, </w:t>
            </w:r>
            <w:r w:rsidR="00F37DE5">
              <w:rPr>
                <w:rFonts w:cs="Arial"/>
                <w:szCs w:val="20"/>
              </w:rPr>
              <w:t>Demarcación Territorial</w:t>
            </w:r>
            <w:r w:rsidRPr="00293DBF">
              <w:rPr>
                <w:rFonts w:cs="Arial"/>
                <w:szCs w:val="20"/>
              </w:rPr>
              <w:t xml:space="preserve"> Cuauhtémoc, Código Postal 06700, Ciudad de México, México.</w:t>
            </w:r>
          </w:p>
          <w:p w:rsidR="00AD08FB" w:rsidRPr="00293DBF" w:rsidRDefault="00AD08FB" w:rsidP="009C7989">
            <w:pPr>
              <w:spacing w:after="0" w:line="240" w:lineRule="auto"/>
              <w:ind w:left="-56" w:right="34"/>
              <w:jc w:val="both"/>
              <w:rPr>
                <w:rFonts w:cs="Arial"/>
                <w:szCs w:val="20"/>
              </w:rPr>
            </w:pPr>
          </w:p>
          <w:p w:rsidR="00AD08FB" w:rsidRPr="00293DBF" w:rsidRDefault="00AD08FB" w:rsidP="009C7989">
            <w:pPr>
              <w:spacing w:after="0" w:line="240" w:lineRule="auto"/>
              <w:ind w:left="-56" w:right="34"/>
              <w:jc w:val="both"/>
              <w:rPr>
                <w:rFonts w:cs="Arial"/>
                <w:szCs w:val="20"/>
                <w:lang w:val="es-ES_tradnl"/>
              </w:rPr>
            </w:pPr>
            <w:r w:rsidRPr="00293DBF">
              <w:rPr>
                <w:rFonts w:cs="Arial"/>
                <w:szCs w:val="20"/>
              </w:rPr>
              <w:t>Remitir las propuestas por los medios remotos de comunicación electrónica. “CompraNet”.</w:t>
            </w:r>
          </w:p>
        </w:tc>
      </w:tr>
      <w:tr w:rsidR="00AD08FB" w:rsidRPr="00293DBF" w:rsidTr="009C7989">
        <w:trPr>
          <w:trHeight w:val="1013"/>
          <w:jc w:val="center"/>
        </w:trPr>
        <w:tc>
          <w:tcPr>
            <w:tcW w:w="2339" w:type="dxa"/>
            <w:tcBorders>
              <w:top w:val="single" w:sz="4" w:space="0" w:color="auto"/>
              <w:left w:val="single" w:sz="4" w:space="0" w:color="000000"/>
              <w:bottom w:val="single" w:sz="4" w:space="0" w:color="auto"/>
            </w:tcBorders>
            <w:vAlign w:val="center"/>
          </w:tcPr>
          <w:p w:rsidR="00AD08FB" w:rsidRPr="00293DBF" w:rsidRDefault="00AD08FB" w:rsidP="009C7989">
            <w:pPr>
              <w:spacing w:after="0" w:line="240" w:lineRule="auto"/>
              <w:ind w:left="142" w:right="138" w:firstLine="142"/>
              <w:jc w:val="center"/>
              <w:rPr>
                <w:rFonts w:cs="Arial"/>
                <w:szCs w:val="20"/>
                <w:lang w:val="es-ES_tradnl"/>
              </w:rPr>
            </w:pPr>
            <w:r w:rsidRPr="00293DBF">
              <w:rPr>
                <w:rFonts w:cs="Arial"/>
                <w:szCs w:val="20"/>
                <w:lang w:val="es-ES_tradnl"/>
              </w:rPr>
              <w:t>Presentación y Apertura de Proposiciones.</w:t>
            </w:r>
          </w:p>
        </w:tc>
        <w:tc>
          <w:tcPr>
            <w:tcW w:w="1880" w:type="dxa"/>
            <w:tcBorders>
              <w:top w:val="single" w:sz="4" w:space="0" w:color="auto"/>
              <w:left w:val="single" w:sz="4" w:space="0" w:color="000000"/>
              <w:bottom w:val="single" w:sz="4" w:space="0" w:color="auto"/>
            </w:tcBorders>
            <w:vAlign w:val="center"/>
          </w:tcPr>
          <w:p w:rsidR="00AD08FB" w:rsidRPr="008C183F" w:rsidRDefault="00F37DE5" w:rsidP="00E00686">
            <w:pPr>
              <w:jc w:val="center"/>
              <w:rPr>
                <w:rFonts w:cs="Arial"/>
              </w:rPr>
            </w:pPr>
            <w:r>
              <w:rPr>
                <w:rFonts w:cs="Arial"/>
              </w:rPr>
              <w:t>14</w:t>
            </w:r>
            <w:r w:rsidR="00AD08FB" w:rsidRPr="008C183F">
              <w:rPr>
                <w:rFonts w:cs="Arial"/>
              </w:rPr>
              <w:t xml:space="preserve"> de </w:t>
            </w:r>
            <w:r w:rsidR="00E00686">
              <w:rPr>
                <w:rFonts w:cs="Arial"/>
              </w:rPr>
              <w:t>fe</w:t>
            </w:r>
            <w:r w:rsidR="00AD08FB" w:rsidRPr="008C183F">
              <w:rPr>
                <w:rFonts w:cs="Arial"/>
              </w:rPr>
              <w:t>bre</w:t>
            </w:r>
            <w:r w:rsidR="00E00686">
              <w:rPr>
                <w:rFonts w:cs="Arial"/>
              </w:rPr>
              <w:t>ro de 2019</w:t>
            </w:r>
            <w:r w:rsidR="00AD08FB" w:rsidRPr="008C183F">
              <w:rPr>
                <w:rFonts w:cs="Arial"/>
              </w:rPr>
              <w:t>.</w:t>
            </w:r>
          </w:p>
        </w:tc>
        <w:tc>
          <w:tcPr>
            <w:tcW w:w="1985" w:type="dxa"/>
            <w:tcBorders>
              <w:top w:val="single" w:sz="4" w:space="0" w:color="auto"/>
              <w:left w:val="single" w:sz="4" w:space="0" w:color="000000"/>
              <w:bottom w:val="single" w:sz="4" w:space="0" w:color="auto"/>
              <w:right w:val="single" w:sz="4" w:space="0" w:color="auto"/>
            </w:tcBorders>
            <w:vAlign w:val="center"/>
          </w:tcPr>
          <w:p w:rsidR="00AD08FB" w:rsidRPr="00293DBF" w:rsidRDefault="008C2965" w:rsidP="009C7989">
            <w:pPr>
              <w:pStyle w:val="Encabezado"/>
              <w:tabs>
                <w:tab w:val="left" w:pos="9000"/>
              </w:tabs>
              <w:ind w:right="-108"/>
              <w:jc w:val="center"/>
              <w:rPr>
                <w:rFonts w:ascii="Arial" w:eastAsia="Calibri" w:hAnsi="Arial" w:cs="Arial"/>
                <w:sz w:val="20"/>
                <w:szCs w:val="22"/>
                <w:lang w:eastAsia="en-US"/>
              </w:rPr>
            </w:pPr>
            <w:r>
              <w:rPr>
                <w:rFonts w:ascii="Arial" w:hAnsi="Arial" w:cs="Arial"/>
                <w:sz w:val="20"/>
              </w:rPr>
              <w:t>1</w:t>
            </w:r>
            <w:r w:rsidR="008C183F">
              <w:rPr>
                <w:rFonts w:ascii="Arial" w:hAnsi="Arial" w:cs="Arial"/>
                <w:sz w:val="20"/>
              </w:rPr>
              <w:t>1</w:t>
            </w:r>
            <w:r w:rsidR="00AD08FB" w:rsidRPr="00293DBF">
              <w:rPr>
                <w:rFonts w:ascii="Arial" w:hAnsi="Arial" w:cs="Arial"/>
                <w:sz w:val="20"/>
              </w:rPr>
              <w:t>:00</w:t>
            </w:r>
          </w:p>
          <w:p w:rsidR="00AD08FB" w:rsidRPr="00293DBF" w:rsidRDefault="00AD08FB" w:rsidP="009C7989">
            <w:pPr>
              <w:pStyle w:val="Encabezado"/>
              <w:tabs>
                <w:tab w:val="left" w:pos="9000"/>
              </w:tabs>
              <w:ind w:right="-108"/>
              <w:jc w:val="center"/>
              <w:rPr>
                <w:rFonts w:ascii="Arial" w:eastAsia="Calibri" w:hAnsi="Arial" w:cs="Arial"/>
                <w:sz w:val="20"/>
                <w:highlight w:val="yellow"/>
              </w:rPr>
            </w:pPr>
            <w:r w:rsidRPr="00293DBF">
              <w:rPr>
                <w:rFonts w:ascii="Arial" w:hAnsi="Arial" w:cs="Arial"/>
                <w:sz w:val="20"/>
              </w:rPr>
              <w:t>Horas.</w:t>
            </w:r>
          </w:p>
        </w:tc>
        <w:tc>
          <w:tcPr>
            <w:tcW w:w="3509" w:type="dxa"/>
            <w:vMerge/>
            <w:tcBorders>
              <w:left w:val="single" w:sz="4" w:space="0" w:color="auto"/>
              <w:right w:val="single" w:sz="4" w:space="0" w:color="auto"/>
            </w:tcBorders>
            <w:vAlign w:val="center"/>
          </w:tcPr>
          <w:p w:rsidR="00AD08FB" w:rsidRPr="00293DBF" w:rsidRDefault="00AD08FB" w:rsidP="009C7989">
            <w:pPr>
              <w:spacing w:after="0" w:line="240" w:lineRule="auto"/>
              <w:ind w:left="-284" w:right="-284"/>
              <w:jc w:val="center"/>
              <w:rPr>
                <w:rFonts w:cs="Arial"/>
                <w:szCs w:val="20"/>
                <w:lang w:val="es-ES_tradnl"/>
              </w:rPr>
            </w:pPr>
          </w:p>
        </w:tc>
      </w:tr>
      <w:tr w:rsidR="00AD08FB" w:rsidRPr="00293DBF" w:rsidTr="009C7989">
        <w:trPr>
          <w:trHeight w:val="1075"/>
          <w:jc w:val="center"/>
        </w:trPr>
        <w:tc>
          <w:tcPr>
            <w:tcW w:w="2339" w:type="dxa"/>
            <w:tcBorders>
              <w:top w:val="single" w:sz="4" w:space="0" w:color="000000"/>
              <w:left w:val="single" w:sz="4" w:space="0" w:color="000000"/>
              <w:bottom w:val="single" w:sz="4" w:space="0" w:color="000000"/>
            </w:tcBorders>
            <w:vAlign w:val="center"/>
          </w:tcPr>
          <w:p w:rsidR="00AD08FB" w:rsidRPr="00293DBF" w:rsidRDefault="00AD08FB" w:rsidP="009C7989">
            <w:pPr>
              <w:spacing w:after="0" w:line="240" w:lineRule="auto"/>
              <w:ind w:left="142" w:right="138"/>
              <w:jc w:val="center"/>
              <w:rPr>
                <w:rFonts w:cs="Arial"/>
                <w:szCs w:val="20"/>
                <w:lang w:val="es-ES_tradnl"/>
              </w:rPr>
            </w:pPr>
            <w:r w:rsidRPr="00293DBF">
              <w:rPr>
                <w:rFonts w:cs="Arial"/>
                <w:szCs w:val="20"/>
                <w:lang w:val="es-ES_tradnl"/>
              </w:rPr>
              <w:t>Acto de Notificación</w:t>
            </w:r>
            <w:r>
              <w:rPr>
                <w:rFonts w:cs="Arial"/>
                <w:szCs w:val="20"/>
                <w:lang w:val="es-ES_tradnl"/>
              </w:rPr>
              <w:t xml:space="preserve"> </w:t>
            </w:r>
            <w:r w:rsidRPr="00293DBF">
              <w:rPr>
                <w:rFonts w:cs="Arial"/>
                <w:szCs w:val="20"/>
                <w:lang w:val="es-ES_tradnl"/>
              </w:rPr>
              <w:t>de Fallo.</w:t>
            </w:r>
          </w:p>
        </w:tc>
        <w:tc>
          <w:tcPr>
            <w:tcW w:w="1880" w:type="dxa"/>
            <w:tcBorders>
              <w:top w:val="single" w:sz="4" w:space="0" w:color="000000"/>
              <w:left w:val="single" w:sz="4" w:space="0" w:color="000000"/>
              <w:bottom w:val="single" w:sz="4" w:space="0" w:color="000000"/>
            </w:tcBorders>
            <w:vAlign w:val="center"/>
          </w:tcPr>
          <w:p w:rsidR="00AD08FB" w:rsidRPr="008C183F" w:rsidRDefault="00F37DE5" w:rsidP="00E00686">
            <w:pPr>
              <w:jc w:val="center"/>
              <w:rPr>
                <w:rFonts w:cs="Arial"/>
              </w:rPr>
            </w:pPr>
            <w:r>
              <w:rPr>
                <w:rFonts w:cs="Arial"/>
              </w:rPr>
              <w:t>21</w:t>
            </w:r>
            <w:r w:rsidR="00AD08FB" w:rsidRPr="008C183F">
              <w:rPr>
                <w:rFonts w:cs="Arial"/>
              </w:rPr>
              <w:t xml:space="preserve"> de </w:t>
            </w:r>
            <w:r w:rsidR="00E00686">
              <w:rPr>
                <w:rFonts w:cs="Arial"/>
              </w:rPr>
              <w:t>febrero de</w:t>
            </w:r>
            <w:r w:rsidR="00AD08FB" w:rsidRPr="008C183F">
              <w:rPr>
                <w:rFonts w:cs="Arial"/>
              </w:rPr>
              <w:t xml:space="preserve"> 201</w:t>
            </w:r>
            <w:r w:rsidR="00E00686">
              <w:rPr>
                <w:rFonts w:cs="Arial"/>
              </w:rPr>
              <w:t>9</w:t>
            </w:r>
            <w:r w:rsidR="00AD08FB" w:rsidRPr="008C183F">
              <w:rPr>
                <w:rFonts w:cs="Arial"/>
              </w:rPr>
              <w:t>.</w:t>
            </w:r>
          </w:p>
        </w:tc>
        <w:tc>
          <w:tcPr>
            <w:tcW w:w="1985" w:type="dxa"/>
            <w:tcBorders>
              <w:top w:val="single" w:sz="4" w:space="0" w:color="000000"/>
              <w:left w:val="single" w:sz="4" w:space="0" w:color="000000"/>
              <w:bottom w:val="single" w:sz="4" w:space="0" w:color="000000"/>
              <w:right w:val="single" w:sz="4" w:space="0" w:color="auto"/>
            </w:tcBorders>
            <w:vAlign w:val="center"/>
          </w:tcPr>
          <w:p w:rsidR="00AD08FB" w:rsidRPr="00293DBF" w:rsidRDefault="00F37DE5" w:rsidP="009C7989">
            <w:pPr>
              <w:pStyle w:val="Encabezado"/>
              <w:tabs>
                <w:tab w:val="left" w:pos="9000"/>
              </w:tabs>
              <w:ind w:right="-108"/>
              <w:jc w:val="center"/>
              <w:rPr>
                <w:rFonts w:ascii="Arial" w:eastAsia="Calibri" w:hAnsi="Arial" w:cs="Arial"/>
                <w:sz w:val="20"/>
                <w:szCs w:val="22"/>
                <w:lang w:eastAsia="en-US"/>
              </w:rPr>
            </w:pPr>
            <w:r>
              <w:rPr>
                <w:rFonts w:ascii="Arial" w:hAnsi="Arial" w:cs="Arial"/>
                <w:sz w:val="20"/>
              </w:rPr>
              <w:t>11</w:t>
            </w:r>
            <w:r w:rsidR="00AD08FB" w:rsidRPr="00293DBF">
              <w:rPr>
                <w:rFonts w:ascii="Arial" w:hAnsi="Arial" w:cs="Arial"/>
                <w:sz w:val="20"/>
              </w:rPr>
              <w:t>:00</w:t>
            </w:r>
          </w:p>
          <w:p w:rsidR="00AD08FB" w:rsidRPr="00293DBF" w:rsidRDefault="00AD08FB" w:rsidP="009C7989">
            <w:pPr>
              <w:pStyle w:val="Encabezado"/>
              <w:tabs>
                <w:tab w:val="left" w:pos="9000"/>
              </w:tabs>
              <w:ind w:right="-108"/>
              <w:jc w:val="center"/>
              <w:rPr>
                <w:rFonts w:ascii="Arial" w:eastAsia="Calibri" w:hAnsi="Arial" w:cs="Arial"/>
                <w:sz w:val="20"/>
                <w:highlight w:val="yellow"/>
              </w:rPr>
            </w:pPr>
            <w:r w:rsidRPr="00293DBF">
              <w:rPr>
                <w:rFonts w:ascii="Arial" w:hAnsi="Arial" w:cs="Arial"/>
                <w:sz w:val="20"/>
              </w:rPr>
              <w:t>Horas.</w:t>
            </w:r>
          </w:p>
        </w:tc>
        <w:tc>
          <w:tcPr>
            <w:tcW w:w="3509" w:type="dxa"/>
            <w:vMerge/>
            <w:tcBorders>
              <w:left w:val="single" w:sz="4" w:space="0" w:color="auto"/>
              <w:bottom w:val="single" w:sz="4" w:space="0" w:color="auto"/>
              <w:right w:val="single" w:sz="4" w:space="0" w:color="auto"/>
            </w:tcBorders>
            <w:vAlign w:val="center"/>
          </w:tcPr>
          <w:p w:rsidR="00AD08FB" w:rsidRPr="00293DBF" w:rsidRDefault="00AD08FB" w:rsidP="009C7989">
            <w:pPr>
              <w:spacing w:after="0" w:line="240" w:lineRule="auto"/>
              <w:ind w:left="-284" w:right="-284"/>
              <w:jc w:val="center"/>
              <w:rPr>
                <w:rFonts w:cs="Arial"/>
                <w:szCs w:val="20"/>
                <w:lang w:val="es-ES_tradnl"/>
              </w:rPr>
            </w:pPr>
          </w:p>
        </w:tc>
      </w:tr>
    </w:tbl>
    <w:p w:rsidR="00AD08FB" w:rsidRDefault="00AD08FB" w:rsidP="0005605E">
      <w:pPr>
        <w:spacing w:after="0" w:line="240" w:lineRule="auto"/>
        <w:ind w:left="-284" w:right="-284"/>
        <w:jc w:val="both"/>
        <w:rPr>
          <w:rFonts w:cs="Arial"/>
          <w:szCs w:val="20"/>
          <w:lang w:val="es-ES_tradnl"/>
        </w:rPr>
      </w:pPr>
    </w:p>
    <w:p w:rsidR="00CC7A45" w:rsidRPr="00293DBF" w:rsidRDefault="00CC7A45" w:rsidP="00340E23">
      <w:pPr>
        <w:pStyle w:val="Prrafodelista"/>
        <w:numPr>
          <w:ilvl w:val="0"/>
          <w:numId w:val="25"/>
        </w:numPr>
        <w:ind w:left="-142" w:right="-284" w:firstLine="0"/>
        <w:jc w:val="both"/>
        <w:rPr>
          <w:rFonts w:ascii="Arial" w:eastAsiaTheme="minorHAnsi" w:hAnsi="Arial" w:cs="Arial"/>
          <w:b/>
          <w:lang w:val="es-ES_tradnl" w:eastAsia="en-US"/>
        </w:rPr>
      </w:pPr>
      <w:r w:rsidRPr="00293DBF">
        <w:rPr>
          <w:rFonts w:ascii="Arial" w:eastAsiaTheme="minorHAnsi" w:hAnsi="Arial" w:cs="Arial"/>
          <w:b/>
          <w:lang w:val="es-ES_tradnl" w:eastAsia="en-US"/>
        </w:rPr>
        <w:t>Junta de aclaraciones</w:t>
      </w:r>
    </w:p>
    <w:p w:rsidR="000570A5" w:rsidRPr="000570A5" w:rsidRDefault="000570A5" w:rsidP="000570A5">
      <w:pPr>
        <w:spacing w:after="0" w:line="240" w:lineRule="auto"/>
        <w:ind w:left="-284" w:right="-284"/>
        <w:jc w:val="both"/>
        <w:rPr>
          <w:rFonts w:cs="Arial"/>
          <w:sz w:val="22"/>
          <w:lang w:val="es-ES_tradnl"/>
        </w:rPr>
      </w:pPr>
      <w:bookmarkStart w:id="67" w:name="_Toc424735343"/>
      <w:bookmarkStart w:id="68" w:name="_Toc431386021"/>
      <w:bookmarkStart w:id="69" w:name="_Toc431386298"/>
      <w:r w:rsidRPr="000570A5">
        <w:rPr>
          <w:rFonts w:cs="Arial"/>
          <w:sz w:val="22"/>
          <w:lang w:val="es-ES_tradnl"/>
        </w:rPr>
        <w:t xml:space="preserve">La junta de aclaraciones se llevará a cabo en términos de los artículos 33 Bis de la LAASSP, 45 y 46 del RLAASSP, por lo que los licitantes que manifiesten su interés en participar en la licitación pública </w:t>
      </w:r>
      <w:r w:rsidR="00CD12AD">
        <w:rPr>
          <w:rFonts w:cs="Arial"/>
          <w:sz w:val="22"/>
          <w:lang w:val="es-ES_tradnl"/>
        </w:rPr>
        <w:t>inter</w:t>
      </w:r>
      <w:r w:rsidRPr="000570A5">
        <w:rPr>
          <w:rFonts w:cs="Arial"/>
          <w:sz w:val="22"/>
          <w:lang w:val="es-ES_tradnl"/>
        </w:rPr>
        <w:t xml:space="preserve">nacional electrónica deberán presentar un escrito, por si o en representación de un tercero, de acuerdo con el </w:t>
      </w:r>
      <w:r w:rsidRPr="000570A5">
        <w:rPr>
          <w:rFonts w:cs="Arial"/>
          <w:b/>
          <w:sz w:val="22"/>
          <w:lang w:val="es-ES_tradnl"/>
        </w:rPr>
        <w:t xml:space="preserve">Anexo </w:t>
      </w:r>
      <w:r w:rsidR="00195BB4">
        <w:rPr>
          <w:rFonts w:cs="Arial"/>
          <w:b/>
          <w:sz w:val="22"/>
          <w:lang w:val="es-ES_tradnl"/>
        </w:rPr>
        <w:t>12</w:t>
      </w:r>
      <w:r w:rsidRPr="000570A5">
        <w:rPr>
          <w:rFonts w:cs="Arial"/>
          <w:b/>
          <w:sz w:val="22"/>
          <w:lang w:val="es-ES_tradnl"/>
        </w:rPr>
        <w:t xml:space="preserve"> </w:t>
      </w:r>
      <w:r w:rsidRPr="000570A5">
        <w:rPr>
          <w:rFonts w:cs="Arial"/>
          <w:sz w:val="22"/>
          <w:lang w:val="es-ES_tradnl"/>
        </w:rPr>
        <w:t xml:space="preserve">que se adjunta para tal efecto, con el cual serán considerados licitantes y tendrán derecho a formular solicitudes de aclaración utilizando para tal caso el </w:t>
      </w:r>
      <w:r w:rsidRPr="000570A5">
        <w:rPr>
          <w:rFonts w:cs="Arial"/>
          <w:b/>
          <w:sz w:val="22"/>
          <w:lang w:val="es-ES_tradnl"/>
        </w:rPr>
        <w:t xml:space="preserve">Anexo </w:t>
      </w:r>
      <w:r w:rsidR="00195BB4">
        <w:rPr>
          <w:rFonts w:cs="Arial"/>
          <w:b/>
          <w:sz w:val="22"/>
          <w:lang w:val="es-ES_tradnl"/>
        </w:rPr>
        <w:t>12</w:t>
      </w:r>
      <w:r w:rsidRPr="000570A5">
        <w:rPr>
          <w:rFonts w:cs="Arial"/>
          <w:b/>
          <w:sz w:val="22"/>
          <w:lang w:val="es-ES_tradnl"/>
        </w:rPr>
        <w:t xml:space="preserve"> y </w:t>
      </w:r>
      <w:r w:rsidR="00195BB4">
        <w:rPr>
          <w:rFonts w:cs="Arial"/>
          <w:b/>
          <w:sz w:val="22"/>
          <w:lang w:val="es-ES_tradnl"/>
        </w:rPr>
        <w:t>12</w:t>
      </w:r>
      <w:r w:rsidRPr="000570A5">
        <w:rPr>
          <w:rFonts w:cs="Arial"/>
          <w:b/>
          <w:sz w:val="22"/>
          <w:lang w:val="es-ES_tradnl"/>
        </w:rPr>
        <w:t>.1</w:t>
      </w:r>
      <w:r w:rsidRPr="000570A5">
        <w:rPr>
          <w:rFonts w:cs="Arial"/>
          <w:sz w:val="22"/>
          <w:lang w:val="es-ES_tradnl"/>
        </w:rPr>
        <w:t xml:space="preserve"> de la presente convocatoria. </w:t>
      </w:r>
    </w:p>
    <w:p w:rsidR="000570A5" w:rsidRPr="000570A5" w:rsidRDefault="000570A5" w:rsidP="000570A5">
      <w:pPr>
        <w:spacing w:after="0" w:line="240" w:lineRule="auto"/>
        <w:ind w:left="-284" w:right="-284"/>
        <w:jc w:val="both"/>
        <w:rPr>
          <w:rFonts w:cs="Arial"/>
          <w:sz w:val="22"/>
          <w:lang w:val="es-ES_tradnl"/>
        </w:rPr>
      </w:pPr>
    </w:p>
    <w:p w:rsidR="000570A5" w:rsidRPr="000570A5" w:rsidRDefault="000570A5" w:rsidP="000570A5">
      <w:pPr>
        <w:spacing w:after="0" w:line="240" w:lineRule="auto"/>
        <w:ind w:left="-284" w:right="-284"/>
        <w:jc w:val="both"/>
        <w:rPr>
          <w:rFonts w:cs="Arial"/>
          <w:sz w:val="22"/>
          <w:lang w:val="es-ES_tradnl"/>
        </w:rPr>
      </w:pPr>
      <w:r w:rsidRPr="000570A5">
        <w:rPr>
          <w:rFonts w:cs="Arial"/>
          <w:sz w:val="22"/>
          <w:lang w:val="es-ES_tradnl"/>
        </w:rPr>
        <w:t xml:space="preserve">Con el objeto de agilizar la junta de aclaraciones se solicita a los licitantes remitir el </w:t>
      </w:r>
      <w:r w:rsidRPr="000570A5">
        <w:rPr>
          <w:rFonts w:cs="Arial"/>
          <w:b/>
          <w:sz w:val="22"/>
          <w:lang w:val="es-ES_tradnl"/>
        </w:rPr>
        <w:t xml:space="preserve">Anexo </w:t>
      </w:r>
      <w:r w:rsidR="00195BB4">
        <w:rPr>
          <w:rFonts w:cs="Arial"/>
          <w:b/>
          <w:sz w:val="22"/>
          <w:lang w:val="es-ES_tradnl"/>
        </w:rPr>
        <w:t>12</w:t>
      </w:r>
      <w:r w:rsidRPr="000570A5">
        <w:rPr>
          <w:rFonts w:cs="Arial"/>
          <w:b/>
          <w:sz w:val="22"/>
          <w:lang w:val="es-ES_tradnl"/>
        </w:rPr>
        <w:t xml:space="preserve"> y </w:t>
      </w:r>
      <w:r w:rsidR="00195BB4">
        <w:rPr>
          <w:rFonts w:cs="Arial"/>
          <w:b/>
          <w:sz w:val="22"/>
          <w:lang w:val="es-ES_tradnl"/>
        </w:rPr>
        <w:t>12</w:t>
      </w:r>
      <w:r w:rsidRPr="000570A5">
        <w:rPr>
          <w:rFonts w:cs="Arial"/>
          <w:b/>
          <w:sz w:val="22"/>
          <w:lang w:val="es-ES_tradnl"/>
        </w:rPr>
        <w:t>.1</w:t>
      </w:r>
      <w:r w:rsidRPr="000570A5">
        <w:rPr>
          <w:rFonts w:cs="Arial"/>
          <w:sz w:val="22"/>
          <w:lang w:val="es-ES_tradnl"/>
        </w:rPr>
        <w:t xml:space="preserve"> en formato Word. </w:t>
      </w:r>
    </w:p>
    <w:p w:rsidR="000570A5" w:rsidRPr="000570A5" w:rsidRDefault="000570A5" w:rsidP="000570A5">
      <w:pPr>
        <w:spacing w:after="0" w:line="240" w:lineRule="auto"/>
        <w:ind w:left="-284" w:right="-284"/>
        <w:jc w:val="both"/>
        <w:rPr>
          <w:rFonts w:cs="Arial"/>
          <w:sz w:val="22"/>
          <w:lang w:val="es-ES_tradnl"/>
        </w:rPr>
      </w:pPr>
    </w:p>
    <w:p w:rsidR="000570A5" w:rsidRPr="000570A5" w:rsidRDefault="000570A5" w:rsidP="000570A5">
      <w:pPr>
        <w:spacing w:after="0" w:line="240" w:lineRule="auto"/>
        <w:ind w:left="-284" w:right="-284"/>
        <w:jc w:val="both"/>
        <w:rPr>
          <w:rFonts w:cs="Arial"/>
          <w:b/>
          <w:sz w:val="22"/>
          <w:lang w:val="es-ES_tradnl"/>
        </w:rPr>
      </w:pPr>
      <w:r w:rsidRPr="000570A5">
        <w:rPr>
          <w:rFonts w:cs="Arial"/>
          <w:sz w:val="22"/>
          <w:lang w:val="es-ES_tradnl"/>
        </w:rPr>
        <w:t xml:space="preserve">Es importante mencionar que los licitantes deberán enviar las solicitudes de aclaración, a través de CompraNet, en la sección “Mensajes Unidad Compradora/Licitantes” del “Procedimiento de Contratación”, en formato Word a más tardar </w:t>
      </w:r>
      <w:r w:rsidRPr="000570A5">
        <w:rPr>
          <w:rFonts w:cs="Arial"/>
          <w:sz w:val="22"/>
          <w:u w:val="single"/>
          <w:lang w:val="es-ES_tradnl"/>
        </w:rPr>
        <w:t>veinticuatro horas antes de la fecha y hora programada que se realice la junta de aclaraciones</w:t>
      </w:r>
      <w:r w:rsidRPr="000570A5">
        <w:rPr>
          <w:rFonts w:cs="Arial"/>
          <w:b/>
          <w:sz w:val="22"/>
          <w:lang w:val="es-ES_tradnl"/>
        </w:rPr>
        <w:t>.</w:t>
      </w:r>
    </w:p>
    <w:p w:rsidR="000570A5" w:rsidRPr="000570A5" w:rsidRDefault="000570A5" w:rsidP="000570A5">
      <w:pPr>
        <w:spacing w:after="0" w:line="240" w:lineRule="auto"/>
        <w:ind w:left="-284" w:right="-284"/>
        <w:jc w:val="both"/>
        <w:rPr>
          <w:rFonts w:cs="Arial"/>
          <w:b/>
          <w:sz w:val="22"/>
          <w:lang w:val="es-ES_tradnl"/>
        </w:rPr>
      </w:pPr>
    </w:p>
    <w:p w:rsidR="000570A5" w:rsidRDefault="000570A5" w:rsidP="00710681">
      <w:pPr>
        <w:numPr>
          <w:ilvl w:val="0"/>
          <w:numId w:val="35"/>
        </w:numPr>
        <w:spacing w:after="0" w:line="240" w:lineRule="auto"/>
        <w:ind w:right="-284" w:hanging="11"/>
        <w:jc w:val="both"/>
        <w:rPr>
          <w:rFonts w:cs="Arial"/>
          <w:sz w:val="22"/>
        </w:rPr>
      </w:pPr>
      <w:r w:rsidRPr="000570A5">
        <w:rPr>
          <w:rFonts w:cs="Arial"/>
          <w:sz w:val="22"/>
        </w:rPr>
        <w:t xml:space="preserve">Los licitantes que deseen enviar solicitudes de aclaración </w:t>
      </w:r>
      <w:r w:rsidRPr="000570A5">
        <w:rPr>
          <w:rFonts w:cs="Arial"/>
          <w:b/>
          <w:sz w:val="22"/>
        </w:rPr>
        <w:t xml:space="preserve">Anexo </w:t>
      </w:r>
      <w:r w:rsidR="00195BB4">
        <w:rPr>
          <w:rFonts w:cs="Arial"/>
          <w:b/>
          <w:sz w:val="22"/>
        </w:rPr>
        <w:t>12</w:t>
      </w:r>
      <w:r w:rsidRPr="000570A5">
        <w:rPr>
          <w:rFonts w:cs="Arial"/>
          <w:b/>
          <w:sz w:val="22"/>
        </w:rPr>
        <w:t>.1</w:t>
      </w:r>
      <w:r w:rsidRPr="000570A5">
        <w:rPr>
          <w:rFonts w:cs="Arial"/>
          <w:sz w:val="22"/>
        </w:rPr>
        <w:t xml:space="preserve">, las cuales deberán plantearse de manera concisa y estar directamente vinculadas con los puntos contenidos en la convocatoria, indicando el numeral o punto específico con el cual se relaciona. </w:t>
      </w:r>
    </w:p>
    <w:p w:rsidR="00233E62" w:rsidRPr="000570A5" w:rsidRDefault="00233E62" w:rsidP="00233E62">
      <w:pPr>
        <w:spacing w:after="0" w:line="240" w:lineRule="auto"/>
        <w:ind w:left="720" w:right="-284"/>
        <w:jc w:val="both"/>
        <w:rPr>
          <w:rFonts w:cs="Arial"/>
          <w:sz w:val="22"/>
        </w:rPr>
      </w:pPr>
    </w:p>
    <w:p w:rsidR="000570A5" w:rsidRPr="000570A5" w:rsidRDefault="000570A5" w:rsidP="00710681">
      <w:pPr>
        <w:numPr>
          <w:ilvl w:val="0"/>
          <w:numId w:val="35"/>
        </w:numPr>
        <w:spacing w:after="0" w:line="240" w:lineRule="auto"/>
        <w:ind w:right="-284" w:hanging="11"/>
        <w:jc w:val="both"/>
        <w:rPr>
          <w:rFonts w:cs="Arial"/>
          <w:b/>
          <w:sz w:val="22"/>
        </w:rPr>
      </w:pPr>
      <w:r w:rsidRPr="000570A5">
        <w:rPr>
          <w:rFonts w:cs="Arial"/>
          <w:sz w:val="22"/>
        </w:rPr>
        <w:t>El plazo para enviar dichas solicitudes será a partir de la publicación de esta convocatoria y hasta las</w:t>
      </w:r>
      <w:r w:rsidRPr="000570A5">
        <w:rPr>
          <w:rFonts w:cs="Arial"/>
          <w:b/>
          <w:sz w:val="22"/>
        </w:rPr>
        <w:t xml:space="preserve"> 1</w:t>
      </w:r>
      <w:r w:rsidR="00247F9B">
        <w:rPr>
          <w:rFonts w:cs="Arial"/>
          <w:b/>
          <w:sz w:val="22"/>
        </w:rPr>
        <w:t>1</w:t>
      </w:r>
      <w:r w:rsidRPr="000570A5">
        <w:rPr>
          <w:rFonts w:cs="Arial"/>
          <w:b/>
          <w:sz w:val="22"/>
        </w:rPr>
        <w:t xml:space="preserve">:00 horas del </w:t>
      </w:r>
      <w:r w:rsidR="00F37DE5">
        <w:rPr>
          <w:rFonts w:cs="Arial"/>
          <w:b/>
          <w:sz w:val="22"/>
        </w:rPr>
        <w:t>5 de febrero</w:t>
      </w:r>
      <w:r w:rsidRPr="000570A5">
        <w:rPr>
          <w:rFonts w:cs="Arial"/>
          <w:b/>
          <w:sz w:val="22"/>
        </w:rPr>
        <w:t xml:space="preserve"> de 201</w:t>
      </w:r>
      <w:r w:rsidR="00247F9B">
        <w:rPr>
          <w:rFonts w:cs="Arial"/>
          <w:b/>
          <w:sz w:val="22"/>
        </w:rPr>
        <w:t>9</w:t>
      </w:r>
      <w:r w:rsidRPr="000570A5">
        <w:rPr>
          <w:rFonts w:cs="Arial"/>
          <w:b/>
          <w:sz w:val="22"/>
        </w:rPr>
        <w:t>.</w:t>
      </w:r>
    </w:p>
    <w:p w:rsidR="000570A5" w:rsidRPr="000570A5" w:rsidRDefault="000570A5" w:rsidP="00710681">
      <w:pPr>
        <w:numPr>
          <w:ilvl w:val="0"/>
          <w:numId w:val="35"/>
        </w:numPr>
        <w:spacing w:after="0" w:line="240" w:lineRule="auto"/>
        <w:ind w:right="-284" w:hanging="11"/>
        <w:jc w:val="both"/>
        <w:rPr>
          <w:rFonts w:cs="Arial"/>
          <w:sz w:val="22"/>
        </w:rPr>
      </w:pPr>
      <w:r w:rsidRPr="000570A5">
        <w:rPr>
          <w:rFonts w:cs="Arial"/>
          <w:sz w:val="22"/>
        </w:rPr>
        <w:lastRenderedPageBreak/>
        <w:t>La convocante procederá a enviar, a través de CompraNet, las contestaciones a las solicitudes de aclaración recibidas.</w:t>
      </w:r>
    </w:p>
    <w:p w:rsidR="000570A5" w:rsidRPr="000570A5" w:rsidRDefault="000570A5" w:rsidP="000570A5">
      <w:pPr>
        <w:spacing w:after="0" w:line="240" w:lineRule="auto"/>
        <w:ind w:left="-284" w:right="-284"/>
        <w:jc w:val="both"/>
        <w:rPr>
          <w:rFonts w:cs="Arial"/>
          <w:szCs w:val="20"/>
        </w:rPr>
      </w:pPr>
    </w:p>
    <w:p w:rsidR="000570A5" w:rsidRPr="000570A5" w:rsidRDefault="000570A5" w:rsidP="000570A5">
      <w:pPr>
        <w:spacing w:after="0" w:line="240" w:lineRule="auto"/>
        <w:ind w:left="-284" w:right="-284"/>
        <w:jc w:val="both"/>
        <w:rPr>
          <w:rFonts w:cs="Arial"/>
          <w:szCs w:val="20"/>
        </w:rPr>
      </w:pPr>
    </w:p>
    <w:p w:rsidR="000570A5" w:rsidRPr="000570A5" w:rsidRDefault="000570A5" w:rsidP="00990B8D">
      <w:pPr>
        <w:pStyle w:val="Ttulo2"/>
      </w:pPr>
      <w:bookmarkStart w:id="70" w:name="_Toc519155802"/>
      <w:bookmarkStart w:id="71" w:name="_Toc519243937"/>
      <w:bookmarkStart w:id="72" w:name="_Toc536468339"/>
      <w:r w:rsidRPr="000570A5">
        <w:t>3.3.- Recepción de proposiciones.</w:t>
      </w:r>
      <w:bookmarkEnd w:id="70"/>
      <w:bookmarkEnd w:id="71"/>
      <w:bookmarkEnd w:id="72"/>
    </w:p>
    <w:p w:rsidR="000570A5" w:rsidRPr="000570A5" w:rsidRDefault="000570A5" w:rsidP="000570A5">
      <w:pPr>
        <w:spacing w:after="0" w:line="240" w:lineRule="auto"/>
        <w:ind w:left="-284" w:right="-284"/>
        <w:jc w:val="both"/>
        <w:rPr>
          <w:rFonts w:cs="Arial"/>
          <w:sz w:val="22"/>
          <w:lang w:val="es-ES_tradnl"/>
        </w:rPr>
      </w:pPr>
      <w:r w:rsidRPr="000570A5">
        <w:rPr>
          <w:rFonts w:cs="Arial"/>
          <w:sz w:val="22"/>
          <w:lang w:val="es-ES_tradnl"/>
        </w:rPr>
        <w:t>La presentación y apertura de proposiciones se llevará a cabo en términos de los artículos 34 primer párrafo y 35 de la LAASSP, 47, 48, 49 segundo párrafo y 50 del RLAASSP, para lo cual podrán hacer uso de los formatos previstos en el numeral 8. de la presente convocatoria.</w:t>
      </w:r>
    </w:p>
    <w:p w:rsidR="000570A5" w:rsidRPr="000570A5" w:rsidRDefault="000570A5" w:rsidP="000570A5">
      <w:pPr>
        <w:spacing w:after="0" w:line="240" w:lineRule="auto"/>
        <w:ind w:left="-284" w:right="-284"/>
        <w:jc w:val="both"/>
        <w:rPr>
          <w:rFonts w:cs="Arial"/>
          <w:szCs w:val="20"/>
          <w:lang w:val="es-ES_tradnl"/>
        </w:rPr>
      </w:pPr>
    </w:p>
    <w:p w:rsidR="000570A5" w:rsidRPr="000570A5" w:rsidRDefault="000570A5" w:rsidP="000570A5">
      <w:pPr>
        <w:spacing w:after="0" w:line="240" w:lineRule="auto"/>
        <w:ind w:left="-284" w:right="-284"/>
        <w:jc w:val="both"/>
        <w:rPr>
          <w:rFonts w:cs="Arial"/>
          <w:sz w:val="22"/>
          <w:lang w:val="es-ES_tradnl"/>
        </w:rPr>
      </w:pPr>
      <w:r w:rsidRPr="000570A5">
        <w:rPr>
          <w:rFonts w:cs="Arial"/>
          <w:b/>
          <w:sz w:val="22"/>
          <w:lang w:val="es-ES_tradnl"/>
        </w:rPr>
        <w:t>Solo serán consideradas las proposiciones que se reciban por medio de CompraNet</w:t>
      </w:r>
      <w:r w:rsidRPr="000570A5">
        <w:rPr>
          <w:rFonts w:cs="Arial"/>
          <w:sz w:val="22"/>
          <w:lang w:val="es-ES_tradnl"/>
        </w:rPr>
        <w:t xml:space="preserve"> en respuesta al requerimiento técnico y económico. </w:t>
      </w:r>
      <w:r w:rsidRPr="000570A5">
        <w:rPr>
          <w:rFonts w:cs="Arial"/>
          <w:b/>
          <w:sz w:val="22"/>
          <w:lang w:val="es-ES_tradnl"/>
        </w:rPr>
        <w:t>El licitante deberá firmar electrónicamente la proposición</w:t>
      </w:r>
      <w:r w:rsidRPr="000570A5">
        <w:rPr>
          <w:rFonts w:cs="Arial"/>
          <w:sz w:val="22"/>
          <w:lang w:val="es-ES_tradnl"/>
        </w:rPr>
        <w:t>; para que se considere que la proposición se envió firmada, deberán descargarse los archivos PDF generados por CompraNet y que contienen los datos capturados en la propuesta, sólo esos archivos deberán firmarse utilizando el módulo de Firma Electrónica de documentos y cargarse en el área correspondiente.</w:t>
      </w:r>
    </w:p>
    <w:p w:rsidR="000570A5" w:rsidRPr="000570A5" w:rsidRDefault="000570A5" w:rsidP="000570A5">
      <w:pPr>
        <w:spacing w:after="0" w:line="240" w:lineRule="auto"/>
        <w:ind w:left="-284" w:right="-284"/>
        <w:jc w:val="both"/>
        <w:rPr>
          <w:rFonts w:cs="Arial"/>
          <w:sz w:val="22"/>
          <w:lang w:val="es-ES_tradnl"/>
        </w:rPr>
      </w:pPr>
    </w:p>
    <w:p w:rsidR="000570A5" w:rsidRPr="000570A5" w:rsidRDefault="000570A5" w:rsidP="000570A5">
      <w:pPr>
        <w:spacing w:after="0" w:line="240" w:lineRule="auto"/>
        <w:ind w:left="-284" w:right="-284"/>
        <w:jc w:val="both"/>
        <w:rPr>
          <w:rFonts w:cs="Arial"/>
          <w:sz w:val="22"/>
          <w:lang w:val="es-ES_tradnl"/>
        </w:rPr>
      </w:pPr>
      <w:r w:rsidRPr="000570A5">
        <w:rPr>
          <w:rFonts w:cs="Arial"/>
          <w:sz w:val="22"/>
          <w:lang w:val="es-ES_tradnl"/>
        </w:rPr>
        <w:t>Una vez alcanzada la fecha y hora de inicio del evento de apertura de proposiciones, el licitante no podrá enviar su proposición o modificación de la misma.</w:t>
      </w:r>
    </w:p>
    <w:p w:rsidR="000570A5" w:rsidRPr="000570A5" w:rsidRDefault="000570A5" w:rsidP="000570A5">
      <w:pPr>
        <w:spacing w:after="0" w:line="240" w:lineRule="auto"/>
        <w:ind w:left="-142" w:right="-284"/>
        <w:jc w:val="both"/>
        <w:rPr>
          <w:rFonts w:cs="Arial"/>
          <w:sz w:val="22"/>
          <w:lang w:val="es-ES_tradnl"/>
        </w:rPr>
      </w:pPr>
    </w:p>
    <w:p w:rsidR="000570A5" w:rsidRPr="000570A5" w:rsidRDefault="000570A5" w:rsidP="000570A5">
      <w:pPr>
        <w:spacing w:after="0" w:line="240" w:lineRule="auto"/>
        <w:ind w:left="-284" w:right="-284"/>
        <w:jc w:val="both"/>
        <w:rPr>
          <w:rFonts w:cs="Arial"/>
          <w:sz w:val="22"/>
        </w:rPr>
      </w:pPr>
      <w:r w:rsidRPr="000570A5">
        <w:rPr>
          <w:rFonts w:cs="Arial"/>
          <w:sz w:val="22"/>
        </w:rPr>
        <w:t>Una vez recibidas las proposiciones en la fecha, hora y lugar establecidos, éstas no podrán retirarse o dejarse sin efecto, por lo que deberán considerarse vigentes dentro del procedimiento de contratación hasta su conclusión.</w:t>
      </w:r>
    </w:p>
    <w:p w:rsidR="000570A5" w:rsidRPr="000570A5" w:rsidRDefault="000570A5" w:rsidP="000570A5">
      <w:pPr>
        <w:spacing w:after="0" w:line="240" w:lineRule="auto"/>
        <w:ind w:left="-284" w:right="-284"/>
        <w:jc w:val="both"/>
        <w:rPr>
          <w:rFonts w:cs="Arial"/>
          <w:sz w:val="22"/>
        </w:rPr>
      </w:pPr>
    </w:p>
    <w:p w:rsidR="000570A5" w:rsidRPr="000570A5" w:rsidRDefault="000570A5" w:rsidP="00990B8D">
      <w:pPr>
        <w:pStyle w:val="Ttulo2"/>
      </w:pPr>
      <w:bookmarkStart w:id="73" w:name="_Toc519155803"/>
      <w:bookmarkStart w:id="74" w:name="_Toc519243938"/>
      <w:bookmarkStart w:id="75" w:name="_Toc536468340"/>
      <w:r w:rsidRPr="000570A5">
        <w:t xml:space="preserve">3.3.1.- </w:t>
      </w:r>
      <w:r w:rsidRPr="000570A5">
        <w:rPr>
          <w:bCs/>
        </w:rPr>
        <w:t>Proposiciones</w:t>
      </w:r>
      <w:r w:rsidRPr="000570A5">
        <w:t xml:space="preserve"> conjuntas.</w:t>
      </w:r>
      <w:bookmarkEnd w:id="73"/>
      <w:bookmarkEnd w:id="74"/>
      <w:bookmarkEnd w:id="75"/>
      <w:r w:rsidRPr="000570A5">
        <w:t xml:space="preserve"> </w:t>
      </w:r>
    </w:p>
    <w:p w:rsidR="000570A5" w:rsidRPr="000570A5" w:rsidRDefault="000570A5" w:rsidP="000570A5">
      <w:pPr>
        <w:spacing w:after="0" w:line="240" w:lineRule="auto"/>
        <w:ind w:left="-284" w:right="-284"/>
        <w:jc w:val="both"/>
        <w:rPr>
          <w:rFonts w:cs="Arial"/>
          <w:sz w:val="22"/>
          <w:lang w:eastAsia="es-ES"/>
        </w:rPr>
      </w:pPr>
      <w:r w:rsidRPr="000570A5">
        <w:rPr>
          <w:rFonts w:cs="Arial"/>
          <w:sz w:val="22"/>
          <w:lang w:eastAsia="es-ES"/>
        </w:rPr>
        <w:t>Conforme al artículo 34 de la LAASSP, los interesados podrán presentar propuestas conjuntas, siempre y cuando éstas cumplan con lo establecido en los artículos 44 y 48, fracción VIII, segundo párrafo del Reglamento de la LAASSP.</w:t>
      </w:r>
    </w:p>
    <w:p w:rsidR="000570A5" w:rsidRPr="000570A5" w:rsidRDefault="000570A5" w:rsidP="000570A5">
      <w:pPr>
        <w:spacing w:after="0" w:line="240" w:lineRule="auto"/>
        <w:ind w:left="-284" w:right="-284"/>
        <w:jc w:val="both"/>
        <w:rPr>
          <w:rFonts w:cs="Arial"/>
          <w:sz w:val="22"/>
          <w:lang w:eastAsia="es-ES"/>
        </w:rPr>
      </w:pPr>
    </w:p>
    <w:p w:rsidR="000570A5" w:rsidRPr="000570A5" w:rsidRDefault="000570A5" w:rsidP="000570A5">
      <w:pPr>
        <w:spacing w:after="0" w:line="240" w:lineRule="auto"/>
        <w:ind w:left="-284" w:right="-284"/>
        <w:jc w:val="both"/>
        <w:rPr>
          <w:rFonts w:cs="Arial"/>
          <w:sz w:val="22"/>
          <w:lang w:eastAsia="es-ES"/>
        </w:rPr>
      </w:pPr>
      <w:r w:rsidRPr="000570A5">
        <w:rPr>
          <w:rFonts w:cs="Arial"/>
          <w:sz w:val="22"/>
          <w:lang w:eastAsia="es-ES"/>
        </w:rPr>
        <w:t>Las personas interesadas podrán agruparse para presentar una propuesta, para tal efecto deberán cubrir los siguientes requisitos.</w:t>
      </w:r>
    </w:p>
    <w:p w:rsidR="000570A5" w:rsidRPr="000570A5" w:rsidRDefault="000570A5" w:rsidP="000570A5">
      <w:pPr>
        <w:spacing w:after="0" w:line="240" w:lineRule="auto"/>
        <w:ind w:left="-284" w:right="-284"/>
        <w:jc w:val="both"/>
        <w:rPr>
          <w:rFonts w:cs="Arial"/>
          <w:sz w:val="22"/>
          <w:lang w:eastAsia="es-ES"/>
        </w:rPr>
      </w:pPr>
    </w:p>
    <w:p w:rsidR="000570A5" w:rsidRPr="000570A5" w:rsidRDefault="000570A5" w:rsidP="000570A5">
      <w:pPr>
        <w:numPr>
          <w:ilvl w:val="0"/>
          <w:numId w:val="26"/>
        </w:numPr>
        <w:spacing w:after="0" w:line="240" w:lineRule="auto"/>
        <w:ind w:right="-284"/>
        <w:jc w:val="both"/>
        <w:rPr>
          <w:rFonts w:cs="Arial"/>
          <w:sz w:val="22"/>
          <w:lang w:val="es-ES" w:eastAsia="es-ES"/>
        </w:rPr>
      </w:pPr>
      <w:r w:rsidRPr="000570A5">
        <w:rPr>
          <w:rFonts w:cs="Arial"/>
          <w:sz w:val="22"/>
          <w:lang w:val="es-ES" w:eastAsia="es-ES"/>
        </w:rPr>
        <w:t>Uno de los integrantes podrá presentar el escrito mediante el cual se manifieste el interés en participar en la junta de aclaraciones y en el procedimiento de contratación.</w:t>
      </w:r>
    </w:p>
    <w:p w:rsidR="000570A5" w:rsidRPr="000570A5" w:rsidRDefault="000570A5" w:rsidP="000570A5">
      <w:pPr>
        <w:spacing w:after="0" w:line="240" w:lineRule="auto"/>
        <w:ind w:left="-284" w:right="-284"/>
        <w:jc w:val="both"/>
        <w:rPr>
          <w:rFonts w:cs="Arial"/>
          <w:sz w:val="22"/>
          <w:lang w:eastAsia="es-ES"/>
        </w:rPr>
      </w:pPr>
    </w:p>
    <w:p w:rsidR="000570A5" w:rsidRPr="000570A5" w:rsidRDefault="000570A5" w:rsidP="000570A5">
      <w:pPr>
        <w:numPr>
          <w:ilvl w:val="0"/>
          <w:numId w:val="26"/>
        </w:numPr>
        <w:spacing w:after="0" w:line="240" w:lineRule="auto"/>
        <w:ind w:right="-284"/>
        <w:jc w:val="both"/>
        <w:rPr>
          <w:rFonts w:cs="Arial"/>
          <w:sz w:val="22"/>
          <w:lang w:val="es-ES" w:eastAsia="es-ES"/>
        </w:rPr>
      </w:pPr>
      <w:r w:rsidRPr="000570A5">
        <w:rPr>
          <w:rFonts w:cs="Arial"/>
          <w:sz w:val="22"/>
          <w:lang w:val="es-ES" w:eastAsia="es-ES"/>
        </w:rPr>
        <w:t xml:space="preserve">Los integrantes deberán celebrar en términos de la legislación aplicable un convenio, en el cual se establezcan con precisión los siguientes aspectos, de conformidad con el </w:t>
      </w:r>
      <w:r w:rsidRPr="000570A5">
        <w:rPr>
          <w:rFonts w:cs="Arial"/>
          <w:b/>
          <w:sz w:val="22"/>
          <w:lang w:val="es-ES" w:eastAsia="es-ES"/>
        </w:rPr>
        <w:t xml:space="preserve">Anexo </w:t>
      </w:r>
      <w:r w:rsidR="007B412C">
        <w:rPr>
          <w:rFonts w:cs="Arial"/>
          <w:b/>
          <w:sz w:val="22"/>
          <w:lang w:val="es-ES" w:eastAsia="es-ES"/>
        </w:rPr>
        <w:t>14</w:t>
      </w:r>
      <w:r w:rsidRPr="000570A5">
        <w:rPr>
          <w:rFonts w:cs="Arial"/>
          <w:b/>
          <w:sz w:val="22"/>
          <w:lang w:val="es-ES" w:eastAsia="es-ES"/>
        </w:rPr>
        <w:t>,</w:t>
      </w:r>
      <w:r w:rsidRPr="000570A5">
        <w:rPr>
          <w:rFonts w:cs="Arial"/>
          <w:sz w:val="22"/>
          <w:lang w:val="es-ES" w:eastAsia="es-ES"/>
        </w:rPr>
        <w:t xml:space="preserve"> de la presente convocatoria:</w:t>
      </w:r>
    </w:p>
    <w:p w:rsidR="000570A5" w:rsidRPr="000570A5" w:rsidRDefault="000570A5" w:rsidP="000570A5">
      <w:pPr>
        <w:spacing w:after="0" w:line="240" w:lineRule="auto"/>
        <w:ind w:left="-284" w:right="-284"/>
        <w:jc w:val="both"/>
        <w:rPr>
          <w:rFonts w:cs="Arial"/>
          <w:sz w:val="22"/>
          <w:lang w:eastAsia="es-ES"/>
        </w:rPr>
      </w:pPr>
    </w:p>
    <w:p w:rsidR="000570A5" w:rsidRPr="000570A5" w:rsidRDefault="000570A5" w:rsidP="000570A5">
      <w:pPr>
        <w:numPr>
          <w:ilvl w:val="0"/>
          <w:numId w:val="26"/>
        </w:numPr>
        <w:spacing w:after="0" w:line="240" w:lineRule="auto"/>
        <w:ind w:right="-284"/>
        <w:jc w:val="both"/>
        <w:rPr>
          <w:rFonts w:cs="Arial"/>
          <w:sz w:val="22"/>
          <w:lang w:val="es-ES" w:eastAsia="es-ES"/>
        </w:rPr>
      </w:pPr>
      <w:r w:rsidRPr="000570A5">
        <w:rPr>
          <w:rFonts w:cs="Arial"/>
          <w:sz w:val="22"/>
          <w:lang w:val="es-ES" w:eastAsia="es-ES"/>
        </w:rPr>
        <w:t>Nombre, Domicilio y RFC de las personas integrantes, señalando, en su caso, los datos de los instrumentos públicos con los que se acredita la existencia legal de las persona morales y, de haberlas, sus reformas y modificaciones así como el nombre de los socios que aparezcan en éstas,</w:t>
      </w:r>
    </w:p>
    <w:p w:rsidR="000570A5" w:rsidRPr="000570A5" w:rsidRDefault="000570A5" w:rsidP="000570A5">
      <w:pPr>
        <w:spacing w:after="0" w:line="240" w:lineRule="auto"/>
        <w:ind w:left="-284" w:right="-284"/>
        <w:jc w:val="both"/>
        <w:rPr>
          <w:rFonts w:cs="Arial"/>
          <w:sz w:val="22"/>
          <w:lang w:eastAsia="es-ES"/>
        </w:rPr>
      </w:pPr>
    </w:p>
    <w:p w:rsidR="000570A5" w:rsidRPr="000570A5" w:rsidRDefault="000570A5" w:rsidP="000570A5">
      <w:pPr>
        <w:numPr>
          <w:ilvl w:val="0"/>
          <w:numId w:val="26"/>
        </w:numPr>
        <w:spacing w:after="0" w:line="240" w:lineRule="auto"/>
        <w:ind w:right="-284"/>
        <w:jc w:val="both"/>
        <w:rPr>
          <w:rFonts w:cs="Arial"/>
          <w:sz w:val="22"/>
          <w:lang w:val="es-ES" w:eastAsia="es-ES"/>
        </w:rPr>
      </w:pPr>
      <w:r w:rsidRPr="000570A5">
        <w:rPr>
          <w:rFonts w:cs="Arial"/>
          <w:sz w:val="22"/>
          <w:lang w:val="es-ES" w:eastAsia="es-ES"/>
        </w:rPr>
        <w:t>Nombre y domicilio de los representantes de cada una de las personas agrupadas, señalando, en su caso, los datos de las escrituras públicas con las que acrediten las facultades de representación,</w:t>
      </w:r>
    </w:p>
    <w:p w:rsidR="000570A5" w:rsidRPr="000570A5" w:rsidRDefault="000570A5" w:rsidP="000570A5">
      <w:pPr>
        <w:spacing w:after="0" w:line="240" w:lineRule="auto"/>
        <w:ind w:left="-284" w:right="-284"/>
        <w:jc w:val="both"/>
        <w:rPr>
          <w:rFonts w:cs="Arial"/>
          <w:sz w:val="22"/>
          <w:lang w:val="es-ES" w:eastAsia="es-ES"/>
        </w:rPr>
      </w:pPr>
    </w:p>
    <w:p w:rsidR="000570A5" w:rsidRPr="000570A5" w:rsidRDefault="000570A5" w:rsidP="000570A5">
      <w:pPr>
        <w:numPr>
          <w:ilvl w:val="0"/>
          <w:numId w:val="26"/>
        </w:numPr>
        <w:spacing w:after="0" w:line="240" w:lineRule="auto"/>
        <w:ind w:right="-284"/>
        <w:jc w:val="both"/>
        <w:rPr>
          <w:rFonts w:cs="Arial"/>
          <w:sz w:val="22"/>
          <w:lang w:val="es-ES" w:eastAsia="es-ES"/>
        </w:rPr>
      </w:pPr>
      <w:r w:rsidRPr="000570A5">
        <w:rPr>
          <w:rFonts w:cs="Arial"/>
          <w:sz w:val="22"/>
          <w:lang w:val="es-ES" w:eastAsia="es-ES"/>
        </w:rPr>
        <w:lastRenderedPageBreak/>
        <w:t>Designación de un representante común, otorgándole poder amplio y suficiente, para atender todo lo relacionado con la propuesta y con el procedimiento de licitación pública nacional electrónica.</w:t>
      </w:r>
    </w:p>
    <w:p w:rsidR="000570A5" w:rsidRPr="000570A5" w:rsidRDefault="000570A5" w:rsidP="000570A5">
      <w:pPr>
        <w:spacing w:after="0" w:line="240" w:lineRule="auto"/>
        <w:ind w:left="-284" w:right="-284"/>
        <w:jc w:val="both"/>
        <w:rPr>
          <w:rFonts w:cs="Arial"/>
          <w:sz w:val="22"/>
          <w:lang w:val="es-ES" w:eastAsia="es-ES"/>
        </w:rPr>
      </w:pPr>
    </w:p>
    <w:p w:rsidR="000570A5" w:rsidRPr="000570A5" w:rsidRDefault="000570A5" w:rsidP="000570A5">
      <w:pPr>
        <w:numPr>
          <w:ilvl w:val="0"/>
          <w:numId w:val="26"/>
        </w:numPr>
        <w:spacing w:after="0" w:line="240" w:lineRule="auto"/>
        <w:ind w:right="-284"/>
        <w:jc w:val="both"/>
        <w:rPr>
          <w:rFonts w:cs="Arial"/>
          <w:sz w:val="22"/>
          <w:lang w:val="es-ES" w:eastAsia="es-ES"/>
        </w:rPr>
      </w:pPr>
      <w:r w:rsidRPr="000570A5">
        <w:rPr>
          <w:rFonts w:cs="Arial"/>
          <w:sz w:val="22"/>
          <w:lang w:val="es-ES" w:eastAsia="es-ES"/>
        </w:rPr>
        <w:t>Descripción de las partes objeto del contrato que corresponderá cumplir a cada persona integrante, así como la manera en que se exigirá el cumplimiento de las obligaciones, y</w:t>
      </w:r>
    </w:p>
    <w:p w:rsidR="000570A5" w:rsidRPr="000570A5" w:rsidRDefault="000570A5" w:rsidP="000570A5">
      <w:pPr>
        <w:spacing w:after="0" w:line="240" w:lineRule="auto"/>
        <w:ind w:left="-284" w:right="-284"/>
        <w:jc w:val="both"/>
        <w:rPr>
          <w:rFonts w:cs="Arial"/>
          <w:sz w:val="22"/>
          <w:lang w:val="es-ES" w:eastAsia="es-ES"/>
        </w:rPr>
      </w:pPr>
    </w:p>
    <w:p w:rsidR="000570A5" w:rsidRPr="000570A5" w:rsidRDefault="000570A5" w:rsidP="000570A5">
      <w:pPr>
        <w:numPr>
          <w:ilvl w:val="0"/>
          <w:numId w:val="26"/>
        </w:numPr>
        <w:spacing w:after="0" w:line="240" w:lineRule="auto"/>
        <w:ind w:right="-284"/>
        <w:jc w:val="both"/>
        <w:rPr>
          <w:rFonts w:cs="Arial"/>
          <w:sz w:val="22"/>
          <w:lang w:val="es-ES" w:eastAsia="es-ES"/>
        </w:rPr>
      </w:pPr>
      <w:r w:rsidRPr="000570A5">
        <w:rPr>
          <w:rFonts w:cs="Arial"/>
          <w:sz w:val="22"/>
          <w:lang w:val="es-ES" w:eastAsia="es-ES"/>
        </w:rPr>
        <w:t>Estipulación expresa de que cada uno de los firmantes quedará obligado junto con los demás integrantes, en forma solidaria, según se convenga, para efectos del procedimiento de contratación y del contrato, en caso de que se les adjudique el mismo.</w:t>
      </w:r>
    </w:p>
    <w:p w:rsidR="000570A5" w:rsidRPr="000570A5" w:rsidRDefault="000570A5" w:rsidP="000570A5">
      <w:pPr>
        <w:spacing w:after="0" w:line="240" w:lineRule="auto"/>
        <w:ind w:left="-284" w:right="-284"/>
        <w:jc w:val="both"/>
        <w:rPr>
          <w:rFonts w:cs="Arial"/>
          <w:sz w:val="22"/>
          <w:lang w:eastAsia="es-ES"/>
        </w:rPr>
      </w:pPr>
    </w:p>
    <w:p w:rsidR="000570A5" w:rsidRPr="000570A5" w:rsidRDefault="000570A5" w:rsidP="000570A5">
      <w:pPr>
        <w:spacing w:after="0" w:line="240" w:lineRule="auto"/>
        <w:ind w:left="-284" w:right="-284"/>
        <w:jc w:val="both"/>
        <w:rPr>
          <w:rFonts w:cs="Arial"/>
          <w:sz w:val="22"/>
          <w:lang w:eastAsia="es-ES"/>
        </w:rPr>
      </w:pPr>
      <w:r w:rsidRPr="000570A5">
        <w:rPr>
          <w:rFonts w:cs="Arial"/>
          <w:sz w:val="22"/>
          <w:lang w:eastAsia="es-ES"/>
        </w:rPr>
        <w:t>En el acto de presentación y apertura de proposiciones el representante común de la agrupación deberá señalar que la propuesta se presenta en forma conjunta. El convenio a que hace referencia el inciso II), se presentará con la propuesta y, en caso de que a los licitantes que la hubieren presentado se les adjudique el contrato, dicho convenio, formará parte integrante del mismo como uno de sus anexos.</w:t>
      </w:r>
    </w:p>
    <w:p w:rsidR="000570A5" w:rsidRPr="000570A5" w:rsidRDefault="000570A5" w:rsidP="000570A5">
      <w:pPr>
        <w:spacing w:after="0" w:line="240" w:lineRule="auto"/>
        <w:ind w:left="-284" w:right="-284"/>
        <w:jc w:val="both"/>
        <w:rPr>
          <w:rFonts w:cs="Arial"/>
          <w:sz w:val="22"/>
          <w:lang w:eastAsia="es-ES"/>
        </w:rPr>
      </w:pPr>
    </w:p>
    <w:p w:rsidR="000570A5" w:rsidRPr="000570A5" w:rsidRDefault="000570A5" w:rsidP="000570A5">
      <w:pPr>
        <w:spacing w:after="0" w:line="240" w:lineRule="auto"/>
        <w:ind w:left="-284" w:right="-284"/>
        <w:jc w:val="both"/>
        <w:rPr>
          <w:rFonts w:cs="Arial"/>
          <w:sz w:val="22"/>
          <w:lang w:eastAsia="es-ES"/>
        </w:rPr>
      </w:pPr>
      <w:r w:rsidRPr="000570A5">
        <w:rPr>
          <w:rFonts w:cs="Arial"/>
          <w:sz w:val="22"/>
          <w:lang w:eastAsia="es-ES"/>
        </w:rPr>
        <w:t>En el supuesto de que se adjudique el contrato a los licitantes que presentaron una propuesta conjunta, el convenio indicado en la fracción II y las facultades del apoderado legal de la agrupación que formalizará el contrato respectivo, deberán constar en escritura pública, salvo que el contrato sea firmado por todas las personas que integran la agrupación que formula la propuesta conjunta o por sus representantes legales, quienes en lo individual, deberán acreditar su respectiva personalidad, o por el apoderado legal de la nueva sociedad que se constituya por las personas que integran la agrupación que formuló la propuesta conjunta, antes de la fecha fijada para la firma del contrato, lo cual deberá comunicarse mediante escrito a la convocante por dichas personas o por su apoderado legal, al momento de darse a conocer el fallo o a más tardar en las veinticuatro horas siguientes.</w:t>
      </w:r>
    </w:p>
    <w:p w:rsidR="000570A5" w:rsidRPr="000570A5" w:rsidRDefault="000570A5" w:rsidP="000570A5">
      <w:pPr>
        <w:spacing w:after="0" w:line="240" w:lineRule="auto"/>
        <w:ind w:left="-284" w:right="-284"/>
        <w:jc w:val="both"/>
        <w:rPr>
          <w:rFonts w:cs="Arial"/>
          <w:sz w:val="22"/>
          <w:lang w:val="es-ES_tradnl" w:eastAsia="es-ES"/>
        </w:rPr>
      </w:pPr>
    </w:p>
    <w:p w:rsidR="000570A5" w:rsidRPr="000570A5" w:rsidRDefault="000570A5" w:rsidP="00990B8D">
      <w:pPr>
        <w:pStyle w:val="Ttulo2"/>
      </w:pPr>
      <w:bookmarkStart w:id="76" w:name="_Toc519155804"/>
      <w:bookmarkStart w:id="77" w:name="_Toc519243939"/>
      <w:bookmarkStart w:id="78" w:name="_Toc536468341"/>
      <w:r w:rsidRPr="000570A5">
        <w:t>3.3.2.- Proposición única.</w:t>
      </w:r>
      <w:bookmarkEnd w:id="76"/>
      <w:bookmarkEnd w:id="77"/>
      <w:bookmarkEnd w:id="78"/>
    </w:p>
    <w:p w:rsidR="000570A5" w:rsidRPr="000570A5" w:rsidRDefault="000570A5" w:rsidP="000570A5">
      <w:pPr>
        <w:spacing w:after="0" w:line="240" w:lineRule="auto"/>
        <w:ind w:left="-284" w:right="-284"/>
        <w:jc w:val="both"/>
        <w:rPr>
          <w:rFonts w:cs="Arial"/>
          <w:sz w:val="22"/>
        </w:rPr>
      </w:pPr>
      <w:r w:rsidRPr="000570A5">
        <w:rPr>
          <w:rFonts w:cs="Arial"/>
          <w:sz w:val="22"/>
        </w:rPr>
        <w:t xml:space="preserve">Los licitantes sólo podrán presentar una proposición para la o las partidas en la(s) que participe(n) del presente procedimiento de contratación. </w:t>
      </w:r>
    </w:p>
    <w:p w:rsidR="000570A5" w:rsidRPr="000570A5" w:rsidRDefault="000570A5" w:rsidP="000570A5">
      <w:pPr>
        <w:spacing w:after="0" w:line="240" w:lineRule="auto"/>
        <w:ind w:left="-284" w:right="-284"/>
        <w:jc w:val="both"/>
        <w:rPr>
          <w:rFonts w:cs="Arial"/>
          <w:szCs w:val="20"/>
        </w:rPr>
      </w:pPr>
    </w:p>
    <w:p w:rsidR="000570A5" w:rsidRPr="000570A5" w:rsidRDefault="000570A5" w:rsidP="00990B8D">
      <w:pPr>
        <w:pStyle w:val="Ttulo2"/>
      </w:pPr>
      <w:bookmarkStart w:id="79" w:name="_Toc519155805"/>
      <w:bookmarkStart w:id="80" w:name="_Toc519243940"/>
      <w:bookmarkStart w:id="81" w:name="_Toc536468342"/>
      <w:r w:rsidRPr="000570A5">
        <w:t>3.3.3.- Documentación distinta a las propuestas.</w:t>
      </w:r>
      <w:bookmarkEnd w:id="79"/>
      <w:bookmarkEnd w:id="80"/>
      <w:bookmarkEnd w:id="81"/>
    </w:p>
    <w:p w:rsidR="000570A5" w:rsidRPr="000570A5" w:rsidRDefault="000570A5" w:rsidP="000570A5">
      <w:pPr>
        <w:spacing w:after="0" w:line="240" w:lineRule="auto"/>
        <w:ind w:left="-284" w:right="-284"/>
        <w:jc w:val="both"/>
        <w:rPr>
          <w:rFonts w:cs="Arial"/>
          <w:sz w:val="22"/>
        </w:rPr>
      </w:pPr>
      <w:r w:rsidRPr="000570A5">
        <w:rPr>
          <w:rFonts w:cs="Arial"/>
          <w:sz w:val="22"/>
        </w:rPr>
        <w:t>El licitante podrá presentar documentación distinta a la que conforma las propuestas técnica y económica, misma que forma parte de su proposición.</w:t>
      </w:r>
    </w:p>
    <w:p w:rsidR="000570A5" w:rsidRPr="000570A5" w:rsidRDefault="000570A5" w:rsidP="000570A5">
      <w:pPr>
        <w:spacing w:after="0" w:line="240" w:lineRule="auto"/>
        <w:ind w:left="-284" w:right="-284"/>
        <w:jc w:val="both"/>
        <w:rPr>
          <w:rFonts w:cs="Arial"/>
          <w:sz w:val="22"/>
        </w:rPr>
      </w:pPr>
    </w:p>
    <w:p w:rsidR="000570A5" w:rsidRPr="000570A5" w:rsidRDefault="000570A5" w:rsidP="00990B8D">
      <w:pPr>
        <w:pStyle w:val="Ttulo2"/>
      </w:pPr>
      <w:bookmarkStart w:id="82" w:name="_Toc519155806"/>
      <w:bookmarkStart w:id="83" w:name="_Toc519243941"/>
      <w:bookmarkStart w:id="84" w:name="_Toc536468343"/>
      <w:r w:rsidRPr="000570A5">
        <w:t>3.3.4.- Acreditamiento de existencia legal.</w:t>
      </w:r>
      <w:bookmarkEnd w:id="82"/>
      <w:bookmarkEnd w:id="83"/>
      <w:bookmarkEnd w:id="84"/>
    </w:p>
    <w:p w:rsidR="000570A5" w:rsidRPr="000570A5" w:rsidRDefault="000570A5" w:rsidP="000570A5">
      <w:pPr>
        <w:spacing w:after="0" w:line="240" w:lineRule="auto"/>
        <w:ind w:left="-284" w:right="-284"/>
        <w:jc w:val="both"/>
        <w:rPr>
          <w:rFonts w:cs="Arial"/>
          <w:sz w:val="22"/>
        </w:rPr>
      </w:pPr>
      <w:r w:rsidRPr="000570A5">
        <w:rPr>
          <w:rFonts w:cs="Arial"/>
          <w:sz w:val="22"/>
        </w:rPr>
        <w:t xml:space="preserve">El licitante deberá acreditar su existencia legal y, en su caso, la personalidad jurídica de su representante, en el acto de presentación y apertura de proposiciones, para lo cual podrá hacer uso del </w:t>
      </w:r>
      <w:r w:rsidRPr="000570A5">
        <w:rPr>
          <w:rFonts w:cs="Arial"/>
          <w:b/>
          <w:sz w:val="22"/>
        </w:rPr>
        <w:t xml:space="preserve">Anexo 3 </w:t>
      </w:r>
      <w:r w:rsidRPr="000570A5">
        <w:rPr>
          <w:rFonts w:cs="Arial"/>
          <w:sz w:val="22"/>
        </w:rPr>
        <w:t>de la convocatoria.</w:t>
      </w:r>
    </w:p>
    <w:p w:rsidR="000570A5" w:rsidRPr="000570A5" w:rsidRDefault="000570A5" w:rsidP="000570A5">
      <w:pPr>
        <w:spacing w:after="0" w:line="240" w:lineRule="auto"/>
        <w:ind w:left="-284" w:right="-284"/>
        <w:jc w:val="both"/>
        <w:rPr>
          <w:rFonts w:cs="Arial"/>
          <w:sz w:val="22"/>
        </w:rPr>
      </w:pPr>
    </w:p>
    <w:p w:rsidR="000570A5" w:rsidRPr="000570A5" w:rsidRDefault="000570A5" w:rsidP="00990B8D">
      <w:pPr>
        <w:pStyle w:val="Ttulo2"/>
      </w:pPr>
      <w:bookmarkStart w:id="85" w:name="_Toc519155807"/>
      <w:bookmarkStart w:id="86" w:name="_Toc519243942"/>
      <w:bookmarkStart w:id="87" w:name="_Toc536468344"/>
      <w:r w:rsidRPr="000570A5">
        <w:t>3.4.- Acto de fallo y firma de contrato.</w:t>
      </w:r>
      <w:bookmarkEnd w:id="85"/>
      <w:bookmarkEnd w:id="86"/>
      <w:bookmarkEnd w:id="87"/>
    </w:p>
    <w:p w:rsidR="000570A5" w:rsidRPr="000570A5" w:rsidRDefault="000570A5" w:rsidP="000570A5">
      <w:pPr>
        <w:spacing w:after="0" w:line="240" w:lineRule="auto"/>
        <w:ind w:left="-284" w:right="-284"/>
        <w:jc w:val="both"/>
        <w:rPr>
          <w:rFonts w:cs="Arial"/>
          <w:sz w:val="22"/>
          <w:lang w:val="es-ES_tradnl"/>
        </w:rPr>
      </w:pPr>
      <w:r w:rsidRPr="000570A5">
        <w:rPr>
          <w:rFonts w:cs="Arial"/>
          <w:sz w:val="22"/>
          <w:lang w:val="es-ES_tradnl" w:eastAsia="es-ES"/>
        </w:rPr>
        <w:t xml:space="preserve">El fallo se emitirá de conformidad con el artículo 37 de la LAASSP y su contenido </w:t>
      </w:r>
      <w:r w:rsidRPr="000570A5">
        <w:rPr>
          <w:rFonts w:cs="Arial"/>
          <w:sz w:val="22"/>
          <w:lang w:val="es-ES_tradnl"/>
        </w:rPr>
        <w:t xml:space="preserve">se difundirá a través de CompraNet el mismo día en que se emita, en el entendido de que este procedimiento sustituye a la notificación personal. Así también el fallo podrá ser consultado en el portal de compras del IMSS en el apartado “Transparencia” (http.//compras.imss.gob.mx/), o bien en el mural de comunicación ubicado en el piso 5 del inmueble en la Calle Durango número 291, Colonia Roma Norte, </w:t>
      </w:r>
      <w:r w:rsidRPr="000570A5">
        <w:rPr>
          <w:rFonts w:eastAsia="Times New Roman" w:cs="Arial"/>
          <w:sz w:val="22"/>
          <w:lang w:val="es-ES_tradnl" w:eastAsia="es-ES"/>
        </w:rPr>
        <w:t xml:space="preserve">Código Postal 06700, </w:t>
      </w:r>
      <w:r w:rsidR="00F37DE5">
        <w:rPr>
          <w:rFonts w:eastAsia="Times New Roman" w:cs="Arial"/>
          <w:sz w:val="22"/>
          <w:lang w:val="es-ES_tradnl" w:eastAsia="es-ES"/>
        </w:rPr>
        <w:lastRenderedPageBreak/>
        <w:t>Demarcación Territorial</w:t>
      </w:r>
      <w:r w:rsidRPr="000570A5">
        <w:rPr>
          <w:rFonts w:eastAsia="Times New Roman" w:cs="Arial"/>
          <w:sz w:val="22"/>
          <w:lang w:val="es-ES_tradnl" w:eastAsia="es-ES"/>
        </w:rPr>
        <w:t xml:space="preserve"> Cuauhtémoc, Ciudad de México, México </w:t>
      </w:r>
      <w:r w:rsidRPr="000570A5">
        <w:rPr>
          <w:rFonts w:cs="Arial"/>
          <w:sz w:val="22"/>
          <w:lang w:val="es-ES_tradnl"/>
        </w:rPr>
        <w:t>en donde se fijará copia de un ejemplar del acta por un término no menor de cinco días hábiles.</w:t>
      </w:r>
    </w:p>
    <w:p w:rsidR="000570A5" w:rsidRPr="000570A5" w:rsidRDefault="000570A5" w:rsidP="000570A5">
      <w:pPr>
        <w:spacing w:after="0" w:line="240" w:lineRule="auto"/>
        <w:ind w:left="-284" w:right="-284"/>
        <w:jc w:val="both"/>
        <w:rPr>
          <w:rFonts w:cs="Arial"/>
          <w:sz w:val="22"/>
          <w:lang w:val="es-ES_tradnl"/>
        </w:rPr>
      </w:pPr>
    </w:p>
    <w:p w:rsidR="000570A5" w:rsidRPr="000570A5" w:rsidRDefault="000570A5" w:rsidP="000570A5">
      <w:pPr>
        <w:spacing w:after="0" w:line="240" w:lineRule="auto"/>
        <w:ind w:left="-284" w:right="-284"/>
        <w:jc w:val="both"/>
        <w:rPr>
          <w:rFonts w:eastAsia="Times New Roman" w:cs="Arial"/>
          <w:sz w:val="22"/>
          <w:lang w:val="es-ES_tradnl" w:eastAsia="es-ES"/>
        </w:rPr>
      </w:pPr>
      <w:r w:rsidRPr="000570A5">
        <w:rPr>
          <w:rFonts w:eastAsia="Times New Roman" w:cs="Arial"/>
          <w:sz w:val="22"/>
          <w:lang w:val="es-ES_tradnl" w:eastAsia="es-ES"/>
        </w:rPr>
        <w:t xml:space="preserve">El licitante adjudicado deberá firmar el contrato que se señala en el </w:t>
      </w:r>
      <w:r w:rsidRPr="000570A5">
        <w:rPr>
          <w:rFonts w:eastAsia="Times New Roman" w:cs="Arial"/>
          <w:b/>
          <w:sz w:val="22"/>
          <w:lang w:val="es-ES_tradnl" w:eastAsia="es-ES"/>
        </w:rPr>
        <w:t xml:space="preserve">Anexo </w:t>
      </w:r>
      <w:r w:rsidR="007B412C">
        <w:rPr>
          <w:rFonts w:eastAsia="Times New Roman" w:cs="Arial"/>
          <w:b/>
          <w:sz w:val="22"/>
          <w:lang w:val="es-ES_tradnl" w:eastAsia="es-ES"/>
        </w:rPr>
        <w:t>13</w:t>
      </w:r>
      <w:r w:rsidRPr="000570A5">
        <w:rPr>
          <w:rFonts w:eastAsia="Times New Roman" w:cs="Arial"/>
          <w:b/>
          <w:sz w:val="22"/>
          <w:lang w:val="es-ES_tradnl" w:eastAsia="es-ES"/>
        </w:rPr>
        <w:t xml:space="preserve"> </w:t>
      </w:r>
      <w:r w:rsidRPr="000570A5">
        <w:rPr>
          <w:rFonts w:eastAsia="Times New Roman" w:cs="Arial"/>
          <w:sz w:val="22"/>
          <w:lang w:val="es-ES_tradnl" w:eastAsia="es-ES"/>
        </w:rPr>
        <w:t xml:space="preserve">de la presente </w:t>
      </w:r>
      <w:r w:rsidRPr="000570A5">
        <w:rPr>
          <w:rFonts w:cs="Arial"/>
          <w:sz w:val="22"/>
          <w:lang w:val="es-ES_tradnl"/>
        </w:rPr>
        <w:t>convocatoria</w:t>
      </w:r>
      <w:r w:rsidRPr="000570A5">
        <w:rPr>
          <w:rFonts w:eastAsia="Times New Roman" w:cs="Arial"/>
          <w:sz w:val="22"/>
          <w:lang w:val="es-ES_tradnl" w:eastAsia="es-ES"/>
        </w:rPr>
        <w:t>, el</w:t>
      </w:r>
      <w:r w:rsidRPr="000570A5">
        <w:rPr>
          <w:rFonts w:eastAsia="Times New Roman" w:cs="Arial"/>
          <w:b/>
          <w:sz w:val="22"/>
          <w:lang w:val="es-ES_tradnl" w:eastAsia="es-ES"/>
        </w:rPr>
        <w:t xml:space="preserve"> </w:t>
      </w:r>
      <w:r w:rsidR="00F37DE5">
        <w:rPr>
          <w:rFonts w:eastAsia="Times New Roman" w:cs="Arial"/>
          <w:b/>
          <w:sz w:val="22"/>
          <w:lang w:val="es-ES_tradnl" w:eastAsia="es-ES"/>
        </w:rPr>
        <w:t>8 de marzo</w:t>
      </w:r>
      <w:r w:rsidRPr="000570A5">
        <w:rPr>
          <w:rFonts w:eastAsia="Times New Roman" w:cs="Arial"/>
          <w:b/>
          <w:sz w:val="22"/>
          <w:lang w:val="es-ES_tradnl" w:eastAsia="es-ES"/>
        </w:rPr>
        <w:t xml:space="preserve"> de 2019,</w:t>
      </w:r>
      <w:r w:rsidRPr="000570A5">
        <w:rPr>
          <w:rFonts w:eastAsia="Times New Roman" w:cs="Arial"/>
          <w:sz w:val="22"/>
          <w:lang w:val="es-ES_tradnl" w:eastAsia="es-ES"/>
        </w:rPr>
        <w:t xml:space="preserve"> en la División de Contratos, ubicada en la Calle Durango número 291, Piso 10, Colonia Roma Norte, Código Postal 06700, </w:t>
      </w:r>
      <w:r w:rsidR="00F37DE5">
        <w:rPr>
          <w:rFonts w:eastAsia="Times New Roman" w:cs="Arial"/>
          <w:sz w:val="22"/>
          <w:lang w:val="es-ES_tradnl" w:eastAsia="es-ES"/>
        </w:rPr>
        <w:t>Demarcación Territorial</w:t>
      </w:r>
      <w:r w:rsidRPr="000570A5">
        <w:rPr>
          <w:rFonts w:eastAsia="Times New Roman" w:cs="Arial"/>
          <w:sz w:val="22"/>
          <w:lang w:val="es-ES_tradnl" w:eastAsia="es-ES"/>
        </w:rPr>
        <w:t xml:space="preserve"> Cuauhtémoc, en la Ciudad de México, México.</w:t>
      </w:r>
    </w:p>
    <w:p w:rsidR="000570A5" w:rsidRPr="000570A5" w:rsidRDefault="000570A5" w:rsidP="000570A5">
      <w:pPr>
        <w:spacing w:after="0" w:line="240" w:lineRule="auto"/>
        <w:ind w:left="-284" w:right="-284"/>
        <w:jc w:val="both"/>
        <w:rPr>
          <w:rFonts w:eastAsia="Times New Roman" w:cs="Arial"/>
          <w:sz w:val="22"/>
          <w:lang w:val="es-ES_tradnl" w:eastAsia="es-ES"/>
        </w:rPr>
      </w:pPr>
    </w:p>
    <w:p w:rsidR="008E40A3" w:rsidRDefault="000570A5" w:rsidP="000570A5">
      <w:pPr>
        <w:spacing w:after="0" w:line="240" w:lineRule="auto"/>
        <w:ind w:left="-284" w:right="-284"/>
        <w:jc w:val="both"/>
        <w:rPr>
          <w:rFonts w:eastAsia="Times New Roman" w:cs="Arial"/>
          <w:sz w:val="22"/>
          <w:lang w:val="es-ES_tradnl" w:eastAsia="es-ES"/>
        </w:rPr>
      </w:pPr>
      <w:r w:rsidRPr="000570A5">
        <w:rPr>
          <w:rFonts w:eastAsia="Times New Roman" w:cs="Arial"/>
          <w:sz w:val="22"/>
          <w:lang w:val="es-ES_tradnl" w:eastAsia="es-ES"/>
        </w:rPr>
        <w:t xml:space="preserve">En caso de que la fecha prevista originalmente esté rebasada o no se encuentre vigente, o bien no se mencione en el fallo, </w:t>
      </w:r>
      <w:r w:rsidRPr="000570A5">
        <w:rPr>
          <w:rFonts w:eastAsia="Times New Roman" w:cs="Arial"/>
          <w:i/>
          <w:sz w:val="22"/>
          <w:lang w:val="es-ES_tradnl" w:eastAsia="es-ES"/>
        </w:rPr>
        <w:t>el término para la firma del contrato quedará comprendido dentro de los quince días naturales posteriores a la notificación del fallo</w:t>
      </w:r>
      <w:r w:rsidRPr="000570A5">
        <w:rPr>
          <w:rFonts w:eastAsia="Times New Roman" w:cs="Arial"/>
          <w:sz w:val="22"/>
          <w:lang w:val="es-ES_tradnl" w:eastAsia="es-ES"/>
        </w:rPr>
        <w:t xml:space="preserve"> mediante notificación personal en el domicilio o a través de correo electrónico que para tales efectos haya señalado el licitante. </w:t>
      </w:r>
    </w:p>
    <w:p w:rsidR="008E40A3" w:rsidRDefault="008E40A3" w:rsidP="000570A5">
      <w:pPr>
        <w:spacing w:after="0" w:line="240" w:lineRule="auto"/>
        <w:ind w:left="-284" w:right="-284"/>
        <w:jc w:val="both"/>
        <w:rPr>
          <w:rFonts w:eastAsia="Times New Roman" w:cs="Arial"/>
          <w:sz w:val="22"/>
          <w:lang w:val="es-ES_tradnl" w:eastAsia="es-ES"/>
        </w:rPr>
      </w:pPr>
    </w:p>
    <w:p w:rsidR="000570A5" w:rsidRPr="000570A5" w:rsidRDefault="008E40A3" w:rsidP="000570A5">
      <w:pPr>
        <w:spacing w:after="0" w:line="240" w:lineRule="auto"/>
        <w:ind w:left="-284" w:right="-284"/>
        <w:jc w:val="both"/>
        <w:rPr>
          <w:rFonts w:eastAsia="Times New Roman" w:cs="Arial"/>
          <w:sz w:val="22"/>
          <w:lang w:val="es-ES_tradnl" w:eastAsia="es-ES"/>
        </w:rPr>
      </w:pPr>
      <w:r>
        <w:rPr>
          <w:rFonts w:eastAsia="Times New Roman" w:cs="Arial"/>
          <w:sz w:val="22"/>
          <w:lang w:val="es-ES_tradnl" w:eastAsia="es-ES"/>
        </w:rPr>
        <w:t>De manera previa a</w:t>
      </w:r>
      <w:r w:rsidR="000570A5" w:rsidRPr="000570A5">
        <w:rPr>
          <w:rFonts w:eastAsia="Times New Roman" w:cs="Arial"/>
          <w:sz w:val="22"/>
          <w:lang w:val="es-ES_tradnl" w:eastAsia="es-ES"/>
        </w:rPr>
        <w:t xml:space="preserve"> la firma del contrato deberá presentar los documentos</w:t>
      </w:r>
      <w:r w:rsidR="0030763C" w:rsidRPr="0030763C">
        <w:rPr>
          <w:rFonts w:eastAsia="Times New Roman" w:cs="Arial"/>
          <w:sz w:val="22"/>
          <w:lang w:val="es-ES_tradnl" w:eastAsia="es-ES"/>
        </w:rPr>
        <w:t xml:space="preserve"> </w:t>
      </w:r>
      <w:r w:rsidR="0030763C" w:rsidRPr="000570A5">
        <w:rPr>
          <w:rFonts w:eastAsia="Times New Roman" w:cs="Arial"/>
          <w:sz w:val="22"/>
          <w:lang w:val="es-ES_tradnl" w:eastAsia="es-ES"/>
        </w:rPr>
        <w:t>siguientes</w:t>
      </w:r>
      <w:r w:rsidR="000570A5" w:rsidRPr="000570A5">
        <w:rPr>
          <w:rFonts w:eastAsia="Times New Roman" w:cs="Arial"/>
          <w:sz w:val="22"/>
          <w:lang w:val="es-ES_tradnl" w:eastAsia="es-ES"/>
        </w:rPr>
        <w:t xml:space="preserve">: </w:t>
      </w:r>
    </w:p>
    <w:p w:rsidR="000570A5" w:rsidRPr="000570A5" w:rsidRDefault="000570A5" w:rsidP="000570A5">
      <w:pPr>
        <w:spacing w:after="0" w:line="240" w:lineRule="auto"/>
        <w:ind w:left="-284" w:right="-284"/>
        <w:jc w:val="both"/>
        <w:rPr>
          <w:rFonts w:cs="Arial"/>
          <w:sz w:val="22"/>
        </w:rPr>
      </w:pPr>
    </w:p>
    <w:p w:rsidR="000570A5" w:rsidRPr="000570A5" w:rsidRDefault="000570A5" w:rsidP="000570A5">
      <w:pPr>
        <w:keepNext/>
        <w:suppressAutoHyphens/>
        <w:spacing w:after="0" w:line="240" w:lineRule="auto"/>
        <w:ind w:left="-284" w:right="-284"/>
        <w:jc w:val="both"/>
        <w:outlineLvl w:val="1"/>
        <w:rPr>
          <w:rFonts w:cs="Arial"/>
          <w:b/>
          <w:sz w:val="24"/>
          <w:szCs w:val="24"/>
          <w:lang w:val="es-ES_tradnl" w:eastAsia="ar-SA"/>
        </w:rPr>
      </w:pPr>
      <w:bookmarkStart w:id="88" w:name="_Toc519155808"/>
      <w:bookmarkStart w:id="89" w:name="_Toc519243943"/>
      <w:bookmarkStart w:id="90" w:name="_Toc536468345"/>
      <w:r w:rsidRPr="000570A5">
        <w:rPr>
          <w:rFonts w:eastAsia="Times New Roman" w:cs="Arial"/>
          <w:b/>
          <w:sz w:val="24"/>
          <w:szCs w:val="24"/>
          <w:lang w:val="es-ES_tradnl" w:eastAsia="es-ES"/>
        </w:rPr>
        <w:t xml:space="preserve">3.4.1.- </w:t>
      </w:r>
      <w:r w:rsidRPr="000570A5">
        <w:rPr>
          <w:rFonts w:cs="Arial"/>
          <w:b/>
          <w:sz w:val="24"/>
          <w:szCs w:val="24"/>
          <w:lang w:val="es-ES_tradnl" w:eastAsia="ar-SA"/>
        </w:rPr>
        <w:t>Persona moral.</w:t>
      </w:r>
      <w:bookmarkEnd w:id="88"/>
      <w:bookmarkEnd w:id="89"/>
      <w:bookmarkEnd w:id="90"/>
    </w:p>
    <w:p w:rsidR="000570A5" w:rsidRPr="000570A5" w:rsidRDefault="000570A5" w:rsidP="001E4277">
      <w:pPr>
        <w:numPr>
          <w:ilvl w:val="0"/>
          <w:numId w:val="30"/>
        </w:numPr>
        <w:spacing w:after="0" w:line="240" w:lineRule="auto"/>
        <w:ind w:left="-284" w:right="-284" w:firstLine="0"/>
        <w:jc w:val="both"/>
        <w:rPr>
          <w:rFonts w:eastAsia="Times New Roman" w:cs="Arial"/>
          <w:sz w:val="22"/>
          <w:lang w:val="es-ES_tradnl" w:eastAsia="es-ES"/>
        </w:rPr>
      </w:pPr>
      <w:r w:rsidRPr="000570A5">
        <w:rPr>
          <w:rFonts w:eastAsia="Times New Roman" w:cs="Arial"/>
          <w:iCs/>
          <w:sz w:val="22"/>
          <w:lang w:val="es-ES_tradnl" w:eastAsia="es-ES"/>
        </w:rPr>
        <w:t>Acta constitutiva y, en su caso, sus respectivas modificaciones.</w:t>
      </w:r>
    </w:p>
    <w:p w:rsidR="000570A5" w:rsidRPr="000570A5" w:rsidRDefault="000570A5" w:rsidP="001E4277">
      <w:pPr>
        <w:numPr>
          <w:ilvl w:val="0"/>
          <w:numId w:val="30"/>
        </w:numPr>
        <w:spacing w:after="0" w:line="240" w:lineRule="auto"/>
        <w:ind w:left="-284" w:right="-284" w:firstLine="0"/>
        <w:jc w:val="both"/>
        <w:rPr>
          <w:rFonts w:eastAsia="Times New Roman" w:cs="Arial"/>
          <w:sz w:val="22"/>
          <w:lang w:val="es-ES_tradnl" w:eastAsia="es-ES"/>
        </w:rPr>
      </w:pPr>
      <w:r w:rsidRPr="000570A5">
        <w:rPr>
          <w:rFonts w:eastAsia="Times New Roman" w:cs="Arial"/>
          <w:iCs/>
          <w:sz w:val="22"/>
          <w:lang w:val="es-ES_tradnl" w:eastAsia="es-ES"/>
        </w:rPr>
        <w:t>Poder notarial del representante legal que firmará el contrato.</w:t>
      </w:r>
    </w:p>
    <w:p w:rsidR="000570A5" w:rsidRPr="000570A5" w:rsidRDefault="000570A5" w:rsidP="000570A5">
      <w:pPr>
        <w:spacing w:after="0" w:line="240" w:lineRule="auto"/>
        <w:ind w:right="-284"/>
        <w:jc w:val="both"/>
        <w:rPr>
          <w:rFonts w:eastAsia="Times New Roman" w:cs="Arial"/>
          <w:iCs/>
          <w:sz w:val="22"/>
          <w:lang w:val="es-ES_tradnl" w:eastAsia="es-ES"/>
        </w:rPr>
      </w:pPr>
    </w:p>
    <w:p w:rsidR="000570A5" w:rsidRPr="000570A5" w:rsidRDefault="000570A5" w:rsidP="000570A5">
      <w:pPr>
        <w:keepNext/>
        <w:suppressAutoHyphens/>
        <w:spacing w:after="0" w:line="240" w:lineRule="auto"/>
        <w:ind w:left="-284" w:right="-284"/>
        <w:jc w:val="both"/>
        <w:outlineLvl w:val="1"/>
        <w:rPr>
          <w:rFonts w:cs="Arial"/>
          <w:b/>
          <w:szCs w:val="20"/>
          <w:lang w:val="es-ES_tradnl" w:eastAsia="ar-SA"/>
        </w:rPr>
      </w:pPr>
      <w:bookmarkStart w:id="91" w:name="_Toc519155809"/>
      <w:bookmarkStart w:id="92" w:name="_Toc519243944"/>
      <w:bookmarkStart w:id="93" w:name="_Toc536468346"/>
      <w:r w:rsidRPr="000570A5">
        <w:rPr>
          <w:rFonts w:cs="Arial"/>
          <w:b/>
          <w:sz w:val="24"/>
          <w:szCs w:val="24"/>
          <w:lang w:val="es-ES_tradnl" w:eastAsia="ar-SA"/>
        </w:rPr>
        <w:t>3.4.2.- Persona física:</w:t>
      </w:r>
      <w:bookmarkEnd w:id="91"/>
      <w:bookmarkEnd w:id="92"/>
      <w:bookmarkEnd w:id="93"/>
    </w:p>
    <w:p w:rsidR="000570A5" w:rsidRPr="000570A5" w:rsidRDefault="000570A5" w:rsidP="001E4277">
      <w:pPr>
        <w:numPr>
          <w:ilvl w:val="1"/>
          <w:numId w:val="30"/>
        </w:numPr>
        <w:spacing w:after="0" w:line="240" w:lineRule="auto"/>
        <w:ind w:left="-284" w:right="-284" w:firstLine="43"/>
        <w:jc w:val="both"/>
        <w:rPr>
          <w:rFonts w:eastAsia="Times New Roman" w:cs="Arial"/>
          <w:iCs/>
          <w:sz w:val="22"/>
          <w:lang w:val="es-ES_tradnl" w:eastAsia="es-ES"/>
        </w:rPr>
      </w:pPr>
      <w:r w:rsidRPr="000570A5">
        <w:rPr>
          <w:rFonts w:eastAsia="Times New Roman" w:cs="Arial"/>
          <w:iCs/>
          <w:sz w:val="22"/>
          <w:lang w:val="es-ES_tradnl" w:eastAsia="es-ES"/>
        </w:rPr>
        <w:t>Acta de nacimiento o carta de naturalización.</w:t>
      </w:r>
    </w:p>
    <w:p w:rsidR="000570A5" w:rsidRPr="000570A5" w:rsidRDefault="000570A5" w:rsidP="000570A5">
      <w:pPr>
        <w:tabs>
          <w:tab w:val="left" w:leader="hyphen" w:pos="9923"/>
        </w:tabs>
        <w:spacing w:after="0" w:line="240" w:lineRule="auto"/>
        <w:ind w:left="-284" w:right="-284"/>
        <w:jc w:val="both"/>
        <w:rPr>
          <w:rFonts w:eastAsia="Times New Roman" w:cs="Arial"/>
          <w:sz w:val="22"/>
          <w:lang w:val="es-ES" w:eastAsia="es-ES"/>
        </w:rPr>
      </w:pPr>
    </w:p>
    <w:p w:rsidR="000570A5" w:rsidRPr="000570A5" w:rsidRDefault="000570A5" w:rsidP="000570A5">
      <w:pPr>
        <w:keepNext/>
        <w:suppressAutoHyphens/>
        <w:spacing w:after="0" w:line="240" w:lineRule="auto"/>
        <w:ind w:left="-284" w:right="-284"/>
        <w:jc w:val="both"/>
        <w:outlineLvl w:val="1"/>
        <w:rPr>
          <w:rFonts w:cs="Arial"/>
          <w:b/>
          <w:sz w:val="24"/>
          <w:szCs w:val="24"/>
          <w:lang w:val="es-ES_tradnl" w:eastAsia="ar-SA"/>
        </w:rPr>
      </w:pPr>
      <w:bookmarkStart w:id="94" w:name="_Toc519155810"/>
      <w:bookmarkStart w:id="95" w:name="_Toc519243945"/>
      <w:bookmarkStart w:id="96" w:name="_Toc536468347"/>
      <w:r w:rsidRPr="000570A5">
        <w:rPr>
          <w:rFonts w:cs="Arial"/>
          <w:b/>
          <w:sz w:val="24"/>
          <w:szCs w:val="24"/>
          <w:lang w:val="es-ES_tradnl" w:eastAsia="ar-SA"/>
        </w:rPr>
        <w:t>3.4.3.- Ambos:</w:t>
      </w:r>
      <w:bookmarkEnd w:id="94"/>
      <w:bookmarkEnd w:id="95"/>
      <w:bookmarkEnd w:id="96"/>
    </w:p>
    <w:p w:rsidR="000570A5" w:rsidRPr="000570A5" w:rsidRDefault="000570A5" w:rsidP="001E4277">
      <w:pPr>
        <w:numPr>
          <w:ilvl w:val="0"/>
          <w:numId w:val="29"/>
        </w:numPr>
        <w:spacing w:after="0" w:line="240" w:lineRule="auto"/>
        <w:ind w:left="-284" w:right="-284" w:firstLine="0"/>
        <w:jc w:val="both"/>
        <w:rPr>
          <w:rFonts w:eastAsia="Times New Roman" w:cs="Arial"/>
          <w:iCs/>
          <w:sz w:val="22"/>
          <w:lang w:val="es-ES_tradnl" w:eastAsia="es-ES"/>
        </w:rPr>
      </w:pPr>
      <w:r w:rsidRPr="000570A5">
        <w:rPr>
          <w:rFonts w:eastAsia="Times New Roman" w:cs="Arial"/>
          <w:iCs/>
          <w:sz w:val="22"/>
          <w:lang w:val="es-ES_tradnl" w:eastAsia="es-ES"/>
        </w:rPr>
        <w:t>Identificación oficial vigente y con fotografía del representante legal.</w:t>
      </w:r>
    </w:p>
    <w:p w:rsidR="000570A5" w:rsidRPr="000570A5" w:rsidRDefault="000570A5" w:rsidP="001E4277">
      <w:pPr>
        <w:numPr>
          <w:ilvl w:val="0"/>
          <w:numId w:val="29"/>
        </w:numPr>
        <w:spacing w:after="0" w:line="240" w:lineRule="auto"/>
        <w:ind w:left="-284" w:right="-284" w:firstLine="0"/>
        <w:jc w:val="both"/>
        <w:rPr>
          <w:rFonts w:eastAsia="Times New Roman" w:cs="Arial"/>
          <w:iCs/>
          <w:sz w:val="22"/>
          <w:lang w:val="es-ES_tradnl" w:eastAsia="es-ES"/>
        </w:rPr>
      </w:pPr>
      <w:r w:rsidRPr="000570A5">
        <w:rPr>
          <w:rFonts w:eastAsia="Times New Roman" w:cs="Arial"/>
          <w:iCs/>
          <w:sz w:val="22"/>
          <w:lang w:val="es-ES_tradnl" w:eastAsia="es-ES"/>
        </w:rPr>
        <w:t>Cédula de Registro Federal de Contribuyentes.</w:t>
      </w:r>
    </w:p>
    <w:p w:rsidR="000570A5" w:rsidRPr="000570A5" w:rsidRDefault="000570A5" w:rsidP="001E4277">
      <w:pPr>
        <w:numPr>
          <w:ilvl w:val="0"/>
          <w:numId w:val="29"/>
        </w:numPr>
        <w:spacing w:after="0" w:line="240" w:lineRule="auto"/>
        <w:ind w:left="-284" w:right="-284" w:firstLine="0"/>
        <w:jc w:val="both"/>
        <w:rPr>
          <w:rFonts w:eastAsia="Times New Roman" w:cs="Arial"/>
          <w:iCs/>
          <w:sz w:val="22"/>
          <w:lang w:val="es-ES_tradnl" w:eastAsia="es-ES"/>
        </w:rPr>
      </w:pPr>
      <w:r w:rsidRPr="000570A5">
        <w:rPr>
          <w:rFonts w:eastAsia="Times New Roman" w:cs="Arial"/>
          <w:iCs/>
          <w:sz w:val="22"/>
          <w:lang w:val="es-ES_tradnl" w:eastAsia="es-ES"/>
        </w:rPr>
        <w:t>Comprobante de domicilio con vigencia no mayor a 3 meses.</w:t>
      </w:r>
    </w:p>
    <w:p w:rsidR="000570A5" w:rsidRPr="000570A5" w:rsidRDefault="000570A5" w:rsidP="001E4277">
      <w:pPr>
        <w:numPr>
          <w:ilvl w:val="0"/>
          <w:numId w:val="29"/>
        </w:numPr>
        <w:spacing w:after="0" w:line="240" w:lineRule="auto"/>
        <w:ind w:left="-284" w:right="-284" w:firstLine="0"/>
        <w:jc w:val="both"/>
        <w:rPr>
          <w:rFonts w:eastAsia="Times New Roman" w:cs="Arial"/>
          <w:iCs/>
          <w:sz w:val="22"/>
          <w:lang w:val="es-ES_tradnl" w:eastAsia="es-ES"/>
        </w:rPr>
      </w:pPr>
      <w:r w:rsidRPr="000570A5">
        <w:rPr>
          <w:rFonts w:eastAsia="Times New Roman" w:cs="Arial"/>
          <w:iCs/>
          <w:sz w:val="22"/>
          <w:lang w:val="es-ES_tradnl" w:eastAsia="es-ES"/>
        </w:rPr>
        <w:t xml:space="preserve">En su caso, escrito de estratificación de empresa en términos del artículo 3 de la Ley para el Desarrollo de la Competitividad de la Micro, Pequeña y Mediana Empresa. </w:t>
      </w:r>
    </w:p>
    <w:p w:rsidR="000570A5" w:rsidRPr="000570A5" w:rsidRDefault="000570A5" w:rsidP="001E4277">
      <w:pPr>
        <w:numPr>
          <w:ilvl w:val="0"/>
          <w:numId w:val="29"/>
        </w:numPr>
        <w:spacing w:after="0" w:line="240" w:lineRule="auto"/>
        <w:ind w:left="-284" w:right="-284" w:firstLine="0"/>
        <w:jc w:val="both"/>
        <w:rPr>
          <w:rFonts w:eastAsia="Times New Roman" w:cs="Arial"/>
          <w:iCs/>
          <w:sz w:val="22"/>
          <w:lang w:val="es-ES_tradnl" w:eastAsia="es-ES"/>
        </w:rPr>
      </w:pPr>
      <w:r w:rsidRPr="000570A5">
        <w:rPr>
          <w:rFonts w:eastAsia="Times New Roman" w:cs="Arial"/>
          <w:iCs/>
          <w:sz w:val="22"/>
          <w:lang w:val="es-ES_tradnl" w:eastAsia="es-ES"/>
        </w:rPr>
        <w:t>Escrito en términos del artículo 50 y 60 de la LAASSP.</w:t>
      </w:r>
    </w:p>
    <w:p w:rsidR="000570A5" w:rsidRPr="000570A5" w:rsidRDefault="000570A5" w:rsidP="001E4277">
      <w:pPr>
        <w:numPr>
          <w:ilvl w:val="0"/>
          <w:numId w:val="29"/>
        </w:numPr>
        <w:spacing w:after="0" w:line="240" w:lineRule="auto"/>
        <w:ind w:left="-284" w:right="-284" w:firstLine="0"/>
        <w:jc w:val="both"/>
        <w:rPr>
          <w:rFonts w:eastAsia="Times New Roman" w:cs="Arial"/>
          <w:b/>
          <w:iCs/>
          <w:sz w:val="22"/>
          <w:lang w:val="es-ES_tradnl" w:eastAsia="es-ES"/>
        </w:rPr>
      </w:pPr>
      <w:r w:rsidRPr="000570A5">
        <w:rPr>
          <w:rFonts w:eastAsia="Times New Roman" w:cs="Arial"/>
          <w:b/>
          <w:iCs/>
          <w:sz w:val="22"/>
          <w:lang w:val="es-ES_tradnl" w:eastAsia="es-ES"/>
        </w:rPr>
        <w:t>Opinión positiva de cumplimiento de obligaciones fiscales emitida por el SAT vigente a la firma del contrato, en términos del artículo 32-D del Código Fiscal de la Federación.</w:t>
      </w:r>
    </w:p>
    <w:p w:rsidR="000570A5" w:rsidRPr="000570A5" w:rsidRDefault="000570A5" w:rsidP="001E4277">
      <w:pPr>
        <w:numPr>
          <w:ilvl w:val="0"/>
          <w:numId w:val="29"/>
        </w:numPr>
        <w:spacing w:after="0" w:line="240" w:lineRule="auto"/>
        <w:ind w:left="-284" w:right="-284" w:firstLine="0"/>
        <w:jc w:val="both"/>
        <w:rPr>
          <w:rFonts w:eastAsia="Times New Roman" w:cs="Arial"/>
          <w:b/>
          <w:sz w:val="22"/>
          <w:lang w:val="es-ES" w:eastAsia="es-ES"/>
        </w:rPr>
      </w:pPr>
      <w:r w:rsidRPr="000570A5">
        <w:rPr>
          <w:rFonts w:eastAsia="Times New Roman" w:cs="Arial"/>
          <w:b/>
          <w:iCs/>
          <w:sz w:val="22"/>
          <w:lang w:val="es-ES_tradnl" w:eastAsia="es-ES"/>
        </w:rPr>
        <w:t>Opinión positiva de cumplimiento de obligaciones en materia de seguridad social vigente a la firma del contrato emitida por el IMSS, en términos del artículo 32-D del Código Fiscal de la Federación y del Acuerdo ACDO.SA1.HCT.101214/281.P.DIR publicado en el DOF el 27 de febrero de 2015.</w:t>
      </w:r>
    </w:p>
    <w:p w:rsidR="000570A5" w:rsidRPr="000570A5" w:rsidRDefault="000570A5" w:rsidP="000570A5">
      <w:pPr>
        <w:spacing w:after="0" w:line="240" w:lineRule="auto"/>
        <w:ind w:left="-284" w:right="-284"/>
        <w:jc w:val="both"/>
        <w:rPr>
          <w:rFonts w:eastAsia="Times New Roman" w:cs="Arial"/>
          <w:b/>
          <w:sz w:val="22"/>
          <w:lang w:val="es-ES" w:eastAsia="es-ES"/>
        </w:rPr>
      </w:pPr>
    </w:p>
    <w:p w:rsidR="000570A5" w:rsidRPr="000570A5" w:rsidRDefault="000570A5" w:rsidP="00F37DE5">
      <w:pPr>
        <w:tabs>
          <w:tab w:val="left" w:leader="hyphen" w:pos="9923"/>
        </w:tabs>
        <w:spacing w:after="0" w:line="240" w:lineRule="auto"/>
        <w:ind w:left="851" w:right="-284"/>
        <w:jc w:val="both"/>
        <w:rPr>
          <w:rFonts w:eastAsia="Times New Roman" w:cs="Arial"/>
          <w:sz w:val="22"/>
          <w:lang w:val="es-ES" w:eastAsia="es-ES"/>
        </w:rPr>
      </w:pPr>
      <w:r w:rsidRPr="000570A5">
        <w:rPr>
          <w:rFonts w:eastAsia="Times New Roman" w:cs="Arial"/>
          <w:sz w:val="22"/>
          <w:lang w:val="es-ES_tradnl" w:eastAsia="es-ES"/>
        </w:rPr>
        <w:t xml:space="preserve">En caso de que el licitante: </w:t>
      </w:r>
    </w:p>
    <w:p w:rsidR="000570A5" w:rsidRPr="000570A5" w:rsidRDefault="000570A5" w:rsidP="00F37DE5">
      <w:pPr>
        <w:numPr>
          <w:ilvl w:val="3"/>
          <w:numId w:val="28"/>
        </w:numPr>
        <w:spacing w:after="0" w:line="240" w:lineRule="auto"/>
        <w:ind w:left="851" w:right="-284" w:firstLine="0"/>
        <w:jc w:val="both"/>
        <w:rPr>
          <w:rFonts w:eastAsia="Times New Roman" w:cs="Arial"/>
          <w:sz w:val="22"/>
          <w:lang w:val="es-ES_tradnl" w:eastAsia="es-ES"/>
        </w:rPr>
      </w:pPr>
      <w:r w:rsidRPr="000570A5">
        <w:rPr>
          <w:rFonts w:eastAsia="Times New Roman" w:cs="Arial"/>
          <w:sz w:val="22"/>
          <w:lang w:val="es-ES_tradnl" w:eastAsia="es-ES"/>
        </w:rPr>
        <w:t>No se encuentre registrado ante este instituto o;</w:t>
      </w:r>
    </w:p>
    <w:p w:rsidR="000570A5" w:rsidRPr="000570A5" w:rsidRDefault="000570A5" w:rsidP="00F37DE5">
      <w:pPr>
        <w:numPr>
          <w:ilvl w:val="3"/>
          <w:numId w:val="28"/>
        </w:numPr>
        <w:spacing w:after="0" w:line="240" w:lineRule="auto"/>
        <w:ind w:left="851" w:right="-284" w:firstLine="0"/>
        <w:jc w:val="both"/>
        <w:rPr>
          <w:rFonts w:eastAsia="Times New Roman" w:cs="Arial"/>
          <w:sz w:val="22"/>
          <w:lang w:val="es-ES_tradnl" w:eastAsia="es-ES"/>
        </w:rPr>
      </w:pPr>
      <w:r w:rsidRPr="000570A5">
        <w:rPr>
          <w:rFonts w:eastAsia="Times New Roman" w:cs="Arial"/>
          <w:sz w:val="22"/>
          <w:lang w:val="es-ES_tradnl" w:eastAsia="es-ES"/>
        </w:rPr>
        <w:t>Cuente con Registro Patronal pero se encuentre dado de baja o;</w:t>
      </w:r>
    </w:p>
    <w:p w:rsidR="000570A5" w:rsidRPr="000570A5" w:rsidRDefault="000570A5" w:rsidP="00F37DE5">
      <w:pPr>
        <w:tabs>
          <w:tab w:val="left" w:leader="hyphen" w:pos="9923"/>
        </w:tabs>
        <w:spacing w:after="0" w:line="240" w:lineRule="auto"/>
        <w:ind w:left="851" w:right="-284"/>
        <w:jc w:val="both"/>
        <w:rPr>
          <w:rFonts w:eastAsia="Times New Roman" w:cs="Arial"/>
          <w:sz w:val="22"/>
          <w:lang w:val="es-ES" w:eastAsia="es-ES"/>
        </w:rPr>
      </w:pPr>
      <w:r w:rsidRPr="000570A5">
        <w:rPr>
          <w:rFonts w:eastAsia="Times New Roman" w:cs="Arial"/>
          <w:sz w:val="22"/>
          <w:lang w:val="es-ES_tradnl" w:eastAsia="es-ES"/>
        </w:rPr>
        <w:t xml:space="preserve">No tenga personal que sea sujeto de aseguramiento obligatorio, de conformidad con lo dispuesto por el artículo 12 de la LSS. </w:t>
      </w:r>
    </w:p>
    <w:p w:rsidR="000570A5" w:rsidRPr="000570A5" w:rsidRDefault="000570A5" w:rsidP="00F37DE5">
      <w:pPr>
        <w:tabs>
          <w:tab w:val="left" w:leader="hyphen" w:pos="9923"/>
        </w:tabs>
        <w:spacing w:after="0" w:line="240" w:lineRule="auto"/>
        <w:ind w:left="851" w:right="-284"/>
        <w:jc w:val="both"/>
        <w:rPr>
          <w:rFonts w:eastAsia="Times New Roman" w:cs="Arial"/>
          <w:sz w:val="22"/>
          <w:lang w:val="es-ES" w:eastAsia="es-ES"/>
        </w:rPr>
      </w:pPr>
    </w:p>
    <w:p w:rsidR="000570A5" w:rsidRPr="000570A5" w:rsidRDefault="000570A5" w:rsidP="00F37DE5">
      <w:pPr>
        <w:tabs>
          <w:tab w:val="left" w:leader="hyphen" w:pos="9923"/>
        </w:tabs>
        <w:spacing w:after="0" w:line="240" w:lineRule="auto"/>
        <w:ind w:left="851" w:right="-284"/>
        <w:jc w:val="both"/>
        <w:rPr>
          <w:rFonts w:eastAsia="Times New Roman" w:cs="Arial"/>
          <w:sz w:val="22"/>
          <w:lang w:val="es-ES" w:eastAsia="es-ES"/>
        </w:rPr>
      </w:pPr>
      <w:r w:rsidRPr="000570A5">
        <w:rPr>
          <w:rFonts w:eastAsia="Times New Roman" w:cs="Arial"/>
          <w:sz w:val="22"/>
          <w:lang w:val="es-ES_tradnl" w:eastAsia="es-ES"/>
        </w:rPr>
        <w:t xml:space="preserve">No podrá obtener la citada Opinión, por lo cual dicho licitante podrá dar cumplimiento a tal requerimiento presentando lo siguiente: </w:t>
      </w:r>
    </w:p>
    <w:p w:rsidR="000570A5" w:rsidRPr="000570A5" w:rsidRDefault="000570A5" w:rsidP="00F37DE5">
      <w:pPr>
        <w:tabs>
          <w:tab w:val="left" w:leader="hyphen" w:pos="9923"/>
        </w:tabs>
        <w:spacing w:after="0" w:line="240" w:lineRule="auto"/>
        <w:ind w:left="851" w:right="-284"/>
        <w:jc w:val="both"/>
        <w:rPr>
          <w:rFonts w:eastAsia="Times New Roman" w:cs="Arial"/>
          <w:sz w:val="22"/>
          <w:lang w:val="es-ES" w:eastAsia="es-ES"/>
        </w:rPr>
      </w:pPr>
    </w:p>
    <w:p w:rsidR="000570A5" w:rsidRPr="000570A5" w:rsidRDefault="000570A5" w:rsidP="00710681">
      <w:pPr>
        <w:numPr>
          <w:ilvl w:val="0"/>
          <w:numId w:val="36"/>
        </w:numPr>
        <w:tabs>
          <w:tab w:val="left" w:leader="hyphen" w:pos="9923"/>
        </w:tabs>
        <w:spacing w:after="0" w:line="240" w:lineRule="auto"/>
        <w:ind w:left="851" w:right="-284"/>
        <w:contextualSpacing/>
        <w:jc w:val="both"/>
        <w:rPr>
          <w:rFonts w:eastAsia="Times New Roman" w:cs="Arial"/>
          <w:b/>
          <w:sz w:val="22"/>
          <w:lang w:val="es-ES" w:eastAsia="es-ES"/>
        </w:rPr>
      </w:pPr>
      <w:r w:rsidRPr="000570A5">
        <w:rPr>
          <w:rFonts w:eastAsia="Times New Roman" w:cs="Arial"/>
          <w:b/>
          <w:sz w:val="22"/>
          <w:lang w:val="es-ES_tradnl" w:eastAsia="es-ES"/>
        </w:rPr>
        <w:t xml:space="preserve">Documento emitido por este Instituto (resultado de la consulta en el sistema para obtener la Opinión), en el que se haga constar que no se puede emitir la Opinión de </w:t>
      </w:r>
      <w:r w:rsidRPr="000570A5">
        <w:rPr>
          <w:rFonts w:eastAsia="Times New Roman" w:cs="Arial"/>
          <w:b/>
          <w:sz w:val="22"/>
          <w:lang w:val="es-ES_tradnl" w:eastAsia="es-ES"/>
        </w:rPr>
        <w:lastRenderedPageBreak/>
        <w:t xml:space="preserve">cumplimiento, de conformidad con la Regla Quinta del Anexo único del ACDO.SAI.HCT.101214/281.P.DIR; </w:t>
      </w:r>
    </w:p>
    <w:p w:rsidR="000570A5" w:rsidRPr="000570A5" w:rsidRDefault="000570A5" w:rsidP="00F37DE5">
      <w:pPr>
        <w:tabs>
          <w:tab w:val="left" w:leader="hyphen" w:pos="9923"/>
        </w:tabs>
        <w:spacing w:after="0" w:line="240" w:lineRule="auto"/>
        <w:ind w:left="851" w:right="-284"/>
        <w:contextualSpacing/>
        <w:jc w:val="both"/>
        <w:rPr>
          <w:rFonts w:eastAsia="Times New Roman" w:cs="Arial"/>
          <w:b/>
          <w:sz w:val="22"/>
          <w:lang w:eastAsia="es-ES"/>
        </w:rPr>
      </w:pPr>
    </w:p>
    <w:p w:rsidR="000570A5" w:rsidRPr="000570A5" w:rsidRDefault="000570A5" w:rsidP="00710681">
      <w:pPr>
        <w:numPr>
          <w:ilvl w:val="0"/>
          <w:numId w:val="36"/>
        </w:numPr>
        <w:tabs>
          <w:tab w:val="left" w:leader="hyphen" w:pos="9923"/>
        </w:tabs>
        <w:spacing w:after="0" w:line="240" w:lineRule="auto"/>
        <w:ind w:left="851" w:right="-284"/>
        <w:contextualSpacing/>
        <w:jc w:val="both"/>
        <w:rPr>
          <w:rFonts w:eastAsia="Times New Roman" w:cs="Arial"/>
          <w:b/>
          <w:sz w:val="22"/>
          <w:lang w:val="es-ES" w:eastAsia="es-ES"/>
        </w:rPr>
      </w:pPr>
      <w:r w:rsidRPr="000570A5">
        <w:rPr>
          <w:rFonts w:eastAsia="Times New Roman" w:cs="Arial"/>
          <w:b/>
          <w:sz w:val="22"/>
          <w:lang w:val="es-ES_tradnl" w:eastAsia="es-ES"/>
        </w:rPr>
        <w:t xml:space="preserve">Escrito libre, bajo protesta de decir verdad, que no le es posible obtener la multicitada Opinión, justificando el motivo y anexando el documento en el que conste que no se puede emitir la misma y; </w:t>
      </w:r>
    </w:p>
    <w:p w:rsidR="000570A5" w:rsidRPr="000570A5" w:rsidRDefault="000570A5" w:rsidP="00F37DE5">
      <w:pPr>
        <w:tabs>
          <w:tab w:val="left" w:leader="hyphen" w:pos="9923"/>
        </w:tabs>
        <w:spacing w:after="0" w:line="240" w:lineRule="auto"/>
        <w:ind w:left="851" w:right="-284"/>
        <w:contextualSpacing/>
        <w:jc w:val="both"/>
        <w:rPr>
          <w:rFonts w:eastAsia="Times New Roman" w:cs="Arial"/>
          <w:b/>
          <w:sz w:val="22"/>
          <w:lang w:eastAsia="es-ES"/>
        </w:rPr>
      </w:pPr>
    </w:p>
    <w:p w:rsidR="000570A5" w:rsidRPr="000570A5" w:rsidRDefault="000570A5" w:rsidP="00710681">
      <w:pPr>
        <w:numPr>
          <w:ilvl w:val="0"/>
          <w:numId w:val="36"/>
        </w:numPr>
        <w:tabs>
          <w:tab w:val="left" w:leader="hyphen" w:pos="9923"/>
        </w:tabs>
        <w:spacing w:after="0" w:line="240" w:lineRule="auto"/>
        <w:ind w:left="851" w:right="-284"/>
        <w:contextualSpacing/>
        <w:jc w:val="both"/>
        <w:rPr>
          <w:rFonts w:eastAsia="Times New Roman" w:cs="Arial"/>
          <w:b/>
          <w:sz w:val="22"/>
          <w:lang w:val="es-ES" w:eastAsia="es-ES"/>
        </w:rPr>
      </w:pPr>
      <w:r w:rsidRPr="000570A5">
        <w:rPr>
          <w:rFonts w:eastAsia="Times New Roman" w:cs="Arial"/>
          <w:b/>
          <w:sz w:val="22"/>
          <w:lang w:val="es-ES_tradnl" w:eastAsia="es-ES"/>
        </w:rPr>
        <w:t xml:space="preserve">En el caso de que el licitante manifieste que presta sus servicios a través de trabajadores subcontratados con un tercero, deberá de presentar en tal caso, junto con la documentación citada en los dos párrafos anteriores , la Opinión de cumplimiento de obligaciones del subcontratante, desde luego, vigente y positiva (lo anterior en términos del artículo 15-A de la LSS). </w:t>
      </w:r>
    </w:p>
    <w:p w:rsidR="000570A5" w:rsidRPr="000570A5" w:rsidRDefault="000570A5" w:rsidP="00F37DE5">
      <w:pPr>
        <w:tabs>
          <w:tab w:val="left" w:leader="hyphen" w:pos="9923"/>
        </w:tabs>
        <w:spacing w:after="0" w:line="240" w:lineRule="auto"/>
        <w:ind w:left="851" w:right="-284"/>
        <w:jc w:val="both"/>
        <w:rPr>
          <w:rFonts w:eastAsia="Times New Roman" w:cs="Arial"/>
          <w:sz w:val="22"/>
          <w:lang w:val="es-ES" w:eastAsia="es-ES"/>
        </w:rPr>
      </w:pPr>
    </w:p>
    <w:p w:rsidR="000570A5" w:rsidRPr="000570A5" w:rsidRDefault="000570A5" w:rsidP="00F37DE5">
      <w:pPr>
        <w:tabs>
          <w:tab w:val="left" w:leader="hyphen" w:pos="9923"/>
        </w:tabs>
        <w:spacing w:after="0" w:line="240" w:lineRule="auto"/>
        <w:ind w:left="851" w:right="-284"/>
        <w:jc w:val="both"/>
        <w:rPr>
          <w:rFonts w:eastAsia="Times New Roman" w:cs="Arial"/>
          <w:sz w:val="22"/>
          <w:lang w:val="es-ES" w:eastAsia="es-ES"/>
        </w:rPr>
      </w:pPr>
      <w:r w:rsidRPr="000570A5">
        <w:rPr>
          <w:rFonts w:eastAsia="Times New Roman" w:cs="Arial"/>
          <w:sz w:val="22"/>
          <w:lang w:val="es-ES_tradnl" w:eastAsia="es-ES"/>
        </w:rPr>
        <w:t>En caso de que el participante forme parte de un grupo comercial y uno de los entes que forma parte del grupo se encarga de administrar la plantilla laboral de todas las empresas que lo conforman, será necesario que exhiba el documento que acredite la subcontratación para situarse en el supuesto del párrafo anterior.</w:t>
      </w:r>
      <w:r w:rsidRPr="000570A5">
        <w:rPr>
          <w:rFonts w:eastAsia="Times New Roman" w:cs="Arial"/>
          <w:sz w:val="22"/>
          <w:lang w:val="es-ES" w:eastAsia="es-ES"/>
        </w:rPr>
        <w:t xml:space="preserve"> </w:t>
      </w:r>
    </w:p>
    <w:p w:rsidR="000570A5" w:rsidRPr="000570A5" w:rsidRDefault="000570A5" w:rsidP="00F37DE5">
      <w:pPr>
        <w:tabs>
          <w:tab w:val="left" w:leader="hyphen" w:pos="9923"/>
        </w:tabs>
        <w:spacing w:after="0" w:line="240" w:lineRule="auto"/>
        <w:ind w:left="851" w:right="-284"/>
        <w:jc w:val="both"/>
        <w:rPr>
          <w:rFonts w:eastAsia="Times New Roman" w:cs="Arial"/>
          <w:sz w:val="22"/>
          <w:lang w:val="es-ES" w:eastAsia="es-ES"/>
        </w:rPr>
      </w:pPr>
    </w:p>
    <w:p w:rsidR="000570A5" w:rsidRPr="000570A5" w:rsidRDefault="000570A5" w:rsidP="00F37DE5">
      <w:pPr>
        <w:tabs>
          <w:tab w:val="left" w:leader="hyphen" w:pos="9923"/>
        </w:tabs>
        <w:spacing w:after="0" w:line="240" w:lineRule="auto"/>
        <w:ind w:left="851" w:right="-284"/>
        <w:jc w:val="both"/>
        <w:rPr>
          <w:rFonts w:eastAsia="Times New Roman" w:cs="Arial"/>
          <w:sz w:val="22"/>
          <w:lang w:val="es-ES" w:eastAsia="es-ES"/>
        </w:rPr>
      </w:pPr>
      <w:r w:rsidRPr="000570A5">
        <w:rPr>
          <w:rFonts w:eastAsia="Times New Roman" w:cs="Arial"/>
          <w:sz w:val="22"/>
          <w:lang w:val="es-ES_tradnl" w:eastAsia="es-ES"/>
        </w:rPr>
        <w:t>En caso de que el licitante no cuente con trabajadores debido a que celebró contrato de prestación de servicios con otra empresa que es la que tiene contratados a los trabajadores (outsourcing), deberá presentar dicho contrato, así como escrito libre en el que manifieste que no se encuentra obligado debido a tal situación y opinión po</w:t>
      </w:r>
      <w:r w:rsidRPr="000570A5">
        <w:rPr>
          <w:rFonts w:eastAsia="Apple SD 산돌고딕 Neo 일반체" w:cs="Arial"/>
          <w:sz w:val="22"/>
          <w:lang w:val="es-ES_tradnl" w:eastAsia="es-ES"/>
        </w:rPr>
        <w:t>s</w:t>
      </w:r>
      <w:r w:rsidRPr="000570A5">
        <w:rPr>
          <w:rFonts w:eastAsia="Times New Roman" w:cs="Arial"/>
          <w:sz w:val="22"/>
          <w:lang w:val="es-ES_tradnl" w:eastAsia="es-ES"/>
        </w:rPr>
        <w:t xml:space="preserve">itiva vigente de cumplimiento de obligaciones en materia de seguridad social de la empresa subcontratada emitida por el IMSS. </w:t>
      </w:r>
    </w:p>
    <w:p w:rsidR="000570A5" w:rsidRPr="000570A5" w:rsidRDefault="000570A5" w:rsidP="00F37DE5">
      <w:pPr>
        <w:tabs>
          <w:tab w:val="left" w:leader="hyphen" w:pos="9923"/>
        </w:tabs>
        <w:spacing w:after="0" w:line="240" w:lineRule="auto"/>
        <w:ind w:left="851" w:right="-284"/>
        <w:jc w:val="both"/>
        <w:rPr>
          <w:rFonts w:eastAsia="Times New Roman" w:cs="Arial"/>
          <w:sz w:val="22"/>
          <w:lang w:val="es-ES" w:eastAsia="es-ES"/>
        </w:rPr>
      </w:pPr>
    </w:p>
    <w:p w:rsidR="000570A5" w:rsidRPr="000570A5" w:rsidRDefault="000570A5" w:rsidP="00F37DE5">
      <w:pPr>
        <w:tabs>
          <w:tab w:val="left" w:leader="hyphen" w:pos="9923"/>
        </w:tabs>
        <w:spacing w:after="0" w:line="240" w:lineRule="auto"/>
        <w:ind w:left="851" w:right="-284"/>
        <w:jc w:val="both"/>
        <w:rPr>
          <w:rFonts w:eastAsia="Times New Roman" w:cs="Arial"/>
          <w:sz w:val="22"/>
          <w:lang w:val="es-ES" w:eastAsia="es-ES"/>
        </w:rPr>
      </w:pPr>
      <w:r w:rsidRPr="000570A5">
        <w:rPr>
          <w:rFonts w:eastAsia="Times New Roman" w:cs="Arial"/>
          <w:sz w:val="22"/>
          <w:lang w:val="es-ES_tradnl" w:eastAsia="es-ES"/>
        </w:rPr>
        <w:t>En caso de que el licitante no cuente con trabajadores, deberá presentar escrito libre en el que manifieste que no se encuentra obligado a inscribirse ante el IMSS, por lo que no puede obtener la opinión de cumplimiento de obligaciones en materia de seguridad social.</w:t>
      </w:r>
      <w:r w:rsidRPr="000570A5">
        <w:rPr>
          <w:rFonts w:eastAsia="Times New Roman" w:cs="Arial"/>
          <w:sz w:val="22"/>
          <w:lang w:val="es-ES" w:eastAsia="es-ES"/>
        </w:rPr>
        <w:t xml:space="preserve"> </w:t>
      </w:r>
    </w:p>
    <w:p w:rsidR="000570A5" w:rsidRPr="000570A5" w:rsidRDefault="000570A5" w:rsidP="00F37DE5">
      <w:pPr>
        <w:tabs>
          <w:tab w:val="left" w:leader="hyphen" w:pos="9923"/>
        </w:tabs>
        <w:spacing w:after="0" w:line="240" w:lineRule="auto"/>
        <w:ind w:left="851" w:right="-284"/>
        <w:jc w:val="both"/>
        <w:rPr>
          <w:rFonts w:eastAsia="Times New Roman" w:cs="Arial"/>
          <w:sz w:val="22"/>
          <w:lang w:val="es-ES" w:eastAsia="es-ES"/>
        </w:rPr>
      </w:pPr>
    </w:p>
    <w:p w:rsidR="000570A5" w:rsidRPr="000570A5" w:rsidRDefault="000570A5" w:rsidP="00F37DE5">
      <w:pPr>
        <w:tabs>
          <w:tab w:val="left" w:leader="hyphen" w:pos="9923"/>
        </w:tabs>
        <w:spacing w:after="0" w:line="240" w:lineRule="auto"/>
        <w:ind w:left="851" w:right="-284"/>
        <w:jc w:val="both"/>
        <w:rPr>
          <w:rFonts w:eastAsia="Times New Roman" w:cs="Arial"/>
          <w:sz w:val="22"/>
          <w:lang w:val="es-ES" w:eastAsia="es-ES"/>
        </w:rPr>
      </w:pPr>
      <w:r w:rsidRPr="000570A5">
        <w:rPr>
          <w:rFonts w:eastAsia="Times New Roman" w:cs="Arial"/>
          <w:sz w:val="22"/>
          <w:lang w:val="es-ES_tradnl" w:eastAsia="es-ES"/>
        </w:rPr>
        <w:t xml:space="preserve">Para los casos de contratos que se formalicen con personas físicas que presten sus servicios por sí mismos y por lo tanto no cuentan con un Registro Patronal ni tengan trabajadores registrados en el Instituto, el particular </w:t>
      </w:r>
      <w:r w:rsidRPr="000570A5">
        <w:rPr>
          <w:rFonts w:eastAsia="Times New Roman" w:cs="Arial"/>
          <w:b/>
          <w:sz w:val="22"/>
          <w:lang w:val="es-ES_tradnl" w:eastAsia="es-ES"/>
        </w:rPr>
        <w:t>deberá de manifestar mediante escrito libre, bajo protesta de decir verdad, que no le es posible obtener la multicitada Opinión, justificando el motivo y anexando el documento (resultado de la solicitud de Opinión que le da el Sistema institucional) en el que conste que no se puede emitir la misma</w:t>
      </w:r>
      <w:r w:rsidRPr="000570A5">
        <w:rPr>
          <w:rFonts w:eastAsia="Times New Roman" w:cs="Arial"/>
          <w:sz w:val="22"/>
          <w:lang w:val="es-ES_tradnl" w:eastAsia="es-ES"/>
        </w:rPr>
        <w:t xml:space="preserve">. </w:t>
      </w:r>
    </w:p>
    <w:p w:rsidR="000570A5" w:rsidRPr="000570A5" w:rsidRDefault="000570A5" w:rsidP="00F37DE5">
      <w:pPr>
        <w:tabs>
          <w:tab w:val="left" w:leader="hyphen" w:pos="9923"/>
        </w:tabs>
        <w:spacing w:after="0" w:line="240" w:lineRule="auto"/>
        <w:ind w:left="851" w:right="-284"/>
        <w:jc w:val="both"/>
        <w:rPr>
          <w:rFonts w:eastAsia="Times New Roman" w:cs="Arial"/>
          <w:sz w:val="22"/>
          <w:lang w:val="es-ES" w:eastAsia="es-ES"/>
        </w:rPr>
      </w:pPr>
    </w:p>
    <w:p w:rsidR="000570A5" w:rsidRPr="000570A5" w:rsidRDefault="000570A5" w:rsidP="00F37DE5">
      <w:pPr>
        <w:tabs>
          <w:tab w:val="left" w:leader="hyphen" w:pos="9781"/>
        </w:tabs>
        <w:spacing w:after="0" w:line="240" w:lineRule="auto"/>
        <w:ind w:left="851" w:right="-284"/>
        <w:jc w:val="both"/>
        <w:rPr>
          <w:rFonts w:eastAsia="Times New Roman" w:cs="Arial"/>
          <w:sz w:val="22"/>
          <w:lang w:val="es-ES" w:eastAsia="es-ES"/>
        </w:rPr>
      </w:pPr>
      <w:r w:rsidRPr="000570A5">
        <w:rPr>
          <w:rFonts w:eastAsia="Times New Roman" w:cs="Arial"/>
          <w:sz w:val="22"/>
          <w:lang w:val="es-ES_tradnl" w:eastAsia="es-ES"/>
        </w:rPr>
        <w:t xml:space="preserve">En el caso de aquellos patrones (proveedores o contratistas y sus subcontratados) que tengan más de un Registro Patronal ante el Instituto y alguno o más de uno de estos Registros no se encuentre al corriente en el cumplimiento de las multicitadas obligaciones, </w:t>
      </w:r>
      <w:r w:rsidRPr="000570A5">
        <w:rPr>
          <w:rFonts w:eastAsia="Times New Roman" w:cs="Arial"/>
          <w:b/>
          <w:sz w:val="22"/>
          <w:lang w:val="es-ES_tradnl" w:eastAsia="es-ES"/>
        </w:rPr>
        <w:t xml:space="preserve">no se podrá considerar que se encuentra al corriente en el cumplimiento de dichas obligaciones, aun cuando el registro patronal que haya utilizado para el contrato que se trate si se encuentre al corriente en sus pagos, por lo que deberá regularizar todos sus Registros a efecto de poder obtener la Opinión positiva. </w:t>
      </w:r>
    </w:p>
    <w:p w:rsidR="000570A5" w:rsidRPr="000570A5" w:rsidRDefault="000570A5" w:rsidP="00F37DE5">
      <w:pPr>
        <w:tabs>
          <w:tab w:val="left" w:leader="hyphen" w:pos="9781"/>
        </w:tabs>
        <w:spacing w:after="0" w:line="240" w:lineRule="auto"/>
        <w:ind w:left="851" w:right="-284"/>
        <w:jc w:val="both"/>
        <w:rPr>
          <w:rFonts w:eastAsia="Times New Roman" w:cs="Arial"/>
          <w:sz w:val="22"/>
          <w:lang w:val="es-ES" w:eastAsia="es-ES"/>
        </w:rPr>
      </w:pPr>
    </w:p>
    <w:p w:rsidR="000570A5" w:rsidRPr="000570A5" w:rsidRDefault="000570A5" w:rsidP="00F37DE5">
      <w:pPr>
        <w:tabs>
          <w:tab w:val="left" w:leader="hyphen" w:pos="9781"/>
        </w:tabs>
        <w:spacing w:after="0" w:line="240" w:lineRule="auto"/>
        <w:ind w:left="851" w:right="-284"/>
        <w:jc w:val="both"/>
        <w:rPr>
          <w:rFonts w:eastAsia="Times New Roman" w:cs="Arial"/>
          <w:sz w:val="22"/>
          <w:lang w:val="es-ES" w:eastAsia="es-ES"/>
        </w:rPr>
      </w:pPr>
      <w:r w:rsidRPr="000570A5">
        <w:rPr>
          <w:rFonts w:eastAsia="Times New Roman" w:cs="Arial"/>
          <w:sz w:val="22"/>
          <w:lang w:val="es-ES_tradnl" w:eastAsia="es-ES"/>
        </w:rPr>
        <w:t xml:space="preserve">En caso de que el participante cuente con trabajadores contratados bajo el régimen de honorarios asimilados a salarios, deberá presentar el(los) contrato(s) con los que acredite el régimen de contratación, así como escrito libre en el que manifieste que no se encuentra </w:t>
      </w:r>
      <w:r w:rsidRPr="000570A5">
        <w:rPr>
          <w:rFonts w:eastAsia="Times New Roman" w:cs="Arial"/>
          <w:sz w:val="22"/>
          <w:lang w:val="es-ES_tradnl" w:eastAsia="es-ES"/>
        </w:rPr>
        <w:lastRenderedPageBreak/>
        <w:t>obligado a inscribirse ante el IMSS debido a tal situación, por lo que no puede obtener la opinión de cumplimiento de obligaciones en materia de seguridad social.</w:t>
      </w:r>
      <w:r w:rsidRPr="000570A5">
        <w:rPr>
          <w:rFonts w:eastAsia="Times New Roman" w:cs="Arial"/>
          <w:sz w:val="22"/>
          <w:lang w:val="es-ES" w:eastAsia="es-ES"/>
        </w:rPr>
        <w:t xml:space="preserve"> </w:t>
      </w:r>
    </w:p>
    <w:p w:rsidR="00F37DE5" w:rsidRPr="000570A5" w:rsidRDefault="00F37DE5" w:rsidP="00F37DE5">
      <w:pPr>
        <w:numPr>
          <w:ilvl w:val="0"/>
          <w:numId w:val="29"/>
        </w:numPr>
        <w:spacing w:after="0" w:line="240" w:lineRule="auto"/>
        <w:ind w:left="-284" w:right="-284" w:firstLine="0"/>
        <w:jc w:val="both"/>
        <w:rPr>
          <w:rFonts w:eastAsia="Times New Roman" w:cs="Arial"/>
          <w:b/>
          <w:sz w:val="22"/>
          <w:lang w:val="es-ES" w:eastAsia="es-ES"/>
        </w:rPr>
      </w:pPr>
      <w:r w:rsidRPr="000570A5">
        <w:rPr>
          <w:rFonts w:eastAsia="Times New Roman" w:cs="Arial"/>
          <w:b/>
          <w:iCs/>
          <w:sz w:val="22"/>
          <w:lang w:val="es-ES_tradnl" w:eastAsia="es-ES"/>
        </w:rPr>
        <w:t>Escrito bajo protesta de decir verdad que no desempeña empleo, cargo o comisión en el servicio público o, en su caso, que a pesar de desempeñarlo, con la formalización del contrato correspondiente no se actualiza un conflicto de interés. (Artículo 49 fracción IX de la Ley General de Responsabilidades Administrativas DOF 18-07-2016). (Anexo 1</w:t>
      </w:r>
      <w:r w:rsidR="002C4937">
        <w:rPr>
          <w:rFonts w:eastAsia="Times New Roman" w:cs="Arial"/>
          <w:b/>
          <w:iCs/>
          <w:sz w:val="22"/>
          <w:lang w:val="es-ES_tradnl" w:eastAsia="es-ES"/>
        </w:rPr>
        <w:t>5</w:t>
      </w:r>
      <w:r w:rsidRPr="000570A5">
        <w:rPr>
          <w:rFonts w:eastAsia="Times New Roman" w:cs="Arial"/>
          <w:b/>
          <w:iCs/>
          <w:sz w:val="22"/>
          <w:lang w:val="es-ES_tradnl" w:eastAsia="es-ES"/>
        </w:rPr>
        <w:t>)</w:t>
      </w:r>
      <w:r>
        <w:rPr>
          <w:rFonts w:eastAsia="Times New Roman" w:cs="Arial"/>
          <w:b/>
          <w:iCs/>
          <w:sz w:val="22"/>
          <w:lang w:val="es-ES_tradnl" w:eastAsia="es-ES"/>
        </w:rPr>
        <w:t>.</w:t>
      </w:r>
    </w:p>
    <w:p w:rsidR="00F37DE5" w:rsidRPr="000570A5" w:rsidRDefault="00F37DE5" w:rsidP="00F37DE5">
      <w:pPr>
        <w:numPr>
          <w:ilvl w:val="0"/>
          <w:numId w:val="29"/>
        </w:numPr>
        <w:spacing w:after="0" w:line="240" w:lineRule="auto"/>
        <w:ind w:left="-284" w:right="-284" w:firstLine="0"/>
        <w:jc w:val="both"/>
        <w:rPr>
          <w:rFonts w:eastAsia="Times New Roman" w:cs="Arial"/>
          <w:b/>
          <w:sz w:val="22"/>
          <w:lang w:val="es-ES" w:eastAsia="es-ES"/>
        </w:rPr>
      </w:pPr>
      <w:r w:rsidRPr="000570A5">
        <w:rPr>
          <w:rFonts w:eastAsia="Times New Roman" w:cs="Arial"/>
          <w:b/>
          <w:iCs/>
          <w:sz w:val="22"/>
          <w:lang w:val="es-ES_tradnl" w:eastAsia="es-ES"/>
        </w:rPr>
        <w:t>Constancia vigente de situación fiscal emitida por el Instituto del Fondo Nacional de la Vivienda para los Trabajadores (INFONAVIT) en los términos establecidos por las “Reglas para la obtención de la constancia de situación fiscal en materia de aportaciones patronales y entero de amortizaciones” publicadas en el Diario Oficial de la Federación (DOF) el 28 de junio del 2017.</w:t>
      </w:r>
    </w:p>
    <w:p w:rsidR="000570A5" w:rsidRPr="000570A5" w:rsidRDefault="000570A5" w:rsidP="001E4277">
      <w:pPr>
        <w:numPr>
          <w:ilvl w:val="0"/>
          <w:numId w:val="29"/>
        </w:numPr>
        <w:spacing w:after="0" w:line="240" w:lineRule="auto"/>
        <w:ind w:left="-284" w:right="-284" w:hanging="21"/>
        <w:jc w:val="both"/>
        <w:rPr>
          <w:rFonts w:eastAsia="Times New Roman" w:cs="Arial"/>
          <w:b/>
          <w:sz w:val="22"/>
          <w:lang w:eastAsia="es-ES"/>
        </w:rPr>
      </w:pPr>
      <w:r w:rsidRPr="000570A5">
        <w:rPr>
          <w:rFonts w:eastAsia="Times New Roman" w:cs="Arial"/>
          <w:b/>
          <w:sz w:val="22"/>
          <w:lang w:val="es-ES_tradnl" w:eastAsia="es-ES"/>
        </w:rPr>
        <w:t>En su caso, convenio de participación conjunta.</w:t>
      </w:r>
    </w:p>
    <w:p w:rsidR="000570A5" w:rsidRPr="000570A5" w:rsidRDefault="000570A5" w:rsidP="000570A5">
      <w:pPr>
        <w:tabs>
          <w:tab w:val="left" w:leader="hyphen" w:pos="9923"/>
        </w:tabs>
        <w:spacing w:after="0" w:line="240" w:lineRule="auto"/>
        <w:ind w:left="-284" w:right="-284"/>
        <w:jc w:val="both"/>
        <w:rPr>
          <w:rFonts w:eastAsia="Times New Roman" w:cs="Arial"/>
          <w:sz w:val="22"/>
          <w:lang w:val="es-ES" w:eastAsia="es-ES"/>
        </w:rPr>
      </w:pPr>
    </w:p>
    <w:p w:rsidR="000570A5" w:rsidRDefault="000570A5" w:rsidP="000570A5">
      <w:pPr>
        <w:spacing w:after="0" w:line="240" w:lineRule="auto"/>
        <w:ind w:left="-284" w:right="-284"/>
        <w:jc w:val="both"/>
        <w:rPr>
          <w:rFonts w:eastAsia="Times New Roman" w:cs="Arial"/>
          <w:b/>
          <w:sz w:val="22"/>
          <w:lang w:val="es-ES" w:eastAsia="es-ES"/>
        </w:rPr>
      </w:pPr>
      <w:r w:rsidRPr="000570A5">
        <w:rPr>
          <w:rFonts w:eastAsia="Times New Roman" w:cs="Arial"/>
          <w:sz w:val="22"/>
          <w:lang w:val="es-ES" w:eastAsia="es-ES"/>
        </w:rPr>
        <w:t xml:space="preserve">En caso de que el licitante se encuentre inscrito en el Registro Único de Proveedores y Contratistas de CompraNet, deberá remitir únicamente la documentación referida en los incisos: </w:t>
      </w:r>
      <w:r w:rsidRPr="000570A5">
        <w:rPr>
          <w:rFonts w:eastAsia="Times New Roman" w:cs="Arial"/>
          <w:b/>
          <w:sz w:val="22"/>
          <w:lang w:val="es-ES" w:eastAsia="es-ES"/>
        </w:rPr>
        <w:t xml:space="preserve">f), g), h) e i). </w:t>
      </w:r>
    </w:p>
    <w:p w:rsidR="003E2F86" w:rsidRDefault="003E2F86" w:rsidP="000570A5">
      <w:pPr>
        <w:spacing w:after="0" w:line="240" w:lineRule="auto"/>
        <w:ind w:left="-284" w:right="-284"/>
        <w:jc w:val="both"/>
        <w:rPr>
          <w:rFonts w:eastAsia="Times New Roman" w:cs="Arial"/>
          <w:b/>
          <w:sz w:val="22"/>
          <w:lang w:val="es-ES" w:eastAsia="es-ES"/>
        </w:rPr>
      </w:pPr>
    </w:p>
    <w:p w:rsidR="003E2F86" w:rsidRDefault="003E2F86">
      <w:pPr>
        <w:rPr>
          <w:rFonts w:eastAsia="Times New Roman" w:cs="Arial"/>
          <w:b/>
          <w:sz w:val="22"/>
          <w:lang w:val="es-ES" w:eastAsia="es-ES"/>
        </w:rPr>
      </w:pPr>
      <w:r>
        <w:rPr>
          <w:rFonts w:eastAsia="Times New Roman" w:cs="Arial"/>
          <w:b/>
          <w:sz w:val="22"/>
          <w:lang w:val="es-ES" w:eastAsia="es-ES"/>
        </w:rPr>
        <w:br w:type="page"/>
      </w:r>
    </w:p>
    <w:p w:rsidR="000570A5" w:rsidRPr="000570A5" w:rsidRDefault="000570A5" w:rsidP="00664FF4">
      <w:pPr>
        <w:keepNext/>
        <w:suppressAutoHyphens/>
        <w:spacing w:after="0" w:line="240" w:lineRule="auto"/>
        <w:ind w:left="568" w:right="-142"/>
        <w:jc w:val="center"/>
        <w:outlineLvl w:val="0"/>
        <w:rPr>
          <w:rFonts w:ascii="Arial Negrita" w:eastAsia="Times New Roman" w:hAnsi="Arial Negrita" w:cs="Times New Roman"/>
          <w:b/>
          <w:bCs/>
          <w:kern w:val="28"/>
          <w:sz w:val="28"/>
          <w:szCs w:val="28"/>
          <w:lang w:val="es-ES_tradnl" w:eastAsia="ar-SA"/>
        </w:rPr>
      </w:pPr>
      <w:bookmarkStart w:id="97" w:name="_Toc431386015"/>
      <w:bookmarkStart w:id="98" w:name="_Toc431386292"/>
      <w:bookmarkStart w:id="99" w:name="_Toc519243946"/>
      <w:bookmarkStart w:id="100" w:name="_Toc536468348"/>
      <w:r w:rsidRPr="000570A5">
        <w:rPr>
          <w:rFonts w:ascii="Arial Negrita" w:eastAsia="Times New Roman" w:hAnsi="Arial Negrita" w:cs="Times New Roman"/>
          <w:b/>
          <w:bCs/>
          <w:kern w:val="28"/>
          <w:sz w:val="28"/>
          <w:szCs w:val="28"/>
          <w:lang w:val="es-ES_tradnl" w:eastAsia="es-ES"/>
        </w:rPr>
        <w:lastRenderedPageBreak/>
        <w:t xml:space="preserve">4. </w:t>
      </w:r>
      <w:bookmarkStart w:id="101" w:name="_Toc424735341"/>
      <w:r w:rsidRPr="000570A5">
        <w:rPr>
          <w:rFonts w:ascii="Arial Negrita" w:eastAsia="Times New Roman" w:hAnsi="Arial Negrita" w:cs="Times New Roman"/>
          <w:b/>
          <w:bCs/>
          <w:kern w:val="28"/>
          <w:sz w:val="28"/>
          <w:szCs w:val="28"/>
          <w:lang w:val="es-ES_tradnl" w:eastAsia="es-ES"/>
        </w:rPr>
        <w:t>R</w:t>
      </w:r>
      <w:r w:rsidRPr="000570A5">
        <w:rPr>
          <w:rFonts w:ascii="Arial Negrita" w:eastAsia="Times New Roman" w:hAnsi="Arial Negrita" w:cs="Times New Roman"/>
          <w:b/>
          <w:bCs/>
          <w:kern w:val="28"/>
          <w:sz w:val="28"/>
          <w:szCs w:val="28"/>
          <w:lang w:val="es-ES_tradnl" w:eastAsia="ar-SA"/>
        </w:rPr>
        <w:t>equisitos que los licitantes deben cumplir</w:t>
      </w:r>
      <w:bookmarkEnd w:id="101"/>
      <w:r w:rsidRPr="000570A5">
        <w:rPr>
          <w:rFonts w:ascii="Arial Negrita" w:eastAsia="Times New Roman" w:hAnsi="Arial Negrita" w:cs="Times New Roman"/>
          <w:b/>
          <w:bCs/>
          <w:kern w:val="28"/>
          <w:sz w:val="28"/>
          <w:szCs w:val="28"/>
          <w:lang w:val="es-ES_tradnl" w:eastAsia="ar-SA"/>
        </w:rPr>
        <w:t>.</w:t>
      </w:r>
      <w:bookmarkEnd w:id="97"/>
      <w:bookmarkEnd w:id="98"/>
      <w:bookmarkEnd w:id="99"/>
      <w:bookmarkEnd w:id="100"/>
    </w:p>
    <w:p w:rsidR="000570A5" w:rsidRPr="000570A5" w:rsidRDefault="000570A5" w:rsidP="000570A5">
      <w:pPr>
        <w:spacing w:after="0" w:line="240" w:lineRule="auto"/>
        <w:ind w:left="-284"/>
        <w:jc w:val="both"/>
        <w:rPr>
          <w:rFonts w:eastAsia="Times New Roman" w:cs="Arial"/>
          <w:szCs w:val="20"/>
          <w:lang w:val="es-ES_tradnl" w:eastAsia="es-ES"/>
        </w:rPr>
      </w:pPr>
    </w:p>
    <w:p w:rsidR="000570A5" w:rsidRPr="000570A5" w:rsidRDefault="000570A5" w:rsidP="000570A5">
      <w:pPr>
        <w:keepNext/>
        <w:numPr>
          <w:ilvl w:val="1"/>
          <w:numId w:val="22"/>
        </w:numPr>
        <w:suppressAutoHyphens/>
        <w:spacing w:after="0" w:line="240" w:lineRule="auto"/>
        <w:ind w:right="-284"/>
        <w:jc w:val="both"/>
        <w:outlineLvl w:val="1"/>
        <w:rPr>
          <w:rFonts w:cs="Arial"/>
          <w:b/>
          <w:sz w:val="24"/>
          <w:szCs w:val="24"/>
          <w:lang w:val="es-ES_tradnl" w:eastAsia="ar-SA"/>
        </w:rPr>
      </w:pPr>
      <w:bookmarkStart w:id="102" w:name="_Toc431386016"/>
      <w:bookmarkStart w:id="103" w:name="_Toc431386293"/>
      <w:bookmarkStart w:id="104" w:name="_Toc519243947"/>
      <w:bookmarkStart w:id="105" w:name="_Toc536468349"/>
      <w:r w:rsidRPr="000570A5">
        <w:rPr>
          <w:rFonts w:cs="Arial"/>
          <w:b/>
          <w:sz w:val="24"/>
          <w:szCs w:val="24"/>
          <w:lang w:val="es-ES_tradnl" w:eastAsia="ar-SA"/>
        </w:rPr>
        <w:t>Con fundamento en los artículos 26 Bis fracción II y 34 de la LAASSP, el licitante deberá remitir a través del sistema CompraNet, la siguiente documentación:</w:t>
      </w:r>
      <w:bookmarkEnd w:id="102"/>
      <w:bookmarkEnd w:id="103"/>
      <w:bookmarkEnd w:id="104"/>
      <w:bookmarkEnd w:id="105"/>
      <w:r w:rsidRPr="000570A5">
        <w:rPr>
          <w:rFonts w:cs="Arial"/>
          <w:b/>
          <w:sz w:val="24"/>
          <w:szCs w:val="24"/>
          <w:lang w:val="es-ES_tradnl" w:eastAsia="ar-SA"/>
        </w:rPr>
        <w:t xml:space="preserve"> </w:t>
      </w:r>
    </w:p>
    <w:p w:rsidR="000570A5" w:rsidRPr="000570A5" w:rsidRDefault="000570A5" w:rsidP="000570A5">
      <w:pPr>
        <w:spacing w:after="0" w:line="240" w:lineRule="auto"/>
        <w:rPr>
          <w:rFonts w:cs="Arial"/>
          <w:szCs w:val="20"/>
          <w:lang w:val="es-ES_tradnl"/>
        </w:rPr>
      </w:pPr>
    </w:p>
    <w:p w:rsidR="000570A5" w:rsidRPr="000570A5" w:rsidRDefault="000570A5" w:rsidP="000570A5">
      <w:pPr>
        <w:numPr>
          <w:ilvl w:val="0"/>
          <w:numId w:val="18"/>
        </w:numPr>
        <w:spacing w:after="0" w:line="240" w:lineRule="auto"/>
        <w:ind w:left="851" w:hanging="567"/>
        <w:jc w:val="both"/>
        <w:outlineLvl w:val="0"/>
        <w:rPr>
          <w:rFonts w:eastAsia="Times New Roman" w:cs="Arial"/>
          <w:bCs/>
          <w:kern w:val="1"/>
          <w:sz w:val="24"/>
          <w:szCs w:val="24"/>
          <w:lang w:val="es-ES_tradnl" w:eastAsia="ar-SA"/>
        </w:rPr>
      </w:pPr>
      <w:bookmarkStart w:id="106" w:name="_Toc519243948"/>
      <w:bookmarkStart w:id="107" w:name="_Toc536468350"/>
      <w:bookmarkStart w:id="108" w:name="_Toc431386017"/>
      <w:bookmarkStart w:id="109" w:name="_Toc431386294"/>
      <w:r w:rsidRPr="000570A5">
        <w:rPr>
          <w:rFonts w:eastAsia="Times New Roman" w:cs="Arial"/>
          <w:b/>
          <w:bCs/>
          <w:noProof/>
          <w:sz w:val="24"/>
          <w:szCs w:val="24"/>
          <w:lang w:val="es-ES" w:eastAsia="ar-SA"/>
        </w:rPr>
        <w:t>Propuesta técnica</w:t>
      </w:r>
      <w:r w:rsidRPr="000570A5">
        <w:rPr>
          <w:rFonts w:eastAsia="Times New Roman" w:cs="Arial"/>
          <w:sz w:val="24"/>
          <w:szCs w:val="24"/>
          <w:lang w:val="es-ES_tradnl" w:eastAsia="es-ES"/>
        </w:rPr>
        <w:t>.</w:t>
      </w:r>
      <w:bookmarkEnd w:id="106"/>
      <w:bookmarkEnd w:id="107"/>
    </w:p>
    <w:p w:rsidR="000570A5" w:rsidRPr="000570A5" w:rsidRDefault="000570A5" w:rsidP="000570A5">
      <w:pPr>
        <w:spacing w:after="0" w:line="240" w:lineRule="auto"/>
        <w:ind w:left="-284" w:right="-284"/>
        <w:jc w:val="both"/>
        <w:rPr>
          <w:rFonts w:cs="Arial"/>
          <w:bCs/>
          <w:kern w:val="1"/>
          <w:sz w:val="22"/>
          <w:lang w:val="es-ES_tradnl" w:eastAsia="ar-SA"/>
        </w:rPr>
      </w:pPr>
      <w:r w:rsidRPr="000570A5">
        <w:rPr>
          <w:rFonts w:cs="Arial"/>
          <w:sz w:val="22"/>
          <w:lang w:val="es-ES_tradnl"/>
        </w:rPr>
        <w:t xml:space="preserve">Deberá incluir la descripción amplia y detallada del servicio, para lo cual el licitante deberá cumplir con las especificaciones contenidas en el </w:t>
      </w:r>
      <w:r w:rsidRPr="000570A5">
        <w:rPr>
          <w:rFonts w:cs="Arial"/>
          <w:b/>
          <w:sz w:val="22"/>
          <w:lang w:val="es-ES_tradnl"/>
        </w:rPr>
        <w:t>Anexo 1 y Anexo 2</w:t>
      </w:r>
      <w:r w:rsidRPr="000570A5">
        <w:rPr>
          <w:rFonts w:cs="Arial"/>
          <w:sz w:val="22"/>
          <w:lang w:val="es-ES_tradnl"/>
        </w:rPr>
        <w:t xml:space="preserve"> de la presente convocatoria, así como anexar a su propuesta los documentos solicitados en dichos anexos.</w:t>
      </w:r>
      <w:bookmarkEnd w:id="108"/>
      <w:bookmarkEnd w:id="109"/>
      <w:r w:rsidRPr="000570A5">
        <w:rPr>
          <w:rFonts w:cs="Arial"/>
          <w:bCs/>
          <w:kern w:val="1"/>
          <w:sz w:val="22"/>
          <w:lang w:val="es-ES_tradnl" w:eastAsia="ar-SA"/>
        </w:rPr>
        <w:t xml:space="preserve"> </w:t>
      </w:r>
    </w:p>
    <w:p w:rsidR="000570A5" w:rsidRPr="000570A5" w:rsidRDefault="000570A5" w:rsidP="000570A5">
      <w:pPr>
        <w:spacing w:after="0" w:line="240" w:lineRule="auto"/>
        <w:jc w:val="both"/>
        <w:rPr>
          <w:rFonts w:cs="Arial"/>
          <w:bCs/>
          <w:kern w:val="1"/>
          <w:sz w:val="22"/>
          <w:lang w:val="es-ES_tradnl" w:eastAsia="ar-SA"/>
        </w:rPr>
      </w:pPr>
    </w:p>
    <w:p w:rsidR="000570A5" w:rsidRPr="000570A5" w:rsidRDefault="000570A5" w:rsidP="000570A5">
      <w:pPr>
        <w:spacing w:after="0" w:line="240" w:lineRule="auto"/>
        <w:ind w:left="-284" w:right="-284"/>
        <w:jc w:val="both"/>
        <w:rPr>
          <w:rFonts w:cs="Arial"/>
          <w:bCs/>
          <w:kern w:val="1"/>
          <w:sz w:val="22"/>
          <w:lang w:eastAsia="ar-SA"/>
        </w:rPr>
      </w:pPr>
      <w:r w:rsidRPr="000570A5">
        <w:rPr>
          <w:rFonts w:cs="Arial"/>
          <w:bCs/>
          <w:kern w:val="1"/>
          <w:sz w:val="22"/>
          <w:lang w:eastAsia="ar-SA"/>
        </w:rPr>
        <w:t xml:space="preserve">Los licitantes, para la presentación de su propuesta técnica, deberán ajustarse estrictamente a los requisitos y especificaciones previstos en el </w:t>
      </w:r>
      <w:r w:rsidRPr="000570A5">
        <w:rPr>
          <w:rFonts w:cs="Arial"/>
          <w:b/>
          <w:bCs/>
          <w:kern w:val="1"/>
          <w:sz w:val="22"/>
          <w:lang w:eastAsia="ar-SA"/>
        </w:rPr>
        <w:t>Anexo 1.-</w:t>
      </w:r>
      <w:r w:rsidRPr="000570A5">
        <w:rPr>
          <w:rFonts w:cs="Arial"/>
          <w:bCs/>
          <w:kern w:val="1"/>
          <w:sz w:val="22"/>
          <w:lang w:eastAsia="ar-SA"/>
        </w:rPr>
        <w:t xml:space="preserve"> “</w:t>
      </w:r>
      <w:r w:rsidRPr="000570A5">
        <w:rPr>
          <w:rFonts w:cs="Arial"/>
          <w:b/>
          <w:sz w:val="22"/>
          <w:lang w:val="es-ES_tradnl"/>
        </w:rPr>
        <w:t>Anexo Técnico”</w:t>
      </w:r>
      <w:r w:rsidRPr="000570A5">
        <w:rPr>
          <w:rFonts w:cs="Arial"/>
          <w:bCs/>
          <w:kern w:val="1"/>
          <w:sz w:val="22"/>
          <w:lang w:eastAsia="ar-SA"/>
        </w:rPr>
        <w:t xml:space="preserve"> describiendo en forma amplia y detallada el servicio que esté ofertando, </w:t>
      </w:r>
      <w:r w:rsidRPr="000570A5">
        <w:rPr>
          <w:rFonts w:cs="Arial"/>
          <w:sz w:val="22"/>
          <w:lang w:val="es-ES_tradnl"/>
        </w:rPr>
        <w:t xml:space="preserve">así como lo señalado por el </w:t>
      </w:r>
      <w:r w:rsidRPr="000570A5">
        <w:rPr>
          <w:rFonts w:cs="Arial"/>
          <w:b/>
          <w:sz w:val="22"/>
          <w:lang w:val="es-ES_tradnl"/>
        </w:rPr>
        <w:t xml:space="preserve">Anexo 2.- “Términos y Condiciones”, </w:t>
      </w:r>
      <w:r w:rsidRPr="000570A5">
        <w:rPr>
          <w:rFonts w:cs="Arial"/>
          <w:sz w:val="22"/>
          <w:lang w:val="es-ES_tradnl"/>
        </w:rPr>
        <w:t>lo anterior para que sus proposiciones se declaren solventes técnicamente,</w:t>
      </w:r>
      <w:r w:rsidRPr="000570A5">
        <w:rPr>
          <w:rFonts w:cs="Arial"/>
          <w:b/>
          <w:sz w:val="22"/>
          <w:lang w:val="es-ES_tradnl"/>
        </w:rPr>
        <w:t xml:space="preserve"> </w:t>
      </w:r>
      <w:r w:rsidRPr="000570A5">
        <w:rPr>
          <w:rFonts w:cs="Arial"/>
          <w:sz w:val="22"/>
          <w:lang w:val="es-ES_tradnl"/>
        </w:rPr>
        <w:t>cabe señalar que el incumplimiento a cualquiera de los contenidos será causal de desechar la proposición.</w:t>
      </w:r>
    </w:p>
    <w:p w:rsidR="000570A5" w:rsidRPr="000570A5" w:rsidRDefault="000570A5" w:rsidP="000570A5">
      <w:pPr>
        <w:spacing w:after="0" w:line="240" w:lineRule="auto"/>
        <w:ind w:left="1156"/>
        <w:jc w:val="both"/>
        <w:rPr>
          <w:rFonts w:eastAsia="Times New Roman" w:cs="Arial"/>
          <w:szCs w:val="20"/>
          <w:lang w:val="es-ES_tradnl" w:eastAsia="es-ES"/>
        </w:rPr>
      </w:pPr>
    </w:p>
    <w:p w:rsidR="000570A5" w:rsidRPr="000570A5" w:rsidRDefault="000570A5" w:rsidP="000570A5">
      <w:pPr>
        <w:numPr>
          <w:ilvl w:val="0"/>
          <w:numId w:val="18"/>
        </w:numPr>
        <w:spacing w:after="0" w:line="240" w:lineRule="auto"/>
        <w:ind w:left="851" w:hanging="567"/>
        <w:jc w:val="both"/>
        <w:outlineLvl w:val="1"/>
        <w:rPr>
          <w:rFonts w:eastAsia="Times New Roman" w:cs="Arial"/>
          <w:sz w:val="24"/>
          <w:szCs w:val="24"/>
          <w:lang w:val="es-ES_tradnl" w:eastAsia="es-ES"/>
        </w:rPr>
      </w:pPr>
      <w:bookmarkStart w:id="110" w:name="_Toc519243949"/>
      <w:bookmarkStart w:id="111" w:name="_Toc536468351"/>
      <w:bookmarkStart w:id="112" w:name="_Toc431386018"/>
      <w:bookmarkStart w:id="113" w:name="_Toc431386295"/>
      <w:r w:rsidRPr="000570A5">
        <w:rPr>
          <w:rFonts w:eastAsia="Times New Roman" w:cs="Arial"/>
          <w:b/>
          <w:bCs/>
          <w:noProof/>
          <w:sz w:val="24"/>
          <w:szCs w:val="24"/>
          <w:lang w:val="es-ES" w:eastAsia="ar-SA"/>
        </w:rPr>
        <w:t>Propuesta económica</w:t>
      </w:r>
      <w:r w:rsidRPr="000570A5">
        <w:rPr>
          <w:rFonts w:eastAsia="Times New Roman" w:cs="Arial"/>
          <w:sz w:val="24"/>
          <w:szCs w:val="24"/>
          <w:lang w:val="es-ES_tradnl" w:eastAsia="es-ES"/>
        </w:rPr>
        <w:t>.</w:t>
      </w:r>
      <w:bookmarkEnd w:id="110"/>
      <w:bookmarkEnd w:id="111"/>
    </w:p>
    <w:p w:rsidR="000570A5" w:rsidRPr="000570A5" w:rsidRDefault="000570A5" w:rsidP="000570A5">
      <w:pPr>
        <w:spacing w:after="0" w:line="240" w:lineRule="auto"/>
        <w:ind w:left="-284" w:right="-284"/>
        <w:rPr>
          <w:rFonts w:cs="Arial"/>
          <w:sz w:val="22"/>
          <w:lang w:val="es-ES_tradnl"/>
        </w:rPr>
      </w:pPr>
      <w:r w:rsidRPr="000570A5">
        <w:rPr>
          <w:rFonts w:cs="Arial"/>
          <w:sz w:val="22"/>
          <w:lang w:val="es-ES_tradnl"/>
        </w:rPr>
        <w:t xml:space="preserve">El licitante deberá presentar su propuesta económica, para lo cual podrá hacer uso del </w:t>
      </w:r>
      <w:r w:rsidRPr="000570A5">
        <w:rPr>
          <w:rFonts w:cs="Arial"/>
          <w:b/>
          <w:sz w:val="22"/>
          <w:lang w:val="es-ES_tradnl"/>
        </w:rPr>
        <w:t xml:space="preserve">Anexo 9 </w:t>
      </w:r>
      <w:r w:rsidRPr="000570A5">
        <w:rPr>
          <w:rFonts w:cs="Arial"/>
          <w:sz w:val="22"/>
          <w:lang w:val="es-ES_tradnl"/>
        </w:rPr>
        <w:t>de la presente convocatoria.</w:t>
      </w:r>
      <w:bookmarkEnd w:id="112"/>
      <w:bookmarkEnd w:id="113"/>
    </w:p>
    <w:p w:rsidR="000570A5" w:rsidRPr="000570A5" w:rsidRDefault="000570A5" w:rsidP="000570A5">
      <w:pPr>
        <w:spacing w:after="0" w:line="240" w:lineRule="auto"/>
        <w:rPr>
          <w:rFonts w:cs="Arial"/>
          <w:szCs w:val="20"/>
          <w:lang w:val="es-ES_tradnl"/>
        </w:rPr>
      </w:pPr>
    </w:p>
    <w:p w:rsidR="000570A5" w:rsidRPr="000570A5" w:rsidRDefault="000570A5" w:rsidP="000570A5">
      <w:pPr>
        <w:numPr>
          <w:ilvl w:val="0"/>
          <w:numId w:val="18"/>
        </w:numPr>
        <w:spacing w:after="0" w:line="240" w:lineRule="auto"/>
        <w:ind w:left="851" w:hanging="567"/>
        <w:jc w:val="both"/>
        <w:outlineLvl w:val="1"/>
        <w:rPr>
          <w:rFonts w:eastAsia="Times New Roman" w:cs="Arial"/>
          <w:noProof/>
          <w:sz w:val="24"/>
          <w:szCs w:val="24"/>
          <w:lang w:val="es-ES_tradnl" w:eastAsia="es-ES"/>
        </w:rPr>
      </w:pPr>
      <w:bookmarkStart w:id="114" w:name="_Toc519243950"/>
      <w:bookmarkStart w:id="115" w:name="_Toc536468352"/>
      <w:bookmarkStart w:id="116" w:name="_Toc431386019"/>
      <w:bookmarkStart w:id="117" w:name="_Toc431386296"/>
      <w:r w:rsidRPr="000570A5">
        <w:rPr>
          <w:rFonts w:eastAsia="Times New Roman" w:cs="Arial"/>
          <w:b/>
          <w:bCs/>
          <w:noProof/>
          <w:sz w:val="24"/>
          <w:szCs w:val="24"/>
          <w:lang w:val="es-ES" w:eastAsia="ar-SA"/>
        </w:rPr>
        <w:t>Documentación legal</w:t>
      </w:r>
      <w:bookmarkEnd w:id="114"/>
      <w:bookmarkEnd w:id="115"/>
      <w:r w:rsidRPr="000570A5">
        <w:rPr>
          <w:rFonts w:eastAsia="Times New Roman" w:cs="Arial"/>
          <w:b/>
          <w:bCs/>
          <w:noProof/>
          <w:sz w:val="24"/>
          <w:szCs w:val="24"/>
          <w:lang w:val="es-ES" w:eastAsia="ar-SA"/>
        </w:rPr>
        <w:t xml:space="preserve"> </w:t>
      </w:r>
    </w:p>
    <w:p w:rsidR="000570A5" w:rsidRPr="000570A5" w:rsidRDefault="000570A5" w:rsidP="000570A5">
      <w:pPr>
        <w:spacing w:after="0" w:line="240" w:lineRule="auto"/>
        <w:ind w:left="-284" w:right="-284"/>
        <w:jc w:val="both"/>
        <w:rPr>
          <w:rFonts w:cs="Arial"/>
          <w:bCs/>
          <w:kern w:val="1"/>
          <w:sz w:val="22"/>
          <w:lang w:val="es-ES_tradnl" w:eastAsia="ar-SA"/>
        </w:rPr>
      </w:pPr>
      <w:bookmarkStart w:id="118" w:name="_Toc519243951"/>
      <w:bookmarkEnd w:id="116"/>
      <w:bookmarkEnd w:id="117"/>
      <w:r w:rsidRPr="000570A5">
        <w:rPr>
          <w:rFonts w:cs="Arial"/>
          <w:bCs/>
          <w:kern w:val="1"/>
          <w:sz w:val="22"/>
          <w:lang w:val="es-ES_tradnl" w:eastAsia="ar-SA"/>
        </w:rPr>
        <w:t xml:space="preserve">El licitante deberá integrar en su proposición los escritos y manifestaciones previstos en la LAASSP y su Reglamento, para lo cual podrá hacer uso de los siguientes documentos: </w:t>
      </w:r>
    </w:p>
    <w:p w:rsidR="000570A5" w:rsidRPr="000570A5" w:rsidRDefault="000570A5" w:rsidP="000570A5">
      <w:pPr>
        <w:spacing w:after="0" w:line="240" w:lineRule="auto"/>
        <w:jc w:val="both"/>
        <w:rPr>
          <w:rFonts w:cs="Arial"/>
          <w:bCs/>
          <w:kern w:val="1"/>
          <w:sz w:val="22"/>
          <w:lang w:val="es-ES_tradnl" w:eastAsia="ar-SA"/>
        </w:rPr>
      </w:pPr>
    </w:p>
    <w:p w:rsidR="000570A5" w:rsidRPr="000570A5" w:rsidRDefault="000570A5" w:rsidP="000570A5">
      <w:pPr>
        <w:numPr>
          <w:ilvl w:val="0"/>
          <w:numId w:val="23"/>
        </w:numPr>
        <w:tabs>
          <w:tab w:val="left" w:pos="1560"/>
        </w:tabs>
        <w:spacing w:after="0" w:line="240" w:lineRule="auto"/>
        <w:ind w:left="1276" w:hanging="709"/>
        <w:jc w:val="both"/>
        <w:outlineLvl w:val="1"/>
        <w:rPr>
          <w:rFonts w:eastAsia="Times New Roman" w:cs="Arial"/>
          <w:b/>
          <w:sz w:val="24"/>
          <w:szCs w:val="24"/>
          <w:lang w:val="es-ES_tradnl" w:eastAsia="es-ES"/>
        </w:rPr>
      </w:pPr>
      <w:bookmarkStart w:id="119" w:name="_Toc536468353"/>
      <w:r w:rsidRPr="000570A5">
        <w:rPr>
          <w:rFonts w:eastAsia="Times New Roman" w:cs="Times New Roman"/>
          <w:b/>
          <w:sz w:val="24"/>
          <w:szCs w:val="24"/>
          <w:lang w:val="es-ES" w:eastAsia="es-ES"/>
        </w:rPr>
        <w:t>Escrito de facultades.</w:t>
      </w:r>
      <w:bookmarkEnd w:id="118"/>
      <w:bookmarkEnd w:id="119"/>
    </w:p>
    <w:p w:rsidR="000570A5" w:rsidRPr="000570A5" w:rsidRDefault="000570A5" w:rsidP="000570A5">
      <w:pPr>
        <w:spacing w:after="0" w:line="240" w:lineRule="auto"/>
        <w:ind w:left="-284" w:right="-284"/>
        <w:jc w:val="both"/>
        <w:rPr>
          <w:rFonts w:cs="Arial"/>
          <w:sz w:val="22"/>
          <w:lang w:val="es-ES_tradnl"/>
        </w:rPr>
      </w:pPr>
      <w:r w:rsidRPr="000570A5">
        <w:rPr>
          <w:rFonts w:cs="Arial"/>
          <w:sz w:val="22"/>
          <w:lang w:val="es-ES_tradnl"/>
        </w:rPr>
        <w:t xml:space="preserve">Escrito bajo protesta de decir verdad que cuenta con facultades suficientes para comprometerse por sí o por su representada, de acuerdo con el </w:t>
      </w:r>
      <w:r w:rsidRPr="000570A5">
        <w:rPr>
          <w:rFonts w:cs="Arial"/>
          <w:b/>
          <w:sz w:val="22"/>
          <w:lang w:val="es-ES_tradnl"/>
        </w:rPr>
        <w:t xml:space="preserve">Anexo 3 </w:t>
      </w:r>
      <w:r w:rsidRPr="000570A5">
        <w:rPr>
          <w:rFonts w:cs="Arial"/>
          <w:sz w:val="22"/>
          <w:lang w:val="es-ES_tradnl"/>
        </w:rPr>
        <w:t>de la presente convocatoria que se adjunta para tal efecto. Acompañándose de copia simple por ambos lados de su identificación oficial vigente con fotografía, (cartilla del servicio militar nacional, pasaporte, credencial para votar ó cédula profesional), tratándose de personas físicas, y en el caso de personas morales, de la persona que firme la propuesta.</w:t>
      </w:r>
    </w:p>
    <w:p w:rsidR="00233E62" w:rsidRPr="000570A5" w:rsidRDefault="00233E62" w:rsidP="000570A5">
      <w:pPr>
        <w:spacing w:after="0" w:line="240" w:lineRule="auto"/>
        <w:ind w:left="567"/>
        <w:jc w:val="both"/>
        <w:rPr>
          <w:rFonts w:cs="Arial"/>
          <w:szCs w:val="20"/>
          <w:lang w:val="es-ES_tradnl"/>
        </w:rPr>
      </w:pPr>
    </w:p>
    <w:p w:rsidR="000570A5" w:rsidRPr="000570A5" w:rsidRDefault="000570A5" w:rsidP="000570A5">
      <w:pPr>
        <w:numPr>
          <w:ilvl w:val="0"/>
          <w:numId w:val="23"/>
        </w:numPr>
        <w:tabs>
          <w:tab w:val="left" w:pos="1560"/>
        </w:tabs>
        <w:spacing w:after="0" w:line="240" w:lineRule="auto"/>
        <w:ind w:left="1276" w:hanging="709"/>
        <w:jc w:val="both"/>
        <w:outlineLvl w:val="1"/>
        <w:rPr>
          <w:rFonts w:eastAsia="Times New Roman" w:cs="Arial"/>
          <w:sz w:val="24"/>
          <w:szCs w:val="24"/>
          <w:lang w:val="es-ES_tradnl" w:eastAsia="es-ES"/>
        </w:rPr>
      </w:pPr>
      <w:bookmarkStart w:id="120" w:name="_Toc519243952"/>
      <w:bookmarkStart w:id="121" w:name="_Toc536468354"/>
      <w:r w:rsidRPr="000570A5">
        <w:rPr>
          <w:rFonts w:eastAsia="Times New Roman" w:cs="Arial"/>
          <w:b/>
          <w:sz w:val="24"/>
          <w:szCs w:val="24"/>
          <w:lang w:val="es-ES_tradnl" w:eastAsia="es-ES"/>
        </w:rPr>
        <w:t>Escrito de nacionalidad</w:t>
      </w:r>
      <w:r w:rsidRPr="000570A5">
        <w:rPr>
          <w:rFonts w:ascii="CG Times" w:eastAsia="Times New Roman" w:hAnsi="CG Times" w:cs="Arial"/>
          <w:b/>
          <w:noProof/>
          <w:sz w:val="24"/>
          <w:szCs w:val="24"/>
          <w:lang w:val="es-ES_tradnl" w:eastAsia="ar-SA"/>
        </w:rPr>
        <w:t>.</w:t>
      </w:r>
      <w:bookmarkEnd w:id="120"/>
      <w:bookmarkEnd w:id="121"/>
    </w:p>
    <w:p w:rsidR="000570A5" w:rsidRPr="000570A5" w:rsidRDefault="000570A5" w:rsidP="00C22928">
      <w:pPr>
        <w:spacing w:after="0" w:line="240" w:lineRule="auto"/>
        <w:ind w:left="-284" w:right="-284"/>
        <w:jc w:val="both"/>
        <w:rPr>
          <w:rFonts w:cs="Arial"/>
          <w:sz w:val="22"/>
          <w:lang w:val="es-ES_tradnl"/>
        </w:rPr>
      </w:pPr>
      <w:r w:rsidRPr="00C22928">
        <w:rPr>
          <w:rFonts w:cs="Arial"/>
          <w:sz w:val="22"/>
          <w:lang w:val="es-ES_tradnl"/>
        </w:rPr>
        <w:t xml:space="preserve">Escrito bajo protesta de decir verdad, que el licitante es de nacionalidad mexicana, </w:t>
      </w:r>
      <w:r w:rsidR="00C22928" w:rsidRPr="00C22928">
        <w:rPr>
          <w:rFonts w:cs="Arial"/>
          <w:sz w:val="22"/>
          <w:lang w:val="es-ES_tradnl"/>
        </w:rPr>
        <w:t xml:space="preserve">o de nacionalidad de alguno de los países socios en los tratados señalados en el numeral 1.2 de la presente Convocatoria, </w:t>
      </w:r>
      <w:r w:rsidRPr="00C22928">
        <w:rPr>
          <w:rFonts w:cs="Arial"/>
          <w:sz w:val="22"/>
          <w:lang w:val="es-ES_tradnl"/>
        </w:rPr>
        <w:t xml:space="preserve">de acuerdo con el </w:t>
      </w:r>
      <w:r w:rsidRPr="00C22928">
        <w:rPr>
          <w:rFonts w:cs="Arial"/>
          <w:b/>
          <w:sz w:val="22"/>
          <w:lang w:val="es-ES_tradnl"/>
        </w:rPr>
        <w:t xml:space="preserve">Anexo 4 </w:t>
      </w:r>
      <w:r w:rsidR="00FE486D">
        <w:rPr>
          <w:rFonts w:cs="Arial"/>
          <w:b/>
          <w:sz w:val="22"/>
          <w:lang w:val="es-ES_tradnl"/>
        </w:rPr>
        <w:t>o 4.</w:t>
      </w:r>
      <w:r w:rsidR="00FE486D" w:rsidRPr="00FE486D">
        <w:rPr>
          <w:rFonts w:cs="Arial"/>
          <w:sz w:val="22"/>
          <w:lang w:val="es-ES_tradnl"/>
        </w:rPr>
        <w:t>1</w:t>
      </w:r>
      <w:r w:rsidR="00FE486D">
        <w:rPr>
          <w:rFonts w:cs="Arial"/>
          <w:sz w:val="22"/>
          <w:lang w:val="es-ES_tradnl"/>
        </w:rPr>
        <w:t xml:space="preserve">, según sea el caso, </w:t>
      </w:r>
      <w:r w:rsidRPr="00FE486D">
        <w:rPr>
          <w:rFonts w:cs="Arial"/>
          <w:sz w:val="22"/>
          <w:lang w:val="es-ES_tradnl"/>
        </w:rPr>
        <w:t>de</w:t>
      </w:r>
      <w:r w:rsidRPr="00C22928">
        <w:rPr>
          <w:rFonts w:cs="Arial"/>
          <w:sz w:val="22"/>
          <w:lang w:val="es-ES_tradnl"/>
        </w:rPr>
        <w:t xml:space="preserve"> la presente convocatoria que se adjunta para tal efecto.</w:t>
      </w:r>
    </w:p>
    <w:p w:rsidR="000570A5" w:rsidRDefault="000570A5" w:rsidP="000570A5">
      <w:pPr>
        <w:spacing w:after="0" w:line="240" w:lineRule="auto"/>
        <w:ind w:left="567"/>
        <w:rPr>
          <w:rFonts w:cs="Arial"/>
          <w:sz w:val="22"/>
          <w:lang w:val="es-ES_tradnl"/>
        </w:rPr>
      </w:pPr>
    </w:p>
    <w:p w:rsidR="000570A5" w:rsidRPr="000570A5" w:rsidRDefault="000570A5" w:rsidP="000570A5">
      <w:pPr>
        <w:numPr>
          <w:ilvl w:val="0"/>
          <w:numId w:val="23"/>
        </w:numPr>
        <w:tabs>
          <w:tab w:val="left" w:pos="1560"/>
        </w:tabs>
        <w:spacing w:after="0" w:line="240" w:lineRule="auto"/>
        <w:ind w:left="1276" w:hanging="709"/>
        <w:jc w:val="both"/>
        <w:outlineLvl w:val="1"/>
        <w:rPr>
          <w:rFonts w:eastAsia="Times New Roman" w:cs="Arial"/>
          <w:sz w:val="24"/>
          <w:szCs w:val="24"/>
          <w:lang w:val="es-ES_tradnl" w:eastAsia="es-ES"/>
        </w:rPr>
      </w:pPr>
      <w:bookmarkStart w:id="122" w:name="_Toc519243953"/>
      <w:bookmarkStart w:id="123" w:name="_Toc536468355"/>
      <w:r w:rsidRPr="000570A5">
        <w:rPr>
          <w:rFonts w:eastAsia="Times New Roman" w:cs="Arial"/>
          <w:b/>
          <w:sz w:val="24"/>
          <w:szCs w:val="24"/>
          <w:lang w:val="es-ES_tradnl" w:eastAsia="es-ES"/>
        </w:rPr>
        <w:t>Escrito de normas</w:t>
      </w:r>
      <w:r w:rsidRPr="000570A5">
        <w:rPr>
          <w:rFonts w:eastAsia="Times New Roman" w:cs="Arial"/>
          <w:sz w:val="24"/>
          <w:szCs w:val="24"/>
          <w:lang w:val="es-ES_tradnl" w:eastAsia="es-ES"/>
        </w:rPr>
        <w:t>.</w:t>
      </w:r>
      <w:bookmarkEnd w:id="122"/>
      <w:bookmarkEnd w:id="123"/>
    </w:p>
    <w:p w:rsidR="000570A5" w:rsidRDefault="000570A5" w:rsidP="00ED20EB">
      <w:pPr>
        <w:spacing w:after="0" w:line="240" w:lineRule="auto"/>
        <w:ind w:left="-284" w:right="-284"/>
        <w:jc w:val="both"/>
        <w:rPr>
          <w:rFonts w:cs="Arial"/>
          <w:b/>
          <w:sz w:val="22"/>
          <w:lang w:val="es-ES_tradnl"/>
        </w:rPr>
      </w:pPr>
      <w:r w:rsidRPr="000570A5">
        <w:rPr>
          <w:rFonts w:cs="Arial"/>
          <w:sz w:val="22"/>
          <w:lang w:val="es-ES_tradnl"/>
        </w:rPr>
        <w:t xml:space="preserve">Escrito en el que manifieste que en caso de resultar adjudicado, los servicios propuestos cumplirán con las normas solicitadas en la presente convocatoria, de acuerdo con el </w:t>
      </w:r>
      <w:r w:rsidRPr="000570A5">
        <w:rPr>
          <w:rFonts w:cs="Arial"/>
          <w:b/>
          <w:sz w:val="22"/>
          <w:lang w:val="es-ES_tradnl"/>
        </w:rPr>
        <w:t xml:space="preserve">Anexo 5 </w:t>
      </w:r>
      <w:r w:rsidRPr="000570A5">
        <w:rPr>
          <w:rFonts w:cs="Arial"/>
          <w:sz w:val="22"/>
          <w:lang w:val="es-ES_tradnl"/>
        </w:rPr>
        <w:t>que se adjunta para tal efecto</w:t>
      </w:r>
      <w:r w:rsidRPr="000570A5">
        <w:rPr>
          <w:rFonts w:cs="Arial"/>
          <w:b/>
          <w:sz w:val="22"/>
          <w:lang w:val="es-ES_tradnl"/>
        </w:rPr>
        <w:t>. (No Aplica)</w:t>
      </w:r>
    </w:p>
    <w:p w:rsidR="00442F38" w:rsidRPr="000570A5" w:rsidRDefault="00442F38" w:rsidP="00ED20EB">
      <w:pPr>
        <w:spacing w:after="0" w:line="240" w:lineRule="auto"/>
        <w:ind w:left="-284" w:right="-284"/>
        <w:jc w:val="both"/>
        <w:rPr>
          <w:rFonts w:cs="Arial"/>
          <w:b/>
          <w:sz w:val="22"/>
          <w:lang w:val="es-ES_tradnl"/>
        </w:rPr>
      </w:pPr>
    </w:p>
    <w:p w:rsidR="000570A5" w:rsidRPr="000570A5" w:rsidRDefault="000570A5" w:rsidP="000570A5">
      <w:pPr>
        <w:numPr>
          <w:ilvl w:val="0"/>
          <w:numId w:val="23"/>
        </w:numPr>
        <w:tabs>
          <w:tab w:val="left" w:pos="1560"/>
        </w:tabs>
        <w:spacing w:after="0" w:line="240" w:lineRule="auto"/>
        <w:ind w:left="1276" w:hanging="709"/>
        <w:jc w:val="both"/>
        <w:outlineLvl w:val="1"/>
        <w:rPr>
          <w:rFonts w:eastAsia="Times New Roman" w:cs="Arial"/>
          <w:sz w:val="24"/>
          <w:szCs w:val="24"/>
          <w:lang w:val="es-ES_tradnl" w:eastAsia="es-ES"/>
        </w:rPr>
      </w:pPr>
      <w:bookmarkStart w:id="124" w:name="_Toc519243954"/>
      <w:bookmarkStart w:id="125" w:name="_Toc536468356"/>
      <w:r w:rsidRPr="000570A5">
        <w:rPr>
          <w:rFonts w:eastAsia="Times New Roman" w:cs="Arial"/>
          <w:b/>
          <w:sz w:val="24"/>
          <w:szCs w:val="24"/>
          <w:lang w:val="es-ES_tradnl" w:eastAsia="es-ES"/>
        </w:rPr>
        <w:t>Escrito de no impedimento</w:t>
      </w:r>
      <w:r w:rsidRPr="000570A5">
        <w:rPr>
          <w:rFonts w:eastAsia="Times New Roman" w:cs="Arial"/>
          <w:sz w:val="24"/>
          <w:szCs w:val="24"/>
          <w:lang w:val="es-ES_tradnl" w:eastAsia="es-ES"/>
        </w:rPr>
        <w:t>.</w:t>
      </w:r>
      <w:bookmarkEnd w:id="124"/>
      <w:bookmarkEnd w:id="125"/>
    </w:p>
    <w:p w:rsidR="000570A5" w:rsidRPr="000570A5" w:rsidRDefault="000570A5" w:rsidP="00ED20EB">
      <w:pPr>
        <w:spacing w:after="0" w:line="240" w:lineRule="auto"/>
        <w:ind w:left="-284"/>
        <w:jc w:val="both"/>
        <w:rPr>
          <w:rFonts w:cs="Arial"/>
          <w:sz w:val="22"/>
          <w:lang w:val="es-ES_tradnl"/>
        </w:rPr>
      </w:pPr>
      <w:r w:rsidRPr="000570A5">
        <w:rPr>
          <w:rFonts w:cs="Arial"/>
          <w:sz w:val="22"/>
          <w:lang w:val="es-ES_tradnl"/>
        </w:rPr>
        <w:t xml:space="preserve">Escrito bajo protesta de decir verdad, que no se ubica en los supuestos establecidos en los artículos 50 y 60 de la LAASSP, de acuerdo con el </w:t>
      </w:r>
      <w:r w:rsidRPr="000570A5">
        <w:rPr>
          <w:rFonts w:cs="Arial"/>
          <w:b/>
          <w:sz w:val="22"/>
          <w:lang w:val="es-ES_tradnl"/>
        </w:rPr>
        <w:t xml:space="preserve">Anexo 6 </w:t>
      </w:r>
      <w:r w:rsidRPr="000570A5">
        <w:rPr>
          <w:rFonts w:cs="Arial"/>
          <w:sz w:val="22"/>
          <w:lang w:val="es-ES_tradnl"/>
        </w:rPr>
        <w:t>de la presente convocatoria que se adjunta para tal efecto.</w:t>
      </w:r>
    </w:p>
    <w:p w:rsidR="000570A5" w:rsidRPr="000570A5" w:rsidRDefault="000570A5" w:rsidP="000570A5">
      <w:pPr>
        <w:spacing w:after="0" w:line="240" w:lineRule="auto"/>
        <w:ind w:left="567"/>
        <w:rPr>
          <w:rFonts w:cs="Arial"/>
          <w:sz w:val="22"/>
          <w:lang w:val="es-ES_tradnl"/>
        </w:rPr>
      </w:pPr>
    </w:p>
    <w:p w:rsidR="000570A5" w:rsidRPr="000570A5" w:rsidRDefault="000570A5" w:rsidP="000570A5">
      <w:pPr>
        <w:numPr>
          <w:ilvl w:val="0"/>
          <w:numId w:val="23"/>
        </w:numPr>
        <w:tabs>
          <w:tab w:val="left" w:pos="1560"/>
        </w:tabs>
        <w:spacing w:after="0" w:line="240" w:lineRule="auto"/>
        <w:ind w:left="1276" w:hanging="709"/>
        <w:jc w:val="both"/>
        <w:outlineLvl w:val="1"/>
        <w:rPr>
          <w:rFonts w:eastAsia="Times New Roman" w:cs="Arial"/>
          <w:sz w:val="24"/>
          <w:szCs w:val="24"/>
          <w:lang w:val="es-ES_tradnl" w:eastAsia="es-ES"/>
        </w:rPr>
      </w:pPr>
      <w:bookmarkStart w:id="126" w:name="_Toc519243955"/>
      <w:bookmarkStart w:id="127" w:name="_Toc536468357"/>
      <w:r w:rsidRPr="000570A5">
        <w:rPr>
          <w:rFonts w:eastAsia="Times New Roman" w:cs="Arial"/>
          <w:b/>
          <w:sz w:val="24"/>
          <w:szCs w:val="24"/>
          <w:lang w:val="es-ES_tradnl" w:eastAsia="es-ES"/>
        </w:rPr>
        <w:lastRenderedPageBreak/>
        <w:t>Declaración de integridad</w:t>
      </w:r>
      <w:r w:rsidRPr="000570A5">
        <w:rPr>
          <w:rFonts w:eastAsia="Times New Roman" w:cs="Arial"/>
          <w:sz w:val="24"/>
          <w:szCs w:val="24"/>
          <w:lang w:val="es-ES_tradnl" w:eastAsia="es-ES"/>
        </w:rPr>
        <w:t>.</w:t>
      </w:r>
      <w:bookmarkEnd w:id="126"/>
      <w:bookmarkEnd w:id="127"/>
    </w:p>
    <w:p w:rsidR="000570A5" w:rsidRPr="000570A5" w:rsidRDefault="000570A5" w:rsidP="00ED20EB">
      <w:pPr>
        <w:spacing w:after="0" w:line="240" w:lineRule="auto"/>
        <w:ind w:left="-284" w:right="-1"/>
        <w:jc w:val="both"/>
        <w:rPr>
          <w:rFonts w:cs="Arial"/>
          <w:sz w:val="22"/>
          <w:lang w:val="es-ES_tradnl"/>
        </w:rPr>
      </w:pPr>
      <w:r w:rsidRPr="000570A5">
        <w:rPr>
          <w:rFonts w:cs="Arial"/>
          <w:sz w:val="22"/>
          <w:lang w:val="es-ES_tradnl"/>
        </w:rPr>
        <w:t xml:space="preserve">Escrito en el que el licitante manifieste, bajo protesta de decir verdad que se abstendrán de adoptar conductas, por si o a través de interpósita persona, para que los servidores públicos del IMSS induzcan o alteren las evaluaciones de las propuestas, el resultado del procedimiento u otros aspectos que otorguen condiciones más ventajosas con relación a los demás participantes, de acuerdo con el </w:t>
      </w:r>
      <w:r w:rsidRPr="000570A5">
        <w:rPr>
          <w:rFonts w:cs="Arial"/>
          <w:b/>
          <w:sz w:val="22"/>
          <w:lang w:val="es-ES_tradnl"/>
        </w:rPr>
        <w:t xml:space="preserve">Anexo 7 </w:t>
      </w:r>
      <w:r w:rsidRPr="000570A5">
        <w:rPr>
          <w:rFonts w:cs="Arial"/>
          <w:sz w:val="22"/>
          <w:lang w:val="es-ES_tradnl"/>
        </w:rPr>
        <w:t xml:space="preserve">de la presente convocatoria que se adjunta para tal efecto. </w:t>
      </w:r>
    </w:p>
    <w:p w:rsidR="000570A5" w:rsidRPr="000570A5" w:rsidRDefault="000570A5" w:rsidP="000570A5">
      <w:pPr>
        <w:spacing w:after="0" w:line="240" w:lineRule="auto"/>
        <w:ind w:left="567"/>
        <w:jc w:val="both"/>
        <w:rPr>
          <w:rFonts w:cs="Arial"/>
          <w:szCs w:val="20"/>
          <w:lang w:val="es-ES_tradnl"/>
        </w:rPr>
      </w:pPr>
    </w:p>
    <w:p w:rsidR="000570A5" w:rsidRPr="000570A5" w:rsidRDefault="000570A5" w:rsidP="000570A5">
      <w:pPr>
        <w:numPr>
          <w:ilvl w:val="0"/>
          <w:numId w:val="23"/>
        </w:numPr>
        <w:tabs>
          <w:tab w:val="left" w:pos="1560"/>
        </w:tabs>
        <w:spacing w:after="0" w:line="240" w:lineRule="auto"/>
        <w:ind w:left="1276" w:hanging="709"/>
        <w:jc w:val="both"/>
        <w:outlineLvl w:val="1"/>
        <w:rPr>
          <w:rFonts w:eastAsia="Times New Roman" w:cs="Arial"/>
          <w:sz w:val="24"/>
          <w:szCs w:val="24"/>
          <w:lang w:val="es-ES_tradnl" w:eastAsia="es-ES"/>
        </w:rPr>
      </w:pPr>
      <w:bookmarkStart w:id="128" w:name="_Toc519243956"/>
      <w:bookmarkStart w:id="129" w:name="_Toc536468358"/>
      <w:r w:rsidRPr="000570A5">
        <w:rPr>
          <w:rFonts w:eastAsia="Times New Roman" w:cs="Arial"/>
          <w:b/>
          <w:sz w:val="24"/>
          <w:szCs w:val="24"/>
          <w:lang w:val="es-ES_tradnl" w:eastAsia="es-ES"/>
        </w:rPr>
        <w:t>Escrito de estratificación</w:t>
      </w:r>
      <w:r w:rsidRPr="000570A5">
        <w:rPr>
          <w:rFonts w:eastAsia="Times New Roman" w:cs="Arial"/>
          <w:sz w:val="24"/>
          <w:szCs w:val="24"/>
          <w:lang w:val="es-ES_tradnl" w:eastAsia="es-ES"/>
        </w:rPr>
        <w:t>.</w:t>
      </w:r>
      <w:bookmarkEnd w:id="128"/>
      <w:bookmarkEnd w:id="129"/>
    </w:p>
    <w:p w:rsidR="000570A5" w:rsidRPr="000570A5" w:rsidRDefault="000570A5" w:rsidP="00ED20EB">
      <w:pPr>
        <w:spacing w:after="0" w:line="240" w:lineRule="auto"/>
        <w:ind w:left="-284"/>
        <w:jc w:val="both"/>
        <w:rPr>
          <w:rFonts w:cs="Arial"/>
          <w:sz w:val="22"/>
          <w:lang w:val="es-ES_tradnl"/>
        </w:rPr>
      </w:pPr>
      <w:r w:rsidRPr="000570A5">
        <w:rPr>
          <w:rFonts w:cs="Arial"/>
          <w:sz w:val="22"/>
          <w:lang w:val="es-ES_tradnl"/>
        </w:rPr>
        <w:t xml:space="preserve">En su caso, escrito bajo protesta de decir verdad que el licitante cuenta con estratificación como micro, pequeña o mediana empresa, de acuerdo con el </w:t>
      </w:r>
      <w:r w:rsidRPr="000570A5">
        <w:rPr>
          <w:rFonts w:cs="Arial"/>
          <w:b/>
          <w:sz w:val="22"/>
          <w:lang w:val="es-ES_tradnl"/>
        </w:rPr>
        <w:t xml:space="preserve">Anexo 8 </w:t>
      </w:r>
      <w:r w:rsidRPr="000570A5">
        <w:rPr>
          <w:rFonts w:cs="Arial"/>
          <w:sz w:val="22"/>
          <w:lang w:val="es-ES_tradnl"/>
        </w:rPr>
        <w:t>de la presente convocatoria que se adjunta para tal efecto.</w:t>
      </w:r>
    </w:p>
    <w:p w:rsidR="000570A5" w:rsidRPr="000570A5" w:rsidRDefault="000570A5" w:rsidP="000570A5">
      <w:pPr>
        <w:spacing w:after="0" w:line="240" w:lineRule="auto"/>
        <w:ind w:left="567"/>
        <w:jc w:val="both"/>
        <w:rPr>
          <w:rFonts w:cs="Arial"/>
          <w:szCs w:val="20"/>
          <w:lang w:val="es-ES_tradnl"/>
        </w:rPr>
      </w:pPr>
    </w:p>
    <w:p w:rsidR="000570A5" w:rsidRPr="000570A5" w:rsidRDefault="000570A5" w:rsidP="000570A5">
      <w:pPr>
        <w:numPr>
          <w:ilvl w:val="0"/>
          <w:numId w:val="23"/>
        </w:numPr>
        <w:tabs>
          <w:tab w:val="left" w:pos="1560"/>
        </w:tabs>
        <w:spacing w:after="0" w:line="240" w:lineRule="auto"/>
        <w:ind w:left="1276" w:hanging="709"/>
        <w:jc w:val="both"/>
        <w:outlineLvl w:val="1"/>
        <w:rPr>
          <w:rFonts w:eastAsia="Times New Roman" w:cs="Arial"/>
          <w:sz w:val="24"/>
          <w:szCs w:val="24"/>
          <w:lang w:val="es-ES_tradnl" w:eastAsia="es-ES"/>
        </w:rPr>
      </w:pPr>
      <w:bookmarkStart w:id="130" w:name="_Toc519243957"/>
      <w:bookmarkStart w:id="131" w:name="_Toc536468359"/>
      <w:r w:rsidRPr="000570A5">
        <w:rPr>
          <w:rFonts w:eastAsia="Times New Roman" w:cs="Arial"/>
          <w:b/>
          <w:sz w:val="24"/>
          <w:szCs w:val="24"/>
          <w:lang w:val="es-ES_tradnl" w:eastAsia="es-ES"/>
        </w:rPr>
        <w:t>Escrito relativo a las proposiciones vía CompraNet</w:t>
      </w:r>
      <w:r w:rsidRPr="000570A5">
        <w:rPr>
          <w:rFonts w:eastAsia="Times New Roman" w:cs="Arial"/>
          <w:sz w:val="24"/>
          <w:szCs w:val="24"/>
          <w:lang w:val="es-ES_tradnl" w:eastAsia="es-ES"/>
        </w:rPr>
        <w:t>.</w:t>
      </w:r>
      <w:bookmarkEnd w:id="130"/>
      <w:bookmarkEnd w:id="131"/>
    </w:p>
    <w:p w:rsidR="000570A5" w:rsidRPr="000570A5" w:rsidRDefault="000570A5" w:rsidP="00ED20EB">
      <w:pPr>
        <w:spacing w:after="0" w:line="240" w:lineRule="auto"/>
        <w:ind w:left="-284"/>
        <w:jc w:val="both"/>
        <w:rPr>
          <w:rFonts w:cs="Arial"/>
          <w:b/>
          <w:i/>
          <w:sz w:val="22"/>
          <w:lang w:val="es-ES_tradnl"/>
        </w:rPr>
      </w:pPr>
      <w:r w:rsidRPr="000570A5">
        <w:rPr>
          <w:rFonts w:cs="Arial"/>
          <w:sz w:val="22"/>
          <w:lang w:val="es-ES_tradnl"/>
        </w:rPr>
        <w:t>Escrito libr</w:t>
      </w:r>
      <w:r w:rsidRPr="000570A5">
        <w:rPr>
          <w:rFonts w:eastAsia="Heiti SC Light" w:cs="Arial"/>
          <w:sz w:val="22"/>
          <w:lang w:val="es-ES_tradnl"/>
        </w:rPr>
        <w:t>e</w:t>
      </w:r>
      <w:r w:rsidRPr="000570A5">
        <w:rPr>
          <w:rFonts w:cs="Arial"/>
          <w:sz w:val="22"/>
          <w:lang w:val="es-ES_tradnl"/>
        </w:rPr>
        <w:t xml:space="preserve"> en el que manifieste su </w:t>
      </w:r>
      <w:r w:rsidRPr="000570A5">
        <w:rPr>
          <w:rFonts w:cs="Arial"/>
          <w:sz w:val="22"/>
        </w:rPr>
        <w:t>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w:t>
      </w:r>
      <w:r w:rsidRPr="000570A5">
        <w:rPr>
          <w:rFonts w:cs="Arial"/>
          <w:sz w:val="22"/>
          <w:lang w:val="es-ES_tradnl"/>
        </w:rPr>
        <w:t xml:space="preserve"> dispuesto por el numeral 29 del </w:t>
      </w:r>
      <w:r w:rsidRPr="000570A5">
        <w:rPr>
          <w:rFonts w:cs="Arial"/>
          <w:b/>
          <w:i/>
          <w:sz w:val="22"/>
          <w:lang w:val="es-ES_tradnl"/>
        </w:rPr>
        <w:t>“Acuerdo por el que se establecen las disposiciones que deberán observar para la utilización del sistema electrónico de información pública gubernamental, denominado CompraNet”.</w:t>
      </w:r>
    </w:p>
    <w:p w:rsidR="000570A5" w:rsidRPr="000570A5" w:rsidRDefault="000570A5" w:rsidP="000570A5">
      <w:pPr>
        <w:spacing w:after="0" w:line="240" w:lineRule="auto"/>
        <w:ind w:left="567"/>
        <w:jc w:val="both"/>
        <w:rPr>
          <w:rFonts w:cs="Arial"/>
          <w:b/>
          <w:i/>
          <w:szCs w:val="20"/>
          <w:lang w:val="es-ES_tradnl"/>
        </w:rPr>
      </w:pPr>
    </w:p>
    <w:p w:rsidR="000570A5" w:rsidRPr="000570A5" w:rsidRDefault="000570A5" w:rsidP="000570A5">
      <w:pPr>
        <w:keepNext/>
        <w:numPr>
          <w:ilvl w:val="1"/>
          <w:numId w:val="22"/>
        </w:numPr>
        <w:suppressAutoHyphens/>
        <w:spacing w:after="0" w:line="240" w:lineRule="auto"/>
        <w:ind w:right="-284"/>
        <w:jc w:val="both"/>
        <w:outlineLvl w:val="1"/>
        <w:rPr>
          <w:rFonts w:cs="Arial"/>
          <w:b/>
          <w:sz w:val="28"/>
          <w:szCs w:val="24"/>
          <w:lang w:val="es-ES_tradnl" w:eastAsia="ar-SA"/>
        </w:rPr>
      </w:pPr>
      <w:bookmarkStart w:id="132" w:name="_Toc431386020"/>
      <w:bookmarkStart w:id="133" w:name="_Toc431386297"/>
      <w:bookmarkStart w:id="134" w:name="_Toc519243958"/>
      <w:bookmarkStart w:id="135" w:name="_Toc536468360"/>
      <w:r w:rsidRPr="000570A5">
        <w:rPr>
          <w:rFonts w:cs="Arial"/>
          <w:b/>
          <w:sz w:val="28"/>
          <w:szCs w:val="24"/>
          <w:lang w:val="es-ES_tradnl" w:eastAsia="ar-SA"/>
        </w:rPr>
        <w:t>Causales expresas de desechamiento.</w:t>
      </w:r>
      <w:bookmarkEnd w:id="132"/>
      <w:bookmarkEnd w:id="133"/>
      <w:bookmarkEnd w:id="134"/>
      <w:bookmarkEnd w:id="135"/>
    </w:p>
    <w:p w:rsidR="000570A5" w:rsidRPr="000570A5" w:rsidRDefault="000570A5" w:rsidP="000570A5">
      <w:pPr>
        <w:spacing w:after="0" w:line="240" w:lineRule="auto"/>
        <w:ind w:left="-284"/>
        <w:jc w:val="both"/>
        <w:rPr>
          <w:rFonts w:cs="Arial"/>
          <w:sz w:val="12"/>
          <w:szCs w:val="20"/>
          <w:lang w:val="es-ES_tradnl"/>
        </w:rPr>
      </w:pPr>
    </w:p>
    <w:p w:rsidR="000570A5" w:rsidRPr="000570A5" w:rsidRDefault="000570A5" w:rsidP="000570A5">
      <w:pPr>
        <w:spacing w:after="0" w:line="240" w:lineRule="auto"/>
        <w:ind w:left="-284"/>
        <w:jc w:val="both"/>
        <w:rPr>
          <w:rFonts w:cs="Arial"/>
          <w:sz w:val="22"/>
          <w:lang w:val="es-ES_tradnl"/>
        </w:rPr>
      </w:pPr>
      <w:r w:rsidRPr="000570A5">
        <w:rPr>
          <w:rFonts w:cs="Arial"/>
          <w:sz w:val="22"/>
          <w:lang w:val="es-ES_tradnl"/>
        </w:rPr>
        <w:t>De conformidad con el artículo 29 fracción XV de la LAASSP, será causa de desechamiento:</w:t>
      </w:r>
    </w:p>
    <w:p w:rsidR="000570A5" w:rsidRPr="000570A5" w:rsidRDefault="000570A5" w:rsidP="000570A5">
      <w:pPr>
        <w:spacing w:after="0" w:line="240" w:lineRule="auto"/>
        <w:ind w:left="851" w:hanging="709"/>
        <w:jc w:val="both"/>
        <w:rPr>
          <w:rFonts w:eastAsia="Times New Roman" w:cs="Arial"/>
          <w:sz w:val="22"/>
          <w:lang w:val="es-ES_tradnl" w:eastAsia="es-ES"/>
        </w:rPr>
      </w:pPr>
    </w:p>
    <w:p w:rsidR="000570A5" w:rsidRPr="000570A5" w:rsidRDefault="000570A5" w:rsidP="00ED20EB">
      <w:pPr>
        <w:numPr>
          <w:ilvl w:val="0"/>
          <w:numId w:val="20"/>
        </w:numPr>
        <w:spacing w:after="0" w:line="240" w:lineRule="auto"/>
        <w:ind w:left="-284" w:firstLine="426"/>
        <w:jc w:val="both"/>
        <w:rPr>
          <w:rFonts w:eastAsia="Times New Roman" w:cs="Arial"/>
          <w:sz w:val="22"/>
          <w:lang w:val="es-ES_tradnl" w:eastAsia="es-ES"/>
        </w:rPr>
      </w:pPr>
      <w:r w:rsidRPr="000570A5">
        <w:rPr>
          <w:rFonts w:eastAsia="Times New Roman" w:cs="Arial"/>
          <w:sz w:val="22"/>
          <w:lang w:eastAsia="es-ES"/>
        </w:rPr>
        <w:t xml:space="preserve">El incumplimiento de alguno de los requisitos establecidos en la convocatoria a la licitación pública contenidos en los numerales </w:t>
      </w:r>
      <w:r w:rsidRPr="000570A5">
        <w:rPr>
          <w:rFonts w:eastAsia="Times New Roman" w:cs="Arial"/>
          <w:b/>
          <w:sz w:val="22"/>
          <w:lang w:eastAsia="es-ES"/>
        </w:rPr>
        <w:t>4.1.1. y 4.1.2. y 4.1.3.</w:t>
      </w:r>
      <w:r w:rsidRPr="000570A5">
        <w:rPr>
          <w:rFonts w:eastAsia="Times New Roman" w:cs="Arial"/>
          <w:sz w:val="22"/>
          <w:lang w:eastAsia="es-ES"/>
        </w:rPr>
        <w:t>, que con motivo de dicho incumplimiento se afecte la solvencia de la proposición.</w:t>
      </w:r>
    </w:p>
    <w:p w:rsidR="000570A5" w:rsidRPr="000570A5" w:rsidRDefault="000570A5" w:rsidP="000570A5">
      <w:pPr>
        <w:spacing w:after="0" w:line="240" w:lineRule="auto"/>
        <w:ind w:left="851"/>
        <w:jc w:val="both"/>
        <w:rPr>
          <w:rFonts w:eastAsia="Times New Roman" w:cs="Arial"/>
          <w:sz w:val="22"/>
          <w:lang w:val="es-ES_tradnl" w:eastAsia="es-ES"/>
        </w:rPr>
      </w:pPr>
    </w:p>
    <w:p w:rsidR="000570A5" w:rsidRPr="000570A5" w:rsidRDefault="000570A5" w:rsidP="00ED20EB">
      <w:pPr>
        <w:numPr>
          <w:ilvl w:val="0"/>
          <w:numId w:val="20"/>
        </w:numPr>
        <w:spacing w:after="0" w:line="240" w:lineRule="auto"/>
        <w:ind w:left="-284" w:firstLine="426"/>
        <w:jc w:val="both"/>
        <w:rPr>
          <w:rFonts w:eastAsia="Times New Roman" w:cs="Arial"/>
          <w:sz w:val="22"/>
          <w:lang w:val="es-ES_tradnl" w:eastAsia="es-ES"/>
        </w:rPr>
      </w:pPr>
      <w:r w:rsidRPr="000570A5">
        <w:rPr>
          <w:rFonts w:eastAsia="Times New Roman" w:cs="Arial"/>
          <w:sz w:val="22"/>
          <w:lang w:val="es-ES_tradnl" w:eastAsia="es-ES"/>
        </w:rPr>
        <w:t>Si se comprueba que algún licitante ha acordado con otro u otros elevar el costo de los servicios objeto de la presente convocatoria, o cualquier otro acuerdo que tenga como fin obtener una ventaja sobre los demás licitantes, escrito libre.</w:t>
      </w:r>
    </w:p>
    <w:p w:rsidR="000570A5" w:rsidRPr="000570A5" w:rsidRDefault="000570A5" w:rsidP="000570A5">
      <w:pPr>
        <w:spacing w:after="0" w:line="240" w:lineRule="auto"/>
        <w:ind w:left="851" w:hanging="709"/>
        <w:jc w:val="both"/>
        <w:rPr>
          <w:rFonts w:eastAsia="Times New Roman" w:cs="Arial"/>
          <w:sz w:val="22"/>
          <w:lang w:val="es-ES_tradnl" w:eastAsia="es-ES"/>
        </w:rPr>
      </w:pPr>
    </w:p>
    <w:p w:rsidR="000570A5" w:rsidRPr="000570A5" w:rsidRDefault="000570A5" w:rsidP="00ED20EB">
      <w:pPr>
        <w:numPr>
          <w:ilvl w:val="0"/>
          <w:numId w:val="20"/>
        </w:numPr>
        <w:spacing w:after="0" w:line="240" w:lineRule="auto"/>
        <w:ind w:left="-284" w:firstLine="426"/>
        <w:jc w:val="both"/>
        <w:rPr>
          <w:rFonts w:eastAsia="Times New Roman" w:cs="Arial"/>
          <w:sz w:val="22"/>
          <w:lang w:val="es-ES_tradnl" w:eastAsia="es-ES"/>
        </w:rPr>
      </w:pPr>
      <w:r w:rsidRPr="000570A5">
        <w:rPr>
          <w:rFonts w:eastAsia="Times New Roman" w:cs="Arial"/>
          <w:sz w:val="22"/>
          <w:lang w:val="es-ES_tradnl" w:eastAsia="es-ES"/>
        </w:rPr>
        <w:t>La falta de presentación de los escritos o manifestaciones bajo protesta de decir verdad,</w:t>
      </w:r>
      <w:r w:rsidRPr="000570A5">
        <w:rPr>
          <w:rFonts w:cs="Arial"/>
          <w:sz w:val="22"/>
          <w:lang w:val="es-ES_tradnl"/>
        </w:rPr>
        <w:t xml:space="preserve"> </w:t>
      </w:r>
      <w:r w:rsidRPr="000570A5">
        <w:rPr>
          <w:rFonts w:eastAsia="Times New Roman" w:cs="Arial"/>
          <w:sz w:val="22"/>
          <w:lang w:val="es-ES_tradnl" w:eastAsia="es-ES"/>
        </w:rPr>
        <w:t>previstos en la LAASSP o su Reglamento que se soliciten como requisito de participación en la presente convocatoria será motivo de desechamiento, por incumplir las disposiciones jurídicas que los establecen, conforme al artículo 39 penúltimo párrafo de la LAASSP.</w:t>
      </w:r>
    </w:p>
    <w:p w:rsidR="000570A5" w:rsidRPr="000570A5" w:rsidRDefault="000570A5" w:rsidP="000570A5">
      <w:pPr>
        <w:spacing w:after="0" w:line="240" w:lineRule="auto"/>
        <w:ind w:left="851" w:hanging="709"/>
        <w:rPr>
          <w:rFonts w:eastAsia="Times New Roman" w:cs="Arial"/>
          <w:sz w:val="22"/>
          <w:lang w:val="es-ES_tradnl" w:eastAsia="es-ES"/>
        </w:rPr>
      </w:pPr>
    </w:p>
    <w:p w:rsidR="003E2F86" w:rsidRPr="003E2F86" w:rsidRDefault="003E2F86" w:rsidP="00ED20EB">
      <w:pPr>
        <w:numPr>
          <w:ilvl w:val="0"/>
          <w:numId w:val="20"/>
        </w:numPr>
        <w:spacing w:after="0" w:line="240" w:lineRule="auto"/>
        <w:ind w:left="-284" w:firstLine="426"/>
        <w:jc w:val="both"/>
        <w:rPr>
          <w:rFonts w:eastAsia="Times New Roman" w:cs="Arial"/>
          <w:sz w:val="22"/>
          <w:lang w:val="es-ES_tradnl" w:eastAsia="es-ES"/>
        </w:rPr>
      </w:pPr>
      <w:r w:rsidRPr="003E2F86">
        <w:rPr>
          <w:rFonts w:eastAsia="Times New Roman" w:cs="Arial"/>
          <w:sz w:val="22"/>
          <w:lang w:eastAsia="es-ES"/>
        </w:rPr>
        <w:t>Cuando el precio ofertado para la prestación del servicio resulte no aceptable de conformidad con lo dispuesto por el artículo 2 fracción XI de la LAASSP</w:t>
      </w:r>
      <w:r>
        <w:rPr>
          <w:rFonts w:eastAsia="Times New Roman" w:cs="Arial"/>
          <w:sz w:val="22"/>
          <w:lang w:eastAsia="es-ES"/>
        </w:rPr>
        <w:t>.</w:t>
      </w:r>
      <w:r w:rsidRPr="003E2F86">
        <w:rPr>
          <w:rFonts w:eastAsia="Times New Roman" w:cs="Arial"/>
          <w:szCs w:val="20"/>
          <w:lang w:eastAsia="es-ES"/>
        </w:rPr>
        <w:t xml:space="preserve"> </w:t>
      </w:r>
    </w:p>
    <w:p w:rsidR="003E2F86" w:rsidRPr="003E2F86" w:rsidRDefault="003E2F86" w:rsidP="003E2F86">
      <w:pPr>
        <w:spacing w:after="0" w:line="240" w:lineRule="auto"/>
        <w:ind w:left="142"/>
        <w:jc w:val="both"/>
        <w:rPr>
          <w:rFonts w:eastAsia="Times New Roman" w:cs="Arial"/>
          <w:sz w:val="22"/>
          <w:lang w:val="es-ES_tradnl" w:eastAsia="es-ES"/>
        </w:rPr>
      </w:pPr>
    </w:p>
    <w:p w:rsidR="000570A5" w:rsidRPr="000570A5" w:rsidRDefault="003E2F86" w:rsidP="00ED20EB">
      <w:pPr>
        <w:numPr>
          <w:ilvl w:val="0"/>
          <w:numId w:val="20"/>
        </w:numPr>
        <w:spacing w:after="0" w:line="240" w:lineRule="auto"/>
        <w:ind w:left="-284" w:firstLine="426"/>
        <w:jc w:val="both"/>
        <w:rPr>
          <w:rFonts w:eastAsia="Times New Roman" w:cs="Arial"/>
          <w:sz w:val="22"/>
          <w:lang w:val="es-ES_tradnl" w:eastAsia="es-ES"/>
        </w:rPr>
      </w:pPr>
      <w:r w:rsidRPr="003E2F86">
        <w:rPr>
          <w:rFonts w:eastAsia="Times New Roman" w:cs="Arial"/>
          <w:sz w:val="22"/>
          <w:lang w:eastAsia="es-ES"/>
        </w:rPr>
        <w:t>Cuando el precio ofertado para la prestación del servicio resulte no conveniente, de conformidad con lo dispuesto por el artículo 2 fracción XII, de la LAASSP</w:t>
      </w:r>
      <w:r w:rsidR="000570A5" w:rsidRPr="000570A5">
        <w:rPr>
          <w:rFonts w:eastAsia="Times New Roman" w:cs="Arial"/>
          <w:sz w:val="22"/>
          <w:lang w:eastAsia="es-ES"/>
        </w:rPr>
        <w:t>.</w:t>
      </w:r>
    </w:p>
    <w:p w:rsidR="000570A5" w:rsidRPr="000570A5" w:rsidRDefault="000570A5" w:rsidP="000570A5">
      <w:pPr>
        <w:spacing w:after="0" w:line="240" w:lineRule="auto"/>
        <w:ind w:left="851"/>
        <w:jc w:val="both"/>
        <w:rPr>
          <w:rFonts w:eastAsia="Times New Roman" w:cs="Arial"/>
          <w:sz w:val="22"/>
          <w:lang w:val="es-ES_tradnl" w:eastAsia="es-ES"/>
        </w:rPr>
      </w:pPr>
    </w:p>
    <w:p w:rsidR="000570A5" w:rsidRPr="00442F38" w:rsidRDefault="000570A5" w:rsidP="00ED20EB">
      <w:pPr>
        <w:numPr>
          <w:ilvl w:val="0"/>
          <w:numId w:val="20"/>
        </w:numPr>
        <w:spacing w:after="0" w:line="240" w:lineRule="auto"/>
        <w:ind w:left="-284" w:firstLine="426"/>
        <w:jc w:val="both"/>
        <w:rPr>
          <w:rFonts w:eastAsia="Times New Roman" w:cs="Arial"/>
          <w:sz w:val="22"/>
          <w:lang w:val="es-ES_tradnl" w:eastAsia="es-ES"/>
        </w:rPr>
      </w:pPr>
      <w:r w:rsidRPr="000570A5">
        <w:rPr>
          <w:rFonts w:eastAsia="Times New Roman" w:cs="Arial"/>
          <w:sz w:val="22"/>
          <w:lang w:eastAsia="es-ES"/>
        </w:rPr>
        <w:t>Cuando no cotice la totalidad del servicio requerido</w:t>
      </w:r>
      <w:r w:rsidRPr="000570A5">
        <w:rPr>
          <w:rFonts w:cs="Arial"/>
          <w:sz w:val="22"/>
          <w:lang w:val="es-ES_tradnl"/>
        </w:rPr>
        <w:t xml:space="preserve"> </w:t>
      </w:r>
      <w:r w:rsidRPr="000570A5">
        <w:rPr>
          <w:rFonts w:eastAsia="Times New Roman" w:cs="Arial"/>
          <w:sz w:val="22"/>
          <w:lang w:val="es-ES_tradnl" w:eastAsia="es-ES"/>
        </w:rPr>
        <w:t>conforme a las condiciones y características requeridas en la presente convocatoria</w:t>
      </w:r>
      <w:r w:rsidRPr="000570A5">
        <w:rPr>
          <w:rFonts w:eastAsia="Times New Roman" w:cs="Arial"/>
          <w:sz w:val="22"/>
          <w:lang w:eastAsia="es-ES"/>
        </w:rPr>
        <w:t>.</w:t>
      </w:r>
    </w:p>
    <w:p w:rsidR="00442F38" w:rsidRPr="000570A5" w:rsidRDefault="00442F38" w:rsidP="00442F38">
      <w:pPr>
        <w:spacing w:after="0" w:line="240" w:lineRule="auto"/>
        <w:ind w:left="142"/>
        <w:jc w:val="both"/>
        <w:rPr>
          <w:rFonts w:eastAsia="Times New Roman" w:cs="Arial"/>
          <w:sz w:val="22"/>
          <w:lang w:val="es-ES_tradnl" w:eastAsia="es-ES"/>
        </w:rPr>
      </w:pPr>
    </w:p>
    <w:p w:rsidR="000B6BE8" w:rsidRPr="000B6BE8" w:rsidRDefault="000B6BE8" w:rsidP="00ED20EB">
      <w:pPr>
        <w:numPr>
          <w:ilvl w:val="0"/>
          <w:numId w:val="20"/>
        </w:numPr>
        <w:spacing w:after="0" w:line="240" w:lineRule="auto"/>
        <w:ind w:left="-426" w:firstLine="568"/>
        <w:jc w:val="both"/>
        <w:rPr>
          <w:rFonts w:eastAsia="Times New Roman" w:cs="Arial"/>
          <w:sz w:val="22"/>
          <w:lang w:val="es-ES_tradnl" w:eastAsia="es-ES"/>
        </w:rPr>
      </w:pPr>
      <w:r w:rsidRPr="000B6BE8">
        <w:rPr>
          <w:rFonts w:cs="Arial"/>
          <w:sz w:val="22"/>
        </w:rPr>
        <w:lastRenderedPageBreak/>
        <w:t>Cuando la proposición técnica o económica no cuente con la firma electrónica en el sistema CompraNet, establecida por la Secretaría de la Función Pública como medio de identificación electrónica, es decir, la firma electrónica avanzada que emite el SAT para el cumplimiento de obligaciones fiscales. Se tendrá como no firmada la proposición cuando en alguno de los campos de CompraNet denominados “</w:t>
      </w:r>
      <w:r w:rsidRPr="000B6BE8">
        <w:rPr>
          <w:rFonts w:cs="Arial"/>
          <w:bCs/>
          <w:sz w:val="22"/>
        </w:rPr>
        <w:t>Anexo Requerimiento técnico Firmado Digitalmente” y “Anexo Requerimiento Económico Firmado Digitalmente” se aprecie el mensaje: “</w:t>
      </w:r>
      <w:r w:rsidRPr="000B6BE8">
        <w:rPr>
          <w:rFonts w:cs="Arial"/>
          <w:bCs/>
          <w:i/>
          <w:iCs/>
          <w:sz w:val="22"/>
        </w:rPr>
        <w:t>sin archivo adjunto”</w:t>
      </w:r>
      <w:r>
        <w:rPr>
          <w:rFonts w:cs="Arial"/>
          <w:bCs/>
          <w:i/>
          <w:iCs/>
          <w:sz w:val="22"/>
        </w:rPr>
        <w:t>.</w:t>
      </w:r>
      <w:r>
        <w:rPr>
          <w:rFonts w:cs="Arial"/>
          <w:bCs/>
          <w:iCs/>
          <w:sz w:val="22"/>
        </w:rPr>
        <w:t xml:space="preserve"> </w:t>
      </w:r>
      <w:r w:rsidRPr="000B6BE8">
        <w:rPr>
          <w:rFonts w:eastAsia="Times New Roman" w:cs="Arial"/>
          <w:szCs w:val="20"/>
          <w:lang w:eastAsia="es-ES"/>
        </w:rPr>
        <w:t xml:space="preserve"> </w:t>
      </w:r>
    </w:p>
    <w:p w:rsidR="000B6BE8" w:rsidRPr="000B6BE8" w:rsidRDefault="000B6BE8" w:rsidP="000B6BE8">
      <w:pPr>
        <w:spacing w:after="0" w:line="240" w:lineRule="auto"/>
        <w:ind w:left="142"/>
        <w:jc w:val="both"/>
        <w:rPr>
          <w:rFonts w:eastAsia="Times New Roman" w:cs="Arial"/>
          <w:sz w:val="22"/>
          <w:lang w:val="es-ES_tradnl" w:eastAsia="es-ES"/>
        </w:rPr>
      </w:pPr>
    </w:p>
    <w:p w:rsidR="000570A5" w:rsidRPr="000570A5" w:rsidRDefault="000B6BE8" w:rsidP="00ED20EB">
      <w:pPr>
        <w:numPr>
          <w:ilvl w:val="0"/>
          <w:numId w:val="20"/>
        </w:numPr>
        <w:spacing w:after="0" w:line="240" w:lineRule="auto"/>
        <w:ind w:left="-426" w:firstLine="568"/>
        <w:jc w:val="both"/>
        <w:rPr>
          <w:rFonts w:eastAsia="Times New Roman" w:cs="Arial"/>
          <w:sz w:val="22"/>
          <w:lang w:val="es-ES_tradnl" w:eastAsia="es-ES"/>
        </w:rPr>
      </w:pPr>
      <w:r w:rsidRPr="000B6BE8">
        <w:rPr>
          <w:rFonts w:cs="Arial"/>
          <w:bCs/>
          <w:iCs/>
          <w:sz w:val="22"/>
        </w:rPr>
        <w:t>Cuando la firma de la proposición técnica o económica no sea válida. Se considerará como no valida la firma cuando en el resultado de la verificación de firma electrónica en CompraNet se aprecie la leyenda “Archivo con Firma Digital No Valido”</w:t>
      </w:r>
      <w:r w:rsidR="000570A5" w:rsidRPr="000570A5">
        <w:rPr>
          <w:rFonts w:cs="Arial"/>
          <w:sz w:val="22"/>
        </w:rPr>
        <w:t>.</w:t>
      </w:r>
      <w:r w:rsidR="000570A5" w:rsidRPr="000570A5">
        <w:rPr>
          <w:rFonts w:eastAsia="Times New Roman" w:cs="Arial"/>
          <w:sz w:val="22"/>
          <w:lang w:val="es-ES_tradnl" w:eastAsia="es-ES"/>
        </w:rPr>
        <w:t xml:space="preserve"> </w:t>
      </w:r>
    </w:p>
    <w:p w:rsidR="000570A5" w:rsidRPr="000570A5" w:rsidRDefault="000570A5" w:rsidP="000570A5">
      <w:pPr>
        <w:spacing w:after="0" w:line="240" w:lineRule="auto"/>
        <w:ind w:left="851"/>
        <w:jc w:val="both"/>
        <w:rPr>
          <w:rFonts w:eastAsia="Times New Roman" w:cs="Arial"/>
          <w:sz w:val="22"/>
          <w:lang w:val="es-ES_tradnl" w:eastAsia="es-ES"/>
        </w:rPr>
      </w:pPr>
    </w:p>
    <w:p w:rsidR="000570A5" w:rsidRPr="000570A5" w:rsidRDefault="000570A5" w:rsidP="00ED20EB">
      <w:pPr>
        <w:numPr>
          <w:ilvl w:val="0"/>
          <w:numId w:val="20"/>
        </w:numPr>
        <w:spacing w:after="0" w:line="240" w:lineRule="auto"/>
        <w:ind w:left="-426" w:firstLine="568"/>
        <w:jc w:val="both"/>
        <w:rPr>
          <w:rFonts w:cs="Arial"/>
          <w:sz w:val="22"/>
          <w:lang w:val="es-ES_tradnl"/>
        </w:rPr>
      </w:pPr>
      <w:r w:rsidRPr="000570A5">
        <w:rPr>
          <w:rFonts w:eastAsia="Times New Roman" w:cs="Arial"/>
          <w:sz w:val="22"/>
          <w:lang w:val="es-ES_tradnl" w:eastAsia="es-ES"/>
        </w:rPr>
        <w:t>No cumplir con las especificaciones técnicas del “</w:t>
      </w:r>
      <w:r w:rsidRPr="000570A5">
        <w:rPr>
          <w:rFonts w:eastAsia="Times New Roman" w:cs="Arial"/>
          <w:b/>
          <w:sz w:val="22"/>
          <w:lang w:val="es-ES_tradnl" w:eastAsia="es-ES"/>
        </w:rPr>
        <w:t xml:space="preserve">Anexo </w:t>
      </w:r>
      <w:r w:rsidRPr="000570A5">
        <w:rPr>
          <w:rFonts w:cs="Arial"/>
          <w:b/>
          <w:sz w:val="22"/>
          <w:lang w:val="es-ES_tradnl"/>
        </w:rPr>
        <w:t xml:space="preserve">Técnico” </w:t>
      </w:r>
      <w:r w:rsidRPr="000570A5">
        <w:rPr>
          <w:rFonts w:cs="Arial"/>
          <w:sz w:val="22"/>
          <w:lang w:val="es-ES_tradnl"/>
        </w:rPr>
        <w:t>y</w:t>
      </w:r>
      <w:r w:rsidRPr="000570A5">
        <w:rPr>
          <w:rFonts w:eastAsia="Times New Roman" w:cs="Arial"/>
          <w:b/>
          <w:sz w:val="22"/>
          <w:lang w:val="es-ES_tradnl" w:eastAsia="es-ES"/>
        </w:rPr>
        <w:t xml:space="preserve"> “Términos y Condiciones”</w:t>
      </w:r>
      <w:r w:rsidRPr="000570A5">
        <w:rPr>
          <w:rFonts w:eastAsia="Times New Roman" w:cs="Arial"/>
          <w:sz w:val="22"/>
          <w:lang w:val="es-ES_tradnl" w:eastAsia="es-ES"/>
        </w:rPr>
        <w:t xml:space="preserve"> </w:t>
      </w:r>
      <w:r w:rsidRPr="000570A5">
        <w:rPr>
          <w:rFonts w:eastAsia="Times New Roman" w:cs="Arial"/>
          <w:b/>
          <w:sz w:val="22"/>
          <w:lang w:val="es-ES_tradnl" w:eastAsia="es-ES"/>
        </w:rPr>
        <w:t>Anexo 1</w:t>
      </w:r>
      <w:r w:rsidRPr="000570A5">
        <w:rPr>
          <w:rFonts w:eastAsia="Times New Roman" w:cs="Arial"/>
          <w:sz w:val="22"/>
          <w:lang w:val="es-ES_tradnl" w:eastAsia="es-ES"/>
        </w:rPr>
        <w:t xml:space="preserve"> y </w:t>
      </w:r>
      <w:r w:rsidRPr="000570A5">
        <w:rPr>
          <w:rFonts w:eastAsia="Times New Roman" w:cs="Arial"/>
          <w:b/>
          <w:sz w:val="22"/>
          <w:lang w:val="es-ES_tradnl" w:eastAsia="es-ES"/>
        </w:rPr>
        <w:t xml:space="preserve">Anexo 2 </w:t>
      </w:r>
      <w:r w:rsidRPr="000570A5">
        <w:rPr>
          <w:rFonts w:eastAsia="Times New Roman" w:cs="Arial"/>
          <w:sz w:val="22"/>
          <w:lang w:val="es-ES_tradnl" w:eastAsia="es-ES"/>
        </w:rPr>
        <w:t>respectivamente.</w:t>
      </w:r>
    </w:p>
    <w:p w:rsidR="000570A5" w:rsidRPr="000570A5" w:rsidRDefault="000570A5" w:rsidP="000570A5">
      <w:pPr>
        <w:spacing w:after="0" w:line="240" w:lineRule="auto"/>
        <w:ind w:left="708"/>
        <w:rPr>
          <w:rFonts w:ascii="Times New Roman" w:eastAsia="Times New Roman" w:hAnsi="Times New Roman" w:cs="Arial"/>
          <w:sz w:val="22"/>
          <w:lang w:val="es-ES_tradnl" w:eastAsia="es-ES"/>
        </w:rPr>
      </w:pPr>
    </w:p>
    <w:p w:rsidR="000570A5" w:rsidRPr="000570A5" w:rsidRDefault="000570A5" w:rsidP="00ED20EB">
      <w:pPr>
        <w:numPr>
          <w:ilvl w:val="0"/>
          <w:numId w:val="20"/>
        </w:numPr>
        <w:spacing w:after="0" w:line="240" w:lineRule="auto"/>
        <w:ind w:left="-426" w:firstLine="568"/>
        <w:jc w:val="both"/>
        <w:rPr>
          <w:rFonts w:cs="Arial"/>
          <w:sz w:val="22"/>
          <w:lang w:val="es-ES_tradnl"/>
        </w:rPr>
      </w:pPr>
      <w:r w:rsidRPr="000570A5">
        <w:rPr>
          <w:rFonts w:cs="Arial"/>
          <w:sz w:val="22"/>
          <w:lang w:val="es-ES_tradnl"/>
        </w:rPr>
        <w:t xml:space="preserve">Cuando </w:t>
      </w:r>
      <w:r w:rsidR="003E2F86">
        <w:rPr>
          <w:rFonts w:cs="Arial"/>
          <w:sz w:val="22"/>
          <w:lang w:val="es-ES_tradnl"/>
        </w:rPr>
        <w:t>los</w:t>
      </w:r>
      <w:r w:rsidRPr="000570A5">
        <w:rPr>
          <w:rFonts w:cs="Arial"/>
          <w:sz w:val="22"/>
          <w:lang w:val="es-ES_tradnl"/>
        </w:rPr>
        <w:t xml:space="preserve"> </w:t>
      </w:r>
      <w:r w:rsidR="003E2F86">
        <w:rPr>
          <w:rFonts w:cs="Arial"/>
          <w:sz w:val="22"/>
          <w:lang w:val="es-ES_tradnl"/>
        </w:rPr>
        <w:t>licitantes</w:t>
      </w:r>
      <w:r w:rsidRPr="000570A5">
        <w:rPr>
          <w:rFonts w:cs="Arial"/>
          <w:sz w:val="22"/>
          <w:lang w:val="es-ES_tradnl"/>
        </w:rPr>
        <w:t xml:space="preserve"> se encuentren dentro de algunos los supuestos del Art. 50 y 60 de la Ley.</w:t>
      </w:r>
    </w:p>
    <w:p w:rsidR="000570A5" w:rsidRPr="000570A5" w:rsidRDefault="000570A5" w:rsidP="000570A5">
      <w:pPr>
        <w:spacing w:after="0" w:line="240" w:lineRule="auto"/>
        <w:ind w:left="851"/>
        <w:jc w:val="both"/>
        <w:rPr>
          <w:rFonts w:eastAsia="Times New Roman" w:cs="Arial"/>
          <w:sz w:val="22"/>
          <w:lang w:val="es-ES_tradnl" w:eastAsia="es-ES"/>
        </w:rPr>
      </w:pPr>
    </w:p>
    <w:p w:rsidR="00ED20EB" w:rsidRDefault="000570A5" w:rsidP="00ED20EB">
      <w:pPr>
        <w:numPr>
          <w:ilvl w:val="0"/>
          <w:numId w:val="20"/>
        </w:numPr>
        <w:spacing w:after="0" w:line="240" w:lineRule="auto"/>
        <w:ind w:left="-426" w:firstLine="568"/>
        <w:jc w:val="both"/>
        <w:rPr>
          <w:rFonts w:eastAsia="Times New Roman" w:cs="Arial"/>
          <w:sz w:val="22"/>
          <w:lang w:val="es-ES_tradnl" w:eastAsia="es-ES"/>
        </w:rPr>
      </w:pPr>
      <w:r w:rsidRPr="000570A5">
        <w:rPr>
          <w:rFonts w:eastAsia="Times New Roman" w:cs="Arial"/>
          <w:sz w:val="22"/>
          <w:lang w:val="es-ES_tradnl" w:eastAsia="es-ES"/>
        </w:rPr>
        <w:t>Cuando los documentos que envíen los licitantes a través de la plataforma CompraNet no sean legibles, imposibilitando el análisis integral de la proposición, y esto conlleve a un faltante o carencia de información que afecte la solvencia de la proposición, ésta se considerará insolvente.</w:t>
      </w:r>
    </w:p>
    <w:p w:rsidR="00ED20EB" w:rsidRDefault="00ED20EB" w:rsidP="00ED20EB">
      <w:pPr>
        <w:pStyle w:val="Prrafodelista"/>
        <w:rPr>
          <w:rFonts w:cs="Arial"/>
          <w:sz w:val="22"/>
        </w:rPr>
      </w:pPr>
    </w:p>
    <w:p w:rsidR="00ED20EB" w:rsidRPr="003E2F86" w:rsidRDefault="000570A5" w:rsidP="00ED20EB">
      <w:pPr>
        <w:numPr>
          <w:ilvl w:val="0"/>
          <w:numId w:val="20"/>
        </w:numPr>
        <w:spacing w:after="0" w:line="240" w:lineRule="auto"/>
        <w:ind w:left="-426" w:firstLine="568"/>
        <w:jc w:val="both"/>
        <w:rPr>
          <w:rFonts w:eastAsia="Times New Roman" w:cs="Arial"/>
          <w:sz w:val="22"/>
          <w:lang w:val="es-ES_tradnl" w:eastAsia="es-ES"/>
        </w:rPr>
      </w:pPr>
      <w:r w:rsidRPr="00ED20EB">
        <w:rPr>
          <w:rFonts w:cs="Arial"/>
          <w:sz w:val="22"/>
        </w:rPr>
        <w:t>Cuando presente más de una proposición para cada partida</w:t>
      </w:r>
      <w:r w:rsidR="003E2F86">
        <w:rPr>
          <w:rFonts w:cs="Arial"/>
          <w:sz w:val="22"/>
        </w:rPr>
        <w:t>.</w:t>
      </w:r>
    </w:p>
    <w:p w:rsidR="003E2F86" w:rsidRDefault="003E2F86" w:rsidP="003E2F86">
      <w:pPr>
        <w:spacing w:after="0" w:line="240" w:lineRule="auto"/>
        <w:ind w:left="142"/>
        <w:jc w:val="both"/>
        <w:rPr>
          <w:rFonts w:cs="Arial"/>
          <w:sz w:val="22"/>
        </w:rPr>
      </w:pPr>
    </w:p>
    <w:p w:rsidR="003E2F86" w:rsidRDefault="003E2F86">
      <w:pPr>
        <w:rPr>
          <w:rFonts w:cs="Arial"/>
          <w:sz w:val="22"/>
        </w:rPr>
      </w:pPr>
      <w:r>
        <w:rPr>
          <w:rFonts w:cs="Arial"/>
          <w:sz w:val="22"/>
        </w:rPr>
        <w:br w:type="page"/>
      </w:r>
    </w:p>
    <w:p w:rsidR="00D1134A" w:rsidRDefault="00753B68" w:rsidP="00664FF4">
      <w:pPr>
        <w:pStyle w:val="Ttulo1"/>
      </w:pPr>
      <w:bookmarkStart w:id="136" w:name="_Toc536468361"/>
      <w:r w:rsidRPr="00293DBF">
        <w:lastRenderedPageBreak/>
        <w:t xml:space="preserve">5. </w:t>
      </w:r>
      <w:r w:rsidR="00D1134A" w:rsidRPr="00293DBF">
        <w:t>C</w:t>
      </w:r>
      <w:r w:rsidR="00DB666A" w:rsidRPr="00293DBF">
        <w:t>riterios específicos conforme a los cuales se evaluarán las proposiciones</w:t>
      </w:r>
      <w:bookmarkEnd w:id="67"/>
      <w:r w:rsidR="00D1134A" w:rsidRPr="00293DBF">
        <w:t>.</w:t>
      </w:r>
      <w:bookmarkEnd w:id="68"/>
      <w:bookmarkEnd w:id="69"/>
      <w:bookmarkEnd w:id="136"/>
    </w:p>
    <w:p w:rsidR="001C71E4" w:rsidRPr="001C71E4" w:rsidRDefault="001C71E4" w:rsidP="001C71E4">
      <w:pPr>
        <w:rPr>
          <w:lang w:val="es-ES_tradnl" w:eastAsia="ar-SA"/>
        </w:rPr>
      </w:pPr>
    </w:p>
    <w:p w:rsidR="00D1134A" w:rsidRPr="00293DBF" w:rsidRDefault="00753B68" w:rsidP="00EC4DB2">
      <w:pPr>
        <w:pStyle w:val="Ttulo2"/>
      </w:pPr>
      <w:bookmarkStart w:id="137" w:name="_Toc431386022"/>
      <w:bookmarkStart w:id="138" w:name="_Toc431386299"/>
      <w:bookmarkStart w:id="139" w:name="_Toc536468362"/>
      <w:r w:rsidRPr="00293DBF">
        <w:t xml:space="preserve">5.1 </w:t>
      </w:r>
      <w:r w:rsidR="00D1134A" w:rsidRPr="00293DBF">
        <w:t>Evaluación de la</w:t>
      </w:r>
      <w:r w:rsidR="006F62DB">
        <w:t>s</w:t>
      </w:r>
      <w:r w:rsidR="00D1134A" w:rsidRPr="00293DBF">
        <w:t xml:space="preserve"> </w:t>
      </w:r>
      <w:r w:rsidR="006F62DB">
        <w:t>proposiciones</w:t>
      </w:r>
      <w:r w:rsidR="00D1134A" w:rsidRPr="00293DBF">
        <w:t>.</w:t>
      </w:r>
      <w:bookmarkEnd w:id="137"/>
      <w:bookmarkEnd w:id="138"/>
      <w:bookmarkEnd w:id="139"/>
    </w:p>
    <w:p w:rsidR="00ED20EB" w:rsidRPr="00ED20EB" w:rsidRDefault="00ED20EB" w:rsidP="00ED20EB">
      <w:pPr>
        <w:suppressAutoHyphens/>
        <w:spacing w:after="0" w:line="240" w:lineRule="auto"/>
        <w:ind w:left="-284" w:right="-284"/>
        <w:jc w:val="both"/>
        <w:rPr>
          <w:rFonts w:eastAsia="Times New Roman" w:cs="Arial"/>
          <w:b/>
          <w:i/>
          <w:sz w:val="22"/>
          <w:lang w:val="es-ES_tradnl" w:eastAsia="es-ES"/>
        </w:rPr>
      </w:pPr>
      <w:r w:rsidRPr="00ED20EB">
        <w:rPr>
          <w:rFonts w:eastAsia="Times New Roman" w:cs="Arial"/>
          <w:sz w:val="22"/>
          <w:lang w:val="es-ES_tradnl" w:eastAsia="es-ES"/>
        </w:rPr>
        <w:t>De conformidad con los artículos 36 y 36 Bis fracción I de la LAASSP y 51 de su Reglamento; considerando que los servicios a contratar no requieren vincular las condiciones que deberán cumplir los proveedores con las características y especificaciones de los servicios a contratar, derivado de que estos, se encuentran estandarizados en el mercado y el factor preponderante que considera para la adjudicación del contrato es el precio más bajo, por lo tanto, la evaluación de las proposiciones se aplicará bajo el</w:t>
      </w:r>
      <w:r w:rsidRPr="00ED20EB">
        <w:rPr>
          <w:rFonts w:eastAsia="Times New Roman" w:cs="Arial"/>
          <w:b/>
          <w:sz w:val="22"/>
          <w:lang w:val="es-ES_tradnl" w:eastAsia="es-ES"/>
        </w:rPr>
        <w:t xml:space="preserve"> “</w:t>
      </w:r>
      <w:r w:rsidRPr="00ED20EB">
        <w:rPr>
          <w:rFonts w:eastAsia="Times New Roman" w:cs="Arial"/>
          <w:b/>
          <w:i/>
          <w:sz w:val="22"/>
          <w:lang w:val="es-ES_tradnl" w:eastAsia="es-ES"/>
        </w:rPr>
        <w:t>Criterio Binario”.</w:t>
      </w:r>
    </w:p>
    <w:p w:rsidR="00ED20EB" w:rsidRPr="00ED20EB" w:rsidRDefault="00ED20EB" w:rsidP="00ED20EB">
      <w:pPr>
        <w:suppressAutoHyphens/>
        <w:spacing w:after="0" w:line="240" w:lineRule="auto"/>
        <w:ind w:left="-284" w:right="-284"/>
        <w:jc w:val="both"/>
        <w:rPr>
          <w:rFonts w:eastAsia="Times New Roman" w:cs="Arial"/>
          <w:sz w:val="22"/>
          <w:lang w:val="es-ES_tradnl" w:eastAsia="es-ES"/>
        </w:rPr>
      </w:pPr>
    </w:p>
    <w:p w:rsidR="00ED20EB" w:rsidRPr="00ED20EB" w:rsidRDefault="00ED20EB" w:rsidP="00ED20EB">
      <w:pPr>
        <w:suppressAutoHyphens/>
        <w:spacing w:after="0" w:line="240" w:lineRule="auto"/>
        <w:ind w:left="-284" w:right="-284"/>
        <w:jc w:val="both"/>
        <w:rPr>
          <w:rFonts w:eastAsia="Times New Roman" w:cs="Arial"/>
          <w:sz w:val="22"/>
          <w:lang w:val="es-ES_tradnl" w:eastAsia="es-ES"/>
        </w:rPr>
      </w:pPr>
      <w:r w:rsidRPr="00ED20EB">
        <w:rPr>
          <w:rFonts w:eastAsia="Times New Roman" w:cs="Arial"/>
          <w:sz w:val="22"/>
          <w:lang w:val="es-ES_tradnl" w:eastAsia="es-ES"/>
        </w:rPr>
        <w:t xml:space="preserve">La propuesta técnica deberá contemplar los requisitos, condiciones y especificaciones técnicas establecidas en los </w:t>
      </w:r>
      <w:r w:rsidRPr="00ED20EB">
        <w:rPr>
          <w:rFonts w:eastAsia="Times New Roman" w:cs="Arial"/>
          <w:b/>
          <w:sz w:val="22"/>
          <w:lang w:val="es-ES_tradnl" w:eastAsia="es-ES"/>
        </w:rPr>
        <w:t>Anexo 1 “Anexo Técnico” y Anexo 2 “Términos y Condiciones.”</w:t>
      </w:r>
    </w:p>
    <w:p w:rsidR="00ED20EB" w:rsidRPr="00ED20EB" w:rsidRDefault="00ED20EB" w:rsidP="00ED20EB">
      <w:pPr>
        <w:suppressAutoHyphens/>
        <w:spacing w:after="0" w:line="240" w:lineRule="auto"/>
        <w:ind w:left="-284" w:right="-284"/>
        <w:jc w:val="both"/>
        <w:rPr>
          <w:rFonts w:eastAsia="Times New Roman" w:cs="Arial"/>
          <w:sz w:val="22"/>
          <w:lang w:val="es-ES_tradnl" w:eastAsia="es-ES"/>
        </w:rPr>
      </w:pPr>
    </w:p>
    <w:p w:rsidR="00ED20EB" w:rsidRPr="00ED20EB" w:rsidRDefault="00ED20EB" w:rsidP="00ED20EB">
      <w:pPr>
        <w:suppressAutoHyphens/>
        <w:spacing w:after="0" w:line="240" w:lineRule="auto"/>
        <w:ind w:left="-284" w:right="-284"/>
        <w:jc w:val="both"/>
        <w:rPr>
          <w:rFonts w:eastAsia="Times New Roman" w:cs="Arial"/>
          <w:sz w:val="22"/>
          <w:lang w:val="es-ES_tradnl" w:eastAsia="es-ES"/>
        </w:rPr>
      </w:pPr>
      <w:r w:rsidRPr="00ED20EB">
        <w:rPr>
          <w:rFonts w:eastAsia="Times New Roman" w:cs="Arial"/>
          <w:sz w:val="22"/>
          <w:lang w:val="es-ES_tradnl" w:eastAsia="es-ES"/>
        </w:rPr>
        <w:t xml:space="preserve">La </w:t>
      </w:r>
      <w:r w:rsidRPr="00ED20EB">
        <w:rPr>
          <w:rFonts w:eastAsia="Times New Roman" w:cs="Arial"/>
          <w:b/>
          <w:sz w:val="22"/>
          <w:lang w:val="es-ES_tradnl" w:eastAsia="es-ES"/>
        </w:rPr>
        <w:t>proposición técnica deberá contar con la Firma electrónica,</w:t>
      </w:r>
      <w:r w:rsidRPr="00ED20EB">
        <w:rPr>
          <w:rFonts w:eastAsia="Times New Roman" w:cs="Arial"/>
          <w:sz w:val="22"/>
          <w:lang w:val="es-ES_tradnl" w:eastAsia="es-ES"/>
        </w:rPr>
        <w:t xml:space="preserve"> de acuerdo con los medios de identificación electrónica establecidos por la Secretaría de la Función Pública</w:t>
      </w:r>
    </w:p>
    <w:p w:rsidR="00ED20EB" w:rsidRPr="00ED20EB" w:rsidRDefault="00ED20EB" w:rsidP="00ED20EB">
      <w:pPr>
        <w:suppressAutoHyphens/>
        <w:spacing w:after="0" w:line="240" w:lineRule="auto"/>
        <w:ind w:left="-284" w:right="-284"/>
        <w:jc w:val="both"/>
        <w:rPr>
          <w:rFonts w:eastAsia="Times New Roman" w:cs="Arial"/>
          <w:sz w:val="22"/>
          <w:lang w:val="es-ES_tradnl" w:eastAsia="es-ES"/>
        </w:rPr>
      </w:pPr>
    </w:p>
    <w:p w:rsidR="00ED20EB" w:rsidRPr="00ED20EB" w:rsidRDefault="00ED20EB" w:rsidP="00247F9B">
      <w:pPr>
        <w:suppressAutoHyphens/>
        <w:spacing w:after="0" w:line="240" w:lineRule="auto"/>
        <w:ind w:right="-284"/>
        <w:jc w:val="both"/>
        <w:rPr>
          <w:rFonts w:eastAsia="Times New Roman" w:cs="Arial"/>
          <w:b/>
          <w:sz w:val="22"/>
          <w:lang w:val="es-ES_tradnl" w:eastAsia="es-ES"/>
        </w:rPr>
      </w:pPr>
      <w:bookmarkStart w:id="140" w:name="_Toc431386023"/>
      <w:bookmarkStart w:id="141" w:name="_Toc431386300"/>
      <w:bookmarkStart w:id="142" w:name="_Toc519243961"/>
      <w:r w:rsidRPr="00ED20EB">
        <w:rPr>
          <w:rFonts w:eastAsia="Times New Roman" w:cs="Arial"/>
          <w:b/>
          <w:sz w:val="22"/>
          <w:lang w:val="es-ES_tradnl" w:eastAsia="es-ES"/>
        </w:rPr>
        <w:t>5.2 Evaluación de la propuesta económica.</w:t>
      </w:r>
      <w:bookmarkEnd w:id="140"/>
      <w:bookmarkEnd w:id="141"/>
      <w:bookmarkEnd w:id="142"/>
    </w:p>
    <w:p w:rsidR="00ED20EB" w:rsidRPr="00ED20EB" w:rsidRDefault="00ED20EB" w:rsidP="00ED20EB">
      <w:pPr>
        <w:suppressAutoHyphens/>
        <w:spacing w:after="0" w:line="240" w:lineRule="auto"/>
        <w:ind w:left="-284" w:right="-284"/>
        <w:jc w:val="both"/>
        <w:rPr>
          <w:rFonts w:eastAsia="Times New Roman" w:cs="Arial"/>
          <w:sz w:val="22"/>
          <w:lang w:val="es-ES_tradnl" w:eastAsia="es-ES"/>
        </w:rPr>
      </w:pPr>
      <w:r w:rsidRPr="00ED20EB">
        <w:rPr>
          <w:rFonts w:eastAsia="Times New Roman" w:cs="Arial"/>
          <w:sz w:val="22"/>
          <w:lang w:val="es-ES_tradnl" w:eastAsia="es-ES"/>
        </w:rPr>
        <w:t>Sólo las proposiciones que resulten solventes técnicamente, serán consideradas para realizar la evaluación legal y económica.</w:t>
      </w:r>
    </w:p>
    <w:p w:rsidR="00ED20EB" w:rsidRPr="00ED20EB" w:rsidRDefault="00ED20EB" w:rsidP="00ED20EB">
      <w:pPr>
        <w:suppressAutoHyphens/>
        <w:spacing w:after="0" w:line="240" w:lineRule="auto"/>
        <w:ind w:left="-284" w:right="-284"/>
        <w:jc w:val="both"/>
        <w:rPr>
          <w:rFonts w:eastAsia="Times New Roman" w:cs="Arial"/>
          <w:sz w:val="22"/>
          <w:lang w:val="es-ES_tradnl" w:eastAsia="es-ES"/>
        </w:rPr>
      </w:pPr>
    </w:p>
    <w:p w:rsidR="00ED20EB" w:rsidRPr="00ED20EB" w:rsidRDefault="00ED20EB" w:rsidP="00ED20EB">
      <w:pPr>
        <w:suppressAutoHyphens/>
        <w:spacing w:after="0" w:line="240" w:lineRule="auto"/>
        <w:ind w:left="-284" w:right="-284"/>
        <w:jc w:val="both"/>
        <w:rPr>
          <w:rFonts w:eastAsia="Times New Roman" w:cs="Arial"/>
          <w:sz w:val="22"/>
          <w:lang w:val="es-ES_tradnl" w:eastAsia="es-ES"/>
        </w:rPr>
      </w:pPr>
      <w:r w:rsidRPr="00ED20EB">
        <w:rPr>
          <w:rFonts w:eastAsia="Times New Roman" w:cs="Arial"/>
          <w:sz w:val="22"/>
          <w:lang w:val="es-ES_tradnl" w:eastAsia="es-ES"/>
        </w:rPr>
        <w:t xml:space="preserve">Para la elaboración de la propuesta económica se adjunta el </w:t>
      </w:r>
      <w:r w:rsidRPr="00ED20EB">
        <w:rPr>
          <w:rFonts w:eastAsia="Times New Roman" w:cs="Arial"/>
          <w:b/>
          <w:sz w:val="22"/>
          <w:lang w:val="es-ES_tradnl" w:eastAsia="es-ES"/>
        </w:rPr>
        <w:t xml:space="preserve">Anexo 9 </w:t>
      </w:r>
      <w:r w:rsidRPr="00ED20EB">
        <w:rPr>
          <w:rFonts w:eastAsia="Times New Roman" w:cs="Arial"/>
          <w:sz w:val="22"/>
          <w:lang w:val="es-ES_tradnl" w:eastAsia="es-ES"/>
        </w:rPr>
        <w:t xml:space="preserve">el cual forma parte de la presente convocatoria. </w:t>
      </w:r>
    </w:p>
    <w:p w:rsidR="00ED20EB" w:rsidRPr="00ED20EB" w:rsidRDefault="00ED20EB" w:rsidP="00ED20EB">
      <w:pPr>
        <w:suppressAutoHyphens/>
        <w:spacing w:after="0" w:line="240" w:lineRule="auto"/>
        <w:ind w:left="-284" w:right="-284"/>
        <w:jc w:val="both"/>
        <w:rPr>
          <w:rFonts w:eastAsia="Times New Roman" w:cs="Arial"/>
          <w:sz w:val="22"/>
          <w:lang w:val="es-ES_tradnl" w:eastAsia="es-ES"/>
        </w:rPr>
      </w:pPr>
    </w:p>
    <w:p w:rsidR="00ED20EB" w:rsidRPr="00ED20EB" w:rsidRDefault="00ED20EB" w:rsidP="00ED20EB">
      <w:pPr>
        <w:suppressAutoHyphens/>
        <w:spacing w:after="0" w:line="240" w:lineRule="auto"/>
        <w:ind w:left="-284" w:right="-284"/>
        <w:jc w:val="both"/>
        <w:rPr>
          <w:rFonts w:eastAsia="Times New Roman" w:cs="Arial"/>
          <w:sz w:val="22"/>
          <w:lang w:val="es-ES_tradnl" w:eastAsia="es-ES"/>
        </w:rPr>
      </w:pPr>
      <w:r w:rsidRPr="00ED20EB">
        <w:rPr>
          <w:rFonts w:eastAsia="Times New Roman" w:cs="Arial"/>
          <w:sz w:val="22"/>
          <w:lang w:val="es-ES_tradnl" w:eastAsia="es-ES"/>
        </w:rPr>
        <w:t>En caso de que se detecte un error de cálculo en alguna propuesta, se podrá llevar a cabo su rectificación cuando la corrección no implique la modificación del precio unitario.</w:t>
      </w:r>
    </w:p>
    <w:p w:rsidR="00ED20EB" w:rsidRPr="00ED20EB" w:rsidRDefault="00ED20EB" w:rsidP="00ED20EB">
      <w:pPr>
        <w:suppressAutoHyphens/>
        <w:spacing w:after="0" w:line="240" w:lineRule="auto"/>
        <w:ind w:left="-284" w:right="-284"/>
        <w:jc w:val="both"/>
        <w:rPr>
          <w:rFonts w:eastAsia="Times New Roman" w:cs="Arial"/>
          <w:sz w:val="22"/>
          <w:lang w:val="es-ES_tradnl" w:eastAsia="es-ES"/>
        </w:rPr>
      </w:pPr>
    </w:p>
    <w:p w:rsidR="00ED20EB" w:rsidRPr="00ED20EB" w:rsidRDefault="00ED20EB" w:rsidP="00ED20EB">
      <w:pPr>
        <w:suppressAutoHyphens/>
        <w:spacing w:after="0" w:line="240" w:lineRule="auto"/>
        <w:ind w:left="-284" w:right="-284"/>
        <w:jc w:val="both"/>
        <w:rPr>
          <w:rFonts w:eastAsia="Times New Roman" w:cs="Arial"/>
          <w:sz w:val="22"/>
          <w:lang w:val="es-ES_tradnl" w:eastAsia="es-ES"/>
        </w:rPr>
      </w:pPr>
      <w:r w:rsidRPr="00ED20EB">
        <w:rPr>
          <w:rFonts w:eastAsia="Times New Roman" w:cs="Arial"/>
          <w:sz w:val="22"/>
          <w:lang w:val="es-ES_tradnl" w:eastAsia="es-ES"/>
        </w:rPr>
        <w:t xml:space="preserve">En caso de discrepancia entre las cantidades escritas con letra y número, prevalecerá la primera, asimismo, de presentarse errores en las cantidades o volúmenes solicitados, estos podrán corregirse, en apego al artículo 55 del Reglamento de la LAASSP. </w:t>
      </w:r>
    </w:p>
    <w:p w:rsidR="00ED20EB" w:rsidRPr="00ED20EB" w:rsidRDefault="00ED20EB" w:rsidP="00ED20EB">
      <w:pPr>
        <w:suppressAutoHyphens/>
        <w:spacing w:after="0" w:line="240" w:lineRule="auto"/>
        <w:ind w:left="-284" w:right="-284"/>
        <w:jc w:val="both"/>
        <w:rPr>
          <w:rFonts w:eastAsia="Times New Roman" w:cs="Arial"/>
          <w:sz w:val="22"/>
          <w:lang w:val="es-ES_tradnl" w:eastAsia="es-ES"/>
        </w:rPr>
      </w:pPr>
    </w:p>
    <w:p w:rsidR="00ED20EB" w:rsidRPr="00ED20EB" w:rsidRDefault="00ED20EB" w:rsidP="00ED20EB">
      <w:pPr>
        <w:suppressAutoHyphens/>
        <w:spacing w:after="0" w:line="240" w:lineRule="auto"/>
        <w:ind w:left="-284" w:right="-284"/>
        <w:jc w:val="both"/>
        <w:rPr>
          <w:rFonts w:eastAsia="Times New Roman" w:cs="Arial"/>
          <w:sz w:val="22"/>
          <w:lang w:val="es-ES_tradnl" w:eastAsia="es-ES"/>
        </w:rPr>
      </w:pPr>
      <w:r w:rsidRPr="00ED20EB">
        <w:rPr>
          <w:rFonts w:eastAsia="Times New Roman" w:cs="Arial"/>
          <w:sz w:val="22"/>
          <w:lang w:val="es-ES_tradnl" w:eastAsia="es-ES"/>
        </w:rPr>
        <w:t>El servicio objeto de este procedimiento deberá cotizarse en pesos mexicanos sin incluir el IVA a 2 (dos) decimales, sin fórmulas y truncado, es decir sin redondear.</w:t>
      </w:r>
    </w:p>
    <w:p w:rsidR="00ED20EB" w:rsidRPr="00ED20EB" w:rsidRDefault="00ED20EB" w:rsidP="00ED20EB">
      <w:pPr>
        <w:suppressAutoHyphens/>
        <w:spacing w:after="0" w:line="240" w:lineRule="auto"/>
        <w:ind w:left="-284" w:right="-284"/>
        <w:jc w:val="both"/>
        <w:rPr>
          <w:rFonts w:eastAsia="Times New Roman" w:cs="Arial"/>
          <w:sz w:val="22"/>
          <w:lang w:val="es-ES_tradnl" w:eastAsia="es-ES"/>
        </w:rPr>
      </w:pPr>
    </w:p>
    <w:p w:rsidR="00ED20EB" w:rsidRPr="00ED20EB" w:rsidRDefault="00ED20EB" w:rsidP="00ED20EB">
      <w:pPr>
        <w:suppressAutoHyphens/>
        <w:spacing w:after="0" w:line="240" w:lineRule="auto"/>
        <w:ind w:left="-284" w:right="-284"/>
        <w:jc w:val="both"/>
        <w:rPr>
          <w:rFonts w:eastAsia="Times New Roman" w:cs="Arial"/>
          <w:sz w:val="22"/>
          <w:lang w:val="es-ES_tradnl" w:eastAsia="es-ES"/>
        </w:rPr>
      </w:pPr>
      <w:r w:rsidRPr="00ED20EB">
        <w:rPr>
          <w:rFonts w:eastAsia="Times New Roman" w:cs="Arial"/>
          <w:sz w:val="22"/>
          <w:lang w:val="es-ES_tradnl" w:eastAsia="es-ES"/>
        </w:rPr>
        <w:t>El cálculo del precio conveniente únicamente se llevará a cabo cuando se requiera acreditar que un precio ofertado se desecha porque se encuentra por debajo del precio determinado conforme a la fracción XII del artículo 2 de la Ley.</w:t>
      </w:r>
    </w:p>
    <w:p w:rsidR="00ED20EB" w:rsidRPr="00ED20EB" w:rsidRDefault="00ED20EB" w:rsidP="00ED20EB">
      <w:pPr>
        <w:suppressAutoHyphens/>
        <w:spacing w:after="0" w:line="240" w:lineRule="auto"/>
        <w:ind w:left="-284" w:right="-284"/>
        <w:jc w:val="both"/>
        <w:rPr>
          <w:rFonts w:eastAsia="Times New Roman" w:cs="Arial"/>
          <w:sz w:val="22"/>
          <w:lang w:val="es-ES_tradnl" w:eastAsia="es-ES"/>
        </w:rPr>
      </w:pPr>
    </w:p>
    <w:p w:rsidR="00ED20EB" w:rsidRPr="00ED20EB" w:rsidRDefault="00ED20EB" w:rsidP="00ED20EB">
      <w:pPr>
        <w:suppressAutoHyphens/>
        <w:spacing w:after="0" w:line="240" w:lineRule="auto"/>
        <w:ind w:left="-284" w:right="-284"/>
        <w:jc w:val="both"/>
        <w:rPr>
          <w:rFonts w:eastAsia="Times New Roman" w:cs="Arial"/>
          <w:sz w:val="22"/>
          <w:lang w:val="es-ES_tradnl" w:eastAsia="es-ES"/>
        </w:rPr>
      </w:pPr>
      <w:r w:rsidRPr="00ED20EB">
        <w:rPr>
          <w:rFonts w:eastAsia="Times New Roman" w:cs="Arial"/>
          <w:sz w:val="22"/>
          <w:lang w:val="es-ES_tradnl" w:eastAsia="es-ES"/>
        </w:rPr>
        <w:t>No se considerarán las proposiciones, cuando no cotice la totalidad de los servicios requeridos.</w:t>
      </w:r>
    </w:p>
    <w:p w:rsidR="00ED20EB" w:rsidRPr="00ED20EB" w:rsidRDefault="00ED20EB" w:rsidP="00ED20EB">
      <w:pPr>
        <w:suppressAutoHyphens/>
        <w:spacing w:after="0" w:line="240" w:lineRule="auto"/>
        <w:ind w:left="-284" w:right="-284"/>
        <w:jc w:val="both"/>
        <w:rPr>
          <w:rFonts w:eastAsia="Times New Roman" w:cs="Arial"/>
          <w:b/>
          <w:sz w:val="22"/>
          <w:lang w:val="es-ES_tradnl" w:eastAsia="es-ES"/>
        </w:rPr>
      </w:pPr>
    </w:p>
    <w:p w:rsidR="00ED20EB" w:rsidRPr="00ED20EB" w:rsidRDefault="00ED20EB" w:rsidP="00ED20EB">
      <w:pPr>
        <w:suppressAutoHyphens/>
        <w:spacing w:after="0" w:line="240" w:lineRule="auto"/>
        <w:ind w:left="-284" w:right="-284"/>
        <w:jc w:val="both"/>
        <w:rPr>
          <w:rFonts w:eastAsia="Times New Roman" w:cs="Arial"/>
          <w:sz w:val="22"/>
          <w:lang w:val="es-ES_tradnl" w:eastAsia="es-ES"/>
        </w:rPr>
      </w:pPr>
      <w:r w:rsidRPr="00ED20EB">
        <w:rPr>
          <w:rFonts w:eastAsia="Times New Roman" w:cs="Arial"/>
          <w:b/>
          <w:sz w:val="22"/>
          <w:lang w:val="es-ES_tradnl" w:eastAsia="es-ES"/>
        </w:rPr>
        <w:t>La proposición económica deberá contar con la Firma Electrónica</w:t>
      </w:r>
      <w:r w:rsidRPr="00ED20EB">
        <w:rPr>
          <w:rFonts w:eastAsia="Times New Roman" w:cs="Arial"/>
          <w:sz w:val="22"/>
          <w:lang w:val="es-ES_tradnl" w:eastAsia="es-ES"/>
        </w:rPr>
        <w:t>, de acuerdo con los medios de identificación electrónica establecidos por la Secretaría de la Función Pública.</w:t>
      </w:r>
    </w:p>
    <w:p w:rsidR="00ED20EB" w:rsidRPr="00ED20EB" w:rsidRDefault="00ED20EB" w:rsidP="00ED20EB">
      <w:pPr>
        <w:suppressAutoHyphens/>
        <w:spacing w:after="0" w:line="240" w:lineRule="auto"/>
        <w:ind w:left="-284" w:right="-284"/>
        <w:jc w:val="both"/>
        <w:rPr>
          <w:rFonts w:eastAsia="Times New Roman" w:cs="Arial"/>
          <w:sz w:val="22"/>
          <w:lang w:val="es-ES_tradnl" w:eastAsia="es-ES"/>
        </w:rPr>
      </w:pPr>
    </w:p>
    <w:p w:rsidR="00ED20EB" w:rsidRPr="00ED20EB" w:rsidRDefault="00ED20EB" w:rsidP="00ED20EB">
      <w:pPr>
        <w:numPr>
          <w:ilvl w:val="1"/>
          <w:numId w:val="19"/>
        </w:numPr>
        <w:suppressAutoHyphens/>
        <w:spacing w:after="0" w:line="240" w:lineRule="auto"/>
        <w:ind w:right="-284"/>
        <w:jc w:val="both"/>
        <w:rPr>
          <w:rFonts w:eastAsia="Times New Roman" w:cs="Arial"/>
          <w:b/>
          <w:sz w:val="22"/>
          <w:lang w:val="es-ES_tradnl" w:eastAsia="es-ES"/>
        </w:rPr>
      </w:pPr>
      <w:bookmarkStart w:id="143" w:name="_Toc431386024"/>
      <w:bookmarkStart w:id="144" w:name="_Toc431386301"/>
      <w:bookmarkStart w:id="145" w:name="_Toc519243962"/>
      <w:r w:rsidRPr="00ED20EB">
        <w:rPr>
          <w:rFonts w:eastAsia="Times New Roman" w:cs="Arial"/>
          <w:b/>
          <w:sz w:val="22"/>
          <w:lang w:val="es-ES_tradnl" w:eastAsia="es-ES"/>
        </w:rPr>
        <w:t>Adjudicación de contrato.</w:t>
      </w:r>
      <w:bookmarkEnd w:id="143"/>
      <w:bookmarkEnd w:id="144"/>
      <w:bookmarkEnd w:id="145"/>
    </w:p>
    <w:p w:rsidR="00ED20EB" w:rsidRPr="00ED20EB" w:rsidRDefault="00ED20EB" w:rsidP="00ED20EB">
      <w:pPr>
        <w:suppressAutoHyphens/>
        <w:spacing w:after="0" w:line="240" w:lineRule="auto"/>
        <w:ind w:left="-284" w:right="-284"/>
        <w:jc w:val="both"/>
        <w:rPr>
          <w:rFonts w:eastAsia="Times New Roman" w:cs="Arial"/>
          <w:sz w:val="22"/>
          <w:lang w:val="es-ES_tradnl" w:eastAsia="es-ES"/>
        </w:rPr>
      </w:pPr>
      <w:r w:rsidRPr="00ED20EB">
        <w:rPr>
          <w:rFonts w:eastAsia="Times New Roman" w:cs="Arial"/>
          <w:sz w:val="22"/>
          <w:lang w:val="es-ES_tradnl" w:eastAsia="es-ES"/>
        </w:rPr>
        <w:t xml:space="preserve">El contrato será adjudicado al licitante cuya oferta resulte solvente porque cumple, conforme a los criterios de evaluación establecidos, con los requisitos legales, técnicos y económicos de las presentes </w:t>
      </w:r>
      <w:r w:rsidRPr="00ED20EB">
        <w:rPr>
          <w:rFonts w:eastAsia="Times New Roman" w:cs="Arial"/>
          <w:sz w:val="22"/>
          <w:lang w:val="es-ES_tradnl" w:eastAsia="es-ES"/>
        </w:rPr>
        <w:lastRenderedPageBreak/>
        <w:t xml:space="preserve">bases de la convocatoria y que garanticen el cumplimiento de las obligaciones respectivas, conforme al artículo 36 Bis fracción II de la LAASSP. </w:t>
      </w:r>
    </w:p>
    <w:p w:rsidR="00ED20EB" w:rsidRPr="00ED20EB" w:rsidRDefault="00ED20EB" w:rsidP="00ED20EB">
      <w:pPr>
        <w:suppressAutoHyphens/>
        <w:spacing w:after="0" w:line="240" w:lineRule="auto"/>
        <w:ind w:left="-284" w:right="-284"/>
        <w:jc w:val="both"/>
        <w:rPr>
          <w:rFonts w:eastAsia="Times New Roman" w:cs="Arial"/>
          <w:bCs/>
          <w:sz w:val="22"/>
          <w:lang w:eastAsia="es-ES"/>
        </w:rPr>
      </w:pPr>
    </w:p>
    <w:p w:rsidR="00ED20EB" w:rsidRPr="00ED20EB" w:rsidRDefault="00ED20EB" w:rsidP="00ED20EB">
      <w:pPr>
        <w:suppressAutoHyphens/>
        <w:spacing w:after="0" w:line="240" w:lineRule="auto"/>
        <w:ind w:left="-284" w:right="-284"/>
        <w:jc w:val="both"/>
        <w:rPr>
          <w:rFonts w:eastAsia="Times New Roman" w:cs="Arial"/>
          <w:b/>
          <w:bCs/>
          <w:i/>
          <w:sz w:val="22"/>
          <w:u w:val="single"/>
          <w:lang w:eastAsia="es-ES"/>
        </w:rPr>
      </w:pPr>
      <w:r w:rsidRPr="00ED20EB">
        <w:rPr>
          <w:rFonts w:eastAsia="Times New Roman" w:cs="Arial"/>
          <w:b/>
          <w:bCs/>
          <w:i/>
          <w:sz w:val="22"/>
          <w:u w:val="single"/>
          <w:lang w:eastAsia="es-ES"/>
        </w:rPr>
        <w:t>Asimismo el contrato se adjudicará al licitante que una vez que cumpla con los requisitos técnicos y legales proponga el precio más bajo.</w:t>
      </w:r>
    </w:p>
    <w:p w:rsidR="00ED20EB" w:rsidRPr="00ED20EB" w:rsidRDefault="00ED20EB" w:rsidP="00ED20EB">
      <w:pPr>
        <w:suppressAutoHyphens/>
        <w:spacing w:after="0" w:line="240" w:lineRule="auto"/>
        <w:ind w:left="-284" w:right="-284"/>
        <w:jc w:val="both"/>
        <w:rPr>
          <w:rFonts w:eastAsia="Times New Roman" w:cs="Arial"/>
          <w:bCs/>
          <w:sz w:val="22"/>
          <w:lang w:eastAsia="es-ES"/>
        </w:rPr>
      </w:pPr>
    </w:p>
    <w:p w:rsidR="00ED20EB" w:rsidRPr="00ED20EB" w:rsidRDefault="00ED20EB" w:rsidP="00ED20EB">
      <w:pPr>
        <w:suppressAutoHyphens/>
        <w:spacing w:after="0" w:line="240" w:lineRule="auto"/>
        <w:ind w:left="-284" w:right="-284"/>
        <w:jc w:val="both"/>
        <w:rPr>
          <w:rFonts w:eastAsia="Times New Roman" w:cs="Arial"/>
          <w:bCs/>
          <w:sz w:val="22"/>
          <w:lang w:eastAsia="es-ES"/>
        </w:rPr>
      </w:pPr>
      <w:r w:rsidRPr="00ED20EB">
        <w:rPr>
          <w:rFonts w:eastAsia="Times New Roman" w:cs="Arial"/>
          <w:bCs/>
          <w:sz w:val="22"/>
          <w:lang w:eastAsia="es-ES"/>
        </w:rPr>
        <w:t xml:space="preserve">Al respecto, deberá </w:t>
      </w:r>
      <w:r w:rsidR="00F85E93">
        <w:rPr>
          <w:rFonts w:eastAsia="Times New Roman" w:cs="Arial"/>
          <w:bCs/>
          <w:sz w:val="22"/>
          <w:lang w:eastAsia="es-ES"/>
        </w:rPr>
        <w:t xml:space="preserve">presentar su proposición económica para lo cual podrá </w:t>
      </w:r>
      <w:r w:rsidRPr="00ED20EB">
        <w:rPr>
          <w:rFonts w:eastAsia="Times New Roman" w:cs="Arial"/>
          <w:bCs/>
          <w:sz w:val="22"/>
          <w:lang w:eastAsia="es-ES"/>
        </w:rPr>
        <w:t xml:space="preserve">utilizarse el formato de propuesta económica que se adjunta como </w:t>
      </w:r>
      <w:r w:rsidRPr="00ED20EB">
        <w:rPr>
          <w:rFonts w:eastAsia="Times New Roman" w:cs="Arial"/>
          <w:b/>
          <w:bCs/>
          <w:sz w:val="22"/>
          <w:lang w:eastAsia="es-ES"/>
        </w:rPr>
        <w:t>Anexo 9</w:t>
      </w:r>
      <w:r w:rsidRPr="00ED20EB">
        <w:rPr>
          <w:rFonts w:eastAsia="Times New Roman" w:cs="Arial"/>
          <w:bCs/>
          <w:sz w:val="22"/>
          <w:lang w:eastAsia="es-ES"/>
        </w:rPr>
        <w:t>.</w:t>
      </w:r>
    </w:p>
    <w:p w:rsidR="00ED20EB" w:rsidRPr="00ED20EB" w:rsidRDefault="00ED20EB" w:rsidP="00ED20EB">
      <w:pPr>
        <w:suppressAutoHyphens/>
        <w:spacing w:after="0" w:line="240" w:lineRule="auto"/>
        <w:ind w:left="-284" w:right="-284"/>
        <w:jc w:val="both"/>
        <w:rPr>
          <w:rFonts w:eastAsia="Times New Roman" w:cs="Arial"/>
          <w:sz w:val="22"/>
          <w:lang w:val="es-ES_tradnl" w:eastAsia="es-ES"/>
        </w:rPr>
      </w:pPr>
    </w:p>
    <w:p w:rsidR="00ED20EB" w:rsidRPr="00ED20EB" w:rsidRDefault="00ED20EB" w:rsidP="00ED20EB">
      <w:pPr>
        <w:suppressAutoHyphens/>
        <w:spacing w:after="0" w:line="240" w:lineRule="auto"/>
        <w:ind w:left="-284" w:right="-284"/>
        <w:jc w:val="both"/>
        <w:rPr>
          <w:rFonts w:eastAsia="Times New Roman" w:cs="Arial"/>
          <w:sz w:val="22"/>
          <w:lang w:val="es-ES_tradnl" w:eastAsia="es-ES"/>
        </w:rPr>
      </w:pPr>
      <w:r w:rsidRPr="00ED20EB">
        <w:rPr>
          <w:rFonts w:eastAsia="Times New Roman" w:cs="Arial"/>
          <w:sz w:val="22"/>
          <w:lang w:val="es-ES_tradnl" w:eastAsia="es-ES"/>
        </w:rPr>
        <w:t>En caso de existir empate en dos o más proposiciones, se dará preferencia en primer término a las micro empresas, a continuación se considerará a las pequeñas empresas y en caso de no contarse con alguna de las anteriores empresas, la adjudicación se efectuará a favor del licitante que tenga el carácter de mediana empresa.</w:t>
      </w:r>
    </w:p>
    <w:p w:rsidR="00ED20EB" w:rsidRPr="00ED20EB" w:rsidRDefault="00ED20EB" w:rsidP="00ED20EB">
      <w:pPr>
        <w:suppressAutoHyphens/>
        <w:spacing w:after="0" w:line="240" w:lineRule="auto"/>
        <w:ind w:left="-284" w:right="-284"/>
        <w:jc w:val="both"/>
        <w:rPr>
          <w:rFonts w:eastAsia="Times New Roman" w:cs="Arial"/>
          <w:sz w:val="22"/>
          <w:lang w:val="es-ES_tradnl" w:eastAsia="es-ES"/>
        </w:rPr>
      </w:pPr>
    </w:p>
    <w:p w:rsidR="00ED20EB" w:rsidRPr="00ED20EB" w:rsidRDefault="00ED20EB" w:rsidP="00ED20EB">
      <w:pPr>
        <w:suppressAutoHyphens/>
        <w:spacing w:after="0" w:line="240" w:lineRule="auto"/>
        <w:ind w:left="-284" w:right="-284"/>
        <w:jc w:val="both"/>
        <w:rPr>
          <w:rFonts w:eastAsia="Times New Roman" w:cs="Arial"/>
          <w:sz w:val="22"/>
          <w:lang w:val="es-ES_tradnl" w:eastAsia="es-ES"/>
        </w:rPr>
      </w:pPr>
      <w:r w:rsidRPr="00ED20EB">
        <w:rPr>
          <w:rFonts w:eastAsia="Times New Roman" w:cs="Arial"/>
          <w:sz w:val="22"/>
          <w:lang w:val="es-ES_tradnl" w:eastAsia="es-ES"/>
        </w:rPr>
        <w:t xml:space="preserve">De no actualizarse el supuesto anterior se realizará la adjudicación del contrato a favor del licitante que resulte ganador del sorteo por insaculación que realice la convocante, de ser posible en presencia del OIC, conforme al artículo 54 del RLAASSP. </w:t>
      </w:r>
    </w:p>
    <w:p w:rsidR="00ED20EB" w:rsidRPr="00ED20EB" w:rsidRDefault="00ED20EB" w:rsidP="00ED20EB">
      <w:pPr>
        <w:suppressAutoHyphens/>
        <w:spacing w:after="0" w:line="240" w:lineRule="auto"/>
        <w:ind w:left="-284" w:right="-284"/>
        <w:jc w:val="both"/>
        <w:rPr>
          <w:rFonts w:eastAsia="Times New Roman" w:cs="Arial"/>
          <w:sz w:val="22"/>
          <w:lang w:val="es-ES_tradnl" w:eastAsia="es-ES"/>
        </w:rPr>
      </w:pPr>
    </w:p>
    <w:p w:rsidR="00ED20EB" w:rsidRPr="00ED20EB" w:rsidRDefault="00ED20EB" w:rsidP="00ED20EB">
      <w:pPr>
        <w:suppressAutoHyphens/>
        <w:spacing w:after="0" w:line="240" w:lineRule="auto"/>
        <w:ind w:left="-284" w:right="-284"/>
        <w:jc w:val="both"/>
        <w:rPr>
          <w:rFonts w:eastAsia="Times New Roman" w:cs="Arial"/>
          <w:sz w:val="22"/>
          <w:lang w:val="es-ES_tradnl" w:eastAsia="es-ES"/>
        </w:rPr>
      </w:pPr>
    </w:p>
    <w:p w:rsidR="00C4202C" w:rsidRPr="006E4CCF" w:rsidRDefault="00C4202C" w:rsidP="00C77088">
      <w:pPr>
        <w:suppressAutoHyphens/>
        <w:spacing w:after="0" w:line="240" w:lineRule="auto"/>
        <w:ind w:left="-284" w:right="-284"/>
        <w:jc w:val="both"/>
        <w:rPr>
          <w:rFonts w:cs="Arial"/>
          <w:sz w:val="22"/>
          <w:lang w:val="es-ES_tradnl"/>
        </w:rPr>
      </w:pPr>
    </w:p>
    <w:p w:rsidR="00C4202C" w:rsidRPr="00293DBF" w:rsidRDefault="00C4202C" w:rsidP="00C77088">
      <w:pPr>
        <w:ind w:left="-284" w:right="-284"/>
        <w:rPr>
          <w:rFonts w:cs="Arial"/>
          <w:szCs w:val="20"/>
          <w:lang w:val="es-ES_tradnl"/>
        </w:rPr>
      </w:pPr>
      <w:r w:rsidRPr="00293DBF">
        <w:rPr>
          <w:rFonts w:cs="Arial"/>
          <w:szCs w:val="20"/>
          <w:lang w:val="es-ES_tradnl"/>
        </w:rPr>
        <w:br w:type="page"/>
      </w:r>
    </w:p>
    <w:p w:rsidR="00D1134A" w:rsidRPr="00293DBF" w:rsidRDefault="00753B68" w:rsidP="00664FF4">
      <w:pPr>
        <w:pStyle w:val="Ttulo1"/>
        <w:rPr>
          <w:rFonts w:eastAsia="Arial Unicode MS"/>
        </w:rPr>
      </w:pPr>
      <w:bookmarkStart w:id="146" w:name="_Toc431386025"/>
      <w:bookmarkStart w:id="147" w:name="_Toc431386302"/>
      <w:bookmarkStart w:id="148" w:name="_Toc536468363"/>
      <w:r w:rsidRPr="00293DBF">
        <w:lastRenderedPageBreak/>
        <w:t>6.</w:t>
      </w:r>
      <w:r w:rsidR="00D1134A" w:rsidRPr="00293DBF">
        <w:t xml:space="preserve"> R</w:t>
      </w:r>
      <w:r w:rsidR="00432943" w:rsidRPr="00293DBF">
        <w:t>elación de documentos que debe presentar el licitante.</w:t>
      </w:r>
      <w:bookmarkEnd w:id="146"/>
      <w:bookmarkEnd w:id="147"/>
      <w:bookmarkEnd w:id="148"/>
    </w:p>
    <w:p w:rsidR="00664FF4" w:rsidRDefault="00664FF4" w:rsidP="00D1134A">
      <w:pPr>
        <w:suppressAutoHyphens/>
        <w:spacing w:after="0" w:line="240" w:lineRule="auto"/>
        <w:ind w:left="-284"/>
        <w:jc w:val="both"/>
        <w:rPr>
          <w:rFonts w:cs="Arial"/>
          <w:sz w:val="22"/>
          <w:lang w:val="es-ES_tradnl"/>
        </w:rPr>
      </w:pPr>
    </w:p>
    <w:p w:rsidR="00D1134A" w:rsidRDefault="00D1134A" w:rsidP="00D1134A">
      <w:pPr>
        <w:suppressAutoHyphens/>
        <w:spacing w:after="0" w:line="240" w:lineRule="auto"/>
        <w:ind w:left="-284"/>
        <w:jc w:val="both"/>
        <w:rPr>
          <w:rFonts w:cs="Arial"/>
          <w:sz w:val="22"/>
          <w:lang w:val="es-ES_tradnl"/>
        </w:rPr>
      </w:pPr>
      <w:r w:rsidRPr="006E4CCF">
        <w:rPr>
          <w:rFonts w:cs="Arial"/>
          <w:sz w:val="22"/>
          <w:lang w:val="es-ES_tradnl"/>
        </w:rPr>
        <w:t xml:space="preserve">En el </w:t>
      </w:r>
      <w:r w:rsidRPr="006E4CCF">
        <w:rPr>
          <w:rFonts w:cs="Arial"/>
          <w:b/>
          <w:sz w:val="22"/>
          <w:lang w:val="es-ES_tradnl"/>
        </w:rPr>
        <w:t xml:space="preserve">Anexo </w:t>
      </w:r>
      <w:r w:rsidR="00693878" w:rsidRPr="006E4CCF">
        <w:rPr>
          <w:rFonts w:cs="Arial"/>
          <w:b/>
          <w:sz w:val="22"/>
          <w:lang w:val="es-ES_tradnl"/>
        </w:rPr>
        <w:t>10</w:t>
      </w:r>
      <w:r w:rsidRPr="006E4CCF">
        <w:rPr>
          <w:rFonts w:cs="Arial"/>
          <w:b/>
          <w:sz w:val="22"/>
          <w:lang w:val="es-ES_tradnl"/>
        </w:rPr>
        <w:t xml:space="preserve"> </w:t>
      </w:r>
      <w:r w:rsidRPr="006E4CCF">
        <w:rPr>
          <w:rFonts w:cs="Arial"/>
          <w:sz w:val="22"/>
          <w:lang w:val="es-ES_tradnl"/>
        </w:rPr>
        <w:t xml:space="preserve">de la presente </w:t>
      </w:r>
      <w:r w:rsidR="00432943" w:rsidRPr="006E4CCF">
        <w:rPr>
          <w:rFonts w:cs="Arial"/>
          <w:sz w:val="22"/>
          <w:lang w:val="es-ES_tradnl"/>
        </w:rPr>
        <w:t xml:space="preserve">convocatoria </w:t>
      </w:r>
      <w:r w:rsidRPr="006E4CCF">
        <w:rPr>
          <w:rFonts w:cs="Arial"/>
          <w:sz w:val="22"/>
          <w:lang w:val="es-ES_tradnl"/>
        </w:rPr>
        <w:t xml:space="preserve">se relacionan los documentos que debe presentar cada licitante. </w:t>
      </w:r>
    </w:p>
    <w:p w:rsidR="00EF060E" w:rsidRPr="006E4CCF" w:rsidRDefault="00EF060E" w:rsidP="00D1134A">
      <w:pPr>
        <w:suppressAutoHyphens/>
        <w:spacing w:after="0" w:line="240" w:lineRule="auto"/>
        <w:ind w:left="-284"/>
        <w:jc w:val="both"/>
        <w:rPr>
          <w:rFonts w:cs="Arial"/>
          <w:sz w:val="22"/>
          <w:lang w:val="es-ES_tradnl"/>
        </w:rPr>
      </w:pPr>
    </w:p>
    <w:p w:rsidR="009841F6" w:rsidRPr="00293DBF" w:rsidRDefault="00753B68" w:rsidP="00664FF4">
      <w:pPr>
        <w:pStyle w:val="Ttulo1"/>
      </w:pPr>
      <w:bookmarkStart w:id="149" w:name="_Toc367205802"/>
      <w:bookmarkStart w:id="150" w:name="_Toc431386026"/>
      <w:bookmarkStart w:id="151" w:name="_Toc431386303"/>
      <w:bookmarkStart w:id="152" w:name="_Toc536468364"/>
      <w:r w:rsidRPr="00293DBF">
        <w:t xml:space="preserve">7. </w:t>
      </w:r>
      <w:r w:rsidR="00432943" w:rsidRPr="00293DBF">
        <w:t>Inconformidades</w:t>
      </w:r>
      <w:r w:rsidR="00D1134A" w:rsidRPr="00293DBF">
        <w:t>.</w:t>
      </w:r>
      <w:bookmarkEnd w:id="149"/>
      <w:bookmarkEnd w:id="150"/>
      <w:bookmarkEnd w:id="151"/>
      <w:bookmarkEnd w:id="152"/>
    </w:p>
    <w:p w:rsidR="00D1134A" w:rsidRPr="006E4CCF" w:rsidRDefault="00D1134A" w:rsidP="00432943">
      <w:pPr>
        <w:spacing w:after="0" w:line="240" w:lineRule="auto"/>
        <w:ind w:left="-284"/>
        <w:jc w:val="both"/>
        <w:rPr>
          <w:rFonts w:cs="Arial"/>
          <w:color w:val="000000"/>
          <w:sz w:val="22"/>
          <w:lang w:val="es-ES_tradnl"/>
        </w:rPr>
      </w:pPr>
      <w:r w:rsidRPr="006E4CCF">
        <w:rPr>
          <w:rFonts w:cs="Arial"/>
          <w:sz w:val="22"/>
          <w:lang w:val="es-ES_tradnl"/>
        </w:rPr>
        <w:t xml:space="preserve">De acuerdo con lo dispuesto en artículo 66 de la LAASSP, los licitantes podrán interponer inconformidad en las oficinas de la SFP ubicadas en Avenida Insurgentes Sur </w:t>
      </w:r>
      <w:r w:rsidR="00BA11F7" w:rsidRPr="006E4CCF">
        <w:rPr>
          <w:rFonts w:cs="Arial"/>
          <w:sz w:val="22"/>
          <w:lang w:val="es-ES_tradnl"/>
        </w:rPr>
        <w:t xml:space="preserve">número </w:t>
      </w:r>
      <w:r w:rsidRPr="006E4CCF">
        <w:rPr>
          <w:rFonts w:cs="Arial"/>
          <w:sz w:val="22"/>
          <w:lang w:val="es-ES_tradnl"/>
        </w:rPr>
        <w:t xml:space="preserve">1735, Colonia Guadalupe Inn, </w:t>
      </w:r>
      <w:r w:rsidR="00F37DE5">
        <w:rPr>
          <w:rFonts w:cs="Arial"/>
          <w:sz w:val="22"/>
          <w:lang w:val="es-ES_tradnl"/>
        </w:rPr>
        <w:t>Demarcación Territorial</w:t>
      </w:r>
      <w:r w:rsidRPr="006E4CCF">
        <w:rPr>
          <w:rFonts w:cs="Arial"/>
          <w:sz w:val="22"/>
          <w:lang w:val="es-ES_tradnl"/>
        </w:rPr>
        <w:t xml:space="preserve"> Álvaro Obregón, </w:t>
      </w:r>
      <w:r w:rsidR="00BA11F7" w:rsidRPr="006E4CCF">
        <w:rPr>
          <w:rFonts w:cs="Arial"/>
          <w:sz w:val="22"/>
          <w:lang w:val="es-ES_tradnl"/>
        </w:rPr>
        <w:t xml:space="preserve">Código Postal 01020, </w:t>
      </w:r>
      <w:r w:rsidR="008F38B0" w:rsidRPr="006E4CCF">
        <w:rPr>
          <w:rFonts w:cs="Arial"/>
          <w:sz w:val="22"/>
          <w:lang w:val="es-ES_tradnl"/>
        </w:rPr>
        <w:t xml:space="preserve">Ciudad de México, México </w:t>
      </w:r>
      <w:r w:rsidRPr="006E4CCF">
        <w:rPr>
          <w:rFonts w:cs="Arial"/>
          <w:sz w:val="22"/>
          <w:lang w:val="es-ES_tradnl"/>
        </w:rPr>
        <w:t>o ante el OIC en el IMSS ubicado en</w:t>
      </w:r>
      <w:r w:rsidR="00984D61" w:rsidRPr="006E4CCF">
        <w:rPr>
          <w:rFonts w:cs="Arial"/>
          <w:sz w:val="22"/>
          <w:lang w:val="es-ES_tradnl"/>
        </w:rPr>
        <w:t xml:space="preserve"> </w:t>
      </w:r>
      <w:r w:rsidRPr="006E4CCF">
        <w:rPr>
          <w:rFonts w:cs="Arial"/>
          <w:color w:val="000000"/>
          <w:sz w:val="22"/>
          <w:lang w:val="es-ES_tradnl"/>
        </w:rPr>
        <w:t>Av</w:t>
      </w:r>
      <w:r w:rsidR="00BA11F7" w:rsidRPr="006E4CCF">
        <w:rPr>
          <w:rFonts w:cs="Arial"/>
          <w:color w:val="000000"/>
          <w:sz w:val="22"/>
          <w:lang w:val="es-ES_tradnl"/>
        </w:rPr>
        <w:t>enida</w:t>
      </w:r>
      <w:r w:rsidRPr="006E4CCF">
        <w:rPr>
          <w:rFonts w:cs="Arial"/>
          <w:color w:val="000000"/>
          <w:sz w:val="22"/>
          <w:lang w:val="es-ES_tradnl"/>
        </w:rPr>
        <w:t xml:space="preserve"> Revolución número 1586, Colonia San Ángel, </w:t>
      </w:r>
      <w:r w:rsidR="00F37DE5">
        <w:rPr>
          <w:rFonts w:cs="Arial"/>
          <w:color w:val="000000"/>
          <w:sz w:val="22"/>
          <w:lang w:val="es-ES_tradnl"/>
        </w:rPr>
        <w:t>Demarcación Territorial</w:t>
      </w:r>
      <w:r w:rsidRPr="006E4CCF">
        <w:rPr>
          <w:rFonts w:cs="Arial"/>
          <w:color w:val="000000"/>
          <w:sz w:val="22"/>
          <w:lang w:val="es-ES_tradnl"/>
        </w:rPr>
        <w:t xml:space="preserve"> Álvaro Obregón, C</w:t>
      </w:r>
      <w:r w:rsidR="00EF3443" w:rsidRPr="006E4CCF">
        <w:rPr>
          <w:rFonts w:cs="Arial"/>
          <w:color w:val="000000"/>
          <w:sz w:val="22"/>
          <w:lang w:val="es-ES_tradnl"/>
        </w:rPr>
        <w:t xml:space="preserve">ódigo Postal </w:t>
      </w:r>
      <w:r w:rsidRPr="006E4CCF">
        <w:rPr>
          <w:rFonts w:cs="Arial"/>
          <w:color w:val="000000"/>
          <w:sz w:val="22"/>
          <w:lang w:val="es-ES_tradnl"/>
        </w:rPr>
        <w:t xml:space="preserve">01000, </w:t>
      </w:r>
      <w:r w:rsidR="00EF3443" w:rsidRPr="006E4CCF">
        <w:rPr>
          <w:rFonts w:cs="Arial"/>
          <w:color w:val="000000"/>
          <w:sz w:val="22"/>
          <w:lang w:val="es-ES_tradnl"/>
        </w:rPr>
        <w:t xml:space="preserve">Ciudad de </w:t>
      </w:r>
      <w:r w:rsidRPr="006E4CCF">
        <w:rPr>
          <w:rFonts w:cs="Arial"/>
          <w:color w:val="000000"/>
          <w:sz w:val="22"/>
          <w:lang w:val="es-ES_tradnl"/>
        </w:rPr>
        <w:t xml:space="preserve">México, </w:t>
      </w:r>
      <w:r w:rsidR="00EF3443" w:rsidRPr="006E4CCF">
        <w:rPr>
          <w:rFonts w:cs="Arial"/>
          <w:color w:val="000000"/>
          <w:sz w:val="22"/>
          <w:lang w:val="es-ES_tradnl"/>
        </w:rPr>
        <w:t>México.</w:t>
      </w:r>
    </w:p>
    <w:p w:rsidR="00D1134A" w:rsidRPr="006E4CCF" w:rsidRDefault="00D1134A" w:rsidP="00432943">
      <w:pPr>
        <w:spacing w:after="0" w:line="240" w:lineRule="auto"/>
        <w:ind w:left="-284"/>
        <w:jc w:val="both"/>
        <w:rPr>
          <w:rFonts w:cs="Arial"/>
          <w:sz w:val="22"/>
          <w:lang w:val="es-ES_tradnl"/>
        </w:rPr>
      </w:pPr>
    </w:p>
    <w:p w:rsidR="00D1134A" w:rsidRPr="006E4CCF" w:rsidRDefault="00D1134A" w:rsidP="008F3449">
      <w:pPr>
        <w:spacing w:after="0" w:line="240" w:lineRule="auto"/>
        <w:ind w:left="-284"/>
        <w:jc w:val="both"/>
        <w:rPr>
          <w:rFonts w:cs="Arial"/>
          <w:sz w:val="22"/>
          <w:lang w:val="es-ES_tradnl"/>
        </w:rPr>
      </w:pPr>
      <w:r w:rsidRPr="006E4CCF">
        <w:rPr>
          <w:rFonts w:cs="Arial"/>
          <w:sz w:val="22"/>
          <w:lang w:val="es-ES_tradnl"/>
        </w:rPr>
        <w:t xml:space="preserve">Asimismo, se señala que tales inconformidades podrán presentarse mediante el sistema CompraNet en la dirección electrónica </w:t>
      </w:r>
      <w:hyperlink r:id="rId12" w:history="1">
        <w:r w:rsidRPr="006E4CCF">
          <w:rPr>
            <w:rStyle w:val="Hipervnculo"/>
            <w:rFonts w:cs="Arial"/>
            <w:sz w:val="22"/>
            <w:lang w:val="es-ES_tradnl"/>
          </w:rPr>
          <w:t>www.compranet.gob.mx</w:t>
        </w:r>
      </w:hyperlink>
      <w:r w:rsidRPr="006E4CCF">
        <w:rPr>
          <w:rFonts w:cs="Arial"/>
          <w:sz w:val="22"/>
          <w:lang w:val="es-ES_tradnl"/>
        </w:rPr>
        <w:t>. Lo anterior, contra actos del procedimiento de contratación que contravengan las disposiciones que rigen las materias objeto del mencionado ordenamiento.</w:t>
      </w:r>
    </w:p>
    <w:p w:rsidR="00EF3443" w:rsidRPr="00293DBF" w:rsidRDefault="00EF3443" w:rsidP="008F3449">
      <w:pPr>
        <w:spacing w:after="0" w:line="240" w:lineRule="auto"/>
        <w:ind w:left="-284"/>
        <w:jc w:val="both"/>
        <w:rPr>
          <w:rFonts w:cs="Arial"/>
          <w:szCs w:val="20"/>
          <w:lang w:val="es-ES_tradnl"/>
        </w:rPr>
      </w:pPr>
    </w:p>
    <w:p w:rsidR="00B069B0" w:rsidRPr="00293DBF" w:rsidRDefault="00B069B0" w:rsidP="00EC4DB2">
      <w:pPr>
        <w:pStyle w:val="Ttulo2"/>
      </w:pPr>
      <w:bookmarkStart w:id="153" w:name="_Toc429479291"/>
      <w:bookmarkStart w:id="154" w:name="_Toc431386027"/>
      <w:bookmarkStart w:id="155" w:name="_Toc431386304"/>
      <w:bookmarkStart w:id="156" w:name="_Toc536468365"/>
      <w:r w:rsidRPr="00293DBF">
        <w:t>7.1 Operación de CompraNet.</w:t>
      </w:r>
      <w:bookmarkEnd w:id="153"/>
      <w:bookmarkEnd w:id="154"/>
      <w:bookmarkEnd w:id="155"/>
      <w:bookmarkEnd w:id="156"/>
    </w:p>
    <w:p w:rsidR="00A029C1" w:rsidRPr="006E4CCF" w:rsidRDefault="00B069B0" w:rsidP="00116193">
      <w:pPr>
        <w:spacing w:after="0" w:line="240" w:lineRule="auto"/>
        <w:ind w:left="-284"/>
        <w:jc w:val="both"/>
        <w:rPr>
          <w:rFonts w:eastAsia="Calibri" w:cs="Arial"/>
          <w:sz w:val="22"/>
          <w:lang w:val="es-ES"/>
        </w:rPr>
      </w:pPr>
      <w:r w:rsidRPr="006E4CCF">
        <w:rPr>
          <w:rFonts w:eastAsia="Calibri" w:cs="Arial"/>
          <w:sz w:val="22"/>
          <w:lang w:val="es-ES"/>
        </w:rPr>
        <w:t xml:space="preserve">Para aclarar dudas en relación a la operación de </w:t>
      </w:r>
      <w:r w:rsidRPr="006E4CCF">
        <w:rPr>
          <w:rFonts w:eastAsia="Calibri" w:cs="Arial"/>
          <w:sz w:val="22"/>
        </w:rPr>
        <w:t>CompraNet</w:t>
      </w:r>
      <w:r w:rsidRPr="006E4CCF">
        <w:rPr>
          <w:rFonts w:eastAsia="Calibri" w:cs="Arial"/>
          <w:sz w:val="22"/>
          <w:lang w:val="es-ES"/>
        </w:rPr>
        <w:t xml:space="preserve"> (Presentación de solicitudes de aclaración, envío y firma electrónica de proposiciones, consulta de actas y documentos publicados por la Unidad Compradora, etc.), los licitantes podrán dirigirse a la Secretaría de la Función Pública, ubicada en</w:t>
      </w:r>
      <w:r w:rsidR="008F3449" w:rsidRPr="006E4CCF">
        <w:rPr>
          <w:rFonts w:eastAsia="Calibri" w:cs="Arial"/>
          <w:sz w:val="22"/>
          <w:lang w:val="es-ES"/>
        </w:rPr>
        <w:t xml:space="preserve"> </w:t>
      </w:r>
      <w:r w:rsidR="008F3449" w:rsidRPr="006E4CCF">
        <w:rPr>
          <w:rFonts w:cs="Arial"/>
          <w:sz w:val="22"/>
          <w:lang w:val="es-ES_tradnl"/>
        </w:rPr>
        <w:t xml:space="preserve">Avenida Insurgentes Sur número 1735, Colonia Guadalupe Inn, </w:t>
      </w:r>
      <w:r w:rsidR="00F37DE5">
        <w:rPr>
          <w:rFonts w:cs="Arial"/>
          <w:sz w:val="22"/>
          <w:lang w:val="es-ES_tradnl"/>
        </w:rPr>
        <w:t>Demarcación Territorial</w:t>
      </w:r>
      <w:r w:rsidR="008F3449" w:rsidRPr="006E4CCF">
        <w:rPr>
          <w:rFonts w:cs="Arial"/>
          <w:sz w:val="22"/>
          <w:lang w:val="es-ES_tradnl"/>
        </w:rPr>
        <w:t xml:space="preserve"> Álvaro Obregón, Código Postal 01020, Ciudad de México, México,</w:t>
      </w:r>
      <w:r w:rsidRPr="006E4CCF">
        <w:rPr>
          <w:rFonts w:eastAsia="Calibri" w:cs="Arial"/>
          <w:sz w:val="22"/>
          <w:lang w:val="es-ES"/>
        </w:rPr>
        <w:t xml:space="preserve"> o al correo rupc@funcionpublica.gob.mx o al Centro de Atención Telefónico (CAT): (0155) 2000-4400 de lunes a viernes de 9:00 AM a 6:00 PM (Ciudad de México).</w:t>
      </w:r>
    </w:p>
    <w:p w:rsidR="00A029C1" w:rsidRPr="00293DBF" w:rsidRDefault="00A029C1" w:rsidP="00116193">
      <w:pPr>
        <w:spacing w:after="0" w:line="240" w:lineRule="auto"/>
        <w:ind w:left="-284"/>
        <w:jc w:val="both"/>
        <w:rPr>
          <w:rFonts w:eastAsia="Calibri" w:cs="Arial"/>
          <w:szCs w:val="20"/>
          <w:lang w:val="es-ES"/>
        </w:rPr>
      </w:pPr>
    </w:p>
    <w:p w:rsidR="00A029C1" w:rsidRPr="00293DBF" w:rsidRDefault="00A029C1" w:rsidP="00116193">
      <w:pPr>
        <w:spacing w:after="0" w:line="240" w:lineRule="auto"/>
        <w:ind w:left="-284"/>
        <w:jc w:val="both"/>
        <w:rPr>
          <w:rFonts w:eastAsia="Calibri" w:cs="Arial"/>
          <w:szCs w:val="20"/>
          <w:lang w:val="es-ES"/>
        </w:rPr>
      </w:pPr>
    </w:p>
    <w:p w:rsidR="003A5E9D" w:rsidRPr="00293DBF" w:rsidRDefault="003A5E9D" w:rsidP="00116193">
      <w:pPr>
        <w:spacing w:after="0" w:line="240" w:lineRule="auto"/>
        <w:ind w:left="-284"/>
        <w:jc w:val="both"/>
        <w:rPr>
          <w:rFonts w:eastAsia="Calibri" w:cs="Arial"/>
          <w:szCs w:val="20"/>
          <w:lang w:val="es-ES_tradnl"/>
        </w:rPr>
      </w:pPr>
      <w:r w:rsidRPr="00293DBF">
        <w:rPr>
          <w:rFonts w:eastAsia="Calibri" w:cs="Arial"/>
          <w:szCs w:val="20"/>
          <w:lang w:val="es-ES_tradnl"/>
        </w:rPr>
        <w:br w:type="page"/>
      </w:r>
    </w:p>
    <w:p w:rsidR="00D1134A" w:rsidRPr="00293DBF" w:rsidRDefault="00753B68" w:rsidP="00664FF4">
      <w:pPr>
        <w:pStyle w:val="Ttulo1"/>
      </w:pPr>
      <w:bookmarkStart w:id="157" w:name="_Toc431386028"/>
      <w:bookmarkStart w:id="158" w:name="_Toc431386305"/>
      <w:bookmarkStart w:id="159" w:name="_Toc536468366"/>
      <w:r w:rsidRPr="00293DBF">
        <w:lastRenderedPageBreak/>
        <w:t>8.</w:t>
      </w:r>
      <w:r w:rsidR="00D1134A" w:rsidRPr="00293DBF">
        <w:t xml:space="preserve"> F</w:t>
      </w:r>
      <w:r w:rsidR="00EF3443" w:rsidRPr="00293DBF">
        <w:t>ormatos que facilitarán y agilizarán la presentación y recepción de las proposiciones</w:t>
      </w:r>
      <w:r w:rsidR="00D1134A" w:rsidRPr="00293DBF">
        <w:t>.</w:t>
      </w:r>
      <w:bookmarkEnd w:id="157"/>
      <w:bookmarkEnd w:id="158"/>
      <w:bookmarkEnd w:id="159"/>
    </w:p>
    <w:p w:rsidR="00664FF4" w:rsidRPr="00293DBF" w:rsidRDefault="00664FF4" w:rsidP="000E2EA6">
      <w:pPr>
        <w:spacing w:after="0" w:line="240" w:lineRule="auto"/>
        <w:rPr>
          <w:rFonts w:cs="Arial"/>
          <w:lang w:val="es-ES_tradnl" w:eastAsia="ar-SA"/>
        </w:rPr>
      </w:pPr>
    </w:p>
    <w:tbl>
      <w:tblPr>
        <w:tblStyle w:val="Tablaconcuadrcula"/>
        <w:tblW w:w="9897" w:type="dxa"/>
        <w:jc w:val="center"/>
        <w:tblLook w:val="04A0" w:firstRow="1" w:lastRow="0" w:firstColumn="1" w:lastColumn="0" w:noHBand="0" w:noVBand="1"/>
      </w:tblPr>
      <w:tblGrid>
        <w:gridCol w:w="1384"/>
        <w:gridCol w:w="8503"/>
        <w:gridCol w:w="10"/>
      </w:tblGrid>
      <w:tr w:rsidR="00FB4029" w:rsidRPr="00293DBF" w:rsidTr="00664FF4">
        <w:trPr>
          <w:gridAfter w:val="1"/>
          <w:wAfter w:w="10" w:type="dxa"/>
          <w:jc w:val="center"/>
        </w:trPr>
        <w:tc>
          <w:tcPr>
            <w:tcW w:w="1384" w:type="dxa"/>
            <w:shd w:val="pct15" w:color="auto" w:fill="auto"/>
            <w:vAlign w:val="center"/>
          </w:tcPr>
          <w:p w:rsidR="00FB4029" w:rsidRPr="00293DBF" w:rsidRDefault="00FB4029" w:rsidP="00664FF4">
            <w:pPr>
              <w:ind w:left="-284"/>
              <w:jc w:val="center"/>
              <w:rPr>
                <w:rFonts w:ascii="Arial" w:hAnsi="Arial" w:cs="Arial"/>
                <w:b/>
                <w:lang w:val="es-ES_tradnl"/>
              </w:rPr>
            </w:pPr>
            <w:r w:rsidRPr="00293DBF">
              <w:rPr>
                <w:rFonts w:ascii="Arial" w:hAnsi="Arial" w:cs="Arial"/>
                <w:b/>
                <w:lang w:val="es-ES_tradnl"/>
              </w:rPr>
              <w:t>Número</w:t>
            </w:r>
          </w:p>
        </w:tc>
        <w:tc>
          <w:tcPr>
            <w:tcW w:w="8503" w:type="dxa"/>
            <w:shd w:val="pct15" w:color="auto" w:fill="auto"/>
            <w:vAlign w:val="center"/>
          </w:tcPr>
          <w:p w:rsidR="00FB4029" w:rsidRPr="00293DBF" w:rsidRDefault="00FB4029" w:rsidP="00664FF4">
            <w:pPr>
              <w:ind w:left="-284"/>
              <w:jc w:val="center"/>
              <w:rPr>
                <w:rFonts w:ascii="Arial" w:hAnsi="Arial" w:cs="Arial"/>
                <w:b/>
                <w:lang w:val="es-ES_tradnl"/>
              </w:rPr>
            </w:pPr>
            <w:r w:rsidRPr="00293DBF">
              <w:rPr>
                <w:rFonts w:ascii="Arial" w:hAnsi="Arial" w:cs="Arial"/>
                <w:b/>
                <w:lang w:val="es-ES_tradnl"/>
              </w:rPr>
              <w:t>Descripción</w:t>
            </w:r>
          </w:p>
        </w:tc>
      </w:tr>
      <w:tr w:rsidR="00FB4029" w:rsidRPr="00293DBF" w:rsidTr="00664FF4">
        <w:trPr>
          <w:jc w:val="center"/>
        </w:trPr>
        <w:tc>
          <w:tcPr>
            <w:tcW w:w="1384" w:type="dxa"/>
            <w:shd w:val="clear" w:color="auto" w:fill="auto"/>
            <w:vAlign w:val="center"/>
          </w:tcPr>
          <w:p w:rsidR="00FB4029" w:rsidRPr="00293DBF" w:rsidRDefault="00FB4029" w:rsidP="00664FF4">
            <w:pPr>
              <w:rPr>
                <w:rFonts w:ascii="Arial" w:hAnsi="Arial" w:cs="Arial"/>
                <w:lang w:val="es-ES_tradnl"/>
              </w:rPr>
            </w:pPr>
            <w:r w:rsidRPr="00293DBF">
              <w:rPr>
                <w:rFonts w:ascii="Arial" w:hAnsi="Arial" w:cs="Arial"/>
                <w:lang w:val="es-ES_tradnl"/>
              </w:rPr>
              <w:t>Anexo 1</w:t>
            </w:r>
          </w:p>
        </w:tc>
        <w:tc>
          <w:tcPr>
            <w:tcW w:w="8513" w:type="dxa"/>
            <w:gridSpan w:val="2"/>
            <w:shd w:val="clear" w:color="auto" w:fill="auto"/>
            <w:vAlign w:val="center"/>
          </w:tcPr>
          <w:p w:rsidR="00FB4029" w:rsidRPr="00293DBF" w:rsidRDefault="00FB4029" w:rsidP="00664FF4">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2268"/>
              </w:tabs>
              <w:suppressAutoHyphens/>
              <w:ind w:left="34"/>
              <w:rPr>
                <w:rFonts w:ascii="Arial" w:hAnsi="Arial" w:cs="Arial"/>
                <w:noProof/>
              </w:rPr>
            </w:pPr>
            <w:r w:rsidRPr="00293DBF">
              <w:rPr>
                <w:rFonts w:ascii="Arial" w:hAnsi="Arial" w:cs="Arial"/>
                <w:noProof/>
              </w:rPr>
              <w:t>Anexo Técnico</w:t>
            </w:r>
            <w:r w:rsidR="009841F6" w:rsidRPr="00293DBF">
              <w:rPr>
                <w:rFonts w:ascii="Arial" w:hAnsi="Arial" w:cs="Arial"/>
                <w:noProof/>
              </w:rPr>
              <w:t xml:space="preserve"> </w:t>
            </w:r>
          </w:p>
        </w:tc>
      </w:tr>
      <w:tr w:rsidR="009841F6" w:rsidRPr="00293DBF" w:rsidTr="00664FF4">
        <w:trPr>
          <w:jc w:val="center"/>
        </w:trPr>
        <w:tc>
          <w:tcPr>
            <w:tcW w:w="1384" w:type="dxa"/>
            <w:shd w:val="clear" w:color="auto" w:fill="auto"/>
            <w:vAlign w:val="center"/>
          </w:tcPr>
          <w:p w:rsidR="009841F6" w:rsidRPr="00293DBF" w:rsidRDefault="009841F6" w:rsidP="00664FF4">
            <w:pPr>
              <w:rPr>
                <w:rFonts w:ascii="Arial" w:hAnsi="Arial" w:cs="Arial"/>
                <w:lang w:val="es-ES_tradnl"/>
              </w:rPr>
            </w:pPr>
            <w:r w:rsidRPr="00293DBF">
              <w:rPr>
                <w:rFonts w:ascii="Arial" w:hAnsi="Arial" w:cs="Arial"/>
                <w:lang w:val="es-ES_tradnl"/>
              </w:rPr>
              <w:t>Anexo 2</w:t>
            </w:r>
          </w:p>
        </w:tc>
        <w:tc>
          <w:tcPr>
            <w:tcW w:w="8513" w:type="dxa"/>
            <w:gridSpan w:val="2"/>
            <w:shd w:val="clear" w:color="auto" w:fill="auto"/>
          </w:tcPr>
          <w:p w:rsidR="009841F6" w:rsidRPr="00293DBF" w:rsidRDefault="006B0290" w:rsidP="00664FF4">
            <w:pPr>
              <w:rPr>
                <w:rFonts w:ascii="Arial" w:hAnsi="Arial" w:cs="Arial"/>
              </w:rPr>
            </w:pPr>
            <w:r w:rsidRPr="00293DBF">
              <w:rPr>
                <w:rFonts w:ascii="Arial" w:hAnsi="Arial" w:cs="Arial"/>
              </w:rPr>
              <w:t>Términos y Condiciones</w:t>
            </w:r>
            <w:r w:rsidR="009841F6" w:rsidRPr="00293DBF">
              <w:rPr>
                <w:rFonts w:ascii="Arial" w:hAnsi="Arial" w:cs="Arial"/>
              </w:rPr>
              <w:t>.</w:t>
            </w:r>
          </w:p>
        </w:tc>
      </w:tr>
      <w:tr w:rsidR="006B0290" w:rsidRPr="00293DBF" w:rsidTr="00664FF4">
        <w:trPr>
          <w:jc w:val="center"/>
        </w:trPr>
        <w:tc>
          <w:tcPr>
            <w:tcW w:w="1384" w:type="dxa"/>
            <w:shd w:val="clear" w:color="auto" w:fill="auto"/>
            <w:vAlign w:val="center"/>
          </w:tcPr>
          <w:p w:rsidR="006B0290" w:rsidRPr="00293DBF" w:rsidRDefault="006B0290" w:rsidP="00664FF4">
            <w:pPr>
              <w:rPr>
                <w:rFonts w:ascii="Arial" w:hAnsi="Arial" w:cs="Arial"/>
                <w:lang w:val="es-ES_tradnl"/>
              </w:rPr>
            </w:pPr>
            <w:r w:rsidRPr="00293DBF">
              <w:rPr>
                <w:rFonts w:ascii="Arial" w:hAnsi="Arial" w:cs="Arial"/>
                <w:lang w:val="es-ES_tradnl"/>
              </w:rPr>
              <w:t>Anexo 3</w:t>
            </w:r>
          </w:p>
        </w:tc>
        <w:tc>
          <w:tcPr>
            <w:tcW w:w="8513" w:type="dxa"/>
            <w:gridSpan w:val="2"/>
            <w:shd w:val="clear" w:color="auto" w:fill="auto"/>
          </w:tcPr>
          <w:p w:rsidR="006B0290" w:rsidRPr="00293DBF" w:rsidRDefault="006B0290" w:rsidP="00664FF4">
            <w:pPr>
              <w:jc w:val="both"/>
              <w:rPr>
                <w:rFonts w:ascii="Arial" w:hAnsi="Arial" w:cs="Arial"/>
              </w:rPr>
            </w:pPr>
            <w:r w:rsidRPr="00293DBF">
              <w:rPr>
                <w:rFonts w:ascii="Arial" w:hAnsi="Arial" w:cs="Arial"/>
              </w:rPr>
              <w:t>Escrito de acreditación legal y personalidad jurídica del licitante para comprometerse y suscribir propuestas.</w:t>
            </w:r>
          </w:p>
        </w:tc>
      </w:tr>
      <w:tr w:rsidR="006B0290" w:rsidRPr="00293DBF" w:rsidTr="00664FF4">
        <w:trPr>
          <w:jc w:val="center"/>
        </w:trPr>
        <w:tc>
          <w:tcPr>
            <w:tcW w:w="1384" w:type="dxa"/>
            <w:shd w:val="clear" w:color="auto" w:fill="auto"/>
            <w:vAlign w:val="center"/>
          </w:tcPr>
          <w:p w:rsidR="006B0290" w:rsidRPr="00293DBF" w:rsidRDefault="006B0290" w:rsidP="00664FF4">
            <w:pPr>
              <w:rPr>
                <w:rFonts w:ascii="Arial" w:hAnsi="Arial" w:cs="Arial"/>
                <w:lang w:val="es-ES_tradnl"/>
              </w:rPr>
            </w:pPr>
            <w:r w:rsidRPr="00293DBF">
              <w:rPr>
                <w:rFonts w:ascii="Arial" w:hAnsi="Arial" w:cs="Arial"/>
                <w:lang w:val="es-ES_tradnl"/>
              </w:rPr>
              <w:t>Anexo 4</w:t>
            </w:r>
          </w:p>
        </w:tc>
        <w:tc>
          <w:tcPr>
            <w:tcW w:w="8513" w:type="dxa"/>
            <w:gridSpan w:val="2"/>
            <w:shd w:val="clear" w:color="auto" w:fill="auto"/>
          </w:tcPr>
          <w:p w:rsidR="006B0290" w:rsidRPr="00293DBF" w:rsidRDefault="006B0290" w:rsidP="00664FF4">
            <w:pPr>
              <w:rPr>
                <w:rFonts w:ascii="Arial" w:hAnsi="Arial" w:cs="Arial"/>
              </w:rPr>
            </w:pPr>
            <w:r w:rsidRPr="00293DBF">
              <w:rPr>
                <w:rFonts w:ascii="Arial" w:hAnsi="Arial" w:cs="Arial"/>
              </w:rPr>
              <w:t>Escrito de nacionalidad mexicana.</w:t>
            </w:r>
          </w:p>
        </w:tc>
      </w:tr>
      <w:tr w:rsidR="00132350" w:rsidRPr="00293DBF" w:rsidTr="00664FF4">
        <w:trPr>
          <w:jc w:val="center"/>
        </w:trPr>
        <w:tc>
          <w:tcPr>
            <w:tcW w:w="1384" w:type="dxa"/>
            <w:shd w:val="clear" w:color="auto" w:fill="auto"/>
            <w:vAlign w:val="center"/>
          </w:tcPr>
          <w:p w:rsidR="00132350" w:rsidRPr="002C4937" w:rsidRDefault="00132350" w:rsidP="00664FF4">
            <w:pPr>
              <w:rPr>
                <w:rFonts w:ascii="Arial" w:hAnsi="Arial" w:cs="Arial"/>
                <w:lang w:val="es-ES_tradnl"/>
              </w:rPr>
            </w:pPr>
            <w:r w:rsidRPr="00293DBF">
              <w:rPr>
                <w:rFonts w:ascii="Arial" w:hAnsi="Arial" w:cs="Arial"/>
                <w:lang w:val="es-ES_tradnl"/>
              </w:rPr>
              <w:t>Anexo 4</w:t>
            </w:r>
            <w:r>
              <w:rPr>
                <w:rFonts w:ascii="Arial" w:hAnsi="Arial" w:cs="Arial"/>
                <w:lang w:val="es-ES_tradnl"/>
              </w:rPr>
              <w:t>.1</w:t>
            </w:r>
          </w:p>
        </w:tc>
        <w:tc>
          <w:tcPr>
            <w:tcW w:w="8513" w:type="dxa"/>
            <w:gridSpan w:val="2"/>
            <w:shd w:val="clear" w:color="auto" w:fill="auto"/>
          </w:tcPr>
          <w:p w:rsidR="00132350" w:rsidRPr="00675B2D" w:rsidRDefault="00132350" w:rsidP="00664FF4">
            <w:pPr>
              <w:spacing w:line="276" w:lineRule="auto"/>
              <w:rPr>
                <w:rFonts w:ascii="Arial" w:hAnsi="Arial" w:cs="Arial"/>
                <w:highlight w:val="yellow"/>
              </w:rPr>
            </w:pPr>
            <w:r w:rsidRPr="003B5F9A">
              <w:rPr>
                <w:rFonts w:ascii="Arial" w:hAnsi="Arial" w:cs="Arial"/>
              </w:rPr>
              <w:t>Manifestación de nacionalidad</w:t>
            </w:r>
          </w:p>
        </w:tc>
      </w:tr>
      <w:tr w:rsidR="006B0290" w:rsidRPr="00293DBF" w:rsidTr="00664FF4">
        <w:trPr>
          <w:jc w:val="center"/>
        </w:trPr>
        <w:tc>
          <w:tcPr>
            <w:tcW w:w="1384" w:type="dxa"/>
            <w:shd w:val="clear" w:color="auto" w:fill="auto"/>
            <w:vAlign w:val="center"/>
          </w:tcPr>
          <w:p w:rsidR="006B0290" w:rsidRPr="002C4937" w:rsidRDefault="006B0290" w:rsidP="00664FF4">
            <w:pPr>
              <w:rPr>
                <w:rFonts w:ascii="Arial" w:hAnsi="Arial" w:cs="Arial"/>
                <w:lang w:val="es-ES_tradnl"/>
              </w:rPr>
            </w:pPr>
            <w:r w:rsidRPr="002C4937">
              <w:rPr>
                <w:rFonts w:ascii="Arial" w:hAnsi="Arial" w:cs="Arial"/>
                <w:lang w:val="es-ES_tradnl"/>
              </w:rPr>
              <w:t>Anexo 5</w:t>
            </w:r>
          </w:p>
        </w:tc>
        <w:tc>
          <w:tcPr>
            <w:tcW w:w="8513" w:type="dxa"/>
            <w:gridSpan w:val="2"/>
            <w:shd w:val="clear" w:color="auto" w:fill="auto"/>
          </w:tcPr>
          <w:p w:rsidR="006B0290" w:rsidRPr="00D74953" w:rsidRDefault="006B0290" w:rsidP="00664FF4">
            <w:pPr>
              <w:rPr>
                <w:rFonts w:ascii="Arial" w:hAnsi="Arial" w:cs="Arial"/>
              </w:rPr>
            </w:pPr>
            <w:r w:rsidRPr="00D74953">
              <w:rPr>
                <w:rFonts w:ascii="Arial" w:hAnsi="Arial" w:cs="Arial"/>
              </w:rPr>
              <w:t xml:space="preserve">Escrito de cumplimiento de Normas. </w:t>
            </w:r>
            <w:r w:rsidR="00D74953" w:rsidRPr="00D74953">
              <w:rPr>
                <w:rFonts w:ascii="Arial" w:hAnsi="Arial" w:cs="Arial"/>
              </w:rPr>
              <w:t>NO APLICA</w:t>
            </w:r>
          </w:p>
        </w:tc>
      </w:tr>
      <w:tr w:rsidR="006B0290" w:rsidRPr="00293DBF" w:rsidTr="00664FF4">
        <w:trPr>
          <w:jc w:val="center"/>
        </w:trPr>
        <w:tc>
          <w:tcPr>
            <w:tcW w:w="1384" w:type="dxa"/>
            <w:shd w:val="clear" w:color="auto" w:fill="auto"/>
            <w:vAlign w:val="center"/>
          </w:tcPr>
          <w:p w:rsidR="006B0290" w:rsidRPr="00293DBF" w:rsidRDefault="006B0290" w:rsidP="00664FF4">
            <w:pPr>
              <w:rPr>
                <w:rFonts w:ascii="Arial" w:hAnsi="Arial" w:cs="Arial"/>
                <w:lang w:val="es-ES_tradnl"/>
              </w:rPr>
            </w:pPr>
            <w:r w:rsidRPr="00293DBF">
              <w:rPr>
                <w:rFonts w:ascii="Arial" w:hAnsi="Arial" w:cs="Arial"/>
                <w:lang w:val="es-ES_tradnl"/>
              </w:rPr>
              <w:t>Anexo 6</w:t>
            </w:r>
          </w:p>
        </w:tc>
        <w:tc>
          <w:tcPr>
            <w:tcW w:w="8513" w:type="dxa"/>
            <w:gridSpan w:val="2"/>
            <w:shd w:val="clear" w:color="auto" w:fill="auto"/>
          </w:tcPr>
          <w:p w:rsidR="006B0290" w:rsidRPr="00293DBF" w:rsidRDefault="006B0290" w:rsidP="00664FF4">
            <w:pPr>
              <w:rPr>
                <w:rFonts w:ascii="Arial" w:hAnsi="Arial" w:cs="Arial"/>
              </w:rPr>
            </w:pPr>
            <w:r w:rsidRPr="00293DBF">
              <w:rPr>
                <w:rFonts w:ascii="Arial" w:hAnsi="Arial" w:cs="Arial"/>
              </w:rPr>
              <w:t xml:space="preserve">Escrito de no encontrarse en los supuestos de los artículos 50 y 60 de la LAASSP. </w:t>
            </w:r>
          </w:p>
        </w:tc>
      </w:tr>
      <w:tr w:rsidR="006B0290" w:rsidRPr="00293DBF" w:rsidTr="00664FF4">
        <w:trPr>
          <w:jc w:val="center"/>
        </w:trPr>
        <w:tc>
          <w:tcPr>
            <w:tcW w:w="1384" w:type="dxa"/>
            <w:shd w:val="clear" w:color="auto" w:fill="auto"/>
            <w:vAlign w:val="center"/>
          </w:tcPr>
          <w:p w:rsidR="006B0290" w:rsidRPr="00293DBF" w:rsidRDefault="006B0290" w:rsidP="00664FF4">
            <w:pPr>
              <w:rPr>
                <w:rFonts w:ascii="Arial" w:hAnsi="Arial" w:cs="Arial"/>
                <w:lang w:val="es-ES_tradnl"/>
              </w:rPr>
            </w:pPr>
            <w:r w:rsidRPr="00293DBF">
              <w:rPr>
                <w:rFonts w:ascii="Arial" w:hAnsi="Arial" w:cs="Arial"/>
                <w:lang w:val="es-ES_tradnl"/>
              </w:rPr>
              <w:t xml:space="preserve">Anexo 7 </w:t>
            </w:r>
          </w:p>
        </w:tc>
        <w:tc>
          <w:tcPr>
            <w:tcW w:w="8513" w:type="dxa"/>
            <w:gridSpan w:val="2"/>
            <w:shd w:val="clear" w:color="auto" w:fill="auto"/>
          </w:tcPr>
          <w:p w:rsidR="006B0290" w:rsidRPr="00293DBF" w:rsidRDefault="006B0290" w:rsidP="00664FF4">
            <w:pPr>
              <w:rPr>
                <w:rFonts w:ascii="Arial" w:hAnsi="Arial" w:cs="Arial"/>
              </w:rPr>
            </w:pPr>
            <w:r w:rsidRPr="00293DBF">
              <w:rPr>
                <w:rFonts w:ascii="Arial" w:hAnsi="Arial" w:cs="Arial"/>
              </w:rPr>
              <w:t>Declaración de integridad.</w:t>
            </w:r>
          </w:p>
        </w:tc>
      </w:tr>
      <w:tr w:rsidR="006B0290" w:rsidRPr="00293DBF" w:rsidTr="00664FF4">
        <w:trPr>
          <w:jc w:val="center"/>
        </w:trPr>
        <w:tc>
          <w:tcPr>
            <w:tcW w:w="1384" w:type="dxa"/>
            <w:shd w:val="clear" w:color="auto" w:fill="auto"/>
            <w:vAlign w:val="center"/>
          </w:tcPr>
          <w:p w:rsidR="006B0290" w:rsidRPr="00293DBF" w:rsidRDefault="006B0290" w:rsidP="00664FF4">
            <w:pPr>
              <w:rPr>
                <w:rFonts w:ascii="Arial" w:hAnsi="Arial" w:cs="Arial"/>
                <w:lang w:val="es-ES_tradnl"/>
              </w:rPr>
            </w:pPr>
            <w:r w:rsidRPr="00293DBF">
              <w:rPr>
                <w:rFonts w:ascii="Arial" w:hAnsi="Arial" w:cs="Arial"/>
                <w:lang w:val="es-ES_tradnl"/>
              </w:rPr>
              <w:t xml:space="preserve">Anexo 8 </w:t>
            </w:r>
          </w:p>
        </w:tc>
        <w:tc>
          <w:tcPr>
            <w:tcW w:w="8513" w:type="dxa"/>
            <w:gridSpan w:val="2"/>
            <w:shd w:val="clear" w:color="auto" w:fill="auto"/>
          </w:tcPr>
          <w:p w:rsidR="006B0290" w:rsidRPr="00293DBF" w:rsidRDefault="006B0290" w:rsidP="00664FF4">
            <w:pPr>
              <w:rPr>
                <w:rFonts w:ascii="Arial" w:hAnsi="Arial" w:cs="Arial"/>
              </w:rPr>
            </w:pPr>
            <w:r w:rsidRPr="00293DBF">
              <w:rPr>
                <w:rFonts w:ascii="Arial" w:hAnsi="Arial" w:cs="Arial"/>
              </w:rPr>
              <w:t>Escrito de estratificación de MIPYME.</w:t>
            </w:r>
          </w:p>
        </w:tc>
      </w:tr>
      <w:tr w:rsidR="006B0290" w:rsidRPr="00293DBF" w:rsidTr="00664FF4">
        <w:trPr>
          <w:jc w:val="center"/>
        </w:trPr>
        <w:tc>
          <w:tcPr>
            <w:tcW w:w="1384" w:type="dxa"/>
            <w:shd w:val="clear" w:color="auto" w:fill="auto"/>
            <w:vAlign w:val="center"/>
          </w:tcPr>
          <w:p w:rsidR="006B0290" w:rsidRPr="00293DBF" w:rsidRDefault="006B0290" w:rsidP="00664FF4">
            <w:pPr>
              <w:rPr>
                <w:rFonts w:ascii="Arial" w:hAnsi="Arial" w:cs="Arial"/>
                <w:lang w:val="es-ES_tradnl"/>
              </w:rPr>
            </w:pPr>
            <w:r w:rsidRPr="00293DBF">
              <w:rPr>
                <w:rFonts w:ascii="Arial" w:hAnsi="Arial" w:cs="Arial"/>
                <w:lang w:val="es-ES_tradnl"/>
              </w:rPr>
              <w:t>Anexo 8 Bis.</w:t>
            </w:r>
          </w:p>
        </w:tc>
        <w:tc>
          <w:tcPr>
            <w:tcW w:w="8513" w:type="dxa"/>
            <w:gridSpan w:val="2"/>
            <w:shd w:val="clear" w:color="auto" w:fill="auto"/>
          </w:tcPr>
          <w:p w:rsidR="006B0290" w:rsidRPr="00293DBF" w:rsidRDefault="006B0290" w:rsidP="00664FF4">
            <w:pPr>
              <w:rPr>
                <w:rFonts w:ascii="Arial" w:hAnsi="Arial" w:cs="Arial"/>
              </w:rPr>
            </w:pPr>
            <w:r w:rsidRPr="00293DBF">
              <w:rPr>
                <w:rFonts w:ascii="Arial" w:hAnsi="Arial" w:cs="Arial"/>
              </w:rPr>
              <w:t>Instructivo de llenado Estratificación de micro, pequeña o mediana empresa (MIPYMES).</w:t>
            </w:r>
          </w:p>
        </w:tc>
      </w:tr>
      <w:tr w:rsidR="006B0290" w:rsidRPr="00293DBF" w:rsidTr="00664FF4">
        <w:trPr>
          <w:jc w:val="center"/>
        </w:trPr>
        <w:tc>
          <w:tcPr>
            <w:tcW w:w="1384" w:type="dxa"/>
            <w:shd w:val="clear" w:color="auto" w:fill="auto"/>
            <w:vAlign w:val="center"/>
          </w:tcPr>
          <w:p w:rsidR="006B0290" w:rsidRPr="00293DBF" w:rsidRDefault="006B0290" w:rsidP="00664FF4">
            <w:pPr>
              <w:rPr>
                <w:rFonts w:ascii="Arial" w:hAnsi="Arial" w:cs="Arial"/>
                <w:lang w:val="es-ES_tradnl"/>
              </w:rPr>
            </w:pPr>
            <w:r w:rsidRPr="00293DBF">
              <w:rPr>
                <w:rFonts w:ascii="Arial" w:hAnsi="Arial" w:cs="Arial"/>
                <w:lang w:val="es-ES_tradnl"/>
              </w:rPr>
              <w:t>Anexo 9</w:t>
            </w:r>
          </w:p>
        </w:tc>
        <w:tc>
          <w:tcPr>
            <w:tcW w:w="8513" w:type="dxa"/>
            <w:gridSpan w:val="2"/>
            <w:shd w:val="clear" w:color="auto" w:fill="auto"/>
          </w:tcPr>
          <w:p w:rsidR="006B0290" w:rsidRPr="00293DBF" w:rsidRDefault="006B0290" w:rsidP="00664FF4">
            <w:pPr>
              <w:rPr>
                <w:rFonts w:ascii="Arial" w:hAnsi="Arial" w:cs="Arial"/>
              </w:rPr>
            </w:pPr>
            <w:r w:rsidRPr="00293DBF">
              <w:rPr>
                <w:rFonts w:ascii="Arial" w:hAnsi="Arial" w:cs="Arial"/>
              </w:rPr>
              <w:t>Propuesta Económica</w:t>
            </w:r>
          </w:p>
        </w:tc>
      </w:tr>
      <w:tr w:rsidR="00A167DA" w:rsidRPr="00293DBF" w:rsidTr="00664FF4">
        <w:trPr>
          <w:jc w:val="center"/>
        </w:trPr>
        <w:tc>
          <w:tcPr>
            <w:tcW w:w="1384" w:type="dxa"/>
            <w:shd w:val="clear" w:color="auto" w:fill="auto"/>
            <w:vAlign w:val="center"/>
          </w:tcPr>
          <w:p w:rsidR="00A167DA" w:rsidRPr="00293DBF" w:rsidRDefault="00A167DA" w:rsidP="00664FF4">
            <w:pPr>
              <w:rPr>
                <w:rFonts w:ascii="Arial" w:hAnsi="Arial" w:cs="Arial"/>
                <w:lang w:val="es-ES_tradnl"/>
              </w:rPr>
            </w:pPr>
            <w:r w:rsidRPr="00293DBF">
              <w:rPr>
                <w:rFonts w:ascii="Arial" w:hAnsi="Arial" w:cs="Arial"/>
                <w:lang w:val="es-ES_tradnl"/>
              </w:rPr>
              <w:t xml:space="preserve">Anexo 10 </w:t>
            </w:r>
          </w:p>
        </w:tc>
        <w:tc>
          <w:tcPr>
            <w:tcW w:w="8513" w:type="dxa"/>
            <w:gridSpan w:val="2"/>
            <w:shd w:val="clear" w:color="auto" w:fill="auto"/>
          </w:tcPr>
          <w:p w:rsidR="00A167DA" w:rsidRPr="00293DBF" w:rsidRDefault="00A167DA" w:rsidP="00664FF4">
            <w:pPr>
              <w:rPr>
                <w:rFonts w:ascii="Arial" w:hAnsi="Arial" w:cs="Arial"/>
              </w:rPr>
            </w:pPr>
            <w:r w:rsidRPr="00293DBF">
              <w:rPr>
                <w:rFonts w:ascii="Arial" w:hAnsi="Arial" w:cs="Arial"/>
              </w:rPr>
              <w:t xml:space="preserve">Relación de documentos a presentar. </w:t>
            </w:r>
          </w:p>
        </w:tc>
      </w:tr>
      <w:tr w:rsidR="00A167DA" w:rsidRPr="00293DBF" w:rsidTr="00664FF4">
        <w:trPr>
          <w:jc w:val="center"/>
        </w:trPr>
        <w:tc>
          <w:tcPr>
            <w:tcW w:w="1384" w:type="dxa"/>
            <w:shd w:val="clear" w:color="auto" w:fill="auto"/>
            <w:vAlign w:val="center"/>
          </w:tcPr>
          <w:p w:rsidR="00A167DA" w:rsidRPr="00293DBF" w:rsidRDefault="00A167DA" w:rsidP="00664FF4">
            <w:pPr>
              <w:rPr>
                <w:rFonts w:ascii="Arial" w:hAnsi="Arial" w:cs="Arial"/>
                <w:lang w:val="es-ES_tradnl"/>
              </w:rPr>
            </w:pPr>
            <w:r w:rsidRPr="00293DBF">
              <w:rPr>
                <w:rFonts w:ascii="Arial" w:hAnsi="Arial" w:cs="Arial"/>
                <w:lang w:val="es-ES_tradnl"/>
              </w:rPr>
              <w:t>Anexo 11</w:t>
            </w:r>
          </w:p>
        </w:tc>
        <w:tc>
          <w:tcPr>
            <w:tcW w:w="8513" w:type="dxa"/>
            <w:gridSpan w:val="2"/>
            <w:shd w:val="clear" w:color="auto" w:fill="auto"/>
          </w:tcPr>
          <w:p w:rsidR="00A167DA" w:rsidRPr="00293DBF" w:rsidRDefault="00A167DA" w:rsidP="00664FF4">
            <w:pPr>
              <w:rPr>
                <w:rFonts w:ascii="Arial" w:hAnsi="Arial" w:cs="Arial"/>
              </w:rPr>
            </w:pPr>
            <w:r w:rsidRPr="00293DBF">
              <w:rPr>
                <w:rFonts w:ascii="Arial" w:hAnsi="Arial" w:cs="Arial"/>
              </w:rPr>
              <w:t xml:space="preserve">Escrito para solicitar la clasificación de la información entregada por el licitante. </w:t>
            </w:r>
          </w:p>
        </w:tc>
      </w:tr>
    </w:tbl>
    <w:p w:rsidR="007F7AB2" w:rsidRPr="00293DBF" w:rsidRDefault="007F7AB2" w:rsidP="000E2EA6">
      <w:pPr>
        <w:spacing w:after="0" w:line="240" w:lineRule="auto"/>
        <w:jc w:val="both"/>
        <w:rPr>
          <w:rFonts w:cs="Arial"/>
          <w:szCs w:val="20"/>
          <w:lang w:eastAsia="ar-SA"/>
        </w:rPr>
      </w:pPr>
    </w:p>
    <w:p w:rsidR="000E2EA6" w:rsidRPr="00293DBF" w:rsidRDefault="000E2EA6" w:rsidP="000E2EA6">
      <w:pPr>
        <w:spacing w:after="0" w:line="240" w:lineRule="auto"/>
        <w:jc w:val="both"/>
        <w:rPr>
          <w:rFonts w:cs="Arial"/>
          <w:szCs w:val="20"/>
          <w:lang w:eastAsia="ar-SA"/>
        </w:rPr>
      </w:pPr>
    </w:p>
    <w:p w:rsidR="00FB4029" w:rsidRDefault="00FB4029" w:rsidP="00EC4DB2">
      <w:pPr>
        <w:pStyle w:val="Ttulo2"/>
      </w:pPr>
      <w:bookmarkStart w:id="160" w:name="_Toc429479293"/>
      <w:bookmarkStart w:id="161" w:name="_Toc431386029"/>
      <w:bookmarkStart w:id="162" w:name="_Toc431386306"/>
      <w:bookmarkStart w:id="163" w:name="_Toc536468367"/>
      <w:r w:rsidRPr="00293DBF">
        <w:t>8.1. Anexos adicionales.</w:t>
      </w:r>
      <w:bookmarkEnd w:id="160"/>
      <w:bookmarkEnd w:id="161"/>
      <w:bookmarkEnd w:id="162"/>
      <w:bookmarkEnd w:id="163"/>
    </w:p>
    <w:p w:rsidR="00664FF4" w:rsidRPr="00664FF4" w:rsidRDefault="00664FF4" w:rsidP="00664FF4">
      <w:pPr>
        <w:spacing w:after="0"/>
        <w:rPr>
          <w:lang w:val="es-ES_tradnl" w:eastAsia="ar-SA"/>
        </w:rPr>
      </w:pPr>
    </w:p>
    <w:tbl>
      <w:tblPr>
        <w:tblStyle w:val="Tablaconcuadrcula"/>
        <w:tblW w:w="9897" w:type="dxa"/>
        <w:tblLook w:val="04A0" w:firstRow="1" w:lastRow="0" w:firstColumn="1" w:lastColumn="0" w:noHBand="0" w:noVBand="1"/>
      </w:tblPr>
      <w:tblGrid>
        <w:gridCol w:w="1384"/>
        <w:gridCol w:w="8503"/>
        <w:gridCol w:w="10"/>
      </w:tblGrid>
      <w:tr w:rsidR="00FB4029" w:rsidRPr="00293DBF" w:rsidTr="00664FF4">
        <w:trPr>
          <w:gridAfter w:val="1"/>
          <w:wAfter w:w="10" w:type="dxa"/>
        </w:trPr>
        <w:tc>
          <w:tcPr>
            <w:tcW w:w="1384" w:type="dxa"/>
            <w:shd w:val="pct15" w:color="auto" w:fill="auto"/>
            <w:vAlign w:val="center"/>
          </w:tcPr>
          <w:p w:rsidR="00FB4029" w:rsidRPr="00293DBF" w:rsidRDefault="00FB4029" w:rsidP="00664FF4">
            <w:pPr>
              <w:ind w:left="-284"/>
              <w:jc w:val="center"/>
              <w:rPr>
                <w:rFonts w:ascii="Arial" w:hAnsi="Arial" w:cs="Arial"/>
                <w:b/>
                <w:lang w:val="es-ES_tradnl"/>
              </w:rPr>
            </w:pPr>
            <w:r w:rsidRPr="00293DBF">
              <w:rPr>
                <w:rFonts w:ascii="Arial" w:hAnsi="Arial" w:cs="Arial"/>
                <w:b/>
                <w:lang w:val="es-ES_tradnl"/>
              </w:rPr>
              <w:t>Número</w:t>
            </w:r>
          </w:p>
        </w:tc>
        <w:tc>
          <w:tcPr>
            <w:tcW w:w="8503" w:type="dxa"/>
            <w:shd w:val="pct15" w:color="auto" w:fill="auto"/>
            <w:vAlign w:val="center"/>
          </w:tcPr>
          <w:p w:rsidR="00FB4029" w:rsidRPr="00293DBF" w:rsidRDefault="00FB4029" w:rsidP="00664FF4">
            <w:pPr>
              <w:ind w:left="-284"/>
              <w:jc w:val="center"/>
              <w:rPr>
                <w:rFonts w:ascii="Arial" w:hAnsi="Arial" w:cs="Arial"/>
                <w:b/>
                <w:lang w:val="es-ES_tradnl"/>
              </w:rPr>
            </w:pPr>
            <w:r w:rsidRPr="00293DBF">
              <w:rPr>
                <w:rFonts w:ascii="Arial" w:hAnsi="Arial" w:cs="Arial"/>
                <w:b/>
                <w:lang w:val="es-ES_tradnl"/>
              </w:rPr>
              <w:t>Descripción</w:t>
            </w:r>
          </w:p>
        </w:tc>
      </w:tr>
      <w:tr w:rsidR="00FB4029" w:rsidRPr="00293DBF" w:rsidTr="00664FF4">
        <w:tc>
          <w:tcPr>
            <w:tcW w:w="1384" w:type="dxa"/>
            <w:shd w:val="clear" w:color="auto" w:fill="auto"/>
            <w:vAlign w:val="center"/>
          </w:tcPr>
          <w:p w:rsidR="00FB4029" w:rsidRPr="00293DBF" w:rsidRDefault="00FB4029" w:rsidP="00664FF4">
            <w:pPr>
              <w:rPr>
                <w:rFonts w:ascii="Arial" w:hAnsi="Arial" w:cs="Arial"/>
                <w:lang w:val="es-ES_tradnl"/>
              </w:rPr>
            </w:pPr>
            <w:r w:rsidRPr="00293DBF">
              <w:rPr>
                <w:rFonts w:ascii="Arial" w:hAnsi="Arial" w:cs="Arial"/>
                <w:lang w:val="es-ES_tradnl"/>
              </w:rPr>
              <w:t xml:space="preserve">Anexo </w:t>
            </w:r>
            <w:r w:rsidR="00B0545D" w:rsidRPr="00293DBF">
              <w:rPr>
                <w:rFonts w:ascii="Arial" w:hAnsi="Arial" w:cs="Arial"/>
                <w:lang w:val="es-ES_tradnl"/>
              </w:rPr>
              <w:t>12</w:t>
            </w:r>
          </w:p>
        </w:tc>
        <w:tc>
          <w:tcPr>
            <w:tcW w:w="8513" w:type="dxa"/>
            <w:gridSpan w:val="2"/>
            <w:shd w:val="clear" w:color="auto" w:fill="auto"/>
            <w:vAlign w:val="center"/>
          </w:tcPr>
          <w:p w:rsidR="00FB4029" w:rsidRPr="00293DBF" w:rsidRDefault="00B85683" w:rsidP="00664FF4">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2268"/>
              </w:tabs>
              <w:suppressAutoHyphens/>
              <w:ind w:left="34"/>
              <w:rPr>
                <w:rFonts w:ascii="Arial" w:hAnsi="Arial" w:cs="Arial"/>
                <w:noProof/>
              </w:rPr>
            </w:pPr>
            <w:r w:rsidRPr="00293DBF">
              <w:rPr>
                <w:rFonts w:ascii="Arial" w:hAnsi="Arial" w:cs="Arial"/>
                <w:noProof/>
              </w:rPr>
              <w:t>Inter</w:t>
            </w:r>
            <w:r w:rsidR="000E2EA6" w:rsidRPr="00293DBF">
              <w:rPr>
                <w:rFonts w:ascii="Arial" w:hAnsi="Arial" w:cs="Arial"/>
                <w:noProof/>
              </w:rPr>
              <w:t>é</w:t>
            </w:r>
            <w:r w:rsidRPr="00293DBF">
              <w:rPr>
                <w:rFonts w:ascii="Arial" w:hAnsi="Arial" w:cs="Arial"/>
                <w:noProof/>
              </w:rPr>
              <w:t>s en part</w:t>
            </w:r>
            <w:r w:rsidR="00195BB4">
              <w:rPr>
                <w:rFonts w:ascii="Arial" w:hAnsi="Arial" w:cs="Arial"/>
                <w:noProof/>
              </w:rPr>
              <w:t>icipar en la licitación pública.</w:t>
            </w:r>
          </w:p>
        </w:tc>
      </w:tr>
      <w:tr w:rsidR="00195BB4" w:rsidRPr="00293DBF" w:rsidTr="00664FF4">
        <w:tc>
          <w:tcPr>
            <w:tcW w:w="1384" w:type="dxa"/>
            <w:shd w:val="clear" w:color="auto" w:fill="auto"/>
            <w:vAlign w:val="center"/>
          </w:tcPr>
          <w:p w:rsidR="00195BB4" w:rsidRPr="00293DBF" w:rsidRDefault="00195BB4" w:rsidP="00664FF4">
            <w:pPr>
              <w:rPr>
                <w:rFonts w:ascii="Arial" w:hAnsi="Arial" w:cs="Arial"/>
                <w:lang w:val="es-ES_tradnl"/>
              </w:rPr>
            </w:pPr>
            <w:r w:rsidRPr="00293DBF">
              <w:rPr>
                <w:rFonts w:ascii="Arial" w:hAnsi="Arial" w:cs="Arial"/>
                <w:lang w:val="es-ES_tradnl"/>
              </w:rPr>
              <w:t>Anexo 12</w:t>
            </w:r>
            <w:r>
              <w:rPr>
                <w:rFonts w:ascii="Arial" w:hAnsi="Arial" w:cs="Arial"/>
                <w:lang w:val="es-ES_tradnl"/>
              </w:rPr>
              <w:t>.1</w:t>
            </w:r>
          </w:p>
        </w:tc>
        <w:tc>
          <w:tcPr>
            <w:tcW w:w="8513" w:type="dxa"/>
            <w:gridSpan w:val="2"/>
            <w:shd w:val="clear" w:color="auto" w:fill="auto"/>
            <w:vAlign w:val="center"/>
          </w:tcPr>
          <w:p w:rsidR="00195BB4" w:rsidRPr="00293DBF" w:rsidRDefault="00195BB4" w:rsidP="00664FF4">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2268"/>
              </w:tabs>
              <w:suppressAutoHyphens/>
              <w:ind w:left="34"/>
              <w:rPr>
                <w:rFonts w:ascii="Arial" w:hAnsi="Arial" w:cs="Arial"/>
                <w:noProof/>
              </w:rPr>
            </w:pPr>
            <w:r>
              <w:rPr>
                <w:rFonts w:ascii="Arial" w:hAnsi="Arial" w:cs="Arial"/>
                <w:noProof/>
              </w:rPr>
              <w:t>f</w:t>
            </w:r>
            <w:r w:rsidRPr="00293DBF">
              <w:rPr>
                <w:rFonts w:ascii="Arial" w:hAnsi="Arial" w:cs="Arial"/>
                <w:noProof/>
              </w:rPr>
              <w:t>ormato de solicitud de aclaraciones.</w:t>
            </w:r>
          </w:p>
        </w:tc>
      </w:tr>
      <w:tr w:rsidR="00FB4029" w:rsidRPr="00293DBF" w:rsidTr="00664FF4">
        <w:tblPrEx>
          <w:tblLook w:val="0000" w:firstRow="0" w:lastRow="0" w:firstColumn="0" w:lastColumn="0" w:noHBand="0" w:noVBand="0"/>
        </w:tblPrEx>
        <w:trPr>
          <w:trHeight w:val="266"/>
        </w:trPr>
        <w:tc>
          <w:tcPr>
            <w:tcW w:w="1384" w:type="dxa"/>
            <w:shd w:val="clear" w:color="auto" w:fill="auto"/>
          </w:tcPr>
          <w:p w:rsidR="00FB4029" w:rsidRPr="00293DBF" w:rsidRDefault="00FB4029" w:rsidP="00664FF4">
            <w:pPr>
              <w:rPr>
                <w:rFonts w:ascii="Arial" w:hAnsi="Arial" w:cs="Arial"/>
                <w:lang w:val="es-ES_tradnl"/>
              </w:rPr>
            </w:pPr>
            <w:r w:rsidRPr="00293DBF">
              <w:rPr>
                <w:rFonts w:ascii="Arial" w:hAnsi="Arial" w:cs="Arial"/>
                <w:lang w:val="es-ES_tradnl"/>
              </w:rPr>
              <w:t xml:space="preserve">Anexo </w:t>
            </w:r>
            <w:r w:rsidR="00B0545D" w:rsidRPr="00293DBF">
              <w:rPr>
                <w:rFonts w:ascii="Arial" w:hAnsi="Arial" w:cs="Arial"/>
                <w:lang w:val="es-ES_tradnl"/>
              </w:rPr>
              <w:t>13</w:t>
            </w:r>
          </w:p>
        </w:tc>
        <w:tc>
          <w:tcPr>
            <w:tcW w:w="8513" w:type="dxa"/>
            <w:gridSpan w:val="2"/>
            <w:shd w:val="clear" w:color="auto" w:fill="auto"/>
          </w:tcPr>
          <w:p w:rsidR="00FB4029" w:rsidRPr="00293DBF" w:rsidRDefault="00FB4029" w:rsidP="00664FF4">
            <w:pPr>
              <w:ind w:left="34"/>
              <w:rPr>
                <w:rFonts w:ascii="Arial" w:hAnsi="Arial" w:cs="Arial"/>
                <w:lang w:val="es-ES_tradnl"/>
              </w:rPr>
            </w:pPr>
            <w:r w:rsidRPr="00293DBF">
              <w:rPr>
                <w:rFonts w:ascii="Arial" w:hAnsi="Arial" w:cs="Arial"/>
                <w:lang w:val="es-ES_tradnl"/>
              </w:rPr>
              <w:t>Modelo de Contrato.</w:t>
            </w:r>
          </w:p>
        </w:tc>
      </w:tr>
      <w:tr w:rsidR="00FB4029" w:rsidRPr="00293DBF" w:rsidTr="00664FF4">
        <w:tblPrEx>
          <w:tblLook w:val="0000" w:firstRow="0" w:lastRow="0" w:firstColumn="0" w:lastColumn="0" w:noHBand="0" w:noVBand="0"/>
        </w:tblPrEx>
        <w:trPr>
          <w:trHeight w:val="266"/>
        </w:trPr>
        <w:tc>
          <w:tcPr>
            <w:tcW w:w="1384" w:type="dxa"/>
            <w:shd w:val="clear" w:color="auto" w:fill="auto"/>
          </w:tcPr>
          <w:p w:rsidR="00FB4029" w:rsidRPr="00293DBF" w:rsidRDefault="00FB4029" w:rsidP="00664FF4">
            <w:pPr>
              <w:rPr>
                <w:rFonts w:ascii="Arial" w:hAnsi="Arial" w:cs="Arial"/>
                <w:lang w:val="es-ES_tradnl"/>
              </w:rPr>
            </w:pPr>
            <w:r w:rsidRPr="00293DBF">
              <w:rPr>
                <w:rFonts w:ascii="Arial" w:hAnsi="Arial" w:cs="Arial"/>
                <w:lang w:val="es-ES_tradnl"/>
              </w:rPr>
              <w:t xml:space="preserve">Anexo </w:t>
            </w:r>
            <w:r w:rsidR="00B0545D" w:rsidRPr="00293DBF">
              <w:rPr>
                <w:rFonts w:ascii="Arial" w:hAnsi="Arial" w:cs="Arial"/>
                <w:lang w:val="es-ES_tradnl"/>
              </w:rPr>
              <w:t>14</w:t>
            </w:r>
          </w:p>
        </w:tc>
        <w:tc>
          <w:tcPr>
            <w:tcW w:w="8513" w:type="dxa"/>
            <w:gridSpan w:val="2"/>
            <w:shd w:val="clear" w:color="auto" w:fill="auto"/>
          </w:tcPr>
          <w:p w:rsidR="00FB4029" w:rsidRPr="00293DBF" w:rsidRDefault="00F33D01" w:rsidP="00664FF4">
            <w:pPr>
              <w:ind w:left="34"/>
              <w:rPr>
                <w:rFonts w:ascii="Arial" w:hAnsi="Arial" w:cs="Arial"/>
                <w:lang w:val="es-ES_tradnl"/>
              </w:rPr>
            </w:pPr>
            <w:r w:rsidRPr="00293DBF">
              <w:rPr>
                <w:rFonts w:ascii="Arial" w:hAnsi="Arial" w:cs="Arial"/>
                <w:lang w:val="es-ES_tradnl"/>
              </w:rPr>
              <w:t xml:space="preserve">Modelo de </w:t>
            </w:r>
            <w:r w:rsidR="00374726">
              <w:rPr>
                <w:rFonts w:ascii="Arial" w:hAnsi="Arial" w:cs="Arial"/>
                <w:lang w:val="es-ES_tradnl"/>
              </w:rPr>
              <w:t>proposición</w:t>
            </w:r>
            <w:r w:rsidRPr="00293DBF">
              <w:rPr>
                <w:rFonts w:ascii="Arial" w:hAnsi="Arial" w:cs="Arial"/>
                <w:lang w:val="es-ES_tradnl"/>
              </w:rPr>
              <w:t xml:space="preserve"> conjunta</w:t>
            </w:r>
            <w:r w:rsidR="00FB4029" w:rsidRPr="00293DBF">
              <w:rPr>
                <w:rFonts w:ascii="Arial" w:hAnsi="Arial" w:cs="Arial"/>
                <w:lang w:val="es-ES_tradnl"/>
              </w:rPr>
              <w:t>.</w:t>
            </w:r>
          </w:p>
        </w:tc>
      </w:tr>
      <w:tr w:rsidR="00F33D01" w:rsidRPr="00293DBF" w:rsidTr="00664FF4">
        <w:tblPrEx>
          <w:tblLook w:val="0000" w:firstRow="0" w:lastRow="0" w:firstColumn="0" w:lastColumn="0" w:noHBand="0" w:noVBand="0"/>
        </w:tblPrEx>
        <w:trPr>
          <w:trHeight w:val="266"/>
        </w:trPr>
        <w:tc>
          <w:tcPr>
            <w:tcW w:w="1384" w:type="dxa"/>
            <w:shd w:val="clear" w:color="auto" w:fill="auto"/>
            <w:vAlign w:val="center"/>
          </w:tcPr>
          <w:p w:rsidR="00F33D01" w:rsidRPr="00293DBF" w:rsidRDefault="00F33D01" w:rsidP="00664FF4">
            <w:pPr>
              <w:rPr>
                <w:rFonts w:ascii="Arial" w:hAnsi="Arial" w:cs="Arial"/>
                <w:lang w:val="es-ES_tradnl"/>
              </w:rPr>
            </w:pPr>
            <w:r w:rsidRPr="00293DBF">
              <w:rPr>
                <w:rFonts w:ascii="Arial" w:hAnsi="Arial" w:cs="Arial"/>
                <w:lang w:val="es-ES_tradnl"/>
              </w:rPr>
              <w:t>Anexo 15</w:t>
            </w:r>
          </w:p>
        </w:tc>
        <w:tc>
          <w:tcPr>
            <w:tcW w:w="8513" w:type="dxa"/>
            <w:gridSpan w:val="2"/>
            <w:shd w:val="clear" w:color="auto" w:fill="auto"/>
          </w:tcPr>
          <w:p w:rsidR="00F33D01" w:rsidRPr="00293DBF" w:rsidRDefault="002C4937" w:rsidP="00664FF4">
            <w:pPr>
              <w:ind w:left="34"/>
              <w:rPr>
                <w:rFonts w:ascii="Arial" w:hAnsi="Arial" w:cs="Arial"/>
                <w:lang w:val="es-ES_tradnl"/>
              </w:rPr>
            </w:pPr>
            <w:r w:rsidRPr="002C4937">
              <w:rPr>
                <w:rFonts w:ascii="Arial" w:hAnsi="Arial" w:cs="Arial"/>
                <w:lang w:val="es-ES_tradnl"/>
              </w:rPr>
              <w:t>Escrito de manifestación que no desempeña empleo, cargo o comisión en el servicio público o, en su caso, que a pesar de desempeñarlo, con la formalización del contrato correspondiente no se actualiza un conflicto de interés</w:t>
            </w:r>
            <w:r w:rsidR="00F33D01" w:rsidRPr="00293DBF">
              <w:rPr>
                <w:rFonts w:ascii="Arial" w:hAnsi="Arial" w:cs="Arial"/>
                <w:lang w:val="es-ES_tradnl"/>
              </w:rPr>
              <w:t>.</w:t>
            </w:r>
          </w:p>
        </w:tc>
      </w:tr>
      <w:tr w:rsidR="002C4937" w:rsidRPr="00293DBF" w:rsidTr="00664FF4">
        <w:tblPrEx>
          <w:tblLook w:val="0000" w:firstRow="0" w:lastRow="0" w:firstColumn="0" w:lastColumn="0" w:noHBand="0" w:noVBand="0"/>
        </w:tblPrEx>
        <w:trPr>
          <w:trHeight w:val="266"/>
        </w:trPr>
        <w:tc>
          <w:tcPr>
            <w:tcW w:w="1384" w:type="dxa"/>
            <w:shd w:val="clear" w:color="auto" w:fill="auto"/>
          </w:tcPr>
          <w:p w:rsidR="002C4937" w:rsidRPr="00293DBF" w:rsidRDefault="002C4937" w:rsidP="00664FF4">
            <w:pPr>
              <w:rPr>
                <w:rFonts w:ascii="Arial" w:hAnsi="Arial" w:cs="Arial"/>
                <w:lang w:val="es-ES_tradnl"/>
              </w:rPr>
            </w:pPr>
            <w:r w:rsidRPr="00293DBF">
              <w:rPr>
                <w:rFonts w:ascii="Arial" w:hAnsi="Arial" w:cs="Arial"/>
                <w:lang w:val="es-ES_tradnl"/>
              </w:rPr>
              <w:t>Anexo 1</w:t>
            </w:r>
            <w:r>
              <w:rPr>
                <w:rFonts w:ascii="Arial" w:hAnsi="Arial" w:cs="Arial"/>
                <w:lang w:val="es-ES_tradnl"/>
              </w:rPr>
              <w:t>6</w:t>
            </w:r>
          </w:p>
        </w:tc>
        <w:tc>
          <w:tcPr>
            <w:tcW w:w="8513" w:type="dxa"/>
            <w:gridSpan w:val="2"/>
            <w:shd w:val="clear" w:color="auto" w:fill="auto"/>
          </w:tcPr>
          <w:p w:rsidR="002C4937" w:rsidRPr="00293DBF" w:rsidRDefault="002C4937" w:rsidP="00664FF4">
            <w:pPr>
              <w:ind w:left="34"/>
              <w:rPr>
                <w:rFonts w:ascii="Arial" w:hAnsi="Arial" w:cs="Arial"/>
                <w:lang w:val="es-ES_tradnl"/>
              </w:rPr>
            </w:pPr>
            <w:r>
              <w:rPr>
                <w:rFonts w:ascii="Arial" w:hAnsi="Arial" w:cs="Arial"/>
                <w:lang w:val="es-ES_tradnl"/>
              </w:rPr>
              <w:t>Glosario</w:t>
            </w:r>
            <w:r w:rsidRPr="00293DBF">
              <w:rPr>
                <w:rFonts w:ascii="Arial" w:hAnsi="Arial" w:cs="Arial"/>
                <w:lang w:val="es-ES_tradnl"/>
              </w:rPr>
              <w:t>.</w:t>
            </w:r>
          </w:p>
        </w:tc>
      </w:tr>
    </w:tbl>
    <w:p w:rsidR="00FB4029" w:rsidRPr="00293DBF" w:rsidRDefault="00FB4029" w:rsidP="000E2EA6">
      <w:pPr>
        <w:spacing w:after="0" w:line="240" w:lineRule="auto"/>
        <w:jc w:val="both"/>
        <w:rPr>
          <w:rFonts w:cs="Arial"/>
          <w:szCs w:val="20"/>
          <w:lang w:eastAsia="ar-SA"/>
        </w:rPr>
      </w:pPr>
    </w:p>
    <w:p w:rsidR="000E2EA6" w:rsidRPr="00293DBF" w:rsidRDefault="000E2EA6" w:rsidP="000E2EA6">
      <w:pPr>
        <w:spacing w:after="0" w:line="240" w:lineRule="auto"/>
        <w:jc w:val="both"/>
        <w:rPr>
          <w:rFonts w:cs="Arial"/>
          <w:szCs w:val="20"/>
          <w:lang w:eastAsia="ar-SA"/>
        </w:rPr>
      </w:pPr>
    </w:p>
    <w:p w:rsidR="00D1134A" w:rsidRPr="00293DBF" w:rsidRDefault="002D6323" w:rsidP="00664FF4">
      <w:pPr>
        <w:pStyle w:val="Ttulo1"/>
      </w:pPr>
      <w:bookmarkStart w:id="164" w:name="_Toc431386030"/>
      <w:bookmarkStart w:id="165" w:name="_Toc431386307"/>
      <w:bookmarkStart w:id="166" w:name="_Toc536468368"/>
      <w:r w:rsidRPr="00293DBF">
        <w:t>9. I</w:t>
      </w:r>
      <w:r w:rsidR="00EF3443" w:rsidRPr="00293DBF">
        <w:t>nformación reservada y confidencial.</w:t>
      </w:r>
      <w:bookmarkEnd w:id="164"/>
      <w:bookmarkEnd w:id="165"/>
      <w:bookmarkEnd w:id="166"/>
    </w:p>
    <w:p w:rsidR="00C4202C" w:rsidRPr="006E4CCF" w:rsidRDefault="00C4202C" w:rsidP="00C4202C">
      <w:pPr>
        <w:suppressAutoHyphens/>
        <w:spacing w:after="0" w:line="240" w:lineRule="auto"/>
        <w:ind w:left="-284" w:right="-284"/>
        <w:jc w:val="both"/>
        <w:rPr>
          <w:rFonts w:cs="Arial"/>
          <w:sz w:val="22"/>
          <w:lang w:val="es-ES_tradnl" w:eastAsia="es-MX"/>
        </w:rPr>
      </w:pPr>
      <w:r w:rsidRPr="006E4CCF">
        <w:rPr>
          <w:rFonts w:cs="Arial"/>
          <w:sz w:val="22"/>
          <w:lang w:val="es-ES_tradnl"/>
        </w:rPr>
        <w:t xml:space="preserve">Se hace del conocimiento del licitante, que en términos de lo dispuesto por los artículos 97, 98, 110 fracción XIII, 111 y 113 de la Ley Federal de Transparencia y Acceso a la Información Pública, deberá indicar si en los documentos que proporcionan al IMSS se contiene información de carácter confidencial o comercial reservada, señalando los documentos o las secciones de éstos que la contengan, así como el fundamento por el cual considera que tengan ese carácter, para lo cual se anexa el formato </w:t>
      </w:r>
      <w:r w:rsidRPr="006E4CCF">
        <w:rPr>
          <w:rFonts w:cs="Arial"/>
          <w:b/>
          <w:sz w:val="22"/>
          <w:lang w:val="es-ES_tradnl"/>
        </w:rPr>
        <w:t>Anexo 11</w:t>
      </w:r>
      <w:r w:rsidRPr="006E4CCF">
        <w:rPr>
          <w:rFonts w:cs="Arial"/>
          <w:sz w:val="22"/>
          <w:lang w:val="es-ES_tradnl"/>
        </w:rPr>
        <w:t>.</w:t>
      </w:r>
    </w:p>
    <w:p w:rsidR="00C148F5" w:rsidRPr="00293DBF" w:rsidRDefault="00C148F5" w:rsidP="000E2EA6">
      <w:pPr>
        <w:suppressAutoHyphens/>
        <w:spacing w:after="0" w:line="240" w:lineRule="auto"/>
        <w:ind w:left="-284"/>
        <w:jc w:val="both"/>
        <w:rPr>
          <w:rFonts w:cs="Arial"/>
          <w:szCs w:val="20"/>
          <w:lang w:val="es-ES_tradnl"/>
        </w:rPr>
      </w:pPr>
    </w:p>
    <w:p w:rsidR="00D1134A" w:rsidRPr="00293DBF" w:rsidRDefault="00D1134A" w:rsidP="000E2EA6">
      <w:pPr>
        <w:spacing w:after="0" w:line="240" w:lineRule="auto"/>
        <w:ind w:left="-284"/>
        <w:jc w:val="both"/>
        <w:rPr>
          <w:rFonts w:eastAsia="Times New Roman" w:cs="Arial"/>
          <w:b/>
          <w:bCs/>
          <w:szCs w:val="20"/>
          <w:lang w:val="es-ES_tradnl" w:eastAsia="ar-SA"/>
        </w:rPr>
      </w:pPr>
    </w:p>
    <w:p w:rsidR="00802A22" w:rsidRPr="00293DBF" w:rsidRDefault="00820473" w:rsidP="000E2EA6">
      <w:pPr>
        <w:spacing w:after="0" w:line="240" w:lineRule="auto"/>
        <w:rPr>
          <w:rFonts w:eastAsia="Times New Roman" w:cs="Arial"/>
          <w:b/>
          <w:bCs/>
          <w:szCs w:val="20"/>
          <w:lang w:val="es-ES_tradnl" w:eastAsia="ar-SA"/>
        </w:rPr>
      </w:pPr>
      <w:r w:rsidRPr="00293DBF">
        <w:rPr>
          <w:rFonts w:eastAsia="Times New Roman" w:cs="Arial"/>
          <w:b/>
          <w:bCs/>
          <w:szCs w:val="20"/>
          <w:lang w:val="es-ES_tradnl" w:eastAsia="ar-SA"/>
        </w:rPr>
        <w:br w:type="page"/>
      </w:r>
      <w:bookmarkStart w:id="167" w:name="_Toc431386031"/>
      <w:bookmarkStart w:id="168" w:name="_Toc431386308"/>
    </w:p>
    <w:p w:rsidR="00AA4A61" w:rsidRPr="00293DBF" w:rsidRDefault="00AA4A61" w:rsidP="00664FF4">
      <w:pPr>
        <w:pStyle w:val="Ttulo1"/>
        <w:sectPr w:rsidR="00AA4A61" w:rsidRPr="00293DBF" w:rsidSect="007B4CE1">
          <w:footerReference w:type="default" r:id="rId13"/>
          <w:pgSz w:w="12240" w:h="15840"/>
          <w:pgMar w:top="864" w:right="1325" w:bottom="1134" w:left="1418" w:header="284" w:footer="494" w:gutter="0"/>
          <w:cols w:space="708"/>
          <w:docGrid w:linePitch="360"/>
        </w:sectPr>
      </w:pPr>
    </w:p>
    <w:p w:rsidR="00EF3443" w:rsidRPr="00747DA3" w:rsidRDefault="00EF3443" w:rsidP="00664FF4">
      <w:pPr>
        <w:pStyle w:val="Ttulo1"/>
        <w:rPr>
          <w:sz w:val="20"/>
          <w:szCs w:val="20"/>
        </w:rPr>
      </w:pPr>
      <w:bookmarkStart w:id="169" w:name="_Toc536468369"/>
      <w:r w:rsidRPr="00293DBF">
        <w:lastRenderedPageBreak/>
        <w:t>Anexo 1</w:t>
      </w:r>
      <w:r w:rsidR="002C4937">
        <w:t>.-</w:t>
      </w:r>
      <w:r w:rsidR="001746F8">
        <w:t xml:space="preserve"> </w:t>
      </w:r>
      <w:r w:rsidR="0054702F">
        <w:t>“</w:t>
      </w:r>
      <w:r w:rsidRPr="00293DBF">
        <w:t xml:space="preserve">Anexo </w:t>
      </w:r>
      <w:r w:rsidR="0054702F">
        <w:t>T</w:t>
      </w:r>
      <w:r w:rsidR="0054702F" w:rsidRPr="00293DBF">
        <w:t>écnico</w:t>
      </w:r>
      <w:r w:rsidR="0054702F">
        <w:t>”</w:t>
      </w:r>
      <w:r w:rsidRPr="00293DBF">
        <w:t>.</w:t>
      </w:r>
      <w:bookmarkEnd w:id="169"/>
    </w:p>
    <w:p w:rsidR="00CB1463" w:rsidRPr="00747DA3" w:rsidRDefault="00CB1463" w:rsidP="00546DF4">
      <w:pPr>
        <w:spacing w:after="0" w:line="240" w:lineRule="auto"/>
        <w:ind w:left="-284" w:right="-234"/>
        <w:contextualSpacing/>
        <w:jc w:val="both"/>
        <w:rPr>
          <w:rFonts w:cs="Arial"/>
          <w:szCs w:val="20"/>
          <w:lang w:val="es-ES"/>
        </w:rPr>
      </w:pPr>
    </w:p>
    <w:p w:rsidR="00ED20EB" w:rsidRPr="00ED20EB" w:rsidRDefault="00ED20EB" w:rsidP="00ED20EB">
      <w:pPr>
        <w:suppressAutoHyphens/>
        <w:spacing w:after="0"/>
        <w:jc w:val="center"/>
        <w:rPr>
          <w:rFonts w:eastAsia="Times New Roman" w:cs="Arial"/>
          <w:b/>
          <w:sz w:val="24"/>
          <w:szCs w:val="24"/>
          <w:lang w:val="es-ES" w:eastAsia="ar-SA"/>
        </w:rPr>
      </w:pPr>
      <w:r w:rsidRPr="00ED20EB">
        <w:rPr>
          <w:rFonts w:eastAsia="Times New Roman" w:cs="Arial"/>
          <w:b/>
          <w:sz w:val="24"/>
          <w:szCs w:val="24"/>
          <w:lang w:val="es-ES" w:eastAsia="ar-SA"/>
        </w:rPr>
        <w:t xml:space="preserve">PARA LA </w:t>
      </w:r>
      <w:r w:rsidRPr="00290CCC">
        <w:rPr>
          <w:rFonts w:eastAsia="Times New Roman" w:cs="Arial"/>
          <w:b/>
          <w:sz w:val="24"/>
          <w:szCs w:val="24"/>
          <w:lang w:val="es-ES" w:eastAsia="ar-SA"/>
        </w:rPr>
        <w:t>CONTRATACIÓN DEL SERVICIO</w:t>
      </w:r>
      <w:r w:rsidRPr="00ED20EB">
        <w:rPr>
          <w:rFonts w:eastAsia="Times New Roman" w:cs="Arial"/>
          <w:b/>
          <w:sz w:val="24"/>
          <w:szCs w:val="24"/>
          <w:lang w:val="es-ES" w:eastAsia="ar-SA"/>
        </w:rPr>
        <w:t xml:space="preserve"> DE</w:t>
      </w:r>
    </w:p>
    <w:p w:rsidR="00ED20EB" w:rsidRPr="00ED20EB" w:rsidRDefault="00ED20EB" w:rsidP="00ED20EB">
      <w:pPr>
        <w:suppressAutoHyphens/>
        <w:spacing w:after="0"/>
        <w:jc w:val="center"/>
        <w:rPr>
          <w:rFonts w:eastAsia="Times New Roman" w:cs="Arial"/>
          <w:b/>
          <w:sz w:val="24"/>
          <w:szCs w:val="24"/>
          <w:lang w:val="es-ES" w:eastAsia="ar-SA"/>
        </w:rPr>
      </w:pPr>
      <w:r w:rsidRPr="00ED20EB">
        <w:rPr>
          <w:rFonts w:eastAsia="Times New Roman" w:cs="Arial"/>
          <w:b/>
          <w:sz w:val="24"/>
          <w:szCs w:val="24"/>
          <w:lang w:val="es-ES" w:eastAsia="ar-SA"/>
        </w:rPr>
        <w:t>CAJONES DE ESTACIONAMIENTO DEL EJERCICIO 2019</w:t>
      </w:r>
    </w:p>
    <w:p w:rsidR="00ED20EB" w:rsidRPr="00ED20EB" w:rsidRDefault="00ED20EB" w:rsidP="00ED20EB">
      <w:pPr>
        <w:suppressAutoHyphens/>
        <w:spacing w:after="0"/>
        <w:jc w:val="both"/>
        <w:rPr>
          <w:rFonts w:eastAsia="Times New Roman" w:cs="Arial"/>
          <w:b/>
          <w:szCs w:val="20"/>
          <w:lang w:eastAsia="ar-SA"/>
        </w:rPr>
      </w:pPr>
      <w:r w:rsidRPr="00ED20EB">
        <w:rPr>
          <w:rFonts w:eastAsia="Times New Roman" w:cs="Arial"/>
          <w:b/>
          <w:sz w:val="24"/>
          <w:szCs w:val="24"/>
          <w:lang w:eastAsia="ar-SA"/>
        </w:rPr>
        <w:t>1</w:t>
      </w:r>
      <w:r w:rsidRPr="00ED20EB">
        <w:rPr>
          <w:rFonts w:eastAsia="Times New Roman" w:cs="Arial"/>
          <w:b/>
          <w:szCs w:val="20"/>
          <w:lang w:eastAsia="ar-SA"/>
        </w:rPr>
        <w:t>.- Descripción del Servicio</w:t>
      </w:r>
    </w:p>
    <w:p w:rsidR="00ED20EB" w:rsidRPr="00ED20EB" w:rsidRDefault="00ED20EB" w:rsidP="00ED20EB">
      <w:pPr>
        <w:suppressAutoHyphens/>
        <w:spacing w:after="0"/>
        <w:jc w:val="both"/>
        <w:rPr>
          <w:rFonts w:eastAsia="Times New Roman" w:cs="Arial"/>
          <w:szCs w:val="20"/>
          <w:lang w:eastAsia="ar-SA"/>
        </w:rPr>
      </w:pPr>
    </w:p>
    <w:p w:rsidR="00ED20EB" w:rsidRPr="00ED20EB" w:rsidRDefault="00ED20EB" w:rsidP="00ED20EB">
      <w:pPr>
        <w:suppressAutoHyphens/>
        <w:spacing w:after="0"/>
        <w:jc w:val="both"/>
        <w:rPr>
          <w:rFonts w:eastAsia="Times New Roman" w:cs="Arial"/>
          <w:szCs w:val="20"/>
          <w:lang w:eastAsia="ar-SA"/>
        </w:rPr>
      </w:pPr>
      <w:r w:rsidRPr="00ED20EB">
        <w:rPr>
          <w:rFonts w:eastAsia="Times New Roman" w:cs="Arial"/>
          <w:szCs w:val="20"/>
          <w:lang w:eastAsia="ar-SA"/>
        </w:rPr>
        <w:t xml:space="preserve">Se requiere la contratación del servicio de cajones de estacionamiento que consiste en la recepción, guarda y custodia de vehículos institucionales y vehículos de servidores públicos autorizados conforme a la “Norma de asignación y uso de estacionamientos subrogados para los Órganos Normativos y Superiores del Instituto Mexicano del Seguro Social” (1000-001-012).  </w:t>
      </w:r>
    </w:p>
    <w:p w:rsidR="00ED20EB" w:rsidRPr="00ED20EB" w:rsidRDefault="00ED20EB" w:rsidP="00ED20EB">
      <w:pPr>
        <w:suppressAutoHyphens/>
        <w:spacing w:after="0"/>
        <w:jc w:val="both"/>
        <w:rPr>
          <w:rFonts w:eastAsia="Times New Roman" w:cs="Arial"/>
          <w:szCs w:val="20"/>
          <w:lang w:eastAsia="ar-SA"/>
        </w:rPr>
      </w:pPr>
    </w:p>
    <w:p w:rsidR="00ED20EB" w:rsidRPr="00ED20EB" w:rsidRDefault="00ED20EB" w:rsidP="00ED20EB">
      <w:pPr>
        <w:suppressAutoHyphens/>
        <w:spacing w:after="0"/>
        <w:jc w:val="both"/>
        <w:rPr>
          <w:rFonts w:eastAsia="Times New Roman" w:cs="Arial"/>
          <w:b/>
          <w:bCs/>
          <w:szCs w:val="20"/>
          <w:lang w:val="es-ES" w:eastAsia="ar-SA"/>
        </w:rPr>
      </w:pPr>
      <w:r w:rsidRPr="00ED20EB">
        <w:rPr>
          <w:rFonts w:eastAsia="Times New Roman" w:cs="Arial"/>
          <w:b/>
          <w:bCs/>
          <w:szCs w:val="20"/>
          <w:lang w:val="es-ES" w:eastAsia="ar-SA"/>
        </w:rPr>
        <w:t>2. Tipo de contrato</w:t>
      </w:r>
    </w:p>
    <w:p w:rsidR="00ED20EB" w:rsidRPr="00ED20EB" w:rsidRDefault="00ED20EB" w:rsidP="00ED20EB">
      <w:pPr>
        <w:suppressAutoHyphens/>
        <w:spacing w:after="0"/>
        <w:jc w:val="both"/>
        <w:rPr>
          <w:rFonts w:eastAsia="Times New Roman" w:cs="Arial"/>
          <w:b/>
          <w:bCs/>
          <w:szCs w:val="20"/>
          <w:lang w:val="es-ES" w:eastAsia="ar-SA"/>
        </w:rPr>
      </w:pPr>
    </w:p>
    <w:p w:rsidR="00ED20EB" w:rsidRPr="00ED20EB" w:rsidRDefault="00ED20EB" w:rsidP="00710681">
      <w:pPr>
        <w:numPr>
          <w:ilvl w:val="0"/>
          <w:numId w:val="32"/>
        </w:numPr>
        <w:suppressAutoHyphens/>
        <w:spacing w:after="0"/>
        <w:ind w:right="27"/>
        <w:contextualSpacing/>
        <w:jc w:val="both"/>
        <w:rPr>
          <w:rFonts w:eastAsia="Times New Roman" w:cs="Arial"/>
          <w:szCs w:val="20"/>
          <w:lang w:eastAsia="ar-SA"/>
        </w:rPr>
      </w:pPr>
      <w:r w:rsidRPr="00ED20EB">
        <w:rPr>
          <w:rFonts w:eastAsia="Times New Roman" w:cs="Arial"/>
          <w:bCs/>
          <w:szCs w:val="20"/>
          <w:lang w:val="es-ES" w:eastAsia="ar-SA"/>
        </w:rPr>
        <w:t>Los contratos serán abiertos conforme al requerimiento mínimo y máximo de cajones de estacionamiento establecidos para las partidas de la 1 a la 5, mismas que se integran de la siguiente manera:</w:t>
      </w:r>
    </w:p>
    <w:p w:rsidR="00ED20EB" w:rsidRPr="00ED20EB" w:rsidRDefault="00ED20EB" w:rsidP="00ED20EB">
      <w:pPr>
        <w:suppressAutoHyphens/>
        <w:spacing w:after="0"/>
        <w:ind w:left="720" w:right="-192"/>
        <w:contextualSpacing/>
        <w:jc w:val="both"/>
        <w:rPr>
          <w:rFonts w:eastAsia="Times New Roman" w:cs="Arial"/>
          <w:szCs w:val="20"/>
          <w:lang w:eastAsia="ar-SA"/>
        </w:rPr>
      </w:pPr>
    </w:p>
    <w:tbl>
      <w:tblPr>
        <w:tblStyle w:val="Tablaconcuadrcula17"/>
        <w:tblW w:w="10094" w:type="dxa"/>
        <w:jc w:val="center"/>
        <w:tblInd w:w="720" w:type="dxa"/>
        <w:tblLook w:val="04A0" w:firstRow="1" w:lastRow="0" w:firstColumn="1" w:lastColumn="0" w:noHBand="0" w:noVBand="1"/>
      </w:tblPr>
      <w:tblGrid>
        <w:gridCol w:w="827"/>
        <w:gridCol w:w="2319"/>
        <w:gridCol w:w="1737"/>
        <w:gridCol w:w="1737"/>
        <w:gridCol w:w="1737"/>
        <w:gridCol w:w="1737"/>
      </w:tblGrid>
      <w:tr w:rsidR="00571757" w:rsidRPr="00747DA3" w:rsidTr="00571757">
        <w:trPr>
          <w:jc w:val="center"/>
        </w:trPr>
        <w:tc>
          <w:tcPr>
            <w:tcW w:w="827" w:type="dxa"/>
            <w:shd w:val="clear" w:color="auto" w:fill="D9D9D9" w:themeFill="background1" w:themeFillShade="D9"/>
            <w:vAlign w:val="center"/>
          </w:tcPr>
          <w:p w:rsidR="00ED20EB" w:rsidRPr="00747DA3" w:rsidRDefault="00ED20EB" w:rsidP="00ED20EB">
            <w:pPr>
              <w:jc w:val="center"/>
              <w:rPr>
                <w:rFonts w:ascii="Arial" w:eastAsiaTheme="minorEastAsia" w:hAnsi="Arial" w:cs="Arial"/>
                <w:b/>
                <w:bCs/>
                <w:color w:val="000000"/>
                <w:sz w:val="18"/>
                <w:szCs w:val="18"/>
                <w:lang w:eastAsia="es-MX"/>
              </w:rPr>
            </w:pPr>
            <w:r w:rsidRPr="00747DA3">
              <w:rPr>
                <w:rFonts w:ascii="Arial" w:eastAsiaTheme="minorEastAsia" w:hAnsi="Arial" w:cs="Arial"/>
                <w:b/>
                <w:bCs/>
                <w:color w:val="000000"/>
                <w:sz w:val="18"/>
                <w:szCs w:val="18"/>
                <w:lang w:eastAsia="es-MX"/>
              </w:rPr>
              <w:t>Partida</w:t>
            </w:r>
          </w:p>
        </w:tc>
        <w:tc>
          <w:tcPr>
            <w:tcW w:w="2495" w:type="dxa"/>
            <w:shd w:val="clear" w:color="auto" w:fill="D9D9D9" w:themeFill="background1" w:themeFillShade="D9"/>
            <w:vAlign w:val="center"/>
          </w:tcPr>
          <w:p w:rsidR="00ED20EB" w:rsidRPr="00747DA3" w:rsidRDefault="00ED20EB" w:rsidP="00ED20EB">
            <w:pPr>
              <w:jc w:val="center"/>
              <w:rPr>
                <w:rFonts w:ascii="Arial" w:eastAsiaTheme="minorEastAsia" w:hAnsi="Arial" w:cs="Arial"/>
                <w:b/>
                <w:bCs/>
                <w:color w:val="000000"/>
                <w:sz w:val="18"/>
                <w:szCs w:val="18"/>
                <w:lang w:eastAsia="es-MX"/>
              </w:rPr>
            </w:pPr>
            <w:r w:rsidRPr="00747DA3">
              <w:rPr>
                <w:rFonts w:ascii="Arial" w:eastAsiaTheme="minorEastAsia" w:hAnsi="Arial" w:cs="Arial"/>
                <w:b/>
                <w:bCs/>
                <w:color w:val="000000"/>
                <w:sz w:val="18"/>
                <w:szCs w:val="18"/>
                <w:lang w:eastAsia="es-MX"/>
              </w:rPr>
              <w:t>Domicilio de los Inmuebles</w:t>
            </w:r>
          </w:p>
        </w:tc>
        <w:tc>
          <w:tcPr>
            <w:tcW w:w="1561" w:type="dxa"/>
            <w:shd w:val="clear" w:color="auto" w:fill="D9D9D9" w:themeFill="background1" w:themeFillShade="D9"/>
            <w:vAlign w:val="center"/>
          </w:tcPr>
          <w:p w:rsidR="00ED20EB" w:rsidRPr="00747DA3" w:rsidRDefault="00ED20EB" w:rsidP="00ED20EB">
            <w:pPr>
              <w:jc w:val="center"/>
              <w:rPr>
                <w:rFonts w:ascii="Arial" w:eastAsiaTheme="minorEastAsia" w:hAnsi="Arial" w:cs="Arial"/>
                <w:b/>
                <w:bCs/>
                <w:color w:val="000000"/>
                <w:sz w:val="18"/>
                <w:szCs w:val="18"/>
                <w:lang w:eastAsia="es-MX"/>
              </w:rPr>
            </w:pPr>
            <w:r w:rsidRPr="00747DA3">
              <w:rPr>
                <w:rFonts w:ascii="Arial" w:eastAsiaTheme="minorEastAsia" w:hAnsi="Arial" w:cs="Arial"/>
                <w:b/>
                <w:bCs/>
                <w:color w:val="000000"/>
                <w:sz w:val="18"/>
                <w:szCs w:val="18"/>
                <w:lang w:eastAsia="es-MX"/>
              </w:rPr>
              <w:t>Cantidad mensual mínima de cajones de estacionamientos requeridos</w:t>
            </w:r>
          </w:p>
        </w:tc>
        <w:tc>
          <w:tcPr>
            <w:tcW w:w="1737" w:type="dxa"/>
            <w:shd w:val="clear" w:color="auto" w:fill="D9D9D9" w:themeFill="background1" w:themeFillShade="D9"/>
            <w:vAlign w:val="center"/>
          </w:tcPr>
          <w:p w:rsidR="00ED20EB" w:rsidRPr="00747DA3" w:rsidRDefault="00ED20EB" w:rsidP="00ED20EB">
            <w:pPr>
              <w:jc w:val="center"/>
              <w:rPr>
                <w:rFonts w:ascii="Arial" w:eastAsiaTheme="minorEastAsia" w:hAnsi="Arial" w:cs="Arial"/>
                <w:b/>
                <w:bCs/>
                <w:color w:val="000000"/>
                <w:sz w:val="18"/>
                <w:szCs w:val="18"/>
                <w:lang w:eastAsia="es-MX"/>
              </w:rPr>
            </w:pPr>
            <w:r w:rsidRPr="00747DA3">
              <w:rPr>
                <w:rFonts w:ascii="Arial" w:eastAsiaTheme="minorEastAsia" w:hAnsi="Arial" w:cs="Arial"/>
                <w:b/>
                <w:bCs/>
                <w:color w:val="000000"/>
                <w:sz w:val="18"/>
                <w:szCs w:val="18"/>
                <w:lang w:eastAsia="es-MX"/>
              </w:rPr>
              <w:t>Cantidad mensual máxima de cajones de estacionamientos requeridos</w:t>
            </w:r>
          </w:p>
        </w:tc>
        <w:tc>
          <w:tcPr>
            <w:tcW w:w="1737" w:type="dxa"/>
            <w:shd w:val="clear" w:color="auto" w:fill="D9D9D9" w:themeFill="background1" w:themeFillShade="D9"/>
            <w:vAlign w:val="center"/>
          </w:tcPr>
          <w:p w:rsidR="00ED20EB" w:rsidRPr="00747DA3" w:rsidRDefault="00ED20EB" w:rsidP="00ED20EB">
            <w:pPr>
              <w:jc w:val="center"/>
              <w:rPr>
                <w:rFonts w:ascii="Arial" w:eastAsiaTheme="minorEastAsia" w:hAnsi="Arial" w:cs="Arial"/>
                <w:b/>
                <w:bCs/>
                <w:color w:val="000000"/>
                <w:sz w:val="18"/>
                <w:szCs w:val="18"/>
                <w:lang w:eastAsia="es-MX"/>
              </w:rPr>
            </w:pPr>
            <w:r w:rsidRPr="00747DA3">
              <w:rPr>
                <w:rFonts w:ascii="Arial" w:eastAsiaTheme="minorEastAsia" w:hAnsi="Arial" w:cs="Arial"/>
                <w:b/>
                <w:bCs/>
                <w:color w:val="000000"/>
                <w:sz w:val="18"/>
                <w:szCs w:val="18"/>
                <w:lang w:eastAsia="es-MX"/>
              </w:rPr>
              <w:t>Cantidad mínima de cajones de estacionamientos requeridos para 10 meses</w:t>
            </w:r>
          </w:p>
        </w:tc>
        <w:tc>
          <w:tcPr>
            <w:tcW w:w="1737" w:type="dxa"/>
            <w:shd w:val="clear" w:color="auto" w:fill="D9D9D9" w:themeFill="background1" w:themeFillShade="D9"/>
            <w:vAlign w:val="center"/>
          </w:tcPr>
          <w:p w:rsidR="00ED20EB" w:rsidRPr="00747DA3" w:rsidRDefault="00ED20EB" w:rsidP="00ED20EB">
            <w:pPr>
              <w:jc w:val="center"/>
              <w:rPr>
                <w:rFonts w:ascii="Arial" w:eastAsiaTheme="minorEastAsia" w:hAnsi="Arial" w:cs="Arial"/>
                <w:b/>
                <w:bCs/>
                <w:color w:val="000000"/>
                <w:sz w:val="18"/>
                <w:szCs w:val="18"/>
                <w:lang w:eastAsia="es-MX"/>
              </w:rPr>
            </w:pPr>
            <w:r w:rsidRPr="00747DA3">
              <w:rPr>
                <w:rFonts w:ascii="Arial" w:eastAsiaTheme="minorEastAsia" w:hAnsi="Arial" w:cs="Arial"/>
                <w:b/>
                <w:bCs/>
                <w:color w:val="000000"/>
                <w:sz w:val="18"/>
                <w:szCs w:val="18"/>
                <w:lang w:eastAsia="es-MX"/>
              </w:rPr>
              <w:t>Cantidad máxima de cajones de estacionamientos requeridos para 10 meses</w:t>
            </w:r>
          </w:p>
        </w:tc>
      </w:tr>
      <w:tr w:rsidR="00571757" w:rsidRPr="00747DA3" w:rsidTr="00571757">
        <w:trPr>
          <w:jc w:val="center"/>
        </w:trPr>
        <w:tc>
          <w:tcPr>
            <w:tcW w:w="827" w:type="dxa"/>
            <w:vAlign w:val="center"/>
          </w:tcPr>
          <w:p w:rsidR="00ED20EB" w:rsidRPr="00747DA3" w:rsidRDefault="00ED20EB" w:rsidP="00ED20EB">
            <w:pPr>
              <w:suppressAutoHyphens/>
              <w:ind w:right="-192"/>
              <w:contextualSpacing/>
              <w:rPr>
                <w:rFonts w:ascii="Arial" w:eastAsia="Times New Roman" w:hAnsi="Arial" w:cs="Arial"/>
                <w:sz w:val="18"/>
                <w:szCs w:val="18"/>
                <w:lang w:eastAsia="ar-SA"/>
              </w:rPr>
            </w:pPr>
            <w:r w:rsidRPr="00747DA3">
              <w:rPr>
                <w:rFonts w:ascii="Arial" w:eastAsia="Times New Roman" w:hAnsi="Arial" w:cs="Arial"/>
                <w:sz w:val="18"/>
                <w:szCs w:val="18"/>
                <w:lang w:eastAsia="ar-SA"/>
              </w:rPr>
              <w:t xml:space="preserve">     1</w:t>
            </w:r>
          </w:p>
        </w:tc>
        <w:tc>
          <w:tcPr>
            <w:tcW w:w="2495" w:type="dxa"/>
            <w:vAlign w:val="center"/>
          </w:tcPr>
          <w:p w:rsidR="00ED20EB" w:rsidRPr="00747DA3" w:rsidRDefault="00ED20EB" w:rsidP="00747DA3">
            <w:pPr>
              <w:rPr>
                <w:rFonts w:ascii="Arial" w:eastAsiaTheme="minorEastAsia" w:hAnsi="Arial" w:cs="Arial"/>
                <w:color w:val="000000"/>
                <w:sz w:val="18"/>
                <w:szCs w:val="18"/>
                <w:lang w:eastAsia="es-MX"/>
              </w:rPr>
            </w:pPr>
            <w:r w:rsidRPr="00747DA3">
              <w:rPr>
                <w:rFonts w:ascii="Arial" w:eastAsiaTheme="minorEastAsia" w:hAnsi="Arial" w:cs="Arial"/>
                <w:color w:val="000000"/>
                <w:sz w:val="18"/>
                <w:szCs w:val="18"/>
                <w:lang w:eastAsia="es-MX"/>
              </w:rPr>
              <w:t xml:space="preserve">Paseo de la Reforma No. 476, Colonia </w:t>
            </w:r>
            <w:r w:rsidR="00747DA3">
              <w:rPr>
                <w:rFonts w:ascii="Arial" w:eastAsiaTheme="minorEastAsia" w:hAnsi="Arial" w:cs="Arial"/>
                <w:color w:val="000000"/>
                <w:sz w:val="18"/>
                <w:szCs w:val="18"/>
                <w:lang w:eastAsia="es-MX"/>
              </w:rPr>
              <w:t>J</w:t>
            </w:r>
            <w:r w:rsidRPr="00747DA3">
              <w:rPr>
                <w:rFonts w:ascii="Arial" w:eastAsiaTheme="minorEastAsia" w:hAnsi="Arial" w:cs="Arial"/>
                <w:color w:val="000000"/>
                <w:sz w:val="18"/>
                <w:szCs w:val="18"/>
                <w:lang w:eastAsia="es-MX"/>
              </w:rPr>
              <w:t>uárez,</w:t>
            </w:r>
            <w:r w:rsidRPr="00747DA3">
              <w:rPr>
                <w:rFonts w:ascii="Arial" w:eastAsiaTheme="minorEastAsia" w:hAnsi="Arial" w:cs="Arial"/>
                <w:color w:val="000000"/>
                <w:sz w:val="18"/>
                <w:szCs w:val="18"/>
                <w:lang w:eastAsia="es-MX"/>
              </w:rPr>
              <w:br/>
            </w:r>
            <w:r w:rsidR="00F37DE5">
              <w:rPr>
                <w:rFonts w:ascii="Arial" w:eastAsiaTheme="minorEastAsia" w:hAnsi="Arial" w:cs="Arial"/>
                <w:color w:val="000000"/>
                <w:sz w:val="18"/>
                <w:szCs w:val="18"/>
                <w:lang w:eastAsia="es-MX"/>
              </w:rPr>
              <w:t>Demarcación Territorial</w:t>
            </w:r>
            <w:r w:rsidRPr="00747DA3">
              <w:rPr>
                <w:rFonts w:ascii="Arial" w:eastAsiaTheme="minorEastAsia" w:hAnsi="Arial" w:cs="Arial"/>
                <w:color w:val="000000"/>
                <w:sz w:val="18"/>
                <w:szCs w:val="18"/>
                <w:lang w:eastAsia="es-MX"/>
              </w:rPr>
              <w:t xml:space="preserve"> Cuauhtémoc, C.P. 06600</w:t>
            </w:r>
          </w:p>
        </w:tc>
        <w:tc>
          <w:tcPr>
            <w:tcW w:w="1561" w:type="dxa"/>
            <w:vAlign w:val="center"/>
          </w:tcPr>
          <w:p w:rsidR="00ED20EB" w:rsidRPr="00747DA3" w:rsidRDefault="00ED20EB" w:rsidP="00ED20EB">
            <w:pPr>
              <w:jc w:val="center"/>
              <w:rPr>
                <w:rFonts w:ascii="Arial" w:eastAsiaTheme="minorEastAsia" w:hAnsi="Arial" w:cs="Arial"/>
                <w:color w:val="000000"/>
                <w:sz w:val="18"/>
                <w:szCs w:val="18"/>
                <w:lang w:eastAsia="es-MX"/>
              </w:rPr>
            </w:pPr>
            <w:r w:rsidRPr="00747DA3">
              <w:rPr>
                <w:rFonts w:ascii="Arial" w:eastAsiaTheme="minorEastAsia" w:hAnsi="Arial" w:cs="Arial"/>
                <w:color w:val="000000"/>
                <w:sz w:val="18"/>
                <w:szCs w:val="18"/>
                <w:lang w:eastAsia="es-MX"/>
              </w:rPr>
              <w:t>160</w:t>
            </w:r>
          </w:p>
        </w:tc>
        <w:tc>
          <w:tcPr>
            <w:tcW w:w="1737" w:type="dxa"/>
            <w:vAlign w:val="center"/>
          </w:tcPr>
          <w:p w:rsidR="00ED20EB" w:rsidRPr="00747DA3" w:rsidRDefault="00ED20EB" w:rsidP="00ED20EB">
            <w:pPr>
              <w:jc w:val="center"/>
              <w:rPr>
                <w:rFonts w:ascii="Arial" w:eastAsiaTheme="minorEastAsia" w:hAnsi="Arial" w:cs="Arial"/>
                <w:color w:val="000000"/>
                <w:sz w:val="18"/>
                <w:szCs w:val="18"/>
                <w:lang w:eastAsia="es-MX"/>
              </w:rPr>
            </w:pPr>
            <w:r w:rsidRPr="00747DA3">
              <w:rPr>
                <w:rFonts w:ascii="Arial" w:eastAsiaTheme="minorEastAsia" w:hAnsi="Arial" w:cs="Arial"/>
                <w:color w:val="000000"/>
                <w:sz w:val="18"/>
                <w:szCs w:val="18"/>
                <w:lang w:eastAsia="es-MX"/>
              </w:rPr>
              <w:t>400</w:t>
            </w:r>
          </w:p>
        </w:tc>
        <w:tc>
          <w:tcPr>
            <w:tcW w:w="1737" w:type="dxa"/>
            <w:vAlign w:val="center"/>
          </w:tcPr>
          <w:p w:rsidR="00ED20EB" w:rsidRPr="00747DA3" w:rsidRDefault="00ED20EB" w:rsidP="00ED20EB">
            <w:pPr>
              <w:jc w:val="center"/>
              <w:rPr>
                <w:rFonts w:ascii="Arial" w:eastAsiaTheme="minorEastAsia" w:hAnsi="Arial" w:cs="Arial"/>
                <w:color w:val="000000"/>
                <w:sz w:val="18"/>
                <w:szCs w:val="18"/>
                <w:lang w:eastAsia="es-MX"/>
              </w:rPr>
            </w:pPr>
            <w:r w:rsidRPr="00747DA3">
              <w:rPr>
                <w:rFonts w:ascii="Arial" w:eastAsiaTheme="minorEastAsia" w:hAnsi="Arial" w:cs="Arial"/>
                <w:color w:val="000000"/>
                <w:sz w:val="18"/>
                <w:szCs w:val="18"/>
                <w:lang w:eastAsia="es-MX"/>
              </w:rPr>
              <w:t>1,600</w:t>
            </w:r>
          </w:p>
        </w:tc>
        <w:tc>
          <w:tcPr>
            <w:tcW w:w="1737" w:type="dxa"/>
            <w:vAlign w:val="center"/>
          </w:tcPr>
          <w:p w:rsidR="00ED20EB" w:rsidRPr="00747DA3" w:rsidRDefault="00ED20EB" w:rsidP="00ED20EB">
            <w:pPr>
              <w:jc w:val="center"/>
              <w:rPr>
                <w:rFonts w:ascii="Arial" w:eastAsiaTheme="minorEastAsia" w:hAnsi="Arial" w:cs="Arial"/>
                <w:color w:val="000000"/>
                <w:sz w:val="18"/>
                <w:szCs w:val="18"/>
                <w:lang w:eastAsia="es-MX"/>
              </w:rPr>
            </w:pPr>
            <w:r w:rsidRPr="00747DA3">
              <w:rPr>
                <w:rFonts w:ascii="Arial" w:eastAsiaTheme="minorEastAsia" w:hAnsi="Arial" w:cs="Arial"/>
                <w:color w:val="000000"/>
                <w:sz w:val="18"/>
                <w:szCs w:val="18"/>
                <w:lang w:eastAsia="es-MX"/>
              </w:rPr>
              <w:t>4,000</w:t>
            </w:r>
          </w:p>
        </w:tc>
      </w:tr>
      <w:tr w:rsidR="00571757" w:rsidRPr="00747DA3" w:rsidTr="00571757">
        <w:trPr>
          <w:jc w:val="center"/>
        </w:trPr>
        <w:tc>
          <w:tcPr>
            <w:tcW w:w="827" w:type="dxa"/>
            <w:vAlign w:val="center"/>
          </w:tcPr>
          <w:p w:rsidR="00ED20EB" w:rsidRPr="00747DA3" w:rsidRDefault="00ED20EB" w:rsidP="00ED20EB">
            <w:pPr>
              <w:suppressAutoHyphens/>
              <w:ind w:right="-192"/>
              <w:contextualSpacing/>
              <w:rPr>
                <w:rFonts w:ascii="Arial" w:eastAsia="Times New Roman" w:hAnsi="Arial" w:cs="Arial"/>
                <w:sz w:val="18"/>
                <w:szCs w:val="18"/>
                <w:lang w:eastAsia="ar-SA"/>
              </w:rPr>
            </w:pPr>
            <w:r w:rsidRPr="00747DA3">
              <w:rPr>
                <w:rFonts w:ascii="Arial" w:eastAsia="Times New Roman" w:hAnsi="Arial" w:cs="Arial"/>
                <w:sz w:val="18"/>
                <w:szCs w:val="18"/>
                <w:lang w:eastAsia="ar-SA"/>
              </w:rPr>
              <w:t xml:space="preserve">     2</w:t>
            </w:r>
          </w:p>
        </w:tc>
        <w:tc>
          <w:tcPr>
            <w:tcW w:w="2495" w:type="dxa"/>
            <w:vAlign w:val="center"/>
          </w:tcPr>
          <w:p w:rsidR="00ED20EB" w:rsidRPr="00747DA3" w:rsidRDefault="00ED20EB" w:rsidP="00ED20EB">
            <w:pPr>
              <w:rPr>
                <w:rFonts w:ascii="Arial" w:eastAsiaTheme="minorEastAsia" w:hAnsi="Arial" w:cs="Arial"/>
                <w:color w:val="000000"/>
                <w:sz w:val="18"/>
                <w:szCs w:val="18"/>
                <w:lang w:eastAsia="es-MX"/>
              </w:rPr>
            </w:pPr>
            <w:r w:rsidRPr="00747DA3">
              <w:rPr>
                <w:rFonts w:ascii="Arial" w:eastAsiaTheme="minorEastAsia" w:hAnsi="Arial" w:cs="Arial"/>
                <w:color w:val="000000"/>
                <w:sz w:val="18"/>
                <w:szCs w:val="18"/>
                <w:lang w:eastAsia="es-MX"/>
              </w:rPr>
              <w:t>Toledo Nos. 21 y 39</w:t>
            </w:r>
            <w:r w:rsidRPr="00747DA3">
              <w:rPr>
                <w:rFonts w:ascii="Arial" w:eastAsiaTheme="minorEastAsia" w:hAnsi="Arial" w:cs="Arial"/>
                <w:color w:val="000000"/>
                <w:sz w:val="18"/>
                <w:szCs w:val="18"/>
                <w:lang w:eastAsia="es-MX"/>
              </w:rPr>
              <w:br/>
              <w:t>Tokio Nos. 80, 92 y 104  Col. Juárez,</w:t>
            </w:r>
            <w:r w:rsidRPr="00747DA3">
              <w:rPr>
                <w:rFonts w:ascii="Arial" w:eastAsiaTheme="minorEastAsia" w:hAnsi="Arial" w:cs="Arial"/>
                <w:color w:val="000000"/>
                <w:sz w:val="18"/>
                <w:szCs w:val="18"/>
                <w:lang w:eastAsia="es-MX"/>
              </w:rPr>
              <w:br/>
            </w:r>
            <w:r w:rsidR="00F37DE5">
              <w:rPr>
                <w:rFonts w:ascii="Arial" w:eastAsiaTheme="minorEastAsia" w:hAnsi="Arial" w:cs="Arial"/>
                <w:color w:val="000000"/>
                <w:sz w:val="18"/>
                <w:szCs w:val="18"/>
                <w:lang w:eastAsia="es-MX"/>
              </w:rPr>
              <w:t>Demarcación Territorial</w:t>
            </w:r>
            <w:r w:rsidRPr="00747DA3">
              <w:rPr>
                <w:rFonts w:ascii="Arial" w:eastAsiaTheme="minorEastAsia" w:hAnsi="Arial" w:cs="Arial"/>
                <w:color w:val="000000"/>
                <w:sz w:val="18"/>
                <w:szCs w:val="18"/>
                <w:lang w:eastAsia="es-MX"/>
              </w:rPr>
              <w:t xml:space="preserve"> Cuauhtémoc, C.P. 06600</w:t>
            </w:r>
          </w:p>
        </w:tc>
        <w:tc>
          <w:tcPr>
            <w:tcW w:w="1561" w:type="dxa"/>
            <w:vAlign w:val="center"/>
          </w:tcPr>
          <w:p w:rsidR="00ED20EB" w:rsidRPr="00747DA3" w:rsidRDefault="00ED20EB" w:rsidP="00ED20EB">
            <w:pPr>
              <w:jc w:val="center"/>
              <w:rPr>
                <w:rFonts w:ascii="Arial" w:eastAsiaTheme="minorEastAsia" w:hAnsi="Arial" w:cs="Arial"/>
                <w:color w:val="000000"/>
                <w:sz w:val="18"/>
                <w:szCs w:val="18"/>
                <w:lang w:eastAsia="es-MX"/>
              </w:rPr>
            </w:pPr>
            <w:r w:rsidRPr="00747DA3">
              <w:rPr>
                <w:rFonts w:ascii="Arial" w:eastAsiaTheme="minorEastAsia" w:hAnsi="Arial" w:cs="Arial"/>
                <w:color w:val="000000"/>
                <w:sz w:val="18"/>
                <w:szCs w:val="18"/>
                <w:lang w:eastAsia="es-MX"/>
              </w:rPr>
              <w:t>80</w:t>
            </w:r>
          </w:p>
        </w:tc>
        <w:tc>
          <w:tcPr>
            <w:tcW w:w="1737" w:type="dxa"/>
            <w:vAlign w:val="center"/>
          </w:tcPr>
          <w:p w:rsidR="00ED20EB" w:rsidRPr="00747DA3" w:rsidRDefault="00ED20EB" w:rsidP="00ED20EB">
            <w:pPr>
              <w:jc w:val="center"/>
              <w:rPr>
                <w:rFonts w:ascii="Arial" w:eastAsiaTheme="minorEastAsia" w:hAnsi="Arial" w:cs="Arial"/>
                <w:color w:val="000000"/>
                <w:sz w:val="18"/>
                <w:szCs w:val="18"/>
                <w:lang w:eastAsia="es-MX"/>
              </w:rPr>
            </w:pPr>
            <w:r w:rsidRPr="00747DA3">
              <w:rPr>
                <w:rFonts w:ascii="Arial" w:eastAsiaTheme="minorEastAsia" w:hAnsi="Arial" w:cs="Arial"/>
                <w:color w:val="000000"/>
                <w:sz w:val="18"/>
                <w:szCs w:val="18"/>
                <w:lang w:eastAsia="es-MX"/>
              </w:rPr>
              <w:t>200</w:t>
            </w:r>
          </w:p>
        </w:tc>
        <w:tc>
          <w:tcPr>
            <w:tcW w:w="1737" w:type="dxa"/>
            <w:vAlign w:val="center"/>
          </w:tcPr>
          <w:p w:rsidR="00ED20EB" w:rsidRPr="00747DA3" w:rsidRDefault="00ED20EB" w:rsidP="00ED20EB">
            <w:pPr>
              <w:jc w:val="center"/>
              <w:rPr>
                <w:rFonts w:ascii="Arial" w:eastAsiaTheme="minorEastAsia" w:hAnsi="Arial" w:cs="Arial"/>
                <w:color w:val="000000"/>
                <w:sz w:val="18"/>
                <w:szCs w:val="18"/>
                <w:lang w:eastAsia="es-MX"/>
              </w:rPr>
            </w:pPr>
            <w:r w:rsidRPr="00747DA3">
              <w:rPr>
                <w:rFonts w:ascii="Arial" w:eastAsiaTheme="minorEastAsia" w:hAnsi="Arial" w:cs="Arial"/>
                <w:color w:val="000000"/>
                <w:sz w:val="18"/>
                <w:szCs w:val="18"/>
                <w:lang w:eastAsia="es-MX"/>
              </w:rPr>
              <w:t>800</w:t>
            </w:r>
          </w:p>
        </w:tc>
        <w:tc>
          <w:tcPr>
            <w:tcW w:w="1737" w:type="dxa"/>
            <w:vAlign w:val="center"/>
          </w:tcPr>
          <w:p w:rsidR="00ED20EB" w:rsidRPr="00747DA3" w:rsidRDefault="00ED20EB" w:rsidP="00ED20EB">
            <w:pPr>
              <w:jc w:val="center"/>
              <w:rPr>
                <w:rFonts w:ascii="Arial" w:eastAsiaTheme="minorEastAsia" w:hAnsi="Arial" w:cs="Arial"/>
                <w:color w:val="000000"/>
                <w:sz w:val="18"/>
                <w:szCs w:val="18"/>
                <w:lang w:eastAsia="es-MX"/>
              </w:rPr>
            </w:pPr>
            <w:r w:rsidRPr="00747DA3">
              <w:rPr>
                <w:rFonts w:ascii="Arial" w:eastAsiaTheme="minorEastAsia" w:hAnsi="Arial" w:cs="Arial"/>
                <w:color w:val="000000"/>
                <w:sz w:val="18"/>
                <w:szCs w:val="18"/>
                <w:lang w:eastAsia="es-MX"/>
              </w:rPr>
              <w:t>2,000</w:t>
            </w:r>
          </w:p>
        </w:tc>
      </w:tr>
      <w:tr w:rsidR="00571757" w:rsidRPr="00747DA3" w:rsidTr="00571757">
        <w:trPr>
          <w:jc w:val="center"/>
        </w:trPr>
        <w:tc>
          <w:tcPr>
            <w:tcW w:w="827" w:type="dxa"/>
            <w:vAlign w:val="center"/>
          </w:tcPr>
          <w:p w:rsidR="00ED20EB" w:rsidRPr="00747DA3" w:rsidRDefault="00ED20EB" w:rsidP="00ED20EB">
            <w:pPr>
              <w:suppressAutoHyphens/>
              <w:ind w:right="-192"/>
              <w:contextualSpacing/>
              <w:rPr>
                <w:rFonts w:ascii="Arial" w:eastAsia="Times New Roman" w:hAnsi="Arial" w:cs="Arial"/>
                <w:sz w:val="18"/>
                <w:szCs w:val="18"/>
                <w:lang w:eastAsia="ar-SA"/>
              </w:rPr>
            </w:pPr>
            <w:r w:rsidRPr="00747DA3">
              <w:rPr>
                <w:rFonts w:ascii="Arial" w:eastAsia="Times New Roman" w:hAnsi="Arial" w:cs="Arial"/>
                <w:sz w:val="18"/>
                <w:szCs w:val="18"/>
                <w:lang w:eastAsia="ar-SA"/>
              </w:rPr>
              <w:t xml:space="preserve">     3</w:t>
            </w:r>
          </w:p>
        </w:tc>
        <w:tc>
          <w:tcPr>
            <w:tcW w:w="2495" w:type="dxa"/>
            <w:vAlign w:val="center"/>
          </w:tcPr>
          <w:p w:rsidR="00ED20EB" w:rsidRPr="00747DA3" w:rsidRDefault="00ED20EB" w:rsidP="00ED20EB">
            <w:pPr>
              <w:rPr>
                <w:rFonts w:ascii="Arial" w:eastAsiaTheme="minorEastAsia" w:hAnsi="Arial" w:cs="Arial"/>
                <w:color w:val="000000"/>
                <w:sz w:val="18"/>
                <w:szCs w:val="18"/>
                <w:lang w:eastAsia="es-MX"/>
              </w:rPr>
            </w:pPr>
            <w:r w:rsidRPr="00747DA3">
              <w:rPr>
                <w:rFonts w:ascii="Arial" w:eastAsiaTheme="minorEastAsia" w:hAnsi="Arial" w:cs="Arial"/>
                <w:color w:val="000000"/>
                <w:sz w:val="18"/>
                <w:szCs w:val="18"/>
                <w:lang w:eastAsia="es-MX"/>
              </w:rPr>
              <w:t>Durango Nos. 289 y 291. Cozumel 43,  Col. Roma Norte, Cuauhtémoc,  C.P. 06700</w:t>
            </w:r>
          </w:p>
        </w:tc>
        <w:tc>
          <w:tcPr>
            <w:tcW w:w="1561" w:type="dxa"/>
            <w:vAlign w:val="center"/>
          </w:tcPr>
          <w:p w:rsidR="00ED20EB" w:rsidRPr="00747DA3" w:rsidRDefault="00ED20EB" w:rsidP="00ED20EB">
            <w:pPr>
              <w:jc w:val="center"/>
              <w:rPr>
                <w:rFonts w:ascii="Arial" w:eastAsiaTheme="minorEastAsia" w:hAnsi="Arial" w:cs="Arial"/>
                <w:color w:val="000000"/>
                <w:sz w:val="18"/>
                <w:szCs w:val="18"/>
                <w:lang w:eastAsia="es-MX"/>
              </w:rPr>
            </w:pPr>
            <w:r w:rsidRPr="00747DA3">
              <w:rPr>
                <w:rFonts w:ascii="Arial" w:eastAsiaTheme="minorEastAsia" w:hAnsi="Arial" w:cs="Arial"/>
                <w:color w:val="000000"/>
                <w:sz w:val="18"/>
                <w:szCs w:val="18"/>
                <w:lang w:eastAsia="es-MX"/>
              </w:rPr>
              <w:t>44</w:t>
            </w:r>
          </w:p>
        </w:tc>
        <w:tc>
          <w:tcPr>
            <w:tcW w:w="1737" w:type="dxa"/>
            <w:vAlign w:val="center"/>
          </w:tcPr>
          <w:p w:rsidR="00ED20EB" w:rsidRPr="00747DA3" w:rsidRDefault="00ED20EB" w:rsidP="00ED20EB">
            <w:pPr>
              <w:jc w:val="center"/>
              <w:rPr>
                <w:rFonts w:ascii="Arial" w:eastAsiaTheme="minorEastAsia" w:hAnsi="Arial" w:cs="Arial"/>
                <w:color w:val="000000"/>
                <w:sz w:val="18"/>
                <w:szCs w:val="18"/>
                <w:lang w:eastAsia="es-MX"/>
              </w:rPr>
            </w:pPr>
            <w:r w:rsidRPr="00747DA3">
              <w:rPr>
                <w:rFonts w:ascii="Arial" w:eastAsiaTheme="minorEastAsia" w:hAnsi="Arial" w:cs="Arial"/>
                <w:color w:val="000000"/>
                <w:sz w:val="18"/>
                <w:szCs w:val="18"/>
                <w:lang w:eastAsia="es-MX"/>
              </w:rPr>
              <w:t>110</w:t>
            </w:r>
          </w:p>
        </w:tc>
        <w:tc>
          <w:tcPr>
            <w:tcW w:w="1737" w:type="dxa"/>
            <w:vAlign w:val="center"/>
          </w:tcPr>
          <w:p w:rsidR="00ED20EB" w:rsidRPr="00747DA3" w:rsidRDefault="00ED20EB" w:rsidP="00ED20EB">
            <w:pPr>
              <w:jc w:val="center"/>
              <w:rPr>
                <w:rFonts w:ascii="Arial" w:eastAsiaTheme="minorEastAsia" w:hAnsi="Arial" w:cs="Arial"/>
                <w:color w:val="000000"/>
                <w:sz w:val="18"/>
                <w:szCs w:val="18"/>
                <w:lang w:eastAsia="es-MX"/>
              </w:rPr>
            </w:pPr>
            <w:r w:rsidRPr="00747DA3">
              <w:rPr>
                <w:rFonts w:ascii="Arial" w:eastAsiaTheme="minorEastAsia" w:hAnsi="Arial" w:cs="Arial"/>
                <w:color w:val="000000"/>
                <w:sz w:val="18"/>
                <w:szCs w:val="18"/>
                <w:lang w:eastAsia="es-MX"/>
              </w:rPr>
              <w:t>440</w:t>
            </w:r>
          </w:p>
        </w:tc>
        <w:tc>
          <w:tcPr>
            <w:tcW w:w="1737" w:type="dxa"/>
            <w:vAlign w:val="center"/>
          </w:tcPr>
          <w:p w:rsidR="00ED20EB" w:rsidRPr="00747DA3" w:rsidRDefault="00ED20EB" w:rsidP="00ED20EB">
            <w:pPr>
              <w:jc w:val="center"/>
              <w:rPr>
                <w:rFonts w:ascii="Arial" w:eastAsiaTheme="minorEastAsia" w:hAnsi="Arial" w:cs="Arial"/>
                <w:color w:val="000000"/>
                <w:sz w:val="18"/>
                <w:szCs w:val="18"/>
                <w:lang w:eastAsia="es-MX"/>
              </w:rPr>
            </w:pPr>
            <w:r w:rsidRPr="00747DA3">
              <w:rPr>
                <w:rFonts w:ascii="Arial" w:eastAsiaTheme="minorEastAsia" w:hAnsi="Arial" w:cs="Arial"/>
                <w:color w:val="000000"/>
                <w:sz w:val="18"/>
                <w:szCs w:val="18"/>
                <w:lang w:eastAsia="es-MX"/>
              </w:rPr>
              <w:t>1,110</w:t>
            </w:r>
          </w:p>
        </w:tc>
      </w:tr>
      <w:tr w:rsidR="00571757" w:rsidRPr="00747DA3" w:rsidTr="00571757">
        <w:trPr>
          <w:jc w:val="center"/>
        </w:trPr>
        <w:tc>
          <w:tcPr>
            <w:tcW w:w="827" w:type="dxa"/>
            <w:vAlign w:val="center"/>
          </w:tcPr>
          <w:p w:rsidR="00ED20EB" w:rsidRPr="00747DA3" w:rsidRDefault="00ED20EB" w:rsidP="00ED20EB">
            <w:pPr>
              <w:suppressAutoHyphens/>
              <w:ind w:right="-192"/>
              <w:contextualSpacing/>
              <w:rPr>
                <w:rFonts w:ascii="Arial" w:eastAsia="Times New Roman" w:hAnsi="Arial" w:cs="Arial"/>
                <w:sz w:val="18"/>
                <w:szCs w:val="18"/>
                <w:lang w:eastAsia="ar-SA"/>
              </w:rPr>
            </w:pPr>
            <w:r w:rsidRPr="00747DA3">
              <w:rPr>
                <w:rFonts w:ascii="Arial" w:eastAsia="Times New Roman" w:hAnsi="Arial" w:cs="Arial"/>
                <w:sz w:val="18"/>
                <w:szCs w:val="18"/>
                <w:lang w:eastAsia="ar-SA"/>
              </w:rPr>
              <w:t xml:space="preserve">     4</w:t>
            </w:r>
          </w:p>
        </w:tc>
        <w:tc>
          <w:tcPr>
            <w:tcW w:w="2495" w:type="dxa"/>
            <w:vAlign w:val="center"/>
          </w:tcPr>
          <w:p w:rsidR="00ED20EB" w:rsidRPr="00747DA3" w:rsidRDefault="00ED20EB" w:rsidP="00ED20EB">
            <w:pPr>
              <w:rPr>
                <w:rFonts w:ascii="Arial" w:eastAsiaTheme="minorEastAsia" w:hAnsi="Arial" w:cs="Arial"/>
                <w:color w:val="000000"/>
                <w:sz w:val="18"/>
                <w:szCs w:val="18"/>
                <w:lang w:eastAsia="es-MX"/>
              </w:rPr>
            </w:pPr>
            <w:r w:rsidRPr="00747DA3">
              <w:rPr>
                <w:rFonts w:ascii="Arial" w:eastAsiaTheme="minorEastAsia" w:hAnsi="Arial" w:cs="Arial"/>
                <w:color w:val="000000"/>
                <w:sz w:val="18"/>
                <w:szCs w:val="18"/>
                <w:lang w:eastAsia="es-MX"/>
              </w:rPr>
              <w:t xml:space="preserve">Villalongín No. 117, Col. San Rafael, </w:t>
            </w:r>
            <w:r w:rsidR="00F37DE5">
              <w:rPr>
                <w:rFonts w:ascii="Arial" w:eastAsiaTheme="minorEastAsia" w:hAnsi="Arial" w:cs="Arial"/>
                <w:color w:val="000000"/>
                <w:sz w:val="18"/>
                <w:szCs w:val="18"/>
                <w:lang w:eastAsia="es-MX"/>
              </w:rPr>
              <w:t>Demarcación Territorial</w:t>
            </w:r>
            <w:r w:rsidRPr="00747DA3">
              <w:rPr>
                <w:rFonts w:ascii="Arial" w:eastAsiaTheme="minorEastAsia" w:hAnsi="Arial" w:cs="Arial"/>
                <w:color w:val="000000"/>
                <w:sz w:val="18"/>
                <w:szCs w:val="18"/>
                <w:lang w:eastAsia="es-MX"/>
              </w:rPr>
              <w:t xml:space="preserve"> Cuauhtémoc,  C.P. 06500</w:t>
            </w:r>
          </w:p>
        </w:tc>
        <w:tc>
          <w:tcPr>
            <w:tcW w:w="1561" w:type="dxa"/>
            <w:vAlign w:val="center"/>
          </w:tcPr>
          <w:p w:rsidR="00ED20EB" w:rsidRPr="00747DA3" w:rsidRDefault="00ED20EB" w:rsidP="00ED20EB">
            <w:pPr>
              <w:jc w:val="center"/>
              <w:rPr>
                <w:rFonts w:ascii="Arial" w:eastAsiaTheme="minorEastAsia" w:hAnsi="Arial" w:cs="Arial"/>
                <w:color w:val="000000"/>
                <w:sz w:val="18"/>
                <w:szCs w:val="18"/>
                <w:lang w:eastAsia="es-MX"/>
              </w:rPr>
            </w:pPr>
            <w:r w:rsidRPr="00747DA3">
              <w:rPr>
                <w:rFonts w:ascii="Arial" w:eastAsiaTheme="minorEastAsia" w:hAnsi="Arial" w:cs="Arial"/>
                <w:color w:val="000000"/>
                <w:sz w:val="18"/>
                <w:szCs w:val="18"/>
                <w:lang w:eastAsia="es-MX"/>
              </w:rPr>
              <w:t>24</w:t>
            </w:r>
          </w:p>
        </w:tc>
        <w:tc>
          <w:tcPr>
            <w:tcW w:w="1737" w:type="dxa"/>
            <w:vAlign w:val="center"/>
          </w:tcPr>
          <w:p w:rsidR="00ED20EB" w:rsidRPr="00747DA3" w:rsidRDefault="00ED20EB" w:rsidP="00ED20EB">
            <w:pPr>
              <w:jc w:val="center"/>
              <w:rPr>
                <w:rFonts w:ascii="Arial" w:eastAsiaTheme="minorEastAsia" w:hAnsi="Arial" w:cs="Arial"/>
                <w:color w:val="000000"/>
                <w:sz w:val="18"/>
                <w:szCs w:val="18"/>
                <w:lang w:eastAsia="es-MX"/>
              </w:rPr>
            </w:pPr>
            <w:r w:rsidRPr="00747DA3">
              <w:rPr>
                <w:rFonts w:ascii="Arial" w:eastAsiaTheme="minorEastAsia" w:hAnsi="Arial" w:cs="Arial"/>
                <w:color w:val="000000"/>
                <w:sz w:val="18"/>
                <w:szCs w:val="18"/>
                <w:lang w:eastAsia="es-MX"/>
              </w:rPr>
              <w:t>60</w:t>
            </w:r>
          </w:p>
        </w:tc>
        <w:tc>
          <w:tcPr>
            <w:tcW w:w="1737" w:type="dxa"/>
            <w:vAlign w:val="center"/>
          </w:tcPr>
          <w:p w:rsidR="00ED20EB" w:rsidRPr="00747DA3" w:rsidRDefault="00ED20EB" w:rsidP="00ED20EB">
            <w:pPr>
              <w:jc w:val="center"/>
              <w:rPr>
                <w:rFonts w:ascii="Arial" w:eastAsiaTheme="minorEastAsia" w:hAnsi="Arial" w:cs="Arial"/>
                <w:color w:val="000000"/>
                <w:sz w:val="18"/>
                <w:szCs w:val="18"/>
                <w:lang w:eastAsia="es-MX"/>
              </w:rPr>
            </w:pPr>
            <w:r w:rsidRPr="00747DA3">
              <w:rPr>
                <w:rFonts w:ascii="Arial" w:eastAsiaTheme="minorEastAsia" w:hAnsi="Arial" w:cs="Arial"/>
                <w:color w:val="000000"/>
                <w:sz w:val="18"/>
                <w:szCs w:val="18"/>
                <w:lang w:eastAsia="es-MX"/>
              </w:rPr>
              <w:t>240</w:t>
            </w:r>
          </w:p>
        </w:tc>
        <w:tc>
          <w:tcPr>
            <w:tcW w:w="1737" w:type="dxa"/>
            <w:vAlign w:val="center"/>
          </w:tcPr>
          <w:p w:rsidR="00ED20EB" w:rsidRPr="00747DA3" w:rsidRDefault="00ED20EB" w:rsidP="00ED20EB">
            <w:pPr>
              <w:jc w:val="center"/>
              <w:rPr>
                <w:rFonts w:ascii="Arial" w:eastAsiaTheme="minorEastAsia" w:hAnsi="Arial" w:cs="Arial"/>
                <w:color w:val="000000"/>
                <w:sz w:val="18"/>
                <w:szCs w:val="18"/>
                <w:lang w:eastAsia="es-MX"/>
              </w:rPr>
            </w:pPr>
            <w:r w:rsidRPr="00747DA3">
              <w:rPr>
                <w:rFonts w:ascii="Arial" w:eastAsiaTheme="minorEastAsia" w:hAnsi="Arial" w:cs="Arial"/>
                <w:color w:val="000000"/>
                <w:sz w:val="18"/>
                <w:szCs w:val="18"/>
                <w:lang w:eastAsia="es-MX"/>
              </w:rPr>
              <w:t>600</w:t>
            </w:r>
          </w:p>
        </w:tc>
      </w:tr>
      <w:tr w:rsidR="00571757" w:rsidRPr="00747DA3" w:rsidTr="00571757">
        <w:trPr>
          <w:jc w:val="center"/>
        </w:trPr>
        <w:tc>
          <w:tcPr>
            <w:tcW w:w="827" w:type="dxa"/>
            <w:vAlign w:val="center"/>
          </w:tcPr>
          <w:p w:rsidR="00ED20EB" w:rsidRPr="00747DA3" w:rsidRDefault="00ED20EB" w:rsidP="00ED20EB">
            <w:pPr>
              <w:suppressAutoHyphens/>
              <w:ind w:right="-192"/>
              <w:contextualSpacing/>
              <w:rPr>
                <w:rFonts w:ascii="Arial" w:eastAsia="Times New Roman" w:hAnsi="Arial" w:cs="Arial"/>
                <w:sz w:val="18"/>
                <w:szCs w:val="18"/>
                <w:lang w:eastAsia="ar-SA"/>
              </w:rPr>
            </w:pPr>
            <w:r w:rsidRPr="00747DA3">
              <w:rPr>
                <w:rFonts w:ascii="Arial" w:eastAsia="Times New Roman" w:hAnsi="Arial" w:cs="Arial"/>
                <w:sz w:val="18"/>
                <w:szCs w:val="18"/>
                <w:lang w:eastAsia="ar-SA"/>
              </w:rPr>
              <w:t xml:space="preserve">     5</w:t>
            </w:r>
          </w:p>
        </w:tc>
        <w:tc>
          <w:tcPr>
            <w:tcW w:w="2495" w:type="dxa"/>
            <w:vAlign w:val="center"/>
          </w:tcPr>
          <w:p w:rsidR="00ED20EB" w:rsidRPr="00747DA3" w:rsidRDefault="00ED20EB" w:rsidP="00ED20EB">
            <w:pPr>
              <w:rPr>
                <w:rFonts w:ascii="Arial" w:eastAsiaTheme="minorEastAsia" w:hAnsi="Arial" w:cs="Arial"/>
                <w:color w:val="000000"/>
                <w:sz w:val="18"/>
                <w:szCs w:val="18"/>
                <w:lang w:eastAsia="es-MX"/>
              </w:rPr>
            </w:pPr>
            <w:r w:rsidRPr="00747DA3">
              <w:rPr>
                <w:rFonts w:ascii="Arial" w:eastAsiaTheme="minorEastAsia" w:hAnsi="Arial" w:cs="Arial"/>
                <w:color w:val="000000"/>
                <w:sz w:val="18"/>
                <w:szCs w:val="18"/>
                <w:lang w:eastAsia="es-MX"/>
              </w:rPr>
              <w:t xml:space="preserve">Av. Revolución No. 1586, Col. San Ángel, </w:t>
            </w:r>
            <w:r w:rsidRPr="00747DA3">
              <w:rPr>
                <w:rFonts w:ascii="Arial" w:eastAsiaTheme="minorEastAsia" w:hAnsi="Arial" w:cs="Arial"/>
                <w:color w:val="000000"/>
                <w:sz w:val="18"/>
                <w:szCs w:val="18"/>
                <w:lang w:eastAsia="es-MX"/>
              </w:rPr>
              <w:br/>
            </w:r>
            <w:r w:rsidR="00F37DE5">
              <w:rPr>
                <w:rFonts w:ascii="Arial" w:eastAsiaTheme="minorEastAsia" w:hAnsi="Arial" w:cs="Arial"/>
                <w:color w:val="000000"/>
                <w:sz w:val="18"/>
                <w:szCs w:val="18"/>
                <w:lang w:eastAsia="es-MX"/>
              </w:rPr>
              <w:t>Demarcación Territorial</w:t>
            </w:r>
            <w:r w:rsidRPr="00747DA3">
              <w:rPr>
                <w:rFonts w:ascii="Arial" w:eastAsiaTheme="minorEastAsia" w:hAnsi="Arial" w:cs="Arial"/>
                <w:color w:val="000000"/>
                <w:sz w:val="18"/>
                <w:szCs w:val="18"/>
                <w:lang w:eastAsia="es-MX"/>
              </w:rPr>
              <w:t xml:space="preserve"> Álvaro Obregón, C.P. 01000</w:t>
            </w:r>
          </w:p>
        </w:tc>
        <w:tc>
          <w:tcPr>
            <w:tcW w:w="1561" w:type="dxa"/>
            <w:vAlign w:val="center"/>
          </w:tcPr>
          <w:p w:rsidR="00ED20EB" w:rsidRPr="00747DA3" w:rsidRDefault="00ED20EB" w:rsidP="00ED20EB">
            <w:pPr>
              <w:jc w:val="center"/>
              <w:rPr>
                <w:rFonts w:ascii="Arial" w:eastAsiaTheme="minorEastAsia" w:hAnsi="Arial" w:cs="Arial"/>
                <w:color w:val="000000"/>
                <w:sz w:val="18"/>
                <w:szCs w:val="18"/>
                <w:lang w:eastAsia="es-MX"/>
              </w:rPr>
            </w:pPr>
            <w:r w:rsidRPr="00747DA3">
              <w:rPr>
                <w:rFonts w:ascii="Arial" w:eastAsiaTheme="minorEastAsia" w:hAnsi="Arial" w:cs="Arial"/>
                <w:color w:val="000000"/>
                <w:sz w:val="18"/>
                <w:szCs w:val="18"/>
                <w:lang w:eastAsia="es-MX"/>
              </w:rPr>
              <w:t>18</w:t>
            </w:r>
          </w:p>
        </w:tc>
        <w:tc>
          <w:tcPr>
            <w:tcW w:w="1737" w:type="dxa"/>
            <w:vAlign w:val="center"/>
          </w:tcPr>
          <w:p w:rsidR="00ED20EB" w:rsidRPr="00747DA3" w:rsidRDefault="00ED20EB" w:rsidP="00ED20EB">
            <w:pPr>
              <w:jc w:val="center"/>
              <w:rPr>
                <w:rFonts w:ascii="Arial" w:eastAsiaTheme="minorEastAsia" w:hAnsi="Arial" w:cs="Arial"/>
                <w:color w:val="000000"/>
                <w:sz w:val="18"/>
                <w:szCs w:val="18"/>
                <w:lang w:eastAsia="es-MX"/>
              </w:rPr>
            </w:pPr>
            <w:r w:rsidRPr="00747DA3">
              <w:rPr>
                <w:rFonts w:ascii="Arial" w:eastAsiaTheme="minorEastAsia" w:hAnsi="Arial" w:cs="Arial"/>
                <w:color w:val="000000"/>
                <w:sz w:val="18"/>
                <w:szCs w:val="18"/>
                <w:lang w:eastAsia="es-MX"/>
              </w:rPr>
              <w:t>45</w:t>
            </w:r>
          </w:p>
        </w:tc>
        <w:tc>
          <w:tcPr>
            <w:tcW w:w="1737" w:type="dxa"/>
            <w:vAlign w:val="center"/>
          </w:tcPr>
          <w:p w:rsidR="00ED20EB" w:rsidRPr="00747DA3" w:rsidRDefault="00ED20EB" w:rsidP="00ED20EB">
            <w:pPr>
              <w:jc w:val="center"/>
              <w:rPr>
                <w:rFonts w:ascii="Arial" w:eastAsiaTheme="minorEastAsia" w:hAnsi="Arial" w:cs="Arial"/>
                <w:color w:val="000000"/>
                <w:sz w:val="18"/>
                <w:szCs w:val="18"/>
                <w:lang w:eastAsia="es-MX"/>
              </w:rPr>
            </w:pPr>
            <w:r w:rsidRPr="00747DA3">
              <w:rPr>
                <w:rFonts w:ascii="Arial" w:eastAsiaTheme="minorEastAsia" w:hAnsi="Arial" w:cs="Arial"/>
                <w:color w:val="000000"/>
                <w:sz w:val="18"/>
                <w:szCs w:val="18"/>
                <w:lang w:eastAsia="es-MX"/>
              </w:rPr>
              <w:t>180</w:t>
            </w:r>
          </w:p>
        </w:tc>
        <w:tc>
          <w:tcPr>
            <w:tcW w:w="1737" w:type="dxa"/>
            <w:vAlign w:val="center"/>
          </w:tcPr>
          <w:p w:rsidR="00ED20EB" w:rsidRPr="00747DA3" w:rsidRDefault="00ED20EB" w:rsidP="00ED20EB">
            <w:pPr>
              <w:jc w:val="center"/>
              <w:rPr>
                <w:rFonts w:ascii="Arial" w:eastAsiaTheme="minorEastAsia" w:hAnsi="Arial" w:cs="Arial"/>
                <w:color w:val="000000"/>
                <w:sz w:val="18"/>
                <w:szCs w:val="18"/>
                <w:lang w:eastAsia="es-MX"/>
              </w:rPr>
            </w:pPr>
            <w:r w:rsidRPr="00747DA3">
              <w:rPr>
                <w:rFonts w:ascii="Arial" w:eastAsiaTheme="minorEastAsia" w:hAnsi="Arial" w:cs="Arial"/>
                <w:color w:val="000000"/>
                <w:sz w:val="18"/>
                <w:szCs w:val="18"/>
                <w:lang w:eastAsia="es-MX"/>
              </w:rPr>
              <w:t>450</w:t>
            </w:r>
          </w:p>
        </w:tc>
      </w:tr>
      <w:tr w:rsidR="00571757" w:rsidRPr="00747DA3" w:rsidTr="00571757">
        <w:trPr>
          <w:trHeight w:val="460"/>
          <w:jc w:val="center"/>
        </w:trPr>
        <w:tc>
          <w:tcPr>
            <w:tcW w:w="3322" w:type="dxa"/>
            <w:gridSpan w:val="2"/>
            <w:shd w:val="clear" w:color="auto" w:fill="D9D9D9" w:themeFill="background1" w:themeFillShade="D9"/>
            <w:vAlign w:val="center"/>
          </w:tcPr>
          <w:p w:rsidR="00ED20EB" w:rsidRPr="00747DA3" w:rsidRDefault="00ED20EB" w:rsidP="00ED20EB">
            <w:pPr>
              <w:suppressAutoHyphens/>
              <w:ind w:right="-192"/>
              <w:contextualSpacing/>
              <w:jc w:val="center"/>
              <w:rPr>
                <w:rFonts w:ascii="Arial" w:eastAsia="Times New Roman" w:hAnsi="Arial" w:cs="Arial"/>
                <w:b/>
                <w:sz w:val="18"/>
                <w:szCs w:val="18"/>
                <w:lang w:eastAsia="ar-SA"/>
              </w:rPr>
            </w:pPr>
            <w:r w:rsidRPr="00747DA3">
              <w:rPr>
                <w:rFonts w:ascii="Arial" w:eastAsia="Times New Roman" w:hAnsi="Arial" w:cs="Arial"/>
                <w:b/>
                <w:sz w:val="18"/>
                <w:szCs w:val="18"/>
                <w:lang w:eastAsia="ar-SA"/>
              </w:rPr>
              <w:t>Totales</w:t>
            </w:r>
          </w:p>
        </w:tc>
        <w:tc>
          <w:tcPr>
            <w:tcW w:w="1561" w:type="dxa"/>
            <w:shd w:val="clear" w:color="auto" w:fill="D9D9D9" w:themeFill="background1" w:themeFillShade="D9"/>
            <w:vAlign w:val="center"/>
          </w:tcPr>
          <w:p w:rsidR="00ED20EB" w:rsidRPr="00747DA3" w:rsidRDefault="00ED20EB" w:rsidP="00ED20EB">
            <w:pPr>
              <w:jc w:val="center"/>
              <w:rPr>
                <w:rFonts w:ascii="Arial" w:eastAsiaTheme="minorEastAsia" w:hAnsi="Arial" w:cs="Arial"/>
                <w:b/>
                <w:bCs/>
                <w:color w:val="000000"/>
                <w:sz w:val="18"/>
                <w:szCs w:val="18"/>
                <w:lang w:eastAsia="es-MX"/>
              </w:rPr>
            </w:pPr>
            <w:r w:rsidRPr="00747DA3">
              <w:rPr>
                <w:rFonts w:ascii="Arial" w:eastAsiaTheme="minorEastAsia" w:hAnsi="Arial" w:cs="Arial"/>
                <w:b/>
                <w:bCs/>
                <w:color w:val="000000"/>
                <w:sz w:val="18"/>
                <w:szCs w:val="18"/>
                <w:lang w:eastAsia="es-MX"/>
              </w:rPr>
              <w:t>326</w:t>
            </w:r>
          </w:p>
        </w:tc>
        <w:tc>
          <w:tcPr>
            <w:tcW w:w="1737" w:type="dxa"/>
            <w:shd w:val="clear" w:color="auto" w:fill="D9D9D9" w:themeFill="background1" w:themeFillShade="D9"/>
            <w:vAlign w:val="center"/>
          </w:tcPr>
          <w:p w:rsidR="00ED20EB" w:rsidRPr="00747DA3" w:rsidRDefault="00ED20EB" w:rsidP="00ED20EB">
            <w:pPr>
              <w:jc w:val="center"/>
              <w:rPr>
                <w:rFonts w:ascii="Arial" w:eastAsiaTheme="minorEastAsia" w:hAnsi="Arial" w:cs="Arial"/>
                <w:b/>
                <w:bCs/>
                <w:color w:val="000000"/>
                <w:sz w:val="18"/>
                <w:szCs w:val="18"/>
                <w:lang w:eastAsia="es-MX"/>
              </w:rPr>
            </w:pPr>
            <w:r w:rsidRPr="00747DA3">
              <w:rPr>
                <w:rFonts w:ascii="Arial" w:eastAsiaTheme="minorEastAsia" w:hAnsi="Arial" w:cs="Arial"/>
                <w:b/>
                <w:bCs/>
                <w:color w:val="000000"/>
                <w:sz w:val="18"/>
                <w:szCs w:val="18"/>
                <w:lang w:eastAsia="es-MX"/>
              </w:rPr>
              <w:t>815</w:t>
            </w:r>
          </w:p>
        </w:tc>
        <w:tc>
          <w:tcPr>
            <w:tcW w:w="1737" w:type="dxa"/>
            <w:shd w:val="clear" w:color="auto" w:fill="D9D9D9" w:themeFill="background1" w:themeFillShade="D9"/>
            <w:vAlign w:val="center"/>
          </w:tcPr>
          <w:p w:rsidR="00ED20EB" w:rsidRPr="00747DA3" w:rsidRDefault="00ED20EB" w:rsidP="00ED20EB">
            <w:pPr>
              <w:suppressAutoHyphens/>
              <w:ind w:right="-192"/>
              <w:contextualSpacing/>
              <w:jc w:val="center"/>
              <w:rPr>
                <w:rFonts w:ascii="Arial" w:eastAsia="Times New Roman" w:hAnsi="Arial" w:cs="Arial"/>
                <w:b/>
                <w:sz w:val="18"/>
                <w:szCs w:val="18"/>
                <w:lang w:eastAsia="ar-SA"/>
              </w:rPr>
            </w:pPr>
            <w:r w:rsidRPr="00747DA3">
              <w:rPr>
                <w:rFonts w:ascii="Arial" w:eastAsiaTheme="minorEastAsia" w:hAnsi="Arial" w:cs="Arial"/>
                <w:b/>
                <w:bCs/>
                <w:color w:val="000000"/>
                <w:sz w:val="18"/>
                <w:szCs w:val="18"/>
                <w:lang w:eastAsia="es-MX"/>
              </w:rPr>
              <w:t>3,260</w:t>
            </w:r>
          </w:p>
        </w:tc>
        <w:tc>
          <w:tcPr>
            <w:tcW w:w="1737" w:type="dxa"/>
            <w:shd w:val="clear" w:color="auto" w:fill="D9D9D9" w:themeFill="background1" w:themeFillShade="D9"/>
            <w:vAlign w:val="center"/>
          </w:tcPr>
          <w:p w:rsidR="00ED20EB" w:rsidRPr="00747DA3" w:rsidRDefault="00ED20EB" w:rsidP="00ED20EB">
            <w:pPr>
              <w:jc w:val="center"/>
              <w:rPr>
                <w:rFonts w:ascii="Arial" w:eastAsiaTheme="minorEastAsia" w:hAnsi="Arial" w:cs="Arial"/>
                <w:b/>
                <w:bCs/>
                <w:color w:val="000000"/>
                <w:sz w:val="18"/>
                <w:szCs w:val="18"/>
                <w:lang w:eastAsia="es-MX"/>
              </w:rPr>
            </w:pPr>
            <w:r w:rsidRPr="00747DA3">
              <w:rPr>
                <w:rFonts w:ascii="Arial" w:eastAsiaTheme="minorEastAsia" w:hAnsi="Arial" w:cs="Arial"/>
                <w:b/>
                <w:bCs/>
                <w:color w:val="000000"/>
                <w:sz w:val="18"/>
                <w:szCs w:val="18"/>
                <w:lang w:eastAsia="es-MX"/>
              </w:rPr>
              <w:t>8,150</w:t>
            </w:r>
          </w:p>
        </w:tc>
      </w:tr>
    </w:tbl>
    <w:p w:rsidR="00ED20EB" w:rsidRDefault="00ED20EB" w:rsidP="00ED20EB">
      <w:pPr>
        <w:suppressAutoHyphens/>
        <w:spacing w:after="0"/>
        <w:ind w:left="720" w:right="-192"/>
        <w:contextualSpacing/>
        <w:rPr>
          <w:rFonts w:eastAsia="Times New Roman" w:cs="Arial"/>
          <w:szCs w:val="20"/>
          <w:lang w:eastAsia="ar-SA"/>
        </w:rPr>
      </w:pPr>
    </w:p>
    <w:p w:rsidR="00571757" w:rsidRDefault="00571757" w:rsidP="00ED20EB">
      <w:pPr>
        <w:suppressAutoHyphens/>
        <w:spacing w:after="0" w:line="240" w:lineRule="auto"/>
        <w:jc w:val="both"/>
        <w:rPr>
          <w:rFonts w:eastAsia="Times New Roman" w:cs="Arial"/>
          <w:b/>
          <w:szCs w:val="20"/>
          <w:lang w:val="es-ES" w:eastAsia="ar-SA"/>
        </w:rPr>
      </w:pPr>
    </w:p>
    <w:p w:rsidR="00990B8D" w:rsidRPr="00990B8D" w:rsidRDefault="00990B8D" w:rsidP="00710681">
      <w:pPr>
        <w:numPr>
          <w:ilvl w:val="0"/>
          <w:numId w:val="32"/>
        </w:numPr>
        <w:suppressAutoHyphens/>
        <w:spacing w:after="0" w:line="240" w:lineRule="auto"/>
        <w:ind w:right="-709"/>
        <w:contextualSpacing/>
        <w:jc w:val="both"/>
        <w:rPr>
          <w:rFonts w:eastAsia="Times New Roman" w:cs="Arial"/>
          <w:bCs/>
          <w:szCs w:val="20"/>
          <w:lang w:val="es-ES" w:eastAsia="ar-SA"/>
        </w:rPr>
      </w:pPr>
      <w:r w:rsidRPr="00990B8D">
        <w:rPr>
          <w:rFonts w:eastAsia="Times New Roman" w:cs="Arial"/>
          <w:bCs/>
          <w:szCs w:val="20"/>
          <w:lang w:val="es-ES" w:eastAsia="ar-SA"/>
        </w:rPr>
        <w:lastRenderedPageBreak/>
        <w:t>Se celebrará un contrato abierto para la Unidad del Programa IMSS-BIENESTAR, conforme al requerimiento mínimo y máximo anual de cajones de estacionamiento establecidos en la partida 6 (seis) misma que se conforma de la siguiente forma:</w:t>
      </w:r>
    </w:p>
    <w:p w:rsidR="00990B8D" w:rsidRPr="00990B8D" w:rsidRDefault="00990B8D" w:rsidP="00990B8D">
      <w:pPr>
        <w:suppressAutoHyphens/>
        <w:spacing w:after="0" w:line="240" w:lineRule="auto"/>
        <w:ind w:left="720" w:right="-709"/>
        <w:contextualSpacing/>
        <w:jc w:val="both"/>
        <w:rPr>
          <w:rFonts w:ascii="Montserrat Medium" w:eastAsia="Times New Roman" w:hAnsi="Montserrat Medium" w:cs="Arial"/>
          <w:sz w:val="22"/>
          <w:lang w:val="es-ES" w:eastAsia="ar-SA"/>
        </w:rPr>
      </w:pPr>
    </w:p>
    <w:tbl>
      <w:tblPr>
        <w:tblStyle w:val="Tablaconcuadrcula20"/>
        <w:tblW w:w="9859" w:type="dxa"/>
        <w:jc w:val="center"/>
        <w:tblInd w:w="720" w:type="dxa"/>
        <w:tblLook w:val="04A0" w:firstRow="1" w:lastRow="0" w:firstColumn="1" w:lastColumn="0" w:noHBand="0" w:noVBand="1"/>
      </w:tblPr>
      <w:tblGrid>
        <w:gridCol w:w="833"/>
        <w:gridCol w:w="2072"/>
        <w:gridCol w:w="1737"/>
        <w:gridCol w:w="1739"/>
        <w:gridCol w:w="1739"/>
        <w:gridCol w:w="1739"/>
      </w:tblGrid>
      <w:tr w:rsidR="00990B8D" w:rsidRPr="00990B8D" w:rsidTr="00990B8D">
        <w:trPr>
          <w:jc w:val="center"/>
        </w:trPr>
        <w:tc>
          <w:tcPr>
            <w:tcW w:w="833" w:type="dxa"/>
            <w:shd w:val="clear" w:color="auto" w:fill="D9D9D9" w:themeFill="background1" w:themeFillShade="D9"/>
            <w:vAlign w:val="center"/>
          </w:tcPr>
          <w:p w:rsidR="00990B8D" w:rsidRPr="00990B8D" w:rsidRDefault="00990B8D" w:rsidP="00990B8D">
            <w:pPr>
              <w:jc w:val="center"/>
              <w:rPr>
                <w:rFonts w:ascii="Arial" w:eastAsia="Cambria" w:hAnsi="Arial" w:cs="Arial"/>
                <w:b/>
                <w:bCs/>
                <w:color w:val="000000"/>
                <w:sz w:val="18"/>
                <w:szCs w:val="20"/>
              </w:rPr>
            </w:pPr>
            <w:r w:rsidRPr="00990B8D">
              <w:rPr>
                <w:rFonts w:ascii="Arial" w:eastAsia="Cambria" w:hAnsi="Arial" w:cs="Arial"/>
                <w:b/>
                <w:bCs/>
                <w:color w:val="000000"/>
                <w:sz w:val="18"/>
                <w:szCs w:val="20"/>
              </w:rPr>
              <w:t>Partida</w:t>
            </w:r>
          </w:p>
        </w:tc>
        <w:tc>
          <w:tcPr>
            <w:tcW w:w="2230" w:type="dxa"/>
            <w:shd w:val="clear" w:color="auto" w:fill="D9D9D9" w:themeFill="background1" w:themeFillShade="D9"/>
            <w:vAlign w:val="center"/>
          </w:tcPr>
          <w:p w:rsidR="00990B8D" w:rsidRPr="00990B8D" w:rsidRDefault="00990B8D" w:rsidP="00990B8D">
            <w:pPr>
              <w:jc w:val="center"/>
              <w:rPr>
                <w:rFonts w:ascii="Arial" w:eastAsia="Cambria" w:hAnsi="Arial" w:cs="Arial"/>
                <w:b/>
                <w:bCs/>
                <w:color w:val="000000"/>
                <w:sz w:val="18"/>
                <w:szCs w:val="20"/>
              </w:rPr>
            </w:pPr>
            <w:r w:rsidRPr="00990B8D">
              <w:rPr>
                <w:rFonts w:ascii="Arial" w:eastAsia="Cambria" w:hAnsi="Arial" w:cs="Arial"/>
                <w:b/>
                <w:bCs/>
                <w:color w:val="000000"/>
                <w:sz w:val="18"/>
                <w:szCs w:val="20"/>
              </w:rPr>
              <w:t>Domicilio de los Inmuebles</w:t>
            </w:r>
          </w:p>
        </w:tc>
        <w:tc>
          <w:tcPr>
            <w:tcW w:w="1576" w:type="dxa"/>
            <w:shd w:val="clear" w:color="auto" w:fill="D9D9D9" w:themeFill="background1" w:themeFillShade="D9"/>
            <w:vAlign w:val="center"/>
          </w:tcPr>
          <w:p w:rsidR="00990B8D" w:rsidRPr="00990B8D" w:rsidRDefault="00990B8D" w:rsidP="00990B8D">
            <w:pPr>
              <w:jc w:val="center"/>
              <w:rPr>
                <w:rFonts w:ascii="Arial" w:eastAsia="Cambria" w:hAnsi="Arial" w:cs="Arial"/>
                <w:b/>
                <w:bCs/>
                <w:color w:val="000000"/>
                <w:sz w:val="18"/>
                <w:szCs w:val="20"/>
              </w:rPr>
            </w:pPr>
            <w:r w:rsidRPr="00990B8D">
              <w:rPr>
                <w:rFonts w:ascii="Arial" w:eastAsia="Cambria" w:hAnsi="Arial" w:cs="Arial"/>
                <w:b/>
                <w:bCs/>
                <w:color w:val="000000"/>
                <w:sz w:val="18"/>
                <w:szCs w:val="20"/>
              </w:rPr>
              <w:t>Cantidad mensual mínima de cajones de estacionamientos requeridos</w:t>
            </w:r>
          </w:p>
        </w:tc>
        <w:tc>
          <w:tcPr>
            <w:tcW w:w="1740" w:type="dxa"/>
            <w:shd w:val="clear" w:color="auto" w:fill="D9D9D9" w:themeFill="background1" w:themeFillShade="D9"/>
            <w:vAlign w:val="center"/>
          </w:tcPr>
          <w:p w:rsidR="00990B8D" w:rsidRPr="00990B8D" w:rsidRDefault="00990B8D" w:rsidP="00990B8D">
            <w:pPr>
              <w:jc w:val="center"/>
              <w:rPr>
                <w:rFonts w:ascii="Arial" w:eastAsia="Cambria" w:hAnsi="Arial" w:cs="Arial"/>
                <w:b/>
                <w:bCs/>
                <w:color w:val="000000"/>
                <w:sz w:val="18"/>
                <w:szCs w:val="20"/>
              </w:rPr>
            </w:pPr>
            <w:r w:rsidRPr="00990B8D">
              <w:rPr>
                <w:rFonts w:ascii="Arial" w:eastAsia="Cambria" w:hAnsi="Arial" w:cs="Arial"/>
                <w:b/>
                <w:bCs/>
                <w:color w:val="000000"/>
                <w:sz w:val="18"/>
                <w:szCs w:val="20"/>
              </w:rPr>
              <w:t>Cantidad mensual máxima de cajones de estacionamientos requeridos</w:t>
            </w:r>
          </w:p>
        </w:tc>
        <w:tc>
          <w:tcPr>
            <w:tcW w:w="1740" w:type="dxa"/>
            <w:shd w:val="clear" w:color="auto" w:fill="D9D9D9" w:themeFill="background1" w:themeFillShade="D9"/>
            <w:vAlign w:val="center"/>
          </w:tcPr>
          <w:p w:rsidR="00990B8D" w:rsidRPr="00990B8D" w:rsidRDefault="00990B8D" w:rsidP="00990B8D">
            <w:pPr>
              <w:jc w:val="center"/>
              <w:rPr>
                <w:rFonts w:ascii="Arial" w:eastAsia="Cambria" w:hAnsi="Arial" w:cs="Arial"/>
                <w:b/>
                <w:bCs/>
                <w:color w:val="000000"/>
                <w:sz w:val="18"/>
                <w:szCs w:val="20"/>
              </w:rPr>
            </w:pPr>
            <w:r w:rsidRPr="00990B8D">
              <w:rPr>
                <w:rFonts w:ascii="Arial" w:eastAsia="Cambria" w:hAnsi="Arial" w:cs="Arial"/>
                <w:b/>
                <w:bCs/>
                <w:color w:val="000000"/>
                <w:sz w:val="18"/>
                <w:szCs w:val="20"/>
              </w:rPr>
              <w:t>Cantidad mínima de cajones de estacionamientos requeridos para 10 meses</w:t>
            </w:r>
          </w:p>
        </w:tc>
        <w:tc>
          <w:tcPr>
            <w:tcW w:w="1740" w:type="dxa"/>
            <w:shd w:val="clear" w:color="auto" w:fill="D9D9D9" w:themeFill="background1" w:themeFillShade="D9"/>
            <w:vAlign w:val="center"/>
          </w:tcPr>
          <w:p w:rsidR="00990B8D" w:rsidRPr="00990B8D" w:rsidRDefault="00990B8D" w:rsidP="00990B8D">
            <w:pPr>
              <w:jc w:val="center"/>
              <w:rPr>
                <w:rFonts w:ascii="Arial" w:eastAsia="Cambria" w:hAnsi="Arial" w:cs="Arial"/>
                <w:b/>
                <w:bCs/>
                <w:color w:val="000000"/>
                <w:sz w:val="18"/>
                <w:szCs w:val="20"/>
              </w:rPr>
            </w:pPr>
            <w:r w:rsidRPr="00990B8D">
              <w:rPr>
                <w:rFonts w:ascii="Arial" w:eastAsia="Cambria" w:hAnsi="Arial" w:cs="Arial"/>
                <w:b/>
                <w:bCs/>
                <w:color w:val="000000"/>
                <w:sz w:val="18"/>
                <w:szCs w:val="20"/>
              </w:rPr>
              <w:t>Cantidad máxima de cajones de estacionamientos requeridos para 10 meses</w:t>
            </w:r>
          </w:p>
        </w:tc>
      </w:tr>
      <w:tr w:rsidR="00990B8D" w:rsidRPr="00990B8D" w:rsidTr="00990B8D">
        <w:trPr>
          <w:jc w:val="center"/>
        </w:trPr>
        <w:tc>
          <w:tcPr>
            <w:tcW w:w="833" w:type="dxa"/>
            <w:vAlign w:val="center"/>
          </w:tcPr>
          <w:p w:rsidR="00990B8D" w:rsidRPr="00990B8D" w:rsidRDefault="00990B8D" w:rsidP="00990B8D">
            <w:pPr>
              <w:suppressAutoHyphens/>
              <w:ind w:right="-192"/>
              <w:contextualSpacing/>
              <w:rPr>
                <w:rFonts w:ascii="Arial" w:eastAsia="Times New Roman" w:hAnsi="Arial" w:cs="Arial"/>
                <w:sz w:val="18"/>
                <w:szCs w:val="20"/>
                <w:lang w:eastAsia="ar-SA"/>
              </w:rPr>
            </w:pPr>
            <w:r w:rsidRPr="00990B8D">
              <w:rPr>
                <w:rFonts w:ascii="Arial" w:eastAsia="Times New Roman" w:hAnsi="Arial" w:cs="Arial"/>
                <w:sz w:val="18"/>
                <w:szCs w:val="20"/>
                <w:lang w:eastAsia="ar-SA"/>
              </w:rPr>
              <w:t xml:space="preserve">     6</w:t>
            </w:r>
          </w:p>
        </w:tc>
        <w:tc>
          <w:tcPr>
            <w:tcW w:w="2230" w:type="dxa"/>
            <w:vAlign w:val="center"/>
          </w:tcPr>
          <w:p w:rsidR="00990B8D" w:rsidRPr="00990B8D" w:rsidRDefault="00990B8D" w:rsidP="00990B8D">
            <w:pPr>
              <w:rPr>
                <w:rFonts w:ascii="Arial" w:eastAsia="Cambria" w:hAnsi="Arial" w:cs="Arial"/>
                <w:color w:val="000000"/>
                <w:sz w:val="18"/>
                <w:szCs w:val="20"/>
              </w:rPr>
            </w:pPr>
            <w:r w:rsidRPr="00990B8D">
              <w:rPr>
                <w:rFonts w:ascii="Arial" w:eastAsia="Cambria" w:hAnsi="Arial" w:cs="Arial"/>
                <w:color w:val="000000"/>
                <w:sz w:val="18"/>
                <w:szCs w:val="20"/>
              </w:rPr>
              <w:t>Havre No. 7, Col Juárez,</w:t>
            </w:r>
          </w:p>
          <w:p w:rsidR="00990B8D" w:rsidRPr="00990B8D" w:rsidRDefault="00990B8D" w:rsidP="00990B8D">
            <w:pPr>
              <w:rPr>
                <w:rFonts w:ascii="Arial" w:eastAsia="Cambria" w:hAnsi="Arial" w:cs="Arial"/>
                <w:color w:val="000000"/>
                <w:sz w:val="18"/>
                <w:szCs w:val="20"/>
              </w:rPr>
            </w:pPr>
            <w:r w:rsidRPr="00990B8D">
              <w:rPr>
                <w:rFonts w:ascii="Arial" w:eastAsia="Cambria" w:hAnsi="Arial" w:cs="Arial"/>
                <w:color w:val="000000"/>
                <w:sz w:val="18"/>
                <w:szCs w:val="20"/>
              </w:rPr>
              <w:t>Alcaldía Cuauhtémoc,</w:t>
            </w:r>
          </w:p>
          <w:p w:rsidR="00990B8D" w:rsidRPr="00990B8D" w:rsidRDefault="00990B8D" w:rsidP="00990B8D">
            <w:pPr>
              <w:rPr>
                <w:rFonts w:ascii="Arial" w:eastAsia="Cambria" w:hAnsi="Arial" w:cs="Arial"/>
                <w:color w:val="000000"/>
                <w:sz w:val="18"/>
                <w:szCs w:val="20"/>
              </w:rPr>
            </w:pPr>
            <w:r w:rsidRPr="00990B8D">
              <w:rPr>
                <w:rFonts w:ascii="Arial" w:eastAsia="Cambria" w:hAnsi="Arial" w:cs="Arial"/>
                <w:color w:val="000000"/>
                <w:sz w:val="18"/>
                <w:szCs w:val="20"/>
              </w:rPr>
              <w:t>Ciudad de México.</w:t>
            </w:r>
          </w:p>
        </w:tc>
        <w:tc>
          <w:tcPr>
            <w:tcW w:w="1576" w:type="dxa"/>
            <w:vAlign w:val="center"/>
          </w:tcPr>
          <w:p w:rsidR="00990B8D" w:rsidRPr="00990B8D" w:rsidRDefault="00990B8D" w:rsidP="00990B8D">
            <w:pPr>
              <w:jc w:val="center"/>
              <w:rPr>
                <w:rFonts w:ascii="Arial" w:eastAsia="Cambria" w:hAnsi="Arial" w:cs="Arial"/>
                <w:color w:val="000000"/>
                <w:sz w:val="18"/>
                <w:szCs w:val="20"/>
              </w:rPr>
            </w:pPr>
            <w:r w:rsidRPr="00990B8D">
              <w:rPr>
                <w:rFonts w:ascii="Arial" w:eastAsia="Cambria" w:hAnsi="Arial" w:cs="Arial"/>
                <w:color w:val="000000"/>
                <w:sz w:val="18"/>
                <w:szCs w:val="20"/>
              </w:rPr>
              <w:t>24</w:t>
            </w:r>
          </w:p>
        </w:tc>
        <w:tc>
          <w:tcPr>
            <w:tcW w:w="1740" w:type="dxa"/>
            <w:vAlign w:val="center"/>
          </w:tcPr>
          <w:p w:rsidR="00990B8D" w:rsidRPr="00990B8D" w:rsidRDefault="00990B8D" w:rsidP="00990B8D">
            <w:pPr>
              <w:jc w:val="center"/>
              <w:rPr>
                <w:rFonts w:ascii="Arial" w:eastAsia="Cambria" w:hAnsi="Arial" w:cs="Arial"/>
                <w:color w:val="000000"/>
                <w:sz w:val="18"/>
                <w:szCs w:val="20"/>
              </w:rPr>
            </w:pPr>
            <w:r w:rsidRPr="00990B8D">
              <w:rPr>
                <w:rFonts w:ascii="Arial" w:eastAsia="Cambria" w:hAnsi="Arial" w:cs="Arial"/>
                <w:color w:val="000000"/>
                <w:sz w:val="18"/>
                <w:szCs w:val="20"/>
              </w:rPr>
              <w:t>40</w:t>
            </w:r>
          </w:p>
        </w:tc>
        <w:tc>
          <w:tcPr>
            <w:tcW w:w="1740" w:type="dxa"/>
            <w:vAlign w:val="center"/>
          </w:tcPr>
          <w:p w:rsidR="00990B8D" w:rsidRPr="00990B8D" w:rsidRDefault="00195BB4" w:rsidP="00990B8D">
            <w:pPr>
              <w:jc w:val="center"/>
              <w:rPr>
                <w:rFonts w:ascii="Arial" w:eastAsia="Cambria" w:hAnsi="Arial" w:cs="Arial"/>
                <w:color w:val="000000"/>
                <w:sz w:val="18"/>
                <w:szCs w:val="20"/>
              </w:rPr>
            </w:pPr>
            <w:r>
              <w:rPr>
                <w:rFonts w:ascii="Arial" w:eastAsia="Cambria" w:hAnsi="Arial" w:cs="Arial"/>
                <w:color w:val="000000"/>
                <w:sz w:val="18"/>
                <w:szCs w:val="20"/>
              </w:rPr>
              <w:t>240</w:t>
            </w:r>
          </w:p>
        </w:tc>
        <w:tc>
          <w:tcPr>
            <w:tcW w:w="1740" w:type="dxa"/>
            <w:vAlign w:val="center"/>
          </w:tcPr>
          <w:p w:rsidR="00990B8D" w:rsidRPr="00990B8D" w:rsidRDefault="00195BB4" w:rsidP="00990B8D">
            <w:pPr>
              <w:jc w:val="center"/>
              <w:rPr>
                <w:rFonts w:ascii="Arial" w:eastAsia="Cambria" w:hAnsi="Arial" w:cs="Arial"/>
                <w:color w:val="000000"/>
                <w:sz w:val="18"/>
                <w:szCs w:val="20"/>
              </w:rPr>
            </w:pPr>
            <w:r>
              <w:rPr>
                <w:rFonts w:ascii="Arial" w:eastAsia="Cambria" w:hAnsi="Arial" w:cs="Arial"/>
                <w:color w:val="000000"/>
                <w:sz w:val="18"/>
                <w:szCs w:val="20"/>
              </w:rPr>
              <w:t>400</w:t>
            </w:r>
          </w:p>
        </w:tc>
      </w:tr>
      <w:tr w:rsidR="00990B8D" w:rsidRPr="00990B8D" w:rsidTr="00990B8D">
        <w:trPr>
          <w:trHeight w:val="460"/>
          <w:jc w:val="center"/>
        </w:trPr>
        <w:tc>
          <w:tcPr>
            <w:tcW w:w="3063" w:type="dxa"/>
            <w:gridSpan w:val="2"/>
            <w:shd w:val="clear" w:color="auto" w:fill="D9D9D9" w:themeFill="background1" w:themeFillShade="D9"/>
            <w:vAlign w:val="center"/>
          </w:tcPr>
          <w:p w:rsidR="00990B8D" w:rsidRPr="00990B8D" w:rsidRDefault="00990B8D" w:rsidP="00990B8D">
            <w:pPr>
              <w:suppressAutoHyphens/>
              <w:ind w:right="-192"/>
              <w:contextualSpacing/>
              <w:jc w:val="center"/>
              <w:rPr>
                <w:rFonts w:ascii="Arial" w:eastAsia="Times New Roman" w:hAnsi="Arial" w:cs="Arial"/>
                <w:b/>
                <w:sz w:val="18"/>
                <w:szCs w:val="20"/>
                <w:lang w:eastAsia="ar-SA"/>
              </w:rPr>
            </w:pPr>
            <w:r w:rsidRPr="00990B8D">
              <w:rPr>
                <w:rFonts w:ascii="Arial" w:eastAsia="Times New Roman" w:hAnsi="Arial" w:cs="Arial"/>
                <w:b/>
                <w:sz w:val="18"/>
                <w:szCs w:val="20"/>
                <w:lang w:eastAsia="ar-SA"/>
              </w:rPr>
              <w:t>Totales</w:t>
            </w:r>
          </w:p>
        </w:tc>
        <w:tc>
          <w:tcPr>
            <w:tcW w:w="1576" w:type="dxa"/>
            <w:shd w:val="clear" w:color="auto" w:fill="D9D9D9" w:themeFill="background1" w:themeFillShade="D9"/>
            <w:vAlign w:val="center"/>
          </w:tcPr>
          <w:p w:rsidR="00990B8D" w:rsidRPr="00990B8D" w:rsidRDefault="00990B8D" w:rsidP="00990B8D">
            <w:pPr>
              <w:jc w:val="center"/>
              <w:rPr>
                <w:rFonts w:ascii="Arial" w:eastAsia="Cambria" w:hAnsi="Arial" w:cs="Arial"/>
                <w:b/>
                <w:bCs/>
                <w:color w:val="000000"/>
                <w:sz w:val="18"/>
                <w:szCs w:val="20"/>
              </w:rPr>
            </w:pPr>
            <w:r w:rsidRPr="00990B8D">
              <w:rPr>
                <w:rFonts w:ascii="Arial" w:eastAsia="Cambria" w:hAnsi="Arial" w:cs="Arial"/>
                <w:b/>
                <w:bCs/>
                <w:color w:val="000000"/>
                <w:sz w:val="18"/>
                <w:szCs w:val="20"/>
              </w:rPr>
              <w:t>24</w:t>
            </w:r>
          </w:p>
        </w:tc>
        <w:tc>
          <w:tcPr>
            <w:tcW w:w="1740" w:type="dxa"/>
            <w:shd w:val="clear" w:color="auto" w:fill="D9D9D9" w:themeFill="background1" w:themeFillShade="D9"/>
            <w:vAlign w:val="center"/>
          </w:tcPr>
          <w:p w:rsidR="00990B8D" w:rsidRPr="00990B8D" w:rsidRDefault="00990B8D" w:rsidP="00990B8D">
            <w:pPr>
              <w:jc w:val="center"/>
              <w:rPr>
                <w:rFonts w:ascii="Arial" w:eastAsia="Cambria" w:hAnsi="Arial" w:cs="Arial"/>
                <w:b/>
                <w:bCs/>
                <w:color w:val="000000"/>
                <w:sz w:val="18"/>
                <w:szCs w:val="20"/>
              </w:rPr>
            </w:pPr>
            <w:r w:rsidRPr="00990B8D">
              <w:rPr>
                <w:rFonts w:ascii="Arial" w:eastAsia="Cambria" w:hAnsi="Arial" w:cs="Arial"/>
                <w:b/>
                <w:bCs/>
                <w:color w:val="000000"/>
                <w:sz w:val="18"/>
                <w:szCs w:val="20"/>
              </w:rPr>
              <w:t>40</w:t>
            </w:r>
          </w:p>
        </w:tc>
        <w:tc>
          <w:tcPr>
            <w:tcW w:w="1740" w:type="dxa"/>
            <w:shd w:val="clear" w:color="auto" w:fill="D9D9D9" w:themeFill="background1" w:themeFillShade="D9"/>
            <w:vAlign w:val="center"/>
          </w:tcPr>
          <w:p w:rsidR="00990B8D" w:rsidRPr="00990B8D" w:rsidRDefault="00990B8D" w:rsidP="00195BB4">
            <w:pPr>
              <w:suppressAutoHyphens/>
              <w:ind w:right="-13"/>
              <w:contextualSpacing/>
              <w:jc w:val="center"/>
              <w:rPr>
                <w:rFonts w:ascii="Arial" w:eastAsia="Times New Roman" w:hAnsi="Arial" w:cs="Arial"/>
                <w:b/>
                <w:sz w:val="18"/>
                <w:szCs w:val="20"/>
                <w:lang w:eastAsia="ar-SA"/>
              </w:rPr>
            </w:pPr>
            <w:r w:rsidRPr="00990B8D">
              <w:rPr>
                <w:rFonts w:ascii="Arial" w:eastAsia="Times New Roman" w:hAnsi="Arial" w:cs="Arial"/>
                <w:b/>
                <w:sz w:val="18"/>
                <w:szCs w:val="20"/>
                <w:lang w:eastAsia="ar-SA"/>
              </w:rPr>
              <w:t>240</w:t>
            </w:r>
          </w:p>
        </w:tc>
        <w:tc>
          <w:tcPr>
            <w:tcW w:w="1740" w:type="dxa"/>
            <w:shd w:val="clear" w:color="auto" w:fill="D9D9D9" w:themeFill="background1" w:themeFillShade="D9"/>
            <w:vAlign w:val="center"/>
          </w:tcPr>
          <w:p w:rsidR="00990B8D" w:rsidRPr="00990B8D" w:rsidRDefault="00990B8D" w:rsidP="00990B8D">
            <w:pPr>
              <w:jc w:val="center"/>
              <w:rPr>
                <w:rFonts w:ascii="Arial" w:eastAsia="Cambria" w:hAnsi="Arial" w:cs="Arial"/>
                <w:b/>
                <w:bCs/>
                <w:color w:val="000000"/>
                <w:sz w:val="18"/>
                <w:szCs w:val="20"/>
              </w:rPr>
            </w:pPr>
            <w:r w:rsidRPr="00990B8D">
              <w:rPr>
                <w:rFonts w:ascii="Arial" w:eastAsia="Cambria" w:hAnsi="Arial" w:cs="Arial"/>
                <w:b/>
                <w:bCs/>
                <w:color w:val="000000"/>
                <w:sz w:val="18"/>
                <w:szCs w:val="20"/>
              </w:rPr>
              <w:t>400</w:t>
            </w:r>
          </w:p>
        </w:tc>
      </w:tr>
    </w:tbl>
    <w:p w:rsidR="00990B8D" w:rsidRPr="00990B8D" w:rsidRDefault="00990B8D" w:rsidP="00990B8D">
      <w:pPr>
        <w:suppressAutoHyphens/>
        <w:spacing w:after="0" w:line="240" w:lineRule="auto"/>
        <w:ind w:right="-709"/>
        <w:contextualSpacing/>
        <w:rPr>
          <w:rFonts w:ascii="Montserrat Medium" w:eastAsia="Times New Roman" w:hAnsi="Montserrat Medium" w:cs="Arial"/>
          <w:bCs/>
          <w:sz w:val="22"/>
          <w:lang w:val="es-ES" w:eastAsia="ar-SA"/>
        </w:rPr>
      </w:pPr>
    </w:p>
    <w:p w:rsidR="00571757" w:rsidRPr="00990B8D" w:rsidRDefault="00990B8D" w:rsidP="00990B8D">
      <w:pPr>
        <w:suppressAutoHyphens/>
        <w:spacing w:after="0" w:line="240" w:lineRule="auto"/>
        <w:jc w:val="both"/>
        <w:rPr>
          <w:rFonts w:eastAsia="Times New Roman" w:cs="Arial"/>
          <w:szCs w:val="20"/>
          <w:lang w:val="es-ES" w:eastAsia="ar-SA"/>
        </w:rPr>
      </w:pPr>
      <w:r w:rsidRPr="00990B8D">
        <w:rPr>
          <w:rFonts w:eastAsia="Times New Roman" w:cs="Arial"/>
          <w:szCs w:val="20"/>
          <w:lang w:val="es-ES" w:eastAsia="ar-SA"/>
        </w:rPr>
        <w:t>De los 40 cajones de estacionamiento que requiere la Unidad del Programa IMSS-BIENESTAR</w:t>
      </w:r>
      <w:r w:rsidR="00195BB4" w:rsidRPr="00990B8D">
        <w:rPr>
          <w:rFonts w:eastAsia="Times New Roman" w:cs="Arial"/>
          <w:szCs w:val="20"/>
          <w:lang w:val="es-ES" w:eastAsia="ar-SA"/>
        </w:rPr>
        <w:t>, 4</w:t>
      </w:r>
      <w:r w:rsidRPr="00990B8D">
        <w:rPr>
          <w:rFonts w:eastAsia="Times New Roman" w:cs="Arial"/>
          <w:szCs w:val="20"/>
          <w:lang w:val="es-ES" w:eastAsia="ar-SA"/>
        </w:rPr>
        <w:t xml:space="preserve"> cajones se requieren </w:t>
      </w:r>
      <w:r w:rsidR="00195BB4" w:rsidRPr="00990B8D">
        <w:rPr>
          <w:rFonts w:eastAsia="Times New Roman" w:cs="Arial"/>
          <w:szCs w:val="20"/>
          <w:lang w:val="es-ES" w:eastAsia="ar-SA"/>
        </w:rPr>
        <w:t>para la</w:t>
      </w:r>
      <w:r w:rsidRPr="00990B8D">
        <w:rPr>
          <w:rFonts w:eastAsia="Times New Roman" w:cs="Arial"/>
          <w:szCs w:val="20"/>
          <w:lang w:val="es-ES" w:eastAsia="ar-SA"/>
        </w:rPr>
        <w:t xml:space="preserve"> guarda de vehículos de 15 pasajeros con dimensiones aproximadas de 2.30 metros de alto por 1.88 metros de ancho por 5.38 metros de largo</w:t>
      </w:r>
    </w:p>
    <w:p w:rsidR="00571757" w:rsidRDefault="00571757" w:rsidP="00ED20EB">
      <w:pPr>
        <w:suppressAutoHyphens/>
        <w:spacing w:after="0" w:line="240" w:lineRule="auto"/>
        <w:jc w:val="both"/>
        <w:rPr>
          <w:rFonts w:eastAsia="Times New Roman" w:cs="Arial"/>
          <w:b/>
          <w:szCs w:val="20"/>
          <w:lang w:val="es-ES" w:eastAsia="ar-SA"/>
        </w:rPr>
      </w:pPr>
    </w:p>
    <w:p w:rsidR="00571757" w:rsidRDefault="00571757" w:rsidP="00ED20EB">
      <w:pPr>
        <w:suppressAutoHyphens/>
        <w:spacing w:after="0" w:line="240" w:lineRule="auto"/>
        <w:jc w:val="both"/>
        <w:rPr>
          <w:rFonts w:eastAsia="Times New Roman" w:cs="Arial"/>
          <w:b/>
          <w:szCs w:val="20"/>
          <w:lang w:val="es-ES" w:eastAsia="ar-SA"/>
        </w:rPr>
      </w:pPr>
    </w:p>
    <w:p w:rsidR="00ED20EB" w:rsidRPr="00ED20EB" w:rsidRDefault="00ED20EB" w:rsidP="00ED20EB">
      <w:pPr>
        <w:suppressAutoHyphens/>
        <w:spacing w:after="0" w:line="240" w:lineRule="auto"/>
        <w:jc w:val="both"/>
        <w:rPr>
          <w:rFonts w:eastAsia="Times New Roman" w:cs="Arial"/>
          <w:b/>
          <w:szCs w:val="20"/>
          <w:lang w:val="es-ES" w:eastAsia="ar-SA"/>
        </w:rPr>
      </w:pPr>
      <w:r w:rsidRPr="00ED20EB">
        <w:rPr>
          <w:rFonts w:eastAsia="Times New Roman" w:cs="Arial"/>
          <w:b/>
          <w:szCs w:val="20"/>
          <w:lang w:val="es-ES" w:eastAsia="ar-SA"/>
        </w:rPr>
        <w:t>3.- Características del Servicio</w:t>
      </w:r>
    </w:p>
    <w:p w:rsidR="00ED20EB" w:rsidRPr="00ED20EB" w:rsidRDefault="00ED20EB" w:rsidP="00825805">
      <w:pPr>
        <w:suppressAutoHyphens/>
        <w:spacing w:after="0" w:line="240" w:lineRule="auto"/>
        <w:jc w:val="both"/>
        <w:rPr>
          <w:rFonts w:eastAsia="Times New Roman" w:cs="Arial"/>
          <w:szCs w:val="20"/>
          <w:lang w:val="es-ES" w:eastAsia="ar-SA"/>
        </w:rPr>
      </w:pPr>
    </w:p>
    <w:p w:rsidR="00ED20EB" w:rsidRPr="00990B8D" w:rsidRDefault="00ED20EB" w:rsidP="00710681">
      <w:pPr>
        <w:pStyle w:val="Prrafodelista"/>
        <w:numPr>
          <w:ilvl w:val="0"/>
          <w:numId w:val="42"/>
        </w:numPr>
        <w:jc w:val="both"/>
        <w:rPr>
          <w:rFonts w:ascii="Arial" w:hAnsi="Arial" w:cs="Arial"/>
          <w:sz w:val="20"/>
          <w:szCs w:val="20"/>
        </w:rPr>
      </w:pPr>
      <w:r w:rsidRPr="00990B8D">
        <w:rPr>
          <w:rFonts w:ascii="Arial" w:hAnsi="Arial" w:cs="Arial"/>
          <w:sz w:val="20"/>
          <w:szCs w:val="20"/>
        </w:rPr>
        <w:t xml:space="preserve">El servicio deberá proporcionarse las veinticuatro horas, todos los días durante la vigencia del contrato, y deberá de ser proporcionado a través </w:t>
      </w:r>
      <w:r w:rsidRPr="00990B8D">
        <w:rPr>
          <w:rFonts w:ascii="Arial" w:hAnsi="Arial" w:cs="Arial"/>
          <w:color w:val="000000" w:themeColor="text1"/>
          <w:sz w:val="20"/>
          <w:szCs w:val="20"/>
        </w:rPr>
        <w:t>de</w:t>
      </w:r>
      <w:r w:rsidRPr="00990B8D">
        <w:rPr>
          <w:rFonts w:ascii="Arial" w:hAnsi="Arial" w:cs="Arial"/>
          <w:sz w:val="20"/>
          <w:szCs w:val="20"/>
        </w:rPr>
        <w:t xml:space="preserve"> la modalidad de </w:t>
      </w:r>
      <w:r w:rsidRPr="00990B8D">
        <w:rPr>
          <w:rFonts w:ascii="Arial" w:hAnsi="Arial" w:cs="Arial"/>
          <w:color w:val="000000" w:themeColor="text1"/>
          <w:sz w:val="20"/>
          <w:szCs w:val="20"/>
        </w:rPr>
        <w:t xml:space="preserve">Autoservicio o </w:t>
      </w:r>
      <w:r w:rsidRPr="00990B8D">
        <w:rPr>
          <w:rFonts w:ascii="Arial" w:hAnsi="Arial" w:cs="Arial"/>
          <w:sz w:val="20"/>
          <w:szCs w:val="20"/>
        </w:rPr>
        <w:t>Acomodadores de vehículos.</w:t>
      </w:r>
    </w:p>
    <w:p w:rsidR="00ED20EB" w:rsidRPr="00990B8D" w:rsidRDefault="00ED20EB" w:rsidP="00825805">
      <w:pPr>
        <w:spacing w:after="0"/>
        <w:jc w:val="both"/>
        <w:rPr>
          <w:rFonts w:cs="Arial"/>
          <w:szCs w:val="20"/>
          <w:lang w:val="es-ES"/>
        </w:rPr>
      </w:pPr>
    </w:p>
    <w:p w:rsidR="00ED20EB" w:rsidRPr="00990B8D" w:rsidRDefault="00ED20EB" w:rsidP="00710681">
      <w:pPr>
        <w:pStyle w:val="Prrafodelista"/>
        <w:numPr>
          <w:ilvl w:val="0"/>
          <w:numId w:val="42"/>
        </w:numPr>
        <w:jc w:val="both"/>
        <w:rPr>
          <w:rFonts w:ascii="Arial" w:hAnsi="Arial" w:cs="Arial"/>
          <w:sz w:val="20"/>
          <w:szCs w:val="20"/>
        </w:rPr>
      </w:pPr>
      <w:r w:rsidRPr="00990B8D">
        <w:rPr>
          <w:rFonts w:ascii="Arial" w:hAnsi="Arial" w:cs="Arial"/>
          <w:sz w:val="20"/>
          <w:szCs w:val="20"/>
        </w:rPr>
        <w:t>Los estacionamientos ofertados deberán ubicarse en un radio no mayor a 1,500 metros</w:t>
      </w:r>
      <w:r w:rsidRPr="00990B8D">
        <w:rPr>
          <w:rFonts w:ascii="Arial" w:hAnsi="Arial" w:cs="Arial"/>
          <w:b/>
          <w:sz w:val="20"/>
          <w:szCs w:val="20"/>
        </w:rPr>
        <w:t xml:space="preserve"> </w:t>
      </w:r>
      <w:r w:rsidRPr="00990B8D">
        <w:rPr>
          <w:rFonts w:ascii="Arial" w:hAnsi="Arial" w:cs="Arial"/>
          <w:sz w:val="20"/>
          <w:szCs w:val="20"/>
        </w:rPr>
        <w:t>del punto más cercano del domicilio de los inmuebles del Nivel Central</w:t>
      </w:r>
      <w:r w:rsidR="00825805" w:rsidRPr="00825805">
        <w:rPr>
          <w:rFonts w:ascii="Arial" w:hAnsi="Arial" w:cs="Arial"/>
          <w:szCs w:val="22"/>
          <w:lang w:eastAsia="ar-SA"/>
        </w:rPr>
        <w:t xml:space="preserve"> </w:t>
      </w:r>
      <w:r w:rsidR="00825805" w:rsidRPr="00825805">
        <w:rPr>
          <w:rFonts w:ascii="Arial" w:hAnsi="Arial" w:cs="Arial"/>
          <w:sz w:val="20"/>
          <w:szCs w:val="20"/>
          <w:lang w:val="es-MX"/>
        </w:rPr>
        <w:t>y del domicilio de la Unidad del Programa IMSS-BIENESTAR,</w:t>
      </w:r>
      <w:r w:rsidRPr="00990B8D">
        <w:rPr>
          <w:rFonts w:ascii="Arial" w:hAnsi="Arial" w:cs="Arial"/>
          <w:sz w:val="20"/>
          <w:szCs w:val="20"/>
        </w:rPr>
        <w:t xml:space="preserve"> cuyas ubicaciones se mencionan en el numeral 2 de este Anexo Técnico.</w:t>
      </w:r>
    </w:p>
    <w:p w:rsidR="00ED20EB" w:rsidRPr="00990B8D" w:rsidRDefault="00ED20EB" w:rsidP="00825805">
      <w:pPr>
        <w:spacing w:after="0"/>
        <w:jc w:val="both"/>
        <w:rPr>
          <w:rFonts w:cs="Arial"/>
          <w:szCs w:val="20"/>
          <w:lang w:val="es-ES"/>
        </w:rPr>
      </w:pPr>
    </w:p>
    <w:p w:rsidR="00ED20EB" w:rsidRPr="00990B8D" w:rsidRDefault="00ED20EB" w:rsidP="00710681">
      <w:pPr>
        <w:pStyle w:val="Prrafodelista"/>
        <w:numPr>
          <w:ilvl w:val="0"/>
          <w:numId w:val="42"/>
        </w:numPr>
        <w:jc w:val="both"/>
        <w:rPr>
          <w:rFonts w:ascii="Arial" w:hAnsi="Arial" w:cs="Arial"/>
          <w:sz w:val="20"/>
          <w:szCs w:val="20"/>
        </w:rPr>
      </w:pPr>
      <w:r w:rsidRPr="00990B8D">
        <w:rPr>
          <w:rFonts w:ascii="Arial" w:hAnsi="Arial" w:cs="Arial"/>
          <w:sz w:val="20"/>
          <w:szCs w:val="20"/>
        </w:rPr>
        <w:t>Los estacionamientos deberán contar con iluminación suficiente durante el tiempo que permanezca en operación.</w:t>
      </w:r>
    </w:p>
    <w:p w:rsidR="00ED20EB" w:rsidRPr="00990B8D" w:rsidRDefault="00ED20EB" w:rsidP="00825805">
      <w:pPr>
        <w:spacing w:after="0"/>
        <w:jc w:val="both"/>
        <w:rPr>
          <w:rFonts w:cs="Arial"/>
          <w:szCs w:val="20"/>
          <w:lang w:val="es-ES"/>
        </w:rPr>
      </w:pPr>
    </w:p>
    <w:p w:rsidR="00ED20EB" w:rsidRPr="00990B8D" w:rsidRDefault="00ED20EB" w:rsidP="00710681">
      <w:pPr>
        <w:pStyle w:val="Prrafodelista"/>
        <w:numPr>
          <w:ilvl w:val="0"/>
          <w:numId w:val="42"/>
        </w:numPr>
        <w:jc w:val="both"/>
        <w:rPr>
          <w:rFonts w:ascii="Arial" w:hAnsi="Arial" w:cs="Arial"/>
          <w:sz w:val="20"/>
          <w:szCs w:val="20"/>
        </w:rPr>
      </w:pPr>
      <w:r w:rsidRPr="00990B8D">
        <w:rPr>
          <w:rFonts w:ascii="Arial" w:hAnsi="Arial" w:cs="Arial"/>
          <w:sz w:val="20"/>
          <w:szCs w:val="20"/>
        </w:rPr>
        <w:t>Los estacionamientos deberán de tener una señalización clara y suficiente para el control de entradas, salidas y circulación en el estacionamiento.</w:t>
      </w:r>
    </w:p>
    <w:p w:rsidR="00ED20EB" w:rsidRPr="00990B8D" w:rsidRDefault="00ED20EB" w:rsidP="00825805">
      <w:pPr>
        <w:spacing w:after="0"/>
        <w:jc w:val="both"/>
        <w:rPr>
          <w:rFonts w:cs="Arial"/>
          <w:szCs w:val="20"/>
          <w:lang w:val="es-ES"/>
        </w:rPr>
      </w:pPr>
    </w:p>
    <w:p w:rsidR="00ED20EB" w:rsidRPr="00990B8D" w:rsidRDefault="00ED20EB" w:rsidP="00710681">
      <w:pPr>
        <w:pStyle w:val="Prrafodelista"/>
        <w:numPr>
          <w:ilvl w:val="0"/>
          <w:numId w:val="42"/>
        </w:numPr>
        <w:jc w:val="both"/>
        <w:rPr>
          <w:rFonts w:ascii="Arial" w:hAnsi="Arial" w:cs="Arial"/>
          <w:sz w:val="20"/>
          <w:szCs w:val="20"/>
        </w:rPr>
      </w:pPr>
      <w:r w:rsidRPr="00990B8D">
        <w:rPr>
          <w:rFonts w:ascii="Arial" w:hAnsi="Arial" w:cs="Arial"/>
          <w:b/>
          <w:sz w:val="20"/>
          <w:szCs w:val="20"/>
        </w:rPr>
        <w:t>“EL LICITANTE”</w:t>
      </w:r>
      <w:r w:rsidRPr="00990B8D">
        <w:rPr>
          <w:rFonts w:ascii="Arial" w:hAnsi="Arial" w:cs="Arial"/>
          <w:sz w:val="20"/>
          <w:szCs w:val="20"/>
        </w:rPr>
        <w:t xml:space="preserve"> deberá aceptar para su guarda y custodia únicamente los vehículos que cuenten con el tarjetón y/o comprobante de ingreso al estacionamiento.</w:t>
      </w:r>
    </w:p>
    <w:p w:rsidR="00ED20EB" w:rsidRPr="00990B8D" w:rsidRDefault="00ED20EB" w:rsidP="00825805">
      <w:pPr>
        <w:spacing w:after="0"/>
        <w:jc w:val="both"/>
        <w:rPr>
          <w:rFonts w:cs="Arial"/>
          <w:b/>
          <w:szCs w:val="20"/>
          <w:lang w:val="es-ES"/>
        </w:rPr>
      </w:pPr>
    </w:p>
    <w:p w:rsidR="00ED20EB" w:rsidRPr="00990B8D" w:rsidRDefault="00ED20EB" w:rsidP="00710681">
      <w:pPr>
        <w:pStyle w:val="Prrafodelista"/>
        <w:numPr>
          <w:ilvl w:val="0"/>
          <w:numId w:val="42"/>
        </w:numPr>
        <w:jc w:val="both"/>
        <w:rPr>
          <w:rFonts w:ascii="Arial" w:hAnsi="Arial" w:cs="Arial"/>
          <w:sz w:val="20"/>
          <w:szCs w:val="20"/>
        </w:rPr>
      </w:pPr>
      <w:r w:rsidRPr="00990B8D">
        <w:rPr>
          <w:rFonts w:ascii="Arial" w:hAnsi="Arial" w:cs="Arial"/>
          <w:sz w:val="20"/>
          <w:szCs w:val="20"/>
        </w:rPr>
        <w:t>Los tarjetones o comprobantes de acceso al estacionamiento deberán de ser proporcionados por el prestador del servicio y  deberán de contener los siguientes datos:</w:t>
      </w:r>
    </w:p>
    <w:p w:rsidR="00ED20EB" w:rsidRPr="00990B8D" w:rsidRDefault="00ED20EB" w:rsidP="00290CCC">
      <w:pPr>
        <w:spacing w:after="0"/>
        <w:jc w:val="both"/>
        <w:rPr>
          <w:rFonts w:cs="Arial"/>
          <w:szCs w:val="20"/>
          <w:lang w:val="es-ES"/>
        </w:rPr>
      </w:pPr>
    </w:p>
    <w:p w:rsidR="00ED20EB" w:rsidRPr="00825805" w:rsidRDefault="00825805" w:rsidP="00290CCC">
      <w:pPr>
        <w:spacing w:after="0"/>
        <w:ind w:left="1418" w:hanging="284"/>
        <w:jc w:val="both"/>
        <w:rPr>
          <w:rFonts w:cs="Arial"/>
          <w:szCs w:val="20"/>
        </w:rPr>
      </w:pPr>
      <w:r w:rsidRPr="00825805">
        <w:rPr>
          <w:rFonts w:cs="Arial"/>
          <w:szCs w:val="20"/>
          <w:lang w:val="es-ES"/>
        </w:rPr>
        <w:tab/>
      </w:r>
      <w:r>
        <w:rPr>
          <w:rFonts w:cs="Arial"/>
          <w:szCs w:val="20"/>
        </w:rPr>
        <w:t xml:space="preserve">- </w:t>
      </w:r>
      <w:r w:rsidR="00ED20EB" w:rsidRPr="00825805">
        <w:rPr>
          <w:rFonts w:cs="Arial"/>
          <w:szCs w:val="20"/>
        </w:rPr>
        <w:t>Nombre del Usuario.</w:t>
      </w:r>
    </w:p>
    <w:p w:rsidR="00ED20EB" w:rsidRPr="00825805" w:rsidRDefault="00825805" w:rsidP="00290CCC">
      <w:pPr>
        <w:spacing w:after="0"/>
        <w:ind w:left="1418" w:hanging="284"/>
        <w:jc w:val="both"/>
        <w:rPr>
          <w:rFonts w:cs="Arial"/>
          <w:szCs w:val="20"/>
        </w:rPr>
      </w:pPr>
      <w:r w:rsidRPr="00825805">
        <w:rPr>
          <w:rFonts w:cs="Arial"/>
          <w:szCs w:val="20"/>
          <w:lang w:val="es-ES"/>
        </w:rPr>
        <w:tab/>
      </w:r>
      <w:r>
        <w:rPr>
          <w:rFonts w:cs="Arial"/>
          <w:szCs w:val="20"/>
        </w:rPr>
        <w:t xml:space="preserve">- </w:t>
      </w:r>
      <w:r w:rsidR="00ED20EB" w:rsidRPr="00825805">
        <w:rPr>
          <w:rFonts w:cs="Arial"/>
          <w:szCs w:val="20"/>
        </w:rPr>
        <w:t>Datos de los vehículos autorizados: Marca, línea o sub-marca, modelo, número de placas y color.</w:t>
      </w:r>
    </w:p>
    <w:p w:rsidR="00ED20EB" w:rsidRPr="00990B8D" w:rsidRDefault="00ED20EB" w:rsidP="00825805">
      <w:pPr>
        <w:spacing w:after="0"/>
        <w:jc w:val="both"/>
        <w:rPr>
          <w:rFonts w:cs="Arial"/>
          <w:szCs w:val="20"/>
          <w:lang w:val="es-ES"/>
        </w:rPr>
      </w:pPr>
      <w:r w:rsidRPr="00990B8D">
        <w:rPr>
          <w:rFonts w:cs="Arial"/>
          <w:szCs w:val="20"/>
          <w:lang w:val="es-ES"/>
        </w:rPr>
        <w:tab/>
      </w:r>
    </w:p>
    <w:p w:rsidR="00ED20EB" w:rsidRPr="00990B8D" w:rsidRDefault="00ED20EB" w:rsidP="00710681">
      <w:pPr>
        <w:pStyle w:val="Prrafodelista"/>
        <w:numPr>
          <w:ilvl w:val="0"/>
          <w:numId w:val="42"/>
        </w:numPr>
        <w:jc w:val="both"/>
        <w:rPr>
          <w:rFonts w:ascii="Arial" w:hAnsi="Arial" w:cs="Arial"/>
          <w:sz w:val="20"/>
          <w:szCs w:val="20"/>
        </w:rPr>
      </w:pPr>
      <w:r w:rsidRPr="00990B8D">
        <w:rPr>
          <w:rFonts w:ascii="Arial" w:hAnsi="Arial" w:cs="Arial"/>
          <w:sz w:val="20"/>
          <w:szCs w:val="20"/>
        </w:rPr>
        <w:lastRenderedPageBreak/>
        <w:t xml:space="preserve">El tarjetón de estacionamiento deberá ser renovado mensualmente conforme a la relación de  vehículos, que el administrador del contrato proporcione, la cual será entregada a </w:t>
      </w:r>
      <w:r w:rsidRPr="00990B8D">
        <w:rPr>
          <w:rFonts w:ascii="Arial" w:hAnsi="Arial" w:cs="Arial"/>
          <w:b/>
          <w:sz w:val="20"/>
          <w:szCs w:val="20"/>
        </w:rPr>
        <w:t xml:space="preserve">“EL PROVEEDOR” </w:t>
      </w:r>
      <w:r w:rsidRPr="00990B8D">
        <w:rPr>
          <w:rFonts w:ascii="Arial" w:hAnsi="Arial" w:cs="Arial"/>
          <w:sz w:val="20"/>
          <w:szCs w:val="20"/>
        </w:rPr>
        <w:t xml:space="preserve">tres días hábiles antes del final de cada mes. En caso de que el ingreso al estacionamiento se realice a través de otro medio (tarjeta electrónica o tarjetón permanente) quedará </w:t>
      </w:r>
      <w:r w:rsidRPr="00990B8D">
        <w:rPr>
          <w:rFonts w:ascii="Arial" w:hAnsi="Arial" w:cs="Arial"/>
          <w:b/>
          <w:sz w:val="20"/>
          <w:szCs w:val="20"/>
        </w:rPr>
        <w:t>“EL PROVEEDOR”</w:t>
      </w:r>
      <w:r w:rsidRPr="00990B8D">
        <w:rPr>
          <w:rFonts w:ascii="Arial" w:hAnsi="Arial" w:cs="Arial"/>
          <w:sz w:val="20"/>
          <w:szCs w:val="20"/>
        </w:rPr>
        <w:t xml:space="preserve"> exento de entregar mensualmente los tarjetones.</w:t>
      </w:r>
    </w:p>
    <w:p w:rsidR="00ED20EB" w:rsidRPr="00990B8D" w:rsidRDefault="00ED20EB" w:rsidP="00825805">
      <w:pPr>
        <w:spacing w:after="0"/>
        <w:jc w:val="both"/>
        <w:rPr>
          <w:rFonts w:cs="Arial"/>
          <w:szCs w:val="20"/>
          <w:lang w:val="es-ES"/>
        </w:rPr>
      </w:pPr>
    </w:p>
    <w:p w:rsidR="00ED20EB" w:rsidRDefault="00ED20EB" w:rsidP="00710681">
      <w:pPr>
        <w:pStyle w:val="Prrafodelista"/>
        <w:numPr>
          <w:ilvl w:val="0"/>
          <w:numId w:val="42"/>
        </w:numPr>
        <w:jc w:val="both"/>
        <w:rPr>
          <w:rFonts w:ascii="Arial" w:hAnsi="Arial" w:cs="Arial"/>
          <w:sz w:val="20"/>
          <w:szCs w:val="20"/>
        </w:rPr>
      </w:pPr>
      <w:r w:rsidRPr="00990B8D">
        <w:rPr>
          <w:rFonts w:ascii="Arial" w:hAnsi="Arial" w:cs="Arial"/>
          <w:sz w:val="20"/>
          <w:szCs w:val="20"/>
        </w:rPr>
        <w:t xml:space="preserve">Al ingresar los vehículos al estacionamiento los usuarios deberán mostrar el tarjetón de estacionamiento al personal de </w:t>
      </w:r>
      <w:r w:rsidRPr="00990B8D">
        <w:rPr>
          <w:rFonts w:ascii="Arial" w:hAnsi="Arial" w:cs="Arial"/>
          <w:b/>
          <w:sz w:val="20"/>
          <w:szCs w:val="20"/>
        </w:rPr>
        <w:t>“El PROVEEDOR”</w:t>
      </w:r>
      <w:r w:rsidRPr="00990B8D">
        <w:rPr>
          <w:rFonts w:ascii="Arial" w:hAnsi="Arial" w:cs="Arial"/>
          <w:sz w:val="20"/>
          <w:szCs w:val="20"/>
        </w:rPr>
        <w:t xml:space="preserve">, quienes verificarán </w:t>
      </w:r>
      <w:r w:rsidR="00825805" w:rsidRPr="00990B8D">
        <w:rPr>
          <w:rFonts w:ascii="Arial" w:hAnsi="Arial" w:cs="Arial"/>
          <w:sz w:val="20"/>
          <w:szCs w:val="20"/>
        </w:rPr>
        <w:t>que el</w:t>
      </w:r>
      <w:r w:rsidRPr="00990B8D">
        <w:rPr>
          <w:rFonts w:ascii="Arial" w:hAnsi="Arial" w:cs="Arial"/>
          <w:sz w:val="20"/>
          <w:szCs w:val="20"/>
        </w:rPr>
        <w:t xml:space="preserve"> vehículo que ingresa corresponda con los datos descritos en el tarjetón.</w:t>
      </w:r>
    </w:p>
    <w:p w:rsidR="00825805" w:rsidRPr="00990B8D" w:rsidRDefault="00825805" w:rsidP="00825805">
      <w:pPr>
        <w:pStyle w:val="Prrafodelista"/>
        <w:ind w:left="770"/>
        <w:jc w:val="both"/>
        <w:rPr>
          <w:rFonts w:ascii="Arial" w:hAnsi="Arial" w:cs="Arial"/>
          <w:sz w:val="20"/>
          <w:szCs w:val="20"/>
        </w:rPr>
      </w:pPr>
    </w:p>
    <w:p w:rsidR="00ED20EB" w:rsidRPr="00990B8D" w:rsidRDefault="00ED20EB" w:rsidP="00710681">
      <w:pPr>
        <w:pStyle w:val="Prrafodelista"/>
        <w:numPr>
          <w:ilvl w:val="0"/>
          <w:numId w:val="42"/>
        </w:numPr>
        <w:jc w:val="both"/>
        <w:rPr>
          <w:rFonts w:ascii="Arial" w:hAnsi="Arial" w:cs="Arial"/>
          <w:sz w:val="20"/>
          <w:szCs w:val="20"/>
        </w:rPr>
      </w:pPr>
      <w:r w:rsidRPr="00990B8D">
        <w:rPr>
          <w:rFonts w:ascii="Arial" w:hAnsi="Arial" w:cs="Arial"/>
          <w:sz w:val="20"/>
          <w:szCs w:val="20"/>
        </w:rPr>
        <w:t>El tarjetón de estacionamiento quedará en poder del usuario y servirá como comprobante de la guarda del vehículo en el estacionamiento.</w:t>
      </w:r>
    </w:p>
    <w:p w:rsidR="00ED20EB" w:rsidRPr="00990B8D" w:rsidRDefault="00ED20EB" w:rsidP="00825805">
      <w:pPr>
        <w:spacing w:after="0"/>
        <w:jc w:val="both"/>
        <w:rPr>
          <w:rFonts w:cs="Arial"/>
          <w:szCs w:val="20"/>
          <w:lang w:val="es-ES"/>
        </w:rPr>
      </w:pPr>
    </w:p>
    <w:p w:rsidR="00ED20EB" w:rsidRPr="00990B8D" w:rsidRDefault="00ED20EB" w:rsidP="00710681">
      <w:pPr>
        <w:pStyle w:val="Prrafodelista"/>
        <w:numPr>
          <w:ilvl w:val="0"/>
          <w:numId w:val="42"/>
        </w:numPr>
        <w:jc w:val="both"/>
        <w:rPr>
          <w:rFonts w:ascii="Arial" w:hAnsi="Arial" w:cs="Arial"/>
          <w:sz w:val="20"/>
          <w:szCs w:val="20"/>
        </w:rPr>
      </w:pPr>
      <w:r w:rsidRPr="00990B8D">
        <w:rPr>
          <w:rFonts w:ascii="Arial" w:hAnsi="Arial" w:cs="Arial"/>
          <w:sz w:val="20"/>
          <w:szCs w:val="20"/>
        </w:rPr>
        <w:t xml:space="preserve">Cuando el usuario solicite la entrega de su vehículo, deberá entregar el tarjetón a </w:t>
      </w:r>
      <w:r w:rsidRPr="00990B8D">
        <w:rPr>
          <w:rFonts w:ascii="Arial" w:hAnsi="Arial" w:cs="Arial"/>
          <w:b/>
          <w:sz w:val="20"/>
          <w:szCs w:val="20"/>
        </w:rPr>
        <w:t>“EL PROVEEDOR”</w:t>
      </w:r>
      <w:r w:rsidRPr="00990B8D">
        <w:rPr>
          <w:rFonts w:ascii="Arial" w:hAnsi="Arial" w:cs="Arial"/>
          <w:sz w:val="20"/>
          <w:szCs w:val="20"/>
        </w:rPr>
        <w:t>, siendo a partir de entonces que el tarjetón permanecerá en el interior de las instalaciones del estacionamiento y será entregado al usuario cuando ingrese de nueva cuenta el vehículo.</w:t>
      </w:r>
    </w:p>
    <w:p w:rsidR="00ED20EB" w:rsidRPr="00990B8D" w:rsidRDefault="00ED20EB" w:rsidP="00825805">
      <w:pPr>
        <w:spacing w:after="0"/>
        <w:jc w:val="both"/>
        <w:rPr>
          <w:rFonts w:cs="Arial"/>
          <w:szCs w:val="20"/>
          <w:lang w:val="es-ES"/>
        </w:rPr>
      </w:pPr>
    </w:p>
    <w:p w:rsidR="00ED20EB" w:rsidRPr="00990B8D" w:rsidRDefault="00ED20EB" w:rsidP="00710681">
      <w:pPr>
        <w:pStyle w:val="Prrafodelista"/>
        <w:numPr>
          <w:ilvl w:val="0"/>
          <w:numId w:val="42"/>
        </w:numPr>
        <w:jc w:val="both"/>
        <w:rPr>
          <w:rFonts w:ascii="Arial" w:hAnsi="Arial" w:cs="Arial"/>
          <w:sz w:val="20"/>
          <w:szCs w:val="20"/>
        </w:rPr>
      </w:pPr>
      <w:r w:rsidRPr="00990B8D">
        <w:rPr>
          <w:rFonts w:ascii="Arial" w:hAnsi="Arial" w:cs="Arial"/>
          <w:sz w:val="20"/>
          <w:szCs w:val="20"/>
        </w:rPr>
        <w:t xml:space="preserve">En caso de extravío del tarjetón por parte del usuario,  </w:t>
      </w:r>
      <w:r w:rsidRPr="00990B8D">
        <w:rPr>
          <w:rFonts w:ascii="Arial" w:hAnsi="Arial" w:cs="Arial"/>
          <w:b/>
          <w:sz w:val="20"/>
          <w:szCs w:val="20"/>
        </w:rPr>
        <w:t>“EL PROVEEDOR”</w:t>
      </w:r>
      <w:r w:rsidRPr="00990B8D">
        <w:rPr>
          <w:rFonts w:ascii="Arial" w:hAnsi="Arial" w:cs="Arial"/>
          <w:sz w:val="20"/>
          <w:szCs w:val="20"/>
        </w:rPr>
        <w:t xml:space="preserve"> proporcionará sin costo hasta un tarjetón adicional por mes; así mismo, proporcionará los tarjetones que requiera el Administrador del Contrato derivado del incremento de su plantilla, cambios de usuario o cambio de vehículos de los usuarios sin costo para </w:t>
      </w:r>
      <w:r w:rsidRPr="00990B8D">
        <w:rPr>
          <w:rFonts w:ascii="Arial" w:eastAsiaTheme="minorEastAsia" w:hAnsi="Arial" w:cs="Arial"/>
          <w:b/>
          <w:sz w:val="20"/>
          <w:szCs w:val="20"/>
          <w:lang w:eastAsia="es-MX"/>
        </w:rPr>
        <w:t>“EL INSTITUTO”</w:t>
      </w:r>
      <w:r w:rsidRPr="00990B8D">
        <w:rPr>
          <w:rFonts w:ascii="Arial" w:hAnsi="Arial" w:cs="Arial"/>
          <w:sz w:val="20"/>
          <w:szCs w:val="20"/>
        </w:rPr>
        <w:t>.</w:t>
      </w:r>
    </w:p>
    <w:p w:rsidR="00ED20EB" w:rsidRPr="00990B8D" w:rsidRDefault="00ED20EB" w:rsidP="00825805">
      <w:pPr>
        <w:spacing w:after="0"/>
        <w:jc w:val="both"/>
        <w:rPr>
          <w:rFonts w:cs="Arial"/>
          <w:szCs w:val="20"/>
          <w:lang w:val="es-ES"/>
        </w:rPr>
      </w:pPr>
    </w:p>
    <w:p w:rsidR="00ED20EB" w:rsidRPr="00990B8D" w:rsidRDefault="00ED20EB" w:rsidP="00710681">
      <w:pPr>
        <w:pStyle w:val="Prrafodelista"/>
        <w:numPr>
          <w:ilvl w:val="0"/>
          <w:numId w:val="42"/>
        </w:numPr>
        <w:jc w:val="both"/>
        <w:rPr>
          <w:rFonts w:ascii="Arial" w:hAnsi="Arial" w:cs="Arial"/>
          <w:sz w:val="20"/>
          <w:szCs w:val="20"/>
        </w:rPr>
      </w:pPr>
      <w:r w:rsidRPr="00990B8D">
        <w:rPr>
          <w:rFonts w:ascii="Arial" w:hAnsi="Arial" w:cs="Arial"/>
          <w:b/>
          <w:sz w:val="20"/>
          <w:szCs w:val="20"/>
        </w:rPr>
        <w:t>“EL PROVEEDOR”</w:t>
      </w:r>
      <w:r w:rsidRPr="00990B8D">
        <w:rPr>
          <w:rFonts w:ascii="Arial" w:hAnsi="Arial" w:cs="Arial"/>
          <w:sz w:val="20"/>
          <w:szCs w:val="20"/>
        </w:rPr>
        <w:t xml:space="preserve"> del servicio por ningún motivo podrá retirar del estacionamiento los vehículos confiados a su custodia, sin autorización del administrador del contrato.</w:t>
      </w:r>
    </w:p>
    <w:p w:rsidR="00ED20EB" w:rsidRPr="00990B8D" w:rsidRDefault="00ED20EB" w:rsidP="00825805">
      <w:pPr>
        <w:spacing w:after="0"/>
        <w:jc w:val="both"/>
        <w:rPr>
          <w:rFonts w:cs="Arial"/>
          <w:szCs w:val="20"/>
          <w:lang w:val="es-ES"/>
        </w:rPr>
      </w:pPr>
    </w:p>
    <w:p w:rsidR="00ED20EB" w:rsidRPr="00990B8D" w:rsidRDefault="00ED20EB" w:rsidP="00710681">
      <w:pPr>
        <w:pStyle w:val="Prrafodelista"/>
        <w:numPr>
          <w:ilvl w:val="0"/>
          <w:numId w:val="42"/>
        </w:numPr>
        <w:jc w:val="both"/>
        <w:rPr>
          <w:rFonts w:ascii="Arial" w:hAnsi="Arial" w:cs="Arial"/>
          <w:sz w:val="20"/>
          <w:szCs w:val="20"/>
        </w:rPr>
      </w:pPr>
      <w:r w:rsidRPr="00990B8D">
        <w:rPr>
          <w:rFonts w:ascii="Arial" w:hAnsi="Arial" w:cs="Arial"/>
          <w:b/>
          <w:sz w:val="20"/>
          <w:szCs w:val="20"/>
        </w:rPr>
        <w:t>“EL PROVEEDOR”</w:t>
      </w:r>
      <w:r w:rsidRPr="00990B8D">
        <w:rPr>
          <w:rFonts w:ascii="Arial" w:hAnsi="Arial" w:cs="Arial"/>
          <w:sz w:val="20"/>
          <w:szCs w:val="20"/>
        </w:rPr>
        <w:t xml:space="preserve"> del servicio tiene prohibido proporcionar el servicio estacionando los vehículos en </w:t>
      </w:r>
      <w:r w:rsidR="00825805" w:rsidRPr="00990B8D">
        <w:rPr>
          <w:rFonts w:ascii="Arial" w:hAnsi="Arial" w:cs="Arial"/>
          <w:sz w:val="20"/>
          <w:szCs w:val="20"/>
        </w:rPr>
        <w:t>la vía</w:t>
      </w:r>
      <w:r w:rsidRPr="00990B8D">
        <w:rPr>
          <w:rFonts w:ascii="Arial" w:hAnsi="Arial" w:cs="Arial"/>
          <w:sz w:val="20"/>
          <w:szCs w:val="20"/>
        </w:rPr>
        <w:t xml:space="preserve"> pública o en las banquetas.</w:t>
      </w:r>
    </w:p>
    <w:p w:rsidR="00ED20EB" w:rsidRPr="00990B8D" w:rsidRDefault="00ED20EB" w:rsidP="00825805">
      <w:pPr>
        <w:spacing w:after="0"/>
        <w:jc w:val="both"/>
        <w:rPr>
          <w:rFonts w:cs="Arial"/>
          <w:szCs w:val="20"/>
          <w:lang w:val="es-ES"/>
        </w:rPr>
      </w:pPr>
    </w:p>
    <w:p w:rsidR="00ED20EB" w:rsidRPr="00990B8D" w:rsidRDefault="00ED20EB" w:rsidP="00710681">
      <w:pPr>
        <w:pStyle w:val="Prrafodelista"/>
        <w:numPr>
          <w:ilvl w:val="0"/>
          <w:numId w:val="42"/>
        </w:numPr>
        <w:jc w:val="both"/>
        <w:rPr>
          <w:rFonts w:ascii="Arial" w:hAnsi="Arial" w:cs="Arial"/>
          <w:sz w:val="20"/>
          <w:szCs w:val="20"/>
        </w:rPr>
      </w:pPr>
      <w:r w:rsidRPr="00990B8D">
        <w:rPr>
          <w:rFonts w:ascii="Arial" w:eastAsiaTheme="minorEastAsia" w:hAnsi="Arial" w:cs="Arial"/>
          <w:b/>
          <w:sz w:val="20"/>
          <w:szCs w:val="20"/>
          <w:lang w:eastAsia="es-MX"/>
        </w:rPr>
        <w:t>“EL PROVEEDOR”</w:t>
      </w:r>
      <w:r w:rsidRPr="00990B8D">
        <w:rPr>
          <w:rFonts w:ascii="Arial" w:hAnsi="Arial" w:cs="Arial"/>
          <w:sz w:val="20"/>
          <w:szCs w:val="20"/>
        </w:rPr>
        <w:t xml:space="preserve"> se obliga a entregar mensualmente al Administrador del contrato en el Nivel Central</w:t>
      </w:r>
      <w:r w:rsidR="00825805" w:rsidRPr="00825805">
        <w:rPr>
          <w:rFonts w:asciiTheme="minorHAnsi" w:hAnsiTheme="minorHAnsi" w:cstheme="minorBidi"/>
          <w:lang w:val="es-ES_tradnl" w:eastAsia="ar-SA"/>
        </w:rPr>
        <w:t xml:space="preserve"> </w:t>
      </w:r>
      <w:r w:rsidR="00825805" w:rsidRPr="00825805">
        <w:rPr>
          <w:rFonts w:ascii="Arial" w:hAnsi="Arial" w:cs="Arial"/>
          <w:sz w:val="20"/>
          <w:szCs w:val="20"/>
          <w:lang w:val="es-ES_tradnl"/>
        </w:rPr>
        <w:t>y al Jefe de Servicios Generales en el caso de IMSS-BIENESTAR</w:t>
      </w:r>
      <w:r w:rsidRPr="00990B8D">
        <w:rPr>
          <w:rFonts w:ascii="Arial" w:hAnsi="Arial" w:cs="Arial"/>
          <w:sz w:val="20"/>
          <w:szCs w:val="20"/>
        </w:rPr>
        <w:t>, un reporte de las pernoctas en sus instalaciones de los vehículos institucionales que le notifique el Administrador del Contrato, siendo optativa la pernocta para los vehículos no institucionales.</w:t>
      </w:r>
    </w:p>
    <w:p w:rsidR="00ED20EB" w:rsidRPr="00990B8D" w:rsidRDefault="00ED20EB" w:rsidP="00825805">
      <w:pPr>
        <w:spacing w:after="0"/>
        <w:jc w:val="both"/>
        <w:rPr>
          <w:rFonts w:cs="Arial"/>
          <w:szCs w:val="20"/>
        </w:rPr>
      </w:pPr>
    </w:p>
    <w:p w:rsidR="00ED20EB" w:rsidRPr="00990B8D" w:rsidRDefault="00ED20EB" w:rsidP="00710681">
      <w:pPr>
        <w:pStyle w:val="Prrafodelista"/>
        <w:numPr>
          <w:ilvl w:val="0"/>
          <w:numId w:val="42"/>
        </w:numPr>
        <w:jc w:val="both"/>
        <w:rPr>
          <w:rFonts w:ascii="Arial" w:hAnsi="Arial" w:cs="Arial"/>
          <w:sz w:val="20"/>
          <w:szCs w:val="20"/>
        </w:rPr>
      </w:pPr>
      <w:r w:rsidRPr="00990B8D">
        <w:rPr>
          <w:rFonts w:ascii="Arial" w:hAnsi="Arial" w:cs="Arial"/>
          <w:b/>
          <w:sz w:val="20"/>
          <w:szCs w:val="20"/>
        </w:rPr>
        <w:t>“EL PROVEEDOR”</w:t>
      </w:r>
      <w:r w:rsidRPr="00990B8D">
        <w:rPr>
          <w:rFonts w:ascii="Arial" w:hAnsi="Arial" w:cs="Arial"/>
          <w:sz w:val="20"/>
          <w:szCs w:val="20"/>
        </w:rPr>
        <w:t xml:space="preserve"> proporcionará el servicio contratado las 24 horas durante la vigencia del contrato.</w:t>
      </w:r>
    </w:p>
    <w:p w:rsidR="00ED20EB" w:rsidRPr="00990B8D" w:rsidRDefault="00ED20EB" w:rsidP="00825805">
      <w:pPr>
        <w:spacing w:after="0"/>
        <w:jc w:val="both"/>
        <w:rPr>
          <w:rFonts w:cs="Arial"/>
          <w:szCs w:val="20"/>
        </w:rPr>
      </w:pPr>
    </w:p>
    <w:p w:rsidR="00ED20EB" w:rsidRPr="00990B8D" w:rsidRDefault="00ED20EB" w:rsidP="00710681">
      <w:pPr>
        <w:pStyle w:val="Prrafodelista"/>
        <w:numPr>
          <w:ilvl w:val="0"/>
          <w:numId w:val="42"/>
        </w:numPr>
        <w:jc w:val="both"/>
        <w:rPr>
          <w:rFonts w:ascii="Arial" w:hAnsi="Arial" w:cs="Arial"/>
          <w:sz w:val="20"/>
          <w:szCs w:val="20"/>
        </w:rPr>
      </w:pPr>
      <w:r w:rsidRPr="00990B8D">
        <w:rPr>
          <w:rFonts w:ascii="Arial" w:hAnsi="Arial" w:cs="Arial"/>
          <w:sz w:val="20"/>
          <w:szCs w:val="20"/>
        </w:rPr>
        <w:t>El Administrador del Contrato podrá ordenar la realización de visitas de supervisión a las instalaciones del prestador del servicio, en cualquier momento durante la vigencia del contrato con el objeto de verificar el cumplimiento del servicio en los términos contratados.</w:t>
      </w:r>
    </w:p>
    <w:p w:rsidR="00ED20EB" w:rsidRPr="00990B8D" w:rsidRDefault="00ED20EB" w:rsidP="00825805">
      <w:pPr>
        <w:spacing w:after="0"/>
        <w:jc w:val="both"/>
        <w:rPr>
          <w:rFonts w:cs="Arial"/>
          <w:szCs w:val="20"/>
        </w:rPr>
      </w:pPr>
    </w:p>
    <w:p w:rsidR="00ED20EB" w:rsidRPr="00990B8D" w:rsidRDefault="00ED20EB" w:rsidP="00710681">
      <w:pPr>
        <w:pStyle w:val="Prrafodelista"/>
        <w:numPr>
          <w:ilvl w:val="0"/>
          <w:numId w:val="42"/>
        </w:numPr>
        <w:jc w:val="both"/>
        <w:rPr>
          <w:rFonts w:ascii="Arial" w:hAnsi="Arial" w:cs="Arial"/>
          <w:sz w:val="20"/>
          <w:szCs w:val="20"/>
        </w:rPr>
      </w:pPr>
      <w:r w:rsidRPr="00990B8D">
        <w:rPr>
          <w:rFonts w:ascii="Arial" w:hAnsi="Arial" w:cs="Arial"/>
          <w:b/>
          <w:sz w:val="20"/>
          <w:szCs w:val="20"/>
        </w:rPr>
        <w:t>“EL PROVEEDOR”</w:t>
      </w:r>
      <w:r w:rsidRPr="00990B8D">
        <w:rPr>
          <w:rFonts w:ascii="Arial" w:hAnsi="Arial" w:cs="Arial"/>
          <w:sz w:val="20"/>
          <w:szCs w:val="20"/>
        </w:rPr>
        <w:t xml:space="preserve"> se obliga a proporcionar identificación a los acomodadores de los vehículos, quienes la deberán portar en todo momento; asimismo, </w:t>
      </w:r>
      <w:r w:rsidRPr="00990B8D">
        <w:rPr>
          <w:rFonts w:ascii="Arial" w:hAnsi="Arial" w:cs="Arial"/>
          <w:b/>
          <w:sz w:val="20"/>
          <w:szCs w:val="20"/>
        </w:rPr>
        <w:t>“EL PROVEEDOR</w:t>
      </w:r>
      <w:r w:rsidR="00825805" w:rsidRPr="00990B8D">
        <w:rPr>
          <w:rFonts w:ascii="Arial" w:hAnsi="Arial" w:cs="Arial"/>
          <w:b/>
          <w:sz w:val="20"/>
          <w:szCs w:val="20"/>
        </w:rPr>
        <w:t>”</w:t>
      </w:r>
      <w:r w:rsidR="00825805" w:rsidRPr="00990B8D">
        <w:rPr>
          <w:rFonts w:ascii="Arial" w:hAnsi="Arial" w:cs="Arial"/>
          <w:sz w:val="20"/>
          <w:szCs w:val="20"/>
        </w:rPr>
        <w:t xml:space="preserve"> del</w:t>
      </w:r>
      <w:r w:rsidRPr="00990B8D">
        <w:rPr>
          <w:rFonts w:ascii="Arial" w:hAnsi="Arial" w:cs="Arial"/>
          <w:sz w:val="20"/>
          <w:szCs w:val="20"/>
        </w:rPr>
        <w:t xml:space="preserve"> servicio se abstendrá de permitir que personas ajenas a los acomodadores manejen los vehículos de los usuarios autorizados.</w:t>
      </w:r>
    </w:p>
    <w:p w:rsidR="00ED20EB" w:rsidRDefault="00ED20EB" w:rsidP="00825805">
      <w:pPr>
        <w:suppressAutoHyphens/>
        <w:spacing w:after="0" w:line="240" w:lineRule="auto"/>
        <w:ind w:left="720"/>
        <w:contextualSpacing/>
        <w:jc w:val="both"/>
        <w:rPr>
          <w:rFonts w:eastAsia="Times New Roman" w:cs="Arial"/>
          <w:szCs w:val="20"/>
          <w:lang w:eastAsia="ar-SA"/>
        </w:rPr>
      </w:pPr>
    </w:p>
    <w:p w:rsidR="00825805" w:rsidRDefault="00825805" w:rsidP="00825805">
      <w:pPr>
        <w:suppressAutoHyphens/>
        <w:spacing w:after="0" w:line="240" w:lineRule="auto"/>
        <w:ind w:left="720"/>
        <w:contextualSpacing/>
        <w:jc w:val="both"/>
        <w:rPr>
          <w:rFonts w:eastAsia="Times New Roman" w:cs="Arial"/>
          <w:szCs w:val="20"/>
          <w:lang w:eastAsia="ar-SA"/>
        </w:rPr>
      </w:pPr>
    </w:p>
    <w:p w:rsidR="00825805" w:rsidRPr="00ED20EB" w:rsidRDefault="00825805" w:rsidP="00825805">
      <w:pPr>
        <w:suppressAutoHyphens/>
        <w:spacing w:after="0" w:line="240" w:lineRule="auto"/>
        <w:ind w:left="720"/>
        <w:contextualSpacing/>
        <w:jc w:val="both"/>
        <w:rPr>
          <w:rFonts w:eastAsia="Times New Roman" w:cs="Arial"/>
          <w:szCs w:val="20"/>
          <w:lang w:val="es-ES" w:eastAsia="ar-SA"/>
        </w:rPr>
      </w:pPr>
    </w:p>
    <w:p w:rsidR="00ED20EB" w:rsidRPr="00ED20EB" w:rsidRDefault="00ED20EB" w:rsidP="00ED20EB">
      <w:pPr>
        <w:suppressAutoHyphens/>
        <w:spacing w:after="0"/>
        <w:jc w:val="both"/>
        <w:rPr>
          <w:rFonts w:eastAsia="Times New Roman" w:cs="Arial"/>
          <w:b/>
          <w:bCs/>
          <w:szCs w:val="20"/>
          <w:lang w:eastAsia="ar-SA"/>
        </w:rPr>
      </w:pPr>
      <w:r w:rsidRPr="00ED20EB">
        <w:rPr>
          <w:rFonts w:eastAsia="Times New Roman" w:cs="Arial"/>
          <w:b/>
          <w:bCs/>
          <w:szCs w:val="20"/>
          <w:lang w:eastAsia="ar-SA"/>
        </w:rPr>
        <w:t>4. Vigencia</w:t>
      </w:r>
    </w:p>
    <w:p w:rsidR="00ED20EB" w:rsidRPr="00ED20EB" w:rsidRDefault="00ED20EB" w:rsidP="00ED20EB">
      <w:pPr>
        <w:suppressAutoHyphens/>
        <w:spacing w:after="0" w:line="240" w:lineRule="auto"/>
        <w:jc w:val="both"/>
        <w:rPr>
          <w:rFonts w:eastAsia="Times New Roman" w:cs="Arial"/>
          <w:szCs w:val="20"/>
          <w:lang w:eastAsia="ar-SA"/>
        </w:rPr>
      </w:pPr>
    </w:p>
    <w:p w:rsidR="00ED20EB" w:rsidRPr="00ED20EB" w:rsidRDefault="00ED20EB" w:rsidP="00247F9B">
      <w:pPr>
        <w:suppressAutoHyphens/>
        <w:spacing w:after="0"/>
        <w:ind w:left="720"/>
        <w:jc w:val="both"/>
        <w:rPr>
          <w:rFonts w:eastAsia="Times New Roman" w:cs="Arial"/>
          <w:szCs w:val="20"/>
          <w:lang w:eastAsia="ar-SA"/>
        </w:rPr>
      </w:pPr>
      <w:r w:rsidRPr="00ED20EB">
        <w:rPr>
          <w:rFonts w:eastAsia="Times New Roman" w:cs="Arial"/>
          <w:szCs w:val="20"/>
          <w:lang w:eastAsia="ar-SA"/>
        </w:rPr>
        <w:t>El plazo para la prestación del servicio será a partir del 01 de marzo y hasta el 31 de diciembre de 2019.</w:t>
      </w:r>
    </w:p>
    <w:p w:rsidR="00EE239D" w:rsidRPr="00ED20EB" w:rsidRDefault="00EE239D" w:rsidP="00EE239D">
      <w:pPr>
        <w:jc w:val="both"/>
        <w:rPr>
          <w:rFonts w:cs="Arial"/>
          <w:bCs/>
          <w:iCs/>
          <w:szCs w:val="20"/>
        </w:rPr>
      </w:pPr>
    </w:p>
    <w:p w:rsidR="00D137A1" w:rsidRPr="00293DBF" w:rsidRDefault="00D137A1">
      <w:pPr>
        <w:rPr>
          <w:rFonts w:eastAsia="Calibri" w:cs="Arial"/>
          <w:b/>
          <w:szCs w:val="20"/>
          <w:lang w:eastAsia="ar-SA"/>
        </w:rPr>
      </w:pPr>
      <w:r w:rsidRPr="00293DBF">
        <w:rPr>
          <w:rFonts w:eastAsia="Calibri" w:cs="Arial"/>
          <w:b/>
          <w:szCs w:val="20"/>
          <w:lang w:eastAsia="ar-SA"/>
        </w:rPr>
        <w:br w:type="page"/>
      </w:r>
    </w:p>
    <w:p w:rsidR="00214344" w:rsidRDefault="00AC51EC" w:rsidP="00664FF4">
      <w:pPr>
        <w:pStyle w:val="Ttulo1"/>
      </w:pPr>
      <w:bookmarkStart w:id="170" w:name="_Toc431386032"/>
      <w:bookmarkStart w:id="171" w:name="_Toc431386309"/>
      <w:bookmarkStart w:id="172" w:name="_Toc536468370"/>
      <w:bookmarkEnd w:id="167"/>
      <w:bookmarkEnd w:id="168"/>
      <w:r w:rsidRPr="00293DBF">
        <w:lastRenderedPageBreak/>
        <w:t>A</w:t>
      </w:r>
      <w:r w:rsidR="00EF3443" w:rsidRPr="00293DBF">
        <w:t>nexo</w:t>
      </w:r>
      <w:r w:rsidRPr="00293DBF">
        <w:t xml:space="preserve"> 2</w:t>
      </w:r>
      <w:bookmarkEnd w:id="170"/>
      <w:bookmarkEnd w:id="171"/>
      <w:r w:rsidR="00EF3443" w:rsidRPr="00293DBF">
        <w:t>.</w:t>
      </w:r>
      <w:r w:rsidR="002C4937">
        <w:t>-</w:t>
      </w:r>
      <w:r w:rsidR="001746F8">
        <w:t xml:space="preserve"> </w:t>
      </w:r>
      <w:r w:rsidR="00BD7D94">
        <w:t>“</w:t>
      </w:r>
      <w:r w:rsidRPr="00FA5783">
        <w:t>T</w:t>
      </w:r>
      <w:r w:rsidR="00EF3443" w:rsidRPr="00FA5783">
        <w:t xml:space="preserve">érminos y </w:t>
      </w:r>
      <w:r w:rsidR="00BD7D94" w:rsidRPr="00FA5783">
        <w:t>Condiciones</w:t>
      </w:r>
      <w:r w:rsidR="00BD7D94">
        <w:t>”</w:t>
      </w:r>
      <w:r w:rsidR="00B44ECD" w:rsidRPr="00293DBF">
        <w:t>.</w:t>
      </w:r>
      <w:bookmarkEnd w:id="172"/>
    </w:p>
    <w:p w:rsidR="00BE6C3E" w:rsidRDefault="00BE6C3E" w:rsidP="00BE6C3E">
      <w:pPr>
        <w:tabs>
          <w:tab w:val="left" w:pos="730"/>
        </w:tabs>
        <w:suppressAutoHyphens/>
        <w:spacing w:after="0" w:line="240" w:lineRule="auto"/>
        <w:jc w:val="center"/>
        <w:rPr>
          <w:rFonts w:eastAsia="Times New Roman" w:cs="Arial"/>
          <w:b/>
          <w:sz w:val="24"/>
          <w:szCs w:val="24"/>
          <w:lang w:val="es-ES" w:eastAsia="ar-SA"/>
        </w:rPr>
      </w:pPr>
    </w:p>
    <w:p w:rsidR="00ED20EB" w:rsidRPr="00ED20EB" w:rsidRDefault="00ED20EB" w:rsidP="00ED20EB">
      <w:pPr>
        <w:tabs>
          <w:tab w:val="left" w:pos="730"/>
        </w:tabs>
        <w:suppressAutoHyphens/>
        <w:spacing w:after="0" w:line="240" w:lineRule="auto"/>
        <w:jc w:val="center"/>
        <w:rPr>
          <w:rFonts w:eastAsia="Times New Roman" w:cs="Arial"/>
          <w:b/>
          <w:sz w:val="23"/>
          <w:szCs w:val="23"/>
          <w:lang w:val="es-ES" w:eastAsia="ar-SA"/>
        </w:rPr>
      </w:pPr>
      <w:r w:rsidRPr="00ED20EB">
        <w:rPr>
          <w:rFonts w:eastAsia="Times New Roman" w:cs="Arial"/>
          <w:b/>
          <w:sz w:val="23"/>
          <w:szCs w:val="23"/>
          <w:lang w:val="es-ES" w:eastAsia="ar-SA"/>
        </w:rPr>
        <w:t>SERVICIO DE</w:t>
      </w:r>
      <w:r w:rsidR="005A1182">
        <w:rPr>
          <w:rFonts w:eastAsia="Times New Roman" w:cs="Arial"/>
          <w:b/>
          <w:sz w:val="23"/>
          <w:szCs w:val="23"/>
          <w:lang w:val="es-ES" w:eastAsia="ar-SA"/>
        </w:rPr>
        <w:t xml:space="preserve"> </w:t>
      </w:r>
      <w:r w:rsidRPr="00ED20EB">
        <w:rPr>
          <w:rFonts w:eastAsia="Times New Roman" w:cs="Arial"/>
          <w:b/>
          <w:sz w:val="23"/>
          <w:szCs w:val="23"/>
          <w:lang w:val="es-ES" w:eastAsia="ar-SA"/>
        </w:rPr>
        <w:t>CAJONES DE ESTACIONAMIENTO DEL EJERCICIO 2019</w:t>
      </w:r>
    </w:p>
    <w:p w:rsidR="00ED20EB" w:rsidRPr="00ED20EB" w:rsidRDefault="00ED20EB" w:rsidP="00ED20EB">
      <w:pPr>
        <w:tabs>
          <w:tab w:val="left" w:pos="-28444"/>
          <w:tab w:val="left" w:pos="-27724"/>
          <w:tab w:val="left" w:pos="-27004"/>
          <w:tab w:val="left" w:pos="-26284"/>
          <w:tab w:val="left" w:pos="-25564"/>
          <w:tab w:val="left" w:pos="-24844"/>
          <w:tab w:val="left" w:pos="-24124"/>
          <w:tab w:val="left" w:pos="-23404"/>
        </w:tabs>
        <w:suppressAutoHyphens/>
        <w:spacing w:after="0" w:line="240" w:lineRule="auto"/>
        <w:ind w:left="9072" w:right="16" w:hanging="9072"/>
        <w:jc w:val="center"/>
        <w:rPr>
          <w:rFonts w:eastAsia="Times New Roman" w:cs="Arial"/>
          <w:sz w:val="23"/>
          <w:szCs w:val="23"/>
          <w:lang w:val="es-ES" w:eastAsia="ar-SA"/>
        </w:rPr>
      </w:pPr>
    </w:p>
    <w:p w:rsidR="00FA5783" w:rsidRPr="00FA5783" w:rsidRDefault="00FA5783" w:rsidP="00FA5783">
      <w:pPr>
        <w:spacing w:after="0" w:line="240" w:lineRule="auto"/>
        <w:ind w:left="284" w:right="-709" w:hanging="284"/>
        <w:jc w:val="both"/>
        <w:rPr>
          <w:rFonts w:eastAsia="Times New Roman" w:cs="Arial"/>
          <w:b/>
          <w:sz w:val="24"/>
          <w:szCs w:val="24"/>
          <w:lang w:val="es-ES" w:eastAsia="es-ES"/>
        </w:rPr>
      </w:pPr>
      <w:r w:rsidRPr="00FA5783">
        <w:rPr>
          <w:rFonts w:eastAsia="Times New Roman" w:cs="Arial"/>
          <w:b/>
          <w:sz w:val="24"/>
          <w:szCs w:val="24"/>
          <w:lang w:val="es-ES" w:eastAsia="es-ES"/>
        </w:rPr>
        <w:t>I.-</w:t>
      </w:r>
      <w:r w:rsidRPr="00FA5783">
        <w:rPr>
          <w:rFonts w:eastAsia="Times New Roman" w:cs="Arial"/>
          <w:b/>
          <w:sz w:val="24"/>
          <w:szCs w:val="24"/>
          <w:lang w:val="es-ES" w:eastAsia="es-ES"/>
        </w:rPr>
        <w:tab/>
      </w:r>
      <w:r w:rsidRPr="00FA5783">
        <w:rPr>
          <w:rFonts w:eastAsia="Times New Roman" w:cs="Arial"/>
          <w:b/>
          <w:sz w:val="24"/>
          <w:szCs w:val="24"/>
          <w:lang w:val="es-ES" w:eastAsia="es-ES"/>
        </w:rPr>
        <w:tab/>
        <w:t>OBJETO DEL CONTRATO</w:t>
      </w:r>
    </w:p>
    <w:p w:rsidR="00FA5783" w:rsidRPr="00FA5783" w:rsidRDefault="00FA5783" w:rsidP="00FA5783">
      <w:pPr>
        <w:spacing w:after="0" w:line="240" w:lineRule="auto"/>
        <w:ind w:left="284" w:right="-709" w:hanging="284"/>
        <w:jc w:val="both"/>
        <w:rPr>
          <w:rFonts w:eastAsia="Times New Roman" w:cs="Arial"/>
          <w:b/>
          <w:szCs w:val="24"/>
          <w:lang w:val="es-ES" w:eastAsia="es-ES"/>
        </w:rPr>
      </w:pPr>
    </w:p>
    <w:p w:rsidR="00FA5783" w:rsidRPr="00FA5783" w:rsidRDefault="00FA5783" w:rsidP="00FA5783">
      <w:pPr>
        <w:tabs>
          <w:tab w:val="left" w:pos="730"/>
        </w:tabs>
        <w:suppressAutoHyphens/>
        <w:spacing w:after="0" w:line="240" w:lineRule="auto"/>
        <w:ind w:right="-709"/>
        <w:jc w:val="both"/>
        <w:rPr>
          <w:rFonts w:eastAsia="Times New Roman" w:cs="Arial"/>
          <w:sz w:val="24"/>
          <w:szCs w:val="24"/>
          <w:lang w:val="es-ES" w:eastAsia="ar-SA"/>
        </w:rPr>
      </w:pPr>
      <w:r w:rsidRPr="00FA5783">
        <w:rPr>
          <w:rFonts w:eastAsia="Times New Roman" w:cs="Arial"/>
          <w:sz w:val="24"/>
          <w:szCs w:val="24"/>
          <w:lang w:val="es-ES" w:eastAsia="ar-SA"/>
        </w:rPr>
        <w:t>Se requiere contratar el servicio de Cajones de Estacionamiento bajo la modalidad de Acomodadores de Vehículos o de Autoservicio.</w:t>
      </w:r>
    </w:p>
    <w:p w:rsidR="00FA5783" w:rsidRPr="00FA5783" w:rsidRDefault="00FA5783" w:rsidP="00FA5783">
      <w:pPr>
        <w:suppressAutoHyphens/>
        <w:spacing w:after="0" w:line="240" w:lineRule="auto"/>
        <w:ind w:right="-709"/>
        <w:jc w:val="both"/>
        <w:rPr>
          <w:rFonts w:eastAsia="Times New Roman" w:cs="Arial"/>
          <w:sz w:val="24"/>
          <w:szCs w:val="24"/>
          <w:lang w:val="es-ES" w:eastAsia="ar-SA"/>
        </w:rPr>
      </w:pPr>
    </w:p>
    <w:p w:rsidR="00FA5783" w:rsidRPr="00FA5783" w:rsidRDefault="00FA5783" w:rsidP="00FA5783">
      <w:pPr>
        <w:suppressAutoHyphens/>
        <w:spacing w:after="0" w:line="240" w:lineRule="auto"/>
        <w:ind w:right="-709"/>
        <w:jc w:val="both"/>
        <w:rPr>
          <w:rFonts w:eastAsia="Times New Roman" w:cs="Arial"/>
          <w:sz w:val="24"/>
          <w:szCs w:val="24"/>
          <w:lang w:val="es-ES" w:eastAsia="ar-SA"/>
        </w:rPr>
      </w:pPr>
      <w:r w:rsidRPr="00FA5783">
        <w:rPr>
          <w:rFonts w:eastAsia="Times New Roman" w:cs="Arial"/>
          <w:sz w:val="24"/>
          <w:szCs w:val="24"/>
          <w:lang w:val="es-ES" w:eastAsia="ar-SA"/>
        </w:rPr>
        <w:t>El tipo de contrato será abierto. Las cantidades mínimas y máximas del servicio de Cajones de Estacionamiento a contratar por Nivel Central y la Unidad del Programa IMSS-BIENESTAR se establecen en el Anexo Técnico.</w:t>
      </w:r>
    </w:p>
    <w:p w:rsidR="00FA5783" w:rsidRPr="00FA5783" w:rsidRDefault="00FA5783" w:rsidP="00FA5783">
      <w:pPr>
        <w:spacing w:after="0" w:line="240" w:lineRule="auto"/>
        <w:ind w:left="284" w:right="-709" w:hanging="284"/>
        <w:jc w:val="both"/>
        <w:rPr>
          <w:rFonts w:eastAsia="Times New Roman" w:cs="Arial"/>
          <w:b/>
          <w:sz w:val="24"/>
          <w:szCs w:val="24"/>
          <w:lang w:val="es-ES" w:eastAsia="es-ES"/>
        </w:rPr>
      </w:pPr>
    </w:p>
    <w:p w:rsidR="00FA5783" w:rsidRPr="00FA5783" w:rsidRDefault="00FA5783" w:rsidP="00FA5783">
      <w:pPr>
        <w:suppressAutoHyphens/>
        <w:spacing w:after="0" w:line="240" w:lineRule="auto"/>
        <w:ind w:right="-709"/>
        <w:rPr>
          <w:rFonts w:eastAsia="Times New Roman" w:cs="Arial"/>
          <w:b/>
          <w:sz w:val="24"/>
          <w:szCs w:val="24"/>
          <w:lang w:val="es-ES" w:eastAsia="ar-SA"/>
        </w:rPr>
      </w:pPr>
      <w:r w:rsidRPr="00FA5783">
        <w:rPr>
          <w:rFonts w:eastAsia="Times New Roman" w:cs="Arial"/>
          <w:b/>
          <w:sz w:val="24"/>
          <w:szCs w:val="24"/>
          <w:lang w:val="es-ES" w:eastAsia="ar-SA"/>
        </w:rPr>
        <w:t>II.-</w:t>
      </w:r>
      <w:r w:rsidRPr="00FA5783">
        <w:rPr>
          <w:rFonts w:eastAsia="Times New Roman" w:cs="Arial"/>
          <w:b/>
          <w:sz w:val="24"/>
          <w:szCs w:val="24"/>
          <w:lang w:val="es-ES" w:eastAsia="ar-SA"/>
        </w:rPr>
        <w:tab/>
        <w:t>TIPO DE ABASTECIMIENTO</w:t>
      </w:r>
    </w:p>
    <w:p w:rsidR="00FA5783" w:rsidRPr="00FA5783" w:rsidRDefault="00FA5783" w:rsidP="00FA5783">
      <w:pPr>
        <w:suppressAutoHyphens/>
        <w:spacing w:after="0" w:line="240" w:lineRule="auto"/>
        <w:ind w:right="-709"/>
        <w:jc w:val="both"/>
        <w:rPr>
          <w:rFonts w:eastAsia="Times New Roman" w:cs="Arial"/>
          <w:b/>
          <w:color w:val="000000"/>
          <w:szCs w:val="24"/>
          <w:u w:val="single"/>
          <w:lang w:val="es-ES" w:eastAsia="ar-SA"/>
        </w:rPr>
      </w:pPr>
    </w:p>
    <w:p w:rsidR="00FA5783" w:rsidRPr="00FA5783" w:rsidRDefault="00FA5783" w:rsidP="00FA5783">
      <w:pPr>
        <w:suppressAutoHyphens/>
        <w:spacing w:after="0" w:line="240" w:lineRule="auto"/>
        <w:ind w:right="-709"/>
        <w:jc w:val="both"/>
        <w:rPr>
          <w:rFonts w:eastAsia="Times New Roman" w:cs="Arial"/>
          <w:color w:val="000000"/>
          <w:sz w:val="24"/>
          <w:szCs w:val="24"/>
          <w:lang w:val="es-ES" w:eastAsia="ar-SA"/>
        </w:rPr>
      </w:pPr>
      <w:r w:rsidRPr="00FA5783">
        <w:rPr>
          <w:rFonts w:eastAsia="Times New Roman" w:cs="Arial"/>
          <w:color w:val="000000"/>
          <w:sz w:val="24"/>
          <w:szCs w:val="24"/>
          <w:lang w:val="es-ES" w:eastAsia="ar-SA"/>
        </w:rPr>
        <w:t>Se evaluaran las propuestas que cubran el 100% de lo solicitado y se considerará una sola fuente de Abastecimiento para cada partida.</w:t>
      </w:r>
    </w:p>
    <w:p w:rsidR="00FA5783" w:rsidRPr="00FA5783" w:rsidRDefault="00FA5783" w:rsidP="00FA5783">
      <w:pPr>
        <w:suppressAutoHyphens/>
        <w:spacing w:after="0" w:line="240" w:lineRule="auto"/>
        <w:ind w:right="-709"/>
        <w:jc w:val="both"/>
        <w:rPr>
          <w:rFonts w:eastAsia="Times New Roman" w:cs="Arial"/>
          <w:b/>
          <w:sz w:val="24"/>
          <w:szCs w:val="24"/>
          <w:lang w:val="es-ES" w:eastAsia="ar-SA"/>
        </w:rPr>
      </w:pPr>
    </w:p>
    <w:p w:rsidR="00FA5783" w:rsidRPr="00FA5783" w:rsidRDefault="00FA5783" w:rsidP="00FA5783">
      <w:pPr>
        <w:spacing w:after="0" w:line="240" w:lineRule="auto"/>
        <w:ind w:right="-709"/>
        <w:jc w:val="both"/>
        <w:rPr>
          <w:rFonts w:eastAsia="Cambria" w:cs="Arial"/>
          <w:b/>
          <w:sz w:val="24"/>
          <w:szCs w:val="24"/>
        </w:rPr>
      </w:pPr>
      <w:r w:rsidRPr="00FA5783">
        <w:rPr>
          <w:rFonts w:eastAsia="Cambria" w:cs="Arial"/>
          <w:b/>
          <w:sz w:val="24"/>
          <w:szCs w:val="24"/>
        </w:rPr>
        <w:t>III.-</w:t>
      </w:r>
      <w:r w:rsidRPr="00FA5783">
        <w:rPr>
          <w:rFonts w:eastAsia="Cambria" w:cs="Arial"/>
          <w:b/>
          <w:sz w:val="24"/>
          <w:szCs w:val="24"/>
        </w:rPr>
        <w:tab/>
        <w:t>FUNDAMENTO LEGAL</w:t>
      </w:r>
    </w:p>
    <w:p w:rsidR="00FA5783" w:rsidRPr="00FA5783" w:rsidRDefault="00FA5783" w:rsidP="00FA5783">
      <w:pPr>
        <w:spacing w:after="0" w:line="240" w:lineRule="auto"/>
        <w:ind w:right="-709"/>
        <w:jc w:val="both"/>
        <w:rPr>
          <w:rFonts w:eastAsia="Cambria" w:cs="Arial"/>
          <w:b/>
          <w:szCs w:val="24"/>
        </w:rPr>
      </w:pPr>
    </w:p>
    <w:p w:rsidR="00FA5783" w:rsidRPr="00FA5783" w:rsidRDefault="00FA5783" w:rsidP="00FA5783">
      <w:pPr>
        <w:spacing w:after="0" w:line="240" w:lineRule="auto"/>
        <w:ind w:right="-709"/>
        <w:jc w:val="both"/>
        <w:rPr>
          <w:rFonts w:eastAsia="Cambria" w:cs="Arial"/>
          <w:sz w:val="24"/>
          <w:szCs w:val="24"/>
        </w:rPr>
      </w:pPr>
      <w:r w:rsidRPr="00FA5783">
        <w:rPr>
          <w:rFonts w:eastAsia="Cambria" w:cs="Arial"/>
          <w:sz w:val="24"/>
          <w:szCs w:val="24"/>
        </w:rPr>
        <w:t>Fundamento en el artículo 134 de la Constitución Política de los Estados Unidos Mexicanos, 26 fracción I y 47 fracción I, de la Ley de Adquisiciones, Arrendamientos y Servicios del Sector Público.</w:t>
      </w:r>
    </w:p>
    <w:p w:rsidR="00FA5783" w:rsidRPr="00FA5783" w:rsidRDefault="00FA5783" w:rsidP="00FA5783">
      <w:pPr>
        <w:suppressAutoHyphens/>
        <w:spacing w:after="0" w:line="240" w:lineRule="auto"/>
        <w:ind w:right="-709"/>
        <w:jc w:val="both"/>
        <w:rPr>
          <w:rFonts w:eastAsia="Times New Roman" w:cs="Arial"/>
          <w:b/>
          <w:sz w:val="24"/>
          <w:szCs w:val="24"/>
          <w:lang w:val="es-ES_tradnl" w:eastAsia="ar-SA"/>
        </w:rPr>
      </w:pPr>
    </w:p>
    <w:p w:rsidR="00FA5783" w:rsidRPr="00FA5783" w:rsidRDefault="00FA5783" w:rsidP="00FA5783">
      <w:pPr>
        <w:spacing w:after="0" w:line="240" w:lineRule="auto"/>
        <w:ind w:right="-709"/>
        <w:jc w:val="both"/>
        <w:rPr>
          <w:rFonts w:eastAsia="Cambria" w:cs="Arial"/>
          <w:b/>
          <w:sz w:val="24"/>
          <w:szCs w:val="24"/>
          <w:lang w:val="es-ES_tradnl"/>
        </w:rPr>
      </w:pPr>
      <w:r w:rsidRPr="00FA5783">
        <w:rPr>
          <w:rFonts w:eastAsia="Times New Roman" w:cs="Arial"/>
          <w:b/>
          <w:sz w:val="24"/>
          <w:szCs w:val="24"/>
          <w:lang w:val="es-ES" w:eastAsia="ar-SA"/>
        </w:rPr>
        <w:t>IV.-</w:t>
      </w:r>
      <w:r w:rsidRPr="00FA5783">
        <w:rPr>
          <w:rFonts w:eastAsia="Times New Roman" w:cs="Arial"/>
          <w:b/>
          <w:sz w:val="24"/>
          <w:szCs w:val="24"/>
          <w:lang w:val="es-ES" w:eastAsia="ar-SA"/>
        </w:rPr>
        <w:tab/>
        <w:t>VIGENCIA</w:t>
      </w:r>
    </w:p>
    <w:p w:rsidR="00FA5783" w:rsidRPr="00FA5783" w:rsidRDefault="00FA5783" w:rsidP="00FA5783">
      <w:pPr>
        <w:spacing w:after="0" w:line="240" w:lineRule="auto"/>
        <w:ind w:right="-709"/>
        <w:jc w:val="both"/>
        <w:rPr>
          <w:rFonts w:eastAsia="Times New Roman" w:cs="Arial"/>
          <w:szCs w:val="24"/>
          <w:lang w:val="es-ES" w:eastAsia="ar-SA"/>
        </w:rPr>
      </w:pPr>
    </w:p>
    <w:p w:rsidR="00FA5783" w:rsidRPr="00FA5783" w:rsidRDefault="00FA5783" w:rsidP="00FA5783">
      <w:pPr>
        <w:spacing w:after="0" w:line="240" w:lineRule="auto"/>
        <w:ind w:right="-709"/>
        <w:jc w:val="both"/>
        <w:rPr>
          <w:rFonts w:eastAsia="Times New Roman" w:cs="Arial"/>
          <w:sz w:val="24"/>
          <w:szCs w:val="24"/>
          <w:lang w:val="es-ES" w:eastAsia="ar-SA"/>
        </w:rPr>
      </w:pPr>
      <w:r w:rsidRPr="00FA5783">
        <w:rPr>
          <w:rFonts w:eastAsia="Times New Roman" w:cs="Arial"/>
          <w:sz w:val="24"/>
          <w:szCs w:val="24"/>
          <w:lang w:val="es-ES" w:eastAsia="ar-SA"/>
        </w:rPr>
        <w:t>La vigencia del contrato será a partir del 01 de marzo y hasta el 31 de diciembre de 2019.</w:t>
      </w:r>
    </w:p>
    <w:p w:rsidR="00FA5783" w:rsidRPr="00FA5783" w:rsidRDefault="00FA5783" w:rsidP="00FA5783">
      <w:pPr>
        <w:spacing w:after="0" w:line="240" w:lineRule="auto"/>
        <w:ind w:right="-709"/>
        <w:jc w:val="both"/>
        <w:rPr>
          <w:rFonts w:eastAsia="Times New Roman" w:cs="Arial"/>
          <w:sz w:val="24"/>
          <w:szCs w:val="24"/>
          <w:lang w:val="es-ES" w:eastAsia="ar-SA"/>
        </w:rPr>
      </w:pPr>
      <w:r w:rsidRPr="00FA5783">
        <w:rPr>
          <w:rFonts w:eastAsia="Times New Roman" w:cs="Arial"/>
          <w:sz w:val="24"/>
          <w:szCs w:val="24"/>
          <w:lang w:val="es-ES" w:eastAsia="ar-SA"/>
        </w:rPr>
        <w:t>La vigencia del servicio será a partir del 01 de marzo y hasta el 31 de diciembre de 2019.</w:t>
      </w:r>
    </w:p>
    <w:p w:rsidR="00FA5783" w:rsidRPr="00FA5783" w:rsidRDefault="00FA5783" w:rsidP="00FA5783">
      <w:pPr>
        <w:suppressAutoHyphens/>
        <w:spacing w:after="0" w:line="240" w:lineRule="auto"/>
        <w:ind w:left="360" w:right="-709" w:hanging="360"/>
        <w:jc w:val="both"/>
        <w:rPr>
          <w:rFonts w:eastAsia="Times New Roman" w:cs="Arial"/>
          <w:b/>
          <w:bCs/>
          <w:sz w:val="24"/>
          <w:szCs w:val="24"/>
          <w:lang w:val="es-ES" w:eastAsia="ar-SA"/>
        </w:rPr>
      </w:pPr>
    </w:p>
    <w:p w:rsidR="00FA5783" w:rsidRPr="00FA5783" w:rsidRDefault="00FA5783" w:rsidP="00FA5783">
      <w:pPr>
        <w:spacing w:after="0" w:line="240" w:lineRule="auto"/>
        <w:ind w:right="-709"/>
        <w:jc w:val="both"/>
        <w:rPr>
          <w:rFonts w:eastAsia="Cambria" w:cs="Arial"/>
          <w:b/>
          <w:sz w:val="24"/>
          <w:szCs w:val="24"/>
          <w:lang w:val="es-ES_tradnl"/>
        </w:rPr>
      </w:pPr>
      <w:r w:rsidRPr="00FA5783">
        <w:rPr>
          <w:rFonts w:eastAsia="Cambria" w:cs="Arial"/>
          <w:b/>
          <w:sz w:val="24"/>
          <w:szCs w:val="24"/>
          <w:lang w:val="es-ES_tradnl"/>
        </w:rPr>
        <w:t>V.-</w:t>
      </w:r>
      <w:r w:rsidRPr="00FA5783">
        <w:rPr>
          <w:rFonts w:eastAsia="Cambria" w:cs="Arial"/>
          <w:b/>
          <w:sz w:val="24"/>
          <w:szCs w:val="24"/>
          <w:lang w:val="es-ES_tradnl"/>
        </w:rPr>
        <w:tab/>
        <w:t>PLAZO Y LUGAR</w:t>
      </w:r>
    </w:p>
    <w:p w:rsidR="00FA5783" w:rsidRPr="00FA5783" w:rsidRDefault="00FA5783" w:rsidP="00FA5783">
      <w:pPr>
        <w:spacing w:after="0" w:line="240" w:lineRule="auto"/>
        <w:ind w:right="-709"/>
        <w:jc w:val="both"/>
        <w:rPr>
          <w:rFonts w:eastAsia="Cambria" w:cs="Arial"/>
          <w:b/>
          <w:szCs w:val="24"/>
          <w:lang w:val="es-ES_tradnl"/>
        </w:rPr>
      </w:pPr>
    </w:p>
    <w:p w:rsidR="00FA5783" w:rsidRPr="00FA5783" w:rsidRDefault="00FA5783" w:rsidP="00FA5783">
      <w:pPr>
        <w:spacing w:after="0" w:line="240" w:lineRule="auto"/>
        <w:ind w:right="-709"/>
        <w:jc w:val="both"/>
        <w:rPr>
          <w:rFonts w:eastAsia="Times New Roman" w:cs="Arial"/>
          <w:sz w:val="24"/>
          <w:szCs w:val="24"/>
          <w:lang w:val="es-ES" w:eastAsia="ar-SA"/>
        </w:rPr>
      </w:pPr>
      <w:r w:rsidRPr="00FA5783">
        <w:rPr>
          <w:rFonts w:eastAsia="Times New Roman" w:cs="Arial"/>
          <w:sz w:val="24"/>
          <w:szCs w:val="24"/>
          <w:lang w:val="es-ES" w:eastAsia="ar-SA"/>
        </w:rPr>
        <w:t xml:space="preserve">Se requiere contratar el servicio de cajones de estacionamiento, </w:t>
      </w:r>
      <w:r w:rsidRPr="00FA5783">
        <w:rPr>
          <w:rFonts w:eastAsia="Times New Roman" w:cs="Arial"/>
          <w:sz w:val="24"/>
          <w:szCs w:val="24"/>
          <w:lang w:val="es-ES_tradnl" w:eastAsia="ar-SA"/>
        </w:rPr>
        <w:t xml:space="preserve">que consiste en la recepción, guarda y custodia de vehículos institucionales y vehículos de servidores públicos autorizados conforme a la “Norma de asignación y uso de estacionamientos subrogados para los Órganos Normativos y Superiores del Instituto Mexicano del Seguro Social”, </w:t>
      </w:r>
      <w:r w:rsidRPr="00FA5783">
        <w:rPr>
          <w:rFonts w:eastAsia="Times New Roman" w:cs="Arial"/>
          <w:sz w:val="24"/>
          <w:szCs w:val="24"/>
          <w:lang w:val="es-ES" w:eastAsia="ar-SA"/>
        </w:rPr>
        <w:t>los cuales deberán encontrarse ubicados en un radio no mayor a 1,500 metros del punto al de la ubicación de los inmuebles citados en el numeral 2 del Anexo Técnico y la disponibilidad deberá de ser inmediata a partir de la fecha de inicio de la vigencia del servicio.</w:t>
      </w:r>
    </w:p>
    <w:p w:rsidR="00FA5783" w:rsidRPr="00FA5783" w:rsidRDefault="00FA5783" w:rsidP="00FA5783">
      <w:pPr>
        <w:suppressAutoHyphens/>
        <w:spacing w:after="0" w:line="240" w:lineRule="auto"/>
        <w:ind w:left="360" w:right="-709" w:hanging="360"/>
        <w:jc w:val="both"/>
        <w:rPr>
          <w:rFonts w:eastAsia="Times New Roman" w:cs="Arial"/>
          <w:b/>
          <w:bCs/>
          <w:sz w:val="24"/>
          <w:szCs w:val="24"/>
          <w:lang w:val="es-ES" w:eastAsia="ar-SA"/>
        </w:rPr>
      </w:pPr>
    </w:p>
    <w:p w:rsidR="00FA5783" w:rsidRPr="00FA5783" w:rsidRDefault="00FA5783" w:rsidP="00FA5783">
      <w:pPr>
        <w:suppressAutoHyphens/>
        <w:spacing w:after="0" w:line="240" w:lineRule="auto"/>
        <w:ind w:left="360" w:right="-709" w:hanging="360"/>
        <w:jc w:val="both"/>
        <w:rPr>
          <w:rFonts w:eastAsia="Times New Roman" w:cs="Arial"/>
          <w:b/>
          <w:bCs/>
          <w:sz w:val="24"/>
          <w:szCs w:val="24"/>
          <w:lang w:val="es-ES" w:eastAsia="ar-SA"/>
        </w:rPr>
      </w:pPr>
      <w:r w:rsidRPr="00FA5783">
        <w:rPr>
          <w:rFonts w:eastAsia="Times New Roman" w:cs="Arial"/>
          <w:b/>
          <w:bCs/>
          <w:sz w:val="24"/>
          <w:szCs w:val="24"/>
          <w:lang w:val="es-ES" w:eastAsia="ar-SA"/>
        </w:rPr>
        <w:t>VI.-</w:t>
      </w:r>
      <w:r w:rsidRPr="00FA5783">
        <w:rPr>
          <w:rFonts w:eastAsia="Times New Roman" w:cs="Arial"/>
          <w:b/>
          <w:bCs/>
          <w:sz w:val="24"/>
          <w:szCs w:val="24"/>
          <w:lang w:val="es-ES" w:eastAsia="ar-SA"/>
        </w:rPr>
        <w:tab/>
        <w:t>CRITERIO DE EVALUACIÓN BINARIO</w:t>
      </w:r>
    </w:p>
    <w:p w:rsidR="00FA5783" w:rsidRPr="00FA5783" w:rsidRDefault="00FA5783" w:rsidP="00FA5783">
      <w:pPr>
        <w:suppressAutoHyphens/>
        <w:spacing w:after="0" w:line="240" w:lineRule="auto"/>
        <w:ind w:left="360" w:right="-709" w:hanging="360"/>
        <w:jc w:val="both"/>
        <w:rPr>
          <w:rFonts w:eastAsia="Times New Roman" w:cs="Arial"/>
          <w:b/>
          <w:bCs/>
          <w:szCs w:val="24"/>
          <w:lang w:val="es-ES" w:eastAsia="ar-SA"/>
        </w:rPr>
      </w:pPr>
    </w:p>
    <w:p w:rsidR="00FA5783" w:rsidRPr="00FA5783" w:rsidRDefault="00FA5783" w:rsidP="00FA5783">
      <w:pPr>
        <w:suppressAutoHyphens/>
        <w:spacing w:after="0" w:line="240" w:lineRule="auto"/>
        <w:ind w:right="-709"/>
        <w:jc w:val="both"/>
        <w:rPr>
          <w:rFonts w:eastAsia="Times New Roman" w:cs="Arial"/>
          <w:bCs/>
          <w:sz w:val="24"/>
          <w:szCs w:val="24"/>
          <w:lang w:val="es-ES" w:eastAsia="ar-SA"/>
        </w:rPr>
      </w:pPr>
      <w:r w:rsidRPr="00FA5783">
        <w:rPr>
          <w:rFonts w:eastAsia="Times New Roman" w:cs="Arial"/>
          <w:bCs/>
          <w:sz w:val="24"/>
          <w:szCs w:val="24"/>
          <w:lang w:val="es-ES" w:eastAsia="ar-SA"/>
        </w:rPr>
        <w:t xml:space="preserve">De conformidad con los artículos 36 segundo párrafo de la Ley de Adquisiciones, Arrendamientos y Servicios del Sector Público y 51 de su reglamento; el criterio que se </w:t>
      </w:r>
      <w:r w:rsidRPr="00FA5783">
        <w:rPr>
          <w:rFonts w:eastAsia="Times New Roman" w:cs="Arial"/>
          <w:bCs/>
          <w:sz w:val="24"/>
          <w:szCs w:val="24"/>
          <w:lang w:val="es-ES" w:eastAsia="ar-SA"/>
        </w:rPr>
        <w:lastRenderedPageBreak/>
        <w:t>aplicará para evaluar las proposiciones presentadas por los licitantes, será el binario, dado que las características técnicas del servicio están perfectamente definidas y estandarizadas, por lo que resulta innecesario el ponderarlas individualmente, ya que la falta de alguna de ellas afectaría la calidad del mismo en su totalidad, siendo el factor preponderante para la adjudicación del contrato el precio más bajo.</w:t>
      </w:r>
    </w:p>
    <w:p w:rsidR="00FA5783" w:rsidRPr="00FA5783" w:rsidRDefault="00FA5783" w:rsidP="00FA5783">
      <w:pPr>
        <w:suppressAutoHyphens/>
        <w:spacing w:after="0" w:line="240" w:lineRule="auto"/>
        <w:ind w:right="-709"/>
        <w:rPr>
          <w:rFonts w:eastAsia="Times New Roman" w:cs="Arial"/>
          <w:b/>
          <w:sz w:val="24"/>
          <w:szCs w:val="24"/>
          <w:lang w:val="es-ES" w:eastAsia="ar-SA"/>
        </w:rPr>
      </w:pPr>
    </w:p>
    <w:p w:rsidR="00FA5783" w:rsidRPr="00FA5783" w:rsidRDefault="00FA5783" w:rsidP="00FA5783">
      <w:pPr>
        <w:suppressAutoHyphens/>
        <w:spacing w:after="0" w:line="240" w:lineRule="auto"/>
        <w:ind w:right="-709"/>
        <w:rPr>
          <w:rFonts w:eastAsia="Times New Roman" w:cs="Arial"/>
          <w:b/>
          <w:sz w:val="24"/>
          <w:szCs w:val="24"/>
          <w:lang w:val="es-ES" w:eastAsia="ar-SA"/>
        </w:rPr>
      </w:pPr>
      <w:r w:rsidRPr="00FA5783">
        <w:rPr>
          <w:rFonts w:eastAsia="Times New Roman" w:cs="Arial"/>
          <w:b/>
          <w:sz w:val="24"/>
          <w:szCs w:val="24"/>
          <w:lang w:val="es-ES" w:eastAsia="ar-SA"/>
        </w:rPr>
        <w:t>VII.-</w:t>
      </w:r>
      <w:r w:rsidRPr="00FA5783">
        <w:rPr>
          <w:rFonts w:eastAsia="Times New Roman" w:cs="Arial"/>
          <w:b/>
          <w:sz w:val="24"/>
          <w:szCs w:val="24"/>
          <w:lang w:val="es-ES" w:eastAsia="ar-SA"/>
        </w:rPr>
        <w:tab/>
        <w:t>PROPUESTA TÉCNICA</w:t>
      </w:r>
    </w:p>
    <w:p w:rsidR="00FA5783" w:rsidRPr="00FA5783" w:rsidRDefault="00FA5783" w:rsidP="00FA5783">
      <w:pPr>
        <w:tabs>
          <w:tab w:val="left" w:pos="-28444"/>
          <w:tab w:val="left" w:pos="-27724"/>
          <w:tab w:val="left" w:pos="-27004"/>
          <w:tab w:val="left" w:pos="-26284"/>
          <w:tab w:val="left" w:pos="-25564"/>
          <w:tab w:val="left" w:pos="-24844"/>
          <w:tab w:val="left" w:pos="-24124"/>
          <w:tab w:val="left" w:pos="-23404"/>
        </w:tabs>
        <w:suppressAutoHyphens/>
        <w:spacing w:after="0" w:line="240" w:lineRule="auto"/>
        <w:ind w:left="9072" w:right="-709" w:hanging="9072"/>
        <w:jc w:val="both"/>
        <w:rPr>
          <w:rFonts w:eastAsia="Times New Roman" w:cs="Arial"/>
          <w:b/>
          <w:sz w:val="24"/>
          <w:szCs w:val="24"/>
          <w:lang w:val="es-ES" w:eastAsia="ar-SA"/>
        </w:rPr>
      </w:pPr>
    </w:p>
    <w:p w:rsidR="00FA5783" w:rsidRPr="00FA5783" w:rsidRDefault="00FA5783" w:rsidP="00FA5783">
      <w:pPr>
        <w:suppressAutoHyphens/>
        <w:spacing w:after="0" w:line="240" w:lineRule="auto"/>
        <w:ind w:right="-709"/>
        <w:jc w:val="both"/>
        <w:rPr>
          <w:rFonts w:eastAsia="Times New Roman" w:cs="Arial"/>
          <w:sz w:val="24"/>
          <w:szCs w:val="24"/>
          <w:lang w:val="es-ES" w:eastAsia="ar-SA"/>
        </w:rPr>
      </w:pPr>
      <w:r w:rsidRPr="00FA5783">
        <w:rPr>
          <w:rFonts w:eastAsia="Times New Roman" w:cs="Arial"/>
          <w:b/>
          <w:sz w:val="24"/>
          <w:szCs w:val="24"/>
          <w:lang w:val="es-ES" w:eastAsia="ar-SA"/>
        </w:rPr>
        <w:t>“EL LICITANTE”, deberá</w:t>
      </w:r>
      <w:r w:rsidRPr="00FA5783">
        <w:rPr>
          <w:rFonts w:eastAsia="Times New Roman" w:cs="Arial"/>
          <w:sz w:val="24"/>
          <w:szCs w:val="24"/>
          <w:lang w:val="es-ES" w:eastAsia="ar-SA"/>
        </w:rPr>
        <w:t xml:space="preserve"> de presentar su propuesta técnica, cumpliendo estrictamente con la descripción del servicio ofertado y datos establecidos en el </w:t>
      </w:r>
      <w:r w:rsidRPr="00FA5783">
        <w:rPr>
          <w:rFonts w:eastAsia="Times New Roman" w:cs="Arial"/>
          <w:b/>
          <w:sz w:val="24"/>
          <w:szCs w:val="24"/>
          <w:lang w:val="es-ES" w:eastAsia="ar-SA"/>
        </w:rPr>
        <w:t>Anexo Técnico</w:t>
      </w:r>
      <w:r w:rsidRPr="00FA5783">
        <w:rPr>
          <w:rFonts w:eastAsia="Times New Roman" w:cs="Arial"/>
          <w:sz w:val="24"/>
          <w:szCs w:val="24"/>
          <w:lang w:val="es-ES" w:eastAsia="ar-SA"/>
        </w:rPr>
        <w:t>.</w:t>
      </w:r>
    </w:p>
    <w:p w:rsidR="00FA5783" w:rsidRPr="00FA5783" w:rsidRDefault="00FA5783" w:rsidP="00FA5783">
      <w:pPr>
        <w:suppressAutoHyphens/>
        <w:spacing w:after="0" w:line="240" w:lineRule="auto"/>
        <w:ind w:right="-709"/>
        <w:rPr>
          <w:rFonts w:eastAsia="Times New Roman" w:cs="Arial"/>
          <w:b/>
          <w:sz w:val="24"/>
          <w:szCs w:val="24"/>
          <w:lang w:val="es-ES" w:eastAsia="es-ES"/>
        </w:rPr>
      </w:pPr>
    </w:p>
    <w:p w:rsidR="00FA5783" w:rsidRPr="00FA5783" w:rsidRDefault="00FA5783" w:rsidP="00FA5783">
      <w:pPr>
        <w:suppressAutoHyphens/>
        <w:spacing w:after="0" w:line="240" w:lineRule="auto"/>
        <w:ind w:right="-709"/>
        <w:rPr>
          <w:rFonts w:eastAsia="Times New Roman" w:cs="Arial"/>
          <w:sz w:val="24"/>
          <w:szCs w:val="24"/>
          <w:lang w:val="es-ES" w:eastAsia="es-ES"/>
        </w:rPr>
      </w:pPr>
      <w:r w:rsidRPr="00FA5783">
        <w:rPr>
          <w:rFonts w:eastAsia="Times New Roman" w:cs="Arial"/>
          <w:b/>
          <w:sz w:val="24"/>
          <w:szCs w:val="24"/>
          <w:lang w:val="es-ES" w:eastAsia="es-ES"/>
        </w:rPr>
        <w:t xml:space="preserve">“EL LICITANTE” </w:t>
      </w:r>
      <w:r w:rsidRPr="00FA5783">
        <w:rPr>
          <w:rFonts w:eastAsia="Times New Roman" w:cs="Arial"/>
          <w:sz w:val="24"/>
          <w:szCs w:val="24"/>
          <w:lang w:val="es-ES" w:eastAsia="es-ES"/>
        </w:rPr>
        <w:t>dentro de su propuesta técnica, deberá acompañar los documentos siguientes:</w:t>
      </w:r>
    </w:p>
    <w:p w:rsidR="00FA5783" w:rsidRPr="00FA5783" w:rsidRDefault="00FA5783" w:rsidP="00FA5783">
      <w:pPr>
        <w:suppressAutoHyphens/>
        <w:spacing w:after="0" w:line="240" w:lineRule="auto"/>
        <w:ind w:right="-709"/>
        <w:rPr>
          <w:rFonts w:eastAsia="Times New Roman" w:cs="Arial"/>
          <w:sz w:val="24"/>
          <w:szCs w:val="24"/>
          <w:lang w:val="es-ES" w:eastAsia="es-ES"/>
        </w:rPr>
      </w:pPr>
    </w:p>
    <w:p w:rsidR="00FA5783" w:rsidRPr="00FA5783" w:rsidRDefault="00FA5783" w:rsidP="00710681">
      <w:pPr>
        <w:numPr>
          <w:ilvl w:val="0"/>
          <w:numId w:val="43"/>
        </w:numPr>
        <w:tabs>
          <w:tab w:val="left" w:pos="4320"/>
          <w:tab w:val="left" w:pos="10980"/>
        </w:tabs>
        <w:suppressAutoHyphens/>
        <w:spacing w:after="0" w:line="240" w:lineRule="auto"/>
        <w:ind w:right="-709"/>
        <w:contextualSpacing/>
        <w:jc w:val="both"/>
        <w:rPr>
          <w:rFonts w:eastAsia="Times New Roman" w:cs="Arial"/>
          <w:b/>
          <w:sz w:val="24"/>
          <w:szCs w:val="24"/>
          <w:lang w:val="es-ES" w:eastAsia="ar-SA"/>
        </w:rPr>
      </w:pPr>
      <w:r w:rsidRPr="00FA5783">
        <w:rPr>
          <w:rFonts w:eastAsia="Times New Roman" w:cs="Arial"/>
          <w:sz w:val="24"/>
          <w:szCs w:val="24"/>
          <w:lang w:val="es-ES" w:eastAsia="ar-SA"/>
        </w:rPr>
        <w:t>Copia de la cédula de funcionamiento y/o autorización de apertura del estacionamiento vigentes.</w:t>
      </w:r>
    </w:p>
    <w:p w:rsidR="00FA5783" w:rsidRPr="00FA5783" w:rsidRDefault="00FA5783" w:rsidP="00FA5783">
      <w:pPr>
        <w:tabs>
          <w:tab w:val="left" w:pos="4320"/>
          <w:tab w:val="left" w:pos="10980"/>
        </w:tabs>
        <w:suppressAutoHyphens/>
        <w:spacing w:after="0" w:line="240" w:lineRule="auto"/>
        <w:ind w:left="720" w:right="-709"/>
        <w:contextualSpacing/>
        <w:jc w:val="both"/>
        <w:rPr>
          <w:rFonts w:eastAsia="Times New Roman" w:cs="Arial"/>
          <w:sz w:val="24"/>
          <w:szCs w:val="24"/>
          <w:lang w:val="es-ES" w:eastAsia="ar-SA"/>
        </w:rPr>
      </w:pPr>
    </w:p>
    <w:p w:rsidR="00FA5783" w:rsidRPr="00FA5783" w:rsidRDefault="00FA5783" w:rsidP="00710681">
      <w:pPr>
        <w:numPr>
          <w:ilvl w:val="0"/>
          <w:numId w:val="43"/>
        </w:numPr>
        <w:tabs>
          <w:tab w:val="left" w:pos="4140"/>
          <w:tab w:val="left" w:pos="11880"/>
        </w:tabs>
        <w:suppressAutoHyphens/>
        <w:spacing w:after="0" w:line="240" w:lineRule="auto"/>
        <w:ind w:right="-709"/>
        <w:contextualSpacing/>
        <w:jc w:val="both"/>
        <w:rPr>
          <w:rFonts w:eastAsia="Times New Roman" w:cs="Arial"/>
          <w:sz w:val="24"/>
          <w:szCs w:val="24"/>
          <w:lang w:val="es-ES" w:eastAsia="ar-SA"/>
        </w:rPr>
      </w:pPr>
      <w:r w:rsidRPr="00FA5783">
        <w:rPr>
          <w:rFonts w:eastAsia="Times New Roman" w:cs="Arial"/>
          <w:sz w:val="24"/>
          <w:szCs w:val="24"/>
          <w:lang w:val="es-ES" w:eastAsia="ar-SA"/>
        </w:rPr>
        <w:t>Currículum Vitae en el que demuestre que cuenta con la infraestructura técnica, humana y material, para proporcionar el servicio de Estacionamiento requerido.</w:t>
      </w:r>
    </w:p>
    <w:p w:rsidR="00FA5783" w:rsidRPr="00FA5783" w:rsidRDefault="00FA5783" w:rsidP="00FA5783">
      <w:pPr>
        <w:tabs>
          <w:tab w:val="left" w:pos="4320"/>
          <w:tab w:val="left" w:pos="10980"/>
        </w:tabs>
        <w:suppressAutoHyphens/>
        <w:spacing w:after="0" w:line="240" w:lineRule="auto"/>
        <w:ind w:left="644" w:right="-709"/>
        <w:contextualSpacing/>
        <w:jc w:val="both"/>
        <w:rPr>
          <w:rFonts w:eastAsia="Times New Roman" w:cs="Arial"/>
          <w:sz w:val="24"/>
          <w:szCs w:val="24"/>
          <w:lang w:val="es-ES" w:eastAsia="ar-SA"/>
        </w:rPr>
      </w:pPr>
      <w:r w:rsidRPr="00FA5783">
        <w:rPr>
          <w:rFonts w:eastAsia="Times New Roman" w:cs="Arial"/>
          <w:sz w:val="24"/>
          <w:szCs w:val="24"/>
          <w:lang w:val="es-ES" w:eastAsia="ar-SA"/>
        </w:rPr>
        <w:t xml:space="preserve"> </w:t>
      </w:r>
    </w:p>
    <w:p w:rsidR="00FA5783" w:rsidRPr="00FA5783" w:rsidRDefault="00FA5783" w:rsidP="00710681">
      <w:pPr>
        <w:numPr>
          <w:ilvl w:val="0"/>
          <w:numId w:val="43"/>
        </w:numPr>
        <w:tabs>
          <w:tab w:val="left" w:pos="4320"/>
          <w:tab w:val="left" w:pos="10980"/>
        </w:tabs>
        <w:suppressAutoHyphens/>
        <w:spacing w:after="0" w:line="240" w:lineRule="auto"/>
        <w:ind w:right="-709"/>
        <w:contextualSpacing/>
        <w:jc w:val="both"/>
        <w:rPr>
          <w:rFonts w:eastAsia="Times New Roman" w:cs="Arial"/>
          <w:b/>
          <w:sz w:val="24"/>
          <w:szCs w:val="24"/>
          <w:lang w:val="es-ES" w:eastAsia="ar-SA"/>
        </w:rPr>
      </w:pPr>
      <w:r w:rsidRPr="00FA5783">
        <w:rPr>
          <w:rFonts w:eastAsia="Times New Roman" w:cs="Arial"/>
          <w:sz w:val="24"/>
          <w:szCs w:val="24"/>
          <w:lang w:val="es-ES" w:eastAsia="ar-SA"/>
        </w:rPr>
        <w:t>Deberá proporcionar los números telefónicos fijos del establecimiento y/o correo electrónico; así como, el nombre de los responsables encargados del mismo los cuales se deberán encontrar disponibles las 24 horas, los 365 días del año, con el objeto de resolver cualquier incidente que se suscite con motivo de la prestación del servicio, la omisión de esto no será causa de desechamiento.</w:t>
      </w:r>
    </w:p>
    <w:p w:rsidR="00FA5783" w:rsidRPr="00FA5783" w:rsidRDefault="00FA5783" w:rsidP="00FA5783">
      <w:pPr>
        <w:tabs>
          <w:tab w:val="left" w:pos="4320"/>
          <w:tab w:val="left" w:pos="10980"/>
        </w:tabs>
        <w:suppressAutoHyphens/>
        <w:spacing w:after="0" w:line="240" w:lineRule="auto"/>
        <w:ind w:left="720" w:right="-709"/>
        <w:contextualSpacing/>
        <w:jc w:val="both"/>
        <w:rPr>
          <w:rFonts w:eastAsia="Times New Roman" w:cs="Arial"/>
          <w:sz w:val="24"/>
          <w:szCs w:val="24"/>
          <w:lang w:val="es-ES" w:eastAsia="ar-SA"/>
        </w:rPr>
      </w:pPr>
    </w:p>
    <w:p w:rsidR="00FA5783" w:rsidRPr="00FA5783" w:rsidRDefault="00FA5783" w:rsidP="00710681">
      <w:pPr>
        <w:numPr>
          <w:ilvl w:val="0"/>
          <w:numId w:val="43"/>
        </w:numPr>
        <w:suppressAutoHyphens/>
        <w:spacing w:after="0" w:line="240" w:lineRule="auto"/>
        <w:ind w:right="-709"/>
        <w:jc w:val="both"/>
        <w:rPr>
          <w:rFonts w:eastAsia="Times New Roman" w:cs="Arial"/>
          <w:b/>
          <w:sz w:val="24"/>
          <w:szCs w:val="24"/>
          <w:lang w:val="es-ES_tradnl" w:eastAsia="es-ES"/>
        </w:rPr>
      </w:pPr>
      <w:r w:rsidRPr="00FA5783">
        <w:rPr>
          <w:rFonts w:eastAsia="Times New Roman" w:cs="Arial"/>
          <w:sz w:val="24"/>
          <w:szCs w:val="24"/>
          <w:lang w:val="es-ES" w:eastAsia="ar-SA"/>
        </w:rPr>
        <w:t xml:space="preserve">Relación </w:t>
      </w:r>
      <w:r w:rsidRPr="00FA5783">
        <w:rPr>
          <w:rFonts w:eastAsia="MS Mincho" w:cs="Arial"/>
          <w:sz w:val="24"/>
          <w:szCs w:val="24"/>
          <w:lang w:val="es-ES_tradnl"/>
        </w:rPr>
        <w:t>de los trabajos similares realizados en el último año (2018) indicando, nombre y/o razón social del contratante, dirección y teléfono, descripción de los trabajos y vigencia del servicio</w:t>
      </w:r>
      <w:r w:rsidRPr="00FA5783">
        <w:rPr>
          <w:rFonts w:eastAsia="Times New Roman" w:cs="Arial"/>
          <w:sz w:val="24"/>
          <w:szCs w:val="24"/>
          <w:lang w:val="es-ES" w:eastAsia="ar-SA"/>
        </w:rPr>
        <w:t>.</w:t>
      </w:r>
      <w:r w:rsidRPr="00FA5783">
        <w:rPr>
          <w:rFonts w:eastAsia="Times New Roman" w:cs="Arial"/>
          <w:b/>
          <w:sz w:val="24"/>
          <w:szCs w:val="24"/>
          <w:lang w:val="es-ES" w:eastAsia="es-ES"/>
        </w:rPr>
        <w:t xml:space="preserve"> </w:t>
      </w:r>
    </w:p>
    <w:p w:rsidR="00FA5783" w:rsidRPr="00FA5783" w:rsidRDefault="00FA5783" w:rsidP="00FA5783">
      <w:pPr>
        <w:suppressAutoHyphens/>
        <w:spacing w:after="0" w:line="240" w:lineRule="auto"/>
        <w:ind w:left="360" w:right="-709"/>
        <w:jc w:val="both"/>
        <w:rPr>
          <w:rFonts w:eastAsia="Times New Roman" w:cs="Arial"/>
          <w:sz w:val="24"/>
          <w:szCs w:val="24"/>
          <w:lang w:val="es-ES" w:eastAsia="ar-SA"/>
        </w:rPr>
      </w:pPr>
    </w:p>
    <w:p w:rsidR="00FA5783" w:rsidRPr="00FA5783" w:rsidRDefault="00FA5783" w:rsidP="00710681">
      <w:pPr>
        <w:numPr>
          <w:ilvl w:val="0"/>
          <w:numId w:val="43"/>
        </w:numPr>
        <w:suppressAutoHyphens/>
        <w:spacing w:after="0" w:line="240" w:lineRule="auto"/>
        <w:ind w:right="-709"/>
        <w:contextualSpacing/>
        <w:jc w:val="both"/>
        <w:rPr>
          <w:rFonts w:eastAsia="Times New Roman" w:cs="Arial"/>
          <w:sz w:val="24"/>
          <w:szCs w:val="24"/>
          <w:lang w:val="es-ES" w:eastAsia="ar-SA"/>
        </w:rPr>
      </w:pPr>
      <w:r w:rsidRPr="00FA5783">
        <w:rPr>
          <w:rFonts w:eastAsia="Times New Roman" w:cs="Arial"/>
          <w:sz w:val="24"/>
          <w:szCs w:val="24"/>
          <w:lang w:val="es-ES" w:eastAsia="ar-SA"/>
        </w:rPr>
        <w:t xml:space="preserve">Copia de la Póliza de Seguro de Responsabilidad Civil vigente, que garantice a </w:t>
      </w:r>
      <w:r w:rsidRPr="00FA5783">
        <w:rPr>
          <w:rFonts w:eastAsia="Times New Roman" w:cs="Arial"/>
          <w:b/>
          <w:sz w:val="24"/>
          <w:szCs w:val="24"/>
          <w:lang w:val="es-ES" w:eastAsia="ar-SA"/>
        </w:rPr>
        <w:t>“EL INSTITUTO”</w:t>
      </w:r>
      <w:r w:rsidRPr="00FA5783">
        <w:rPr>
          <w:rFonts w:eastAsia="Times New Roman" w:cs="Arial"/>
          <w:sz w:val="24"/>
          <w:szCs w:val="24"/>
          <w:lang w:val="es-ES" w:eastAsia="ar-SA"/>
        </w:rPr>
        <w:t xml:space="preserve"> el pago de los daños que pudieran sufrir los vehículos autorizados cuando se encuentren bajo la guarda y custodia de los estacionamientos contratados.</w:t>
      </w:r>
    </w:p>
    <w:p w:rsidR="00FA5783" w:rsidRPr="00FA5783" w:rsidRDefault="00FA5783" w:rsidP="00FA5783">
      <w:pPr>
        <w:suppressAutoHyphens/>
        <w:spacing w:after="0" w:line="240" w:lineRule="auto"/>
        <w:ind w:left="720" w:right="-709"/>
        <w:contextualSpacing/>
        <w:jc w:val="both"/>
        <w:rPr>
          <w:rFonts w:eastAsia="Times New Roman" w:cs="Arial"/>
          <w:sz w:val="24"/>
          <w:szCs w:val="24"/>
          <w:lang w:val="es-ES" w:eastAsia="ar-SA"/>
        </w:rPr>
      </w:pPr>
    </w:p>
    <w:p w:rsidR="00FA5783" w:rsidRPr="00FA5783" w:rsidRDefault="00FA5783" w:rsidP="00710681">
      <w:pPr>
        <w:numPr>
          <w:ilvl w:val="0"/>
          <w:numId w:val="43"/>
        </w:numPr>
        <w:suppressAutoHyphens/>
        <w:spacing w:after="0" w:line="240" w:lineRule="auto"/>
        <w:ind w:right="-709"/>
        <w:contextualSpacing/>
        <w:jc w:val="both"/>
        <w:rPr>
          <w:rFonts w:eastAsia="Times New Roman" w:cs="Arial"/>
          <w:b/>
          <w:sz w:val="24"/>
          <w:szCs w:val="24"/>
          <w:lang w:val="es-ES" w:eastAsia="ar-SA"/>
        </w:rPr>
      </w:pPr>
      <w:r w:rsidRPr="00FA5783">
        <w:rPr>
          <w:rFonts w:eastAsia="Times New Roman" w:cs="Arial"/>
          <w:sz w:val="24"/>
          <w:szCs w:val="24"/>
          <w:lang w:val="es-ES" w:eastAsia="ar-SA"/>
        </w:rPr>
        <w:t xml:space="preserve">Escrito en el que manifieste que, en </w:t>
      </w:r>
      <w:r w:rsidRPr="00FA5783">
        <w:rPr>
          <w:rFonts w:eastAsia="Times New Roman" w:cs="Arial"/>
          <w:sz w:val="24"/>
          <w:szCs w:val="24"/>
          <w:lang w:val="es-ES_tradnl" w:eastAsia="ar-SA"/>
        </w:rPr>
        <w:t xml:space="preserve">caso de daño dentro de sus instalaciones a los vehículos autorizados por </w:t>
      </w:r>
      <w:r w:rsidRPr="00FA5783">
        <w:rPr>
          <w:rFonts w:eastAsia="Times New Roman" w:cs="Arial"/>
          <w:b/>
          <w:sz w:val="24"/>
          <w:szCs w:val="24"/>
          <w:lang w:val="es-ES_tradnl" w:eastAsia="ar-SA"/>
        </w:rPr>
        <w:t>“EL INSTITUTO”</w:t>
      </w:r>
      <w:r w:rsidRPr="00FA5783">
        <w:rPr>
          <w:rFonts w:eastAsia="Times New Roman" w:cs="Arial"/>
          <w:sz w:val="24"/>
          <w:szCs w:val="24"/>
          <w:lang w:val="es-ES_tradnl" w:eastAsia="ar-SA"/>
        </w:rPr>
        <w:t xml:space="preserve"> y que se encuentren bajo su guarda y custodia, se cubrirá al cien por ciento el costo de la reparación hasta que el propietario y/o usuario del servicio se encuentre plenamente satisfecho. La reparación deberá realizarse dentro de los cinco días hábiles siguientes al día en que se haya ocasionado el daño. En caso de que </w:t>
      </w:r>
      <w:r w:rsidRPr="00FA5783">
        <w:rPr>
          <w:rFonts w:eastAsia="Times New Roman" w:cs="Arial"/>
          <w:b/>
          <w:sz w:val="24"/>
          <w:szCs w:val="24"/>
          <w:lang w:val="es-ES_tradnl" w:eastAsia="ar-SA"/>
        </w:rPr>
        <w:t xml:space="preserve">“EL PROVEEDOR” </w:t>
      </w:r>
      <w:r w:rsidRPr="00FA5783">
        <w:rPr>
          <w:rFonts w:eastAsia="Times New Roman" w:cs="Arial"/>
          <w:sz w:val="24"/>
          <w:szCs w:val="24"/>
          <w:lang w:val="es-ES_tradnl" w:eastAsia="ar-SA"/>
        </w:rPr>
        <w:t>no cumpla con el plazo señalado, se procederá a la aplicación de la deductiva que se indica en el inciso XIV, de estos Términos y Condiciones.</w:t>
      </w:r>
    </w:p>
    <w:p w:rsidR="00FA5783" w:rsidRPr="00FA5783" w:rsidRDefault="00FA5783" w:rsidP="00FA5783">
      <w:pPr>
        <w:spacing w:after="0" w:line="240" w:lineRule="auto"/>
        <w:ind w:right="-709"/>
        <w:jc w:val="both"/>
        <w:rPr>
          <w:rFonts w:eastAsia="Cambria" w:cs="Arial"/>
          <w:b/>
          <w:sz w:val="24"/>
          <w:szCs w:val="24"/>
          <w:lang w:val="es-ES_tradnl"/>
        </w:rPr>
      </w:pPr>
    </w:p>
    <w:p w:rsidR="00FA5783" w:rsidRPr="00FA5783" w:rsidRDefault="00FA5783" w:rsidP="00FA5783">
      <w:pPr>
        <w:spacing w:after="0" w:line="240" w:lineRule="auto"/>
        <w:ind w:left="284" w:right="-709" w:hanging="284"/>
        <w:jc w:val="both"/>
        <w:rPr>
          <w:rFonts w:eastAsia="Times New Roman" w:cs="Arial"/>
          <w:b/>
          <w:sz w:val="24"/>
          <w:szCs w:val="24"/>
          <w:lang w:val="es-ES_tradnl" w:eastAsia="es-ES"/>
        </w:rPr>
      </w:pPr>
      <w:r w:rsidRPr="00FA5783">
        <w:rPr>
          <w:rFonts w:eastAsia="Times New Roman" w:cs="Arial"/>
          <w:b/>
          <w:sz w:val="24"/>
          <w:szCs w:val="24"/>
          <w:lang w:val="es-ES_tradnl" w:eastAsia="es-ES"/>
        </w:rPr>
        <w:t>VIII.-</w:t>
      </w:r>
      <w:r w:rsidRPr="00FA5783">
        <w:rPr>
          <w:rFonts w:eastAsia="Times New Roman" w:cs="Arial"/>
          <w:b/>
          <w:sz w:val="24"/>
          <w:szCs w:val="24"/>
          <w:lang w:val="es-ES_tradnl" w:eastAsia="es-ES"/>
        </w:rPr>
        <w:tab/>
        <w:t>PENA CONVENCIONAL</w:t>
      </w:r>
    </w:p>
    <w:p w:rsidR="00FA5783" w:rsidRPr="00FA5783" w:rsidRDefault="00FA5783" w:rsidP="00FA5783">
      <w:pPr>
        <w:tabs>
          <w:tab w:val="left" w:pos="-28444"/>
          <w:tab w:val="left" w:pos="-27724"/>
          <w:tab w:val="left" w:pos="-27004"/>
          <w:tab w:val="left" w:pos="-26284"/>
          <w:tab w:val="left" w:pos="-25564"/>
          <w:tab w:val="left" w:pos="-24844"/>
          <w:tab w:val="left" w:pos="-24124"/>
          <w:tab w:val="left" w:pos="-23404"/>
        </w:tabs>
        <w:suppressAutoHyphens/>
        <w:spacing w:after="0" w:line="240" w:lineRule="auto"/>
        <w:ind w:left="-57" w:right="-709"/>
        <w:rPr>
          <w:rFonts w:eastAsia="Times New Roman" w:cs="Arial"/>
          <w:sz w:val="24"/>
          <w:szCs w:val="24"/>
          <w:lang w:val="es-ES" w:eastAsia="ar-SA"/>
        </w:rPr>
      </w:pPr>
    </w:p>
    <w:p w:rsidR="00FA5783" w:rsidRPr="00FA5783" w:rsidRDefault="00FA5783" w:rsidP="00FA5783">
      <w:pPr>
        <w:suppressAutoHyphens/>
        <w:spacing w:after="0" w:line="240" w:lineRule="auto"/>
        <w:ind w:right="-709"/>
        <w:jc w:val="both"/>
        <w:rPr>
          <w:rFonts w:eastAsia="Times New Roman" w:cs="Arial"/>
          <w:sz w:val="24"/>
          <w:szCs w:val="24"/>
          <w:lang w:val="es-ES_tradnl" w:eastAsia="ar-SA"/>
        </w:rPr>
      </w:pPr>
      <w:r w:rsidRPr="00FA5783">
        <w:rPr>
          <w:rFonts w:eastAsia="Times New Roman" w:cs="Arial"/>
          <w:b/>
          <w:bCs/>
          <w:color w:val="000000"/>
          <w:sz w:val="24"/>
          <w:szCs w:val="24"/>
          <w:lang w:val="es-ES" w:eastAsia="ar-SA"/>
        </w:rPr>
        <w:t>“EL INSTITUTO”</w:t>
      </w:r>
      <w:r w:rsidRPr="00FA5783">
        <w:rPr>
          <w:rFonts w:eastAsia="Times New Roman" w:cs="Arial"/>
          <w:sz w:val="24"/>
          <w:szCs w:val="24"/>
          <w:lang w:val="es-ES_tradnl" w:eastAsia="ar-SA"/>
        </w:rPr>
        <w:t xml:space="preserve"> aplicará una pena convencional por cada día de atraso en el cumplimiento de la fecha del inicio de la prestación del servicio por el equivalente al 2.5%, sobre el valor total de lo incumplido sin incluir el IVA.</w:t>
      </w:r>
    </w:p>
    <w:p w:rsidR="00FA5783" w:rsidRPr="00FA5783" w:rsidRDefault="00FA5783" w:rsidP="00FA5783">
      <w:pPr>
        <w:suppressAutoHyphens/>
        <w:spacing w:after="0" w:line="240" w:lineRule="auto"/>
        <w:ind w:right="-709"/>
        <w:jc w:val="both"/>
        <w:rPr>
          <w:rFonts w:eastAsia="Times New Roman" w:cs="Arial"/>
          <w:sz w:val="24"/>
          <w:szCs w:val="24"/>
          <w:lang w:val="es-ES_tradnl" w:eastAsia="ar-SA"/>
        </w:rPr>
      </w:pPr>
    </w:p>
    <w:p w:rsidR="00FA5783" w:rsidRPr="00FA5783" w:rsidRDefault="00FA5783" w:rsidP="00FA5783">
      <w:pPr>
        <w:suppressAutoHyphens/>
        <w:spacing w:after="0" w:line="240" w:lineRule="auto"/>
        <w:ind w:right="-709"/>
        <w:jc w:val="both"/>
        <w:rPr>
          <w:rFonts w:eastAsia="Times New Roman" w:cs="Arial"/>
          <w:sz w:val="24"/>
          <w:szCs w:val="24"/>
          <w:lang w:val="es-ES_tradnl" w:eastAsia="ar-SA"/>
        </w:rPr>
      </w:pPr>
      <w:r w:rsidRPr="00FA5783">
        <w:rPr>
          <w:rFonts w:eastAsia="Times New Roman" w:cs="Arial"/>
          <w:sz w:val="24"/>
          <w:szCs w:val="24"/>
          <w:lang w:val="es-ES_tradnl" w:eastAsia="ar-SA"/>
        </w:rPr>
        <w:t>La pena convencional se determinará considerando el costo mensual por cajón de estacionamiento no disponible al inicio del contrato, dicho importe se multiplicara por el 2.5% (dos punto cinco por ciento) por cada día de atraso. La suma de las penas convencionales no deberá exceder el importe de la garantía de cumplimiento.</w:t>
      </w:r>
    </w:p>
    <w:p w:rsidR="00FA5783" w:rsidRPr="00FA5783" w:rsidRDefault="00FA5783" w:rsidP="00FA5783">
      <w:pPr>
        <w:suppressAutoHyphens/>
        <w:spacing w:after="0" w:line="240" w:lineRule="auto"/>
        <w:ind w:right="-709"/>
        <w:jc w:val="both"/>
        <w:rPr>
          <w:rFonts w:eastAsia="Times New Roman" w:cs="Arial"/>
          <w:sz w:val="24"/>
          <w:szCs w:val="24"/>
          <w:lang w:val="es-ES_tradnl" w:eastAsia="ar-SA"/>
        </w:rPr>
      </w:pPr>
    </w:p>
    <w:p w:rsidR="00FA5783" w:rsidRPr="00FA5783" w:rsidRDefault="00FA5783" w:rsidP="00FA5783">
      <w:pPr>
        <w:suppressAutoHyphens/>
        <w:spacing w:after="0" w:line="240" w:lineRule="auto"/>
        <w:ind w:right="-709"/>
        <w:jc w:val="both"/>
        <w:rPr>
          <w:rFonts w:eastAsia="Times New Roman" w:cs="Arial"/>
          <w:sz w:val="24"/>
          <w:szCs w:val="24"/>
          <w:lang w:val="es-ES_tradnl" w:eastAsia="ar-SA"/>
        </w:rPr>
      </w:pPr>
      <w:r w:rsidRPr="00FA5783">
        <w:rPr>
          <w:rFonts w:eastAsia="Times New Roman" w:cs="Arial"/>
          <w:sz w:val="24"/>
          <w:szCs w:val="24"/>
          <w:lang w:val="es-ES_tradnl" w:eastAsia="ar-SA"/>
        </w:rPr>
        <w:t>Lo anterior de conformidad con los Artículos 53 de la Ley de Adquisiciones, Arrendamientos y Servicios del Sector Público (LAASSP), 95 y 96 de su reglamento y de acuerdo al numeral 5.5.8 de las Políticas, Bases y Lineamientos en Materia de Adquisiciones, Arrendamientos y Servicios del Instituto Mexicano del Seguro Social.</w:t>
      </w:r>
    </w:p>
    <w:p w:rsidR="00FA5783" w:rsidRPr="00FA5783" w:rsidRDefault="00FA5783" w:rsidP="00FA5783">
      <w:pPr>
        <w:suppressAutoHyphens/>
        <w:spacing w:after="0" w:line="240" w:lineRule="auto"/>
        <w:ind w:right="-709"/>
        <w:jc w:val="both"/>
        <w:rPr>
          <w:rFonts w:eastAsia="Times New Roman" w:cs="Arial"/>
          <w:sz w:val="18"/>
          <w:szCs w:val="24"/>
          <w:lang w:val="es-ES_tradnl" w:eastAsia="ar-SA"/>
        </w:rPr>
      </w:pPr>
    </w:p>
    <w:p w:rsidR="00FA5783" w:rsidRPr="00FA5783" w:rsidRDefault="00FA5783" w:rsidP="00FA5783">
      <w:pPr>
        <w:spacing w:after="0" w:line="240" w:lineRule="auto"/>
        <w:ind w:left="284" w:right="-709" w:hanging="284"/>
        <w:jc w:val="both"/>
        <w:rPr>
          <w:rFonts w:eastAsia="Times New Roman" w:cs="Arial"/>
          <w:b/>
          <w:sz w:val="24"/>
          <w:szCs w:val="24"/>
          <w:lang w:val="es-ES_tradnl" w:eastAsia="es-ES"/>
        </w:rPr>
      </w:pPr>
      <w:r w:rsidRPr="00FA5783">
        <w:rPr>
          <w:rFonts w:eastAsia="Times New Roman" w:cs="Arial"/>
          <w:b/>
          <w:sz w:val="24"/>
          <w:szCs w:val="24"/>
          <w:lang w:val="es-ES_tradnl" w:eastAsia="es-ES"/>
        </w:rPr>
        <w:t>IX.-</w:t>
      </w:r>
      <w:r w:rsidRPr="00FA5783">
        <w:rPr>
          <w:rFonts w:eastAsia="Times New Roman" w:cs="Arial"/>
          <w:b/>
          <w:sz w:val="24"/>
          <w:szCs w:val="24"/>
          <w:lang w:val="es-ES_tradnl" w:eastAsia="es-ES"/>
        </w:rPr>
        <w:tab/>
        <w:t xml:space="preserve">DEDUCTIVAS </w:t>
      </w:r>
    </w:p>
    <w:p w:rsidR="00FA5783" w:rsidRPr="00FA5783" w:rsidRDefault="00FA5783" w:rsidP="00FA5783">
      <w:pPr>
        <w:spacing w:after="0" w:line="240" w:lineRule="auto"/>
        <w:ind w:left="284" w:right="-709" w:hanging="284"/>
        <w:jc w:val="both"/>
        <w:rPr>
          <w:rFonts w:eastAsia="Times New Roman" w:cs="Arial"/>
          <w:b/>
          <w:sz w:val="18"/>
          <w:szCs w:val="24"/>
          <w:lang w:val="es-ES_tradnl" w:eastAsia="es-ES"/>
        </w:rPr>
      </w:pPr>
    </w:p>
    <w:p w:rsidR="00FA5783" w:rsidRPr="00FA5783" w:rsidRDefault="00FA5783" w:rsidP="00FA5783">
      <w:pPr>
        <w:suppressAutoHyphens/>
        <w:spacing w:after="0" w:line="240" w:lineRule="auto"/>
        <w:ind w:right="-709"/>
        <w:jc w:val="both"/>
        <w:rPr>
          <w:rFonts w:eastAsia="Times New Roman" w:cs="Arial"/>
          <w:sz w:val="24"/>
          <w:szCs w:val="24"/>
          <w:lang w:val="es-ES" w:eastAsia="ar-SA"/>
        </w:rPr>
      </w:pPr>
      <w:r w:rsidRPr="00FA5783">
        <w:rPr>
          <w:rFonts w:eastAsia="Times New Roman" w:cs="Arial"/>
          <w:sz w:val="24"/>
          <w:szCs w:val="24"/>
          <w:lang w:val="es-ES" w:eastAsia="ar-SA"/>
        </w:rPr>
        <w:t>En términos del artículo 53 Bis de la LAASSP y al numeral 5.5.8.1 de</w:t>
      </w:r>
      <w:r w:rsidRPr="00FA5783">
        <w:rPr>
          <w:rFonts w:eastAsia="Times New Roman" w:cs="Arial"/>
          <w:sz w:val="24"/>
          <w:szCs w:val="24"/>
          <w:lang w:val="es-ES_tradnl" w:eastAsia="ar-SA"/>
        </w:rPr>
        <w:t xml:space="preserve"> las Políticas, Bases y Lineamientos en Materia de Adquisiciones, Arrendamientos y Servicios del Instituto Mexicano del Seguro Social</w:t>
      </w:r>
      <w:r w:rsidRPr="00FA5783">
        <w:rPr>
          <w:rFonts w:eastAsia="Times New Roman" w:cs="Arial"/>
          <w:sz w:val="24"/>
          <w:szCs w:val="24"/>
          <w:lang w:val="es-ES" w:eastAsia="ar-SA"/>
        </w:rPr>
        <w:t xml:space="preserve">, por motivo de incumplimientos parciales de las obligaciones o prestaciones deficientes de los servicios se aplicarán deducciones al pago, conforme a lo siguiente: </w:t>
      </w:r>
    </w:p>
    <w:p w:rsidR="00FA5783" w:rsidRPr="00FA5783" w:rsidRDefault="00FA5783" w:rsidP="00FA5783">
      <w:pPr>
        <w:suppressAutoHyphens/>
        <w:spacing w:after="0" w:line="240" w:lineRule="auto"/>
        <w:ind w:right="-709"/>
        <w:jc w:val="both"/>
        <w:rPr>
          <w:rFonts w:eastAsia="Times New Roman" w:cs="Arial"/>
          <w:sz w:val="24"/>
          <w:szCs w:val="24"/>
          <w:lang w:val="es-ES" w:eastAsia="ar-SA"/>
        </w:rPr>
      </w:pPr>
    </w:p>
    <w:tbl>
      <w:tblPr>
        <w:tblW w:w="5380" w:type="pct"/>
        <w:tblCellMar>
          <w:left w:w="70" w:type="dxa"/>
          <w:right w:w="70" w:type="dxa"/>
        </w:tblCellMar>
        <w:tblLook w:val="04A0" w:firstRow="1" w:lastRow="0" w:firstColumn="1" w:lastColumn="0" w:noHBand="0" w:noVBand="1"/>
      </w:tblPr>
      <w:tblGrid>
        <w:gridCol w:w="2652"/>
        <w:gridCol w:w="2185"/>
        <w:gridCol w:w="2444"/>
        <w:gridCol w:w="2988"/>
      </w:tblGrid>
      <w:tr w:rsidR="00FA5783" w:rsidRPr="00FA5783" w:rsidTr="00FA5783">
        <w:trPr>
          <w:trHeight w:val="315"/>
        </w:trPr>
        <w:tc>
          <w:tcPr>
            <w:tcW w:w="1291"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FA5783" w:rsidRPr="00FA5783" w:rsidRDefault="00FA5783" w:rsidP="00FA5783">
            <w:pPr>
              <w:spacing w:after="0" w:line="240" w:lineRule="auto"/>
              <w:jc w:val="center"/>
              <w:rPr>
                <w:rFonts w:eastAsia="Times New Roman" w:cs="Arial"/>
                <w:b/>
                <w:bCs/>
                <w:color w:val="000000"/>
                <w:szCs w:val="24"/>
                <w:lang w:val="es-ES_tradnl"/>
              </w:rPr>
            </w:pPr>
            <w:r w:rsidRPr="00FA5783">
              <w:rPr>
                <w:rFonts w:eastAsia="Times New Roman" w:cs="Arial"/>
                <w:b/>
                <w:bCs/>
                <w:color w:val="000000"/>
                <w:szCs w:val="24"/>
                <w:lang w:val="es-ES_tradnl"/>
              </w:rPr>
              <w:t>CONCEPTO</w:t>
            </w:r>
          </w:p>
        </w:tc>
        <w:tc>
          <w:tcPr>
            <w:tcW w:w="1064" w:type="pct"/>
            <w:tcBorders>
              <w:top w:val="single" w:sz="4" w:space="0" w:color="auto"/>
              <w:left w:val="nil"/>
              <w:bottom w:val="single" w:sz="4" w:space="0" w:color="auto"/>
              <w:right w:val="single" w:sz="4" w:space="0" w:color="auto"/>
            </w:tcBorders>
            <w:shd w:val="clear" w:color="auto" w:fill="D9D9D9"/>
            <w:noWrap/>
            <w:vAlign w:val="center"/>
            <w:hideMark/>
          </w:tcPr>
          <w:p w:rsidR="00FA5783" w:rsidRPr="00FA5783" w:rsidRDefault="00FA5783" w:rsidP="00FA5783">
            <w:pPr>
              <w:spacing w:after="0" w:line="240" w:lineRule="auto"/>
              <w:jc w:val="center"/>
              <w:rPr>
                <w:rFonts w:eastAsia="Times New Roman" w:cs="Arial"/>
                <w:b/>
                <w:bCs/>
                <w:color w:val="000000"/>
                <w:szCs w:val="24"/>
                <w:lang w:val="es-ES_tradnl"/>
              </w:rPr>
            </w:pPr>
            <w:r w:rsidRPr="00FA5783">
              <w:rPr>
                <w:rFonts w:eastAsia="Times New Roman" w:cs="Arial"/>
                <w:b/>
                <w:bCs/>
                <w:color w:val="000000"/>
                <w:szCs w:val="24"/>
                <w:lang w:val="es-ES_tradnl"/>
              </w:rPr>
              <w:t>NIVEL DE SERVICIO</w:t>
            </w:r>
          </w:p>
        </w:tc>
        <w:tc>
          <w:tcPr>
            <w:tcW w:w="1190" w:type="pct"/>
            <w:tcBorders>
              <w:top w:val="single" w:sz="4" w:space="0" w:color="auto"/>
              <w:left w:val="nil"/>
              <w:bottom w:val="single" w:sz="4" w:space="0" w:color="auto"/>
              <w:right w:val="single" w:sz="4" w:space="0" w:color="auto"/>
            </w:tcBorders>
            <w:shd w:val="clear" w:color="auto" w:fill="D9D9D9"/>
            <w:noWrap/>
            <w:vAlign w:val="center"/>
            <w:hideMark/>
          </w:tcPr>
          <w:p w:rsidR="00FA5783" w:rsidRPr="00FA5783" w:rsidRDefault="00FA5783" w:rsidP="00FA5783">
            <w:pPr>
              <w:spacing w:after="0" w:line="240" w:lineRule="auto"/>
              <w:jc w:val="center"/>
              <w:rPr>
                <w:rFonts w:eastAsia="Times New Roman" w:cs="Arial"/>
                <w:b/>
                <w:bCs/>
                <w:color w:val="000000"/>
                <w:szCs w:val="24"/>
                <w:lang w:val="es-ES_tradnl"/>
              </w:rPr>
            </w:pPr>
            <w:r w:rsidRPr="00FA5783">
              <w:rPr>
                <w:rFonts w:eastAsia="Times New Roman" w:cs="Arial"/>
                <w:b/>
                <w:bCs/>
                <w:color w:val="000000"/>
                <w:szCs w:val="24"/>
                <w:lang w:val="es-ES_tradnl"/>
              </w:rPr>
              <w:t>UNIDAD DE MEDIDA</w:t>
            </w:r>
          </w:p>
        </w:tc>
        <w:tc>
          <w:tcPr>
            <w:tcW w:w="1455" w:type="pct"/>
            <w:tcBorders>
              <w:top w:val="single" w:sz="4" w:space="0" w:color="auto"/>
              <w:left w:val="nil"/>
              <w:bottom w:val="single" w:sz="4" w:space="0" w:color="auto"/>
              <w:right w:val="single" w:sz="4" w:space="0" w:color="auto"/>
            </w:tcBorders>
            <w:shd w:val="clear" w:color="auto" w:fill="D9D9D9"/>
            <w:noWrap/>
            <w:vAlign w:val="center"/>
            <w:hideMark/>
          </w:tcPr>
          <w:p w:rsidR="00FA5783" w:rsidRPr="00FA5783" w:rsidRDefault="00FA5783" w:rsidP="00FA5783">
            <w:pPr>
              <w:spacing w:after="0" w:line="240" w:lineRule="auto"/>
              <w:jc w:val="center"/>
              <w:rPr>
                <w:rFonts w:eastAsia="Times New Roman" w:cs="Arial"/>
                <w:b/>
                <w:bCs/>
                <w:color w:val="000000"/>
                <w:szCs w:val="24"/>
                <w:lang w:val="es-ES_tradnl"/>
              </w:rPr>
            </w:pPr>
            <w:r w:rsidRPr="00FA5783">
              <w:rPr>
                <w:rFonts w:eastAsia="Times New Roman" w:cs="Arial"/>
                <w:b/>
                <w:bCs/>
                <w:color w:val="000000"/>
                <w:szCs w:val="24"/>
                <w:lang w:val="es-ES_tradnl"/>
              </w:rPr>
              <w:t>DEDUCCIÓN</w:t>
            </w:r>
          </w:p>
        </w:tc>
      </w:tr>
      <w:tr w:rsidR="00FA5783" w:rsidRPr="00FA5783" w:rsidTr="00FA5783">
        <w:trPr>
          <w:trHeight w:val="945"/>
        </w:trPr>
        <w:tc>
          <w:tcPr>
            <w:tcW w:w="1291" w:type="pct"/>
            <w:tcBorders>
              <w:top w:val="nil"/>
              <w:left w:val="single" w:sz="4" w:space="0" w:color="auto"/>
              <w:bottom w:val="single" w:sz="4" w:space="0" w:color="auto"/>
              <w:right w:val="single" w:sz="4" w:space="0" w:color="auto"/>
            </w:tcBorders>
            <w:vAlign w:val="center"/>
            <w:hideMark/>
          </w:tcPr>
          <w:p w:rsidR="00FA5783" w:rsidRPr="00FA5783" w:rsidRDefault="00FA5783" w:rsidP="00FA5783">
            <w:pPr>
              <w:spacing w:after="0" w:line="240" w:lineRule="auto"/>
              <w:rPr>
                <w:rFonts w:eastAsia="Times New Roman" w:cs="Arial"/>
                <w:color w:val="000000"/>
                <w:szCs w:val="24"/>
                <w:lang w:val="es-ES_tradnl"/>
              </w:rPr>
            </w:pPr>
            <w:r w:rsidRPr="00FA5783">
              <w:rPr>
                <w:rFonts w:eastAsia="Times New Roman" w:cs="Arial"/>
                <w:color w:val="000000"/>
                <w:szCs w:val="24"/>
                <w:lang w:val="es-ES_tradnl"/>
              </w:rPr>
              <w:t>Entrega mensual de los</w:t>
            </w:r>
          </w:p>
          <w:p w:rsidR="00FA5783" w:rsidRPr="00FA5783" w:rsidRDefault="00FA5783" w:rsidP="00FA5783">
            <w:pPr>
              <w:spacing w:after="0" w:line="240" w:lineRule="auto"/>
              <w:rPr>
                <w:rFonts w:eastAsia="Times New Roman" w:cs="Arial"/>
                <w:color w:val="000000"/>
                <w:szCs w:val="24"/>
                <w:lang w:val="es-ES_tradnl"/>
              </w:rPr>
            </w:pPr>
            <w:r w:rsidRPr="00FA5783">
              <w:rPr>
                <w:rFonts w:eastAsia="Times New Roman" w:cs="Arial"/>
                <w:color w:val="000000"/>
                <w:szCs w:val="24"/>
                <w:lang w:val="es-ES_tradnl"/>
              </w:rPr>
              <w:t>tarjetones de estacionamiento</w:t>
            </w:r>
          </w:p>
        </w:tc>
        <w:tc>
          <w:tcPr>
            <w:tcW w:w="1064" w:type="pct"/>
            <w:tcBorders>
              <w:top w:val="nil"/>
              <w:left w:val="nil"/>
              <w:bottom w:val="single" w:sz="4" w:space="0" w:color="auto"/>
              <w:right w:val="single" w:sz="4" w:space="0" w:color="auto"/>
            </w:tcBorders>
            <w:vAlign w:val="center"/>
            <w:hideMark/>
          </w:tcPr>
          <w:p w:rsidR="00FA5783" w:rsidRPr="00FA5783" w:rsidRDefault="00FA5783" w:rsidP="00FA5783">
            <w:pPr>
              <w:spacing w:after="0" w:line="240" w:lineRule="auto"/>
              <w:ind w:right="19"/>
              <w:rPr>
                <w:rFonts w:eastAsia="Times New Roman" w:cs="Arial"/>
                <w:color w:val="000000"/>
                <w:szCs w:val="24"/>
                <w:lang w:val="es-ES_tradnl"/>
              </w:rPr>
            </w:pPr>
            <w:r w:rsidRPr="00FA5783">
              <w:rPr>
                <w:rFonts w:eastAsia="Times New Roman" w:cs="Arial"/>
                <w:color w:val="000000"/>
                <w:szCs w:val="24"/>
                <w:lang w:val="es-ES_tradnl"/>
              </w:rPr>
              <w:t>Entrega el último día</w:t>
            </w:r>
            <w:r>
              <w:rPr>
                <w:rFonts w:eastAsia="Times New Roman" w:cs="Arial"/>
                <w:color w:val="000000"/>
                <w:szCs w:val="24"/>
                <w:lang w:val="es-ES_tradnl"/>
              </w:rPr>
              <w:t xml:space="preserve"> </w:t>
            </w:r>
            <w:r w:rsidRPr="00FA5783">
              <w:rPr>
                <w:rFonts w:eastAsia="Times New Roman" w:cs="Arial"/>
                <w:color w:val="000000"/>
                <w:szCs w:val="24"/>
                <w:lang w:val="es-ES_tradnl"/>
              </w:rPr>
              <w:t>hábil de cada mes</w:t>
            </w:r>
          </w:p>
        </w:tc>
        <w:tc>
          <w:tcPr>
            <w:tcW w:w="1190" w:type="pct"/>
            <w:tcBorders>
              <w:top w:val="nil"/>
              <w:left w:val="nil"/>
              <w:bottom w:val="single" w:sz="4" w:space="0" w:color="auto"/>
              <w:right w:val="single" w:sz="4" w:space="0" w:color="auto"/>
            </w:tcBorders>
            <w:vAlign w:val="center"/>
            <w:hideMark/>
          </w:tcPr>
          <w:p w:rsidR="00FA5783" w:rsidRPr="00FA5783" w:rsidRDefault="00FA5783" w:rsidP="00FA5783">
            <w:pPr>
              <w:spacing w:after="0" w:line="240" w:lineRule="auto"/>
              <w:rPr>
                <w:rFonts w:eastAsia="Times New Roman" w:cs="Arial"/>
                <w:color w:val="000000"/>
                <w:szCs w:val="24"/>
                <w:lang w:val="es-ES_tradnl"/>
              </w:rPr>
            </w:pPr>
            <w:r w:rsidRPr="00FA5783">
              <w:rPr>
                <w:rFonts w:eastAsia="Times New Roman" w:cs="Arial"/>
                <w:color w:val="000000"/>
                <w:szCs w:val="24"/>
                <w:lang w:val="es-ES_tradnl"/>
              </w:rPr>
              <w:t>Cada día hábil de atraso en</w:t>
            </w:r>
            <w:r>
              <w:rPr>
                <w:rFonts w:eastAsia="Times New Roman" w:cs="Arial"/>
                <w:color w:val="000000"/>
                <w:szCs w:val="24"/>
                <w:lang w:val="es-ES_tradnl"/>
              </w:rPr>
              <w:t xml:space="preserve"> </w:t>
            </w:r>
            <w:r w:rsidRPr="00FA5783">
              <w:rPr>
                <w:rFonts w:eastAsia="Times New Roman" w:cs="Arial"/>
                <w:color w:val="000000"/>
                <w:szCs w:val="24"/>
                <w:lang w:val="es-ES_tradnl"/>
              </w:rPr>
              <w:t>la entrega de los tarjetones</w:t>
            </w:r>
          </w:p>
        </w:tc>
        <w:tc>
          <w:tcPr>
            <w:tcW w:w="1455" w:type="pct"/>
            <w:tcBorders>
              <w:top w:val="nil"/>
              <w:left w:val="nil"/>
              <w:bottom w:val="single" w:sz="4" w:space="0" w:color="auto"/>
              <w:right w:val="single" w:sz="4" w:space="0" w:color="auto"/>
            </w:tcBorders>
            <w:vAlign w:val="center"/>
            <w:hideMark/>
          </w:tcPr>
          <w:p w:rsidR="00FA5783" w:rsidRPr="00FA5783" w:rsidRDefault="00FA5783" w:rsidP="00FA5783">
            <w:pPr>
              <w:spacing w:after="0" w:line="240" w:lineRule="auto"/>
              <w:jc w:val="both"/>
              <w:rPr>
                <w:rFonts w:eastAsia="Times New Roman" w:cs="Arial"/>
                <w:color w:val="000000"/>
                <w:szCs w:val="24"/>
                <w:lang w:val="es-ES_tradnl"/>
              </w:rPr>
            </w:pPr>
            <w:r w:rsidRPr="00FA5783">
              <w:rPr>
                <w:rFonts w:eastAsia="Times New Roman" w:cs="Arial"/>
                <w:color w:val="000000"/>
                <w:szCs w:val="24"/>
                <w:lang w:val="es-ES_tradnl"/>
              </w:rPr>
              <w:t>2% sobre el costo mensual del</w:t>
            </w:r>
            <w:r>
              <w:rPr>
                <w:rFonts w:eastAsia="Times New Roman" w:cs="Arial"/>
                <w:color w:val="000000"/>
                <w:szCs w:val="24"/>
                <w:lang w:val="es-ES_tradnl"/>
              </w:rPr>
              <w:t xml:space="preserve"> </w:t>
            </w:r>
            <w:r w:rsidRPr="00FA5783">
              <w:rPr>
                <w:rFonts w:eastAsia="Times New Roman" w:cs="Arial"/>
                <w:color w:val="000000"/>
                <w:szCs w:val="24"/>
                <w:lang w:val="es-ES_tradnl"/>
              </w:rPr>
              <w:t>cajón de estacionamiento</w:t>
            </w:r>
            <w:r>
              <w:rPr>
                <w:rFonts w:eastAsia="Times New Roman" w:cs="Arial"/>
                <w:color w:val="000000"/>
                <w:szCs w:val="24"/>
                <w:lang w:val="es-ES_tradnl"/>
              </w:rPr>
              <w:t xml:space="preserve"> </w:t>
            </w:r>
            <w:r w:rsidRPr="00FA5783">
              <w:rPr>
                <w:rFonts w:eastAsia="Times New Roman" w:cs="Arial"/>
                <w:color w:val="000000"/>
                <w:szCs w:val="24"/>
                <w:lang w:val="es-ES_tradnl"/>
              </w:rPr>
              <w:t>asignado en el que el tarjetón no</w:t>
            </w:r>
            <w:r>
              <w:rPr>
                <w:rFonts w:eastAsia="Times New Roman" w:cs="Arial"/>
                <w:color w:val="000000"/>
                <w:szCs w:val="24"/>
                <w:lang w:val="es-ES_tradnl"/>
              </w:rPr>
              <w:t xml:space="preserve"> </w:t>
            </w:r>
            <w:r w:rsidRPr="00FA5783">
              <w:rPr>
                <w:rFonts w:eastAsia="Times New Roman" w:cs="Arial"/>
                <w:color w:val="000000"/>
                <w:szCs w:val="24"/>
                <w:lang w:val="es-ES_tradnl"/>
              </w:rPr>
              <w:t>se haya entregado.</w:t>
            </w:r>
          </w:p>
        </w:tc>
      </w:tr>
      <w:tr w:rsidR="00FA5783" w:rsidRPr="00FA5783" w:rsidTr="00FA5783">
        <w:trPr>
          <w:trHeight w:val="793"/>
        </w:trPr>
        <w:tc>
          <w:tcPr>
            <w:tcW w:w="1291" w:type="pct"/>
            <w:tcBorders>
              <w:top w:val="single" w:sz="4" w:space="0" w:color="auto"/>
              <w:left w:val="single" w:sz="4" w:space="0" w:color="auto"/>
              <w:bottom w:val="single" w:sz="4" w:space="0" w:color="auto"/>
              <w:right w:val="single" w:sz="4" w:space="0" w:color="auto"/>
            </w:tcBorders>
            <w:vAlign w:val="center"/>
            <w:hideMark/>
          </w:tcPr>
          <w:p w:rsidR="00FA5783" w:rsidRPr="00FA5783" w:rsidRDefault="00FA5783" w:rsidP="00FA5783">
            <w:pPr>
              <w:spacing w:after="0" w:line="240" w:lineRule="auto"/>
              <w:rPr>
                <w:rFonts w:eastAsia="Times New Roman" w:cs="Arial"/>
                <w:color w:val="000000"/>
                <w:szCs w:val="24"/>
                <w:lang w:val="es-ES_tradnl"/>
              </w:rPr>
            </w:pPr>
            <w:r w:rsidRPr="00FA5783">
              <w:rPr>
                <w:rFonts w:eastAsia="Times New Roman" w:cs="Arial"/>
                <w:color w:val="000000"/>
                <w:szCs w:val="24"/>
                <w:lang w:val="es-ES_tradnl"/>
              </w:rPr>
              <w:t>Reparación de daño</w:t>
            </w:r>
          </w:p>
          <w:p w:rsidR="00FA5783" w:rsidRPr="00FA5783" w:rsidRDefault="00FA5783" w:rsidP="00FA5783">
            <w:pPr>
              <w:spacing w:after="0" w:line="240" w:lineRule="auto"/>
              <w:rPr>
                <w:rFonts w:eastAsia="Times New Roman" w:cs="Arial"/>
                <w:color w:val="000000"/>
                <w:szCs w:val="24"/>
                <w:lang w:val="es-ES_tradnl"/>
              </w:rPr>
            </w:pPr>
            <w:r w:rsidRPr="00FA5783">
              <w:rPr>
                <w:rFonts w:eastAsia="Times New Roman" w:cs="Arial"/>
                <w:color w:val="000000"/>
                <w:szCs w:val="24"/>
                <w:lang w:val="es-ES_tradnl"/>
              </w:rPr>
              <w:t>ocasionado a algún vehículo</w:t>
            </w:r>
          </w:p>
        </w:tc>
        <w:tc>
          <w:tcPr>
            <w:tcW w:w="1064" w:type="pct"/>
            <w:tcBorders>
              <w:top w:val="single" w:sz="4" w:space="0" w:color="auto"/>
              <w:left w:val="nil"/>
              <w:bottom w:val="single" w:sz="4" w:space="0" w:color="auto"/>
              <w:right w:val="single" w:sz="4" w:space="0" w:color="auto"/>
            </w:tcBorders>
            <w:vAlign w:val="center"/>
            <w:hideMark/>
          </w:tcPr>
          <w:p w:rsidR="00FA5783" w:rsidRPr="00FA5783" w:rsidRDefault="00FA5783" w:rsidP="00FA5783">
            <w:pPr>
              <w:spacing w:after="0" w:line="240" w:lineRule="auto"/>
              <w:ind w:right="19"/>
              <w:rPr>
                <w:rFonts w:eastAsia="Times New Roman" w:cs="Arial"/>
                <w:color w:val="000000"/>
                <w:szCs w:val="24"/>
                <w:lang w:val="es-ES_tradnl"/>
              </w:rPr>
            </w:pPr>
            <w:r w:rsidRPr="00FA5783">
              <w:rPr>
                <w:rFonts w:eastAsia="Times New Roman" w:cs="Arial"/>
                <w:color w:val="000000"/>
                <w:szCs w:val="24"/>
                <w:lang w:val="es-ES_tradnl"/>
              </w:rPr>
              <w:t>5 días hábiles a partir</w:t>
            </w:r>
            <w:r>
              <w:rPr>
                <w:rFonts w:eastAsia="Times New Roman" w:cs="Arial"/>
                <w:color w:val="000000"/>
                <w:szCs w:val="24"/>
                <w:lang w:val="es-ES_tradnl"/>
              </w:rPr>
              <w:t xml:space="preserve"> </w:t>
            </w:r>
            <w:r w:rsidRPr="00FA5783">
              <w:rPr>
                <w:rFonts w:eastAsia="Times New Roman" w:cs="Arial"/>
                <w:color w:val="000000"/>
                <w:szCs w:val="24"/>
                <w:lang w:val="es-ES_tradnl"/>
              </w:rPr>
              <w:t>del siniestro</w:t>
            </w:r>
          </w:p>
        </w:tc>
        <w:tc>
          <w:tcPr>
            <w:tcW w:w="1190" w:type="pct"/>
            <w:tcBorders>
              <w:top w:val="single" w:sz="4" w:space="0" w:color="auto"/>
              <w:left w:val="nil"/>
              <w:bottom w:val="single" w:sz="4" w:space="0" w:color="auto"/>
              <w:right w:val="single" w:sz="4" w:space="0" w:color="auto"/>
            </w:tcBorders>
            <w:vAlign w:val="center"/>
            <w:hideMark/>
          </w:tcPr>
          <w:p w:rsidR="00FA5783" w:rsidRPr="00FA5783" w:rsidRDefault="00FA5783" w:rsidP="00FA5783">
            <w:pPr>
              <w:spacing w:after="0" w:line="240" w:lineRule="auto"/>
              <w:rPr>
                <w:rFonts w:eastAsia="Times New Roman" w:cs="Arial"/>
                <w:color w:val="000000"/>
                <w:szCs w:val="24"/>
                <w:lang w:val="es-ES_tradnl"/>
              </w:rPr>
            </w:pPr>
            <w:r w:rsidRPr="00FA5783">
              <w:rPr>
                <w:rFonts w:eastAsia="Times New Roman" w:cs="Arial"/>
                <w:color w:val="000000"/>
                <w:szCs w:val="24"/>
                <w:lang w:val="es-ES_tradnl"/>
              </w:rPr>
              <w:t>Cada día de atraso en la</w:t>
            </w:r>
            <w:r>
              <w:rPr>
                <w:rFonts w:eastAsia="Times New Roman" w:cs="Arial"/>
                <w:color w:val="000000"/>
                <w:szCs w:val="24"/>
                <w:lang w:val="es-ES_tradnl"/>
              </w:rPr>
              <w:t xml:space="preserve"> </w:t>
            </w:r>
            <w:r w:rsidRPr="00FA5783">
              <w:rPr>
                <w:rFonts w:eastAsia="Times New Roman" w:cs="Arial"/>
                <w:color w:val="000000"/>
                <w:szCs w:val="24"/>
                <w:lang w:val="es-ES_tradnl"/>
              </w:rPr>
              <w:t>reparación del daño</w:t>
            </w:r>
          </w:p>
        </w:tc>
        <w:tc>
          <w:tcPr>
            <w:tcW w:w="1455" w:type="pct"/>
            <w:tcBorders>
              <w:top w:val="single" w:sz="4" w:space="0" w:color="auto"/>
              <w:left w:val="nil"/>
              <w:bottom w:val="single" w:sz="4" w:space="0" w:color="auto"/>
              <w:right w:val="single" w:sz="4" w:space="0" w:color="auto"/>
            </w:tcBorders>
            <w:vAlign w:val="center"/>
            <w:hideMark/>
          </w:tcPr>
          <w:p w:rsidR="00FA5783" w:rsidRPr="00FA5783" w:rsidRDefault="00FA5783" w:rsidP="00FA5783">
            <w:pPr>
              <w:spacing w:after="0" w:line="240" w:lineRule="auto"/>
              <w:rPr>
                <w:rFonts w:eastAsia="Times New Roman" w:cs="Arial"/>
                <w:color w:val="000000"/>
                <w:szCs w:val="24"/>
                <w:lang w:val="es-ES_tradnl"/>
              </w:rPr>
            </w:pPr>
            <w:r w:rsidRPr="00FA5783">
              <w:rPr>
                <w:rFonts w:eastAsia="Times New Roman" w:cs="Arial"/>
                <w:color w:val="000000"/>
                <w:szCs w:val="24"/>
                <w:lang w:val="es-ES_tradnl"/>
              </w:rPr>
              <w:t>10% sobre el costo mensual del</w:t>
            </w:r>
            <w:r>
              <w:rPr>
                <w:rFonts w:eastAsia="Times New Roman" w:cs="Arial"/>
                <w:color w:val="000000"/>
                <w:szCs w:val="24"/>
                <w:lang w:val="es-ES_tradnl"/>
              </w:rPr>
              <w:t xml:space="preserve"> </w:t>
            </w:r>
            <w:r w:rsidRPr="00FA5783">
              <w:rPr>
                <w:rFonts w:eastAsia="Times New Roman" w:cs="Arial"/>
                <w:color w:val="000000"/>
                <w:szCs w:val="24"/>
                <w:lang w:val="es-ES_tradnl"/>
              </w:rPr>
              <w:t>cajón de estacionamiento</w:t>
            </w:r>
          </w:p>
        </w:tc>
      </w:tr>
    </w:tbl>
    <w:p w:rsidR="00FA5783" w:rsidRPr="00FA5783" w:rsidRDefault="00FA5783" w:rsidP="00FA5783">
      <w:pPr>
        <w:suppressAutoHyphens/>
        <w:spacing w:after="0" w:line="240" w:lineRule="auto"/>
        <w:ind w:right="-709"/>
        <w:rPr>
          <w:rFonts w:eastAsia="Times New Roman" w:cs="Arial"/>
          <w:b/>
          <w:szCs w:val="24"/>
          <w:lang w:val="es-ES" w:eastAsia="ar-SA"/>
        </w:rPr>
      </w:pPr>
    </w:p>
    <w:p w:rsidR="00FA5783" w:rsidRPr="00FA5783" w:rsidRDefault="00FA5783" w:rsidP="00FA5783">
      <w:pPr>
        <w:suppressAutoHyphens/>
        <w:spacing w:after="0" w:line="240" w:lineRule="auto"/>
        <w:ind w:right="-709"/>
        <w:rPr>
          <w:rFonts w:eastAsia="Times New Roman" w:cs="Arial"/>
          <w:b/>
          <w:sz w:val="24"/>
          <w:szCs w:val="24"/>
          <w:lang w:val="es-ES" w:eastAsia="ar-SA"/>
        </w:rPr>
      </w:pPr>
      <w:r w:rsidRPr="00FA5783">
        <w:rPr>
          <w:rFonts w:eastAsia="Times New Roman" w:cs="Arial"/>
          <w:b/>
          <w:sz w:val="24"/>
          <w:szCs w:val="24"/>
          <w:lang w:val="es-ES" w:eastAsia="ar-SA"/>
        </w:rPr>
        <w:t>X.-</w:t>
      </w:r>
      <w:r w:rsidRPr="00FA5783">
        <w:rPr>
          <w:rFonts w:eastAsia="Times New Roman" w:cs="Arial"/>
          <w:b/>
          <w:sz w:val="24"/>
          <w:szCs w:val="24"/>
          <w:lang w:val="es-ES" w:eastAsia="ar-SA"/>
        </w:rPr>
        <w:tab/>
        <w:t>CONDICIONES DE LA PRESTACIÓN DEL SERVICIO</w:t>
      </w:r>
    </w:p>
    <w:p w:rsidR="00FA5783" w:rsidRPr="00FA5783" w:rsidRDefault="00FA5783" w:rsidP="00FA5783">
      <w:pPr>
        <w:suppressAutoHyphens/>
        <w:spacing w:after="0" w:line="240" w:lineRule="auto"/>
        <w:ind w:left="720" w:right="-709"/>
        <w:jc w:val="both"/>
        <w:rPr>
          <w:rFonts w:eastAsia="Times New Roman" w:cs="Arial"/>
          <w:sz w:val="16"/>
          <w:szCs w:val="24"/>
          <w:lang w:val="es-ES" w:eastAsia="ar-SA"/>
        </w:rPr>
      </w:pPr>
    </w:p>
    <w:p w:rsidR="00FA5783" w:rsidRPr="00FA5783" w:rsidRDefault="00FA5783" w:rsidP="00710681">
      <w:pPr>
        <w:numPr>
          <w:ilvl w:val="0"/>
          <w:numId w:val="44"/>
        </w:numPr>
        <w:suppressAutoHyphens/>
        <w:spacing w:after="0" w:line="240" w:lineRule="auto"/>
        <w:ind w:left="720" w:right="-709" w:hanging="360"/>
        <w:jc w:val="both"/>
        <w:rPr>
          <w:rFonts w:eastAsia="Times New Roman" w:cs="Arial"/>
          <w:sz w:val="24"/>
          <w:szCs w:val="24"/>
          <w:lang w:val="es-ES" w:eastAsia="ar-SA"/>
        </w:rPr>
      </w:pPr>
      <w:r w:rsidRPr="00FA5783">
        <w:rPr>
          <w:rFonts w:eastAsia="Times New Roman" w:cs="Arial"/>
          <w:sz w:val="24"/>
          <w:szCs w:val="24"/>
          <w:lang w:val="es-ES" w:eastAsia="ar-SA"/>
        </w:rPr>
        <w:t>El servicio deberá proporcionarse las veinticuatro horas todos los días durante la vigencia del contrato y podrá prestarse a través de la modalidad de Autoservicio o de Acomodadores de vehículos.</w:t>
      </w:r>
    </w:p>
    <w:p w:rsidR="00FA5783" w:rsidRPr="00FA5783" w:rsidRDefault="00FA5783" w:rsidP="00FA5783">
      <w:pPr>
        <w:suppressAutoHyphens/>
        <w:spacing w:after="0" w:line="240" w:lineRule="auto"/>
        <w:ind w:left="720" w:right="-709"/>
        <w:jc w:val="both"/>
        <w:rPr>
          <w:rFonts w:eastAsia="Times New Roman" w:cs="Arial"/>
          <w:sz w:val="16"/>
          <w:szCs w:val="24"/>
          <w:lang w:val="es-ES" w:eastAsia="ar-SA"/>
        </w:rPr>
      </w:pPr>
    </w:p>
    <w:p w:rsidR="00FA5783" w:rsidRPr="00FA5783" w:rsidRDefault="00FA5783" w:rsidP="00710681">
      <w:pPr>
        <w:numPr>
          <w:ilvl w:val="0"/>
          <w:numId w:val="44"/>
        </w:numPr>
        <w:suppressAutoHyphens/>
        <w:spacing w:after="0" w:line="240" w:lineRule="auto"/>
        <w:ind w:left="644" w:right="-709" w:hanging="360"/>
        <w:jc w:val="both"/>
        <w:rPr>
          <w:rFonts w:eastAsia="Times New Roman" w:cs="Arial"/>
          <w:sz w:val="24"/>
          <w:szCs w:val="24"/>
          <w:lang w:val="es-ES" w:eastAsia="ar-SA"/>
        </w:rPr>
      </w:pPr>
      <w:r w:rsidRPr="00FA5783">
        <w:rPr>
          <w:rFonts w:eastAsia="Times New Roman" w:cs="Arial"/>
          <w:b/>
          <w:sz w:val="24"/>
          <w:szCs w:val="24"/>
          <w:lang w:val="es-ES" w:eastAsia="ar-SA"/>
        </w:rPr>
        <w:t>“EL PROVEEDOR”</w:t>
      </w:r>
      <w:r w:rsidRPr="00FA5783">
        <w:rPr>
          <w:rFonts w:eastAsia="Times New Roman" w:cs="Arial"/>
          <w:sz w:val="24"/>
          <w:szCs w:val="24"/>
          <w:lang w:val="es-ES" w:eastAsia="ar-SA"/>
        </w:rPr>
        <w:t xml:space="preserve"> deberá aceptar para su guarda y custodia únicamente los vehículos autorizados por el Instituto y que cuenten con el tarjetón o comprobante de ingreso al estacionamiento.</w:t>
      </w:r>
    </w:p>
    <w:p w:rsidR="00FA5783" w:rsidRPr="00FA5783" w:rsidRDefault="00FA5783" w:rsidP="00FA5783">
      <w:pPr>
        <w:suppressAutoHyphens/>
        <w:spacing w:after="0" w:line="240" w:lineRule="auto"/>
        <w:ind w:left="720" w:right="-709"/>
        <w:jc w:val="both"/>
        <w:rPr>
          <w:rFonts w:eastAsia="Times New Roman" w:cs="Arial"/>
          <w:sz w:val="16"/>
          <w:szCs w:val="24"/>
          <w:lang w:val="es-ES" w:eastAsia="ar-SA"/>
        </w:rPr>
      </w:pPr>
    </w:p>
    <w:p w:rsidR="00FA5783" w:rsidRPr="00FA5783" w:rsidRDefault="00FA5783" w:rsidP="00710681">
      <w:pPr>
        <w:numPr>
          <w:ilvl w:val="0"/>
          <w:numId w:val="44"/>
        </w:numPr>
        <w:suppressAutoHyphens/>
        <w:spacing w:after="0" w:line="240" w:lineRule="auto"/>
        <w:ind w:left="644" w:right="-709" w:hanging="360"/>
        <w:contextualSpacing/>
        <w:jc w:val="both"/>
        <w:rPr>
          <w:rFonts w:eastAsia="Times New Roman" w:cs="Arial"/>
          <w:sz w:val="24"/>
          <w:szCs w:val="24"/>
          <w:lang w:val="es-ES" w:eastAsia="ar-SA"/>
        </w:rPr>
      </w:pPr>
      <w:r w:rsidRPr="00FA5783">
        <w:rPr>
          <w:rFonts w:eastAsia="Times New Roman" w:cs="Arial"/>
          <w:sz w:val="24"/>
          <w:szCs w:val="24"/>
          <w:lang w:val="es-ES" w:eastAsia="ar-SA"/>
        </w:rPr>
        <w:lastRenderedPageBreak/>
        <w:t>Una vez verificado por el proveedor que el tarjetón exhibido corresponde con los datos del vehículo, dará el acceso al mismo y el tarjetón quedará en resguardo del usuario, el cual servirá como comprobante de la guarda del vehículo en el estacionamiento.</w:t>
      </w:r>
    </w:p>
    <w:p w:rsidR="00FA5783" w:rsidRPr="00FA5783" w:rsidRDefault="00FA5783" w:rsidP="00FA5783">
      <w:pPr>
        <w:spacing w:after="0" w:line="240" w:lineRule="auto"/>
        <w:ind w:left="720" w:right="-709"/>
        <w:contextualSpacing/>
        <w:rPr>
          <w:rFonts w:eastAsia="Times New Roman" w:cs="Arial"/>
          <w:sz w:val="16"/>
          <w:szCs w:val="24"/>
          <w:lang w:val="es-ES" w:eastAsia="ar-SA"/>
        </w:rPr>
      </w:pPr>
    </w:p>
    <w:p w:rsidR="00FA5783" w:rsidRPr="00FA5783" w:rsidRDefault="00FA5783" w:rsidP="00710681">
      <w:pPr>
        <w:numPr>
          <w:ilvl w:val="0"/>
          <w:numId w:val="44"/>
        </w:numPr>
        <w:suppressAutoHyphens/>
        <w:spacing w:after="0" w:line="240" w:lineRule="auto"/>
        <w:ind w:left="644" w:right="-709" w:hanging="360"/>
        <w:contextualSpacing/>
        <w:jc w:val="both"/>
        <w:rPr>
          <w:rFonts w:eastAsia="Times New Roman" w:cs="Arial"/>
          <w:sz w:val="24"/>
          <w:szCs w:val="24"/>
          <w:lang w:val="es-ES" w:eastAsia="ar-SA"/>
        </w:rPr>
      </w:pPr>
      <w:r w:rsidRPr="00FA5783">
        <w:rPr>
          <w:rFonts w:eastAsia="Times New Roman" w:cs="Arial"/>
          <w:sz w:val="24"/>
          <w:szCs w:val="24"/>
          <w:lang w:val="es-ES" w:eastAsia="ar-SA"/>
        </w:rPr>
        <w:t xml:space="preserve">Cuando el usuario solicite su vehículo, deberá entregar el tarjetón a </w:t>
      </w:r>
      <w:r w:rsidRPr="00FA5783">
        <w:rPr>
          <w:rFonts w:eastAsia="Times New Roman" w:cs="Arial"/>
          <w:b/>
          <w:sz w:val="24"/>
          <w:szCs w:val="24"/>
          <w:lang w:val="es-ES" w:eastAsia="ar-SA"/>
        </w:rPr>
        <w:t>“EL PROVEEDOR”</w:t>
      </w:r>
      <w:r w:rsidRPr="00FA5783">
        <w:rPr>
          <w:rFonts w:eastAsia="Times New Roman" w:cs="Arial"/>
          <w:sz w:val="24"/>
          <w:szCs w:val="24"/>
          <w:lang w:val="es-ES" w:eastAsia="ar-SA"/>
        </w:rPr>
        <w:t>, el tarjetón permanecerá en el interior de las instalaciones del estacionamiento y será entregado al usuario cuando ingrese de nueva cuenta su vehículo al estacionamiento.</w:t>
      </w:r>
    </w:p>
    <w:p w:rsidR="00FA5783" w:rsidRPr="00FA5783" w:rsidRDefault="00FA5783" w:rsidP="00FA5783">
      <w:pPr>
        <w:suppressAutoHyphens/>
        <w:spacing w:after="0" w:line="240" w:lineRule="auto"/>
        <w:ind w:left="720" w:right="-709"/>
        <w:jc w:val="both"/>
        <w:rPr>
          <w:rFonts w:eastAsia="Times New Roman" w:cs="Arial"/>
          <w:sz w:val="16"/>
          <w:szCs w:val="24"/>
          <w:lang w:val="es-ES" w:eastAsia="ar-SA"/>
        </w:rPr>
      </w:pPr>
    </w:p>
    <w:p w:rsidR="00FA5783" w:rsidRPr="00FA5783" w:rsidRDefault="00FA5783" w:rsidP="00710681">
      <w:pPr>
        <w:numPr>
          <w:ilvl w:val="0"/>
          <w:numId w:val="44"/>
        </w:numPr>
        <w:suppressAutoHyphens/>
        <w:spacing w:after="0" w:line="240" w:lineRule="auto"/>
        <w:ind w:left="644" w:right="-709" w:hanging="360"/>
        <w:jc w:val="both"/>
        <w:rPr>
          <w:rFonts w:eastAsia="Times New Roman" w:cs="Arial"/>
          <w:sz w:val="24"/>
          <w:szCs w:val="24"/>
          <w:lang w:val="es-ES_tradnl" w:eastAsia="ar-SA"/>
        </w:rPr>
      </w:pPr>
      <w:r w:rsidRPr="00FA5783">
        <w:rPr>
          <w:rFonts w:eastAsia="Times New Roman" w:cs="Arial"/>
          <w:sz w:val="24"/>
          <w:szCs w:val="24"/>
          <w:lang w:val="es-ES" w:eastAsia="ar-SA"/>
        </w:rPr>
        <w:t xml:space="preserve">El Jefe del Área de Servicios Administrativos en el Nivel Central y el Jefe del Departamento de Servicios Generales en el caso de la Unidad del Programa IMSS-BIENESTAR, </w:t>
      </w:r>
      <w:r w:rsidRPr="00FA5783">
        <w:rPr>
          <w:rFonts w:eastAsia="Times New Roman" w:cs="Arial"/>
          <w:bCs/>
          <w:color w:val="000000"/>
          <w:sz w:val="24"/>
          <w:szCs w:val="24"/>
          <w:lang w:val="es-ES" w:eastAsia="ar-SA"/>
        </w:rPr>
        <w:t xml:space="preserve">entregarán a </w:t>
      </w:r>
      <w:r w:rsidRPr="00FA5783">
        <w:rPr>
          <w:rFonts w:eastAsia="Times New Roman" w:cs="Arial"/>
          <w:b/>
          <w:bCs/>
          <w:color w:val="000000"/>
          <w:sz w:val="24"/>
          <w:szCs w:val="24"/>
          <w:lang w:val="es-ES" w:eastAsia="ar-SA"/>
        </w:rPr>
        <w:t>“EL PROVEEDOR”</w:t>
      </w:r>
      <w:r w:rsidRPr="00FA5783">
        <w:rPr>
          <w:rFonts w:eastAsia="Times New Roman" w:cs="Arial"/>
          <w:bCs/>
          <w:color w:val="000000"/>
          <w:sz w:val="24"/>
          <w:szCs w:val="24"/>
          <w:lang w:val="es-ES" w:eastAsia="ar-SA"/>
        </w:rPr>
        <w:t xml:space="preserve"> con cuando menos 5 días hábiles antes de finalizar cada mes, la relación de los vehículos y sus características tales como son: nombre del usuario, marca, modelo, placas y color del vehículo, distinguiendo los vehículos institucionales de los servidores públicos usuarios del servicio. Por su parte, </w:t>
      </w:r>
      <w:r w:rsidRPr="00FA5783">
        <w:rPr>
          <w:rFonts w:eastAsia="Times New Roman" w:cs="Arial"/>
          <w:b/>
          <w:bCs/>
          <w:color w:val="000000"/>
          <w:sz w:val="24"/>
          <w:szCs w:val="24"/>
          <w:lang w:val="es-ES" w:eastAsia="ar-SA"/>
        </w:rPr>
        <w:t xml:space="preserve">“EL PROVEEDOR” </w:t>
      </w:r>
      <w:r w:rsidRPr="00FA5783">
        <w:rPr>
          <w:rFonts w:eastAsia="Times New Roman" w:cs="Arial"/>
          <w:bCs/>
          <w:color w:val="000000"/>
          <w:sz w:val="24"/>
          <w:szCs w:val="24"/>
          <w:lang w:val="es-ES" w:eastAsia="ar-SA"/>
        </w:rPr>
        <w:t>emitirá y entregará a dichas jefaturas los tarjetones para cada vehículo a más tardar los dos últimos días hábiles de cada mes.</w:t>
      </w:r>
      <w:r w:rsidRPr="00FA5783">
        <w:rPr>
          <w:rFonts w:eastAsia="Times New Roman" w:cs="Arial"/>
          <w:sz w:val="24"/>
          <w:szCs w:val="24"/>
          <w:lang w:val="es-ES_tradnl" w:eastAsia="ar-SA"/>
        </w:rPr>
        <w:t xml:space="preserve"> En caso de que </w:t>
      </w:r>
      <w:r w:rsidRPr="00FA5783">
        <w:rPr>
          <w:rFonts w:eastAsia="Times New Roman" w:cs="Arial"/>
          <w:b/>
          <w:sz w:val="24"/>
          <w:szCs w:val="24"/>
          <w:lang w:val="es-ES_tradnl" w:eastAsia="ar-SA"/>
        </w:rPr>
        <w:t xml:space="preserve">“EL PROVEEDOR” </w:t>
      </w:r>
      <w:r w:rsidRPr="00FA5783">
        <w:rPr>
          <w:rFonts w:eastAsia="Times New Roman" w:cs="Arial"/>
          <w:sz w:val="24"/>
          <w:szCs w:val="24"/>
          <w:lang w:val="es-ES_tradnl" w:eastAsia="ar-SA"/>
        </w:rPr>
        <w:t>no cumpla con el plazo señalado, se procederá a la aplicación de la deductiva de acuerdo a lo establecido en el inciso IX de estos Términos y Condiciones.</w:t>
      </w:r>
    </w:p>
    <w:p w:rsidR="00FA5783" w:rsidRPr="00FA5783" w:rsidRDefault="00FA5783" w:rsidP="00FA5783">
      <w:pPr>
        <w:tabs>
          <w:tab w:val="left" w:pos="0"/>
        </w:tabs>
        <w:suppressAutoHyphens/>
        <w:spacing w:after="0" w:line="240" w:lineRule="auto"/>
        <w:ind w:right="-709"/>
        <w:jc w:val="both"/>
        <w:rPr>
          <w:rFonts w:eastAsia="Times New Roman" w:cs="Arial"/>
          <w:b/>
          <w:bCs/>
          <w:sz w:val="24"/>
          <w:szCs w:val="24"/>
          <w:lang w:val="es-ES" w:eastAsia="ar-SA"/>
        </w:rPr>
      </w:pPr>
    </w:p>
    <w:p w:rsidR="00FA5783" w:rsidRPr="00FA5783" w:rsidRDefault="00FA5783" w:rsidP="00FA5783">
      <w:pPr>
        <w:tabs>
          <w:tab w:val="left" w:pos="0"/>
        </w:tabs>
        <w:suppressAutoHyphens/>
        <w:spacing w:after="0"/>
        <w:ind w:right="-709"/>
        <w:jc w:val="both"/>
        <w:rPr>
          <w:rFonts w:eastAsia="Times New Roman" w:cs="Arial"/>
          <w:b/>
          <w:bCs/>
          <w:sz w:val="24"/>
          <w:szCs w:val="24"/>
          <w:lang w:val="es-ES" w:eastAsia="ar-SA"/>
        </w:rPr>
      </w:pPr>
      <w:r w:rsidRPr="00FA5783">
        <w:rPr>
          <w:rFonts w:eastAsia="Times New Roman" w:cs="Arial"/>
          <w:b/>
          <w:bCs/>
          <w:sz w:val="24"/>
          <w:szCs w:val="24"/>
          <w:lang w:val="es-ES" w:eastAsia="ar-SA"/>
        </w:rPr>
        <w:t>XI.-</w:t>
      </w:r>
      <w:r w:rsidRPr="00FA5783">
        <w:rPr>
          <w:rFonts w:eastAsia="Times New Roman" w:cs="Arial"/>
          <w:b/>
          <w:bCs/>
          <w:sz w:val="24"/>
          <w:szCs w:val="24"/>
          <w:lang w:val="es-ES" w:eastAsia="ar-SA"/>
        </w:rPr>
        <w:tab/>
        <w:t>PAGO</w:t>
      </w:r>
    </w:p>
    <w:p w:rsidR="00FA5783" w:rsidRPr="00FA5783" w:rsidRDefault="00FA5783" w:rsidP="00FA5783">
      <w:pPr>
        <w:tabs>
          <w:tab w:val="left" w:pos="-28444"/>
          <w:tab w:val="left" w:pos="-27724"/>
          <w:tab w:val="left" w:pos="-27004"/>
          <w:tab w:val="left" w:pos="-26284"/>
          <w:tab w:val="left" w:pos="-25564"/>
          <w:tab w:val="left" w:pos="-24844"/>
          <w:tab w:val="left" w:pos="-24124"/>
          <w:tab w:val="left" w:pos="-23404"/>
        </w:tabs>
        <w:suppressAutoHyphens/>
        <w:spacing w:after="0" w:line="240" w:lineRule="auto"/>
        <w:ind w:left="-57" w:right="-709"/>
        <w:rPr>
          <w:rFonts w:eastAsia="Times New Roman" w:cs="Arial"/>
          <w:szCs w:val="24"/>
          <w:lang w:val="es-ES" w:eastAsia="ar-SA"/>
        </w:rPr>
      </w:pPr>
    </w:p>
    <w:p w:rsidR="00FA5783" w:rsidRPr="00FA5783" w:rsidRDefault="00FA5783" w:rsidP="00FA5783">
      <w:pPr>
        <w:suppressAutoHyphens/>
        <w:spacing w:after="0" w:line="240" w:lineRule="auto"/>
        <w:ind w:right="-709"/>
        <w:contextualSpacing/>
        <w:jc w:val="both"/>
        <w:rPr>
          <w:rFonts w:eastAsia="Times New Roman" w:cs="Arial"/>
          <w:sz w:val="24"/>
          <w:szCs w:val="24"/>
          <w:lang w:val="es-ES" w:eastAsia="ar-SA"/>
        </w:rPr>
      </w:pPr>
      <w:r w:rsidRPr="00FA5783">
        <w:rPr>
          <w:rFonts w:eastAsia="Times New Roman" w:cs="Arial"/>
          <w:sz w:val="24"/>
          <w:szCs w:val="24"/>
          <w:lang w:val="es-ES" w:eastAsia="ar-SA"/>
        </w:rPr>
        <w:t xml:space="preserve">El pago será con base al artículo 51 de la Ley de Adquisiciones, Arrendamientos y Servicios del Sector Público a mes vencido conforme al número de cajones de estacionamiento utilizados por el </w:t>
      </w:r>
      <w:r w:rsidRPr="00FA5783">
        <w:rPr>
          <w:rFonts w:eastAsia="Times New Roman" w:cs="Arial"/>
          <w:b/>
          <w:sz w:val="24"/>
          <w:szCs w:val="24"/>
          <w:lang w:val="es-ES" w:eastAsia="ar-SA"/>
        </w:rPr>
        <w:t xml:space="preserve">“EL INSTITUTO” </w:t>
      </w:r>
      <w:r w:rsidRPr="00FA5783">
        <w:rPr>
          <w:rFonts w:eastAsia="Times New Roman" w:cs="Arial"/>
          <w:sz w:val="24"/>
          <w:szCs w:val="24"/>
          <w:lang w:val="es-ES" w:eastAsia="ar-SA"/>
        </w:rPr>
        <w:t>y</w:t>
      </w:r>
      <w:r w:rsidRPr="00FA5783">
        <w:rPr>
          <w:rFonts w:eastAsia="Times New Roman" w:cs="Arial"/>
          <w:b/>
          <w:sz w:val="24"/>
          <w:szCs w:val="24"/>
          <w:lang w:val="es-ES" w:eastAsia="ar-SA"/>
        </w:rPr>
        <w:t xml:space="preserve"> </w:t>
      </w:r>
      <w:r w:rsidRPr="00FA5783">
        <w:rPr>
          <w:rFonts w:eastAsia="Times New Roman" w:cs="Arial"/>
          <w:sz w:val="24"/>
          <w:szCs w:val="24"/>
          <w:lang w:val="es-ES" w:eastAsia="ar-SA"/>
        </w:rPr>
        <w:t xml:space="preserve">los precios serán fijos durante la vigencia del contrato, reflejándose esto en la presentación de la factura que presente </w:t>
      </w:r>
      <w:r w:rsidRPr="00FA5783">
        <w:rPr>
          <w:rFonts w:eastAsia="Times New Roman" w:cs="Arial"/>
          <w:b/>
          <w:sz w:val="24"/>
          <w:szCs w:val="24"/>
          <w:lang w:val="es-ES" w:eastAsia="ar-SA"/>
        </w:rPr>
        <w:t xml:space="preserve">“EL PROVEEDOR” </w:t>
      </w:r>
      <w:r w:rsidRPr="00FA5783">
        <w:rPr>
          <w:rFonts w:eastAsia="Times New Roman" w:cs="Arial"/>
          <w:sz w:val="24"/>
          <w:szCs w:val="24"/>
          <w:lang w:val="es-ES" w:eastAsia="ar-SA"/>
        </w:rPr>
        <w:t>para pago, la cual debe de contener los siguientes conceptos:</w:t>
      </w:r>
    </w:p>
    <w:p w:rsidR="00FA5783" w:rsidRPr="00FA5783" w:rsidRDefault="00FA5783" w:rsidP="00FA5783">
      <w:pPr>
        <w:suppressAutoHyphens/>
        <w:spacing w:after="0" w:line="240" w:lineRule="auto"/>
        <w:ind w:right="-709"/>
        <w:contextualSpacing/>
        <w:jc w:val="both"/>
        <w:rPr>
          <w:rFonts w:eastAsia="Times New Roman" w:cs="Arial"/>
          <w:sz w:val="24"/>
          <w:szCs w:val="24"/>
          <w:lang w:val="es-ES" w:eastAsia="ar-SA"/>
        </w:rPr>
      </w:pPr>
    </w:p>
    <w:p w:rsidR="00FA5783" w:rsidRPr="00FA5783" w:rsidRDefault="00FA5783" w:rsidP="00710681">
      <w:pPr>
        <w:numPr>
          <w:ilvl w:val="0"/>
          <w:numId w:val="45"/>
        </w:numPr>
        <w:suppressAutoHyphens/>
        <w:spacing w:after="0" w:line="240" w:lineRule="auto"/>
        <w:ind w:right="-709"/>
        <w:contextualSpacing/>
        <w:jc w:val="both"/>
        <w:rPr>
          <w:rFonts w:eastAsia="Times New Roman" w:cs="Arial"/>
          <w:sz w:val="24"/>
          <w:szCs w:val="24"/>
          <w:lang w:val="es-ES" w:eastAsia="ar-SA"/>
        </w:rPr>
      </w:pPr>
      <w:r w:rsidRPr="00FA5783">
        <w:rPr>
          <w:rFonts w:eastAsia="Times New Roman" w:cs="Arial"/>
          <w:sz w:val="24"/>
          <w:szCs w:val="24"/>
          <w:lang w:val="es-ES" w:eastAsia="ar-SA"/>
        </w:rPr>
        <w:t>El servicio prestado.</w:t>
      </w:r>
    </w:p>
    <w:p w:rsidR="00FA5783" w:rsidRPr="00FA5783" w:rsidRDefault="00FA5783" w:rsidP="00710681">
      <w:pPr>
        <w:numPr>
          <w:ilvl w:val="0"/>
          <w:numId w:val="45"/>
        </w:numPr>
        <w:suppressAutoHyphens/>
        <w:spacing w:after="0" w:line="240" w:lineRule="auto"/>
        <w:ind w:right="-709"/>
        <w:contextualSpacing/>
        <w:jc w:val="both"/>
        <w:rPr>
          <w:rFonts w:eastAsia="Times New Roman" w:cs="Arial"/>
          <w:sz w:val="24"/>
          <w:szCs w:val="24"/>
          <w:lang w:val="es-ES" w:eastAsia="ar-SA"/>
        </w:rPr>
      </w:pPr>
      <w:r w:rsidRPr="00FA5783">
        <w:rPr>
          <w:rFonts w:eastAsia="Times New Roman" w:cs="Arial"/>
          <w:sz w:val="24"/>
          <w:szCs w:val="24"/>
          <w:lang w:val="es-ES" w:eastAsia="ar-SA"/>
        </w:rPr>
        <w:t>El número de cajones utilizados en el período de facturación.</w:t>
      </w:r>
    </w:p>
    <w:p w:rsidR="00FA5783" w:rsidRPr="00FA5783" w:rsidRDefault="00FA5783" w:rsidP="00710681">
      <w:pPr>
        <w:numPr>
          <w:ilvl w:val="0"/>
          <w:numId w:val="45"/>
        </w:numPr>
        <w:suppressAutoHyphens/>
        <w:spacing w:after="0" w:line="240" w:lineRule="auto"/>
        <w:ind w:right="-709"/>
        <w:contextualSpacing/>
        <w:jc w:val="both"/>
        <w:rPr>
          <w:rFonts w:eastAsia="Times New Roman" w:cs="Arial"/>
          <w:sz w:val="24"/>
          <w:szCs w:val="24"/>
          <w:lang w:val="es-ES" w:eastAsia="ar-SA"/>
        </w:rPr>
      </w:pPr>
      <w:r w:rsidRPr="00FA5783">
        <w:rPr>
          <w:rFonts w:eastAsia="Times New Roman" w:cs="Arial"/>
          <w:sz w:val="24"/>
          <w:szCs w:val="24"/>
          <w:lang w:val="es-ES" w:eastAsia="ar-SA"/>
        </w:rPr>
        <w:t>El período de servicio.</w:t>
      </w:r>
    </w:p>
    <w:p w:rsidR="00FA5783" w:rsidRPr="00FA5783" w:rsidRDefault="00FA5783" w:rsidP="00710681">
      <w:pPr>
        <w:numPr>
          <w:ilvl w:val="0"/>
          <w:numId w:val="45"/>
        </w:numPr>
        <w:suppressAutoHyphens/>
        <w:spacing w:after="0" w:line="240" w:lineRule="auto"/>
        <w:ind w:right="-709"/>
        <w:contextualSpacing/>
        <w:jc w:val="both"/>
        <w:rPr>
          <w:rFonts w:eastAsia="Times New Roman" w:cs="Arial"/>
          <w:sz w:val="24"/>
          <w:szCs w:val="24"/>
          <w:lang w:val="es-ES" w:eastAsia="ar-SA"/>
        </w:rPr>
      </w:pPr>
      <w:r w:rsidRPr="00FA5783">
        <w:rPr>
          <w:rFonts w:eastAsia="Times New Roman" w:cs="Arial"/>
          <w:sz w:val="24"/>
          <w:szCs w:val="24"/>
          <w:lang w:val="es-ES" w:eastAsia="ar-SA"/>
        </w:rPr>
        <w:t>El precio unitario antes de IVA.</w:t>
      </w:r>
    </w:p>
    <w:p w:rsidR="00FA5783" w:rsidRPr="00FA5783" w:rsidRDefault="00FA5783" w:rsidP="00FA5783">
      <w:pPr>
        <w:suppressAutoHyphens/>
        <w:spacing w:after="0"/>
        <w:ind w:right="-709"/>
        <w:contextualSpacing/>
        <w:jc w:val="both"/>
        <w:rPr>
          <w:rFonts w:eastAsia="Times New Roman" w:cs="Arial"/>
          <w:b/>
          <w:bCs/>
          <w:sz w:val="24"/>
          <w:szCs w:val="24"/>
          <w:lang w:val="es-ES" w:eastAsia="ar-SA"/>
        </w:rPr>
      </w:pPr>
    </w:p>
    <w:p w:rsidR="00FA5783" w:rsidRPr="00FA5783" w:rsidRDefault="00FA5783" w:rsidP="00710681">
      <w:pPr>
        <w:numPr>
          <w:ilvl w:val="0"/>
          <w:numId w:val="46"/>
        </w:numPr>
        <w:suppressAutoHyphens/>
        <w:spacing w:after="0" w:line="240" w:lineRule="auto"/>
        <w:ind w:left="426" w:right="-709" w:hanging="426"/>
        <w:jc w:val="both"/>
        <w:rPr>
          <w:rFonts w:eastAsia="Times New Roman" w:cs="Arial"/>
          <w:bCs/>
          <w:sz w:val="24"/>
          <w:szCs w:val="24"/>
          <w:lang w:val="es-ES" w:eastAsia="ar-SA"/>
        </w:rPr>
      </w:pPr>
      <w:r w:rsidRPr="00FA5783">
        <w:rPr>
          <w:rFonts w:eastAsia="Times New Roman" w:cs="Arial"/>
          <w:b/>
          <w:bCs/>
          <w:sz w:val="24"/>
          <w:szCs w:val="24"/>
          <w:lang w:val="es-ES" w:eastAsia="ar-SA"/>
        </w:rPr>
        <w:t xml:space="preserve">“EL PROVEEDOR” </w:t>
      </w:r>
      <w:r w:rsidRPr="00FA5783">
        <w:rPr>
          <w:rFonts w:eastAsia="Times New Roman" w:cs="Arial"/>
          <w:bCs/>
          <w:sz w:val="24"/>
          <w:szCs w:val="24"/>
          <w:lang w:val="es-ES" w:eastAsia="ar-SA"/>
        </w:rPr>
        <w:t xml:space="preserve">deberá de expedir sus facturas en el esquema de facturación electrónica CFDI (comprobantes fiscales digitales por internet), la recepción de las mismas será a través del Portal de Servicios a Proveedores y deberán de ser proporcionadas en su formato XML; la validez de las mismas será determinada durante la carga en el portal de </w:t>
      </w:r>
      <w:r w:rsidRPr="00FA5783">
        <w:rPr>
          <w:rFonts w:eastAsia="MS Mincho" w:cs="Arial"/>
          <w:b/>
          <w:sz w:val="24"/>
          <w:szCs w:val="24"/>
          <w:lang w:val="es-ES_tradnl"/>
        </w:rPr>
        <w:t>“EL INSTITUTO”</w:t>
      </w:r>
      <w:r w:rsidRPr="00FA5783">
        <w:rPr>
          <w:rFonts w:eastAsia="Times New Roman" w:cs="Arial"/>
          <w:bCs/>
          <w:sz w:val="24"/>
          <w:szCs w:val="24"/>
          <w:lang w:val="es-ES_tradnl" w:eastAsia="es-ES"/>
        </w:rPr>
        <w:t xml:space="preserve"> </w:t>
      </w:r>
      <w:r w:rsidRPr="00FA5783">
        <w:rPr>
          <w:rFonts w:eastAsia="Times New Roman" w:cs="Arial"/>
          <w:bCs/>
          <w:sz w:val="24"/>
          <w:szCs w:val="24"/>
          <w:lang w:val="es-ES" w:eastAsia="ar-SA"/>
        </w:rPr>
        <w:t>y únicamente las facturas fiscalmente validas serán procedentes para pago.</w:t>
      </w:r>
    </w:p>
    <w:p w:rsidR="00FA5783" w:rsidRDefault="00FA5783" w:rsidP="00FA5783">
      <w:pPr>
        <w:suppressAutoHyphens/>
        <w:spacing w:after="0"/>
        <w:ind w:right="-709"/>
        <w:jc w:val="both"/>
        <w:rPr>
          <w:rFonts w:eastAsia="Times New Roman" w:cs="Arial"/>
          <w:b/>
          <w:bCs/>
          <w:sz w:val="22"/>
          <w:szCs w:val="24"/>
          <w:lang w:val="es-ES" w:eastAsia="ar-SA"/>
        </w:rPr>
      </w:pPr>
    </w:p>
    <w:p w:rsidR="00FA5783" w:rsidRDefault="00FA5783" w:rsidP="00FA5783">
      <w:pPr>
        <w:suppressAutoHyphens/>
        <w:spacing w:after="0"/>
        <w:ind w:right="-709"/>
        <w:jc w:val="both"/>
        <w:rPr>
          <w:rFonts w:eastAsia="Times New Roman" w:cs="Arial"/>
          <w:b/>
          <w:bCs/>
          <w:sz w:val="22"/>
          <w:szCs w:val="24"/>
          <w:lang w:val="es-ES" w:eastAsia="ar-SA"/>
        </w:rPr>
      </w:pPr>
    </w:p>
    <w:p w:rsidR="00FA5783" w:rsidRPr="00FA5783" w:rsidRDefault="00FA5783" w:rsidP="00FA5783">
      <w:pPr>
        <w:suppressAutoHyphens/>
        <w:spacing w:after="0"/>
        <w:ind w:right="-709"/>
        <w:jc w:val="both"/>
        <w:rPr>
          <w:rFonts w:eastAsia="Times New Roman" w:cs="Arial"/>
          <w:b/>
          <w:bCs/>
          <w:sz w:val="22"/>
          <w:szCs w:val="24"/>
          <w:lang w:val="es-ES" w:eastAsia="ar-SA"/>
        </w:rPr>
      </w:pPr>
    </w:p>
    <w:p w:rsidR="00FA5783" w:rsidRPr="00FA5783" w:rsidRDefault="00FA5783" w:rsidP="00FA5783">
      <w:pPr>
        <w:suppressAutoHyphens/>
        <w:spacing w:after="0"/>
        <w:ind w:right="-709"/>
        <w:jc w:val="both"/>
        <w:rPr>
          <w:rFonts w:eastAsia="Times New Roman" w:cs="Arial"/>
          <w:bCs/>
          <w:sz w:val="24"/>
          <w:szCs w:val="24"/>
          <w:lang w:val="es-ES" w:eastAsia="ar-SA"/>
        </w:rPr>
      </w:pPr>
      <w:r w:rsidRPr="00FA5783">
        <w:rPr>
          <w:rFonts w:eastAsia="Times New Roman" w:cs="Arial"/>
          <w:b/>
          <w:bCs/>
          <w:sz w:val="24"/>
          <w:szCs w:val="24"/>
          <w:lang w:val="es-ES" w:eastAsia="ar-SA"/>
        </w:rPr>
        <w:lastRenderedPageBreak/>
        <w:t>“</w:t>
      </w:r>
      <w:r w:rsidRPr="00FA5783">
        <w:rPr>
          <w:rFonts w:eastAsia="Times New Roman" w:cs="Arial"/>
          <w:b/>
          <w:sz w:val="24"/>
          <w:szCs w:val="24"/>
          <w:lang w:val="es-ES" w:eastAsia="ar-SA"/>
        </w:rPr>
        <w:t xml:space="preserve">EL PROVEEDOR” </w:t>
      </w:r>
      <w:r w:rsidRPr="00FA5783">
        <w:rPr>
          <w:rFonts w:eastAsia="Times New Roman" w:cs="Arial"/>
          <w:sz w:val="24"/>
          <w:szCs w:val="24"/>
          <w:lang w:val="es-ES" w:eastAsia="ar-SA"/>
        </w:rPr>
        <w:t>deberá proporcionar al Administrador del Contrato lo siguiente:</w:t>
      </w:r>
    </w:p>
    <w:p w:rsidR="00FA5783" w:rsidRPr="00FA5783" w:rsidRDefault="00FA5783" w:rsidP="00FA5783">
      <w:pPr>
        <w:suppressAutoHyphens/>
        <w:spacing w:after="0"/>
        <w:ind w:left="426" w:right="-709"/>
        <w:jc w:val="both"/>
        <w:rPr>
          <w:rFonts w:eastAsia="Times New Roman" w:cs="Arial"/>
          <w:bCs/>
          <w:sz w:val="22"/>
          <w:szCs w:val="24"/>
          <w:lang w:val="es-ES" w:eastAsia="ar-SA"/>
        </w:rPr>
      </w:pPr>
    </w:p>
    <w:p w:rsidR="00FA5783" w:rsidRPr="00FA5783" w:rsidRDefault="00FA5783" w:rsidP="00710681">
      <w:pPr>
        <w:numPr>
          <w:ilvl w:val="0"/>
          <w:numId w:val="46"/>
        </w:numPr>
        <w:suppressAutoHyphens/>
        <w:spacing w:after="0" w:line="240" w:lineRule="auto"/>
        <w:ind w:left="993" w:right="-709" w:hanging="426"/>
        <w:contextualSpacing/>
        <w:jc w:val="both"/>
        <w:rPr>
          <w:rFonts w:eastAsia="Times New Roman" w:cs="Arial"/>
          <w:bCs/>
          <w:sz w:val="24"/>
          <w:szCs w:val="24"/>
          <w:lang w:val="es-ES" w:eastAsia="ar-SA"/>
        </w:rPr>
      </w:pPr>
      <w:r w:rsidRPr="00FA5783">
        <w:rPr>
          <w:rFonts w:eastAsia="Times New Roman" w:cs="Arial"/>
          <w:bCs/>
          <w:sz w:val="24"/>
          <w:szCs w:val="24"/>
          <w:lang w:val="es-ES" w:eastAsia="ar-SA"/>
        </w:rPr>
        <w:t>Una representación impresa del CFDI que cumpla con las especificaciones normadas por el Servicio de Administración Tributaria (SAT), la representación impresa por sí misma no será sustento para pago si no se hace la carga del XML del cual se originó  o si la misma no es una representación fiel del XML origen.</w:t>
      </w:r>
    </w:p>
    <w:p w:rsidR="00FA5783" w:rsidRPr="00FA5783" w:rsidRDefault="00FA5783" w:rsidP="00FA5783">
      <w:pPr>
        <w:suppressAutoHyphens/>
        <w:spacing w:after="0"/>
        <w:ind w:left="993" w:right="-709"/>
        <w:jc w:val="both"/>
        <w:rPr>
          <w:rFonts w:eastAsia="Times New Roman" w:cs="Arial"/>
          <w:bCs/>
          <w:szCs w:val="24"/>
          <w:lang w:val="es-ES" w:eastAsia="ar-SA"/>
        </w:rPr>
      </w:pPr>
    </w:p>
    <w:p w:rsidR="00FA5783" w:rsidRPr="00FA5783" w:rsidRDefault="00FA5783" w:rsidP="00710681">
      <w:pPr>
        <w:numPr>
          <w:ilvl w:val="0"/>
          <w:numId w:val="46"/>
        </w:numPr>
        <w:suppressAutoHyphens/>
        <w:spacing w:after="0" w:line="240" w:lineRule="auto"/>
        <w:ind w:left="993" w:right="-709" w:hanging="426"/>
        <w:contextualSpacing/>
        <w:jc w:val="both"/>
        <w:rPr>
          <w:rFonts w:eastAsia="Times New Roman" w:cs="Arial"/>
          <w:bCs/>
          <w:sz w:val="24"/>
          <w:szCs w:val="24"/>
          <w:lang w:val="es-ES" w:eastAsia="ar-SA"/>
        </w:rPr>
      </w:pPr>
      <w:r w:rsidRPr="00FA5783">
        <w:rPr>
          <w:rFonts w:eastAsia="Times New Roman" w:cs="Arial"/>
          <w:bCs/>
          <w:sz w:val="24"/>
          <w:szCs w:val="24"/>
          <w:lang w:val="es-ES" w:eastAsia="ar-SA"/>
        </w:rPr>
        <w:t>El reporte de las pernoctas de los vehículos institucionales en los estacionamientos en cumplimiento a lo señalado en el inciso n) del numeral 3 del Anexo Técnico.</w:t>
      </w:r>
    </w:p>
    <w:p w:rsidR="00FA5783" w:rsidRPr="00FA5783" w:rsidRDefault="00FA5783" w:rsidP="00FA5783">
      <w:pPr>
        <w:suppressAutoHyphens/>
        <w:spacing w:after="0"/>
        <w:ind w:left="993" w:right="-709"/>
        <w:contextualSpacing/>
        <w:jc w:val="both"/>
        <w:rPr>
          <w:rFonts w:eastAsia="Times New Roman" w:cs="Arial"/>
          <w:bCs/>
          <w:szCs w:val="24"/>
          <w:lang w:val="es-ES" w:eastAsia="ar-SA"/>
        </w:rPr>
      </w:pPr>
    </w:p>
    <w:p w:rsidR="00FA5783" w:rsidRPr="00FA5783" w:rsidRDefault="00FA5783" w:rsidP="00710681">
      <w:pPr>
        <w:numPr>
          <w:ilvl w:val="0"/>
          <w:numId w:val="46"/>
        </w:numPr>
        <w:suppressAutoHyphens/>
        <w:spacing w:after="0" w:line="240" w:lineRule="auto"/>
        <w:ind w:left="993" w:right="-709" w:hanging="426"/>
        <w:jc w:val="both"/>
        <w:rPr>
          <w:rFonts w:eastAsia="Times New Roman" w:cs="Arial"/>
          <w:bCs/>
          <w:sz w:val="24"/>
          <w:szCs w:val="24"/>
          <w:lang w:val="es-ES_tradnl" w:eastAsia="ar-SA"/>
        </w:rPr>
      </w:pPr>
      <w:r w:rsidRPr="00FA5783">
        <w:rPr>
          <w:rFonts w:eastAsia="Times New Roman" w:cs="Arial"/>
          <w:bCs/>
          <w:sz w:val="24"/>
          <w:szCs w:val="24"/>
          <w:lang w:val="es-ES" w:eastAsia="ar-SA"/>
        </w:rPr>
        <w:t xml:space="preserve">Asimismo </w:t>
      </w:r>
      <w:r w:rsidRPr="00FA5783">
        <w:rPr>
          <w:rFonts w:eastAsia="Times New Roman" w:cs="Arial"/>
          <w:b/>
          <w:bCs/>
          <w:sz w:val="24"/>
          <w:szCs w:val="24"/>
          <w:lang w:val="es-ES" w:eastAsia="ar-SA"/>
        </w:rPr>
        <w:t>“EL PROVEEDOR”</w:t>
      </w:r>
      <w:r w:rsidRPr="00FA5783">
        <w:rPr>
          <w:rFonts w:eastAsia="Times New Roman" w:cs="Arial"/>
          <w:bCs/>
          <w:sz w:val="24"/>
          <w:szCs w:val="24"/>
          <w:lang w:val="es-ES" w:eastAsia="ar-SA"/>
        </w:rPr>
        <w:t xml:space="preserve"> deberá entregar el CFDI a nombre del Instituto Mexicano del Seguro Social, con domicilio fiscal en Av. Paseo de la Reforma No. 476, Col. Juárez, </w:t>
      </w:r>
      <w:r w:rsidR="00B86284">
        <w:rPr>
          <w:rFonts w:eastAsia="Times New Roman" w:cs="Arial"/>
          <w:bCs/>
          <w:sz w:val="24"/>
          <w:szCs w:val="24"/>
          <w:lang w:val="es-ES" w:eastAsia="ar-SA"/>
        </w:rPr>
        <w:t>Demarcación Territorial</w:t>
      </w:r>
      <w:r w:rsidRPr="00FA5783">
        <w:rPr>
          <w:rFonts w:eastAsia="Times New Roman" w:cs="Arial"/>
          <w:bCs/>
          <w:sz w:val="24"/>
          <w:szCs w:val="24"/>
          <w:lang w:val="es-ES" w:eastAsia="ar-SA"/>
        </w:rPr>
        <w:t xml:space="preserve"> Cuauhtémoc C.P. 06600, Ciudad de México, y R.F.C. IMS-421231-I45, que reúna los requisitos fiscales en la que se indique el servicio prestado, número de proveedor, número de contrato, número de fianza y denominación social de la Afianzadora.</w:t>
      </w:r>
    </w:p>
    <w:p w:rsidR="00FA5783" w:rsidRPr="00FA5783" w:rsidRDefault="00FA5783" w:rsidP="00FA5783">
      <w:pPr>
        <w:suppressAutoHyphens/>
        <w:spacing w:after="0"/>
        <w:ind w:left="993" w:right="-709"/>
        <w:jc w:val="both"/>
        <w:rPr>
          <w:rFonts w:eastAsia="Times New Roman" w:cs="Arial"/>
          <w:b/>
          <w:bCs/>
          <w:szCs w:val="24"/>
          <w:lang w:val="es-ES" w:eastAsia="ar-SA"/>
        </w:rPr>
      </w:pPr>
    </w:p>
    <w:p w:rsidR="00FA5783" w:rsidRPr="00FA5783" w:rsidRDefault="00FA5783" w:rsidP="00710681">
      <w:pPr>
        <w:numPr>
          <w:ilvl w:val="0"/>
          <w:numId w:val="46"/>
        </w:numPr>
        <w:suppressAutoHyphens/>
        <w:spacing w:after="0" w:line="240" w:lineRule="auto"/>
        <w:ind w:left="993" w:right="-709" w:hanging="357"/>
        <w:jc w:val="both"/>
        <w:rPr>
          <w:rFonts w:eastAsia="Times New Roman" w:cs="Arial"/>
          <w:bCs/>
          <w:sz w:val="24"/>
          <w:szCs w:val="24"/>
          <w:lang w:val="es-ES" w:eastAsia="ar-SA"/>
        </w:rPr>
      </w:pPr>
      <w:r w:rsidRPr="00FA5783">
        <w:rPr>
          <w:rFonts w:eastAsia="Times New Roman" w:cs="Arial"/>
          <w:bCs/>
          <w:sz w:val="24"/>
          <w:szCs w:val="24"/>
          <w:lang w:val="es-ES" w:eastAsia="ar-SA"/>
        </w:rPr>
        <w:t>En caso de que el proveedor</w:t>
      </w:r>
      <w:r w:rsidRPr="00FA5783">
        <w:rPr>
          <w:rFonts w:eastAsia="Times New Roman" w:cs="Arial"/>
          <w:b/>
          <w:bCs/>
          <w:sz w:val="24"/>
          <w:szCs w:val="24"/>
          <w:lang w:val="es-ES" w:eastAsia="ar-SA"/>
        </w:rPr>
        <w:t xml:space="preserve"> </w:t>
      </w:r>
      <w:r w:rsidRPr="00FA5783">
        <w:rPr>
          <w:rFonts w:eastAsia="Times New Roman" w:cs="Arial"/>
          <w:bCs/>
          <w:sz w:val="24"/>
          <w:szCs w:val="24"/>
          <w:lang w:val="es-ES" w:eastAsia="ar-SA"/>
        </w:rPr>
        <w:t xml:space="preserve">presente su CFDI con errores o deficiencias, éstos se le harán saber por parte de </w:t>
      </w:r>
      <w:r w:rsidRPr="00FA5783">
        <w:rPr>
          <w:rFonts w:eastAsia="Times New Roman" w:cs="Arial"/>
          <w:b/>
          <w:bCs/>
          <w:sz w:val="24"/>
          <w:szCs w:val="24"/>
          <w:lang w:val="es-ES" w:eastAsia="ar-SA"/>
        </w:rPr>
        <w:t>“EL INSTITUTO”</w:t>
      </w:r>
      <w:r w:rsidRPr="00FA5783">
        <w:rPr>
          <w:rFonts w:eastAsia="Times New Roman" w:cs="Arial"/>
          <w:bCs/>
          <w:sz w:val="24"/>
          <w:szCs w:val="24"/>
          <w:lang w:val="es-ES" w:eastAsia="ar-SA"/>
        </w:rPr>
        <w:t xml:space="preserve"> dentro del término de 3 días hábiles y el plazo de pago se ajustará en términos del artículo 90 del Reglamento de la Ley de Adquisiciones, Arrendamientos y Servicios del Sector Público.</w:t>
      </w:r>
    </w:p>
    <w:p w:rsidR="00FA5783" w:rsidRPr="00FA5783" w:rsidRDefault="00FA5783" w:rsidP="00FA5783">
      <w:pPr>
        <w:suppressAutoHyphens/>
        <w:spacing w:after="0"/>
        <w:ind w:left="993" w:right="-709"/>
        <w:jc w:val="both"/>
        <w:rPr>
          <w:rFonts w:eastAsia="Times New Roman" w:cs="Arial"/>
          <w:bCs/>
          <w:szCs w:val="24"/>
          <w:lang w:val="es-ES" w:eastAsia="ar-SA"/>
        </w:rPr>
      </w:pPr>
    </w:p>
    <w:p w:rsidR="00FA5783" w:rsidRPr="00FA5783" w:rsidRDefault="00FA5783" w:rsidP="00710681">
      <w:pPr>
        <w:numPr>
          <w:ilvl w:val="0"/>
          <w:numId w:val="46"/>
        </w:numPr>
        <w:tabs>
          <w:tab w:val="left" w:pos="567"/>
        </w:tabs>
        <w:suppressAutoHyphens/>
        <w:spacing w:after="0" w:line="240" w:lineRule="auto"/>
        <w:ind w:left="993" w:right="-709" w:hanging="426"/>
        <w:jc w:val="both"/>
        <w:rPr>
          <w:rFonts w:eastAsia="Times New Roman" w:cs="Arial"/>
          <w:bCs/>
          <w:sz w:val="24"/>
          <w:szCs w:val="24"/>
          <w:lang w:val="es-ES" w:eastAsia="ar-SA"/>
        </w:rPr>
      </w:pPr>
      <w:r w:rsidRPr="00FA5783">
        <w:rPr>
          <w:rFonts w:eastAsia="Times New Roman" w:cs="Arial"/>
          <w:bCs/>
          <w:sz w:val="24"/>
          <w:szCs w:val="24"/>
          <w:lang w:val="es-ES" w:eastAsia="ar-SA"/>
        </w:rPr>
        <w:t>Nota de crédito a favor del Instituto Mexicano del Seguro Social por el importe de la sanción en caso de penas o deductivas.</w:t>
      </w:r>
    </w:p>
    <w:p w:rsidR="00FA5783" w:rsidRPr="00FA5783" w:rsidRDefault="00FA5783" w:rsidP="00FA5783">
      <w:pPr>
        <w:tabs>
          <w:tab w:val="left" w:pos="567"/>
        </w:tabs>
        <w:suppressAutoHyphens/>
        <w:spacing w:after="0"/>
        <w:ind w:right="-709"/>
        <w:jc w:val="both"/>
        <w:rPr>
          <w:rFonts w:eastAsia="Times New Roman" w:cs="Arial"/>
          <w:bCs/>
          <w:sz w:val="24"/>
          <w:szCs w:val="24"/>
          <w:lang w:val="es-ES" w:eastAsia="ar-SA"/>
        </w:rPr>
      </w:pPr>
    </w:p>
    <w:p w:rsidR="00FA5783" w:rsidRPr="00FA5783" w:rsidRDefault="00FA5783" w:rsidP="00710681">
      <w:pPr>
        <w:numPr>
          <w:ilvl w:val="0"/>
          <w:numId w:val="46"/>
        </w:numPr>
        <w:suppressAutoHyphens/>
        <w:spacing w:after="0" w:line="240" w:lineRule="auto"/>
        <w:ind w:left="993" w:right="-709" w:hanging="426"/>
        <w:jc w:val="both"/>
        <w:rPr>
          <w:rFonts w:eastAsia="Times New Roman" w:cs="Arial"/>
          <w:bCs/>
          <w:sz w:val="24"/>
          <w:szCs w:val="24"/>
          <w:lang w:val="es-ES" w:eastAsia="ar-SA"/>
        </w:rPr>
      </w:pPr>
      <w:r w:rsidRPr="00FA5783">
        <w:rPr>
          <w:rFonts w:eastAsia="Times New Roman" w:cs="Arial"/>
          <w:bCs/>
          <w:sz w:val="24"/>
          <w:szCs w:val="24"/>
          <w:lang w:val="es-ES" w:eastAsia="ar-SA"/>
        </w:rPr>
        <w:t xml:space="preserve">En Nivel Central los pagos se efectuarán en pesos mexicanos por mensualidades vencidas a los 15 (quince) </w:t>
      </w:r>
      <w:r w:rsidRPr="00FA5783">
        <w:rPr>
          <w:rFonts w:eastAsia="Times New Roman" w:cs="Arial"/>
          <w:bCs/>
          <w:sz w:val="24"/>
          <w:szCs w:val="24"/>
          <w:lang w:val="es-ES_tradnl" w:eastAsia="ar-SA"/>
        </w:rPr>
        <w:t xml:space="preserve">días naturales posteriores a aquel en el que </w:t>
      </w:r>
      <w:r w:rsidRPr="00FA5783">
        <w:rPr>
          <w:rFonts w:eastAsia="Times New Roman" w:cs="Arial"/>
          <w:b/>
          <w:bCs/>
          <w:sz w:val="24"/>
          <w:szCs w:val="24"/>
          <w:lang w:val="es-ES_tradnl" w:eastAsia="ar-SA"/>
        </w:rPr>
        <w:t>“EL PROVEEDOR”</w:t>
      </w:r>
      <w:r w:rsidRPr="00FA5783">
        <w:rPr>
          <w:rFonts w:eastAsia="Times New Roman" w:cs="Arial"/>
          <w:bCs/>
          <w:sz w:val="24"/>
          <w:szCs w:val="24"/>
          <w:lang w:val="es-ES_tradnl" w:eastAsia="ar-SA"/>
        </w:rPr>
        <w:t xml:space="preserve"> presente el o los CFDI(s) a la División de Trámite de Erogaciones, dependiente de la Coordinación de Presupuesto, Contabilidad y Evaluación Financiera, ubicada en la calle Gobernador Tiburcio Montiel No. 15,  Colonia San Miguel Chapultepec, </w:t>
      </w:r>
      <w:r w:rsidR="00B86284">
        <w:rPr>
          <w:rFonts w:eastAsia="Times New Roman" w:cs="Arial"/>
          <w:bCs/>
          <w:sz w:val="24"/>
          <w:szCs w:val="24"/>
          <w:lang w:val="es-ES_tradnl" w:eastAsia="ar-SA"/>
        </w:rPr>
        <w:t>Demarcación Territorial</w:t>
      </w:r>
      <w:r w:rsidRPr="00FA5783">
        <w:rPr>
          <w:rFonts w:eastAsia="Times New Roman" w:cs="Arial"/>
          <w:bCs/>
          <w:sz w:val="24"/>
          <w:szCs w:val="24"/>
          <w:lang w:val="es-ES_tradnl" w:eastAsia="ar-SA"/>
        </w:rPr>
        <w:t xml:space="preserve"> Miguel Hidalgo, Código Postal 11850, Ciudad de México dentro del horario de las 8:00 a las 13:00 horas, de lunes a viernes en días hábiles, los cuales deberán contener los requisitos fiscales respectivos y deberán de encontrarse firmadas y autorizadas por el Titular de la División de Viáticos, Correspondencia y Servicios Administrativos y el Jefe de Área de Servicios Administrativos de la División de Viáticos, Correspondencia y Servicios Administrativos, ambas dependientes de la Coordinación de Conservación y Servicios Generales; </w:t>
      </w:r>
      <w:r w:rsidRPr="00FA5783">
        <w:rPr>
          <w:rFonts w:eastAsia="Times New Roman" w:cs="Arial"/>
          <w:bCs/>
          <w:sz w:val="24"/>
          <w:szCs w:val="24"/>
          <w:lang w:val="es-ES" w:eastAsia="ar-SA"/>
        </w:rPr>
        <w:t>y se les deberá anexar la relación de usuarios del servicio de estacionamiento, misma que deberá encontrarse firmada y autorizada por el Jefe de Área de Servicios Administrativos.</w:t>
      </w:r>
    </w:p>
    <w:p w:rsidR="00FA5783" w:rsidRPr="00FA5783" w:rsidRDefault="00FA5783" w:rsidP="00FA5783">
      <w:pPr>
        <w:tabs>
          <w:tab w:val="left" w:pos="567"/>
        </w:tabs>
        <w:suppressAutoHyphens/>
        <w:spacing w:after="0" w:line="240" w:lineRule="auto"/>
        <w:ind w:right="-709"/>
        <w:jc w:val="both"/>
        <w:rPr>
          <w:rFonts w:eastAsia="Times New Roman" w:cs="Arial"/>
          <w:bCs/>
          <w:szCs w:val="24"/>
          <w:lang w:val="es-ES" w:eastAsia="ar-SA"/>
        </w:rPr>
      </w:pPr>
    </w:p>
    <w:p w:rsidR="00FA5783" w:rsidRPr="00FA5783" w:rsidRDefault="00FA5783" w:rsidP="00710681">
      <w:pPr>
        <w:numPr>
          <w:ilvl w:val="0"/>
          <w:numId w:val="46"/>
        </w:numPr>
        <w:suppressAutoHyphens/>
        <w:spacing w:after="0" w:line="240" w:lineRule="auto"/>
        <w:ind w:left="993" w:right="-709" w:hanging="426"/>
        <w:jc w:val="both"/>
        <w:rPr>
          <w:rFonts w:eastAsia="Times New Roman" w:cs="Arial"/>
          <w:b/>
          <w:bCs/>
          <w:sz w:val="24"/>
          <w:szCs w:val="24"/>
          <w:lang w:val="es-ES" w:eastAsia="ar-SA"/>
        </w:rPr>
      </w:pPr>
      <w:r w:rsidRPr="00FA5783">
        <w:rPr>
          <w:rFonts w:eastAsia="Times New Roman" w:cs="Arial"/>
          <w:bCs/>
          <w:sz w:val="24"/>
          <w:szCs w:val="24"/>
          <w:lang w:val="es-ES" w:eastAsia="ar-SA"/>
        </w:rPr>
        <w:lastRenderedPageBreak/>
        <w:t xml:space="preserve">En la Unidad del Programa IMSS-BIENESTAR, los pagos se efectuarán en pesos mexicanos por mensualidades vencidas a los 15 (quince) días naturales, posteriores a aquel en el que </w:t>
      </w:r>
      <w:r w:rsidRPr="00FA5783">
        <w:rPr>
          <w:rFonts w:eastAsia="Times New Roman" w:cs="Arial"/>
          <w:b/>
          <w:bCs/>
          <w:sz w:val="24"/>
          <w:szCs w:val="24"/>
          <w:lang w:val="es-ES_tradnl" w:eastAsia="ar-SA"/>
        </w:rPr>
        <w:t xml:space="preserve">“EL PROVEEDOR” </w:t>
      </w:r>
      <w:r w:rsidRPr="00FA5783">
        <w:rPr>
          <w:rFonts w:eastAsia="Times New Roman" w:cs="Arial"/>
          <w:bCs/>
          <w:sz w:val="24"/>
          <w:szCs w:val="24"/>
          <w:lang w:val="es-ES" w:eastAsia="ar-SA"/>
        </w:rPr>
        <w:t>presente sus CFDI al Área de Trámite de Erogaciones de la Unidad del Programa IMSS-P, el cual deberá contener los requisitos fiscales respectivos y se les deberá anexar, la relación de usuarios del servicio de estacionamientos</w:t>
      </w:r>
      <w:r w:rsidRPr="00FA5783">
        <w:rPr>
          <w:rFonts w:eastAsia="Times New Roman" w:cs="Arial"/>
          <w:bCs/>
          <w:sz w:val="24"/>
          <w:szCs w:val="24"/>
          <w:lang w:val="es-ES_tradnl" w:eastAsia="ar-SA"/>
        </w:rPr>
        <w:t xml:space="preserve">, la cual </w:t>
      </w:r>
      <w:r w:rsidRPr="00FA5783">
        <w:rPr>
          <w:rFonts w:eastAsia="Times New Roman" w:cs="Arial"/>
          <w:bCs/>
          <w:sz w:val="24"/>
          <w:szCs w:val="24"/>
          <w:lang w:val="es-ES" w:eastAsia="ar-SA"/>
        </w:rPr>
        <w:t>deberá encontrarse firmada y autorizados por el Jefe de Servicios Generales.</w:t>
      </w:r>
    </w:p>
    <w:p w:rsidR="00FA5783" w:rsidRPr="00FA5783" w:rsidRDefault="00FA5783" w:rsidP="00FA5783">
      <w:pPr>
        <w:suppressAutoHyphens/>
        <w:spacing w:after="0" w:line="240" w:lineRule="auto"/>
        <w:ind w:right="-709"/>
        <w:jc w:val="both"/>
        <w:rPr>
          <w:rFonts w:eastAsia="Times New Roman" w:cs="Arial"/>
          <w:bCs/>
          <w:szCs w:val="24"/>
          <w:lang w:val="es-ES" w:eastAsia="ar-SA"/>
        </w:rPr>
      </w:pPr>
    </w:p>
    <w:p w:rsidR="00FA5783" w:rsidRPr="00FA5783" w:rsidRDefault="00FA5783" w:rsidP="00FA5783">
      <w:pPr>
        <w:suppressAutoHyphens/>
        <w:spacing w:after="0" w:line="240" w:lineRule="auto"/>
        <w:ind w:right="-709"/>
        <w:jc w:val="both"/>
        <w:rPr>
          <w:rFonts w:eastAsia="Times New Roman" w:cs="Arial"/>
          <w:bCs/>
          <w:sz w:val="24"/>
          <w:szCs w:val="24"/>
          <w:lang w:val="es-ES" w:eastAsia="ar-SA"/>
        </w:rPr>
      </w:pPr>
      <w:r w:rsidRPr="00FA5783">
        <w:rPr>
          <w:rFonts w:eastAsia="Times New Roman" w:cs="Arial"/>
          <w:bCs/>
          <w:sz w:val="24"/>
          <w:szCs w:val="24"/>
          <w:lang w:val="es-ES" w:eastAsia="ar-SA"/>
        </w:rPr>
        <w:t xml:space="preserve">El pago de su factura se realizará mediante </w:t>
      </w:r>
      <w:r w:rsidR="00232FAE" w:rsidRPr="00FA5783">
        <w:rPr>
          <w:rFonts w:eastAsia="Times New Roman" w:cs="Arial"/>
          <w:bCs/>
          <w:sz w:val="24"/>
          <w:szCs w:val="24"/>
          <w:lang w:val="es-ES" w:eastAsia="ar-SA"/>
        </w:rPr>
        <w:t>transferencia electrónica</w:t>
      </w:r>
      <w:r w:rsidRPr="00FA5783">
        <w:rPr>
          <w:rFonts w:eastAsia="Times New Roman" w:cs="Arial"/>
          <w:bCs/>
          <w:sz w:val="24"/>
          <w:szCs w:val="24"/>
          <w:lang w:val="es-ES" w:eastAsia="ar-SA"/>
        </w:rPr>
        <w:t xml:space="preserve"> de fondos, a través del esquema electrónico intrabancario que el IMSS tiene en operación, a menos que el proveedor acredite en forma fehaciente la imposibilidad para ello, para la cual se insertará en los contratos lo siguiente:</w:t>
      </w:r>
    </w:p>
    <w:p w:rsidR="00FA5783" w:rsidRPr="00FA5783" w:rsidRDefault="00FA5783" w:rsidP="00FA5783">
      <w:pPr>
        <w:suppressAutoHyphens/>
        <w:spacing w:after="0" w:line="240" w:lineRule="auto"/>
        <w:ind w:right="-709"/>
        <w:jc w:val="both"/>
        <w:rPr>
          <w:rFonts w:eastAsia="Times New Roman" w:cs="Arial"/>
          <w:bCs/>
          <w:sz w:val="16"/>
          <w:szCs w:val="24"/>
          <w:lang w:val="es-ES" w:eastAsia="ar-SA"/>
        </w:rPr>
      </w:pPr>
    </w:p>
    <w:p w:rsidR="00FA5783" w:rsidRPr="00FA5783" w:rsidRDefault="00FA5783" w:rsidP="00FA5783">
      <w:pPr>
        <w:suppressAutoHyphens/>
        <w:spacing w:after="0" w:line="240" w:lineRule="auto"/>
        <w:ind w:left="426" w:right="-284"/>
        <w:jc w:val="both"/>
        <w:rPr>
          <w:rFonts w:eastAsia="Times New Roman" w:cs="Arial"/>
          <w:bCs/>
          <w:i/>
          <w:sz w:val="24"/>
          <w:szCs w:val="24"/>
          <w:lang w:val="es-ES" w:eastAsia="ar-SA"/>
        </w:rPr>
      </w:pPr>
      <w:r w:rsidRPr="00FA5783">
        <w:rPr>
          <w:rFonts w:eastAsia="Times New Roman" w:cs="Arial"/>
          <w:bCs/>
          <w:i/>
          <w:sz w:val="24"/>
          <w:szCs w:val="24"/>
          <w:lang w:val="es-ES" w:eastAsia="ar-SA"/>
        </w:rPr>
        <w:t>“EL PROVEEDOR” acepta que el IMSS le efectué el pago a través de transferencia  electrónica, para tal efecto proporciona la cuenta número ___________ CLABE __________________________________del Banco ______________ Sucursal ______________________________ a nombre del (“E</w:t>
      </w:r>
      <w:r w:rsidRPr="00FA5783">
        <w:rPr>
          <w:rFonts w:eastAsia="Times New Roman" w:cs="Arial"/>
          <w:i/>
          <w:sz w:val="24"/>
          <w:szCs w:val="24"/>
          <w:lang w:val="es-ES" w:eastAsia="ar-SA"/>
        </w:rPr>
        <w:t>L PROVEEDOR”</w:t>
      </w:r>
      <w:r w:rsidRPr="00FA5783">
        <w:rPr>
          <w:rFonts w:eastAsia="Times New Roman" w:cs="Arial"/>
          <w:bCs/>
          <w:i/>
          <w:sz w:val="24"/>
          <w:szCs w:val="24"/>
          <w:lang w:val="es-ES" w:eastAsia="ar-SA"/>
        </w:rPr>
        <w:t>).”</w:t>
      </w:r>
    </w:p>
    <w:p w:rsidR="00FA5783" w:rsidRPr="00FA5783" w:rsidRDefault="00FA5783" w:rsidP="00FA5783">
      <w:pPr>
        <w:suppressAutoHyphens/>
        <w:spacing w:after="0" w:line="240" w:lineRule="auto"/>
        <w:ind w:left="57" w:right="-709"/>
        <w:jc w:val="both"/>
        <w:rPr>
          <w:rFonts w:eastAsia="Times New Roman" w:cs="Arial"/>
          <w:bCs/>
          <w:sz w:val="24"/>
          <w:szCs w:val="24"/>
          <w:lang w:val="es-ES" w:eastAsia="ar-SA"/>
        </w:rPr>
      </w:pPr>
    </w:p>
    <w:p w:rsidR="00FA5783" w:rsidRPr="00FA5783" w:rsidRDefault="00FA5783" w:rsidP="00FA5783">
      <w:pPr>
        <w:suppressAutoHyphens/>
        <w:spacing w:after="0" w:line="240" w:lineRule="auto"/>
        <w:ind w:right="-709"/>
        <w:jc w:val="both"/>
        <w:rPr>
          <w:rFonts w:eastAsia="Times New Roman" w:cs="Arial"/>
          <w:bCs/>
          <w:sz w:val="24"/>
          <w:szCs w:val="24"/>
          <w:lang w:val="es-ES" w:eastAsia="ar-SA"/>
        </w:rPr>
      </w:pPr>
      <w:r w:rsidRPr="00FA5783">
        <w:rPr>
          <w:rFonts w:eastAsia="Times New Roman" w:cs="Arial"/>
          <w:bCs/>
          <w:sz w:val="24"/>
          <w:szCs w:val="24"/>
          <w:lang w:val="es-ES" w:eastAsia="ar-SA"/>
        </w:rPr>
        <w:t xml:space="preserve">El pago se depositará en la fecha programada de pago si la cuenta bancaria </w:t>
      </w:r>
      <w:r w:rsidRPr="00FA5783">
        <w:rPr>
          <w:rFonts w:eastAsia="Times New Roman" w:cs="Arial"/>
          <w:b/>
          <w:bCs/>
          <w:sz w:val="24"/>
          <w:szCs w:val="24"/>
          <w:lang w:val="es-ES" w:eastAsia="ar-SA"/>
        </w:rPr>
        <w:t xml:space="preserve"> </w:t>
      </w:r>
      <w:r w:rsidRPr="00FA5783">
        <w:rPr>
          <w:rFonts w:eastAsia="Times New Roman" w:cs="Arial"/>
          <w:bCs/>
          <w:sz w:val="24"/>
          <w:szCs w:val="24"/>
          <w:lang w:val="es-ES" w:eastAsia="ar-SA"/>
        </w:rPr>
        <w:t>de</w:t>
      </w:r>
      <w:r w:rsidRPr="00FA5783">
        <w:rPr>
          <w:rFonts w:eastAsia="Times New Roman" w:cs="Arial"/>
          <w:b/>
          <w:bCs/>
          <w:sz w:val="24"/>
          <w:szCs w:val="24"/>
          <w:lang w:val="es-ES" w:eastAsia="ar-SA"/>
        </w:rPr>
        <w:t xml:space="preserve"> “EL PROVEEDOR”</w:t>
      </w:r>
      <w:r w:rsidRPr="00FA5783">
        <w:rPr>
          <w:rFonts w:eastAsia="Times New Roman" w:cs="Arial"/>
          <w:bCs/>
          <w:sz w:val="24"/>
          <w:szCs w:val="24"/>
          <w:lang w:val="es-ES" w:eastAsia="ar-SA"/>
        </w:rPr>
        <w:t xml:space="preserve">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FA5783" w:rsidRPr="00FA5783" w:rsidRDefault="00FA5783" w:rsidP="00FA5783">
      <w:pPr>
        <w:suppressAutoHyphens/>
        <w:spacing w:after="0" w:line="240" w:lineRule="auto"/>
        <w:ind w:left="57" w:right="-709"/>
        <w:jc w:val="both"/>
        <w:rPr>
          <w:rFonts w:eastAsia="Times New Roman" w:cs="Arial"/>
          <w:bCs/>
          <w:szCs w:val="24"/>
          <w:lang w:val="es-ES" w:eastAsia="ar-SA"/>
        </w:rPr>
      </w:pPr>
    </w:p>
    <w:p w:rsidR="00FA5783" w:rsidRPr="00FA5783" w:rsidRDefault="00FA5783" w:rsidP="00FA5783">
      <w:pPr>
        <w:suppressAutoHyphens/>
        <w:spacing w:after="0" w:line="240" w:lineRule="auto"/>
        <w:ind w:right="-709"/>
        <w:jc w:val="both"/>
        <w:rPr>
          <w:rFonts w:eastAsia="Times New Roman" w:cs="Arial"/>
          <w:bCs/>
          <w:sz w:val="24"/>
          <w:szCs w:val="24"/>
          <w:lang w:val="es-ES" w:eastAsia="ar-SA"/>
        </w:rPr>
      </w:pPr>
      <w:r w:rsidRPr="00FA5783">
        <w:rPr>
          <w:rFonts w:eastAsia="Times New Roman" w:cs="Arial"/>
          <w:bCs/>
          <w:sz w:val="24"/>
          <w:szCs w:val="24"/>
          <w:lang w:val="es-ES" w:eastAsia="ar-SA"/>
        </w:rPr>
        <w:t xml:space="preserve">El pago de los servicios quedará condicionado, en su caso, proporcionalmente al pago que </w:t>
      </w:r>
      <w:r w:rsidRPr="00FA5783">
        <w:rPr>
          <w:rFonts w:eastAsia="Times New Roman" w:cs="Arial"/>
          <w:b/>
          <w:bCs/>
          <w:sz w:val="24"/>
          <w:szCs w:val="24"/>
          <w:lang w:val="es-ES" w:eastAsia="ar-SA"/>
        </w:rPr>
        <w:t>“EL PROVEEDOR”</w:t>
      </w:r>
      <w:r w:rsidRPr="00FA5783">
        <w:rPr>
          <w:rFonts w:eastAsia="Times New Roman" w:cs="Arial"/>
          <w:bCs/>
          <w:sz w:val="24"/>
          <w:szCs w:val="24"/>
          <w:lang w:val="es-ES" w:eastAsia="ar-SA"/>
        </w:rPr>
        <w:t xml:space="preserve"> deba efectuar por concepto de deducciones y penas convencionales.</w:t>
      </w:r>
    </w:p>
    <w:p w:rsidR="00FA5783" w:rsidRPr="00FA5783" w:rsidRDefault="00FA5783" w:rsidP="00FA5783">
      <w:pPr>
        <w:spacing w:after="0" w:line="240" w:lineRule="auto"/>
        <w:ind w:right="-709"/>
        <w:jc w:val="both"/>
        <w:rPr>
          <w:rFonts w:eastAsia="Cambria" w:cs="Arial"/>
          <w:b/>
          <w:sz w:val="24"/>
          <w:szCs w:val="24"/>
          <w:lang w:val="es-ES_tradnl"/>
        </w:rPr>
      </w:pPr>
    </w:p>
    <w:p w:rsidR="00FA5783" w:rsidRPr="00FA5783" w:rsidRDefault="00FA5783" w:rsidP="00FA5783">
      <w:pPr>
        <w:spacing w:after="0" w:line="240" w:lineRule="auto"/>
        <w:ind w:right="-709"/>
        <w:jc w:val="both"/>
        <w:rPr>
          <w:rFonts w:eastAsia="Cambria" w:cs="Arial"/>
          <w:b/>
          <w:sz w:val="24"/>
          <w:szCs w:val="24"/>
          <w:lang w:val="es-ES_tradnl"/>
        </w:rPr>
      </w:pPr>
      <w:r w:rsidRPr="00FA5783">
        <w:rPr>
          <w:rFonts w:eastAsia="Cambria" w:cs="Arial"/>
          <w:b/>
          <w:sz w:val="24"/>
          <w:szCs w:val="24"/>
          <w:lang w:val="es-ES_tradnl"/>
        </w:rPr>
        <w:t>XII.-</w:t>
      </w:r>
      <w:r w:rsidRPr="00FA5783">
        <w:rPr>
          <w:rFonts w:eastAsia="Cambria" w:cs="Arial"/>
          <w:b/>
          <w:sz w:val="24"/>
          <w:szCs w:val="24"/>
          <w:lang w:val="es-ES_tradnl"/>
        </w:rPr>
        <w:tab/>
        <w:t>SUPERVISIÓN</w:t>
      </w:r>
    </w:p>
    <w:p w:rsidR="00FA5783" w:rsidRPr="00FA5783" w:rsidRDefault="00FA5783" w:rsidP="00FA5783">
      <w:pPr>
        <w:spacing w:after="0" w:line="240" w:lineRule="auto"/>
        <w:ind w:right="-709"/>
        <w:jc w:val="both"/>
        <w:rPr>
          <w:rFonts w:eastAsia="Cambria" w:cs="Arial"/>
          <w:b/>
          <w:szCs w:val="24"/>
          <w:lang w:val="es-ES_tradnl"/>
        </w:rPr>
      </w:pPr>
    </w:p>
    <w:p w:rsidR="00FA5783" w:rsidRPr="00FA5783" w:rsidRDefault="00FA5783" w:rsidP="00FA5783">
      <w:pPr>
        <w:spacing w:after="0" w:line="240" w:lineRule="auto"/>
        <w:ind w:right="-709"/>
        <w:jc w:val="both"/>
        <w:rPr>
          <w:rFonts w:eastAsia="Cambria" w:cs="Arial"/>
          <w:sz w:val="24"/>
          <w:szCs w:val="24"/>
          <w:lang w:val="es-ES_tradnl"/>
        </w:rPr>
      </w:pPr>
      <w:r w:rsidRPr="00FA5783">
        <w:rPr>
          <w:rFonts w:eastAsia="Cambria" w:cs="Arial"/>
          <w:b/>
          <w:sz w:val="24"/>
          <w:szCs w:val="24"/>
          <w:lang w:val="es-ES_tradnl"/>
        </w:rPr>
        <w:t>“EL INSTITUTO”</w:t>
      </w:r>
      <w:r w:rsidRPr="00FA5783">
        <w:rPr>
          <w:rFonts w:eastAsia="Cambria" w:cs="Arial"/>
          <w:sz w:val="24"/>
          <w:szCs w:val="24"/>
          <w:lang w:val="es-ES_tradnl"/>
        </w:rPr>
        <w:t xml:space="preserve"> a través del Administrador del contrato o del personal que este designe, en cualquier momento y sin previo aviso alguno, podrá llevar a cabo la supervisión del servicio que otorgue el proveedor, con el objeto de verificar el estricto cumplimiento del mismo bajo las condiciones técnicas requeridas; por lo que el proveedor, se obliga a permitir la revisión en el momento de la prestación del servicio elaborándose acta de los resultados que se obtengan.</w:t>
      </w:r>
    </w:p>
    <w:p w:rsidR="00FA5783" w:rsidRPr="00FA5783" w:rsidRDefault="00FA5783" w:rsidP="00FA5783">
      <w:pPr>
        <w:spacing w:after="0" w:line="240" w:lineRule="auto"/>
        <w:ind w:left="284" w:right="-709" w:hanging="284"/>
        <w:jc w:val="both"/>
        <w:rPr>
          <w:rFonts w:eastAsia="Times New Roman" w:cs="Arial"/>
          <w:b/>
          <w:sz w:val="24"/>
          <w:szCs w:val="24"/>
          <w:lang w:val="es-ES" w:eastAsia="es-ES"/>
        </w:rPr>
      </w:pPr>
    </w:p>
    <w:p w:rsidR="00FA5783" w:rsidRPr="00FA5783" w:rsidRDefault="00FA5783" w:rsidP="00FA5783">
      <w:pPr>
        <w:spacing w:after="0" w:line="240" w:lineRule="auto"/>
        <w:ind w:left="284" w:right="-709" w:hanging="284"/>
        <w:jc w:val="both"/>
        <w:rPr>
          <w:rFonts w:eastAsia="Times New Roman" w:cs="Arial"/>
          <w:b/>
          <w:sz w:val="24"/>
          <w:szCs w:val="24"/>
          <w:lang w:val="es-ES" w:eastAsia="es-ES"/>
        </w:rPr>
      </w:pPr>
      <w:r w:rsidRPr="00FA5783">
        <w:rPr>
          <w:rFonts w:eastAsia="Times New Roman" w:cs="Arial"/>
          <w:b/>
          <w:sz w:val="24"/>
          <w:szCs w:val="24"/>
          <w:lang w:val="es-ES" w:eastAsia="es-ES"/>
        </w:rPr>
        <w:t>XIII.-</w:t>
      </w:r>
      <w:r w:rsidRPr="00FA5783">
        <w:rPr>
          <w:rFonts w:eastAsia="Times New Roman" w:cs="Arial"/>
          <w:b/>
          <w:sz w:val="24"/>
          <w:szCs w:val="24"/>
          <w:lang w:val="es-ES" w:eastAsia="es-ES"/>
        </w:rPr>
        <w:tab/>
        <w:t>CALIDAD</w:t>
      </w:r>
    </w:p>
    <w:p w:rsidR="00FA5783" w:rsidRPr="00FA5783" w:rsidRDefault="00FA5783" w:rsidP="00FA5783">
      <w:pPr>
        <w:tabs>
          <w:tab w:val="left" w:pos="-28444"/>
          <w:tab w:val="left" w:pos="-27724"/>
          <w:tab w:val="left" w:pos="-27004"/>
          <w:tab w:val="left" w:pos="-26284"/>
          <w:tab w:val="left" w:pos="-25564"/>
          <w:tab w:val="left" w:pos="-24844"/>
          <w:tab w:val="left" w:pos="-24124"/>
          <w:tab w:val="left" w:pos="-23404"/>
        </w:tabs>
        <w:suppressAutoHyphens/>
        <w:spacing w:after="0" w:line="240" w:lineRule="auto"/>
        <w:ind w:left="9072" w:right="-709" w:hanging="9072"/>
        <w:rPr>
          <w:rFonts w:eastAsia="Times New Roman" w:cs="Arial"/>
          <w:sz w:val="24"/>
          <w:szCs w:val="24"/>
          <w:lang w:val="es-ES_tradnl" w:eastAsia="ar-SA"/>
        </w:rPr>
      </w:pPr>
    </w:p>
    <w:p w:rsidR="00FA5783" w:rsidRPr="00FA5783" w:rsidRDefault="00FA5783" w:rsidP="00FA5783">
      <w:pPr>
        <w:suppressAutoHyphens/>
        <w:overflowPunct w:val="0"/>
        <w:spacing w:after="0" w:line="240" w:lineRule="auto"/>
        <w:ind w:right="-709"/>
        <w:jc w:val="both"/>
        <w:textAlignment w:val="baseline"/>
        <w:rPr>
          <w:rFonts w:eastAsia="Times New Roman" w:cs="Arial"/>
          <w:bCs/>
          <w:sz w:val="24"/>
          <w:szCs w:val="24"/>
          <w:lang w:val="es-ES" w:eastAsia="ar-SA"/>
        </w:rPr>
      </w:pPr>
      <w:r w:rsidRPr="00FA5783">
        <w:rPr>
          <w:rFonts w:eastAsia="Times New Roman" w:cs="Arial"/>
          <w:b/>
          <w:bCs/>
          <w:color w:val="000000"/>
          <w:sz w:val="24"/>
          <w:szCs w:val="24"/>
          <w:lang w:val="es-ES" w:eastAsia="ar-SA"/>
        </w:rPr>
        <w:t>“EL INSTITUTO”</w:t>
      </w:r>
      <w:r w:rsidRPr="00FA5783">
        <w:rPr>
          <w:rFonts w:eastAsia="Times New Roman" w:cs="Arial"/>
          <w:bCs/>
          <w:sz w:val="24"/>
          <w:szCs w:val="24"/>
          <w:lang w:val="es-ES" w:eastAsia="ar-SA"/>
        </w:rPr>
        <w:t xml:space="preserve"> por conducto de las Áreas Administradoras del Servicio en cualquier momento y sin aviso alguno, podrá llevar a cabo la inspección del servicio que otorgue </w:t>
      </w:r>
      <w:r w:rsidRPr="00FA5783">
        <w:rPr>
          <w:rFonts w:eastAsia="Times New Roman" w:cs="Arial"/>
          <w:b/>
          <w:sz w:val="24"/>
          <w:szCs w:val="24"/>
          <w:lang w:val="es-ES" w:eastAsia="ar-SA"/>
        </w:rPr>
        <w:t>“EL PROVEEDOR”</w:t>
      </w:r>
      <w:r w:rsidRPr="00FA5783">
        <w:rPr>
          <w:rFonts w:eastAsia="Times New Roman" w:cs="Arial"/>
          <w:bCs/>
          <w:sz w:val="24"/>
          <w:szCs w:val="24"/>
          <w:lang w:val="es-ES" w:eastAsia="ar-SA"/>
        </w:rPr>
        <w:t xml:space="preserve">, con el objeto de verificar el estricto cumplimiento del servicio bajo las condiciones técnicas requeridas; por lo que, </w:t>
      </w:r>
      <w:r w:rsidRPr="00FA5783">
        <w:rPr>
          <w:rFonts w:eastAsia="Times New Roman" w:cs="Arial"/>
          <w:b/>
          <w:sz w:val="24"/>
          <w:szCs w:val="24"/>
          <w:lang w:val="es-ES" w:eastAsia="ar-SA"/>
        </w:rPr>
        <w:t>“EL PROVEEDOR”</w:t>
      </w:r>
      <w:r w:rsidRPr="00FA5783">
        <w:rPr>
          <w:rFonts w:eastAsia="Times New Roman" w:cs="Arial"/>
          <w:bCs/>
          <w:sz w:val="24"/>
          <w:szCs w:val="24"/>
          <w:lang w:val="es-ES" w:eastAsia="ar-SA"/>
        </w:rPr>
        <w:t xml:space="preserve"> se obliga a permitir la revisión del administrador del contrato para tal fin, quien en caso de detectar algún </w:t>
      </w:r>
      <w:r w:rsidRPr="00FA5783">
        <w:rPr>
          <w:rFonts w:eastAsia="Times New Roman" w:cs="Arial"/>
          <w:bCs/>
          <w:sz w:val="24"/>
          <w:szCs w:val="24"/>
          <w:lang w:val="es-ES" w:eastAsia="ar-SA"/>
        </w:rPr>
        <w:lastRenderedPageBreak/>
        <w:t xml:space="preserve">incumplimiento por parte de </w:t>
      </w:r>
      <w:r w:rsidRPr="00FA5783">
        <w:rPr>
          <w:rFonts w:eastAsia="Times New Roman" w:cs="Arial"/>
          <w:b/>
          <w:sz w:val="24"/>
          <w:szCs w:val="24"/>
          <w:lang w:val="es-ES" w:eastAsia="ar-SA"/>
        </w:rPr>
        <w:t>“EL PROVEEDOR”</w:t>
      </w:r>
      <w:r w:rsidRPr="00FA5783">
        <w:rPr>
          <w:rFonts w:eastAsia="Times New Roman" w:cs="Arial"/>
          <w:bCs/>
          <w:sz w:val="24"/>
          <w:szCs w:val="24"/>
          <w:lang w:val="es-ES" w:eastAsia="ar-SA"/>
        </w:rPr>
        <w:t xml:space="preserve"> procederá a elaborar un acta circunstanciada.</w:t>
      </w:r>
    </w:p>
    <w:p w:rsidR="00FA5783" w:rsidRPr="00FA5783" w:rsidRDefault="00FA5783" w:rsidP="00FA5783">
      <w:pPr>
        <w:suppressAutoHyphens/>
        <w:spacing w:after="0" w:line="240" w:lineRule="auto"/>
        <w:ind w:right="-709"/>
        <w:rPr>
          <w:rFonts w:eastAsia="Times New Roman" w:cs="Arial"/>
          <w:b/>
          <w:sz w:val="24"/>
          <w:szCs w:val="24"/>
          <w:lang w:val="es-ES" w:eastAsia="ar-SA"/>
        </w:rPr>
      </w:pPr>
    </w:p>
    <w:p w:rsidR="00FA5783" w:rsidRPr="00FA5783" w:rsidRDefault="00FA5783" w:rsidP="00FA5783">
      <w:pPr>
        <w:suppressAutoHyphens/>
        <w:spacing w:after="0" w:line="240" w:lineRule="auto"/>
        <w:ind w:right="-709"/>
        <w:rPr>
          <w:rFonts w:eastAsia="Times New Roman" w:cs="Arial"/>
          <w:sz w:val="24"/>
          <w:szCs w:val="24"/>
          <w:lang w:val="es-ES" w:eastAsia="ar-SA"/>
        </w:rPr>
      </w:pPr>
      <w:r w:rsidRPr="00FA5783">
        <w:rPr>
          <w:rFonts w:eastAsia="Times New Roman" w:cs="Arial"/>
          <w:b/>
          <w:sz w:val="24"/>
          <w:szCs w:val="24"/>
          <w:lang w:val="es-ES" w:eastAsia="ar-SA"/>
        </w:rPr>
        <w:t>XIV.-</w:t>
      </w:r>
      <w:r w:rsidRPr="00FA5783">
        <w:rPr>
          <w:rFonts w:eastAsia="Times New Roman" w:cs="Arial"/>
          <w:b/>
          <w:sz w:val="24"/>
          <w:szCs w:val="24"/>
          <w:lang w:val="es-ES" w:eastAsia="ar-SA"/>
        </w:rPr>
        <w:tab/>
      </w:r>
      <w:r w:rsidRPr="00FA5783">
        <w:rPr>
          <w:rFonts w:eastAsia="Times New Roman" w:cs="Arial"/>
          <w:b/>
          <w:bCs/>
          <w:sz w:val="24"/>
          <w:szCs w:val="24"/>
          <w:lang w:val="es-ES" w:eastAsia="ar-SA"/>
        </w:rPr>
        <w:t>ANTICIPOS.</w:t>
      </w:r>
    </w:p>
    <w:p w:rsidR="00FA5783" w:rsidRPr="00FA5783" w:rsidRDefault="00FA5783" w:rsidP="00FA5783">
      <w:pPr>
        <w:tabs>
          <w:tab w:val="left" w:pos="-28444"/>
          <w:tab w:val="left" w:pos="-27724"/>
          <w:tab w:val="left" w:pos="-27004"/>
          <w:tab w:val="left" w:pos="-26284"/>
          <w:tab w:val="left" w:pos="-25564"/>
          <w:tab w:val="left" w:pos="-24844"/>
          <w:tab w:val="left" w:pos="-24124"/>
          <w:tab w:val="left" w:pos="-23404"/>
        </w:tabs>
        <w:suppressAutoHyphens/>
        <w:spacing w:after="0" w:line="240" w:lineRule="auto"/>
        <w:ind w:left="-57" w:right="-709"/>
        <w:rPr>
          <w:rFonts w:eastAsia="Times New Roman" w:cs="Arial"/>
          <w:sz w:val="24"/>
          <w:szCs w:val="24"/>
          <w:lang w:val="es-ES" w:eastAsia="ar-SA"/>
        </w:rPr>
      </w:pPr>
    </w:p>
    <w:p w:rsidR="00FA5783" w:rsidRPr="00FA5783" w:rsidRDefault="00FA5783" w:rsidP="00FA5783">
      <w:pPr>
        <w:suppressAutoHyphens/>
        <w:autoSpaceDE w:val="0"/>
        <w:spacing w:after="0" w:line="240" w:lineRule="auto"/>
        <w:ind w:right="-709"/>
        <w:jc w:val="both"/>
        <w:rPr>
          <w:rFonts w:eastAsia="Times New Roman" w:cs="Arial"/>
          <w:bCs/>
          <w:sz w:val="24"/>
          <w:szCs w:val="24"/>
          <w:lang w:val="es-ES" w:eastAsia="ar-SA"/>
        </w:rPr>
      </w:pPr>
      <w:r w:rsidRPr="00FA5783">
        <w:rPr>
          <w:rFonts w:eastAsia="Times New Roman" w:cs="Arial"/>
          <w:bCs/>
          <w:sz w:val="24"/>
          <w:szCs w:val="24"/>
          <w:lang w:val="es-ES" w:eastAsia="ar-SA"/>
        </w:rPr>
        <w:t>No se otorgaran anticipos.</w:t>
      </w:r>
    </w:p>
    <w:p w:rsidR="00FA5783" w:rsidRPr="00FA5783" w:rsidRDefault="00FA5783" w:rsidP="00FA5783">
      <w:pPr>
        <w:suppressAutoHyphens/>
        <w:spacing w:after="0" w:line="240" w:lineRule="auto"/>
        <w:ind w:right="-709"/>
        <w:jc w:val="both"/>
        <w:rPr>
          <w:rFonts w:eastAsia="MS Mincho" w:cs="Arial"/>
          <w:b/>
          <w:bCs/>
          <w:sz w:val="24"/>
          <w:szCs w:val="24"/>
          <w:lang w:val="es-ES_tradnl"/>
        </w:rPr>
      </w:pPr>
    </w:p>
    <w:p w:rsidR="00FA5783" w:rsidRPr="00FA5783" w:rsidRDefault="00FA5783" w:rsidP="00FA5783">
      <w:pPr>
        <w:suppressAutoHyphens/>
        <w:spacing w:after="0" w:line="240" w:lineRule="auto"/>
        <w:ind w:right="-709"/>
        <w:jc w:val="both"/>
        <w:rPr>
          <w:rFonts w:eastAsia="MS Mincho" w:cs="Arial"/>
          <w:bCs/>
          <w:sz w:val="24"/>
          <w:szCs w:val="24"/>
          <w:lang w:val="es-ES_tradnl"/>
        </w:rPr>
      </w:pPr>
      <w:r w:rsidRPr="00FA5783">
        <w:rPr>
          <w:rFonts w:eastAsia="MS Mincho" w:cs="Arial"/>
          <w:b/>
          <w:bCs/>
          <w:sz w:val="24"/>
          <w:szCs w:val="24"/>
          <w:lang w:val="es-ES_tradnl"/>
        </w:rPr>
        <w:t>XV.-</w:t>
      </w:r>
      <w:r w:rsidRPr="00FA5783">
        <w:rPr>
          <w:rFonts w:eastAsia="MS Mincho" w:cs="Arial"/>
          <w:b/>
          <w:bCs/>
          <w:sz w:val="24"/>
          <w:szCs w:val="24"/>
          <w:lang w:val="es-ES_tradnl"/>
        </w:rPr>
        <w:tab/>
        <w:t>COMUNICACIÓN ENTRE LAS PARTES</w:t>
      </w:r>
    </w:p>
    <w:p w:rsidR="00FA5783" w:rsidRPr="00FA5783" w:rsidRDefault="00FA5783" w:rsidP="00FA5783">
      <w:pPr>
        <w:suppressAutoHyphens/>
        <w:spacing w:after="0" w:line="240" w:lineRule="auto"/>
        <w:ind w:right="-709"/>
        <w:jc w:val="both"/>
        <w:rPr>
          <w:rFonts w:eastAsia="MS Mincho" w:cs="Arial"/>
          <w:bCs/>
          <w:sz w:val="24"/>
          <w:szCs w:val="24"/>
          <w:lang w:val="es-ES_tradnl"/>
        </w:rPr>
      </w:pPr>
    </w:p>
    <w:p w:rsidR="00FA5783" w:rsidRPr="00FA5783" w:rsidRDefault="00FA5783" w:rsidP="00FA5783">
      <w:pPr>
        <w:spacing w:after="0" w:line="240" w:lineRule="auto"/>
        <w:ind w:right="-709"/>
        <w:jc w:val="both"/>
        <w:rPr>
          <w:rFonts w:eastAsia="Cambria" w:cs="Arial"/>
          <w:b/>
          <w:sz w:val="24"/>
          <w:szCs w:val="24"/>
          <w:lang w:val="es-ES"/>
        </w:rPr>
      </w:pPr>
      <w:r w:rsidRPr="00FA5783">
        <w:rPr>
          <w:rFonts w:eastAsia="MS Mincho" w:cs="Arial"/>
          <w:bCs/>
          <w:sz w:val="24"/>
          <w:szCs w:val="24"/>
          <w:lang w:val="es-ES_tradnl"/>
        </w:rPr>
        <w:t>Todas las notificaciones o avisos de carácter técnico o administrativo que deseen hacer las partes en virtud del contrato que se formalice para tal fin, serán por escrito. Por lo anterior, un aviso se considera efectivo contra la recepción confirmada por la parte receptora; además, estas comunicaciones serán de carácter técnico en el domicilio o en la dirección de correo electrónico que proporcione el licitante en su propuesta técnica.</w:t>
      </w:r>
    </w:p>
    <w:p w:rsidR="00FA5783" w:rsidRPr="00FA5783" w:rsidRDefault="00FA5783" w:rsidP="00FA5783">
      <w:pPr>
        <w:suppressAutoHyphens/>
        <w:spacing w:after="0" w:line="240" w:lineRule="auto"/>
        <w:ind w:left="360" w:right="-709" w:hanging="360"/>
        <w:jc w:val="both"/>
        <w:rPr>
          <w:rFonts w:eastAsia="Times New Roman" w:cs="Arial"/>
          <w:b/>
          <w:bCs/>
          <w:sz w:val="24"/>
          <w:szCs w:val="24"/>
          <w:lang w:val="es-ES" w:eastAsia="ar-SA"/>
        </w:rPr>
      </w:pPr>
    </w:p>
    <w:p w:rsidR="00FA5783" w:rsidRPr="00FA5783" w:rsidRDefault="00FA5783" w:rsidP="00FA5783">
      <w:pPr>
        <w:suppressAutoHyphens/>
        <w:spacing w:after="0" w:line="240" w:lineRule="auto"/>
        <w:ind w:left="360" w:right="-709" w:hanging="360"/>
        <w:jc w:val="both"/>
        <w:rPr>
          <w:rFonts w:eastAsia="Times New Roman" w:cs="Arial"/>
          <w:b/>
          <w:bCs/>
          <w:sz w:val="24"/>
          <w:szCs w:val="24"/>
          <w:lang w:val="es-ES" w:eastAsia="ar-SA"/>
        </w:rPr>
      </w:pPr>
      <w:r w:rsidRPr="00FA5783">
        <w:rPr>
          <w:rFonts w:eastAsia="Times New Roman" w:cs="Arial"/>
          <w:b/>
          <w:bCs/>
          <w:sz w:val="24"/>
          <w:szCs w:val="24"/>
          <w:lang w:val="es-ES" w:eastAsia="ar-SA"/>
        </w:rPr>
        <w:t>XVI.- MODIFICACIÓN AL CONTRATO.</w:t>
      </w:r>
    </w:p>
    <w:p w:rsidR="00FA5783" w:rsidRPr="00FA5783" w:rsidRDefault="00FA5783" w:rsidP="00FA5783">
      <w:pPr>
        <w:suppressAutoHyphens/>
        <w:spacing w:after="0" w:line="240" w:lineRule="auto"/>
        <w:ind w:left="360" w:right="-709" w:hanging="360"/>
        <w:jc w:val="both"/>
        <w:rPr>
          <w:rFonts w:eastAsia="Times New Roman" w:cs="Arial"/>
          <w:b/>
          <w:bCs/>
          <w:sz w:val="24"/>
          <w:szCs w:val="24"/>
          <w:lang w:val="es-ES" w:eastAsia="ar-SA"/>
        </w:rPr>
      </w:pPr>
    </w:p>
    <w:p w:rsidR="00FA5783" w:rsidRPr="00FA5783" w:rsidRDefault="00FA5783" w:rsidP="00FA5783">
      <w:pPr>
        <w:suppressAutoHyphens/>
        <w:spacing w:after="0" w:line="240" w:lineRule="auto"/>
        <w:ind w:right="-709"/>
        <w:jc w:val="both"/>
        <w:rPr>
          <w:rFonts w:eastAsia="Times New Roman" w:cs="Arial"/>
          <w:bCs/>
          <w:sz w:val="24"/>
          <w:szCs w:val="24"/>
          <w:lang w:val="es-ES" w:eastAsia="ar-SA"/>
        </w:rPr>
      </w:pPr>
      <w:r w:rsidRPr="00FA5783">
        <w:rPr>
          <w:rFonts w:eastAsia="Times New Roman" w:cs="Arial"/>
          <w:bCs/>
          <w:sz w:val="24"/>
          <w:szCs w:val="24"/>
          <w:lang w:val="es-ES" w:eastAsia="ar-SA"/>
        </w:rPr>
        <w:t xml:space="preserve">Con base al Artículo 52 de la </w:t>
      </w:r>
      <w:r w:rsidRPr="00FA5783">
        <w:rPr>
          <w:rFonts w:eastAsia="MS Mincho" w:cs="Arial"/>
          <w:sz w:val="24"/>
          <w:szCs w:val="24"/>
          <w:lang w:val="es-ES_tradnl" w:eastAsia="ar-SA"/>
        </w:rPr>
        <w:t>Ley de Adquisiciones, Arrendamientos y Servicios del Sector Público, se podrá llevar a cabo modificaciones al contrato por razones fundadas y explícitas.</w:t>
      </w:r>
    </w:p>
    <w:p w:rsidR="00FA5783" w:rsidRPr="00FA5783" w:rsidRDefault="00FA5783" w:rsidP="00FA5783">
      <w:pPr>
        <w:suppressAutoHyphens/>
        <w:spacing w:after="0" w:line="240" w:lineRule="auto"/>
        <w:ind w:left="360" w:right="-709" w:hanging="360"/>
        <w:jc w:val="both"/>
        <w:rPr>
          <w:rFonts w:eastAsia="Times New Roman" w:cs="Arial"/>
          <w:b/>
          <w:bCs/>
          <w:sz w:val="24"/>
          <w:szCs w:val="24"/>
          <w:lang w:val="es-ES" w:eastAsia="ar-SA"/>
        </w:rPr>
      </w:pPr>
    </w:p>
    <w:p w:rsidR="00FA5783" w:rsidRPr="00FA5783" w:rsidRDefault="00FA5783" w:rsidP="00FA5783">
      <w:pPr>
        <w:suppressAutoHyphens/>
        <w:spacing w:after="0" w:line="240" w:lineRule="auto"/>
        <w:ind w:left="360" w:right="-709" w:hanging="360"/>
        <w:jc w:val="both"/>
        <w:rPr>
          <w:rFonts w:eastAsia="Times New Roman" w:cs="Arial"/>
          <w:b/>
          <w:bCs/>
          <w:sz w:val="24"/>
          <w:szCs w:val="24"/>
          <w:lang w:val="es-ES" w:eastAsia="ar-SA"/>
        </w:rPr>
      </w:pPr>
      <w:r w:rsidRPr="00FA5783">
        <w:rPr>
          <w:rFonts w:eastAsia="Times New Roman" w:cs="Arial"/>
          <w:b/>
          <w:bCs/>
          <w:sz w:val="24"/>
          <w:szCs w:val="24"/>
          <w:lang w:val="es-ES" w:eastAsia="ar-SA"/>
        </w:rPr>
        <w:t>XVII.-</w:t>
      </w:r>
      <w:r w:rsidRPr="00FA5783">
        <w:rPr>
          <w:rFonts w:eastAsia="Times New Roman" w:cs="Arial"/>
          <w:b/>
          <w:bCs/>
          <w:sz w:val="24"/>
          <w:szCs w:val="24"/>
          <w:lang w:val="es-ES" w:eastAsia="ar-SA"/>
        </w:rPr>
        <w:tab/>
        <w:t>RESCISIÓN ADMINISTRATIVA</w:t>
      </w:r>
    </w:p>
    <w:p w:rsidR="00FA5783" w:rsidRPr="00FA5783" w:rsidRDefault="00FA5783" w:rsidP="00FA5783">
      <w:pPr>
        <w:suppressAutoHyphens/>
        <w:spacing w:after="0" w:line="240" w:lineRule="auto"/>
        <w:ind w:left="360" w:right="-709" w:hanging="360"/>
        <w:jc w:val="both"/>
        <w:rPr>
          <w:rFonts w:eastAsia="Times New Roman" w:cs="Arial"/>
          <w:b/>
          <w:bCs/>
          <w:sz w:val="24"/>
          <w:szCs w:val="24"/>
          <w:lang w:val="es-ES" w:eastAsia="ar-SA"/>
        </w:rPr>
      </w:pPr>
    </w:p>
    <w:p w:rsidR="00FA5783" w:rsidRPr="00FA5783" w:rsidRDefault="00FA5783" w:rsidP="00FA5783">
      <w:pPr>
        <w:spacing w:after="0" w:line="240" w:lineRule="auto"/>
        <w:ind w:right="-709"/>
        <w:jc w:val="both"/>
        <w:rPr>
          <w:rFonts w:eastAsia="MS Mincho" w:cs="Arial"/>
          <w:sz w:val="24"/>
          <w:szCs w:val="24"/>
          <w:lang w:val="es-ES_tradnl" w:eastAsia="ar-SA"/>
        </w:rPr>
      </w:pPr>
      <w:r w:rsidRPr="00FA5783">
        <w:rPr>
          <w:rFonts w:eastAsia="MS Mincho" w:cs="Arial"/>
          <w:sz w:val="24"/>
          <w:szCs w:val="24"/>
          <w:lang w:val="es-ES_tradnl" w:eastAsia="ar-SA"/>
        </w:rPr>
        <w:t>El Instituto podrá rescindir administrativamente el presente contrato en cualquier momento, cuando el participante incurra en incumplimiento de cualquiera de las obligaciones a su cargo, de conformidad con el procedimiento previsto en el artículo 54 de la Ley de Adquisiciones, Arrendamientos y Servicios del Sector Público. El Instituto podrá suspender el trámite del procedimiento de rescisión, cuando se hubiera iniciado un procedimiento de conciliación respecto del contrato materia de la rescisión.</w:t>
      </w:r>
    </w:p>
    <w:p w:rsidR="00FA5783" w:rsidRPr="00FA5783" w:rsidRDefault="00FA5783" w:rsidP="00FA5783">
      <w:pPr>
        <w:suppressAutoHyphens/>
        <w:spacing w:after="0" w:line="240" w:lineRule="auto"/>
        <w:ind w:left="360" w:right="-709" w:hanging="360"/>
        <w:jc w:val="both"/>
        <w:rPr>
          <w:rFonts w:eastAsia="Times New Roman" w:cs="Arial"/>
          <w:b/>
          <w:bCs/>
          <w:sz w:val="24"/>
          <w:szCs w:val="24"/>
          <w:lang w:val="es-ES" w:eastAsia="ar-SA"/>
        </w:rPr>
      </w:pPr>
    </w:p>
    <w:p w:rsidR="00FA5783" w:rsidRPr="00FA5783" w:rsidRDefault="00FA5783" w:rsidP="00FA5783">
      <w:pPr>
        <w:suppressAutoHyphens/>
        <w:spacing w:after="0" w:line="240" w:lineRule="auto"/>
        <w:ind w:right="-709"/>
        <w:jc w:val="both"/>
        <w:rPr>
          <w:rFonts w:eastAsia="Times New Roman" w:cs="Arial"/>
          <w:sz w:val="24"/>
          <w:szCs w:val="24"/>
          <w:lang w:val="es-ES" w:eastAsia="ar-SA"/>
        </w:rPr>
      </w:pPr>
      <w:r w:rsidRPr="00FA5783">
        <w:rPr>
          <w:rFonts w:eastAsia="Times New Roman" w:cs="Arial"/>
          <w:b/>
          <w:bCs/>
          <w:color w:val="000000"/>
          <w:sz w:val="24"/>
          <w:szCs w:val="24"/>
          <w:lang w:val="es-ES" w:eastAsia="ar-SA"/>
        </w:rPr>
        <w:t>“EL INSTITUTO”</w:t>
      </w:r>
      <w:r w:rsidRPr="00FA5783">
        <w:rPr>
          <w:rFonts w:eastAsia="Times New Roman" w:cs="Arial"/>
          <w:sz w:val="24"/>
          <w:szCs w:val="24"/>
          <w:lang w:val="es-ES" w:eastAsia="ar-SA"/>
        </w:rPr>
        <w:t xml:space="preserve"> podrá rescindir administrativamente, en cualquier momento, el (los) contrato(s) que, en su caso, sea(n) adjudicado(s) con motivo del presente procedimiento:</w:t>
      </w:r>
    </w:p>
    <w:p w:rsidR="00FA5783" w:rsidRPr="00FA5783" w:rsidRDefault="00FA5783" w:rsidP="00FA5783">
      <w:pPr>
        <w:suppressAutoHyphens/>
        <w:spacing w:after="0" w:line="240" w:lineRule="auto"/>
        <w:ind w:right="-709"/>
        <w:jc w:val="both"/>
        <w:rPr>
          <w:rFonts w:eastAsia="Times New Roman" w:cs="Arial"/>
          <w:sz w:val="24"/>
          <w:szCs w:val="24"/>
          <w:lang w:val="es-ES" w:eastAsia="ar-SA"/>
        </w:rPr>
      </w:pPr>
    </w:p>
    <w:p w:rsidR="00FA5783" w:rsidRPr="00FA5783" w:rsidRDefault="00FA5783" w:rsidP="00710681">
      <w:pPr>
        <w:numPr>
          <w:ilvl w:val="0"/>
          <w:numId w:val="47"/>
        </w:numPr>
        <w:tabs>
          <w:tab w:val="num" w:pos="720"/>
        </w:tabs>
        <w:suppressAutoHyphens/>
        <w:spacing w:after="0" w:line="240" w:lineRule="auto"/>
        <w:ind w:right="-709"/>
        <w:jc w:val="both"/>
        <w:rPr>
          <w:rFonts w:eastAsia="Times New Roman" w:cs="Arial"/>
          <w:sz w:val="24"/>
          <w:szCs w:val="24"/>
          <w:lang w:val="es-ES" w:eastAsia="ar-SA"/>
        </w:rPr>
      </w:pPr>
      <w:r w:rsidRPr="00FA5783">
        <w:rPr>
          <w:rFonts w:eastAsia="Times New Roman" w:cs="Arial"/>
          <w:sz w:val="24"/>
          <w:szCs w:val="24"/>
          <w:lang w:val="es-ES" w:eastAsia="ar-SA"/>
        </w:rPr>
        <w:t xml:space="preserve">Cuando </w:t>
      </w:r>
      <w:r w:rsidRPr="00FA5783">
        <w:rPr>
          <w:rFonts w:eastAsia="Times New Roman" w:cs="Arial"/>
          <w:b/>
          <w:sz w:val="24"/>
          <w:szCs w:val="24"/>
          <w:lang w:val="es-ES" w:eastAsia="ar-SA"/>
        </w:rPr>
        <w:t xml:space="preserve">“EL PROVEEDOR” </w:t>
      </w:r>
      <w:r w:rsidRPr="00FA5783">
        <w:rPr>
          <w:rFonts w:eastAsia="Times New Roman" w:cs="Arial"/>
          <w:sz w:val="24"/>
          <w:szCs w:val="24"/>
          <w:lang w:val="es-ES" w:eastAsia="ar-SA"/>
        </w:rPr>
        <w:t>no entregue la garantía de cumplimiento del contrato, dentro del término de 10 (diez) días naturales posteriores a la firma del mismo.</w:t>
      </w:r>
    </w:p>
    <w:p w:rsidR="00FA5783" w:rsidRPr="00FA5783" w:rsidRDefault="00FA5783" w:rsidP="00FA5783">
      <w:pPr>
        <w:tabs>
          <w:tab w:val="num" w:pos="720"/>
        </w:tabs>
        <w:suppressAutoHyphens/>
        <w:spacing w:after="0" w:line="240" w:lineRule="auto"/>
        <w:ind w:left="420" w:right="-709"/>
        <w:jc w:val="both"/>
        <w:rPr>
          <w:rFonts w:eastAsia="Times New Roman" w:cs="Arial"/>
          <w:sz w:val="24"/>
          <w:szCs w:val="24"/>
          <w:lang w:val="es-ES" w:eastAsia="ar-SA"/>
        </w:rPr>
      </w:pPr>
    </w:p>
    <w:p w:rsidR="00FA5783" w:rsidRPr="00FA5783" w:rsidRDefault="00FA5783" w:rsidP="00710681">
      <w:pPr>
        <w:numPr>
          <w:ilvl w:val="0"/>
          <w:numId w:val="47"/>
        </w:numPr>
        <w:tabs>
          <w:tab w:val="num" w:pos="720"/>
        </w:tabs>
        <w:suppressAutoHyphens/>
        <w:spacing w:after="0" w:line="240" w:lineRule="auto"/>
        <w:ind w:right="-709"/>
        <w:jc w:val="both"/>
        <w:rPr>
          <w:rFonts w:eastAsia="Times New Roman" w:cs="Arial"/>
          <w:sz w:val="24"/>
          <w:szCs w:val="24"/>
          <w:lang w:val="es-ES" w:eastAsia="ar-SA"/>
        </w:rPr>
      </w:pPr>
      <w:r w:rsidRPr="00FA5783">
        <w:rPr>
          <w:rFonts w:eastAsia="Times New Roman" w:cs="Arial"/>
          <w:sz w:val="24"/>
          <w:szCs w:val="24"/>
          <w:lang w:val="es-ES" w:eastAsia="ar-SA"/>
        </w:rPr>
        <w:t xml:space="preserve">Cuando </w:t>
      </w:r>
      <w:r w:rsidRPr="00FA5783">
        <w:rPr>
          <w:rFonts w:eastAsia="Times New Roman" w:cs="Arial"/>
          <w:b/>
          <w:sz w:val="24"/>
          <w:szCs w:val="24"/>
          <w:lang w:val="es-ES" w:eastAsia="ar-SA"/>
        </w:rPr>
        <w:t xml:space="preserve">“EL PROVEEDOR” </w:t>
      </w:r>
      <w:r w:rsidRPr="00FA5783">
        <w:rPr>
          <w:rFonts w:eastAsia="Times New Roman" w:cs="Arial"/>
          <w:sz w:val="24"/>
          <w:szCs w:val="24"/>
          <w:lang w:val="es-ES" w:eastAsia="ar-SA"/>
        </w:rPr>
        <w:t>no entregue la póliza de responsabilidad civil con las coberturas solicitadas, dentro del término de 10 (diez) días naturales posteriores a la firma del contrato.</w:t>
      </w:r>
    </w:p>
    <w:p w:rsidR="00FA5783" w:rsidRPr="00FA5783" w:rsidRDefault="00FA5783" w:rsidP="00FA5783">
      <w:pPr>
        <w:tabs>
          <w:tab w:val="num" w:pos="720"/>
        </w:tabs>
        <w:suppressAutoHyphens/>
        <w:spacing w:after="0" w:line="240" w:lineRule="auto"/>
        <w:ind w:left="420" w:right="-709"/>
        <w:jc w:val="both"/>
        <w:rPr>
          <w:rFonts w:eastAsia="Times New Roman" w:cs="Arial"/>
          <w:sz w:val="24"/>
          <w:szCs w:val="24"/>
          <w:lang w:val="es-ES" w:eastAsia="ar-SA"/>
        </w:rPr>
      </w:pPr>
    </w:p>
    <w:p w:rsidR="00FA5783" w:rsidRPr="00FA5783" w:rsidRDefault="00FA5783" w:rsidP="00710681">
      <w:pPr>
        <w:numPr>
          <w:ilvl w:val="0"/>
          <w:numId w:val="47"/>
        </w:numPr>
        <w:tabs>
          <w:tab w:val="num" w:pos="720"/>
        </w:tabs>
        <w:suppressAutoHyphens/>
        <w:spacing w:after="0" w:line="240" w:lineRule="auto"/>
        <w:ind w:right="-709"/>
        <w:jc w:val="both"/>
        <w:rPr>
          <w:rFonts w:eastAsia="Times New Roman" w:cs="Arial"/>
          <w:sz w:val="24"/>
          <w:szCs w:val="24"/>
          <w:lang w:val="es-ES" w:eastAsia="ar-SA"/>
        </w:rPr>
      </w:pPr>
      <w:r w:rsidRPr="00FA5783">
        <w:rPr>
          <w:rFonts w:eastAsia="Times New Roman" w:cs="Arial"/>
          <w:sz w:val="24"/>
          <w:szCs w:val="24"/>
          <w:lang w:val="es-ES" w:eastAsia="ar-SA"/>
        </w:rPr>
        <w:t xml:space="preserve">Cuando </w:t>
      </w:r>
      <w:r w:rsidRPr="00FA5783">
        <w:rPr>
          <w:rFonts w:eastAsia="Times New Roman" w:cs="Arial"/>
          <w:b/>
          <w:sz w:val="24"/>
          <w:szCs w:val="24"/>
          <w:lang w:val="es-ES" w:eastAsia="ar-SA"/>
        </w:rPr>
        <w:t xml:space="preserve">“EL PROVEEDOR” </w:t>
      </w:r>
      <w:r w:rsidRPr="00FA5783">
        <w:rPr>
          <w:rFonts w:eastAsia="Times New Roman" w:cs="Arial"/>
          <w:sz w:val="24"/>
          <w:szCs w:val="24"/>
          <w:lang w:val="es-ES" w:eastAsia="ar-SA"/>
        </w:rPr>
        <w:t>incurra en falta de veracidad total o parcial respecto a la información proporcionada para la celebración del contrato.</w:t>
      </w:r>
    </w:p>
    <w:p w:rsidR="00FA5783" w:rsidRPr="00FA5783" w:rsidRDefault="00FA5783" w:rsidP="00FA5783">
      <w:pPr>
        <w:tabs>
          <w:tab w:val="num" w:pos="720"/>
        </w:tabs>
        <w:suppressAutoHyphens/>
        <w:spacing w:after="0" w:line="240" w:lineRule="auto"/>
        <w:ind w:left="420" w:right="-709"/>
        <w:jc w:val="both"/>
        <w:rPr>
          <w:rFonts w:eastAsia="Times New Roman" w:cs="Arial"/>
          <w:sz w:val="24"/>
          <w:szCs w:val="24"/>
          <w:lang w:val="es-ES" w:eastAsia="ar-SA"/>
        </w:rPr>
      </w:pPr>
    </w:p>
    <w:p w:rsidR="00FA5783" w:rsidRPr="00FA5783" w:rsidRDefault="00FA5783" w:rsidP="00710681">
      <w:pPr>
        <w:numPr>
          <w:ilvl w:val="0"/>
          <w:numId w:val="47"/>
        </w:numPr>
        <w:tabs>
          <w:tab w:val="num" w:pos="720"/>
        </w:tabs>
        <w:suppressAutoHyphens/>
        <w:spacing w:after="0" w:line="240" w:lineRule="auto"/>
        <w:ind w:right="-709"/>
        <w:jc w:val="both"/>
        <w:rPr>
          <w:rFonts w:eastAsia="Times New Roman" w:cs="Arial"/>
          <w:sz w:val="24"/>
          <w:szCs w:val="24"/>
          <w:lang w:val="es-ES" w:eastAsia="ar-SA"/>
        </w:rPr>
      </w:pPr>
      <w:r w:rsidRPr="00FA5783">
        <w:rPr>
          <w:rFonts w:eastAsia="Times New Roman" w:cs="Arial"/>
          <w:sz w:val="24"/>
          <w:szCs w:val="24"/>
          <w:lang w:val="es-ES" w:eastAsia="ar-SA"/>
        </w:rPr>
        <w:lastRenderedPageBreak/>
        <w:t>Cuando se incumpla, total o parcialmente con cualesquiera de las obligaciones establecidas en el contrato y sus anexos.</w:t>
      </w:r>
    </w:p>
    <w:p w:rsidR="00FA5783" w:rsidRPr="00FA5783" w:rsidRDefault="00FA5783" w:rsidP="00FA5783">
      <w:pPr>
        <w:tabs>
          <w:tab w:val="num" w:pos="720"/>
        </w:tabs>
        <w:suppressAutoHyphens/>
        <w:spacing w:after="0" w:line="240" w:lineRule="auto"/>
        <w:ind w:right="-709"/>
        <w:jc w:val="both"/>
        <w:rPr>
          <w:rFonts w:eastAsia="Times New Roman" w:cs="Arial"/>
          <w:sz w:val="22"/>
          <w:szCs w:val="24"/>
          <w:lang w:val="es-ES" w:eastAsia="ar-SA"/>
        </w:rPr>
      </w:pPr>
    </w:p>
    <w:p w:rsidR="00FA5783" w:rsidRPr="00FA5783" w:rsidRDefault="00FA5783" w:rsidP="00710681">
      <w:pPr>
        <w:numPr>
          <w:ilvl w:val="0"/>
          <w:numId w:val="47"/>
        </w:numPr>
        <w:tabs>
          <w:tab w:val="num" w:pos="720"/>
        </w:tabs>
        <w:suppressAutoHyphens/>
        <w:spacing w:after="0" w:line="240" w:lineRule="auto"/>
        <w:ind w:right="-709"/>
        <w:jc w:val="both"/>
        <w:rPr>
          <w:rFonts w:eastAsia="Times New Roman" w:cs="Arial"/>
          <w:sz w:val="24"/>
          <w:szCs w:val="24"/>
          <w:lang w:val="es-ES" w:eastAsia="ar-SA"/>
        </w:rPr>
      </w:pPr>
      <w:r w:rsidRPr="00FA5783">
        <w:rPr>
          <w:rFonts w:eastAsia="Times New Roman" w:cs="Arial"/>
          <w:sz w:val="24"/>
          <w:szCs w:val="24"/>
          <w:lang w:val="es-ES" w:eastAsia="ar-SA"/>
        </w:rPr>
        <w:t xml:space="preserve">Cuando se compruebe que </w:t>
      </w:r>
      <w:r w:rsidRPr="00FA5783">
        <w:rPr>
          <w:rFonts w:eastAsia="Times New Roman" w:cs="Arial"/>
          <w:b/>
          <w:sz w:val="24"/>
          <w:szCs w:val="24"/>
          <w:lang w:val="es-ES" w:eastAsia="ar-SA"/>
        </w:rPr>
        <w:t>“EL PROVEEDOR”</w:t>
      </w:r>
      <w:r w:rsidRPr="00FA5783">
        <w:rPr>
          <w:rFonts w:eastAsia="Times New Roman" w:cs="Arial"/>
          <w:sz w:val="24"/>
          <w:szCs w:val="24"/>
          <w:lang w:val="es-ES" w:eastAsia="ar-SA"/>
        </w:rPr>
        <w:t>, haya prestado el servicio con alcances o características distintas a las pactadas en esta adjudicación.</w:t>
      </w:r>
    </w:p>
    <w:p w:rsidR="00FA5783" w:rsidRPr="00FA5783" w:rsidRDefault="00FA5783" w:rsidP="00FA5783">
      <w:pPr>
        <w:tabs>
          <w:tab w:val="num" w:pos="720"/>
        </w:tabs>
        <w:suppressAutoHyphens/>
        <w:spacing w:after="0" w:line="240" w:lineRule="auto"/>
        <w:ind w:left="420" w:right="-709"/>
        <w:jc w:val="both"/>
        <w:rPr>
          <w:rFonts w:eastAsia="Times New Roman" w:cs="Arial"/>
          <w:sz w:val="22"/>
          <w:szCs w:val="24"/>
          <w:lang w:val="es-ES" w:eastAsia="ar-SA"/>
        </w:rPr>
      </w:pPr>
    </w:p>
    <w:p w:rsidR="00FA5783" w:rsidRPr="00FA5783" w:rsidRDefault="00FA5783" w:rsidP="00710681">
      <w:pPr>
        <w:numPr>
          <w:ilvl w:val="0"/>
          <w:numId w:val="47"/>
        </w:numPr>
        <w:tabs>
          <w:tab w:val="num" w:pos="720"/>
        </w:tabs>
        <w:suppressAutoHyphens/>
        <w:spacing w:after="0" w:line="240" w:lineRule="auto"/>
        <w:ind w:right="-709"/>
        <w:jc w:val="both"/>
        <w:rPr>
          <w:rFonts w:eastAsia="Times New Roman" w:cs="Arial"/>
          <w:sz w:val="24"/>
          <w:szCs w:val="24"/>
          <w:lang w:val="es-ES" w:eastAsia="ar-SA"/>
        </w:rPr>
      </w:pPr>
      <w:r w:rsidRPr="00FA5783">
        <w:rPr>
          <w:rFonts w:eastAsia="Times New Roman" w:cs="Arial"/>
          <w:sz w:val="24"/>
          <w:szCs w:val="24"/>
          <w:lang w:val="es-ES" w:eastAsia="ar-SA"/>
        </w:rPr>
        <w:t xml:space="preserve">Cuando se transmitan total o parcialmente, bajo cualquier título, los derechos y obligaciones a que se refiere el presente anexo, con excepción de los derechos de cobro, previa autorización de </w:t>
      </w:r>
      <w:r w:rsidRPr="00FA5783">
        <w:rPr>
          <w:rFonts w:eastAsia="Times New Roman" w:cs="Arial"/>
          <w:b/>
          <w:bCs/>
          <w:color w:val="000000"/>
          <w:sz w:val="24"/>
          <w:szCs w:val="24"/>
          <w:lang w:val="es-ES" w:eastAsia="ar-SA"/>
        </w:rPr>
        <w:t>“EL INSTITUTO”</w:t>
      </w:r>
      <w:r w:rsidRPr="00FA5783">
        <w:rPr>
          <w:rFonts w:eastAsia="Times New Roman" w:cs="Arial"/>
          <w:sz w:val="24"/>
          <w:szCs w:val="24"/>
          <w:lang w:val="es-ES" w:eastAsia="ar-SA"/>
        </w:rPr>
        <w:t>.</w:t>
      </w:r>
    </w:p>
    <w:p w:rsidR="00FA5783" w:rsidRPr="00FA5783" w:rsidRDefault="00FA5783" w:rsidP="00FA5783">
      <w:pPr>
        <w:tabs>
          <w:tab w:val="num" w:pos="720"/>
        </w:tabs>
        <w:suppressAutoHyphens/>
        <w:spacing w:after="0" w:line="240" w:lineRule="auto"/>
        <w:ind w:left="420" w:right="-709"/>
        <w:jc w:val="both"/>
        <w:rPr>
          <w:rFonts w:eastAsia="Times New Roman" w:cs="Arial"/>
          <w:sz w:val="22"/>
          <w:szCs w:val="24"/>
          <w:lang w:val="es-ES" w:eastAsia="ar-SA"/>
        </w:rPr>
      </w:pPr>
    </w:p>
    <w:p w:rsidR="00FA5783" w:rsidRPr="00FA5783" w:rsidRDefault="00FA5783" w:rsidP="00710681">
      <w:pPr>
        <w:numPr>
          <w:ilvl w:val="0"/>
          <w:numId w:val="47"/>
        </w:numPr>
        <w:tabs>
          <w:tab w:val="num" w:pos="720"/>
        </w:tabs>
        <w:suppressAutoHyphens/>
        <w:spacing w:after="0" w:line="240" w:lineRule="auto"/>
        <w:ind w:right="-709"/>
        <w:jc w:val="both"/>
        <w:rPr>
          <w:rFonts w:eastAsia="Times New Roman" w:cs="Arial"/>
          <w:sz w:val="24"/>
          <w:szCs w:val="24"/>
          <w:lang w:val="es-ES" w:eastAsia="ar-SA"/>
        </w:rPr>
      </w:pPr>
      <w:r w:rsidRPr="00FA5783">
        <w:rPr>
          <w:rFonts w:eastAsia="Times New Roman" w:cs="Arial"/>
          <w:sz w:val="24"/>
          <w:szCs w:val="24"/>
          <w:lang w:val="es-ES" w:eastAsia="ar-SA"/>
        </w:rPr>
        <w:t xml:space="preserve">Si la autoridad competente declara el concurso mercantil o cualquier situación análoga o equivalente que afecte el patrimonio de </w:t>
      </w:r>
      <w:r w:rsidRPr="00FA5783">
        <w:rPr>
          <w:rFonts w:eastAsia="Times New Roman" w:cs="Arial"/>
          <w:b/>
          <w:sz w:val="24"/>
          <w:szCs w:val="24"/>
          <w:lang w:val="es-ES" w:eastAsia="ar-SA"/>
        </w:rPr>
        <w:t>“EL PROVEEDOR”.</w:t>
      </w:r>
    </w:p>
    <w:p w:rsidR="00FA5783" w:rsidRPr="00FA5783" w:rsidRDefault="00FA5783" w:rsidP="00FA5783">
      <w:pPr>
        <w:tabs>
          <w:tab w:val="num" w:pos="720"/>
        </w:tabs>
        <w:suppressAutoHyphens/>
        <w:spacing w:after="0" w:line="240" w:lineRule="auto"/>
        <w:ind w:left="420" w:right="-709"/>
        <w:jc w:val="both"/>
        <w:rPr>
          <w:rFonts w:eastAsia="Times New Roman" w:cs="Arial"/>
          <w:sz w:val="22"/>
          <w:szCs w:val="24"/>
          <w:lang w:val="es-ES" w:eastAsia="ar-SA"/>
        </w:rPr>
      </w:pPr>
    </w:p>
    <w:p w:rsidR="00FA5783" w:rsidRPr="00FA5783" w:rsidRDefault="00FA5783" w:rsidP="00710681">
      <w:pPr>
        <w:numPr>
          <w:ilvl w:val="0"/>
          <w:numId w:val="47"/>
        </w:numPr>
        <w:tabs>
          <w:tab w:val="num" w:pos="720"/>
        </w:tabs>
        <w:suppressAutoHyphens/>
        <w:spacing w:after="0" w:line="240" w:lineRule="auto"/>
        <w:ind w:right="-709"/>
        <w:jc w:val="both"/>
        <w:rPr>
          <w:rFonts w:eastAsia="Times New Roman" w:cs="Arial"/>
          <w:sz w:val="24"/>
          <w:szCs w:val="24"/>
          <w:lang w:val="es-ES" w:eastAsia="ar-SA"/>
        </w:rPr>
      </w:pPr>
      <w:r w:rsidRPr="00FA5783">
        <w:rPr>
          <w:rFonts w:eastAsia="Times New Roman" w:cs="Arial"/>
          <w:sz w:val="24"/>
          <w:szCs w:val="24"/>
          <w:lang w:val="es-ES" w:eastAsia="ar-SA"/>
        </w:rPr>
        <w:t xml:space="preserve">Cuando de manera reiterativa y constante, </w:t>
      </w:r>
      <w:r w:rsidRPr="00FA5783">
        <w:rPr>
          <w:rFonts w:eastAsia="Times New Roman" w:cs="Arial"/>
          <w:b/>
          <w:sz w:val="24"/>
          <w:szCs w:val="24"/>
          <w:lang w:val="es-ES" w:eastAsia="ar-SA"/>
        </w:rPr>
        <w:t xml:space="preserve">“EL PROVEEDOR” </w:t>
      </w:r>
      <w:r w:rsidRPr="00FA5783">
        <w:rPr>
          <w:rFonts w:eastAsia="Times New Roman" w:cs="Arial"/>
          <w:sz w:val="24"/>
          <w:szCs w:val="24"/>
          <w:lang w:val="es-ES" w:eastAsia="ar-SA"/>
        </w:rPr>
        <w:t xml:space="preserve">sea sancionado por parte de </w:t>
      </w:r>
      <w:r w:rsidRPr="00FA5783">
        <w:rPr>
          <w:rFonts w:eastAsia="Times New Roman" w:cs="Arial"/>
          <w:b/>
          <w:bCs/>
          <w:color w:val="000000"/>
          <w:sz w:val="24"/>
          <w:szCs w:val="24"/>
          <w:lang w:val="es-ES" w:eastAsia="ar-SA"/>
        </w:rPr>
        <w:t>“EL INSTITUTO”</w:t>
      </w:r>
      <w:r w:rsidRPr="00FA5783">
        <w:rPr>
          <w:rFonts w:eastAsia="Times New Roman" w:cs="Arial"/>
          <w:sz w:val="24"/>
          <w:szCs w:val="24"/>
          <w:lang w:val="es-ES" w:eastAsia="ar-SA"/>
        </w:rPr>
        <w:t xml:space="preserve"> con penalizaciones o deducciones sobre el mismo concepto de los servicios que proporciona a </w:t>
      </w:r>
      <w:r w:rsidRPr="00FA5783">
        <w:rPr>
          <w:rFonts w:eastAsia="Times New Roman" w:cs="Arial"/>
          <w:b/>
          <w:bCs/>
          <w:color w:val="000000"/>
          <w:sz w:val="24"/>
          <w:szCs w:val="24"/>
          <w:lang w:val="es-ES" w:eastAsia="ar-SA"/>
        </w:rPr>
        <w:t xml:space="preserve">“EL INSTITUTO” </w:t>
      </w:r>
      <w:r w:rsidRPr="00FA5783">
        <w:rPr>
          <w:rFonts w:eastAsia="Times New Roman" w:cs="Arial"/>
          <w:sz w:val="24"/>
          <w:szCs w:val="24"/>
          <w:lang w:val="es-ES" w:eastAsia="ar-SA"/>
        </w:rPr>
        <w:t xml:space="preserve"> y con ello se afecten los intereses de </w:t>
      </w:r>
      <w:r w:rsidRPr="00FA5783">
        <w:rPr>
          <w:rFonts w:eastAsia="Times New Roman" w:cs="Arial"/>
          <w:b/>
          <w:bCs/>
          <w:color w:val="000000"/>
          <w:sz w:val="24"/>
          <w:szCs w:val="24"/>
          <w:lang w:val="es-ES" w:eastAsia="ar-SA"/>
        </w:rPr>
        <w:t>“EL INSTITUTO”</w:t>
      </w:r>
      <w:r w:rsidRPr="00FA5783">
        <w:rPr>
          <w:rFonts w:eastAsia="Times New Roman" w:cs="Arial"/>
          <w:sz w:val="24"/>
          <w:szCs w:val="24"/>
          <w:lang w:val="es-ES" w:eastAsia="ar-SA"/>
        </w:rPr>
        <w:t>.</w:t>
      </w:r>
    </w:p>
    <w:p w:rsidR="00FA5783" w:rsidRPr="00FA5783" w:rsidRDefault="00FA5783" w:rsidP="00FA5783">
      <w:pPr>
        <w:tabs>
          <w:tab w:val="num" w:pos="720"/>
        </w:tabs>
        <w:suppressAutoHyphens/>
        <w:spacing w:after="0" w:line="240" w:lineRule="auto"/>
        <w:ind w:right="-709"/>
        <w:jc w:val="both"/>
        <w:rPr>
          <w:rFonts w:eastAsia="Times New Roman" w:cs="Arial"/>
          <w:sz w:val="22"/>
          <w:szCs w:val="24"/>
          <w:lang w:val="es-ES" w:eastAsia="ar-SA"/>
        </w:rPr>
      </w:pPr>
    </w:p>
    <w:p w:rsidR="00FA5783" w:rsidRPr="00FA5783" w:rsidRDefault="00FA5783" w:rsidP="00710681">
      <w:pPr>
        <w:numPr>
          <w:ilvl w:val="0"/>
          <w:numId w:val="47"/>
        </w:numPr>
        <w:tabs>
          <w:tab w:val="num" w:pos="720"/>
        </w:tabs>
        <w:suppressAutoHyphens/>
        <w:spacing w:after="0" w:line="240" w:lineRule="auto"/>
        <w:ind w:right="-709"/>
        <w:jc w:val="both"/>
        <w:rPr>
          <w:rFonts w:eastAsia="Times New Roman" w:cs="Arial"/>
          <w:sz w:val="24"/>
          <w:szCs w:val="24"/>
          <w:lang w:val="es-ES" w:eastAsia="ar-SA"/>
        </w:rPr>
      </w:pPr>
      <w:r w:rsidRPr="00FA5783">
        <w:rPr>
          <w:rFonts w:eastAsia="Times New Roman" w:cs="Arial"/>
          <w:sz w:val="24"/>
          <w:szCs w:val="24"/>
          <w:lang w:val="es-ES" w:eastAsia="ar-SA"/>
        </w:rPr>
        <w:t xml:space="preserve">Cuando </w:t>
      </w:r>
      <w:r w:rsidRPr="00FA5783">
        <w:rPr>
          <w:rFonts w:eastAsia="Times New Roman" w:cs="Arial"/>
          <w:b/>
          <w:sz w:val="24"/>
          <w:szCs w:val="24"/>
          <w:lang w:val="es-ES" w:eastAsia="ar-SA"/>
        </w:rPr>
        <w:t>“EL PROVEEDOR”</w:t>
      </w:r>
      <w:r w:rsidRPr="00FA5783">
        <w:rPr>
          <w:rFonts w:eastAsia="Times New Roman" w:cs="Arial"/>
          <w:sz w:val="24"/>
          <w:szCs w:val="24"/>
          <w:lang w:val="es-ES" w:eastAsia="ar-SA"/>
        </w:rPr>
        <w:t xml:space="preserve"> incurra en incumplimiento de cualquiera de las obligaciones a su cargo, de conformidad con el procedimiento previsto en el Artículo 54 de la Ley de</w:t>
      </w:r>
      <w:r w:rsidRPr="00FA5783">
        <w:rPr>
          <w:rFonts w:eastAsia="Times New Roman" w:cs="Arial"/>
          <w:bCs/>
          <w:sz w:val="24"/>
          <w:szCs w:val="24"/>
          <w:lang w:val="es-ES" w:eastAsia="ar-SA"/>
        </w:rPr>
        <w:t xml:space="preserve"> Adquisiciones, Arrendamientos y Servicios del Sector Público</w:t>
      </w:r>
      <w:r w:rsidRPr="00FA5783">
        <w:rPr>
          <w:rFonts w:eastAsia="Times New Roman" w:cs="Arial"/>
          <w:sz w:val="24"/>
          <w:szCs w:val="24"/>
          <w:lang w:val="es-ES" w:eastAsia="ar-SA"/>
        </w:rPr>
        <w:t>.</w:t>
      </w:r>
    </w:p>
    <w:p w:rsidR="00FA5783" w:rsidRPr="00FA5783" w:rsidRDefault="00FA5783" w:rsidP="00FA5783">
      <w:pPr>
        <w:tabs>
          <w:tab w:val="num" w:pos="720"/>
        </w:tabs>
        <w:suppressAutoHyphens/>
        <w:spacing w:after="0" w:line="240" w:lineRule="auto"/>
        <w:ind w:left="420" w:right="-709"/>
        <w:jc w:val="both"/>
        <w:rPr>
          <w:rFonts w:eastAsia="Times New Roman" w:cs="Arial"/>
          <w:sz w:val="22"/>
          <w:szCs w:val="24"/>
          <w:lang w:val="es-ES" w:eastAsia="ar-SA"/>
        </w:rPr>
      </w:pPr>
    </w:p>
    <w:p w:rsidR="00FA5783" w:rsidRPr="00FA5783" w:rsidRDefault="00FA5783" w:rsidP="00710681">
      <w:pPr>
        <w:numPr>
          <w:ilvl w:val="0"/>
          <w:numId w:val="47"/>
        </w:numPr>
        <w:tabs>
          <w:tab w:val="num" w:pos="720"/>
        </w:tabs>
        <w:suppressAutoHyphens/>
        <w:spacing w:after="0" w:line="240" w:lineRule="auto"/>
        <w:ind w:right="-709"/>
        <w:jc w:val="both"/>
        <w:rPr>
          <w:rFonts w:eastAsia="Times New Roman" w:cs="Arial"/>
          <w:sz w:val="24"/>
          <w:szCs w:val="24"/>
          <w:lang w:val="es-ES" w:eastAsia="ar-SA"/>
        </w:rPr>
      </w:pPr>
      <w:r w:rsidRPr="00FA5783">
        <w:rPr>
          <w:rFonts w:eastAsia="Times New Roman" w:cs="Arial"/>
          <w:sz w:val="24"/>
          <w:szCs w:val="24"/>
          <w:lang w:val="es-ES" w:eastAsia="ar-SA"/>
        </w:rPr>
        <w:t>Cuando por cualquier motivo se clausure el establecimiento con la colocación de los sellos de clausura correspondientes.</w:t>
      </w:r>
    </w:p>
    <w:p w:rsidR="00FA5783" w:rsidRPr="00FA5783" w:rsidRDefault="00FA5783" w:rsidP="00FA5783">
      <w:pPr>
        <w:suppressAutoHyphens/>
        <w:spacing w:after="0" w:line="240" w:lineRule="auto"/>
        <w:ind w:right="-709"/>
        <w:rPr>
          <w:rFonts w:eastAsia="Times New Roman" w:cs="Arial"/>
          <w:b/>
          <w:szCs w:val="24"/>
          <w:lang w:val="es-ES" w:eastAsia="ar-SA"/>
        </w:rPr>
      </w:pPr>
    </w:p>
    <w:p w:rsidR="00FA5783" w:rsidRPr="00FA5783" w:rsidRDefault="00FA5783" w:rsidP="00FA5783">
      <w:pPr>
        <w:suppressAutoHyphens/>
        <w:spacing w:after="0" w:line="240" w:lineRule="auto"/>
        <w:ind w:right="-709"/>
        <w:rPr>
          <w:rFonts w:eastAsia="Times New Roman" w:cs="Arial"/>
          <w:b/>
          <w:sz w:val="24"/>
          <w:szCs w:val="24"/>
          <w:lang w:val="es-ES" w:eastAsia="ar-SA"/>
        </w:rPr>
      </w:pPr>
      <w:r w:rsidRPr="00FA5783">
        <w:rPr>
          <w:rFonts w:eastAsia="Times New Roman" w:cs="Arial"/>
          <w:b/>
          <w:sz w:val="24"/>
          <w:szCs w:val="24"/>
          <w:lang w:val="es-ES" w:eastAsia="ar-SA"/>
        </w:rPr>
        <w:t>XVIII.-</w:t>
      </w:r>
      <w:r w:rsidRPr="00FA5783">
        <w:rPr>
          <w:rFonts w:eastAsia="Times New Roman" w:cs="Arial"/>
          <w:b/>
          <w:sz w:val="24"/>
          <w:szCs w:val="24"/>
          <w:lang w:val="es-ES" w:eastAsia="ar-SA"/>
        </w:rPr>
        <w:tab/>
        <w:t>TERMINACIÓN ANTICIPADA</w:t>
      </w:r>
    </w:p>
    <w:p w:rsidR="00FA5783" w:rsidRPr="00FA5783" w:rsidRDefault="00FA5783" w:rsidP="00FA5783">
      <w:pPr>
        <w:suppressAutoHyphens/>
        <w:spacing w:after="0" w:line="240" w:lineRule="auto"/>
        <w:ind w:right="-709"/>
        <w:rPr>
          <w:rFonts w:eastAsia="Times New Roman" w:cs="Arial"/>
          <w:b/>
          <w:sz w:val="18"/>
          <w:szCs w:val="24"/>
          <w:lang w:val="es-ES" w:eastAsia="ar-SA"/>
        </w:rPr>
      </w:pPr>
    </w:p>
    <w:p w:rsidR="00FA5783" w:rsidRPr="00FA5783" w:rsidRDefault="00FA5783" w:rsidP="00FA5783">
      <w:pPr>
        <w:suppressAutoHyphens/>
        <w:spacing w:after="0" w:line="240" w:lineRule="auto"/>
        <w:ind w:right="-709"/>
        <w:jc w:val="both"/>
        <w:rPr>
          <w:rFonts w:eastAsia="Times New Roman" w:cs="Arial"/>
          <w:sz w:val="24"/>
          <w:szCs w:val="24"/>
          <w:lang w:val="es-ES" w:eastAsia="ar-SA"/>
        </w:rPr>
      </w:pPr>
      <w:r w:rsidRPr="00FA5783">
        <w:rPr>
          <w:rFonts w:eastAsia="Times New Roman" w:cs="Arial"/>
          <w:b/>
          <w:sz w:val="24"/>
          <w:szCs w:val="24"/>
          <w:lang w:val="es-ES" w:eastAsia="ar-SA"/>
        </w:rPr>
        <w:t xml:space="preserve">“EL INSTITUTO” </w:t>
      </w:r>
      <w:r w:rsidRPr="00FA5783">
        <w:rPr>
          <w:rFonts w:eastAsia="Times New Roman" w:cs="Arial"/>
          <w:sz w:val="24"/>
          <w:szCs w:val="24"/>
          <w:lang w:val="es-ES" w:eastAsia="ar-SA"/>
        </w:rPr>
        <w:t xml:space="preserve">podrá dar por terminado anticipadamente el contrato sin responsabilidad para éste y sin necesidad de que medie resolución judicial alguna, cuando concurran razones de interés general o bien cuando por causas justificadas se extinga la necesidad de requerir la prestación del servicio objeto del contrato y se demuestre que de continuar con el cumplimiento de las obligaciones pactadas se ocasionará un daño o perjuicio a </w:t>
      </w:r>
      <w:r w:rsidRPr="00FA5783">
        <w:rPr>
          <w:rFonts w:eastAsia="Times New Roman" w:cs="Arial"/>
          <w:b/>
          <w:sz w:val="24"/>
          <w:szCs w:val="24"/>
          <w:lang w:val="es-ES" w:eastAsia="ar-SA"/>
        </w:rPr>
        <w:t>“EL INSTITUTO”</w:t>
      </w:r>
      <w:r w:rsidRPr="00FA5783">
        <w:rPr>
          <w:rFonts w:eastAsia="Times New Roman" w:cs="Arial"/>
          <w:sz w:val="24"/>
          <w:szCs w:val="24"/>
          <w:lang w:val="es-ES" w:eastAsia="ar-SA"/>
        </w:rPr>
        <w:t xml:space="preserve"> o se determine la nulidad total o parcial de los actos que dieron origen al instrumento jurídico, con motivo de la resolución de una inconformidad emitida por la Secretaría de la Función Pública.</w:t>
      </w:r>
    </w:p>
    <w:p w:rsidR="00FA5783" w:rsidRPr="00FA5783" w:rsidRDefault="00FA5783" w:rsidP="00FA5783">
      <w:pPr>
        <w:tabs>
          <w:tab w:val="left" w:pos="567"/>
        </w:tabs>
        <w:suppressAutoHyphens/>
        <w:spacing w:after="0" w:line="240" w:lineRule="auto"/>
        <w:ind w:right="-709"/>
        <w:jc w:val="both"/>
        <w:rPr>
          <w:rFonts w:eastAsia="Times New Roman" w:cs="Arial"/>
          <w:b/>
          <w:bCs/>
          <w:sz w:val="24"/>
          <w:szCs w:val="24"/>
          <w:lang w:val="es-ES" w:eastAsia="ar-SA"/>
        </w:rPr>
      </w:pPr>
    </w:p>
    <w:p w:rsidR="00FA5783" w:rsidRPr="00FA5783" w:rsidRDefault="00FA5783" w:rsidP="00FA5783">
      <w:pPr>
        <w:spacing w:after="0" w:line="240" w:lineRule="auto"/>
        <w:ind w:left="284" w:right="-709" w:hanging="284"/>
        <w:jc w:val="both"/>
        <w:rPr>
          <w:rFonts w:eastAsia="Times New Roman" w:cs="Arial"/>
          <w:b/>
          <w:sz w:val="24"/>
          <w:szCs w:val="24"/>
          <w:lang w:val="es-ES" w:eastAsia="es-ES"/>
        </w:rPr>
      </w:pPr>
      <w:r w:rsidRPr="00FA5783">
        <w:rPr>
          <w:rFonts w:eastAsia="Times New Roman" w:cs="Arial"/>
          <w:b/>
          <w:sz w:val="24"/>
          <w:szCs w:val="24"/>
          <w:lang w:val="es-ES" w:eastAsia="es-ES"/>
        </w:rPr>
        <w:t>XIX.-</w:t>
      </w:r>
      <w:r w:rsidRPr="00FA5783">
        <w:rPr>
          <w:rFonts w:eastAsia="Times New Roman" w:cs="Arial"/>
          <w:b/>
          <w:sz w:val="24"/>
          <w:szCs w:val="24"/>
          <w:lang w:val="es-ES" w:eastAsia="es-ES"/>
        </w:rPr>
        <w:tab/>
        <w:t>PROPUESTA ECONÓMICA</w:t>
      </w:r>
    </w:p>
    <w:p w:rsidR="00FA5783" w:rsidRPr="00FA5783" w:rsidRDefault="00FA5783" w:rsidP="00FA5783">
      <w:pPr>
        <w:spacing w:after="0" w:line="240" w:lineRule="auto"/>
        <w:ind w:left="284" w:right="-709" w:hanging="284"/>
        <w:jc w:val="both"/>
        <w:rPr>
          <w:rFonts w:eastAsia="Times New Roman" w:cs="Arial"/>
          <w:bCs/>
          <w:sz w:val="18"/>
          <w:szCs w:val="24"/>
          <w:lang w:val="es-ES" w:eastAsia="ar-SA"/>
        </w:rPr>
      </w:pPr>
    </w:p>
    <w:p w:rsidR="00FA5783" w:rsidRPr="00FA5783" w:rsidRDefault="00FA5783" w:rsidP="00FA5783">
      <w:pPr>
        <w:suppressAutoHyphens/>
        <w:spacing w:after="0" w:line="240" w:lineRule="auto"/>
        <w:ind w:right="-709"/>
        <w:jc w:val="both"/>
        <w:rPr>
          <w:rFonts w:eastAsia="Times New Roman" w:cs="Arial"/>
          <w:bCs/>
          <w:sz w:val="24"/>
          <w:szCs w:val="24"/>
          <w:lang w:val="es-ES" w:eastAsia="ar-SA"/>
        </w:rPr>
      </w:pPr>
      <w:r w:rsidRPr="00FA5783">
        <w:rPr>
          <w:rFonts w:eastAsia="Times New Roman" w:cs="Arial"/>
          <w:b/>
          <w:sz w:val="24"/>
          <w:szCs w:val="24"/>
          <w:lang w:val="es-ES" w:eastAsia="ar-SA"/>
        </w:rPr>
        <w:t xml:space="preserve">“EL LICITANTE” </w:t>
      </w:r>
      <w:r w:rsidRPr="00FA5783">
        <w:rPr>
          <w:rFonts w:eastAsia="Times New Roman" w:cs="Arial"/>
          <w:bCs/>
          <w:sz w:val="24"/>
          <w:szCs w:val="24"/>
          <w:lang w:val="es-ES" w:eastAsia="ar-SA"/>
        </w:rPr>
        <w:t>deberá formular su propuesta económica en moneda nacional indicando el precio mensual y el costo de 10 meses, conforme a las cantidades mínimas y máximas que se citan en el formato de Propuesta Económica  (</w:t>
      </w:r>
      <w:r w:rsidRPr="00FA5783">
        <w:rPr>
          <w:rFonts w:eastAsia="Times New Roman" w:cs="Arial"/>
          <w:b/>
          <w:bCs/>
          <w:sz w:val="24"/>
          <w:szCs w:val="24"/>
          <w:lang w:val="es-ES" w:eastAsia="ar-SA"/>
        </w:rPr>
        <w:t>Anexo 1</w:t>
      </w:r>
      <w:r w:rsidRPr="00FA5783">
        <w:rPr>
          <w:rFonts w:eastAsia="Times New Roman" w:cs="Arial"/>
          <w:bCs/>
          <w:sz w:val="24"/>
          <w:szCs w:val="24"/>
          <w:lang w:val="es-ES" w:eastAsia="ar-SA"/>
        </w:rPr>
        <w:t>) del Anexo Técnico.</w:t>
      </w:r>
    </w:p>
    <w:p w:rsidR="00FA5783" w:rsidRPr="00FA5783" w:rsidRDefault="00FA5783" w:rsidP="00FA5783">
      <w:pPr>
        <w:suppressAutoHyphens/>
        <w:spacing w:after="0" w:line="240" w:lineRule="auto"/>
        <w:ind w:left="-113" w:right="-709"/>
        <w:jc w:val="both"/>
        <w:rPr>
          <w:rFonts w:eastAsia="Times New Roman" w:cs="Arial"/>
          <w:bCs/>
          <w:sz w:val="24"/>
          <w:szCs w:val="24"/>
          <w:lang w:val="es-ES" w:eastAsia="ar-SA"/>
        </w:rPr>
      </w:pPr>
    </w:p>
    <w:p w:rsidR="00FA5783" w:rsidRPr="00FA5783" w:rsidRDefault="00FA5783" w:rsidP="00FA5783">
      <w:pPr>
        <w:suppressAutoHyphens/>
        <w:spacing w:after="0" w:line="240" w:lineRule="auto"/>
        <w:ind w:right="-709"/>
        <w:rPr>
          <w:rFonts w:eastAsia="Times New Roman" w:cs="Arial"/>
          <w:b/>
          <w:sz w:val="24"/>
          <w:szCs w:val="24"/>
          <w:lang w:val="es-ES" w:eastAsia="ar-SA"/>
        </w:rPr>
      </w:pPr>
      <w:r w:rsidRPr="00FA5783">
        <w:rPr>
          <w:rFonts w:eastAsia="Times New Roman" w:cs="Arial"/>
          <w:b/>
          <w:sz w:val="24"/>
          <w:szCs w:val="24"/>
          <w:lang w:val="es-ES" w:eastAsia="ar-SA"/>
        </w:rPr>
        <w:t>XX.-</w:t>
      </w:r>
      <w:r w:rsidRPr="00FA5783">
        <w:rPr>
          <w:rFonts w:eastAsia="Times New Roman" w:cs="Arial"/>
          <w:b/>
          <w:sz w:val="24"/>
          <w:szCs w:val="24"/>
          <w:lang w:val="es-ES" w:eastAsia="ar-SA"/>
        </w:rPr>
        <w:tab/>
        <w:t>IMPUESTOS Y DERECHOS</w:t>
      </w:r>
    </w:p>
    <w:p w:rsidR="00FA5783" w:rsidRPr="00FA5783" w:rsidRDefault="00FA5783" w:rsidP="00FA5783">
      <w:pPr>
        <w:suppressAutoHyphens/>
        <w:spacing w:after="0" w:line="240" w:lineRule="auto"/>
        <w:ind w:right="-709"/>
        <w:rPr>
          <w:rFonts w:eastAsia="Times New Roman" w:cs="Arial"/>
          <w:b/>
          <w:sz w:val="18"/>
          <w:szCs w:val="24"/>
          <w:lang w:val="es-ES" w:eastAsia="ar-SA"/>
        </w:rPr>
      </w:pPr>
    </w:p>
    <w:p w:rsidR="00FA5783" w:rsidRPr="00FA5783" w:rsidRDefault="00FA5783" w:rsidP="00FA5783">
      <w:pPr>
        <w:suppressAutoHyphens/>
        <w:spacing w:after="0" w:line="240" w:lineRule="auto"/>
        <w:ind w:right="-709"/>
        <w:jc w:val="both"/>
        <w:rPr>
          <w:rFonts w:eastAsia="Times New Roman" w:cs="Arial"/>
          <w:sz w:val="24"/>
          <w:szCs w:val="24"/>
          <w:lang w:val="es-ES" w:eastAsia="ar-SA"/>
        </w:rPr>
      </w:pPr>
      <w:r w:rsidRPr="00FA5783">
        <w:rPr>
          <w:rFonts w:eastAsia="Times New Roman" w:cs="Arial"/>
          <w:sz w:val="24"/>
          <w:szCs w:val="24"/>
          <w:lang w:val="es-ES" w:eastAsia="ar-SA"/>
        </w:rPr>
        <w:t xml:space="preserve">Los impuestos y derechos que procedan con motivo de los bienes objeto de la presente, serán pagados por </w:t>
      </w:r>
      <w:r w:rsidRPr="00FA5783">
        <w:rPr>
          <w:rFonts w:eastAsia="Times New Roman" w:cs="Arial"/>
          <w:b/>
          <w:bCs/>
          <w:sz w:val="24"/>
          <w:szCs w:val="24"/>
          <w:lang w:val="es-ES" w:eastAsia="ar-SA"/>
        </w:rPr>
        <w:t>“EL PROVEEDOR”</w:t>
      </w:r>
      <w:r w:rsidRPr="00FA5783">
        <w:rPr>
          <w:rFonts w:eastAsia="Times New Roman" w:cs="Arial"/>
          <w:sz w:val="24"/>
          <w:szCs w:val="24"/>
          <w:lang w:val="es-ES" w:eastAsia="ar-SA"/>
        </w:rPr>
        <w:t xml:space="preserve"> conforme a la legislación aplicable en la materia. </w:t>
      </w:r>
    </w:p>
    <w:p w:rsidR="00FA5783" w:rsidRPr="00FA5783" w:rsidRDefault="00FA5783" w:rsidP="00FA5783">
      <w:pPr>
        <w:suppressAutoHyphens/>
        <w:spacing w:after="0" w:line="240" w:lineRule="auto"/>
        <w:ind w:right="-709"/>
        <w:rPr>
          <w:rFonts w:eastAsia="Times New Roman" w:cs="Arial"/>
          <w:b/>
          <w:sz w:val="18"/>
          <w:szCs w:val="24"/>
          <w:lang w:val="es-ES" w:eastAsia="ar-SA"/>
        </w:rPr>
      </w:pPr>
    </w:p>
    <w:p w:rsidR="00FA5783" w:rsidRPr="00FA5783" w:rsidRDefault="00FA5783" w:rsidP="00FA5783">
      <w:pPr>
        <w:suppressAutoHyphens/>
        <w:spacing w:after="0" w:line="240" w:lineRule="auto"/>
        <w:ind w:right="-709"/>
        <w:jc w:val="both"/>
        <w:rPr>
          <w:rFonts w:eastAsia="Times New Roman" w:cs="Arial"/>
          <w:sz w:val="24"/>
          <w:szCs w:val="24"/>
          <w:lang w:val="es-ES" w:eastAsia="ar-SA"/>
        </w:rPr>
      </w:pPr>
      <w:r w:rsidRPr="00FA5783">
        <w:rPr>
          <w:rFonts w:eastAsia="Times New Roman" w:cs="Arial"/>
          <w:b/>
          <w:sz w:val="24"/>
          <w:szCs w:val="24"/>
          <w:lang w:val="es-ES" w:eastAsia="ar-SA"/>
        </w:rPr>
        <w:t xml:space="preserve">“EL INSTITUTO” </w:t>
      </w:r>
      <w:r w:rsidRPr="00FA5783">
        <w:rPr>
          <w:rFonts w:eastAsia="Times New Roman" w:cs="Arial"/>
          <w:sz w:val="24"/>
          <w:szCs w:val="24"/>
          <w:lang w:val="es-ES" w:eastAsia="ar-SA"/>
        </w:rPr>
        <w:t>solo cubrirá el Impuesto al Valor Agregado de acuerdo a lo establecido en las disposiciones legales vigentes en la materia.</w:t>
      </w:r>
    </w:p>
    <w:p w:rsidR="00FA5783" w:rsidRPr="00FA5783" w:rsidRDefault="00FA5783" w:rsidP="00FA5783">
      <w:pPr>
        <w:spacing w:after="0" w:line="240" w:lineRule="auto"/>
        <w:ind w:left="284" w:right="-709" w:hanging="284"/>
        <w:jc w:val="both"/>
        <w:rPr>
          <w:rFonts w:eastAsia="Times New Roman" w:cs="Arial"/>
          <w:b/>
          <w:sz w:val="24"/>
          <w:szCs w:val="24"/>
          <w:lang w:val="es-ES" w:eastAsia="es-ES"/>
        </w:rPr>
      </w:pPr>
    </w:p>
    <w:p w:rsidR="00FA5783" w:rsidRPr="00FA5783" w:rsidRDefault="00FA5783" w:rsidP="00FA5783">
      <w:pPr>
        <w:spacing w:after="0" w:line="240" w:lineRule="auto"/>
        <w:ind w:left="284" w:right="-709" w:hanging="284"/>
        <w:jc w:val="both"/>
        <w:rPr>
          <w:rFonts w:eastAsia="Times New Roman" w:cs="Arial"/>
          <w:b/>
          <w:sz w:val="24"/>
          <w:szCs w:val="24"/>
          <w:lang w:val="es-ES" w:eastAsia="es-ES"/>
        </w:rPr>
      </w:pPr>
      <w:r w:rsidRPr="00FA5783">
        <w:rPr>
          <w:rFonts w:eastAsia="Times New Roman" w:cs="Arial"/>
          <w:b/>
          <w:sz w:val="24"/>
          <w:szCs w:val="24"/>
          <w:lang w:val="es-ES" w:eastAsia="es-ES"/>
        </w:rPr>
        <w:t>XXI.-</w:t>
      </w:r>
      <w:r w:rsidRPr="00FA5783">
        <w:rPr>
          <w:rFonts w:eastAsia="Times New Roman" w:cs="Arial"/>
          <w:b/>
          <w:sz w:val="24"/>
          <w:szCs w:val="24"/>
          <w:lang w:val="es-ES" w:eastAsia="es-ES"/>
        </w:rPr>
        <w:tab/>
        <w:t>DATOS GENERALES Y NOTIFICACIONES OFICIALES</w:t>
      </w:r>
    </w:p>
    <w:p w:rsidR="00FA5783" w:rsidRPr="00FA5783" w:rsidRDefault="00FA5783" w:rsidP="00FA5783">
      <w:pPr>
        <w:suppressAutoHyphens/>
        <w:spacing w:after="0" w:line="240" w:lineRule="auto"/>
        <w:ind w:right="-709"/>
        <w:jc w:val="both"/>
        <w:rPr>
          <w:rFonts w:eastAsia="Times New Roman" w:cs="Arial"/>
          <w:sz w:val="24"/>
          <w:szCs w:val="24"/>
          <w:lang w:val="es-ES" w:eastAsia="ar-SA"/>
        </w:rPr>
      </w:pPr>
    </w:p>
    <w:p w:rsidR="00FA5783" w:rsidRPr="00FA5783" w:rsidRDefault="00FA5783" w:rsidP="00FA5783">
      <w:pPr>
        <w:spacing w:after="0" w:line="240" w:lineRule="auto"/>
        <w:ind w:right="-709"/>
        <w:jc w:val="both"/>
        <w:rPr>
          <w:rFonts w:eastAsia="Times New Roman" w:cs="Arial"/>
          <w:sz w:val="24"/>
          <w:szCs w:val="24"/>
          <w:lang w:val="es-ES" w:eastAsia="es-ES"/>
        </w:rPr>
      </w:pPr>
      <w:r w:rsidRPr="00FA5783">
        <w:rPr>
          <w:rFonts w:eastAsia="Times New Roman" w:cs="Arial"/>
          <w:sz w:val="24"/>
          <w:szCs w:val="24"/>
          <w:lang w:val="es-ES" w:eastAsia="es-ES"/>
        </w:rPr>
        <w:t xml:space="preserve">Con la finalidad de establecer un canal de comunicación oficial, en caso de ser adjudicado </w:t>
      </w:r>
      <w:r w:rsidRPr="00FA5783">
        <w:rPr>
          <w:rFonts w:eastAsia="Times New Roman" w:cs="Arial"/>
          <w:b/>
          <w:sz w:val="24"/>
          <w:szCs w:val="24"/>
          <w:lang w:val="es-ES" w:eastAsia="ar-SA"/>
        </w:rPr>
        <w:t xml:space="preserve">“EL PROVEEDOR” </w:t>
      </w:r>
      <w:r w:rsidRPr="00FA5783">
        <w:rPr>
          <w:rFonts w:eastAsia="Times New Roman" w:cs="Arial"/>
          <w:sz w:val="24"/>
          <w:szCs w:val="24"/>
          <w:lang w:val="es-ES" w:eastAsia="ar-SA"/>
        </w:rPr>
        <w:t xml:space="preserve">designará a un representante quien deberá estar localizable las 24 horas. Para lo anterior, presentará un </w:t>
      </w:r>
      <w:r w:rsidRPr="00FA5783">
        <w:rPr>
          <w:rFonts w:eastAsia="Times New Roman" w:cs="Arial"/>
          <w:sz w:val="24"/>
          <w:szCs w:val="24"/>
          <w:lang w:val="es-ES" w:eastAsia="es-ES"/>
        </w:rPr>
        <w:t>escrito en donde proporcione los siguientes datos:</w:t>
      </w:r>
    </w:p>
    <w:p w:rsidR="00FA5783" w:rsidRPr="00FA5783" w:rsidRDefault="00FA5783" w:rsidP="00FA5783">
      <w:pPr>
        <w:suppressAutoHyphens/>
        <w:spacing w:after="0" w:line="240" w:lineRule="auto"/>
        <w:ind w:right="-709"/>
        <w:jc w:val="both"/>
        <w:rPr>
          <w:rFonts w:eastAsia="Times New Roman" w:cs="Arial"/>
          <w:sz w:val="24"/>
          <w:szCs w:val="24"/>
          <w:lang w:val="es-ES" w:eastAsia="ar-SA"/>
        </w:rPr>
      </w:pPr>
    </w:p>
    <w:p w:rsidR="00FA5783" w:rsidRPr="00FA5783" w:rsidRDefault="00FA5783" w:rsidP="00710681">
      <w:pPr>
        <w:numPr>
          <w:ilvl w:val="0"/>
          <w:numId w:val="48"/>
        </w:numPr>
        <w:spacing w:after="0" w:line="240" w:lineRule="auto"/>
        <w:ind w:right="-709"/>
        <w:contextualSpacing/>
        <w:jc w:val="both"/>
        <w:rPr>
          <w:rFonts w:eastAsia="Calibri" w:cs="Arial"/>
          <w:sz w:val="24"/>
          <w:szCs w:val="24"/>
          <w:lang w:val="es-ES"/>
        </w:rPr>
      </w:pPr>
      <w:r w:rsidRPr="00FA5783">
        <w:rPr>
          <w:rFonts w:eastAsia="Calibri" w:cs="Arial"/>
          <w:sz w:val="24"/>
          <w:szCs w:val="24"/>
          <w:lang w:val="es-ES"/>
        </w:rPr>
        <w:t>Nombre completo de la(s) persona(s) que estarán autorizada(s) de manera independiente para oír y recibir notificaciones y comunicaciones en su nombre y representación.</w:t>
      </w:r>
    </w:p>
    <w:p w:rsidR="00FA5783" w:rsidRPr="00FA5783" w:rsidRDefault="00FA5783" w:rsidP="00710681">
      <w:pPr>
        <w:numPr>
          <w:ilvl w:val="0"/>
          <w:numId w:val="48"/>
        </w:numPr>
        <w:spacing w:after="0" w:line="240" w:lineRule="auto"/>
        <w:ind w:right="-709"/>
        <w:contextualSpacing/>
        <w:jc w:val="both"/>
        <w:rPr>
          <w:rFonts w:eastAsia="Calibri" w:cs="Arial"/>
          <w:sz w:val="24"/>
          <w:szCs w:val="24"/>
          <w:lang w:val="es-ES"/>
        </w:rPr>
      </w:pPr>
      <w:r w:rsidRPr="00FA5783">
        <w:rPr>
          <w:rFonts w:eastAsia="Calibri" w:cs="Arial"/>
          <w:sz w:val="24"/>
          <w:szCs w:val="24"/>
          <w:lang w:val="es-ES"/>
        </w:rPr>
        <w:t>Cargo</w:t>
      </w:r>
    </w:p>
    <w:p w:rsidR="00FA5783" w:rsidRPr="00FA5783" w:rsidRDefault="00FA5783" w:rsidP="00710681">
      <w:pPr>
        <w:numPr>
          <w:ilvl w:val="0"/>
          <w:numId w:val="48"/>
        </w:numPr>
        <w:spacing w:after="0" w:line="240" w:lineRule="auto"/>
        <w:ind w:right="-709"/>
        <w:contextualSpacing/>
        <w:jc w:val="both"/>
        <w:rPr>
          <w:rFonts w:eastAsia="Calibri" w:cs="Arial"/>
          <w:sz w:val="24"/>
          <w:szCs w:val="24"/>
          <w:lang w:val="es-ES"/>
        </w:rPr>
      </w:pPr>
      <w:r w:rsidRPr="00FA5783">
        <w:rPr>
          <w:rFonts w:eastAsia="Calibri" w:cs="Arial"/>
          <w:sz w:val="24"/>
          <w:szCs w:val="24"/>
          <w:lang w:val="es-ES"/>
        </w:rPr>
        <w:t>Domicilio</w:t>
      </w:r>
    </w:p>
    <w:p w:rsidR="00FA5783" w:rsidRPr="00FA5783" w:rsidRDefault="00FA5783" w:rsidP="00710681">
      <w:pPr>
        <w:numPr>
          <w:ilvl w:val="0"/>
          <w:numId w:val="48"/>
        </w:numPr>
        <w:spacing w:after="0" w:line="240" w:lineRule="auto"/>
        <w:ind w:right="-709"/>
        <w:contextualSpacing/>
        <w:jc w:val="both"/>
        <w:rPr>
          <w:rFonts w:eastAsia="Calibri" w:cs="Arial"/>
          <w:sz w:val="24"/>
          <w:szCs w:val="24"/>
          <w:lang w:val="es-ES"/>
        </w:rPr>
      </w:pPr>
      <w:r w:rsidRPr="00FA5783">
        <w:rPr>
          <w:rFonts w:eastAsia="Calibri" w:cs="Arial"/>
          <w:sz w:val="24"/>
          <w:szCs w:val="24"/>
          <w:lang w:val="es-ES"/>
        </w:rPr>
        <w:t>Teléfono (oficina y celular)</w:t>
      </w:r>
    </w:p>
    <w:p w:rsidR="00FA5783" w:rsidRPr="00FA5783" w:rsidRDefault="00FA5783" w:rsidP="00710681">
      <w:pPr>
        <w:numPr>
          <w:ilvl w:val="0"/>
          <w:numId w:val="48"/>
        </w:numPr>
        <w:spacing w:after="0" w:line="240" w:lineRule="auto"/>
        <w:ind w:right="-709"/>
        <w:contextualSpacing/>
        <w:jc w:val="both"/>
        <w:rPr>
          <w:rFonts w:eastAsia="Calibri" w:cs="Arial"/>
          <w:sz w:val="24"/>
          <w:szCs w:val="24"/>
          <w:lang w:val="es-ES"/>
        </w:rPr>
      </w:pPr>
      <w:r w:rsidRPr="00FA5783">
        <w:rPr>
          <w:rFonts w:eastAsia="Calibri" w:cs="Arial"/>
          <w:sz w:val="24"/>
          <w:szCs w:val="24"/>
          <w:lang w:val="es-ES"/>
        </w:rPr>
        <w:t>Correo electrónico</w:t>
      </w:r>
    </w:p>
    <w:p w:rsidR="00FA5783" w:rsidRPr="00FA5783" w:rsidRDefault="00FA5783" w:rsidP="00FA5783">
      <w:pPr>
        <w:suppressAutoHyphens/>
        <w:spacing w:after="0" w:line="240" w:lineRule="auto"/>
        <w:ind w:right="-709"/>
        <w:jc w:val="both"/>
        <w:rPr>
          <w:rFonts w:eastAsia="Times New Roman" w:cs="Arial"/>
          <w:sz w:val="24"/>
          <w:szCs w:val="24"/>
          <w:lang w:val="es-ES" w:eastAsia="ar-SA"/>
        </w:rPr>
      </w:pPr>
    </w:p>
    <w:p w:rsidR="00FA5783" w:rsidRPr="00FA5783" w:rsidRDefault="00FA5783" w:rsidP="00FA5783">
      <w:pPr>
        <w:spacing w:after="0" w:line="240" w:lineRule="auto"/>
        <w:ind w:right="-709"/>
        <w:jc w:val="both"/>
        <w:rPr>
          <w:rFonts w:eastAsia="Times New Roman" w:cs="Arial"/>
          <w:sz w:val="24"/>
          <w:szCs w:val="24"/>
          <w:lang w:val="es-ES" w:eastAsia="ar-SA"/>
        </w:rPr>
      </w:pPr>
      <w:r w:rsidRPr="00FA5783">
        <w:rPr>
          <w:rFonts w:eastAsia="Times New Roman" w:cs="Arial"/>
          <w:sz w:val="24"/>
          <w:szCs w:val="24"/>
          <w:lang w:val="es-ES" w:eastAsia="es-ES"/>
        </w:rPr>
        <w:t xml:space="preserve">Cabe señalar, que dicho contacto no tendrá que ser necesariamente el representante legal de la empresa, sin embargo toda notificación que se le haga llegar por parte de </w:t>
      </w:r>
      <w:r w:rsidRPr="00FA5783">
        <w:rPr>
          <w:rFonts w:eastAsia="Times New Roman" w:cs="Arial"/>
          <w:b/>
          <w:sz w:val="24"/>
          <w:szCs w:val="24"/>
          <w:lang w:val="es-ES" w:eastAsia="ar-SA"/>
        </w:rPr>
        <w:t>“EL INSTITUTO”</w:t>
      </w:r>
      <w:r w:rsidRPr="00FA5783">
        <w:rPr>
          <w:rFonts w:eastAsia="Times New Roman" w:cs="Arial"/>
          <w:sz w:val="24"/>
          <w:szCs w:val="24"/>
          <w:lang w:val="es-ES" w:eastAsia="ar-SA"/>
        </w:rPr>
        <w:t xml:space="preserve">, se considerará de carácter oficial. </w:t>
      </w:r>
    </w:p>
    <w:p w:rsidR="00FA5783" w:rsidRPr="00FA5783" w:rsidRDefault="00FA5783" w:rsidP="00FA5783">
      <w:pPr>
        <w:suppressAutoHyphens/>
        <w:spacing w:after="0" w:line="240" w:lineRule="auto"/>
        <w:ind w:right="-709"/>
        <w:jc w:val="both"/>
        <w:rPr>
          <w:rFonts w:eastAsia="Times New Roman" w:cs="Arial"/>
          <w:sz w:val="24"/>
          <w:szCs w:val="24"/>
          <w:lang w:val="es-ES" w:eastAsia="ar-SA"/>
        </w:rPr>
      </w:pPr>
    </w:p>
    <w:p w:rsidR="00FA5783" w:rsidRPr="00FA5783" w:rsidRDefault="00FA5783" w:rsidP="00FA5783">
      <w:pPr>
        <w:suppressAutoHyphens/>
        <w:spacing w:after="0" w:line="240" w:lineRule="auto"/>
        <w:ind w:right="-709"/>
        <w:jc w:val="both"/>
        <w:rPr>
          <w:rFonts w:eastAsia="Times New Roman" w:cs="Arial"/>
          <w:sz w:val="24"/>
          <w:szCs w:val="24"/>
          <w:lang w:val="es-ES" w:eastAsia="ar-SA"/>
        </w:rPr>
      </w:pPr>
      <w:r w:rsidRPr="00FA5783">
        <w:rPr>
          <w:rFonts w:eastAsia="Times New Roman" w:cs="Arial"/>
          <w:b/>
          <w:sz w:val="24"/>
          <w:szCs w:val="24"/>
          <w:lang w:val="es-ES" w:eastAsia="ar-SA"/>
        </w:rPr>
        <w:t xml:space="preserve">“EL PROVEEDOR” </w:t>
      </w:r>
      <w:r w:rsidRPr="00FA5783">
        <w:rPr>
          <w:rFonts w:eastAsia="Times New Roman" w:cs="Arial"/>
          <w:sz w:val="24"/>
          <w:szCs w:val="24"/>
          <w:lang w:val="es-ES" w:eastAsia="ar-SA"/>
        </w:rPr>
        <w:t xml:space="preserve">se obliga a comunicar cualquier cambio en los datos de este contacto oficial, mediante escrito dirigido al Administrador del contrato. En caso de incumplir con la obligación de informar los cambios en el contacto oficial, </w:t>
      </w:r>
      <w:r w:rsidRPr="00FA5783">
        <w:rPr>
          <w:rFonts w:eastAsia="Times New Roman" w:cs="Arial"/>
          <w:b/>
          <w:sz w:val="24"/>
          <w:szCs w:val="24"/>
          <w:lang w:val="es-ES" w:eastAsia="ar-SA"/>
        </w:rPr>
        <w:t xml:space="preserve">“EL INSTITUTO” </w:t>
      </w:r>
      <w:r w:rsidRPr="00FA5783">
        <w:rPr>
          <w:rFonts w:eastAsia="Times New Roman" w:cs="Arial"/>
          <w:sz w:val="24"/>
          <w:szCs w:val="24"/>
          <w:lang w:val="es-ES" w:eastAsia="ar-SA"/>
        </w:rPr>
        <w:t>no se hace responsable por las situaciones que la omisión de esto afecte al proveedor.</w:t>
      </w:r>
    </w:p>
    <w:p w:rsidR="00FA5783" w:rsidRPr="00FA5783" w:rsidRDefault="00FA5783" w:rsidP="00FA5783">
      <w:pPr>
        <w:suppressAutoHyphens/>
        <w:spacing w:after="0" w:line="240" w:lineRule="auto"/>
        <w:ind w:right="-709"/>
        <w:jc w:val="both"/>
        <w:rPr>
          <w:rFonts w:eastAsia="Times New Roman" w:cs="Arial"/>
          <w:sz w:val="24"/>
          <w:szCs w:val="24"/>
          <w:lang w:val="es-ES" w:eastAsia="ar-SA"/>
        </w:rPr>
      </w:pPr>
    </w:p>
    <w:p w:rsidR="00FA5783" w:rsidRPr="00FA5783" w:rsidRDefault="00FA5783" w:rsidP="00FA5783">
      <w:pPr>
        <w:spacing w:after="0" w:line="240" w:lineRule="auto"/>
        <w:ind w:right="-709"/>
        <w:jc w:val="both"/>
        <w:rPr>
          <w:rFonts w:eastAsia="Times New Roman" w:cs="Arial"/>
          <w:sz w:val="24"/>
          <w:szCs w:val="24"/>
          <w:lang w:val="es-ES" w:eastAsia="ar-SA"/>
        </w:rPr>
      </w:pPr>
      <w:r w:rsidRPr="00FA5783">
        <w:rPr>
          <w:rFonts w:eastAsia="Times New Roman" w:cs="Arial"/>
          <w:sz w:val="24"/>
          <w:szCs w:val="24"/>
          <w:lang w:val="es-ES" w:eastAsia="ar-SA"/>
        </w:rPr>
        <w:t xml:space="preserve">Las notificaciones por parte del </w:t>
      </w:r>
      <w:r w:rsidRPr="00FA5783">
        <w:rPr>
          <w:rFonts w:eastAsia="Times New Roman" w:cs="Arial"/>
          <w:b/>
          <w:sz w:val="24"/>
          <w:szCs w:val="24"/>
          <w:lang w:val="es-ES" w:eastAsia="ar-SA"/>
        </w:rPr>
        <w:t xml:space="preserve">“EL INSTITUTO” </w:t>
      </w:r>
      <w:r w:rsidRPr="00FA5783">
        <w:rPr>
          <w:rFonts w:eastAsia="Times New Roman" w:cs="Arial"/>
          <w:sz w:val="24"/>
          <w:szCs w:val="24"/>
          <w:lang w:val="es-ES" w:eastAsia="ar-SA"/>
        </w:rPr>
        <w:t>podrán realizarse por cualquiera de los siguientes medios:</w:t>
      </w:r>
    </w:p>
    <w:p w:rsidR="00FA5783" w:rsidRPr="00FA5783" w:rsidRDefault="00FA5783" w:rsidP="00FA5783">
      <w:pPr>
        <w:suppressAutoHyphens/>
        <w:spacing w:after="0" w:line="240" w:lineRule="auto"/>
        <w:ind w:right="-709"/>
        <w:jc w:val="both"/>
        <w:rPr>
          <w:rFonts w:eastAsia="Times New Roman" w:cs="Arial"/>
          <w:sz w:val="24"/>
          <w:szCs w:val="24"/>
          <w:lang w:val="es-ES" w:eastAsia="ar-SA"/>
        </w:rPr>
      </w:pPr>
    </w:p>
    <w:p w:rsidR="00FA5783" w:rsidRPr="00FA5783" w:rsidRDefault="00FA5783" w:rsidP="00710681">
      <w:pPr>
        <w:numPr>
          <w:ilvl w:val="0"/>
          <w:numId w:val="49"/>
        </w:numPr>
        <w:spacing w:after="0" w:line="240" w:lineRule="auto"/>
        <w:ind w:right="-709"/>
        <w:contextualSpacing/>
        <w:jc w:val="both"/>
        <w:rPr>
          <w:rFonts w:eastAsia="Calibri" w:cs="Arial"/>
          <w:sz w:val="24"/>
          <w:szCs w:val="24"/>
          <w:lang w:val="es-ES"/>
        </w:rPr>
      </w:pPr>
      <w:r w:rsidRPr="00FA5783">
        <w:rPr>
          <w:rFonts w:eastAsia="Calibri" w:cs="Arial"/>
          <w:sz w:val="24"/>
          <w:szCs w:val="24"/>
          <w:lang w:val="es-ES"/>
        </w:rPr>
        <w:t>Oficio entregado en el domicilio señalado en este apartado</w:t>
      </w:r>
    </w:p>
    <w:p w:rsidR="00FA5783" w:rsidRPr="00FA5783" w:rsidRDefault="00FA5783" w:rsidP="00710681">
      <w:pPr>
        <w:numPr>
          <w:ilvl w:val="0"/>
          <w:numId w:val="49"/>
        </w:numPr>
        <w:spacing w:after="0" w:line="240" w:lineRule="auto"/>
        <w:ind w:right="-709"/>
        <w:contextualSpacing/>
        <w:jc w:val="both"/>
        <w:rPr>
          <w:rFonts w:eastAsia="Calibri" w:cs="Arial"/>
          <w:sz w:val="24"/>
          <w:szCs w:val="24"/>
          <w:lang w:val="es-ES"/>
        </w:rPr>
      </w:pPr>
      <w:r w:rsidRPr="00FA5783">
        <w:rPr>
          <w:rFonts w:eastAsia="Calibri" w:cs="Arial"/>
          <w:sz w:val="24"/>
          <w:szCs w:val="24"/>
          <w:lang w:val="es-ES"/>
        </w:rPr>
        <w:t>Vía correo electrónico.</w:t>
      </w:r>
    </w:p>
    <w:p w:rsidR="00FA5783" w:rsidRPr="00FA5783" w:rsidRDefault="00FA5783" w:rsidP="00FA5783">
      <w:pPr>
        <w:suppressAutoHyphens/>
        <w:spacing w:after="0" w:line="240" w:lineRule="auto"/>
        <w:ind w:right="-709"/>
        <w:jc w:val="both"/>
        <w:rPr>
          <w:rFonts w:eastAsia="Times New Roman" w:cs="Arial"/>
          <w:sz w:val="24"/>
          <w:szCs w:val="24"/>
          <w:lang w:val="es-ES" w:eastAsia="ar-SA"/>
        </w:rPr>
      </w:pPr>
    </w:p>
    <w:p w:rsidR="00FA5783" w:rsidRPr="00FA5783" w:rsidRDefault="00FA5783" w:rsidP="00FA5783">
      <w:pPr>
        <w:suppressAutoHyphens/>
        <w:spacing w:after="0" w:line="240" w:lineRule="auto"/>
        <w:ind w:right="-709"/>
        <w:jc w:val="both"/>
        <w:rPr>
          <w:rFonts w:eastAsia="Calibri" w:cs="Arial"/>
          <w:bCs/>
          <w:sz w:val="24"/>
          <w:szCs w:val="24"/>
          <w:lang w:val="es-ES" w:eastAsia="ar-SA"/>
        </w:rPr>
      </w:pPr>
      <w:r w:rsidRPr="00FA5783">
        <w:rPr>
          <w:rFonts w:eastAsia="Times New Roman" w:cs="Arial"/>
          <w:sz w:val="24"/>
          <w:szCs w:val="24"/>
          <w:lang w:val="es-ES" w:eastAsia="ar-SA"/>
        </w:rPr>
        <w:t>Todas</w:t>
      </w:r>
      <w:r w:rsidRPr="00FA5783">
        <w:rPr>
          <w:rFonts w:eastAsia="Calibri" w:cs="Arial"/>
          <w:bCs/>
          <w:sz w:val="24"/>
          <w:szCs w:val="24"/>
          <w:lang w:val="es-ES" w:eastAsia="ar-SA"/>
        </w:rPr>
        <w:t xml:space="preserve"> las notificaciones o avisos de carácter técnico o administrativo que deseen hacer las partes en virtud del contrato que se formalice para tal fin serán por escrito, un aviso se considera efectivo contra la recepción confirmada por la parte receptora.</w:t>
      </w:r>
    </w:p>
    <w:p w:rsidR="00FA5783" w:rsidRPr="00FA5783" w:rsidRDefault="00FA5783" w:rsidP="00FA5783">
      <w:pPr>
        <w:suppressAutoHyphens/>
        <w:spacing w:after="0" w:line="240" w:lineRule="auto"/>
        <w:ind w:right="-709"/>
        <w:jc w:val="both"/>
        <w:rPr>
          <w:rFonts w:eastAsia="Times New Roman" w:cs="Arial"/>
          <w:sz w:val="24"/>
          <w:szCs w:val="24"/>
          <w:lang w:val="es-ES" w:eastAsia="ar-SA"/>
        </w:rPr>
      </w:pPr>
    </w:p>
    <w:p w:rsidR="00FA5783" w:rsidRPr="00FA5783" w:rsidRDefault="00FA5783" w:rsidP="00FA5783">
      <w:pPr>
        <w:suppressAutoHyphens/>
        <w:spacing w:after="0" w:line="240" w:lineRule="auto"/>
        <w:ind w:right="-709"/>
        <w:jc w:val="both"/>
        <w:rPr>
          <w:rFonts w:eastAsia="Times New Roman" w:cs="Arial"/>
          <w:bCs/>
          <w:color w:val="000000"/>
          <w:sz w:val="24"/>
          <w:szCs w:val="24"/>
          <w:lang w:val="es-ES" w:eastAsia="ar-SA"/>
        </w:rPr>
      </w:pPr>
      <w:r w:rsidRPr="00FA5783">
        <w:rPr>
          <w:rFonts w:eastAsia="Times New Roman" w:cs="Arial"/>
          <w:bCs/>
          <w:sz w:val="24"/>
          <w:szCs w:val="24"/>
          <w:lang w:val="es-ES" w:eastAsia="ar-SA"/>
        </w:rPr>
        <w:lastRenderedPageBreak/>
        <w:t xml:space="preserve">Por necesidades de </w:t>
      </w:r>
      <w:r w:rsidRPr="00FA5783">
        <w:rPr>
          <w:rFonts w:eastAsia="Times New Roman" w:cs="Arial"/>
          <w:b/>
          <w:bCs/>
          <w:color w:val="000000"/>
          <w:sz w:val="24"/>
          <w:szCs w:val="24"/>
          <w:lang w:val="es-ES" w:eastAsia="ar-SA"/>
        </w:rPr>
        <w:t>“EL INSTITUTO”</w:t>
      </w:r>
      <w:r w:rsidRPr="00FA5783">
        <w:rPr>
          <w:rFonts w:eastAsia="Times New Roman" w:cs="Arial"/>
          <w:bCs/>
          <w:sz w:val="24"/>
          <w:szCs w:val="24"/>
          <w:lang w:val="es-ES" w:eastAsia="ar-SA"/>
        </w:rPr>
        <w:t xml:space="preserve"> y sin costo para éste, previa comunicación por escrito entre las partes, se podrán sustituir los vehículos que recibirán el servicio de estacionamiento sin necesidad de acudir a un convenio </w:t>
      </w:r>
      <w:r w:rsidRPr="00FA5783">
        <w:rPr>
          <w:rFonts w:eastAsia="Times New Roman" w:cs="Arial"/>
          <w:bCs/>
          <w:color w:val="000000"/>
          <w:sz w:val="24"/>
          <w:szCs w:val="24"/>
          <w:lang w:val="es-ES" w:eastAsia="ar-SA"/>
        </w:rPr>
        <w:t>modificatorio.</w:t>
      </w:r>
    </w:p>
    <w:p w:rsidR="00FA5783" w:rsidRPr="00FA5783" w:rsidRDefault="00FA5783" w:rsidP="00FA5783">
      <w:pPr>
        <w:suppressAutoHyphens/>
        <w:spacing w:after="0" w:line="240" w:lineRule="auto"/>
        <w:ind w:right="-709"/>
        <w:jc w:val="both"/>
        <w:rPr>
          <w:rFonts w:eastAsia="Times New Roman" w:cs="Arial"/>
          <w:sz w:val="24"/>
          <w:szCs w:val="24"/>
          <w:lang w:val="es-ES" w:eastAsia="ar-SA"/>
        </w:rPr>
      </w:pPr>
    </w:p>
    <w:p w:rsidR="00FA5783" w:rsidRPr="00FA5783" w:rsidRDefault="00FA5783" w:rsidP="00FA5783">
      <w:pPr>
        <w:suppressAutoHyphens/>
        <w:spacing w:after="0" w:line="240" w:lineRule="auto"/>
        <w:ind w:right="-709"/>
        <w:jc w:val="both"/>
        <w:rPr>
          <w:rFonts w:eastAsia="Times New Roman" w:cs="Arial"/>
          <w:bCs/>
          <w:color w:val="000000"/>
          <w:sz w:val="24"/>
          <w:szCs w:val="24"/>
          <w:lang w:val="es-ES" w:eastAsia="ar-SA"/>
        </w:rPr>
      </w:pPr>
      <w:r w:rsidRPr="00FA5783">
        <w:rPr>
          <w:rFonts w:eastAsia="Times New Roman" w:cs="Arial"/>
          <w:bCs/>
          <w:color w:val="000000"/>
          <w:sz w:val="24"/>
          <w:szCs w:val="24"/>
          <w:lang w:val="es-ES" w:eastAsia="ar-SA"/>
        </w:rPr>
        <w:t>Así mismo, cuando por causas de fuerza mayor el Instituto realice el cambio de domicilio de alguno de los Inmuebles de Nivel Central, previa comunicación entre las partes se podrán sustituir los domicilios de la ubicación de los estacionamientos sin necesidad de realizar un convenio modificatorio.</w:t>
      </w:r>
    </w:p>
    <w:p w:rsidR="00FA5783" w:rsidRPr="00FA5783" w:rsidRDefault="00FA5783" w:rsidP="00FA5783">
      <w:pPr>
        <w:suppressAutoHyphens/>
        <w:spacing w:after="0" w:line="240" w:lineRule="auto"/>
        <w:ind w:right="-709"/>
        <w:jc w:val="both"/>
        <w:rPr>
          <w:rFonts w:eastAsia="Times New Roman" w:cs="Arial"/>
          <w:sz w:val="24"/>
          <w:szCs w:val="24"/>
          <w:lang w:val="es-ES" w:eastAsia="ar-SA"/>
        </w:rPr>
      </w:pPr>
    </w:p>
    <w:p w:rsidR="00FA5783" w:rsidRPr="00FA5783" w:rsidRDefault="00FA5783" w:rsidP="00FA5783">
      <w:pPr>
        <w:spacing w:after="0" w:line="240" w:lineRule="auto"/>
        <w:ind w:left="284" w:right="-709" w:hanging="284"/>
        <w:jc w:val="both"/>
        <w:rPr>
          <w:rFonts w:eastAsia="Times New Roman" w:cs="Arial"/>
          <w:b/>
          <w:sz w:val="24"/>
          <w:szCs w:val="24"/>
          <w:lang w:val="es-ES" w:eastAsia="es-ES"/>
        </w:rPr>
      </w:pPr>
      <w:r w:rsidRPr="00FA5783">
        <w:rPr>
          <w:rFonts w:eastAsia="Times New Roman" w:cs="Arial"/>
          <w:b/>
          <w:sz w:val="24"/>
          <w:szCs w:val="24"/>
          <w:lang w:val="es-ES" w:eastAsia="es-ES"/>
        </w:rPr>
        <w:t>XXII.-</w:t>
      </w:r>
      <w:r w:rsidRPr="00FA5783">
        <w:rPr>
          <w:rFonts w:eastAsia="Times New Roman" w:cs="Arial"/>
          <w:b/>
          <w:sz w:val="24"/>
          <w:szCs w:val="24"/>
          <w:lang w:val="es-ES" w:eastAsia="es-ES"/>
        </w:rPr>
        <w:tab/>
        <w:t>GARANTÍA DE CUMPLIMIENTO DE CONTRATO INDIVISIBLE</w:t>
      </w:r>
    </w:p>
    <w:p w:rsidR="00FA5783" w:rsidRPr="00FA5783" w:rsidRDefault="00FA5783" w:rsidP="00FA5783">
      <w:pPr>
        <w:spacing w:after="0" w:line="240" w:lineRule="auto"/>
        <w:ind w:left="284" w:right="-709" w:hanging="284"/>
        <w:jc w:val="both"/>
        <w:rPr>
          <w:rFonts w:eastAsia="Times New Roman" w:cs="Arial"/>
          <w:b/>
          <w:szCs w:val="24"/>
          <w:lang w:val="es-ES" w:eastAsia="es-ES"/>
        </w:rPr>
      </w:pPr>
    </w:p>
    <w:p w:rsidR="00FA5783" w:rsidRPr="00FA5783" w:rsidRDefault="00FA5783" w:rsidP="00FA5783">
      <w:pPr>
        <w:spacing w:after="0" w:line="240" w:lineRule="auto"/>
        <w:ind w:right="-709"/>
        <w:jc w:val="both"/>
        <w:rPr>
          <w:rFonts w:eastAsia="Times New Roman" w:cs="Arial"/>
          <w:bCs/>
          <w:sz w:val="24"/>
          <w:szCs w:val="24"/>
          <w:lang w:val="es-ES" w:eastAsia="ar-SA"/>
        </w:rPr>
      </w:pPr>
      <w:r w:rsidRPr="00FA5783">
        <w:rPr>
          <w:rFonts w:eastAsia="Times New Roman" w:cs="Arial"/>
          <w:bCs/>
          <w:sz w:val="24"/>
          <w:szCs w:val="24"/>
          <w:lang w:val="es-ES" w:eastAsia="ar-SA"/>
        </w:rPr>
        <w:t>El licitante adjudicado, se obliga a entregar dentro de los 10 (diez) días naturales posteriores a la firma del instrumento jurídico, en la División de Contratos de la Coordinación Técnica de Planeación y Contratos, una garantía de cumplimiento de todas y cada una de las obligaciones a su cargo derivadas del contrato, mediante fianza expedida por compañía autorizada en los términos de la Ley Federal de Instituciones de Fianzas a favor del Instituto Mexicano del Seguro Social, por un monto equivalente al 10% (diez por ciento) sobre el importo máximo del contrato sin considerar el IVA. Lo anterior en términos del artículo 48 último párrafo de la Ley de Adquisiciones, Arrendamientos y Servicios del Sector Público, así como en el numeral 5.5.5.1 de las Políticas, Bases y Lineamientos en Materia de Adquisiciones, Arrendamientos y Prestación de Servicios del Instituto Mexicano del Seguro Social.</w:t>
      </w:r>
    </w:p>
    <w:p w:rsidR="00FA5783" w:rsidRPr="00FA5783" w:rsidRDefault="00FA5783" w:rsidP="00FA5783">
      <w:pPr>
        <w:spacing w:after="0" w:line="240" w:lineRule="auto"/>
        <w:ind w:right="-709"/>
        <w:jc w:val="both"/>
        <w:rPr>
          <w:rFonts w:eastAsia="Times New Roman" w:cs="Arial"/>
          <w:sz w:val="24"/>
          <w:szCs w:val="24"/>
          <w:lang w:val="es-ES" w:eastAsia="es-ES"/>
        </w:rPr>
      </w:pPr>
    </w:p>
    <w:p w:rsidR="00FA5783" w:rsidRPr="00FA5783" w:rsidRDefault="00FA5783" w:rsidP="00FA5783">
      <w:pPr>
        <w:spacing w:after="0" w:line="240" w:lineRule="auto"/>
        <w:ind w:right="-709"/>
        <w:jc w:val="both"/>
        <w:rPr>
          <w:rFonts w:eastAsia="Times New Roman" w:cs="Arial"/>
          <w:sz w:val="24"/>
          <w:szCs w:val="24"/>
          <w:lang w:val="es-ES" w:eastAsia="es-ES"/>
        </w:rPr>
      </w:pPr>
      <w:r w:rsidRPr="00FA5783">
        <w:rPr>
          <w:rFonts w:eastAsia="Times New Roman" w:cs="Arial"/>
          <w:sz w:val="24"/>
          <w:szCs w:val="24"/>
          <w:lang w:val="es-ES" w:eastAsia="es-ES"/>
        </w:rPr>
        <w:t xml:space="preserve">No obstante lo anterior, en el supuesto de que el monto del contrato adjudicado sea igual o menor a 600 días de la Unidad de Medida y Actualización (UMA) vigente en la Ciudad de México, el proveedor podrá presentar la garantía de cumplimiento de las obligaciones estipuladas en el contrato, mediante cheque certificado o fianza por un importe equivalente al 10% (diez por ciento), del monto máximo del contrato sin considerar el impuesto al valor agregado, a favor de </w:t>
      </w:r>
      <w:r w:rsidRPr="00FA5783">
        <w:rPr>
          <w:rFonts w:eastAsia="MS Mincho" w:cs="Arial"/>
          <w:b/>
          <w:sz w:val="24"/>
          <w:szCs w:val="24"/>
          <w:lang w:val="es-ES_tradnl"/>
        </w:rPr>
        <w:t>“EL INSTITUTO”</w:t>
      </w:r>
      <w:r w:rsidRPr="00FA5783">
        <w:rPr>
          <w:rFonts w:eastAsia="Times New Roman" w:cs="Arial"/>
          <w:sz w:val="24"/>
          <w:szCs w:val="24"/>
          <w:lang w:val="es-ES" w:eastAsia="es-ES"/>
        </w:rPr>
        <w:t>.</w:t>
      </w:r>
    </w:p>
    <w:p w:rsidR="00FA5783" w:rsidRPr="00FA5783" w:rsidRDefault="00FA5783" w:rsidP="00FA5783">
      <w:pPr>
        <w:suppressAutoHyphens/>
        <w:spacing w:after="0" w:line="240" w:lineRule="auto"/>
        <w:ind w:right="-709"/>
        <w:rPr>
          <w:rFonts w:eastAsia="Times New Roman" w:cs="Arial"/>
          <w:b/>
          <w:sz w:val="24"/>
          <w:szCs w:val="24"/>
          <w:lang w:val="es-ES" w:eastAsia="ar-SA"/>
        </w:rPr>
      </w:pPr>
    </w:p>
    <w:p w:rsidR="00FA5783" w:rsidRPr="00FA5783" w:rsidRDefault="00FA5783" w:rsidP="00FA5783">
      <w:pPr>
        <w:spacing w:after="0" w:line="240" w:lineRule="auto"/>
        <w:ind w:right="-709"/>
        <w:jc w:val="both"/>
        <w:rPr>
          <w:rFonts w:eastAsia="Times New Roman" w:cs="Arial"/>
          <w:b/>
          <w:sz w:val="24"/>
          <w:szCs w:val="24"/>
          <w:lang w:val="es-ES" w:eastAsia="es-ES"/>
        </w:rPr>
      </w:pPr>
      <w:r w:rsidRPr="00FA5783">
        <w:rPr>
          <w:rFonts w:eastAsia="Times New Roman" w:cs="Arial"/>
          <w:b/>
          <w:sz w:val="24"/>
          <w:szCs w:val="24"/>
          <w:lang w:val="es-ES" w:eastAsia="ar-SA"/>
        </w:rPr>
        <w:t xml:space="preserve">XXIII.- </w:t>
      </w:r>
      <w:r w:rsidRPr="00FA5783">
        <w:rPr>
          <w:rFonts w:eastAsia="Times New Roman" w:cs="Arial"/>
          <w:b/>
          <w:sz w:val="24"/>
          <w:szCs w:val="24"/>
          <w:lang w:val="es-ES" w:eastAsia="es-ES"/>
        </w:rPr>
        <w:t>CUMPLIMIENTO DE OBLIGACIONES FISCALES</w:t>
      </w:r>
    </w:p>
    <w:p w:rsidR="00FA5783" w:rsidRPr="00FA5783" w:rsidRDefault="00FA5783" w:rsidP="00FA5783">
      <w:pPr>
        <w:spacing w:after="0" w:line="240" w:lineRule="auto"/>
        <w:ind w:right="-709"/>
        <w:jc w:val="both"/>
        <w:rPr>
          <w:rFonts w:eastAsia="Times New Roman" w:cs="Arial"/>
          <w:b/>
          <w:sz w:val="24"/>
          <w:szCs w:val="24"/>
          <w:lang w:val="es-ES" w:eastAsia="es-ES"/>
        </w:rPr>
      </w:pPr>
    </w:p>
    <w:p w:rsidR="00FA5783" w:rsidRPr="00FA5783" w:rsidRDefault="00FA5783" w:rsidP="00FA5783">
      <w:pPr>
        <w:spacing w:after="0" w:line="240" w:lineRule="auto"/>
        <w:ind w:right="-709"/>
        <w:jc w:val="both"/>
        <w:rPr>
          <w:rFonts w:eastAsia="Times New Roman" w:cs="Arial"/>
          <w:sz w:val="24"/>
          <w:szCs w:val="24"/>
          <w:lang w:val="es-ES" w:eastAsia="ar-SA"/>
        </w:rPr>
      </w:pPr>
      <w:r w:rsidRPr="00FA5783">
        <w:rPr>
          <w:rFonts w:eastAsia="Times New Roman" w:cs="Arial"/>
          <w:sz w:val="24"/>
          <w:szCs w:val="24"/>
          <w:lang w:val="es-ES" w:eastAsia="ar-SA"/>
        </w:rPr>
        <w:t xml:space="preserve">Para dar cumplimiento al artículo 32D del Código Fiscal de la Federación, </w:t>
      </w:r>
      <w:r w:rsidRPr="00FA5783">
        <w:rPr>
          <w:rFonts w:eastAsia="Times New Roman" w:cs="Arial"/>
          <w:b/>
          <w:sz w:val="24"/>
          <w:szCs w:val="24"/>
          <w:lang w:val="es-ES" w:eastAsia="ar-SA"/>
        </w:rPr>
        <w:t>“EL LICITANTE”</w:t>
      </w:r>
      <w:r w:rsidRPr="00FA5783">
        <w:rPr>
          <w:rFonts w:eastAsia="Times New Roman" w:cs="Arial"/>
          <w:sz w:val="24"/>
          <w:szCs w:val="24"/>
          <w:lang w:val="es-ES" w:eastAsia="ar-SA"/>
        </w:rPr>
        <w:t xml:space="preserve"> que resulte adjudicado por un monto superior a trescientos mil pesos sin incluir el impuesto al valor agregado (IVA), deberá presentar previo a la firma del contrato, la opinión del cumplimiento de obligaciones fiscales en sentido positivo, a través del documento vigente expedido por el SAT, conforme lo establece las Reglas 2.1.31, 2.1.39 de la resolución miscelánea fiscal para 2017, publicada en el Diario Oficial de la Federación el 23 de diciembre de 2016.</w:t>
      </w:r>
    </w:p>
    <w:p w:rsidR="00FA5783" w:rsidRPr="00FA5783" w:rsidRDefault="00FA5783" w:rsidP="00FA5783">
      <w:pPr>
        <w:spacing w:after="0" w:line="240" w:lineRule="auto"/>
        <w:ind w:right="-709"/>
        <w:jc w:val="both"/>
        <w:rPr>
          <w:rFonts w:eastAsia="Times New Roman" w:cs="Arial"/>
          <w:sz w:val="24"/>
          <w:szCs w:val="24"/>
          <w:lang w:val="es-ES" w:eastAsia="ar-SA"/>
        </w:rPr>
      </w:pPr>
    </w:p>
    <w:p w:rsidR="00FA5783" w:rsidRPr="00FA5783" w:rsidRDefault="00FA5783" w:rsidP="00FA5783">
      <w:pPr>
        <w:spacing w:after="0" w:line="240" w:lineRule="auto"/>
        <w:ind w:right="-709"/>
        <w:jc w:val="both"/>
        <w:rPr>
          <w:rFonts w:eastAsia="Times New Roman" w:cs="Arial"/>
          <w:sz w:val="24"/>
          <w:szCs w:val="24"/>
          <w:lang w:val="es-ES" w:eastAsia="ar-SA"/>
        </w:rPr>
      </w:pPr>
      <w:r w:rsidRPr="00FA5783">
        <w:rPr>
          <w:rFonts w:eastAsia="Times New Roman" w:cs="Arial"/>
          <w:sz w:val="24"/>
          <w:szCs w:val="24"/>
          <w:lang w:val="es-ES" w:eastAsia="ar-SA"/>
        </w:rPr>
        <w:t xml:space="preserve">Para dar cumplimiento a lo establecido en el ACUERDO ACDO.SA1.HCT.101214/281.P.DIR y su Anexo Único, dictado por el H. Consejo Técnico, relativo a la obtención de la opinión de </w:t>
      </w:r>
      <w:r w:rsidRPr="00FA5783">
        <w:rPr>
          <w:rFonts w:eastAsia="Times New Roman" w:cs="Arial"/>
          <w:sz w:val="24"/>
          <w:szCs w:val="24"/>
          <w:lang w:val="es-ES" w:eastAsia="ar-SA"/>
        </w:rPr>
        <w:lastRenderedPageBreak/>
        <w:t xml:space="preserve">cumplimiento de obligaciones fiscales en materia de seguridad social, </w:t>
      </w:r>
      <w:r w:rsidRPr="00FA5783">
        <w:rPr>
          <w:rFonts w:eastAsia="Times New Roman" w:cs="Arial"/>
          <w:b/>
          <w:sz w:val="24"/>
          <w:szCs w:val="24"/>
          <w:lang w:val="es-ES" w:eastAsia="ar-SA"/>
        </w:rPr>
        <w:t>“EL LICITANTE”</w:t>
      </w:r>
      <w:r w:rsidRPr="00FA5783">
        <w:rPr>
          <w:rFonts w:eastAsia="Times New Roman" w:cs="Arial"/>
          <w:sz w:val="24"/>
          <w:szCs w:val="24"/>
          <w:lang w:val="es-ES" w:eastAsia="ar-SA"/>
        </w:rPr>
        <w:t xml:space="preserve"> que resulte adjudicado por un monto superior a trescientos mil pesos sin incluir el impuesto al valor agregado (IVA), deberá presentar previo a la firma del contrato, la opinión de cumplimiento de obligaciones fiscales en materia de seguridad social en sentido positivo, a través del documento vigente expedido por el IMSS, de conformidad con el procedimiento establecido en el citado ACUERDO, publicado en el Diario Oficial de la Federación el 27 de febrero de 2015 y su modificación publicada en el mismo de fecha 3 de abril de 2015.</w:t>
      </w:r>
    </w:p>
    <w:p w:rsidR="00FA5783" w:rsidRPr="00FA5783" w:rsidRDefault="00FA5783" w:rsidP="00FA5783">
      <w:pPr>
        <w:spacing w:after="0" w:line="240" w:lineRule="auto"/>
        <w:ind w:right="-709"/>
        <w:jc w:val="both"/>
        <w:rPr>
          <w:rFonts w:eastAsia="Times New Roman" w:cs="Arial"/>
          <w:sz w:val="24"/>
          <w:szCs w:val="24"/>
          <w:lang w:val="es-ES" w:eastAsia="ar-SA"/>
        </w:rPr>
      </w:pPr>
    </w:p>
    <w:p w:rsidR="00FA5783" w:rsidRPr="00FA5783" w:rsidRDefault="00FA5783" w:rsidP="00FA5783">
      <w:pPr>
        <w:spacing w:after="0" w:line="240" w:lineRule="auto"/>
        <w:ind w:right="-709"/>
        <w:jc w:val="both"/>
        <w:rPr>
          <w:rFonts w:eastAsia="Times New Roman" w:cs="Arial"/>
          <w:b/>
          <w:sz w:val="24"/>
          <w:szCs w:val="24"/>
          <w:lang w:val="es-ES" w:eastAsia="ar-SA"/>
        </w:rPr>
      </w:pPr>
      <w:r w:rsidRPr="00FA5783">
        <w:rPr>
          <w:rFonts w:eastAsia="Times New Roman" w:cs="Arial"/>
          <w:b/>
          <w:sz w:val="24"/>
          <w:szCs w:val="24"/>
          <w:lang w:val="es-ES" w:eastAsia="ar-SA"/>
        </w:rPr>
        <w:t>XXIV.-</w:t>
      </w:r>
      <w:r w:rsidRPr="00FA5783">
        <w:rPr>
          <w:rFonts w:eastAsia="Times New Roman" w:cs="Arial"/>
          <w:b/>
          <w:sz w:val="24"/>
          <w:szCs w:val="24"/>
          <w:lang w:val="es-ES" w:eastAsia="ar-SA"/>
        </w:rPr>
        <w:tab/>
        <w:t>PARTIDAS Y SUSCRIPCIÓN DE CONTRATOS</w:t>
      </w:r>
    </w:p>
    <w:p w:rsidR="00FA5783" w:rsidRPr="00FA5783" w:rsidRDefault="00FA5783" w:rsidP="00FA5783">
      <w:pPr>
        <w:suppressAutoHyphens/>
        <w:spacing w:after="0" w:line="240" w:lineRule="auto"/>
        <w:ind w:right="-709"/>
        <w:jc w:val="both"/>
        <w:rPr>
          <w:rFonts w:eastAsia="Times New Roman" w:cs="Arial"/>
          <w:b/>
          <w:sz w:val="18"/>
          <w:szCs w:val="24"/>
          <w:lang w:val="es-ES" w:eastAsia="ar-SA"/>
        </w:rPr>
      </w:pPr>
    </w:p>
    <w:p w:rsidR="00FA5783" w:rsidRPr="00FA5783" w:rsidRDefault="00FA5783" w:rsidP="00FA5783">
      <w:pPr>
        <w:suppressAutoHyphens/>
        <w:spacing w:after="0" w:line="240" w:lineRule="auto"/>
        <w:ind w:right="-709"/>
        <w:jc w:val="both"/>
        <w:rPr>
          <w:rFonts w:eastAsia="Times New Roman" w:cs="Arial"/>
          <w:sz w:val="24"/>
          <w:szCs w:val="24"/>
          <w:lang w:val="es-ES" w:eastAsia="ar-SA"/>
        </w:rPr>
      </w:pPr>
      <w:r w:rsidRPr="00FA5783">
        <w:rPr>
          <w:rFonts w:eastAsia="Times New Roman" w:cs="Arial"/>
          <w:sz w:val="24"/>
          <w:szCs w:val="24"/>
          <w:lang w:val="es-ES" w:eastAsia="ar-SA"/>
        </w:rPr>
        <w:t>La adjudicación del servicio será por partida.</w:t>
      </w:r>
    </w:p>
    <w:p w:rsidR="00FA5783" w:rsidRPr="00FA5783" w:rsidRDefault="00FA5783" w:rsidP="00FA5783">
      <w:pPr>
        <w:suppressAutoHyphens/>
        <w:spacing w:after="0" w:line="240" w:lineRule="auto"/>
        <w:ind w:right="-709"/>
        <w:jc w:val="both"/>
        <w:rPr>
          <w:rFonts w:eastAsia="Times New Roman" w:cs="Arial"/>
          <w:sz w:val="18"/>
          <w:szCs w:val="24"/>
          <w:lang w:val="es-ES" w:eastAsia="ar-SA"/>
        </w:rPr>
      </w:pPr>
    </w:p>
    <w:p w:rsidR="00FA5783" w:rsidRPr="00FA5783" w:rsidRDefault="00FA5783" w:rsidP="00FA5783">
      <w:pPr>
        <w:suppressAutoHyphens/>
        <w:spacing w:after="0" w:line="240" w:lineRule="auto"/>
        <w:ind w:right="-709"/>
        <w:jc w:val="both"/>
        <w:rPr>
          <w:rFonts w:eastAsia="Times New Roman" w:cs="Arial"/>
          <w:color w:val="000000"/>
          <w:sz w:val="24"/>
          <w:szCs w:val="24"/>
          <w:lang w:val="es-ES" w:eastAsia="ar-SA"/>
        </w:rPr>
      </w:pPr>
      <w:r w:rsidRPr="00FA5783">
        <w:rPr>
          <w:rFonts w:eastAsia="Times New Roman" w:cs="Arial"/>
          <w:color w:val="000000"/>
          <w:sz w:val="24"/>
          <w:szCs w:val="24"/>
          <w:lang w:val="es-ES" w:eastAsia="ar-SA"/>
        </w:rPr>
        <w:t>Para el Nivel Central se celebrarán contratos para las partidas 1, 2, 3, 4 y 5.</w:t>
      </w:r>
    </w:p>
    <w:p w:rsidR="00FA5783" w:rsidRPr="00FA5783" w:rsidRDefault="00FA5783" w:rsidP="00FA5783">
      <w:pPr>
        <w:suppressAutoHyphens/>
        <w:spacing w:after="0" w:line="240" w:lineRule="auto"/>
        <w:ind w:right="-709"/>
        <w:jc w:val="both"/>
        <w:rPr>
          <w:rFonts w:eastAsia="Times New Roman" w:cs="Arial"/>
          <w:color w:val="000000"/>
          <w:sz w:val="18"/>
          <w:szCs w:val="24"/>
          <w:lang w:val="es-ES" w:eastAsia="ar-SA"/>
        </w:rPr>
      </w:pPr>
    </w:p>
    <w:p w:rsidR="00FA5783" w:rsidRPr="00FA5783" w:rsidRDefault="00FA5783" w:rsidP="00FA5783">
      <w:pPr>
        <w:suppressAutoHyphens/>
        <w:spacing w:after="0" w:line="240" w:lineRule="auto"/>
        <w:ind w:right="-709"/>
        <w:jc w:val="both"/>
        <w:rPr>
          <w:rFonts w:eastAsia="Times New Roman" w:cs="Arial"/>
          <w:color w:val="000000"/>
          <w:sz w:val="24"/>
          <w:szCs w:val="24"/>
          <w:lang w:val="es-ES" w:eastAsia="ar-SA"/>
        </w:rPr>
      </w:pPr>
      <w:r w:rsidRPr="00FA5783">
        <w:rPr>
          <w:rFonts w:eastAsia="Times New Roman" w:cs="Arial"/>
          <w:color w:val="000000"/>
          <w:sz w:val="24"/>
          <w:szCs w:val="24"/>
          <w:lang w:val="es-ES" w:eastAsia="ar-SA"/>
        </w:rPr>
        <w:t>Para la Unidad del Programa IMSS-BIENESTAR se celebrará un contrato para la partida 6, conforme a lo señalado en el numeral 2 del Anexo Técnico.</w:t>
      </w:r>
    </w:p>
    <w:p w:rsidR="00FA5783" w:rsidRPr="00FA5783" w:rsidRDefault="00FA5783" w:rsidP="00FA5783">
      <w:pPr>
        <w:spacing w:after="0" w:line="240" w:lineRule="auto"/>
        <w:ind w:right="-709"/>
        <w:rPr>
          <w:rFonts w:eastAsia="Times New Roman" w:cs="Arial"/>
          <w:b/>
          <w:color w:val="000000"/>
          <w:sz w:val="24"/>
          <w:szCs w:val="24"/>
          <w:lang w:val="es-ES" w:eastAsia="ar-SA"/>
        </w:rPr>
      </w:pPr>
    </w:p>
    <w:p w:rsidR="00FA5783" w:rsidRPr="00FA5783" w:rsidRDefault="00FA5783" w:rsidP="00FA5783">
      <w:pPr>
        <w:spacing w:after="0" w:line="240" w:lineRule="auto"/>
        <w:ind w:right="-709"/>
        <w:rPr>
          <w:rFonts w:eastAsia="MS Mincho" w:cs="Arial"/>
          <w:b/>
          <w:bCs/>
          <w:sz w:val="24"/>
          <w:szCs w:val="24"/>
          <w:lang w:val="es-ES_tradnl"/>
        </w:rPr>
      </w:pPr>
      <w:r w:rsidRPr="00FA5783">
        <w:rPr>
          <w:rFonts w:eastAsia="MS Mincho" w:cs="Arial"/>
          <w:b/>
          <w:bCs/>
          <w:sz w:val="24"/>
          <w:szCs w:val="24"/>
          <w:lang w:val="es-ES_tradnl"/>
        </w:rPr>
        <w:t>XXV.-</w:t>
      </w:r>
      <w:r w:rsidRPr="00FA5783">
        <w:rPr>
          <w:rFonts w:eastAsia="MS Mincho" w:cs="Arial"/>
          <w:b/>
          <w:bCs/>
          <w:sz w:val="24"/>
          <w:szCs w:val="24"/>
          <w:lang w:val="es-ES_tradnl"/>
        </w:rPr>
        <w:tab/>
        <w:t xml:space="preserve"> CAUSALES DE DESECHAMIENTO</w:t>
      </w:r>
    </w:p>
    <w:p w:rsidR="00FA5783" w:rsidRPr="00FA5783" w:rsidRDefault="00FA5783" w:rsidP="00FA5783">
      <w:pPr>
        <w:spacing w:after="0" w:line="240" w:lineRule="auto"/>
        <w:ind w:right="-709"/>
        <w:jc w:val="both"/>
        <w:rPr>
          <w:rFonts w:eastAsia="MS Mincho" w:cs="Arial"/>
          <w:sz w:val="24"/>
          <w:szCs w:val="24"/>
          <w:lang w:val="es-ES_tradnl"/>
        </w:rPr>
      </w:pPr>
    </w:p>
    <w:p w:rsidR="00FA5783" w:rsidRPr="00FA5783" w:rsidRDefault="00FA5783" w:rsidP="00FA5783">
      <w:pPr>
        <w:spacing w:after="0" w:line="240" w:lineRule="auto"/>
        <w:ind w:right="-709"/>
        <w:jc w:val="both"/>
        <w:rPr>
          <w:rFonts w:eastAsia="MS Mincho" w:cs="Arial"/>
          <w:sz w:val="24"/>
          <w:szCs w:val="24"/>
          <w:lang w:val="es-ES_tradnl"/>
        </w:rPr>
      </w:pPr>
      <w:r w:rsidRPr="00FA5783">
        <w:rPr>
          <w:rFonts w:eastAsia="MS Mincho" w:cs="Arial"/>
          <w:sz w:val="24"/>
          <w:szCs w:val="24"/>
          <w:lang w:val="es-ES_tradnl"/>
        </w:rPr>
        <w:t xml:space="preserve">Se descalificará a </w:t>
      </w:r>
      <w:r w:rsidRPr="00FA5783">
        <w:rPr>
          <w:rFonts w:eastAsia="MS Mincho" w:cs="Arial"/>
          <w:b/>
          <w:sz w:val="24"/>
          <w:szCs w:val="24"/>
          <w:lang w:val="es-ES_tradnl"/>
        </w:rPr>
        <w:t>“EL LICITANTE”</w:t>
      </w:r>
      <w:r w:rsidRPr="00FA5783">
        <w:rPr>
          <w:rFonts w:eastAsia="MS Mincho" w:cs="Arial"/>
          <w:sz w:val="24"/>
          <w:szCs w:val="24"/>
          <w:lang w:val="es-ES_tradnl"/>
        </w:rPr>
        <w:t xml:space="preserve"> que incurra en uno o varios de los siguientes supuestos:</w:t>
      </w:r>
    </w:p>
    <w:p w:rsidR="00FA5783" w:rsidRPr="00FA5783" w:rsidRDefault="00FA5783" w:rsidP="00FA5783">
      <w:pPr>
        <w:spacing w:after="0" w:line="240" w:lineRule="auto"/>
        <w:ind w:right="-709"/>
        <w:jc w:val="both"/>
        <w:rPr>
          <w:rFonts w:eastAsia="MS Mincho" w:cs="Arial"/>
          <w:sz w:val="24"/>
          <w:szCs w:val="24"/>
          <w:lang w:val="es-ES_tradnl"/>
        </w:rPr>
      </w:pPr>
    </w:p>
    <w:p w:rsidR="00FA5783" w:rsidRPr="00FA5783" w:rsidRDefault="00FA5783" w:rsidP="00710681">
      <w:pPr>
        <w:numPr>
          <w:ilvl w:val="0"/>
          <w:numId w:val="50"/>
        </w:numPr>
        <w:spacing w:after="0" w:line="240" w:lineRule="auto"/>
        <w:ind w:left="357" w:right="-709" w:hanging="357"/>
        <w:jc w:val="both"/>
        <w:rPr>
          <w:rFonts w:eastAsia="MS Mincho" w:cs="Arial"/>
          <w:b/>
          <w:bCs/>
          <w:sz w:val="24"/>
          <w:szCs w:val="24"/>
          <w:lang w:val="es-ES_tradnl"/>
        </w:rPr>
      </w:pPr>
      <w:r w:rsidRPr="00FA5783">
        <w:rPr>
          <w:rFonts w:eastAsia="MS Mincho" w:cs="Arial"/>
          <w:sz w:val="24"/>
          <w:szCs w:val="24"/>
          <w:lang w:val="es-ES_tradnl"/>
        </w:rPr>
        <w:t xml:space="preserve">Que no cumplan con cualquiera de los requisitos o características establecidas en esta convocatoria o sus anexos, afectando la solvencia de la propuesta, conforme a lo previsto en el último párrafo del artículo 36, de la Ley de Adquisiciones, Arrendamientos y Servicios del Sector Público. </w:t>
      </w:r>
    </w:p>
    <w:p w:rsidR="00FA5783" w:rsidRPr="00FA5783" w:rsidRDefault="00FA5783" w:rsidP="00FA5783">
      <w:pPr>
        <w:spacing w:after="0" w:line="240" w:lineRule="auto"/>
        <w:ind w:left="357" w:right="-709"/>
        <w:jc w:val="both"/>
        <w:rPr>
          <w:rFonts w:eastAsia="MS Mincho" w:cs="Arial"/>
          <w:b/>
          <w:bCs/>
          <w:sz w:val="24"/>
          <w:szCs w:val="24"/>
          <w:lang w:val="es-ES_tradnl"/>
        </w:rPr>
      </w:pPr>
    </w:p>
    <w:p w:rsidR="00FA5783" w:rsidRPr="00FA5783" w:rsidRDefault="00FA5783" w:rsidP="00710681">
      <w:pPr>
        <w:numPr>
          <w:ilvl w:val="0"/>
          <w:numId w:val="50"/>
        </w:numPr>
        <w:spacing w:after="0" w:line="240" w:lineRule="auto"/>
        <w:ind w:left="357" w:right="-709" w:hanging="357"/>
        <w:jc w:val="both"/>
        <w:rPr>
          <w:rFonts w:eastAsia="MS Mincho" w:cs="Arial"/>
          <w:b/>
          <w:bCs/>
          <w:sz w:val="24"/>
          <w:szCs w:val="24"/>
          <w:lang w:val="es-ES_tradnl"/>
        </w:rPr>
      </w:pPr>
      <w:r w:rsidRPr="00FA5783">
        <w:rPr>
          <w:rFonts w:eastAsia="MS Mincho" w:cs="Arial"/>
          <w:sz w:val="24"/>
          <w:szCs w:val="24"/>
          <w:lang w:val="es-ES_tradnl"/>
        </w:rPr>
        <w:t>Cuando se compruebe que tienen acuerdo con otros licitantes para elevar el costo del servicio solicitado o bien, cualquier otro acuerdo que tenga como fin obtener una ventaja sobre los demás participantes.</w:t>
      </w:r>
    </w:p>
    <w:p w:rsidR="00FA5783" w:rsidRPr="00FA5783" w:rsidRDefault="00FA5783" w:rsidP="00FA5783">
      <w:pPr>
        <w:spacing w:after="0" w:line="240" w:lineRule="auto"/>
        <w:rPr>
          <w:rFonts w:eastAsia="MS Mincho" w:cs="Arial"/>
          <w:b/>
          <w:bCs/>
          <w:sz w:val="24"/>
          <w:szCs w:val="24"/>
          <w:lang w:val="es-ES_tradnl"/>
        </w:rPr>
      </w:pPr>
    </w:p>
    <w:p w:rsidR="00FA5783" w:rsidRPr="00FA5783" w:rsidRDefault="00FA5783" w:rsidP="00710681">
      <w:pPr>
        <w:numPr>
          <w:ilvl w:val="0"/>
          <w:numId w:val="50"/>
        </w:numPr>
        <w:spacing w:after="0" w:line="240" w:lineRule="auto"/>
        <w:ind w:left="357" w:right="-709" w:hanging="357"/>
        <w:jc w:val="both"/>
        <w:rPr>
          <w:rFonts w:eastAsia="MS Mincho" w:cs="Arial"/>
          <w:b/>
          <w:bCs/>
          <w:sz w:val="24"/>
          <w:szCs w:val="24"/>
          <w:lang w:val="es-ES_tradnl"/>
        </w:rPr>
      </w:pPr>
      <w:r w:rsidRPr="00FA5783">
        <w:rPr>
          <w:rFonts w:eastAsia="MS Mincho" w:cs="Arial"/>
          <w:sz w:val="24"/>
          <w:szCs w:val="24"/>
          <w:lang w:val="es-ES_tradnl"/>
        </w:rPr>
        <w:t xml:space="preserve">Cuando incurran en cualquier violación a las disposiciones de la Ley </w:t>
      </w:r>
      <w:r w:rsidRPr="00FA5783">
        <w:rPr>
          <w:rFonts w:eastAsia="Times New Roman" w:cs="Arial"/>
          <w:bCs/>
          <w:sz w:val="24"/>
          <w:szCs w:val="24"/>
          <w:lang w:val="es-ES_tradnl" w:eastAsia="es-ES"/>
        </w:rPr>
        <w:t>de Adquisiciones, Arrendamientos y Servicios del Sector Público y su</w:t>
      </w:r>
      <w:r w:rsidRPr="00FA5783">
        <w:rPr>
          <w:rFonts w:eastAsia="MS Mincho" w:cs="Arial"/>
          <w:sz w:val="24"/>
          <w:szCs w:val="24"/>
          <w:lang w:val="es-ES_tradnl"/>
        </w:rPr>
        <w:t xml:space="preserve"> Reglamento o a cualquier otro ordenamiento legal o normativo vinculado con este procedimiento.</w:t>
      </w:r>
    </w:p>
    <w:p w:rsidR="00FA5783" w:rsidRPr="00FA5783" w:rsidRDefault="00FA5783" w:rsidP="00FA5783">
      <w:pPr>
        <w:suppressAutoHyphens/>
        <w:spacing w:after="0" w:line="240" w:lineRule="auto"/>
        <w:ind w:right="-709"/>
        <w:jc w:val="both"/>
        <w:rPr>
          <w:rFonts w:eastAsia="Times New Roman" w:cs="Arial"/>
          <w:b/>
          <w:sz w:val="24"/>
          <w:szCs w:val="24"/>
          <w:lang w:val="es-ES" w:eastAsia="ar-SA"/>
        </w:rPr>
      </w:pPr>
    </w:p>
    <w:p w:rsidR="00FA5783" w:rsidRPr="00FA5783" w:rsidRDefault="00FA5783" w:rsidP="00FA5783">
      <w:pPr>
        <w:suppressAutoHyphens/>
        <w:spacing w:after="0" w:line="240" w:lineRule="auto"/>
        <w:ind w:right="-709"/>
        <w:jc w:val="both"/>
        <w:rPr>
          <w:rFonts w:eastAsia="Times New Roman" w:cs="Arial"/>
          <w:b/>
          <w:sz w:val="24"/>
          <w:szCs w:val="24"/>
          <w:lang w:val="es-ES" w:eastAsia="ar-SA"/>
        </w:rPr>
      </w:pPr>
      <w:r w:rsidRPr="00FA5783">
        <w:rPr>
          <w:rFonts w:eastAsia="Times New Roman" w:cs="Arial"/>
          <w:b/>
          <w:sz w:val="24"/>
          <w:szCs w:val="24"/>
          <w:lang w:val="es-ES" w:eastAsia="ar-SA"/>
        </w:rPr>
        <w:t>XXVI.- ADMINISTRACIÓN DEL CONTRATO</w:t>
      </w:r>
    </w:p>
    <w:p w:rsidR="00FA5783" w:rsidRPr="00FA5783" w:rsidRDefault="00FA5783" w:rsidP="00FA5783">
      <w:pPr>
        <w:suppressAutoHyphens/>
        <w:spacing w:after="0" w:line="240" w:lineRule="auto"/>
        <w:ind w:right="-709"/>
        <w:jc w:val="both"/>
        <w:rPr>
          <w:rFonts w:eastAsia="Times New Roman" w:cs="Arial"/>
          <w:b/>
          <w:sz w:val="24"/>
          <w:szCs w:val="24"/>
          <w:lang w:val="es-ES" w:eastAsia="ar-SA"/>
        </w:rPr>
      </w:pPr>
    </w:p>
    <w:p w:rsidR="00FA5783" w:rsidRPr="00FA5783" w:rsidRDefault="00FA5783" w:rsidP="00FA5783">
      <w:pPr>
        <w:tabs>
          <w:tab w:val="left" w:pos="-284"/>
          <w:tab w:val="left" w:pos="9498"/>
        </w:tabs>
        <w:suppressAutoHyphens/>
        <w:spacing w:after="0" w:line="240" w:lineRule="auto"/>
        <w:ind w:right="-709"/>
        <w:jc w:val="both"/>
        <w:rPr>
          <w:rFonts w:eastAsia="MS Mincho" w:cs="Arial"/>
          <w:sz w:val="24"/>
          <w:szCs w:val="24"/>
          <w:lang w:val="es-ES" w:eastAsia="ar-SA"/>
        </w:rPr>
      </w:pPr>
      <w:r w:rsidRPr="00FA5783">
        <w:rPr>
          <w:rFonts w:eastAsia="MS Mincho" w:cs="Arial"/>
          <w:sz w:val="24"/>
          <w:szCs w:val="24"/>
          <w:lang w:val="es-ES" w:eastAsia="ar-SA"/>
        </w:rPr>
        <w:t xml:space="preserve">De conformidad con el numeral 5.3.15 inciso a) de las Políticas, Bases y Lineamientos en Materia de Adquisiciones, Arrendamientos y Prestación de Servicios del Instituto Mexicano del Seguro Social vigentes, para los contratos de Régimen Ordinario, el Titular de la División de Viáticos, Correspondencia y Servicios Administrativos y como auxiliar en la administración del mismo, el Titular del Área </w:t>
      </w:r>
      <w:r>
        <w:rPr>
          <w:rFonts w:eastAsia="MS Mincho" w:cs="Arial"/>
          <w:sz w:val="24"/>
          <w:szCs w:val="24"/>
          <w:lang w:val="es-ES" w:eastAsia="ar-SA"/>
        </w:rPr>
        <w:t>de Servicios Administrativos.</w:t>
      </w:r>
    </w:p>
    <w:p w:rsidR="00FA5783" w:rsidRPr="00FA5783" w:rsidRDefault="00FA5783" w:rsidP="00FA5783">
      <w:pPr>
        <w:tabs>
          <w:tab w:val="left" w:pos="-284"/>
          <w:tab w:val="left" w:pos="9498"/>
        </w:tabs>
        <w:suppressAutoHyphens/>
        <w:spacing w:after="0" w:line="240" w:lineRule="auto"/>
        <w:ind w:right="-709"/>
        <w:jc w:val="both"/>
        <w:rPr>
          <w:rFonts w:eastAsia="MS Mincho" w:cs="Arial"/>
          <w:sz w:val="24"/>
          <w:szCs w:val="24"/>
          <w:lang w:val="es-ES" w:eastAsia="ar-SA"/>
        </w:rPr>
      </w:pPr>
    </w:p>
    <w:p w:rsidR="00FA5783" w:rsidRPr="00FA5783" w:rsidRDefault="00FA5783" w:rsidP="00FA5783">
      <w:pPr>
        <w:tabs>
          <w:tab w:val="left" w:pos="-284"/>
          <w:tab w:val="left" w:pos="9498"/>
        </w:tabs>
        <w:suppressAutoHyphens/>
        <w:spacing w:after="0" w:line="240" w:lineRule="auto"/>
        <w:ind w:right="-709"/>
        <w:jc w:val="both"/>
        <w:rPr>
          <w:rFonts w:eastAsia="MS Mincho" w:cs="Arial"/>
          <w:sz w:val="24"/>
          <w:szCs w:val="24"/>
          <w:lang w:val="es-ES" w:eastAsia="ar-SA"/>
        </w:rPr>
      </w:pPr>
      <w:r w:rsidRPr="00FA5783">
        <w:rPr>
          <w:rFonts w:eastAsia="MS Mincho" w:cs="Arial"/>
          <w:sz w:val="24"/>
          <w:szCs w:val="24"/>
          <w:lang w:val="es-ES" w:eastAsia="ar-SA"/>
        </w:rPr>
        <w:lastRenderedPageBreak/>
        <w:t xml:space="preserve">De conformidad con el numeral 5.3.15 inciso a) de las Políticas, Bases y Lineamientos en Materia de Adquisiciones, Arrendamientos y Servicios del Instituto Mexicano del Seguro Social vigentes, para el contrato de IMSS-BIENESTAR, el Titular de la Coordinación de Finanzas e Infraestructura de la Unidad del Programa IMSS-BIENESTAR.  </w:t>
      </w:r>
    </w:p>
    <w:p w:rsidR="00FA5783" w:rsidRPr="00FA5783" w:rsidRDefault="00FA5783" w:rsidP="00FA5783">
      <w:pPr>
        <w:tabs>
          <w:tab w:val="left" w:pos="-284"/>
          <w:tab w:val="left" w:pos="9498"/>
        </w:tabs>
        <w:suppressAutoHyphens/>
        <w:spacing w:after="0" w:line="240" w:lineRule="auto"/>
        <w:ind w:right="-709"/>
        <w:jc w:val="both"/>
        <w:rPr>
          <w:rFonts w:eastAsia="MS Mincho" w:cs="Arial"/>
          <w:sz w:val="24"/>
          <w:szCs w:val="24"/>
          <w:lang w:val="es-ES" w:eastAsia="ar-SA"/>
        </w:rPr>
      </w:pPr>
    </w:p>
    <w:p w:rsidR="00FA5783" w:rsidRPr="00FA5783" w:rsidRDefault="00FA5783" w:rsidP="00FA5783">
      <w:pPr>
        <w:tabs>
          <w:tab w:val="left" w:pos="-284"/>
          <w:tab w:val="left" w:pos="9498"/>
        </w:tabs>
        <w:suppressAutoHyphens/>
        <w:spacing w:after="0" w:line="240" w:lineRule="auto"/>
        <w:ind w:right="-709"/>
        <w:jc w:val="both"/>
        <w:rPr>
          <w:rFonts w:eastAsia="MS Mincho" w:cs="Arial"/>
          <w:sz w:val="24"/>
          <w:szCs w:val="24"/>
          <w:lang w:val="es-ES" w:eastAsia="ar-SA"/>
        </w:rPr>
      </w:pPr>
      <w:r w:rsidRPr="00FA5783">
        <w:rPr>
          <w:rFonts w:eastAsia="MS Mincho" w:cs="Arial"/>
          <w:sz w:val="24"/>
          <w:szCs w:val="24"/>
          <w:lang w:val="es-ES" w:eastAsia="ar-SA"/>
        </w:rPr>
        <w:t>De conformidad con el numeral 5.3.9 inciso a), de las Políticas, Bases y Lineamientos en Materia de Adquisiciones, Arrendamientos Servicios del Instituto Mexicano del Seguro Social vigentes, el Área Técnica será la Titular de la División de Viáticos, Correspondencia y Servicios Administrativos.</w:t>
      </w:r>
    </w:p>
    <w:p w:rsidR="00FA5783" w:rsidRPr="00FA5783" w:rsidRDefault="00FA5783" w:rsidP="00FA5783">
      <w:pPr>
        <w:suppressAutoHyphens/>
        <w:spacing w:after="0" w:line="240" w:lineRule="auto"/>
        <w:ind w:right="-709"/>
        <w:contextualSpacing/>
        <w:jc w:val="both"/>
        <w:rPr>
          <w:rFonts w:eastAsia="Cambria" w:cs="Arial"/>
          <w:b/>
          <w:sz w:val="24"/>
          <w:szCs w:val="24"/>
          <w:lang w:val="es-ES" w:eastAsia="ar-SA"/>
        </w:rPr>
      </w:pPr>
    </w:p>
    <w:p w:rsidR="00ED20EB" w:rsidRPr="00571757" w:rsidRDefault="00ED20EB" w:rsidP="00BE6C3E">
      <w:pPr>
        <w:tabs>
          <w:tab w:val="left" w:pos="730"/>
        </w:tabs>
        <w:suppressAutoHyphens/>
        <w:spacing w:after="0" w:line="240" w:lineRule="auto"/>
        <w:jc w:val="center"/>
        <w:rPr>
          <w:rFonts w:eastAsia="Times New Roman" w:cs="Arial"/>
          <w:b/>
          <w:szCs w:val="20"/>
          <w:lang w:val="es-ES" w:eastAsia="ar-SA"/>
        </w:rPr>
      </w:pPr>
    </w:p>
    <w:p w:rsidR="00BE6C3E" w:rsidRDefault="00BE6C3E">
      <w:pPr>
        <w:rPr>
          <w:lang w:val="es-ES" w:eastAsia="ar-SA"/>
        </w:rPr>
      </w:pPr>
      <w:r>
        <w:rPr>
          <w:lang w:val="es-ES" w:eastAsia="ar-SA"/>
        </w:rPr>
        <w:br w:type="page"/>
      </w:r>
    </w:p>
    <w:p w:rsidR="00820473" w:rsidRPr="00293DBF" w:rsidRDefault="00B10FBD" w:rsidP="00664FF4">
      <w:pPr>
        <w:pStyle w:val="Ttulo1"/>
      </w:pPr>
      <w:bookmarkStart w:id="173" w:name="_Toc431386033"/>
      <w:bookmarkStart w:id="174" w:name="_Toc431386310"/>
      <w:bookmarkStart w:id="175" w:name="_Toc536468371"/>
      <w:r w:rsidRPr="00293DBF">
        <w:lastRenderedPageBreak/>
        <w:t xml:space="preserve">Anexo </w:t>
      </w:r>
      <w:r w:rsidR="00C12353" w:rsidRPr="00293DBF">
        <w:t>3</w:t>
      </w:r>
      <w:bookmarkEnd w:id="173"/>
      <w:bookmarkEnd w:id="174"/>
      <w:r w:rsidR="00B44ECD" w:rsidRPr="00293DBF">
        <w:t>.-</w:t>
      </w:r>
      <w:r w:rsidR="00AD5E8A" w:rsidRPr="00293DBF">
        <w:t xml:space="preserve"> </w:t>
      </w:r>
      <w:r w:rsidRPr="00293DBF">
        <w:t>Escrito de acreditación legal y personalidad jurídica del licitante para comprometerse y suscribir propuestas.</w:t>
      </w:r>
      <w:bookmarkEnd w:id="175"/>
    </w:p>
    <w:p w:rsidR="00C12353" w:rsidRPr="00293DBF" w:rsidRDefault="00C12353" w:rsidP="001E2850">
      <w:pPr>
        <w:spacing w:after="0" w:line="240" w:lineRule="auto"/>
        <w:rPr>
          <w:rFonts w:cs="Arial"/>
          <w:szCs w:val="20"/>
          <w:lang w:eastAsia="ar-SA"/>
        </w:rPr>
      </w:pPr>
    </w:p>
    <w:p w:rsidR="00C12353" w:rsidRPr="00293DBF" w:rsidRDefault="003B6464" w:rsidP="001E2850">
      <w:pPr>
        <w:spacing w:after="0" w:line="240" w:lineRule="auto"/>
        <w:jc w:val="right"/>
        <w:rPr>
          <w:rFonts w:cs="Arial"/>
          <w:szCs w:val="20"/>
          <w:lang w:eastAsia="ar-SA"/>
        </w:rPr>
      </w:pPr>
      <w:r w:rsidRPr="00293DBF">
        <w:rPr>
          <w:rFonts w:cs="Arial"/>
          <w:szCs w:val="20"/>
          <w:lang w:eastAsia="ar-SA"/>
        </w:rPr>
        <w:t>Ciudad de México</w:t>
      </w:r>
      <w:r w:rsidR="00C12353" w:rsidRPr="00293DBF">
        <w:rPr>
          <w:rFonts w:cs="Arial"/>
          <w:szCs w:val="20"/>
          <w:lang w:eastAsia="ar-SA"/>
        </w:rPr>
        <w:t xml:space="preserve">, a _______ de _________________de </w:t>
      </w:r>
      <w:r w:rsidR="00B86284">
        <w:rPr>
          <w:rFonts w:cs="Arial"/>
          <w:szCs w:val="20"/>
          <w:lang w:eastAsia="ar-SA"/>
        </w:rPr>
        <w:t>2019</w:t>
      </w:r>
      <w:r w:rsidR="001309DF" w:rsidRPr="00293DBF">
        <w:rPr>
          <w:rFonts w:cs="Arial"/>
          <w:szCs w:val="20"/>
          <w:lang w:eastAsia="ar-SA"/>
        </w:rPr>
        <w:t>.</w:t>
      </w:r>
    </w:p>
    <w:p w:rsidR="00CB1463" w:rsidRDefault="00CB1463" w:rsidP="001E2850">
      <w:pPr>
        <w:spacing w:after="0" w:line="240" w:lineRule="auto"/>
        <w:jc w:val="both"/>
        <w:rPr>
          <w:rFonts w:cs="Arial"/>
          <w:szCs w:val="20"/>
          <w:lang w:eastAsia="ar-SA"/>
        </w:rPr>
      </w:pPr>
    </w:p>
    <w:p w:rsidR="00C12353" w:rsidRPr="00293DBF" w:rsidRDefault="00C12353" w:rsidP="001E2850">
      <w:pPr>
        <w:spacing w:after="0" w:line="240" w:lineRule="auto"/>
        <w:jc w:val="both"/>
        <w:rPr>
          <w:rFonts w:cs="Arial"/>
          <w:szCs w:val="20"/>
          <w:lang w:eastAsia="ar-SA"/>
        </w:rPr>
      </w:pPr>
      <w:r w:rsidRPr="00293DBF">
        <w:rPr>
          <w:rFonts w:cs="Arial"/>
          <w:szCs w:val="20"/>
          <w:lang w:eastAsia="ar-SA"/>
        </w:rPr>
        <w:t xml:space="preserve">________(Nombre)__________, manifiesto bajo protesta de decir verdad, que los datos aquí asentados son ciertos y han sido verificados, así como que cuento con facultades suficientes para </w:t>
      </w:r>
      <w:r w:rsidRPr="00293DBF">
        <w:rPr>
          <w:rFonts w:cs="Arial"/>
          <w:b/>
          <w:i/>
          <w:szCs w:val="20"/>
          <w:u w:val="single"/>
          <w:lang w:eastAsia="ar-SA"/>
        </w:rPr>
        <w:t>comprometerme por mí o por mi representada y suscribir las propuestas</w:t>
      </w:r>
      <w:r w:rsidRPr="00293DBF">
        <w:rPr>
          <w:rFonts w:cs="Arial"/>
          <w:szCs w:val="20"/>
          <w:lang w:eastAsia="ar-SA"/>
        </w:rPr>
        <w:t xml:space="preserve"> en la presente </w:t>
      </w:r>
      <w:r w:rsidR="00B91ECF" w:rsidRPr="00293DBF">
        <w:rPr>
          <w:rFonts w:cs="Arial"/>
          <w:szCs w:val="20"/>
          <w:lang w:eastAsia="ar-SA"/>
        </w:rPr>
        <w:t xml:space="preserve">licitación pública </w:t>
      </w:r>
      <w:r w:rsidR="00231ADB">
        <w:rPr>
          <w:rFonts w:cs="Arial"/>
          <w:szCs w:val="20"/>
          <w:lang w:eastAsia="ar-SA"/>
        </w:rPr>
        <w:t>Inter</w:t>
      </w:r>
      <w:r w:rsidR="00B91ECF" w:rsidRPr="00293DBF">
        <w:rPr>
          <w:rFonts w:cs="Arial"/>
          <w:szCs w:val="20"/>
          <w:lang w:eastAsia="ar-SA"/>
        </w:rPr>
        <w:t>nacional</w:t>
      </w:r>
      <w:r w:rsidRPr="00293DBF">
        <w:rPr>
          <w:rFonts w:cs="Arial"/>
          <w:szCs w:val="20"/>
          <w:lang w:eastAsia="ar-SA"/>
        </w:rPr>
        <w:t xml:space="preserve"> </w:t>
      </w:r>
      <w:r w:rsidR="00137E21" w:rsidRPr="00137E21">
        <w:rPr>
          <w:rFonts w:cs="Arial"/>
          <w:szCs w:val="20"/>
          <w:lang w:eastAsia="ar-SA"/>
        </w:rPr>
        <w:t xml:space="preserve">Bajo la cobertura de los Tratados de Libre Comercio </w:t>
      </w:r>
      <w:r w:rsidR="00480FD7" w:rsidRPr="00293DBF">
        <w:rPr>
          <w:rFonts w:cs="Arial"/>
          <w:szCs w:val="20"/>
          <w:lang w:eastAsia="ar-SA"/>
        </w:rPr>
        <w:t>electrónica</w:t>
      </w:r>
      <w:r w:rsidR="000E7156" w:rsidRPr="00293DBF">
        <w:rPr>
          <w:rFonts w:cs="Arial"/>
          <w:szCs w:val="20"/>
          <w:lang w:eastAsia="ar-SA"/>
        </w:rPr>
        <w:t xml:space="preserve"> n</w:t>
      </w:r>
      <w:r w:rsidRPr="00293DBF">
        <w:rPr>
          <w:rFonts w:cs="Arial"/>
          <w:szCs w:val="20"/>
          <w:lang w:eastAsia="ar-SA"/>
        </w:rPr>
        <w:t>úm</w:t>
      </w:r>
      <w:r w:rsidR="000E7156" w:rsidRPr="00293DBF">
        <w:rPr>
          <w:rFonts w:cs="Arial"/>
          <w:szCs w:val="20"/>
          <w:lang w:eastAsia="ar-SA"/>
        </w:rPr>
        <w:t>ero</w:t>
      </w:r>
      <w:r w:rsidRPr="00293DBF">
        <w:rPr>
          <w:rFonts w:cs="Arial"/>
          <w:szCs w:val="20"/>
          <w:lang w:eastAsia="ar-SA"/>
        </w:rPr>
        <w:t xml:space="preserve"> __________________, a nombre y representación de.__(Persona Física o Moral)___.</w:t>
      </w:r>
    </w:p>
    <w:p w:rsidR="00C12353" w:rsidRPr="00293DBF" w:rsidRDefault="00C12353" w:rsidP="001E2850">
      <w:pPr>
        <w:spacing w:after="0" w:line="240" w:lineRule="auto"/>
        <w:rPr>
          <w:rFonts w:cs="Arial"/>
          <w:b/>
          <w:szCs w:val="20"/>
          <w:lang w:eastAsia="ar-SA"/>
        </w:rPr>
      </w:pPr>
      <w:r w:rsidRPr="00293DBF">
        <w:rPr>
          <w:rFonts w:cs="Arial"/>
          <w:b/>
          <w:szCs w:val="20"/>
          <w:lang w:eastAsia="ar-SA"/>
        </w:rPr>
        <w:t>Datos Personas Morales y Físicas.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19"/>
        <w:gridCol w:w="4825"/>
      </w:tblGrid>
      <w:tr w:rsidR="00C12353" w:rsidRPr="00293DBF" w:rsidTr="004B2237">
        <w:trPr>
          <w:trHeight w:val="360"/>
          <w:jc w:val="cent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rsidR="00C12353" w:rsidRPr="00293DBF" w:rsidRDefault="00C12353" w:rsidP="001E2850">
            <w:pPr>
              <w:spacing w:after="0" w:line="240" w:lineRule="auto"/>
              <w:rPr>
                <w:rFonts w:cs="Arial"/>
                <w:szCs w:val="20"/>
                <w:lang w:eastAsia="ar-SA"/>
              </w:rPr>
            </w:pPr>
            <w:r w:rsidRPr="00293DBF">
              <w:rPr>
                <w:rFonts w:cs="Arial"/>
                <w:szCs w:val="20"/>
                <w:lang w:eastAsia="ar-SA"/>
              </w:rPr>
              <w:t>Registro Federal de Contribuyentes.</w:t>
            </w:r>
          </w:p>
        </w:tc>
      </w:tr>
      <w:tr w:rsidR="00C12353" w:rsidRPr="00293DBF" w:rsidTr="004B2237">
        <w:trPr>
          <w:trHeight w:val="280"/>
          <w:jc w:val="cent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rsidR="00C12353" w:rsidRPr="00293DBF" w:rsidRDefault="00C12353" w:rsidP="001E2850">
            <w:pPr>
              <w:spacing w:after="0" w:line="240" w:lineRule="auto"/>
              <w:rPr>
                <w:rFonts w:cs="Arial"/>
                <w:szCs w:val="20"/>
                <w:lang w:eastAsia="ar-SA"/>
              </w:rPr>
            </w:pPr>
            <w:r w:rsidRPr="00293DBF">
              <w:rPr>
                <w:rFonts w:cs="Arial"/>
                <w:szCs w:val="20"/>
                <w:lang w:eastAsia="ar-SA"/>
              </w:rPr>
              <w:t>Domicilio.</w:t>
            </w:r>
          </w:p>
        </w:tc>
      </w:tr>
      <w:tr w:rsidR="00C12353" w:rsidRPr="00293DBF" w:rsidTr="004B2237">
        <w:trPr>
          <w:trHeight w:val="269"/>
          <w:jc w:val="cent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rsidR="00C12353" w:rsidRPr="00293DBF" w:rsidRDefault="00C12353" w:rsidP="001E2850">
            <w:pPr>
              <w:spacing w:after="0" w:line="240" w:lineRule="auto"/>
              <w:rPr>
                <w:rFonts w:cs="Arial"/>
                <w:szCs w:val="20"/>
                <w:lang w:eastAsia="ar-SA"/>
              </w:rPr>
            </w:pPr>
            <w:r w:rsidRPr="00293DBF">
              <w:rPr>
                <w:rFonts w:cs="Arial"/>
                <w:szCs w:val="20"/>
                <w:lang w:eastAsia="ar-SA"/>
              </w:rPr>
              <w:t>Calle y Número.</w:t>
            </w:r>
          </w:p>
        </w:tc>
      </w:tr>
      <w:tr w:rsidR="00C12353" w:rsidRPr="00293DBF" w:rsidTr="004B2237">
        <w:trPr>
          <w:trHeight w:val="274"/>
          <w:jc w:val="center"/>
        </w:trPr>
        <w:tc>
          <w:tcPr>
            <w:tcW w:w="2472" w:type="pct"/>
            <w:tcBorders>
              <w:top w:val="single" w:sz="4" w:space="0" w:color="auto"/>
              <w:left w:val="single" w:sz="4" w:space="0" w:color="auto"/>
              <w:bottom w:val="single" w:sz="4" w:space="0" w:color="auto"/>
              <w:right w:val="single" w:sz="4" w:space="0" w:color="auto"/>
            </w:tcBorders>
            <w:vAlign w:val="bottom"/>
            <w:hideMark/>
          </w:tcPr>
          <w:p w:rsidR="00C12353" w:rsidRPr="00293DBF" w:rsidRDefault="00C12353" w:rsidP="001E2850">
            <w:pPr>
              <w:spacing w:after="0" w:line="240" w:lineRule="auto"/>
              <w:rPr>
                <w:rFonts w:cs="Arial"/>
                <w:szCs w:val="20"/>
                <w:lang w:eastAsia="ar-SA"/>
              </w:rPr>
            </w:pPr>
            <w:r w:rsidRPr="00293DBF">
              <w:rPr>
                <w:rFonts w:cs="Arial"/>
                <w:szCs w:val="20"/>
                <w:lang w:eastAsia="ar-SA"/>
              </w:rPr>
              <w:t>Colonia.</w:t>
            </w:r>
          </w:p>
        </w:tc>
        <w:tc>
          <w:tcPr>
            <w:tcW w:w="2528" w:type="pct"/>
            <w:tcBorders>
              <w:top w:val="single" w:sz="4" w:space="0" w:color="auto"/>
              <w:left w:val="single" w:sz="4" w:space="0" w:color="auto"/>
              <w:bottom w:val="single" w:sz="4" w:space="0" w:color="auto"/>
              <w:right w:val="single" w:sz="4" w:space="0" w:color="auto"/>
            </w:tcBorders>
            <w:vAlign w:val="bottom"/>
            <w:hideMark/>
          </w:tcPr>
          <w:p w:rsidR="00C12353" w:rsidRPr="00293DBF" w:rsidRDefault="00F37DE5" w:rsidP="001E2850">
            <w:pPr>
              <w:spacing w:after="0" w:line="240" w:lineRule="auto"/>
              <w:rPr>
                <w:rFonts w:cs="Arial"/>
                <w:szCs w:val="20"/>
                <w:lang w:eastAsia="ar-SA"/>
              </w:rPr>
            </w:pPr>
            <w:r>
              <w:rPr>
                <w:rFonts w:cs="Arial"/>
                <w:szCs w:val="20"/>
                <w:lang w:eastAsia="ar-SA"/>
              </w:rPr>
              <w:t>Demarcación Territorial</w:t>
            </w:r>
            <w:r w:rsidR="00C12353" w:rsidRPr="00293DBF">
              <w:rPr>
                <w:rFonts w:cs="Arial"/>
                <w:szCs w:val="20"/>
                <w:lang w:eastAsia="ar-SA"/>
              </w:rPr>
              <w:t xml:space="preserve"> o Municipio.</w:t>
            </w:r>
          </w:p>
        </w:tc>
      </w:tr>
      <w:tr w:rsidR="00C12353" w:rsidRPr="00293DBF" w:rsidTr="004B2237">
        <w:trPr>
          <w:trHeight w:val="277"/>
          <w:jc w:val="center"/>
        </w:trPr>
        <w:tc>
          <w:tcPr>
            <w:tcW w:w="2472" w:type="pct"/>
            <w:tcBorders>
              <w:top w:val="single" w:sz="4" w:space="0" w:color="auto"/>
              <w:left w:val="single" w:sz="4" w:space="0" w:color="auto"/>
              <w:bottom w:val="single" w:sz="4" w:space="0" w:color="auto"/>
              <w:right w:val="single" w:sz="4" w:space="0" w:color="auto"/>
            </w:tcBorders>
            <w:vAlign w:val="center"/>
            <w:hideMark/>
          </w:tcPr>
          <w:p w:rsidR="00C12353" w:rsidRPr="00293DBF" w:rsidRDefault="00C12353" w:rsidP="001E2850">
            <w:pPr>
              <w:spacing w:after="0" w:line="240" w:lineRule="auto"/>
              <w:rPr>
                <w:rFonts w:cs="Arial"/>
                <w:szCs w:val="20"/>
                <w:lang w:eastAsia="ar-SA"/>
              </w:rPr>
            </w:pPr>
            <w:r w:rsidRPr="00293DBF">
              <w:rPr>
                <w:rFonts w:cs="Arial"/>
                <w:szCs w:val="20"/>
                <w:lang w:eastAsia="ar-SA"/>
              </w:rPr>
              <w:t>Código Postal.</w:t>
            </w:r>
          </w:p>
        </w:tc>
        <w:tc>
          <w:tcPr>
            <w:tcW w:w="2528" w:type="pct"/>
            <w:tcBorders>
              <w:top w:val="single" w:sz="4" w:space="0" w:color="auto"/>
              <w:left w:val="single" w:sz="4" w:space="0" w:color="auto"/>
              <w:bottom w:val="single" w:sz="4" w:space="0" w:color="auto"/>
              <w:right w:val="single" w:sz="4" w:space="0" w:color="auto"/>
            </w:tcBorders>
            <w:vAlign w:val="bottom"/>
            <w:hideMark/>
          </w:tcPr>
          <w:p w:rsidR="00C12353" w:rsidRPr="00293DBF" w:rsidRDefault="00C12353" w:rsidP="001E2850">
            <w:pPr>
              <w:spacing w:after="0" w:line="240" w:lineRule="auto"/>
              <w:rPr>
                <w:rFonts w:cs="Arial"/>
                <w:szCs w:val="20"/>
                <w:lang w:eastAsia="ar-SA"/>
              </w:rPr>
            </w:pPr>
            <w:r w:rsidRPr="00293DBF">
              <w:rPr>
                <w:rFonts w:cs="Arial"/>
                <w:szCs w:val="20"/>
                <w:lang w:eastAsia="ar-SA"/>
              </w:rPr>
              <w:t>Entidad Federativa.</w:t>
            </w:r>
          </w:p>
        </w:tc>
      </w:tr>
      <w:tr w:rsidR="00C12353" w:rsidRPr="00293DBF" w:rsidTr="004B2237">
        <w:trPr>
          <w:trHeight w:val="268"/>
          <w:jc w:val="center"/>
        </w:trPr>
        <w:tc>
          <w:tcPr>
            <w:tcW w:w="2472" w:type="pct"/>
            <w:tcBorders>
              <w:top w:val="single" w:sz="4" w:space="0" w:color="auto"/>
              <w:left w:val="single" w:sz="4" w:space="0" w:color="auto"/>
              <w:bottom w:val="single" w:sz="4" w:space="0" w:color="auto"/>
              <w:right w:val="single" w:sz="4" w:space="0" w:color="auto"/>
            </w:tcBorders>
            <w:vAlign w:val="bottom"/>
            <w:hideMark/>
          </w:tcPr>
          <w:p w:rsidR="00C12353" w:rsidRPr="00293DBF" w:rsidRDefault="00C12353" w:rsidP="001E2850">
            <w:pPr>
              <w:spacing w:after="0" w:line="240" w:lineRule="auto"/>
              <w:rPr>
                <w:rFonts w:cs="Arial"/>
                <w:szCs w:val="20"/>
                <w:lang w:eastAsia="ar-SA"/>
              </w:rPr>
            </w:pPr>
            <w:r w:rsidRPr="00293DBF">
              <w:rPr>
                <w:rFonts w:cs="Arial"/>
                <w:szCs w:val="20"/>
                <w:lang w:eastAsia="ar-SA"/>
              </w:rPr>
              <w:t>Teléfono Fijo.</w:t>
            </w:r>
          </w:p>
        </w:tc>
        <w:tc>
          <w:tcPr>
            <w:tcW w:w="2528" w:type="pct"/>
            <w:tcBorders>
              <w:top w:val="single" w:sz="4" w:space="0" w:color="auto"/>
              <w:left w:val="single" w:sz="4" w:space="0" w:color="auto"/>
              <w:bottom w:val="single" w:sz="4" w:space="0" w:color="auto"/>
              <w:right w:val="single" w:sz="4" w:space="0" w:color="auto"/>
            </w:tcBorders>
            <w:vAlign w:val="bottom"/>
            <w:hideMark/>
          </w:tcPr>
          <w:p w:rsidR="00C12353" w:rsidRPr="00293DBF" w:rsidRDefault="00C12353" w:rsidP="001E2850">
            <w:pPr>
              <w:spacing w:after="0" w:line="240" w:lineRule="auto"/>
              <w:rPr>
                <w:rFonts w:cs="Arial"/>
                <w:szCs w:val="20"/>
                <w:lang w:eastAsia="ar-SA"/>
              </w:rPr>
            </w:pPr>
            <w:r w:rsidRPr="00293DBF">
              <w:rPr>
                <w:rFonts w:cs="Arial"/>
                <w:szCs w:val="20"/>
                <w:lang w:eastAsia="ar-SA"/>
              </w:rPr>
              <w:t>Teléfono Móvil.</w:t>
            </w:r>
          </w:p>
        </w:tc>
      </w:tr>
      <w:tr w:rsidR="00C12353" w:rsidRPr="00293DBF" w:rsidTr="004B2237">
        <w:trPr>
          <w:trHeight w:val="286"/>
          <w:jc w:val="cent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rsidR="00C12353" w:rsidRPr="00293DBF" w:rsidRDefault="00C12353" w:rsidP="001E2850">
            <w:pPr>
              <w:spacing w:after="0" w:line="240" w:lineRule="auto"/>
              <w:rPr>
                <w:rFonts w:cs="Arial"/>
                <w:szCs w:val="20"/>
                <w:lang w:eastAsia="ar-SA"/>
              </w:rPr>
            </w:pPr>
            <w:r w:rsidRPr="00293DBF">
              <w:rPr>
                <w:rFonts w:cs="Arial"/>
                <w:szCs w:val="20"/>
                <w:lang w:eastAsia="ar-SA"/>
              </w:rPr>
              <w:t>Correo Electrónico.</w:t>
            </w:r>
          </w:p>
        </w:tc>
      </w:tr>
      <w:tr w:rsidR="00C12353" w:rsidRPr="00293DBF" w:rsidTr="004B2237">
        <w:trPr>
          <w:trHeight w:val="262"/>
          <w:jc w:val="cent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rsidR="00C12353" w:rsidRPr="00293DBF" w:rsidRDefault="00C12353" w:rsidP="001E2850">
            <w:pPr>
              <w:spacing w:after="0" w:line="240" w:lineRule="auto"/>
              <w:rPr>
                <w:rFonts w:cs="Arial"/>
                <w:szCs w:val="20"/>
                <w:lang w:eastAsia="ar-SA"/>
              </w:rPr>
            </w:pPr>
            <w:r w:rsidRPr="00293DBF">
              <w:rPr>
                <w:rFonts w:cs="Arial"/>
                <w:szCs w:val="20"/>
                <w:lang w:eastAsia="ar-SA"/>
              </w:rPr>
              <w:t>Apoderado Legal o Representante. (Nombre, Domicilio, Teléfonos y Correo Electrónico)</w:t>
            </w:r>
          </w:p>
        </w:tc>
      </w:tr>
      <w:tr w:rsidR="00C12353" w:rsidRPr="00293DBF" w:rsidTr="004B2237">
        <w:trPr>
          <w:trHeight w:val="400"/>
          <w:jc w:val="cent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rsidR="00C12353" w:rsidRPr="00293DBF" w:rsidRDefault="00C12353" w:rsidP="001E2850">
            <w:pPr>
              <w:spacing w:after="0" w:line="240" w:lineRule="auto"/>
              <w:rPr>
                <w:rFonts w:cs="Arial"/>
                <w:szCs w:val="20"/>
                <w:lang w:eastAsia="ar-SA"/>
              </w:rPr>
            </w:pPr>
            <w:r w:rsidRPr="00293DBF">
              <w:rPr>
                <w:rFonts w:cs="Arial"/>
                <w:szCs w:val="20"/>
                <w:lang w:eastAsia="ar-SA"/>
              </w:rPr>
              <w:t>Documento para Acreditar Personalidad y Facultades. (Escritura Pública y Modificaciones, Fecha, y Datos del Notario Público)</w:t>
            </w:r>
          </w:p>
        </w:tc>
      </w:tr>
    </w:tbl>
    <w:p w:rsidR="00C12353" w:rsidRPr="00293DBF" w:rsidRDefault="00C12353" w:rsidP="001E2850">
      <w:pPr>
        <w:spacing w:after="0" w:line="240" w:lineRule="auto"/>
        <w:rPr>
          <w:rFonts w:cs="Arial"/>
          <w:b/>
          <w:szCs w:val="20"/>
          <w:lang w:eastAsia="ar-SA"/>
        </w:rPr>
      </w:pPr>
      <w:r w:rsidRPr="00293DBF">
        <w:rPr>
          <w:rFonts w:cs="Arial"/>
          <w:b/>
          <w:szCs w:val="20"/>
          <w:lang w:eastAsia="ar-SA"/>
        </w:rPr>
        <w:t>Datos Personas Morales.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CellMar>
          <w:left w:w="70" w:type="dxa"/>
          <w:right w:w="70" w:type="dxa"/>
        </w:tblCellMar>
        <w:tblLook w:val="04A0" w:firstRow="1" w:lastRow="0" w:firstColumn="1" w:lastColumn="0" w:noHBand="0" w:noVBand="1"/>
      </w:tblPr>
      <w:tblGrid>
        <w:gridCol w:w="3110"/>
        <w:gridCol w:w="3216"/>
        <w:gridCol w:w="660"/>
        <w:gridCol w:w="2558"/>
      </w:tblGrid>
      <w:tr w:rsidR="00C12353" w:rsidRPr="00293DBF" w:rsidTr="004B2237">
        <w:trPr>
          <w:trHeight w:val="400"/>
          <w:jc w:val="center"/>
        </w:trPr>
        <w:tc>
          <w:tcPr>
            <w:tcW w:w="3660" w:type="pct"/>
            <w:gridSpan w:val="3"/>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293DBF" w:rsidRDefault="00C12353" w:rsidP="001E2850">
            <w:pPr>
              <w:spacing w:after="0" w:line="240" w:lineRule="auto"/>
              <w:rPr>
                <w:rFonts w:cs="Arial"/>
                <w:szCs w:val="20"/>
                <w:lang w:eastAsia="ar-SA"/>
              </w:rPr>
            </w:pPr>
            <w:r w:rsidRPr="00293DBF">
              <w:rPr>
                <w:rFonts w:cs="Arial"/>
                <w:szCs w:val="20"/>
                <w:lang w:eastAsia="ar-SA"/>
              </w:rPr>
              <w:t>Número de la Escritura Pública en la que consta su Acta Constitutiva.</w:t>
            </w:r>
          </w:p>
        </w:tc>
        <w:tc>
          <w:tcPr>
            <w:tcW w:w="1340"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293DBF" w:rsidRDefault="00C12353" w:rsidP="001E2850">
            <w:pPr>
              <w:spacing w:after="0" w:line="240" w:lineRule="auto"/>
              <w:rPr>
                <w:rFonts w:cs="Arial"/>
                <w:szCs w:val="20"/>
                <w:lang w:eastAsia="ar-SA"/>
              </w:rPr>
            </w:pPr>
            <w:r w:rsidRPr="00293DBF">
              <w:rPr>
                <w:rFonts w:cs="Arial"/>
                <w:szCs w:val="20"/>
                <w:lang w:eastAsia="ar-SA"/>
              </w:rPr>
              <w:t>Fecha.</w:t>
            </w:r>
          </w:p>
        </w:tc>
      </w:tr>
      <w:tr w:rsidR="00C12353" w:rsidRPr="00293DBF" w:rsidTr="004B2237">
        <w:trPr>
          <w:trHeight w:val="402"/>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293DBF" w:rsidRDefault="00C12353" w:rsidP="001E2850">
            <w:pPr>
              <w:spacing w:after="0" w:line="240" w:lineRule="auto"/>
              <w:rPr>
                <w:rFonts w:cs="Arial"/>
                <w:szCs w:val="20"/>
                <w:lang w:eastAsia="ar-SA"/>
              </w:rPr>
            </w:pPr>
            <w:r w:rsidRPr="00293DBF">
              <w:rPr>
                <w:rFonts w:cs="Arial"/>
                <w:szCs w:val="20"/>
                <w:lang w:eastAsia="ar-SA"/>
              </w:rPr>
              <w:t>Nombre, Número y Domicilio del Notario Público (ante el cual se dio fe de la misma).</w:t>
            </w:r>
          </w:p>
        </w:tc>
      </w:tr>
      <w:tr w:rsidR="00C12353" w:rsidRPr="00293DBF" w:rsidTr="004B2237">
        <w:trPr>
          <w:trHeight w:val="374"/>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293DBF" w:rsidRDefault="00C12353" w:rsidP="001E2850">
            <w:pPr>
              <w:spacing w:after="0" w:line="240" w:lineRule="auto"/>
              <w:rPr>
                <w:rFonts w:cs="Arial"/>
                <w:szCs w:val="20"/>
                <w:lang w:eastAsia="ar-SA"/>
              </w:rPr>
            </w:pPr>
            <w:r w:rsidRPr="00293DBF">
              <w:rPr>
                <w:rFonts w:cs="Arial"/>
                <w:szCs w:val="20"/>
                <w:lang w:eastAsia="ar-SA"/>
              </w:rPr>
              <w:t>Fecha y Datos de su Inscripción en el Registro Público de Comercio.</w:t>
            </w:r>
          </w:p>
        </w:tc>
      </w:tr>
      <w:tr w:rsidR="00C12353" w:rsidRPr="00293DBF" w:rsidTr="004B2237">
        <w:trPr>
          <w:trHeight w:val="281"/>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293DBF" w:rsidRDefault="00C12353" w:rsidP="001E2850">
            <w:pPr>
              <w:spacing w:after="0" w:line="240" w:lineRule="auto"/>
              <w:rPr>
                <w:rFonts w:cs="Arial"/>
                <w:szCs w:val="20"/>
                <w:lang w:eastAsia="ar-SA"/>
              </w:rPr>
            </w:pPr>
            <w:r w:rsidRPr="00293DBF">
              <w:rPr>
                <w:rFonts w:cs="Arial"/>
                <w:szCs w:val="20"/>
                <w:lang w:eastAsia="ar-SA"/>
              </w:rPr>
              <w:t>Descripción del Objeto Social.</w:t>
            </w:r>
          </w:p>
        </w:tc>
      </w:tr>
      <w:tr w:rsidR="00C12353" w:rsidRPr="00293DBF" w:rsidTr="004B2237">
        <w:trPr>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293DBF" w:rsidRDefault="00C12353" w:rsidP="001E2850">
            <w:pPr>
              <w:spacing w:after="0" w:line="240" w:lineRule="auto"/>
              <w:rPr>
                <w:rFonts w:cs="Arial"/>
                <w:szCs w:val="20"/>
                <w:lang w:eastAsia="ar-SA"/>
              </w:rPr>
            </w:pPr>
            <w:r w:rsidRPr="00293DBF">
              <w:rPr>
                <w:rFonts w:cs="Arial"/>
                <w:szCs w:val="20"/>
                <w:lang w:eastAsia="ar-SA"/>
              </w:rPr>
              <w:t>Relación de Accionistas.</w:t>
            </w:r>
          </w:p>
        </w:tc>
      </w:tr>
      <w:tr w:rsidR="00C12353" w:rsidRPr="00293DBF" w:rsidTr="004B2237">
        <w:trPr>
          <w:trHeight w:val="462"/>
          <w:jc w:val="center"/>
        </w:trPr>
        <w:tc>
          <w:tcPr>
            <w:tcW w:w="1629"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293DBF" w:rsidRDefault="00C12353" w:rsidP="001E2850">
            <w:pPr>
              <w:spacing w:after="0" w:line="240" w:lineRule="auto"/>
              <w:rPr>
                <w:rFonts w:cs="Arial"/>
                <w:szCs w:val="20"/>
                <w:lang w:eastAsia="ar-SA"/>
              </w:rPr>
            </w:pPr>
            <w:r w:rsidRPr="00293DBF">
              <w:rPr>
                <w:rFonts w:cs="Arial"/>
                <w:szCs w:val="20"/>
                <w:lang w:eastAsia="ar-SA"/>
              </w:rPr>
              <w:t>Apellido Paterno</w:t>
            </w:r>
          </w:p>
        </w:tc>
        <w:tc>
          <w:tcPr>
            <w:tcW w:w="1685"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293DBF" w:rsidRDefault="00C12353" w:rsidP="001E2850">
            <w:pPr>
              <w:spacing w:after="0" w:line="240" w:lineRule="auto"/>
              <w:rPr>
                <w:rFonts w:cs="Arial"/>
                <w:szCs w:val="20"/>
                <w:lang w:eastAsia="ar-SA"/>
              </w:rPr>
            </w:pPr>
            <w:r w:rsidRPr="00293DBF">
              <w:rPr>
                <w:rFonts w:cs="Arial"/>
                <w:szCs w:val="20"/>
                <w:lang w:eastAsia="ar-SA"/>
              </w:rPr>
              <w:t>Apellido Materno</w:t>
            </w:r>
          </w:p>
        </w:tc>
        <w:tc>
          <w:tcPr>
            <w:tcW w:w="1686" w:type="pct"/>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293DBF" w:rsidRDefault="00C12353" w:rsidP="001E2850">
            <w:pPr>
              <w:spacing w:after="0" w:line="240" w:lineRule="auto"/>
              <w:rPr>
                <w:rFonts w:cs="Arial"/>
                <w:szCs w:val="20"/>
                <w:lang w:eastAsia="ar-SA"/>
              </w:rPr>
            </w:pPr>
            <w:r w:rsidRPr="00293DBF">
              <w:rPr>
                <w:rFonts w:cs="Arial"/>
                <w:szCs w:val="20"/>
                <w:lang w:eastAsia="ar-SA"/>
              </w:rPr>
              <w:t>Nombre(s)</w:t>
            </w:r>
          </w:p>
        </w:tc>
      </w:tr>
      <w:tr w:rsidR="00C12353" w:rsidRPr="00293DBF" w:rsidTr="004B2237">
        <w:trPr>
          <w:trHeight w:val="36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bottom"/>
            <w:hideMark/>
          </w:tcPr>
          <w:p w:rsidR="00C12353" w:rsidRPr="00293DBF" w:rsidRDefault="00C12353" w:rsidP="001E2850">
            <w:pPr>
              <w:spacing w:after="0" w:line="240" w:lineRule="auto"/>
              <w:jc w:val="both"/>
              <w:rPr>
                <w:rFonts w:cs="Arial"/>
                <w:szCs w:val="20"/>
                <w:lang w:eastAsia="ar-SA"/>
              </w:rPr>
            </w:pPr>
            <w:r w:rsidRPr="00293DBF">
              <w:rPr>
                <w:rFonts w:cs="Arial"/>
                <w:szCs w:val="20"/>
                <w:lang w:eastAsia="ar-SA"/>
              </w:rPr>
              <w:t>Reformas al Acta Constitutiva que incidan con el objeto del procedimiento (Señalar Nombre, Número y Circunscripción del Notario o Fedatario Público que las protocolizó, así como la Fecha y los datos de su Inscripción en el Registro Público de la Propiedad).</w:t>
            </w:r>
          </w:p>
        </w:tc>
      </w:tr>
    </w:tbl>
    <w:p w:rsidR="00C12353" w:rsidRPr="00293DBF" w:rsidRDefault="00C12353" w:rsidP="001E2850">
      <w:pPr>
        <w:spacing w:after="0" w:line="240" w:lineRule="auto"/>
        <w:jc w:val="both"/>
        <w:rPr>
          <w:rFonts w:cs="Arial"/>
          <w:szCs w:val="20"/>
          <w:lang w:eastAsia="ar-SA"/>
        </w:rPr>
      </w:pPr>
      <w:r w:rsidRPr="00293DBF">
        <w:rPr>
          <w:rFonts w:cs="Arial"/>
          <w:szCs w:val="20"/>
          <w:lang w:eastAsia="ar-SA"/>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C12353" w:rsidRPr="00293DBF" w:rsidRDefault="00C12353" w:rsidP="001E2850">
      <w:pPr>
        <w:pBdr>
          <w:bottom w:val="single" w:sz="12" w:space="1" w:color="auto"/>
        </w:pBdr>
        <w:spacing w:after="0" w:line="240" w:lineRule="auto"/>
        <w:jc w:val="center"/>
        <w:rPr>
          <w:rFonts w:cs="Arial"/>
          <w:szCs w:val="20"/>
          <w:lang w:val="es-ES" w:eastAsia="ar-SA"/>
        </w:rPr>
      </w:pPr>
      <w:r w:rsidRPr="00293DBF">
        <w:rPr>
          <w:rFonts w:cs="Arial"/>
          <w:szCs w:val="20"/>
          <w:lang w:val="es-ES" w:eastAsia="ar-SA"/>
        </w:rPr>
        <w:t>Protesto lo necesario</w:t>
      </w:r>
    </w:p>
    <w:p w:rsidR="00C12353" w:rsidRPr="00293DBF" w:rsidRDefault="00C12353" w:rsidP="001E2850">
      <w:pPr>
        <w:spacing w:after="0" w:line="240" w:lineRule="auto"/>
        <w:jc w:val="center"/>
        <w:rPr>
          <w:rFonts w:cs="Arial"/>
          <w:szCs w:val="20"/>
          <w:lang w:val="es-ES" w:eastAsia="ar-SA"/>
        </w:rPr>
      </w:pPr>
      <w:r w:rsidRPr="00293DBF">
        <w:rPr>
          <w:rFonts w:cs="Arial"/>
          <w:szCs w:val="20"/>
          <w:lang w:val="es-ES" w:eastAsia="ar-SA"/>
        </w:rPr>
        <w:t>(Nombre y Firma del Apoderado o Representante Legal del Licitante)</w:t>
      </w:r>
    </w:p>
    <w:p w:rsidR="00C12353" w:rsidRPr="00293DBF" w:rsidRDefault="00C12353" w:rsidP="001E2850">
      <w:pPr>
        <w:spacing w:after="0" w:line="240" w:lineRule="auto"/>
        <w:rPr>
          <w:rFonts w:cs="Arial"/>
          <w:szCs w:val="20"/>
          <w:lang w:val="es-ES" w:eastAsia="ar-SA"/>
        </w:rPr>
      </w:pPr>
    </w:p>
    <w:p w:rsidR="00AC51EC" w:rsidRPr="00293DBF" w:rsidRDefault="00AC51EC" w:rsidP="001E2850">
      <w:pPr>
        <w:spacing w:after="0" w:line="240" w:lineRule="auto"/>
        <w:rPr>
          <w:rFonts w:cs="Arial"/>
          <w:szCs w:val="20"/>
          <w:lang w:val="es-ES_tradnl" w:eastAsia="ar-SA"/>
        </w:rPr>
      </w:pPr>
      <w:r w:rsidRPr="00293DBF">
        <w:rPr>
          <w:rFonts w:cs="Arial"/>
          <w:szCs w:val="20"/>
          <w:lang w:val="es-ES_tradnl" w:eastAsia="ar-SA"/>
        </w:rPr>
        <w:br w:type="page"/>
      </w:r>
    </w:p>
    <w:p w:rsidR="00C12353" w:rsidRPr="00293DBF" w:rsidRDefault="00B44ECD" w:rsidP="00664FF4">
      <w:pPr>
        <w:pStyle w:val="Ttulo1"/>
      </w:pPr>
      <w:bookmarkStart w:id="176" w:name="_Toc431386034"/>
      <w:bookmarkStart w:id="177" w:name="_Toc431386311"/>
      <w:bookmarkStart w:id="178" w:name="_Toc536468372"/>
      <w:r w:rsidRPr="00293DBF">
        <w:lastRenderedPageBreak/>
        <w:t>Anexo</w:t>
      </w:r>
      <w:r w:rsidR="00AC51EC" w:rsidRPr="00293DBF">
        <w:t xml:space="preserve"> 4</w:t>
      </w:r>
      <w:bookmarkEnd w:id="176"/>
      <w:bookmarkEnd w:id="177"/>
      <w:r w:rsidRPr="00293DBF">
        <w:t>.-</w:t>
      </w:r>
      <w:r w:rsidR="00AD5E8A" w:rsidRPr="00293DBF">
        <w:t xml:space="preserve"> </w:t>
      </w:r>
      <w:r w:rsidR="00AC51EC" w:rsidRPr="00293DBF">
        <w:t>E</w:t>
      </w:r>
      <w:r w:rsidRPr="00293DBF">
        <w:t>scrito de nacionalidad mexicana.</w:t>
      </w:r>
      <w:bookmarkEnd w:id="178"/>
    </w:p>
    <w:p w:rsidR="00C12353" w:rsidRPr="00293DBF" w:rsidRDefault="00C12353" w:rsidP="00653733">
      <w:pPr>
        <w:spacing w:after="0" w:line="240" w:lineRule="auto"/>
        <w:ind w:left="-284" w:right="-284"/>
        <w:rPr>
          <w:rFonts w:cs="Arial"/>
          <w:szCs w:val="20"/>
          <w:lang w:val="es-ES_tradnl" w:eastAsia="ar-SA"/>
        </w:rPr>
      </w:pPr>
    </w:p>
    <w:p w:rsidR="00AC51EC" w:rsidRPr="00293DBF" w:rsidRDefault="00AC51EC" w:rsidP="00653733">
      <w:pPr>
        <w:spacing w:after="0" w:line="240" w:lineRule="auto"/>
        <w:ind w:left="-284" w:right="-284"/>
        <w:rPr>
          <w:rFonts w:cs="Arial"/>
          <w:bCs/>
          <w:szCs w:val="20"/>
          <w:lang w:val="es-ES" w:eastAsia="ar-SA"/>
        </w:rPr>
      </w:pPr>
    </w:p>
    <w:p w:rsidR="00AC51EC" w:rsidRPr="00293DBF" w:rsidRDefault="003B6464" w:rsidP="00653733">
      <w:pPr>
        <w:spacing w:after="0" w:line="240" w:lineRule="auto"/>
        <w:ind w:left="-284" w:right="-284"/>
        <w:jc w:val="right"/>
        <w:rPr>
          <w:rFonts w:cs="Arial"/>
          <w:szCs w:val="20"/>
          <w:lang w:eastAsia="ar-SA"/>
        </w:rPr>
      </w:pPr>
      <w:r w:rsidRPr="00293DBF">
        <w:rPr>
          <w:rFonts w:cs="Arial"/>
          <w:szCs w:val="20"/>
          <w:lang w:eastAsia="ar-SA"/>
        </w:rPr>
        <w:t>Ciudad de México</w:t>
      </w:r>
      <w:r w:rsidR="00AC51EC" w:rsidRPr="00293DBF">
        <w:rPr>
          <w:rFonts w:cs="Arial"/>
          <w:szCs w:val="20"/>
          <w:lang w:eastAsia="ar-SA"/>
        </w:rPr>
        <w:t xml:space="preserve">, a _______ de _________________de </w:t>
      </w:r>
      <w:r w:rsidR="00B86284">
        <w:rPr>
          <w:rFonts w:cs="Arial"/>
          <w:szCs w:val="20"/>
          <w:lang w:eastAsia="ar-SA"/>
        </w:rPr>
        <w:t>2019</w:t>
      </w:r>
      <w:r w:rsidR="001309DF" w:rsidRPr="00293DBF">
        <w:rPr>
          <w:rFonts w:cs="Arial"/>
          <w:szCs w:val="20"/>
          <w:lang w:eastAsia="ar-SA"/>
        </w:rPr>
        <w:t>.</w:t>
      </w:r>
    </w:p>
    <w:p w:rsidR="00653733" w:rsidRPr="00293DBF" w:rsidRDefault="00653733" w:rsidP="00653733">
      <w:pPr>
        <w:tabs>
          <w:tab w:val="left" w:pos="10490"/>
        </w:tabs>
        <w:spacing w:after="0" w:line="240" w:lineRule="auto"/>
        <w:ind w:left="-284" w:right="-284"/>
        <w:jc w:val="both"/>
        <w:rPr>
          <w:rFonts w:cs="Arial"/>
          <w:bCs/>
          <w:szCs w:val="24"/>
        </w:rPr>
      </w:pPr>
    </w:p>
    <w:p w:rsidR="00653733" w:rsidRPr="00293DBF" w:rsidRDefault="00653733" w:rsidP="00653733">
      <w:pPr>
        <w:tabs>
          <w:tab w:val="left" w:pos="10490"/>
        </w:tabs>
        <w:spacing w:after="0" w:line="240" w:lineRule="auto"/>
        <w:ind w:left="-284" w:right="-284"/>
        <w:jc w:val="both"/>
        <w:rPr>
          <w:rFonts w:cs="Arial"/>
          <w:bCs/>
          <w:szCs w:val="24"/>
        </w:rPr>
      </w:pPr>
      <w:r w:rsidRPr="00293DBF">
        <w:rPr>
          <w:rFonts w:cs="Arial"/>
          <w:bCs/>
          <w:szCs w:val="24"/>
        </w:rPr>
        <w:t>Instituto Mexicano del Seguro Social</w:t>
      </w:r>
    </w:p>
    <w:p w:rsidR="00653733" w:rsidRPr="00293DBF" w:rsidRDefault="00653733" w:rsidP="00653733">
      <w:pPr>
        <w:tabs>
          <w:tab w:val="left" w:pos="10490"/>
        </w:tabs>
        <w:spacing w:after="0" w:line="240" w:lineRule="auto"/>
        <w:ind w:left="-284" w:right="-284"/>
        <w:jc w:val="both"/>
        <w:rPr>
          <w:rFonts w:cs="Arial"/>
          <w:bCs/>
          <w:szCs w:val="24"/>
        </w:rPr>
      </w:pPr>
      <w:r w:rsidRPr="00293DBF">
        <w:rPr>
          <w:rFonts w:cs="Arial"/>
          <w:bCs/>
          <w:szCs w:val="24"/>
        </w:rPr>
        <w:t>Dirección de Administración</w:t>
      </w:r>
    </w:p>
    <w:p w:rsidR="00653733" w:rsidRPr="00293DBF" w:rsidRDefault="00653733" w:rsidP="00653733">
      <w:pPr>
        <w:tabs>
          <w:tab w:val="left" w:pos="10490"/>
        </w:tabs>
        <w:spacing w:after="0" w:line="240" w:lineRule="auto"/>
        <w:ind w:left="-284" w:right="-284"/>
        <w:jc w:val="both"/>
        <w:rPr>
          <w:rFonts w:cs="Arial"/>
          <w:bCs/>
          <w:szCs w:val="24"/>
        </w:rPr>
      </w:pPr>
      <w:r w:rsidRPr="00293DBF">
        <w:rPr>
          <w:rFonts w:cs="Arial"/>
          <w:bCs/>
          <w:szCs w:val="24"/>
        </w:rPr>
        <w:t>Unidad de Ad</w:t>
      </w:r>
      <w:r w:rsidR="00CB1463">
        <w:rPr>
          <w:rFonts w:cs="Arial"/>
          <w:bCs/>
          <w:szCs w:val="24"/>
        </w:rPr>
        <w:t>quisiciones e Infraestructura</w:t>
      </w:r>
    </w:p>
    <w:p w:rsidR="00653733" w:rsidRPr="00293DBF" w:rsidRDefault="00653733" w:rsidP="00653733">
      <w:pPr>
        <w:tabs>
          <w:tab w:val="left" w:pos="10490"/>
        </w:tabs>
        <w:spacing w:after="0" w:line="240" w:lineRule="auto"/>
        <w:ind w:left="-284" w:right="-284"/>
        <w:jc w:val="both"/>
        <w:rPr>
          <w:rFonts w:cs="Arial"/>
          <w:bCs/>
          <w:szCs w:val="24"/>
        </w:rPr>
      </w:pPr>
      <w:r w:rsidRPr="00293DBF">
        <w:rPr>
          <w:rFonts w:cs="Arial"/>
          <w:bCs/>
          <w:szCs w:val="24"/>
        </w:rPr>
        <w:t>Coordinación de Adquisición de Bienes y Contratación de Servicios</w:t>
      </w:r>
    </w:p>
    <w:p w:rsidR="00653733" w:rsidRPr="00293DBF" w:rsidRDefault="00653733" w:rsidP="00653733">
      <w:pPr>
        <w:tabs>
          <w:tab w:val="left" w:pos="10490"/>
        </w:tabs>
        <w:spacing w:after="0" w:line="240" w:lineRule="auto"/>
        <w:ind w:left="-284" w:right="-284"/>
        <w:jc w:val="both"/>
        <w:rPr>
          <w:rFonts w:cs="Arial"/>
          <w:bCs/>
          <w:szCs w:val="24"/>
        </w:rPr>
      </w:pPr>
      <w:r w:rsidRPr="00293DBF">
        <w:rPr>
          <w:rFonts w:cs="Arial"/>
          <w:bCs/>
          <w:szCs w:val="24"/>
        </w:rPr>
        <w:t>Coordinación Técnica de Adquisición de Bienes de Inversión y Activos</w:t>
      </w:r>
    </w:p>
    <w:p w:rsidR="00653733" w:rsidRPr="00293DBF" w:rsidRDefault="00653733" w:rsidP="00653733">
      <w:pPr>
        <w:tabs>
          <w:tab w:val="left" w:pos="10490"/>
        </w:tabs>
        <w:spacing w:after="0" w:line="240" w:lineRule="auto"/>
        <w:ind w:left="-284" w:right="-284"/>
        <w:jc w:val="both"/>
        <w:rPr>
          <w:rFonts w:cs="Arial"/>
          <w:bCs/>
          <w:szCs w:val="24"/>
        </w:rPr>
      </w:pPr>
      <w:r w:rsidRPr="00293DBF">
        <w:rPr>
          <w:rFonts w:cs="Arial"/>
          <w:bCs/>
          <w:szCs w:val="24"/>
        </w:rPr>
        <w:t>División de Contratación de Activos y Logística</w:t>
      </w:r>
    </w:p>
    <w:p w:rsidR="00AC51EC" w:rsidRPr="00293DBF" w:rsidRDefault="00653733" w:rsidP="00653733">
      <w:pPr>
        <w:spacing w:after="0" w:line="240" w:lineRule="auto"/>
        <w:ind w:left="-284" w:right="-284"/>
        <w:rPr>
          <w:rFonts w:cs="Arial"/>
          <w:szCs w:val="20"/>
          <w:lang w:val="es-ES" w:eastAsia="ar-SA"/>
        </w:rPr>
      </w:pPr>
      <w:r w:rsidRPr="00293DBF">
        <w:rPr>
          <w:rFonts w:cs="Arial"/>
          <w:szCs w:val="20"/>
          <w:lang w:val="es-ES" w:eastAsia="ar-SA"/>
        </w:rPr>
        <w:t>Presente</w:t>
      </w:r>
    </w:p>
    <w:p w:rsidR="00AC51EC" w:rsidRPr="00293DBF" w:rsidRDefault="00AC51EC" w:rsidP="00653733">
      <w:pPr>
        <w:spacing w:after="0" w:line="240" w:lineRule="auto"/>
        <w:ind w:left="-284" w:right="-284"/>
        <w:rPr>
          <w:rFonts w:cs="Arial"/>
          <w:szCs w:val="20"/>
          <w:lang w:val="es-ES" w:eastAsia="ar-SA"/>
        </w:rPr>
      </w:pPr>
    </w:p>
    <w:p w:rsidR="00653733" w:rsidRPr="00293DBF" w:rsidRDefault="00653733" w:rsidP="00653733">
      <w:pPr>
        <w:spacing w:after="0" w:line="240" w:lineRule="auto"/>
        <w:ind w:left="-284" w:right="-284"/>
        <w:rPr>
          <w:rFonts w:cs="Arial"/>
          <w:szCs w:val="20"/>
          <w:lang w:val="es-ES" w:eastAsia="ar-SA"/>
        </w:rPr>
      </w:pPr>
    </w:p>
    <w:p w:rsidR="00AC51EC" w:rsidRPr="00293DBF" w:rsidRDefault="00AC51EC" w:rsidP="00653733">
      <w:pPr>
        <w:spacing w:after="0" w:line="240" w:lineRule="auto"/>
        <w:ind w:left="-284" w:right="-284"/>
        <w:jc w:val="both"/>
        <w:rPr>
          <w:rFonts w:cs="Arial"/>
          <w:szCs w:val="20"/>
          <w:lang w:val="es-ES" w:eastAsia="ar-SA"/>
        </w:rPr>
      </w:pPr>
      <w:r w:rsidRPr="00293DBF">
        <w:rPr>
          <w:rFonts w:cs="Arial"/>
          <w:szCs w:val="20"/>
          <w:lang w:val="es-ES" w:eastAsia="ar-SA"/>
        </w:rPr>
        <w:t>Me refiero al procedimiento _________(</w:t>
      </w:r>
      <w:r w:rsidR="005A3401" w:rsidRPr="00293DBF">
        <w:rPr>
          <w:rFonts w:cs="Arial"/>
          <w:i/>
          <w:szCs w:val="20"/>
          <w:lang w:val="es-ES" w:eastAsia="ar-SA"/>
        </w:rPr>
        <w:t>licitación pública o invitación a cuando menos tres personas</w:t>
      </w:r>
      <w:r w:rsidRPr="00293DBF">
        <w:rPr>
          <w:rFonts w:cs="Arial"/>
          <w:szCs w:val="20"/>
          <w:lang w:val="es-ES" w:eastAsia="ar-SA"/>
        </w:rPr>
        <w:t>)_________ No._____(</w:t>
      </w:r>
      <w:r w:rsidR="001D5D1D" w:rsidRPr="00293DBF">
        <w:rPr>
          <w:rFonts w:cs="Arial"/>
          <w:i/>
          <w:szCs w:val="20"/>
          <w:lang w:val="es-ES" w:eastAsia="ar-SA"/>
        </w:rPr>
        <w:t>Número de Procedimiento</w:t>
      </w:r>
      <w:r w:rsidRPr="00293DBF">
        <w:rPr>
          <w:rFonts w:cs="Arial"/>
          <w:szCs w:val="20"/>
          <w:lang w:val="es-ES" w:eastAsia="ar-SA"/>
        </w:rPr>
        <w:t>)____ en el que mi representada, la empresa __________________(</w:t>
      </w:r>
      <w:r w:rsidR="005A3401" w:rsidRPr="00293DBF">
        <w:rPr>
          <w:rFonts w:cs="Arial"/>
          <w:i/>
          <w:szCs w:val="20"/>
          <w:lang w:val="es-ES" w:eastAsia="ar-SA"/>
        </w:rPr>
        <w:t>nombre o razón social del licitante</w:t>
      </w:r>
      <w:r w:rsidRPr="00293DBF">
        <w:rPr>
          <w:rFonts w:cs="Arial"/>
          <w:szCs w:val="20"/>
          <w:lang w:val="es-ES" w:eastAsia="ar-SA"/>
        </w:rPr>
        <w:t>)_____________participa a través de la presente propuesta.</w:t>
      </w:r>
    </w:p>
    <w:p w:rsidR="00AC51EC" w:rsidRPr="00293DBF" w:rsidRDefault="00AC51EC" w:rsidP="00653733">
      <w:pPr>
        <w:spacing w:after="0" w:line="240" w:lineRule="auto"/>
        <w:ind w:left="-284" w:right="-284"/>
        <w:jc w:val="both"/>
        <w:rPr>
          <w:rFonts w:cs="Arial"/>
          <w:szCs w:val="20"/>
          <w:lang w:val="es-ES" w:eastAsia="ar-SA"/>
        </w:rPr>
      </w:pPr>
    </w:p>
    <w:p w:rsidR="00653733" w:rsidRPr="00293DBF" w:rsidRDefault="00653733" w:rsidP="00653733">
      <w:pPr>
        <w:spacing w:after="0" w:line="240" w:lineRule="auto"/>
        <w:ind w:left="-284" w:right="-284"/>
        <w:jc w:val="both"/>
        <w:rPr>
          <w:rFonts w:cs="Arial"/>
          <w:szCs w:val="20"/>
          <w:lang w:val="es-ES" w:eastAsia="ar-SA"/>
        </w:rPr>
      </w:pPr>
    </w:p>
    <w:p w:rsidR="00AC51EC" w:rsidRPr="00293DBF" w:rsidRDefault="00AC51EC" w:rsidP="00C029F5">
      <w:pPr>
        <w:spacing w:after="0" w:line="240" w:lineRule="auto"/>
        <w:ind w:left="-284" w:right="-377"/>
        <w:jc w:val="both"/>
        <w:rPr>
          <w:rFonts w:cs="Arial"/>
          <w:szCs w:val="20"/>
          <w:lang w:val="es-ES" w:eastAsia="ar-SA"/>
        </w:rPr>
      </w:pPr>
      <w:r w:rsidRPr="00293DBF">
        <w:rPr>
          <w:rFonts w:cs="Arial"/>
          <w:szCs w:val="20"/>
          <w:lang w:val="es-ES" w:eastAsia="ar-SA"/>
        </w:rPr>
        <w:t xml:space="preserve">Sobre el particular, y en los términos de lo previsto en numeral </w:t>
      </w:r>
      <w:r w:rsidR="005A3401" w:rsidRPr="00293DBF">
        <w:rPr>
          <w:rFonts w:cs="Arial"/>
          <w:szCs w:val="20"/>
          <w:lang w:val="es-ES" w:eastAsia="ar-SA"/>
        </w:rPr>
        <w:t>4.1.3</w:t>
      </w:r>
      <w:r w:rsidRPr="00293DBF">
        <w:rPr>
          <w:rFonts w:cs="Arial"/>
          <w:szCs w:val="20"/>
          <w:lang w:val="es-ES" w:eastAsia="ar-SA"/>
        </w:rPr>
        <w:t xml:space="preserve">, </w:t>
      </w:r>
      <w:r w:rsidR="00653733" w:rsidRPr="00293DBF">
        <w:rPr>
          <w:rFonts w:cs="Arial"/>
          <w:szCs w:val="20"/>
          <w:lang w:val="es-ES" w:eastAsia="ar-SA"/>
        </w:rPr>
        <w:t>d</w:t>
      </w:r>
      <w:r w:rsidRPr="00293DBF">
        <w:rPr>
          <w:rFonts w:cs="Arial"/>
          <w:szCs w:val="20"/>
          <w:lang w:val="es-ES" w:eastAsia="ar-SA"/>
        </w:rPr>
        <w:t xml:space="preserve">ocumentación </w:t>
      </w:r>
      <w:r w:rsidR="005A3401" w:rsidRPr="00293DBF">
        <w:rPr>
          <w:rFonts w:cs="Arial"/>
          <w:szCs w:val="20"/>
          <w:lang w:val="es-ES" w:eastAsia="ar-SA"/>
        </w:rPr>
        <w:t>legal-administrativa</w:t>
      </w:r>
      <w:r w:rsidRPr="00293DBF">
        <w:rPr>
          <w:rFonts w:cs="Arial"/>
          <w:i/>
          <w:szCs w:val="20"/>
          <w:lang w:val="es-ES" w:eastAsia="ar-SA"/>
        </w:rPr>
        <w:t xml:space="preserve">, </w:t>
      </w:r>
      <w:r w:rsidRPr="00293DBF">
        <w:rPr>
          <w:rFonts w:cs="Arial"/>
          <w:szCs w:val="20"/>
          <w:lang w:val="es-ES" w:eastAsia="ar-SA"/>
        </w:rPr>
        <w:t xml:space="preserve">de las bases de la </w:t>
      </w:r>
      <w:r w:rsidR="00434FD0">
        <w:rPr>
          <w:rFonts w:cs="Arial"/>
          <w:szCs w:val="20"/>
          <w:lang w:val="es-ES" w:eastAsia="ar-SA"/>
        </w:rPr>
        <w:t>C</w:t>
      </w:r>
      <w:r w:rsidR="00434FD0" w:rsidRPr="00293DBF">
        <w:rPr>
          <w:rFonts w:cs="Arial"/>
          <w:szCs w:val="20"/>
          <w:lang w:val="es-ES" w:eastAsia="ar-SA"/>
        </w:rPr>
        <w:t>onvocatoria</w:t>
      </w:r>
      <w:r w:rsidRPr="00293DBF">
        <w:rPr>
          <w:rFonts w:cs="Arial"/>
          <w:szCs w:val="20"/>
          <w:lang w:val="es-ES" w:eastAsia="ar-SA"/>
        </w:rPr>
        <w:t xml:space="preserve"> de la </w:t>
      </w:r>
      <w:r w:rsidR="00653733" w:rsidRPr="00293DBF">
        <w:rPr>
          <w:rFonts w:cs="Arial"/>
          <w:szCs w:val="20"/>
          <w:lang w:val="es-ES" w:eastAsia="ar-SA"/>
        </w:rPr>
        <w:t>licitación</w:t>
      </w:r>
      <w:r w:rsidRPr="00293DBF">
        <w:rPr>
          <w:rFonts w:cs="Arial"/>
          <w:szCs w:val="20"/>
          <w:lang w:val="es-ES" w:eastAsia="ar-SA"/>
        </w:rPr>
        <w:t xml:space="preserve"> citada en el párrafo anterior, manifiesto </w:t>
      </w:r>
      <w:r w:rsidR="003729D6" w:rsidRPr="00293DBF">
        <w:rPr>
          <w:rFonts w:cs="Arial"/>
          <w:szCs w:val="20"/>
          <w:lang w:val="es-ES" w:eastAsia="ar-SA"/>
        </w:rPr>
        <w:t xml:space="preserve">bajo protesta de decir verdad </w:t>
      </w:r>
      <w:r w:rsidRPr="00293DBF">
        <w:rPr>
          <w:rFonts w:cs="Arial"/>
          <w:szCs w:val="20"/>
          <w:lang w:val="es-ES" w:eastAsia="ar-SA"/>
        </w:rPr>
        <w:t>lo siguiente:</w:t>
      </w:r>
    </w:p>
    <w:p w:rsidR="00AC51EC" w:rsidRPr="00293DBF" w:rsidRDefault="00AC51EC" w:rsidP="00653733">
      <w:pPr>
        <w:spacing w:after="0" w:line="240" w:lineRule="auto"/>
        <w:jc w:val="both"/>
        <w:rPr>
          <w:rFonts w:cs="Arial"/>
          <w:szCs w:val="20"/>
          <w:lang w:val="es-ES" w:eastAsia="ar-SA"/>
        </w:rPr>
      </w:pPr>
    </w:p>
    <w:p w:rsidR="00AC51EC" w:rsidRPr="00333269" w:rsidRDefault="00AC51EC" w:rsidP="00653733">
      <w:pPr>
        <w:spacing w:after="0" w:line="240" w:lineRule="auto"/>
        <w:jc w:val="both"/>
        <w:rPr>
          <w:rFonts w:cs="Arial"/>
          <w:szCs w:val="20"/>
          <w:lang w:val="es-ES" w:eastAsia="ar-SA"/>
        </w:rPr>
      </w:pPr>
      <w:r w:rsidRPr="00333269">
        <w:rPr>
          <w:rFonts w:cs="Arial"/>
          <w:szCs w:val="20"/>
          <w:lang w:val="es-ES" w:eastAsia="ar-SA"/>
        </w:rPr>
        <w:t>•</w:t>
      </w:r>
      <w:r w:rsidRPr="00333269">
        <w:rPr>
          <w:rFonts w:cs="Arial"/>
          <w:szCs w:val="20"/>
          <w:lang w:val="es-ES" w:eastAsia="ar-SA"/>
        </w:rPr>
        <w:tab/>
      </w:r>
      <w:r w:rsidRPr="00A96F90">
        <w:rPr>
          <w:lang w:val="es-ES"/>
        </w:rPr>
        <w:t>Conforme al artículo 35 del</w:t>
      </w:r>
      <w:r w:rsidR="003729D6" w:rsidRPr="00A96F90">
        <w:rPr>
          <w:lang w:val="es-ES"/>
        </w:rPr>
        <w:t xml:space="preserve"> </w:t>
      </w:r>
      <w:r w:rsidR="003657A1" w:rsidRPr="00A96F90">
        <w:rPr>
          <w:rFonts w:cs="Arial"/>
          <w:szCs w:val="20"/>
          <w:lang w:val="es-ES" w:eastAsia="ar-SA"/>
        </w:rPr>
        <w:t>RLAASSP</w:t>
      </w:r>
      <w:r w:rsidRPr="00A96F90">
        <w:rPr>
          <w:lang w:val="es-ES"/>
        </w:rPr>
        <w:t>, que mi representada es de nacionalidad mexicana, para participar en el procedimiento</w:t>
      </w:r>
      <w:r w:rsidRPr="00333269">
        <w:rPr>
          <w:rFonts w:cs="Arial"/>
          <w:szCs w:val="20"/>
          <w:lang w:val="es-ES" w:eastAsia="ar-SA"/>
        </w:rPr>
        <w:t>.</w:t>
      </w:r>
    </w:p>
    <w:p w:rsidR="00AC51EC" w:rsidRPr="00333269" w:rsidRDefault="00AC51EC" w:rsidP="00653733">
      <w:pPr>
        <w:spacing w:after="0" w:line="240" w:lineRule="auto"/>
        <w:jc w:val="both"/>
        <w:rPr>
          <w:rFonts w:cs="Arial"/>
          <w:szCs w:val="20"/>
          <w:lang w:val="es-ES" w:eastAsia="ar-SA"/>
        </w:rPr>
      </w:pPr>
    </w:p>
    <w:p w:rsidR="00AC51EC" w:rsidRPr="00293DBF" w:rsidRDefault="00AC51EC" w:rsidP="00653733">
      <w:pPr>
        <w:spacing w:after="0" w:line="240" w:lineRule="auto"/>
        <w:jc w:val="both"/>
        <w:rPr>
          <w:rFonts w:cs="Arial"/>
          <w:szCs w:val="20"/>
          <w:lang w:val="es-ES" w:eastAsia="ar-SA"/>
        </w:rPr>
      </w:pPr>
      <w:r w:rsidRPr="00333269">
        <w:rPr>
          <w:rFonts w:cs="Arial"/>
          <w:szCs w:val="20"/>
          <w:lang w:val="es-ES" w:eastAsia="ar-SA"/>
        </w:rPr>
        <w:t>•</w:t>
      </w:r>
      <w:r w:rsidRPr="00333269">
        <w:rPr>
          <w:rFonts w:cs="Arial"/>
          <w:szCs w:val="20"/>
          <w:lang w:val="es-ES" w:eastAsia="ar-SA"/>
        </w:rPr>
        <w:tab/>
      </w:r>
      <w:r w:rsidRPr="00A96F90">
        <w:rPr>
          <w:lang w:val="es-ES"/>
        </w:rPr>
        <w:t xml:space="preserve">Conforme al artículo 39, fracción VIII del </w:t>
      </w:r>
      <w:r w:rsidR="003D0DD1" w:rsidRPr="00A96F90">
        <w:rPr>
          <w:rFonts w:cs="Arial"/>
          <w:szCs w:val="20"/>
          <w:lang w:val="es-ES" w:eastAsia="ar-SA"/>
        </w:rPr>
        <w:t>RLAASSP</w:t>
      </w:r>
      <w:r w:rsidRPr="00A96F90">
        <w:rPr>
          <w:lang w:val="es-ES"/>
        </w:rPr>
        <w:t xml:space="preserve"> que el origen de los servicios que oferto, serán de origen nacional.</w:t>
      </w:r>
    </w:p>
    <w:p w:rsidR="00AC51EC" w:rsidRPr="00293DBF" w:rsidRDefault="00AC51EC" w:rsidP="00653733">
      <w:pPr>
        <w:spacing w:after="0" w:line="240" w:lineRule="auto"/>
        <w:rPr>
          <w:rFonts w:cs="Arial"/>
          <w:szCs w:val="20"/>
          <w:lang w:val="es-ES" w:eastAsia="ar-SA"/>
        </w:rPr>
      </w:pPr>
    </w:p>
    <w:p w:rsidR="00653733" w:rsidRPr="00293DBF" w:rsidRDefault="00653733" w:rsidP="00653733">
      <w:pPr>
        <w:spacing w:after="0" w:line="240" w:lineRule="auto"/>
        <w:rPr>
          <w:rFonts w:cs="Arial"/>
          <w:szCs w:val="20"/>
          <w:lang w:val="es-ES" w:eastAsia="ar-SA"/>
        </w:rPr>
      </w:pPr>
    </w:p>
    <w:p w:rsidR="00AC51EC" w:rsidRPr="00293DBF" w:rsidRDefault="00AC51EC" w:rsidP="00653733">
      <w:pPr>
        <w:spacing w:after="0" w:line="240" w:lineRule="auto"/>
        <w:rPr>
          <w:rFonts w:cs="Arial"/>
          <w:szCs w:val="20"/>
          <w:lang w:eastAsia="ar-SA"/>
        </w:rPr>
      </w:pPr>
    </w:p>
    <w:p w:rsidR="00AC51EC" w:rsidRPr="00293DBF" w:rsidRDefault="00AC51EC" w:rsidP="00653733">
      <w:pPr>
        <w:pBdr>
          <w:bottom w:val="single" w:sz="12" w:space="1" w:color="auto"/>
        </w:pBdr>
        <w:spacing w:after="0" w:line="240" w:lineRule="auto"/>
        <w:jc w:val="center"/>
        <w:rPr>
          <w:rFonts w:cs="Arial"/>
          <w:szCs w:val="20"/>
          <w:lang w:val="es-ES" w:eastAsia="ar-SA"/>
        </w:rPr>
      </w:pPr>
      <w:r w:rsidRPr="00293DBF">
        <w:rPr>
          <w:rFonts w:cs="Arial"/>
          <w:szCs w:val="20"/>
          <w:lang w:val="es-ES" w:eastAsia="ar-SA"/>
        </w:rPr>
        <w:t>Protesto lo necesario</w:t>
      </w:r>
    </w:p>
    <w:p w:rsidR="00AC51EC" w:rsidRPr="00293DBF" w:rsidRDefault="00AC51EC" w:rsidP="00653733">
      <w:pPr>
        <w:spacing w:after="0" w:line="240" w:lineRule="auto"/>
        <w:jc w:val="center"/>
        <w:rPr>
          <w:rFonts w:cs="Arial"/>
          <w:szCs w:val="20"/>
          <w:lang w:val="es-ES" w:eastAsia="ar-SA"/>
        </w:rPr>
      </w:pPr>
      <w:r w:rsidRPr="00293DBF">
        <w:rPr>
          <w:rFonts w:cs="Arial"/>
          <w:szCs w:val="20"/>
          <w:lang w:val="es-ES" w:eastAsia="ar-SA"/>
        </w:rPr>
        <w:t>(Nombre y Firma del Apoderado o Representante Legal del Licitante)</w:t>
      </w:r>
    </w:p>
    <w:p w:rsidR="00653733" w:rsidRPr="00293DBF" w:rsidRDefault="00653733" w:rsidP="00653733">
      <w:pPr>
        <w:spacing w:after="0" w:line="240" w:lineRule="auto"/>
        <w:jc w:val="center"/>
        <w:rPr>
          <w:rFonts w:cs="Arial"/>
          <w:szCs w:val="20"/>
          <w:lang w:val="es-ES" w:eastAsia="ar-SA"/>
        </w:rPr>
      </w:pPr>
    </w:p>
    <w:p w:rsidR="00653733" w:rsidRPr="00293DBF" w:rsidRDefault="00653733" w:rsidP="00653733">
      <w:pPr>
        <w:spacing w:after="0" w:line="240" w:lineRule="auto"/>
        <w:jc w:val="center"/>
        <w:rPr>
          <w:rFonts w:cs="Arial"/>
          <w:szCs w:val="20"/>
          <w:lang w:val="es-ES" w:eastAsia="ar-SA"/>
        </w:rPr>
      </w:pPr>
    </w:p>
    <w:p w:rsidR="000E3D39" w:rsidRPr="00293DBF" w:rsidRDefault="000E3D39" w:rsidP="00653733">
      <w:pPr>
        <w:spacing w:after="0" w:line="240" w:lineRule="auto"/>
        <w:rPr>
          <w:rFonts w:cs="Arial"/>
          <w:szCs w:val="20"/>
          <w:lang w:val="es-ES" w:eastAsia="ar-SA"/>
        </w:rPr>
      </w:pPr>
      <w:r w:rsidRPr="00293DBF">
        <w:rPr>
          <w:rFonts w:cs="Arial"/>
          <w:szCs w:val="20"/>
          <w:lang w:val="es-ES" w:eastAsia="ar-SA"/>
        </w:rPr>
        <w:br w:type="page"/>
      </w:r>
    </w:p>
    <w:p w:rsidR="00132350" w:rsidRPr="00EE47C4" w:rsidRDefault="00132350" w:rsidP="00664FF4">
      <w:pPr>
        <w:pStyle w:val="Ttulo1"/>
      </w:pPr>
      <w:bookmarkStart w:id="179" w:name="_Toc488238542"/>
      <w:bookmarkStart w:id="180" w:name="_Toc536468373"/>
      <w:bookmarkStart w:id="181" w:name="_Toc431386035"/>
      <w:bookmarkStart w:id="182" w:name="_Toc431386312"/>
      <w:r w:rsidRPr="00EE47C4">
        <w:rPr>
          <w:rFonts w:eastAsia="Calibri"/>
        </w:rPr>
        <w:lastRenderedPageBreak/>
        <w:t xml:space="preserve">Anexo </w:t>
      </w:r>
      <w:r>
        <w:rPr>
          <w:rFonts w:eastAsia="Calibri"/>
        </w:rPr>
        <w:t>4</w:t>
      </w:r>
      <w:r w:rsidRPr="00EE47C4">
        <w:rPr>
          <w:rFonts w:eastAsia="Calibri"/>
        </w:rPr>
        <w:t xml:space="preserve">.1.- </w:t>
      </w:r>
      <w:r w:rsidRPr="00EE47C4">
        <w:t>Manifestación de nacionalidad.</w:t>
      </w:r>
      <w:bookmarkEnd w:id="179"/>
      <w:bookmarkEnd w:id="180"/>
    </w:p>
    <w:p w:rsidR="00132350" w:rsidRPr="00EE47C4" w:rsidRDefault="00132350" w:rsidP="00132350">
      <w:pPr>
        <w:spacing w:after="0" w:line="240" w:lineRule="auto"/>
        <w:jc w:val="center"/>
        <w:rPr>
          <w:rFonts w:cs="Arial"/>
          <w:szCs w:val="20"/>
          <w:lang w:val="es-ES" w:eastAsia="ar-SA"/>
        </w:rPr>
      </w:pPr>
    </w:p>
    <w:p w:rsidR="00132350" w:rsidRPr="00EE47C4" w:rsidRDefault="00132350" w:rsidP="00132350">
      <w:pPr>
        <w:spacing w:after="0" w:line="240" w:lineRule="auto"/>
        <w:ind w:left="-284" w:right="-286"/>
        <w:jc w:val="both"/>
        <w:rPr>
          <w:rFonts w:cs="Arial"/>
          <w:szCs w:val="20"/>
          <w:lang w:eastAsia="ar-SA"/>
        </w:rPr>
      </w:pPr>
      <w:r w:rsidRPr="00EE47C4">
        <w:rPr>
          <w:rFonts w:cs="Arial"/>
          <w:szCs w:val="20"/>
          <w:lang w:eastAsia="ar-SA"/>
        </w:rPr>
        <w:t>Formato para la manifestación que deberán presentar los licitantes que participen en Licitaciones Públicas Internacionales Bajo la Cobertura de Tratados para la contratación de servicios, y dar cumplimiento a lo dispuesto en la Regla 5.3. (DOF 281210)</w:t>
      </w:r>
    </w:p>
    <w:p w:rsidR="00132350" w:rsidRPr="00EE47C4" w:rsidRDefault="00132350" w:rsidP="00132350">
      <w:pPr>
        <w:spacing w:after="0" w:line="240" w:lineRule="auto"/>
        <w:ind w:left="-284" w:right="-286"/>
        <w:jc w:val="center"/>
        <w:rPr>
          <w:rFonts w:cs="Arial"/>
          <w:szCs w:val="20"/>
          <w:lang w:eastAsia="ar-SA"/>
        </w:rPr>
      </w:pPr>
    </w:p>
    <w:p w:rsidR="00132350" w:rsidRPr="00EE47C4" w:rsidRDefault="00132350" w:rsidP="00132350">
      <w:pPr>
        <w:spacing w:after="0" w:line="240" w:lineRule="auto"/>
        <w:ind w:left="-284" w:right="-286"/>
        <w:jc w:val="right"/>
        <w:rPr>
          <w:rFonts w:cs="Arial"/>
          <w:szCs w:val="20"/>
          <w:lang w:eastAsia="ar-SA"/>
        </w:rPr>
      </w:pPr>
      <w:r w:rsidRPr="00EE47C4">
        <w:rPr>
          <w:rFonts w:cs="Arial"/>
          <w:szCs w:val="20"/>
          <w:lang w:eastAsia="ar-SA"/>
        </w:rPr>
        <w:t>____ de _______________ de ______ (1)</w:t>
      </w:r>
    </w:p>
    <w:p w:rsidR="00132350" w:rsidRPr="00EE47C4" w:rsidRDefault="00132350" w:rsidP="00132350">
      <w:pPr>
        <w:spacing w:after="0" w:line="240" w:lineRule="auto"/>
        <w:ind w:left="-284" w:right="-286"/>
        <w:rPr>
          <w:rFonts w:cs="Arial"/>
          <w:szCs w:val="20"/>
          <w:lang w:eastAsia="ar-SA"/>
        </w:rPr>
      </w:pPr>
      <w:r w:rsidRPr="00EE47C4">
        <w:rPr>
          <w:rFonts w:cs="Arial"/>
          <w:szCs w:val="20"/>
          <w:lang w:eastAsia="ar-SA"/>
        </w:rPr>
        <w:t>________(2)____________</w:t>
      </w:r>
    </w:p>
    <w:p w:rsidR="00132350" w:rsidRPr="00EE47C4" w:rsidRDefault="00132350" w:rsidP="00132350">
      <w:pPr>
        <w:spacing w:after="0" w:line="240" w:lineRule="auto"/>
        <w:ind w:left="-284" w:right="-286"/>
        <w:rPr>
          <w:rFonts w:cs="Arial"/>
          <w:szCs w:val="20"/>
          <w:lang w:eastAsia="ar-SA"/>
        </w:rPr>
      </w:pPr>
      <w:r w:rsidRPr="00EE47C4">
        <w:rPr>
          <w:rFonts w:cs="Arial"/>
          <w:szCs w:val="20"/>
          <w:lang w:eastAsia="ar-SA"/>
        </w:rPr>
        <w:t>Presente</w:t>
      </w:r>
    </w:p>
    <w:p w:rsidR="00132350" w:rsidRPr="00EE47C4" w:rsidRDefault="00132350" w:rsidP="00132350">
      <w:pPr>
        <w:spacing w:after="0" w:line="240" w:lineRule="auto"/>
        <w:ind w:left="-284" w:right="-286"/>
        <w:jc w:val="both"/>
        <w:rPr>
          <w:rFonts w:cs="Arial"/>
          <w:szCs w:val="20"/>
          <w:lang w:eastAsia="ar-SA"/>
        </w:rPr>
      </w:pPr>
    </w:p>
    <w:p w:rsidR="00132350" w:rsidRPr="00EE47C4" w:rsidRDefault="00132350" w:rsidP="00132350">
      <w:pPr>
        <w:spacing w:after="0" w:line="240" w:lineRule="auto"/>
        <w:ind w:left="-284" w:right="-286"/>
        <w:jc w:val="both"/>
        <w:rPr>
          <w:rFonts w:cs="Arial"/>
          <w:szCs w:val="20"/>
          <w:lang w:eastAsia="ar-SA"/>
        </w:rPr>
      </w:pPr>
    </w:p>
    <w:p w:rsidR="00132350" w:rsidRPr="00EE47C4" w:rsidRDefault="00132350" w:rsidP="00132350">
      <w:pPr>
        <w:spacing w:after="0" w:line="240" w:lineRule="auto"/>
        <w:ind w:left="-284" w:right="-286"/>
        <w:jc w:val="both"/>
        <w:rPr>
          <w:rFonts w:cs="Arial"/>
          <w:szCs w:val="20"/>
          <w:lang w:eastAsia="ar-SA"/>
        </w:rPr>
      </w:pPr>
      <w:r w:rsidRPr="00EE47C4">
        <w:rPr>
          <w:rFonts w:cs="Arial"/>
          <w:szCs w:val="20"/>
          <w:lang w:eastAsia="ar-SA"/>
        </w:rPr>
        <w:t>Me refiero al procedimiento _________(3)_________ No._____(4)____ en el que mi representada, la empresa __________________(5)_____________participa a través de la presente propuesta.</w:t>
      </w:r>
    </w:p>
    <w:p w:rsidR="00132350" w:rsidRPr="00EE47C4" w:rsidRDefault="00132350" w:rsidP="00132350">
      <w:pPr>
        <w:spacing w:after="0" w:line="240" w:lineRule="auto"/>
        <w:ind w:left="-284" w:right="-286"/>
        <w:jc w:val="both"/>
        <w:rPr>
          <w:rFonts w:cs="Arial"/>
          <w:szCs w:val="20"/>
          <w:lang w:eastAsia="ar-SA"/>
        </w:rPr>
      </w:pPr>
    </w:p>
    <w:p w:rsidR="00132350" w:rsidRPr="00EE47C4" w:rsidRDefault="00132350" w:rsidP="00132350">
      <w:pPr>
        <w:spacing w:after="0" w:line="240" w:lineRule="auto"/>
        <w:ind w:left="-284" w:right="-286"/>
        <w:jc w:val="both"/>
        <w:rPr>
          <w:rFonts w:cs="Arial"/>
          <w:szCs w:val="20"/>
          <w:lang w:eastAsia="ar-SA"/>
        </w:rPr>
      </w:pPr>
      <w:r w:rsidRPr="00EE47C4">
        <w:rPr>
          <w:rFonts w:cs="Arial"/>
          <w:szCs w:val="20"/>
          <w:lang w:eastAsia="ar-SA"/>
        </w:rPr>
        <w:t>Sobre el particular, y en los términos de lo previsto en las “</w:t>
      </w:r>
      <w:r w:rsidRPr="00EE47C4">
        <w:rPr>
          <w:rFonts w:cs="Arial"/>
          <w:i/>
          <w:szCs w:val="20"/>
          <w:lang w:eastAsia="ar-SA"/>
        </w:rPr>
        <w:t>Reglas para la celebración de licitaciones públicas internacionales bajo la cobertura de tratados de libre comercio suscritos por los Estados Unidos Mexicanos”</w:t>
      </w:r>
      <w:r w:rsidRPr="00EE47C4">
        <w:rPr>
          <w:rFonts w:cs="Arial"/>
          <w:szCs w:val="20"/>
          <w:lang w:eastAsia="ar-SA"/>
        </w:rPr>
        <w:t>, para la contratación de servicios, de conformidad con las disposiciones establecidas en los capítulos de compras del sector público de los tratados de libre comercio, el que suscribe manifiesta bajo protesta de decir verdad, que es proveedor de servicios de nacionalidad ___(6)____, país que es parte del tratado de libre comercio _____(7)______ que contiene un título o capítulo vigente en materia de compras del sector público, incluido expresamente en la convocatoria y acredito dicha nacionalidad mediante la presentación de ____(8)___.</w:t>
      </w:r>
    </w:p>
    <w:p w:rsidR="00132350" w:rsidRPr="00EE47C4" w:rsidRDefault="00132350" w:rsidP="00132350">
      <w:pPr>
        <w:spacing w:after="0" w:line="240" w:lineRule="auto"/>
        <w:ind w:left="-284" w:right="-286"/>
        <w:jc w:val="both"/>
        <w:rPr>
          <w:rFonts w:cs="Arial"/>
          <w:szCs w:val="20"/>
          <w:lang w:eastAsia="ar-SA"/>
        </w:rPr>
      </w:pPr>
    </w:p>
    <w:p w:rsidR="00132350" w:rsidRPr="00EE47C4" w:rsidRDefault="00132350" w:rsidP="00132350">
      <w:pPr>
        <w:spacing w:after="0" w:line="240" w:lineRule="auto"/>
        <w:ind w:left="-284" w:right="-286"/>
        <w:jc w:val="both"/>
        <w:rPr>
          <w:rFonts w:cs="Arial"/>
          <w:szCs w:val="20"/>
          <w:lang w:eastAsia="ar-SA"/>
        </w:rPr>
      </w:pPr>
    </w:p>
    <w:tbl>
      <w:tblPr>
        <w:tblW w:w="0" w:type="auto"/>
        <w:jc w:val="center"/>
        <w:tblLayout w:type="fixed"/>
        <w:tblCellMar>
          <w:left w:w="70" w:type="dxa"/>
          <w:right w:w="70" w:type="dxa"/>
        </w:tblCellMar>
        <w:tblLook w:val="0000" w:firstRow="0" w:lastRow="0" w:firstColumn="0" w:lastColumn="0" w:noHBand="0" w:noVBand="0"/>
      </w:tblPr>
      <w:tblGrid>
        <w:gridCol w:w="4490"/>
      </w:tblGrid>
      <w:tr w:rsidR="00132350" w:rsidRPr="00EE47C4" w:rsidTr="00132350">
        <w:trPr>
          <w:cantSplit/>
          <w:trHeight w:val="946"/>
          <w:jc w:val="center"/>
        </w:trPr>
        <w:tc>
          <w:tcPr>
            <w:tcW w:w="4490" w:type="dxa"/>
          </w:tcPr>
          <w:p w:rsidR="00132350" w:rsidRPr="00EE47C4" w:rsidRDefault="00132350" w:rsidP="00132350">
            <w:pPr>
              <w:spacing w:after="0" w:line="240" w:lineRule="auto"/>
              <w:ind w:left="-20" w:right="1393"/>
              <w:jc w:val="center"/>
              <w:rPr>
                <w:rFonts w:cs="Arial"/>
                <w:szCs w:val="20"/>
                <w:lang w:eastAsia="ar-SA"/>
              </w:rPr>
            </w:pPr>
            <w:r w:rsidRPr="00EE47C4">
              <w:rPr>
                <w:rFonts w:cs="Arial"/>
                <w:szCs w:val="20"/>
                <w:lang w:eastAsia="ar-SA"/>
              </w:rPr>
              <w:t>ATENTAMENTE</w:t>
            </w:r>
          </w:p>
          <w:p w:rsidR="00132350" w:rsidRPr="00EE47C4" w:rsidRDefault="00132350" w:rsidP="00132350">
            <w:pPr>
              <w:spacing w:after="0" w:line="240" w:lineRule="auto"/>
              <w:ind w:left="-284" w:right="-286"/>
              <w:rPr>
                <w:rFonts w:cs="Arial"/>
                <w:szCs w:val="20"/>
                <w:lang w:eastAsia="ar-SA"/>
              </w:rPr>
            </w:pPr>
            <w:r w:rsidRPr="00EE47C4">
              <w:rPr>
                <w:rFonts w:cs="Arial"/>
                <w:szCs w:val="20"/>
                <w:lang w:eastAsia="ar-SA"/>
              </w:rPr>
              <w:t>____________(9)_____________</w:t>
            </w:r>
          </w:p>
          <w:p w:rsidR="00132350" w:rsidRPr="00EE47C4" w:rsidRDefault="00132350" w:rsidP="00132350">
            <w:pPr>
              <w:spacing w:after="0" w:line="240" w:lineRule="auto"/>
              <w:ind w:left="-284" w:right="-286"/>
              <w:rPr>
                <w:rFonts w:cs="Arial"/>
                <w:szCs w:val="20"/>
                <w:lang w:eastAsia="ar-SA"/>
              </w:rPr>
            </w:pPr>
          </w:p>
          <w:p w:rsidR="00132350" w:rsidRPr="00EE47C4" w:rsidRDefault="00132350" w:rsidP="00132350">
            <w:pPr>
              <w:spacing w:after="0" w:line="240" w:lineRule="auto"/>
              <w:ind w:left="-284" w:right="-286"/>
              <w:rPr>
                <w:rFonts w:cs="Arial"/>
                <w:szCs w:val="20"/>
                <w:lang w:eastAsia="ar-SA"/>
              </w:rPr>
            </w:pPr>
          </w:p>
        </w:tc>
      </w:tr>
    </w:tbl>
    <w:p w:rsidR="00132350" w:rsidRPr="00675B2D" w:rsidRDefault="00132350" w:rsidP="00692E83">
      <w:pPr>
        <w:rPr>
          <w:highlight w:val="yellow"/>
        </w:rPr>
      </w:pPr>
    </w:p>
    <w:p w:rsidR="00132350" w:rsidRDefault="00132350">
      <w:pPr>
        <w:rPr>
          <w:rFonts w:eastAsia="Times New Roman" w:cs="Arial"/>
          <w:b/>
          <w:bCs/>
          <w:kern w:val="1"/>
          <w:sz w:val="28"/>
          <w:szCs w:val="28"/>
          <w:highlight w:val="yellow"/>
          <w:lang w:val="es-ES_tradnl" w:eastAsia="ar-SA"/>
        </w:rPr>
      </w:pPr>
      <w:r>
        <w:rPr>
          <w:rFonts w:cs="Arial"/>
          <w:highlight w:val="yellow"/>
        </w:rPr>
        <w:br w:type="page"/>
      </w:r>
    </w:p>
    <w:p w:rsidR="00C12353" w:rsidRPr="00E06BC9" w:rsidRDefault="00B44ECD" w:rsidP="00664FF4">
      <w:pPr>
        <w:pStyle w:val="Ttulo1"/>
      </w:pPr>
      <w:bookmarkStart w:id="183" w:name="_Toc536468374"/>
      <w:r w:rsidRPr="00E06BC9">
        <w:rPr>
          <w:lang w:val="es-ES"/>
        </w:rPr>
        <w:lastRenderedPageBreak/>
        <w:t xml:space="preserve">Anexo </w:t>
      </w:r>
      <w:r w:rsidR="0030261C" w:rsidRPr="00E06BC9">
        <w:rPr>
          <w:lang w:val="es-ES"/>
        </w:rPr>
        <w:t>5</w:t>
      </w:r>
      <w:bookmarkEnd w:id="181"/>
      <w:bookmarkEnd w:id="182"/>
      <w:r w:rsidRPr="00E06BC9">
        <w:rPr>
          <w:lang w:val="es-ES"/>
        </w:rPr>
        <w:t>.-</w:t>
      </w:r>
      <w:r w:rsidR="00AD5E8A" w:rsidRPr="00E06BC9">
        <w:rPr>
          <w:lang w:val="es-ES"/>
        </w:rPr>
        <w:t xml:space="preserve"> </w:t>
      </w:r>
      <w:r w:rsidR="001F6D93" w:rsidRPr="00E06BC9">
        <w:t>E</w:t>
      </w:r>
      <w:r w:rsidRPr="00E06BC9">
        <w:t>scrito de cumplimiento de normas.</w:t>
      </w:r>
      <w:bookmarkEnd w:id="183"/>
    </w:p>
    <w:p w:rsidR="00C12353" w:rsidRPr="00293DBF" w:rsidRDefault="00C12353" w:rsidP="00653733">
      <w:pPr>
        <w:spacing w:after="0" w:line="240" w:lineRule="auto"/>
        <w:ind w:left="-284" w:right="-284"/>
        <w:rPr>
          <w:rFonts w:cs="Arial"/>
          <w:szCs w:val="20"/>
          <w:lang w:val="es-ES" w:eastAsia="ar-SA"/>
        </w:rPr>
      </w:pPr>
    </w:p>
    <w:p w:rsidR="000E3D39" w:rsidRPr="00293DBF" w:rsidRDefault="000E3D39" w:rsidP="00653733">
      <w:pPr>
        <w:spacing w:after="0" w:line="240" w:lineRule="auto"/>
        <w:ind w:left="-284" w:right="-284"/>
        <w:rPr>
          <w:rFonts w:cs="Arial"/>
          <w:bCs/>
          <w:szCs w:val="20"/>
          <w:lang w:val="es-ES" w:eastAsia="ar-SA"/>
        </w:rPr>
      </w:pPr>
    </w:p>
    <w:p w:rsidR="000E3D39" w:rsidRPr="00293DBF" w:rsidRDefault="003B6464" w:rsidP="00653733">
      <w:pPr>
        <w:spacing w:after="0" w:line="240" w:lineRule="auto"/>
        <w:ind w:left="-284" w:right="-284"/>
        <w:jc w:val="right"/>
        <w:rPr>
          <w:rFonts w:cs="Arial"/>
          <w:szCs w:val="20"/>
          <w:lang w:eastAsia="ar-SA"/>
        </w:rPr>
      </w:pPr>
      <w:r w:rsidRPr="00293DBF">
        <w:rPr>
          <w:rFonts w:cs="Arial"/>
          <w:szCs w:val="20"/>
          <w:lang w:eastAsia="ar-SA"/>
        </w:rPr>
        <w:t>Ciudad de México</w:t>
      </w:r>
      <w:r w:rsidR="000E3D39" w:rsidRPr="00293DBF">
        <w:rPr>
          <w:rFonts w:cs="Arial"/>
          <w:szCs w:val="20"/>
          <w:lang w:eastAsia="ar-SA"/>
        </w:rPr>
        <w:t xml:space="preserve">, a _______ de _________________de </w:t>
      </w:r>
      <w:r w:rsidR="00B86284">
        <w:rPr>
          <w:rFonts w:cs="Arial"/>
          <w:szCs w:val="20"/>
          <w:lang w:eastAsia="ar-SA"/>
        </w:rPr>
        <w:t>2019</w:t>
      </w:r>
      <w:r w:rsidR="001309DF" w:rsidRPr="00293DBF">
        <w:rPr>
          <w:rFonts w:cs="Arial"/>
          <w:szCs w:val="20"/>
          <w:lang w:eastAsia="ar-SA"/>
        </w:rPr>
        <w:t>.</w:t>
      </w:r>
    </w:p>
    <w:p w:rsidR="00653733" w:rsidRPr="00293DBF" w:rsidRDefault="00653733" w:rsidP="00653733">
      <w:pPr>
        <w:tabs>
          <w:tab w:val="left" w:pos="10490"/>
        </w:tabs>
        <w:spacing w:after="0" w:line="240" w:lineRule="auto"/>
        <w:ind w:left="-284" w:right="-284"/>
        <w:jc w:val="both"/>
        <w:rPr>
          <w:rFonts w:cs="Arial"/>
          <w:bCs/>
          <w:szCs w:val="24"/>
        </w:rPr>
      </w:pPr>
    </w:p>
    <w:p w:rsidR="00653733" w:rsidRPr="00293DBF" w:rsidRDefault="00653733" w:rsidP="00653733">
      <w:pPr>
        <w:tabs>
          <w:tab w:val="left" w:pos="10490"/>
        </w:tabs>
        <w:spacing w:after="0" w:line="240" w:lineRule="auto"/>
        <w:ind w:left="-284" w:right="-284"/>
        <w:jc w:val="both"/>
        <w:rPr>
          <w:rFonts w:cs="Arial"/>
          <w:bCs/>
          <w:szCs w:val="24"/>
        </w:rPr>
      </w:pPr>
      <w:r w:rsidRPr="00293DBF">
        <w:rPr>
          <w:rFonts w:cs="Arial"/>
          <w:bCs/>
          <w:szCs w:val="24"/>
        </w:rPr>
        <w:t>Instituto Mexicano del Seguro Social</w:t>
      </w:r>
    </w:p>
    <w:p w:rsidR="00653733" w:rsidRPr="00293DBF" w:rsidRDefault="00653733" w:rsidP="00653733">
      <w:pPr>
        <w:tabs>
          <w:tab w:val="left" w:pos="10490"/>
        </w:tabs>
        <w:spacing w:after="0" w:line="240" w:lineRule="auto"/>
        <w:ind w:left="-284" w:right="-284"/>
        <w:jc w:val="both"/>
        <w:rPr>
          <w:rFonts w:cs="Arial"/>
          <w:bCs/>
          <w:szCs w:val="24"/>
        </w:rPr>
      </w:pPr>
      <w:r w:rsidRPr="00293DBF">
        <w:rPr>
          <w:rFonts w:cs="Arial"/>
          <w:bCs/>
          <w:szCs w:val="24"/>
        </w:rPr>
        <w:t>Dirección de Administración</w:t>
      </w:r>
    </w:p>
    <w:p w:rsidR="00CB1463" w:rsidRPr="00293DBF" w:rsidRDefault="00CB1463" w:rsidP="00CB1463">
      <w:pPr>
        <w:tabs>
          <w:tab w:val="left" w:pos="10490"/>
        </w:tabs>
        <w:spacing w:after="0" w:line="240" w:lineRule="auto"/>
        <w:ind w:left="-284" w:right="-284"/>
        <w:jc w:val="both"/>
        <w:rPr>
          <w:rFonts w:cs="Arial"/>
          <w:bCs/>
          <w:szCs w:val="24"/>
        </w:rPr>
      </w:pPr>
      <w:r w:rsidRPr="00293DBF">
        <w:rPr>
          <w:rFonts w:cs="Arial"/>
          <w:bCs/>
          <w:szCs w:val="24"/>
        </w:rPr>
        <w:t>Unidad de Ad</w:t>
      </w:r>
      <w:r>
        <w:rPr>
          <w:rFonts w:cs="Arial"/>
          <w:bCs/>
          <w:szCs w:val="24"/>
        </w:rPr>
        <w:t>quisiciones e Infraestructura</w:t>
      </w:r>
    </w:p>
    <w:p w:rsidR="00653733" w:rsidRPr="00293DBF" w:rsidRDefault="00653733" w:rsidP="00653733">
      <w:pPr>
        <w:tabs>
          <w:tab w:val="left" w:pos="10490"/>
        </w:tabs>
        <w:spacing w:after="0" w:line="240" w:lineRule="auto"/>
        <w:ind w:left="-284" w:right="-284"/>
        <w:jc w:val="both"/>
        <w:rPr>
          <w:rFonts w:cs="Arial"/>
          <w:bCs/>
          <w:szCs w:val="24"/>
        </w:rPr>
      </w:pPr>
      <w:r w:rsidRPr="00293DBF">
        <w:rPr>
          <w:rFonts w:cs="Arial"/>
          <w:bCs/>
          <w:szCs w:val="24"/>
        </w:rPr>
        <w:t>Coordinación de Adquisición de Bienes y Contratación de Servicios</w:t>
      </w:r>
    </w:p>
    <w:p w:rsidR="00653733" w:rsidRPr="00293DBF" w:rsidRDefault="00653733" w:rsidP="00653733">
      <w:pPr>
        <w:tabs>
          <w:tab w:val="left" w:pos="10490"/>
        </w:tabs>
        <w:spacing w:after="0" w:line="240" w:lineRule="auto"/>
        <w:ind w:left="-284" w:right="-284"/>
        <w:jc w:val="both"/>
        <w:rPr>
          <w:rFonts w:cs="Arial"/>
          <w:bCs/>
          <w:szCs w:val="24"/>
        </w:rPr>
      </w:pPr>
      <w:r w:rsidRPr="00293DBF">
        <w:rPr>
          <w:rFonts w:cs="Arial"/>
          <w:bCs/>
          <w:szCs w:val="24"/>
        </w:rPr>
        <w:t>Coordinación Técnica de Adquisición de Bienes de Inversión y Activos</w:t>
      </w:r>
    </w:p>
    <w:p w:rsidR="00653733" w:rsidRPr="00293DBF" w:rsidRDefault="00653733" w:rsidP="00653733">
      <w:pPr>
        <w:tabs>
          <w:tab w:val="left" w:pos="10490"/>
        </w:tabs>
        <w:spacing w:after="0" w:line="240" w:lineRule="auto"/>
        <w:ind w:left="-284" w:right="-284"/>
        <w:jc w:val="both"/>
        <w:rPr>
          <w:rFonts w:cs="Arial"/>
          <w:bCs/>
          <w:szCs w:val="24"/>
        </w:rPr>
      </w:pPr>
      <w:r w:rsidRPr="00293DBF">
        <w:rPr>
          <w:rFonts w:cs="Arial"/>
          <w:bCs/>
          <w:szCs w:val="24"/>
        </w:rPr>
        <w:t>División de Contratación de Activos y Logística</w:t>
      </w:r>
    </w:p>
    <w:p w:rsidR="00653733" w:rsidRPr="00293DBF" w:rsidRDefault="00653733" w:rsidP="00653733">
      <w:pPr>
        <w:spacing w:after="0" w:line="240" w:lineRule="auto"/>
        <w:ind w:left="-284" w:right="-284"/>
        <w:rPr>
          <w:rFonts w:cs="Arial"/>
          <w:szCs w:val="20"/>
          <w:lang w:val="es-ES" w:eastAsia="ar-SA"/>
        </w:rPr>
      </w:pPr>
      <w:r w:rsidRPr="00293DBF">
        <w:rPr>
          <w:rFonts w:cs="Arial"/>
          <w:szCs w:val="20"/>
          <w:lang w:val="es-ES" w:eastAsia="ar-SA"/>
        </w:rPr>
        <w:t>Presente</w:t>
      </w:r>
    </w:p>
    <w:p w:rsidR="000E3D39" w:rsidRPr="00293DBF" w:rsidRDefault="000E3D39" w:rsidP="00653733">
      <w:pPr>
        <w:spacing w:after="0" w:line="240" w:lineRule="auto"/>
        <w:ind w:left="-284" w:right="-284"/>
        <w:rPr>
          <w:rFonts w:cs="Arial"/>
          <w:szCs w:val="20"/>
          <w:lang w:val="es-ES" w:eastAsia="ar-SA"/>
        </w:rPr>
      </w:pPr>
    </w:p>
    <w:p w:rsidR="00653733" w:rsidRPr="00293DBF" w:rsidRDefault="00653733" w:rsidP="00653733">
      <w:pPr>
        <w:spacing w:after="0" w:line="240" w:lineRule="auto"/>
        <w:ind w:left="-284" w:right="-284"/>
        <w:rPr>
          <w:rFonts w:cs="Arial"/>
          <w:szCs w:val="20"/>
          <w:lang w:val="es-ES" w:eastAsia="ar-SA"/>
        </w:rPr>
      </w:pPr>
    </w:p>
    <w:p w:rsidR="00653733" w:rsidRPr="00293DBF" w:rsidRDefault="00653733" w:rsidP="00653733">
      <w:pPr>
        <w:spacing w:after="0" w:line="240" w:lineRule="auto"/>
        <w:ind w:left="-284" w:right="-284"/>
        <w:rPr>
          <w:rFonts w:cs="Arial"/>
          <w:szCs w:val="20"/>
          <w:lang w:val="es-ES" w:eastAsia="ar-SA"/>
        </w:rPr>
      </w:pPr>
    </w:p>
    <w:p w:rsidR="000E3D39" w:rsidRPr="00293DBF" w:rsidRDefault="00811E46" w:rsidP="00653733">
      <w:pPr>
        <w:spacing w:after="0" w:line="240" w:lineRule="auto"/>
        <w:ind w:left="-284" w:right="-284"/>
        <w:jc w:val="both"/>
        <w:rPr>
          <w:rFonts w:cs="Arial"/>
          <w:szCs w:val="20"/>
          <w:lang w:val="es-ES" w:eastAsia="ar-SA"/>
        </w:rPr>
      </w:pPr>
      <w:r>
        <w:rPr>
          <w:noProof/>
          <w:lang w:eastAsia="es-MX"/>
        </w:rPr>
        <mc:AlternateContent>
          <mc:Choice Requires="wps">
            <w:drawing>
              <wp:anchor distT="0" distB="0" distL="114300" distR="114300" simplePos="0" relativeHeight="251659264" behindDoc="0" locked="0" layoutInCell="1" allowOverlap="1" wp14:anchorId="63EECEEE" wp14:editId="5B8560AB">
                <wp:simplePos x="0" y="0"/>
                <wp:positionH relativeFrom="column">
                  <wp:posOffset>930275</wp:posOffset>
                </wp:positionH>
                <wp:positionV relativeFrom="paragraph">
                  <wp:posOffset>88265</wp:posOffset>
                </wp:positionV>
                <wp:extent cx="4723765" cy="1165225"/>
                <wp:effectExtent l="0" t="1219200" r="0" b="1216025"/>
                <wp:wrapNone/>
                <wp:docPr id="3" name="3 Cuadro de texto"/>
                <wp:cNvGraphicFramePr/>
                <a:graphic xmlns:a="http://schemas.openxmlformats.org/drawingml/2006/main">
                  <a:graphicData uri="http://schemas.microsoft.com/office/word/2010/wordprocessingShape">
                    <wps:wsp>
                      <wps:cNvSpPr txBox="1"/>
                      <wps:spPr>
                        <a:xfrm rot="19462869">
                          <a:off x="0" y="0"/>
                          <a:ext cx="4723765" cy="1165225"/>
                        </a:xfrm>
                        <a:prstGeom prst="rect">
                          <a:avLst/>
                        </a:prstGeom>
                        <a:noFill/>
                        <a:ln>
                          <a:noFill/>
                        </a:ln>
                        <a:effectLst/>
                      </wps:spPr>
                      <wps:txbx>
                        <w:txbxContent>
                          <w:p w:rsidR="005F1F6F" w:rsidRPr="007B412C" w:rsidRDefault="005F1F6F" w:rsidP="00A96F90">
                            <w:pPr>
                              <w:tabs>
                                <w:tab w:val="left" w:pos="10490"/>
                              </w:tabs>
                              <w:spacing w:after="0" w:line="240" w:lineRule="auto"/>
                              <w:ind w:left="-284" w:right="-284"/>
                              <w:jc w:val="center"/>
                              <w:rPr>
                                <w:rFonts w:cs="Arial"/>
                                <w:b/>
                                <w:bCs/>
                                <w:outline/>
                                <w:color w:val="FF0000"/>
                                <w:sz w:val="72"/>
                                <w:szCs w:val="72"/>
                                <w14:shadow w14:blurRad="25501" w14:dist="22999" w14:dir="7020000" w14:sx="100000" w14:sy="100000" w14:kx="0" w14:ky="0" w14:algn="tl">
                                  <w14:srgbClr w14:val="000000">
                                    <w14:alpha w14:val="50000"/>
                                  </w14:srgbClr>
                                </w14:shadow>
                                <w14:textOutline w14:w="9004" w14:cap="flat" w14:cmpd="sng" w14:algn="ctr">
                                  <w14:solidFill>
                                    <w14:srgbClr w14:val="FF0000"/>
                                  </w14:solidFill>
                                  <w14:prstDash w14:val="solid"/>
                                  <w14:miter w14:lim="0"/>
                                </w14:textOutline>
                                <w14:textFill>
                                  <w14:noFill/>
                                </w14:textFill>
                              </w:rPr>
                            </w:pPr>
                            <w:r w:rsidRPr="007B412C">
                              <w:rPr>
                                <w:rFonts w:cs="Arial"/>
                                <w:b/>
                                <w:bCs/>
                                <w:outline/>
                                <w:color w:val="FF0000"/>
                                <w:sz w:val="72"/>
                                <w:szCs w:val="72"/>
                                <w14:shadow w14:blurRad="25501" w14:dist="22999" w14:dir="7020000" w14:sx="100000" w14:sy="100000" w14:kx="0" w14:ky="0" w14:algn="tl">
                                  <w14:srgbClr w14:val="000000">
                                    <w14:alpha w14:val="50000"/>
                                  </w14:srgbClr>
                                </w14:shadow>
                                <w14:textOutline w14:w="9004" w14:cap="flat" w14:cmpd="sng" w14:algn="ctr">
                                  <w14:solidFill>
                                    <w14:srgbClr w14:val="FF0000"/>
                                  </w14:solidFill>
                                  <w14:prstDash w14:val="solid"/>
                                  <w14:miter w14:lim="0"/>
                                </w14:textOutline>
                                <w14:textFill>
                                  <w14:noFill/>
                                </w14:textFill>
                              </w:rPr>
                              <w:t>NO APLICA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3 Cuadro de texto" o:spid="_x0000_s1026" type="#_x0000_t202" style="position:absolute;left:0;text-align:left;margin-left:73.25pt;margin-top:6.95pt;width:371.95pt;height:91.75pt;rotation:-2334317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zeWOgIAAG0EAAAOAAAAZHJzL2Uyb0RvYy54bWysVE2P2jAQvVfqf7B8LyHhY5eIsKKsqCqh&#10;3ZXYas/GcUik2OPahoT++o6dhNJtT1Uv1njm8TJv3pjlQytrchbGVqAyGo/GlAjFIa/UMaPfXref&#10;7imxjqmc1aBERi/C0ofVxw/LRqcigRLqXBiCJMqmjc5o6ZxOo8jyUkhmR6CFwmIBRjKHV3OMcsMa&#10;ZJd1lIzH86gBk2sDXFiL2ceuSFeBvygEd89FYYUjdUaxNxdOE86DP6PVkqVHw3RZ8b4N9g9dSFYp&#10;/OiV6pE5Rk6m+oNKVtyAhcKNOMgIiqLiImhANfH4nZp9ybQIWnA4Vl/HZP8fLX86vxhS5RmdUKKY&#10;RIsmZHNiuQGSC+JE68APqdE2RexeI9q1n6FFs4e8xaTX3hZGEgM443gxnSf380UYCYokCMfpX64T&#10;R1rCMTm9SyZ38xklHGtxPJ8lyczTRh2bZ9XGui8CJPFBRg1aGmjZeWddBx0gHq5gW9V1sLVWvyWQ&#10;s8uIsBf9r72wToCPXHtoe7UHyC8oNujB3q3m2wo72DHrXpjBJcEkLr57xqOoocko9BElJZgff8t7&#10;PHqHVUoaXLqM2u8nZgQl9VeFri7i6dRvabhMZ3cJXsxt5XBbUSe5AdzrOHQXQo939RAWBuQbvo+1&#10;/yqWmOL47Yy6Idy47ing++JivQ4g3EvN3E7tNffUgwWv7RszujfBr8UTDOvJ0ndedNhu+OuTg6IK&#10;RvkBd1NFg/0FdzpY3b8//2hu7wH1619i9RMAAP//AwBQSwMEFAAGAAgAAAAhAEnIh1vgAAAACgEA&#10;AA8AAABkcnMvZG93bnJldi54bWxMj8FOwzAQRO9I/IO1SFxQawMhbUKcCiFVSBQOtBw4OvESR8R2&#10;ZLtN+HuWE9x2dkezb6rNbAd2whB77yRcLwUwdK3XveskvB+2izWwmJTTavAOJXxjhE19flapUvvJ&#10;veFpnzpGIS6WSoJJaSw5j61Bq+LSj+jo9umDVYlk6LgOaqJwO/AbIXJuVe/og1EjPhpsv/ZHKyHk&#10;u9WH2A6v/Mq0TxFfmum5C1JeXswP98ASzunPDL/4hA41MTX+6HRkA+ksvyMrDbcFMDKsC5EBa2hR&#10;rDLgdcX/V6h/AAAA//8DAFBLAQItABQABgAIAAAAIQC2gziS/gAAAOEBAAATAAAAAAAAAAAAAAAA&#10;AAAAAABbQ29udGVudF9UeXBlc10ueG1sUEsBAi0AFAAGAAgAAAAhADj9If/WAAAAlAEAAAsAAAAA&#10;AAAAAAAAAAAALwEAAF9yZWxzLy5yZWxzUEsBAi0AFAAGAAgAAAAhALSrN5Y6AgAAbQQAAA4AAAAA&#10;AAAAAAAAAAAALgIAAGRycy9lMm9Eb2MueG1sUEsBAi0AFAAGAAgAAAAhAEnIh1vgAAAACgEAAA8A&#10;AAAAAAAAAAAAAAAAlAQAAGRycy9kb3ducmV2LnhtbFBLBQYAAAAABAAEAPMAAAChBQAAAAA=&#10;" filled="f" stroked="f">
                <v:textbox>
                  <w:txbxContent>
                    <w:p w:rsidR="005F1F6F" w:rsidRPr="007B412C" w:rsidRDefault="005F1F6F" w:rsidP="00A96F90">
                      <w:pPr>
                        <w:tabs>
                          <w:tab w:val="left" w:pos="10490"/>
                        </w:tabs>
                        <w:spacing w:after="0" w:line="240" w:lineRule="auto"/>
                        <w:ind w:left="-284" w:right="-284"/>
                        <w:jc w:val="center"/>
                        <w:rPr>
                          <w:rFonts w:cs="Arial"/>
                          <w:b/>
                          <w:bCs/>
                          <w:outline/>
                          <w:color w:val="FF0000"/>
                          <w:sz w:val="72"/>
                          <w:szCs w:val="72"/>
                          <w14:shadow w14:blurRad="25501" w14:dist="22999" w14:dir="7020000" w14:sx="100000" w14:sy="100000" w14:kx="0" w14:ky="0" w14:algn="tl">
                            <w14:srgbClr w14:val="000000">
                              <w14:alpha w14:val="50000"/>
                            </w14:srgbClr>
                          </w14:shadow>
                          <w14:textOutline w14:w="9004" w14:cap="flat" w14:cmpd="sng" w14:algn="ctr">
                            <w14:solidFill>
                              <w14:srgbClr w14:val="FF0000"/>
                            </w14:solidFill>
                            <w14:prstDash w14:val="solid"/>
                            <w14:miter w14:lim="0"/>
                          </w14:textOutline>
                          <w14:textFill>
                            <w14:noFill/>
                          </w14:textFill>
                        </w:rPr>
                      </w:pPr>
                      <w:r w:rsidRPr="007B412C">
                        <w:rPr>
                          <w:rFonts w:cs="Arial"/>
                          <w:b/>
                          <w:bCs/>
                          <w:outline/>
                          <w:color w:val="FF0000"/>
                          <w:sz w:val="72"/>
                          <w:szCs w:val="72"/>
                          <w14:shadow w14:blurRad="25501" w14:dist="22999" w14:dir="7020000" w14:sx="100000" w14:sy="100000" w14:kx="0" w14:ky="0" w14:algn="tl">
                            <w14:srgbClr w14:val="000000">
                              <w14:alpha w14:val="50000"/>
                            </w14:srgbClr>
                          </w14:shadow>
                          <w14:textOutline w14:w="9004" w14:cap="flat" w14:cmpd="sng" w14:algn="ctr">
                            <w14:solidFill>
                              <w14:srgbClr w14:val="FF0000"/>
                            </w14:solidFill>
                            <w14:prstDash w14:val="solid"/>
                            <w14:miter w14:lim="0"/>
                          </w14:textOutline>
                          <w14:textFill>
                            <w14:noFill/>
                          </w14:textFill>
                        </w:rPr>
                        <w:t>NO APLICA</w:t>
                      </w:r>
                    </w:p>
                  </w:txbxContent>
                </v:textbox>
              </v:shape>
            </w:pict>
          </mc:Fallback>
        </mc:AlternateContent>
      </w:r>
      <w:r w:rsidR="000E3D39" w:rsidRPr="00293DBF">
        <w:rPr>
          <w:rFonts w:cs="Arial"/>
          <w:szCs w:val="20"/>
          <w:lang w:val="es-ES" w:eastAsia="ar-SA"/>
        </w:rPr>
        <w:t>Me refiero al procedimiento _________(</w:t>
      </w:r>
      <w:r w:rsidR="000E3D39" w:rsidRPr="00293DBF">
        <w:rPr>
          <w:rFonts w:cs="Arial"/>
          <w:i/>
          <w:szCs w:val="20"/>
          <w:lang w:val="es-ES" w:eastAsia="ar-SA"/>
        </w:rPr>
        <w:t>licitación pública o invitación a cuando menos tres personas</w:t>
      </w:r>
      <w:r w:rsidR="000E3D39" w:rsidRPr="00293DBF">
        <w:rPr>
          <w:rFonts w:cs="Arial"/>
          <w:szCs w:val="20"/>
          <w:lang w:val="es-ES" w:eastAsia="ar-SA"/>
        </w:rPr>
        <w:t>)_________ No._____(</w:t>
      </w:r>
      <w:r w:rsidR="000E3D39" w:rsidRPr="00293DBF">
        <w:rPr>
          <w:rFonts w:cs="Arial"/>
          <w:i/>
          <w:szCs w:val="20"/>
          <w:lang w:val="es-ES" w:eastAsia="ar-SA"/>
        </w:rPr>
        <w:t>Número de Procedimiento</w:t>
      </w:r>
      <w:r w:rsidR="000E3D39" w:rsidRPr="00293DBF">
        <w:rPr>
          <w:rFonts w:cs="Arial"/>
          <w:szCs w:val="20"/>
          <w:lang w:val="es-ES" w:eastAsia="ar-SA"/>
        </w:rPr>
        <w:t>)____ en el que mi representada, la empresa __________________(</w:t>
      </w:r>
      <w:r w:rsidR="000E3D39" w:rsidRPr="00293DBF">
        <w:rPr>
          <w:rFonts w:cs="Arial"/>
          <w:i/>
          <w:szCs w:val="20"/>
          <w:lang w:val="es-ES" w:eastAsia="ar-SA"/>
        </w:rPr>
        <w:t>nombre o razón social del licitante</w:t>
      </w:r>
      <w:r w:rsidR="000E3D39" w:rsidRPr="00293DBF">
        <w:rPr>
          <w:rFonts w:cs="Arial"/>
          <w:szCs w:val="20"/>
          <w:lang w:val="es-ES" w:eastAsia="ar-SA"/>
        </w:rPr>
        <w:t>)_____________participa a través de la presente propuesta.</w:t>
      </w:r>
    </w:p>
    <w:p w:rsidR="000E3D39" w:rsidRPr="00293DBF" w:rsidRDefault="000E3D39" w:rsidP="00653733">
      <w:pPr>
        <w:spacing w:after="0" w:line="240" w:lineRule="auto"/>
        <w:ind w:left="-284" w:right="-284"/>
        <w:jc w:val="both"/>
        <w:rPr>
          <w:rFonts w:cs="Arial"/>
          <w:szCs w:val="20"/>
          <w:lang w:val="es-ES" w:eastAsia="ar-SA"/>
        </w:rPr>
      </w:pPr>
    </w:p>
    <w:p w:rsidR="000E3D39" w:rsidRPr="00293DBF" w:rsidRDefault="000E3D39" w:rsidP="00653733">
      <w:pPr>
        <w:spacing w:after="0" w:line="240" w:lineRule="auto"/>
        <w:ind w:left="-284" w:right="-284"/>
        <w:jc w:val="both"/>
        <w:rPr>
          <w:rFonts w:cs="Arial"/>
          <w:szCs w:val="20"/>
          <w:lang w:val="es-ES" w:eastAsia="ar-SA"/>
        </w:rPr>
      </w:pPr>
      <w:r w:rsidRPr="00293DBF">
        <w:rPr>
          <w:rFonts w:cs="Arial"/>
          <w:szCs w:val="20"/>
          <w:lang w:val="es-ES" w:eastAsia="ar-SA"/>
        </w:rPr>
        <w:t>Sobre el particular, y en los términos de lo previsto en numeral 4.1.3, Documentación legal-administrativa</w:t>
      </w:r>
      <w:r w:rsidRPr="00293DBF">
        <w:rPr>
          <w:rFonts w:cs="Arial"/>
          <w:i/>
          <w:szCs w:val="20"/>
          <w:lang w:val="es-ES" w:eastAsia="ar-SA"/>
        </w:rPr>
        <w:t xml:space="preserve">, </w:t>
      </w:r>
      <w:r w:rsidRPr="00293DBF">
        <w:rPr>
          <w:rFonts w:cs="Arial"/>
          <w:szCs w:val="20"/>
          <w:lang w:val="es-ES" w:eastAsia="ar-SA"/>
        </w:rPr>
        <w:t xml:space="preserve">de las bases de la </w:t>
      </w:r>
      <w:r w:rsidR="00B4686A">
        <w:rPr>
          <w:rFonts w:cs="Arial"/>
          <w:szCs w:val="20"/>
          <w:lang w:val="es-ES" w:eastAsia="ar-SA"/>
        </w:rPr>
        <w:t>C</w:t>
      </w:r>
      <w:r w:rsidRPr="00293DBF">
        <w:rPr>
          <w:rFonts w:cs="Arial"/>
          <w:szCs w:val="20"/>
          <w:lang w:val="es-ES" w:eastAsia="ar-SA"/>
        </w:rPr>
        <w:t xml:space="preserve">onvocatoria de la </w:t>
      </w:r>
      <w:r w:rsidR="00653733" w:rsidRPr="00293DBF">
        <w:rPr>
          <w:rFonts w:cs="Arial"/>
          <w:szCs w:val="20"/>
          <w:lang w:val="es-ES" w:eastAsia="ar-SA"/>
        </w:rPr>
        <w:t>licitación</w:t>
      </w:r>
      <w:r w:rsidRPr="00293DBF">
        <w:rPr>
          <w:rFonts w:cs="Arial"/>
          <w:szCs w:val="20"/>
          <w:lang w:val="es-ES" w:eastAsia="ar-SA"/>
        </w:rPr>
        <w:t xml:space="preserve"> citada en el párrafo anterior, manifiesto lo siguiente:</w:t>
      </w:r>
    </w:p>
    <w:p w:rsidR="000E3D39" w:rsidRPr="00293DBF" w:rsidRDefault="000E3D39" w:rsidP="00653733">
      <w:pPr>
        <w:spacing w:after="0" w:line="240" w:lineRule="auto"/>
        <w:ind w:left="-284" w:right="-284"/>
        <w:jc w:val="both"/>
        <w:rPr>
          <w:rFonts w:cs="Arial"/>
          <w:szCs w:val="20"/>
          <w:lang w:val="es-ES" w:eastAsia="ar-SA"/>
        </w:rPr>
      </w:pPr>
    </w:p>
    <w:p w:rsidR="000E3D39" w:rsidRPr="00293DBF" w:rsidRDefault="001F6D93" w:rsidP="00653733">
      <w:pPr>
        <w:spacing w:after="0" w:line="240" w:lineRule="auto"/>
        <w:ind w:left="-284" w:right="-284"/>
        <w:jc w:val="both"/>
        <w:rPr>
          <w:rFonts w:cs="Arial"/>
          <w:szCs w:val="20"/>
          <w:lang w:val="es-ES" w:eastAsia="ar-SA"/>
        </w:rPr>
      </w:pPr>
      <w:r w:rsidRPr="00293DBF">
        <w:rPr>
          <w:rFonts w:cs="Arial"/>
          <w:szCs w:val="20"/>
          <w:lang w:val="es-ES" w:eastAsia="ar-SA"/>
        </w:rPr>
        <w:t>Q</w:t>
      </w:r>
      <w:r w:rsidR="00450F8F" w:rsidRPr="00293DBF">
        <w:rPr>
          <w:rFonts w:cs="Arial"/>
          <w:szCs w:val="20"/>
          <w:lang w:val="es-ES" w:eastAsia="ar-SA"/>
        </w:rPr>
        <w:t xml:space="preserve">ue en caso de resultar adjudicado, los servicios propuestos cumplirán con las normas solicitadas en la presente </w:t>
      </w:r>
      <w:r w:rsidR="00BE5456" w:rsidRPr="00293DBF">
        <w:rPr>
          <w:rFonts w:cs="Arial"/>
          <w:szCs w:val="20"/>
          <w:lang w:val="es-ES_tradnl"/>
        </w:rPr>
        <w:t>convocatoria</w:t>
      </w:r>
      <w:r w:rsidR="00450F8F" w:rsidRPr="00293DBF">
        <w:rPr>
          <w:rFonts w:cs="Arial"/>
          <w:szCs w:val="20"/>
          <w:lang w:val="es-ES" w:eastAsia="ar-SA"/>
        </w:rPr>
        <w:t xml:space="preserve">, de acuerdo con el Anexo </w:t>
      </w:r>
      <w:r w:rsidRPr="00293DBF">
        <w:rPr>
          <w:rFonts w:cs="Arial"/>
          <w:szCs w:val="20"/>
          <w:lang w:val="es-ES" w:eastAsia="ar-SA"/>
        </w:rPr>
        <w:t>[***]</w:t>
      </w:r>
      <w:r w:rsidR="00450F8F" w:rsidRPr="00293DBF">
        <w:rPr>
          <w:rFonts w:cs="Arial"/>
          <w:szCs w:val="20"/>
          <w:lang w:val="es-ES" w:eastAsia="ar-SA"/>
        </w:rPr>
        <w:t xml:space="preserve"> que se adjunta para tal efecto</w:t>
      </w:r>
      <w:r w:rsidR="000E3D39" w:rsidRPr="00293DBF">
        <w:rPr>
          <w:rFonts w:cs="Arial"/>
          <w:szCs w:val="20"/>
          <w:lang w:val="es-ES" w:eastAsia="ar-SA"/>
        </w:rPr>
        <w:t>.</w:t>
      </w:r>
    </w:p>
    <w:p w:rsidR="000E3D39" w:rsidRPr="00293DBF" w:rsidRDefault="000E3D39" w:rsidP="00653733">
      <w:pPr>
        <w:spacing w:after="0" w:line="240" w:lineRule="auto"/>
        <w:ind w:left="-284" w:right="-284"/>
        <w:rPr>
          <w:rFonts w:cs="Arial"/>
          <w:szCs w:val="20"/>
          <w:lang w:val="es-ES" w:eastAsia="ar-SA"/>
        </w:rPr>
      </w:pPr>
    </w:p>
    <w:p w:rsidR="000E3D39" w:rsidRPr="00293DBF" w:rsidRDefault="000E3D39" w:rsidP="00653733">
      <w:pPr>
        <w:spacing w:after="0" w:line="240" w:lineRule="auto"/>
        <w:ind w:left="-284" w:right="-284"/>
        <w:rPr>
          <w:rFonts w:cs="Arial"/>
          <w:szCs w:val="20"/>
          <w:lang w:eastAsia="ar-SA"/>
        </w:rPr>
      </w:pPr>
    </w:p>
    <w:p w:rsidR="00653733" w:rsidRPr="00293DBF" w:rsidRDefault="00653733" w:rsidP="00653733">
      <w:pPr>
        <w:spacing w:after="0" w:line="240" w:lineRule="auto"/>
        <w:ind w:left="-284" w:right="-284"/>
        <w:rPr>
          <w:rFonts w:cs="Arial"/>
          <w:szCs w:val="20"/>
          <w:lang w:eastAsia="ar-SA"/>
        </w:rPr>
      </w:pPr>
    </w:p>
    <w:p w:rsidR="000E3D39" w:rsidRPr="00293DBF" w:rsidRDefault="000E3D39" w:rsidP="00653733">
      <w:pPr>
        <w:pBdr>
          <w:bottom w:val="single" w:sz="12" w:space="1" w:color="auto"/>
        </w:pBdr>
        <w:spacing w:after="0" w:line="240" w:lineRule="auto"/>
        <w:ind w:left="-284" w:right="-284"/>
        <w:jc w:val="center"/>
        <w:rPr>
          <w:rFonts w:cs="Arial"/>
          <w:szCs w:val="20"/>
          <w:lang w:val="es-ES" w:eastAsia="ar-SA"/>
        </w:rPr>
      </w:pPr>
      <w:r w:rsidRPr="00293DBF">
        <w:rPr>
          <w:rFonts w:cs="Arial"/>
          <w:szCs w:val="20"/>
          <w:lang w:val="es-ES" w:eastAsia="ar-SA"/>
        </w:rPr>
        <w:t>Protesto lo necesario</w:t>
      </w:r>
    </w:p>
    <w:p w:rsidR="000E3D39" w:rsidRPr="00293DBF" w:rsidRDefault="000E3D39" w:rsidP="00653733">
      <w:pPr>
        <w:spacing w:after="0" w:line="240" w:lineRule="auto"/>
        <w:ind w:left="-284" w:right="-284"/>
        <w:jc w:val="center"/>
        <w:rPr>
          <w:rFonts w:cs="Arial"/>
          <w:szCs w:val="20"/>
          <w:lang w:val="es-ES" w:eastAsia="ar-SA"/>
        </w:rPr>
      </w:pPr>
      <w:r w:rsidRPr="00293DBF">
        <w:rPr>
          <w:rFonts w:cs="Arial"/>
          <w:szCs w:val="20"/>
          <w:lang w:val="es-ES" w:eastAsia="ar-SA"/>
        </w:rPr>
        <w:t>(Nombre y Firma del Apoderado o Representante Legal del Licitante)</w:t>
      </w:r>
    </w:p>
    <w:p w:rsidR="000E3D39" w:rsidRPr="00293DBF" w:rsidRDefault="000E3D39" w:rsidP="00653733">
      <w:pPr>
        <w:spacing w:after="0" w:line="240" w:lineRule="auto"/>
        <w:ind w:left="-284" w:right="-284"/>
        <w:rPr>
          <w:rFonts w:cs="Arial"/>
          <w:szCs w:val="20"/>
          <w:lang w:val="es-ES" w:eastAsia="ar-SA"/>
        </w:rPr>
      </w:pPr>
    </w:p>
    <w:p w:rsidR="00653733" w:rsidRPr="00293DBF" w:rsidRDefault="00653733" w:rsidP="00653733">
      <w:pPr>
        <w:spacing w:after="0" w:line="240" w:lineRule="auto"/>
        <w:ind w:left="-284" w:right="-284"/>
        <w:rPr>
          <w:rFonts w:cs="Arial"/>
          <w:szCs w:val="20"/>
          <w:lang w:val="es-ES" w:eastAsia="ar-SA"/>
        </w:rPr>
      </w:pPr>
    </w:p>
    <w:p w:rsidR="00653733" w:rsidRPr="00293DBF" w:rsidRDefault="00653733" w:rsidP="00653733">
      <w:pPr>
        <w:spacing w:after="0" w:line="240" w:lineRule="auto"/>
        <w:ind w:left="-284" w:right="-284"/>
        <w:rPr>
          <w:rFonts w:cs="Arial"/>
          <w:szCs w:val="20"/>
          <w:lang w:val="es-ES" w:eastAsia="ar-SA"/>
        </w:rPr>
      </w:pPr>
    </w:p>
    <w:p w:rsidR="001F6D93" w:rsidRPr="00293DBF" w:rsidRDefault="001F6D93" w:rsidP="00653733">
      <w:pPr>
        <w:spacing w:after="0" w:line="240" w:lineRule="auto"/>
        <w:ind w:left="-284" w:right="-284"/>
        <w:rPr>
          <w:rFonts w:cs="Arial"/>
          <w:szCs w:val="20"/>
          <w:lang w:val="es-ES_tradnl" w:eastAsia="ar-SA"/>
        </w:rPr>
      </w:pPr>
      <w:r w:rsidRPr="00293DBF">
        <w:rPr>
          <w:rFonts w:cs="Arial"/>
          <w:szCs w:val="20"/>
          <w:lang w:val="es-ES_tradnl" w:eastAsia="ar-SA"/>
        </w:rPr>
        <w:br w:type="page"/>
      </w:r>
    </w:p>
    <w:p w:rsidR="001F6D93" w:rsidRPr="00293DBF" w:rsidRDefault="00B44ECD" w:rsidP="00664FF4">
      <w:pPr>
        <w:pStyle w:val="Ttulo1"/>
      </w:pPr>
      <w:bookmarkStart w:id="184" w:name="_Toc431386036"/>
      <w:bookmarkStart w:id="185" w:name="_Toc431386313"/>
      <w:bookmarkStart w:id="186" w:name="_Toc536468375"/>
      <w:r w:rsidRPr="00293DBF">
        <w:lastRenderedPageBreak/>
        <w:t xml:space="preserve">Anexo </w:t>
      </w:r>
      <w:r w:rsidR="0030261C" w:rsidRPr="00293DBF">
        <w:t>6</w:t>
      </w:r>
      <w:bookmarkEnd w:id="184"/>
      <w:bookmarkEnd w:id="185"/>
      <w:r w:rsidRPr="00293DBF">
        <w:t>.-</w:t>
      </w:r>
      <w:r w:rsidR="00AD5E8A" w:rsidRPr="00293DBF">
        <w:t xml:space="preserve"> </w:t>
      </w:r>
      <w:r w:rsidR="001F6D93" w:rsidRPr="00293DBF">
        <w:t>E</w:t>
      </w:r>
      <w:r w:rsidRPr="00293DBF">
        <w:t xml:space="preserve">scrito de no encontrarse en los supuestos de los artículos 50 y 60 de la </w:t>
      </w:r>
      <w:r w:rsidR="001F6D93" w:rsidRPr="00293DBF">
        <w:t>LAASSP.</w:t>
      </w:r>
      <w:bookmarkEnd w:id="186"/>
    </w:p>
    <w:p w:rsidR="00C12353" w:rsidRPr="00293DBF" w:rsidRDefault="00C12353" w:rsidP="00C725FF">
      <w:pPr>
        <w:spacing w:after="0" w:line="240" w:lineRule="auto"/>
        <w:ind w:left="-284" w:right="-284"/>
        <w:rPr>
          <w:rFonts w:cs="Arial"/>
          <w:szCs w:val="20"/>
          <w:lang w:val="es-ES_tradnl" w:eastAsia="ar-SA"/>
        </w:rPr>
      </w:pPr>
    </w:p>
    <w:p w:rsidR="00C725FF" w:rsidRPr="00293DBF" w:rsidRDefault="00C725FF" w:rsidP="00C725FF">
      <w:pPr>
        <w:spacing w:after="0" w:line="240" w:lineRule="auto"/>
        <w:ind w:left="-284" w:right="-284"/>
        <w:jc w:val="right"/>
        <w:rPr>
          <w:rFonts w:cs="Arial"/>
          <w:szCs w:val="20"/>
          <w:lang w:eastAsia="ar-SA"/>
        </w:rPr>
      </w:pPr>
    </w:p>
    <w:p w:rsidR="009454D0" w:rsidRPr="00293DBF" w:rsidRDefault="003B6464" w:rsidP="00C725FF">
      <w:pPr>
        <w:spacing w:after="0" w:line="240" w:lineRule="auto"/>
        <w:ind w:left="-284" w:right="-284"/>
        <w:jc w:val="right"/>
        <w:rPr>
          <w:rFonts w:cs="Arial"/>
          <w:szCs w:val="20"/>
          <w:lang w:eastAsia="ar-SA"/>
        </w:rPr>
      </w:pPr>
      <w:r w:rsidRPr="00293DBF">
        <w:rPr>
          <w:rFonts w:cs="Arial"/>
          <w:szCs w:val="20"/>
          <w:lang w:eastAsia="ar-SA"/>
        </w:rPr>
        <w:t>Ciudad de México</w:t>
      </w:r>
      <w:r w:rsidR="009454D0" w:rsidRPr="00293DBF">
        <w:rPr>
          <w:rFonts w:cs="Arial"/>
          <w:szCs w:val="20"/>
          <w:lang w:eastAsia="ar-SA"/>
        </w:rPr>
        <w:t xml:space="preserve">, a ___ de ___________de </w:t>
      </w:r>
      <w:r w:rsidR="00B86284">
        <w:rPr>
          <w:rFonts w:cs="Arial"/>
          <w:szCs w:val="20"/>
          <w:lang w:eastAsia="ar-SA"/>
        </w:rPr>
        <w:t>2019</w:t>
      </w:r>
      <w:r w:rsidR="009454D0" w:rsidRPr="00293DBF">
        <w:rPr>
          <w:rFonts w:cs="Arial"/>
          <w:szCs w:val="20"/>
          <w:lang w:eastAsia="ar-SA"/>
        </w:rPr>
        <w:t>.</w:t>
      </w:r>
    </w:p>
    <w:p w:rsidR="00C725FF" w:rsidRPr="00293DBF" w:rsidRDefault="00C725FF" w:rsidP="00C725FF">
      <w:pPr>
        <w:tabs>
          <w:tab w:val="left" w:pos="10490"/>
        </w:tabs>
        <w:spacing w:after="0" w:line="240" w:lineRule="auto"/>
        <w:ind w:left="-284" w:right="-284"/>
        <w:jc w:val="both"/>
        <w:rPr>
          <w:rFonts w:cs="Arial"/>
          <w:bCs/>
          <w:szCs w:val="24"/>
        </w:rPr>
      </w:pPr>
    </w:p>
    <w:p w:rsidR="00C725FF" w:rsidRPr="00293DBF" w:rsidRDefault="00C725FF" w:rsidP="00C725FF">
      <w:pPr>
        <w:tabs>
          <w:tab w:val="left" w:pos="10490"/>
        </w:tabs>
        <w:spacing w:after="0" w:line="240" w:lineRule="auto"/>
        <w:ind w:left="-284" w:right="-284"/>
        <w:jc w:val="both"/>
        <w:rPr>
          <w:rFonts w:cs="Arial"/>
          <w:bCs/>
          <w:szCs w:val="24"/>
        </w:rPr>
      </w:pPr>
    </w:p>
    <w:p w:rsidR="00C725FF" w:rsidRPr="00293DBF" w:rsidRDefault="00C725FF" w:rsidP="00C725FF">
      <w:pPr>
        <w:tabs>
          <w:tab w:val="left" w:pos="10490"/>
        </w:tabs>
        <w:spacing w:after="0" w:line="240" w:lineRule="auto"/>
        <w:ind w:left="-284" w:right="-284"/>
        <w:jc w:val="both"/>
        <w:rPr>
          <w:rFonts w:cs="Arial"/>
          <w:bCs/>
          <w:szCs w:val="24"/>
        </w:rPr>
      </w:pPr>
      <w:r w:rsidRPr="00293DBF">
        <w:rPr>
          <w:rFonts w:cs="Arial"/>
          <w:bCs/>
          <w:szCs w:val="24"/>
        </w:rPr>
        <w:t>Instituto Mexicano del Seguro Social</w:t>
      </w:r>
    </w:p>
    <w:p w:rsidR="00C725FF" w:rsidRPr="00293DBF" w:rsidRDefault="00C725FF" w:rsidP="00C725FF">
      <w:pPr>
        <w:tabs>
          <w:tab w:val="left" w:pos="10490"/>
        </w:tabs>
        <w:spacing w:after="0" w:line="240" w:lineRule="auto"/>
        <w:ind w:left="-284" w:right="-284"/>
        <w:jc w:val="both"/>
        <w:rPr>
          <w:rFonts w:cs="Arial"/>
          <w:bCs/>
          <w:szCs w:val="24"/>
        </w:rPr>
      </w:pPr>
      <w:r w:rsidRPr="00293DBF">
        <w:rPr>
          <w:rFonts w:cs="Arial"/>
          <w:bCs/>
          <w:szCs w:val="24"/>
        </w:rPr>
        <w:t>Dirección de Administración</w:t>
      </w:r>
    </w:p>
    <w:p w:rsidR="00CB1463" w:rsidRPr="00293DBF" w:rsidRDefault="00CB1463" w:rsidP="00CB1463">
      <w:pPr>
        <w:tabs>
          <w:tab w:val="left" w:pos="10490"/>
        </w:tabs>
        <w:spacing w:after="0" w:line="240" w:lineRule="auto"/>
        <w:ind w:left="-284" w:right="-284"/>
        <w:jc w:val="both"/>
        <w:rPr>
          <w:rFonts w:cs="Arial"/>
          <w:bCs/>
          <w:szCs w:val="24"/>
        </w:rPr>
      </w:pPr>
      <w:r w:rsidRPr="00293DBF">
        <w:rPr>
          <w:rFonts w:cs="Arial"/>
          <w:bCs/>
          <w:szCs w:val="24"/>
        </w:rPr>
        <w:t>Unidad de Ad</w:t>
      </w:r>
      <w:r>
        <w:rPr>
          <w:rFonts w:cs="Arial"/>
          <w:bCs/>
          <w:szCs w:val="24"/>
        </w:rPr>
        <w:t>quisiciones e Infraestructura</w:t>
      </w:r>
    </w:p>
    <w:p w:rsidR="00C725FF" w:rsidRPr="00293DBF" w:rsidRDefault="00C725FF" w:rsidP="00C725FF">
      <w:pPr>
        <w:tabs>
          <w:tab w:val="left" w:pos="10490"/>
        </w:tabs>
        <w:spacing w:after="0" w:line="240" w:lineRule="auto"/>
        <w:ind w:left="-284" w:right="-284"/>
        <w:jc w:val="both"/>
        <w:rPr>
          <w:rFonts w:cs="Arial"/>
          <w:bCs/>
          <w:szCs w:val="24"/>
        </w:rPr>
      </w:pPr>
      <w:r w:rsidRPr="00293DBF">
        <w:rPr>
          <w:rFonts w:cs="Arial"/>
          <w:bCs/>
          <w:szCs w:val="24"/>
        </w:rPr>
        <w:t>Coordinación de Adquisición de Bienes y Contratación de Servicios</w:t>
      </w:r>
    </w:p>
    <w:p w:rsidR="00C725FF" w:rsidRPr="00293DBF" w:rsidRDefault="00C725FF" w:rsidP="00C725FF">
      <w:pPr>
        <w:tabs>
          <w:tab w:val="left" w:pos="10490"/>
        </w:tabs>
        <w:spacing w:after="0" w:line="240" w:lineRule="auto"/>
        <w:ind w:left="-284" w:right="-284"/>
        <w:jc w:val="both"/>
        <w:rPr>
          <w:rFonts w:cs="Arial"/>
          <w:bCs/>
          <w:szCs w:val="24"/>
        </w:rPr>
      </w:pPr>
      <w:r w:rsidRPr="00293DBF">
        <w:rPr>
          <w:rFonts w:cs="Arial"/>
          <w:bCs/>
          <w:szCs w:val="24"/>
        </w:rPr>
        <w:t>Coordinación Técnica de Adquisición de Bienes de Inversión y Activos</w:t>
      </w:r>
    </w:p>
    <w:p w:rsidR="00C725FF" w:rsidRPr="00293DBF" w:rsidRDefault="00C725FF" w:rsidP="00C725FF">
      <w:pPr>
        <w:tabs>
          <w:tab w:val="left" w:pos="10490"/>
        </w:tabs>
        <w:spacing w:after="0" w:line="240" w:lineRule="auto"/>
        <w:ind w:left="-284" w:right="-284"/>
        <w:jc w:val="both"/>
        <w:rPr>
          <w:rFonts w:cs="Arial"/>
          <w:bCs/>
          <w:szCs w:val="24"/>
        </w:rPr>
      </w:pPr>
      <w:r w:rsidRPr="00293DBF">
        <w:rPr>
          <w:rFonts w:cs="Arial"/>
          <w:bCs/>
          <w:szCs w:val="24"/>
        </w:rPr>
        <w:t>División de Contratación de Activos y Logística</w:t>
      </w:r>
    </w:p>
    <w:p w:rsidR="00C725FF" w:rsidRPr="00293DBF" w:rsidRDefault="00C725FF" w:rsidP="00C725FF">
      <w:pPr>
        <w:spacing w:after="0" w:line="240" w:lineRule="auto"/>
        <w:ind w:left="-284" w:right="-284"/>
        <w:rPr>
          <w:rFonts w:cs="Arial"/>
          <w:szCs w:val="20"/>
          <w:lang w:val="es-ES" w:eastAsia="ar-SA"/>
        </w:rPr>
      </w:pPr>
      <w:r w:rsidRPr="00293DBF">
        <w:rPr>
          <w:rFonts w:cs="Arial"/>
          <w:szCs w:val="20"/>
          <w:lang w:val="es-ES" w:eastAsia="ar-SA"/>
        </w:rPr>
        <w:t>Presente</w:t>
      </w:r>
    </w:p>
    <w:p w:rsidR="00C725FF" w:rsidRPr="00293DBF" w:rsidRDefault="00C725FF" w:rsidP="00C725FF">
      <w:pPr>
        <w:spacing w:after="0" w:line="240" w:lineRule="auto"/>
        <w:ind w:left="-284" w:right="-284"/>
        <w:rPr>
          <w:rFonts w:cs="Arial"/>
          <w:szCs w:val="20"/>
          <w:lang w:val="es-ES" w:eastAsia="ar-SA"/>
        </w:rPr>
      </w:pPr>
    </w:p>
    <w:p w:rsidR="009454D0" w:rsidRPr="00293DBF" w:rsidRDefault="009454D0" w:rsidP="00C725FF">
      <w:pPr>
        <w:spacing w:after="0" w:line="240" w:lineRule="auto"/>
        <w:ind w:left="-284" w:right="-284"/>
        <w:rPr>
          <w:rFonts w:cs="Arial"/>
          <w:szCs w:val="20"/>
          <w:lang w:eastAsia="ar-SA"/>
        </w:rPr>
      </w:pPr>
    </w:p>
    <w:p w:rsidR="009454D0" w:rsidRPr="00293DBF" w:rsidRDefault="009454D0" w:rsidP="00C029F5">
      <w:pPr>
        <w:spacing w:after="0" w:line="240" w:lineRule="auto"/>
        <w:ind w:left="-284" w:right="-284"/>
        <w:jc w:val="both"/>
        <w:rPr>
          <w:rFonts w:cs="Arial"/>
          <w:szCs w:val="20"/>
          <w:lang w:eastAsia="ar-SA"/>
        </w:rPr>
      </w:pPr>
      <w:r w:rsidRPr="00293DBF">
        <w:rPr>
          <w:rFonts w:cs="Arial"/>
          <w:szCs w:val="20"/>
          <w:lang w:eastAsia="ar-SA"/>
        </w:rPr>
        <w:t>__________Nombre ___________ en mi carácter de representante legal de la_(Persona Física o Moral)_. Declaro bajo protesta de decir verdad lo siguiente.</w:t>
      </w:r>
    </w:p>
    <w:p w:rsidR="009454D0" w:rsidRPr="00293DBF" w:rsidRDefault="009454D0" w:rsidP="00C725FF">
      <w:pPr>
        <w:spacing w:after="0" w:line="240" w:lineRule="auto"/>
        <w:ind w:left="-284" w:right="-284"/>
        <w:rPr>
          <w:rFonts w:cs="Arial"/>
          <w:szCs w:val="20"/>
          <w:lang w:eastAsia="ar-SA"/>
        </w:rPr>
      </w:pPr>
    </w:p>
    <w:p w:rsidR="009454D0" w:rsidRPr="00293DBF" w:rsidRDefault="009454D0" w:rsidP="00C725FF">
      <w:pPr>
        <w:spacing w:after="0" w:line="240" w:lineRule="auto"/>
        <w:ind w:left="-284" w:right="-284"/>
        <w:jc w:val="both"/>
        <w:rPr>
          <w:rFonts w:cs="Arial"/>
          <w:szCs w:val="20"/>
          <w:lang w:eastAsia="ar-SA"/>
        </w:rPr>
      </w:pPr>
      <w:r w:rsidRPr="00293DBF">
        <w:rPr>
          <w:rFonts w:cs="Arial"/>
          <w:szCs w:val="20"/>
          <w:lang w:eastAsia="ar-SA"/>
        </w:rPr>
        <w:t xml:space="preserve">Que el suscrito (Solo Personas Morales. </w:t>
      </w:r>
      <w:r w:rsidR="00E1454D">
        <w:rPr>
          <w:rFonts w:cs="Arial"/>
          <w:szCs w:val="20"/>
          <w:lang w:eastAsia="ar-SA"/>
        </w:rPr>
        <w:t>y</w:t>
      </w:r>
      <w:r w:rsidRPr="00293DBF">
        <w:rPr>
          <w:rFonts w:cs="Arial"/>
          <w:szCs w:val="20"/>
          <w:lang w:eastAsia="ar-SA"/>
        </w:rPr>
        <w:t xml:space="preserve"> las personas que forman parte de la sociedad) de la propia empresa que represento, no se encuentra(n) en alguno de los supuestos señalados en los artículos 50 y 60 de la </w:t>
      </w:r>
      <w:r w:rsidR="00E1454D">
        <w:rPr>
          <w:rFonts w:cs="Arial"/>
          <w:szCs w:val="20"/>
          <w:lang w:eastAsia="ar-SA"/>
        </w:rPr>
        <w:t>LAASSP</w:t>
      </w:r>
      <w:r w:rsidRPr="00293DBF">
        <w:rPr>
          <w:rFonts w:cs="Arial"/>
          <w:szCs w:val="20"/>
          <w:lang w:eastAsia="ar-SA"/>
        </w:rPr>
        <w:t xml:space="preserve">, lo que manifiesto para los efectos correspondientes con relación a la </w:t>
      </w:r>
      <w:r w:rsidR="009A3200" w:rsidRPr="00293DBF">
        <w:rPr>
          <w:rFonts w:cs="Arial"/>
          <w:szCs w:val="20"/>
          <w:lang w:eastAsia="ar-SA"/>
        </w:rPr>
        <w:t xml:space="preserve">licitación pública </w:t>
      </w:r>
      <w:r w:rsidR="00231ADB">
        <w:rPr>
          <w:rFonts w:cs="Arial"/>
          <w:szCs w:val="20"/>
          <w:lang w:eastAsia="ar-SA"/>
        </w:rPr>
        <w:t>Inter</w:t>
      </w:r>
      <w:r w:rsidR="009A3200" w:rsidRPr="00293DBF">
        <w:rPr>
          <w:rFonts w:cs="Arial"/>
          <w:szCs w:val="20"/>
          <w:lang w:eastAsia="ar-SA"/>
        </w:rPr>
        <w:t xml:space="preserve">nacional </w:t>
      </w:r>
      <w:r w:rsidR="00137E21" w:rsidRPr="00137E21">
        <w:rPr>
          <w:rFonts w:cs="Arial"/>
          <w:szCs w:val="20"/>
          <w:lang w:eastAsia="ar-SA"/>
        </w:rPr>
        <w:t xml:space="preserve">Bajo la cobertura de los Tratados de Libre Comercio </w:t>
      </w:r>
      <w:r w:rsidR="004A7919" w:rsidRPr="00293DBF">
        <w:rPr>
          <w:rFonts w:cs="Arial"/>
          <w:szCs w:val="20"/>
          <w:lang w:eastAsia="ar-SA"/>
        </w:rPr>
        <w:t xml:space="preserve">electrónica </w:t>
      </w:r>
      <w:r w:rsidRPr="00293DBF">
        <w:rPr>
          <w:rFonts w:cs="Arial"/>
          <w:szCs w:val="20"/>
          <w:lang w:eastAsia="ar-SA"/>
        </w:rPr>
        <w:t>número. ________________________.</w:t>
      </w:r>
    </w:p>
    <w:p w:rsidR="009454D0" w:rsidRPr="00293DBF" w:rsidRDefault="009454D0" w:rsidP="00C725FF">
      <w:pPr>
        <w:spacing w:after="0" w:line="240" w:lineRule="auto"/>
        <w:ind w:left="-284" w:right="-284"/>
        <w:rPr>
          <w:rFonts w:cs="Arial"/>
          <w:szCs w:val="20"/>
          <w:lang w:eastAsia="ar-SA"/>
        </w:rPr>
      </w:pPr>
    </w:p>
    <w:p w:rsidR="009454D0" w:rsidRPr="00293DBF" w:rsidRDefault="009454D0" w:rsidP="00C725FF">
      <w:pPr>
        <w:spacing w:after="0" w:line="240" w:lineRule="auto"/>
        <w:ind w:left="-284" w:right="-284"/>
        <w:rPr>
          <w:rFonts w:cs="Arial"/>
          <w:szCs w:val="20"/>
          <w:lang w:eastAsia="ar-SA"/>
        </w:rPr>
      </w:pPr>
    </w:p>
    <w:p w:rsidR="009454D0" w:rsidRPr="00293DBF" w:rsidRDefault="009454D0" w:rsidP="00C725FF">
      <w:pPr>
        <w:spacing w:after="0" w:line="240" w:lineRule="auto"/>
        <w:ind w:left="-284" w:right="-284"/>
        <w:rPr>
          <w:rFonts w:cs="Arial"/>
          <w:szCs w:val="20"/>
          <w:lang w:eastAsia="ar-SA"/>
        </w:rPr>
      </w:pPr>
    </w:p>
    <w:p w:rsidR="00C725FF" w:rsidRPr="00293DBF" w:rsidRDefault="00C725FF" w:rsidP="00C725FF">
      <w:pPr>
        <w:spacing w:after="0" w:line="240" w:lineRule="auto"/>
        <w:ind w:left="-284" w:right="-284"/>
        <w:rPr>
          <w:rFonts w:cs="Arial"/>
          <w:szCs w:val="20"/>
          <w:lang w:eastAsia="ar-SA"/>
        </w:rPr>
      </w:pPr>
    </w:p>
    <w:p w:rsidR="009454D0" w:rsidRPr="00293DBF" w:rsidRDefault="009454D0" w:rsidP="00C725FF">
      <w:pPr>
        <w:pBdr>
          <w:bottom w:val="single" w:sz="12" w:space="1" w:color="auto"/>
        </w:pBdr>
        <w:spacing w:after="0" w:line="240" w:lineRule="auto"/>
        <w:ind w:left="-284" w:right="-284"/>
        <w:jc w:val="center"/>
        <w:rPr>
          <w:rFonts w:cs="Arial"/>
          <w:szCs w:val="20"/>
          <w:lang w:val="es-ES" w:eastAsia="ar-SA"/>
        </w:rPr>
      </w:pPr>
      <w:r w:rsidRPr="00293DBF">
        <w:rPr>
          <w:rFonts w:cs="Arial"/>
          <w:szCs w:val="20"/>
          <w:lang w:val="es-ES" w:eastAsia="ar-SA"/>
        </w:rPr>
        <w:t>Protesto lo necesario</w:t>
      </w:r>
    </w:p>
    <w:p w:rsidR="009454D0" w:rsidRPr="00293DBF" w:rsidRDefault="009454D0" w:rsidP="00C725FF">
      <w:pPr>
        <w:spacing w:after="0" w:line="240" w:lineRule="auto"/>
        <w:ind w:left="-284" w:right="-284"/>
        <w:jc w:val="center"/>
        <w:rPr>
          <w:rFonts w:cs="Arial"/>
          <w:szCs w:val="20"/>
          <w:lang w:val="es-ES" w:eastAsia="ar-SA"/>
        </w:rPr>
      </w:pPr>
      <w:r w:rsidRPr="00293DBF">
        <w:rPr>
          <w:rFonts w:cs="Arial"/>
          <w:szCs w:val="20"/>
          <w:lang w:val="es-ES" w:eastAsia="ar-SA"/>
        </w:rPr>
        <w:t>(Nombre y Firma del Apoderado o Representante Legal del Licitante)</w:t>
      </w:r>
    </w:p>
    <w:p w:rsidR="009454D0" w:rsidRPr="00293DBF" w:rsidRDefault="009454D0" w:rsidP="00C725FF">
      <w:pPr>
        <w:spacing w:after="0" w:line="240" w:lineRule="auto"/>
        <w:ind w:left="-284" w:right="-284"/>
        <w:rPr>
          <w:rFonts w:cs="Arial"/>
          <w:szCs w:val="20"/>
          <w:lang w:val="es-ES" w:eastAsia="ar-SA"/>
        </w:rPr>
      </w:pPr>
    </w:p>
    <w:p w:rsidR="009454D0" w:rsidRPr="00293DBF" w:rsidRDefault="009454D0" w:rsidP="00C725FF">
      <w:pPr>
        <w:spacing w:after="0" w:line="240" w:lineRule="auto"/>
        <w:ind w:left="-284" w:right="-284"/>
        <w:rPr>
          <w:rFonts w:cs="Arial"/>
          <w:szCs w:val="20"/>
          <w:lang w:eastAsia="ar-SA"/>
        </w:rPr>
      </w:pPr>
    </w:p>
    <w:p w:rsidR="009454D0" w:rsidRPr="00293DBF" w:rsidRDefault="009454D0" w:rsidP="00C725FF">
      <w:pPr>
        <w:spacing w:after="0" w:line="240" w:lineRule="auto"/>
        <w:ind w:left="-284" w:right="-284"/>
        <w:rPr>
          <w:rFonts w:cs="Arial"/>
          <w:szCs w:val="20"/>
          <w:lang w:eastAsia="ar-SA"/>
        </w:rPr>
      </w:pPr>
    </w:p>
    <w:p w:rsidR="00C725FF" w:rsidRPr="00293DBF" w:rsidRDefault="00C725FF" w:rsidP="00C725FF">
      <w:pPr>
        <w:spacing w:after="0" w:line="240" w:lineRule="auto"/>
        <w:ind w:left="-284" w:right="-284"/>
        <w:rPr>
          <w:rFonts w:cs="Arial"/>
          <w:szCs w:val="20"/>
          <w:lang w:eastAsia="ar-SA"/>
        </w:rPr>
      </w:pPr>
    </w:p>
    <w:p w:rsidR="009454D0" w:rsidRPr="00293DBF" w:rsidRDefault="009454D0" w:rsidP="00C725FF">
      <w:pPr>
        <w:spacing w:after="0" w:line="240" w:lineRule="auto"/>
        <w:ind w:left="-284" w:right="-284"/>
        <w:rPr>
          <w:rFonts w:cs="Arial"/>
          <w:szCs w:val="20"/>
          <w:lang w:eastAsia="ar-SA"/>
        </w:rPr>
      </w:pPr>
      <w:r w:rsidRPr="00293DBF">
        <w:rPr>
          <w:rFonts w:cs="Arial"/>
          <w:b/>
          <w:szCs w:val="20"/>
          <w:lang w:eastAsia="ar-SA"/>
        </w:rPr>
        <w:t>Nota</w:t>
      </w:r>
      <w:r w:rsidRPr="00293DBF">
        <w:rPr>
          <w:rFonts w:cs="Arial"/>
          <w:szCs w:val="20"/>
          <w:lang w:eastAsia="ar-SA"/>
        </w:rPr>
        <w:t>. En caso de que el licitante sea persona física, adecuar el formato</w:t>
      </w:r>
      <w:r w:rsidR="005E1B8B" w:rsidRPr="00293DBF">
        <w:rPr>
          <w:rFonts w:cs="Arial"/>
          <w:szCs w:val="20"/>
          <w:lang w:eastAsia="ar-SA"/>
        </w:rPr>
        <w:t>.</w:t>
      </w:r>
    </w:p>
    <w:p w:rsidR="005E1B8B" w:rsidRPr="00293DBF" w:rsidRDefault="005E1B8B" w:rsidP="00C725FF">
      <w:pPr>
        <w:spacing w:after="0" w:line="240" w:lineRule="auto"/>
        <w:ind w:left="-284" w:right="-284"/>
        <w:rPr>
          <w:rFonts w:cs="Arial"/>
          <w:szCs w:val="20"/>
          <w:lang w:eastAsia="ar-SA"/>
        </w:rPr>
      </w:pPr>
    </w:p>
    <w:p w:rsidR="005E1B8B" w:rsidRPr="00293DBF" w:rsidRDefault="005E1B8B" w:rsidP="00C725FF">
      <w:pPr>
        <w:spacing w:after="0" w:line="240" w:lineRule="auto"/>
        <w:ind w:left="-284" w:right="-284"/>
        <w:rPr>
          <w:rFonts w:cs="Arial"/>
          <w:szCs w:val="20"/>
          <w:lang w:eastAsia="ar-SA"/>
        </w:rPr>
      </w:pPr>
    </w:p>
    <w:p w:rsidR="009454D0" w:rsidRPr="00293DBF" w:rsidRDefault="009454D0" w:rsidP="00C725FF">
      <w:pPr>
        <w:spacing w:after="0" w:line="240" w:lineRule="auto"/>
        <w:ind w:left="-284" w:right="-284"/>
        <w:rPr>
          <w:rFonts w:cs="Arial"/>
          <w:szCs w:val="20"/>
          <w:lang w:eastAsia="ar-SA"/>
        </w:rPr>
      </w:pPr>
      <w:r w:rsidRPr="00293DBF">
        <w:rPr>
          <w:rFonts w:cs="Arial"/>
          <w:szCs w:val="20"/>
          <w:lang w:eastAsia="ar-SA"/>
        </w:rPr>
        <w:br w:type="page"/>
      </w:r>
    </w:p>
    <w:p w:rsidR="009454D0" w:rsidRPr="00293DBF" w:rsidRDefault="00B44ECD" w:rsidP="00664FF4">
      <w:pPr>
        <w:pStyle w:val="Ttulo1"/>
      </w:pPr>
      <w:bookmarkStart w:id="187" w:name="_Toc431386037"/>
      <w:bookmarkStart w:id="188" w:name="_Toc431386314"/>
      <w:bookmarkStart w:id="189" w:name="_Toc536468376"/>
      <w:r w:rsidRPr="00293DBF">
        <w:lastRenderedPageBreak/>
        <w:t>Anexo</w:t>
      </w:r>
      <w:r w:rsidR="0030261C" w:rsidRPr="00293DBF">
        <w:t xml:space="preserve"> 7</w:t>
      </w:r>
      <w:bookmarkEnd w:id="187"/>
      <w:bookmarkEnd w:id="188"/>
      <w:r w:rsidRPr="00293DBF">
        <w:t>.-</w:t>
      </w:r>
      <w:r w:rsidR="00AD5E8A" w:rsidRPr="00293DBF">
        <w:t xml:space="preserve"> </w:t>
      </w:r>
      <w:r w:rsidR="009454D0" w:rsidRPr="00293DBF">
        <w:t>D</w:t>
      </w:r>
      <w:r w:rsidRPr="00293DBF">
        <w:t>eclaración de integridad</w:t>
      </w:r>
      <w:r w:rsidR="009454D0" w:rsidRPr="00293DBF">
        <w:t>.</w:t>
      </w:r>
      <w:bookmarkEnd w:id="189"/>
    </w:p>
    <w:p w:rsidR="00C12353" w:rsidRPr="00293DBF" w:rsidRDefault="00C12353" w:rsidP="00B0758B">
      <w:pPr>
        <w:spacing w:after="0" w:line="240" w:lineRule="auto"/>
        <w:ind w:left="-284" w:right="-284"/>
        <w:rPr>
          <w:rFonts w:cs="Arial"/>
          <w:szCs w:val="20"/>
          <w:lang w:val="es-ES_tradnl" w:eastAsia="ar-SA"/>
        </w:rPr>
      </w:pPr>
    </w:p>
    <w:p w:rsidR="00630AA0" w:rsidRPr="00293DBF" w:rsidRDefault="00630AA0" w:rsidP="00B0758B">
      <w:pPr>
        <w:spacing w:after="0" w:line="240" w:lineRule="auto"/>
        <w:ind w:left="-284" w:right="-284"/>
        <w:jc w:val="right"/>
        <w:rPr>
          <w:rFonts w:cs="Arial"/>
          <w:szCs w:val="20"/>
          <w:lang w:eastAsia="ar-SA"/>
        </w:rPr>
      </w:pPr>
    </w:p>
    <w:p w:rsidR="009454D0" w:rsidRPr="00293DBF" w:rsidRDefault="003B6464" w:rsidP="00B0758B">
      <w:pPr>
        <w:spacing w:after="0" w:line="240" w:lineRule="auto"/>
        <w:ind w:left="-284" w:right="-284"/>
        <w:jc w:val="right"/>
        <w:rPr>
          <w:rFonts w:cs="Arial"/>
          <w:szCs w:val="20"/>
          <w:lang w:eastAsia="ar-SA"/>
        </w:rPr>
      </w:pPr>
      <w:r w:rsidRPr="00293DBF">
        <w:rPr>
          <w:rFonts w:cs="Arial"/>
          <w:szCs w:val="20"/>
          <w:lang w:eastAsia="ar-SA"/>
        </w:rPr>
        <w:t>Ciudad de México</w:t>
      </w:r>
      <w:r w:rsidR="009454D0" w:rsidRPr="00293DBF">
        <w:rPr>
          <w:rFonts w:cs="Arial"/>
          <w:szCs w:val="20"/>
          <w:lang w:eastAsia="ar-SA"/>
        </w:rPr>
        <w:t xml:space="preserve">, a _______ de _________________de </w:t>
      </w:r>
      <w:r w:rsidR="00B86284" w:rsidRPr="00B86284">
        <w:rPr>
          <w:rFonts w:cs="Arial"/>
          <w:szCs w:val="20"/>
          <w:lang w:eastAsia="ar-SA"/>
        </w:rPr>
        <w:t>2019</w:t>
      </w:r>
      <w:r w:rsidR="009454D0" w:rsidRPr="00293DBF">
        <w:rPr>
          <w:rFonts w:cs="Arial"/>
          <w:szCs w:val="20"/>
          <w:lang w:eastAsia="ar-SA"/>
        </w:rPr>
        <w:t>.</w:t>
      </w:r>
    </w:p>
    <w:p w:rsidR="007611E1" w:rsidRPr="00293DBF" w:rsidRDefault="007611E1" w:rsidP="00B0758B">
      <w:pPr>
        <w:tabs>
          <w:tab w:val="left" w:pos="10490"/>
        </w:tabs>
        <w:spacing w:after="0" w:line="240" w:lineRule="auto"/>
        <w:ind w:left="-284" w:right="-284"/>
        <w:jc w:val="both"/>
        <w:rPr>
          <w:rFonts w:cs="Arial"/>
          <w:bCs/>
          <w:szCs w:val="24"/>
        </w:rPr>
      </w:pPr>
    </w:p>
    <w:p w:rsidR="007611E1" w:rsidRPr="00293DBF" w:rsidRDefault="007611E1" w:rsidP="00B0758B">
      <w:pPr>
        <w:tabs>
          <w:tab w:val="left" w:pos="10490"/>
        </w:tabs>
        <w:spacing w:after="0" w:line="240" w:lineRule="auto"/>
        <w:ind w:left="-284" w:right="-284"/>
        <w:jc w:val="both"/>
        <w:rPr>
          <w:rFonts w:cs="Arial"/>
          <w:bCs/>
          <w:szCs w:val="24"/>
        </w:rPr>
      </w:pPr>
    </w:p>
    <w:p w:rsidR="007611E1" w:rsidRPr="00293DBF" w:rsidRDefault="007611E1" w:rsidP="00B0758B">
      <w:pPr>
        <w:tabs>
          <w:tab w:val="left" w:pos="10490"/>
        </w:tabs>
        <w:spacing w:after="0" w:line="240" w:lineRule="auto"/>
        <w:ind w:left="-284" w:right="-284"/>
        <w:jc w:val="both"/>
        <w:rPr>
          <w:rFonts w:cs="Arial"/>
          <w:bCs/>
          <w:szCs w:val="24"/>
        </w:rPr>
      </w:pPr>
      <w:r w:rsidRPr="00293DBF">
        <w:rPr>
          <w:rFonts w:cs="Arial"/>
          <w:bCs/>
          <w:szCs w:val="24"/>
        </w:rPr>
        <w:t>Instituto Mexicano del Seguro Social</w:t>
      </w:r>
    </w:p>
    <w:p w:rsidR="007611E1" w:rsidRPr="00293DBF" w:rsidRDefault="007611E1" w:rsidP="00B0758B">
      <w:pPr>
        <w:tabs>
          <w:tab w:val="left" w:pos="10490"/>
        </w:tabs>
        <w:spacing w:after="0" w:line="240" w:lineRule="auto"/>
        <w:ind w:left="-284" w:right="-284"/>
        <w:jc w:val="both"/>
        <w:rPr>
          <w:rFonts w:cs="Arial"/>
          <w:bCs/>
          <w:szCs w:val="24"/>
        </w:rPr>
      </w:pPr>
      <w:r w:rsidRPr="00293DBF">
        <w:rPr>
          <w:rFonts w:cs="Arial"/>
          <w:bCs/>
          <w:szCs w:val="24"/>
        </w:rPr>
        <w:t>Dirección de Administración</w:t>
      </w:r>
    </w:p>
    <w:p w:rsidR="00CB1463" w:rsidRPr="00293DBF" w:rsidRDefault="00CB1463" w:rsidP="00CB1463">
      <w:pPr>
        <w:tabs>
          <w:tab w:val="left" w:pos="10490"/>
        </w:tabs>
        <w:spacing w:after="0" w:line="240" w:lineRule="auto"/>
        <w:ind w:left="-284" w:right="-284"/>
        <w:jc w:val="both"/>
        <w:rPr>
          <w:rFonts w:cs="Arial"/>
          <w:bCs/>
          <w:szCs w:val="24"/>
        </w:rPr>
      </w:pPr>
      <w:r w:rsidRPr="00293DBF">
        <w:rPr>
          <w:rFonts w:cs="Arial"/>
          <w:bCs/>
          <w:szCs w:val="24"/>
        </w:rPr>
        <w:t>Unidad de Ad</w:t>
      </w:r>
      <w:r>
        <w:rPr>
          <w:rFonts w:cs="Arial"/>
          <w:bCs/>
          <w:szCs w:val="24"/>
        </w:rPr>
        <w:t>quisiciones e Infraestructura</w:t>
      </w:r>
    </w:p>
    <w:p w:rsidR="007611E1" w:rsidRPr="00293DBF" w:rsidRDefault="007611E1" w:rsidP="00B0758B">
      <w:pPr>
        <w:tabs>
          <w:tab w:val="left" w:pos="10490"/>
        </w:tabs>
        <w:spacing w:after="0" w:line="240" w:lineRule="auto"/>
        <w:ind w:left="-284" w:right="-284"/>
        <w:jc w:val="both"/>
        <w:rPr>
          <w:rFonts w:cs="Arial"/>
          <w:bCs/>
          <w:szCs w:val="24"/>
        </w:rPr>
      </w:pPr>
      <w:r w:rsidRPr="00293DBF">
        <w:rPr>
          <w:rFonts w:cs="Arial"/>
          <w:bCs/>
          <w:szCs w:val="24"/>
        </w:rPr>
        <w:t>Coordinación de Adquisición de Bienes y Contratación de Servicios</w:t>
      </w:r>
    </w:p>
    <w:p w:rsidR="007611E1" w:rsidRPr="00293DBF" w:rsidRDefault="007611E1" w:rsidP="00B0758B">
      <w:pPr>
        <w:tabs>
          <w:tab w:val="left" w:pos="10490"/>
        </w:tabs>
        <w:spacing w:after="0" w:line="240" w:lineRule="auto"/>
        <w:ind w:left="-284" w:right="-284"/>
        <w:jc w:val="both"/>
        <w:rPr>
          <w:rFonts w:cs="Arial"/>
          <w:bCs/>
          <w:szCs w:val="24"/>
        </w:rPr>
      </w:pPr>
      <w:r w:rsidRPr="00293DBF">
        <w:rPr>
          <w:rFonts w:cs="Arial"/>
          <w:bCs/>
          <w:szCs w:val="24"/>
        </w:rPr>
        <w:t>Coordinación Técnica de Adquisición de Bienes de Inversión y Activos</w:t>
      </w:r>
    </w:p>
    <w:p w:rsidR="007611E1" w:rsidRPr="00293DBF" w:rsidRDefault="007611E1" w:rsidP="00B0758B">
      <w:pPr>
        <w:tabs>
          <w:tab w:val="left" w:pos="10490"/>
        </w:tabs>
        <w:spacing w:after="0" w:line="240" w:lineRule="auto"/>
        <w:ind w:left="-284" w:right="-284"/>
        <w:jc w:val="both"/>
        <w:rPr>
          <w:rFonts w:cs="Arial"/>
          <w:bCs/>
          <w:szCs w:val="24"/>
        </w:rPr>
      </w:pPr>
      <w:r w:rsidRPr="00293DBF">
        <w:rPr>
          <w:rFonts w:cs="Arial"/>
          <w:bCs/>
          <w:szCs w:val="24"/>
        </w:rPr>
        <w:t>División de Contratación de Activos y Logística</w:t>
      </w:r>
    </w:p>
    <w:p w:rsidR="007611E1" w:rsidRPr="00293DBF" w:rsidRDefault="007611E1" w:rsidP="00B0758B">
      <w:pPr>
        <w:spacing w:after="0" w:line="240" w:lineRule="auto"/>
        <w:ind w:left="-284" w:right="-284"/>
        <w:rPr>
          <w:rFonts w:cs="Arial"/>
          <w:szCs w:val="20"/>
          <w:lang w:val="es-ES" w:eastAsia="ar-SA"/>
        </w:rPr>
      </w:pPr>
      <w:r w:rsidRPr="00293DBF">
        <w:rPr>
          <w:rFonts w:cs="Arial"/>
          <w:szCs w:val="20"/>
          <w:lang w:val="es-ES" w:eastAsia="ar-SA"/>
        </w:rPr>
        <w:t>Presente</w:t>
      </w:r>
    </w:p>
    <w:p w:rsidR="007611E1" w:rsidRPr="00293DBF" w:rsidRDefault="007611E1" w:rsidP="00B0758B">
      <w:pPr>
        <w:spacing w:after="0" w:line="240" w:lineRule="auto"/>
        <w:ind w:left="-284" w:right="-284"/>
        <w:rPr>
          <w:rFonts w:cs="Arial"/>
          <w:szCs w:val="20"/>
          <w:lang w:val="es-ES" w:eastAsia="ar-SA"/>
        </w:rPr>
      </w:pPr>
    </w:p>
    <w:p w:rsidR="007611E1" w:rsidRPr="00293DBF" w:rsidRDefault="007611E1" w:rsidP="00B0758B">
      <w:pPr>
        <w:spacing w:after="0" w:line="240" w:lineRule="auto"/>
        <w:ind w:left="-284" w:right="-284"/>
        <w:rPr>
          <w:rFonts w:cs="Arial"/>
          <w:szCs w:val="20"/>
          <w:lang w:eastAsia="ar-SA"/>
        </w:rPr>
      </w:pPr>
    </w:p>
    <w:p w:rsidR="009454D0" w:rsidRPr="00293DBF" w:rsidRDefault="009454D0" w:rsidP="00B0758B">
      <w:pPr>
        <w:spacing w:after="0" w:line="240" w:lineRule="auto"/>
        <w:ind w:left="-284" w:right="-284"/>
        <w:rPr>
          <w:rFonts w:cs="Arial"/>
          <w:szCs w:val="20"/>
          <w:lang w:eastAsia="ar-SA"/>
        </w:rPr>
      </w:pPr>
    </w:p>
    <w:p w:rsidR="009454D0" w:rsidRPr="00293DBF" w:rsidRDefault="009454D0" w:rsidP="00B0758B">
      <w:pPr>
        <w:spacing w:after="0" w:line="240" w:lineRule="auto"/>
        <w:ind w:left="-284" w:right="-284"/>
        <w:jc w:val="both"/>
        <w:rPr>
          <w:rFonts w:cs="Arial"/>
          <w:szCs w:val="20"/>
          <w:lang w:val="es-ES" w:eastAsia="ar-SA"/>
        </w:rPr>
      </w:pPr>
      <w:r w:rsidRPr="00293DBF">
        <w:rPr>
          <w:rFonts w:cs="Arial"/>
          <w:szCs w:val="20"/>
          <w:lang w:val="es-ES" w:eastAsia="ar-SA"/>
        </w:rPr>
        <w:t xml:space="preserve">__________Nombre ______ en mi carácter de representante legal de la_(Persona Física o Moral), y en términos de la </w:t>
      </w:r>
      <w:r w:rsidR="00097E45">
        <w:rPr>
          <w:rFonts w:cs="Arial"/>
          <w:szCs w:val="20"/>
          <w:lang w:val="es-ES" w:eastAsia="ar-SA"/>
        </w:rPr>
        <w:t>C</w:t>
      </w:r>
      <w:r w:rsidR="00097E45" w:rsidRPr="00293DBF">
        <w:rPr>
          <w:rFonts w:cs="Arial"/>
          <w:szCs w:val="20"/>
          <w:lang w:val="es-ES" w:eastAsia="ar-SA"/>
        </w:rPr>
        <w:t>onvocatoria</w:t>
      </w:r>
      <w:r w:rsidRPr="00293DBF">
        <w:rPr>
          <w:rFonts w:cs="Arial"/>
          <w:szCs w:val="20"/>
          <w:lang w:val="es-ES" w:eastAsia="ar-SA"/>
        </w:rPr>
        <w:t xml:space="preserve"> de la </w:t>
      </w:r>
      <w:r w:rsidR="007611E1" w:rsidRPr="00293DBF">
        <w:rPr>
          <w:rFonts w:cs="Arial"/>
          <w:szCs w:val="20"/>
          <w:lang w:val="es-ES" w:eastAsia="ar-SA"/>
        </w:rPr>
        <w:t xml:space="preserve">licitación pública </w:t>
      </w:r>
      <w:r w:rsidR="00231ADB">
        <w:rPr>
          <w:rFonts w:cs="Arial"/>
          <w:szCs w:val="20"/>
          <w:lang w:val="es-ES" w:eastAsia="ar-SA"/>
        </w:rPr>
        <w:t>Inter</w:t>
      </w:r>
      <w:r w:rsidR="007611E1" w:rsidRPr="00293DBF">
        <w:rPr>
          <w:rFonts w:cs="Arial"/>
          <w:szCs w:val="20"/>
          <w:lang w:val="es-ES" w:eastAsia="ar-SA"/>
        </w:rPr>
        <w:t>nacional</w:t>
      </w:r>
      <w:r w:rsidRPr="00293DBF">
        <w:rPr>
          <w:rFonts w:cs="Arial"/>
          <w:szCs w:val="20"/>
          <w:lang w:val="es-ES" w:eastAsia="ar-SA"/>
        </w:rPr>
        <w:t xml:space="preserve"> </w:t>
      </w:r>
      <w:r w:rsidR="00137E21" w:rsidRPr="00137E21">
        <w:rPr>
          <w:rFonts w:cs="Arial"/>
          <w:szCs w:val="20"/>
          <w:lang w:val="es-ES" w:eastAsia="ar-SA"/>
        </w:rPr>
        <w:t xml:space="preserve">Bajo la cobertura de los Tratados de Libre Comercio </w:t>
      </w:r>
      <w:r w:rsidR="004A7919" w:rsidRPr="00293DBF">
        <w:rPr>
          <w:rFonts w:cs="Arial"/>
          <w:szCs w:val="20"/>
          <w:lang w:val="es-ES" w:eastAsia="ar-SA"/>
        </w:rPr>
        <w:t xml:space="preserve">electrónica </w:t>
      </w:r>
      <w:r w:rsidRPr="00293DBF">
        <w:rPr>
          <w:rFonts w:cs="Arial"/>
          <w:szCs w:val="20"/>
          <w:lang w:val="es-ES" w:eastAsia="ar-SA"/>
        </w:rPr>
        <w:t>número. ___________________. Declaro bajo protesta de decir verdad lo siguiente.</w:t>
      </w:r>
    </w:p>
    <w:p w:rsidR="009454D0" w:rsidRPr="00293DBF" w:rsidRDefault="009454D0" w:rsidP="00B0758B">
      <w:pPr>
        <w:spacing w:after="0" w:line="240" w:lineRule="auto"/>
        <w:ind w:left="-284" w:right="-284"/>
        <w:jc w:val="both"/>
        <w:rPr>
          <w:rFonts w:cs="Arial"/>
          <w:szCs w:val="20"/>
          <w:lang w:val="es-ES" w:eastAsia="ar-SA"/>
        </w:rPr>
      </w:pPr>
    </w:p>
    <w:p w:rsidR="009454D0" w:rsidRPr="00293DBF" w:rsidRDefault="009454D0" w:rsidP="00B0758B">
      <w:pPr>
        <w:spacing w:after="0" w:line="240" w:lineRule="auto"/>
        <w:ind w:left="-284" w:right="-284"/>
        <w:jc w:val="both"/>
        <w:rPr>
          <w:rFonts w:cs="Arial"/>
          <w:szCs w:val="20"/>
          <w:lang w:eastAsia="ar-SA"/>
        </w:rPr>
      </w:pPr>
      <w:r w:rsidRPr="00293DBF">
        <w:rPr>
          <w:rFonts w:cs="Arial"/>
          <w:szCs w:val="20"/>
          <w:lang w:eastAsia="ar-SA"/>
        </w:rPr>
        <w:t>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p>
    <w:p w:rsidR="009454D0" w:rsidRPr="00293DBF" w:rsidRDefault="009454D0" w:rsidP="00B0758B">
      <w:pPr>
        <w:spacing w:after="0" w:line="240" w:lineRule="auto"/>
        <w:ind w:left="-284" w:right="-284"/>
        <w:jc w:val="both"/>
        <w:rPr>
          <w:rFonts w:cs="Arial"/>
          <w:szCs w:val="20"/>
          <w:lang w:eastAsia="ar-SA"/>
        </w:rPr>
      </w:pPr>
    </w:p>
    <w:p w:rsidR="009454D0" w:rsidRPr="00293DBF" w:rsidRDefault="009454D0" w:rsidP="00B0758B">
      <w:pPr>
        <w:spacing w:after="0" w:line="240" w:lineRule="auto"/>
        <w:ind w:left="-284" w:right="-284"/>
        <w:jc w:val="both"/>
        <w:rPr>
          <w:rFonts w:cs="Arial"/>
          <w:szCs w:val="20"/>
          <w:lang w:eastAsia="ar-SA"/>
        </w:rPr>
      </w:pPr>
      <w:r w:rsidRPr="00293DBF">
        <w:rPr>
          <w:rFonts w:cs="Arial"/>
          <w:szCs w:val="20"/>
          <w:lang w:eastAsia="ar-SA"/>
        </w:rPr>
        <w:t>Que en caso de resultar adjudicado, me obligo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rsidR="009454D0" w:rsidRPr="00293DBF" w:rsidRDefault="009454D0" w:rsidP="00B0758B">
      <w:pPr>
        <w:spacing w:after="0" w:line="240" w:lineRule="auto"/>
        <w:ind w:left="-284" w:right="-284"/>
        <w:rPr>
          <w:rFonts w:cs="Arial"/>
          <w:szCs w:val="20"/>
          <w:lang w:eastAsia="ar-SA"/>
        </w:rPr>
      </w:pPr>
    </w:p>
    <w:p w:rsidR="00B0758B" w:rsidRPr="00293DBF" w:rsidRDefault="00B0758B" w:rsidP="00B0758B">
      <w:pPr>
        <w:spacing w:after="0" w:line="240" w:lineRule="auto"/>
        <w:ind w:left="-284" w:right="-284"/>
        <w:rPr>
          <w:rFonts w:cs="Arial"/>
          <w:szCs w:val="20"/>
          <w:lang w:eastAsia="ar-SA"/>
        </w:rPr>
      </w:pPr>
    </w:p>
    <w:p w:rsidR="00B0758B" w:rsidRPr="00293DBF" w:rsidRDefault="00B0758B" w:rsidP="00B0758B">
      <w:pPr>
        <w:spacing w:after="0" w:line="240" w:lineRule="auto"/>
        <w:ind w:left="-284" w:right="-284"/>
        <w:rPr>
          <w:rFonts w:cs="Arial"/>
          <w:szCs w:val="20"/>
          <w:lang w:eastAsia="ar-SA"/>
        </w:rPr>
      </w:pPr>
    </w:p>
    <w:p w:rsidR="00B0758B" w:rsidRPr="00293DBF" w:rsidRDefault="00B0758B" w:rsidP="00B0758B">
      <w:pPr>
        <w:spacing w:after="0" w:line="240" w:lineRule="auto"/>
        <w:ind w:left="-284" w:right="-284"/>
        <w:rPr>
          <w:rFonts w:cs="Arial"/>
          <w:szCs w:val="20"/>
          <w:lang w:eastAsia="ar-SA"/>
        </w:rPr>
      </w:pPr>
    </w:p>
    <w:p w:rsidR="009454D0" w:rsidRPr="00293DBF" w:rsidRDefault="009454D0" w:rsidP="00B0758B">
      <w:pPr>
        <w:spacing w:after="0" w:line="240" w:lineRule="auto"/>
        <w:ind w:left="-284" w:right="-284"/>
        <w:rPr>
          <w:rFonts w:cs="Arial"/>
          <w:szCs w:val="20"/>
          <w:lang w:eastAsia="ar-SA"/>
        </w:rPr>
      </w:pPr>
    </w:p>
    <w:p w:rsidR="009454D0" w:rsidRPr="00293DBF" w:rsidRDefault="009454D0" w:rsidP="00B0758B">
      <w:pPr>
        <w:pBdr>
          <w:bottom w:val="single" w:sz="12" w:space="1" w:color="auto"/>
        </w:pBdr>
        <w:spacing w:after="0" w:line="240" w:lineRule="auto"/>
        <w:ind w:left="-284" w:right="-284"/>
        <w:jc w:val="center"/>
        <w:rPr>
          <w:rFonts w:cs="Arial"/>
          <w:szCs w:val="20"/>
          <w:lang w:val="es-ES" w:eastAsia="ar-SA"/>
        </w:rPr>
      </w:pPr>
      <w:r w:rsidRPr="00293DBF">
        <w:rPr>
          <w:rFonts w:cs="Arial"/>
          <w:szCs w:val="20"/>
          <w:lang w:val="es-ES" w:eastAsia="ar-SA"/>
        </w:rPr>
        <w:t>Protesto lo necesario</w:t>
      </w:r>
    </w:p>
    <w:p w:rsidR="009454D0" w:rsidRPr="00293DBF" w:rsidRDefault="009454D0" w:rsidP="00B0758B">
      <w:pPr>
        <w:spacing w:after="0" w:line="240" w:lineRule="auto"/>
        <w:ind w:left="-284" w:right="-284"/>
        <w:jc w:val="center"/>
        <w:rPr>
          <w:rFonts w:cs="Arial"/>
          <w:szCs w:val="20"/>
          <w:lang w:val="es-ES" w:eastAsia="ar-SA"/>
        </w:rPr>
      </w:pPr>
      <w:r w:rsidRPr="00293DBF">
        <w:rPr>
          <w:rFonts w:cs="Arial"/>
          <w:szCs w:val="20"/>
          <w:lang w:val="es-ES" w:eastAsia="ar-SA"/>
        </w:rPr>
        <w:t>(Nombre y Firma del Apoderado o Representante Legal del Licitante)</w:t>
      </w:r>
    </w:p>
    <w:p w:rsidR="00C12353" w:rsidRPr="00293DBF" w:rsidRDefault="00C12353" w:rsidP="00B0758B">
      <w:pPr>
        <w:spacing w:after="0" w:line="240" w:lineRule="auto"/>
        <w:ind w:left="-284" w:right="-284"/>
        <w:rPr>
          <w:rFonts w:cs="Arial"/>
          <w:szCs w:val="20"/>
          <w:lang w:val="es-ES" w:eastAsia="ar-SA"/>
        </w:rPr>
      </w:pPr>
    </w:p>
    <w:p w:rsidR="009454D0" w:rsidRPr="00293DBF" w:rsidRDefault="009454D0" w:rsidP="00B0758B">
      <w:pPr>
        <w:spacing w:after="0" w:line="240" w:lineRule="auto"/>
        <w:ind w:left="-284" w:right="-284"/>
        <w:rPr>
          <w:rFonts w:cs="Arial"/>
          <w:szCs w:val="20"/>
          <w:lang w:val="es-ES_tradnl" w:eastAsia="ar-SA"/>
        </w:rPr>
      </w:pPr>
      <w:r w:rsidRPr="00293DBF">
        <w:rPr>
          <w:rFonts w:cs="Arial"/>
          <w:szCs w:val="20"/>
          <w:lang w:val="es-ES_tradnl" w:eastAsia="ar-SA"/>
        </w:rPr>
        <w:br w:type="page"/>
      </w:r>
    </w:p>
    <w:p w:rsidR="0030261C" w:rsidRPr="00293DBF" w:rsidRDefault="00B44ECD" w:rsidP="00664FF4">
      <w:pPr>
        <w:pStyle w:val="Ttulo1"/>
      </w:pPr>
      <w:bookmarkStart w:id="190" w:name="_Toc431386038"/>
      <w:bookmarkStart w:id="191" w:name="_Toc431386315"/>
      <w:bookmarkStart w:id="192" w:name="_Toc536468377"/>
      <w:r w:rsidRPr="00293DBF">
        <w:lastRenderedPageBreak/>
        <w:t>Anexo</w:t>
      </w:r>
      <w:r w:rsidR="0030261C" w:rsidRPr="00293DBF">
        <w:t xml:space="preserve"> 8</w:t>
      </w:r>
      <w:bookmarkEnd w:id="190"/>
      <w:bookmarkEnd w:id="191"/>
      <w:r w:rsidRPr="00293DBF">
        <w:t>.-</w:t>
      </w:r>
      <w:r w:rsidR="00AD5E8A" w:rsidRPr="00293DBF">
        <w:t xml:space="preserve"> </w:t>
      </w:r>
      <w:r w:rsidRPr="00293DBF">
        <w:t xml:space="preserve">Escrito de estratificación de </w:t>
      </w:r>
      <w:r w:rsidR="0030261C" w:rsidRPr="00293DBF">
        <w:t>MIPYME</w:t>
      </w:r>
      <w:r w:rsidRPr="00293DBF">
        <w:t>.</w:t>
      </w:r>
      <w:bookmarkEnd w:id="192"/>
    </w:p>
    <w:p w:rsidR="00C12353" w:rsidRPr="00293DBF" w:rsidRDefault="00C12353" w:rsidP="00B0758B">
      <w:pPr>
        <w:spacing w:after="0" w:line="240" w:lineRule="auto"/>
        <w:ind w:left="-284" w:right="-284"/>
        <w:rPr>
          <w:rFonts w:cs="Arial"/>
          <w:szCs w:val="20"/>
          <w:lang w:val="es-ES_tradnl" w:eastAsia="ar-SA"/>
        </w:rPr>
      </w:pPr>
    </w:p>
    <w:p w:rsidR="00B0758B" w:rsidRPr="00293DBF" w:rsidRDefault="00B0758B" w:rsidP="00B0758B">
      <w:pPr>
        <w:spacing w:after="0" w:line="240" w:lineRule="auto"/>
        <w:ind w:left="-284" w:right="-284"/>
        <w:rPr>
          <w:rFonts w:cs="Arial"/>
          <w:szCs w:val="20"/>
          <w:lang w:val="es-ES_tradnl" w:eastAsia="ar-SA"/>
        </w:rPr>
      </w:pPr>
    </w:p>
    <w:p w:rsidR="0030261C" w:rsidRPr="00293DBF" w:rsidRDefault="003B6464" w:rsidP="00B0758B">
      <w:pPr>
        <w:spacing w:after="0" w:line="240" w:lineRule="auto"/>
        <w:ind w:left="-284" w:right="-284"/>
        <w:jc w:val="right"/>
        <w:rPr>
          <w:rFonts w:cs="Arial"/>
          <w:szCs w:val="20"/>
          <w:lang w:eastAsia="ar-SA"/>
        </w:rPr>
      </w:pPr>
      <w:r w:rsidRPr="00293DBF">
        <w:rPr>
          <w:rFonts w:cs="Arial"/>
          <w:szCs w:val="20"/>
          <w:lang w:eastAsia="ar-SA"/>
        </w:rPr>
        <w:t>Ciudad de México</w:t>
      </w:r>
      <w:r w:rsidR="007922F5" w:rsidRPr="00293DBF">
        <w:rPr>
          <w:rFonts w:cs="Arial"/>
          <w:szCs w:val="20"/>
          <w:lang w:eastAsia="ar-SA"/>
        </w:rPr>
        <w:t>, a</w:t>
      </w:r>
      <w:r w:rsidR="0030261C" w:rsidRPr="00293DBF">
        <w:rPr>
          <w:rFonts w:cs="Arial"/>
          <w:szCs w:val="20"/>
          <w:lang w:eastAsia="ar-SA"/>
        </w:rPr>
        <w:t>_________ de __________ de _______(1)</w:t>
      </w:r>
    </w:p>
    <w:p w:rsidR="00B0758B" w:rsidRPr="00293DBF" w:rsidRDefault="00B0758B" w:rsidP="00B0758B">
      <w:pPr>
        <w:tabs>
          <w:tab w:val="left" w:pos="10490"/>
        </w:tabs>
        <w:spacing w:after="0" w:line="240" w:lineRule="auto"/>
        <w:ind w:left="-284" w:right="-284"/>
        <w:jc w:val="both"/>
        <w:rPr>
          <w:rFonts w:cs="Arial"/>
          <w:bCs/>
          <w:szCs w:val="24"/>
        </w:rPr>
      </w:pPr>
    </w:p>
    <w:p w:rsidR="00B0758B" w:rsidRPr="00293DBF" w:rsidRDefault="00B0758B" w:rsidP="00B0758B">
      <w:pPr>
        <w:tabs>
          <w:tab w:val="left" w:pos="10490"/>
        </w:tabs>
        <w:spacing w:after="0" w:line="240" w:lineRule="auto"/>
        <w:ind w:left="-284" w:right="-284"/>
        <w:jc w:val="both"/>
        <w:rPr>
          <w:rFonts w:cs="Arial"/>
          <w:bCs/>
          <w:szCs w:val="24"/>
        </w:rPr>
      </w:pPr>
    </w:p>
    <w:p w:rsidR="00B0758B" w:rsidRPr="00293DBF" w:rsidRDefault="00B0758B" w:rsidP="00B0758B">
      <w:pPr>
        <w:tabs>
          <w:tab w:val="left" w:pos="10490"/>
        </w:tabs>
        <w:spacing w:after="0" w:line="240" w:lineRule="auto"/>
        <w:ind w:left="-284" w:right="-284"/>
        <w:jc w:val="both"/>
        <w:rPr>
          <w:rFonts w:cs="Arial"/>
          <w:bCs/>
          <w:szCs w:val="24"/>
        </w:rPr>
      </w:pPr>
      <w:r w:rsidRPr="00293DBF">
        <w:rPr>
          <w:rFonts w:cs="Arial"/>
          <w:bCs/>
          <w:szCs w:val="24"/>
        </w:rPr>
        <w:t>Instituto Mexicano del Seguro Social</w:t>
      </w:r>
    </w:p>
    <w:p w:rsidR="00B0758B" w:rsidRPr="00293DBF" w:rsidRDefault="00B0758B" w:rsidP="00B0758B">
      <w:pPr>
        <w:tabs>
          <w:tab w:val="left" w:pos="10490"/>
        </w:tabs>
        <w:spacing w:after="0" w:line="240" w:lineRule="auto"/>
        <w:ind w:left="-284" w:right="-284"/>
        <w:jc w:val="both"/>
        <w:rPr>
          <w:rFonts w:cs="Arial"/>
          <w:bCs/>
          <w:szCs w:val="24"/>
        </w:rPr>
      </w:pPr>
      <w:r w:rsidRPr="00293DBF">
        <w:rPr>
          <w:rFonts w:cs="Arial"/>
          <w:bCs/>
          <w:szCs w:val="24"/>
        </w:rPr>
        <w:t>Dirección de Administración</w:t>
      </w:r>
    </w:p>
    <w:p w:rsidR="00CB1463" w:rsidRPr="00293DBF" w:rsidRDefault="00CB1463" w:rsidP="00CB1463">
      <w:pPr>
        <w:tabs>
          <w:tab w:val="left" w:pos="10490"/>
        </w:tabs>
        <w:spacing w:after="0" w:line="240" w:lineRule="auto"/>
        <w:ind w:left="-284" w:right="-284"/>
        <w:jc w:val="both"/>
        <w:rPr>
          <w:rFonts w:cs="Arial"/>
          <w:bCs/>
          <w:szCs w:val="24"/>
        </w:rPr>
      </w:pPr>
      <w:r w:rsidRPr="00293DBF">
        <w:rPr>
          <w:rFonts w:cs="Arial"/>
          <w:bCs/>
          <w:szCs w:val="24"/>
        </w:rPr>
        <w:t>Unidad de Ad</w:t>
      </w:r>
      <w:r>
        <w:rPr>
          <w:rFonts w:cs="Arial"/>
          <w:bCs/>
          <w:szCs w:val="24"/>
        </w:rPr>
        <w:t>quisiciones e Infraestructura</w:t>
      </w:r>
    </w:p>
    <w:p w:rsidR="00B0758B" w:rsidRPr="00293DBF" w:rsidRDefault="00B0758B" w:rsidP="00B0758B">
      <w:pPr>
        <w:tabs>
          <w:tab w:val="left" w:pos="10490"/>
        </w:tabs>
        <w:spacing w:after="0" w:line="240" w:lineRule="auto"/>
        <w:ind w:left="-284" w:right="-284"/>
        <w:jc w:val="both"/>
        <w:rPr>
          <w:rFonts w:cs="Arial"/>
          <w:bCs/>
          <w:szCs w:val="24"/>
        </w:rPr>
      </w:pPr>
      <w:r w:rsidRPr="00293DBF">
        <w:rPr>
          <w:rFonts w:cs="Arial"/>
          <w:bCs/>
          <w:szCs w:val="24"/>
        </w:rPr>
        <w:t>Coordinación de Adquisición de Bienes y Contratación de Servicios</w:t>
      </w:r>
    </w:p>
    <w:p w:rsidR="00B0758B" w:rsidRPr="00293DBF" w:rsidRDefault="00B0758B" w:rsidP="00B0758B">
      <w:pPr>
        <w:tabs>
          <w:tab w:val="left" w:pos="10490"/>
        </w:tabs>
        <w:spacing w:after="0" w:line="240" w:lineRule="auto"/>
        <w:ind w:left="-284" w:right="-284"/>
        <w:jc w:val="both"/>
        <w:rPr>
          <w:rFonts w:cs="Arial"/>
          <w:bCs/>
          <w:szCs w:val="24"/>
        </w:rPr>
      </w:pPr>
      <w:r w:rsidRPr="00293DBF">
        <w:rPr>
          <w:rFonts w:cs="Arial"/>
          <w:bCs/>
          <w:szCs w:val="24"/>
        </w:rPr>
        <w:t>Coordinación Técnica de Adquisición de Bienes de Inversión y Activos</w:t>
      </w:r>
    </w:p>
    <w:p w:rsidR="00B0758B" w:rsidRPr="00293DBF" w:rsidRDefault="00B0758B" w:rsidP="00B0758B">
      <w:pPr>
        <w:tabs>
          <w:tab w:val="left" w:pos="10490"/>
        </w:tabs>
        <w:spacing w:after="0" w:line="240" w:lineRule="auto"/>
        <w:ind w:left="-284" w:right="-284"/>
        <w:jc w:val="both"/>
        <w:rPr>
          <w:rFonts w:cs="Arial"/>
          <w:bCs/>
          <w:szCs w:val="24"/>
        </w:rPr>
      </w:pPr>
      <w:r w:rsidRPr="00293DBF">
        <w:rPr>
          <w:rFonts w:cs="Arial"/>
          <w:bCs/>
          <w:szCs w:val="24"/>
        </w:rPr>
        <w:t>División de Contratación de Activos y Logística</w:t>
      </w:r>
    </w:p>
    <w:p w:rsidR="00B0758B" w:rsidRPr="00293DBF" w:rsidRDefault="00B0758B" w:rsidP="00B0758B">
      <w:pPr>
        <w:spacing w:after="0" w:line="240" w:lineRule="auto"/>
        <w:ind w:left="-284" w:right="-284"/>
        <w:rPr>
          <w:rFonts w:cs="Arial"/>
          <w:szCs w:val="20"/>
          <w:lang w:val="es-ES" w:eastAsia="ar-SA"/>
        </w:rPr>
      </w:pPr>
      <w:r w:rsidRPr="00293DBF">
        <w:rPr>
          <w:rFonts w:cs="Arial"/>
          <w:szCs w:val="20"/>
          <w:lang w:val="es-ES" w:eastAsia="ar-SA"/>
        </w:rPr>
        <w:t>Presente</w:t>
      </w:r>
    </w:p>
    <w:p w:rsidR="00B0758B" w:rsidRPr="00293DBF" w:rsidRDefault="00B0758B" w:rsidP="00B0758B">
      <w:pPr>
        <w:spacing w:after="0" w:line="240" w:lineRule="auto"/>
        <w:ind w:left="-284" w:right="-284"/>
        <w:rPr>
          <w:rFonts w:cs="Arial"/>
          <w:szCs w:val="20"/>
          <w:lang w:val="es-ES" w:eastAsia="ar-SA"/>
        </w:rPr>
      </w:pPr>
    </w:p>
    <w:p w:rsidR="00B0758B" w:rsidRPr="00293DBF" w:rsidRDefault="00B0758B" w:rsidP="00B0758B">
      <w:pPr>
        <w:spacing w:after="0" w:line="240" w:lineRule="auto"/>
        <w:ind w:left="-284" w:right="-284"/>
        <w:rPr>
          <w:rFonts w:cs="Arial"/>
          <w:szCs w:val="20"/>
          <w:lang w:eastAsia="ar-SA"/>
        </w:rPr>
      </w:pPr>
    </w:p>
    <w:p w:rsidR="00B0758B" w:rsidRPr="00293DBF" w:rsidRDefault="00B0758B" w:rsidP="00B0758B">
      <w:pPr>
        <w:spacing w:after="0" w:line="240" w:lineRule="auto"/>
        <w:ind w:left="-284" w:right="-284"/>
        <w:rPr>
          <w:rFonts w:cs="Arial"/>
          <w:szCs w:val="20"/>
          <w:lang w:eastAsia="ar-SA"/>
        </w:rPr>
      </w:pPr>
    </w:p>
    <w:p w:rsidR="0030261C" w:rsidRPr="00293DBF" w:rsidRDefault="0030261C" w:rsidP="00B0758B">
      <w:pPr>
        <w:spacing w:after="0" w:line="240" w:lineRule="auto"/>
        <w:ind w:left="-284" w:right="-284"/>
        <w:jc w:val="both"/>
        <w:rPr>
          <w:rFonts w:cs="Arial"/>
          <w:szCs w:val="20"/>
          <w:lang w:eastAsia="ar-SA"/>
        </w:rPr>
      </w:pPr>
      <w:r w:rsidRPr="00293DBF">
        <w:rPr>
          <w:rFonts w:cs="Arial"/>
          <w:szCs w:val="20"/>
          <w:lang w:eastAsia="ar-SA"/>
        </w:rPr>
        <w:t>Me refiero al procedimiento de _________(3)________ Núm. ________(4) _______ en el que mí representada, la empresa_________(5)________, participa a través de la presente propuesta.</w:t>
      </w:r>
    </w:p>
    <w:p w:rsidR="0030261C" w:rsidRPr="00293DBF" w:rsidRDefault="0030261C" w:rsidP="00B0758B">
      <w:pPr>
        <w:spacing w:after="0" w:line="240" w:lineRule="auto"/>
        <w:ind w:left="-284" w:right="-284"/>
        <w:jc w:val="both"/>
        <w:rPr>
          <w:rFonts w:cs="Arial"/>
          <w:szCs w:val="20"/>
          <w:lang w:eastAsia="ar-SA"/>
        </w:rPr>
      </w:pPr>
    </w:p>
    <w:p w:rsidR="0030261C" w:rsidRPr="00293DBF" w:rsidRDefault="0030261C" w:rsidP="00B0758B">
      <w:pPr>
        <w:spacing w:after="0" w:line="240" w:lineRule="auto"/>
        <w:ind w:left="-284" w:right="-284"/>
        <w:jc w:val="both"/>
        <w:rPr>
          <w:rFonts w:cs="Arial"/>
          <w:szCs w:val="20"/>
          <w:lang w:eastAsia="ar-SA"/>
        </w:rPr>
      </w:pPr>
      <w:r w:rsidRPr="00293DBF">
        <w:rPr>
          <w:rFonts w:cs="Arial"/>
          <w:szCs w:val="20"/>
          <w:lang w:eastAsia="ar-SA"/>
        </w:rPr>
        <w:t xml:space="preserve">Al respecto y de conformidad con lo dispuesto por el artículo 34 del </w:t>
      </w:r>
      <w:r w:rsidR="00097E45">
        <w:rPr>
          <w:rFonts w:cs="Arial"/>
          <w:szCs w:val="20"/>
          <w:lang w:eastAsia="ar-SA"/>
        </w:rPr>
        <w:t>RLAASSP</w:t>
      </w:r>
      <w:r w:rsidRPr="00293DBF">
        <w:rPr>
          <w:rFonts w:cs="Arial"/>
          <w:szCs w:val="20"/>
          <w:lang w:eastAsia="ar-SA"/>
        </w:rPr>
        <w:t>, manifiesto bajo protesta de decir verdad que mi representada está constituida conforme a las leyes mexicanas, con Registro Federal de Contribuyentes _________(6)________,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estatifica como una empresa _________(8)________.</w:t>
      </w:r>
    </w:p>
    <w:p w:rsidR="0030261C" w:rsidRPr="00293DBF" w:rsidRDefault="0030261C" w:rsidP="00B0758B">
      <w:pPr>
        <w:spacing w:after="0" w:line="240" w:lineRule="auto"/>
        <w:ind w:left="-284" w:right="-284"/>
        <w:jc w:val="both"/>
        <w:rPr>
          <w:rFonts w:cs="Arial"/>
          <w:szCs w:val="20"/>
          <w:lang w:eastAsia="ar-SA"/>
        </w:rPr>
      </w:pPr>
    </w:p>
    <w:p w:rsidR="0030261C" w:rsidRPr="00293DBF" w:rsidRDefault="0030261C" w:rsidP="00B0758B">
      <w:pPr>
        <w:spacing w:after="0" w:line="240" w:lineRule="auto"/>
        <w:ind w:left="-284" w:right="-284"/>
        <w:jc w:val="both"/>
        <w:rPr>
          <w:rFonts w:cs="Arial"/>
          <w:szCs w:val="20"/>
          <w:lang w:eastAsia="ar-SA"/>
        </w:rPr>
      </w:pPr>
      <w:r w:rsidRPr="00293DBF">
        <w:rPr>
          <w:rFonts w:cs="Arial"/>
          <w:szCs w:val="20"/>
          <w:lang w:eastAsia="ar-SA"/>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30261C" w:rsidRPr="00293DBF" w:rsidRDefault="0030261C" w:rsidP="00B0758B">
      <w:pPr>
        <w:spacing w:after="0" w:line="240" w:lineRule="auto"/>
        <w:ind w:left="-284" w:right="-284"/>
        <w:rPr>
          <w:rFonts w:cs="Arial"/>
          <w:szCs w:val="20"/>
          <w:lang w:eastAsia="ar-SA"/>
        </w:rPr>
      </w:pPr>
    </w:p>
    <w:p w:rsidR="0030261C" w:rsidRPr="00293DBF" w:rsidRDefault="0030261C" w:rsidP="00B0758B">
      <w:pPr>
        <w:spacing w:after="0" w:line="240" w:lineRule="auto"/>
        <w:ind w:left="-284" w:right="-284"/>
        <w:rPr>
          <w:rFonts w:cs="Arial"/>
          <w:szCs w:val="20"/>
          <w:lang w:eastAsia="ar-SA"/>
        </w:rPr>
      </w:pPr>
    </w:p>
    <w:p w:rsidR="0030261C" w:rsidRPr="00293DBF" w:rsidRDefault="0030261C" w:rsidP="00B0758B">
      <w:pPr>
        <w:pBdr>
          <w:bottom w:val="single" w:sz="12" w:space="1" w:color="auto"/>
        </w:pBdr>
        <w:spacing w:after="0" w:line="240" w:lineRule="auto"/>
        <w:ind w:left="-284" w:right="-284"/>
        <w:jc w:val="center"/>
        <w:rPr>
          <w:rFonts w:cs="Arial"/>
          <w:szCs w:val="20"/>
          <w:lang w:val="es-ES" w:eastAsia="ar-SA"/>
        </w:rPr>
      </w:pPr>
      <w:r w:rsidRPr="00293DBF">
        <w:rPr>
          <w:rFonts w:cs="Arial"/>
          <w:szCs w:val="20"/>
          <w:lang w:val="es-ES" w:eastAsia="ar-SA"/>
        </w:rPr>
        <w:t>Protesto lo necesario</w:t>
      </w:r>
    </w:p>
    <w:p w:rsidR="0030261C" w:rsidRPr="00293DBF" w:rsidRDefault="0030261C" w:rsidP="00B0758B">
      <w:pPr>
        <w:spacing w:after="0" w:line="240" w:lineRule="auto"/>
        <w:ind w:left="-284" w:right="-284"/>
        <w:jc w:val="center"/>
        <w:rPr>
          <w:rFonts w:cs="Arial"/>
          <w:szCs w:val="20"/>
          <w:lang w:val="es-ES" w:eastAsia="ar-SA"/>
        </w:rPr>
      </w:pPr>
      <w:r w:rsidRPr="00293DBF">
        <w:rPr>
          <w:rFonts w:cs="Arial"/>
          <w:szCs w:val="20"/>
          <w:lang w:val="es-ES" w:eastAsia="ar-SA"/>
        </w:rPr>
        <w:t>(Nombre y Firma del Apoderado o Representante Legal del Licitante)</w:t>
      </w:r>
    </w:p>
    <w:p w:rsidR="0030261C" w:rsidRPr="00293DBF" w:rsidRDefault="0030261C" w:rsidP="00B0758B">
      <w:pPr>
        <w:spacing w:after="0" w:line="240" w:lineRule="auto"/>
        <w:ind w:left="-284" w:right="-284"/>
        <w:rPr>
          <w:rFonts w:cs="Arial"/>
          <w:szCs w:val="20"/>
          <w:lang w:val="es-ES" w:eastAsia="ar-SA"/>
        </w:rPr>
      </w:pPr>
    </w:p>
    <w:p w:rsidR="00B0758B" w:rsidRPr="00293DBF" w:rsidRDefault="00B0758B">
      <w:pPr>
        <w:rPr>
          <w:rFonts w:cs="Arial"/>
          <w:szCs w:val="20"/>
          <w:lang w:val="es-ES" w:eastAsia="ar-SA"/>
        </w:rPr>
      </w:pPr>
      <w:r w:rsidRPr="00293DBF">
        <w:rPr>
          <w:rFonts w:cs="Arial"/>
          <w:szCs w:val="20"/>
          <w:lang w:val="es-ES" w:eastAsia="ar-SA"/>
        </w:rPr>
        <w:br w:type="page"/>
      </w:r>
    </w:p>
    <w:p w:rsidR="0030261C" w:rsidRPr="00293DBF" w:rsidRDefault="00B44ECD" w:rsidP="00664FF4">
      <w:pPr>
        <w:pStyle w:val="Ttulo1"/>
      </w:pPr>
      <w:bookmarkStart w:id="193" w:name="_Toc431386039"/>
      <w:bookmarkStart w:id="194" w:name="_Toc431386316"/>
      <w:bookmarkStart w:id="195" w:name="_Toc536468378"/>
      <w:r w:rsidRPr="00293DBF">
        <w:lastRenderedPageBreak/>
        <w:t xml:space="preserve">Anexo </w:t>
      </w:r>
      <w:r w:rsidR="0030261C" w:rsidRPr="00293DBF">
        <w:t>8 B</w:t>
      </w:r>
      <w:r w:rsidRPr="00293DBF">
        <w:t>is</w:t>
      </w:r>
      <w:r w:rsidR="0030261C" w:rsidRPr="00293DBF">
        <w:t>.</w:t>
      </w:r>
      <w:bookmarkEnd w:id="193"/>
      <w:bookmarkEnd w:id="194"/>
      <w:r w:rsidRPr="00293DBF">
        <w:t>-</w:t>
      </w:r>
      <w:r w:rsidR="00AD5E8A" w:rsidRPr="00293DBF">
        <w:t xml:space="preserve"> </w:t>
      </w:r>
      <w:r w:rsidRPr="00293DBF">
        <w:t xml:space="preserve">Instructivo de llenado para el escrito de estratificación de micro, pequeña o mediana empresa </w:t>
      </w:r>
      <w:r w:rsidR="0030261C" w:rsidRPr="00293DBF">
        <w:t>(MIPYMES).</w:t>
      </w:r>
      <w:bookmarkEnd w:id="195"/>
    </w:p>
    <w:p w:rsidR="00C12353" w:rsidRPr="00293DBF" w:rsidRDefault="00C12353" w:rsidP="00B0758B">
      <w:pPr>
        <w:spacing w:after="0" w:line="240" w:lineRule="auto"/>
        <w:ind w:left="-284" w:right="-284"/>
        <w:rPr>
          <w:rFonts w:cs="Arial"/>
          <w:szCs w:val="20"/>
          <w:lang w:val="es-ES_tradnl" w:eastAsia="ar-SA"/>
        </w:rPr>
      </w:pPr>
    </w:p>
    <w:p w:rsidR="00630AA0" w:rsidRPr="00293DBF" w:rsidRDefault="00630AA0" w:rsidP="00B0758B">
      <w:pPr>
        <w:spacing w:after="0" w:line="240" w:lineRule="auto"/>
        <w:ind w:left="-284" w:right="-284"/>
        <w:rPr>
          <w:rFonts w:cs="Arial"/>
          <w:szCs w:val="20"/>
          <w:lang w:val="es-ES_tradnl" w:eastAsia="ar-SA"/>
        </w:rPr>
      </w:pPr>
    </w:p>
    <w:p w:rsidR="0030261C" w:rsidRPr="00293DBF" w:rsidRDefault="0030261C" w:rsidP="00B0758B">
      <w:pPr>
        <w:spacing w:after="0" w:line="240" w:lineRule="auto"/>
        <w:ind w:left="-284" w:right="-284"/>
        <w:rPr>
          <w:rFonts w:cs="Arial"/>
          <w:szCs w:val="20"/>
          <w:lang w:eastAsia="ar-SA"/>
        </w:rPr>
      </w:pPr>
      <w:r w:rsidRPr="00293DBF">
        <w:rPr>
          <w:rFonts w:cs="Arial"/>
          <w:szCs w:val="20"/>
          <w:lang w:eastAsia="ar-SA"/>
        </w:rPr>
        <w:t>Descripción.</w:t>
      </w:r>
    </w:p>
    <w:p w:rsidR="00B0758B" w:rsidRPr="00293DBF" w:rsidRDefault="00B0758B" w:rsidP="00B0758B">
      <w:pPr>
        <w:spacing w:after="0" w:line="240" w:lineRule="auto"/>
        <w:ind w:left="-284" w:right="-284"/>
        <w:jc w:val="both"/>
        <w:rPr>
          <w:rFonts w:cs="Arial"/>
          <w:szCs w:val="20"/>
          <w:lang w:eastAsia="ar-SA"/>
        </w:rPr>
      </w:pPr>
    </w:p>
    <w:p w:rsidR="0030261C" w:rsidRPr="00293DBF" w:rsidRDefault="0030261C" w:rsidP="00B0758B">
      <w:pPr>
        <w:spacing w:after="0" w:line="240" w:lineRule="auto"/>
        <w:ind w:left="-284" w:right="-284"/>
        <w:jc w:val="both"/>
        <w:rPr>
          <w:rFonts w:cs="Arial"/>
          <w:szCs w:val="20"/>
          <w:lang w:eastAsia="ar-SA"/>
        </w:rPr>
      </w:pPr>
      <w:r w:rsidRPr="00293DBF">
        <w:rPr>
          <w:rFonts w:cs="Arial"/>
          <w:szCs w:val="20"/>
          <w:lang w:eastAsia="ar-SA"/>
        </w:rPr>
        <w:t>Formato para que los licitantes manifiesten, bajo protesta de decir verdad, la estratificación que les corresponde como MIPYMES, de conformidad con el Acuerdo de Estratificación de las MIPYMES, publicado en el Diario Oficial de la Federación el 30 de junio de 2009.</w:t>
      </w:r>
    </w:p>
    <w:p w:rsidR="0030261C" w:rsidRPr="00293DBF" w:rsidRDefault="0030261C" w:rsidP="00B0758B">
      <w:pPr>
        <w:spacing w:after="0" w:line="240" w:lineRule="auto"/>
        <w:ind w:left="-284" w:right="-284"/>
        <w:jc w:val="both"/>
        <w:rPr>
          <w:rFonts w:cs="Arial"/>
          <w:szCs w:val="20"/>
          <w:lang w:eastAsia="ar-SA"/>
        </w:rPr>
      </w:pPr>
    </w:p>
    <w:p w:rsidR="00B0758B" w:rsidRPr="00293DBF" w:rsidRDefault="00B0758B" w:rsidP="00B0758B">
      <w:pPr>
        <w:spacing w:after="0" w:line="240" w:lineRule="auto"/>
        <w:ind w:left="-284" w:right="-284"/>
        <w:jc w:val="both"/>
        <w:rPr>
          <w:rFonts w:cs="Arial"/>
          <w:szCs w:val="20"/>
          <w:lang w:eastAsia="ar-SA"/>
        </w:rPr>
      </w:pPr>
    </w:p>
    <w:p w:rsidR="0030261C" w:rsidRPr="00293DBF" w:rsidRDefault="0030261C" w:rsidP="00B0758B">
      <w:pPr>
        <w:spacing w:after="0" w:line="240" w:lineRule="auto"/>
        <w:ind w:left="-284" w:right="-284"/>
        <w:jc w:val="both"/>
        <w:rPr>
          <w:rFonts w:cs="Arial"/>
          <w:szCs w:val="20"/>
          <w:lang w:eastAsia="ar-SA"/>
        </w:rPr>
      </w:pPr>
      <w:r w:rsidRPr="00293DBF">
        <w:rPr>
          <w:rFonts w:cs="Arial"/>
          <w:szCs w:val="20"/>
          <w:lang w:eastAsia="ar-SA"/>
        </w:rPr>
        <w:t>Instructivo de llenado.</w:t>
      </w:r>
    </w:p>
    <w:p w:rsidR="00B0758B" w:rsidRPr="00293DBF" w:rsidRDefault="00B0758B" w:rsidP="00B0758B">
      <w:pPr>
        <w:spacing w:after="0" w:line="240" w:lineRule="auto"/>
        <w:ind w:left="-284" w:right="-284"/>
        <w:jc w:val="both"/>
        <w:rPr>
          <w:rFonts w:cs="Arial"/>
          <w:szCs w:val="20"/>
          <w:lang w:eastAsia="ar-SA"/>
        </w:rPr>
      </w:pPr>
    </w:p>
    <w:p w:rsidR="0030261C" w:rsidRPr="00293DBF" w:rsidRDefault="0030261C" w:rsidP="00B0758B">
      <w:pPr>
        <w:spacing w:after="0" w:line="240" w:lineRule="auto"/>
        <w:ind w:left="-284" w:right="-284"/>
        <w:jc w:val="both"/>
        <w:rPr>
          <w:rFonts w:cs="Arial"/>
          <w:szCs w:val="20"/>
          <w:lang w:eastAsia="ar-SA"/>
        </w:rPr>
      </w:pPr>
      <w:r w:rsidRPr="00293DBF">
        <w:rPr>
          <w:rFonts w:cs="Arial"/>
          <w:szCs w:val="20"/>
          <w:lang w:eastAsia="ar-SA"/>
        </w:rPr>
        <w:t>Llenar los campos conforme aplique tomando en cuenta los rangos previstos en el Acuerdo antes mencionado.</w:t>
      </w:r>
    </w:p>
    <w:p w:rsidR="0030261C" w:rsidRPr="00293DBF" w:rsidRDefault="0030261C" w:rsidP="00340E23">
      <w:pPr>
        <w:numPr>
          <w:ilvl w:val="0"/>
          <w:numId w:val="21"/>
        </w:numPr>
        <w:spacing w:after="0" w:line="240" w:lineRule="auto"/>
        <w:ind w:left="-284" w:right="-284" w:firstLine="0"/>
        <w:jc w:val="both"/>
        <w:rPr>
          <w:rFonts w:cs="Arial"/>
          <w:szCs w:val="20"/>
          <w:lang w:eastAsia="ar-SA"/>
        </w:rPr>
      </w:pPr>
      <w:r w:rsidRPr="00293DBF">
        <w:rPr>
          <w:rFonts w:cs="Arial"/>
          <w:szCs w:val="20"/>
          <w:lang w:eastAsia="ar-SA"/>
        </w:rPr>
        <w:t>Señalar la fecha de suscripción del documento.</w:t>
      </w:r>
    </w:p>
    <w:p w:rsidR="0030261C" w:rsidRPr="00293DBF" w:rsidRDefault="0030261C" w:rsidP="00340E23">
      <w:pPr>
        <w:numPr>
          <w:ilvl w:val="0"/>
          <w:numId w:val="21"/>
        </w:numPr>
        <w:spacing w:after="0" w:line="240" w:lineRule="auto"/>
        <w:ind w:left="-284" w:right="-284" w:firstLine="0"/>
        <w:jc w:val="both"/>
        <w:rPr>
          <w:rFonts w:cs="Arial"/>
          <w:szCs w:val="20"/>
          <w:lang w:eastAsia="ar-SA"/>
        </w:rPr>
      </w:pPr>
      <w:r w:rsidRPr="00293DBF">
        <w:rPr>
          <w:rFonts w:cs="Arial"/>
          <w:szCs w:val="20"/>
          <w:lang w:eastAsia="ar-SA"/>
        </w:rPr>
        <w:t>Anotar el nombre de la convocante.</w:t>
      </w:r>
    </w:p>
    <w:p w:rsidR="0030261C" w:rsidRPr="00293DBF" w:rsidRDefault="0030261C" w:rsidP="00340E23">
      <w:pPr>
        <w:numPr>
          <w:ilvl w:val="0"/>
          <w:numId w:val="21"/>
        </w:numPr>
        <w:spacing w:after="0" w:line="240" w:lineRule="auto"/>
        <w:ind w:left="-284" w:right="-284" w:firstLine="0"/>
        <w:jc w:val="both"/>
        <w:rPr>
          <w:rFonts w:cs="Arial"/>
          <w:szCs w:val="20"/>
          <w:lang w:eastAsia="ar-SA"/>
        </w:rPr>
      </w:pPr>
      <w:r w:rsidRPr="00293DBF">
        <w:rPr>
          <w:rFonts w:cs="Arial"/>
          <w:szCs w:val="20"/>
          <w:lang w:eastAsia="ar-SA"/>
        </w:rPr>
        <w:t>Precisar el procedimiento de contratación de que se trate (licitación pública o invitación a cuando menos tres personas).</w:t>
      </w:r>
    </w:p>
    <w:p w:rsidR="0030261C" w:rsidRPr="00293DBF" w:rsidRDefault="0030261C" w:rsidP="00340E23">
      <w:pPr>
        <w:numPr>
          <w:ilvl w:val="0"/>
          <w:numId w:val="21"/>
        </w:numPr>
        <w:spacing w:after="0" w:line="240" w:lineRule="auto"/>
        <w:ind w:left="-284" w:right="-284" w:firstLine="0"/>
        <w:jc w:val="both"/>
        <w:rPr>
          <w:rFonts w:cs="Arial"/>
          <w:szCs w:val="20"/>
          <w:lang w:eastAsia="ar-SA"/>
        </w:rPr>
      </w:pPr>
      <w:r w:rsidRPr="00293DBF">
        <w:rPr>
          <w:rFonts w:cs="Arial"/>
          <w:szCs w:val="20"/>
          <w:lang w:eastAsia="ar-SA"/>
        </w:rPr>
        <w:t xml:space="preserve">Indicar el número de procedimiento de contratación asignado por </w:t>
      </w:r>
      <w:r w:rsidR="00D06803" w:rsidRPr="00293DBF">
        <w:rPr>
          <w:rFonts w:cs="Arial"/>
          <w:szCs w:val="20"/>
          <w:lang w:eastAsia="ar-SA"/>
        </w:rPr>
        <w:t>CompraNet</w:t>
      </w:r>
      <w:r w:rsidRPr="00293DBF">
        <w:rPr>
          <w:rFonts w:cs="Arial"/>
          <w:szCs w:val="20"/>
          <w:lang w:eastAsia="ar-SA"/>
        </w:rPr>
        <w:t>.</w:t>
      </w:r>
    </w:p>
    <w:p w:rsidR="0030261C" w:rsidRPr="00293DBF" w:rsidRDefault="0030261C" w:rsidP="00340E23">
      <w:pPr>
        <w:numPr>
          <w:ilvl w:val="0"/>
          <w:numId w:val="21"/>
        </w:numPr>
        <w:spacing w:after="0" w:line="240" w:lineRule="auto"/>
        <w:ind w:left="-284" w:right="-284" w:firstLine="0"/>
        <w:jc w:val="both"/>
        <w:rPr>
          <w:rFonts w:cs="Arial"/>
          <w:szCs w:val="20"/>
          <w:lang w:eastAsia="ar-SA"/>
        </w:rPr>
      </w:pPr>
      <w:r w:rsidRPr="00293DBF">
        <w:rPr>
          <w:rFonts w:cs="Arial"/>
          <w:szCs w:val="20"/>
          <w:lang w:eastAsia="ar-SA"/>
        </w:rPr>
        <w:t>Anotar el nombre, razón social o denominación del licitante.</w:t>
      </w:r>
    </w:p>
    <w:p w:rsidR="0030261C" w:rsidRPr="00293DBF" w:rsidRDefault="0030261C" w:rsidP="00340E23">
      <w:pPr>
        <w:numPr>
          <w:ilvl w:val="0"/>
          <w:numId w:val="21"/>
        </w:numPr>
        <w:spacing w:after="0" w:line="240" w:lineRule="auto"/>
        <w:ind w:left="-284" w:right="-284" w:firstLine="0"/>
        <w:jc w:val="both"/>
        <w:rPr>
          <w:rFonts w:cs="Arial"/>
          <w:szCs w:val="20"/>
          <w:lang w:eastAsia="ar-SA"/>
        </w:rPr>
      </w:pPr>
      <w:r w:rsidRPr="00293DBF">
        <w:rPr>
          <w:rFonts w:cs="Arial"/>
          <w:szCs w:val="20"/>
          <w:lang w:eastAsia="ar-SA"/>
        </w:rPr>
        <w:t>Indicar el Registro Federal de Contribuyentes del licitante.</w:t>
      </w:r>
    </w:p>
    <w:p w:rsidR="0030261C" w:rsidRPr="00293DBF" w:rsidRDefault="0030261C" w:rsidP="00340E23">
      <w:pPr>
        <w:numPr>
          <w:ilvl w:val="0"/>
          <w:numId w:val="21"/>
        </w:numPr>
        <w:spacing w:after="0" w:line="240" w:lineRule="auto"/>
        <w:ind w:left="-284" w:right="-284" w:firstLine="0"/>
        <w:jc w:val="both"/>
        <w:rPr>
          <w:rFonts w:cs="Arial"/>
          <w:szCs w:val="20"/>
          <w:lang w:eastAsia="ar-SA"/>
        </w:rPr>
      </w:pPr>
      <w:r w:rsidRPr="00293DBF">
        <w:rPr>
          <w:rFonts w:cs="Arial"/>
          <w:szCs w:val="20"/>
          <w:lang w:eastAsia="ar-SA"/>
        </w:rPr>
        <w:t xml:space="preserve">Señalar el número que resulte de la aplicación de la expresión. Tope Máximo Combinado = (Trabajadores) x 10% + (Ventas anuales en millones de pesos) x 90%. </w:t>
      </w:r>
    </w:p>
    <w:p w:rsidR="0030261C" w:rsidRPr="00293DBF" w:rsidRDefault="0030261C" w:rsidP="00B0758B">
      <w:pPr>
        <w:spacing w:after="0" w:line="240" w:lineRule="auto"/>
        <w:ind w:left="-284" w:right="-284"/>
        <w:jc w:val="both"/>
        <w:rPr>
          <w:rFonts w:cs="Arial"/>
          <w:szCs w:val="20"/>
          <w:lang w:eastAsia="ar-SA"/>
        </w:rPr>
      </w:pPr>
      <w:r w:rsidRPr="00293DBF">
        <w:rPr>
          <w:rFonts w:cs="Arial"/>
          <w:szCs w:val="20"/>
          <w:lang w:eastAsia="ar-SA"/>
        </w:rPr>
        <w:t xml:space="preserve">Para tales efectos puede utilizar la calculadora MIPYMES disponible en la página </w:t>
      </w:r>
      <w:hyperlink r:id="rId14" w:history="1">
        <w:r w:rsidRPr="00293DBF">
          <w:rPr>
            <w:rStyle w:val="Hipervnculo"/>
            <w:rFonts w:cs="Arial"/>
            <w:szCs w:val="20"/>
            <w:lang w:eastAsia="ar-SA"/>
          </w:rPr>
          <w:t>http.//www.comprasdegobierNúm.gob.mx/calculadora</w:t>
        </w:r>
      </w:hyperlink>
    </w:p>
    <w:p w:rsidR="0030261C" w:rsidRPr="00293DBF" w:rsidRDefault="0030261C" w:rsidP="00B0758B">
      <w:pPr>
        <w:spacing w:after="0" w:line="240" w:lineRule="auto"/>
        <w:ind w:left="-284" w:right="-284"/>
        <w:jc w:val="both"/>
        <w:rPr>
          <w:rFonts w:cs="Arial"/>
          <w:szCs w:val="20"/>
          <w:lang w:eastAsia="ar-SA"/>
        </w:rPr>
      </w:pPr>
      <w:r w:rsidRPr="00293DBF">
        <w:rPr>
          <w:rFonts w:cs="Arial"/>
          <w:szCs w:val="20"/>
          <w:lang w:eastAsia="ar-SA"/>
        </w:rPr>
        <w:t>Para el concepto “Trabajadores”, utilizar el total de los trabajadores con los que cuenta la empresa a la fecha de la emisión de la manifestación.</w:t>
      </w:r>
    </w:p>
    <w:p w:rsidR="0030261C" w:rsidRPr="00293DBF" w:rsidRDefault="0030261C" w:rsidP="00B0758B">
      <w:pPr>
        <w:spacing w:after="0" w:line="240" w:lineRule="auto"/>
        <w:ind w:left="-284" w:right="-284"/>
        <w:jc w:val="both"/>
        <w:rPr>
          <w:rFonts w:cs="Arial"/>
          <w:szCs w:val="20"/>
          <w:lang w:eastAsia="ar-SA"/>
        </w:rPr>
      </w:pPr>
      <w:r w:rsidRPr="00293DBF">
        <w:rPr>
          <w:rFonts w:cs="Arial"/>
          <w:szCs w:val="20"/>
          <w:lang w:eastAsia="ar-SA"/>
        </w:rPr>
        <w:t>Para el concepto “ventas anuales”, utilizar los datos conforme al reporte de su ejercicio fiscal correspondiente a la última declaración anual de impuestos federales, expresados en millones de pesos.</w:t>
      </w:r>
    </w:p>
    <w:p w:rsidR="0030261C" w:rsidRPr="00293DBF" w:rsidRDefault="0030261C" w:rsidP="00340E23">
      <w:pPr>
        <w:numPr>
          <w:ilvl w:val="0"/>
          <w:numId w:val="21"/>
        </w:numPr>
        <w:spacing w:after="0" w:line="240" w:lineRule="auto"/>
        <w:ind w:left="-284" w:right="-284" w:firstLine="0"/>
        <w:jc w:val="both"/>
        <w:rPr>
          <w:rFonts w:cs="Arial"/>
          <w:szCs w:val="20"/>
          <w:lang w:eastAsia="ar-SA"/>
        </w:rPr>
      </w:pPr>
      <w:r w:rsidRPr="00293DBF">
        <w:rPr>
          <w:rFonts w:cs="Arial"/>
          <w:szCs w:val="20"/>
          <w:lang w:eastAsia="ar-SA"/>
        </w:rPr>
        <w:t>Señalar el tamaño de la empresa (Micro, Pequeña o Mediana), conforme al resultado de la operación señalada en el numeral anterior.</w:t>
      </w:r>
    </w:p>
    <w:p w:rsidR="0030261C" w:rsidRPr="00293DBF" w:rsidRDefault="0030261C" w:rsidP="00340E23">
      <w:pPr>
        <w:numPr>
          <w:ilvl w:val="0"/>
          <w:numId w:val="21"/>
        </w:numPr>
        <w:spacing w:after="0" w:line="240" w:lineRule="auto"/>
        <w:ind w:left="-284" w:right="-284" w:firstLine="0"/>
        <w:jc w:val="both"/>
        <w:rPr>
          <w:rFonts w:cs="Arial"/>
          <w:szCs w:val="20"/>
          <w:lang w:eastAsia="ar-SA"/>
        </w:rPr>
      </w:pPr>
      <w:r w:rsidRPr="00293DBF">
        <w:rPr>
          <w:rFonts w:cs="Arial"/>
          <w:szCs w:val="20"/>
          <w:lang w:eastAsia="ar-SA"/>
        </w:rPr>
        <w:t>Anotar el nombre y firma del apoderado o representante legal del licitante.</w:t>
      </w:r>
    </w:p>
    <w:p w:rsidR="00B0758B" w:rsidRPr="00293DBF" w:rsidRDefault="00B0758B" w:rsidP="00B0758B">
      <w:pPr>
        <w:spacing w:after="0" w:line="240" w:lineRule="auto"/>
        <w:ind w:left="-284" w:right="-284"/>
        <w:rPr>
          <w:rFonts w:cs="Arial"/>
          <w:szCs w:val="20"/>
          <w:lang w:eastAsia="ar-SA"/>
        </w:rPr>
      </w:pPr>
    </w:p>
    <w:p w:rsidR="00B0758B" w:rsidRPr="00293DBF" w:rsidRDefault="00B0758B" w:rsidP="00B0758B">
      <w:pPr>
        <w:spacing w:after="0" w:line="240" w:lineRule="auto"/>
        <w:ind w:left="-284" w:right="-284"/>
        <w:rPr>
          <w:rFonts w:cs="Arial"/>
          <w:szCs w:val="20"/>
          <w:lang w:eastAsia="ar-SA"/>
        </w:rPr>
      </w:pPr>
    </w:p>
    <w:p w:rsidR="00B0758B" w:rsidRPr="00293DBF" w:rsidRDefault="00B0758B" w:rsidP="00B0758B">
      <w:pPr>
        <w:spacing w:after="0" w:line="240" w:lineRule="auto"/>
        <w:ind w:left="-284" w:right="-284"/>
        <w:rPr>
          <w:rFonts w:cs="Arial"/>
          <w:szCs w:val="20"/>
          <w:lang w:eastAsia="ar-SA"/>
        </w:rPr>
      </w:pPr>
    </w:p>
    <w:p w:rsidR="00544893" w:rsidRPr="00293DBF" w:rsidRDefault="0030261C" w:rsidP="00B0758B">
      <w:pPr>
        <w:spacing w:after="0" w:line="240" w:lineRule="auto"/>
        <w:ind w:left="-284" w:right="-284"/>
        <w:rPr>
          <w:rFonts w:cs="Arial"/>
          <w:szCs w:val="20"/>
          <w:lang w:eastAsia="ar-SA"/>
        </w:rPr>
      </w:pPr>
      <w:r w:rsidRPr="00293DBF">
        <w:rPr>
          <w:rFonts w:cs="Arial"/>
          <w:szCs w:val="20"/>
          <w:lang w:eastAsia="ar-SA"/>
        </w:rPr>
        <w:br w:type="page"/>
      </w:r>
      <w:bookmarkStart w:id="196" w:name="_Toc431386040"/>
      <w:bookmarkStart w:id="197" w:name="_Toc431386317"/>
    </w:p>
    <w:p w:rsidR="00871876" w:rsidRDefault="00871876" w:rsidP="00664FF4">
      <w:pPr>
        <w:pStyle w:val="Ttulo1"/>
        <w:sectPr w:rsidR="00871876" w:rsidSect="003471BB">
          <w:footnotePr>
            <w:pos w:val="beneathText"/>
          </w:footnotePr>
          <w:pgSz w:w="12240" w:h="15840" w:code="1"/>
          <w:pgMar w:top="1134" w:right="1418" w:bottom="1134" w:left="1418" w:header="794" w:footer="680" w:gutter="0"/>
          <w:cols w:space="720"/>
          <w:docGrid w:linePitch="360"/>
        </w:sectPr>
      </w:pPr>
    </w:p>
    <w:p w:rsidR="008F1DA2" w:rsidRPr="00D74953" w:rsidRDefault="00A96FBC" w:rsidP="00664FF4">
      <w:pPr>
        <w:pStyle w:val="Ttulo1"/>
      </w:pPr>
      <w:bookmarkStart w:id="198" w:name="_Toc536468379"/>
      <w:r w:rsidRPr="00D74953">
        <w:lastRenderedPageBreak/>
        <w:t xml:space="preserve">Anexo </w:t>
      </w:r>
      <w:r w:rsidR="0030261C" w:rsidRPr="00D74953">
        <w:t>9</w:t>
      </w:r>
      <w:bookmarkEnd w:id="196"/>
      <w:bookmarkEnd w:id="197"/>
      <w:r w:rsidRPr="00D74953">
        <w:t>.-</w:t>
      </w:r>
      <w:r w:rsidR="00AD5E8A" w:rsidRPr="00D74953">
        <w:t xml:space="preserve"> </w:t>
      </w:r>
      <w:r w:rsidR="008F1DA2" w:rsidRPr="00D74953">
        <w:t>P</w:t>
      </w:r>
      <w:r w:rsidRPr="00D74953">
        <w:t>ropuesta económica.</w:t>
      </w:r>
      <w:bookmarkEnd w:id="198"/>
    </w:p>
    <w:p w:rsidR="0087265A" w:rsidRPr="00293DBF" w:rsidRDefault="0087265A" w:rsidP="0087265A">
      <w:pPr>
        <w:tabs>
          <w:tab w:val="left" w:pos="10490"/>
        </w:tabs>
        <w:spacing w:after="0" w:line="240" w:lineRule="auto"/>
        <w:ind w:left="-284" w:right="-284"/>
        <w:jc w:val="both"/>
        <w:rPr>
          <w:rFonts w:cs="Arial"/>
          <w:bCs/>
          <w:szCs w:val="20"/>
        </w:rPr>
      </w:pPr>
    </w:p>
    <w:tbl>
      <w:tblPr>
        <w:tblW w:w="4421"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1"/>
      </w:tblGrid>
      <w:tr w:rsidR="00CC2BD0" w:rsidRPr="00293DBF" w:rsidTr="00F659A7">
        <w:tc>
          <w:tcPr>
            <w:tcW w:w="5000" w:type="pct"/>
          </w:tcPr>
          <w:p w:rsidR="00CC2BD0" w:rsidRPr="00293DBF" w:rsidRDefault="00CC2BD0" w:rsidP="00675B2D">
            <w:pPr>
              <w:spacing w:after="0" w:line="240" w:lineRule="auto"/>
              <w:jc w:val="both"/>
              <w:rPr>
                <w:rFonts w:eastAsia="Calibri" w:cs="Arial"/>
              </w:rPr>
            </w:pPr>
            <w:bookmarkStart w:id="199" w:name="_Toc431386041"/>
            <w:bookmarkStart w:id="200" w:name="_Toc431386318"/>
            <w:r w:rsidRPr="00293DBF">
              <w:rPr>
                <w:rFonts w:eastAsia="Calibri" w:cs="Arial"/>
              </w:rPr>
              <w:t>Fecha</w:t>
            </w:r>
          </w:p>
        </w:tc>
      </w:tr>
      <w:tr w:rsidR="00CC2BD0" w:rsidRPr="00293DBF" w:rsidTr="00F659A7">
        <w:tc>
          <w:tcPr>
            <w:tcW w:w="5000" w:type="pct"/>
          </w:tcPr>
          <w:p w:rsidR="00CC2BD0" w:rsidRPr="00293DBF" w:rsidRDefault="00CC2BD0">
            <w:pPr>
              <w:spacing w:after="0" w:line="240" w:lineRule="auto"/>
              <w:jc w:val="both"/>
              <w:rPr>
                <w:rFonts w:eastAsia="Calibri" w:cs="Arial"/>
              </w:rPr>
            </w:pPr>
            <w:r w:rsidRPr="00293DBF">
              <w:rPr>
                <w:rFonts w:eastAsia="Calibri" w:cs="Arial"/>
              </w:rPr>
              <w:t xml:space="preserve">Licitación Pública </w:t>
            </w:r>
            <w:r w:rsidR="00137E21">
              <w:rPr>
                <w:rFonts w:eastAsia="Calibri" w:cs="Arial"/>
              </w:rPr>
              <w:t>Inter</w:t>
            </w:r>
            <w:r w:rsidR="00137E21" w:rsidRPr="00293DBF">
              <w:rPr>
                <w:rFonts w:eastAsia="Calibri" w:cs="Arial"/>
              </w:rPr>
              <w:t>nacional</w:t>
            </w:r>
            <w:r w:rsidRPr="00293DBF">
              <w:rPr>
                <w:rFonts w:eastAsia="Calibri" w:cs="Arial"/>
              </w:rPr>
              <w:t xml:space="preserve"> </w:t>
            </w:r>
            <w:r w:rsidR="00137E21" w:rsidRPr="00137E21">
              <w:rPr>
                <w:rFonts w:eastAsia="Calibri" w:cs="Arial"/>
              </w:rPr>
              <w:t xml:space="preserve">Bajo la cobertura de los Tratados de Libre Comercio </w:t>
            </w:r>
            <w:r w:rsidRPr="00293DBF">
              <w:rPr>
                <w:rFonts w:eastAsia="Calibri" w:cs="Arial"/>
              </w:rPr>
              <w:t>Electrónica (</w:t>
            </w:r>
            <w:r w:rsidRPr="00293DBF">
              <w:rPr>
                <w:rFonts w:eastAsia="Calibri" w:cs="Arial"/>
                <w:u w:val="single"/>
              </w:rPr>
              <w:t>Número</w:t>
            </w:r>
            <w:r w:rsidRPr="00293DBF">
              <w:rPr>
                <w:rFonts w:eastAsia="Calibri" w:cs="Arial"/>
              </w:rPr>
              <w:t xml:space="preserve"> y </w:t>
            </w:r>
            <w:r w:rsidRPr="00293DBF">
              <w:rPr>
                <w:rFonts w:eastAsia="Calibri" w:cs="Arial"/>
                <w:u w:val="single"/>
              </w:rPr>
              <w:t>Carácter</w:t>
            </w:r>
            <w:r w:rsidRPr="00293DBF">
              <w:rPr>
                <w:rFonts w:eastAsia="Calibri" w:cs="Arial"/>
              </w:rPr>
              <w:t>)</w:t>
            </w:r>
          </w:p>
        </w:tc>
      </w:tr>
      <w:tr w:rsidR="00CC2BD0" w:rsidRPr="00293DBF" w:rsidTr="00F659A7">
        <w:tc>
          <w:tcPr>
            <w:tcW w:w="5000" w:type="pct"/>
          </w:tcPr>
          <w:p w:rsidR="00CC2BD0" w:rsidRPr="00293DBF" w:rsidRDefault="00CC2BD0" w:rsidP="00675B2D">
            <w:pPr>
              <w:spacing w:after="0" w:line="240" w:lineRule="auto"/>
              <w:jc w:val="both"/>
              <w:rPr>
                <w:rFonts w:eastAsia="Calibri" w:cs="Arial"/>
              </w:rPr>
            </w:pPr>
            <w:r w:rsidRPr="00293DBF">
              <w:rPr>
                <w:rFonts w:eastAsia="Calibri" w:cs="Arial"/>
              </w:rPr>
              <w:t>Razón Social y Dirección Completa</w:t>
            </w:r>
          </w:p>
        </w:tc>
      </w:tr>
      <w:tr w:rsidR="00CC2BD0" w:rsidRPr="00293DBF" w:rsidTr="00F659A7">
        <w:tc>
          <w:tcPr>
            <w:tcW w:w="5000" w:type="pct"/>
          </w:tcPr>
          <w:p w:rsidR="00CC2BD0" w:rsidRPr="00293DBF" w:rsidRDefault="00CC2BD0" w:rsidP="00675B2D">
            <w:pPr>
              <w:spacing w:after="0" w:line="240" w:lineRule="auto"/>
              <w:jc w:val="both"/>
              <w:rPr>
                <w:rFonts w:eastAsia="Calibri" w:cs="Arial"/>
              </w:rPr>
            </w:pPr>
            <w:r w:rsidRPr="00293DBF">
              <w:rPr>
                <w:rFonts w:eastAsia="Calibri" w:cs="Arial"/>
              </w:rPr>
              <w:t>Nombre del Representante</w:t>
            </w:r>
          </w:p>
        </w:tc>
      </w:tr>
    </w:tbl>
    <w:p w:rsidR="00871876" w:rsidRDefault="00651A37" w:rsidP="00F659A7">
      <w:pPr>
        <w:ind w:right="567"/>
      </w:pPr>
      <w:r w:rsidRPr="00651A37">
        <w:rPr>
          <w:noProof/>
          <w:lang w:eastAsia="es-MX"/>
        </w:rPr>
        <w:drawing>
          <wp:inline distT="0" distB="0" distL="0" distR="0" wp14:anchorId="61C88B12" wp14:editId="658C2B85">
            <wp:extent cx="8618220" cy="404435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18220" cy="4044354"/>
                    </a:xfrm>
                    <a:prstGeom prst="rect">
                      <a:avLst/>
                    </a:prstGeom>
                    <a:noFill/>
                    <a:ln>
                      <a:noFill/>
                    </a:ln>
                  </pic:spPr>
                </pic:pic>
              </a:graphicData>
            </a:graphic>
          </wp:inline>
        </w:drawing>
      </w:r>
    </w:p>
    <w:p w:rsidR="005E2FE7" w:rsidRDefault="005E2FE7" w:rsidP="00B16F90">
      <w:pPr>
        <w:ind w:right="-284"/>
        <w:rPr>
          <w:rFonts w:cs="Arial"/>
          <w:bCs/>
          <w:szCs w:val="20"/>
          <w:lang w:val="es-ES"/>
        </w:rPr>
      </w:pPr>
      <w:r w:rsidRPr="005E2FE7">
        <w:rPr>
          <w:rFonts w:cs="Arial"/>
          <w:bCs/>
          <w:szCs w:val="20"/>
          <w:lang w:val="es-ES"/>
        </w:rPr>
        <w:lastRenderedPageBreak/>
        <w:t>NOTA: SE DEBERÁ EXPRESAR CON LETRA EL PRECIO TOTAL DE LA PROPUESTA</w:t>
      </w:r>
    </w:p>
    <w:p w:rsidR="005E2FE7" w:rsidRDefault="005E2FE7" w:rsidP="00B16F90">
      <w:pPr>
        <w:ind w:right="-284"/>
        <w:rPr>
          <w:rFonts w:cs="Arial"/>
          <w:bCs/>
          <w:szCs w:val="20"/>
          <w:lang w:val="es-ES"/>
        </w:rPr>
      </w:pPr>
    </w:p>
    <w:p w:rsidR="00B16F90" w:rsidRDefault="00B16F90" w:rsidP="00B16F90">
      <w:pPr>
        <w:ind w:right="-284"/>
        <w:rPr>
          <w:rFonts w:cs="Arial"/>
          <w:bCs/>
          <w:szCs w:val="20"/>
        </w:rPr>
      </w:pPr>
      <w:r>
        <w:rPr>
          <w:rFonts w:cs="Arial"/>
          <w:bCs/>
          <w:szCs w:val="20"/>
          <w:lang w:val="es-ES"/>
        </w:rPr>
        <w:t>*</w:t>
      </w:r>
      <w:r w:rsidR="00871876">
        <w:rPr>
          <w:rFonts w:cs="Arial"/>
          <w:bCs/>
          <w:szCs w:val="20"/>
        </w:rPr>
        <w:t>Precios fijos</w:t>
      </w:r>
      <w:r w:rsidRPr="00B16F90">
        <w:rPr>
          <w:rFonts w:cs="Arial"/>
          <w:bCs/>
          <w:szCs w:val="20"/>
        </w:rPr>
        <w:t xml:space="preserve"> durante la vigencia del contrato, expresados en Moneda Nacional</w:t>
      </w:r>
    </w:p>
    <w:p w:rsidR="005E2FE7" w:rsidRPr="00B16F90" w:rsidRDefault="005E2FE7" w:rsidP="00B16F90">
      <w:pPr>
        <w:ind w:right="-284"/>
        <w:rPr>
          <w:rFonts w:cs="Arial"/>
          <w:bCs/>
          <w:szCs w:val="20"/>
        </w:rPr>
      </w:pPr>
    </w:p>
    <w:p w:rsidR="00B16F90" w:rsidRPr="00B16F90" w:rsidRDefault="005E2FE7" w:rsidP="005E2FE7">
      <w:pPr>
        <w:spacing w:after="0" w:line="240" w:lineRule="auto"/>
        <w:ind w:left="-284" w:right="-284"/>
        <w:jc w:val="center"/>
        <w:rPr>
          <w:rFonts w:cs="Arial"/>
          <w:bCs/>
          <w:sz w:val="22"/>
        </w:rPr>
      </w:pPr>
      <w:r>
        <w:rPr>
          <w:rFonts w:cs="Arial"/>
          <w:bCs/>
          <w:sz w:val="22"/>
        </w:rPr>
        <w:t xml:space="preserve">Lugar y </w:t>
      </w:r>
      <w:r w:rsidRPr="005E2FE7">
        <w:rPr>
          <w:rFonts w:cs="Arial"/>
          <w:bCs/>
          <w:sz w:val="22"/>
        </w:rPr>
        <w:t>fecha</w:t>
      </w:r>
    </w:p>
    <w:p w:rsidR="00B16F90" w:rsidRPr="00B16F90" w:rsidRDefault="00B16F90" w:rsidP="00B16F90">
      <w:pPr>
        <w:spacing w:after="0" w:line="240" w:lineRule="auto"/>
        <w:ind w:left="-284" w:right="-284"/>
        <w:rPr>
          <w:rFonts w:cs="Arial"/>
          <w:bCs/>
          <w:sz w:val="22"/>
        </w:rPr>
      </w:pPr>
    </w:p>
    <w:p w:rsidR="00B16F90" w:rsidRDefault="00B16F90" w:rsidP="00B16F90">
      <w:pPr>
        <w:spacing w:after="0" w:line="240" w:lineRule="auto"/>
        <w:ind w:left="-284" w:right="-284"/>
        <w:rPr>
          <w:rFonts w:cs="Arial"/>
          <w:b/>
          <w:bCs/>
        </w:rPr>
      </w:pPr>
    </w:p>
    <w:p w:rsidR="00B16F90" w:rsidRDefault="00B16F90" w:rsidP="00B16F90">
      <w:pPr>
        <w:spacing w:after="0" w:line="240" w:lineRule="auto"/>
        <w:ind w:left="-284" w:right="-284"/>
        <w:rPr>
          <w:rFonts w:cs="Arial"/>
          <w:lang w:val="es-ES"/>
        </w:rPr>
      </w:pPr>
    </w:p>
    <w:p w:rsidR="00375A4E" w:rsidRDefault="00375A4E" w:rsidP="00F659A7">
      <w:pPr>
        <w:spacing w:after="0" w:line="240" w:lineRule="auto"/>
        <w:ind w:left="-284" w:right="-284"/>
        <w:jc w:val="center"/>
        <w:rPr>
          <w:rFonts w:cs="Arial"/>
          <w:lang w:val="es-ES"/>
        </w:rPr>
      </w:pPr>
    </w:p>
    <w:p w:rsidR="00436AC0" w:rsidRPr="00293DBF" w:rsidRDefault="00436AC0" w:rsidP="00F659A7">
      <w:pPr>
        <w:spacing w:after="0" w:line="240" w:lineRule="auto"/>
        <w:ind w:left="-284" w:right="-284"/>
        <w:jc w:val="center"/>
        <w:rPr>
          <w:rFonts w:cs="Arial"/>
          <w:lang w:val="es-ES"/>
        </w:rPr>
      </w:pPr>
      <w:r w:rsidRPr="00293DBF">
        <w:rPr>
          <w:rFonts w:cs="Arial"/>
          <w:lang w:val="es-ES"/>
        </w:rPr>
        <w:t>______________________________________________________</w:t>
      </w:r>
    </w:p>
    <w:p w:rsidR="00436AC0" w:rsidRPr="00293DBF" w:rsidRDefault="00436AC0" w:rsidP="00F659A7">
      <w:pPr>
        <w:spacing w:after="0" w:line="240" w:lineRule="auto"/>
        <w:ind w:left="-284" w:right="-284"/>
        <w:jc w:val="center"/>
        <w:rPr>
          <w:rFonts w:cs="Arial"/>
          <w:lang w:val="es-ES"/>
        </w:rPr>
      </w:pPr>
      <w:r w:rsidRPr="00293DBF">
        <w:rPr>
          <w:rFonts w:cs="Arial"/>
          <w:lang w:val="es-ES"/>
        </w:rPr>
        <w:t>(Nombre y Firma del Apoderado o Representante Legal del Licitante)</w:t>
      </w:r>
    </w:p>
    <w:p w:rsidR="00F95478" w:rsidRPr="00F659A7" w:rsidRDefault="00F95478" w:rsidP="00F95478">
      <w:pPr>
        <w:ind w:right="567"/>
        <w:jc w:val="center"/>
        <w:rPr>
          <w:rFonts w:ascii="Soberana Sans" w:hAnsi="Soberana Sans" w:cs="Soberana Sans"/>
          <w:b/>
          <w:bCs/>
          <w:sz w:val="22"/>
          <w:lang w:val="es-ES"/>
        </w:rPr>
      </w:pPr>
    </w:p>
    <w:p w:rsidR="00871876" w:rsidRDefault="00871876" w:rsidP="00F95478">
      <w:pPr>
        <w:ind w:right="567"/>
        <w:jc w:val="center"/>
        <w:rPr>
          <w:rFonts w:ascii="Soberana Sans" w:hAnsi="Soberana Sans" w:cs="Soberana Sans"/>
          <w:b/>
          <w:bCs/>
          <w:sz w:val="22"/>
        </w:rPr>
        <w:sectPr w:rsidR="00871876" w:rsidSect="00871876">
          <w:headerReference w:type="default" r:id="rId16"/>
          <w:footnotePr>
            <w:pos w:val="beneathText"/>
          </w:footnotePr>
          <w:pgSz w:w="15840" w:h="12240" w:orient="landscape" w:code="1"/>
          <w:pgMar w:top="1418" w:right="1134" w:bottom="1418" w:left="1134" w:header="794" w:footer="680" w:gutter="0"/>
          <w:cols w:space="720"/>
          <w:docGrid w:linePitch="360"/>
        </w:sectPr>
      </w:pPr>
    </w:p>
    <w:p w:rsidR="008F1DA2" w:rsidRPr="00293DBF" w:rsidRDefault="000F5197" w:rsidP="00664FF4">
      <w:pPr>
        <w:pStyle w:val="Ttulo1"/>
      </w:pPr>
      <w:bookmarkStart w:id="201" w:name="_Toc536468380"/>
      <w:r w:rsidRPr="00293DBF">
        <w:lastRenderedPageBreak/>
        <w:t xml:space="preserve">Anexo </w:t>
      </w:r>
      <w:r w:rsidR="008F1DA2" w:rsidRPr="00293DBF">
        <w:t>1</w:t>
      </w:r>
      <w:r w:rsidR="002B7723" w:rsidRPr="00293DBF">
        <w:t>0</w:t>
      </w:r>
      <w:bookmarkEnd w:id="199"/>
      <w:bookmarkEnd w:id="200"/>
      <w:r w:rsidRPr="00293DBF">
        <w:t>.-</w:t>
      </w:r>
      <w:r w:rsidR="00AD5E8A" w:rsidRPr="00293DBF">
        <w:t xml:space="preserve"> </w:t>
      </w:r>
      <w:r w:rsidR="008F1DA2" w:rsidRPr="00293DBF">
        <w:t>R</w:t>
      </w:r>
      <w:r w:rsidRPr="00293DBF">
        <w:t>elación de documentos a presentar.</w:t>
      </w:r>
      <w:bookmarkEnd w:id="201"/>
    </w:p>
    <w:p w:rsidR="008F1DA2" w:rsidRPr="00C029F5" w:rsidRDefault="008F1DA2" w:rsidP="00940181">
      <w:pPr>
        <w:spacing w:after="0"/>
        <w:rPr>
          <w:sz w:val="16"/>
          <w:lang w:val="es-ES_tradnl"/>
        </w:rPr>
      </w:pP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3"/>
      </w:tblGrid>
      <w:tr w:rsidR="008F1DA2" w:rsidRPr="00293DBF" w:rsidTr="004B2237">
        <w:tc>
          <w:tcPr>
            <w:tcW w:w="5000" w:type="pct"/>
          </w:tcPr>
          <w:p w:rsidR="008F1DA2" w:rsidRPr="00293DBF" w:rsidRDefault="008F1DA2" w:rsidP="008F1DA2">
            <w:pPr>
              <w:spacing w:after="0" w:line="240" w:lineRule="auto"/>
              <w:jc w:val="both"/>
              <w:rPr>
                <w:rFonts w:eastAsia="Calibri" w:cs="Arial"/>
              </w:rPr>
            </w:pPr>
            <w:r w:rsidRPr="00293DBF">
              <w:rPr>
                <w:rFonts w:eastAsia="Calibri" w:cs="Arial"/>
              </w:rPr>
              <w:t>Fecha</w:t>
            </w:r>
          </w:p>
        </w:tc>
      </w:tr>
      <w:tr w:rsidR="008F1DA2" w:rsidRPr="00293DBF" w:rsidTr="004B2237">
        <w:tc>
          <w:tcPr>
            <w:tcW w:w="5000" w:type="pct"/>
          </w:tcPr>
          <w:p w:rsidR="008F1DA2" w:rsidRPr="00293DBF" w:rsidRDefault="00AA2E9D" w:rsidP="00231ADB">
            <w:pPr>
              <w:spacing w:after="0" w:line="240" w:lineRule="auto"/>
              <w:jc w:val="both"/>
              <w:rPr>
                <w:rFonts w:eastAsia="Calibri" w:cs="Arial"/>
              </w:rPr>
            </w:pPr>
            <w:r w:rsidRPr="00293DBF">
              <w:rPr>
                <w:rFonts w:eastAsia="Calibri" w:cs="Arial"/>
              </w:rPr>
              <w:t xml:space="preserve">Licitación Pública </w:t>
            </w:r>
            <w:r w:rsidR="00231ADB">
              <w:rPr>
                <w:rFonts w:eastAsia="Calibri" w:cs="Arial"/>
              </w:rPr>
              <w:t>Intern</w:t>
            </w:r>
            <w:r w:rsidRPr="00293DBF">
              <w:rPr>
                <w:rFonts w:eastAsia="Calibri" w:cs="Arial"/>
              </w:rPr>
              <w:t>acional</w:t>
            </w:r>
            <w:r w:rsidR="008F1DA2" w:rsidRPr="00293DBF">
              <w:rPr>
                <w:rFonts w:eastAsia="Calibri" w:cs="Arial"/>
              </w:rPr>
              <w:t xml:space="preserve"> </w:t>
            </w:r>
            <w:r w:rsidR="00137E21" w:rsidRPr="00137E21">
              <w:rPr>
                <w:rFonts w:eastAsia="Calibri" w:cs="Arial"/>
              </w:rPr>
              <w:t xml:space="preserve">Bajo la cobertura de los Tratados de Libre Comercio </w:t>
            </w:r>
            <w:r w:rsidR="004A7919" w:rsidRPr="00293DBF">
              <w:rPr>
                <w:rFonts w:eastAsia="Calibri" w:cs="Arial"/>
              </w:rPr>
              <w:t xml:space="preserve">Electrónica </w:t>
            </w:r>
            <w:r w:rsidR="008F1DA2" w:rsidRPr="00293DBF">
              <w:rPr>
                <w:rFonts w:eastAsia="Calibri" w:cs="Arial"/>
              </w:rPr>
              <w:t>(</w:t>
            </w:r>
            <w:r w:rsidR="008F1DA2" w:rsidRPr="00293DBF">
              <w:rPr>
                <w:rFonts w:eastAsia="Calibri" w:cs="Arial"/>
                <w:u w:val="single"/>
              </w:rPr>
              <w:t>Número</w:t>
            </w:r>
            <w:r w:rsidR="008F1DA2" w:rsidRPr="00293DBF">
              <w:rPr>
                <w:rFonts w:eastAsia="Calibri" w:cs="Arial"/>
              </w:rPr>
              <w:t xml:space="preserve"> y </w:t>
            </w:r>
            <w:r w:rsidR="008F1DA2" w:rsidRPr="00293DBF">
              <w:rPr>
                <w:rFonts w:eastAsia="Calibri" w:cs="Arial"/>
                <w:u w:val="single"/>
              </w:rPr>
              <w:t>Carácter</w:t>
            </w:r>
            <w:r w:rsidR="008F1DA2" w:rsidRPr="00293DBF">
              <w:rPr>
                <w:rFonts w:eastAsia="Calibri" w:cs="Arial"/>
              </w:rPr>
              <w:t>)</w:t>
            </w:r>
          </w:p>
        </w:tc>
      </w:tr>
      <w:tr w:rsidR="008F1DA2" w:rsidRPr="00293DBF" w:rsidTr="004B2237">
        <w:tc>
          <w:tcPr>
            <w:tcW w:w="5000" w:type="pct"/>
          </w:tcPr>
          <w:p w:rsidR="008F1DA2" w:rsidRPr="00293DBF" w:rsidRDefault="008F1DA2" w:rsidP="008F1DA2">
            <w:pPr>
              <w:spacing w:after="0" w:line="240" w:lineRule="auto"/>
              <w:jc w:val="both"/>
              <w:rPr>
                <w:rFonts w:eastAsia="Calibri" w:cs="Arial"/>
              </w:rPr>
            </w:pPr>
            <w:r w:rsidRPr="00293DBF">
              <w:rPr>
                <w:rFonts w:eastAsia="Calibri" w:cs="Arial"/>
              </w:rPr>
              <w:t>Razón Social y Dirección Completa</w:t>
            </w:r>
          </w:p>
        </w:tc>
      </w:tr>
      <w:tr w:rsidR="008F1DA2" w:rsidRPr="00293DBF" w:rsidTr="004B2237">
        <w:tc>
          <w:tcPr>
            <w:tcW w:w="5000" w:type="pct"/>
          </w:tcPr>
          <w:p w:rsidR="008F1DA2" w:rsidRPr="00293DBF" w:rsidRDefault="008F1DA2" w:rsidP="008F1DA2">
            <w:pPr>
              <w:spacing w:after="0" w:line="240" w:lineRule="auto"/>
              <w:jc w:val="both"/>
              <w:rPr>
                <w:rFonts w:eastAsia="Calibri" w:cs="Arial"/>
              </w:rPr>
            </w:pPr>
            <w:r w:rsidRPr="00293DBF">
              <w:rPr>
                <w:rFonts w:eastAsia="Calibri" w:cs="Arial"/>
              </w:rPr>
              <w:t>Teléfonos y Correo Electrónico</w:t>
            </w:r>
          </w:p>
        </w:tc>
      </w:tr>
      <w:tr w:rsidR="008F1DA2" w:rsidRPr="00293DBF" w:rsidTr="004B2237">
        <w:tc>
          <w:tcPr>
            <w:tcW w:w="5000" w:type="pct"/>
          </w:tcPr>
          <w:p w:rsidR="008F1DA2" w:rsidRPr="00293DBF" w:rsidRDefault="008F1DA2" w:rsidP="008F1DA2">
            <w:pPr>
              <w:spacing w:after="0" w:line="240" w:lineRule="auto"/>
              <w:jc w:val="both"/>
              <w:rPr>
                <w:rFonts w:eastAsia="Calibri" w:cs="Arial"/>
              </w:rPr>
            </w:pPr>
            <w:r w:rsidRPr="00293DBF">
              <w:rPr>
                <w:rFonts w:eastAsia="Calibri" w:cs="Arial"/>
              </w:rPr>
              <w:t>Nombre del Representante</w:t>
            </w:r>
          </w:p>
        </w:tc>
      </w:tr>
    </w:tbl>
    <w:p w:rsidR="008F1DA2" w:rsidRPr="00C029F5" w:rsidRDefault="008F1DA2" w:rsidP="00940181">
      <w:pPr>
        <w:spacing w:after="0"/>
        <w:rPr>
          <w:sz w:val="16"/>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90"/>
        <w:gridCol w:w="6603"/>
        <w:gridCol w:w="838"/>
        <w:gridCol w:w="50"/>
        <w:gridCol w:w="863"/>
      </w:tblGrid>
      <w:tr w:rsidR="008F1DA2" w:rsidRPr="00293DBF" w:rsidTr="007B412C">
        <w:trPr>
          <w:trHeight w:val="236"/>
          <w:jc w:val="center"/>
        </w:trPr>
        <w:tc>
          <w:tcPr>
            <w:tcW w:w="624" w:type="pct"/>
            <w:vMerge w:val="restart"/>
            <w:shd w:val="clear" w:color="auto" w:fill="8DB3E2"/>
            <w:vAlign w:val="center"/>
          </w:tcPr>
          <w:p w:rsidR="008F1DA2" w:rsidRPr="00293DBF" w:rsidRDefault="008F1DA2" w:rsidP="00794236">
            <w:pPr>
              <w:spacing w:after="0" w:line="240" w:lineRule="auto"/>
              <w:jc w:val="center"/>
              <w:rPr>
                <w:rFonts w:eastAsia="Calibri" w:cs="Arial"/>
                <w:b/>
                <w:sz w:val="18"/>
                <w:szCs w:val="20"/>
              </w:rPr>
            </w:pPr>
            <w:r w:rsidRPr="00293DBF">
              <w:rPr>
                <w:rFonts w:eastAsia="Calibri" w:cs="Arial"/>
                <w:b/>
                <w:sz w:val="18"/>
                <w:szCs w:val="20"/>
              </w:rPr>
              <w:t>Referencia</w:t>
            </w:r>
          </w:p>
        </w:tc>
        <w:tc>
          <w:tcPr>
            <w:tcW w:w="3458" w:type="pct"/>
            <w:vMerge w:val="restart"/>
            <w:shd w:val="clear" w:color="auto" w:fill="8DB3E2"/>
            <w:vAlign w:val="center"/>
          </w:tcPr>
          <w:p w:rsidR="008F1DA2" w:rsidRPr="00293DBF" w:rsidRDefault="008F1DA2" w:rsidP="00794236">
            <w:pPr>
              <w:spacing w:after="0" w:line="240" w:lineRule="auto"/>
              <w:jc w:val="center"/>
              <w:rPr>
                <w:rFonts w:eastAsia="Calibri" w:cs="Arial"/>
                <w:b/>
                <w:sz w:val="18"/>
                <w:szCs w:val="20"/>
              </w:rPr>
            </w:pPr>
            <w:r w:rsidRPr="00293DBF">
              <w:rPr>
                <w:rFonts w:eastAsia="Calibri" w:cs="Arial"/>
                <w:b/>
                <w:sz w:val="18"/>
                <w:szCs w:val="20"/>
              </w:rPr>
              <w:t>Documento legal-administrativo</w:t>
            </w:r>
          </w:p>
        </w:tc>
        <w:tc>
          <w:tcPr>
            <w:tcW w:w="917" w:type="pct"/>
            <w:gridSpan w:val="3"/>
            <w:shd w:val="clear" w:color="auto" w:fill="8DB3E2"/>
            <w:vAlign w:val="center"/>
          </w:tcPr>
          <w:p w:rsidR="008F1DA2" w:rsidRPr="00293DBF" w:rsidRDefault="008F1DA2" w:rsidP="00794236">
            <w:pPr>
              <w:spacing w:after="0" w:line="240" w:lineRule="auto"/>
              <w:jc w:val="center"/>
              <w:rPr>
                <w:rFonts w:eastAsia="Calibri" w:cs="Arial"/>
                <w:b/>
                <w:sz w:val="18"/>
                <w:szCs w:val="20"/>
              </w:rPr>
            </w:pPr>
            <w:r w:rsidRPr="00293DBF">
              <w:rPr>
                <w:rFonts w:eastAsia="Calibri" w:cs="Arial"/>
                <w:b/>
                <w:sz w:val="18"/>
                <w:szCs w:val="20"/>
              </w:rPr>
              <w:t>Presentado</w:t>
            </w:r>
          </w:p>
        </w:tc>
      </w:tr>
      <w:tr w:rsidR="008F1DA2" w:rsidRPr="00293DBF" w:rsidTr="007B412C">
        <w:trPr>
          <w:trHeight w:val="266"/>
          <w:jc w:val="center"/>
        </w:trPr>
        <w:tc>
          <w:tcPr>
            <w:tcW w:w="624" w:type="pct"/>
            <w:vMerge/>
            <w:shd w:val="clear" w:color="auto" w:fill="8DB3E2"/>
            <w:vAlign w:val="center"/>
          </w:tcPr>
          <w:p w:rsidR="008F1DA2" w:rsidRPr="00293DBF" w:rsidRDefault="008F1DA2" w:rsidP="008F1DA2">
            <w:pPr>
              <w:spacing w:after="0" w:line="240" w:lineRule="auto"/>
              <w:jc w:val="center"/>
              <w:rPr>
                <w:rFonts w:eastAsia="Calibri" w:cs="Arial"/>
                <w:b/>
                <w:sz w:val="18"/>
                <w:szCs w:val="20"/>
              </w:rPr>
            </w:pPr>
          </w:p>
        </w:tc>
        <w:tc>
          <w:tcPr>
            <w:tcW w:w="3458" w:type="pct"/>
            <w:vMerge/>
            <w:shd w:val="clear" w:color="auto" w:fill="8DB3E2"/>
            <w:vAlign w:val="center"/>
          </w:tcPr>
          <w:p w:rsidR="008F1DA2" w:rsidRPr="00293DBF" w:rsidRDefault="008F1DA2" w:rsidP="00794236">
            <w:pPr>
              <w:spacing w:after="0" w:line="240" w:lineRule="auto"/>
              <w:jc w:val="both"/>
              <w:rPr>
                <w:rFonts w:eastAsia="Calibri" w:cs="Arial"/>
                <w:b/>
                <w:sz w:val="18"/>
                <w:szCs w:val="20"/>
              </w:rPr>
            </w:pPr>
          </w:p>
        </w:tc>
        <w:tc>
          <w:tcPr>
            <w:tcW w:w="465" w:type="pct"/>
            <w:gridSpan w:val="2"/>
            <w:shd w:val="clear" w:color="auto" w:fill="8DB3E2"/>
            <w:vAlign w:val="center"/>
          </w:tcPr>
          <w:p w:rsidR="008F1DA2" w:rsidRPr="00293DBF" w:rsidRDefault="008F1DA2" w:rsidP="008F1DA2">
            <w:pPr>
              <w:spacing w:after="0" w:line="240" w:lineRule="auto"/>
              <w:jc w:val="center"/>
              <w:rPr>
                <w:rFonts w:eastAsia="Calibri" w:cs="Arial"/>
                <w:b/>
                <w:sz w:val="18"/>
                <w:szCs w:val="20"/>
              </w:rPr>
            </w:pPr>
            <w:r w:rsidRPr="00293DBF">
              <w:rPr>
                <w:rFonts w:eastAsia="Calibri" w:cs="Arial"/>
                <w:b/>
                <w:sz w:val="18"/>
                <w:szCs w:val="20"/>
              </w:rPr>
              <w:t>Si</w:t>
            </w:r>
          </w:p>
        </w:tc>
        <w:tc>
          <w:tcPr>
            <w:tcW w:w="452" w:type="pct"/>
            <w:shd w:val="clear" w:color="auto" w:fill="8DB3E2"/>
            <w:vAlign w:val="center"/>
          </w:tcPr>
          <w:p w:rsidR="008F1DA2" w:rsidRPr="00293DBF" w:rsidRDefault="00940181" w:rsidP="008F1DA2">
            <w:pPr>
              <w:spacing w:after="0" w:line="240" w:lineRule="auto"/>
              <w:jc w:val="center"/>
              <w:rPr>
                <w:rFonts w:eastAsia="Calibri" w:cs="Arial"/>
                <w:b/>
                <w:sz w:val="18"/>
                <w:szCs w:val="20"/>
              </w:rPr>
            </w:pPr>
            <w:r w:rsidRPr="00293DBF">
              <w:rPr>
                <w:rFonts w:eastAsia="Calibri" w:cs="Arial"/>
                <w:b/>
                <w:sz w:val="18"/>
                <w:szCs w:val="20"/>
              </w:rPr>
              <w:t>No</w:t>
            </w:r>
          </w:p>
        </w:tc>
      </w:tr>
      <w:tr w:rsidR="00031A6B" w:rsidRPr="00293DBF" w:rsidTr="007B412C">
        <w:trPr>
          <w:trHeight w:val="803"/>
          <w:jc w:val="center"/>
        </w:trPr>
        <w:tc>
          <w:tcPr>
            <w:tcW w:w="624" w:type="pct"/>
            <w:vAlign w:val="center"/>
          </w:tcPr>
          <w:p w:rsidR="00031A6B" w:rsidRPr="00293DBF" w:rsidRDefault="00031A6B" w:rsidP="00EE5BC1">
            <w:pPr>
              <w:jc w:val="center"/>
              <w:rPr>
                <w:rFonts w:cs="Arial"/>
                <w:b/>
                <w:sz w:val="18"/>
                <w:szCs w:val="20"/>
                <w:lang w:val="es-ES_tradnl"/>
              </w:rPr>
            </w:pPr>
            <w:r w:rsidRPr="00293DBF">
              <w:rPr>
                <w:rFonts w:cs="Arial"/>
                <w:b/>
                <w:sz w:val="18"/>
                <w:szCs w:val="20"/>
                <w:lang w:val="es-ES_tradnl"/>
              </w:rPr>
              <w:t>Anexo 3</w:t>
            </w:r>
          </w:p>
        </w:tc>
        <w:tc>
          <w:tcPr>
            <w:tcW w:w="3458" w:type="pct"/>
          </w:tcPr>
          <w:p w:rsidR="00031A6B" w:rsidRPr="00293DBF" w:rsidRDefault="00EE5BC1" w:rsidP="00794236">
            <w:pPr>
              <w:spacing w:after="0" w:line="240" w:lineRule="auto"/>
              <w:jc w:val="both"/>
              <w:rPr>
                <w:rFonts w:eastAsia="Calibri" w:cs="Arial"/>
                <w:sz w:val="18"/>
                <w:szCs w:val="20"/>
              </w:rPr>
            </w:pPr>
            <w:r w:rsidRPr="00293DBF">
              <w:rPr>
                <w:rFonts w:eastAsia="Calibri" w:cs="Arial"/>
                <w:sz w:val="18"/>
                <w:szCs w:val="20"/>
              </w:rPr>
              <w:t>4.1.3.1</w:t>
            </w:r>
            <w:r w:rsidRPr="00293DBF">
              <w:rPr>
                <w:rFonts w:eastAsia="Calibri" w:cs="Arial"/>
                <w:sz w:val="18"/>
                <w:szCs w:val="20"/>
              </w:rPr>
              <w:tab/>
              <w:t>Escrito bajo protesta de decir verdad que cuenta con facultades suficientes para comprometerse por sí o por su representada, de acuerdo con el Anexo 3. Acompañándose de copia simple por ambos lados de su identificación oficial vigente con fotografía, (cartilla del servicio militar nacional, pasaporte, credencial para votar ó cédula profesional), tratándose de personas físicas, y en el caso de personas morales, de la persona que firme la propuesta.</w:t>
            </w:r>
          </w:p>
        </w:tc>
        <w:tc>
          <w:tcPr>
            <w:tcW w:w="465" w:type="pct"/>
            <w:gridSpan w:val="2"/>
            <w:vAlign w:val="center"/>
          </w:tcPr>
          <w:p w:rsidR="00031A6B" w:rsidRPr="00293DBF" w:rsidRDefault="00031A6B" w:rsidP="00031A6B">
            <w:pPr>
              <w:spacing w:after="0" w:line="240" w:lineRule="auto"/>
              <w:jc w:val="both"/>
              <w:rPr>
                <w:rFonts w:eastAsia="Calibri" w:cs="Arial"/>
                <w:sz w:val="18"/>
                <w:szCs w:val="20"/>
              </w:rPr>
            </w:pPr>
          </w:p>
        </w:tc>
        <w:tc>
          <w:tcPr>
            <w:tcW w:w="452" w:type="pct"/>
            <w:vAlign w:val="center"/>
          </w:tcPr>
          <w:p w:rsidR="00031A6B" w:rsidRPr="00293DBF" w:rsidRDefault="00031A6B" w:rsidP="00031A6B">
            <w:pPr>
              <w:spacing w:after="0" w:line="240" w:lineRule="auto"/>
              <w:jc w:val="both"/>
              <w:rPr>
                <w:rFonts w:eastAsia="Calibri" w:cs="Arial"/>
                <w:sz w:val="18"/>
                <w:szCs w:val="20"/>
              </w:rPr>
            </w:pPr>
          </w:p>
        </w:tc>
      </w:tr>
      <w:tr w:rsidR="00031A6B" w:rsidRPr="00293DBF" w:rsidTr="007B412C">
        <w:trPr>
          <w:trHeight w:val="470"/>
          <w:jc w:val="center"/>
        </w:trPr>
        <w:tc>
          <w:tcPr>
            <w:tcW w:w="624" w:type="pct"/>
            <w:vAlign w:val="center"/>
          </w:tcPr>
          <w:p w:rsidR="00031A6B" w:rsidRPr="00C029F5" w:rsidRDefault="00EE5BC1" w:rsidP="00EE5BC1">
            <w:pPr>
              <w:spacing w:after="0" w:line="240" w:lineRule="auto"/>
              <w:jc w:val="center"/>
              <w:rPr>
                <w:b/>
                <w:sz w:val="18"/>
              </w:rPr>
            </w:pPr>
            <w:r w:rsidRPr="00C029F5">
              <w:rPr>
                <w:b/>
                <w:sz w:val="18"/>
              </w:rPr>
              <w:t>Anexo 4</w:t>
            </w:r>
          </w:p>
        </w:tc>
        <w:tc>
          <w:tcPr>
            <w:tcW w:w="3458" w:type="pct"/>
          </w:tcPr>
          <w:p w:rsidR="00031A6B" w:rsidRPr="00C029F5" w:rsidRDefault="00EE5BC1" w:rsidP="00794236">
            <w:pPr>
              <w:spacing w:after="0" w:line="240" w:lineRule="auto"/>
              <w:jc w:val="both"/>
              <w:rPr>
                <w:sz w:val="18"/>
                <w:highlight w:val="yellow"/>
              </w:rPr>
            </w:pPr>
            <w:r w:rsidRPr="00C029F5">
              <w:rPr>
                <w:sz w:val="18"/>
              </w:rPr>
              <w:t>4.1.3.2</w:t>
            </w:r>
            <w:r w:rsidRPr="00C029F5">
              <w:rPr>
                <w:sz w:val="18"/>
              </w:rPr>
              <w:tab/>
              <w:t>Escrito bajo protesta de decir verdad, que el licitante es de nacionalidad mexi</w:t>
            </w:r>
            <w:r w:rsidR="00F03BD6" w:rsidRPr="00C029F5">
              <w:rPr>
                <w:sz w:val="18"/>
              </w:rPr>
              <w:t>cana, de acuerdo con el Anexo 4</w:t>
            </w:r>
            <w:r w:rsidR="00D74953" w:rsidRPr="00C029F5">
              <w:rPr>
                <w:sz w:val="18"/>
              </w:rPr>
              <w:t>, o manifestación de nacionalidad conforme Anexo 4.1</w:t>
            </w:r>
          </w:p>
        </w:tc>
        <w:tc>
          <w:tcPr>
            <w:tcW w:w="465" w:type="pct"/>
            <w:gridSpan w:val="2"/>
            <w:vAlign w:val="center"/>
          </w:tcPr>
          <w:p w:rsidR="00031A6B" w:rsidRPr="00293DBF" w:rsidRDefault="00031A6B" w:rsidP="00031A6B">
            <w:pPr>
              <w:spacing w:after="0" w:line="240" w:lineRule="auto"/>
              <w:jc w:val="both"/>
              <w:rPr>
                <w:rFonts w:eastAsia="Calibri" w:cs="Arial"/>
                <w:sz w:val="18"/>
                <w:szCs w:val="20"/>
              </w:rPr>
            </w:pPr>
          </w:p>
        </w:tc>
        <w:tc>
          <w:tcPr>
            <w:tcW w:w="452" w:type="pct"/>
            <w:vAlign w:val="center"/>
          </w:tcPr>
          <w:p w:rsidR="00031A6B" w:rsidRPr="00293DBF" w:rsidRDefault="00031A6B" w:rsidP="00031A6B">
            <w:pPr>
              <w:spacing w:after="0" w:line="240" w:lineRule="auto"/>
              <w:jc w:val="both"/>
              <w:rPr>
                <w:rFonts w:eastAsia="Calibri" w:cs="Arial"/>
                <w:sz w:val="18"/>
                <w:szCs w:val="20"/>
              </w:rPr>
            </w:pPr>
          </w:p>
        </w:tc>
      </w:tr>
      <w:tr w:rsidR="00031A6B" w:rsidRPr="00293DBF" w:rsidTr="007B412C">
        <w:trPr>
          <w:trHeight w:val="356"/>
          <w:jc w:val="center"/>
        </w:trPr>
        <w:tc>
          <w:tcPr>
            <w:tcW w:w="624" w:type="pct"/>
            <w:vAlign w:val="center"/>
          </w:tcPr>
          <w:p w:rsidR="00031A6B" w:rsidRPr="00293DBF" w:rsidRDefault="00EE5BC1" w:rsidP="00EE5BC1">
            <w:pPr>
              <w:spacing w:after="0" w:line="240" w:lineRule="auto"/>
              <w:jc w:val="center"/>
              <w:rPr>
                <w:rFonts w:eastAsia="Calibri" w:cs="Arial"/>
                <w:b/>
                <w:sz w:val="18"/>
                <w:szCs w:val="20"/>
              </w:rPr>
            </w:pPr>
            <w:r w:rsidRPr="00293DBF">
              <w:rPr>
                <w:rFonts w:eastAsia="Calibri" w:cs="Arial"/>
                <w:b/>
                <w:sz w:val="18"/>
                <w:szCs w:val="20"/>
              </w:rPr>
              <w:t>Anexo 6</w:t>
            </w:r>
          </w:p>
        </w:tc>
        <w:tc>
          <w:tcPr>
            <w:tcW w:w="3458" w:type="pct"/>
          </w:tcPr>
          <w:p w:rsidR="00031A6B" w:rsidRPr="00293DBF" w:rsidRDefault="00EC4DB2" w:rsidP="00794236">
            <w:pPr>
              <w:spacing w:after="0" w:line="240" w:lineRule="auto"/>
              <w:jc w:val="both"/>
              <w:rPr>
                <w:rFonts w:eastAsia="Times New Roman" w:cs="Arial"/>
                <w:sz w:val="18"/>
                <w:szCs w:val="20"/>
                <w:lang w:eastAsia="ar-SA"/>
              </w:rPr>
            </w:pPr>
            <w:r>
              <w:rPr>
                <w:rFonts w:eastAsia="Times New Roman" w:cs="Arial"/>
                <w:sz w:val="18"/>
                <w:szCs w:val="20"/>
                <w:lang w:eastAsia="ar-SA"/>
              </w:rPr>
              <w:t>4.1.3.3</w:t>
            </w:r>
            <w:r w:rsidR="00EE5BC1" w:rsidRPr="00293DBF">
              <w:rPr>
                <w:rFonts w:eastAsia="Times New Roman" w:cs="Arial"/>
                <w:sz w:val="18"/>
                <w:szCs w:val="20"/>
                <w:lang w:eastAsia="ar-SA"/>
              </w:rPr>
              <w:tab/>
              <w:t>Escrito bajo protesta de decir verdad, que no se ubica en los supuestos establecidos en los artículos 50 y 60 de la LA</w:t>
            </w:r>
            <w:r w:rsidR="00F03BD6" w:rsidRPr="00293DBF">
              <w:rPr>
                <w:rFonts w:eastAsia="Times New Roman" w:cs="Arial"/>
                <w:sz w:val="18"/>
                <w:szCs w:val="20"/>
                <w:lang w:eastAsia="ar-SA"/>
              </w:rPr>
              <w:t>ASSP, de acuerdo con el Anexo 6.</w:t>
            </w:r>
          </w:p>
        </w:tc>
        <w:tc>
          <w:tcPr>
            <w:tcW w:w="465" w:type="pct"/>
            <w:gridSpan w:val="2"/>
            <w:vAlign w:val="center"/>
          </w:tcPr>
          <w:p w:rsidR="00031A6B" w:rsidRPr="00293DBF" w:rsidRDefault="00031A6B" w:rsidP="00031A6B">
            <w:pPr>
              <w:spacing w:after="0" w:line="240" w:lineRule="auto"/>
              <w:jc w:val="both"/>
              <w:rPr>
                <w:rFonts w:eastAsia="Calibri" w:cs="Arial"/>
                <w:sz w:val="18"/>
                <w:szCs w:val="20"/>
              </w:rPr>
            </w:pPr>
          </w:p>
        </w:tc>
        <w:tc>
          <w:tcPr>
            <w:tcW w:w="452" w:type="pct"/>
            <w:vAlign w:val="center"/>
          </w:tcPr>
          <w:p w:rsidR="00031A6B" w:rsidRPr="00293DBF" w:rsidRDefault="00031A6B" w:rsidP="00031A6B">
            <w:pPr>
              <w:spacing w:after="0" w:line="240" w:lineRule="auto"/>
              <w:jc w:val="both"/>
              <w:rPr>
                <w:rFonts w:eastAsia="Calibri" w:cs="Arial"/>
                <w:sz w:val="18"/>
                <w:szCs w:val="20"/>
              </w:rPr>
            </w:pPr>
          </w:p>
        </w:tc>
      </w:tr>
      <w:tr w:rsidR="00031A6B" w:rsidRPr="00293DBF" w:rsidTr="007B412C">
        <w:trPr>
          <w:trHeight w:val="625"/>
          <w:jc w:val="center"/>
        </w:trPr>
        <w:tc>
          <w:tcPr>
            <w:tcW w:w="624" w:type="pct"/>
            <w:vAlign w:val="center"/>
          </w:tcPr>
          <w:p w:rsidR="00031A6B" w:rsidRPr="00293DBF" w:rsidRDefault="00F03BD6" w:rsidP="00EE5BC1">
            <w:pPr>
              <w:spacing w:after="0" w:line="240" w:lineRule="auto"/>
              <w:jc w:val="center"/>
              <w:rPr>
                <w:rFonts w:eastAsia="Calibri" w:cs="Arial"/>
                <w:b/>
                <w:sz w:val="18"/>
                <w:szCs w:val="20"/>
              </w:rPr>
            </w:pPr>
            <w:r w:rsidRPr="00293DBF">
              <w:rPr>
                <w:rFonts w:eastAsia="Calibri" w:cs="Arial"/>
                <w:b/>
                <w:sz w:val="18"/>
                <w:szCs w:val="20"/>
              </w:rPr>
              <w:t>Anexo 7</w:t>
            </w:r>
          </w:p>
        </w:tc>
        <w:tc>
          <w:tcPr>
            <w:tcW w:w="3458" w:type="pct"/>
            <w:vAlign w:val="center"/>
          </w:tcPr>
          <w:p w:rsidR="00031A6B" w:rsidRPr="00293DBF" w:rsidRDefault="00F03BD6" w:rsidP="00EC4DB2">
            <w:pPr>
              <w:spacing w:after="0" w:line="240" w:lineRule="auto"/>
              <w:jc w:val="both"/>
              <w:rPr>
                <w:rFonts w:eastAsia="Calibri" w:cs="Arial"/>
                <w:sz w:val="18"/>
                <w:szCs w:val="20"/>
              </w:rPr>
            </w:pPr>
            <w:r w:rsidRPr="00293DBF">
              <w:rPr>
                <w:rFonts w:eastAsia="Calibri" w:cs="Arial"/>
                <w:sz w:val="18"/>
                <w:szCs w:val="20"/>
              </w:rPr>
              <w:t>4.1.3.</w:t>
            </w:r>
            <w:r w:rsidR="00EC4DB2">
              <w:rPr>
                <w:rFonts w:eastAsia="Calibri" w:cs="Arial"/>
                <w:sz w:val="18"/>
                <w:szCs w:val="20"/>
              </w:rPr>
              <w:t>4</w:t>
            </w:r>
            <w:r w:rsidRPr="00293DBF">
              <w:rPr>
                <w:rFonts w:eastAsia="Calibri" w:cs="Arial"/>
                <w:sz w:val="18"/>
                <w:szCs w:val="20"/>
              </w:rPr>
              <w:tab/>
              <w:t>Declaración de integridad, en la que el licitante manifieste, bajo protesta de decir verdad que se abstendrán de adoptar conductas, por si o a través de interpósita persona, para que los servidores públicos del IMSS induzcan o alteren las evaluaciones de las propuestas, el resultado del procedimiento u otros aspectos que otorguen condiciones más ventajosas con relación a los demás participantes, de acuerdo con el Anexo 7.</w:t>
            </w:r>
          </w:p>
        </w:tc>
        <w:tc>
          <w:tcPr>
            <w:tcW w:w="465" w:type="pct"/>
            <w:gridSpan w:val="2"/>
            <w:vAlign w:val="center"/>
          </w:tcPr>
          <w:p w:rsidR="00031A6B" w:rsidRPr="00293DBF" w:rsidRDefault="00031A6B" w:rsidP="00031A6B">
            <w:pPr>
              <w:spacing w:after="0" w:line="240" w:lineRule="auto"/>
              <w:jc w:val="center"/>
              <w:rPr>
                <w:rFonts w:eastAsia="Calibri" w:cs="Arial"/>
                <w:sz w:val="18"/>
                <w:szCs w:val="20"/>
              </w:rPr>
            </w:pPr>
          </w:p>
        </w:tc>
        <w:tc>
          <w:tcPr>
            <w:tcW w:w="452" w:type="pct"/>
            <w:vAlign w:val="center"/>
          </w:tcPr>
          <w:p w:rsidR="00031A6B" w:rsidRPr="00293DBF" w:rsidRDefault="00031A6B" w:rsidP="00031A6B">
            <w:pPr>
              <w:spacing w:after="0" w:line="240" w:lineRule="auto"/>
              <w:jc w:val="center"/>
              <w:rPr>
                <w:rFonts w:eastAsia="Calibri" w:cs="Arial"/>
                <w:sz w:val="18"/>
                <w:szCs w:val="20"/>
              </w:rPr>
            </w:pPr>
          </w:p>
        </w:tc>
      </w:tr>
      <w:tr w:rsidR="00031A6B" w:rsidRPr="00293DBF" w:rsidTr="007B412C">
        <w:trPr>
          <w:trHeight w:val="625"/>
          <w:jc w:val="center"/>
        </w:trPr>
        <w:tc>
          <w:tcPr>
            <w:tcW w:w="624" w:type="pct"/>
            <w:vAlign w:val="center"/>
          </w:tcPr>
          <w:p w:rsidR="00031A6B" w:rsidRPr="00293DBF" w:rsidRDefault="00F03BD6" w:rsidP="00EE5BC1">
            <w:pPr>
              <w:spacing w:after="0" w:line="240" w:lineRule="auto"/>
              <w:jc w:val="center"/>
              <w:rPr>
                <w:rFonts w:eastAsia="Calibri" w:cs="Arial"/>
                <w:b/>
                <w:sz w:val="18"/>
                <w:szCs w:val="20"/>
              </w:rPr>
            </w:pPr>
            <w:r w:rsidRPr="00293DBF">
              <w:rPr>
                <w:rFonts w:eastAsia="Calibri" w:cs="Arial"/>
                <w:b/>
                <w:sz w:val="18"/>
                <w:szCs w:val="20"/>
              </w:rPr>
              <w:t>Anexo 8</w:t>
            </w:r>
          </w:p>
        </w:tc>
        <w:tc>
          <w:tcPr>
            <w:tcW w:w="3458" w:type="pct"/>
            <w:vAlign w:val="center"/>
          </w:tcPr>
          <w:p w:rsidR="00031A6B" w:rsidRPr="00293DBF" w:rsidRDefault="00F03BD6" w:rsidP="00EC4DB2">
            <w:pPr>
              <w:spacing w:after="0" w:line="240" w:lineRule="auto"/>
              <w:jc w:val="both"/>
              <w:rPr>
                <w:rFonts w:eastAsia="Calibri" w:cs="Arial"/>
                <w:sz w:val="18"/>
                <w:szCs w:val="20"/>
              </w:rPr>
            </w:pPr>
            <w:r w:rsidRPr="00293DBF">
              <w:rPr>
                <w:rFonts w:eastAsia="Calibri" w:cs="Arial"/>
                <w:sz w:val="18"/>
                <w:szCs w:val="20"/>
              </w:rPr>
              <w:t>4.1.3.</w:t>
            </w:r>
            <w:r w:rsidR="00EC4DB2">
              <w:rPr>
                <w:rFonts w:eastAsia="Calibri" w:cs="Arial"/>
                <w:sz w:val="18"/>
                <w:szCs w:val="20"/>
              </w:rPr>
              <w:t>5</w:t>
            </w:r>
            <w:r w:rsidRPr="00293DBF">
              <w:rPr>
                <w:rFonts w:eastAsia="Calibri" w:cs="Arial"/>
                <w:sz w:val="18"/>
                <w:szCs w:val="20"/>
              </w:rPr>
              <w:tab/>
              <w:t>En su caso, escrito bajo protesta de decir verdad que el licitante cuenta con estratificación como micro, pequeña o mediana empresa, de acuerdo con el Anexo 8.</w:t>
            </w:r>
          </w:p>
        </w:tc>
        <w:tc>
          <w:tcPr>
            <w:tcW w:w="465" w:type="pct"/>
            <w:gridSpan w:val="2"/>
            <w:vAlign w:val="center"/>
          </w:tcPr>
          <w:p w:rsidR="00031A6B" w:rsidRPr="00293DBF" w:rsidRDefault="00031A6B" w:rsidP="00031A6B">
            <w:pPr>
              <w:spacing w:after="0" w:line="240" w:lineRule="auto"/>
              <w:jc w:val="center"/>
              <w:rPr>
                <w:rFonts w:eastAsia="Calibri" w:cs="Arial"/>
                <w:sz w:val="18"/>
                <w:szCs w:val="20"/>
              </w:rPr>
            </w:pPr>
          </w:p>
        </w:tc>
        <w:tc>
          <w:tcPr>
            <w:tcW w:w="452" w:type="pct"/>
            <w:vAlign w:val="center"/>
          </w:tcPr>
          <w:p w:rsidR="00031A6B" w:rsidRPr="00293DBF" w:rsidRDefault="00031A6B" w:rsidP="00031A6B">
            <w:pPr>
              <w:spacing w:after="0" w:line="240" w:lineRule="auto"/>
              <w:jc w:val="center"/>
              <w:rPr>
                <w:rFonts w:eastAsia="Calibri" w:cs="Arial"/>
                <w:sz w:val="18"/>
                <w:szCs w:val="20"/>
              </w:rPr>
            </w:pPr>
          </w:p>
        </w:tc>
      </w:tr>
      <w:tr w:rsidR="00031A6B" w:rsidRPr="00293DBF" w:rsidTr="007B412C">
        <w:trPr>
          <w:trHeight w:val="625"/>
          <w:jc w:val="center"/>
        </w:trPr>
        <w:tc>
          <w:tcPr>
            <w:tcW w:w="624" w:type="pct"/>
            <w:vAlign w:val="center"/>
          </w:tcPr>
          <w:p w:rsidR="00031A6B" w:rsidRPr="00293DBF" w:rsidRDefault="00F03BD6" w:rsidP="00EE5BC1">
            <w:pPr>
              <w:spacing w:after="0" w:line="240" w:lineRule="auto"/>
              <w:jc w:val="center"/>
              <w:rPr>
                <w:rFonts w:eastAsia="Calibri" w:cs="Arial"/>
                <w:b/>
                <w:sz w:val="18"/>
                <w:szCs w:val="20"/>
              </w:rPr>
            </w:pPr>
            <w:r w:rsidRPr="00293DBF">
              <w:rPr>
                <w:rFonts w:eastAsia="Calibri" w:cs="Arial"/>
                <w:b/>
                <w:sz w:val="18"/>
                <w:szCs w:val="20"/>
              </w:rPr>
              <w:t>Escrito</w:t>
            </w:r>
            <w:r w:rsidRPr="00293DBF">
              <w:rPr>
                <w:rFonts w:cs="Arial"/>
                <w:sz w:val="18"/>
              </w:rPr>
              <w:t xml:space="preserve"> </w:t>
            </w:r>
            <w:r w:rsidR="00D06803" w:rsidRPr="00293DBF">
              <w:rPr>
                <w:rFonts w:eastAsia="Calibri" w:cs="Arial"/>
                <w:b/>
                <w:sz w:val="18"/>
                <w:szCs w:val="20"/>
              </w:rPr>
              <w:t>CompraNet</w:t>
            </w:r>
          </w:p>
        </w:tc>
        <w:tc>
          <w:tcPr>
            <w:tcW w:w="3458" w:type="pct"/>
            <w:vAlign w:val="center"/>
          </w:tcPr>
          <w:p w:rsidR="00031A6B" w:rsidRPr="00293DBF" w:rsidRDefault="007437F2" w:rsidP="00EC4DB2">
            <w:pPr>
              <w:spacing w:after="0" w:line="240" w:lineRule="auto"/>
              <w:jc w:val="both"/>
              <w:rPr>
                <w:rFonts w:eastAsia="Calibri" w:cs="Arial"/>
                <w:sz w:val="18"/>
                <w:szCs w:val="20"/>
              </w:rPr>
            </w:pPr>
            <w:r w:rsidRPr="00293DBF">
              <w:rPr>
                <w:rFonts w:eastAsia="Calibri" w:cs="Arial"/>
                <w:sz w:val="18"/>
                <w:szCs w:val="20"/>
              </w:rPr>
              <w:t>4.1.3.</w:t>
            </w:r>
            <w:r w:rsidR="00EC4DB2">
              <w:rPr>
                <w:rFonts w:eastAsia="Calibri" w:cs="Arial"/>
                <w:sz w:val="18"/>
                <w:szCs w:val="20"/>
              </w:rPr>
              <w:t>6</w:t>
            </w:r>
            <w:r w:rsidRPr="00293DBF">
              <w:rPr>
                <w:rFonts w:eastAsia="Calibri" w:cs="Arial"/>
                <w:sz w:val="18"/>
                <w:szCs w:val="20"/>
              </w:rPr>
              <w:tab/>
              <w:t xml:space="preserve">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D06803" w:rsidRPr="00293DBF">
              <w:rPr>
                <w:rFonts w:eastAsia="Calibri" w:cs="Arial"/>
                <w:sz w:val="18"/>
                <w:szCs w:val="20"/>
              </w:rPr>
              <w:t>CompraNet</w:t>
            </w:r>
            <w:r w:rsidRPr="00293DBF">
              <w:rPr>
                <w:rFonts w:eastAsia="Calibri" w:cs="Arial"/>
                <w:sz w:val="18"/>
                <w:szCs w:val="20"/>
              </w:rPr>
              <w:t>”.</w:t>
            </w:r>
          </w:p>
        </w:tc>
        <w:tc>
          <w:tcPr>
            <w:tcW w:w="465" w:type="pct"/>
            <w:gridSpan w:val="2"/>
            <w:vAlign w:val="center"/>
          </w:tcPr>
          <w:p w:rsidR="00031A6B" w:rsidRPr="00293DBF" w:rsidRDefault="00031A6B" w:rsidP="00031A6B">
            <w:pPr>
              <w:spacing w:after="0" w:line="240" w:lineRule="auto"/>
              <w:jc w:val="center"/>
              <w:rPr>
                <w:rFonts w:eastAsia="Calibri" w:cs="Arial"/>
                <w:sz w:val="18"/>
                <w:szCs w:val="20"/>
                <w:highlight w:val="yellow"/>
              </w:rPr>
            </w:pPr>
          </w:p>
        </w:tc>
        <w:tc>
          <w:tcPr>
            <w:tcW w:w="452" w:type="pct"/>
            <w:vAlign w:val="center"/>
          </w:tcPr>
          <w:p w:rsidR="00031A6B" w:rsidRPr="00293DBF" w:rsidRDefault="00031A6B" w:rsidP="00031A6B">
            <w:pPr>
              <w:spacing w:after="0" w:line="240" w:lineRule="auto"/>
              <w:jc w:val="center"/>
              <w:rPr>
                <w:rFonts w:eastAsia="Calibri" w:cs="Arial"/>
                <w:sz w:val="18"/>
                <w:szCs w:val="20"/>
                <w:highlight w:val="yellow"/>
              </w:rPr>
            </w:pPr>
          </w:p>
        </w:tc>
      </w:tr>
      <w:tr w:rsidR="00031A6B" w:rsidRPr="00293DBF" w:rsidTr="007B412C">
        <w:trPr>
          <w:trHeight w:val="392"/>
          <w:jc w:val="center"/>
        </w:trPr>
        <w:tc>
          <w:tcPr>
            <w:tcW w:w="624" w:type="pct"/>
            <w:vAlign w:val="center"/>
          </w:tcPr>
          <w:p w:rsidR="00031A6B" w:rsidRPr="00293DBF" w:rsidRDefault="00693878" w:rsidP="00EE5BC1">
            <w:pPr>
              <w:spacing w:after="0" w:line="240" w:lineRule="auto"/>
              <w:jc w:val="center"/>
              <w:rPr>
                <w:rFonts w:eastAsia="Calibri" w:cs="Arial"/>
                <w:b/>
                <w:sz w:val="18"/>
                <w:szCs w:val="20"/>
              </w:rPr>
            </w:pPr>
            <w:r w:rsidRPr="00293DBF">
              <w:rPr>
                <w:rFonts w:eastAsia="Calibri" w:cs="Arial"/>
                <w:b/>
                <w:sz w:val="18"/>
                <w:szCs w:val="20"/>
              </w:rPr>
              <w:t>Anexo 11</w:t>
            </w:r>
          </w:p>
        </w:tc>
        <w:tc>
          <w:tcPr>
            <w:tcW w:w="3458" w:type="pct"/>
            <w:vAlign w:val="center"/>
          </w:tcPr>
          <w:p w:rsidR="00031A6B" w:rsidRPr="00293DBF" w:rsidRDefault="00693878" w:rsidP="00794236">
            <w:pPr>
              <w:spacing w:after="0" w:line="240" w:lineRule="auto"/>
              <w:jc w:val="both"/>
              <w:rPr>
                <w:rFonts w:eastAsia="Calibri" w:cs="Arial"/>
                <w:sz w:val="18"/>
                <w:szCs w:val="20"/>
              </w:rPr>
            </w:pPr>
            <w:r w:rsidRPr="00293DBF">
              <w:rPr>
                <w:rFonts w:eastAsia="Calibri" w:cs="Arial"/>
                <w:sz w:val="18"/>
                <w:szCs w:val="20"/>
              </w:rPr>
              <w:t>Escrito para solicitar la clasificación de la información entregada por el licitante.</w:t>
            </w:r>
          </w:p>
        </w:tc>
        <w:tc>
          <w:tcPr>
            <w:tcW w:w="465" w:type="pct"/>
            <w:gridSpan w:val="2"/>
            <w:vAlign w:val="center"/>
          </w:tcPr>
          <w:p w:rsidR="00031A6B" w:rsidRPr="00293DBF" w:rsidRDefault="00031A6B" w:rsidP="00031A6B">
            <w:pPr>
              <w:spacing w:after="0" w:line="240" w:lineRule="auto"/>
              <w:jc w:val="center"/>
              <w:rPr>
                <w:rFonts w:eastAsia="Calibri" w:cs="Arial"/>
                <w:sz w:val="18"/>
                <w:szCs w:val="20"/>
              </w:rPr>
            </w:pPr>
          </w:p>
        </w:tc>
        <w:tc>
          <w:tcPr>
            <w:tcW w:w="452" w:type="pct"/>
            <w:vAlign w:val="center"/>
          </w:tcPr>
          <w:p w:rsidR="00031A6B" w:rsidRPr="00293DBF" w:rsidRDefault="00031A6B" w:rsidP="00031A6B">
            <w:pPr>
              <w:spacing w:after="0" w:line="240" w:lineRule="auto"/>
              <w:jc w:val="center"/>
              <w:rPr>
                <w:rFonts w:eastAsia="Calibri" w:cs="Arial"/>
                <w:sz w:val="18"/>
                <w:szCs w:val="20"/>
              </w:rPr>
            </w:pPr>
          </w:p>
        </w:tc>
      </w:tr>
      <w:tr w:rsidR="00EC4DB2" w:rsidRPr="00293DBF" w:rsidTr="007B412C">
        <w:trPr>
          <w:trHeight w:val="392"/>
          <w:jc w:val="center"/>
        </w:trPr>
        <w:tc>
          <w:tcPr>
            <w:tcW w:w="624" w:type="pct"/>
            <w:vAlign w:val="center"/>
          </w:tcPr>
          <w:p w:rsidR="00EC4DB2" w:rsidRPr="00293DBF" w:rsidRDefault="00EC4DB2" w:rsidP="00EE5BC1">
            <w:pPr>
              <w:spacing w:after="0" w:line="240" w:lineRule="auto"/>
              <w:jc w:val="center"/>
              <w:rPr>
                <w:rFonts w:eastAsia="Calibri" w:cs="Arial"/>
                <w:b/>
                <w:sz w:val="18"/>
                <w:szCs w:val="20"/>
              </w:rPr>
            </w:pPr>
            <w:r>
              <w:rPr>
                <w:rFonts w:eastAsia="Calibri" w:cs="Arial"/>
                <w:b/>
                <w:sz w:val="18"/>
                <w:szCs w:val="20"/>
              </w:rPr>
              <w:t>Anexo 14</w:t>
            </w:r>
          </w:p>
        </w:tc>
        <w:tc>
          <w:tcPr>
            <w:tcW w:w="3458" w:type="pct"/>
            <w:vAlign w:val="center"/>
          </w:tcPr>
          <w:p w:rsidR="00EC4DB2" w:rsidRPr="00293DBF" w:rsidRDefault="00EC4DB2" w:rsidP="00794236">
            <w:pPr>
              <w:spacing w:after="0" w:line="240" w:lineRule="auto"/>
              <w:jc w:val="both"/>
              <w:rPr>
                <w:rFonts w:eastAsia="Calibri" w:cs="Arial"/>
                <w:sz w:val="18"/>
                <w:szCs w:val="20"/>
              </w:rPr>
            </w:pPr>
            <w:r>
              <w:rPr>
                <w:rFonts w:eastAsia="Calibri" w:cs="Arial"/>
                <w:sz w:val="18"/>
                <w:szCs w:val="20"/>
              </w:rPr>
              <w:t>Modelo de convenio de participación conjunta.</w:t>
            </w:r>
          </w:p>
        </w:tc>
        <w:tc>
          <w:tcPr>
            <w:tcW w:w="465" w:type="pct"/>
            <w:gridSpan w:val="2"/>
            <w:vAlign w:val="center"/>
          </w:tcPr>
          <w:p w:rsidR="00EC4DB2" w:rsidRPr="00293DBF" w:rsidRDefault="00EC4DB2" w:rsidP="00031A6B">
            <w:pPr>
              <w:spacing w:after="0" w:line="240" w:lineRule="auto"/>
              <w:jc w:val="center"/>
              <w:rPr>
                <w:rFonts w:eastAsia="Calibri" w:cs="Arial"/>
                <w:sz w:val="18"/>
                <w:szCs w:val="20"/>
              </w:rPr>
            </w:pPr>
          </w:p>
        </w:tc>
        <w:tc>
          <w:tcPr>
            <w:tcW w:w="452" w:type="pct"/>
            <w:vAlign w:val="center"/>
          </w:tcPr>
          <w:p w:rsidR="00EC4DB2" w:rsidRPr="00293DBF" w:rsidRDefault="00EC4DB2" w:rsidP="00031A6B">
            <w:pPr>
              <w:spacing w:after="0" w:line="240" w:lineRule="auto"/>
              <w:jc w:val="center"/>
              <w:rPr>
                <w:rFonts w:eastAsia="Calibri" w:cs="Arial"/>
                <w:sz w:val="18"/>
                <w:szCs w:val="20"/>
              </w:rPr>
            </w:pPr>
          </w:p>
        </w:tc>
      </w:tr>
      <w:tr w:rsidR="00031A6B" w:rsidRPr="00293DBF" w:rsidTr="007B412C">
        <w:trPr>
          <w:trHeight w:val="289"/>
          <w:tblHeader/>
          <w:jc w:val="center"/>
        </w:trPr>
        <w:tc>
          <w:tcPr>
            <w:tcW w:w="624" w:type="pct"/>
            <w:vMerge w:val="restart"/>
            <w:shd w:val="clear" w:color="auto" w:fill="8DB3E2"/>
            <w:vAlign w:val="center"/>
          </w:tcPr>
          <w:p w:rsidR="00031A6B" w:rsidRPr="00293DBF" w:rsidRDefault="00031A6B" w:rsidP="00031A6B">
            <w:pPr>
              <w:spacing w:after="0" w:line="240" w:lineRule="auto"/>
              <w:jc w:val="center"/>
              <w:rPr>
                <w:rFonts w:eastAsia="Calibri" w:cs="Arial"/>
                <w:b/>
                <w:sz w:val="18"/>
                <w:szCs w:val="20"/>
              </w:rPr>
            </w:pPr>
            <w:r w:rsidRPr="00293DBF">
              <w:rPr>
                <w:rFonts w:eastAsia="Calibri" w:cs="Arial"/>
                <w:b/>
                <w:sz w:val="18"/>
                <w:szCs w:val="20"/>
              </w:rPr>
              <w:t>Referencia</w:t>
            </w:r>
          </w:p>
        </w:tc>
        <w:tc>
          <w:tcPr>
            <w:tcW w:w="3458" w:type="pct"/>
            <w:vMerge w:val="restart"/>
            <w:shd w:val="clear" w:color="auto" w:fill="8DB3E2"/>
            <w:vAlign w:val="center"/>
          </w:tcPr>
          <w:p w:rsidR="00031A6B" w:rsidRPr="00293DBF" w:rsidRDefault="00031A6B" w:rsidP="00794236">
            <w:pPr>
              <w:spacing w:after="0" w:line="240" w:lineRule="auto"/>
              <w:jc w:val="both"/>
              <w:rPr>
                <w:rFonts w:eastAsia="Calibri" w:cs="Arial"/>
                <w:b/>
                <w:sz w:val="18"/>
                <w:szCs w:val="20"/>
              </w:rPr>
            </w:pPr>
            <w:r w:rsidRPr="00293DBF">
              <w:rPr>
                <w:rFonts w:eastAsia="Calibri" w:cs="Arial"/>
                <w:b/>
                <w:sz w:val="18"/>
                <w:szCs w:val="20"/>
              </w:rPr>
              <w:t>Documento de la propuesta económica</w:t>
            </w:r>
          </w:p>
        </w:tc>
        <w:tc>
          <w:tcPr>
            <w:tcW w:w="917" w:type="pct"/>
            <w:gridSpan w:val="3"/>
            <w:shd w:val="clear" w:color="auto" w:fill="8DB3E2"/>
            <w:vAlign w:val="center"/>
          </w:tcPr>
          <w:p w:rsidR="00031A6B" w:rsidRPr="00293DBF" w:rsidRDefault="00031A6B" w:rsidP="00031A6B">
            <w:pPr>
              <w:spacing w:after="0" w:line="240" w:lineRule="auto"/>
              <w:jc w:val="center"/>
              <w:rPr>
                <w:rFonts w:eastAsia="Calibri" w:cs="Arial"/>
                <w:b/>
                <w:sz w:val="18"/>
                <w:szCs w:val="20"/>
              </w:rPr>
            </w:pPr>
            <w:r w:rsidRPr="00293DBF">
              <w:rPr>
                <w:rFonts w:eastAsia="Calibri" w:cs="Arial"/>
                <w:b/>
                <w:sz w:val="18"/>
                <w:szCs w:val="20"/>
              </w:rPr>
              <w:t>Presentado</w:t>
            </w:r>
          </w:p>
        </w:tc>
      </w:tr>
      <w:tr w:rsidR="00031A6B" w:rsidRPr="00293DBF" w:rsidTr="007B412C">
        <w:trPr>
          <w:trHeight w:val="209"/>
          <w:tblHeader/>
          <w:jc w:val="center"/>
        </w:trPr>
        <w:tc>
          <w:tcPr>
            <w:tcW w:w="624" w:type="pct"/>
            <w:vMerge/>
            <w:shd w:val="clear" w:color="auto" w:fill="8DB3E2"/>
            <w:vAlign w:val="center"/>
          </w:tcPr>
          <w:p w:rsidR="00031A6B" w:rsidRPr="00293DBF" w:rsidRDefault="00031A6B" w:rsidP="00031A6B">
            <w:pPr>
              <w:spacing w:after="0" w:line="240" w:lineRule="auto"/>
              <w:jc w:val="center"/>
              <w:rPr>
                <w:rFonts w:eastAsia="Calibri" w:cs="Arial"/>
                <w:sz w:val="18"/>
                <w:szCs w:val="20"/>
              </w:rPr>
            </w:pPr>
          </w:p>
        </w:tc>
        <w:tc>
          <w:tcPr>
            <w:tcW w:w="3458" w:type="pct"/>
            <w:vMerge/>
            <w:shd w:val="clear" w:color="auto" w:fill="8DB3E2"/>
            <w:vAlign w:val="center"/>
          </w:tcPr>
          <w:p w:rsidR="00031A6B" w:rsidRPr="00293DBF" w:rsidRDefault="00031A6B" w:rsidP="00794236">
            <w:pPr>
              <w:spacing w:after="0" w:line="240" w:lineRule="auto"/>
              <w:jc w:val="both"/>
              <w:rPr>
                <w:rFonts w:eastAsia="Calibri" w:cs="Arial"/>
                <w:sz w:val="18"/>
                <w:szCs w:val="20"/>
              </w:rPr>
            </w:pPr>
          </w:p>
        </w:tc>
        <w:tc>
          <w:tcPr>
            <w:tcW w:w="439" w:type="pct"/>
            <w:shd w:val="clear" w:color="auto" w:fill="8DB3E2"/>
            <w:vAlign w:val="center"/>
          </w:tcPr>
          <w:p w:rsidR="00031A6B" w:rsidRPr="00293DBF" w:rsidRDefault="00031A6B" w:rsidP="00031A6B">
            <w:pPr>
              <w:spacing w:after="0" w:line="240" w:lineRule="auto"/>
              <w:jc w:val="center"/>
              <w:rPr>
                <w:rFonts w:eastAsia="Calibri" w:cs="Arial"/>
                <w:b/>
                <w:sz w:val="18"/>
                <w:szCs w:val="20"/>
              </w:rPr>
            </w:pPr>
            <w:r w:rsidRPr="00293DBF">
              <w:rPr>
                <w:rFonts w:eastAsia="Calibri" w:cs="Arial"/>
                <w:b/>
                <w:sz w:val="18"/>
                <w:szCs w:val="20"/>
              </w:rPr>
              <w:t>Si</w:t>
            </w:r>
          </w:p>
        </w:tc>
        <w:tc>
          <w:tcPr>
            <w:tcW w:w="478" w:type="pct"/>
            <w:gridSpan w:val="2"/>
            <w:shd w:val="clear" w:color="auto" w:fill="8DB3E2"/>
            <w:vAlign w:val="center"/>
          </w:tcPr>
          <w:p w:rsidR="00031A6B" w:rsidRPr="00293DBF" w:rsidRDefault="00940181" w:rsidP="00031A6B">
            <w:pPr>
              <w:spacing w:after="0" w:line="240" w:lineRule="auto"/>
              <w:jc w:val="center"/>
              <w:rPr>
                <w:rFonts w:eastAsia="Calibri" w:cs="Arial"/>
                <w:b/>
                <w:sz w:val="18"/>
                <w:szCs w:val="20"/>
              </w:rPr>
            </w:pPr>
            <w:r w:rsidRPr="00293DBF">
              <w:rPr>
                <w:rFonts w:eastAsia="Calibri" w:cs="Arial"/>
                <w:b/>
                <w:sz w:val="18"/>
                <w:szCs w:val="20"/>
              </w:rPr>
              <w:t>No</w:t>
            </w:r>
          </w:p>
        </w:tc>
      </w:tr>
      <w:tr w:rsidR="00031A6B" w:rsidRPr="00293DBF" w:rsidTr="007B412C">
        <w:trPr>
          <w:trHeight w:val="485"/>
          <w:jc w:val="center"/>
        </w:trPr>
        <w:tc>
          <w:tcPr>
            <w:tcW w:w="624" w:type="pct"/>
            <w:vAlign w:val="center"/>
          </w:tcPr>
          <w:p w:rsidR="00031A6B" w:rsidRPr="00293DBF" w:rsidRDefault="00880F7F" w:rsidP="00031A6B">
            <w:pPr>
              <w:spacing w:after="0" w:line="240" w:lineRule="auto"/>
              <w:jc w:val="center"/>
              <w:rPr>
                <w:rFonts w:eastAsia="Calibri" w:cs="Arial"/>
                <w:b/>
                <w:sz w:val="18"/>
                <w:szCs w:val="20"/>
              </w:rPr>
            </w:pPr>
            <w:r w:rsidRPr="00293DBF">
              <w:rPr>
                <w:rFonts w:eastAsia="Calibri" w:cs="Arial"/>
                <w:b/>
                <w:sz w:val="18"/>
                <w:szCs w:val="20"/>
              </w:rPr>
              <w:t>Anexo 9</w:t>
            </w:r>
          </w:p>
        </w:tc>
        <w:tc>
          <w:tcPr>
            <w:tcW w:w="3458" w:type="pct"/>
            <w:vAlign w:val="center"/>
          </w:tcPr>
          <w:p w:rsidR="00031A6B" w:rsidRPr="00293DBF" w:rsidRDefault="00880F7F" w:rsidP="00794236">
            <w:pPr>
              <w:spacing w:after="0" w:line="240" w:lineRule="auto"/>
              <w:jc w:val="both"/>
              <w:rPr>
                <w:rFonts w:eastAsia="Calibri" w:cs="Arial"/>
                <w:sz w:val="18"/>
                <w:szCs w:val="20"/>
              </w:rPr>
            </w:pPr>
            <w:r w:rsidRPr="00293DBF">
              <w:rPr>
                <w:rFonts w:eastAsia="Calibri" w:cs="Arial"/>
                <w:sz w:val="18"/>
                <w:szCs w:val="20"/>
              </w:rPr>
              <w:t>Formato de propuesta Económica.</w:t>
            </w:r>
          </w:p>
        </w:tc>
        <w:tc>
          <w:tcPr>
            <w:tcW w:w="439" w:type="pct"/>
            <w:vAlign w:val="center"/>
          </w:tcPr>
          <w:p w:rsidR="00031A6B" w:rsidRPr="00293DBF" w:rsidRDefault="00031A6B" w:rsidP="00031A6B">
            <w:pPr>
              <w:spacing w:after="0" w:line="240" w:lineRule="auto"/>
              <w:jc w:val="center"/>
              <w:rPr>
                <w:rFonts w:eastAsia="Calibri" w:cs="Arial"/>
                <w:sz w:val="18"/>
                <w:szCs w:val="20"/>
              </w:rPr>
            </w:pPr>
          </w:p>
        </w:tc>
        <w:tc>
          <w:tcPr>
            <w:tcW w:w="478" w:type="pct"/>
            <w:gridSpan w:val="2"/>
            <w:vAlign w:val="center"/>
          </w:tcPr>
          <w:p w:rsidR="00031A6B" w:rsidRPr="00293DBF" w:rsidRDefault="00031A6B" w:rsidP="00031A6B">
            <w:pPr>
              <w:spacing w:after="0" w:line="240" w:lineRule="auto"/>
              <w:jc w:val="center"/>
              <w:rPr>
                <w:rFonts w:eastAsia="Calibri" w:cs="Arial"/>
                <w:sz w:val="18"/>
                <w:szCs w:val="20"/>
              </w:rPr>
            </w:pPr>
          </w:p>
        </w:tc>
      </w:tr>
    </w:tbl>
    <w:p w:rsidR="002139D3" w:rsidRPr="00293DBF" w:rsidRDefault="002139D3" w:rsidP="00940181">
      <w:pPr>
        <w:spacing w:after="0"/>
        <w:rPr>
          <w:rFonts w:cs="Arial"/>
          <w:szCs w:val="20"/>
          <w:lang w:val="es-ES_tradnl" w:eastAsia="ar-SA"/>
        </w:rPr>
      </w:pPr>
      <w:r w:rsidRPr="00293DBF">
        <w:rPr>
          <w:rFonts w:cs="Arial"/>
          <w:szCs w:val="20"/>
          <w:lang w:val="es-ES_tradnl" w:eastAsia="ar-SA"/>
        </w:rPr>
        <w:br w:type="page"/>
      </w:r>
    </w:p>
    <w:p w:rsidR="002139D3" w:rsidRPr="00293DBF" w:rsidRDefault="002139D3" w:rsidP="00664FF4">
      <w:pPr>
        <w:pStyle w:val="Ttulo1"/>
        <w:rPr>
          <w:lang w:val="es-ES"/>
        </w:rPr>
      </w:pPr>
      <w:bookmarkStart w:id="202" w:name="_Toc336378694"/>
      <w:bookmarkStart w:id="203" w:name="_Toc431386042"/>
      <w:bookmarkStart w:id="204" w:name="_Toc431386319"/>
      <w:bookmarkStart w:id="205" w:name="_Toc356557692"/>
      <w:bookmarkStart w:id="206" w:name="_Toc358979945"/>
      <w:bookmarkStart w:id="207" w:name="_Toc367205820"/>
      <w:bookmarkStart w:id="208" w:name="_Toc388439790"/>
      <w:bookmarkStart w:id="209" w:name="_Toc424648472"/>
      <w:bookmarkStart w:id="210" w:name="_Toc536468381"/>
      <w:r w:rsidRPr="00293DBF">
        <w:lastRenderedPageBreak/>
        <w:t>A</w:t>
      </w:r>
      <w:r w:rsidR="00A96FBC" w:rsidRPr="00293DBF">
        <w:t>nexo</w:t>
      </w:r>
      <w:r w:rsidRPr="00293DBF">
        <w:t xml:space="preserve"> </w:t>
      </w:r>
      <w:bookmarkEnd w:id="202"/>
      <w:r w:rsidR="002403E2" w:rsidRPr="00293DBF">
        <w:t>11</w:t>
      </w:r>
      <w:r w:rsidRPr="00293DBF">
        <w:t>.</w:t>
      </w:r>
      <w:bookmarkStart w:id="211" w:name="_Toc431386043"/>
      <w:bookmarkStart w:id="212" w:name="_Toc431386320"/>
      <w:bookmarkEnd w:id="203"/>
      <w:bookmarkEnd w:id="204"/>
      <w:r w:rsidR="00A96FBC" w:rsidRPr="00293DBF">
        <w:t>-</w:t>
      </w:r>
      <w:r w:rsidR="00AD5E8A" w:rsidRPr="00293DBF">
        <w:t xml:space="preserve"> </w:t>
      </w:r>
      <w:r w:rsidRPr="00293DBF">
        <w:t>F</w:t>
      </w:r>
      <w:r w:rsidR="00A96FBC" w:rsidRPr="00293DBF">
        <w:t>ormato información reservada y confidencial</w:t>
      </w:r>
      <w:r w:rsidR="00A96FBC" w:rsidRPr="00293DBF">
        <w:rPr>
          <w:lang w:val="es-ES"/>
        </w:rPr>
        <w:t>.</w:t>
      </w:r>
      <w:bookmarkEnd w:id="205"/>
      <w:bookmarkEnd w:id="206"/>
      <w:bookmarkEnd w:id="207"/>
      <w:bookmarkEnd w:id="208"/>
      <w:bookmarkEnd w:id="209"/>
      <w:bookmarkEnd w:id="210"/>
      <w:bookmarkEnd w:id="211"/>
      <w:bookmarkEnd w:id="212"/>
    </w:p>
    <w:p w:rsidR="00B9483C" w:rsidRPr="00293DBF" w:rsidRDefault="00B9483C" w:rsidP="005903F6">
      <w:pPr>
        <w:spacing w:after="0" w:line="240" w:lineRule="auto"/>
        <w:ind w:left="-284" w:right="-284"/>
        <w:rPr>
          <w:rFonts w:cs="Arial"/>
        </w:rPr>
      </w:pPr>
    </w:p>
    <w:p w:rsidR="00B9483C" w:rsidRPr="00293DBF" w:rsidRDefault="00B9483C" w:rsidP="005903F6">
      <w:pPr>
        <w:spacing w:after="0" w:line="240" w:lineRule="auto"/>
        <w:ind w:left="-284" w:right="-284"/>
        <w:rPr>
          <w:rFonts w:cs="Arial"/>
        </w:rPr>
      </w:pPr>
    </w:p>
    <w:p w:rsidR="002139D3" w:rsidRPr="00293DBF" w:rsidRDefault="003B6464" w:rsidP="005903F6">
      <w:pPr>
        <w:spacing w:after="0" w:line="240" w:lineRule="auto"/>
        <w:ind w:left="-284" w:right="-284"/>
        <w:jc w:val="right"/>
        <w:rPr>
          <w:rFonts w:cs="Arial"/>
        </w:rPr>
      </w:pPr>
      <w:r w:rsidRPr="00293DBF">
        <w:rPr>
          <w:rFonts w:cs="Arial"/>
        </w:rPr>
        <w:t>Ciudad de México</w:t>
      </w:r>
      <w:r w:rsidR="002139D3" w:rsidRPr="00293DBF">
        <w:rPr>
          <w:rFonts w:cs="Arial"/>
        </w:rPr>
        <w:t xml:space="preserve">, a __ de ___________ de </w:t>
      </w:r>
      <w:r w:rsidR="00B86284" w:rsidRPr="00B86284">
        <w:rPr>
          <w:rFonts w:cs="Arial"/>
        </w:rPr>
        <w:t>2019</w:t>
      </w:r>
      <w:r w:rsidR="002139D3" w:rsidRPr="00293DBF">
        <w:rPr>
          <w:rFonts w:cs="Arial"/>
        </w:rPr>
        <w:t>.</w:t>
      </w:r>
    </w:p>
    <w:p w:rsidR="00B9483C" w:rsidRPr="00293DBF" w:rsidRDefault="00B9483C" w:rsidP="005903F6">
      <w:pPr>
        <w:tabs>
          <w:tab w:val="left" w:pos="10490"/>
        </w:tabs>
        <w:spacing w:after="0" w:line="240" w:lineRule="auto"/>
        <w:ind w:left="-284" w:right="-284"/>
        <w:jc w:val="both"/>
        <w:rPr>
          <w:rFonts w:cs="Arial"/>
          <w:bCs/>
          <w:szCs w:val="24"/>
        </w:rPr>
      </w:pPr>
    </w:p>
    <w:p w:rsidR="00B9483C" w:rsidRPr="00293DBF" w:rsidRDefault="00B9483C" w:rsidP="005903F6">
      <w:pPr>
        <w:tabs>
          <w:tab w:val="left" w:pos="10490"/>
        </w:tabs>
        <w:spacing w:after="0" w:line="240" w:lineRule="auto"/>
        <w:ind w:left="-284" w:right="-284"/>
        <w:jc w:val="both"/>
        <w:rPr>
          <w:rFonts w:cs="Arial"/>
          <w:bCs/>
          <w:szCs w:val="24"/>
        </w:rPr>
      </w:pPr>
    </w:p>
    <w:p w:rsidR="00B9483C" w:rsidRPr="00293DBF" w:rsidRDefault="00B9483C" w:rsidP="00B9483C">
      <w:pPr>
        <w:tabs>
          <w:tab w:val="left" w:pos="10490"/>
        </w:tabs>
        <w:spacing w:after="0" w:line="240" w:lineRule="auto"/>
        <w:ind w:left="-284" w:right="-284"/>
        <w:jc w:val="both"/>
        <w:rPr>
          <w:rFonts w:cs="Arial"/>
          <w:bCs/>
          <w:szCs w:val="24"/>
        </w:rPr>
      </w:pPr>
      <w:r w:rsidRPr="00293DBF">
        <w:rPr>
          <w:rFonts w:cs="Arial"/>
          <w:bCs/>
          <w:szCs w:val="24"/>
        </w:rPr>
        <w:t>Instituto Mexicano del Seguro Social</w:t>
      </w:r>
    </w:p>
    <w:p w:rsidR="00B9483C" w:rsidRPr="00293DBF" w:rsidRDefault="00B9483C" w:rsidP="00B9483C">
      <w:pPr>
        <w:tabs>
          <w:tab w:val="left" w:pos="10490"/>
        </w:tabs>
        <w:spacing w:after="0" w:line="240" w:lineRule="auto"/>
        <w:ind w:left="-284" w:right="-284"/>
        <w:jc w:val="both"/>
        <w:rPr>
          <w:rFonts w:cs="Arial"/>
          <w:bCs/>
          <w:szCs w:val="24"/>
        </w:rPr>
      </w:pPr>
      <w:r w:rsidRPr="00293DBF">
        <w:rPr>
          <w:rFonts w:cs="Arial"/>
          <w:bCs/>
          <w:szCs w:val="24"/>
        </w:rPr>
        <w:t>Dirección de Administración</w:t>
      </w:r>
    </w:p>
    <w:p w:rsidR="00CB1463" w:rsidRPr="00293DBF" w:rsidRDefault="00CB1463" w:rsidP="00CB1463">
      <w:pPr>
        <w:tabs>
          <w:tab w:val="left" w:pos="10490"/>
        </w:tabs>
        <w:spacing w:after="0" w:line="240" w:lineRule="auto"/>
        <w:ind w:left="-284" w:right="-284"/>
        <w:jc w:val="both"/>
        <w:rPr>
          <w:rFonts w:cs="Arial"/>
          <w:bCs/>
          <w:szCs w:val="24"/>
        </w:rPr>
      </w:pPr>
      <w:r w:rsidRPr="00293DBF">
        <w:rPr>
          <w:rFonts w:cs="Arial"/>
          <w:bCs/>
          <w:szCs w:val="24"/>
        </w:rPr>
        <w:t>Unidad de Ad</w:t>
      </w:r>
      <w:r>
        <w:rPr>
          <w:rFonts w:cs="Arial"/>
          <w:bCs/>
          <w:szCs w:val="24"/>
        </w:rPr>
        <w:t>quisiciones e Infraestructura</w:t>
      </w:r>
    </w:p>
    <w:p w:rsidR="00B9483C" w:rsidRPr="00293DBF" w:rsidRDefault="00B9483C" w:rsidP="00B9483C">
      <w:pPr>
        <w:tabs>
          <w:tab w:val="left" w:pos="10490"/>
        </w:tabs>
        <w:spacing w:after="0" w:line="240" w:lineRule="auto"/>
        <w:ind w:left="-284" w:right="-284"/>
        <w:jc w:val="both"/>
        <w:rPr>
          <w:rFonts w:cs="Arial"/>
          <w:bCs/>
          <w:szCs w:val="24"/>
        </w:rPr>
      </w:pPr>
      <w:r w:rsidRPr="00293DBF">
        <w:rPr>
          <w:rFonts w:cs="Arial"/>
          <w:bCs/>
          <w:szCs w:val="24"/>
        </w:rPr>
        <w:t>Coordinación de Adquisición de Bienes y Contratación de Servicios</w:t>
      </w:r>
    </w:p>
    <w:p w:rsidR="00B9483C" w:rsidRPr="00293DBF" w:rsidRDefault="00B9483C" w:rsidP="00B9483C">
      <w:pPr>
        <w:tabs>
          <w:tab w:val="left" w:pos="10490"/>
        </w:tabs>
        <w:spacing w:after="0" w:line="240" w:lineRule="auto"/>
        <w:ind w:left="-284" w:right="-284"/>
        <w:jc w:val="both"/>
        <w:rPr>
          <w:rFonts w:cs="Arial"/>
          <w:bCs/>
          <w:szCs w:val="24"/>
        </w:rPr>
      </w:pPr>
      <w:r w:rsidRPr="00293DBF">
        <w:rPr>
          <w:rFonts w:cs="Arial"/>
          <w:bCs/>
          <w:szCs w:val="24"/>
        </w:rPr>
        <w:t>Coordinación Técnica de Adquisición de Bienes de Inversión y Activos</w:t>
      </w:r>
    </w:p>
    <w:p w:rsidR="00B9483C" w:rsidRPr="00293DBF" w:rsidRDefault="00B9483C" w:rsidP="00B9483C">
      <w:pPr>
        <w:tabs>
          <w:tab w:val="left" w:pos="10490"/>
        </w:tabs>
        <w:spacing w:after="0" w:line="240" w:lineRule="auto"/>
        <w:ind w:left="-284" w:right="-284"/>
        <w:jc w:val="both"/>
        <w:rPr>
          <w:rFonts w:cs="Arial"/>
          <w:bCs/>
          <w:szCs w:val="24"/>
        </w:rPr>
      </w:pPr>
      <w:r w:rsidRPr="00293DBF">
        <w:rPr>
          <w:rFonts w:cs="Arial"/>
          <w:bCs/>
          <w:szCs w:val="24"/>
        </w:rPr>
        <w:t>División de Contratación de Activos y Logística</w:t>
      </w:r>
    </w:p>
    <w:p w:rsidR="00B9483C" w:rsidRPr="00293DBF" w:rsidRDefault="00B9483C" w:rsidP="00B9483C">
      <w:pPr>
        <w:spacing w:after="0" w:line="240" w:lineRule="auto"/>
        <w:ind w:left="-284" w:right="-284"/>
        <w:rPr>
          <w:rFonts w:cs="Arial"/>
          <w:szCs w:val="20"/>
          <w:lang w:val="es-ES" w:eastAsia="ar-SA"/>
        </w:rPr>
      </w:pPr>
      <w:r w:rsidRPr="00293DBF">
        <w:rPr>
          <w:rFonts w:cs="Arial"/>
          <w:szCs w:val="20"/>
          <w:lang w:val="es-ES" w:eastAsia="ar-SA"/>
        </w:rPr>
        <w:t>Presente</w:t>
      </w:r>
    </w:p>
    <w:p w:rsidR="002139D3" w:rsidRPr="00293DBF" w:rsidRDefault="002139D3" w:rsidP="00B9483C">
      <w:pPr>
        <w:spacing w:after="0" w:line="240" w:lineRule="auto"/>
        <w:ind w:left="-284" w:right="-284"/>
        <w:rPr>
          <w:rFonts w:cs="Arial"/>
        </w:rPr>
      </w:pPr>
    </w:p>
    <w:p w:rsidR="002A29C1" w:rsidRPr="00293DBF" w:rsidRDefault="002A29C1" w:rsidP="00B9483C">
      <w:pPr>
        <w:spacing w:after="0" w:line="240" w:lineRule="auto"/>
        <w:ind w:left="-284" w:right="-284"/>
        <w:rPr>
          <w:rFonts w:cs="Arial"/>
        </w:rPr>
      </w:pPr>
    </w:p>
    <w:p w:rsidR="002139D3" w:rsidRPr="00293DBF" w:rsidRDefault="002139D3" w:rsidP="00B9483C">
      <w:pPr>
        <w:spacing w:after="0" w:line="240" w:lineRule="auto"/>
        <w:ind w:left="-284" w:right="-284"/>
        <w:rPr>
          <w:rFonts w:cs="Arial"/>
        </w:rPr>
      </w:pPr>
    </w:p>
    <w:p w:rsidR="002139D3" w:rsidRPr="00293DBF" w:rsidRDefault="002139D3" w:rsidP="00B9483C">
      <w:pPr>
        <w:spacing w:after="0" w:line="240" w:lineRule="auto"/>
        <w:ind w:left="-284" w:right="-284"/>
        <w:jc w:val="both"/>
        <w:rPr>
          <w:rFonts w:cs="Arial"/>
        </w:rPr>
      </w:pPr>
      <w:r w:rsidRPr="00293DBF">
        <w:rPr>
          <w:rFonts w:cs="Arial"/>
        </w:rPr>
        <w:t xml:space="preserve">___(Nombre) , en mi carácter de _________________________, de la ___(Persona Física o Moral)___, manifiesto por medio de la presente que los documentos contenidos en mi propuesta y remitida a la convocante para la </w:t>
      </w:r>
      <w:r w:rsidR="002A29C1" w:rsidRPr="00293DBF">
        <w:rPr>
          <w:rFonts w:cs="Arial"/>
        </w:rPr>
        <w:t xml:space="preserve">licitación pública </w:t>
      </w:r>
      <w:r w:rsidR="00231ADB">
        <w:rPr>
          <w:rFonts w:cs="Arial"/>
        </w:rPr>
        <w:t>Inter</w:t>
      </w:r>
      <w:r w:rsidR="002A29C1" w:rsidRPr="00293DBF">
        <w:rPr>
          <w:rFonts w:cs="Arial"/>
        </w:rPr>
        <w:t xml:space="preserve">nacional </w:t>
      </w:r>
      <w:r w:rsidR="00137E21" w:rsidRPr="00137E21">
        <w:rPr>
          <w:rFonts w:cs="Arial"/>
        </w:rPr>
        <w:t xml:space="preserve">Bajo la cobertura de los Tratados de Libre Comercio </w:t>
      </w:r>
      <w:r w:rsidR="002A29C1" w:rsidRPr="00293DBF">
        <w:rPr>
          <w:rFonts w:cs="Arial"/>
        </w:rPr>
        <w:t>electrónica n</w:t>
      </w:r>
      <w:r w:rsidRPr="00293DBF">
        <w:rPr>
          <w:rFonts w:cs="Arial"/>
        </w:rPr>
        <w:t>úm</w:t>
      </w:r>
      <w:r w:rsidR="002A29C1" w:rsidRPr="00293DBF">
        <w:rPr>
          <w:rFonts w:cs="Arial"/>
        </w:rPr>
        <w:t>ero</w:t>
      </w:r>
      <w:r w:rsidRPr="00293DBF">
        <w:rPr>
          <w:rFonts w:cs="Arial"/>
        </w:rPr>
        <w:t xml:space="preserve"> ________________que contiene a su vez información de carácter Reservada y Confidencial con fundamento </w:t>
      </w:r>
      <w:r w:rsidR="007E0945" w:rsidRPr="00293DBF">
        <w:rPr>
          <w:rFonts w:cs="Arial"/>
          <w:szCs w:val="20"/>
          <w:lang w:val="es-ES_tradnl"/>
        </w:rPr>
        <w:t>en términos de lo dispuesto por los artículos 97, 98, 110 fracción XIII, 111 y 113 de la Ley Federal de Transparencia y Acceso a la Información Pública</w:t>
      </w:r>
      <w:r w:rsidRPr="00293DBF">
        <w:rPr>
          <w:rFonts w:cs="Arial"/>
        </w:rPr>
        <w:t xml:space="preserve"> y los correlativos de su Reglamento y de los Lineamientos Generales para la Clasificación y Descalificación de la Información de las Dependencias y Entidades de la Administración Pública Federal.</w:t>
      </w:r>
    </w:p>
    <w:p w:rsidR="007E0945" w:rsidRDefault="007E0945" w:rsidP="00B9483C">
      <w:pPr>
        <w:spacing w:after="0" w:line="240" w:lineRule="auto"/>
        <w:ind w:left="-284" w:right="-284"/>
        <w:rPr>
          <w:rFonts w:cs="Arial"/>
        </w:rPr>
      </w:pPr>
    </w:p>
    <w:p w:rsidR="007E0945" w:rsidRPr="00293DBF" w:rsidRDefault="007E0945" w:rsidP="00B9483C">
      <w:pPr>
        <w:spacing w:after="0" w:line="240" w:lineRule="auto"/>
        <w:ind w:left="-284" w:right="-284"/>
        <w:rPr>
          <w:rFonts w:cs="Arial"/>
        </w:rPr>
      </w:pPr>
    </w:p>
    <w:p w:rsidR="002139D3" w:rsidRPr="00293DBF" w:rsidRDefault="002139D3" w:rsidP="00B9483C">
      <w:pPr>
        <w:spacing w:after="0" w:line="240" w:lineRule="auto"/>
        <w:ind w:left="-284" w:right="-284"/>
        <w:rPr>
          <w:rFonts w:cs="Arial"/>
        </w:rPr>
      </w:pPr>
      <w:r w:rsidRPr="00293DBF">
        <w:rPr>
          <w:rFonts w:cs="Arial"/>
        </w:rPr>
        <w:t>Relación de documentos:</w:t>
      </w:r>
    </w:p>
    <w:p w:rsidR="002139D3" w:rsidRPr="00293DBF" w:rsidRDefault="002139D3" w:rsidP="00B9483C">
      <w:pPr>
        <w:spacing w:after="0" w:line="240" w:lineRule="auto"/>
        <w:ind w:left="-284" w:right="-284"/>
        <w:rPr>
          <w:rFonts w:cs="Arial"/>
        </w:rPr>
      </w:pPr>
    </w:p>
    <w:p w:rsidR="002139D3" w:rsidRPr="00293DBF" w:rsidRDefault="00390432" w:rsidP="00B9483C">
      <w:pPr>
        <w:spacing w:after="0" w:line="240" w:lineRule="auto"/>
        <w:ind w:left="-284" w:right="-284"/>
        <w:rPr>
          <w:rFonts w:cs="Arial"/>
        </w:rPr>
      </w:pPr>
      <w:r w:rsidRPr="00293DBF">
        <w:rPr>
          <w:rFonts w:cs="Arial"/>
        </w:rPr>
        <w:t>1.- ...</w:t>
      </w:r>
    </w:p>
    <w:p w:rsidR="00390432" w:rsidRPr="00293DBF" w:rsidRDefault="00390432" w:rsidP="00B9483C">
      <w:pPr>
        <w:spacing w:after="0" w:line="240" w:lineRule="auto"/>
        <w:ind w:left="-284" w:right="-284"/>
        <w:rPr>
          <w:rFonts w:cs="Arial"/>
        </w:rPr>
      </w:pPr>
    </w:p>
    <w:p w:rsidR="00390432" w:rsidRPr="00293DBF" w:rsidRDefault="00390432" w:rsidP="00B9483C">
      <w:pPr>
        <w:spacing w:after="0" w:line="240" w:lineRule="auto"/>
        <w:ind w:left="-284" w:right="-284"/>
        <w:rPr>
          <w:rFonts w:cs="Arial"/>
        </w:rPr>
      </w:pPr>
      <w:r w:rsidRPr="00293DBF">
        <w:rPr>
          <w:rFonts w:cs="Arial"/>
        </w:rPr>
        <w:t>2.- ...</w:t>
      </w:r>
    </w:p>
    <w:p w:rsidR="002139D3" w:rsidRPr="00293DBF" w:rsidRDefault="002139D3" w:rsidP="00B9483C">
      <w:pPr>
        <w:spacing w:after="0" w:line="240" w:lineRule="auto"/>
        <w:ind w:left="-284" w:right="-284"/>
        <w:rPr>
          <w:rFonts w:cs="Arial"/>
        </w:rPr>
      </w:pPr>
    </w:p>
    <w:p w:rsidR="002139D3" w:rsidRPr="00293DBF" w:rsidRDefault="002139D3" w:rsidP="00B9483C">
      <w:pPr>
        <w:spacing w:after="0" w:line="240" w:lineRule="auto"/>
        <w:ind w:left="-284" w:right="-284"/>
        <w:rPr>
          <w:rFonts w:cs="Arial"/>
          <w:lang w:val="es-ES"/>
        </w:rPr>
      </w:pPr>
      <w:r w:rsidRPr="00293DBF">
        <w:rPr>
          <w:rFonts w:cs="Arial"/>
          <w:lang w:val="es-ES"/>
        </w:rPr>
        <w:t>Protesto lo necesario</w:t>
      </w:r>
    </w:p>
    <w:p w:rsidR="002139D3" w:rsidRPr="00293DBF" w:rsidRDefault="002139D3" w:rsidP="00B9483C">
      <w:pPr>
        <w:spacing w:after="0" w:line="240" w:lineRule="auto"/>
        <w:ind w:left="-284" w:right="-284"/>
        <w:rPr>
          <w:rFonts w:cs="Arial"/>
          <w:lang w:val="es-ES"/>
        </w:rPr>
      </w:pPr>
      <w:r w:rsidRPr="00293DBF">
        <w:rPr>
          <w:rFonts w:cs="Arial"/>
          <w:lang w:val="es-ES"/>
        </w:rPr>
        <w:t>______________________________________________________</w:t>
      </w:r>
    </w:p>
    <w:p w:rsidR="002139D3" w:rsidRPr="00293DBF" w:rsidRDefault="002139D3" w:rsidP="00B9483C">
      <w:pPr>
        <w:spacing w:after="0" w:line="240" w:lineRule="auto"/>
        <w:ind w:left="-284" w:right="-284"/>
        <w:rPr>
          <w:rFonts w:cs="Arial"/>
          <w:lang w:val="es-ES"/>
        </w:rPr>
      </w:pPr>
      <w:r w:rsidRPr="00293DBF">
        <w:rPr>
          <w:rFonts w:cs="Arial"/>
          <w:lang w:val="es-ES"/>
        </w:rPr>
        <w:t>(Nombre y Firma del Apoderado o Representante Legal del Licitante)</w:t>
      </w:r>
    </w:p>
    <w:p w:rsidR="002139D3" w:rsidRPr="00293DBF" w:rsidRDefault="002139D3" w:rsidP="00B9483C">
      <w:pPr>
        <w:spacing w:after="0" w:line="240" w:lineRule="auto"/>
        <w:ind w:left="-284" w:right="-284"/>
        <w:rPr>
          <w:rFonts w:cs="Arial"/>
        </w:rPr>
      </w:pPr>
    </w:p>
    <w:p w:rsidR="002A29C1" w:rsidRPr="00293DBF" w:rsidRDefault="002A29C1" w:rsidP="00B9483C">
      <w:pPr>
        <w:spacing w:after="0" w:line="240" w:lineRule="auto"/>
        <w:ind w:left="-284" w:right="-284"/>
        <w:rPr>
          <w:rFonts w:cs="Arial"/>
        </w:rPr>
      </w:pPr>
    </w:p>
    <w:p w:rsidR="00E1087B" w:rsidRPr="00293DBF" w:rsidRDefault="00E1087B" w:rsidP="00B9483C">
      <w:pPr>
        <w:spacing w:after="0" w:line="240" w:lineRule="auto"/>
        <w:ind w:left="-284" w:right="-284"/>
        <w:rPr>
          <w:rFonts w:cs="Arial"/>
        </w:rPr>
      </w:pPr>
    </w:p>
    <w:p w:rsidR="002139D3" w:rsidRPr="00293DBF" w:rsidRDefault="002139D3" w:rsidP="00A96FBC">
      <w:pPr>
        <w:spacing w:after="0" w:line="240" w:lineRule="auto"/>
        <w:rPr>
          <w:rFonts w:eastAsia="Times New Roman" w:cs="Arial"/>
          <w:szCs w:val="20"/>
          <w:lang w:eastAsia="es-ES"/>
        </w:rPr>
      </w:pPr>
      <w:r w:rsidRPr="00293DBF">
        <w:rPr>
          <w:rFonts w:cs="Arial"/>
          <w:b/>
        </w:rPr>
        <w:br w:type="page"/>
      </w:r>
    </w:p>
    <w:p w:rsidR="002934A5" w:rsidRPr="00293DBF" w:rsidRDefault="002934A5" w:rsidP="00664FF4">
      <w:pPr>
        <w:pStyle w:val="Ttulo1"/>
        <w:rPr>
          <w:rFonts w:eastAsia="Calibri"/>
        </w:rPr>
      </w:pPr>
      <w:bookmarkStart w:id="213" w:name="_Toc424042679"/>
      <w:bookmarkStart w:id="214" w:name="_Toc388439777"/>
      <w:bookmarkStart w:id="215" w:name="_Toc436304404"/>
      <w:bookmarkStart w:id="216" w:name="_Toc536468382"/>
      <w:r w:rsidRPr="00293DBF">
        <w:lastRenderedPageBreak/>
        <w:t>Anexo 12</w:t>
      </w:r>
      <w:bookmarkStart w:id="217" w:name="_Toc424042680"/>
      <w:bookmarkEnd w:id="213"/>
      <w:r w:rsidRPr="00293DBF">
        <w:t>.- Interés en participar en la licitación pública</w:t>
      </w:r>
      <w:r w:rsidR="00137E21">
        <w:t xml:space="preserve"> internacional </w:t>
      </w:r>
      <w:r w:rsidR="00137E21" w:rsidRPr="00137E21">
        <w:rPr>
          <w:rFonts w:cs="Arial"/>
        </w:rPr>
        <w:t>bajo la cobertura de los Tratados de Libre Comercio</w:t>
      </w:r>
      <w:r w:rsidRPr="00293DBF">
        <w:t xml:space="preserve"> y </w:t>
      </w:r>
      <w:r w:rsidRPr="00293DBF">
        <w:rPr>
          <w:lang w:val="es-MX"/>
        </w:rPr>
        <w:t>solicitud de aclaraciones</w:t>
      </w:r>
      <w:r w:rsidRPr="00293DBF">
        <w:t>.</w:t>
      </w:r>
      <w:bookmarkEnd w:id="214"/>
      <w:bookmarkEnd w:id="215"/>
      <w:bookmarkEnd w:id="216"/>
      <w:bookmarkEnd w:id="217"/>
    </w:p>
    <w:p w:rsidR="002934A5" w:rsidRPr="00293DBF" w:rsidRDefault="002934A5" w:rsidP="002934A5">
      <w:pPr>
        <w:tabs>
          <w:tab w:val="num" w:pos="432"/>
        </w:tabs>
        <w:spacing w:after="0" w:line="240" w:lineRule="auto"/>
        <w:ind w:left="-284" w:right="-284" w:hanging="6"/>
        <w:jc w:val="both"/>
        <w:rPr>
          <w:rFonts w:eastAsia="Calibri" w:cs="Arial"/>
        </w:rPr>
      </w:pPr>
    </w:p>
    <w:p w:rsidR="00630AA0" w:rsidRPr="00293DBF" w:rsidRDefault="00630AA0" w:rsidP="002934A5">
      <w:pPr>
        <w:tabs>
          <w:tab w:val="num" w:pos="432"/>
        </w:tabs>
        <w:spacing w:after="0" w:line="240" w:lineRule="auto"/>
        <w:ind w:left="-284" w:right="-284" w:hanging="6"/>
        <w:jc w:val="both"/>
        <w:rPr>
          <w:rFonts w:eastAsia="Calibri" w:cs="Arial"/>
        </w:rPr>
      </w:pPr>
    </w:p>
    <w:p w:rsidR="002934A5" w:rsidRPr="00293DBF" w:rsidRDefault="001718EC" w:rsidP="002934A5">
      <w:pPr>
        <w:tabs>
          <w:tab w:val="num" w:pos="432"/>
        </w:tabs>
        <w:spacing w:after="0" w:line="240" w:lineRule="auto"/>
        <w:ind w:left="-284" w:right="-284" w:hanging="6"/>
        <w:jc w:val="right"/>
        <w:rPr>
          <w:rFonts w:eastAsia="Calibri" w:cs="Arial"/>
        </w:rPr>
      </w:pPr>
      <w:r w:rsidRPr="00293DBF">
        <w:rPr>
          <w:rFonts w:eastAsia="Calibri" w:cs="Arial"/>
        </w:rPr>
        <w:t xml:space="preserve">Ciudad de </w:t>
      </w:r>
      <w:r w:rsidR="002934A5" w:rsidRPr="00293DBF">
        <w:rPr>
          <w:rFonts w:eastAsia="Calibri" w:cs="Arial"/>
        </w:rPr>
        <w:t xml:space="preserve">México, a _______ de _________________de </w:t>
      </w:r>
      <w:r w:rsidR="00B86284" w:rsidRPr="00B86284">
        <w:rPr>
          <w:rFonts w:eastAsia="Calibri" w:cs="Arial"/>
        </w:rPr>
        <w:t>2019</w:t>
      </w:r>
      <w:r w:rsidR="0050251A" w:rsidRPr="00293DBF">
        <w:rPr>
          <w:rFonts w:eastAsia="Calibri" w:cs="Arial"/>
        </w:rPr>
        <w:t>.</w:t>
      </w:r>
    </w:p>
    <w:p w:rsidR="002934A5" w:rsidRPr="00293DBF" w:rsidRDefault="002934A5" w:rsidP="002934A5">
      <w:pPr>
        <w:tabs>
          <w:tab w:val="num" w:pos="432"/>
        </w:tabs>
        <w:spacing w:after="0" w:line="240" w:lineRule="auto"/>
        <w:ind w:left="-284" w:right="-284" w:hanging="6"/>
        <w:jc w:val="both"/>
        <w:rPr>
          <w:rFonts w:eastAsia="Calibri" w:cs="Arial"/>
        </w:rPr>
      </w:pPr>
    </w:p>
    <w:p w:rsidR="002934A5" w:rsidRPr="00293DBF" w:rsidRDefault="002934A5" w:rsidP="002934A5">
      <w:pPr>
        <w:tabs>
          <w:tab w:val="num" w:pos="432"/>
        </w:tabs>
        <w:spacing w:after="0" w:line="240" w:lineRule="auto"/>
        <w:ind w:left="-284" w:right="-284" w:hanging="6"/>
        <w:jc w:val="both"/>
        <w:rPr>
          <w:rFonts w:eastAsia="Calibri" w:cs="Arial"/>
        </w:rPr>
      </w:pPr>
      <w:r w:rsidRPr="00293DBF">
        <w:rPr>
          <w:rFonts w:eastAsia="Calibri" w:cs="Arial"/>
        </w:rPr>
        <w:t xml:space="preserve">____(Nombre)_____ manifiesto bajo protesta de decir verdad, que se tiene interés en participar en la presente Licitación Pública </w:t>
      </w:r>
      <w:r w:rsidR="00231ADB">
        <w:rPr>
          <w:rFonts w:eastAsia="Calibri" w:cs="Arial"/>
        </w:rPr>
        <w:t>Intern</w:t>
      </w:r>
      <w:r w:rsidRPr="00293DBF">
        <w:rPr>
          <w:rFonts w:eastAsia="Calibri" w:cs="Arial"/>
        </w:rPr>
        <w:t>acional</w:t>
      </w:r>
      <w:r w:rsidR="00137E21" w:rsidRPr="00137E21">
        <w:t xml:space="preserve"> </w:t>
      </w:r>
      <w:r w:rsidR="00137E21" w:rsidRPr="00137E21">
        <w:rPr>
          <w:rFonts w:eastAsia="Calibri" w:cs="Arial"/>
        </w:rPr>
        <w:t>Bajo la cobertura de los Tratados de Libre Comercio</w:t>
      </w:r>
      <w:r w:rsidRPr="00293DBF">
        <w:rPr>
          <w:rFonts w:eastAsia="Calibri" w:cs="Arial"/>
        </w:rPr>
        <w:t xml:space="preserve"> </w:t>
      </w:r>
      <w:r w:rsidR="001718EC" w:rsidRPr="00293DBF">
        <w:rPr>
          <w:rFonts w:eastAsia="Calibri" w:cs="Arial"/>
        </w:rPr>
        <w:t xml:space="preserve">Electrónica </w:t>
      </w:r>
      <w:r w:rsidRPr="00293DBF">
        <w:rPr>
          <w:rFonts w:eastAsia="Calibri" w:cs="Arial"/>
        </w:rPr>
        <w:t xml:space="preserve">Núm. ______________ y en su caso </w:t>
      </w:r>
      <w:r w:rsidRPr="00293DBF">
        <w:rPr>
          <w:rFonts w:eastAsia="Calibri" w:cs="Arial"/>
          <w:b/>
          <w:i/>
          <w:u w:val="single"/>
        </w:rPr>
        <w:t>solicitar aclaraciones</w:t>
      </w:r>
      <w:r w:rsidRPr="00293DBF">
        <w:rPr>
          <w:rFonts w:eastAsia="Calibri" w:cs="Arial"/>
        </w:rPr>
        <w:t xml:space="preserve"> a los aspectos contenidos en la convocatoria, por si o a nombre y representación de.__(Persona Física o Moral)__.</w:t>
      </w:r>
    </w:p>
    <w:p w:rsidR="002934A5" w:rsidRPr="00293DBF" w:rsidRDefault="002934A5" w:rsidP="002934A5">
      <w:pPr>
        <w:tabs>
          <w:tab w:val="num" w:pos="432"/>
        </w:tabs>
        <w:spacing w:after="0" w:line="240" w:lineRule="auto"/>
        <w:ind w:left="-284" w:right="-284" w:hanging="6"/>
        <w:jc w:val="both"/>
        <w:rPr>
          <w:rFonts w:eastAsia="Calibri" w:cs="Arial"/>
        </w:rPr>
      </w:pPr>
    </w:p>
    <w:p w:rsidR="002934A5" w:rsidRPr="00293DBF" w:rsidRDefault="002934A5" w:rsidP="002934A5">
      <w:pPr>
        <w:tabs>
          <w:tab w:val="num" w:pos="432"/>
        </w:tabs>
        <w:spacing w:after="0" w:line="240" w:lineRule="auto"/>
        <w:ind w:left="-284" w:right="-284" w:hanging="6"/>
        <w:jc w:val="both"/>
        <w:rPr>
          <w:rFonts w:eastAsia="Calibri" w:cs="Arial"/>
          <w:b/>
        </w:rPr>
      </w:pPr>
      <w:r w:rsidRPr="00293DBF">
        <w:rPr>
          <w:rFonts w:eastAsia="Calibri" w:cs="Arial"/>
          <w:b/>
        </w:rPr>
        <w:t>Datos Personas Morales y Físicas.</w:t>
      </w:r>
    </w:p>
    <w:tbl>
      <w:tblPr>
        <w:tblW w:w="5167" w:type="pct"/>
        <w:jc w:val="center"/>
        <w:tblInd w:w="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40"/>
        <w:gridCol w:w="7423"/>
      </w:tblGrid>
      <w:tr w:rsidR="002934A5" w:rsidRPr="00293DBF" w:rsidTr="002934A5">
        <w:trPr>
          <w:trHeight w:val="269"/>
          <w:jc w:val="center"/>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2934A5" w:rsidRPr="00293DBF" w:rsidRDefault="002934A5" w:rsidP="002934A5">
            <w:pPr>
              <w:spacing w:after="0" w:line="240" w:lineRule="auto"/>
              <w:ind w:left="19" w:hanging="6"/>
              <w:jc w:val="both"/>
              <w:rPr>
                <w:rFonts w:eastAsia="Calibri" w:cs="Arial"/>
              </w:rPr>
            </w:pPr>
            <w:r w:rsidRPr="00293DBF">
              <w:rPr>
                <w:rFonts w:eastAsia="Calibri" w:cs="Arial"/>
              </w:rPr>
              <w:t>Registro Federal de Contribuyentes.</w:t>
            </w:r>
          </w:p>
        </w:tc>
      </w:tr>
      <w:tr w:rsidR="002934A5" w:rsidRPr="00293DBF" w:rsidTr="002934A5">
        <w:trPr>
          <w:trHeight w:val="131"/>
          <w:jc w:val="center"/>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2934A5" w:rsidRPr="00293DBF" w:rsidRDefault="002934A5" w:rsidP="002934A5">
            <w:pPr>
              <w:spacing w:after="0" w:line="240" w:lineRule="auto"/>
              <w:ind w:left="19" w:right="-284" w:hanging="6"/>
              <w:jc w:val="both"/>
              <w:rPr>
                <w:rFonts w:eastAsia="Calibri" w:cs="Arial"/>
              </w:rPr>
            </w:pPr>
            <w:r w:rsidRPr="00293DBF">
              <w:rPr>
                <w:rFonts w:eastAsia="Calibri" w:cs="Arial"/>
              </w:rPr>
              <w:t>Domicilio.</w:t>
            </w:r>
          </w:p>
        </w:tc>
      </w:tr>
      <w:tr w:rsidR="002934A5" w:rsidRPr="00293DBF" w:rsidTr="002934A5">
        <w:trPr>
          <w:trHeight w:val="149"/>
          <w:jc w:val="center"/>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2934A5" w:rsidRPr="00293DBF" w:rsidRDefault="002934A5" w:rsidP="002934A5">
            <w:pPr>
              <w:spacing w:after="0" w:line="240" w:lineRule="auto"/>
              <w:ind w:left="19" w:right="-284" w:hanging="6"/>
              <w:jc w:val="both"/>
              <w:rPr>
                <w:rFonts w:eastAsia="Calibri" w:cs="Arial"/>
              </w:rPr>
            </w:pPr>
            <w:r w:rsidRPr="00293DBF">
              <w:rPr>
                <w:rFonts w:eastAsia="Calibri" w:cs="Arial"/>
              </w:rPr>
              <w:t>Calle y Número.</w:t>
            </w:r>
          </w:p>
        </w:tc>
      </w:tr>
      <w:tr w:rsidR="002934A5" w:rsidRPr="00293DBF" w:rsidTr="002934A5">
        <w:trPr>
          <w:trHeight w:val="181"/>
          <w:jc w:val="center"/>
        </w:trPr>
        <w:tc>
          <w:tcPr>
            <w:tcW w:w="1237" w:type="pct"/>
            <w:tcBorders>
              <w:top w:val="single" w:sz="4" w:space="0" w:color="auto"/>
              <w:left w:val="single" w:sz="4" w:space="0" w:color="auto"/>
              <w:bottom w:val="single" w:sz="4" w:space="0" w:color="auto"/>
              <w:right w:val="single" w:sz="4" w:space="0" w:color="auto"/>
            </w:tcBorders>
            <w:vAlign w:val="center"/>
            <w:hideMark/>
          </w:tcPr>
          <w:p w:rsidR="002934A5" w:rsidRPr="00293DBF" w:rsidRDefault="002934A5" w:rsidP="002934A5">
            <w:pPr>
              <w:spacing w:after="0" w:line="240" w:lineRule="auto"/>
              <w:ind w:left="19" w:right="-284" w:hanging="6"/>
              <w:jc w:val="both"/>
              <w:rPr>
                <w:rFonts w:eastAsia="Calibri" w:cs="Arial"/>
              </w:rPr>
            </w:pPr>
            <w:r w:rsidRPr="00293DBF">
              <w:rPr>
                <w:rFonts w:eastAsia="Calibri" w:cs="Arial"/>
              </w:rPr>
              <w:t>Colonia.</w:t>
            </w:r>
          </w:p>
        </w:tc>
        <w:tc>
          <w:tcPr>
            <w:tcW w:w="3763" w:type="pct"/>
            <w:tcBorders>
              <w:top w:val="single" w:sz="4" w:space="0" w:color="auto"/>
              <w:left w:val="single" w:sz="4" w:space="0" w:color="auto"/>
              <w:bottom w:val="single" w:sz="4" w:space="0" w:color="auto"/>
              <w:right w:val="single" w:sz="4" w:space="0" w:color="auto"/>
            </w:tcBorders>
            <w:vAlign w:val="center"/>
            <w:hideMark/>
          </w:tcPr>
          <w:p w:rsidR="002934A5" w:rsidRPr="00293DBF" w:rsidRDefault="00F37DE5" w:rsidP="002934A5">
            <w:pPr>
              <w:spacing w:after="0" w:line="240" w:lineRule="auto"/>
              <w:ind w:right="-284" w:hanging="6"/>
              <w:jc w:val="both"/>
              <w:rPr>
                <w:rFonts w:eastAsia="Calibri" w:cs="Arial"/>
              </w:rPr>
            </w:pPr>
            <w:r>
              <w:rPr>
                <w:rFonts w:eastAsia="Calibri" w:cs="Arial"/>
              </w:rPr>
              <w:t>Demarcación Territorial</w:t>
            </w:r>
            <w:r w:rsidR="002934A5" w:rsidRPr="00293DBF">
              <w:rPr>
                <w:rFonts w:eastAsia="Calibri" w:cs="Arial"/>
              </w:rPr>
              <w:t xml:space="preserve"> o Municipio.</w:t>
            </w:r>
          </w:p>
        </w:tc>
      </w:tr>
      <w:tr w:rsidR="002934A5" w:rsidRPr="00293DBF" w:rsidTr="002934A5">
        <w:trPr>
          <w:trHeight w:val="327"/>
          <w:jc w:val="center"/>
        </w:trPr>
        <w:tc>
          <w:tcPr>
            <w:tcW w:w="1237" w:type="pct"/>
            <w:tcBorders>
              <w:top w:val="single" w:sz="4" w:space="0" w:color="auto"/>
              <w:left w:val="single" w:sz="4" w:space="0" w:color="auto"/>
              <w:bottom w:val="single" w:sz="4" w:space="0" w:color="auto"/>
              <w:right w:val="single" w:sz="4" w:space="0" w:color="auto"/>
            </w:tcBorders>
            <w:vAlign w:val="center"/>
            <w:hideMark/>
          </w:tcPr>
          <w:p w:rsidR="002934A5" w:rsidRPr="00293DBF" w:rsidRDefault="002934A5" w:rsidP="002934A5">
            <w:pPr>
              <w:spacing w:after="0" w:line="240" w:lineRule="auto"/>
              <w:ind w:left="19" w:right="-284" w:hanging="6"/>
              <w:jc w:val="both"/>
              <w:rPr>
                <w:rFonts w:eastAsia="Calibri" w:cs="Arial"/>
              </w:rPr>
            </w:pPr>
            <w:r w:rsidRPr="00293DBF">
              <w:rPr>
                <w:rFonts w:eastAsia="Calibri" w:cs="Arial"/>
              </w:rPr>
              <w:t>Código Postal.</w:t>
            </w:r>
          </w:p>
        </w:tc>
        <w:tc>
          <w:tcPr>
            <w:tcW w:w="3763" w:type="pct"/>
            <w:tcBorders>
              <w:top w:val="single" w:sz="4" w:space="0" w:color="auto"/>
              <w:left w:val="single" w:sz="4" w:space="0" w:color="auto"/>
              <w:bottom w:val="single" w:sz="4" w:space="0" w:color="auto"/>
              <w:right w:val="single" w:sz="4" w:space="0" w:color="auto"/>
            </w:tcBorders>
            <w:vAlign w:val="center"/>
            <w:hideMark/>
          </w:tcPr>
          <w:p w:rsidR="002934A5" w:rsidRPr="00293DBF" w:rsidRDefault="002934A5" w:rsidP="002934A5">
            <w:pPr>
              <w:spacing w:after="0" w:line="240" w:lineRule="auto"/>
              <w:ind w:right="-284" w:hanging="6"/>
              <w:jc w:val="both"/>
              <w:rPr>
                <w:rFonts w:eastAsia="Calibri" w:cs="Arial"/>
              </w:rPr>
            </w:pPr>
            <w:r w:rsidRPr="00293DBF">
              <w:rPr>
                <w:rFonts w:eastAsia="Calibri" w:cs="Arial"/>
              </w:rPr>
              <w:t>Entidad Federativa.</w:t>
            </w:r>
          </w:p>
        </w:tc>
      </w:tr>
      <w:tr w:rsidR="002934A5" w:rsidRPr="00293DBF" w:rsidTr="002934A5">
        <w:trPr>
          <w:trHeight w:val="147"/>
          <w:jc w:val="center"/>
        </w:trPr>
        <w:tc>
          <w:tcPr>
            <w:tcW w:w="1237" w:type="pct"/>
            <w:tcBorders>
              <w:top w:val="single" w:sz="4" w:space="0" w:color="auto"/>
              <w:left w:val="single" w:sz="4" w:space="0" w:color="auto"/>
              <w:bottom w:val="single" w:sz="4" w:space="0" w:color="auto"/>
              <w:right w:val="single" w:sz="4" w:space="0" w:color="auto"/>
            </w:tcBorders>
            <w:vAlign w:val="center"/>
            <w:hideMark/>
          </w:tcPr>
          <w:p w:rsidR="002934A5" w:rsidRPr="00293DBF" w:rsidRDefault="002934A5" w:rsidP="002934A5">
            <w:pPr>
              <w:spacing w:after="0" w:line="240" w:lineRule="auto"/>
              <w:ind w:left="19" w:right="-284" w:hanging="6"/>
              <w:jc w:val="both"/>
              <w:rPr>
                <w:rFonts w:eastAsia="Calibri" w:cs="Arial"/>
              </w:rPr>
            </w:pPr>
            <w:r w:rsidRPr="00293DBF">
              <w:rPr>
                <w:rFonts w:eastAsia="Calibri" w:cs="Arial"/>
              </w:rPr>
              <w:t>Teléfono Fijo.</w:t>
            </w:r>
          </w:p>
        </w:tc>
        <w:tc>
          <w:tcPr>
            <w:tcW w:w="3763" w:type="pct"/>
            <w:tcBorders>
              <w:top w:val="single" w:sz="4" w:space="0" w:color="auto"/>
              <w:left w:val="single" w:sz="4" w:space="0" w:color="auto"/>
              <w:bottom w:val="single" w:sz="4" w:space="0" w:color="auto"/>
              <w:right w:val="single" w:sz="4" w:space="0" w:color="auto"/>
            </w:tcBorders>
            <w:vAlign w:val="center"/>
            <w:hideMark/>
          </w:tcPr>
          <w:p w:rsidR="002934A5" w:rsidRPr="00293DBF" w:rsidRDefault="002934A5" w:rsidP="002934A5">
            <w:pPr>
              <w:spacing w:after="0" w:line="240" w:lineRule="auto"/>
              <w:ind w:right="-284" w:hanging="6"/>
              <w:jc w:val="both"/>
              <w:rPr>
                <w:rFonts w:eastAsia="Calibri" w:cs="Arial"/>
              </w:rPr>
            </w:pPr>
            <w:r w:rsidRPr="00293DBF">
              <w:rPr>
                <w:rFonts w:eastAsia="Calibri" w:cs="Arial"/>
              </w:rPr>
              <w:t>Teléfono Móvil.</w:t>
            </w:r>
          </w:p>
        </w:tc>
      </w:tr>
      <w:tr w:rsidR="002934A5" w:rsidRPr="00293DBF" w:rsidTr="002934A5">
        <w:trPr>
          <w:trHeight w:val="293"/>
          <w:jc w:val="center"/>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2934A5" w:rsidRPr="00293DBF" w:rsidRDefault="002934A5" w:rsidP="002934A5">
            <w:pPr>
              <w:spacing w:after="0" w:line="240" w:lineRule="auto"/>
              <w:ind w:left="19" w:right="-284" w:hanging="6"/>
              <w:jc w:val="both"/>
              <w:rPr>
                <w:rFonts w:eastAsia="Calibri" w:cs="Arial"/>
              </w:rPr>
            </w:pPr>
            <w:r w:rsidRPr="00293DBF">
              <w:rPr>
                <w:rFonts w:eastAsia="Calibri" w:cs="Arial"/>
              </w:rPr>
              <w:t>Correo Electrónico.</w:t>
            </w:r>
          </w:p>
        </w:tc>
      </w:tr>
      <w:tr w:rsidR="002934A5" w:rsidRPr="00293DBF" w:rsidTr="002934A5">
        <w:trPr>
          <w:trHeight w:val="283"/>
          <w:jc w:val="center"/>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2934A5" w:rsidRPr="00293DBF" w:rsidRDefault="002934A5" w:rsidP="002934A5">
            <w:pPr>
              <w:spacing w:after="0" w:line="240" w:lineRule="auto"/>
              <w:ind w:left="19" w:right="-284" w:hanging="6"/>
              <w:jc w:val="both"/>
              <w:rPr>
                <w:rFonts w:eastAsia="Calibri" w:cs="Arial"/>
              </w:rPr>
            </w:pPr>
            <w:r w:rsidRPr="00293DBF">
              <w:rPr>
                <w:rFonts w:eastAsia="Calibri" w:cs="Arial"/>
              </w:rPr>
              <w:t>Apoderado Legal o Representante. (Nombre, Domicilio, Teléfonos y Correo Electrónico)</w:t>
            </w:r>
          </w:p>
        </w:tc>
      </w:tr>
      <w:tr w:rsidR="002934A5" w:rsidRPr="00293DBF" w:rsidTr="002934A5">
        <w:trPr>
          <w:trHeight w:val="400"/>
          <w:jc w:val="center"/>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2934A5" w:rsidRPr="00293DBF" w:rsidRDefault="002934A5" w:rsidP="002934A5">
            <w:pPr>
              <w:spacing w:after="0" w:line="240" w:lineRule="auto"/>
              <w:ind w:left="19" w:right="-284" w:hanging="6"/>
              <w:jc w:val="both"/>
              <w:rPr>
                <w:rFonts w:eastAsia="Calibri" w:cs="Arial"/>
              </w:rPr>
            </w:pPr>
            <w:r w:rsidRPr="00293DBF">
              <w:rPr>
                <w:rFonts w:eastAsia="Calibri" w:cs="Arial"/>
              </w:rPr>
              <w:t>Documento para Acreditar Personalidad y Facultades. (Escritura Pública y Modificaciones, Fecha, y Datos del Notario Público)</w:t>
            </w:r>
          </w:p>
        </w:tc>
      </w:tr>
    </w:tbl>
    <w:p w:rsidR="002934A5" w:rsidRPr="00293DBF" w:rsidRDefault="002934A5" w:rsidP="002934A5">
      <w:pPr>
        <w:tabs>
          <w:tab w:val="num" w:pos="432"/>
        </w:tabs>
        <w:spacing w:after="0" w:line="240" w:lineRule="auto"/>
        <w:ind w:left="19" w:right="-284" w:hanging="6"/>
        <w:jc w:val="both"/>
        <w:rPr>
          <w:rFonts w:eastAsia="Calibri" w:cs="Arial"/>
          <w:b/>
        </w:rPr>
      </w:pPr>
      <w:r w:rsidRPr="00293DBF">
        <w:rPr>
          <w:rFonts w:eastAsia="Calibri" w:cs="Arial"/>
          <w:b/>
        </w:rPr>
        <w:t>Datos Personas Morales.</w:t>
      </w:r>
    </w:p>
    <w:tbl>
      <w:tblPr>
        <w:tblW w:w="51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36C0A" w:themeFill="accent6" w:themeFillShade="BF"/>
        <w:tblCellMar>
          <w:left w:w="70" w:type="dxa"/>
          <w:right w:w="70" w:type="dxa"/>
        </w:tblCellMar>
        <w:tblLook w:val="04A0" w:firstRow="1" w:lastRow="0" w:firstColumn="1" w:lastColumn="0" w:noHBand="0" w:noVBand="1"/>
      </w:tblPr>
      <w:tblGrid>
        <w:gridCol w:w="3088"/>
        <w:gridCol w:w="3996"/>
        <w:gridCol w:w="2779"/>
      </w:tblGrid>
      <w:tr w:rsidR="002934A5" w:rsidRPr="00293DBF" w:rsidTr="002934A5">
        <w:trPr>
          <w:trHeight w:val="199"/>
          <w:jc w:val="center"/>
        </w:trPr>
        <w:tc>
          <w:tcPr>
            <w:tcW w:w="3591" w:type="pct"/>
            <w:gridSpan w:val="2"/>
            <w:shd w:val="clear" w:color="auto" w:fill="E36C0A" w:themeFill="accent6" w:themeFillShade="BF"/>
            <w:vAlign w:val="center"/>
            <w:hideMark/>
          </w:tcPr>
          <w:p w:rsidR="002934A5" w:rsidRPr="00293DBF" w:rsidRDefault="002934A5" w:rsidP="002934A5">
            <w:pPr>
              <w:spacing w:after="0" w:line="240" w:lineRule="auto"/>
              <w:ind w:left="19" w:right="-284" w:hanging="6"/>
              <w:jc w:val="both"/>
              <w:rPr>
                <w:rFonts w:eastAsia="Calibri" w:cs="Arial"/>
              </w:rPr>
            </w:pPr>
            <w:r w:rsidRPr="00293DBF">
              <w:rPr>
                <w:rFonts w:eastAsia="Calibri" w:cs="Arial"/>
              </w:rPr>
              <w:t>Número de la Escritura Pública en la que consta su Acta Constitutiva.</w:t>
            </w:r>
          </w:p>
        </w:tc>
        <w:tc>
          <w:tcPr>
            <w:tcW w:w="1409" w:type="pct"/>
            <w:shd w:val="clear" w:color="auto" w:fill="E36C0A" w:themeFill="accent6" w:themeFillShade="BF"/>
            <w:vAlign w:val="center"/>
            <w:hideMark/>
          </w:tcPr>
          <w:p w:rsidR="002934A5" w:rsidRPr="00293DBF" w:rsidRDefault="002934A5" w:rsidP="002934A5">
            <w:pPr>
              <w:spacing w:after="0" w:line="240" w:lineRule="auto"/>
              <w:ind w:left="-284" w:right="-284" w:hanging="6"/>
              <w:jc w:val="both"/>
              <w:rPr>
                <w:rFonts w:eastAsia="Calibri" w:cs="Arial"/>
              </w:rPr>
            </w:pPr>
            <w:r w:rsidRPr="00293DBF">
              <w:rPr>
                <w:rFonts w:eastAsia="Calibri" w:cs="Arial"/>
              </w:rPr>
              <w:t>Fecha.</w:t>
            </w:r>
          </w:p>
        </w:tc>
      </w:tr>
      <w:tr w:rsidR="002934A5" w:rsidRPr="00293DBF" w:rsidTr="002934A5">
        <w:trPr>
          <w:trHeight w:val="218"/>
          <w:jc w:val="center"/>
        </w:trPr>
        <w:tc>
          <w:tcPr>
            <w:tcW w:w="5000" w:type="pct"/>
            <w:gridSpan w:val="3"/>
            <w:shd w:val="clear" w:color="auto" w:fill="E36C0A" w:themeFill="accent6" w:themeFillShade="BF"/>
            <w:vAlign w:val="center"/>
            <w:hideMark/>
          </w:tcPr>
          <w:p w:rsidR="002934A5" w:rsidRPr="00293DBF" w:rsidRDefault="002934A5" w:rsidP="002934A5">
            <w:pPr>
              <w:spacing w:after="0" w:line="240" w:lineRule="auto"/>
              <w:ind w:left="19" w:right="-284" w:hanging="6"/>
              <w:jc w:val="both"/>
              <w:rPr>
                <w:rFonts w:eastAsia="Calibri" w:cs="Arial"/>
              </w:rPr>
            </w:pPr>
            <w:r w:rsidRPr="00293DBF">
              <w:rPr>
                <w:rFonts w:eastAsia="Calibri" w:cs="Arial"/>
              </w:rPr>
              <w:t>Nombre, Número y Domicilio del Notario Público (ante el cual se dio fe de la misma).</w:t>
            </w:r>
          </w:p>
        </w:tc>
      </w:tr>
      <w:tr w:rsidR="002934A5" w:rsidRPr="00293DBF" w:rsidTr="002934A5">
        <w:trPr>
          <w:trHeight w:val="235"/>
          <w:jc w:val="center"/>
        </w:trPr>
        <w:tc>
          <w:tcPr>
            <w:tcW w:w="5000" w:type="pct"/>
            <w:gridSpan w:val="3"/>
            <w:shd w:val="clear" w:color="auto" w:fill="E36C0A" w:themeFill="accent6" w:themeFillShade="BF"/>
            <w:vAlign w:val="center"/>
            <w:hideMark/>
          </w:tcPr>
          <w:p w:rsidR="002934A5" w:rsidRPr="00293DBF" w:rsidRDefault="002934A5" w:rsidP="002934A5">
            <w:pPr>
              <w:spacing w:after="0" w:line="240" w:lineRule="auto"/>
              <w:ind w:left="19" w:right="-284" w:hanging="6"/>
              <w:jc w:val="both"/>
              <w:rPr>
                <w:rFonts w:eastAsia="Calibri" w:cs="Arial"/>
              </w:rPr>
            </w:pPr>
            <w:r w:rsidRPr="00293DBF">
              <w:rPr>
                <w:rFonts w:eastAsia="Calibri" w:cs="Arial"/>
              </w:rPr>
              <w:t>Fecha y Datos de su Inscripción en el Registro Público de Comercio.</w:t>
            </w:r>
          </w:p>
        </w:tc>
      </w:tr>
      <w:tr w:rsidR="002934A5" w:rsidRPr="00293DBF" w:rsidTr="002934A5">
        <w:trPr>
          <w:trHeight w:val="281"/>
          <w:jc w:val="center"/>
        </w:trPr>
        <w:tc>
          <w:tcPr>
            <w:tcW w:w="5000" w:type="pct"/>
            <w:gridSpan w:val="3"/>
            <w:shd w:val="clear" w:color="auto" w:fill="E36C0A" w:themeFill="accent6" w:themeFillShade="BF"/>
            <w:vAlign w:val="center"/>
            <w:hideMark/>
          </w:tcPr>
          <w:p w:rsidR="002934A5" w:rsidRPr="00293DBF" w:rsidRDefault="002934A5" w:rsidP="002934A5">
            <w:pPr>
              <w:spacing w:after="0" w:line="240" w:lineRule="auto"/>
              <w:ind w:left="19" w:right="-284" w:hanging="6"/>
              <w:jc w:val="both"/>
              <w:rPr>
                <w:rFonts w:eastAsia="Calibri" w:cs="Arial"/>
              </w:rPr>
            </w:pPr>
            <w:r w:rsidRPr="00293DBF">
              <w:rPr>
                <w:rFonts w:eastAsia="Calibri" w:cs="Arial"/>
              </w:rPr>
              <w:t>Descripción del Objeto Social.</w:t>
            </w:r>
          </w:p>
        </w:tc>
      </w:tr>
      <w:tr w:rsidR="002934A5" w:rsidRPr="00293DBF" w:rsidTr="002934A5">
        <w:trPr>
          <w:jc w:val="center"/>
        </w:trPr>
        <w:tc>
          <w:tcPr>
            <w:tcW w:w="5000" w:type="pct"/>
            <w:gridSpan w:val="3"/>
            <w:shd w:val="clear" w:color="auto" w:fill="E36C0A" w:themeFill="accent6" w:themeFillShade="BF"/>
            <w:vAlign w:val="center"/>
            <w:hideMark/>
          </w:tcPr>
          <w:p w:rsidR="002934A5" w:rsidRPr="00293DBF" w:rsidRDefault="002934A5" w:rsidP="002934A5">
            <w:pPr>
              <w:spacing w:after="0" w:line="240" w:lineRule="auto"/>
              <w:ind w:left="19" w:right="-284" w:hanging="6"/>
              <w:jc w:val="both"/>
              <w:rPr>
                <w:rFonts w:eastAsia="Calibri" w:cs="Arial"/>
              </w:rPr>
            </w:pPr>
            <w:r w:rsidRPr="00293DBF">
              <w:rPr>
                <w:rFonts w:eastAsia="Calibri" w:cs="Arial"/>
              </w:rPr>
              <w:t>Relación de Accionistas.</w:t>
            </w:r>
          </w:p>
        </w:tc>
      </w:tr>
      <w:tr w:rsidR="002934A5" w:rsidRPr="00293DBF" w:rsidTr="002934A5">
        <w:trPr>
          <w:trHeight w:val="462"/>
          <w:jc w:val="center"/>
        </w:trPr>
        <w:tc>
          <w:tcPr>
            <w:tcW w:w="1565" w:type="pct"/>
            <w:shd w:val="clear" w:color="auto" w:fill="E36C0A" w:themeFill="accent6" w:themeFillShade="BF"/>
            <w:vAlign w:val="center"/>
            <w:hideMark/>
          </w:tcPr>
          <w:p w:rsidR="002934A5" w:rsidRPr="00293DBF" w:rsidRDefault="002934A5" w:rsidP="002934A5">
            <w:pPr>
              <w:spacing w:after="0" w:line="240" w:lineRule="auto"/>
              <w:ind w:left="19" w:right="-284" w:hanging="6"/>
              <w:jc w:val="both"/>
              <w:rPr>
                <w:rFonts w:eastAsia="Calibri" w:cs="Arial"/>
              </w:rPr>
            </w:pPr>
            <w:r w:rsidRPr="00293DBF">
              <w:rPr>
                <w:rFonts w:eastAsia="Calibri" w:cs="Arial"/>
              </w:rPr>
              <w:t>Apellido Paterno</w:t>
            </w:r>
          </w:p>
        </w:tc>
        <w:tc>
          <w:tcPr>
            <w:tcW w:w="2026" w:type="pct"/>
            <w:shd w:val="clear" w:color="auto" w:fill="E36C0A" w:themeFill="accent6" w:themeFillShade="BF"/>
            <w:vAlign w:val="center"/>
            <w:hideMark/>
          </w:tcPr>
          <w:p w:rsidR="002934A5" w:rsidRPr="00293DBF" w:rsidRDefault="002934A5" w:rsidP="002934A5">
            <w:pPr>
              <w:spacing w:after="0" w:line="240" w:lineRule="auto"/>
              <w:ind w:right="-284" w:hanging="6"/>
              <w:jc w:val="both"/>
              <w:rPr>
                <w:rFonts w:eastAsia="Calibri" w:cs="Arial"/>
              </w:rPr>
            </w:pPr>
            <w:r w:rsidRPr="00293DBF">
              <w:rPr>
                <w:rFonts w:eastAsia="Calibri" w:cs="Arial"/>
              </w:rPr>
              <w:t>Apellido Materno</w:t>
            </w:r>
          </w:p>
        </w:tc>
        <w:tc>
          <w:tcPr>
            <w:tcW w:w="1409" w:type="pct"/>
            <w:shd w:val="clear" w:color="auto" w:fill="E36C0A" w:themeFill="accent6" w:themeFillShade="BF"/>
            <w:vAlign w:val="center"/>
            <w:hideMark/>
          </w:tcPr>
          <w:p w:rsidR="002934A5" w:rsidRPr="00293DBF" w:rsidRDefault="002934A5" w:rsidP="002934A5">
            <w:pPr>
              <w:spacing w:after="0" w:line="240" w:lineRule="auto"/>
              <w:ind w:right="-284" w:hanging="6"/>
              <w:jc w:val="both"/>
              <w:rPr>
                <w:rFonts w:eastAsia="Calibri" w:cs="Arial"/>
              </w:rPr>
            </w:pPr>
            <w:r w:rsidRPr="00293DBF">
              <w:rPr>
                <w:rFonts w:eastAsia="Calibri" w:cs="Arial"/>
              </w:rPr>
              <w:t>Nombre(s)</w:t>
            </w:r>
          </w:p>
        </w:tc>
      </w:tr>
      <w:tr w:rsidR="002934A5" w:rsidRPr="00293DBF" w:rsidTr="002934A5">
        <w:trPr>
          <w:trHeight w:val="360"/>
          <w:jc w:val="center"/>
        </w:trPr>
        <w:tc>
          <w:tcPr>
            <w:tcW w:w="5000" w:type="pct"/>
            <w:gridSpan w:val="3"/>
            <w:shd w:val="clear" w:color="auto" w:fill="E36C0A" w:themeFill="accent6" w:themeFillShade="BF"/>
            <w:vAlign w:val="center"/>
            <w:hideMark/>
          </w:tcPr>
          <w:p w:rsidR="002934A5" w:rsidRPr="00293DBF" w:rsidRDefault="002934A5" w:rsidP="002934A5">
            <w:pPr>
              <w:spacing w:after="0" w:line="240" w:lineRule="auto"/>
              <w:ind w:left="19" w:right="-284" w:hanging="6"/>
              <w:jc w:val="both"/>
              <w:rPr>
                <w:rFonts w:eastAsia="Calibri" w:cs="Arial"/>
              </w:rPr>
            </w:pPr>
            <w:r w:rsidRPr="00293DBF">
              <w:rPr>
                <w:rFonts w:eastAsia="Calibri" w:cs="Arial"/>
              </w:rPr>
              <w:t>Reformas al Acta Constitutiva  que incidan con el objeto del procedimiento (Señalar Nombre, Número y Circunscripción del Notario o Fedatario Públicos que las protocolizó, así como la Fecha y los datos de su Inscripción en el Registro Público de la Propiedad)</w:t>
            </w:r>
          </w:p>
        </w:tc>
      </w:tr>
    </w:tbl>
    <w:p w:rsidR="002934A5" w:rsidRPr="00293DBF" w:rsidRDefault="002934A5" w:rsidP="002934A5">
      <w:pPr>
        <w:tabs>
          <w:tab w:val="num" w:pos="432"/>
        </w:tabs>
        <w:spacing w:after="0" w:line="240" w:lineRule="auto"/>
        <w:ind w:left="-284" w:right="-284" w:hanging="6"/>
        <w:jc w:val="both"/>
        <w:rPr>
          <w:rFonts w:eastAsia="Calibri" w:cs="Arial"/>
        </w:rPr>
      </w:pPr>
    </w:p>
    <w:p w:rsidR="002934A5" w:rsidRPr="00293DBF" w:rsidRDefault="002934A5" w:rsidP="002934A5">
      <w:pPr>
        <w:tabs>
          <w:tab w:val="num" w:pos="432"/>
        </w:tabs>
        <w:suppressAutoHyphens/>
        <w:spacing w:after="0" w:line="240" w:lineRule="auto"/>
        <w:ind w:left="-284" w:right="-284" w:hanging="6"/>
        <w:rPr>
          <w:rFonts w:eastAsia="Times New Roman" w:cs="Arial"/>
          <w:lang w:val="es-ES" w:eastAsia="ar-SA"/>
        </w:rPr>
      </w:pPr>
      <w:r w:rsidRPr="00293DBF">
        <w:rPr>
          <w:rFonts w:eastAsia="Times New Roman" w:cs="Arial"/>
          <w:lang w:val="es-ES" w:eastAsia="ar-SA"/>
        </w:rPr>
        <w:t>Protesto lo necesario</w:t>
      </w:r>
    </w:p>
    <w:p w:rsidR="002934A5" w:rsidRPr="00293DBF" w:rsidRDefault="002934A5" w:rsidP="002934A5">
      <w:pPr>
        <w:tabs>
          <w:tab w:val="num" w:pos="432"/>
        </w:tabs>
        <w:suppressAutoHyphens/>
        <w:spacing w:after="0" w:line="240" w:lineRule="auto"/>
        <w:ind w:left="-284" w:right="-284" w:hanging="6"/>
        <w:jc w:val="both"/>
        <w:rPr>
          <w:rFonts w:eastAsia="Times New Roman" w:cs="Arial"/>
          <w:lang w:val="es-ES" w:eastAsia="ar-SA"/>
        </w:rPr>
      </w:pPr>
      <w:r w:rsidRPr="00293DBF">
        <w:rPr>
          <w:rFonts w:eastAsia="Times New Roman" w:cs="Arial"/>
          <w:lang w:val="es-ES" w:eastAsia="ar-SA"/>
        </w:rPr>
        <w:t>______________________________________________________</w:t>
      </w:r>
    </w:p>
    <w:p w:rsidR="002934A5" w:rsidRPr="00293DBF" w:rsidRDefault="002934A5" w:rsidP="002934A5">
      <w:pPr>
        <w:tabs>
          <w:tab w:val="num" w:pos="432"/>
        </w:tabs>
        <w:suppressAutoHyphens/>
        <w:spacing w:after="0" w:line="240" w:lineRule="auto"/>
        <w:ind w:left="-284" w:right="-284" w:hanging="6"/>
        <w:jc w:val="both"/>
        <w:rPr>
          <w:rFonts w:eastAsia="Times New Roman" w:cs="Arial"/>
          <w:lang w:val="es-ES" w:eastAsia="ar-SA"/>
        </w:rPr>
      </w:pPr>
      <w:r w:rsidRPr="00293DBF">
        <w:rPr>
          <w:rFonts w:eastAsia="Times New Roman" w:cs="Arial"/>
          <w:lang w:val="es-ES" w:eastAsia="ar-SA"/>
        </w:rPr>
        <w:t>(Nombre y firma del apoderado o representante legal del licitante)</w:t>
      </w:r>
    </w:p>
    <w:p w:rsidR="002934A5" w:rsidRPr="00293DBF" w:rsidRDefault="002934A5" w:rsidP="002934A5">
      <w:pPr>
        <w:tabs>
          <w:tab w:val="num" w:pos="432"/>
        </w:tabs>
        <w:spacing w:after="0" w:line="240" w:lineRule="auto"/>
        <w:ind w:left="-284" w:right="-284" w:hanging="6"/>
        <w:jc w:val="both"/>
        <w:rPr>
          <w:rFonts w:eastAsia="Calibri" w:cs="Arial"/>
          <w:lang w:val="es-ES"/>
        </w:rPr>
      </w:pPr>
    </w:p>
    <w:p w:rsidR="002934A5" w:rsidRPr="00293DBF" w:rsidRDefault="002934A5" w:rsidP="002934A5">
      <w:pPr>
        <w:tabs>
          <w:tab w:val="num" w:pos="432"/>
        </w:tabs>
        <w:spacing w:after="0" w:line="240" w:lineRule="auto"/>
        <w:ind w:left="-284" w:right="-284" w:hanging="6"/>
        <w:jc w:val="both"/>
        <w:rPr>
          <w:rFonts w:eastAsia="Calibri" w:cs="Arial"/>
          <w:lang w:val="es-ES"/>
        </w:rPr>
      </w:pPr>
    </w:p>
    <w:p w:rsidR="002934A5" w:rsidRPr="00293DBF" w:rsidRDefault="002934A5">
      <w:pPr>
        <w:rPr>
          <w:rFonts w:eastAsia="Calibri" w:cs="Arial"/>
          <w:lang w:val="es-ES"/>
        </w:rPr>
      </w:pPr>
      <w:r w:rsidRPr="00293DBF">
        <w:rPr>
          <w:rFonts w:eastAsia="Calibri" w:cs="Arial"/>
          <w:lang w:val="es-ES"/>
        </w:rPr>
        <w:br w:type="page"/>
      </w:r>
    </w:p>
    <w:p w:rsidR="002934A5" w:rsidRPr="00195BB4" w:rsidRDefault="00195BB4" w:rsidP="00664FF4">
      <w:pPr>
        <w:pStyle w:val="Ttulo1"/>
      </w:pPr>
      <w:bookmarkStart w:id="218" w:name="_Toc536468383"/>
      <w:r w:rsidRPr="00195BB4">
        <w:lastRenderedPageBreak/>
        <w:t xml:space="preserve">Anexo 12.1.- </w:t>
      </w:r>
      <w:r w:rsidR="003658E5" w:rsidRPr="00195BB4">
        <w:t>Formato de “</w:t>
      </w:r>
      <w:r w:rsidR="001718EC" w:rsidRPr="00195BB4">
        <w:t>Solicitud de aclaraciones</w:t>
      </w:r>
      <w:r w:rsidR="003658E5" w:rsidRPr="00195BB4">
        <w:t>”</w:t>
      </w:r>
      <w:r w:rsidR="001718EC" w:rsidRPr="00195BB4">
        <w:t>.</w:t>
      </w:r>
      <w:bookmarkEnd w:id="218"/>
    </w:p>
    <w:p w:rsidR="001718EC" w:rsidRPr="00293DBF" w:rsidRDefault="001718EC" w:rsidP="002934A5">
      <w:pPr>
        <w:spacing w:after="0" w:line="240" w:lineRule="auto"/>
        <w:rPr>
          <w:rFonts w:cs="Arial"/>
          <w:b/>
          <w:sz w:val="24"/>
          <w:szCs w:val="24"/>
          <w:lang w:val="es-ES"/>
        </w:rPr>
      </w:pPr>
    </w:p>
    <w:p w:rsidR="001718EC" w:rsidRPr="00293DBF" w:rsidRDefault="001718EC" w:rsidP="002934A5">
      <w:pPr>
        <w:spacing w:after="0" w:line="240" w:lineRule="auto"/>
        <w:rPr>
          <w:rFonts w:cs="Arial"/>
          <w:b/>
          <w:sz w:val="24"/>
          <w:szCs w:val="24"/>
          <w:lang w:val="es-ES"/>
        </w:rPr>
      </w:pPr>
    </w:p>
    <w:tbl>
      <w:tblPr>
        <w:tblW w:w="5000" w:type="pct"/>
        <w:shd w:val="clear" w:color="auto" w:fill="17365D" w:themeFill="text2" w:themeFillShade="BF"/>
        <w:tblCellMar>
          <w:left w:w="70" w:type="dxa"/>
          <w:right w:w="70" w:type="dxa"/>
        </w:tblCellMar>
        <w:tblLook w:val="0000" w:firstRow="0" w:lastRow="0" w:firstColumn="0" w:lastColumn="0" w:noHBand="0" w:noVBand="0"/>
      </w:tblPr>
      <w:tblGrid>
        <w:gridCol w:w="2977"/>
        <w:gridCol w:w="3037"/>
        <w:gridCol w:w="1075"/>
        <w:gridCol w:w="2455"/>
      </w:tblGrid>
      <w:tr w:rsidR="002403E2" w:rsidRPr="00293DBF" w:rsidTr="00223EE0">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293DBF" w:rsidRDefault="0013124B" w:rsidP="002403E2">
            <w:pPr>
              <w:pStyle w:val="Estilo"/>
              <w:ind w:left="142"/>
              <w:jc w:val="both"/>
              <w:rPr>
                <w:rFonts w:cs="Arial"/>
                <w:bCs/>
                <w:lang w:val="es-ES"/>
              </w:rPr>
            </w:pPr>
            <w:r w:rsidRPr="00293DBF">
              <w:rPr>
                <w:rFonts w:cs="Arial"/>
                <w:bCs/>
                <w:lang w:val="es-ES"/>
              </w:rPr>
              <w:t>Procedimiento</w:t>
            </w:r>
            <w:r w:rsidR="002403E2" w:rsidRPr="00293DBF">
              <w:rPr>
                <w:rFonts w:cs="Arial"/>
                <w:bCs/>
                <w:lang w:val="es-ES"/>
              </w:rPr>
              <w:t>:</w:t>
            </w:r>
          </w:p>
        </w:tc>
        <w:tc>
          <w:tcPr>
            <w:tcW w:w="1591" w:type="pct"/>
            <w:tcBorders>
              <w:top w:val="single" w:sz="4" w:space="0" w:color="000000"/>
              <w:left w:val="single" w:sz="4" w:space="0" w:color="000000"/>
              <w:bottom w:val="single" w:sz="4" w:space="0" w:color="000000"/>
            </w:tcBorders>
            <w:shd w:val="clear" w:color="auto" w:fill="FFFFFF" w:themeFill="background1"/>
            <w:vAlign w:val="center"/>
          </w:tcPr>
          <w:p w:rsidR="002403E2" w:rsidRPr="00293DBF" w:rsidRDefault="002403E2" w:rsidP="002403E2">
            <w:pPr>
              <w:pStyle w:val="Estilo"/>
              <w:ind w:left="-284"/>
              <w:jc w:val="both"/>
              <w:rPr>
                <w:rFonts w:cs="Arial"/>
                <w:lang w:val="es-ES"/>
              </w:rPr>
            </w:pPr>
          </w:p>
        </w:tc>
        <w:tc>
          <w:tcPr>
            <w:tcW w:w="563"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293DBF" w:rsidRDefault="0013124B" w:rsidP="002403E2">
            <w:pPr>
              <w:pStyle w:val="Estilo"/>
              <w:ind w:left="23"/>
              <w:jc w:val="both"/>
              <w:rPr>
                <w:rFonts w:cs="Arial"/>
                <w:lang w:val="es-ES"/>
              </w:rPr>
            </w:pPr>
            <w:r w:rsidRPr="00293DBF">
              <w:rPr>
                <w:rFonts w:cs="Arial"/>
                <w:lang w:val="es-ES"/>
              </w:rPr>
              <w:t>Fecha</w:t>
            </w:r>
            <w:r w:rsidR="002403E2" w:rsidRPr="00293DBF">
              <w:rPr>
                <w:rFonts w:cs="Arial"/>
                <w:lang w:val="es-ES"/>
              </w:rPr>
              <w:t>:</w:t>
            </w:r>
          </w:p>
        </w:tc>
        <w:tc>
          <w:tcPr>
            <w:tcW w:w="12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03E2" w:rsidRPr="00293DBF" w:rsidRDefault="002403E2" w:rsidP="002403E2">
            <w:pPr>
              <w:pStyle w:val="Estilo"/>
              <w:ind w:left="-284"/>
              <w:jc w:val="both"/>
              <w:rPr>
                <w:rFonts w:cs="Arial"/>
                <w:lang w:val="es-ES"/>
              </w:rPr>
            </w:pPr>
          </w:p>
        </w:tc>
      </w:tr>
      <w:tr w:rsidR="002403E2" w:rsidRPr="00293DBF" w:rsidTr="00C86FCE">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293DBF" w:rsidRDefault="0013124B" w:rsidP="002403E2">
            <w:pPr>
              <w:pStyle w:val="Estilo"/>
              <w:ind w:left="142"/>
              <w:jc w:val="both"/>
              <w:rPr>
                <w:rFonts w:cs="Arial"/>
                <w:bCs/>
                <w:lang w:val="es-ES"/>
              </w:rPr>
            </w:pPr>
            <w:r w:rsidRPr="00293DBF">
              <w:rPr>
                <w:rFonts w:cs="Arial"/>
                <w:bCs/>
                <w:lang w:val="es-ES"/>
              </w:rPr>
              <w:t>Nombre o Razón Social del Licitante</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403E2" w:rsidRPr="00293DBF" w:rsidRDefault="002403E2" w:rsidP="002403E2">
            <w:pPr>
              <w:pStyle w:val="Estilo"/>
              <w:ind w:left="-284"/>
              <w:jc w:val="both"/>
              <w:rPr>
                <w:rFonts w:cs="Arial"/>
                <w:lang w:val="es-ES"/>
              </w:rPr>
            </w:pPr>
            <w:r w:rsidRPr="00293DBF">
              <w:rPr>
                <w:rFonts w:cs="Arial"/>
                <w:lang w:val="es-ES"/>
              </w:rPr>
              <w:t> D</w:t>
            </w:r>
          </w:p>
        </w:tc>
      </w:tr>
      <w:tr w:rsidR="002403E2" w:rsidRPr="00293DBF" w:rsidTr="00C86FCE">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293DBF" w:rsidRDefault="0013124B" w:rsidP="002403E2">
            <w:pPr>
              <w:pStyle w:val="Estilo"/>
              <w:ind w:left="142"/>
              <w:jc w:val="both"/>
              <w:rPr>
                <w:rFonts w:cs="Arial"/>
                <w:bCs/>
                <w:lang w:val="es-ES"/>
              </w:rPr>
            </w:pPr>
            <w:r w:rsidRPr="00293DBF">
              <w:rPr>
                <w:rFonts w:cs="Arial"/>
                <w:bCs/>
                <w:lang w:val="es-ES"/>
              </w:rPr>
              <w:t>Domicilio</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403E2" w:rsidRPr="00293DBF" w:rsidRDefault="002403E2" w:rsidP="002403E2">
            <w:pPr>
              <w:pStyle w:val="Estilo"/>
              <w:ind w:left="-284"/>
              <w:jc w:val="both"/>
              <w:rPr>
                <w:rFonts w:cs="Arial"/>
                <w:lang w:val="es-ES"/>
              </w:rPr>
            </w:pPr>
          </w:p>
        </w:tc>
      </w:tr>
      <w:tr w:rsidR="002403E2" w:rsidRPr="00293DBF" w:rsidTr="00C86FCE">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293DBF" w:rsidRDefault="002403E2" w:rsidP="002403E2">
            <w:pPr>
              <w:pStyle w:val="Estilo"/>
              <w:ind w:left="142"/>
              <w:jc w:val="both"/>
              <w:rPr>
                <w:rFonts w:cs="Arial"/>
                <w:bCs/>
                <w:lang w:val="es-ES"/>
              </w:rPr>
            </w:pPr>
            <w:r w:rsidRPr="00293DBF">
              <w:rPr>
                <w:rFonts w:cs="Arial"/>
                <w:bCs/>
                <w:lang w:val="es-ES"/>
              </w:rPr>
              <w:t>R.F.C.</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403E2" w:rsidRPr="00293DBF" w:rsidRDefault="002403E2" w:rsidP="002403E2">
            <w:pPr>
              <w:pStyle w:val="Estilo"/>
              <w:ind w:left="-284"/>
              <w:jc w:val="both"/>
              <w:rPr>
                <w:rFonts w:cs="Arial"/>
                <w:lang w:val="es-ES"/>
              </w:rPr>
            </w:pPr>
            <w:r w:rsidRPr="00293DBF">
              <w:rPr>
                <w:rFonts w:cs="Arial"/>
                <w:lang w:val="es-ES"/>
              </w:rPr>
              <w:t> </w:t>
            </w:r>
          </w:p>
        </w:tc>
      </w:tr>
      <w:tr w:rsidR="002403E2" w:rsidRPr="00293DBF" w:rsidTr="00C86FCE">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293DBF" w:rsidRDefault="0013124B" w:rsidP="002403E2">
            <w:pPr>
              <w:pStyle w:val="Estilo"/>
              <w:ind w:left="142"/>
              <w:jc w:val="both"/>
              <w:rPr>
                <w:rFonts w:cs="Arial"/>
                <w:bCs/>
                <w:lang w:val="es-ES"/>
              </w:rPr>
            </w:pPr>
            <w:r w:rsidRPr="00293DBF">
              <w:rPr>
                <w:rFonts w:cs="Arial"/>
                <w:bCs/>
                <w:lang w:val="es-ES"/>
              </w:rPr>
              <w:t>Teléfono</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403E2" w:rsidRPr="00293DBF" w:rsidRDefault="002403E2" w:rsidP="002403E2">
            <w:pPr>
              <w:pStyle w:val="Estilo"/>
              <w:ind w:left="-284"/>
              <w:jc w:val="both"/>
              <w:rPr>
                <w:rFonts w:cs="Arial"/>
                <w:lang w:val="es-ES"/>
              </w:rPr>
            </w:pPr>
            <w:r w:rsidRPr="00293DBF">
              <w:rPr>
                <w:rFonts w:cs="Arial"/>
                <w:lang w:val="es-ES"/>
              </w:rPr>
              <w:t> </w:t>
            </w:r>
          </w:p>
        </w:tc>
      </w:tr>
      <w:tr w:rsidR="002403E2" w:rsidRPr="00293DBF" w:rsidTr="00C86FCE">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293DBF" w:rsidRDefault="0013124B" w:rsidP="002403E2">
            <w:pPr>
              <w:pStyle w:val="Estilo"/>
              <w:ind w:left="142"/>
              <w:jc w:val="both"/>
              <w:rPr>
                <w:rFonts w:cs="Arial"/>
                <w:bCs/>
                <w:lang w:val="es-ES"/>
              </w:rPr>
            </w:pPr>
            <w:r w:rsidRPr="00293DBF">
              <w:rPr>
                <w:rFonts w:cs="Arial"/>
                <w:bCs/>
                <w:lang w:val="es-ES"/>
              </w:rPr>
              <w:t>Correo Electrónico</w:t>
            </w:r>
          </w:p>
        </w:tc>
        <w:tc>
          <w:tcPr>
            <w:tcW w:w="3440" w:type="pct"/>
            <w:gridSpan w:val="3"/>
            <w:tcBorders>
              <w:left w:val="single" w:sz="4" w:space="0" w:color="000000"/>
              <w:bottom w:val="single" w:sz="4" w:space="0" w:color="000000"/>
              <w:right w:val="single" w:sz="4" w:space="0" w:color="000000"/>
            </w:tcBorders>
            <w:shd w:val="clear" w:color="auto" w:fill="FFFFFF" w:themeFill="background1"/>
            <w:vAlign w:val="center"/>
          </w:tcPr>
          <w:p w:rsidR="002403E2" w:rsidRPr="00293DBF" w:rsidRDefault="002403E2" w:rsidP="002403E2">
            <w:pPr>
              <w:pStyle w:val="Estilo"/>
              <w:ind w:left="-284"/>
              <w:jc w:val="both"/>
              <w:rPr>
                <w:rFonts w:cs="Arial"/>
                <w:lang w:val="es-ES"/>
              </w:rPr>
            </w:pPr>
            <w:r w:rsidRPr="00293DBF">
              <w:rPr>
                <w:rFonts w:cs="Arial"/>
                <w:lang w:val="es-ES"/>
              </w:rPr>
              <w:t> </w:t>
            </w:r>
          </w:p>
        </w:tc>
      </w:tr>
    </w:tbl>
    <w:p w:rsidR="002403E2" w:rsidRPr="00293DBF" w:rsidRDefault="002403E2" w:rsidP="002403E2">
      <w:pPr>
        <w:pStyle w:val="Estilo"/>
        <w:ind w:left="-284"/>
        <w:jc w:val="both"/>
        <w:rPr>
          <w:rFonts w:cs="Arial"/>
          <w:lang w:val="es-ES"/>
        </w:rPr>
      </w:pPr>
    </w:p>
    <w:p w:rsidR="002403E2" w:rsidRPr="00293DBF" w:rsidRDefault="002403E2" w:rsidP="002403E2">
      <w:pPr>
        <w:pStyle w:val="Estilo"/>
        <w:ind w:left="-284"/>
        <w:jc w:val="both"/>
        <w:rPr>
          <w:rFonts w:cs="Arial"/>
          <w:lang w:val="es-ES"/>
        </w:rPr>
      </w:pPr>
      <w:r w:rsidRPr="00293DBF">
        <w:rPr>
          <w:rFonts w:cs="Arial"/>
          <w:lang w:val="es-ES"/>
        </w:rPr>
        <w:t xml:space="preserve">1.- </w:t>
      </w:r>
      <w:r w:rsidR="0013124B" w:rsidRPr="00293DBF">
        <w:rPr>
          <w:rFonts w:cs="Arial"/>
          <w:lang w:val="es-ES"/>
        </w:rPr>
        <w:t>Numerales de la convocatoria</w:t>
      </w:r>
    </w:p>
    <w:tbl>
      <w:tblPr>
        <w:tblStyle w:val="Tablaconcuadrcula"/>
        <w:tblW w:w="5000" w:type="pct"/>
        <w:tblLook w:val="04A0" w:firstRow="1" w:lastRow="0" w:firstColumn="1" w:lastColumn="0" w:noHBand="0" w:noVBand="1"/>
      </w:tblPr>
      <w:tblGrid>
        <w:gridCol w:w="1257"/>
        <w:gridCol w:w="2707"/>
        <w:gridCol w:w="2707"/>
        <w:gridCol w:w="2949"/>
      </w:tblGrid>
      <w:tr w:rsidR="00002DB3" w:rsidRPr="007922F5" w:rsidTr="00002DB3">
        <w:trPr>
          <w:tblHeader/>
        </w:trPr>
        <w:tc>
          <w:tcPr>
            <w:tcW w:w="653" w:type="pct"/>
            <w:shd w:val="clear" w:color="auto" w:fill="E5B8B7" w:themeFill="accent2" w:themeFillTint="66"/>
            <w:vAlign w:val="center"/>
          </w:tcPr>
          <w:p w:rsidR="00002DB3" w:rsidRPr="007922F5" w:rsidRDefault="00002DB3" w:rsidP="00223EE0">
            <w:pPr>
              <w:pStyle w:val="Estilo"/>
              <w:rPr>
                <w:rFonts w:ascii="Arial" w:hAnsi="Arial" w:cs="Arial"/>
                <w:lang w:val="es-ES"/>
              </w:rPr>
            </w:pPr>
            <w:r w:rsidRPr="007922F5">
              <w:rPr>
                <w:rFonts w:ascii="Arial" w:hAnsi="Arial" w:cs="Arial"/>
                <w:lang w:val="es-ES"/>
              </w:rPr>
              <w:t>(1) No. de pregunta y/o aclaración</w:t>
            </w:r>
          </w:p>
        </w:tc>
        <w:tc>
          <w:tcPr>
            <w:tcW w:w="1407" w:type="pct"/>
            <w:shd w:val="clear" w:color="auto" w:fill="E5B8B7" w:themeFill="accent2" w:themeFillTint="66"/>
            <w:vAlign w:val="center"/>
          </w:tcPr>
          <w:p w:rsidR="00002DB3" w:rsidRPr="007922F5" w:rsidRDefault="00002DB3" w:rsidP="00002DB3">
            <w:pPr>
              <w:pStyle w:val="Estilo"/>
              <w:rPr>
                <w:rFonts w:ascii="Arial" w:hAnsi="Arial" w:cs="Arial"/>
                <w:lang w:val="es-ES"/>
              </w:rPr>
            </w:pPr>
            <w:r w:rsidRPr="007922F5">
              <w:rPr>
                <w:rFonts w:ascii="Arial" w:hAnsi="Arial" w:cs="Arial"/>
                <w:lang w:val="es-ES"/>
              </w:rPr>
              <w:t>(2) Numeral de la convocatoria</w:t>
            </w:r>
          </w:p>
        </w:tc>
        <w:tc>
          <w:tcPr>
            <w:tcW w:w="1407" w:type="pct"/>
            <w:shd w:val="clear" w:color="auto" w:fill="E5B8B7" w:themeFill="accent2" w:themeFillTint="66"/>
            <w:vAlign w:val="center"/>
          </w:tcPr>
          <w:p w:rsidR="00002DB3" w:rsidRPr="007922F5" w:rsidRDefault="00002DB3" w:rsidP="00223EE0">
            <w:pPr>
              <w:pStyle w:val="Estilo"/>
              <w:ind w:left="53"/>
              <w:rPr>
                <w:rFonts w:ascii="Arial" w:hAnsi="Arial" w:cs="Arial"/>
                <w:lang w:val="es-ES"/>
              </w:rPr>
            </w:pPr>
            <w:r w:rsidRPr="007922F5">
              <w:rPr>
                <w:rFonts w:ascii="Arial" w:hAnsi="Arial" w:cs="Arial"/>
                <w:lang w:val="es-ES"/>
              </w:rPr>
              <w:t>(3) Pregunta y/o aclaración</w:t>
            </w:r>
          </w:p>
        </w:tc>
        <w:tc>
          <w:tcPr>
            <w:tcW w:w="1533" w:type="pct"/>
            <w:shd w:val="clear" w:color="auto" w:fill="E5B8B7" w:themeFill="accent2" w:themeFillTint="66"/>
            <w:vAlign w:val="center"/>
          </w:tcPr>
          <w:p w:rsidR="00002DB3" w:rsidRPr="007922F5" w:rsidRDefault="00002DB3" w:rsidP="00223EE0">
            <w:pPr>
              <w:pStyle w:val="Estilo"/>
              <w:ind w:left="122"/>
              <w:rPr>
                <w:rFonts w:ascii="Arial" w:hAnsi="Arial" w:cs="Arial"/>
                <w:lang w:val="es-ES"/>
              </w:rPr>
            </w:pPr>
            <w:r w:rsidRPr="007922F5">
              <w:rPr>
                <w:rFonts w:ascii="Arial" w:hAnsi="Arial" w:cs="Arial"/>
                <w:lang w:val="es-ES"/>
              </w:rPr>
              <w:t>Respuesta IMSS</w:t>
            </w:r>
          </w:p>
        </w:tc>
      </w:tr>
      <w:tr w:rsidR="00002DB3" w:rsidRPr="00293DBF" w:rsidTr="00002DB3">
        <w:trPr>
          <w:trHeight w:val="168"/>
        </w:trPr>
        <w:tc>
          <w:tcPr>
            <w:tcW w:w="653" w:type="pct"/>
            <w:vAlign w:val="center"/>
          </w:tcPr>
          <w:p w:rsidR="00002DB3" w:rsidRPr="00293DBF" w:rsidRDefault="00002DB3" w:rsidP="008C0782">
            <w:pPr>
              <w:pStyle w:val="Estilo"/>
              <w:ind w:left="31" w:right="33"/>
              <w:rPr>
                <w:rFonts w:ascii="Arial" w:hAnsi="Arial" w:cs="Arial"/>
                <w:bCs/>
                <w:lang w:val="es-MX"/>
              </w:rPr>
            </w:pPr>
            <w:r w:rsidRPr="00293DBF">
              <w:rPr>
                <w:rFonts w:ascii="Arial" w:hAnsi="Arial" w:cs="Arial"/>
                <w:bCs/>
                <w:lang w:val="es-MX"/>
              </w:rPr>
              <w:t>1</w:t>
            </w:r>
          </w:p>
        </w:tc>
        <w:tc>
          <w:tcPr>
            <w:tcW w:w="1407" w:type="pct"/>
          </w:tcPr>
          <w:p w:rsidR="00002DB3" w:rsidRPr="00293DBF" w:rsidRDefault="00002DB3" w:rsidP="002170DA">
            <w:pPr>
              <w:pStyle w:val="Estilo"/>
              <w:ind w:left="142"/>
              <w:jc w:val="both"/>
              <w:rPr>
                <w:rFonts w:ascii="Arial" w:hAnsi="Arial" w:cs="Arial"/>
                <w:lang w:val="es-ES"/>
              </w:rPr>
            </w:pPr>
          </w:p>
        </w:tc>
        <w:tc>
          <w:tcPr>
            <w:tcW w:w="1407" w:type="pct"/>
          </w:tcPr>
          <w:p w:rsidR="00002DB3" w:rsidRPr="00293DBF" w:rsidRDefault="00002DB3" w:rsidP="008C0782">
            <w:pPr>
              <w:pStyle w:val="Estilo"/>
              <w:ind w:left="-284"/>
              <w:jc w:val="both"/>
              <w:rPr>
                <w:rFonts w:ascii="Arial" w:hAnsi="Arial" w:cs="Arial"/>
                <w:lang w:val="es-ES"/>
              </w:rPr>
            </w:pPr>
          </w:p>
        </w:tc>
        <w:tc>
          <w:tcPr>
            <w:tcW w:w="1533" w:type="pct"/>
          </w:tcPr>
          <w:p w:rsidR="00002DB3" w:rsidRPr="00293DBF" w:rsidRDefault="00002DB3" w:rsidP="008C0782">
            <w:pPr>
              <w:pStyle w:val="Estilo"/>
              <w:ind w:left="33"/>
              <w:jc w:val="both"/>
              <w:rPr>
                <w:rFonts w:ascii="Arial" w:hAnsi="Arial" w:cs="Arial"/>
                <w:lang w:val="es-ES"/>
              </w:rPr>
            </w:pPr>
          </w:p>
        </w:tc>
      </w:tr>
      <w:tr w:rsidR="00002DB3" w:rsidRPr="00293DBF" w:rsidTr="00002DB3">
        <w:tc>
          <w:tcPr>
            <w:tcW w:w="653" w:type="pct"/>
            <w:vAlign w:val="center"/>
          </w:tcPr>
          <w:p w:rsidR="00002DB3" w:rsidRPr="00293DBF" w:rsidRDefault="00002DB3" w:rsidP="008C0782">
            <w:pPr>
              <w:pStyle w:val="Estilo"/>
              <w:ind w:left="31" w:right="33"/>
              <w:rPr>
                <w:rFonts w:ascii="Arial" w:hAnsi="Arial" w:cs="Arial"/>
                <w:bCs/>
                <w:lang w:val="es-MX"/>
              </w:rPr>
            </w:pPr>
            <w:r w:rsidRPr="00293DBF">
              <w:rPr>
                <w:rFonts w:ascii="Arial" w:hAnsi="Arial" w:cs="Arial"/>
                <w:bCs/>
                <w:lang w:val="es-MX"/>
              </w:rPr>
              <w:t>2</w:t>
            </w:r>
          </w:p>
        </w:tc>
        <w:tc>
          <w:tcPr>
            <w:tcW w:w="1407" w:type="pct"/>
          </w:tcPr>
          <w:p w:rsidR="00002DB3" w:rsidRPr="00293DBF" w:rsidRDefault="00002DB3" w:rsidP="002170DA">
            <w:pPr>
              <w:pStyle w:val="Estilo"/>
              <w:ind w:left="142"/>
              <w:jc w:val="both"/>
              <w:rPr>
                <w:rFonts w:ascii="Arial" w:hAnsi="Arial" w:cs="Arial"/>
                <w:lang w:val="es-ES"/>
              </w:rPr>
            </w:pPr>
          </w:p>
        </w:tc>
        <w:tc>
          <w:tcPr>
            <w:tcW w:w="1407" w:type="pct"/>
          </w:tcPr>
          <w:p w:rsidR="00002DB3" w:rsidRPr="00293DBF" w:rsidRDefault="00002DB3" w:rsidP="008C0782">
            <w:pPr>
              <w:pStyle w:val="Estilo"/>
              <w:ind w:left="-284"/>
              <w:jc w:val="both"/>
              <w:rPr>
                <w:rFonts w:ascii="Arial" w:hAnsi="Arial" w:cs="Arial"/>
                <w:lang w:val="es-ES"/>
              </w:rPr>
            </w:pPr>
          </w:p>
        </w:tc>
        <w:tc>
          <w:tcPr>
            <w:tcW w:w="1533" w:type="pct"/>
          </w:tcPr>
          <w:p w:rsidR="00002DB3" w:rsidRPr="00293DBF" w:rsidRDefault="00002DB3" w:rsidP="008C0782">
            <w:pPr>
              <w:pStyle w:val="Estilo"/>
              <w:ind w:left="33"/>
              <w:jc w:val="both"/>
              <w:rPr>
                <w:rFonts w:ascii="Arial" w:hAnsi="Arial" w:cs="Arial"/>
                <w:lang w:val="es-ES"/>
              </w:rPr>
            </w:pPr>
          </w:p>
        </w:tc>
      </w:tr>
      <w:tr w:rsidR="00002DB3" w:rsidRPr="00293DBF" w:rsidTr="00002DB3">
        <w:trPr>
          <w:trHeight w:val="184"/>
        </w:trPr>
        <w:tc>
          <w:tcPr>
            <w:tcW w:w="653" w:type="pct"/>
            <w:vAlign w:val="center"/>
          </w:tcPr>
          <w:p w:rsidR="00002DB3" w:rsidRPr="00293DBF" w:rsidRDefault="00002DB3" w:rsidP="008C0782">
            <w:pPr>
              <w:pStyle w:val="Estilo"/>
              <w:ind w:left="31" w:right="33"/>
              <w:rPr>
                <w:rFonts w:ascii="Arial" w:hAnsi="Arial" w:cs="Arial"/>
                <w:bCs/>
                <w:lang w:val="es-MX"/>
              </w:rPr>
            </w:pPr>
            <w:r w:rsidRPr="00293DBF">
              <w:rPr>
                <w:rFonts w:ascii="Arial" w:hAnsi="Arial" w:cs="Arial"/>
                <w:bCs/>
                <w:lang w:val="es-MX"/>
              </w:rPr>
              <w:t>3</w:t>
            </w:r>
          </w:p>
        </w:tc>
        <w:tc>
          <w:tcPr>
            <w:tcW w:w="1407" w:type="pct"/>
          </w:tcPr>
          <w:p w:rsidR="00002DB3" w:rsidRPr="00293DBF" w:rsidRDefault="00002DB3" w:rsidP="002170DA">
            <w:pPr>
              <w:pStyle w:val="Estilo"/>
              <w:ind w:left="142"/>
              <w:jc w:val="both"/>
              <w:rPr>
                <w:rFonts w:ascii="Arial" w:hAnsi="Arial" w:cs="Arial"/>
                <w:lang w:val="es-ES"/>
              </w:rPr>
            </w:pPr>
          </w:p>
        </w:tc>
        <w:tc>
          <w:tcPr>
            <w:tcW w:w="1407" w:type="pct"/>
          </w:tcPr>
          <w:p w:rsidR="00002DB3" w:rsidRPr="00293DBF" w:rsidRDefault="00002DB3" w:rsidP="008C0782">
            <w:pPr>
              <w:pStyle w:val="Estilo"/>
              <w:ind w:left="-284"/>
              <w:jc w:val="both"/>
              <w:rPr>
                <w:rFonts w:ascii="Arial" w:hAnsi="Arial" w:cs="Arial"/>
                <w:lang w:val="es-ES"/>
              </w:rPr>
            </w:pPr>
          </w:p>
        </w:tc>
        <w:tc>
          <w:tcPr>
            <w:tcW w:w="1533" w:type="pct"/>
          </w:tcPr>
          <w:p w:rsidR="00002DB3" w:rsidRPr="00293DBF" w:rsidRDefault="00002DB3" w:rsidP="008C0782">
            <w:pPr>
              <w:pStyle w:val="Estilo"/>
              <w:ind w:left="33"/>
              <w:jc w:val="both"/>
              <w:rPr>
                <w:rFonts w:ascii="Arial" w:hAnsi="Arial" w:cs="Arial"/>
                <w:lang w:val="es-ES"/>
              </w:rPr>
            </w:pPr>
          </w:p>
        </w:tc>
      </w:tr>
      <w:tr w:rsidR="00002DB3" w:rsidRPr="00293DBF" w:rsidTr="00002DB3">
        <w:tc>
          <w:tcPr>
            <w:tcW w:w="653" w:type="pct"/>
            <w:vAlign w:val="center"/>
          </w:tcPr>
          <w:p w:rsidR="00002DB3" w:rsidRPr="00293DBF" w:rsidRDefault="00002DB3" w:rsidP="008C0782">
            <w:pPr>
              <w:pStyle w:val="Estilo"/>
              <w:ind w:left="31" w:right="33"/>
              <w:rPr>
                <w:rFonts w:ascii="Arial" w:hAnsi="Arial" w:cs="Arial"/>
                <w:bCs/>
                <w:lang w:val="es-MX"/>
              </w:rPr>
            </w:pPr>
            <w:r w:rsidRPr="00293DBF">
              <w:rPr>
                <w:rFonts w:ascii="Arial" w:hAnsi="Arial" w:cs="Arial"/>
                <w:bCs/>
                <w:lang w:val="es-MX"/>
              </w:rPr>
              <w:t>4</w:t>
            </w:r>
          </w:p>
        </w:tc>
        <w:tc>
          <w:tcPr>
            <w:tcW w:w="1407" w:type="pct"/>
          </w:tcPr>
          <w:p w:rsidR="00002DB3" w:rsidRPr="00293DBF" w:rsidRDefault="00002DB3" w:rsidP="002170DA">
            <w:pPr>
              <w:pStyle w:val="Estilo"/>
              <w:ind w:left="142"/>
              <w:jc w:val="both"/>
              <w:rPr>
                <w:rFonts w:ascii="Arial" w:hAnsi="Arial" w:cs="Arial"/>
                <w:lang w:val="es-ES"/>
              </w:rPr>
            </w:pPr>
          </w:p>
        </w:tc>
        <w:tc>
          <w:tcPr>
            <w:tcW w:w="1407" w:type="pct"/>
          </w:tcPr>
          <w:p w:rsidR="00002DB3" w:rsidRPr="00293DBF" w:rsidRDefault="00002DB3" w:rsidP="008C0782">
            <w:pPr>
              <w:pStyle w:val="Estilo"/>
              <w:ind w:left="-284"/>
              <w:jc w:val="both"/>
              <w:rPr>
                <w:rFonts w:ascii="Arial" w:hAnsi="Arial" w:cs="Arial"/>
                <w:lang w:val="es-ES"/>
              </w:rPr>
            </w:pPr>
          </w:p>
        </w:tc>
        <w:tc>
          <w:tcPr>
            <w:tcW w:w="1533" w:type="pct"/>
          </w:tcPr>
          <w:p w:rsidR="00002DB3" w:rsidRPr="00293DBF" w:rsidRDefault="00002DB3" w:rsidP="008C0782">
            <w:pPr>
              <w:pStyle w:val="Estilo"/>
              <w:ind w:left="33"/>
              <w:jc w:val="both"/>
              <w:rPr>
                <w:rFonts w:ascii="Arial" w:hAnsi="Arial" w:cs="Arial"/>
                <w:lang w:val="es-ES"/>
              </w:rPr>
            </w:pPr>
          </w:p>
        </w:tc>
      </w:tr>
      <w:tr w:rsidR="00002DB3" w:rsidRPr="00293DBF" w:rsidTr="00002DB3">
        <w:tc>
          <w:tcPr>
            <w:tcW w:w="653" w:type="pct"/>
            <w:vAlign w:val="center"/>
          </w:tcPr>
          <w:p w:rsidR="00002DB3" w:rsidRPr="00293DBF" w:rsidRDefault="00002DB3" w:rsidP="008C0782">
            <w:pPr>
              <w:pStyle w:val="Estilo"/>
              <w:ind w:left="31" w:right="33"/>
              <w:rPr>
                <w:rFonts w:ascii="Arial" w:hAnsi="Arial" w:cs="Arial"/>
                <w:bCs/>
                <w:lang w:val="es-MX"/>
              </w:rPr>
            </w:pPr>
            <w:r w:rsidRPr="00293DBF">
              <w:rPr>
                <w:rFonts w:ascii="Arial" w:hAnsi="Arial" w:cs="Arial"/>
                <w:bCs/>
                <w:lang w:val="es-MX"/>
              </w:rPr>
              <w:t>5</w:t>
            </w:r>
          </w:p>
        </w:tc>
        <w:tc>
          <w:tcPr>
            <w:tcW w:w="1407" w:type="pct"/>
          </w:tcPr>
          <w:p w:rsidR="00002DB3" w:rsidRPr="00293DBF" w:rsidRDefault="00002DB3" w:rsidP="002170DA">
            <w:pPr>
              <w:pStyle w:val="Estilo"/>
              <w:ind w:left="142"/>
              <w:jc w:val="both"/>
              <w:rPr>
                <w:rFonts w:ascii="Arial" w:hAnsi="Arial" w:cs="Arial"/>
                <w:lang w:val="es-ES"/>
              </w:rPr>
            </w:pPr>
          </w:p>
        </w:tc>
        <w:tc>
          <w:tcPr>
            <w:tcW w:w="1407" w:type="pct"/>
          </w:tcPr>
          <w:p w:rsidR="00002DB3" w:rsidRPr="00293DBF" w:rsidRDefault="00002DB3" w:rsidP="008C0782">
            <w:pPr>
              <w:pStyle w:val="Estilo"/>
              <w:ind w:left="-284"/>
              <w:jc w:val="both"/>
              <w:rPr>
                <w:rFonts w:ascii="Arial" w:hAnsi="Arial" w:cs="Arial"/>
                <w:lang w:val="es-ES"/>
              </w:rPr>
            </w:pPr>
          </w:p>
        </w:tc>
        <w:tc>
          <w:tcPr>
            <w:tcW w:w="1533" w:type="pct"/>
          </w:tcPr>
          <w:p w:rsidR="00002DB3" w:rsidRPr="00293DBF" w:rsidRDefault="00002DB3" w:rsidP="008C0782">
            <w:pPr>
              <w:pStyle w:val="Estilo"/>
              <w:ind w:left="33"/>
              <w:jc w:val="both"/>
              <w:rPr>
                <w:rFonts w:ascii="Arial" w:hAnsi="Arial" w:cs="Arial"/>
                <w:lang w:val="es-ES"/>
              </w:rPr>
            </w:pPr>
          </w:p>
        </w:tc>
      </w:tr>
      <w:tr w:rsidR="00002DB3" w:rsidRPr="00293DBF" w:rsidTr="00002DB3">
        <w:tc>
          <w:tcPr>
            <w:tcW w:w="653" w:type="pct"/>
            <w:vAlign w:val="center"/>
          </w:tcPr>
          <w:p w:rsidR="00002DB3" w:rsidRPr="00293DBF" w:rsidRDefault="00002DB3" w:rsidP="008C0782">
            <w:pPr>
              <w:pStyle w:val="Estilo"/>
              <w:ind w:left="31" w:right="33"/>
              <w:rPr>
                <w:rFonts w:ascii="Arial" w:hAnsi="Arial" w:cs="Arial"/>
                <w:bCs/>
                <w:lang w:val="es-MX"/>
              </w:rPr>
            </w:pPr>
            <w:r w:rsidRPr="00293DBF">
              <w:rPr>
                <w:rFonts w:ascii="Arial" w:hAnsi="Arial" w:cs="Arial"/>
                <w:bCs/>
                <w:lang w:val="es-MX"/>
              </w:rPr>
              <w:t>6</w:t>
            </w:r>
          </w:p>
        </w:tc>
        <w:tc>
          <w:tcPr>
            <w:tcW w:w="1407" w:type="pct"/>
          </w:tcPr>
          <w:p w:rsidR="00002DB3" w:rsidRPr="00293DBF" w:rsidRDefault="00002DB3" w:rsidP="002170DA">
            <w:pPr>
              <w:pStyle w:val="Estilo"/>
              <w:ind w:left="142"/>
              <w:jc w:val="both"/>
              <w:rPr>
                <w:rFonts w:ascii="Arial" w:hAnsi="Arial" w:cs="Arial"/>
                <w:lang w:val="es-ES"/>
              </w:rPr>
            </w:pPr>
          </w:p>
        </w:tc>
        <w:tc>
          <w:tcPr>
            <w:tcW w:w="1407" w:type="pct"/>
          </w:tcPr>
          <w:p w:rsidR="00002DB3" w:rsidRPr="00293DBF" w:rsidRDefault="00002DB3" w:rsidP="008C0782">
            <w:pPr>
              <w:pStyle w:val="Estilo"/>
              <w:ind w:left="-284"/>
              <w:jc w:val="both"/>
              <w:rPr>
                <w:rFonts w:ascii="Arial" w:hAnsi="Arial" w:cs="Arial"/>
                <w:lang w:val="es-ES"/>
              </w:rPr>
            </w:pPr>
          </w:p>
        </w:tc>
        <w:tc>
          <w:tcPr>
            <w:tcW w:w="1533" w:type="pct"/>
          </w:tcPr>
          <w:p w:rsidR="00002DB3" w:rsidRPr="00293DBF" w:rsidRDefault="00002DB3" w:rsidP="008C0782">
            <w:pPr>
              <w:pStyle w:val="Estilo"/>
              <w:ind w:left="33"/>
              <w:jc w:val="both"/>
              <w:rPr>
                <w:rFonts w:ascii="Arial" w:hAnsi="Arial" w:cs="Arial"/>
                <w:lang w:val="es-ES"/>
              </w:rPr>
            </w:pPr>
          </w:p>
        </w:tc>
      </w:tr>
      <w:tr w:rsidR="00002DB3" w:rsidRPr="00293DBF" w:rsidTr="00002DB3">
        <w:tc>
          <w:tcPr>
            <w:tcW w:w="653" w:type="pct"/>
            <w:vAlign w:val="center"/>
          </w:tcPr>
          <w:p w:rsidR="00002DB3" w:rsidRPr="00293DBF" w:rsidRDefault="00002DB3" w:rsidP="008C0782">
            <w:pPr>
              <w:pStyle w:val="Estilo"/>
              <w:ind w:left="31" w:right="33"/>
              <w:rPr>
                <w:rFonts w:ascii="Arial" w:hAnsi="Arial" w:cs="Arial"/>
                <w:bCs/>
                <w:lang w:val="es-MX"/>
              </w:rPr>
            </w:pPr>
            <w:r w:rsidRPr="00293DBF">
              <w:rPr>
                <w:rFonts w:ascii="Arial" w:hAnsi="Arial" w:cs="Arial"/>
                <w:bCs/>
                <w:lang w:val="es-MX"/>
              </w:rPr>
              <w:t>7</w:t>
            </w:r>
          </w:p>
        </w:tc>
        <w:tc>
          <w:tcPr>
            <w:tcW w:w="1407" w:type="pct"/>
          </w:tcPr>
          <w:p w:rsidR="00002DB3" w:rsidRPr="00293DBF" w:rsidRDefault="00002DB3" w:rsidP="002170DA">
            <w:pPr>
              <w:pStyle w:val="Estilo"/>
              <w:ind w:left="142"/>
              <w:jc w:val="both"/>
              <w:rPr>
                <w:rFonts w:ascii="Arial" w:hAnsi="Arial" w:cs="Arial"/>
                <w:lang w:val="es-ES"/>
              </w:rPr>
            </w:pPr>
          </w:p>
        </w:tc>
        <w:tc>
          <w:tcPr>
            <w:tcW w:w="1407" w:type="pct"/>
          </w:tcPr>
          <w:p w:rsidR="00002DB3" w:rsidRPr="00293DBF" w:rsidRDefault="00002DB3" w:rsidP="008C0782">
            <w:pPr>
              <w:pStyle w:val="Estilo"/>
              <w:ind w:left="-284"/>
              <w:jc w:val="both"/>
              <w:rPr>
                <w:rFonts w:ascii="Arial" w:hAnsi="Arial" w:cs="Arial"/>
                <w:lang w:val="es-ES"/>
              </w:rPr>
            </w:pPr>
          </w:p>
        </w:tc>
        <w:tc>
          <w:tcPr>
            <w:tcW w:w="1533" w:type="pct"/>
          </w:tcPr>
          <w:p w:rsidR="00002DB3" w:rsidRPr="00293DBF" w:rsidRDefault="00002DB3" w:rsidP="008C0782">
            <w:pPr>
              <w:pStyle w:val="Estilo"/>
              <w:ind w:left="33"/>
              <w:jc w:val="both"/>
              <w:rPr>
                <w:rFonts w:ascii="Arial" w:hAnsi="Arial" w:cs="Arial"/>
                <w:lang w:val="es-ES"/>
              </w:rPr>
            </w:pPr>
          </w:p>
        </w:tc>
      </w:tr>
      <w:tr w:rsidR="00002DB3" w:rsidRPr="00293DBF" w:rsidTr="00002DB3">
        <w:tc>
          <w:tcPr>
            <w:tcW w:w="653" w:type="pct"/>
            <w:vAlign w:val="center"/>
          </w:tcPr>
          <w:p w:rsidR="00002DB3" w:rsidRPr="00293DBF" w:rsidRDefault="00002DB3" w:rsidP="008C0782">
            <w:pPr>
              <w:pStyle w:val="Estilo"/>
              <w:ind w:left="31" w:right="33"/>
              <w:rPr>
                <w:rFonts w:ascii="Arial" w:hAnsi="Arial" w:cs="Arial"/>
                <w:bCs/>
                <w:lang w:val="es-MX"/>
              </w:rPr>
            </w:pPr>
            <w:r w:rsidRPr="00293DBF">
              <w:rPr>
                <w:rFonts w:ascii="Arial" w:hAnsi="Arial" w:cs="Arial"/>
                <w:bCs/>
                <w:lang w:val="es-MX"/>
              </w:rPr>
              <w:t>8</w:t>
            </w:r>
          </w:p>
        </w:tc>
        <w:tc>
          <w:tcPr>
            <w:tcW w:w="1407" w:type="pct"/>
          </w:tcPr>
          <w:p w:rsidR="00002DB3" w:rsidRPr="00293DBF" w:rsidRDefault="00002DB3" w:rsidP="002170DA">
            <w:pPr>
              <w:pStyle w:val="Estilo"/>
              <w:ind w:left="142"/>
              <w:jc w:val="both"/>
              <w:rPr>
                <w:rFonts w:ascii="Arial" w:hAnsi="Arial" w:cs="Arial"/>
                <w:lang w:val="es-ES"/>
              </w:rPr>
            </w:pPr>
          </w:p>
        </w:tc>
        <w:tc>
          <w:tcPr>
            <w:tcW w:w="1407" w:type="pct"/>
          </w:tcPr>
          <w:p w:rsidR="00002DB3" w:rsidRPr="00293DBF" w:rsidRDefault="00002DB3" w:rsidP="008C0782">
            <w:pPr>
              <w:pStyle w:val="Estilo"/>
              <w:ind w:left="-284"/>
              <w:jc w:val="both"/>
              <w:rPr>
                <w:rFonts w:ascii="Arial" w:hAnsi="Arial" w:cs="Arial"/>
                <w:lang w:val="es-ES"/>
              </w:rPr>
            </w:pPr>
          </w:p>
        </w:tc>
        <w:tc>
          <w:tcPr>
            <w:tcW w:w="1533" w:type="pct"/>
          </w:tcPr>
          <w:p w:rsidR="00002DB3" w:rsidRPr="00293DBF" w:rsidRDefault="00002DB3" w:rsidP="008C0782">
            <w:pPr>
              <w:pStyle w:val="Estilo"/>
              <w:ind w:left="33"/>
              <w:jc w:val="both"/>
              <w:rPr>
                <w:rFonts w:ascii="Arial" w:hAnsi="Arial" w:cs="Arial"/>
                <w:lang w:val="es-ES"/>
              </w:rPr>
            </w:pPr>
          </w:p>
        </w:tc>
      </w:tr>
      <w:tr w:rsidR="00002DB3" w:rsidRPr="00293DBF" w:rsidTr="00002DB3">
        <w:tc>
          <w:tcPr>
            <w:tcW w:w="653" w:type="pct"/>
            <w:vAlign w:val="center"/>
          </w:tcPr>
          <w:p w:rsidR="00002DB3" w:rsidRPr="00293DBF" w:rsidRDefault="00002DB3" w:rsidP="008C0782">
            <w:pPr>
              <w:pStyle w:val="Estilo"/>
              <w:ind w:left="31" w:right="33"/>
              <w:rPr>
                <w:rFonts w:ascii="Arial" w:hAnsi="Arial" w:cs="Arial"/>
                <w:bCs/>
                <w:lang w:val="es-MX"/>
              </w:rPr>
            </w:pPr>
            <w:r w:rsidRPr="00293DBF">
              <w:rPr>
                <w:rFonts w:ascii="Arial" w:hAnsi="Arial" w:cs="Arial"/>
                <w:bCs/>
                <w:lang w:val="es-MX"/>
              </w:rPr>
              <w:t>9</w:t>
            </w:r>
          </w:p>
        </w:tc>
        <w:tc>
          <w:tcPr>
            <w:tcW w:w="1407" w:type="pct"/>
          </w:tcPr>
          <w:p w:rsidR="00002DB3" w:rsidRPr="00293DBF" w:rsidRDefault="00002DB3" w:rsidP="002170DA">
            <w:pPr>
              <w:pStyle w:val="Estilo"/>
              <w:ind w:left="142"/>
              <w:jc w:val="both"/>
              <w:rPr>
                <w:rFonts w:ascii="Arial" w:hAnsi="Arial" w:cs="Arial"/>
                <w:lang w:val="es-ES"/>
              </w:rPr>
            </w:pPr>
          </w:p>
        </w:tc>
        <w:tc>
          <w:tcPr>
            <w:tcW w:w="1407" w:type="pct"/>
          </w:tcPr>
          <w:p w:rsidR="00002DB3" w:rsidRPr="00293DBF" w:rsidRDefault="00002DB3" w:rsidP="008C0782">
            <w:pPr>
              <w:pStyle w:val="Estilo"/>
              <w:ind w:left="-284"/>
              <w:jc w:val="both"/>
              <w:rPr>
                <w:rFonts w:ascii="Arial" w:hAnsi="Arial" w:cs="Arial"/>
                <w:lang w:val="es-ES"/>
              </w:rPr>
            </w:pPr>
          </w:p>
        </w:tc>
        <w:tc>
          <w:tcPr>
            <w:tcW w:w="1533" w:type="pct"/>
          </w:tcPr>
          <w:p w:rsidR="00002DB3" w:rsidRPr="00293DBF" w:rsidRDefault="00002DB3" w:rsidP="008C0782">
            <w:pPr>
              <w:pStyle w:val="Estilo"/>
              <w:ind w:left="33"/>
              <w:jc w:val="both"/>
              <w:rPr>
                <w:rFonts w:ascii="Arial" w:hAnsi="Arial" w:cs="Arial"/>
                <w:lang w:val="es-ES"/>
              </w:rPr>
            </w:pPr>
          </w:p>
        </w:tc>
      </w:tr>
      <w:tr w:rsidR="00002DB3" w:rsidRPr="00293DBF" w:rsidTr="00002DB3">
        <w:tc>
          <w:tcPr>
            <w:tcW w:w="653" w:type="pct"/>
            <w:vAlign w:val="center"/>
          </w:tcPr>
          <w:p w:rsidR="00002DB3" w:rsidRPr="00293DBF" w:rsidRDefault="00002DB3" w:rsidP="008C0782">
            <w:pPr>
              <w:pStyle w:val="Estilo"/>
              <w:ind w:left="31" w:right="33"/>
              <w:rPr>
                <w:rFonts w:ascii="Arial" w:hAnsi="Arial" w:cs="Arial"/>
                <w:bCs/>
                <w:lang w:val="es-MX"/>
              </w:rPr>
            </w:pPr>
            <w:r w:rsidRPr="00293DBF">
              <w:rPr>
                <w:rFonts w:ascii="Arial" w:hAnsi="Arial" w:cs="Arial"/>
                <w:bCs/>
                <w:lang w:val="es-MX"/>
              </w:rPr>
              <w:t>10</w:t>
            </w:r>
          </w:p>
        </w:tc>
        <w:tc>
          <w:tcPr>
            <w:tcW w:w="1407" w:type="pct"/>
          </w:tcPr>
          <w:p w:rsidR="00002DB3" w:rsidRPr="00293DBF" w:rsidRDefault="00002DB3" w:rsidP="002170DA">
            <w:pPr>
              <w:pStyle w:val="Estilo"/>
              <w:ind w:left="142"/>
              <w:jc w:val="both"/>
              <w:rPr>
                <w:rFonts w:ascii="Arial" w:hAnsi="Arial" w:cs="Arial"/>
                <w:lang w:val="es-ES"/>
              </w:rPr>
            </w:pPr>
          </w:p>
        </w:tc>
        <w:tc>
          <w:tcPr>
            <w:tcW w:w="1407" w:type="pct"/>
          </w:tcPr>
          <w:p w:rsidR="00002DB3" w:rsidRPr="00293DBF" w:rsidRDefault="00002DB3" w:rsidP="008C0782">
            <w:pPr>
              <w:pStyle w:val="Estilo"/>
              <w:ind w:left="-284"/>
              <w:jc w:val="both"/>
              <w:rPr>
                <w:rFonts w:ascii="Arial" w:hAnsi="Arial" w:cs="Arial"/>
                <w:lang w:val="es-ES"/>
              </w:rPr>
            </w:pPr>
          </w:p>
        </w:tc>
        <w:tc>
          <w:tcPr>
            <w:tcW w:w="1533" w:type="pct"/>
          </w:tcPr>
          <w:p w:rsidR="00002DB3" w:rsidRPr="00293DBF" w:rsidRDefault="00002DB3" w:rsidP="008C0782">
            <w:pPr>
              <w:pStyle w:val="Estilo"/>
              <w:ind w:left="33"/>
              <w:jc w:val="both"/>
              <w:rPr>
                <w:rFonts w:ascii="Arial" w:hAnsi="Arial" w:cs="Arial"/>
                <w:lang w:val="es-ES"/>
              </w:rPr>
            </w:pPr>
          </w:p>
        </w:tc>
      </w:tr>
    </w:tbl>
    <w:p w:rsidR="002403E2" w:rsidRPr="00293DBF" w:rsidRDefault="002403E2" w:rsidP="002403E2">
      <w:pPr>
        <w:pStyle w:val="Estilo"/>
        <w:ind w:left="-284"/>
        <w:jc w:val="both"/>
        <w:rPr>
          <w:rFonts w:cs="Arial"/>
          <w:lang w:val="es-ES"/>
        </w:rPr>
      </w:pPr>
    </w:p>
    <w:p w:rsidR="002403E2" w:rsidRPr="00293DBF" w:rsidRDefault="0013124B" w:rsidP="002403E2">
      <w:pPr>
        <w:pStyle w:val="Estilo"/>
        <w:ind w:left="-284"/>
        <w:jc w:val="both"/>
        <w:rPr>
          <w:rFonts w:cs="Arial"/>
          <w:lang w:val="es-ES"/>
        </w:rPr>
      </w:pPr>
      <w:r w:rsidRPr="00293DBF">
        <w:rPr>
          <w:rFonts w:cs="Arial"/>
          <w:lang w:val="es-ES"/>
        </w:rPr>
        <w:t>Instructivo de llenado</w:t>
      </w:r>
    </w:p>
    <w:tbl>
      <w:tblPr>
        <w:tblStyle w:val="Tablaconcuadrcula"/>
        <w:tblW w:w="5000" w:type="pct"/>
        <w:tblLook w:val="04A0" w:firstRow="1" w:lastRow="0" w:firstColumn="1" w:lastColumn="0" w:noHBand="0" w:noVBand="1"/>
      </w:tblPr>
      <w:tblGrid>
        <w:gridCol w:w="3107"/>
        <w:gridCol w:w="6513"/>
      </w:tblGrid>
      <w:tr w:rsidR="002403E2" w:rsidRPr="00293DBF" w:rsidTr="00C86FCE">
        <w:trPr>
          <w:trHeight w:val="351"/>
        </w:trPr>
        <w:tc>
          <w:tcPr>
            <w:tcW w:w="1615" w:type="pct"/>
            <w:shd w:val="clear" w:color="auto" w:fill="17365D" w:themeFill="text2" w:themeFillShade="BF"/>
            <w:vAlign w:val="center"/>
          </w:tcPr>
          <w:p w:rsidR="002403E2" w:rsidRPr="00293DBF" w:rsidRDefault="002403E2" w:rsidP="002403E2">
            <w:pPr>
              <w:pStyle w:val="Estilo"/>
              <w:jc w:val="both"/>
              <w:rPr>
                <w:rFonts w:ascii="Arial" w:hAnsi="Arial" w:cs="Arial"/>
                <w:lang w:val="es-ES"/>
              </w:rPr>
            </w:pPr>
            <w:r w:rsidRPr="00293DBF">
              <w:rPr>
                <w:rFonts w:ascii="Arial" w:hAnsi="Arial" w:cs="Arial"/>
                <w:lang w:val="es-ES"/>
              </w:rPr>
              <w:t>Concepto</w:t>
            </w:r>
          </w:p>
        </w:tc>
        <w:tc>
          <w:tcPr>
            <w:tcW w:w="3385" w:type="pct"/>
            <w:shd w:val="clear" w:color="auto" w:fill="17365D" w:themeFill="text2" w:themeFillShade="BF"/>
            <w:vAlign w:val="center"/>
          </w:tcPr>
          <w:p w:rsidR="002403E2" w:rsidRPr="00293DBF" w:rsidRDefault="002403E2" w:rsidP="002403E2">
            <w:pPr>
              <w:pStyle w:val="Estilo"/>
              <w:ind w:left="124"/>
              <w:jc w:val="both"/>
              <w:rPr>
                <w:rFonts w:ascii="Arial" w:hAnsi="Arial" w:cs="Arial"/>
                <w:lang w:val="es-ES"/>
              </w:rPr>
            </w:pPr>
            <w:r w:rsidRPr="00293DBF">
              <w:rPr>
                <w:rFonts w:ascii="Arial" w:hAnsi="Arial" w:cs="Arial"/>
                <w:lang w:val="es-ES"/>
              </w:rPr>
              <w:t>Descripción</w:t>
            </w:r>
          </w:p>
        </w:tc>
      </w:tr>
      <w:tr w:rsidR="002403E2" w:rsidRPr="00293DBF" w:rsidTr="00C86FCE">
        <w:tc>
          <w:tcPr>
            <w:tcW w:w="1615" w:type="pct"/>
            <w:vAlign w:val="center"/>
          </w:tcPr>
          <w:p w:rsidR="002403E2" w:rsidRPr="00293DBF" w:rsidRDefault="00002DB3" w:rsidP="00002DB3">
            <w:pPr>
              <w:pStyle w:val="Estilo"/>
              <w:jc w:val="both"/>
              <w:rPr>
                <w:rFonts w:ascii="Arial" w:hAnsi="Arial" w:cs="Arial"/>
                <w:bCs/>
                <w:lang w:val="es-ES"/>
              </w:rPr>
            </w:pPr>
            <w:r>
              <w:rPr>
                <w:rFonts w:ascii="Arial" w:hAnsi="Arial" w:cs="Arial"/>
                <w:bCs/>
                <w:lang w:val="es-ES"/>
              </w:rPr>
              <w:t>(1</w:t>
            </w:r>
            <w:r w:rsidRPr="00293DBF">
              <w:rPr>
                <w:rFonts w:ascii="Arial" w:hAnsi="Arial" w:cs="Arial"/>
                <w:bCs/>
                <w:lang w:val="es-ES"/>
              </w:rPr>
              <w:t xml:space="preserve">) </w:t>
            </w:r>
            <w:r w:rsidRPr="00293DBF">
              <w:rPr>
                <w:rFonts w:ascii="Arial" w:hAnsi="Arial" w:cs="Arial"/>
                <w:bCs/>
                <w:lang w:val="es-ES_tradnl"/>
              </w:rPr>
              <w:t>No. de pregunta y/o aclaración.</w:t>
            </w:r>
          </w:p>
        </w:tc>
        <w:tc>
          <w:tcPr>
            <w:tcW w:w="3385" w:type="pct"/>
          </w:tcPr>
          <w:p w:rsidR="002403E2" w:rsidRPr="00293DBF" w:rsidRDefault="002403E2" w:rsidP="00BA1C3A">
            <w:pPr>
              <w:pStyle w:val="Estilo"/>
              <w:ind w:left="124"/>
              <w:jc w:val="both"/>
              <w:rPr>
                <w:rFonts w:ascii="Arial" w:hAnsi="Arial" w:cs="Arial"/>
                <w:lang w:val="es-ES"/>
              </w:rPr>
            </w:pPr>
            <w:r w:rsidRPr="00293DBF">
              <w:rPr>
                <w:rFonts w:ascii="Arial" w:hAnsi="Arial" w:cs="Arial"/>
                <w:lang w:val="es-ES"/>
              </w:rPr>
              <w:t xml:space="preserve">Los licitantes deberán indicar el numeral específico de la convocatoria sobre el cual deseen formular preguntas o solicitar aclaraciones. En caso de requerir más renglones, deberán </w:t>
            </w:r>
            <w:r w:rsidR="00BA1C3A" w:rsidRPr="00293DBF">
              <w:rPr>
                <w:rFonts w:ascii="Arial" w:hAnsi="Arial" w:cs="Arial"/>
                <w:lang w:val="es-ES"/>
              </w:rPr>
              <w:t>desplegar los reglones que sean necesarios.</w:t>
            </w:r>
          </w:p>
        </w:tc>
      </w:tr>
      <w:tr w:rsidR="00002DB3" w:rsidRPr="00293DBF" w:rsidTr="00C86FCE">
        <w:tc>
          <w:tcPr>
            <w:tcW w:w="1615" w:type="pct"/>
            <w:vAlign w:val="center"/>
          </w:tcPr>
          <w:p w:rsidR="00002DB3" w:rsidRPr="00293DBF" w:rsidRDefault="00002DB3" w:rsidP="002170DA">
            <w:pPr>
              <w:pStyle w:val="Estilo"/>
              <w:jc w:val="both"/>
              <w:rPr>
                <w:rFonts w:ascii="Arial" w:hAnsi="Arial" w:cs="Arial"/>
                <w:bCs/>
                <w:lang w:val="es-ES"/>
              </w:rPr>
            </w:pPr>
            <w:r w:rsidRPr="00293DBF">
              <w:rPr>
                <w:rFonts w:ascii="Arial" w:hAnsi="Arial" w:cs="Arial"/>
                <w:bCs/>
                <w:lang w:val="es-ES"/>
              </w:rPr>
              <w:t>(</w:t>
            </w:r>
            <w:r>
              <w:rPr>
                <w:rFonts w:ascii="Arial" w:hAnsi="Arial" w:cs="Arial"/>
                <w:bCs/>
                <w:lang w:val="es-ES"/>
              </w:rPr>
              <w:t>2</w:t>
            </w:r>
            <w:r w:rsidRPr="00293DBF">
              <w:rPr>
                <w:rFonts w:ascii="Arial" w:hAnsi="Arial" w:cs="Arial"/>
                <w:bCs/>
                <w:lang w:val="es-ES"/>
              </w:rPr>
              <w:t>) Numeral de la convocatoria.</w:t>
            </w:r>
          </w:p>
        </w:tc>
        <w:tc>
          <w:tcPr>
            <w:tcW w:w="3385" w:type="pct"/>
          </w:tcPr>
          <w:p w:rsidR="00002DB3" w:rsidRPr="00293DBF" w:rsidRDefault="00002DB3" w:rsidP="00223EE0">
            <w:pPr>
              <w:pStyle w:val="Estilo"/>
              <w:ind w:left="124"/>
              <w:jc w:val="both"/>
              <w:rPr>
                <w:rFonts w:ascii="Arial" w:hAnsi="Arial" w:cs="Arial"/>
                <w:lang w:val="es-ES"/>
              </w:rPr>
            </w:pPr>
            <w:r w:rsidRPr="00293DBF">
              <w:rPr>
                <w:rFonts w:ascii="Arial" w:hAnsi="Arial" w:cs="Arial"/>
                <w:lang w:val="es-ES"/>
              </w:rPr>
              <w:t>Se refiere al número consecutivo de la pregunta o aclaración formulada por el licitante.</w:t>
            </w:r>
          </w:p>
        </w:tc>
      </w:tr>
      <w:tr w:rsidR="00002DB3" w:rsidRPr="00293DBF" w:rsidTr="00C86FCE">
        <w:tc>
          <w:tcPr>
            <w:tcW w:w="1615" w:type="pct"/>
            <w:vAlign w:val="center"/>
          </w:tcPr>
          <w:p w:rsidR="00002DB3" w:rsidRPr="00293DBF" w:rsidRDefault="00002DB3" w:rsidP="00223EE0">
            <w:pPr>
              <w:pStyle w:val="Estilo"/>
              <w:jc w:val="both"/>
              <w:rPr>
                <w:rFonts w:ascii="Arial" w:hAnsi="Arial" w:cs="Arial"/>
                <w:bCs/>
                <w:lang w:val="es-ES"/>
              </w:rPr>
            </w:pPr>
            <w:r w:rsidRPr="00293DBF">
              <w:rPr>
                <w:rFonts w:ascii="Arial" w:hAnsi="Arial" w:cs="Arial"/>
                <w:bCs/>
                <w:lang w:val="es-ES"/>
              </w:rPr>
              <w:t>(3) Pregunta y/o aclaración</w:t>
            </w:r>
          </w:p>
        </w:tc>
        <w:tc>
          <w:tcPr>
            <w:tcW w:w="3385" w:type="pct"/>
          </w:tcPr>
          <w:p w:rsidR="00002DB3" w:rsidRPr="00293DBF" w:rsidRDefault="00002DB3" w:rsidP="00223EE0">
            <w:pPr>
              <w:pStyle w:val="Estilo"/>
              <w:ind w:left="124"/>
              <w:jc w:val="both"/>
              <w:rPr>
                <w:rFonts w:ascii="Arial" w:hAnsi="Arial" w:cs="Arial"/>
                <w:lang w:val="es-ES"/>
              </w:rPr>
            </w:pPr>
            <w:r w:rsidRPr="00293DBF">
              <w:rPr>
                <w:rFonts w:ascii="Arial" w:hAnsi="Arial" w:cs="Arial"/>
                <w:lang w:val="es-ES"/>
              </w:rPr>
              <w:t xml:space="preserve">Las preguntas o solicitudes de aclaración versarán </w:t>
            </w:r>
            <w:r w:rsidRPr="00293DBF">
              <w:rPr>
                <w:rFonts w:ascii="Arial" w:hAnsi="Arial" w:cs="Arial"/>
                <w:i/>
                <w:sz w:val="24"/>
                <w:szCs w:val="24"/>
                <w:u w:val="single"/>
                <w:lang w:val="es-ES"/>
              </w:rPr>
              <w:t xml:space="preserve">exclusivamente </w:t>
            </w:r>
            <w:r w:rsidRPr="00293DBF">
              <w:rPr>
                <w:rFonts w:ascii="Arial" w:hAnsi="Arial" w:cs="Arial"/>
                <w:lang w:val="es-ES"/>
              </w:rPr>
              <w:t>sobre el contenido de la convocatoria</w:t>
            </w:r>
          </w:p>
        </w:tc>
      </w:tr>
    </w:tbl>
    <w:p w:rsidR="002403E2" w:rsidRPr="00293DBF" w:rsidRDefault="002403E2" w:rsidP="00891DF3">
      <w:pPr>
        <w:spacing w:after="0" w:line="240" w:lineRule="auto"/>
        <w:rPr>
          <w:rFonts w:cs="Arial"/>
          <w:lang w:val="es-ES"/>
        </w:rPr>
      </w:pPr>
    </w:p>
    <w:p w:rsidR="002403E2" w:rsidRPr="00293DBF" w:rsidRDefault="002403E2" w:rsidP="00891DF3">
      <w:pPr>
        <w:spacing w:after="0" w:line="240" w:lineRule="auto"/>
        <w:rPr>
          <w:rFonts w:cs="Arial"/>
          <w:lang w:val="es-ES"/>
        </w:rPr>
      </w:pPr>
    </w:p>
    <w:p w:rsidR="002403E2" w:rsidRPr="00293DBF" w:rsidRDefault="002403E2" w:rsidP="00891DF3">
      <w:pPr>
        <w:spacing w:after="0" w:line="240" w:lineRule="auto"/>
        <w:rPr>
          <w:rFonts w:cs="Arial"/>
          <w:lang w:val="es-ES"/>
        </w:rPr>
      </w:pPr>
    </w:p>
    <w:p w:rsidR="002403E2" w:rsidRPr="00293DBF" w:rsidRDefault="00891DF3" w:rsidP="00891DF3">
      <w:pPr>
        <w:spacing w:after="0" w:line="240" w:lineRule="auto"/>
        <w:rPr>
          <w:rFonts w:cs="Arial"/>
          <w:b/>
          <w:lang w:val="de-DE"/>
        </w:rPr>
      </w:pPr>
      <w:r w:rsidRPr="00293DBF">
        <w:rPr>
          <w:rFonts w:cs="Arial"/>
          <w:b/>
          <w:lang w:val="de-DE"/>
        </w:rPr>
        <w:t>Representante Legal</w:t>
      </w:r>
    </w:p>
    <w:p w:rsidR="002403E2" w:rsidRPr="00293DBF" w:rsidRDefault="00891DF3" w:rsidP="00891DF3">
      <w:pPr>
        <w:spacing w:after="0" w:line="240" w:lineRule="auto"/>
        <w:rPr>
          <w:rFonts w:cs="Arial"/>
          <w:b/>
          <w:lang w:val="de-DE"/>
        </w:rPr>
      </w:pPr>
      <w:r w:rsidRPr="00293DBF">
        <w:rPr>
          <w:rFonts w:cs="Arial"/>
          <w:b/>
          <w:lang w:val="de-DE"/>
        </w:rPr>
        <w:t>del Licitante</w:t>
      </w:r>
    </w:p>
    <w:p w:rsidR="002403E2" w:rsidRPr="00293DBF" w:rsidRDefault="002403E2" w:rsidP="00891DF3">
      <w:pPr>
        <w:spacing w:after="0" w:line="240" w:lineRule="auto"/>
        <w:rPr>
          <w:rFonts w:cs="Arial"/>
          <w:b/>
          <w:lang w:val="de-DE"/>
        </w:rPr>
      </w:pPr>
    </w:p>
    <w:p w:rsidR="002403E2" w:rsidRPr="00293DBF" w:rsidRDefault="002403E2" w:rsidP="00891DF3">
      <w:pPr>
        <w:spacing w:after="0" w:line="240" w:lineRule="auto"/>
        <w:rPr>
          <w:rFonts w:cs="Arial"/>
          <w:b/>
          <w:lang w:val="de-DE"/>
        </w:rPr>
      </w:pPr>
      <w:r w:rsidRPr="00293DBF">
        <w:rPr>
          <w:rFonts w:cs="Arial"/>
          <w:b/>
          <w:lang w:val="de-DE"/>
        </w:rPr>
        <w:t>__________________________________</w:t>
      </w:r>
    </w:p>
    <w:p w:rsidR="002403E2" w:rsidRPr="00293DBF" w:rsidRDefault="00891DF3" w:rsidP="00891DF3">
      <w:pPr>
        <w:spacing w:after="0" w:line="240" w:lineRule="auto"/>
        <w:rPr>
          <w:rFonts w:cs="Arial"/>
          <w:b/>
          <w:lang w:val="de-DE"/>
        </w:rPr>
      </w:pPr>
      <w:r w:rsidRPr="00293DBF">
        <w:rPr>
          <w:rFonts w:cs="Arial"/>
          <w:b/>
          <w:lang w:val="de-DE"/>
        </w:rPr>
        <w:t>Nombre y Firma</w:t>
      </w:r>
    </w:p>
    <w:p w:rsidR="002139D3" w:rsidRPr="00293DBF" w:rsidRDefault="002139D3" w:rsidP="00891DF3">
      <w:pPr>
        <w:spacing w:after="0" w:line="240" w:lineRule="auto"/>
        <w:rPr>
          <w:rFonts w:cs="Arial"/>
          <w:b/>
          <w:lang w:val="de-DE"/>
        </w:rPr>
      </w:pPr>
    </w:p>
    <w:p w:rsidR="00223EE0" w:rsidRPr="00293DBF" w:rsidRDefault="00223EE0">
      <w:pPr>
        <w:rPr>
          <w:rFonts w:eastAsia="Times New Roman" w:cs="Arial"/>
          <w:szCs w:val="20"/>
          <w:lang w:eastAsia="es-ES"/>
        </w:rPr>
      </w:pPr>
      <w:r w:rsidRPr="00293DBF">
        <w:rPr>
          <w:rFonts w:cs="Arial"/>
          <w:b/>
        </w:rPr>
        <w:br w:type="page"/>
      </w:r>
    </w:p>
    <w:p w:rsidR="002139D3" w:rsidRPr="00E06BC9" w:rsidRDefault="00A84A88" w:rsidP="00664FF4">
      <w:pPr>
        <w:pStyle w:val="Ttulo1"/>
      </w:pPr>
      <w:bookmarkStart w:id="219" w:name="_Toc431386046"/>
      <w:bookmarkStart w:id="220" w:name="_Toc431386323"/>
      <w:bookmarkStart w:id="221" w:name="_Toc536468384"/>
      <w:r w:rsidRPr="00E06BC9">
        <w:lastRenderedPageBreak/>
        <w:t xml:space="preserve">Anexo </w:t>
      </w:r>
      <w:r w:rsidR="00C43237" w:rsidRPr="00E06BC9">
        <w:t>13</w:t>
      </w:r>
      <w:r w:rsidR="00C86FCE" w:rsidRPr="00E06BC9">
        <w:t>.</w:t>
      </w:r>
      <w:bookmarkStart w:id="222" w:name="_Toc431386047"/>
      <w:bookmarkStart w:id="223" w:name="_Toc431386324"/>
      <w:bookmarkEnd w:id="219"/>
      <w:bookmarkEnd w:id="220"/>
      <w:r w:rsidRPr="00E06BC9">
        <w:t>-</w:t>
      </w:r>
      <w:r w:rsidR="00AD5E8A" w:rsidRPr="00E06BC9">
        <w:t xml:space="preserve"> </w:t>
      </w:r>
      <w:r w:rsidR="00C43237" w:rsidRPr="00E06BC9">
        <w:t>M</w:t>
      </w:r>
      <w:r w:rsidRPr="00E06BC9">
        <w:t>odelo de contrato</w:t>
      </w:r>
      <w:bookmarkEnd w:id="222"/>
      <w:bookmarkEnd w:id="223"/>
      <w:r w:rsidRPr="00E06BC9">
        <w:t>.</w:t>
      </w:r>
      <w:bookmarkEnd w:id="221"/>
    </w:p>
    <w:p w:rsidR="001D27A9" w:rsidRDefault="001D27A9" w:rsidP="001D27A9">
      <w:pPr>
        <w:tabs>
          <w:tab w:val="num" w:pos="284"/>
        </w:tabs>
        <w:suppressAutoHyphens/>
        <w:spacing w:after="0" w:line="240" w:lineRule="auto"/>
        <w:ind w:left="-284" w:right="-284" w:hanging="6"/>
        <w:jc w:val="both"/>
        <w:rPr>
          <w:rFonts w:eastAsia="Times New Roman" w:cs="Arial"/>
          <w:szCs w:val="20"/>
          <w:lang w:val="es-ES" w:eastAsia="ar-SA"/>
        </w:rPr>
      </w:pPr>
    </w:p>
    <w:p w:rsidR="00A55292" w:rsidRDefault="00A55292" w:rsidP="000909B5">
      <w:pPr>
        <w:spacing w:after="0" w:line="240" w:lineRule="auto"/>
        <w:jc w:val="both"/>
        <w:rPr>
          <w:rFonts w:cs="Arial"/>
          <w:sz w:val="18"/>
          <w:szCs w:val="18"/>
        </w:rPr>
      </w:pPr>
    </w:p>
    <w:p w:rsidR="001C71E4" w:rsidRPr="002B3146" w:rsidRDefault="001C71E4" w:rsidP="002B3146">
      <w:pPr>
        <w:spacing w:after="0"/>
        <w:jc w:val="center"/>
        <w:rPr>
          <w:b/>
          <w:lang w:val="es-ES" w:eastAsia="ar-SA"/>
        </w:rPr>
      </w:pPr>
      <w:r w:rsidRPr="002B3146">
        <w:rPr>
          <w:b/>
          <w:lang w:val="es-ES" w:eastAsia="ar-SA"/>
        </w:rPr>
        <w:t xml:space="preserve">MODELO DE CONTRATO DE </w:t>
      </w:r>
      <w:r w:rsidR="002B3146" w:rsidRPr="002B3146">
        <w:rPr>
          <w:b/>
          <w:lang w:val="es-ES" w:eastAsia="ar-SA"/>
        </w:rPr>
        <w:t>PRESTACIÓN</w:t>
      </w:r>
      <w:r w:rsidRPr="002B3146">
        <w:rPr>
          <w:b/>
          <w:lang w:val="es-ES" w:eastAsia="ar-SA"/>
        </w:rPr>
        <w:t xml:space="preserve"> DE SERVICIOS</w:t>
      </w:r>
    </w:p>
    <w:p w:rsidR="001C71E4" w:rsidRPr="001C71E4" w:rsidRDefault="001C71E4" w:rsidP="001C71E4">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uppressAutoHyphens/>
        <w:spacing w:after="0" w:line="240" w:lineRule="auto"/>
        <w:ind w:hanging="4"/>
        <w:jc w:val="center"/>
        <w:rPr>
          <w:rFonts w:eastAsia="Times New Roman" w:cs="Arial"/>
          <w:szCs w:val="20"/>
          <w:lang w:val="es-ES" w:eastAsia="ar-SA"/>
        </w:rPr>
      </w:pPr>
    </w:p>
    <w:p w:rsidR="005A1182" w:rsidRPr="005A1182" w:rsidRDefault="005A1182" w:rsidP="005A1182">
      <w:pPr>
        <w:suppressAutoHyphens/>
        <w:spacing w:after="0" w:line="240" w:lineRule="auto"/>
        <w:jc w:val="both"/>
        <w:rPr>
          <w:rFonts w:eastAsia="Times New Roman" w:cs="Arial"/>
          <w:sz w:val="22"/>
          <w:lang w:val="es-ES" w:eastAsia="ar-SA"/>
        </w:rPr>
      </w:pPr>
      <w:r w:rsidRPr="005A1182">
        <w:rPr>
          <w:rFonts w:eastAsia="Times New Roman" w:cs="Arial"/>
          <w:sz w:val="22"/>
          <w:lang w:val="es-ES" w:eastAsia="ar-SA"/>
        </w:rPr>
        <w:t>Contrato abierto para la prestación del Servicio de Cajones de Estacionamientos, bajo la modalidad de Acomodadores de Vehículos o de Autoservicio,</w:t>
      </w:r>
      <w:r w:rsidRPr="005A1182">
        <w:rPr>
          <w:rFonts w:eastAsia="Times New Roman" w:cs="Arial"/>
          <w:b/>
          <w:bCs/>
          <w:sz w:val="22"/>
          <w:lang w:val="es-ES" w:eastAsia="ar-SA"/>
        </w:rPr>
        <w:t xml:space="preserve"> </w:t>
      </w:r>
      <w:r w:rsidRPr="005A1182">
        <w:rPr>
          <w:rFonts w:eastAsia="Times New Roman" w:cs="Arial"/>
          <w:sz w:val="22"/>
          <w:lang w:val="es-ES" w:eastAsia="ar-SA"/>
        </w:rPr>
        <w:t>que celebran, por una parte,</w:t>
      </w:r>
      <w:r w:rsidRPr="005A1182">
        <w:rPr>
          <w:rFonts w:eastAsia="Times New Roman" w:cs="Arial"/>
          <w:b/>
          <w:bCs/>
          <w:sz w:val="22"/>
          <w:lang w:val="es-ES" w:eastAsia="ar-SA"/>
        </w:rPr>
        <w:t xml:space="preserve"> </w:t>
      </w:r>
      <w:r w:rsidRPr="005A1182">
        <w:rPr>
          <w:rFonts w:eastAsia="Times New Roman" w:cs="Arial"/>
          <w:sz w:val="22"/>
          <w:lang w:val="es-ES" w:eastAsia="ar-SA"/>
        </w:rPr>
        <w:t xml:space="preserve">el </w:t>
      </w:r>
      <w:r w:rsidRPr="005A1182">
        <w:rPr>
          <w:rFonts w:eastAsia="Times New Roman" w:cs="Arial"/>
          <w:b/>
          <w:bCs/>
          <w:sz w:val="22"/>
          <w:lang w:val="es-ES" w:eastAsia="ar-SA"/>
        </w:rPr>
        <w:t>INSTITUTO MEXICANO DEL SEGURO SOCIAL</w:t>
      </w:r>
      <w:r w:rsidRPr="005A1182">
        <w:rPr>
          <w:rFonts w:eastAsia="Times New Roman" w:cs="Arial"/>
          <w:sz w:val="22"/>
          <w:lang w:val="es-ES" w:eastAsia="ar-SA"/>
        </w:rPr>
        <w:t xml:space="preserve">, que en lo sucesivo se denominará </w:t>
      </w:r>
      <w:r w:rsidRPr="005A1182">
        <w:rPr>
          <w:rFonts w:eastAsia="Times New Roman" w:cs="Arial"/>
          <w:b/>
          <w:bCs/>
          <w:sz w:val="22"/>
          <w:lang w:val="es-ES" w:eastAsia="ar-SA"/>
        </w:rPr>
        <w:t>“EL INSTITUTO”</w:t>
      </w:r>
      <w:r w:rsidRPr="005A1182">
        <w:rPr>
          <w:rFonts w:eastAsia="Times New Roman" w:cs="Arial"/>
          <w:sz w:val="22"/>
          <w:lang w:val="es-ES" w:eastAsia="ar-SA"/>
        </w:rPr>
        <w:t xml:space="preserve">, representado en este acto por </w:t>
      </w:r>
      <w:r w:rsidR="002B3146">
        <w:rPr>
          <w:rFonts w:eastAsia="Times New Roman" w:cs="Arial"/>
          <w:b/>
          <w:sz w:val="22"/>
          <w:lang w:val="es-ES" w:eastAsia="ar-SA"/>
        </w:rPr>
        <w:t>_____________________</w:t>
      </w:r>
      <w:r w:rsidRPr="005A1182">
        <w:rPr>
          <w:rFonts w:eastAsia="Times New Roman" w:cs="Arial"/>
          <w:sz w:val="22"/>
          <w:lang w:val="es-ES" w:eastAsia="ar-SA"/>
        </w:rPr>
        <w:t>, en su carácter de Apoderad</w:t>
      </w:r>
      <w:r w:rsidR="002B3146">
        <w:rPr>
          <w:rFonts w:eastAsia="Times New Roman" w:cs="Arial"/>
          <w:sz w:val="22"/>
          <w:lang w:val="es-ES" w:eastAsia="ar-SA"/>
        </w:rPr>
        <w:t>o(</w:t>
      </w:r>
      <w:r w:rsidRPr="005A1182">
        <w:rPr>
          <w:rFonts w:eastAsia="Times New Roman" w:cs="Arial"/>
          <w:sz w:val="22"/>
          <w:lang w:val="es-ES" w:eastAsia="ar-SA"/>
        </w:rPr>
        <w:t>a</w:t>
      </w:r>
      <w:r w:rsidR="002B3146">
        <w:rPr>
          <w:rFonts w:eastAsia="Times New Roman" w:cs="Arial"/>
          <w:sz w:val="22"/>
          <w:lang w:val="es-ES" w:eastAsia="ar-SA"/>
        </w:rPr>
        <w:t>)</w:t>
      </w:r>
      <w:r w:rsidRPr="005A1182">
        <w:rPr>
          <w:rFonts w:eastAsia="Times New Roman" w:cs="Arial"/>
          <w:sz w:val="22"/>
          <w:lang w:val="es-ES" w:eastAsia="ar-SA"/>
        </w:rPr>
        <w:t xml:space="preserve"> Legal, y, por la otra parte, la empresa </w:t>
      </w:r>
      <w:r w:rsidRPr="005A1182">
        <w:rPr>
          <w:rFonts w:eastAsia="Times New Roman" w:cs="Arial"/>
          <w:b/>
          <w:sz w:val="22"/>
          <w:lang w:val="es-ES" w:eastAsia="ar-SA"/>
        </w:rPr>
        <w:t>________</w:t>
      </w:r>
      <w:r w:rsidRPr="005A1182">
        <w:rPr>
          <w:rFonts w:eastAsia="Times New Roman" w:cs="Arial"/>
          <w:sz w:val="22"/>
          <w:lang w:val="es-ES" w:eastAsia="ar-SA"/>
        </w:rPr>
        <w:t xml:space="preserve">, a quien en lo sucesivo se le denominará </w:t>
      </w:r>
      <w:r w:rsidRPr="005A1182">
        <w:rPr>
          <w:rFonts w:eastAsia="Times New Roman" w:cs="Arial"/>
          <w:b/>
          <w:sz w:val="22"/>
          <w:lang w:val="es-ES" w:eastAsia="ar-SA"/>
        </w:rPr>
        <w:t>“EL PROVEEDOR”</w:t>
      </w:r>
      <w:r w:rsidRPr="005A1182">
        <w:rPr>
          <w:rFonts w:eastAsia="Times New Roman" w:cs="Arial"/>
          <w:sz w:val="22"/>
          <w:lang w:val="es-ES" w:eastAsia="ar-SA"/>
        </w:rPr>
        <w:t xml:space="preserve">, representada por </w:t>
      </w:r>
      <w:r w:rsidRPr="005A1182">
        <w:rPr>
          <w:rFonts w:eastAsia="Times New Roman" w:cs="Arial"/>
          <w:b/>
          <w:noProof/>
          <w:sz w:val="22"/>
          <w:lang w:val="es-ES" w:eastAsia="ar-SA"/>
        </w:rPr>
        <w:t>__________,</w:t>
      </w:r>
      <w:r w:rsidRPr="005A1182">
        <w:rPr>
          <w:rFonts w:eastAsia="Times New Roman" w:cs="Arial"/>
          <w:b/>
          <w:sz w:val="22"/>
          <w:lang w:val="es-ES" w:eastAsia="ar-SA"/>
        </w:rPr>
        <w:t xml:space="preserve"> </w:t>
      </w:r>
      <w:r w:rsidRPr="005A1182">
        <w:rPr>
          <w:rFonts w:eastAsia="Times New Roman" w:cs="Arial"/>
          <w:sz w:val="22"/>
          <w:lang w:val="es-ES" w:eastAsia="ar-SA"/>
        </w:rPr>
        <w:t xml:space="preserve">en su carácter de Representante Legal, y a quienes en forma conjunta se les denominará </w:t>
      </w:r>
      <w:r w:rsidRPr="005A1182">
        <w:rPr>
          <w:rFonts w:eastAsia="Times New Roman" w:cs="Arial"/>
          <w:b/>
          <w:sz w:val="22"/>
          <w:lang w:val="es-ES" w:eastAsia="ar-SA"/>
        </w:rPr>
        <w:t>“LAS PARTES”,</w:t>
      </w:r>
      <w:r w:rsidRPr="005A1182">
        <w:rPr>
          <w:rFonts w:eastAsia="Times New Roman" w:cs="Arial"/>
          <w:sz w:val="22"/>
          <w:lang w:val="es-ES" w:eastAsia="ar-SA"/>
        </w:rPr>
        <w:t xml:space="preserve"> al tenor de las declaraciones y cláusulas siguientes:</w:t>
      </w:r>
    </w:p>
    <w:p w:rsidR="005A1182" w:rsidRPr="005A1182" w:rsidRDefault="005A1182" w:rsidP="005A1182">
      <w:pPr>
        <w:suppressAutoHyphens/>
        <w:spacing w:after="0" w:line="240" w:lineRule="auto"/>
        <w:ind w:right="48"/>
        <w:jc w:val="center"/>
        <w:rPr>
          <w:rFonts w:eastAsia="Times New Roman" w:cs="Arial"/>
          <w:b/>
          <w:bCs/>
          <w:sz w:val="22"/>
          <w:lang w:val="es-ES" w:eastAsia="ar-SA"/>
        </w:rPr>
      </w:pPr>
    </w:p>
    <w:p w:rsidR="005A1182" w:rsidRPr="005A1182" w:rsidRDefault="005A1182" w:rsidP="005A1182">
      <w:pPr>
        <w:suppressAutoHyphens/>
        <w:spacing w:after="0" w:line="240" w:lineRule="auto"/>
        <w:ind w:right="48"/>
        <w:jc w:val="center"/>
        <w:rPr>
          <w:rFonts w:eastAsia="Times New Roman" w:cs="Arial"/>
          <w:b/>
          <w:bCs/>
          <w:sz w:val="22"/>
          <w:lang w:val="es-ES" w:eastAsia="ar-SA"/>
        </w:rPr>
      </w:pPr>
      <w:r w:rsidRPr="005A1182">
        <w:rPr>
          <w:rFonts w:eastAsia="Times New Roman" w:cs="Arial"/>
          <w:b/>
          <w:bCs/>
          <w:sz w:val="22"/>
          <w:lang w:val="es-ES" w:eastAsia="ar-SA"/>
        </w:rPr>
        <w:t>D E C L A R A C I O N E S</w:t>
      </w:r>
    </w:p>
    <w:p w:rsidR="005A1182" w:rsidRPr="005A1182" w:rsidRDefault="005A1182" w:rsidP="005A1182">
      <w:pPr>
        <w:suppressAutoHyphens/>
        <w:spacing w:after="0" w:line="240" w:lineRule="auto"/>
        <w:ind w:right="48"/>
        <w:jc w:val="both"/>
        <w:rPr>
          <w:rFonts w:eastAsia="Times New Roman" w:cs="Arial"/>
          <w:bCs/>
          <w:sz w:val="22"/>
          <w:lang w:val="es-ES" w:eastAsia="ar-SA"/>
        </w:rPr>
      </w:pPr>
    </w:p>
    <w:p w:rsidR="005A1182" w:rsidRPr="005A1182" w:rsidRDefault="005A1182" w:rsidP="005A1182">
      <w:pPr>
        <w:suppressAutoHyphens/>
        <w:spacing w:after="0" w:line="240" w:lineRule="auto"/>
        <w:ind w:right="48"/>
        <w:jc w:val="both"/>
        <w:rPr>
          <w:rFonts w:eastAsia="Times New Roman" w:cs="Arial"/>
          <w:sz w:val="22"/>
          <w:lang w:val="es-ES" w:eastAsia="ar-SA"/>
        </w:rPr>
      </w:pPr>
      <w:r w:rsidRPr="005A1182">
        <w:rPr>
          <w:rFonts w:eastAsia="Times New Roman" w:cs="Arial"/>
          <w:b/>
          <w:bCs/>
          <w:sz w:val="22"/>
          <w:lang w:val="es-ES" w:eastAsia="ar-SA"/>
        </w:rPr>
        <w:t>I.- “EL INSTITUTO”</w:t>
      </w:r>
      <w:r w:rsidRPr="005A1182">
        <w:rPr>
          <w:rFonts w:eastAsia="Times New Roman" w:cs="Arial"/>
          <w:sz w:val="22"/>
          <w:lang w:val="es-ES" w:eastAsia="ar-SA"/>
        </w:rPr>
        <w:t xml:space="preserve"> declara, a través de su Apoderad</w:t>
      </w:r>
      <w:r w:rsidR="00D00FFA">
        <w:rPr>
          <w:rFonts w:eastAsia="Times New Roman" w:cs="Arial"/>
          <w:sz w:val="22"/>
          <w:lang w:val="es-ES" w:eastAsia="ar-SA"/>
        </w:rPr>
        <w:t>o(</w:t>
      </w:r>
      <w:r w:rsidRPr="005A1182">
        <w:rPr>
          <w:rFonts w:eastAsia="Times New Roman" w:cs="Arial"/>
          <w:sz w:val="22"/>
          <w:lang w:val="es-ES" w:eastAsia="ar-SA"/>
        </w:rPr>
        <w:t>a</w:t>
      </w:r>
      <w:r w:rsidR="00D00FFA">
        <w:rPr>
          <w:rFonts w:eastAsia="Times New Roman" w:cs="Arial"/>
          <w:sz w:val="22"/>
          <w:lang w:val="es-ES" w:eastAsia="ar-SA"/>
        </w:rPr>
        <w:t>)</w:t>
      </w:r>
      <w:r w:rsidRPr="005A1182">
        <w:rPr>
          <w:rFonts w:eastAsia="Times New Roman" w:cs="Arial"/>
          <w:sz w:val="22"/>
          <w:lang w:val="es-ES" w:eastAsia="ar-SA"/>
        </w:rPr>
        <w:t xml:space="preserve"> Legal que:</w:t>
      </w:r>
    </w:p>
    <w:p w:rsidR="005A1182" w:rsidRPr="005A1182" w:rsidRDefault="005A1182" w:rsidP="005A1182">
      <w:pPr>
        <w:suppressAutoHyphens/>
        <w:spacing w:after="0" w:line="240" w:lineRule="auto"/>
        <w:ind w:right="48"/>
        <w:jc w:val="both"/>
        <w:rPr>
          <w:rFonts w:eastAsia="Times New Roman" w:cs="Arial"/>
          <w:sz w:val="22"/>
          <w:lang w:val="es-ES" w:eastAsia="ar-SA"/>
        </w:rPr>
      </w:pPr>
    </w:p>
    <w:p w:rsidR="005A1182" w:rsidRPr="005A1182" w:rsidRDefault="005A1182" w:rsidP="005A1182">
      <w:pPr>
        <w:suppressAutoHyphens/>
        <w:spacing w:after="0" w:line="240" w:lineRule="auto"/>
        <w:ind w:right="48"/>
        <w:jc w:val="both"/>
        <w:rPr>
          <w:rFonts w:eastAsia="Times New Roman" w:cs="Arial"/>
          <w:sz w:val="22"/>
          <w:lang w:val="es-ES" w:eastAsia="ar-SA"/>
        </w:rPr>
      </w:pPr>
      <w:r w:rsidRPr="005A1182">
        <w:rPr>
          <w:rFonts w:eastAsia="Times New Roman" w:cs="Arial"/>
          <w:b/>
          <w:bCs/>
          <w:sz w:val="22"/>
          <w:lang w:val="es-ES" w:eastAsia="ar-SA"/>
        </w:rPr>
        <w:t xml:space="preserve">I.1.- </w:t>
      </w:r>
      <w:r w:rsidRPr="005A1182">
        <w:rPr>
          <w:rFonts w:eastAsia="Times New Roman" w:cs="Arial"/>
          <w:sz w:val="22"/>
          <w:lang w:val="es-ES" w:eastAsia="ar-SA"/>
        </w:rPr>
        <w:t>Es un Organismo Descentralizado de la Administración Pública Federal con personalidad jurídica y patrimonio propios, que tiene a su cargo la organización y administración del Seguro Social, como un servicio público de carácter nacional, en términos de los artículos 4º y 5º de la Ley del Seguro Social.</w:t>
      </w:r>
    </w:p>
    <w:p w:rsidR="005A1182" w:rsidRPr="005A1182" w:rsidRDefault="005A1182" w:rsidP="005A1182">
      <w:pPr>
        <w:suppressAutoHyphens/>
        <w:spacing w:after="0" w:line="240" w:lineRule="auto"/>
        <w:ind w:right="48"/>
        <w:jc w:val="both"/>
        <w:rPr>
          <w:rFonts w:eastAsia="Times New Roman" w:cs="Arial"/>
          <w:sz w:val="22"/>
          <w:lang w:val="es-ES" w:eastAsia="ar-SA"/>
        </w:rPr>
      </w:pPr>
    </w:p>
    <w:p w:rsidR="005A1182" w:rsidRPr="005A1182" w:rsidRDefault="005A1182" w:rsidP="005A1182">
      <w:pPr>
        <w:suppressAutoHyphens/>
        <w:spacing w:after="0" w:line="240" w:lineRule="auto"/>
        <w:ind w:right="48"/>
        <w:jc w:val="both"/>
        <w:rPr>
          <w:rFonts w:eastAsia="Times New Roman" w:cs="Arial"/>
          <w:sz w:val="22"/>
          <w:lang w:val="es-ES" w:eastAsia="ar-SA"/>
        </w:rPr>
      </w:pPr>
      <w:r w:rsidRPr="005A1182">
        <w:rPr>
          <w:rFonts w:eastAsia="Times New Roman" w:cs="Arial"/>
          <w:b/>
          <w:bCs/>
          <w:sz w:val="22"/>
          <w:lang w:val="es-ES" w:eastAsia="ar-SA"/>
        </w:rPr>
        <w:t xml:space="preserve">I.2.- </w:t>
      </w:r>
      <w:r w:rsidRPr="005A1182">
        <w:rPr>
          <w:rFonts w:eastAsia="Times New Roman" w:cs="Arial"/>
          <w:sz w:val="22"/>
          <w:lang w:val="es-ES" w:eastAsia="ar-SA"/>
        </w:rPr>
        <w:t>Está facultado para contratar los servicios necesarios, en términos de la legislación vigente, para la consecución de los fines para los que fue creado, de conformidad con el artículo 251, fracción IV de la Ley del Seguro Social.</w:t>
      </w:r>
    </w:p>
    <w:p w:rsidR="005A1182" w:rsidRPr="005A1182" w:rsidRDefault="005A1182" w:rsidP="005A1182">
      <w:pPr>
        <w:suppressAutoHyphens/>
        <w:spacing w:after="0" w:line="240" w:lineRule="auto"/>
        <w:ind w:right="48"/>
        <w:jc w:val="both"/>
        <w:rPr>
          <w:rFonts w:eastAsia="Times New Roman" w:cs="Arial"/>
          <w:sz w:val="22"/>
          <w:lang w:val="es-ES" w:eastAsia="ar-SA"/>
        </w:rPr>
      </w:pPr>
    </w:p>
    <w:p w:rsidR="005A1182" w:rsidRPr="005A1182" w:rsidRDefault="005A1182" w:rsidP="005A1182">
      <w:pPr>
        <w:suppressAutoHyphens/>
        <w:overflowPunct w:val="0"/>
        <w:autoSpaceDE w:val="0"/>
        <w:spacing w:after="0" w:line="240" w:lineRule="auto"/>
        <w:jc w:val="both"/>
        <w:textAlignment w:val="baseline"/>
        <w:rPr>
          <w:rFonts w:eastAsia="Times New Roman" w:cs="Arial"/>
          <w:sz w:val="22"/>
          <w:lang w:val="es-ES" w:eastAsia="ar-SA"/>
        </w:rPr>
      </w:pPr>
      <w:r w:rsidRPr="005A1182">
        <w:rPr>
          <w:rFonts w:eastAsia="Times New Roman" w:cs="Arial"/>
          <w:b/>
          <w:bCs/>
          <w:sz w:val="22"/>
          <w:lang w:eastAsia="ar-SA"/>
        </w:rPr>
        <w:t xml:space="preserve">I.3.- </w:t>
      </w:r>
      <w:r w:rsidR="00B86284">
        <w:rPr>
          <w:rFonts w:eastAsia="Times New Roman" w:cs="Arial"/>
          <w:bCs/>
          <w:sz w:val="22"/>
          <w:lang w:eastAsia="ar-SA"/>
        </w:rPr>
        <w:t>El (</w:t>
      </w:r>
      <w:r w:rsidRPr="005A1182">
        <w:rPr>
          <w:rFonts w:eastAsia="Times New Roman" w:cs="Arial"/>
          <w:bCs/>
          <w:sz w:val="22"/>
          <w:lang w:eastAsia="ar-SA"/>
        </w:rPr>
        <w:t>La</w:t>
      </w:r>
      <w:r w:rsidR="00B86284">
        <w:rPr>
          <w:rFonts w:eastAsia="Times New Roman" w:cs="Arial"/>
          <w:bCs/>
          <w:sz w:val="22"/>
          <w:lang w:eastAsia="ar-SA"/>
        </w:rPr>
        <w:t>)</w:t>
      </w:r>
      <w:r w:rsidRPr="005A1182">
        <w:rPr>
          <w:rFonts w:eastAsia="Times New Roman" w:cs="Arial"/>
          <w:bCs/>
          <w:sz w:val="22"/>
          <w:lang w:eastAsia="ar-SA"/>
        </w:rPr>
        <w:t xml:space="preserve"> C. </w:t>
      </w:r>
      <w:r w:rsidR="00B86284">
        <w:rPr>
          <w:rFonts w:eastAsia="Times New Roman" w:cs="Arial"/>
          <w:sz w:val="22"/>
          <w:lang w:eastAsia="ar-SA"/>
        </w:rPr>
        <w:t>__________________________</w:t>
      </w:r>
      <w:r w:rsidRPr="005A1182">
        <w:rPr>
          <w:rFonts w:eastAsia="Times New Roman" w:cs="Arial"/>
          <w:bCs/>
          <w:sz w:val="22"/>
          <w:lang w:eastAsia="ar-SA"/>
        </w:rPr>
        <w:t xml:space="preserve"> en su carácter de Titular de la Coordinación Técnica de Adquisición de Bienes de Inversión y Activos</w:t>
      </w:r>
      <w:r w:rsidRPr="005A1182">
        <w:rPr>
          <w:rFonts w:eastAsia="Times New Roman" w:cs="Arial"/>
          <w:sz w:val="22"/>
          <w:lang w:eastAsia="ar-SA"/>
        </w:rPr>
        <w:t>, cuenta con las facultades suficientes para suscribir el presente instrumento jurídico en su calidad de Apoderad</w:t>
      </w:r>
      <w:r w:rsidR="00B86284">
        <w:rPr>
          <w:rFonts w:eastAsia="Times New Roman" w:cs="Arial"/>
          <w:sz w:val="22"/>
          <w:lang w:eastAsia="ar-SA"/>
        </w:rPr>
        <w:t>o(</w:t>
      </w:r>
      <w:r w:rsidRPr="005A1182">
        <w:rPr>
          <w:rFonts w:eastAsia="Times New Roman" w:cs="Arial"/>
          <w:sz w:val="22"/>
          <w:lang w:eastAsia="ar-SA"/>
        </w:rPr>
        <w:t>a</w:t>
      </w:r>
      <w:r w:rsidR="00B86284">
        <w:rPr>
          <w:rFonts w:eastAsia="Times New Roman" w:cs="Arial"/>
          <w:sz w:val="22"/>
          <w:lang w:eastAsia="ar-SA"/>
        </w:rPr>
        <w:t>)</w:t>
      </w:r>
      <w:r w:rsidRPr="005A1182">
        <w:rPr>
          <w:rFonts w:eastAsia="Times New Roman" w:cs="Arial"/>
          <w:sz w:val="22"/>
          <w:lang w:eastAsia="ar-SA"/>
        </w:rPr>
        <w:t xml:space="preserve"> Legal, de conformidad con lo establecido en el artículo 268 A de la Ley de Seguro Social, y acredita su personalidad mediante el testimonio de la Escritura Pública número </w:t>
      </w:r>
      <w:r w:rsidR="00B86284">
        <w:rPr>
          <w:rFonts w:eastAsia="Times New Roman" w:cs="Arial"/>
          <w:sz w:val="22"/>
          <w:lang w:eastAsia="ar-SA"/>
        </w:rPr>
        <w:t>_______</w:t>
      </w:r>
      <w:r w:rsidRPr="005A1182">
        <w:rPr>
          <w:rFonts w:eastAsia="Times New Roman" w:cs="Arial"/>
          <w:sz w:val="22"/>
          <w:lang w:eastAsia="ar-SA"/>
        </w:rPr>
        <w:t xml:space="preserve">, de fecha </w:t>
      </w:r>
      <w:r w:rsidR="00B86284">
        <w:rPr>
          <w:rFonts w:eastAsia="Times New Roman" w:cs="Arial"/>
          <w:sz w:val="22"/>
          <w:lang w:eastAsia="ar-SA"/>
        </w:rPr>
        <w:t>__</w:t>
      </w:r>
      <w:r w:rsidRPr="005A1182">
        <w:rPr>
          <w:rFonts w:eastAsia="Times New Roman" w:cs="Arial"/>
          <w:sz w:val="22"/>
          <w:lang w:eastAsia="ar-SA"/>
        </w:rPr>
        <w:t xml:space="preserve"> de </w:t>
      </w:r>
      <w:r w:rsidR="00B86284">
        <w:rPr>
          <w:rFonts w:eastAsia="Times New Roman" w:cs="Arial"/>
          <w:sz w:val="22"/>
          <w:lang w:eastAsia="ar-SA"/>
        </w:rPr>
        <w:t>__________</w:t>
      </w:r>
      <w:r w:rsidRPr="005A1182">
        <w:rPr>
          <w:rFonts w:eastAsia="Times New Roman" w:cs="Arial"/>
          <w:sz w:val="22"/>
          <w:lang w:eastAsia="ar-SA"/>
        </w:rPr>
        <w:t xml:space="preserve"> de </w:t>
      </w:r>
      <w:r w:rsidR="00B86284">
        <w:rPr>
          <w:rFonts w:eastAsia="Times New Roman" w:cs="Arial"/>
          <w:sz w:val="22"/>
          <w:lang w:eastAsia="ar-SA"/>
        </w:rPr>
        <w:t>____</w:t>
      </w:r>
      <w:r w:rsidRPr="005A1182">
        <w:rPr>
          <w:rFonts w:eastAsia="Times New Roman" w:cs="Arial"/>
          <w:sz w:val="22"/>
          <w:lang w:eastAsia="ar-SA"/>
        </w:rPr>
        <w:t xml:space="preserve">, otorgada ante la fe del </w:t>
      </w:r>
      <w:r w:rsidR="00B86284">
        <w:rPr>
          <w:rFonts w:eastAsia="Times New Roman" w:cs="Arial"/>
          <w:sz w:val="22"/>
          <w:lang w:eastAsia="ar-SA"/>
        </w:rPr>
        <w:t>_________________________</w:t>
      </w:r>
      <w:r w:rsidRPr="005A1182">
        <w:rPr>
          <w:rFonts w:eastAsia="Times New Roman" w:cs="Arial"/>
          <w:sz w:val="22"/>
          <w:lang w:eastAsia="ar-SA"/>
        </w:rPr>
        <w:t xml:space="preserve">, Titular de la Notaria Pública número </w:t>
      </w:r>
      <w:r w:rsidR="00B86284">
        <w:rPr>
          <w:rFonts w:eastAsia="Times New Roman" w:cs="Arial"/>
          <w:sz w:val="22"/>
          <w:lang w:eastAsia="ar-SA"/>
        </w:rPr>
        <w:t>__</w:t>
      </w:r>
      <w:r w:rsidRPr="005A1182">
        <w:rPr>
          <w:rFonts w:eastAsia="Times New Roman" w:cs="Arial"/>
          <w:sz w:val="22"/>
          <w:lang w:eastAsia="ar-SA"/>
        </w:rPr>
        <w:t xml:space="preserve"> de la Ciudad de México, </w:t>
      </w:r>
      <w:r w:rsidRPr="005A1182">
        <w:rPr>
          <w:rFonts w:eastAsia="Times New Roman" w:cs="Arial"/>
          <w:sz w:val="22"/>
          <w:lang w:val="es-ES" w:eastAsia="ar-SA"/>
        </w:rPr>
        <w:t xml:space="preserve">inscrita en el Registro Público de Organismos Descentralizados bajo el folio número </w:t>
      </w:r>
      <w:r w:rsidR="00B86284">
        <w:rPr>
          <w:rFonts w:eastAsia="Times New Roman" w:cs="Arial"/>
          <w:sz w:val="22"/>
          <w:lang w:val="es-ES" w:eastAsia="ar-SA"/>
        </w:rPr>
        <w:t>______________________</w:t>
      </w:r>
      <w:r w:rsidRPr="005A1182">
        <w:rPr>
          <w:rFonts w:eastAsia="Times New Roman" w:cs="Arial"/>
          <w:sz w:val="22"/>
          <w:lang w:val="es-ES" w:eastAsia="ar-SA"/>
        </w:rPr>
        <w:t xml:space="preserve">, de fecha </w:t>
      </w:r>
      <w:r w:rsidR="00B86284">
        <w:rPr>
          <w:rFonts w:eastAsia="Times New Roman" w:cs="Arial"/>
          <w:sz w:val="22"/>
          <w:lang w:val="es-ES" w:eastAsia="ar-SA"/>
        </w:rPr>
        <w:t>__</w:t>
      </w:r>
      <w:r w:rsidRPr="005A1182">
        <w:rPr>
          <w:rFonts w:eastAsia="Times New Roman" w:cs="Arial"/>
          <w:sz w:val="22"/>
          <w:lang w:val="es-ES" w:eastAsia="ar-SA"/>
        </w:rPr>
        <w:t xml:space="preserve"> de </w:t>
      </w:r>
      <w:r w:rsidR="00B86284">
        <w:rPr>
          <w:rFonts w:eastAsia="Times New Roman" w:cs="Arial"/>
          <w:sz w:val="22"/>
          <w:lang w:val="es-ES" w:eastAsia="ar-SA"/>
        </w:rPr>
        <w:t>_________</w:t>
      </w:r>
      <w:r w:rsidRPr="005A1182">
        <w:rPr>
          <w:rFonts w:eastAsia="Times New Roman" w:cs="Arial"/>
          <w:sz w:val="22"/>
          <w:lang w:val="es-ES" w:eastAsia="ar-SA"/>
        </w:rPr>
        <w:t xml:space="preserve"> de </w:t>
      </w:r>
      <w:r w:rsidR="00B86284">
        <w:rPr>
          <w:rFonts w:eastAsia="Times New Roman" w:cs="Arial"/>
          <w:sz w:val="22"/>
          <w:lang w:val="es-ES" w:eastAsia="ar-SA"/>
        </w:rPr>
        <w:t>_____</w:t>
      </w:r>
      <w:r w:rsidRPr="005A1182">
        <w:rPr>
          <w:rFonts w:eastAsia="Times New Roman" w:cs="Arial"/>
          <w:sz w:val="22"/>
          <w:lang w:val="es-ES" w:eastAsia="ar-SA"/>
        </w:rPr>
        <w:t>, y manifiesta bajo protesta de decir verdad que las facultades que le fueron conferidas no le han sido revocadas, modificadas, ni restringidas en forma alguna</w:t>
      </w:r>
      <w:r w:rsidRPr="005A1182">
        <w:rPr>
          <w:rFonts w:eastAsia="Times New Roman" w:cs="Arial"/>
          <w:sz w:val="22"/>
          <w:lang w:val="es-ES_tradnl" w:eastAsia="ar-SA"/>
        </w:rPr>
        <w:t xml:space="preserve"> </w:t>
      </w:r>
      <w:r w:rsidRPr="005A1182">
        <w:rPr>
          <w:rFonts w:eastAsia="Times New Roman" w:cs="Arial"/>
          <w:sz w:val="22"/>
          <w:lang w:val="es-ES" w:eastAsia="ar-SA"/>
        </w:rPr>
        <w:t>en cumplimiento a los artículos 24 y 25, de la Ley Federal de las Entidades Paraestatales.</w:t>
      </w:r>
    </w:p>
    <w:p w:rsidR="005A1182" w:rsidRPr="005A1182" w:rsidRDefault="005A1182" w:rsidP="005A1182">
      <w:pPr>
        <w:suppressAutoHyphens/>
        <w:overflowPunct w:val="0"/>
        <w:autoSpaceDE w:val="0"/>
        <w:spacing w:after="0" w:line="240" w:lineRule="auto"/>
        <w:jc w:val="both"/>
        <w:textAlignment w:val="baseline"/>
        <w:rPr>
          <w:rFonts w:eastAsia="Times New Roman" w:cs="Arial"/>
          <w:sz w:val="22"/>
          <w:lang w:val="es-ES" w:eastAsia="ar-SA"/>
        </w:rPr>
      </w:pPr>
    </w:p>
    <w:p w:rsidR="005A1182" w:rsidRPr="005A1182" w:rsidRDefault="005A1182" w:rsidP="005A1182">
      <w:pPr>
        <w:suppressAutoHyphens/>
        <w:overflowPunct w:val="0"/>
        <w:autoSpaceDE w:val="0"/>
        <w:spacing w:after="0" w:line="240" w:lineRule="auto"/>
        <w:jc w:val="both"/>
        <w:textAlignment w:val="baseline"/>
        <w:rPr>
          <w:rFonts w:eastAsia="Times New Roman" w:cs="Arial"/>
          <w:b/>
          <w:bCs/>
          <w:sz w:val="22"/>
          <w:highlight w:val="green"/>
          <w:lang w:val="es-ES" w:eastAsia="ar-SA"/>
        </w:rPr>
      </w:pPr>
      <w:r w:rsidRPr="005A1182">
        <w:rPr>
          <w:rFonts w:eastAsia="Times New Roman" w:cs="Arial"/>
          <w:b/>
          <w:bCs/>
          <w:sz w:val="22"/>
          <w:highlight w:val="green"/>
          <w:lang w:val="es-ES" w:eastAsia="ar-SA"/>
        </w:rPr>
        <w:t>Para Régimen Ordinario</w:t>
      </w:r>
    </w:p>
    <w:p w:rsidR="005A1182" w:rsidRPr="005A1182" w:rsidRDefault="005A1182" w:rsidP="005A1182">
      <w:pPr>
        <w:suppressAutoHyphens/>
        <w:overflowPunct w:val="0"/>
        <w:autoSpaceDE w:val="0"/>
        <w:spacing w:after="0" w:line="240" w:lineRule="auto"/>
        <w:jc w:val="both"/>
        <w:textAlignment w:val="baseline"/>
        <w:rPr>
          <w:rFonts w:eastAsia="Times New Roman" w:cs="Arial"/>
          <w:sz w:val="22"/>
          <w:lang w:val="es-ES" w:eastAsia="ar-SA"/>
        </w:rPr>
      </w:pPr>
      <w:r w:rsidRPr="005A1182">
        <w:rPr>
          <w:rFonts w:eastAsia="Times New Roman" w:cs="Arial"/>
          <w:b/>
          <w:bCs/>
          <w:sz w:val="22"/>
          <w:highlight w:val="green"/>
          <w:lang w:val="es-ES" w:eastAsia="ar-SA"/>
        </w:rPr>
        <w:t xml:space="preserve">I.4.-  </w:t>
      </w:r>
      <w:r w:rsidRPr="005A1182">
        <w:rPr>
          <w:rFonts w:eastAsia="Times New Roman" w:cs="Arial"/>
          <w:bCs/>
          <w:sz w:val="22"/>
          <w:highlight w:val="green"/>
          <w:lang w:val="es-ES" w:eastAsia="ar-SA"/>
        </w:rPr>
        <w:t>La C. María Alejandra Alonso García</w:t>
      </w:r>
      <w:r w:rsidRPr="005A1182">
        <w:rPr>
          <w:rFonts w:eastAsia="Times New Roman" w:cs="Arial"/>
          <w:bCs/>
          <w:sz w:val="22"/>
          <w:highlight w:val="green"/>
          <w:lang w:eastAsia="ar-SA"/>
        </w:rPr>
        <w:t>, Titular de la División de Viáticos, Correspondencia y Servicios Administrativos de</w:t>
      </w:r>
      <w:r w:rsidRPr="005A1182">
        <w:rPr>
          <w:rFonts w:eastAsia="Times New Roman" w:cs="Arial"/>
          <w:b/>
          <w:bCs/>
          <w:sz w:val="22"/>
          <w:highlight w:val="green"/>
          <w:lang w:eastAsia="ar-SA"/>
        </w:rPr>
        <w:t xml:space="preserve"> </w:t>
      </w:r>
      <w:r w:rsidRPr="005A1182">
        <w:rPr>
          <w:rFonts w:eastAsia="Times New Roman" w:cs="Arial"/>
          <w:b/>
          <w:bCs/>
          <w:sz w:val="22"/>
          <w:highlight w:val="green"/>
          <w:lang w:val="es-ES" w:eastAsia="ar-SA"/>
        </w:rPr>
        <w:t xml:space="preserve">“EL INSTITUTO”, </w:t>
      </w:r>
      <w:r w:rsidRPr="005A1182">
        <w:rPr>
          <w:rFonts w:eastAsia="Times New Roman" w:cs="Arial"/>
          <w:sz w:val="22"/>
          <w:highlight w:val="green"/>
          <w:lang w:val="es-ES" w:eastAsia="ar-SA"/>
        </w:rPr>
        <w:t xml:space="preserve">funge como Administrador del presente contrato, responsable de dar seguimiento y verificar el cumplimiento de los derechos y obligaciones establecidos en este instrumento jurídico, de </w:t>
      </w:r>
      <w:r w:rsidRPr="005A1182">
        <w:rPr>
          <w:rFonts w:eastAsia="Times New Roman" w:cs="Arial"/>
          <w:bCs/>
          <w:sz w:val="22"/>
          <w:highlight w:val="green"/>
          <w:lang w:val="es-ES" w:eastAsia="ar-SA"/>
        </w:rPr>
        <w:t>conformidad con lo dispuesto en el artículo 84 del Reglamento de la Ley de Adquisiciones, Arrendamientos</w:t>
      </w:r>
      <w:r w:rsidRPr="005A1182">
        <w:rPr>
          <w:rFonts w:eastAsia="Times New Roman" w:cs="Arial"/>
          <w:sz w:val="22"/>
          <w:highlight w:val="green"/>
          <w:lang w:val="es-ES" w:eastAsia="ar-SA"/>
        </w:rPr>
        <w:t xml:space="preserve"> y Servicios del Sector Público.</w:t>
      </w:r>
    </w:p>
    <w:p w:rsidR="005A1182" w:rsidRPr="005A1182" w:rsidRDefault="005A1182" w:rsidP="005A1182">
      <w:pPr>
        <w:suppressAutoHyphens/>
        <w:overflowPunct w:val="0"/>
        <w:autoSpaceDE w:val="0"/>
        <w:spacing w:after="0" w:line="240" w:lineRule="auto"/>
        <w:jc w:val="both"/>
        <w:textAlignment w:val="baseline"/>
        <w:rPr>
          <w:rFonts w:eastAsia="Times New Roman" w:cs="Arial"/>
          <w:sz w:val="22"/>
          <w:lang w:val="es-ES" w:eastAsia="ar-SA"/>
        </w:rPr>
      </w:pPr>
    </w:p>
    <w:p w:rsidR="005A1182" w:rsidRPr="005A1182" w:rsidRDefault="005A1182" w:rsidP="005A1182">
      <w:pPr>
        <w:suppressAutoHyphens/>
        <w:spacing w:after="0" w:line="240" w:lineRule="auto"/>
        <w:ind w:right="48"/>
        <w:jc w:val="both"/>
        <w:rPr>
          <w:rFonts w:eastAsia="Times New Roman" w:cs="Arial"/>
          <w:bCs/>
          <w:sz w:val="22"/>
          <w:lang w:val="es-ES" w:eastAsia="ar-SA"/>
        </w:rPr>
      </w:pPr>
    </w:p>
    <w:p w:rsidR="005A1182" w:rsidRPr="005A1182" w:rsidRDefault="005A1182" w:rsidP="005A1182">
      <w:pPr>
        <w:suppressAutoHyphens/>
        <w:spacing w:after="0" w:line="240" w:lineRule="auto"/>
        <w:jc w:val="both"/>
        <w:rPr>
          <w:rFonts w:eastAsia="Times New Roman" w:cs="Arial"/>
          <w:sz w:val="22"/>
          <w:lang w:val="es-ES" w:eastAsia="ar-SA"/>
        </w:rPr>
      </w:pPr>
      <w:r w:rsidRPr="005A1182">
        <w:rPr>
          <w:rFonts w:eastAsia="Times New Roman" w:cs="Arial"/>
          <w:b/>
          <w:sz w:val="22"/>
          <w:lang w:val="es-ES" w:eastAsia="ar-SA"/>
        </w:rPr>
        <w:t xml:space="preserve">I.5.- </w:t>
      </w:r>
      <w:r w:rsidRPr="005A1182">
        <w:rPr>
          <w:rFonts w:eastAsia="Times New Roman" w:cs="Arial"/>
          <w:sz w:val="22"/>
          <w:lang w:val="es-ES" w:eastAsia="ar-SA"/>
        </w:rPr>
        <w:t>Para el cumplimiento de sus funciones y la realización de sus actividades, requiere del servicio de Cajones de Estacionamientos, bajo la modalidad de Acomodadores de Vehículos o de Autoservicio,</w:t>
      </w:r>
      <w:r w:rsidRPr="005A1182">
        <w:rPr>
          <w:rFonts w:eastAsia="Times New Roman" w:cs="Arial"/>
          <w:b/>
          <w:bCs/>
          <w:sz w:val="22"/>
          <w:lang w:val="es-ES" w:eastAsia="ar-SA"/>
        </w:rPr>
        <w:t xml:space="preserve"> </w:t>
      </w:r>
      <w:r w:rsidRPr="005A1182">
        <w:rPr>
          <w:rFonts w:eastAsia="Times New Roman" w:cs="Arial"/>
          <w:bCs/>
          <w:sz w:val="22"/>
          <w:lang w:val="es-ES" w:eastAsia="ar-SA"/>
        </w:rPr>
        <w:t>so</w:t>
      </w:r>
      <w:r w:rsidRPr="005A1182">
        <w:rPr>
          <w:rFonts w:eastAsia="Times New Roman" w:cs="Arial"/>
          <w:sz w:val="22"/>
          <w:lang w:val="es-ES" w:eastAsia="ar-SA"/>
        </w:rPr>
        <w:t>licitado por la Coordinación Técnica de Servicios Generales.</w:t>
      </w:r>
    </w:p>
    <w:p w:rsidR="005A1182" w:rsidRPr="005A1182" w:rsidRDefault="005A1182" w:rsidP="005A1182">
      <w:pPr>
        <w:suppressAutoHyphens/>
        <w:spacing w:after="0" w:line="240" w:lineRule="auto"/>
        <w:ind w:right="48"/>
        <w:jc w:val="both"/>
        <w:rPr>
          <w:rFonts w:eastAsia="Times New Roman" w:cs="Arial"/>
          <w:b/>
          <w:sz w:val="22"/>
          <w:lang w:val="es-ES" w:eastAsia="ar-SA"/>
        </w:rPr>
      </w:pPr>
    </w:p>
    <w:p w:rsidR="005A1182" w:rsidRPr="005A1182" w:rsidRDefault="005A1182" w:rsidP="005A1182">
      <w:pPr>
        <w:suppressAutoHyphens/>
        <w:spacing w:after="0" w:line="240" w:lineRule="auto"/>
        <w:jc w:val="both"/>
        <w:rPr>
          <w:rFonts w:eastAsia="Times New Roman" w:cs="Arial"/>
          <w:noProof/>
          <w:sz w:val="22"/>
          <w:lang w:val="es-ES" w:eastAsia="ar-SA"/>
        </w:rPr>
      </w:pPr>
      <w:r w:rsidRPr="005A1182">
        <w:rPr>
          <w:rFonts w:eastAsia="Times New Roman" w:cs="Arial"/>
          <w:b/>
          <w:sz w:val="22"/>
          <w:lang w:val="es-ES" w:eastAsia="ar-SA"/>
        </w:rPr>
        <w:t xml:space="preserve">I.6.- </w:t>
      </w:r>
      <w:r w:rsidRPr="005A1182">
        <w:rPr>
          <w:rFonts w:eastAsia="Times New Roman" w:cs="Arial"/>
          <w:sz w:val="22"/>
          <w:lang w:val="es-ES" w:eastAsia="ar-SA"/>
        </w:rPr>
        <w:t>Para cubrir las erogaciones que se deriven del presente contrato, cuenta con los recursos disponibles suficientes, no comprometidos, en la cuenta número ______ de conformidad con el Dictamen de Disponibilidad Presupuestal Previo con número de folio _________</w:t>
      </w:r>
      <w:r w:rsidRPr="005A1182">
        <w:rPr>
          <w:rFonts w:eastAsia="Times New Roman" w:cs="Arial"/>
          <w:noProof/>
          <w:sz w:val="22"/>
          <w:lang w:val="es-ES" w:eastAsia="ar-SA"/>
        </w:rPr>
        <w:t>, emitido por la Titular de la División de Control y Seguimiento al Gasto de Operación de fecha _________.</w:t>
      </w:r>
    </w:p>
    <w:p w:rsidR="005A1182" w:rsidRPr="005A1182" w:rsidRDefault="005A1182" w:rsidP="005A1182">
      <w:pPr>
        <w:suppressAutoHyphens/>
        <w:spacing w:after="0" w:line="240" w:lineRule="auto"/>
        <w:jc w:val="both"/>
        <w:rPr>
          <w:rFonts w:eastAsia="Times New Roman" w:cs="Arial"/>
          <w:noProof/>
          <w:sz w:val="22"/>
          <w:lang w:val="es-ES" w:eastAsia="ar-SA"/>
        </w:rPr>
      </w:pPr>
    </w:p>
    <w:p w:rsidR="005A1182" w:rsidRPr="005A1182" w:rsidRDefault="005A1182" w:rsidP="005A1182">
      <w:pPr>
        <w:suppressAutoHyphens/>
        <w:spacing w:after="0" w:line="240" w:lineRule="auto"/>
        <w:ind w:right="49"/>
        <w:contextualSpacing/>
        <w:jc w:val="both"/>
        <w:rPr>
          <w:rFonts w:eastAsia="Times New Roman" w:cs="Arial"/>
          <w:sz w:val="22"/>
          <w:lang w:val="es-ES_tradnl" w:eastAsia="es-ES"/>
        </w:rPr>
      </w:pPr>
      <w:r w:rsidRPr="005A1182">
        <w:rPr>
          <w:rFonts w:eastAsia="Times New Roman" w:cs="Arial"/>
          <w:sz w:val="22"/>
          <w:lang w:val="es-ES_tradnl" w:eastAsia="es-ES"/>
        </w:rPr>
        <w:t xml:space="preserve">Los recursos presupuestarios a ejercer con motivo del presente instrumento jurídico, quedan sujetos para fines de ejecución y pago, a la disponibilidad presupuestaria con que cuente </w:t>
      </w:r>
      <w:r w:rsidRPr="005A1182">
        <w:rPr>
          <w:rFonts w:eastAsia="Times New Roman" w:cs="Arial"/>
          <w:b/>
          <w:sz w:val="22"/>
          <w:lang w:val="es-ES_tradnl" w:eastAsia="es-ES"/>
        </w:rPr>
        <w:t>“EL INSTITUTO”</w:t>
      </w:r>
      <w:r w:rsidRPr="005A1182">
        <w:rPr>
          <w:rFonts w:eastAsia="Times New Roman" w:cs="Arial"/>
          <w:sz w:val="22"/>
          <w:lang w:val="es-ES_tradnl" w:eastAsia="es-ES"/>
        </w:rPr>
        <w:t xml:space="preserve">, conforme al Presupuesto de Egresos de la Federación que apruebe la H. Cámara de Diputados del Congreso de la Unión, sin responsabilidad alguna para </w:t>
      </w:r>
      <w:r w:rsidRPr="005A1182">
        <w:rPr>
          <w:rFonts w:eastAsia="Times New Roman" w:cs="Arial"/>
          <w:b/>
          <w:sz w:val="22"/>
          <w:lang w:val="es-ES_tradnl" w:eastAsia="es-ES"/>
        </w:rPr>
        <w:t>“EL INSTITUTO”</w:t>
      </w:r>
      <w:r w:rsidRPr="005A1182">
        <w:rPr>
          <w:rFonts w:eastAsia="Times New Roman" w:cs="Arial"/>
          <w:sz w:val="22"/>
          <w:lang w:val="es-ES_tradnl" w:eastAsia="es-ES"/>
        </w:rPr>
        <w:t>.</w:t>
      </w:r>
    </w:p>
    <w:p w:rsidR="005A1182" w:rsidRPr="005A1182" w:rsidRDefault="005A1182" w:rsidP="005A1182">
      <w:pPr>
        <w:suppressAutoHyphens/>
        <w:spacing w:after="0" w:line="240" w:lineRule="auto"/>
        <w:jc w:val="both"/>
        <w:rPr>
          <w:rFonts w:eastAsia="Times New Roman" w:cs="Arial"/>
          <w:b/>
          <w:bCs/>
          <w:sz w:val="22"/>
          <w:lang w:val="es-ES" w:eastAsia="ar-SA"/>
        </w:rPr>
      </w:pPr>
    </w:p>
    <w:p w:rsidR="005A1182" w:rsidRPr="005A1182" w:rsidRDefault="005A1182" w:rsidP="005A1182">
      <w:pPr>
        <w:suppressAutoHyphens/>
        <w:spacing w:after="0" w:line="240" w:lineRule="auto"/>
        <w:jc w:val="both"/>
        <w:rPr>
          <w:rFonts w:eastAsia="Times New Roman" w:cs="Arial"/>
          <w:sz w:val="22"/>
          <w:lang w:val="es-ES" w:eastAsia="ar-SA"/>
        </w:rPr>
      </w:pPr>
      <w:r w:rsidRPr="005A1182">
        <w:rPr>
          <w:rFonts w:eastAsia="Times New Roman" w:cs="Arial"/>
          <w:b/>
          <w:bCs/>
          <w:sz w:val="22"/>
          <w:lang w:val="es-ES" w:eastAsia="ar-SA"/>
        </w:rPr>
        <w:t>I.7.-</w:t>
      </w:r>
      <w:r w:rsidRPr="005A1182">
        <w:rPr>
          <w:rFonts w:eastAsia="Times New Roman" w:cs="Arial"/>
          <w:sz w:val="22"/>
          <w:lang w:val="es-ES" w:eastAsia="ar-SA"/>
        </w:rPr>
        <w:t xml:space="preserve"> Con fecha _______, la Coordinación Técnica de Adquisición de Bienes de Inversión y Activos, a través de la División de Contratación de Activos y Logística, adjudicó a </w:t>
      </w:r>
      <w:r w:rsidRPr="005A1182">
        <w:rPr>
          <w:rFonts w:eastAsia="Times New Roman" w:cs="Arial"/>
          <w:b/>
          <w:sz w:val="22"/>
          <w:lang w:val="es-ES" w:eastAsia="ar-SA"/>
        </w:rPr>
        <w:t>“EL PROVEEDOR”</w:t>
      </w:r>
      <w:r w:rsidRPr="005A1182">
        <w:rPr>
          <w:rFonts w:eastAsia="Times New Roman" w:cs="Arial"/>
          <w:sz w:val="22"/>
          <w:lang w:val="es-ES" w:eastAsia="ar-SA"/>
        </w:rPr>
        <w:t xml:space="preserve"> mediante acta de fallo, del procedimiento de _________, con fundamento en lo dispuesto en el artículo 134 de la Constitución Política de los Estados Unidos Mexicanos y de conformidad con los artículos ___________ de la Ley de Adquisiciones, Arrendamientos y Servicios del Sector Público, los relativos a su Reglamento y demás disposiciones aplicables en la materia, como se detalla en el </w:t>
      </w:r>
      <w:r w:rsidRPr="005A1182">
        <w:rPr>
          <w:rFonts w:eastAsia="Times New Roman" w:cs="Arial"/>
          <w:b/>
          <w:sz w:val="22"/>
          <w:lang w:val="es-ES" w:eastAsia="ar-SA"/>
        </w:rPr>
        <w:t>Anexo 2 (dos)</w:t>
      </w:r>
      <w:r w:rsidRPr="005A1182">
        <w:rPr>
          <w:rFonts w:eastAsia="Times New Roman" w:cs="Arial"/>
          <w:sz w:val="22"/>
          <w:lang w:val="es-ES" w:eastAsia="ar-SA"/>
        </w:rPr>
        <w:t>, del presente instrumento jurídico.</w:t>
      </w:r>
    </w:p>
    <w:p w:rsidR="005A1182" w:rsidRPr="005A1182" w:rsidRDefault="005A1182" w:rsidP="005A1182">
      <w:pPr>
        <w:suppressAutoHyphens/>
        <w:spacing w:after="0" w:line="240" w:lineRule="auto"/>
        <w:jc w:val="both"/>
        <w:rPr>
          <w:rFonts w:eastAsia="Times New Roman" w:cs="Arial"/>
          <w:bCs/>
          <w:sz w:val="22"/>
          <w:lang w:val="es-ES" w:eastAsia="ar-SA"/>
        </w:rPr>
      </w:pPr>
    </w:p>
    <w:p w:rsidR="005A1182" w:rsidRPr="005A1182" w:rsidRDefault="005A1182" w:rsidP="005A1182">
      <w:pPr>
        <w:suppressAutoHyphens/>
        <w:spacing w:after="0" w:line="240" w:lineRule="auto"/>
        <w:ind w:right="48"/>
        <w:jc w:val="both"/>
        <w:rPr>
          <w:rFonts w:eastAsia="Times New Roman" w:cs="Arial"/>
          <w:sz w:val="22"/>
          <w:lang w:val="es-ES" w:eastAsia="ar-SA"/>
        </w:rPr>
      </w:pPr>
      <w:r w:rsidRPr="005A1182">
        <w:rPr>
          <w:rFonts w:eastAsia="Times New Roman" w:cs="Arial"/>
          <w:b/>
          <w:bCs/>
          <w:sz w:val="22"/>
          <w:lang w:val="es-ES" w:eastAsia="ar-SA"/>
        </w:rPr>
        <w:t xml:space="preserve">I.8.- </w:t>
      </w:r>
      <w:r w:rsidRPr="005A1182">
        <w:rPr>
          <w:rFonts w:eastAsia="Times New Roman" w:cs="Arial"/>
          <w:sz w:val="22"/>
          <w:lang w:val="es-ES" w:eastAsia="ar-SA"/>
        </w:rPr>
        <w:t>De conformidad con lo previsto en el artículo 81, fracción IV del Reglamento de la Ley de Adquisiciones, Arrendamientos y Servicios del Sector Público, en caso de discrepancia entre el contenido en la __________ y el presente instrumento jurídico, prevalecerá lo establecido en la ____________.</w:t>
      </w:r>
    </w:p>
    <w:p w:rsidR="005A1182" w:rsidRPr="005A1182" w:rsidRDefault="005A1182" w:rsidP="005A1182">
      <w:pPr>
        <w:suppressAutoHyphens/>
        <w:spacing w:after="0" w:line="240" w:lineRule="auto"/>
        <w:jc w:val="both"/>
        <w:rPr>
          <w:rFonts w:eastAsia="Times New Roman" w:cs="Arial"/>
          <w:bCs/>
          <w:sz w:val="22"/>
          <w:lang w:val="es-ES" w:eastAsia="ar-SA"/>
        </w:rPr>
      </w:pPr>
    </w:p>
    <w:p w:rsidR="005A1182" w:rsidRPr="005A1182" w:rsidRDefault="005A1182" w:rsidP="005A1182">
      <w:pPr>
        <w:suppressAutoHyphens/>
        <w:spacing w:after="0" w:line="240" w:lineRule="auto"/>
        <w:jc w:val="both"/>
        <w:rPr>
          <w:rFonts w:eastAsia="Times New Roman" w:cs="Arial"/>
          <w:sz w:val="22"/>
          <w:lang w:val="es-ES" w:eastAsia="ar-SA"/>
        </w:rPr>
      </w:pPr>
      <w:r w:rsidRPr="005A1182">
        <w:rPr>
          <w:rFonts w:eastAsia="Times New Roman" w:cs="Arial"/>
          <w:b/>
          <w:sz w:val="22"/>
          <w:lang w:val="es-ES" w:eastAsia="ar-SA"/>
        </w:rPr>
        <w:t xml:space="preserve">I.9.- </w:t>
      </w:r>
      <w:r w:rsidRPr="005A1182">
        <w:rPr>
          <w:rFonts w:eastAsia="Times New Roman" w:cs="Arial"/>
          <w:sz w:val="22"/>
          <w:lang w:val="es-ES" w:eastAsia="ar-SA"/>
        </w:rPr>
        <w:t>Señala como su domicilio para todos los efectos de este acto jurídico, el ubicado en Calle Durango número 291, piso 5, Colonia Roma Norte, Demarcación Territorial Cuauhtémoc, Código Postal 06700, en la Ciudad de México.</w:t>
      </w:r>
    </w:p>
    <w:p w:rsidR="005A1182" w:rsidRPr="005A1182" w:rsidRDefault="005A1182" w:rsidP="005A1182">
      <w:pPr>
        <w:suppressAutoHyphens/>
        <w:spacing w:after="0" w:line="240" w:lineRule="auto"/>
        <w:ind w:right="48"/>
        <w:jc w:val="both"/>
        <w:rPr>
          <w:rFonts w:eastAsia="Times New Roman" w:cs="Arial"/>
          <w:b/>
          <w:bCs/>
          <w:sz w:val="22"/>
          <w:lang w:val="es-ES" w:eastAsia="ar-SA"/>
        </w:rPr>
      </w:pPr>
    </w:p>
    <w:p w:rsidR="005A1182" w:rsidRPr="005A1182" w:rsidRDefault="005A1182" w:rsidP="005A1182">
      <w:pPr>
        <w:suppressAutoHyphens/>
        <w:spacing w:after="0" w:line="240" w:lineRule="auto"/>
        <w:ind w:right="49"/>
        <w:jc w:val="both"/>
        <w:rPr>
          <w:rFonts w:eastAsia="Times New Roman" w:cs="Arial"/>
          <w:sz w:val="22"/>
          <w:lang w:val="es-ES" w:eastAsia="ar-SA"/>
        </w:rPr>
      </w:pPr>
      <w:r w:rsidRPr="005A1182">
        <w:rPr>
          <w:rFonts w:eastAsia="Times New Roman" w:cs="Arial"/>
          <w:b/>
          <w:sz w:val="22"/>
          <w:lang w:val="es-ES" w:eastAsia="ar-SA"/>
        </w:rPr>
        <w:t xml:space="preserve">II.- “EL PROVEEDOR” </w:t>
      </w:r>
      <w:r w:rsidRPr="005A1182">
        <w:rPr>
          <w:rFonts w:eastAsia="Times New Roman" w:cs="Arial"/>
          <w:sz w:val="22"/>
          <w:lang w:val="es-ES" w:eastAsia="ar-SA"/>
        </w:rPr>
        <w:t>declara, a través de su Representante Legal, que:</w:t>
      </w:r>
    </w:p>
    <w:p w:rsidR="005A1182" w:rsidRPr="005A1182" w:rsidRDefault="005A1182" w:rsidP="005A1182">
      <w:pPr>
        <w:suppressAutoHyphens/>
        <w:spacing w:after="0" w:line="240" w:lineRule="auto"/>
        <w:ind w:right="49"/>
        <w:jc w:val="both"/>
        <w:rPr>
          <w:rFonts w:eastAsia="Times New Roman" w:cs="Arial"/>
          <w:b/>
          <w:sz w:val="22"/>
          <w:lang w:val="es-ES" w:eastAsia="ar-SA"/>
        </w:rPr>
      </w:pPr>
    </w:p>
    <w:p w:rsidR="005A1182" w:rsidRPr="005A1182" w:rsidRDefault="005A1182" w:rsidP="005A1182">
      <w:pPr>
        <w:suppressAutoHyphens/>
        <w:spacing w:after="0" w:line="240" w:lineRule="auto"/>
        <w:jc w:val="both"/>
        <w:rPr>
          <w:rFonts w:eastAsia="Times New Roman" w:cs="Arial"/>
          <w:sz w:val="22"/>
          <w:lang w:val="es-ES" w:eastAsia="ar-SA"/>
        </w:rPr>
      </w:pPr>
      <w:r w:rsidRPr="005A1182">
        <w:rPr>
          <w:rFonts w:eastAsia="Times New Roman" w:cs="Arial"/>
          <w:b/>
          <w:sz w:val="22"/>
          <w:lang w:val="es-ES" w:eastAsia="ar-SA"/>
        </w:rPr>
        <w:t>II.1.-</w:t>
      </w:r>
      <w:r w:rsidRPr="005A1182">
        <w:rPr>
          <w:rFonts w:eastAsia="Times New Roman" w:cs="Arial"/>
          <w:sz w:val="22"/>
          <w:lang w:val="es-ES" w:eastAsia="ar-SA"/>
        </w:rPr>
        <w:t xml:space="preserve"> Es una persona moral constituida de conformidad con las leyes de los Estados Unidos Mexicanos, según consta en la Escritura Pública número _____de fecha _______________, pasada ante la fe del Licenciado ______________, Titular de la Notaría Pública número _____ de la ciudad de ________________, e inscrita en el Registro Público de la Propiedad y de Comercio de __________, con el folio mercantil número __________.</w:t>
      </w:r>
    </w:p>
    <w:p w:rsidR="005A1182" w:rsidRPr="005A1182" w:rsidRDefault="005A1182" w:rsidP="005A1182">
      <w:pPr>
        <w:suppressAutoHyphens/>
        <w:spacing w:after="0" w:line="240" w:lineRule="auto"/>
        <w:jc w:val="both"/>
        <w:rPr>
          <w:rFonts w:eastAsia="Times New Roman" w:cs="Arial"/>
          <w:sz w:val="22"/>
          <w:highlight w:val="red"/>
          <w:lang w:val="es-ES" w:eastAsia="ar-SA"/>
        </w:rPr>
      </w:pPr>
    </w:p>
    <w:p w:rsidR="005A1182" w:rsidRPr="005A1182" w:rsidRDefault="005A1182" w:rsidP="005A1182">
      <w:pPr>
        <w:suppressAutoHyphens/>
        <w:spacing w:after="0" w:line="240" w:lineRule="auto"/>
        <w:jc w:val="both"/>
        <w:rPr>
          <w:rFonts w:eastAsia="Times New Roman" w:cs="Arial"/>
          <w:sz w:val="22"/>
          <w:lang w:val="es-ES" w:eastAsia="ar-SA"/>
        </w:rPr>
      </w:pPr>
      <w:r w:rsidRPr="005A1182">
        <w:rPr>
          <w:rFonts w:eastAsia="Times New Roman" w:cs="Arial"/>
          <w:b/>
          <w:sz w:val="22"/>
          <w:lang w:val="es-ES" w:eastAsia="ar-SA"/>
        </w:rPr>
        <w:t>II.2.-</w:t>
      </w:r>
      <w:r w:rsidRPr="005A1182">
        <w:rPr>
          <w:rFonts w:eastAsia="Times New Roman" w:cs="Arial"/>
          <w:sz w:val="22"/>
          <w:lang w:val="es-ES" w:eastAsia="ar-SA"/>
        </w:rPr>
        <w:t xml:space="preserve"> _________________, acredita su personalidad en términos de la Escritura Pública número ____ de fecha ______________, pasada ante la fe del Licenciado ____________, Titular de la Notaría Pública número ____de la ciudad de _________________, e inscrita en el Registro Público de la Propiedad y de Comercio de _________, con el folio mercantil número ________, </w:t>
      </w:r>
      <w:r w:rsidRPr="005A1182">
        <w:rPr>
          <w:rFonts w:eastAsia="Times New Roman" w:cs="Arial"/>
          <w:sz w:val="22"/>
          <w:lang w:val="es-ES" w:eastAsia="ar-SA"/>
        </w:rPr>
        <w:lastRenderedPageBreak/>
        <w:t>y manifiesta bajo protesta de decir verdad que las facultades que le fueron conferidas no le han sido revocadas, modificadas ni restringidas en forma alguna.</w:t>
      </w:r>
    </w:p>
    <w:p w:rsidR="005A1182" w:rsidRPr="005A1182" w:rsidRDefault="005A1182" w:rsidP="005A1182">
      <w:pPr>
        <w:suppressAutoHyphens/>
        <w:spacing w:after="0" w:line="240" w:lineRule="auto"/>
        <w:jc w:val="both"/>
        <w:rPr>
          <w:rFonts w:eastAsia="Times New Roman" w:cs="Arial"/>
          <w:b/>
          <w:sz w:val="22"/>
          <w:lang w:val="es-ES" w:eastAsia="ar-SA"/>
        </w:rPr>
      </w:pPr>
    </w:p>
    <w:p w:rsidR="005A1182" w:rsidRPr="005A1182" w:rsidRDefault="005A1182" w:rsidP="005A1182">
      <w:pPr>
        <w:suppressAutoHyphens/>
        <w:spacing w:after="0" w:line="240" w:lineRule="auto"/>
        <w:jc w:val="both"/>
        <w:rPr>
          <w:rFonts w:eastAsia="Times New Roman" w:cs="Arial"/>
          <w:sz w:val="22"/>
          <w:lang w:val="es-ES" w:eastAsia="ar-SA"/>
        </w:rPr>
      </w:pPr>
      <w:r w:rsidRPr="005A1182">
        <w:rPr>
          <w:rFonts w:eastAsia="Times New Roman" w:cs="Arial"/>
          <w:b/>
          <w:sz w:val="22"/>
          <w:lang w:val="es-ES" w:eastAsia="ar-SA"/>
        </w:rPr>
        <w:t xml:space="preserve">II.3.- </w:t>
      </w:r>
      <w:r w:rsidRPr="005A1182">
        <w:rPr>
          <w:rFonts w:eastAsia="Times New Roman" w:cs="Arial"/>
          <w:sz w:val="22"/>
          <w:lang w:val="es-ES" w:eastAsia="ar-SA"/>
        </w:rPr>
        <w:t>De acuerdo con sus estatutos, su objeto social consiste, entre otros en: _________________________.</w:t>
      </w:r>
    </w:p>
    <w:p w:rsidR="005A1182" w:rsidRPr="005A1182" w:rsidRDefault="005A1182" w:rsidP="005A1182">
      <w:pPr>
        <w:suppressAutoHyphens/>
        <w:spacing w:after="0" w:line="240" w:lineRule="auto"/>
        <w:jc w:val="both"/>
        <w:rPr>
          <w:rFonts w:eastAsia="Times New Roman" w:cs="Arial"/>
          <w:sz w:val="22"/>
          <w:lang w:val="es-ES" w:eastAsia="ar-SA"/>
        </w:rPr>
      </w:pPr>
    </w:p>
    <w:p w:rsidR="005A1182" w:rsidRPr="005A1182" w:rsidRDefault="005A1182" w:rsidP="005A1182">
      <w:pPr>
        <w:suppressAutoHyphens/>
        <w:spacing w:after="0" w:line="240" w:lineRule="auto"/>
        <w:jc w:val="both"/>
        <w:rPr>
          <w:rFonts w:eastAsia="Times New Roman" w:cs="Arial"/>
          <w:sz w:val="22"/>
          <w:lang w:val="es-ES" w:eastAsia="ar-SA"/>
        </w:rPr>
      </w:pPr>
      <w:r w:rsidRPr="005A1182">
        <w:rPr>
          <w:rFonts w:eastAsia="Times New Roman" w:cs="Arial"/>
          <w:b/>
          <w:bCs/>
          <w:sz w:val="22"/>
          <w:lang w:val="es-ES" w:eastAsia="ar-SA"/>
        </w:rPr>
        <w:t>II.4.-</w:t>
      </w:r>
      <w:r w:rsidRPr="005A1182">
        <w:rPr>
          <w:rFonts w:eastAsia="Times New Roman" w:cs="Arial"/>
          <w:sz w:val="22"/>
          <w:lang w:val="es-ES" w:eastAsia="ar-SA"/>
        </w:rPr>
        <w:t xml:space="preserve"> Cuenta con los registros siguientes:</w:t>
      </w:r>
    </w:p>
    <w:p w:rsidR="005A1182" w:rsidRPr="005A1182" w:rsidRDefault="005A1182" w:rsidP="005A1182">
      <w:pPr>
        <w:suppressAutoHyphens/>
        <w:spacing w:after="0" w:line="240" w:lineRule="auto"/>
        <w:jc w:val="both"/>
        <w:rPr>
          <w:rFonts w:eastAsia="Times New Roman" w:cs="Arial"/>
          <w:sz w:val="22"/>
          <w:lang w:val="es-ES" w:eastAsia="ar-SA"/>
        </w:rPr>
      </w:pPr>
    </w:p>
    <w:p w:rsidR="005A1182" w:rsidRPr="005A1182" w:rsidRDefault="005A1182" w:rsidP="00710681">
      <w:pPr>
        <w:numPr>
          <w:ilvl w:val="0"/>
          <w:numId w:val="39"/>
        </w:numPr>
        <w:suppressAutoHyphens/>
        <w:spacing w:after="0" w:line="240" w:lineRule="auto"/>
        <w:jc w:val="both"/>
        <w:rPr>
          <w:rFonts w:eastAsia="Times New Roman" w:cs="Arial"/>
          <w:b/>
          <w:bCs/>
          <w:sz w:val="22"/>
          <w:lang w:val="es-ES"/>
        </w:rPr>
      </w:pPr>
      <w:r w:rsidRPr="005A1182">
        <w:rPr>
          <w:rFonts w:eastAsia="Times New Roman" w:cs="Arial"/>
          <w:sz w:val="22"/>
          <w:lang w:val="es-ES" w:eastAsia="ar-SA"/>
        </w:rPr>
        <w:t xml:space="preserve">Registro Federal de Contribuyentes número: </w:t>
      </w:r>
      <w:r w:rsidRPr="005A1182">
        <w:rPr>
          <w:rFonts w:eastAsia="Times New Roman" w:cs="Arial"/>
          <w:b/>
          <w:sz w:val="22"/>
          <w:lang w:val="es-ES" w:eastAsia="ar-SA"/>
        </w:rPr>
        <w:t>________</w:t>
      </w:r>
      <w:r w:rsidRPr="005A1182">
        <w:rPr>
          <w:rFonts w:eastAsia="Times New Roman" w:cs="Arial"/>
          <w:sz w:val="22"/>
          <w:lang w:val="es-ES" w:eastAsia="ar-SA"/>
        </w:rPr>
        <w:t>.</w:t>
      </w:r>
    </w:p>
    <w:p w:rsidR="005A1182" w:rsidRPr="005A1182" w:rsidRDefault="005A1182" w:rsidP="00710681">
      <w:pPr>
        <w:numPr>
          <w:ilvl w:val="0"/>
          <w:numId w:val="39"/>
        </w:numPr>
        <w:suppressAutoHyphens/>
        <w:spacing w:after="0" w:line="240" w:lineRule="auto"/>
        <w:jc w:val="both"/>
        <w:rPr>
          <w:rFonts w:eastAsia="Times New Roman" w:cs="Arial"/>
          <w:b/>
          <w:bCs/>
          <w:sz w:val="22"/>
          <w:lang w:val="es-ES"/>
        </w:rPr>
      </w:pPr>
      <w:r w:rsidRPr="005A1182">
        <w:rPr>
          <w:rFonts w:eastAsia="Times New Roman" w:cs="Arial"/>
          <w:sz w:val="22"/>
          <w:lang w:val="es-ES" w:eastAsia="ar-SA"/>
        </w:rPr>
        <w:t xml:space="preserve">Registro Patronal ante </w:t>
      </w:r>
      <w:r w:rsidRPr="005A1182">
        <w:rPr>
          <w:rFonts w:eastAsia="Times New Roman" w:cs="Arial"/>
          <w:b/>
          <w:bCs/>
          <w:sz w:val="22"/>
          <w:lang w:val="es-ES" w:eastAsia="ar-SA"/>
        </w:rPr>
        <w:t xml:space="preserve">“EL INSTITUTO” </w:t>
      </w:r>
      <w:r w:rsidRPr="005A1182">
        <w:rPr>
          <w:rFonts w:eastAsia="Times New Roman" w:cs="Arial"/>
          <w:bCs/>
          <w:sz w:val="22"/>
          <w:lang w:val="es-ES" w:eastAsia="ar-SA"/>
        </w:rPr>
        <w:t xml:space="preserve">y </w:t>
      </w:r>
      <w:r w:rsidRPr="005A1182">
        <w:rPr>
          <w:rFonts w:eastAsia="Times New Roman" w:cs="Arial"/>
          <w:b/>
          <w:bCs/>
          <w:sz w:val="22"/>
          <w:lang w:val="es-ES" w:eastAsia="ar-SA"/>
        </w:rPr>
        <w:t>EL INFONAVIT</w:t>
      </w:r>
      <w:r w:rsidRPr="005A1182">
        <w:rPr>
          <w:rFonts w:eastAsia="Times New Roman" w:cs="Arial"/>
          <w:sz w:val="22"/>
          <w:lang w:val="es-ES" w:eastAsia="ar-SA"/>
        </w:rPr>
        <w:t xml:space="preserve"> número: </w:t>
      </w:r>
      <w:r w:rsidRPr="005A1182">
        <w:rPr>
          <w:rFonts w:eastAsia="Times New Roman" w:cs="Arial"/>
          <w:b/>
          <w:bCs/>
          <w:sz w:val="22"/>
          <w:lang w:val="es-ES" w:eastAsia="ar-SA"/>
        </w:rPr>
        <w:t>_________</w:t>
      </w:r>
      <w:r w:rsidRPr="005A1182">
        <w:rPr>
          <w:rFonts w:eastAsia="Times New Roman" w:cs="Arial"/>
          <w:bCs/>
          <w:sz w:val="22"/>
          <w:lang w:val="es-ES" w:eastAsia="ar-SA"/>
        </w:rPr>
        <w:t>.</w:t>
      </w:r>
    </w:p>
    <w:p w:rsidR="005A1182" w:rsidRPr="005A1182" w:rsidRDefault="005A1182" w:rsidP="005A1182">
      <w:pPr>
        <w:suppressAutoHyphens/>
        <w:spacing w:after="0" w:line="240" w:lineRule="auto"/>
        <w:jc w:val="both"/>
        <w:rPr>
          <w:rFonts w:eastAsia="Times New Roman" w:cs="Arial"/>
          <w:b/>
          <w:bCs/>
          <w:sz w:val="22"/>
          <w:lang w:val="es-ES" w:eastAsia="ar-SA"/>
        </w:rPr>
      </w:pPr>
    </w:p>
    <w:p w:rsidR="005A1182" w:rsidRPr="005A1182" w:rsidRDefault="005A1182" w:rsidP="005A1182">
      <w:pPr>
        <w:suppressAutoHyphens/>
        <w:spacing w:after="0" w:line="240" w:lineRule="auto"/>
        <w:ind w:right="49"/>
        <w:jc w:val="both"/>
        <w:rPr>
          <w:rFonts w:eastAsia="Times New Roman" w:cs="Arial"/>
          <w:bCs/>
          <w:sz w:val="22"/>
          <w:lang w:val="es-ES" w:eastAsia="ar-SA"/>
        </w:rPr>
      </w:pPr>
      <w:r w:rsidRPr="005A1182">
        <w:rPr>
          <w:rFonts w:eastAsia="Times New Roman" w:cs="Arial"/>
          <w:b/>
          <w:bCs/>
          <w:sz w:val="22"/>
          <w:lang w:val="es-ES" w:eastAsia="ar-SA"/>
        </w:rPr>
        <w:t xml:space="preserve">II.5.- </w:t>
      </w:r>
      <w:r w:rsidRPr="005A1182">
        <w:rPr>
          <w:rFonts w:eastAsia="Times New Roman" w:cs="Arial"/>
          <w:bCs/>
          <w:sz w:val="22"/>
          <w:lang w:val="es-ES" w:eastAsia="ar-SA"/>
        </w:rPr>
        <w:t xml:space="preserve">Cuenta, </w:t>
      </w:r>
      <w:r w:rsidRPr="005A1182">
        <w:rPr>
          <w:rFonts w:eastAsia="Times New Roman" w:cs="Arial"/>
          <w:bCs/>
          <w:sz w:val="22"/>
          <w:highlight w:val="lightGray"/>
          <w:lang w:val="es-ES" w:eastAsia="ar-SA"/>
        </w:rPr>
        <w:t>al igual que su subcontratante</w:t>
      </w:r>
      <w:r w:rsidRPr="005A1182">
        <w:rPr>
          <w:rFonts w:eastAsia="Times New Roman" w:cs="Arial"/>
          <w:bCs/>
          <w:sz w:val="22"/>
          <w:lang w:val="es-ES" w:eastAsia="ar-SA"/>
        </w:rPr>
        <w:t xml:space="preserve">, con el documento vigente expedido por el Servicio de Administración Tributaria (SAT), de opinión de cumplimiento de obligaciones fiscales en sentido positivo, conforme a lo dispuesto por las Reglas 2.1.31 y 2.1.39 de la Resolución Miscelánea Fiscal 2018, publicada el 22 de diciembre de 2017, de conformidad con el artículo 32 D del Código Fiscal de la Federación, </w:t>
      </w:r>
      <w:r w:rsidRPr="005A1182">
        <w:rPr>
          <w:rFonts w:eastAsia="Times New Roman" w:cs="Arial"/>
          <w:bCs/>
          <w:sz w:val="22"/>
          <w:highlight w:val="lightGray"/>
          <w:lang w:val="es-ES" w:eastAsia="ar-SA"/>
        </w:rPr>
        <w:t>del cual (de los cuales)</w:t>
      </w:r>
      <w:r w:rsidRPr="005A1182">
        <w:rPr>
          <w:rFonts w:eastAsia="Times New Roman" w:cs="Arial"/>
          <w:bCs/>
          <w:sz w:val="22"/>
          <w:lang w:val="es-ES" w:eastAsia="ar-SA"/>
        </w:rPr>
        <w:t xml:space="preserve"> presenta copia a </w:t>
      </w:r>
      <w:r w:rsidRPr="005A1182">
        <w:rPr>
          <w:rFonts w:eastAsia="Times New Roman" w:cs="Arial"/>
          <w:b/>
          <w:bCs/>
          <w:sz w:val="22"/>
          <w:lang w:val="es-ES" w:eastAsia="ar-SA"/>
        </w:rPr>
        <w:t>“EL INSTITUTO”</w:t>
      </w:r>
      <w:r w:rsidRPr="005A1182">
        <w:rPr>
          <w:rFonts w:eastAsia="Times New Roman" w:cs="Arial"/>
          <w:bCs/>
          <w:sz w:val="22"/>
          <w:lang w:val="es-ES" w:eastAsia="ar-SA"/>
        </w:rPr>
        <w:t xml:space="preserve"> para efectos de la suscripción del presente contrato.</w:t>
      </w:r>
    </w:p>
    <w:p w:rsidR="005A1182" w:rsidRPr="005A1182" w:rsidRDefault="005A1182" w:rsidP="005A1182">
      <w:pPr>
        <w:suppressAutoHyphens/>
        <w:spacing w:after="0" w:line="240" w:lineRule="auto"/>
        <w:ind w:right="49"/>
        <w:jc w:val="both"/>
        <w:rPr>
          <w:rFonts w:eastAsia="Times New Roman" w:cs="Arial"/>
          <w:sz w:val="22"/>
          <w:lang w:val="es-ES" w:eastAsia="ar-SA"/>
        </w:rPr>
      </w:pPr>
      <w:r w:rsidRPr="005A1182">
        <w:rPr>
          <w:rFonts w:eastAsia="Times New Roman" w:cs="Arial"/>
          <w:sz w:val="22"/>
          <w:highlight w:val="lightGray"/>
          <w:lang w:val="es-ES" w:eastAsia="ar-SA"/>
        </w:rPr>
        <w:t>(Aplica esta Declaración solo si el importe del contrato es superior a $300,000.00)</w:t>
      </w:r>
    </w:p>
    <w:p w:rsidR="005A1182" w:rsidRPr="005A1182" w:rsidRDefault="005A1182" w:rsidP="005A1182">
      <w:pPr>
        <w:suppressAutoHyphens/>
        <w:spacing w:after="0" w:line="240" w:lineRule="auto"/>
        <w:ind w:right="49"/>
        <w:jc w:val="both"/>
        <w:rPr>
          <w:rFonts w:eastAsia="Times New Roman" w:cs="Arial"/>
          <w:bCs/>
          <w:sz w:val="22"/>
          <w:lang w:val="es-ES" w:eastAsia="ar-SA"/>
        </w:rPr>
      </w:pPr>
      <w:r w:rsidRPr="005A1182">
        <w:rPr>
          <w:rFonts w:eastAsia="Times New Roman" w:cs="Arial"/>
          <w:sz w:val="22"/>
          <w:highlight w:val="lightGray"/>
          <w:lang w:val="es-ES" w:eastAsia="ar-SA"/>
        </w:rPr>
        <w:t>(Aplica para la subcontratante y el plural, solo si existe subcontratación)</w:t>
      </w:r>
    </w:p>
    <w:p w:rsidR="005A1182" w:rsidRPr="005A1182" w:rsidRDefault="005A1182" w:rsidP="005A1182">
      <w:pPr>
        <w:suppressAutoHyphens/>
        <w:spacing w:after="0" w:line="240" w:lineRule="auto"/>
        <w:ind w:right="49"/>
        <w:jc w:val="both"/>
        <w:rPr>
          <w:rFonts w:eastAsia="Times New Roman" w:cs="Arial"/>
          <w:color w:val="000000"/>
          <w:sz w:val="22"/>
          <w:lang w:val="es-ES" w:eastAsia="es-MX"/>
        </w:rPr>
      </w:pPr>
    </w:p>
    <w:p w:rsidR="005A1182" w:rsidRPr="005A1182" w:rsidRDefault="005A1182" w:rsidP="005A1182">
      <w:pPr>
        <w:suppressAutoHyphens/>
        <w:spacing w:after="0" w:line="240" w:lineRule="auto"/>
        <w:ind w:right="49"/>
        <w:jc w:val="both"/>
        <w:rPr>
          <w:rFonts w:eastAsia="Times New Roman" w:cs="Arial"/>
          <w:sz w:val="22"/>
          <w:lang w:val="es-ES" w:eastAsia="ar-SA"/>
        </w:rPr>
      </w:pPr>
      <w:r w:rsidRPr="005A1182">
        <w:rPr>
          <w:rFonts w:eastAsia="Times New Roman" w:cs="Arial"/>
          <w:b/>
          <w:bCs/>
          <w:sz w:val="22"/>
          <w:lang w:val="es-ES" w:eastAsia="ar-SA"/>
        </w:rPr>
        <w:t xml:space="preserve">II.6.- </w:t>
      </w:r>
      <w:r w:rsidRPr="005A1182">
        <w:rPr>
          <w:rFonts w:eastAsia="Times New Roman" w:cs="Arial"/>
          <w:sz w:val="22"/>
          <w:lang w:val="es-ES" w:eastAsia="ar-SA"/>
        </w:rPr>
        <w:t xml:space="preserve">Sus trabajadores se encuentran inscritos en el régimen obligatorio del Seguro Social, y al corriente en el pago de las cuotas obrero patronales a que haya lugar, conforme a lo dispuesto en la Ley del Seguro Social, cuyas constancias correspondientes debidamente emitidas por </w:t>
      </w:r>
      <w:r w:rsidRPr="005A1182">
        <w:rPr>
          <w:rFonts w:eastAsia="Times New Roman" w:cs="Arial"/>
          <w:b/>
          <w:bCs/>
          <w:sz w:val="22"/>
          <w:lang w:val="es-ES" w:eastAsia="ar-SA"/>
        </w:rPr>
        <w:t>“EL INSTITUTO”</w:t>
      </w:r>
      <w:r w:rsidRPr="005A1182">
        <w:rPr>
          <w:rFonts w:eastAsia="Times New Roman" w:cs="Arial"/>
          <w:sz w:val="22"/>
          <w:lang w:val="es-ES" w:eastAsia="ar-SA"/>
        </w:rPr>
        <w:t xml:space="preserve"> exhibe para efectos de la suscripción del presente instrumento jurídico. </w:t>
      </w:r>
      <w:r w:rsidRPr="005A1182">
        <w:rPr>
          <w:rFonts w:eastAsia="Times New Roman" w:cs="Arial"/>
          <w:sz w:val="22"/>
          <w:highlight w:val="lightGray"/>
          <w:lang w:val="es-ES" w:eastAsia="ar-SA"/>
        </w:rPr>
        <w:t>(En Aplica si cuenta con Registro en el IMSS)</w:t>
      </w:r>
      <w:r w:rsidRPr="005A1182">
        <w:rPr>
          <w:rFonts w:eastAsia="Times New Roman" w:cs="Arial"/>
          <w:sz w:val="22"/>
          <w:lang w:val="es-ES" w:eastAsia="ar-SA"/>
        </w:rPr>
        <w:t xml:space="preserve"> </w:t>
      </w:r>
    </w:p>
    <w:p w:rsidR="005A1182" w:rsidRPr="005A1182" w:rsidRDefault="005A1182" w:rsidP="005A1182">
      <w:pPr>
        <w:suppressAutoHyphens/>
        <w:spacing w:after="0" w:line="240" w:lineRule="auto"/>
        <w:ind w:right="49"/>
        <w:jc w:val="both"/>
        <w:rPr>
          <w:rFonts w:eastAsia="Times New Roman" w:cs="Arial"/>
          <w:b/>
          <w:bCs/>
          <w:iCs/>
          <w:sz w:val="22"/>
          <w:lang w:val="es-ES" w:eastAsia="ar-SA"/>
        </w:rPr>
      </w:pPr>
    </w:p>
    <w:p w:rsidR="005A1182" w:rsidRPr="005A1182" w:rsidRDefault="005A1182" w:rsidP="005A1182">
      <w:pPr>
        <w:suppressAutoHyphens/>
        <w:spacing w:after="0" w:line="240" w:lineRule="auto"/>
        <w:jc w:val="both"/>
        <w:rPr>
          <w:rFonts w:eastAsia="Times New Roman" w:cs="Arial"/>
          <w:bCs/>
          <w:sz w:val="22"/>
          <w:lang w:val="es-ES" w:eastAsia="ar-SA"/>
        </w:rPr>
      </w:pPr>
      <w:r w:rsidRPr="005A1182">
        <w:rPr>
          <w:rFonts w:eastAsia="Times New Roman" w:cs="Arial"/>
          <w:b/>
          <w:bCs/>
          <w:iCs/>
          <w:sz w:val="22"/>
          <w:lang w:val="es-ES" w:eastAsia="ar-SA"/>
        </w:rPr>
        <w:t>II.7.-</w:t>
      </w:r>
      <w:r w:rsidRPr="005A1182">
        <w:rPr>
          <w:rFonts w:eastAsia="Times New Roman" w:cs="Arial"/>
          <w:iCs/>
          <w:sz w:val="22"/>
          <w:lang w:val="es-ES" w:eastAsia="ar-SA"/>
        </w:rPr>
        <w:t xml:space="preserve"> </w:t>
      </w:r>
      <w:r w:rsidRPr="005A1182">
        <w:rPr>
          <w:rFonts w:eastAsia="Times New Roman" w:cs="Arial"/>
          <w:bCs/>
          <w:sz w:val="22"/>
          <w:lang w:val="es-ES" w:eastAsia="ar-SA"/>
        </w:rPr>
        <w:t xml:space="preserve">Cuenta </w:t>
      </w:r>
      <w:r w:rsidRPr="005A1182">
        <w:rPr>
          <w:rFonts w:eastAsia="Times New Roman" w:cs="Arial"/>
          <w:bCs/>
          <w:sz w:val="22"/>
          <w:highlight w:val="lightGray"/>
          <w:lang w:val="es-ES" w:eastAsia="ar-SA"/>
        </w:rPr>
        <w:t>al igual que su subcontratante</w:t>
      </w:r>
      <w:r w:rsidRPr="005A1182">
        <w:rPr>
          <w:rFonts w:eastAsia="Times New Roman" w:cs="Arial"/>
          <w:bCs/>
          <w:sz w:val="22"/>
          <w:lang w:val="es-ES" w:eastAsia="ar-SA"/>
        </w:rPr>
        <w:t>,</w:t>
      </w:r>
      <w:r w:rsidRPr="005A1182">
        <w:rPr>
          <w:rFonts w:eastAsia="Times New Roman" w:cs="Arial"/>
          <w:iCs/>
          <w:sz w:val="22"/>
          <w:lang w:val="es-ES" w:eastAsia="ar-SA"/>
        </w:rPr>
        <w:t xml:space="preserve"> con el documento correspondiente, vigente, expedido por </w:t>
      </w:r>
      <w:r w:rsidRPr="005A1182">
        <w:rPr>
          <w:rFonts w:eastAsia="Times New Roman" w:cs="Arial"/>
          <w:b/>
          <w:bCs/>
          <w:sz w:val="22"/>
          <w:lang w:val="es-ES" w:eastAsia="ar-SA"/>
        </w:rPr>
        <w:t>“EL INSTITUTO”</w:t>
      </w:r>
      <w:r w:rsidRPr="005A1182">
        <w:rPr>
          <w:rFonts w:eastAsia="Times New Roman" w:cs="Arial"/>
          <w:iCs/>
          <w:sz w:val="22"/>
          <w:lang w:val="es-ES" w:eastAsia="ar-SA"/>
        </w:rPr>
        <w:t xml:space="preserve"> relativo a la opinión positiva sobre el cumplimiento de sus obligaciones fiscales en materia de seguridad social, conforme al Acuerdo ACDO.SA1.HCT.101214/281.P.DIR dictado por el H. Consejo Técnico de </w:t>
      </w:r>
      <w:r w:rsidRPr="005A1182">
        <w:rPr>
          <w:rFonts w:eastAsia="Times New Roman" w:cs="Arial"/>
          <w:b/>
          <w:bCs/>
          <w:sz w:val="22"/>
          <w:lang w:val="es-ES" w:eastAsia="ar-SA"/>
        </w:rPr>
        <w:t>“EL INSTITUTO”</w:t>
      </w:r>
      <w:r w:rsidRPr="005A1182">
        <w:rPr>
          <w:rFonts w:eastAsia="Times New Roman" w:cs="Arial"/>
          <w:iCs/>
          <w:sz w:val="22"/>
          <w:lang w:val="es-ES" w:eastAsia="ar-SA"/>
        </w:rPr>
        <w:t xml:space="preserve"> en la sesión ordinaria celebrada el 10 de diciembre de 2014, publicado en el Diario Oficial de la Federación el 27 de febrero de 2015 y su modificación publicada en el mismo de fecha 3 de abril de 2015</w:t>
      </w:r>
      <w:r w:rsidRPr="005A1182">
        <w:rPr>
          <w:rFonts w:eastAsia="Times New Roman" w:cs="Arial"/>
          <w:bCs/>
          <w:sz w:val="22"/>
          <w:lang w:val="es-ES" w:eastAsia="ar-SA"/>
        </w:rPr>
        <w:t xml:space="preserve">, </w:t>
      </w:r>
      <w:r w:rsidRPr="005A1182">
        <w:rPr>
          <w:rFonts w:eastAsia="Times New Roman" w:cs="Arial"/>
          <w:bCs/>
          <w:sz w:val="22"/>
          <w:highlight w:val="lightGray"/>
          <w:lang w:val="es-ES" w:eastAsia="ar-SA"/>
        </w:rPr>
        <w:t>del cual (de los cuales)</w:t>
      </w:r>
      <w:r w:rsidRPr="005A1182">
        <w:rPr>
          <w:rFonts w:eastAsia="Times New Roman" w:cs="Arial"/>
          <w:bCs/>
          <w:sz w:val="22"/>
          <w:lang w:val="es-ES" w:eastAsia="ar-SA"/>
        </w:rPr>
        <w:t xml:space="preserve"> presenta copia a </w:t>
      </w:r>
      <w:r w:rsidRPr="005A1182">
        <w:rPr>
          <w:rFonts w:eastAsia="Times New Roman" w:cs="Arial"/>
          <w:b/>
          <w:bCs/>
          <w:sz w:val="22"/>
          <w:lang w:val="es-ES" w:eastAsia="ar-SA"/>
        </w:rPr>
        <w:t>“EL INSTITUTO”</w:t>
      </w:r>
      <w:r w:rsidRPr="005A1182">
        <w:rPr>
          <w:rFonts w:eastAsia="Times New Roman" w:cs="Arial"/>
          <w:bCs/>
          <w:sz w:val="22"/>
          <w:lang w:val="es-ES" w:eastAsia="ar-SA"/>
        </w:rPr>
        <w:t xml:space="preserve"> para efectos de la suscripción del presente contrato.</w:t>
      </w:r>
    </w:p>
    <w:p w:rsidR="005A1182" w:rsidRPr="005A1182" w:rsidRDefault="005A1182" w:rsidP="005A1182">
      <w:pPr>
        <w:suppressAutoHyphens/>
        <w:spacing w:after="0" w:line="240" w:lineRule="auto"/>
        <w:ind w:right="49"/>
        <w:jc w:val="both"/>
        <w:rPr>
          <w:rFonts w:eastAsia="Times New Roman" w:cs="Arial"/>
          <w:sz w:val="22"/>
          <w:lang w:val="es-ES" w:eastAsia="ar-SA"/>
        </w:rPr>
      </w:pPr>
      <w:r w:rsidRPr="005A1182">
        <w:rPr>
          <w:rFonts w:eastAsia="Times New Roman" w:cs="Arial"/>
          <w:sz w:val="22"/>
          <w:highlight w:val="lightGray"/>
          <w:lang w:val="es-ES" w:eastAsia="ar-SA"/>
        </w:rPr>
        <w:t>(Aplica esta Declaración solo si el importe del contrato es superior a $300,000.00)</w:t>
      </w:r>
    </w:p>
    <w:p w:rsidR="005A1182" w:rsidRPr="005A1182" w:rsidRDefault="005A1182" w:rsidP="005A1182">
      <w:pPr>
        <w:suppressAutoHyphens/>
        <w:spacing w:after="0" w:line="240" w:lineRule="auto"/>
        <w:jc w:val="both"/>
        <w:rPr>
          <w:rFonts w:eastAsia="Times New Roman" w:cs="Arial"/>
          <w:bCs/>
          <w:sz w:val="22"/>
          <w:lang w:val="es-ES" w:eastAsia="ar-SA"/>
        </w:rPr>
      </w:pPr>
      <w:r w:rsidRPr="005A1182">
        <w:rPr>
          <w:rFonts w:eastAsia="Times New Roman" w:cs="Arial"/>
          <w:sz w:val="22"/>
          <w:highlight w:val="lightGray"/>
          <w:lang w:val="es-ES" w:eastAsia="ar-SA"/>
        </w:rPr>
        <w:t>(Aplica para la subcontratante y el plural, solo si existe subcontratación)</w:t>
      </w:r>
    </w:p>
    <w:p w:rsidR="005A1182" w:rsidRPr="005A1182" w:rsidRDefault="005A1182" w:rsidP="005A1182">
      <w:pPr>
        <w:suppressAutoHyphens/>
        <w:spacing w:after="0" w:line="240" w:lineRule="auto"/>
        <w:jc w:val="both"/>
        <w:rPr>
          <w:rFonts w:eastAsia="Times New Roman" w:cs="Arial"/>
          <w:iCs/>
          <w:sz w:val="22"/>
          <w:lang w:val="es-ES" w:eastAsia="ar-SA"/>
        </w:rPr>
      </w:pPr>
    </w:p>
    <w:p w:rsidR="005A1182" w:rsidRPr="005A1182" w:rsidRDefault="005A1182" w:rsidP="005A1182">
      <w:pPr>
        <w:tabs>
          <w:tab w:val="left" w:pos="5529"/>
        </w:tabs>
        <w:suppressAutoHyphens/>
        <w:spacing w:after="0" w:line="240" w:lineRule="auto"/>
        <w:jc w:val="both"/>
        <w:rPr>
          <w:rFonts w:eastAsia="Times New Roman" w:cs="Arial"/>
          <w:sz w:val="22"/>
          <w:lang w:val="es-ES" w:eastAsia="ar-SA"/>
        </w:rPr>
      </w:pPr>
      <w:r w:rsidRPr="005A1182">
        <w:rPr>
          <w:rFonts w:eastAsia="Times New Roman" w:cs="Arial"/>
          <w:sz w:val="22"/>
          <w:lang w:val="es-ES" w:eastAsia="ar-SA"/>
        </w:rPr>
        <w:t xml:space="preserve">En caso de incumplimiento en sus obligaciones en materia de seguridad social, solicita se apliquen los recursos derivados del presente contrato, contra los adeudos que, en su caso, tuviera a favor de </w:t>
      </w:r>
      <w:r w:rsidRPr="005A1182">
        <w:rPr>
          <w:rFonts w:eastAsia="Times New Roman" w:cs="Arial"/>
          <w:b/>
          <w:bCs/>
          <w:sz w:val="22"/>
          <w:lang w:val="es-ES" w:eastAsia="ar-SA"/>
        </w:rPr>
        <w:t>“EL INSTITUTO”.</w:t>
      </w:r>
      <w:r w:rsidRPr="005A1182">
        <w:rPr>
          <w:rFonts w:eastAsia="Times New Roman" w:cs="Arial"/>
          <w:bCs/>
          <w:sz w:val="22"/>
          <w:lang w:val="es-ES" w:eastAsia="ar-SA"/>
        </w:rPr>
        <w:t xml:space="preserve">  </w:t>
      </w:r>
      <w:r w:rsidRPr="005A1182">
        <w:rPr>
          <w:rFonts w:eastAsia="Times New Roman" w:cs="Arial"/>
          <w:sz w:val="22"/>
          <w:highlight w:val="lightGray"/>
          <w:lang w:val="es-ES" w:eastAsia="ar-SA"/>
        </w:rPr>
        <w:t>(En caso de aplicar)</w:t>
      </w:r>
    </w:p>
    <w:p w:rsidR="005A1182" w:rsidRPr="005A1182" w:rsidRDefault="005A1182" w:rsidP="005A1182">
      <w:pPr>
        <w:suppressAutoHyphens/>
        <w:spacing w:after="0" w:line="240" w:lineRule="auto"/>
        <w:ind w:right="48"/>
        <w:jc w:val="both"/>
        <w:rPr>
          <w:rFonts w:eastAsia="Times New Roman" w:cs="Arial"/>
          <w:b/>
          <w:bCs/>
          <w:sz w:val="22"/>
          <w:lang w:val="es-ES" w:eastAsia="ar-SA"/>
        </w:rPr>
      </w:pPr>
    </w:p>
    <w:p w:rsidR="005A1182" w:rsidRPr="005A1182" w:rsidRDefault="005A1182" w:rsidP="005A1182">
      <w:pPr>
        <w:suppressAutoHyphens/>
        <w:spacing w:after="0" w:line="240" w:lineRule="auto"/>
        <w:ind w:left="23" w:right="48" w:hanging="23"/>
        <w:jc w:val="both"/>
        <w:rPr>
          <w:rFonts w:eastAsia="Times New Roman" w:cs="Arial"/>
          <w:bCs/>
          <w:sz w:val="22"/>
          <w:lang w:val="es-ES" w:eastAsia="ar-SA"/>
        </w:rPr>
      </w:pPr>
      <w:r w:rsidRPr="005A1182">
        <w:rPr>
          <w:rFonts w:eastAsia="Times New Roman" w:cs="Arial"/>
          <w:b/>
          <w:bCs/>
          <w:sz w:val="22"/>
          <w:lang w:val="es-ES" w:eastAsia="ar-SA"/>
        </w:rPr>
        <w:t>II.8.-</w:t>
      </w:r>
      <w:r w:rsidRPr="005A1182">
        <w:rPr>
          <w:rFonts w:eastAsia="Times New Roman" w:cs="Arial"/>
          <w:bCs/>
          <w:sz w:val="22"/>
          <w:lang w:val="es-ES" w:eastAsia="ar-SA"/>
        </w:rPr>
        <w:t xml:space="preserve"> Cuenta, </w:t>
      </w:r>
      <w:r w:rsidRPr="005A1182">
        <w:rPr>
          <w:rFonts w:eastAsia="Times New Roman" w:cs="Arial"/>
          <w:bCs/>
          <w:sz w:val="22"/>
          <w:highlight w:val="lightGray"/>
          <w:lang w:val="es-ES" w:eastAsia="ar-SA"/>
        </w:rPr>
        <w:t>al igual que su subcontratante</w:t>
      </w:r>
      <w:r w:rsidRPr="005A1182">
        <w:rPr>
          <w:rFonts w:eastAsia="Times New Roman" w:cs="Arial"/>
          <w:sz w:val="22"/>
          <w:lang w:val="es-ES" w:eastAsia="ar-SA"/>
        </w:rPr>
        <w:t xml:space="preserve">, con el documento correspondiente, vigente, expedido por el INFONAVIT en los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de </w:t>
      </w:r>
      <w:r w:rsidRPr="005A1182">
        <w:rPr>
          <w:rFonts w:eastAsia="Times New Roman" w:cs="Arial"/>
          <w:sz w:val="22"/>
          <w:lang w:val="es-ES" w:eastAsia="ar-SA"/>
        </w:rPr>
        <w:lastRenderedPageBreak/>
        <w:t>junio de 2017</w:t>
      </w:r>
      <w:r w:rsidRPr="005A1182">
        <w:rPr>
          <w:rFonts w:eastAsia="Times New Roman" w:cs="Arial"/>
          <w:bCs/>
          <w:sz w:val="22"/>
          <w:lang w:val="es-ES" w:eastAsia="ar-SA"/>
        </w:rPr>
        <w:t xml:space="preserve">, </w:t>
      </w:r>
      <w:r w:rsidRPr="005A1182">
        <w:rPr>
          <w:rFonts w:eastAsia="Times New Roman" w:cs="Arial"/>
          <w:bCs/>
          <w:sz w:val="22"/>
          <w:highlight w:val="lightGray"/>
          <w:lang w:val="es-ES" w:eastAsia="ar-SA"/>
        </w:rPr>
        <w:t>del cual (de los cuales)</w:t>
      </w:r>
      <w:r w:rsidRPr="005A1182">
        <w:rPr>
          <w:rFonts w:eastAsia="Times New Roman" w:cs="Arial"/>
          <w:bCs/>
          <w:sz w:val="22"/>
          <w:lang w:val="es-ES" w:eastAsia="ar-SA"/>
        </w:rPr>
        <w:t xml:space="preserve"> presenta copia a </w:t>
      </w:r>
      <w:r w:rsidRPr="005A1182">
        <w:rPr>
          <w:rFonts w:eastAsia="Times New Roman" w:cs="Arial"/>
          <w:b/>
          <w:bCs/>
          <w:sz w:val="22"/>
          <w:lang w:val="es-ES" w:eastAsia="ar-SA"/>
        </w:rPr>
        <w:t>“EL INSTITUTO”</w:t>
      </w:r>
      <w:r w:rsidRPr="005A1182">
        <w:rPr>
          <w:rFonts w:eastAsia="Times New Roman" w:cs="Arial"/>
          <w:bCs/>
          <w:sz w:val="22"/>
          <w:lang w:val="es-ES" w:eastAsia="ar-SA"/>
        </w:rPr>
        <w:t xml:space="preserve"> para efectos de la suscripción del presente contrato.</w:t>
      </w:r>
    </w:p>
    <w:p w:rsidR="005A1182" w:rsidRPr="005A1182" w:rsidRDefault="005A1182" w:rsidP="005A1182">
      <w:pPr>
        <w:suppressAutoHyphens/>
        <w:spacing w:after="0" w:line="240" w:lineRule="auto"/>
        <w:ind w:left="23" w:right="48" w:hanging="23"/>
        <w:jc w:val="both"/>
        <w:rPr>
          <w:rFonts w:eastAsia="Times New Roman" w:cs="Arial"/>
          <w:sz w:val="22"/>
          <w:lang w:val="es-ES" w:eastAsia="ar-SA"/>
        </w:rPr>
      </w:pPr>
      <w:r w:rsidRPr="005A1182">
        <w:rPr>
          <w:rFonts w:eastAsia="Times New Roman" w:cs="Arial"/>
          <w:sz w:val="22"/>
          <w:highlight w:val="lightGray"/>
          <w:lang w:val="es-ES" w:eastAsia="ar-SA"/>
        </w:rPr>
        <w:t>(Aplica para la subcontratante y el plural, solo si existe subcontratación)</w:t>
      </w:r>
    </w:p>
    <w:p w:rsidR="005A1182" w:rsidRPr="005A1182" w:rsidRDefault="005A1182" w:rsidP="005A1182">
      <w:pPr>
        <w:suppressAutoHyphens/>
        <w:spacing w:after="0" w:line="240" w:lineRule="auto"/>
        <w:ind w:left="23" w:right="48" w:hanging="23"/>
        <w:jc w:val="both"/>
        <w:rPr>
          <w:rFonts w:eastAsia="Times New Roman" w:cs="Arial"/>
          <w:b/>
          <w:bCs/>
          <w:sz w:val="22"/>
          <w:lang w:val="es-ES" w:eastAsia="ar-SA"/>
        </w:rPr>
      </w:pPr>
    </w:p>
    <w:p w:rsidR="005A1182" w:rsidRPr="005A1182" w:rsidRDefault="005A1182" w:rsidP="005A1182">
      <w:pPr>
        <w:suppressAutoHyphens/>
        <w:spacing w:after="0" w:line="240" w:lineRule="auto"/>
        <w:ind w:left="23" w:right="48" w:hanging="23"/>
        <w:jc w:val="both"/>
        <w:rPr>
          <w:rFonts w:eastAsia="Times New Roman" w:cs="Arial"/>
          <w:i/>
          <w:iCs/>
          <w:sz w:val="22"/>
          <w:lang w:val="es-ES" w:eastAsia="es-MX"/>
        </w:rPr>
      </w:pPr>
      <w:r w:rsidRPr="005A1182">
        <w:rPr>
          <w:rFonts w:eastAsia="Times New Roman" w:cs="Arial"/>
          <w:b/>
          <w:bCs/>
          <w:sz w:val="22"/>
          <w:lang w:val="es-ES" w:eastAsia="ar-SA"/>
        </w:rPr>
        <w:t xml:space="preserve">II.9.- </w:t>
      </w:r>
      <w:r w:rsidRPr="005A1182">
        <w:rPr>
          <w:rFonts w:eastAsia="Times New Roman" w:cs="Arial"/>
          <w:sz w:val="22"/>
          <w:lang w:val="es-ES" w:eastAsia="ar-SA"/>
        </w:rPr>
        <w:t>Manifiesta bajo protesta de decir verdad, no encontrarse en los supuestos de los artículos 50 y 60 de la Ley de Adquisiciones, Arrendamientos y Servicios del Sector Público.</w:t>
      </w:r>
    </w:p>
    <w:p w:rsidR="005A1182" w:rsidRPr="005A1182" w:rsidRDefault="005A1182" w:rsidP="005A1182">
      <w:pPr>
        <w:suppressAutoHyphens/>
        <w:overflowPunct w:val="0"/>
        <w:autoSpaceDE w:val="0"/>
        <w:spacing w:after="0" w:line="240" w:lineRule="auto"/>
        <w:jc w:val="both"/>
        <w:textAlignment w:val="baseline"/>
        <w:rPr>
          <w:rFonts w:eastAsia="Times New Roman" w:cs="Arial"/>
          <w:sz w:val="22"/>
          <w:lang w:val="es-ES" w:eastAsia="ar-SA"/>
        </w:rPr>
      </w:pPr>
    </w:p>
    <w:p w:rsidR="005A1182" w:rsidRPr="005A1182" w:rsidRDefault="005A1182" w:rsidP="005A1182">
      <w:pPr>
        <w:suppressAutoHyphens/>
        <w:overflowPunct w:val="0"/>
        <w:autoSpaceDE w:val="0"/>
        <w:spacing w:after="0" w:line="240" w:lineRule="auto"/>
        <w:jc w:val="both"/>
        <w:textAlignment w:val="baseline"/>
        <w:rPr>
          <w:rFonts w:eastAsia="Times New Roman" w:cs="Arial"/>
          <w:sz w:val="22"/>
          <w:lang w:val="es-ES" w:eastAsia="ar-SA"/>
        </w:rPr>
      </w:pPr>
      <w:r w:rsidRPr="005A1182">
        <w:rPr>
          <w:rFonts w:eastAsia="Times New Roman" w:cs="Arial"/>
          <w:sz w:val="22"/>
          <w:lang w:val="es-ES" w:eastAsia="ar-SA"/>
        </w:rPr>
        <w:t xml:space="preserve">En caso de que </w:t>
      </w:r>
      <w:r w:rsidRPr="005A1182">
        <w:rPr>
          <w:rFonts w:eastAsia="Times New Roman" w:cs="Arial"/>
          <w:b/>
          <w:bCs/>
          <w:sz w:val="22"/>
          <w:lang w:val="es-ES" w:eastAsia="ar-SA"/>
        </w:rPr>
        <w:t>“EL PROVEEDOR”</w:t>
      </w:r>
      <w:r w:rsidRPr="005A1182">
        <w:rPr>
          <w:rFonts w:eastAsia="Times New Roman" w:cs="Arial"/>
          <w:sz w:val="22"/>
          <w:lang w:val="es-ES" w:eastAsia="ar-SA"/>
        </w:rPr>
        <w:t xml:space="preserve"> se encuentre en los supuestos señalados anteriormente, el contrato será nulo previa determinación de la autoridad competente de conformidad con lo establecido en el artículo 15 de la Ley de Adquisiciones, Arrendamientos y Servicios del Sector Público.</w:t>
      </w:r>
    </w:p>
    <w:p w:rsidR="005A1182" w:rsidRPr="005A1182" w:rsidRDefault="005A1182" w:rsidP="005A1182">
      <w:pPr>
        <w:suppressAutoHyphens/>
        <w:overflowPunct w:val="0"/>
        <w:autoSpaceDE w:val="0"/>
        <w:spacing w:after="0" w:line="240" w:lineRule="auto"/>
        <w:jc w:val="both"/>
        <w:textAlignment w:val="baseline"/>
        <w:rPr>
          <w:rFonts w:eastAsia="Times New Roman" w:cs="Arial"/>
          <w:sz w:val="22"/>
          <w:lang w:val="es-ES" w:eastAsia="ar-SA"/>
        </w:rPr>
      </w:pPr>
    </w:p>
    <w:p w:rsidR="005A1182" w:rsidRPr="005A1182" w:rsidRDefault="005A1182" w:rsidP="005A1182">
      <w:pPr>
        <w:suppressAutoHyphens/>
        <w:spacing w:after="0" w:line="240" w:lineRule="auto"/>
        <w:jc w:val="both"/>
        <w:rPr>
          <w:rFonts w:eastAsia="Times New Roman" w:cs="Arial"/>
          <w:sz w:val="22"/>
          <w:lang w:val="es-ES" w:eastAsia="ar-SA"/>
        </w:rPr>
      </w:pPr>
      <w:r w:rsidRPr="005A1182">
        <w:rPr>
          <w:rFonts w:eastAsia="Times New Roman" w:cs="Arial"/>
          <w:b/>
          <w:bCs/>
          <w:iCs/>
          <w:sz w:val="22"/>
          <w:lang w:val="es-ES" w:eastAsia="ar-SA"/>
        </w:rPr>
        <w:t>II.10.-</w:t>
      </w:r>
      <w:r w:rsidRPr="005A1182">
        <w:rPr>
          <w:rFonts w:eastAsia="Times New Roman" w:cs="Arial"/>
          <w:iCs/>
          <w:sz w:val="22"/>
          <w:lang w:val="es-ES" w:eastAsia="ar-SA"/>
        </w:rPr>
        <w:t xml:space="preserve"> </w:t>
      </w:r>
      <w:r w:rsidRPr="005A1182">
        <w:rPr>
          <w:rFonts w:eastAsia="Times New Roman" w:cs="Arial"/>
          <w:sz w:val="22"/>
          <w:lang w:val="es-ES" w:eastAsia="ar-SA"/>
        </w:rPr>
        <w:t xml:space="preserve">Conforme a lo previsto en los artículos 57 de la Ley de Adquisiciones, Arrendamientos y Servicios del Sector Público y 107 de su Reglamento, </w:t>
      </w:r>
      <w:r w:rsidRPr="005A1182">
        <w:rPr>
          <w:rFonts w:eastAsia="Times New Roman" w:cs="Arial"/>
          <w:b/>
          <w:sz w:val="22"/>
          <w:lang w:val="es-ES" w:eastAsia="ar-SA"/>
        </w:rPr>
        <w:t>“EL PROVEEDOR”</w:t>
      </w:r>
      <w:r w:rsidRPr="005A1182">
        <w:rPr>
          <w:rFonts w:eastAsia="Times New Roman" w:cs="Arial"/>
          <w:sz w:val="22"/>
          <w:lang w:val="es-ES" w:eastAsia="ar-SA"/>
        </w:rPr>
        <w:t xml:space="preserve">, en caso de auditorías, visitas o inspecciones que practique la Secretaría de la Función Pública y/o el Órgano Interno de Control en </w:t>
      </w:r>
      <w:r w:rsidRPr="005A1182">
        <w:rPr>
          <w:rFonts w:eastAsia="Times New Roman" w:cs="Arial"/>
          <w:b/>
          <w:sz w:val="22"/>
          <w:lang w:val="es-ES" w:eastAsia="ar-SA"/>
        </w:rPr>
        <w:t>“EL INSTITUTO”,</w:t>
      </w:r>
      <w:r w:rsidRPr="005A1182">
        <w:rPr>
          <w:rFonts w:eastAsia="Times New Roman" w:cs="Arial"/>
          <w:sz w:val="22"/>
          <w:lang w:val="es-ES" w:eastAsia="ar-SA"/>
        </w:rPr>
        <w:t xml:space="preserve"> deberá proporcionar la información relativa al presente contrato que en su momento se requiera.</w:t>
      </w:r>
    </w:p>
    <w:p w:rsidR="005A1182" w:rsidRPr="005A1182" w:rsidRDefault="005A1182" w:rsidP="005A1182">
      <w:pPr>
        <w:autoSpaceDE w:val="0"/>
        <w:autoSpaceDN w:val="0"/>
        <w:adjustRightInd w:val="0"/>
        <w:spacing w:after="0" w:line="240" w:lineRule="auto"/>
        <w:ind w:right="51"/>
        <w:jc w:val="both"/>
        <w:rPr>
          <w:rFonts w:eastAsia="Times New Roman" w:cs="Arial"/>
          <w:sz w:val="22"/>
          <w:lang w:val="es-ES" w:eastAsia="ar-SA"/>
        </w:rPr>
      </w:pPr>
    </w:p>
    <w:p w:rsidR="005A1182" w:rsidRPr="005A1182" w:rsidRDefault="005A1182" w:rsidP="005A1182">
      <w:pPr>
        <w:suppressAutoHyphens/>
        <w:spacing w:after="0" w:line="240" w:lineRule="auto"/>
        <w:jc w:val="both"/>
        <w:rPr>
          <w:rFonts w:eastAsia="Times New Roman" w:cs="Arial"/>
          <w:bCs/>
          <w:sz w:val="22"/>
          <w:lang w:val="es-ES" w:eastAsia="ar-SA"/>
        </w:rPr>
      </w:pPr>
      <w:r w:rsidRPr="005A1182">
        <w:rPr>
          <w:rFonts w:eastAsia="Times New Roman" w:cs="Arial"/>
          <w:b/>
          <w:bCs/>
          <w:sz w:val="22"/>
          <w:lang w:val="es-ES" w:eastAsia="ar-SA"/>
        </w:rPr>
        <w:t xml:space="preserve">II.11.- </w:t>
      </w:r>
      <w:r w:rsidRPr="005A1182">
        <w:rPr>
          <w:rFonts w:eastAsia="Times New Roman" w:cs="Arial"/>
          <w:bCs/>
          <w:sz w:val="22"/>
          <w:lang w:val="es-ES" w:eastAsia="ar-SA"/>
        </w:rPr>
        <w:t>Reúne las condiciones de organización, experiencia, personal capacitado y demás recursos técnicos, humanos y económicos necesarios, así como con la capacidad legal suficiente para cumplir con las obligaciones que contrae en el presente contrato.</w:t>
      </w:r>
    </w:p>
    <w:p w:rsidR="005A1182" w:rsidRPr="005A1182" w:rsidRDefault="005A1182" w:rsidP="005A1182">
      <w:pPr>
        <w:autoSpaceDE w:val="0"/>
        <w:autoSpaceDN w:val="0"/>
        <w:adjustRightInd w:val="0"/>
        <w:spacing w:after="0" w:line="240" w:lineRule="auto"/>
        <w:ind w:right="51"/>
        <w:jc w:val="both"/>
        <w:rPr>
          <w:rFonts w:eastAsia="Times New Roman" w:cs="Arial"/>
          <w:sz w:val="22"/>
          <w:lang w:val="es-ES" w:eastAsia="ar-SA"/>
        </w:rPr>
      </w:pPr>
    </w:p>
    <w:p w:rsidR="005A1182" w:rsidRPr="005A1182" w:rsidRDefault="005A1182" w:rsidP="005A1182">
      <w:pPr>
        <w:suppressAutoHyphens/>
        <w:spacing w:after="0" w:line="240" w:lineRule="auto"/>
        <w:jc w:val="both"/>
        <w:rPr>
          <w:rFonts w:eastAsia="Arial" w:cs="Arial"/>
          <w:sz w:val="22"/>
          <w:lang w:val="es-ES" w:eastAsia="ar-SA"/>
        </w:rPr>
      </w:pPr>
      <w:r w:rsidRPr="005A1182">
        <w:rPr>
          <w:rFonts w:eastAsia="Times New Roman" w:cs="Arial"/>
          <w:b/>
          <w:bCs/>
          <w:sz w:val="22"/>
          <w:lang w:val="es-ES" w:eastAsia="ar-SA"/>
        </w:rPr>
        <w:t xml:space="preserve">II.12.- </w:t>
      </w:r>
      <w:r w:rsidRPr="005A1182">
        <w:rPr>
          <w:rFonts w:eastAsia="Times New Roman" w:cs="Arial"/>
          <w:sz w:val="22"/>
          <w:lang w:val="es-ES" w:eastAsia="ar-SA"/>
        </w:rPr>
        <w:t xml:space="preserve">Para efectos legales y de notificación señala como domicilio para oír y recibir toda clase de notificaciones y documentos que deriven del presente contrato, el ubicado </w:t>
      </w:r>
      <w:r w:rsidRPr="005A1182">
        <w:rPr>
          <w:rFonts w:eastAsia="Times New Roman" w:cs="Arial"/>
          <w:sz w:val="22"/>
          <w:lang w:val="es-ES"/>
        </w:rPr>
        <w:t xml:space="preserve">en _________ número _____, Colonia _____, Demarcación Territorial_______, Código Postal ________, Ciudad de México, </w:t>
      </w:r>
      <w:r w:rsidRPr="005A1182">
        <w:rPr>
          <w:rFonts w:eastAsia="Arial" w:cs="Arial"/>
          <w:sz w:val="22"/>
          <w:lang w:val="es-ES" w:eastAsia="ar-SA"/>
        </w:rPr>
        <w:t>teléfonos ______, correo electrónico: _________________.</w:t>
      </w:r>
    </w:p>
    <w:p w:rsidR="005A1182" w:rsidRPr="005A1182" w:rsidRDefault="005A1182" w:rsidP="005A1182">
      <w:pPr>
        <w:suppressAutoHyphens/>
        <w:spacing w:after="0" w:line="240" w:lineRule="auto"/>
        <w:jc w:val="both"/>
        <w:rPr>
          <w:rFonts w:eastAsia="Times New Roman" w:cs="Arial"/>
          <w:sz w:val="22"/>
          <w:lang w:val="es-ES" w:eastAsia="ar-SA"/>
        </w:rPr>
      </w:pPr>
    </w:p>
    <w:p w:rsidR="005A1182" w:rsidRPr="005A1182" w:rsidRDefault="005A1182" w:rsidP="005A1182">
      <w:pPr>
        <w:suppressAutoHyphens/>
        <w:spacing w:after="0" w:line="240" w:lineRule="auto"/>
        <w:jc w:val="both"/>
        <w:rPr>
          <w:rFonts w:eastAsia="Times New Roman" w:cs="Arial"/>
          <w:sz w:val="22"/>
          <w:lang w:val="es-ES" w:eastAsia="ar-SA"/>
        </w:rPr>
      </w:pPr>
      <w:r w:rsidRPr="005A1182">
        <w:rPr>
          <w:rFonts w:eastAsia="Times New Roman" w:cs="Arial"/>
          <w:sz w:val="22"/>
          <w:lang w:val="es-ES" w:eastAsia="ar-SA"/>
        </w:rPr>
        <w:t xml:space="preserve">Hechas las declaraciones anteriores, </w:t>
      </w:r>
      <w:r w:rsidRPr="005A1182">
        <w:rPr>
          <w:rFonts w:eastAsia="Times New Roman" w:cs="Arial"/>
          <w:b/>
          <w:sz w:val="22"/>
          <w:lang w:val="es-ES" w:eastAsia="ar-SA"/>
        </w:rPr>
        <w:t>“LAS PARTES”</w:t>
      </w:r>
      <w:r w:rsidRPr="005A1182">
        <w:rPr>
          <w:rFonts w:eastAsia="Times New Roman" w:cs="Arial"/>
          <w:sz w:val="22"/>
          <w:lang w:val="es-ES" w:eastAsia="ar-SA"/>
        </w:rPr>
        <w:t xml:space="preserve"> convienen en otorgar el presente contrato, de conformidad con las siguientes:</w:t>
      </w:r>
    </w:p>
    <w:p w:rsidR="005A1182" w:rsidRPr="005A1182" w:rsidRDefault="005A1182" w:rsidP="00651A37">
      <w:pPr>
        <w:rPr>
          <w:lang w:val="es-ES" w:eastAsia="ar-SA"/>
        </w:rPr>
      </w:pPr>
    </w:p>
    <w:p w:rsidR="005A1182" w:rsidRPr="00651A37" w:rsidRDefault="005A1182" w:rsidP="00651A37">
      <w:pPr>
        <w:spacing w:after="0"/>
        <w:jc w:val="center"/>
        <w:rPr>
          <w:b/>
          <w:sz w:val="22"/>
          <w:lang w:val="es-ES" w:eastAsia="ar-SA"/>
        </w:rPr>
      </w:pPr>
      <w:r w:rsidRPr="00651A37">
        <w:rPr>
          <w:b/>
          <w:sz w:val="22"/>
          <w:lang w:val="es-ES" w:eastAsia="ar-SA"/>
        </w:rPr>
        <w:t>C L Á U S U L A S</w:t>
      </w:r>
    </w:p>
    <w:p w:rsidR="005A1182" w:rsidRPr="00651A37" w:rsidRDefault="005A1182" w:rsidP="00651A37">
      <w:pPr>
        <w:spacing w:after="0"/>
        <w:jc w:val="center"/>
        <w:rPr>
          <w:b/>
          <w:bCs/>
          <w:sz w:val="22"/>
          <w:lang w:val="es-ES" w:eastAsia="ar-SA"/>
        </w:rPr>
      </w:pPr>
    </w:p>
    <w:p w:rsidR="005A1182" w:rsidRPr="005A1182" w:rsidRDefault="005A1182" w:rsidP="005A1182">
      <w:pPr>
        <w:suppressAutoHyphens/>
        <w:spacing w:after="0" w:line="240" w:lineRule="auto"/>
        <w:jc w:val="both"/>
        <w:rPr>
          <w:rFonts w:eastAsia="Times New Roman" w:cs="Arial"/>
          <w:sz w:val="22"/>
          <w:lang w:val="es-ES" w:eastAsia="ar-SA"/>
        </w:rPr>
      </w:pPr>
      <w:r w:rsidRPr="005A1182">
        <w:rPr>
          <w:rFonts w:eastAsia="Times New Roman" w:cs="Arial"/>
          <w:b/>
          <w:bCs/>
          <w:sz w:val="22"/>
          <w:lang w:val="es-ES" w:eastAsia="ar-SA"/>
        </w:rPr>
        <w:t>PRIMERA.- OBJETO DEL CONTRATO.- “EL PROVEEDOR”</w:t>
      </w:r>
      <w:r w:rsidRPr="005A1182">
        <w:rPr>
          <w:rFonts w:eastAsia="Times New Roman" w:cs="Arial"/>
          <w:sz w:val="22"/>
          <w:lang w:val="es-ES" w:eastAsia="ar-SA"/>
        </w:rPr>
        <w:t xml:space="preserve"> se obliga a prestar el servicio de Cajones de Estacionamientos, bajo la modalidad de Acomodadores de Vehículos o de Autoservicio,</w:t>
      </w:r>
      <w:r w:rsidRPr="005A1182">
        <w:rPr>
          <w:rFonts w:eastAsia="Times New Roman" w:cs="Arial"/>
          <w:b/>
          <w:bCs/>
          <w:sz w:val="22"/>
          <w:lang w:val="es-ES" w:eastAsia="ar-SA"/>
        </w:rPr>
        <w:t xml:space="preserve"> </w:t>
      </w:r>
      <w:r w:rsidRPr="005A1182">
        <w:rPr>
          <w:rFonts w:eastAsia="Times New Roman" w:cs="Arial"/>
          <w:sz w:val="22"/>
          <w:lang w:val="es-ES" w:eastAsia="ar-SA"/>
        </w:rPr>
        <w:t xml:space="preserve">cuyas características, cantidades, alcances y especificaciones se describen en los </w:t>
      </w:r>
      <w:r w:rsidRPr="005A1182">
        <w:rPr>
          <w:rFonts w:eastAsia="Times New Roman" w:cs="Arial"/>
          <w:b/>
          <w:bCs/>
          <w:sz w:val="22"/>
          <w:lang w:val="es-ES" w:eastAsia="ar-SA"/>
        </w:rPr>
        <w:t xml:space="preserve">Anexos 1 (uno) </w:t>
      </w:r>
      <w:r w:rsidRPr="005A1182">
        <w:rPr>
          <w:rFonts w:eastAsia="Times New Roman" w:cs="Arial"/>
          <w:bCs/>
          <w:sz w:val="22"/>
          <w:lang w:val="es-ES" w:eastAsia="ar-SA"/>
        </w:rPr>
        <w:t xml:space="preserve">y </w:t>
      </w:r>
      <w:r w:rsidRPr="005A1182">
        <w:rPr>
          <w:rFonts w:eastAsia="Times New Roman" w:cs="Arial"/>
          <w:b/>
          <w:bCs/>
          <w:sz w:val="22"/>
          <w:lang w:val="es-ES" w:eastAsia="ar-SA"/>
        </w:rPr>
        <w:t xml:space="preserve">2 (dos) </w:t>
      </w:r>
      <w:r w:rsidRPr="005A1182">
        <w:rPr>
          <w:rFonts w:eastAsia="Times New Roman" w:cs="Arial"/>
          <w:sz w:val="22"/>
          <w:lang w:val="es-ES" w:eastAsia="ar-SA"/>
        </w:rPr>
        <w:t>del presente instrumento jurídico, así como a las condiciones del ______________ del procedimiento del cual deriva el presente contrato.</w:t>
      </w:r>
    </w:p>
    <w:p w:rsidR="005A1182" w:rsidRPr="005A1182" w:rsidRDefault="005A1182" w:rsidP="005A1182">
      <w:pPr>
        <w:suppressAutoHyphens/>
        <w:spacing w:after="0" w:line="240" w:lineRule="auto"/>
        <w:ind w:right="48"/>
        <w:jc w:val="both"/>
        <w:rPr>
          <w:rFonts w:eastAsia="Times New Roman" w:cs="Arial"/>
          <w:b/>
          <w:sz w:val="22"/>
          <w:lang w:val="es-ES" w:eastAsia="ar-SA"/>
        </w:rPr>
      </w:pPr>
    </w:p>
    <w:p w:rsidR="005A1182" w:rsidRPr="005A1182" w:rsidRDefault="005A1182" w:rsidP="005A1182">
      <w:pPr>
        <w:suppressAutoHyphens/>
        <w:spacing w:after="0" w:line="240" w:lineRule="auto"/>
        <w:ind w:right="48"/>
        <w:jc w:val="both"/>
        <w:rPr>
          <w:rFonts w:eastAsia="Times New Roman" w:cs="Arial"/>
          <w:sz w:val="22"/>
          <w:lang w:val="es-ES" w:eastAsia="ar-SA"/>
        </w:rPr>
      </w:pPr>
      <w:r w:rsidRPr="005A1182">
        <w:rPr>
          <w:rFonts w:eastAsia="Times New Roman" w:cs="Arial"/>
          <w:b/>
          <w:sz w:val="22"/>
          <w:szCs w:val="24"/>
          <w:lang w:val="es-ES" w:eastAsia="ar-SA"/>
        </w:rPr>
        <w:t xml:space="preserve">SEGUNDA.- IMPORTE DEL CONTRATO.- </w:t>
      </w:r>
      <w:r w:rsidRPr="005A1182">
        <w:rPr>
          <w:rFonts w:eastAsia="Times New Roman" w:cs="Arial"/>
          <w:bCs/>
          <w:sz w:val="22"/>
          <w:szCs w:val="24"/>
          <w:lang w:val="es-ES" w:eastAsia="ar-SA"/>
        </w:rPr>
        <w:t xml:space="preserve">El importe del presente contrato es de la </w:t>
      </w:r>
      <w:r w:rsidRPr="005A1182">
        <w:rPr>
          <w:rFonts w:eastAsia="Times New Roman" w:cs="Arial"/>
          <w:b/>
          <w:bCs/>
          <w:sz w:val="22"/>
          <w:szCs w:val="24"/>
          <w:lang w:val="es-ES" w:eastAsia="ar-SA"/>
        </w:rPr>
        <w:t xml:space="preserve">cantidad mínima </w:t>
      </w:r>
      <w:r w:rsidRPr="005A1182">
        <w:rPr>
          <w:rFonts w:eastAsia="Times New Roman" w:cs="Arial"/>
          <w:bCs/>
          <w:sz w:val="22"/>
          <w:szCs w:val="24"/>
          <w:lang w:val="es-ES" w:eastAsia="ar-SA"/>
        </w:rPr>
        <w:t>de</w:t>
      </w:r>
      <w:r w:rsidRPr="005A1182">
        <w:rPr>
          <w:rFonts w:eastAsia="Times New Roman" w:cs="Arial"/>
          <w:sz w:val="22"/>
          <w:szCs w:val="24"/>
          <w:lang w:val="es-ES" w:eastAsia="ar-SA"/>
        </w:rPr>
        <w:t xml:space="preserve"> $___________.00 (_______________________ 00/100 M.N.), (en caso de aplicar) más el Impuesto al Valor Agregado (I.V.A.) o en su defecto (la tasa aplicable correspondiente al Impuesto al Valor Agregado (I.V.A.) es 0%), y </w:t>
      </w:r>
      <w:r w:rsidRPr="005A1182">
        <w:rPr>
          <w:rFonts w:eastAsia="Times New Roman" w:cs="Arial"/>
          <w:bCs/>
          <w:sz w:val="22"/>
          <w:szCs w:val="24"/>
          <w:lang w:val="es-ES" w:eastAsia="ar-SA"/>
        </w:rPr>
        <w:t>de la</w:t>
      </w:r>
      <w:r w:rsidRPr="005A1182">
        <w:rPr>
          <w:rFonts w:eastAsia="Times New Roman" w:cs="Arial"/>
          <w:b/>
          <w:bCs/>
          <w:sz w:val="22"/>
          <w:szCs w:val="24"/>
          <w:lang w:val="es-ES" w:eastAsia="ar-SA"/>
        </w:rPr>
        <w:t xml:space="preserve"> cantidad máxima </w:t>
      </w:r>
      <w:r w:rsidRPr="005A1182">
        <w:rPr>
          <w:rFonts w:eastAsia="Times New Roman" w:cs="Arial"/>
          <w:bCs/>
          <w:sz w:val="22"/>
          <w:szCs w:val="24"/>
          <w:lang w:val="es-ES" w:eastAsia="ar-SA"/>
        </w:rPr>
        <w:t>susceptible de ejercer de</w:t>
      </w:r>
      <w:r w:rsidRPr="005A1182">
        <w:rPr>
          <w:rFonts w:eastAsia="Times New Roman" w:cs="Arial"/>
          <w:sz w:val="22"/>
          <w:szCs w:val="24"/>
          <w:lang w:val="es-ES" w:eastAsia="ar-SA"/>
        </w:rPr>
        <w:t xml:space="preserve"> $___________.00 (_______________________ 00/100 M.N.) (en caso de aplicar) más el Impuesto al Valor Agregado (I.V.A.) o en su defecto (la tasa aplicable correspondiente al </w:t>
      </w:r>
      <w:r w:rsidRPr="005A1182">
        <w:rPr>
          <w:rFonts w:eastAsia="Times New Roman" w:cs="Arial"/>
          <w:sz w:val="22"/>
          <w:szCs w:val="24"/>
          <w:lang w:val="es-ES" w:eastAsia="ar-SA"/>
        </w:rPr>
        <w:lastRenderedPageBreak/>
        <w:t xml:space="preserve">Impuesto al Valor Agregado (I.V.A.) es 0%), de conformidad con los precios unitarios que se indican en el </w:t>
      </w:r>
      <w:r w:rsidRPr="005A1182">
        <w:rPr>
          <w:rFonts w:eastAsia="Times New Roman" w:cs="Arial"/>
          <w:b/>
          <w:sz w:val="22"/>
          <w:szCs w:val="24"/>
          <w:lang w:val="es-ES" w:eastAsia="ar-SA"/>
        </w:rPr>
        <w:t>Anexo _ (__)</w:t>
      </w:r>
      <w:r w:rsidRPr="005A1182">
        <w:rPr>
          <w:rFonts w:eastAsia="Times New Roman" w:cs="Arial"/>
          <w:sz w:val="22"/>
          <w:szCs w:val="24"/>
          <w:lang w:val="es-ES" w:eastAsia="ar-SA"/>
        </w:rPr>
        <w:t xml:space="preserve"> del presente contrato.</w:t>
      </w:r>
    </w:p>
    <w:p w:rsidR="005A1182" w:rsidRPr="005A1182" w:rsidRDefault="005A1182" w:rsidP="005A1182">
      <w:pPr>
        <w:suppressAutoHyphens/>
        <w:spacing w:after="0" w:line="240" w:lineRule="auto"/>
        <w:ind w:left="1134" w:right="48"/>
        <w:jc w:val="both"/>
        <w:rPr>
          <w:rFonts w:eastAsia="Times New Roman" w:cs="Arial"/>
          <w:sz w:val="22"/>
          <w:lang w:val="es-ES" w:eastAsia="ar-SA"/>
        </w:rPr>
      </w:pPr>
    </w:p>
    <w:p w:rsidR="005A1182" w:rsidRPr="005A1182" w:rsidRDefault="005A1182" w:rsidP="005A1182">
      <w:pPr>
        <w:suppressAutoHyphens/>
        <w:spacing w:after="0" w:line="240" w:lineRule="auto"/>
        <w:ind w:right="48"/>
        <w:jc w:val="both"/>
        <w:rPr>
          <w:rFonts w:eastAsia="Times New Roman" w:cs="Arial"/>
          <w:sz w:val="22"/>
          <w:lang w:val="es-ES" w:eastAsia="ar-SA"/>
        </w:rPr>
      </w:pPr>
      <w:r w:rsidRPr="005A1182">
        <w:rPr>
          <w:rFonts w:eastAsia="Times New Roman" w:cs="Arial"/>
          <w:b/>
          <w:sz w:val="22"/>
          <w:lang w:val="es-ES" w:eastAsia="ar-SA"/>
        </w:rPr>
        <w:t>“LAS PARTES”</w:t>
      </w:r>
      <w:r w:rsidRPr="005A1182">
        <w:rPr>
          <w:rFonts w:eastAsia="Times New Roman" w:cs="Arial"/>
          <w:sz w:val="22"/>
          <w:lang w:val="es-ES" w:eastAsia="ar-SA"/>
        </w:rPr>
        <w:t xml:space="preserve"> convienen que el presente contrato se celebra bajo la modalidad de precios fijos, de acuerdo con los precios unitarios pactados, por lo que el monto de los mismos no cambiará durante la vigencia del presente instrumento jurídico.</w:t>
      </w:r>
    </w:p>
    <w:p w:rsidR="005A1182" w:rsidRPr="005A1182" w:rsidRDefault="005A1182" w:rsidP="005A1182">
      <w:pPr>
        <w:suppressAutoHyphens/>
        <w:spacing w:after="0" w:line="240" w:lineRule="auto"/>
        <w:ind w:right="48"/>
        <w:jc w:val="both"/>
        <w:rPr>
          <w:rFonts w:eastAsia="Times New Roman" w:cs="Arial"/>
          <w:sz w:val="22"/>
          <w:lang w:val="es-ES" w:eastAsia="ar-SA"/>
        </w:rPr>
      </w:pPr>
    </w:p>
    <w:p w:rsidR="005A1182" w:rsidRPr="005A1182" w:rsidRDefault="005A1182" w:rsidP="005A1182">
      <w:pPr>
        <w:suppressAutoHyphens/>
        <w:spacing w:after="0" w:line="240" w:lineRule="auto"/>
        <w:jc w:val="both"/>
        <w:rPr>
          <w:rFonts w:eastAsia="Times New Roman" w:cs="Arial"/>
          <w:bCs/>
          <w:sz w:val="22"/>
          <w:lang w:val="es-ES" w:eastAsia="ar-SA"/>
        </w:rPr>
      </w:pPr>
      <w:r w:rsidRPr="005A1182">
        <w:rPr>
          <w:rFonts w:eastAsia="Times New Roman" w:cs="Arial"/>
          <w:b/>
          <w:bCs/>
          <w:sz w:val="22"/>
          <w:lang w:val="es-ES" w:eastAsia="ar-SA"/>
        </w:rPr>
        <w:t xml:space="preserve">TERCERA.- FORMA Y CONDICIONES DE PAGO.- </w:t>
      </w:r>
      <w:r w:rsidRPr="005A1182">
        <w:rPr>
          <w:rFonts w:eastAsia="Times New Roman" w:cs="Arial"/>
          <w:bCs/>
          <w:sz w:val="22"/>
          <w:lang w:val="es-ES" w:eastAsia="ar-SA"/>
        </w:rPr>
        <w:t>Se efectuarán pagos progresivos a “</w:t>
      </w:r>
      <w:r w:rsidRPr="005A1182">
        <w:rPr>
          <w:rFonts w:eastAsia="Times New Roman" w:cs="Arial"/>
          <w:b/>
          <w:bCs/>
          <w:sz w:val="22"/>
          <w:lang w:val="es-ES" w:eastAsia="ar-SA"/>
        </w:rPr>
        <w:t>EL PROVEEDOR</w:t>
      </w:r>
      <w:r w:rsidRPr="005A1182">
        <w:rPr>
          <w:rFonts w:eastAsia="Times New Roman" w:cs="Arial"/>
          <w:bCs/>
          <w:sz w:val="22"/>
          <w:lang w:val="es-ES" w:eastAsia="ar-SA"/>
        </w:rPr>
        <w:t>” una vez presentado el servicio, de conformidad con lo dispuesto en el artículo 51 de la Ley de Adquisiciones, Arrendamientos y Servicios del Sector Público y 93 de su Reglamento.</w:t>
      </w:r>
    </w:p>
    <w:p w:rsidR="005A1182" w:rsidRPr="005A1182" w:rsidRDefault="005A1182" w:rsidP="005A1182">
      <w:pPr>
        <w:suppressAutoHyphens/>
        <w:spacing w:after="0" w:line="240" w:lineRule="auto"/>
        <w:jc w:val="both"/>
        <w:rPr>
          <w:rFonts w:eastAsia="Times New Roman" w:cs="Arial"/>
          <w:b/>
          <w:bCs/>
          <w:sz w:val="22"/>
          <w:lang w:val="es-ES" w:eastAsia="ar-SA"/>
        </w:rPr>
      </w:pPr>
    </w:p>
    <w:p w:rsidR="005A1182" w:rsidRPr="005A1182" w:rsidRDefault="005A1182" w:rsidP="005A1182">
      <w:pPr>
        <w:widowControl w:val="0"/>
        <w:suppressAutoHyphens/>
        <w:spacing w:after="0" w:line="240" w:lineRule="auto"/>
        <w:jc w:val="both"/>
        <w:rPr>
          <w:rFonts w:eastAsia="Times New Roman" w:cs="Arial"/>
          <w:sz w:val="22"/>
          <w:lang w:val="es-ES" w:eastAsia="ar-SA"/>
        </w:rPr>
      </w:pPr>
      <w:r w:rsidRPr="005A1182">
        <w:rPr>
          <w:rFonts w:eastAsia="Times New Roman" w:cs="Arial"/>
          <w:bCs/>
          <w:sz w:val="22"/>
          <w:lang w:val="es-ES" w:eastAsia="ar-SA"/>
        </w:rPr>
        <w:t xml:space="preserve">El pago se realizará en pesos mexicanos, en los plazos normados por la Dirección de Finanzas en el “Procedimiento para la recepción, glosa y aprobación de documentos presentados para trámite de pago y la constitución, modificación, cancelación, operación y control de fondos fijos”, sin que éstos rebasen los 20 (veinte) días naturales posteriores a aquel en que </w:t>
      </w:r>
      <w:r w:rsidRPr="005A1182">
        <w:rPr>
          <w:rFonts w:eastAsia="Times New Roman" w:cs="Arial"/>
          <w:b/>
          <w:bCs/>
          <w:sz w:val="22"/>
          <w:lang w:val="es-ES" w:eastAsia="ar-SA"/>
        </w:rPr>
        <w:t xml:space="preserve">“EL PROVEEDOR” </w:t>
      </w:r>
      <w:r w:rsidRPr="005A1182">
        <w:rPr>
          <w:rFonts w:eastAsia="Times New Roman" w:cs="Arial"/>
          <w:bCs/>
          <w:sz w:val="22"/>
          <w:lang w:val="es-ES" w:eastAsia="ar-SA"/>
        </w:rPr>
        <w:t xml:space="preserve">presente, tratándose de Nivel Central, en la División de Tramite de Erogaciones, dependiente de la Coordinación de Contabilidad y Trámite de Erogaciones, ubicada en calle de </w:t>
      </w:r>
      <w:r w:rsidRPr="005A1182">
        <w:rPr>
          <w:rFonts w:eastAsia="Times New Roman" w:cs="Arial"/>
          <w:sz w:val="22"/>
          <w:lang w:val="es-ES" w:eastAsia="ar-SA"/>
        </w:rPr>
        <w:t>Gobernador Tiburcio Montiel número 15, Colonia San Miguel Chapultepec, Código Postal 11850, Demarcación Territorial Miguel Hidalgo, Ciudad de México</w:t>
      </w:r>
      <w:r w:rsidRPr="005A1182">
        <w:rPr>
          <w:rFonts w:eastAsia="Times New Roman" w:cs="Arial"/>
          <w:bCs/>
          <w:sz w:val="22"/>
          <w:lang w:val="es-ES" w:eastAsia="ar-SA"/>
        </w:rPr>
        <w:t xml:space="preserve">, de lunes a viernes en un horario de 9:00 a 13:00 horas, la representación impresa del Comprobante Fiscal Digital por Internet (CFDI), siempre y cuando se cuente con la suficiencia presupuestal, </w:t>
      </w:r>
      <w:r w:rsidRPr="005A1182">
        <w:rPr>
          <w:rFonts w:eastAsia="Calibri" w:cs="Arial"/>
          <w:sz w:val="22"/>
          <w:lang w:val="es-ES"/>
        </w:rPr>
        <w:t xml:space="preserve">en la que se </w:t>
      </w:r>
      <w:r w:rsidRPr="005A1182">
        <w:rPr>
          <w:rFonts w:eastAsia="Times New Roman" w:cs="Arial"/>
          <w:bCs/>
          <w:sz w:val="23"/>
          <w:szCs w:val="23"/>
          <w:lang w:val="es-ES" w:eastAsia="ar-SA"/>
        </w:rPr>
        <w:t>indique el servicio prestado, el número de cajones utilizados en el periodo de facturación, el periodo de servicio, el precio unitario antes de I.V.A., número de proveedor, número de contrato, número de fianza y denominación social de la Afianzadora y deberán de encontrarse firmadas y autorizadas por el Titular de la División de Viáticos, Correspondencia y Servicios Administrativos y el Jefe de Área de Servicios Administrativos de la División de Viáticos, Correspondencia y Servicios Administrativos, ambas dependientes de la Coordinación de Conservación y Servicios Generales</w:t>
      </w:r>
      <w:r w:rsidRPr="005A1182">
        <w:rPr>
          <w:rFonts w:eastAsia="Times New Roman" w:cs="Arial"/>
          <w:sz w:val="22"/>
          <w:lang w:val="es-ES" w:eastAsia="ar-SA"/>
        </w:rPr>
        <w:t xml:space="preserve">, anexo a ésta, </w:t>
      </w:r>
      <w:r w:rsidRPr="005A1182">
        <w:rPr>
          <w:rFonts w:eastAsia="Times New Roman" w:cs="Arial"/>
          <w:b/>
          <w:sz w:val="22"/>
          <w:lang w:val="es-ES" w:eastAsia="ar-SA"/>
        </w:rPr>
        <w:t xml:space="preserve">“EL PROVEEDOR” </w:t>
      </w:r>
      <w:r w:rsidRPr="005A1182">
        <w:rPr>
          <w:rFonts w:eastAsia="Times New Roman" w:cs="Arial"/>
          <w:sz w:val="22"/>
          <w:lang w:val="es-ES" w:eastAsia="ar-SA"/>
        </w:rPr>
        <w:t>deberá entregar</w:t>
      </w:r>
      <w:r w:rsidRPr="005A1182">
        <w:rPr>
          <w:rFonts w:eastAsia="Calibri" w:cs="Arial"/>
          <w:sz w:val="22"/>
          <w:lang w:val="es-ES"/>
        </w:rPr>
        <w:t xml:space="preserve"> </w:t>
      </w:r>
      <w:r w:rsidRPr="005A1182">
        <w:rPr>
          <w:rFonts w:eastAsia="Times New Roman" w:cs="Arial"/>
          <w:bCs/>
          <w:sz w:val="23"/>
          <w:szCs w:val="23"/>
          <w:lang w:val="es-ES" w:eastAsia="ar-SA"/>
        </w:rPr>
        <w:t>la relación de usuarios del servicio de estacionamiento, misma que deberá encontrarse firmada y autorizada por el Jefe de Área de Servicios Administrativos</w:t>
      </w:r>
      <w:r w:rsidRPr="005A1182">
        <w:rPr>
          <w:rFonts w:eastAsia="Times New Roman" w:cs="Arial"/>
          <w:sz w:val="22"/>
          <w:lang w:val="es-ES" w:eastAsia="ar-SA"/>
        </w:rPr>
        <w:t xml:space="preserve">. </w:t>
      </w:r>
    </w:p>
    <w:p w:rsidR="005A1182" w:rsidRPr="005A1182" w:rsidRDefault="005A1182" w:rsidP="005A1182">
      <w:pPr>
        <w:widowControl w:val="0"/>
        <w:suppressAutoHyphens/>
        <w:spacing w:after="0" w:line="240" w:lineRule="auto"/>
        <w:jc w:val="both"/>
        <w:rPr>
          <w:rFonts w:eastAsia="Times New Roman" w:cs="Arial"/>
          <w:sz w:val="22"/>
          <w:lang w:val="es-ES" w:eastAsia="ar-SA"/>
        </w:rPr>
      </w:pPr>
    </w:p>
    <w:p w:rsidR="005A1182" w:rsidRPr="005A1182" w:rsidRDefault="005A1182" w:rsidP="005A1182">
      <w:pPr>
        <w:widowControl w:val="0"/>
        <w:suppressAutoHyphens/>
        <w:spacing w:after="0" w:line="240" w:lineRule="auto"/>
        <w:jc w:val="both"/>
        <w:rPr>
          <w:rFonts w:eastAsia="Times New Roman" w:cs="Arial"/>
          <w:bCs/>
          <w:sz w:val="22"/>
          <w:lang w:val="es-ES" w:eastAsia="ar-SA"/>
        </w:rPr>
      </w:pPr>
      <w:r w:rsidRPr="005A1182">
        <w:rPr>
          <w:rFonts w:eastAsia="Times New Roman" w:cs="Arial"/>
          <w:sz w:val="22"/>
          <w:lang w:val="es-ES" w:eastAsia="ar-SA"/>
        </w:rPr>
        <w:t>E</w:t>
      </w:r>
      <w:r w:rsidRPr="005A1182">
        <w:rPr>
          <w:rFonts w:eastAsia="Times New Roman" w:cs="Arial"/>
          <w:bCs/>
          <w:sz w:val="22"/>
          <w:lang w:val="es-ES" w:eastAsia="ar-SA"/>
        </w:rPr>
        <w:t>n el caso de la Unidad del Programa IMSS-</w:t>
      </w:r>
      <w:r w:rsidR="00651A37">
        <w:rPr>
          <w:rFonts w:eastAsia="Times New Roman" w:cs="Arial"/>
          <w:bCs/>
          <w:sz w:val="22"/>
          <w:lang w:val="es-ES" w:eastAsia="ar-SA"/>
        </w:rPr>
        <w:t>BIENESTAR</w:t>
      </w:r>
      <w:r w:rsidRPr="005A1182">
        <w:rPr>
          <w:rFonts w:eastAsia="Times New Roman" w:cs="Arial"/>
          <w:bCs/>
          <w:sz w:val="22"/>
          <w:lang w:val="es-ES" w:eastAsia="ar-SA"/>
        </w:rPr>
        <w:t xml:space="preserve">, </w:t>
      </w:r>
      <w:r w:rsidRPr="005A1182">
        <w:rPr>
          <w:rFonts w:eastAsia="Times New Roman" w:cs="Arial"/>
          <w:b/>
          <w:bCs/>
          <w:sz w:val="23"/>
          <w:szCs w:val="23"/>
          <w:lang w:val="es-ES" w:eastAsia="ar-SA"/>
        </w:rPr>
        <w:t xml:space="preserve">“EL PROVEEDOR” </w:t>
      </w:r>
      <w:r w:rsidRPr="005A1182">
        <w:rPr>
          <w:rFonts w:eastAsia="Times New Roman" w:cs="Arial"/>
          <w:bCs/>
          <w:sz w:val="23"/>
          <w:szCs w:val="23"/>
          <w:lang w:val="es-ES" w:eastAsia="ar-SA"/>
        </w:rPr>
        <w:t>deberá presentar sus CFDI al Área de Trámite de Erogaciones de la Unidad del Programa IMSS-</w:t>
      </w:r>
      <w:r w:rsidR="00651A37">
        <w:rPr>
          <w:rFonts w:eastAsia="Times New Roman" w:cs="Arial"/>
          <w:bCs/>
          <w:sz w:val="23"/>
          <w:szCs w:val="23"/>
          <w:lang w:val="es-ES" w:eastAsia="ar-SA"/>
        </w:rPr>
        <w:t>BIENESTAR</w:t>
      </w:r>
      <w:r w:rsidRPr="005A1182">
        <w:rPr>
          <w:rFonts w:eastAsia="Times New Roman" w:cs="Arial"/>
          <w:bCs/>
          <w:sz w:val="23"/>
          <w:szCs w:val="23"/>
          <w:lang w:val="es-ES" w:eastAsia="ar-SA"/>
        </w:rPr>
        <w:t xml:space="preserve">, el cual deberá contener los requisitos fiscales respectivos y se les deberá anexar la relación de usuarios del servicio de estacionamientos, la cual deberá encontrarse firmada y autorizada por el Jefe de Servicios Generales. </w:t>
      </w:r>
      <w:r w:rsidRPr="005A1182">
        <w:rPr>
          <w:rFonts w:eastAsia="Times New Roman" w:cs="Arial"/>
          <w:bCs/>
          <w:sz w:val="22"/>
          <w:lang w:val="es-ES" w:eastAsia="ar-SA"/>
        </w:rPr>
        <w:t>El contrato y su dictamen presupuestal deberán estar registrados en el Sistema PREI Millenium.</w:t>
      </w:r>
    </w:p>
    <w:p w:rsidR="005A1182" w:rsidRPr="005A1182" w:rsidRDefault="005A1182" w:rsidP="005A1182">
      <w:pPr>
        <w:widowControl w:val="0"/>
        <w:suppressAutoHyphens/>
        <w:spacing w:after="0" w:line="240" w:lineRule="auto"/>
        <w:jc w:val="both"/>
        <w:rPr>
          <w:rFonts w:eastAsia="Times New Roman" w:cs="Arial"/>
          <w:bCs/>
          <w:sz w:val="22"/>
          <w:lang w:val="es-ES" w:eastAsia="ar-SA"/>
        </w:rPr>
      </w:pPr>
    </w:p>
    <w:p w:rsidR="005A1182" w:rsidRPr="005A1182" w:rsidRDefault="005A1182" w:rsidP="005A1182">
      <w:pPr>
        <w:widowControl w:val="0"/>
        <w:suppressAutoHyphens/>
        <w:spacing w:after="0" w:line="240" w:lineRule="auto"/>
        <w:jc w:val="both"/>
        <w:rPr>
          <w:rFonts w:eastAsia="Calibri" w:cs="Arial"/>
          <w:sz w:val="22"/>
          <w:lang w:val="es-ES"/>
        </w:rPr>
      </w:pPr>
      <w:r w:rsidRPr="005A1182">
        <w:rPr>
          <w:rFonts w:eastAsia="Calibri" w:cs="Arial"/>
          <w:sz w:val="22"/>
          <w:lang w:val="es-ES"/>
        </w:rPr>
        <w:t>“</w:t>
      </w:r>
      <w:r w:rsidRPr="005A1182">
        <w:rPr>
          <w:rFonts w:eastAsia="Calibri" w:cs="Arial"/>
          <w:b/>
          <w:sz w:val="22"/>
          <w:lang w:val="es-ES"/>
        </w:rPr>
        <w:t>EL PROVEEDOR</w:t>
      </w:r>
      <w:r w:rsidRPr="005A1182">
        <w:rPr>
          <w:rFonts w:eastAsia="Calibri" w:cs="Arial"/>
          <w:sz w:val="22"/>
          <w:lang w:val="es-ES"/>
        </w:rPr>
        <w:t xml:space="preserve">” deberá entregar al Administrador del Contrato: Una representación impresa del CFDI; </w:t>
      </w:r>
      <w:r w:rsidRPr="005A1182">
        <w:rPr>
          <w:rFonts w:eastAsia="Times New Roman" w:cs="Arial"/>
          <w:bCs/>
          <w:sz w:val="23"/>
          <w:szCs w:val="23"/>
          <w:lang w:val="es-ES" w:eastAsia="ar-SA"/>
        </w:rPr>
        <w:t xml:space="preserve">el reporte de las pernoctas de los vehículos institucionales en los estacionamientos en cumplimiento a lo señalado en el inciso n) del numeral 3 del Anexo Técnico que se agrega al presente contrato como </w:t>
      </w:r>
      <w:r w:rsidRPr="005A1182">
        <w:rPr>
          <w:rFonts w:eastAsia="Times New Roman" w:cs="Arial"/>
          <w:b/>
          <w:bCs/>
          <w:sz w:val="23"/>
          <w:szCs w:val="23"/>
          <w:lang w:val="es-ES" w:eastAsia="ar-SA"/>
        </w:rPr>
        <w:t>Anexo 1 (uno),</w:t>
      </w:r>
      <w:r w:rsidRPr="005A1182">
        <w:rPr>
          <w:rFonts w:eastAsia="Times New Roman" w:cs="Arial"/>
          <w:bCs/>
          <w:sz w:val="23"/>
          <w:szCs w:val="23"/>
          <w:lang w:val="es-ES" w:eastAsia="ar-SA"/>
        </w:rPr>
        <w:t xml:space="preserve"> y nota de crédito a favor del Instituto Mexicano del Seguro Social por el importe de la sanción en caso de penas o </w:t>
      </w:r>
      <w:r w:rsidRPr="005A1182">
        <w:rPr>
          <w:rFonts w:eastAsia="Times New Roman" w:cs="Arial"/>
          <w:bCs/>
          <w:sz w:val="23"/>
          <w:szCs w:val="23"/>
          <w:lang w:val="es-ES" w:eastAsia="ar-SA"/>
        </w:rPr>
        <w:lastRenderedPageBreak/>
        <w:t>deductivas.</w:t>
      </w:r>
    </w:p>
    <w:p w:rsidR="005A1182" w:rsidRPr="005A1182" w:rsidRDefault="005A1182" w:rsidP="005A1182">
      <w:pPr>
        <w:widowControl w:val="0"/>
        <w:suppressAutoHyphens/>
        <w:spacing w:after="0" w:line="240" w:lineRule="auto"/>
        <w:jc w:val="both"/>
        <w:rPr>
          <w:rFonts w:eastAsia="Calibri" w:cs="Arial"/>
          <w:sz w:val="22"/>
          <w:lang w:val="es-ES"/>
        </w:rPr>
      </w:pPr>
    </w:p>
    <w:p w:rsidR="005A1182" w:rsidRPr="005A1182" w:rsidRDefault="005A1182" w:rsidP="005A1182">
      <w:pPr>
        <w:suppressAutoHyphens/>
        <w:spacing w:after="0" w:line="240" w:lineRule="auto"/>
        <w:jc w:val="both"/>
        <w:rPr>
          <w:rFonts w:eastAsia="Times New Roman" w:cs="Arial"/>
          <w:bCs/>
          <w:sz w:val="22"/>
          <w:lang w:val="es-ES" w:eastAsia="ar-SA"/>
        </w:rPr>
      </w:pPr>
      <w:r w:rsidRPr="005A1182">
        <w:rPr>
          <w:rFonts w:eastAsia="Times New Roman" w:cs="Arial"/>
          <w:b/>
          <w:bCs/>
          <w:sz w:val="22"/>
          <w:lang w:val="es-ES" w:eastAsia="ar-SA"/>
        </w:rPr>
        <w:t>“EL PROVEEDOR”</w:t>
      </w:r>
      <w:r w:rsidRPr="005A1182">
        <w:rPr>
          <w:rFonts w:eastAsia="Times New Roman" w:cs="Arial"/>
          <w:bCs/>
          <w:sz w:val="22"/>
          <w:lang w:val="es-ES" w:eastAsia="ar-SA"/>
        </w:rPr>
        <w:t xml:space="preserve"> deberá expedir sus CFDI, en el esquema de facturación electrónica, con las especificaciones normadas por el Servicio de Administración Tributaria (SAT) a nombre del Instituto Mexicano del Seguro Social, con Registro Federal de Contribuyentes IMS421231I45, domicilio en Avenida Paseo de la Reforma número 476, Colonia Juárez, Código Postal 06600, Demarcación Territorial Cuauhtémoc, Ciudad de México.</w:t>
      </w:r>
    </w:p>
    <w:p w:rsidR="005A1182" w:rsidRPr="005A1182" w:rsidRDefault="005A1182" w:rsidP="005A1182">
      <w:pPr>
        <w:suppressAutoHyphens/>
        <w:spacing w:after="0" w:line="240" w:lineRule="auto"/>
        <w:jc w:val="both"/>
        <w:rPr>
          <w:rFonts w:eastAsia="Times New Roman" w:cs="Arial"/>
          <w:bCs/>
          <w:sz w:val="22"/>
          <w:lang w:val="es-ES" w:eastAsia="ar-SA"/>
        </w:rPr>
      </w:pPr>
    </w:p>
    <w:p w:rsidR="005A1182" w:rsidRPr="005A1182" w:rsidRDefault="005A1182" w:rsidP="005A1182">
      <w:pPr>
        <w:suppressAutoHyphens/>
        <w:spacing w:after="0" w:line="240" w:lineRule="auto"/>
        <w:jc w:val="both"/>
        <w:rPr>
          <w:rFonts w:eastAsia="Times New Roman" w:cs="Arial"/>
          <w:bCs/>
          <w:sz w:val="22"/>
          <w:lang w:val="es-ES" w:eastAsia="ar-SA"/>
        </w:rPr>
      </w:pPr>
      <w:r w:rsidRPr="005A1182">
        <w:rPr>
          <w:rFonts w:eastAsia="Times New Roman" w:cs="Arial"/>
          <w:bCs/>
          <w:sz w:val="22"/>
          <w:lang w:val="es-ES" w:eastAsia="ar-SA"/>
        </w:rPr>
        <w:t xml:space="preserve">Para la validación de dichos comprobantes </w:t>
      </w:r>
      <w:r w:rsidRPr="005A1182">
        <w:rPr>
          <w:rFonts w:eastAsia="Times New Roman" w:cs="Arial"/>
          <w:b/>
          <w:bCs/>
          <w:sz w:val="22"/>
          <w:lang w:val="es-ES" w:eastAsia="ar-SA"/>
        </w:rPr>
        <w:t xml:space="preserve">“EL PROVEEDOR” </w:t>
      </w:r>
      <w:r w:rsidRPr="005A1182">
        <w:rPr>
          <w:rFonts w:eastAsia="Times New Roman" w:cs="Arial"/>
          <w:bCs/>
          <w:sz w:val="22"/>
          <w:lang w:val="es-ES" w:eastAsia="ar-SA"/>
        </w:rPr>
        <w:t xml:space="preserve">deberá cargar en internet, a través del portal de servicios a proveedores de la página de </w:t>
      </w:r>
      <w:r w:rsidRPr="005A1182">
        <w:rPr>
          <w:rFonts w:eastAsia="Times New Roman" w:cs="Arial"/>
          <w:b/>
          <w:bCs/>
          <w:sz w:val="22"/>
          <w:lang w:val="es-ES" w:eastAsia="ar-SA"/>
        </w:rPr>
        <w:t>“EL INSTITUTO”</w:t>
      </w:r>
      <w:r w:rsidRPr="005A1182">
        <w:rPr>
          <w:rFonts w:eastAsia="Times New Roman" w:cs="Arial"/>
          <w:bCs/>
          <w:sz w:val="22"/>
          <w:lang w:val="es-ES" w:eastAsia="ar-SA"/>
        </w:rPr>
        <w:t xml:space="preserve"> el archivo en formato XML, la validez de los mismos será determinada durante la carga y únicamente los comprobantes válidos serán procedentes para pago.</w:t>
      </w:r>
    </w:p>
    <w:p w:rsidR="005A1182" w:rsidRPr="005A1182" w:rsidRDefault="005A1182" w:rsidP="005A1182">
      <w:pPr>
        <w:suppressAutoHyphens/>
        <w:spacing w:after="0" w:line="240" w:lineRule="auto"/>
        <w:jc w:val="both"/>
        <w:rPr>
          <w:rFonts w:eastAsia="Times New Roman" w:cs="Arial"/>
          <w:b/>
          <w:bCs/>
          <w:sz w:val="22"/>
          <w:lang w:val="es-ES" w:eastAsia="ar-SA"/>
        </w:rPr>
      </w:pPr>
    </w:p>
    <w:p w:rsidR="005A1182" w:rsidRPr="005A1182" w:rsidRDefault="005A1182" w:rsidP="005A1182">
      <w:pPr>
        <w:suppressAutoHyphens/>
        <w:spacing w:after="0" w:line="240" w:lineRule="auto"/>
        <w:jc w:val="both"/>
        <w:rPr>
          <w:rFonts w:eastAsia="Times New Roman" w:cs="Arial"/>
          <w:bCs/>
          <w:sz w:val="22"/>
          <w:lang w:val="es-ES" w:eastAsia="ar-SA"/>
        </w:rPr>
      </w:pPr>
      <w:r w:rsidRPr="005A1182">
        <w:rPr>
          <w:rFonts w:eastAsia="Times New Roman" w:cs="Arial"/>
          <w:bCs/>
          <w:sz w:val="22"/>
          <w:lang w:val="es-ES" w:eastAsia="ar-SA"/>
        </w:rPr>
        <w:t>El pago se realizará mediante transferencia electrónica de fondos, a través del esquema electrónico interbancario que</w:t>
      </w:r>
      <w:r w:rsidRPr="005A1182">
        <w:rPr>
          <w:rFonts w:eastAsia="Times New Roman" w:cs="Arial"/>
          <w:b/>
          <w:bCs/>
          <w:sz w:val="22"/>
          <w:lang w:val="es-ES" w:eastAsia="ar-SA"/>
        </w:rPr>
        <w:t xml:space="preserve"> “EL INSTITUTO” </w:t>
      </w:r>
      <w:r w:rsidRPr="005A1182">
        <w:rPr>
          <w:rFonts w:eastAsia="Times New Roman" w:cs="Arial"/>
          <w:bCs/>
          <w:sz w:val="22"/>
          <w:lang w:val="es-ES" w:eastAsia="ar-SA"/>
        </w:rPr>
        <w:t>tiene en operación; para tal efecto,</w:t>
      </w:r>
      <w:r w:rsidRPr="005A1182">
        <w:rPr>
          <w:rFonts w:eastAsia="Times New Roman" w:cs="Arial"/>
          <w:b/>
          <w:bCs/>
          <w:sz w:val="22"/>
          <w:lang w:val="es-ES" w:eastAsia="ar-SA"/>
        </w:rPr>
        <w:t xml:space="preserve"> “EL PROVEEDOR” </w:t>
      </w:r>
      <w:r w:rsidRPr="005A1182">
        <w:rPr>
          <w:rFonts w:eastAsia="Times New Roman" w:cs="Arial"/>
          <w:bCs/>
          <w:sz w:val="22"/>
          <w:lang w:val="es-ES" w:eastAsia="ar-SA"/>
        </w:rPr>
        <w:t>proporcionará con oportunidad su número de cuenta, CLABE, banco y sucursal, a menos que</w:t>
      </w:r>
      <w:r w:rsidRPr="005A1182">
        <w:rPr>
          <w:rFonts w:eastAsia="Times New Roman" w:cs="Arial"/>
          <w:b/>
          <w:bCs/>
          <w:sz w:val="22"/>
          <w:lang w:val="es-ES" w:eastAsia="ar-SA"/>
        </w:rPr>
        <w:t xml:space="preserve"> “EL PROVEEDOR” </w:t>
      </w:r>
      <w:r w:rsidRPr="005A1182">
        <w:rPr>
          <w:rFonts w:eastAsia="Times New Roman" w:cs="Arial"/>
          <w:bCs/>
          <w:sz w:val="22"/>
          <w:lang w:val="es-ES" w:eastAsia="ar-SA"/>
        </w:rPr>
        <w:t xml:space="preserve">acredite en forma fehaciente la imposibilidad para ello. </w:t>
      </w:r>
    </w:p>
    <w:p w:rsidR="005A1182" w:rsidRPr="005A1182" w:rsidRDefault="005A1182" w:rsidP="005A1182">
      <w:pPr>
        <w:suppressAutoHyphens/>
        <w:spacing w:after="0" w:line="240" w:lineRule="auto"/>
        <w:jc w:val="both"/>
        <w:rPr>
          <w:rFonts w:eastAsia="Times New Roman" w:cs="Arial"/>
          <w:bCs/>
          <w:sz w:val="22"/>
          <w:lang w:val="es-ES" w:eastAsia="ar-SA"/>
        </w:rPr>
      </w:pPr>
    </w:p>
    <w:p w:rsidR="005A1182" w:rsidRPr="005A1182" w:rsidRDefault="005A1182" w:rsidP="005A1182">
      <w:pPr>
        <w:suppressAutoHyphens/>
        <w:spacing w:after="0" w:line="240" w:lineRule="auto"/>
        <w:jc w:val="both"/>
        <w:rPr>
          <w:rFonts w:eastAsia="Times New Roman" w:cs="Arial"/>
          <w:bCs/>
          <w:sz w:val="22"/>
          <w:lang w:val="es-ES" w:eastAsia="ar-SA"/>
        </w:rPr>
      </w:pPr>
      <w:r w:rsidRPr="005A1182">
        <w:rPr>
          <w:rFonts w:eastAsia="Times New Roman" w:cs="Arial"/>
          <w:bCs/>
          <w:sz w:val="22"/>
          <w:lang w:val="es-ES" w:eastAsia="ar-SA"/>
        </w:rPr>
        <w:t>El pago se depositará en la fecha programada, a través del esquema interbancario si la cuenta bancaria de</w:t>
      </w:r>
      <w:r w:rsidRPr="005A1182">
        <w:rPr>
          <w:rFonts w:eastAsia="Times New Roman" w:cs="Arial"/>
          <w:b/>
          <w:bCs/>
          <w:sz w:val="22"/>
          <w:lang w:val="es-ES" w:eastAsia="ar-SA"/>
        </w:rPr>
        <w:t xml:space="preserve"> “EL PROVEEDOR” </w:t>
      </w:r>
      <w:r w:rsidRPr="005A1182">
        <w:rPr>
          <w:rFonts w:eastAsia="Times New Roman" w:cs="Arial"/>
          <w:bCs/>
          <w:sz w:val="22"/>
          <w:lang w:val="es-ES" w:eastAsia="ar-SA"/>
        </w:rPr>
        <w:t>está contratada con</w:t>
      </w:r>
      <w:r w:rsidRPr="005A1182">
        <w:rPr>
          <w:rFonts w:eastAsia="Times New Roman" w:cs="Arial"/>
          <w:b/>
          <w:bCs/>
          <w:sz w:val="22"/>
          <w:lang w:val="es-ES" w:eastAsia="ar-SA"/>
        </w:rPr>
        <w:t xml:space="preserve"> </w:t>
      </w:r>
      <w:r w:rsidRPr="005A1182">
        <w:rPr>
          <w:rFonts w:eastAsia="Times New Roman" w:cs="Arial"/>
          <w:bCs/>
          <w:sz w:val="22"/>
          <w:lang w:val="es-ES" w:eastAsia="ar-SA"/>
        </w:rPr>
        <w:t>BANORTE, BBVA BANCOMER, HSBC, O SCOTIABANK INVERLAT o a través del esquema interbancario vía SPEI (Sistema de Pagos Electrónicos Interbancarios), si la cuenta pertenece a un banco distinto a los antes mencionados.</w:t>
      </w:r>
    </w:p>
    <w:p w:rsidR="005A1182" w:rsidRPr="005A1182" w:rsidRDefault="005A1182" w:rsidP="005A1182">
      <w:pPr>
        <w:suppressAutoHyphens/>
        <w:spacing w:after="0" w:line="240" w:lineRule="auto"/>
        <w:jc w:val="both"/>
        <w:rPr>
          <w:rFonts w:eastAsia="Times New Roman" w:cs="Arial"/>
          <w:b/>
          <w:bCs/>
          <w:sz w:val="22"/>
          <w:lang w:val="es-ES" w:eastAsia="ar-SA"/>
        </w:rPr>
      </w:pPr>
    </w:p>
    <w:p w:rsidR="005A1182" w:rsidRPr="005A1182" w:rsidRDefault="005A1182" w:rsidP="005A1182">
      <w:pPr>
        <w:autoSpaceDE w:val="0"/>
        <w:autoSpaceDN w:val="0"/>
        <w:adjustRightInd w:val="0"/>
        <w:spacing w:after="0" w:line="240" w:lineRule="auto"/>
        <w:jc w:val="both"/>
        <w:rPr>
          <w:rFonts w:eastAsia="Calibri" w:cs="Arial"/>
          <w:color w:val="000000"/>
          <w:sz w:val="22"/>
        </w:rPr>
      </w:pPr>
      <w:r w:rsidRPr="005A1182">
        <w:rPr>
          <w:rFonts w:eastAsia="Times New Roman" w:cs="Arial"/>
          <w:bCs/>
          <w:color w:val="000000"/>
          <w:sz w:val="22"/>
          <w:lang w:eastAsia="es-MX"/>
        </w:rPr>
        <w:t>El administrador del contrato será quien dará la autorización para que la Dirección de Finanzas proceda a su pago de acuerdo con lo normado en el anexo “Cuentas Contables” del “Procedimiento para la recepción, glosa y aprobación de documentos presentados para trámite de pago y la constitución, modificación, cancelación, operación y control de fondos fijos”.</w:t>
      </w:r>
    </w:p>
    <w:p w:rsidR="005A1182" w:rsidRPr="005A1182" w:rsidRDefault="005A1182" w:rsidP="005A1182">
      <w:pPr>
        <w:suppressAutoHyphens/>
        <w:spacing w:after="0" w:line="240" w:lineRule="auto"/>
        <w:jc w:val="both"/>
        <w:rPr>
          <w:rFonts w:eastAsia="Times New Roman" w:cs="Arial"/>
          <w:bCs/>
          <w:sz w:val="22"/>
          <w:lang w:val="es-ES" w:eastAsia="ar-SA"/>
        </w:rPr>
      </w:pPr>
    </w:p>
    <w:p w:rsidR="005A1182" w:rsidRPr="005A1182" w:rsidRDefault="005A1182" w:rsidP="005A1182">
      <w:pPr>
        <w:suppressAutoHyphens/>
        <w:spacing w:after="0" w:line="240" w:lineRule="auto"/>
        <w:jc w:val="both"/>
        <w:rPr>
          <w:rFonts w:eastAsia="Times New Roman" w:cs="Arial"/>
          <w:b/>
          <w:bCs/>
          <w:sz w:val="22"/>
          <w:lang w:val="es-ES" w:eastAsia="ar-SA"/>
        </w:rPr>
      </w:pPr>
      <w:r w:rsidRPr="005A1182">
        <w:rPr>
          <w:rFonts w:eastAsia="Times New Roman" w:cs="Arial"/>
          <w:bCs/>
          <w:sz w:val="22"/>
          <w:lang w:val="es-ES" w:eastAsia="ar-SA"/>
        </w:rPr>
        <w:t>En ningún caso se deberá autorizar el pago del servicio, sí no se ha determinado, calculado y notificado a</w:t>
      </w:r>
      <w:r w:rsidRPr="005A1182">
        <w:rPr>
          <w:rFonts w:eastAsia="Times New Roman" w:cs="Arial"/>
          <w:b/>
          <w:bCs/>
          <w:sz w:val="22"/>
          <w:lang w:val="es-ES" w:eastAsia="ar-SA"/>
        </w:rPr>
        <w:t xml:space="preserve"> “EL PROVEEDOR” </w:t>
      </w:r>
      <w:r w:rsidRPr="005A1182">
        <w:rPr>
          <w:rFonts w:eastAsia="Times New Roman" w:cs="Arial"/>
          <w:bCs/>
          <w:sz w:val="22"/>
          <w:lang w:val="es-ES" w:eastAsia="ar-SA"/>
        </w:rPr>
        <w:t>las penas convencionales o deducciones pactadas en el presente contrato, así como su registro y validación en el Sistema PREI Millenium.</w:t>
      </w:r>
      <w:r w:rsidRPr="005A1182">
        <w:rPr>
          <w:rFonts w:eastAsia="Times New Roman" w:cs="Arial"/>
          <w:b/>
          <w:bCs/>
          <w:sz w:val="22"/>
          <w:lang w:val="es-ES" w:eastAsia="ar-SA"/>
        </w:rPr>
        <w:t xml:space="preserve"> </w:t>
      </w:r>
    </w:p>
    <w:p w:rsidR="005A1182" w:rsidRPr="005A1182" w:rsidRDefault="005A1182" w:rsidP="005A1182">
      <w:pPr>
        <w:suppressAutoHyphens/>
        <w:spacing w:after="0" w:line="240" w:lineRule="auto"/>
        <w:jc w:val="both"/>
        <w:rPr>
          <w:rFonts w:eastAsia="Times New Roman" w:cs="Arial"/>
          <w:b/>
          <w:bCs/>
          <w:sz w:val="22"/>
          <w:lang w:val="es-ES" w:eastAsia="ar-SA"/>
        </w:rPr>
      </w:pPr>
    </w:p>
    <w:p w:rsidR="005A1182" w:rsidRPr="005A1182" w:rsidRDefault="005A1182" w:rsidP="005A1182">
      <w:pPr>
        <w:suppressAutoHyphens/>
        <w:spacing w:after="0" w:line="240" w:lineRule="auto"/>
        <w:jc w:val="both"/>
        <w:rPr>
          <w:rFonts w:eastAsia="Times New Roman" w:cs="Arial"/>
          <w:b/>
          <w:bCs/>
          <w:sz w:val="22"/>
          <w:lang w:val="es-ES" w:eastAsia="ar-SA"/>
        </w:rPr>
      </w:pPr>
      <w:r w:rsidRPr="005A1182">
        <w:rPr>
          <w:rFonts w:eastAsia="Times New Roman" w:cs="Arial"/>
          <w:b/>
          <w:bCs/>
          <w:sz w:val="22"/>
          <w:lang w:val="es-ES" w:eastAsia="ar-SA"/>
        </w:rPr>
        <w:t xml:space="preserve">“EL PROVEEDOR” </w:t>
      </w:r>
      <w:r w:rsidRPr="005A1182">
        <w:rPr>
          <w:rFonts w:eastAsia="Times New Roman" w:cs="Arial"/>
          <w:bCs/>
          <w:sz w:val="22"/>
          <w:lang w:val="es-ES" w:eastAsia="ar-SA"/>
        </w:rPr>
        <w:t xml:space="preserve">se obliga a no cancelar ante el SAT los CFDI a favor de </w:t>
      </w:r>
      <w:r w:rsidRPr="005A1182">
        <w:rPr>
          <w:rFonts w:eastAsia="Times New Roman" w:cs="Arial"/>
          <w:b/>
          <w:bCs/>
          <w:sz w:val="22"/>
          <w:lang w:val="es-ES" w:eastAsia="ar-SA"/>
        </w:rPr>
        <w:t xml:space="preserve">“EL INSTITUTO” </w:t>
      </w:r>
      <w:r w:rsidRPr="005A1182">
        <w:rPr>
          <w:rFonts w:eastAsia="Times New Roman" w:cs="Arial"/>
          <w:bCs/>
          <w:sz w:val="22"/>
          <w:lang w:val="es-ES" w:eastAsia="ar-SA"/>
        </w:rPr>
        <w:t xml:space="preserve">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 </w:t>
      </w:r>
    </w:p>
    <w:p w:rsidR="005A1182" w:rsidRPr="005A1182" w:rsidRDefault="005A1182" w:rsidP="005A1182">
      <w:pPr>
        <w:suppressAutoHyphens/>
        <w:spacing w:after="0" w:line="240" w:lineRule="auto"/>
        <w:jc w:val="both"/>
        <w:rPr>
          <w:rFonts w:eastAsia="Times New Roman" w:cs="Arial"/>
          <w:b/>
          <w:bCs/>
          <w:sz w:val="22"/>
          <w:lang w:val="es-ES" w:eastAsia="ar-SA"/>
        </w:rPr>
      </w:pPr>
    </w:p>
    <w:p w:rsidR="005A1182" w:rsidRPr="005A1182" w:rsidRDefault="005A1182" w:rsidP="005A1182">
      <w:pPr>
        <w:suppressAutoHyphens/>
        <w:spacing w:after="0" w:line="240" w:lineRule="auto"/>
        <w:jc w:val="both"/>
        <w:rPr>
          <w:rFonts w:eastAsia="Times New Roman" w:cs="Arial"/>
          <w:b/>
          <w:bCs/>
          <w:sz w:val="22"/>
          <w:lang w:val="es-ES" w:eastAsia="ar-SA"/>
        </w:rPr>
      </w:pPr>
      <w:r w:rsidRPr="005A1182">
        <w:rPr>
          <w:rFonts w:eastAsia="Times New Roman" w:cs="Arial"/>
          <w:b/>
          <w:bCs/>
          <w:sz w:val="22"/>
          <w:lang w:val="es-ES" w:eastAsia="ar-SA"/>
        </w:rPr>
        <w:t xml:space="preserve">“EL PROVEEDOR” </w:t>
      </w:r>
      <w:r w:rsidRPr="005A1182">
        <w:rPr>
          <w:rFonts w:eastAsia="Times New Roman" w:cs="Arial"/>
          <w:bCs/>
          <w:sz w:val="22"/>
          <w:lang w:val="es-ES" w:eastAsia="ar-SA"/>
        </w:rPr>
        <w:t>deberá entregar el</w:t>
      </w:r>
      <w:r w:rsidRPr="005A1182">
        <w:rPr>
          <w:rFonts w:eastAsia="Times New Roman" w:cs="Arial"/>
          <w:b/>
          <w:bCs/>
          <w:sz w:val="22"/>
          <w:lang w:val="es-ES" w:eastAsia="ar-SA"/>
        </w:rPr>
        <w:t xml:space="preserve"> </w:t>
      </w:r>
      <w:r w:rsidRPr="005A1182">
        <w:rPr>
          <w:rFonts w:eastAsia="Times New Roman" w:cs="Arial"/>
          <w:bCs/>
          <w:sz w:val="22"/>
          <w:lang w:val="es-ES" w:eastAsia="ar-SA"/>
        </w:rPr>
        <w:t>CFDI a favor de</w:t>
      </w:r>
      <w:r w:rsidRPr="005A1182">
        <w:rPr>
          <w:rFonts w:eastAsia="Times New Roman" w:cs="Arial"/>
          <w:b/>
          <w:bCs/>
          <w:sz w:val="22"/>
          <w:lang w:val="es-ES" w:eastAsia="ar-SA"/>
        </w:rPr>
        <w:t xml:space="preserve"> “EL INSTITUTO” </w:t>
      </w:r>
      <w:r w:rsidRPr="005A1182">
        <w:rPr>
          <w:rFonts w:eastAsia="Times New Roman" w:cs="Arial"/>
          <w:bCs/>
          <w:sz w:val="22"/>
          <w:lang w:val="es-ES" w:eastAsia="ar-SA"/>
        </w:rPr>
        <w:t>por el importe de la aplicación de la pena convencional por atraso.</w:t>
      </w:r>
      <w:r w:rsidRPr="005A1182">
        <w:rPr>
          <w:rFonts w:eastAsia="Times New Roman" w:cs="Arial"/>
          <w:b/>
          <w:bCs/>
          <w:sz w:val="22"/>
          <w:lang w:val="es-ES" w:eastAsia="ar-SA"/>
        </w:rPr>
        <w:t xml:space="preserve"> </w:t>
      </w:r>
    </w:p>
    <w:p w:rsidR="005A1182" w:rsidRPr="005A1182" w:rsidRDefault="005A1182" w:rsidP="005A1182">
      <w:pPr>
        <w:suppressAutoHyphens/>
        <w:spacing w:after="0" w:line="240" w:lineRule="auto"/>
        <w:jc w:val="both"/>
        <w:rPr>
          <w:rFonts w:eastAsia="Times New Roman" w:cs="Arial"/>
          <w:b/>
          <w:bCs/>
          <w:sz w:val="22"/>
          <w:lang w:val="es-ES" w:eastAsia="ar-SA"/>
        </w:rPr>
      </w:pPr>
    </w:p>
    <w:p w:rsidR="005A1182" w:rsidRPr="005A1182" w:rsidRDefault="005A1182" w:rsidP="005A1182">
      <w:pPr>
        <w:suppressAutoHyphens/>
        <w:spacing w:after="0" w:line="240" w:lineRule="auto"/>
        <w:jc w:val="both"/>
        <w:rPr>
          <w:rFonts w:eastAsia="Times New Roman" w:cs="Arial"/>
          <w:b/>
          <w:bCs/>
          <w:sz w:val="22"/>
          <w:lang w:val="es-ES" w:eastAsia="ar-SA"/>
        </w:rPr>
      </w:pPr>
      <w:r w:rsidRPr="005A1182">
        <w:rPr>
          <w:rFonts w:eastAsia="Times New Roman" w:cs="Arial"/>
          <w:bCs/>
          <w:sz w:val="22"/>
          <w:lang w:val="es-ES" w:eastAsia="ar-SA"/>
        </w:rPr>
        <w:t>Las Unidades Responsables del Gasto (URG) deberán registrar el contrato y su dictamen presupuestal en el Sistema PREI Millenium para el trámite de pago correspondiente.</w:t>
      </w:r>
    </w:p>
    <w:p w:rsidR="005A1182" w:rsidRPr="005A1182" w:rsidRDefault="005A1182" w:rsidP="005A1182">
      <w:pPr>
        <w:spacing w:after="0" w:line="240" w:lineRule="auto"/>
        <w:jc w:val="both"/>
        <w:rPr>
          <w:rFonts w:eastAsia="Times New Roman" w:cs="Arial"/>
          <w:b/>
          <w:sz w:val="22"/>
          <w:lang w:val="es-ES" w:eastAsia="ar-SA"/>
        </w:rPr>
      </w:pPr>
    </w:p>
    <w:p w:rsidR="005A1182" w:rsidRPr="005A1182" w:rsidRDefault="005A1182" w:rsidP="005A1182">
      <w:pPr>
        <w:spacing w:after="0" w:line="240" w:lineRule="auto"/>
        <w:jc w:val="both"/>
        <w:rPr>
          <w:rFonts w:eastAsia="Times New Roman" w:cs="Arial"/>
          <w:sz w:val="22"/>
          <w:lang w:val="es-ES_tradnl" w:eastAsia="ar-SA"/>
        </w:rPr>
      </w:pPr>
      <w:r w:rsidRPr="005A1182">
        <w:rPr>
          <w:rFonts w:eastAsia="Times New Roman" w:cs="Arial"/>
          <w:b/>
          <w:sz w:val="22"/>
          <w:lang w:val="es-ES" w:eastAsia="ar-SA"/>
        </w:rPr>
        <w:lastRenderedPageBreak/>
        <w:t>“EL PROVEEDOR”</w:t>
      </w:r>
      <w:r w:rsidRPr="005A1182">
        <w:rPr>
          <w:rFonts w:eastAsia="Times New Roman" w:cs="Arial"/>
          <w:sz w:val="22"/>
          <w:lang w:val="es-ES" w:eastAsia="ar-SA"/>
        </w:rPr>
        <w:t xml:space="preserve">, durante la vigencia del presente contrato, se obliga a presentar a </w:t>
      </w:r>
      <w:r w:rsidRPr="005A1182">
        <w:rPr>
          <w:rFonts w:eastAsia="Times New Roman" w:cs="Arial"/>
          <w:b/>
          <w:sz w:val="22"/>
          <w:lang w:val="es-ES" w:eastAsia="ar-SA"/>
        </w:rPr>
        <w:t>“EL INSTITUTO”</w:t>
      </w:r>
      <w:r w:rsidRPr="005A1182">
        <w:rPr>
          <w:rFonts w:eastAsia="Times New Roman" w:cs="Arial"/>
          <w:sz w:val="22"/>
          <w:lang w:val="es-ES" w:eastAsia="ar-SA"/>
        </w:rPr>
        <w:t>, junto con el CFDI respectivo la “Opinión de cumplimiento de obligaciones en materia de seguridad social”, vigente y positiva, la cual puede ser consultada a través de la página electrónica</w:t>
      </w:r>
      <w:r w:rsidRPr="005A1182">
        <w:rPr>
          <w:rFonts w:eastAsia="Times New Roman" w:cs="Arial"/>
          <w:sz w:val="22"/>
          <w:lang w:val="es-ES_tradnl" w:eastAsia="ar-SA"/>
        </w:rPr>
        <w:t xml:space="preserve"> </w:t>
      </w:r>
      <w:hyperlink r:id="rId17" w:history="1">
        <w:r w:rsidRPr="005A1182">
          <w:rPr>
            <w:rFonts w:eastAsia="Times New Roman" w:cs="Arial"/>
            <w:color w:val="0000FF"/>
            <w:sz w:val="22"/>
            <w:u w:val="single"/>
            <w:lang w:val="es-ES" w:eastAsia="ar-SA"/>
          </w:rPr>
          <w:t>http://www.imss.gob.mx/tramites/cumplimiento-obligaciones</w:t>
        </w:r>
      </w:hyperlink>
      <w:r w:rsidRPr="005A1182">
        <w:rPr>
          <w:rFonts w:eastAsia="Times New Roman" w:cs="Arial"/>
          <w:sz w:val="22"/>
          <w:lang w:val="es-ES" w:eastAsia="ar-SA"/>
        </w:rPr>
        <w:t xml:space="preserve">, en los términos requeridos por </w:t>
      </w:r>
      <w:r w:rsidRPr="005A1182">
        <w:rPr>
          <w:rFonts w:eastAsia="Times New Roman" w:cs="Arial"/>
          <w:b/>
          <w:sz w:val="22"/>
          <w:lang w:val="es-ES" w:eastAsia="ar-SA"/>
        </w:rPr>
        <w:t>“EL INSTITUTO”</w:t>
      </w:r>
      <w:r w:rsidRPr="005A1182">
        <w:rPr>
          <w:rFonts w:eastAsia="Times New Roman" w:cs="Arial"/>
          <w:sz w:val="22"/>
          <w:lang w:val="es-ES" w:eastAsia="ar-SA"/>
        </w:rPr>
        <w:t xml:space="preserve">. </w:t>
      </w:r>
    </w:p>
    <w:p w:rsidR="005A1182" w:rsidRPr="005A1182" w:rsidRDefault="005A1182" w:rsidP="005A1182">
      <w:pPr>
        <w:suppressAutoHyphens/>
        <w:spacing w:after="0" w:line="240" w:lineRule="auto"/>
        <w:jc w:val="both"/>
        <w:rPr>
          <w:rFonts w:eastAsia="Times New Roman" w:cs="Arial"/>
          <w:b/>
          <w:bCs/>
          <w:sz w:val="22"/>
          <w:lang w:val="es-ES" w:eastAsia="ar-SA"/>
        </w:rPr>
      </w:pPr>
    </w:p>
    <w:p w:rsidR="005A1182" w:rsidRPr="005A1182" w:rsidRDefault="005A1182" w:rsidP="005A1182">
      <w:pPr>
        <w:tabs>
          <w:tab w:val="left" w:pos="8647"/>
        </w:tabs>
        <w:suppressAutoHyphens/>
        <w:spacing w:after="0" w:line="240" w:lineRule="auto"/>
        <w:ind w:right="-64"/>
        <w:jc w:val="both"/>
        <w:rPr>
          <w:rFonts w:eastAsia="Times New Roman" w:cs="Arial"/>
          <w:sz w:val="22"/>
          <w:lang w:val="es-ES" w:eastAsia="ar-SA"/>
        </w:rPr>
      </w:pPr>
      <w:r w:rsidRPr="005A1182">
        <w:rPr>
          <w:rFonts w:eastAsia="Times New Roman" w:cs="Arial"/>
          <w:sz w:val="22"/>
          <w:lang w:val="es-ES" w:eastAsia="ar-SA"/>
        </w:rPr>
        <w:t>Los servicios cuya recepción no genere alta a través del SAI ni realice al PREI Millenium de manera electrónica, deberán contener la firma de recepción y de autorización para el trámite de pago de acuerdo a lo establecido en el “Procedimiento para la recepción, glosa y aprobación de documentos presentados para trámite de pago y la constitución, modificación, cancelación, operación y control de fondos fijos” vigente, así como el Acta de Entrega-Recepción.</w:t>
      </w:r>
    </w:p>
    <w:p w:rsidR="005A1182" w:rsidRPr="005A1182" w:rsidRDefault="005A1182" w:rsidP="005A1182">
      <w:pPr>
        <w:tabs>
          <w:tab w:val="left" w:pos="8647"/>
        </w:tabs>
        <w:suppressAutoHyphens/>
        <w:spacing w:after="0" w:line="240" w:lineRule="auto"/>
        <w:ind w:right="-64"/>
        <w:jc w:val="both"/>
        <w:rPr>
          <w:rFonts w:eastAsia="Times New Roman" w:cs="Arial"/>
          <w:sz w:val="22"/>
          <w:lang w:val="es-ES" w:eastAsia="ar-SA"/>
        </w:rPr>
      </w:pPr>
    </w:p>
    <w:p w:rsidR="005A1182" w:rsidRPr="005A1182" w:rsidRDefault="005A1182" w:rsidP="005A1182">
      <w:pPr>
        <w:suppressAutoHyphens/>
        <w:spacing w:after="0" w:line="240" w:lineRule="auto"/>
        <w:jc w:val="both"/>
        <w:rPr>
          <w:rFonts w:eastAsia="Times New Roman" w:cs="Arial"/>
          <w:sz w:val="22"/>
          <w:lang w:eastAsia="ar-SA"/>
        </w:rPr>
      </w:pPr>
      <w:r w:rsidRPr="005A1182">
        <w:rPr>
          <w:rFonts w:eastAsia="Times New Roman" w:cs="Arial"/>
          <w:sz w:val="22"/>
          <w:lang w:eastAsia="ar-SA"/>
        </w:rPr>
        <w:t xml:space="preserve">Para que </w:t>
      </w:r>
      <w:r w:rsidRPr="005A1182">
        <w:rPr>
          <w:rFonts w:eastAsia="Times New Roman" w:cs="Arial"/>
          <w:b/>
          <w:sz w:val="22"/>
          <w:lang w:val="es-ES" w:eastAsia="ar-SA"/>
        </w:rPr>
        <w:t xml:space="preserve">“EL PROVEEDOR” </w:t>
      </w:r>
      <w:r w:rsidRPr="005A1182">
        <w:rPr>
          <w:rFonts w:eastAsia="Times New Roman" w:cs="Arial"/>
          <w:sz w:val="22"/>
          <w:lang w:eastAsia="ar-SA"/>
        </w:rPr>
        <w:t xml:space="preserve">pueda celebrar un contrato de cesión de derechos de cobro, deberá notificarlo por escrito a </w:t>
      </w:r>
      <w:r w:rsidRPr="005A1182">
        <w:rPr>
          <w:rFonts w:eastAsia="Times New Roman" w:cs="Arial"/>
          <w:b/>
          <w:sz w:val="22"/>
          <w:lang w:val="es-ES" w:eastAsia="ar-SA"/>
        </w:rPr>
        <w:t>“EL INSTITUTO”</w:t>
      </w:r>
      <w:r w:rsidRPr="005A1182">
        <w:rPr>
          <w:rFonts w:eastAsia="Times New Roman" w:cs="Arial"/>
          <w:sz w:val="22"/>
          <w:lang w:val="es-ES" w:eastAsia="ar-SA"/>
        </w:rPr>
        <w:t xml:space="preserve"> </w:t>
      </w:r>
      <w:r w:rsidRPr="005A1182">
        <w:rPr>
          <w:rFonts w:eastAsia="Times New Roman" w:cs="Arial"/>
          <w:sz w:val="22"/>
          <w:lang w:eastAsia="ar-SA"/>
        </w:rPr>
        <w:t xml:space="preserve">con un mínimo de 5 días naturales anteriores a la fecha de pago programada; el Administrador del Contrato o, en su caso, el Titular del Área Requirente, deberá entregar los documentos sustantivos de dicha cesión al área responsable de autorizar ésta, conforme al </w:t>
      </w:r>
      <w:r w:rsidRPr="005A1182">
        <w:rPr>
          <w:rFonts w:eastAsia="Times New Roman" w:cs="Arial"/>
          <w:sz w:val="22"/>
          <w:lang w:val="es-ES" w:eastAsia="ar-SA"/>
        </w:rPr>
        <w:t>el “Procedimiento para la recepción, glosa y aprobación de documentos presentados para trámite de pago y la constitución, modificación, cancelación, operación y control de fondos fijos”.</w:t>
      </w:r>
    </w:p>
    <w:p w:rsidR="005A1182" w:rsidRPr="005A1182" w:rsidRDefault="005A1182" w:rsidP="005A1182">
      <w:pPr>
        <w:suppressAutoHyphens/>
        <w:spacing w:after="0" w:line="240" w:lineRule="auto"/>
        <w:jc w:val="both"/>
        <w:rPr>
          <w:rFonts w:eastAsia="Times New Roman" w:cs="Arial"/>
          <w:b/>
          <w:bCs/>
          <w:sz w:val="22"/>
          <w:lang w:eastAsia="ar-SA"/>
        </w:rPr>
      </w:pPr>
    </w:p>
    <w:p w:rsidR="005A1182" w:rsidRPr="005A1182" w:rsidRDefault="005A1182" w:rsidP="005A1182">
      <w:pPr>
        <w:suppressAutoHyphens/>
        <w:spacing w:after="0" w:line="240" w:lineRule="auto"/>
        <w:jc w:val="both"/>
        <w:rPr>
          <w:rFonts w:eastAsia="Times New Roman" w:cs="Arial"/>
          <w:b/>
          <w:bCs/>
          <w:sz w:val="22"/>
          <w:lang w:val="es-ES" w:eastAsia="ar-SA"/>
        </w:rPr>
      </w:pPr>
      <w:r w:rsidRPr="005A1182">
        <w:rPr>
          <w:rFonts w:eastAsia="Times New Roman" w:cs="Arial"/>
          <w:bCs/>
          <w:sz w:val="22"/>
          <w:lang w:val="es-ES" w:eastAsia="ar-SA"/>
        </w:rPr>
        <w:t>De igual forma procederá en caso de que celebre contrato de cesión de derechos de cobro a través de factoraje financiero conforme al</w:t>
      </w:r>
      <w:r w:rsidRPr="005A1182">
        <w:rPr>
          <w:rFonts w:eastAsia="Times New Roman" w:cs="Arial"/>
          <w:b/>
          <w:bCs/>
          <w:sz w:val="22"/>
          <w:lang w:val="es-ES" w:eastAsia="ar-SA"/>
        </w:rPr>
        <w:t xml:space="preserve"> </w:t>
      </w:r>
      <w:r w:rsidRPr="005A1182">
        <w:rPr>
          <w:rFonts w:eastAsia="Times New Roman" w:cs="Arial"/>
          <w:bCs/>
          <w:sz w:val="22"/>
          <w:lang w:val="es-ES" w:eastAsia="ar-SA"/>
        </w:rPr>
        <w:t>Programa de Cadenas Productivas de Nacional Financiera, S.N.C., Institución de Banca de Desarrollo.</w:t>
      </w:r>
    </w:p>
    <w:p w:rsidR="005A1182" w:rsidRPr="005A1182" w:rsidRDefault="005A1182" w:rsidP="005A1182">
      <w:pPr>
        <w:suppressAutoHyphens/>
        <w:spacing w:after="0" w:line="240" w:lineRule="auto"/>
        <w:jc w:val="both"/>
        <w:rPr>
          <w:rFonts w:eastAsia="Times New Roman" w:cs="Arial"/>
          <w:b/>
          <w:bCs/>
          <w:sz w:val="22"/>
          <w:lang w:val="es-ES" w:eastAsia="ar-SA"/>
        </w:rPr>
      </w:pPr>
    </w:p>
    <w:p w:rsidR="005A1182" w:rsidRPr="005A1182" w:rsidRDefault="005A1182" w:rsidP="005A1182">
      <w:pPr>
        <w:suppressAutoHyphens/>
        <w:spacing w:after="0" w:line="240" w:lineRule="auto"/>
        <w:jc w:val="both"/>
        <w:rPr>
          <w:rFonts w:eastAsia="Times New Roman" w:cs="Arial"/>
          <w:b/>
          <w:bCs/>
          <w:sz w:val="22"/>
          <w:lang w:val="es-ES" w:eastAsia="ar-SA"/>
        </w:rPr>
      </w:pPr>
      <w:r w:rsidRPr="005A1182">
        <w:rPr>
          <w:rFonts w:eastAsia="Times New Roman" w:cs="Arial"/>
          <w:bCs/>
          <w:sz w:val="22"/>
          <w:lang w:val="es-ES" w:eastAsia="ar-SA"/>
        </w:rPr>
        <w:t>En caso de que</w:t>
      </w:r>
      <w:r w:rsidRPr="005A1182">
        <w:rPr>
          <w:rFonts w:eastAsia="Times New Roman" w:cs="Arial"/>
          <w:b/>
          <w:bCs/>
          <w:sz w:val="22"/>
          <w:lang w:val="es-ES" w:eastAsia="ar-SA"/>
        </w:rPr>
        <w:t xml:space="preserve"> “EL PROVEEDOR” </w:t>
      </w:r>
      <w:r w:rsidRPr="005A1182">
        <w:rPr>
          <w:rFonts w:eastAsia="Times New Roman" w:cs="Arial"/>
          <w:bCs/>
          <w:sz w:val="22"/>
          <w:lang w:val="es-ES" w:eastAsia="ar-SA"/>
        </w:rPr>
        <w:t>reciba pagos en exceso deberá reintegrar las cantidades pagadas en exceso más los intereses correspondientes, conforme a la tasa que establezca la</w:t>
      </w:r>
      <w:r w:rsidRPr="005A1182">
        <w:rPr>
          <w:rFonts w:eastAsia="Times New Roman" w:cs="Arial"/>
          <w:b/>
          <w:bCs/>
          <w:sz w:val="22"/>
          <w:lang w:val="es-ES" w:eastAsia="ar-SA"/>
        </w:rPr>
        <w:t xml:space="preserve"> </w:t>
      </w:r>
      <w:r w:rsidRPr="005A1182">
        <w:rPr>
          <w:rFonts w:eastAsia="Times New Roman" w:cs="Arial"/>
          <w:bCs/>
          <w:sz w:val="22"/>
          <w:lang w:val="es-ES" w:eastAsia="ar-SA"/>
        </w:rPr>
        <w:t>Ley de Ingresos de la Federación, en los casos de prórroga para el pago de créditos fiscales. Los intereses se calcularán sobre las cantidades en exceso y se computarán por días naturales desde la fecha de su entrega hasta la fecha en que se pongan efectivamente las cantidades a disposición de</w:t>
      </w:r>
      <w:r w:rsidRPr="005A1182">
        <w:rPr>
          <w:rFonts w:eastAsia="Times New Roman" w:cs="Arial"/>
          <w:b/>
          <w:bCs/>
          <w:sz w:val="22"/>
          <w:lang w:val="es-ES" w:eastAsia="ar-SA"/>
        </w:rPr>
        <w:t xml:space="preserve"> “EL INSTITUTO”. </w:t>
      </w:r>
    </w:p>
    <w:p w:rsidR="005A1182" w:rsidRPr="005A1182" w:rsidRDefault="005A1182" w:rsidP="005A1182">
      <w:pPr>
        <w:suppressAutoHyphens/>
        <w:spacing w:after="0" w:line="240" w:lineRule="auto"/>
        <w:jc w:val="both"/>
        <w:rPr>
          <w:rFonts w:eastAsia="Times New Roman" w:cs="Arial"/>
          <w:b/>
          <w:bCs/>
          <w:sz w:val="22"/>
          <w:lang w:val="es-ES" w:eastAsia="ar-SA"/>
        </w:rPr>
      </w:pPr>
    </w:p>
    <w:p w:rsidR="005A1182" w:rsidRPr="005A1182" w:rsidRDefault="005A1182" w:rsidP="005A1182">
      <w:pPr>
        <w:tabs>
          <w:tab w:val="left" w:pos="796"/>
          <w:tab w:val="left" w:pos="10578"/>
        </w:tabs>
        <w:suppressAutoHyphens/>
        <w:spacing w:after="0" w:line="240" w:lineRule="auto"/>
        <w:jc w:val="both"/>
        <w:rPr>
          <w:rFonts w:eastAsia="Times New Roman" w:cs="Arial"/>
          <w:sz w:val="22"/>
          <w:lang w:val="es-ES" w:eastAsia="ar-SA"/>
        </w:rPr>
      </w:pPr>
      <w:r w:rsidRPr="005A1182">
        <w:rPr>
          <w:rFonts w:eastAsia="Times New Roman" w:cs="Arial"/>
          <w:sz w:val="22"/>
          <w:lang w:val="es-ES" w:eastAsia="ar-SA"/>
        </w:rPr>
        <w:t xml:space="preserve">En caso de que </w:t>
      </w:r>
      <w:r w:rsidRPr="005A1182">
        <w:rPr>
          <w:rFonts w:eastAsia="Times New Roman" w:cs="Arial"/>
          <w:b/>
          <w:sz w:val="22"/>
          <w:lang w:val="es-ES" w:eastAsia="ar-SA"/>
        </w:rPr>
        <w:t>“EL PROVEEDOR”</w:t>
      </w:r>
      <w:r w:rsidRPr="005A1182">
        <w:rPr>
          <w:rFonts w:eastAsia="Times New Roman" w:cs="Arial"/>
          <w:sz w:val="22"/>
          <w:lang w:val="es-ES" w:eastAsia="ar-SA"/>
        </w:rPr>
        <w:t xml:space="preserve"> presente su CFDI o factura con errores o deficiencias, conforme a lo previsto en los artículos 89 y 90 del Reglamento de la Ley de Adquisiciones, Arrendamientos y Servicios del Sector Público, </w:t>
      </w:r>
      <w:r w:rsidRPr="005A1182">
        <w:rPr>
          <w:rFonts w:eastAsia="Times New Roman" w:cs="Arial"/>
          <w:b/>
          <w:bCs/>
          <w:iCs/>
          <w:sz w:val="22"/>
          <w:lang w:val="es-ES" w:eastAsia="ar-SA"/>
        </w:rPr>
        <w:t xml:space="preserve">“EL INSTITUTO” </w:t>
      </w:r>
      <w:r w:rsidRPr="005A1182">
        <w:rPr>
          <w:rFonts w:eastAsia="Times New Roman" w:cs="Arial"/>
          <w:sz w:val="22"/>
          <w:lang w:val="es-ES" w:eastAsia="ar-SA"/>
        </w:rPr>
        <w:t xml:space="preserve">dentro de los 3 (tres) días hábiles siguientes a la recepción de la misma, indicará por escrito a </w:t>
      </w:r>
      <w:r w:rsidRPr="005A1182">
        <w:rPr>
          <w:rFonts w:eastAsia="Times New Roman" w:cs="Arial"/>
          <w:b/>
          <w:sz w:val="22"/>
          <w:lang w:val="es-ES" w:eastAsia="ar-SA"/>
        </w:rPr>
        <w:t>“EL PROVEEDOR”</w:t>
      </w:r>
      <w:r w:rsidRPr="005A1182">
        <w:rPr>
          <w:rFonts w:eastAsia="Times New Roman" w:cs="Arial"/>
          <w:sz w:val="22"/>
          <w:lang w:val="es-ES" w:eastAsia="ar-SA"/>
        </w:rPr>
        <w:t xml:space="preserve"> las deficiencias o errores que deberá corregir. El periodo que transcurra a partir de la entrega del citado escrito y hasta que </w:t>
      </w:r>
      <w:r w:rsidRPr="005A1182">
        <w:rPr>
          <w:rFonts w:eastAsia="Times New Roman" w:cs="Arial"/>
          <w:b/>
          <w:sz w:val="22"/>
          <w:lang w:val="es-ES" w:eastAsia="ar-SA"/>
        </w:rPr>
        <w:t xml:space="preserve">“EL PROVEEDOR” </w:t>
      </w:r>
      <w:r w:rsidRPr="005A1182">
        <w:rPr>
          <w:rFonts w:eastAsia="Times New Roman" w:cs="Arial"/>
          <w:sz w:val="22"/>
          <w:lang w:val="es-ES" w:eastAsia="ar-SA"/>
        </w:rPr>
        <w:t>presente las correcciones no se computará dentro del plazo estipulado para el pago.</w:t>
      </w:r>
    </w:p>
    <w:p w:rsidR="005A1182" w:rsidRPr="005A1182" w:rsidRDefault="005A1182" w:rsidP="005A1182">
      <w:pPr>
        <w:suppressAutoHyphens/>
        <w:spacing w:after="0" w:line="240" w:lineRule="auto"/>
        <w:jc w:val="both"/>
        <w:rPr>
          <w:rFonts w:eastAsia="Times New Roman" w:cs="Arial"/>
          <w:b/>
          <w:bCs/>
          <w:sz w:val="22"/>
          <w:lang w:val="es-ES" w:eastAsia="ar-SA"/>
        </w:rPr>
      </w:pPr>
    </w:p>
    <w:p w:rsidR="005A1182" w:rsidRPr="005A1182" w:rsidRDefault="005A1182" w:rsidP="005A1182">
      <w:pPr>
        <w:suppressAutoHyphens/>
        <w:spacing w:after="0" w:line="240" w:lineRule="auto"/>
        <w:jc w:val="both"/>
        <w:rPr>
          <w:rFonts w:eastAsia="Times New Roman" w:cs="Arial"/>
          <w:sz w:val="22"/>
          <w:bdr w:val="none" w:sz="0" w:space="0" w:color="auto" w:frame="1"/>
          <w:lang w:eastAsia="ar-SA"/>
        </w:rPr>
      </w:pPr>
      <w:r w:rsidRPr="005A1182">
        <w:rPr>
          <w:rFonts w:eastAsia="Times New Roman" w:cs="Arial"/>
          <w:sz w:val="22"/>
          <w:bdr w:val="none" w:sz="0" w:space="0" w:color="auto" w:frame="1"/>
          <w:lang w:eastAsia="ar-SA"/>
        </w:rPr>
        <w:t xml:space="preserve">El Administrador del Contrato llevará a cabo la valoración de la procedencia del pago por concepto de gastos no recuperables conforme a lo previsto en los artículos 101 y 102 del RLAASSP, en relación con los artículos 38, 46, 54 Bis y 55 Bis, segundo párrafo de la LAASSP, previa solicitud por escrito acompañada de los documentos siguientes: </w:t>
      </w:r>
    </w:p>
    <w:p w:rsidR="005A1182" w:rsidRPr="005A1182" w:rsidRDefault="005A1182" w:rsidP="005A1182">
      <w:pPr>
        <w:suppressAutoHyphens/>
        <w:spacing w:after="0" w:line="240" w:lineRule="auto"/>
        <w:jc w:val="both"/>
        <w:rPr>
          <w:rFonts w:eastAsia="Times New Roman" w:cs="Arial"/>
          <w:sz w:val="22"/>
          <w:bdr w:val="none" w:sz="0" w:space="0" w:color="auto" w:frame="1"/>
          <w:lang w:eastAsia="ar-SA"/>
        </w:rPr>
      </w:pPr>
    </w:p>
    <w:p w:rsidR="005A1182" w:rsidRPr="005A1182" w:rsidRDefault="005A1182" w:rsidP="005A1182">
      <w:pPr>
        <w:suppressAutoHyphens/>
        <w:spacing w:after="0" w:line="240" w:lineRule="auto"/>
        <w:jc w:val="both"/>
        <w:rPr>
          <w:rFonts w:eastAsia="Times New Roman" w:cs="Arial"/>
          <w:sz w:val="22"/>
          <w:bdr w:val="none" w:sz="0" w:space="0" w:color="auto" w:frame="1"/>
          <w:lang w:eastAsia="ar-SA"/>
        </w:rPr>
      </w:pPr>
      <w:r w:rsidRPr="005A1182">
        <w:rPr>
          <w:rFonts w:eastAsia="Times New Roman" w:cs="Arial"/>
          <w:sz w:val="22"/>
          <w:bdr w:val="none" w:sz="0" w:space="0" w:color="auto" w:frame="1"/>
          <w:lang w:eastAsia="ar-SA"/>
        </w:rPr>
        <w:t xml:space="preserve">• Copia de la identificación oficial vigente con fotografía y firma de la persona que haya realizado los trámites relacionados con el procedimiento de contratación. </w:t>
      </w:r>
    </w:p>
    <w:p w:rsidR="005A1182" w:rsidRPr="005A1182" w:rsidRDefault="005A1182" w:rsidP="005A1182">
      <w:pPr>
        <w:suppressAutoHyphens/>
        <w:spacing w:after="0" w:line="240" w:lineRule="auto"/>
        <w:jc w:val="both"/>
        <w:rPr>
          <w:rFonts w:eastAsia="Times New Roman" w:cs="Arial"/>
          <w:sz w:val="22"/>
          <w:bdr w:val="none" w:sz="0" w:space="0" w:color="auto" w:frame="1"/>
          <w:lang w:eastAsia="ar-SA"/>
        </w:rPr>
      </w:pPr>
    </w:p>
    <w:p w:rsidR="005A1182" w:rsidRPr="005A1182" w:rsidRDefault="005A1182" w:rsidP="005A1182">
      <w:pPr>
        <w:suppressAutoHyphens/>
        <w:spacing w:after="0" w:line="240" w:lineRule="auto"/>
        <w:jc w:val="both"/>
        <w:rPr>
          <w:rFonts w:eastAsia="Times New Roman" w:cs="Arial"/>
          <w:sz w:val="22"/>
          <w:bdr w:val="none" w:sz="0" w:space="0" w:color="auto" w:frame="1"/>
          <w:lang w:eastAsia="ar-SA"/>
        </w:rPr>
      </w:pPr>
      <w:r w:rsidRPr="005A1182">
        <w:rPr>
          <w:rFonts w:eastAsia="Times New Roman" w:cs="Arial"/>
          <w:sz w:val="22"/>
          <w:bdr w:val="none" w:sz="0" w:space="0" w:color="auto" w:frame="1"/>
          <w:lang w:eastAsia="ar-SA"/>
        </w:rPr>
        <w:t xml:space="preserve">• El CFDI que reúna los requisitos de los artículos 29 y 29-A del CFF, 37 al 40 del RCFF y, en su caso, la Resolución de la Miscelánea Fiscal del Ejercicio que corresponda. </w:t>
      </w:r>
    </w:p>
    <w:p w:rsidR="005A1182" w:rsidRPr="005A1182" w:rsidRDefault="005A1182" w:rsidP="005A1182">
      <w:pPr>
        <w:suppressAutoHyphens/>
        <w:spacing w:after="0" w:line="240" w:lineRule="auto"/>
        <w:jc w:val="both"/>
        <w:rPr>
          <w:rFonts w:eastAsia="Times New Roman" w:cs="Arial"/>
          <w:sz w:val="22"/>
          <w:bdr w:val="none" w:sz="0" w:space="0" w:color="auto" w:frame="1"/>
          <w:lang w:eastAsia="ar-SA"/>
        </w:rPr>
      </w:pPr>
    </w:p>
    <w:p w:rsidR="005A1182" w:rsidRPr="005A1182" w:rsidRDefault="005A1182" w:rsidP="005A1182">
      <w:pPr>
        <w:suppressAutoHyphens/>
        <w:spacing w:after="0" w:line="240" w:lineRule="auto"/>
        <w:jc w:val="both"/>
        <w:rPr>
          <w:rFonts w:eastAsia="Times New Roman" w:cs="Arial"/>
          <w:sz w:val="22"/>
          <w:bdr w:val="none" w:sz="0" w:space="0" w:color="auto" w:frame="1"/>
          <w:lang w:eastAsia="ar-SA"/>
        </w:rPr>
      </w:pPr>
      <w:r w:rsidRPr="005A1182">
        <w:rPr>
          <w:rFonts w:eastAsia="Times New Roman" w:cs="Arial"/>
          <w:sz w:val="22"/>
          <w:bdr w:val="none" w:sz="0" w:space="0" w:color="auto" w:frame="1"/>
          <w:lang w:eastAsia="ar-SA"/>
        </w:rPr>
        <w:t xml:space="preserve">• La solicitud la realizará al Administrador del Contrato para la determinación de la procedencia del pago y, en su caso, elaborar el finiquito y remitirlo para el pago respectivo a la Coordinación de Contabilidad y Trámite de Erogaciones, dependiente de la Dirección de Finanzas. </w:t>
      </w:r>
    </w:p>
    <w:p w:rsidR="005A1182" w:rsidRPr="005A1182" w:rsidRDefault="005A1182" w:rsidP="005A1182">
      <w:pPr>
        <w:suppressAutoHyphens/>
        <w:spacing w:after="0" w:line="240" w:lineRule="auto"/>
        <w:rPr>
          <w:rFonts w:eastAsia="Times New Roman" w:cs="Arial"/>
          <w:sz w:val="22"/>
          <w:lang w:eastAsia="ar-SA"/>
        </w:rPr>
      </w:pPr>
    </w:p>
    <w:p w:rsidR="005A1182" w:rsidRPr="005A1182" w:rsidRDefault="005A1182" w:rsidP="005A1182">
      <w:pPr>
        <w:suppressAutoHyphens/>
        <w:spacing w:after="0" w:line="240" w:lineRule="auto"/>
        <w:jc w:val="both"/>
        <w:rPr>
          <w:rFonts w:eastAsia="Times New Roman" w:cs="Arial"/>
          <w:bCs/>
          <w:sz w:val="22"/>
          <w:lang w:val="es-ES" w:eastAsia="ar-SA"/>
        </w:rPr>
      </w:pPr>
      <w:r w:rsidRPr="005A1182">
        <w:rPr>
          <w:rFonts w:eastAsia="Times New Roman" w:cs="Arial"/>
          <w:bCs/>
          <w:sz w:val="22"/>
          <w:lang w:val="es-ES" w:eastAsia="ar-SA"/>
        </w:rPr>
        <w:t>El pago del servicio quedará condicionado proporcionalmente al pago que</w:t>
      </w:r>
      <w:r w:rsidRPr="005A1182">
        <w:rPr>
          <w:rFonts w:eastAsia="Times New Roman" w:cs="Arial"/>
          <w:b/>
          <w:bCs/>
          <w:sz w:val="22"/>
          <w:lang w:val="es-ES" w:eastAsia="ar-SA"/>
        </w:rPr>
        <w:t xml:space="preserve"> “EL PROVEEDOR” </w:t>
      </w:r>
      <w:r w:rsidRPr="005A1182">
        <w:rPr>
          <w:rFonts w:eastAsia="Times New Roman" w:cs="Arial"/>
          <w:bCs/>
          <w:sz w:val="22"/>
          <w:lang w:val="es-ES" w:eastAsia="ar-SA"/>
        </w:rPr>
        <w:t>deba efectuar por concepto de penas convencionales por atraso y/o por concepto de deducciones. En ambos casos,</w:t>
      </w:r>
      <w:r w:rsidRPr="005A1182">
        <w:rPr>
          <w:rFonts w:eastAsia="Times New Roman" w:cs="Arial"/>
          <w:b/>
          <w:bCs/>
          <w:sz w:val="22"/>
          <w:lang w:val="es-ES" w:eastAsia="ar-SA"/>
        </w:rPr>
        <w:t xml:space="preserve"> “EL INSTITUTO” </w:t>
      </w:r>
      <w:r w:rsidRPr="005A1182">
        <w:rPr>
          <w:rFonts w:eastAsia="Times New Roman" w:cs="Arial"/>
          <w:bCs/>
          <w:sz w:val="22"/>
          <w:lang w:val="es-ES" w:eastAsia="ar-SA"/>
        </w:rPr>
        <w:t>realizará las retenciones correspondientes sobre el CFDI</w:t>
      </w:r>
      <w:r w:rsidRPr="005A1182">
        <w:rPr>
          <w:rFonts w:eastAsia="Times New Roman" w:cs="Arial"/>
          <w:b/>
          <w:bCs/>
          <w:sz w:val="22"/>
          <w:lang w:val="es-ES" w:eastAsia="ar-SA"/>
        </w:rPr>
        <w:t xml:space="preserve"> </w:t>
      </w:r>
      <w:r w:rsidRPr="005A1182">
        <w:rPr>
          <w:rFonts w:eastAsia="Times New Roman" w:cs="Arial"/>
          <w:bCs/>
          <w:sz w:val="22"/>
          <w:lang w:val="es-ES" w:eastAsia="ar-SA"/>
        </w:rPr>
        <w:t>que se presente para pago. En el entendido de que en el supuesto de que sea rescindido el contrato, no procederá el cobro de dichas penalizaciones, ni la contabilización de las mismas para hacer efectiva la garantía de cumplimiento, de conformidad con lo establecido por el artículo 95 del</w:t>
      </w:r>
      <w:r w:rsidRPr="005A1182">
        <w:rPr>
          <w:rFonts w:eastAsia="Times New Roman" w:cs="Arial"/>
          <w:b/>
          <w:bCs/>
          <w:sz w:val="22"/>
          <w:lang w:val="es-ES" w:eastAsia="ar-SA"/>
        </w:rPr>
        <w:t xml:space="preserve"> </w:t>
      </w:r>
      <w:r w:rsidRPr="005A1182">
        <w:rPr>
          <w:rFonts w:eastAsia="Times New Roman" w:cs="Arial"/>
          <w:bCs/>
          <w:sz w:val="22"/>
          <w:lang w:val="es-ES" w:eastAsia="ar-SA"/>
        </w:rPr>
        <w:t>RLAASSP.</w:t>
      </w:r>
    </w:p>
    <w:p w:rsidR="005A1182" w:rsidRPr="005A1182" w:rsidRDefault="005A1182" w:rsidP="005A1182">
      <w:pPr>
        <w:suppressAutoHyphens/>
        <w:spacing w:after="0" w:line="240" w:lineRule="auto"/>
        <w:jc w:val="both"/>
        <w:rPr>
          <w:rFonts w:eastAsia="Times New Roman" w:cs="Arial"/>
          <w:sz w:val="22"/>
          <w:bdr w:val="none" w:sz="0" w:space="0" w:color="auto" w:frame="1"/>
          <w:lang w:val="es-ES" w:eastAsia="ar-SA"/>
        </w:rPr>
      </w:pPr>
    </w:p>
    <w:p w:rsidR="005A1182" w:rsidRPr="005A1182" w:rsidRDefault="005A1182" w:rsidP="005A1182">
      <w:pPr>
        <w:tabs>
          <w:tab w:val="left" w:pos="142"/>
        </w:tabs>
        <w:suppressAutoHyphens/>
        <w:spacing w:after="0" w:line="240" w:lineRule="auto"/>
        <w:jc w:val="both"/>
        <w:rPr>
          <w:rFonts w:eastAsia="Times New Roman" w:cs="Arial"/>
          <w:sz w:val="22"/>
          <w:lang w:val="es-ES" w:eastAsia="ar-SA"/>
        </w:rPr>
      </w:pPr>
      <w:r w:rsidRPr="005A1182">
        <w:rPr>
          <w:rFonts w:eastAsia="Times New Roman" w:cs="Arial"/>
          <w:b/>
          <w:bCs/>
          <w:iCs/>
          <w:sz w:val="22"/>
          <w:lang w:val="es-ES" w:eastAsia="ar-SA"/>
        </w:rPr>
        <w:t xml:space="preserve">CUARTA.- PLAZO, LUGAR Y CONDICIONES DE LA PRESTACIÓN DEL SERVICIO.- </w:t>
      </w:r>
      <w:r w:rsidRPr="005A1182">
        <w:rPr>
          <w:rFonts w:eastAsia="Times New Roman" w:cs="Arial"/>
          <w:b/>
          <w:sz w:val="22"/>
          <w:lang w:val="es-ES" w:eastAsia="ar-SA"/>
        </w:rPr>
        <w:t>“EL PROVEEDOR”</w:t>
      </w:r>
      <w:r w:rsidRPr="005A1182">
        <w:rPr>
          <w:rFonts w:eastAsia="Times New Roman" w:cs="Arial"/>
          <w:sz w:val="22"/>
          <w:lang w:val="es-ES" w:eastAsia="ar-SA"/>
        </w:rPr>
        <w:t xml:space="preserve"> se obliga a prestar a </w:t>
      </w:r>
      <w:r w:rsidRPr="005A1182">
        <w:rPr>
          <w:rFonts w:eastAsia="Times New Roman" w:cs="Arial"/>
          <w:b/>
          <w:sz w:val="22"/>
          <w:lang w:val="es-ES" w:eastAsia="ar-SA"/>
        </w:rPr>
        <w:t xml:space="preserve">“EL INSTITUTO” </w:t>
      </w:r>
      <w:r w:rsidRPr="005A1182">
        <w:rPr>
          <w:rFonts w:eastAsia="Times New Roman" w:cs="Arial"/>
          <w:sz w:val="22"/>
          <w:lang w:val="es-ES" w:eastAsia="ar-SA"/>
        </w:rPr>
        <w:t>el servicio que se menciona en la</w:t>
      </w:r>
      <w:r w:rsidRPr="005A1182">
        <w:rPr>
          <w:rFonts w:eastAsia="Times New Roman" w:cs="Arial"/>
          <w:b/>
          <w:sz w:val="22"/>
          <w:lang w:val="es-ES" w:eastAsia="ar-SA"/>
        </w:rPr>
        <w:t xml:space="preserve"> </w:t>
      </w:r>
      <w:r w:rsidRPr="005A1182">
        <w:rPr>
          <w:rFonts w:eastAsia="Times New Roman" w:cs="Arial"/>
          <w:sz w:val="22"/>
          <w:lang w:val="es-ES" w:eastAsia="ar-SA"/>
        </w:rPr>
        <w:t xml:space="preserve">Cláusula Primera del presente instrumento jurídico, conforme a lo establecido en el Anexo Técnico y en los Términos y Condiciones integrados en el </w:t>
      </w:r>
      <w:r w:rsidRPr="005A1182">
        <w:rPr>
          <w:rFonts w:eastAsia="Times New Roman" w:cs="Arial"/>
          <w:b/>
          <w:sz w:val="22"/>
          <w:lang w:eastAsia="ar-SA"/>
        </w:rPr>
        <w:t xml:space="preserve">Anexo 1 (uno) </w:t>
      </w:r>
      <w:r w:rsidRPr="005A1182">
        <w:rPr>
          <w:rFonts w:eastAsia="Times New Roman" w:cs="Arial"/>
          <w:sz w:val="22"/>
          <w:lang w:val="es-ES" w:eastAsia="ar-SA"/>
        </w:rPr>
        <w:t xml:space="preserve">de este instrumento jurídico, </w:t>
      </w:r>
      <w:r w:rsidRPr="005A1182">
        <w:rPr>
          <w:rFonts w:eastAsia="Times New Roman" w:cs="Arial"/>
          <w:bCs/>
          <w:sz w:val="22"/>
          <w:lang w:val="es-ES" w:eastAsia="ar-SA"/>
        </w:rPr>
        <w:t xml:space="preserve">apegándose a las condiciones, alcances y características detalladas en la Convocatoria, Junta de Aclaraciones </w:t>
      </w:r>
      <w:r w:rsidRPr="005A1182">
        <w:rPr>
          <w:rFonts w:eastAsia="Times New Roman" w:cs="Arial"/>
          <w:bCs/>
          <w:sz w:val="22"/>
          <w:highlight w:val="lightGray"/>
          <w:lang w:val="es-ES" w:eastAsia="ar-SA"/>
        </w:rPr>
        <w:t>(en su caso)</w:t>
      </w:r>
      <w:r w:rsidRPr="005A1182">
        <w:rPr>
          <w:rFonts w:eastAsia="Times New Roman" w:cs="Arial"/>
          <w:bCs/>
          <w:sz w:val="22"/>
          <w:lang w:val="es-ES" w:eastAsia="ar-SA"/>
        </w:rPr>
        <w:t xml:space="preserve"> y Acta de ______________del procedimiento del cual deriva el presente contrato, disponibles para su consulta en el Portal de Compras Gubernamentales CompraNet, </w:t>
      </w:r>
      <w:r w:rsidRPr="005A1182">
        <w:rPr>
          <w:rFonts w:eastAsia="Times New Roman" w:cs="Arial"/>
          <w:sz w:val="22"/>
          <w:lang w:val="es-ES" w:eastAsia="ar-SA"/>
        </w:rPr>
        <w:t>y de acuerdo con lo siguiente:</w:t>
      </w:r>
    </w:p>
    <w:p w:rsidR="005A1182" w:rsidRPr="005A1182" w:rsidRDefault="005A1182" w:rsidP="005A1182">
      <w:pPr>
        <w:suppressAutoHyphens/>
        <w:spacing w:after="0" w:line="240" w:lineRule="auto"/>
        <w:jc w:val="both"/>
        <w:rPr>
          <w:rFonts w:eastAsia="Times New Roman" w:cs="Arial"/>
          <w:b/>
          <w:sz w:val="22"/>
          <w:lang w:val="es-ES" w:eastAsia="ar-SA"/>
        </w:rPr>
      </w:pPr>
    </w:p>
    <w:p w:rsidR="005A1182" w:rsidRPr="005A1182" w:rsidRDefault="005A1182" w:rsidP="005A1182">
      <w:pPr>
        <w:suppressAutoHyphens/>
        <w:spacing w:after="0" w:line="240" w:lineRule="auto"/>
        <w:jc w:val="both"/>
        <w:rPr>
          <w:rFonts w:eastAsia="Times New Roman" w:cs="Arial"/>
          <w:sz w:val="22"/>
          <w:lang w:val="es-ES" w:eastAsia="ar-SA"/>
        </w:rPr>
      </w:pPr>
      <w:r w:rsidRPr="005A1182">
        <w:rPr>
          <w:rFonts w:eastAsia="Times New Roman" w:cs="Arial"/>
          <w:b/>
          <w:sz w:val="22"/>
          <w:lang w:eastAsia="ar-SA"/>
        </w:rPr>
        <w:t>PLAZO.-</w:t>
      </w:r>
      <w:r w:rsidRPr="005A1182">
        <w:rPr>
          <w:rFonts w:eastAsia="Times New Roman" w:cs="Arial"/>
          <w:sz w:val="22"/>
          <w:lang w:eastAsia="ar-SA"/>
        </w:rPr>
        <w:t xml:space="preserve"> El servicio de </w:t>
      </w:r>
      <w:r w:rsidRPr="005A1182">
        <w:rPr>
          <w:rFonts w:eastAsia="Times New Roman" w:cs="Arial"/>
          <w:sz w:val="22"/>
          <w:lang w:val="es-ES" w:eastAsia="ar-SA"/>
        </w:rPr>
        <w:t>Cajones de Estacionamientos, bajo la modalidad de Acomodadores de Vehículos o de Autoservicio será a partir 1 de enero de 2019 y hasta el 31 de diciembre de 2019.</w:t>
      </w:r>
    </w:p>
    <w:p w:rsidR="005A1182" w:rsidRPr="005A1182" w:rsidRDefault="005A1182" w:rsidP="005A1182">
      <w:pPr>
        <w:suppressAutoHyphens/>
        <w:spacing w:after="0" w:line="240" w:lineRule="auto"/>
        <w:rPr>
          <w:rFonts w:eastAsia="Times New Roman" w:cs="Arial"/>
          <w:bCs/>
          <w:sz w:val="22"/>
          <w:lang w:eastAsia="ar-SA"/>
        </w:rPr>
      </w:pPr>
    </w:p>
    <w:p w:rsidR="005A1182" w:rsidRPr="005A1182" w:rsidRDefault="005A1182" w:rsidP="005A1182">
      <w:pPr>
        <w:suppressAutoHyphens/>
        <w:spacing w:after="0" w:line="240" w:lineRule="auto"/>
        <w:jc w:val="both"/>
        <w:rPr>
          <w:rFonts w:eastAsia="Times New Roman" w:cs="Arial"/>
          <w:bCs/>
          <w:sz w:val="22"/>
          <w:lang w:eastAsia="ar-SA"/>
        </w:rPr>
      </w:pPr>
      <w:r w:rsidRPr="005A1182">
        <w:rPr>
          <w:rFonts w:eastAsia="Times New Roman" w:cs="Arial"/>
          <w:b/>
          <w:sz w:val="22"/>
          <w:lang w:val="es-ES" w:eastAsia="ar-SA"/>
        </w:rPr>
        <w:t>LUGAR.-</w:t>
      </w:r>
      <w:r w:rsidRPr="005A1182">
        <w:rPr>
          <w:rFonts w:eastAsia="Times New Roman" w:cs="Arial"/>
          <w:sz w:val="22"/>
          <w:lang w:val="es-ES" w:eastAsia="ar-SA"/>
        </w:rPr>
        <w:t xml:space="preserve"> “</w:t>
      </w:r>
      <w:r w:rsidRPr="005A1182">
        <w:rPr>
          <w:rFonts w:eastAsia="Times New Roman" w:cs="Arial"/>
          <w:b/>
          <w:sz w:val="22"/>
          <w:lang w:val="es-ES" w:eastAsia="ar-SA"/>
        </w:rPr>
        <w:t>EL PROVEEDOR</w:t>
      </w:r>
      <w:r w:rsidRPr="005A1182">
        <w:rPr>
          <w:rFonts w:eastAsia="Times New Roman" w:cs="Arial"/>
          <w:sz w:val="22"/>
          <w:lang w:val="es-ES" w:eastAsia="ar-SA"/>
        </w:rPr>
        <w:t xml:space="preserve">” deberá de prestar </w:t>
      </w:r>
      <w:r w:rsidRPr="005A1182">
        <w:rPr>
          <w:rFonts w:eastAsia="Times New Roman" w:cs="Arial"/>
          <w:sz w:val="22"/>
          <w:lang w:eastAsia="ar-SA"/>
        </w:rPr>
        <w:t xml:space="preserve">el servicio de </w:t>
      </w:r>
      <w:r w:rsidRPr="005A1182">
        <w:rPr>
          <w:rFonts w:eastAsia="Times New Roman" w:cs="Arial"/>
          <w:sz w:val="22"/>
          <w:lang w:val="es-ES" w:eastAsia="ar-SA"/>
        </w:rPr>
        <w:t xml:space="preserve">Cajones de Estacionamientos, bajo la modalidad de Acomodadores de Vehículos o de Autoservicio en sus propias instalaciones, </w:t>
      </w:r>
      <w:r w:rsidRPr="005A1182">
        <w:rPr>
          <w:rFonts w:eastAsia="Times New Roman" w:cs="Arial"/>
          <w:sz w:val="23"/>
          <w:szCs w:val="23"/>
          <w:lang w:val="es-ES" w:eastAsia="ar-SA"/>
        </w:rPr>
        <w:t xml:space="preserve">las cuales deberán encontrarse ubicadas en un radio no mayor a 1,500 metros del punto al de la ubicación de los inmuebles citados en el numeral 2 del Anexo Técnico que se encuentra en el </w:t>
      </w:r>
      <w:r w:rsidRPr="005A1182">
        <w:rPr>
          <w:rFonts w:eastAsia="Times New Roman" w:cs="Arial"/>
          <w:b/>
          <w:sz w:val="23"/>
          <w:szCs w:val="23"/>
          <w:lang w:val="es-ES" w:eastAsia="ar-SA"/>
        </w:rPr>
        <w:t xml:space="preserve">Anexo 1 (uno) </w:t>
      </w:r>
      <w:r w:rsidRPr="005A1182">
        <w:rPr>
          <w:rFonts w:eastAsia="Times New Roman" w:cs="Arial"/>
          <w:sz w:val="23"/>
          <w:szCs w:val="23"/>
          <w:lang w:val="es-ES" w:eastAsia="ar-SA"/>
        </w:rPr>
        <w:t>del presente instrumento</w:t>
      </w:r>
      <w:r w:rsidRPr="005A1182">
        <w:rPr>
          <w:rFonts w:eastAsia="Times New Roman" w:cs="Arial"/>
          <w:bCs/>
          <w:sz w:val="22"/>
          <w:lang w:eastAsia="ar-SA"/>
        </w:rPr>
        <w:t>.</w:t>
      </w:r>
    </w:p>
    <w:p w:rsidR="005A1182" w:rsidRPr="005A1182" w:rsidRDefault="005A1182" w:rsidP="005A1182">
      <w:pPr>
        <w:tabs>
          <w:tab w:val="left" w:pos="-426"/>
        </w:tabs>
        <w:suppressAutoHyphens/>
        <w:spacing w:after="0" w:line="240" w:lineRule="auto"/>
        <w:jc w:val="both"/>
        <w:rPr>
          <w:rFonts w:eastAsia="Times New Roman" w:cs="Arial"/>
          <w:sz w:val="22"/>
          <w:lang w:val="es-ES" w:eastAsia="ar-SA"/>
        </w:rPr>
      </w:pPr>
    </w:p>
    <w:p w:rsidR="005A1182" w:rsidRPr="005A1182" w:rsidRDefault="005A1182" w:rsidP="005A1182">
      <w:pPr>
        <w:suppressAutoHyphens/>
        <w:spacing w:after="0" w:line="240" w:lineRule="auto"/>
        <w:jc w:val="both"/>
        <w:rPr>
          <w:rFonts w:eastAsia="Times New Roman" w:cs="Arial"/>
          <w:sz w:val="22"/>
          <w:lang w:val="es-ES" w:eastAsia="ar-SA"/>
        </w:rPr>
      </w:pPr>
      <w:r w:rsidRPr="005A1182">
        <w:rPr>
          <w:rFonts w:eastAsia="Times New Roman" w:cs="Arial"/>
          <w:b/>
          <w:sz w:val="22"/>
          <w:lang w:val="es-ES" w:eastAsia="ar-SA"/>
        </w:rPr>
        <w:t>CONDICIONES DE LA PRESTACIÓN DEL SERVICIO.-</w:t>
      </w:r>
      <w:r w:rsidRPr="005A1182">
        <w:rPr>
          <w:rFonts w:eastAsia="Times New Roman" w:cs="Arial"/>
          <w:sz w:val="22"/>
          <w:lang w:val="es-ES" w:eastAsia="ar-SA"/>
        </w:rPr>
        <w:t xml:space="preserve"> </w:t>
      </w:r>
      <w:r w:rsidRPr="005A1182">
        <w:rPr>
          <w:rFonts w:eastAsia="Times New Roman" w:cs="Arial"/>
          <w:b/>
          <w:sz w:val="22"/>
          <w:lang w:val="es-ES" w:eastAsia="ar-SA"/>
        </w:rPr>
        <w:t xml:space="preserve">“EL PROVEEDOR” </w:t>
      </w:r>
      <w:r w:rsidRPr="005A1182">
        <w:rPr>
          <w:rFonts w:eastAsia="Times New Roman" w:cs="Arial"/>
          <w:sz w:val="22"/>
          <w:lang w:val="es-ES" w:eastAsia="ar-SA"/>
        </w:rPr>
        <w:t xml:space="preserve">se obliga con </w:t>
      </w:r>
      <w:r w:rsidRPr="005A1182">
        <w:rPr>
          <w:rFonts w:eastAsia="Times New Roman" w:cs="Arial"/>
          <w:b/>
          <w:sz w:val="22"/>
          <w:lang w:val="es-ES" w:eastAsia="ar-SA"/>
        </w:rPr>
        <w:t>“EL INSTITUTO”</w:t>
      </w:r>
      <w:r w:rsidRPr="005A1182">
        <w:rPr>
          <w:rFonts w:eastAsia="Times New Roman" w:cs="Arial"/>
          <w:sz w:val="22"/>
          <w:lang w:val="es-ES" w:eastAsia="ar-SA"/>
        </w:rPr>
        <w:t xml:space="preserve"> a cumplir con las condiciones del servicio adquiridas, de acuerdo al Anexo Técnico y a los Términos y Condiciones que se integran al presente instrumento jurídico como </w:t>
      </w:r>
      <w:r w:rsidRPr="005A1182">
        <w:rPr>
          <w:rFonts w:eastAsia="Times New Roman" w:cs="Arial"/>
          <w:b/>
          <w:sz w:val="22"/>
          <w:lang w:val="es-ES" w:eastAsia="ar-SA"/>
        </w:rPr>
        <w:t>Anexo 1 (uno)</w:t>
      </w:r>
      <w:r w:rsidRPr="005A1182">
        <w:rPr>
          <w:rFonts w:eastAsia="Times New Roman" w:cs="Arial"/>
          <w:sz w:val="22"/>
          <w:lang w:val="es-ES" w:eastAsia="ar-SA"/>
        </w:rPr>
        <w:t>.</w:t>
      </w:r>
    </w:p>
    <w:p w:rsidR="005A1182" w:rsidRPr="005A1182" w:rsidRDefault="005A1182" w:rsidP="005A1182">
      <w:pPr>
        <w:tabs>
          <w:tab w:val="left" w:pos="993"/>
          <w:tab w:val="left" w:pos="1276"/>
        </w:tabs>
        <w:suppressAutoHyphens/>
        <w:spacing w:after="0" w:line="240" w:lineRule="auto"/>
        <w:jc w:val="both"/>
        <w:rPr>
          <w:rFonts w:eastAsia="Times New Roman" w:cs="Arial"/>
          <w:b/>
          <w:sz w:val="22"/>
          <w:lang w:val="es-ES" w:eastAsia="ar-SA"/>
        </w:rPr>
      </w:pPr>
    </w:p>
    <w:p w:rsidR="005A1182" w:rsidRPr="00651A37" w:rsidRDefault="005A1182" w:rsidP="005A1182">
      <w:pPr>
        <w:tabs>
          <w:tab w:val="left" w:pos="0"/>
          <w:tab w:val="left" w:pos="2372"/>
          <w:tab w:val="left" w:pos="4320"/>
          <w:tab w:val="left" w:pos="6296"/>
          <w:tab w:val="left" w:pos="8757"/>
          <w:tab w:val="left" w:pos="9172"/>
        </w:tabs>
        <w:suppressAutoHyphens/>
        <w:spacing w:after="0" w:line="240" w:lineRule="auto"/>
        <w:jc w:val="both"/>
        <w:rPr>
          <w:rFonts w:eastAsia="Times New Roman" w:cs="Arial"/>
          <w:sz w:val="22"/>
          <w:szCs w:val="23"/>
          <w:lang w:val="es-ES" w:eastAsia="ar-SA"/>
        </w:rPr>
      </w:pPr>
      <w:r w:rsidRPr="00651A37">
        <w:rPr>
          <w:rFonts w:eastAsia="Times New Roman" w:cs="Arial"/>
          <w:sz w:val="22"/>
          <w:szCs w:val="23"/>
          <w:lang w:val="es-ES" w:eastAsia="ar-SA"/>
        </w:rPr>
        <w:t>El servicio deberá proporcionarse las veinticuatro horas todos los días durante la vigencia del contrato y podrá prestarse a través de la modalidad de Autoservicio o de Acomodadores de vehículos.</w:t>
      </w:r>
    </w:p>
    <w:p w:rsidR="005A1182" w:rsidRPr="00651A37" w:rsidRDefault="005A1182" w:rsidP="005A1182">
      <w:pPr>
        <w:tabs>
          <w:tab w:val="left" w:pos="0"/>
          <w:tab w:val="left" w:pos="2372"/>
          <w:tab w:val="left" w:pos="4320"/>
          <w:tab w:val="left" w:pos="6296"/>
          <w:tab w:val="left" w:pos="8757"/>
          <w:tab w:val="left" w:pos="9172"/>
        </w:tabs>
        <w:suppressAutoHyphens/>
        <w:spacing w:after="0" w:line="240" w:lineRule="auto"/>
        <w:jc w:val="both"/>
        <w:rPr>
          <w:rFonts w:eastAsia="Times New Roman" w:cs="Arial"/>
          <w:sz w:val="22"/>
          <w:szCs w:val="23"/>
          <w:lang w:val="es-ES" w:eastAsia="ar-SA"/>
        </w:rPr>
      </w:pPr>
    </w:p>
    <w:p w:rsidR="005A1182" w:rsidRPr="00651A37" w:rsidRDefault="005A1182" w:rsidP="00651A37">
      <w:pPr>
        <w:spacing w:after="0"/>
        <w:jc w:val="both"/>
        <w:rPr>
          <w:sz w:val="22"/>
        </w:rPr>
      </w:pPr>
      <w:r w:rsidRPr="00651A37">
        <w:rPr>
          <w:sz w:val="22"/>
        </w:rPr>
        <w:t xml:space="preserve">Los estacionamientos deberán ubicarse en un radio no mayor a 1,500 metros del punto más cercano del domicilio de los inmuebles del Nivel Central y del domicilio de la Unidad del </w:t>
      </w:r>
      <w:r w:rsidRPr="00651A37">
        <w:rPr>
          <w:sz w:val="22"/>
        </w:rPr>
        <w:lastRenderedPageBreak/>
        <w:t>Programa IMSS-</w:t>
      </w:r>
      <w:r w:rsidR="00651A37" w:rsidRPr="00651A37">
        <w:rPr>
          <w:sz w:val="22"/>
        </w:rPr>
        <w:t>BIENESTAR</w:t>
      </w:r>
      <w:r w:rsidRPr="00651A37">
        <w:rPr>
          <w:sz w:val="22"/>
        </w:rPr>
        <w:t>, cuyas ubicaciones se mencionan en el numeral 2 del Anexo Técnico que se encuentra en el Anexo 1 (uno) del presente contrato.</w:t>
      </w:r>
    </w:p>
    <w:p w:rsidR="005A1182" w:rsidRPr="00651A37" w:rsidRDefault="005A1182" w:rsidP="00651A37">
      <w:pPr>
        <w:spacing w:after="0"/>
        <w:jc w:val="both"/>
        <w:rPr>
          <w:rFonts w:eastAsia="Times New Roman" w:cs="Arial"/>
          <w:spacing w:val="5"/>
          <w:sz w:val="24"/>
          <w:lang w:val="es-ES" w:eastAsia="ar-SA"/>
        </w:rPr>
      </w:pPr>
    </w:p>
    <w:p w:rsidR="005A1182" w:rsidRPr="00651A37" w:rsidRDefault="005A1182" w:rsidP="00651A37">
      <w:pPr>
        <w:spacing w:after="0"/>
        <w:jc w:val="both"/>
        <w:rPr>
          <w:sz w:val="24"/>
        </w:rPr>
      </w:pPr>
      <w:r w:rsidRPr="00651A37">
        <w:rPr>
          <w:sz w:val="24"/>
        </w:rPr>
        <w:t>Los estacionamientos deberán contar con iluminación suficiente durante el tiempo que permanezca en operación.</w:t>
      </w:r>
    </w:p>
    <w:p w:rsidR="005A1182" w:rsidRPr="005A1182" w:rsidRDefault="005A1182" w:rsidP="005A1182">
      <w:pPr>
        <w:tabs>
          <w:tab w:val="num" w:pos="0"/>
          <w:tab w:val="left" w:pos="2372"/>
          <w:tab w:val="left" w:pos="4320"/>
          <w:tab w:val="left" w:pos="6296"/>
          <w:tab w:val="left" w:pos="8757"/>
          <w:tab w:val="left" w:pos="9172"/>
        </w:tabs>
        <w:suppressAutoHyphens/>
        <w:spacing w:after="0" w:line="240" w:lineRule="auto"/>
        <w:ind w:hanging="6"/>
        <w:jc w:val="both"/>
        <w:rPr>
          <w:rFonts w:eastAsia="Times New Roman" w:cs="Arial"/>
          <w:spacing w:val="5"/>
          <w:sz w:val="22"/>
          <w:lang w:val="es-ES" w:eastAsia="ar-SA"/>
        </w:rPr>
      </w:pPr>
    </w:p>
    <w:p w:rsidR="005A1182" w:rsidRPr="005A1182" w:rsidRDefault="005A1182" w:rsidP="005A1182">
      <w:pPr>
        <w:tabs>
          <w:tab w:val="num" w:pos="0"/>
          <w:tab w:val="left" w:pos="2372"/>
          <w:tab w:val="left" w:pos="4320"/>
          <w:tab w:val="left" w:pos="6296"/>
          <w:tab w:val="left" w:pos="8757"/>
          <w:tab w:val="left" w:pos="9172"/>
        </w:tabs>
        <w:suppressAutoHyphens/>
        <w:spacing w:after="0" w:line="240" w:lineRule="auto"/>
        <w:ind w:hanging="6"/>
        <w:jc w:val="both"/>
        <w:rPr>
          <w:rFonts w:eastAsia="Times New Roman" w:cs="Arial"/>
          <w:spacing w:val="5"/>
          <w:sz w:val="22"/>
          <w:lang w:eastAsia="ar-SA"/>
        </w:rPr>
      </w:pPr>
      <w:r w:rsidRPr="005A1182">
        <w:rPr>
          <w:rFonts w:eastAsia="Times New Roman" w:cs="Arial"/>
          <w:spacing w:val="5"/>
          <w:sz w:val="22"/>
          <w:lang w:eastAsia="ar-SA"/>
        </w:rPr>
        <w:t>Los estacionamientos deberán de tener una señalización clara y suficiente para el control de entradas, salidas y circulación en el estacionamiento.</w:t>
      </w:r>
    </w:p>
    <w:p w:rsidR="005A1182" w:rsidRPr="005A1182" w:rsidRDefault="005A1182" w:rsidP="005A1182">
      <w:pPr>
        <w:tabs>
          <w:tab w:val="num" w:pos="0"/>
          <w:tab w:val="left" w:pos="2372"/>
          <w:tab w:val="left" w:pos="4320"/>
          <w:tab w:val="left" w:pos="6296"/>
          <w:tab w:val="left" w:pos="8757"/>
          <w:tab w:val="left" w:pos="9172"/>
        </w:tabs>
        <w:suppressAutoHyphens/>
        <w:spacing w:after="0" w:line="240" w:lineRule="auto"/>
        <w:ind w:hanging="6"/>
        <w:jc w:val="both"/>
        <w:rPr>
          <w:rFonts w:eastAsia="Times New Roman" w:cs="Arial"/>
          <w:spacing w:val="5"/>
          <w:sz w:val="22"/>
          <w:lang w:eastAsia="ar-SA"/>
        </w:rPr>
      </w:pPr>
    </w:p>
    <w:p w:rsidR="005A1182" w:rsidRPr="005A1182" w:rsidRDefault="005A1182" w:rsidP="005A1182">
      <w:pPr>
        <w:tabs>
          <w:tab w:val="num" w:pos="0"/>
          <w:tab w:val="left" w:pos="2372"/>
          <w:tab w:val="left" w:pos="4320"/>
          <w:tab w:val="left" w:pos="6296"/>
          <w:tab w:val="left" w:pos="8757"/>
          <w:tab w:val="left" w:pos="9172"/>
        </w:tabs>
        <w:suppressAutoHyphens/>
        <w:spacing w:after="0" w:line="240" w:lineRule="auto"/>
        <w:ind w:hanging="6"/>
        <w:jc w:val="both"/>
        <w:rPr>
          <w:rFonts w:eastAsia="Times New Roman" w:cs="Arial"/>
          <w:sz w:val="23"/>
          <w:szCs w:val="23"/>
          <w:lang w:val="es-ES" w:eastAsia="ar-SA"/>
        </w:rPr>
      </w:pPr>
      <w:r w:rsidRPr="005A1182">
        <w:rPr>
          <w:rFonts w:eastAsia="Times New Roman" w:cs="Arial"/>
          <w:b/>
          <w:sz w:val="23"/>
          <w:szCs w:val="23"/>
          <w:lang w:val="es-ES" w:eastAsia="ar-SA"/>
        </w:rPr>
        <w:t>“EL PROVEEDOR”</w:t>
      </w:r>
      <w:r w:rsidRPr="005A1182">
        <w:rPr>
          <w:rFonts w:eastAsia="Times New Roman" w:cs="Arial"/>
          <w:sz w:val="23"/>
          <w:szCs w:val="23"/>
          <w:lang w:val="es-ES" w:eastAsia="ar-SA"/>
        </w:rPr>
        <w:t xml:space="preserve"> deberá aceptar para su guarda y custodia únicamente los vehículos autorizados por el Instituto y que cuenten con el tarjetón o comprobante de ingreso al estacionamiento.</w:t>
      </w:r>
    </w:p>
    <w:p w:rsidR="005A1182" w:rsidRPr="005A1182" w:rsidRDefault="005A1182" w:rsidP="005A1182">
      <w:pPr>
        <w:tabs>
          <w:tab w:val="num" w:pos="0"/>
          <w:tab w:val="left" w:pos="2372"/>
          <w:tab w:val="left" w:pos="4320"/>
          <w:tab w:val="left" w:pos="6296"/>
          <w:tab w:val="left" w:pos="8757"/>
          <w:tab w:val="left" w:pos="9172"/>
        </w:tabs>
        <w:suppressAutoHyphens/>
        <w:spacing w:after="0" w:line="240" w:lineRule="auto"/>
        <w:ind w:hanging="6"/>
        <w:jc w:val="both"/>
        <w:rPr>
          <w:rFonts w:eastAsia="Times New Roman" w:cs="Arial"/>
          <w:sz w:val="23"/>
          <w:szCs w:val="23"/>
          <w:lang w:val="es-ES" w:eastAsia="ar-SA"/>
        </w:rPr>
      </w:pPr>
    </w:p>
    <w:p w:rsidR="005A1182" w:rsidRPr="00651A37" w:rsidRDefault="005A1182" w:rsidP="00651A37">
      <w:pPr>
        <w:spacing w:after="0"/>
        <w:rPr>
          <w:sz w:val="22"/>
        </w:rPr>
      </w:pPr>
      <w:r w:rsidRPr="00651A37">
        <w:rPr>
          <w:sz w:val="22"/>
        </w:rPr>
        <w:t xml:space="preserve">Los tarjetones o comprobantes de acceso al estacionamiento deberán de ser proporcionados por “EL PROVEEDOR” </w:t>
      </w:r>
      <w:r w:rsidR="00651A37" w:rsidRPr="00651A37">
        <w:rPr>
          <w:sz w:val="22"/>
        </w:rPr>
        <w:t>y deberán</w:t>
      </w:r>
      <w:r w:rsidRPr="00651A37">
        <w:rPr>
          <w:sz w:val="22"/>
        </w:rPr>
        <w:t xml:space="preserve"> de contener los siguientes datos:</w:t>
      </w:r>
    </w:p>
    <w:p w:rsidR="005A1182" w:rsidRPr="00651A37" w:rsidRDefault="005A1182" w:rsidP="00651A37">
      <w:pPr>
        <w:tabs>
          <w:tab w:val="num" w:pos="0"/>
          <w:tab w:val="left" w:pos="2372"/>
          <w:tab w:val="left" w:pos="4320"/>
          <w:tab w:val="left" w:pos="6296"/>
          <w:tab w:val="left" w:pos="8757"/>
          <w:tab w:val="left" w:pos="9172"/>
        </w:tabs>
        <w:suppressAutoHyphens/>
        <w:spacing w:after="0" w:line="240" w:lineRule="auto"/>
        <w:ind w:hanging="6"/>
        <w:jc w:val="both"/>
        <w:rPr>
          <w:rFonts w:eastAsia="Times New Roman" w:cs="Arial"/>
          <w:sz w:val="23"/>
          <w:szCs w:val="23"/>
          <w:lang w:val="es-ES" w:eastAsia="ar-SA"/>
        </w:rPr>
      </w:pPr>
    </w:p>
    <w:p w:rsidR="005A1182" w:rsidRPr="005A1182" w:rsidRDefault="005A1182" w:rsidP="00710681">
      <w:pPr>
        <w:numPr>
          <w:ilvl w:val="0"/>
          <w:numId w:val="41"/>
        </w:numPr>
        <w:suppressAutoHyphens/>
        <w:spacing w:after="0" w:line="240" w:lineRule="auto"/>
        <w:contextualSpacing/>
        <w:jc w:val="both"/>
        <w:rPr>
          <w:rFonts w:eastAsia="Times New Roman" w:cs="Arial"/>
          <w:sz w:val="24"/>
          <w:szCs w:val="24"/>
          <w:lang w:val="es-ES" w:eastAsia="ar-SA"/>
        </w:rPr>
      </w:pPr>
      <w:r w:rsidRPr="005A1182">
        <w:rPr>
          <w:rFonts w:eastAsia="Times New Roman" w:cs="Arial"/>
          <w:sz w:val="24"/>
          <w:szCs w:val="24"/>
          <w:lang w:val="es-ES" w:eastAsia="ar-SA"/>
        </w:rPr>
        <w:t>Nombre del Usuario.</w:t>
      </w:r>
    </w:p>
    <w:p w:rsidR="005A1182" w:rsidRPr="005A1182" w:rsidRDefault="005A1182" w:rsidP="00710681">
      <w:pPr>
        <w:numPr>
          <w:ilvl w:val="0"/>
          <w:numId w:val="41"/>
        </w:numPr>
        <w:suppressAutoHyphens/>
        <w:spacing w:after="0" w:line="240" w:lineRule="auto"/>
        <w:contextualSpacing/>
        <w:jc w:val="both"/>
        <w:rPr>
          <w:rFonts w:eastAsia="Times New Roman" w:cs="Arial"/>
          <w:sz w:val="24"/>
          <w:szCs w:val="24"/>
          <w:lang w:val="es-ES" w:eastAsia="ar-SA"/>
        </w:rPr>
      </w:pPr>
      <w:r w:rsidRPr="005A1182">
        <w:rPr>
          <w:rFonts w:eastAsia="Times New Roman" w:cs="Arial"/>
          <w:sz w:val="24"/>
          <w:szCs w:val="24"/>
          <w:lang w:val="es-ES" w:eastAsia="ar-SA"/>
        </w:rPr>
        <w:t>Datos de los vehículos autorizados: Marca, línea o sub-marca, modelo, número de placas y color.</w:t>
      </w:r>
    </w:p>
    <w:p w:rsidR="005A1182" w:rsidRPr="005A1182" w:rsidRDefault="005A1182" w:rsidP="005A1182">
      <w:pPr>
        <w:suppressAutoHyphens/>
        <w:spacing w:after="0" w:line="240" w:lineRule="auto"/>
        <w:contextualSpacing/>
        <w:jc w:val="both"/>
        <w:rPr>
          <w:rFonts w:eastAsia="Times New Roman" w:cs="Arial"/>
          <w:sz w:val="24"/>
          <w:szCs w:val="24"/>
          <w:lang w:val="es-ES" w:eastAsia="ar-SA"/>
        </w:rPr>
      </w:pPr>
    </w:p>
    <w:p w:rsidR="005A1182" w:rsidRPr="005A1182" w:rsidRDefault="005A1182" w:rsidP="005A1182">
      <w:pPr>
        <w:suppressAutoHyphens/>
        <w:spacing w:after="0" w:line="240" w:lineRule="auto"/>
        <w:contextualSpacing/>
        <w:jc w:val="both"/>
        <w:rPr>
          <w:rFonts w:eastAsia="Times New Roman" w:cs="Arial"/>
          <w:sz w:val="24"/>
          <w:szCs w:val="24"/>
          <w:lang w:val="es-ES" w:eastAsia="ar-SA"/>
        </w:rPr>
      </w:pPr>
      <w:r w:rsidRPr="005A1182">
        <w:rPr>
          <w:rFonts w:eastAsia="Times New Roman" w:cs="Arial"/>
          <w:sz w:val="24"/>
          <w:szCs w:val="24"/>
          <w:lang w:val="es-ES" w:eastAsia="ar-SA"/>
        </w:rPr>
        <w:t xml:space="preserve">El tarjetón de estacionamiento deberá ser renovado mensualmente conforme a la relación </w:t>
      </w:r>
      <w:r w:rsidR="00651A37" w:rsidRPr="005A1182">
        <w:rPr>
          <w:rFonts w:eastAsia="Times New Roman" w:cs="Arial"/>
          <w:sz w:val="24"/>
          <w:szCs w:val="24"/>
          <w:lang w:val="es-ES" w:eastAsia="ar-SA"/>
        </w:rPr>
        <w:t>de vehículos</w:t>
      </w:r>
      <w:r w:rsidRPr="005A1182">
        <w:rPr>
          <w:rFonts w:eastAsia="Times New Roman" w:cs="Arial"/>
          <w:sz w:val="24"/>
          <w:szCs w:val="24"/>
          <w:lang w:val="es-ES" w:eastAsia="ar-SA"/>
        </w:rPr>
        <w:t xml:space="preserve"> que el administrador del contrato proporcione, la cual será entregada a </w:t>
      </w:r>
      <w:r w:rsidRPr="005A1182">
        <w:rPr>
          <w:rFonts w:eastAsia="Times New Roman" w:cs="Arial"/>
          <w:b/>
          <w:sz w:val="24"/>
          <w:szCs w:val="24"/>
          <w:lang w:val="es-ES" w:eastAsia="ar-SA"/>
        </w:rPr>
        <w:t xml:space="preserve">“EL PROVEEDOR” </w:t>
      </w:r>
      <w:r w:rsidRPr="005A1182">
        <w:rPr>
          <w:rFonts w:eastAsia="Times New Roman" w:cs="Arial"/>
          <w:sz w:val="24"/>
          <w:szCs w:val="24"/>
          <w:lang w:val="es-ES" w:eastAsia="ar-SA"/>
        </w:rPr>
        <w:t xml:space="preserve">tres días hábiles antes del final de cada mes. En caso de que el ingreso al estacionamiento se realice a través de otro medio (tarjeta electrónica o tarjetón permanente) quedará </w:t>
      </w:r>
      <w:r w:rsidRPr="005A1182">
        <w:rPr>
          <w:rFonts w:eastAsia="Times New Roman" w:cs="Arial"/>
          <w:b/>
          <w:sz w:val="24"/>
          <w:szCs w:val="24"/>
          <w:lang w:val="es-ES" w:eastAsia="ar-SA"/>
        </w:rPr>
        <w:t>“EL PROVEEDOR”</w:t>
      </w:r>
      <w:r w:rsidRPr="005A1182">
        <w:rPr>
          <w:rFonts w:eastAsia="Times New Roman" w:cs="Arial"/>
          <w:sz w:val="24"/>
          <w:szCs w:val="24"/>
          <w:lang w:val="es-ES" w:eastAsia="ar-SA"/>
        </w:rPr>
        <w:t xml:space="preserve"> exento de entregar mensualmente los tarjetones.</w:t>
      </w:r>
    </w:p>
    <w:p w:rsidR="005A1182" w:rsidRPr="005A1182" w:rsidRDefault="005A1182" w:rsidP="005A1182">
      <w:pPr>
        <w:suppressAutoHyphens/>
        <w:spacing w:after="0" w:line="240" w:lineRule="auto"/>
        <w:contextualSpacing/>
        <w:jc w:val="both"/>
        <w:rPr>
          <w:rFonts w:eastAsia="Times New Roman" w:cs="Arial"/>
          <w:sz w:val="24"/>
          <w:szCs w:val="24"/>
          <w:lang w:val="es-ES" w:eastAsia="ar-SA"/>
        </w:rPr>
      </w:pPr>
    </w:p>
    <w:p w:rsidR="005A1182" w:rsidRPr="005A1182" w:rsidRDefault="005A1182" w:rsidP="005A1182">
      <w:pPr>
        <w:suppressAutoHyphens/>
        <w:spacing w:after="0" w:line="240" w:lineRule="auto"/>
        <w:contextualSpacing/>
        <w:jc w:val="both"/>
        <w:rPr>
          <w:rFonts w:eastAsia="Times New Roman" w:cs="Arial"/>
          <w:sz w:val="24"/>
          <w:szCs w:val="24"/>
          <w:lang w:val="es-ES" w:eastAsia="ar-SA"/>
        </w:rPr>
      </w:pPr>
      <w:r w:rsidRPr="005A1182">
        <w:rPr>
          <w:rFonts w:eastAsia="Times New Roman" w:cs="Arial"/>
          <w:sz w:val="23"/>
          <w:szCs w:val="23"/>
          <w:lang w:val="es-ES" w:eastAsia="ar-SA"/>
        </w:rPr>
        <w:t>Una vez verificado por el proveedor que el tarjetón exhibido corresponde con los datos del vehículo, dará el acceso al mismo y el tarjetón quedará en resguardo del usuario, el cual servirá como comprobante de la guarda del vehículo en el estacionamiento.</w:t>
      </w:r>
    </w:p>
    <w:p w:rsidR="005A1182" w:rsidRPr="005A1182" w:rsidRDefault="005A1182" w:rsidP="005A1182">
      <w:pPr>
        <w:tabs>
          <w:tab w:val="left" w:pos="0"/>
          <w:tab w:val="left" w:pos="2372"/>
          <w:tab w:val="left" w:pos="4320"/>
          <w:tab w:val="left" w:pos="6296"/>
          <w:tab w:val="left" w:pos="8757"/>
          <w:tab w:val="left" w:pos="9172"/>
        </w:tabs>
        <w:suppressAutoHyphens/>
        <w:spacing w:after="0" w:line="240" w:lineRule="auto"/>
        <w:jc w:val="both"/>
        <w:rPr>
          <w:rFonts w:eastAsia="Times New Roman" w:cs="Arial"/>
          <w:spacing w:val="5"/>
          <w:sz w:val="22"/>
          <w:lang w:eastAsia="ar-SA"/>
        </w:rPr>
      </w:pPr>
    </w:p>
    <w:p w:rsidR="005A1182" w:rsidRPr="005A1182" w:rsidRDefault="005A1182" w:rsidP="005A1182">
      <w:pPr>
        <w:tabs>
          <w:tab w:val="left" w:pos="0"/>
          <w:tab w:val="left" w:pos="2372"/>
          <w:tab w:val="left" w:pos="4320"/>
          <w:tab w:val="left" w:pos="6296"/>
          <w:tab w:val="left" w:pos="8757"/>
          <w:tab w:val="left" w:pos="9172"/>
        </w:tabs>
        <w:suppressAutoHyphens/>
        <w:spacing w:after="0" w:line="240" w:lineRule="auto"/>
        <w:jc w:val="both"/>
        <w:rPr>
          <w:rFonts w:eastAsia="Times New Roman" w:cs="Arial"/>
          <w:sz w:val="23"/>
          <w:szCs w:val="23"/>
          <w:lang w:val="es-ES" w:eastAsia="ar-SA"/>
        </w:rPr>
      </w:pPr>
      <w:r w:rsidRPr="005A1182">
        <w:rPr>
          <w:rFonts w:eastAsia="Times New Roman" w:cs="Arial"/>
          <w:sz w:val="23"/>
          <w:szCs w:val="23"/>
          <w:lang w:val="es-ES" w:eastAsia="ar-SA"/>
        </w:rPr>
        <w:t xml:space="preserve">Cuando el usuario solicite su vehículo, deberá entregar el tarjetón a </w:t>
      </w:r>
      <w:r w:rsidRPr="005A1182">
        <w:rPr>
          <w:rFonts w:eastAsia="Times New Roman" w:cs="Arial"/>
          <w:b/>
          <w:sz w:val="23"/>
          <w:szCs w:val="23"/>
          <w:lang w:val="es-ES" w:eastAsia="ar-SA"/>
        </w:rPr>
        <w:t>“EL PROVEEDOR”</w:t>
      </w:r>
      <w:r w:rsidRPr="005A1182">
        <w:rPr>
          <w:rFonts w:eastAsia="Times New Roman" w:cs="Arial"/>
          <w:sz w:val="23"/>
          <w:szCs w:val="23"/>
          <w:lang w:val="es-ES" w:eastAsia="ar-SA"/>
        </w:rPr>
        <w:t>, el tarjetón permanecerá en el interior de las instalaciones del estacionamiento y será entregado al usuario cuando ingrese de nueva cuenta su vehículo al estacionamiento.</w:t>
      </w:r>
    </w:p>
    <w:p w:rsidR="005A1182" w:rsidRPr="005A1182" w:rsidRDefault="005A1182" w:rsidP="005A1182">
      <w:pPr>
        <w:tabs>
          <w:tab w:val="left" w:pos="0"/>
          <w:tab w:val="left" w:pos="2372"/>
          <w:tab w:val="left" w:pos="4320"/>
          <w:tab w:val="left" w:pos="6296"/>
          <w:tab w:val="left" w:pos="8757"/>
          <w:tab w:val="left" w:pos="9172"/>
        </w:tabs>
        <w:suppressAutoHyphens/>
        <w:spacing w:after="0" w:line="240" w:lineRule="auto"/>
        <w:jc w:val="both"/>
        <w:rPr>
          <w:rFonts w:eastAsia="Times New Roman" w:cs="Arial"/>
          <w:sz w:val="23"/>
          <w:szCs w:val="23"/>
          <w:lang w:val="es-ES" w:eastAsia="ar-SA"/>
        </w:rPr>
      </w:pPr>
    </w:p>
    <w:p w:rsidR="005A1182" w:rsidRPr="005A1182" w:rsidRDefault="005A1182" w:rsidP="005A1182">
      <w:pPr>
        <w:tabs>
          <w:tab w:val="left" w:pos="0"/>
          <w:tab w:val="left" w:pos="2372"/>
          <w:tab w:val="left" w:pos="4320"/>
          <w:tab w:val="left" w:pos="6296"/>
          <w:tab w:val="left" w:pos="8757"/>
          <w:tab w:val="left" w:pos="9172"/>
        </w:tabs>
        <w:suppressAutoHyphens/>
        <w:spacing w:after="0" w:line="240" w:lineRule="auto"/>
        <w:jc w:val="both"/>
        <w:rPr>
          <w:rFonts w:eastAsia="Times New Roman" w:cs="Arial"/>
          <w:sz w:val="23"/>
          <w:szCs w:val="23"/>
          <w:lang w:val="es-ES" w:eastAsia="ar-SA"/>
        </w:rPr>
      </w:pPr>
      <w:r w:rsidRPr="005A1182">
        <w:rPr>
          <w:rFonts w:eastAsia="Times New Roman" w:cs="Arial"/>
          <w:sz w:val="23"/>
          <w:szCs w:val="23"/>
          <w:lang w:val="es-ES" w:eastAsia="ar-SA"/>
        </w:rPr>
        <w:t>El Jefe del Área de Servicios Administrativos en el Nivel Central y el Jefe del Departamento de Servicios Generales en el caso de la Unidad del Programa IMSS-</w:t>
      </w:r>
      <w:r w:rsidR="00651A37">
        <w:rPr>
          <w:rFonts w:eastAsia="Times New Roman" w:cs="Arial"/>
          <w:sz w:val="23"/>
          <w:szCs w:val="23"/>
          <w:lang w:val="es-ES" w:eastAsia="ar-SA"/>
        </w:rPr>
        <w:t>BIENESTAR</w:t>
      </w:r>
      <w:r w:rsidRPr="005A1182">
        <w:rPr>
          <w:rFonts w:eastAsia="Times New Roman" w:cs="Arial"/>
          <w:sz w:val="23"/>
          <w:szCs w:val="23"/>
          <w:lang w:val="es-ES" w:eastAsia="ar-SA"/>
        </w:rPr>
        <w:t xml:space="preserve"> </w:t>
      </w:r>
      <w:r w:rsidRPr="005A1182">
        <w:rPr>
          <w:rFonts w:eastAsia="Times New Roman" w:cs="Arial"/>
          <w:bCs/>
          <w:color w:val="000000" w:themeColor="text1"/>
          <w:sz w:val="23"/>
          <w:szCs w:val="23"/>
          <w:lang w:val="es-ES" w:eastAsia="ar-SA"/>
        </w:rPr>
        <w:t xml:space="preserve">entregarán a </w:t>
      </w:r>
      <w:r w:rsidRPr="005A1182">
        <w:rPr>
          <w:rFonts w:eastAsia="Times New Roman" w:cs="Arial"/>
          <w:b/>
          <w:bCs/>
          <w:color w:val="000000" w:themeColor="text1"/>
          <w:sz w:val="23"/>
          <w:szCs w:val="23"/>
          <w:lang w:val="es-ES" w:eastAsia="ar-SA"/>
        </w:rPr>
        <w:t>“EL PROVEEDOR”</w:t>
      </w:r>
      <w:r w:rsidRPr="005A1182">
        <w:rPr>
          <w:rFonts w:eastAsia="Times New Roman" w:cs="Arial"/>
          <w:bCs/>
          <w:color w:val="000000" w:themeColor="text1"/>
          <w:sz w:val="23"/>
          <w:szCs w:val="23"/>
          <w:lang w:val="es-ES" w:eastAsia="ar-SA"/>
        </w:rPr>
        <w:t xml:space="preserve"> con cuando menos 5 días hábiles antes de finalizar cada mes, la relación de los vehículos y sus características tales como son: nombre del usuario, marca, modelo, placas y color del vehículo, distinguiendo los vehículos institucionales de los servidores públicos usuarios del servicio. Por su parte, </w:t>
      </w:r>
      <w:r w:rsidRPr="005A1182">
        <w:rPr>
          <w:rFonts w:eastAsia="Times New Roman" w:cs="Arial"/>
          <w:b/>
          <w:bCs/>
          <w:color w:val="000000" w:themeColor="text1"/>
          <w:sz w:val="23"/>
          <w:szCs w:val="23"/>
          <w:lang w:val="es-ES" w:eastAsia="ar-SA"/>
        </w:rPr>
        <w:t xml:space="preserve">“EL PROVEEDOR” </w:t>
      </w:r>
      <w:r w:rsidRPr="005A1182">
        <w:rPr>
          <w:rFonts w:eastAsia="Times New Roman" w:cs="Arial"/>
          <w:bCs/>
          <w:color w:val="000000" w:themeColor="text1"/>
          <w:sz w:val="23"/>
          <w:szCs w:val="23"/>
          <w:lang w:val="es-ES" w:eastAsia="ar-SA"/>
        </w:rPr>
        <w:t>emitirá y entregará a dichas jefaturas los tarjetones para cada vehículo a más tardar los dos últimos días hábiles de cada mes.</w:t>
      </w:r>
      <w:r w:rsidRPr="005A1182">
        <w:rPr>
          <w:rFonts w:eastAsia="Times New Roman" w:cs="Arial"/>
          <w:sz w:val="23"/>
          <w:szCs w:val="23"/>
          <w:lang w:val="es-ES" w:eastAsia="ar-SA"/>
        </w:rPr>
        <w:t xml:space="preserve"> En caso de que </w:t>
      </w:r>
      <w:r w:rsidRPr="005A1182">
        <w:rPr>
          <w:rFonts w:eastAsia="Times New Roman" w:cs="Arial"/>
          <w:b/>
          <w:sz w:val="23"/>
          <w:szCs w:val="23"/>
          <w:lang w:val="es-ES" w:eastAsia="ar-SA"/>
        </w:rPr>
        <w:t xml:space="preserve">“EL PROVEEDOR” </w:t>
      </w:r>
      <w:r w:rsidRPr="005A1182">
        <w:rPr>
          <w:rFonts w:eastAsia="Times New Roman" w:cs="Arial"/>
          <w:sz w:val="23"/>
          <w:szCs w:val="23"/>
          <w:lang w:val="es-ES" w:eastAsia="ar-SA"/>
        </w:rPr>
        <w:t xml:space="preserve">no cumpla con el plazo </w:t>
      </w:r>
      <w:r w:rsidRPr="005A1182">
        <w:rPr>
          <w:rFonts w:eastAsia="Times New Roman" w:cs="Arial"/>
          <w:sz w:val="23"/>
          <w:szCs w:val="23"/>
          <w:lang w:val="es-ES" w:eastAsia="ar-SA"/>
        </w:rPr>
        <w:lastRenderedPageBreak/>
        <w:t xml:space="preserve">señalado, se procederá a la aplicación de la deductiva  de acuerdo a lo establecido en el inciso IX de los Términos y Condiciones </w:t>
      </w:r>
      <w:r w:rsidRPr="005A1182">
        <w:rPr>
          <w:rFonts w:eastAsia="Times New Roman" w:cs="Arial"/>
          <w:spacing w:val="5"/>
          <w:sz w:val="22"/>
          <w:lang w:val="es-ES" w:eastAsia="ar-SA"/>
        </w:rPr>
        <w:t xml:space="preserve">que se agregan en el </w:t>
      </w:r>
      <w:r w:rsidRPr="005A1182">
        <w:rPr>
          <w:rFonts w:eastAsia="Times New Roman" w:cs="Arial"/>
          <w:b/>
          <w:sz w:val="22"/>
          <w:lang w:val="es-ES" w:eastAsia="ar-SA"/>
        </w:rPr>
        <w:t xml:space="preserve">Anexo 1 (uno) </w:t>
      </w:r>
      <w:r w:rsidRPr="005A1182">
        <w:rPr>
          <w:rFonts w:eastAsia="Times New Roman" w:cs="Arial"/>
          <w:sz w:val="22"/>
          <w:lang w:val="es-ES" w:eastAsia="ar-SA"/>
        </w:rPr>
        <w:t>del presente contrato</w:t>
      </w:r>
      <w:r w:rsidRPr="005A1182">
        <w:rPr>
          <w:rFonts w:eastAsia="Times New Roman" w:cs="Arial"/>
          <w:sz w:val="23"/>
          <w:szCs w:val="23"/>
          <w:lang w:val="es-ES" w:eastAsia="ar-SA"/>
        </w:rPr>
        <w:t>.</w:t>
      </w:r>
    </w:p>
    <w:p w:rsidR="005A1182" w:rsidRPr="005A1182" w:rsidRDefault="005A1182" w:rsidP="005A1182">
      <w:pPr>
        <w:tabs>
          <w:tab w:val="left" w:pos="0"/>
          <w:tab w:val="left" w:pos="2372"/>
          <w:tab w:val="left" w:pos="4320"/>
          <w:tab w:val="left" w:pos="6296"/>
          <w:tab w:val="left" w:pos="8757"/>
          <w:tab w:val="left" w:pos="9172"/>
        </w:tabs>
        <w:suppressAutoHyphens/>
        <w:spacing w:after="0" w:line="240" w:lineRule="auto"/>
        <w:jc w:val="both"/>
        <w:rPr>
          <w:rFonts w:eastAsia="Times New Roman" w:cs="Arial"/>
          <w:sz w:val="23"/>
          <w:szCs w:val="23"/>
          <w:lang w:val="es-ES" w:eastAsia="ar-SA"/>
        </w:rPr>
      </w:pPr>
    </w:p>
    <w:p w:rsidR="005A1182" w:rsidRPr="005A1182" w:rsidRDefault="005A1182" w:rsidP="005A1182">
      <w:pPr>
        <w:tabs>
          <w:tab w:val="left" w:pos="0"/>
          <w:tab w:val="left" w:pos="2372"/>
          <w:tab w:val="left" w:pos="4320"/>
          <w:tab w:val="left" w:pos="6296"/>
          <w:tab w:val="left" w:pos="8757"/>
          <w:tab w:val="left" w:pos="9172"/>
        </w:tabs>
        <w:suppressAutoHyphens/>
        <w:spacing w:after="0" w:line="240" w:lineRule="auto"/>
        <w:jc w:val="both"/>
        <w:rPr>
          <w:rFonts w:eastAsia="Times New Roman" w:cs="Arial"/>
          <w:sz w:val="24"/>
          <w:szCs w:val="24"/>
          <w:lang w:val="es-ES" w:eastAsia="ar-SA"/>
        </w:rPr>
      </w:pPr>
      <w:r w:rsidRPr="005A1182">
        <w:rPr>
          <w:rFonts w:eastAsia="Times New Roman" w:cs="Arial"/>
          <w:sz w:val="24"/>
          <w:szCs w:val="24"/>
          <w:lang w:val="es-ES" w:eastAsia="ar-SA"/>
        </w:rPr>
        <w:t xml:space="preserve">En caso de extravío del tarjetón por parte del usuario,  </w:t>
      </w:r>
      <w:r w:rsidRPr="005A1182">
        <w:rPr>
          <w:rFonts w:eastAsia="Times New Roman" w:cs="Arial"/>
          <w:b/>
          <w:sz w:val="24"/>
          <w:szCs w:val="24"/>
          <w:lang w:val="es-ES" w:eastAsia="ar-SA"/>
        </w:rPr>
        <w:t>“EL PROVEEDOR”</w:t>
      </w:r>
      <w:r w:rsidRPr="005A1182">
        <w:rPr>
          <w:rFonts w:eastAsia="Times New Roman" w:cs="Arial"/>
          <w:sz w:val="24"/>
          <w:szCs w:val="24"/>
          <w:lang w:val="es-ES" w:eastAsia="ar-SA"/>
        </w:rPr>
        <w:t xml:space="preserve"> proporcionará sin costo hasta un tarjetón adicional por mes; así mismo, proporcionará los tarjetones que requiera el Administrador del Contrato derivado del incremento de su plantilla, cambios de usuario o cambio de vehículos de los usuarios sin costo para </w:t>
      </w:r>
      <w:r w:rsidRPr="005A1182">
        <w:rPr>
          <w:rFonts w:eastAsia="Times New Roman" w:cs="Arial"/>
          <w:b/>
          <w:sz w:val="24"/>
          <w:szCs w:val="24"/>
          <w:lang w:val="es-ES" w:eastAsia="ar-SA"/>
        </w:rPr>
        <w:t>“EL INSTITUTO”</w:t>
      </w:r>
      <w:r w:rsidRPr="005A1182">
        <w:rPr>
          <w:rFonts w:eastAsia="Times New Roman" w:cs="Arial"/>
          <w:sz w:val="24"/>
          <w:szCs w:val="24"/>
          <w:lang w:val="es-ES" w:eastAsia="ar-SA"/>
        </w:rPr>
        <w:t>.</w:t>
      </w:r>
    </w:p>
    <w:p w:rsidR="005A1182" w:rsidRPr="005A1182" w:rsidRDefault="005A1182" w:rsidP="005A1182">
      <w:pPr>
        <w:tabs>
          <w:tab w:val="left" w:pos="0"/>
          <w:tab w:val="left" w:pos="2372"/>
          <w:tab w:val="left" w:pos="4320"/>
          <w:tab w:val="left" w:pos="6296"/>
          <w:tab w:val="left" w:pos="8757"/>
          <w:tab w:val="left" w:pos="9172"/>
        </w:tabs>
        <w:suppressAutoHyphens/>
        <w:spacing w:after="0" w:line="240" w:lineRule="auto"/>
        <w:jc w:val="both"/>
        <w:rPr>
          <w:rFonts w:eastAsia="Times New Roman" w:cs="Arial"/>
          <w:spacing w:val="5"/>
          <w:sz w:val="22"/>
          <w:lang w:eastAsia="ar-SA"/>
        </w:rPr>
      </w:pPr>
    </w:p>
    <w:p w:rsidR="005A1182" w:rsidRPr="005A1182" w:rsidRDefault="005A1182" w:rsidP="005A1182">
      <w:pPr>
        <w:tabs>
          <w:tab w:val="left" w:pos="0"/>
          <w:tab w:val="left" w:pos="2372"/>
          <w:tab w:val="left" w:pos="4320"/>
          <w:tab w:val="left" w:pos="6296"/>
          <w:tab w:val="left" w:pos="8757"/>
          <w:tab w:val="left" w:pos="9172"/>
        </w:tabs>
        <w:suppressAutoHyphens/>
        <w:spacing w:after="0" w:line="240" w:lineRule="auto"/>
        <w:jc w:val="both"/>
        <w:rPr>
          <w:rFonts w:eastAsia="Times New Roman" w:cs="Arial"/>
          <w:sz w:val="24"/>
          <w:szCs w:val="24"/>
          <w:lang w:val="es-ES" w:eastAsia="ar-SA"/>
        </w:rPr>
      </w:pPr>
      <w:r w:rsidRPr="005A1182">
        <w:rPr>
          <w:rFonts w:eastAsia="Times New Roman" w:cs="Arial"/>
          <w:b/>
          <w:sz w:val="24"/>
          <w:szCs w:val="24"/>
          <w:lang w:val="es-ES" w:eastAsia="ar-SA"/>
        </w:rPr>
        <w:t>EL PROVEEDOR”</w:t>
      </w:r>
      <w:r w:rsidRPr="005A1182">
        <w:rPr>
          <w:rFonts w:eastAsia="Times New Roman" w:cs="Arial"/>
          <w:sz w:val="24"/>
          <w:szCs w:val="24"/>
          <w:lang w:val="es-ES" w:eastAsia="ar-SA"/>
        </w:rPr>
        <w:t xml:space="preserve"> del servicio por ningún motivo podrá retirar del estacionamiento los vehículos confiados a su custodia, sin autorización del administrador del contrato.</w:t>
      </w:r>
    </w:p>
    <w:p w:rsidR="005A1182" w:rsidRPr="005A1182" w:rsidRDefault="005A1182" w:rsidP="005A1182">
      <w:pPr>
        <w:tabs>
          <w:tab w:val="left" w:pos="0"/>
          <w:tab w:val="left" w:pos="2372"/>
          <w:tab w:val="left" w:pos="4320"/>
          <w:tab w:val="left" w:pos="6296"/>
          <w:tab w:val="left" w:pos="8757"/>
          <w:tab w:val="left" w:pos="9172"/>
        </w:tabs>
        <w:suppressAutoHyphens/>
        <w:spacing w:after="0" w:line="240" w:lineRule="auto"/>
        <w:jc w:val="both"/>
        <w:rPr>
          <w:rFonts w:eastAsia="Times New Roman" w:cs="Arial"/>
          <w:sz w:val="24"/>
          <w:szCs w:val="24"/>
          <w:lang w:val="es-ES" w:eastAsia="ar-SA"/>
        </w:rPr>
      </w:pPr>
    </w:p>
    <w:p w:rsidR="005A1182" w:rsidRPr="005A1182" w:rsidRDefault="005A1182" w:rsidP="005A1182">
      <w:pPr>
        <w:tabs>
          <w:tab w:val="left" w:pos="0"/>
          <w:tab w:val="left" w:pos="2372"/>
          <w:tab w:val="left" w:pos="4320"/>
          <w:tab w:val="left" w:pos="6296"/>
          <w:tab w:val="left" w:pos="8757"/>
          <w:tab w:val="left" w:pos="9172"/>
        </w:tabs>
        <w:suppressAutoHyphens/>
        <w:spacing w:after="0" w:line="240" w:lineRule="auto"/>
        <w:jc w:val="both"/>
        <w:rPr>
          <w:rFonts w:eastAsia="Times New Roman" w:cs="Arial"/>
          <w:sz w:val="24"/>
          <w:szCs w:val="24"/>
          <w:lang w:val="es-ES" w:eastAsia="ar-SA"/>
        </w:rPr>
      </w:pPr>
      <w:r w:rsidRPr="005A1182">
        <w:rPr>
          <w:rFonts w:eastAsia="Times New Roman" w:cs="Arial"/>
          <w:b/>
          <w:sz w:val="24"/>
          <w:szCs w:val="24"/>
          <w:lang w:val="es-ES" w:eastAsia="ar-SA"/>
        </w:rPr>
        <w:t>“EL PROVEEDOR”</w:t>
      </w:r>
      <w:r w:rsidRPr="005A1182">
        <w:rPr>
          <w:rFonts w:eastAsia="Times New Roman" w:cs="Arial"/>
          <w:sz w:val="24"/>
          <w:szCs w:val="24"/>
          <w:lang w:val="es-ES" w:eastAsia="ar-SA"/>
        </w:rPr>
        <w:t xml:space="preserve"> del servicio tiene prohibido proporcionar el servicio estacionando los vehículos en la  vía pública o en las banquetas.</w:t>
      </w:r>
    </w:p>
    <w:p w:rsidR="005A1182" w:rsidRPr="005A1182" w:rsidRDefault="005A1182" w:rsidP="00651A37">
      <w:pPr>
        <w:spacing w:after="0"/>
      </w:pPr>
    </w:p>
    <w:p w:rsidR="005A1182" w:rsidRPr="00651A37" w:rsidRDefault="005A1182" w:rsidP="00651A37">
      <w:pPr>
        <w:spacing w:after="0"/>
        <w:jc w:val="both"/>
        <w:rPr>
          <w:sz w:val="22"/>
        </w:rPr>
      </w:pPr>
      <w:r w:rsidRPr="00651A37">
        <w:rPr>
          <w:sz w:val="22"/>
        </w:rPr>
        <w:t>“EL PROVEEDOR” proporcionará el servicio contratado las 24 horas durante la vigencia del contrato.</w:t>
      </w:r>
    </w:p>
    <w:p w:rsidR="005A1182" w:rsidRPr="00651A37" w:rsidRDefault="005A1182" w:rsidP="00651A37">
      <w:pPr>
        <w:spacing w:after="0"/>
        <w:jc w:val="both"/>
        <w:rPr>
          <w:rFonts w:eastAsia="Times New Roman" w:cs="Arial"/>
          <w:sz w:val="22"/>
          <w:lang w:val="es-ES" w:eastAsia="ar-SA"/>
        </w:rPr>
      </w:pPr>
    </w:p>
    <w:p w:rsidR="005A1182" w:rsidRPr="00651A37" w:rsidRDefault="005A1182" w:rsidP="00651A37">
      <w:pPr>
        <w:spacing w:after="0"/>
        <w:jc w:val="both"/>
        <w:rPr>
          <w:sz w:val="22"/>
        </w:rPr>
      </w:pPr>
      <w:r w:rsidRPr="00651A37">
        <w:rPr>
          <w:sz w:val="22"/>
        </w:rPr>
        <w:t>El Administrador del Contrato podrá ordenar la realización de visitas de supervisión a las instalaciones del prestador del servicio, en cualquier momento durante la vigencia del contrato con el objeto de verificar el cumplimiento del servicio en los términos contratados.</w:t>
      </w:r>
    </w:p>
    <w:p w:rsidR="005A1182" w:rsidRPr="005A1182" w:rsidRDefault="005A1182" w:rsidP="005A1182">
      <w:pPr>
        <w:suppressAutoHyphens/>
        <w:spacing w:after="0" w:line="240" w:lineRule="auto"/>
        <w:ind w:hanging="11"/>
        <w:contextualSpacing/>
        <w:jc w:val="both"/>
        <w:rPr>
          <w:rFonts w:eastAsia="Times New Roman" w:cs="Arial"/>
          <w:sz w:val="22"/>
          <w:lang w:val="es-ES" w:eastAsia="ar-SA"/>
        </w:rPr>
      </w:pPr>
    </w:p>
    <w:p w:rsidR="005A1182" w:rsidRPr="005A1182" w:rsidRDefault="005A1182" w:rsidP="005A1182">
      <w:pPr>
        <w:tabs>
          <w:tab w:val="left" w:pos="0"/>
          <w:tab w:val="left" w:pos="2372"/>
          <w:tab w:val="left" w:pos="4320"/>
          <w:tab w:val="left" w:pos="6296"/>
          <w:tab w:val="left" w:pos="8757"/>
          <w:tab w:val="left" w:pos="9172"/>
        </w:tabs>
        <w:suppressAutoHyphens/>
        <w:spacing w:after="0" w:line="240" w:lineRule="auto"/>
        <w:ind w:hanging="11"/>
        <w:jc w:val="both"/>
        <w:rPr>
          <w:rFonts w:eastAsia="Times New Roman" w:cs="Arial"/>
          <w:sz w:val="22"/>
          <w:lang w:val="es-ES" w:eastAsia="ar-SA"/>
        </w:rPr>
      </w:pPr>
      <w:r w:rsidRPr="005A1182">
        <w:rPr>
          <w:rFonts w:eastAsia="Times New Roman" w:cs="Arial"/>
          <w:b/>
          <w:sz w:val="22"/>
          <w:lang w:val="es-ES" w:eastAsia="ar-SA"/>
        </w:rPr>
        <w:t>“EL PROVEEDOR”</w:t>
      </w:r>
      <w:r w:rsidRPr="005A1182">
        <w:rPr>
          <w:rFonts w:eastAsia="Times New Roman" w:cs="Arial"/>
          <w:sz w:val="22"/>
          <w:lang w:val="es-ES" w:eastAsia="ar-SA"/>
        </w:rPr>
        <w:t xml:space="preserve"> se obliga a proporcionar identificación a los acomodadores de los vehículos, quienes la deberán portar en todo momento; asimismo, </w:t>
      </w:r>
      <w:r w:rsidRPr="005A1182">
        <w:rPr>
          <w:rFonts w:eastAsia="Times New Roman" w:cs="Arial"/>
          <w:b/>
          <w:sz w:val="22"/>
          <w:lang w:val="es-ES" w:eastAsia="ar-SA"/>
        </w:rPr>
        <w:t>“EL PROVEEDOR”</w:t>
      </w:r>
      <w:r w:rsidRPr="005A1182">
        <w:rPr>
          <w:rFonts w:eastAsia="Times New Roman" w:cs="Arial"/>
          <w:sz w:val="22"/>
          <w:lang w:val="es-ES" w:eastAsia="ar-SA"/>
        </w:rPr>
        <w:t xml:space="preserve">  del servicio se abstendrá de permitir que personas ajenas a los acomodadores manejen los vehículos de los usuarios autorizados.</w:t>
      </w:r>
    </w:p>
    <w:p w:rsidR="005A1182" w:rsidRPr="005A1182" w:rsidRDefault="005A1182" w:rsidP="005A1182">
      <w:pPr>
        <w:tabs>
          <w:tab w:val="left" w:pos="0"/>
          <w:tab w:val="left" w:pos="2372"/>
          <w:tab w:val="left" w:pos="4320"/>
          <w:tab w:val="left" w:pos="6296"/>
          <w:tab w:val="left" w:pos="8757"/>
          <w:tab w:val="left" w:pos="9172"/>
        </w:tabs>
        <w:suppressAutoHyphens/>
        <w:spacing w:after="0" w:line="240" w:lineRule="auto"/>
        <w:ind w:hanging="11"/>
        <w:jc w:val="both"/>
        <w:rPr>
          <w:rFonts w:eastAsia="Times New Roman" w:cs="Arial"/>
          <w:sz w:val="22"/>
          <w:lang w:val="es-ES" w:eastAsia="ar-SA"/>
        </w:rPr>
      </w:pPr>
    </w:p>
    <w:p w:rsidR="005A1182" w:rsidRPr="005A1182" w:rsidRDefault="005A1182" w:rsidP="005A1182">
      <w:pPr>
        <w:suppressAutoHyphens/>
        <w:spacing w:after="0" w:line="240" w:lineRule="auto"/>
        <w:jc w:val="both"/>
        <w:rPr>
          <w:rFonts w:cs="Arial"/>
          <w:sz w:val="22"/>
          <w:lang w:val="es-ES"/>
        </w:rPr>
      </w:pPr>
      <w:r w:rsidRPr="005A1182">
        <w:rPr>
          <w:rFonts w:cs="Arial"/>
          <w:b/>
          <w:sz w:val="22"/>
          <w:lang w:val="es-ES"/>
        </w:rPr>
        <w:t>“EL INSTITUTO”</w:t>
      </w:r>
      <w:r w:rsidRPr="005A1182">
        <w:rPr>
          <w:rFonts w:cs="Arial"/>
          <w:sz w:val="22"/>
          <w:lang w:val="es-ES"/>
        </w:rPr>
        <w:t xml:space="preserve"> a través del Administrador del contrato o del personal que este designe, en cualquier momento y sin previo aviso alguno, podrá llevar a cabo la supervisión del servicio que otorgue </w:t>
      </w:r>
      <w:r w:rsidRPr="005A1182">
        <w:rPr>
          <w:rFonts w:eastAsia="Times New Roman" w:cs="Arial"/>
          <w:b/>
          <w:sz w:val="22"/>
          <w:lang w:val="es-ES" w:eastAsia="ar-SA"/>
        </w:rPr>
        <w:t>“EL PROVEEDOR”</w:t>
      </w:r>
      <w:r w:rsidRPr="005A1182">
        <w:rPr>
          <w:rFonts w:cs="Arial"/>
          <w:sz w:val="22"/>
          <w:lang w:val="es-ES"/>
        </w:rPr>
        <w:t xml:space="preserve">, con el objeto de verificar el estricto cumplimiento del mismo bajo las condiciones técnicas requeridas; por lo que </w:t>
      </w:r>
      <w:r w:rsidRPr="005A1182">
        <w:rPr>
          <w:rFonts w:eastAsia="Times New Roman" w:cs="Arial"/>
          <w:b/>
          <w:sz w:val="22"/>
          <w:lang w:val="es-ES" w:eastAsia="ar-SA"/>
        </w:rPr>
        <w:t>“EL PROVEEDOR”</w:t>
      </w:r>
      <w:r w:rsidRPr="005A1182">
        <w:rPr>
          <w:rFonts w:cs="Arial"/>
          <w:sz w:val="22"/>
          <w:lang w:val="es-ES"/>
        </w:rPr>
        <w:t>, se obliga a permitir la revisión en el momento de la prestación del servicio elaborándose acta de los resultados que se obtengan.</w:t>
      </w:r>
    </w:p>
    <w:p w:rsidR="005A1182" w:rsidRPr="005A1182" w:rsidRDefault="005A1182" w:rsidP="005A1182">
      <w:pPr>
        <w:suppressAutoHyphens/>
        <w:spacing w:after="0" w:line="240" w:lineRule="auto"/>
        <w:ind w:left="284" w:hanging="284"/>
        <w:jc w:val="both"/>
        <w:rPr>
          <w:rFonts w:eastAsia="Times New Roman" w:cs="Arial"/>
          <w:b/>
          <w:sz w:val="22"/>
          <w:lang w:val="es-ES" w:eastAsia="es-ES"/>
        </w:rPr>
      </w:pPr>
    </w:p>
    <w:p w:rsidR="005A1182" w:rsidRPr="005A1182" w:rsidRDefault="005A1182" w:rsidP="005A1182">
      <w:pPr>
        <w:tabs>
          <w:tab w:val="left" w:pos="0"/>
          <w:tab w:val="left" w:pos="2372"/>
          <w:tab w:val="left" w:pos="4320"/>
          <w:tab w:val="left" w:pos="6296"/>
          <w:tab w:val="left" w:pos="8757"/>
          <w:tab w:val="left" w:pos="9172"/>
        </w:tabs>
        <w:suppressAutoHyphens/>
        <w:spacing w:after="0" w:line="240" w:lineRule="auto"/>
        <w:ind w:hanging="11"/>
        <w:jc w:val="both"/>
        <w:rPr>
          <w:rFonts w:eastAsia="Times New Roman" w:cs="Arial"/>
          <w:bCs/>
          <w:sz w:val="22"/>
          <w:lang w:val="es-ES" w:eastAsia="ar-SA"/>
        </w:rPr>
      </w:pPr>
      <w:r w:rsidRPr="005A1182">
        <w:rPr>
          <w:rFonts w:eastAsia="Times New Roman" w:cs="Arial"/>
          <w:b/>
          <w:bCs/>
          <w:color w:val="000000" w:themeColor="text1"/>
          <w:sz w:val="22"/>
          <w:lang w:val="es-ES" w:eastAsia="ar-SA"/>
        </w:rPr>
        <w:t>“EL INSTITUTO”</w:t>
      </w:r>
      <w:r w:rsidRPr="005A1182">
        <w:rPr>
          <w:rFonts w:eastAsia="Times New Roman" w:cs="Arial"/>
          <w:bCs/>
          <w:sz w:val="22"/>
          <w:lang w:val="es-ES" w:eastAsia="ar-SA"/>
        </w:rPr>
        <w:t xml:space="preserve"> por conducto de las Áreas Administradoras del Servicio en cualquier momento y sin aviso alguno, podrá llevar a cabo la inspección del servicio que otorgue </w:t>
      </w:r>
      <w:r w:rsidRPr="005A1182">
        <w:rPr>
          <w:rFonts w:eastAsia="Times New Roman" w:cs="Arial"/>
          <w:b/>
          <w:sz w:val="22"/>
          <w:lang w:val="es-ES" w:eastAsia="ar-SA"/>
        </w:rPr>
        <w:t>“EL PROVEEDOR”</w:t>
      </w:r>
      <w:r w:rsidRPr="005A1182">
        <w:rPr>
          <w:rFonts w:eastAsia="Times New Roman" w:cs="Arial"/>
          <w:bCs/>
          <w:sz w:val="22"/>
          <w:lang w:val="es-ES" w:eastAsia="ar-SA"/>
        </w:rPr>
        <w:t xml:space="preserve">, con el objeto de verificar el estricto cumplimiento del servicio bajo las condiciones técnicas requeridas; por lo que, </w:t>
      </w:r>
      <w:r w:rsidRPr="005A1182">
        <w:rPr>
          <w:rFonts w:eastAsia="Times New Roman" w:cs="Arial"/>
          <w:b/>
          <w:sz w:val="22"/>
          <w:lang w:val="es-ES" w:eastAsia="ar-SA"/>
        </w:rPr>
        <w:t>“EL PROVEEDOR”</w:t>
      </w:r>
      <w:r w:rsidRPr="005A1182">
        <w:rPr>
          <w:rFonts w:eastAsia="Times New Roman" w:cs="Arial"/>
          <w:bCs/>
          <w:sz w:val="22"/>
          <w:lang w:val="es-ES" w:eastAsia="ar-SA"/>
        </w:rPr>
        <w:t xml:space="preserve"> se obliga a permitir la revisión del administrador del contrato para tal fin, quien en caso de detectar algún incumplimiento por parte de </w:t>
      </w:r>
      <w:r w:rsidRPr="005A1182">
        <w:rPr>
          <w:rFonts w:eastAsia="Times New Roman" w:cs="Arial"/>
          <w:b/>
          <w:sz w:val="22"/>
          <w:lang w:val="es-ES" w:eastAsia="ar-SA"/>
        </w:rPr>
        <w:t>“EL PROVEEDOR”</w:t>
      </w:r>
      <w:r w:rsidRPr="005A1182">
        <w:rPr>
          <w:rFonts w:eastAsia="Times New Roman" w:cs="Arial"/>
          <w:bCs/>
          <w:sz w:val="22"/>
          <w:lang w:val="es-ES" w:eastAsia="ar-SA"/>
        </w:rPr>
        <w:t xml:space="preserve"> procederá a elaborar un acta circunstanciada.</w:t>
      </w:r>
    </w:p>
    <w:p w:rsidR="005A1182" w:rsidRPr="005A1182" w:rsidRDefault="005A1182" w:rsidP="005A1182">
      <w:pPr>
        <w:tabs>
          <w:tab w:val="left" w:pos="0"/>
          <w:tab w:val="left" w:pos="2372"/>
          <w:tab w:val="left" w:pos="4320"/>
          <w:tab w:val="left" w:pos="6296"/>
          <w:tab w:val="left" w:pos="8757"/>
          <w:tab w:val="left" w:pos="9172"/>
        </w:tabs>
        <w:suppressAutoHyphens/>
        <w:spacing w:after="0" w:line="240" w:lineRule="auto"/>
        <w:ind w:hanging="11"/>
        <w:jc w:val="both"/>
        <w:rPr>
          <w:rFonts w:eastAsia="Times New Roman" w:cs="Arial"/>
          <w:bCs/>
          <w:sz w:val="22"/>
          <w:lang w:val="es-ES" w:eastAsia="ar-SA"/>
        </w:rPr>
      </w:pPr>
    </w:p>
    <w:p w:rsidR="005A1182" w:rsidRPr="005A1182" w:rsidRDefault="005A1182" w:rsidP="005A1182">
      <w:pPr>
        <w:tabs>
          <w:tab w:val="left" w:pos="0"/>
          <w:tab w:val="left" w:pos="2372"/>
          <w:tab w:val="left" w:pos="4320"/>
          <w:tab w:val="left" w:pos="6296"/>
          <w:tab w:val="left" w:pos="8757"/>
          <w:tab w:val="left" w:pos="9172"/>
        </w:tabs>
        <w:suppressAutoHyphens/>
        <w:spacing w:after="0" w:line="240" w:lineRule="auto"/>
        <w:ind w:hanging="11"/>
        <w:jc w:val="both"/>
        <w:rPr>
          <w:rFonts w:eastAsia="Times New Roman" w:cs="Arial"/>
          <w:bCs/>
          <w:sz w:val="22"/>
          <w:lang w:eastAsia="ar-SA"/>
        </w:rPr>
      </w:pPr>
      <w:r w:rsidRPr="005A1182">
        <w:rPr>
          <w:rFonts w:eastAsia="Times New Roman" w:cs="Arial"/>
          <w:bCs/>
          <w:sz w:val="22"/>
          <w:lang w:eastAsia="ar-SA"/>
        </w:rPr>
        <w:t>Todas las notificaciones o avisos de carácter técnico o administrativo que deseen hacer “</w:t>
      </w:r>
      <w:r w:rsidRPr="005A1182">
        <w:rPr>
          <w:rFonts w:eastAsia="Times New Roman" w:cs="Arial"/>
          <w:b/>
          <w:bCs/>
          <w:sz w:val="22"/>
          <w:lang w:eastAsia="ar-SA"/>
        </w:rPr>
        <w:t>LAS PARTES</w:t>
      </w:r>
      <w:r w:rsidRPr="005A1182">
        <w:rPr>
          <w:rFonts w:eastAsia="Times New Roman" w:cs="Arial"/>
          <w:bCs/>
          <w:sz w:val="22"/>
          <w:lang w:eastAsia="ar-SA"/>
        </w:rPr>
        <w:t xml:space="preserve">” en virtud del presente contrato, serán por escrito. Por lo anterior, un aviso se </w:t>
      </w:r>
      <w:r w:rsidRPr="005A1182">
        <w:rPr>
          <w:rFonts w:eastAsia="Times New Roman" w:cs="Arial"/>
          <w:bCs/>
          <w:sz w:val="22"/>
          <w:lang w:eastAsia="ar-SA"/>
        </w:rPr>
        <w:lastRenderedPageBreak/>
        <w:t xml:space="preserve">considera efectivo contra la recepción confirmada por la parte receptora; además, estas comunicaciones serán de carácter técnico en el domicilio o en la dirección de correo electrónico que proporcione </w:t>
      </w:r>
      <w:r w:rsidRPr="005A1182">
        <w:rPr>
          <w:rFonts w:eastAsia="Times New Roman" w:cs="Arial"/>
          <w:b/>
          <w:sz w:val="22"/>
          <w:lang w:val="es-ES" w:eastAsia="ar-SA"/>
        </w:rPr>
        <w:t>“EL PROVEEDOR”</w:t>
      </w:r>
      <w:r w:rsidRPr="005A1182">
        <w:rPr>
          <w:rFonts w:eastAsia="Times New Roman" w:cs="Arial"/>
          <w:bCs/>
          <w:sz w:val="22"/>
          <w:lang w:eastAsia="ar-SA"/>
        </w:rPr>
        <w:t xml:space="preserve"> en su propuesta técnica.</w:t>
      </w:r>
    </w:p>
    <w:p w:rsidR="005A1182" w:rsidRPr="005A1182" w:rsidRDefault="005A1182" w:rsidP="005A1182">
      <w:pPr>
        <w:tabs>
          <w:tab w:val="left" w:pos="0"/>
          <w:tab w:val="left" w:pos="2372"/>
          <w:tab w:val="left" w:pos="4320"/>
          <w:tab w:val="left" w:pos="6296"/>
          <w:tab w:val="left" w:pos="8757"/>
          <w:tab w:val="left" w:pos="9172"/>
        </w:tabs>
        <w:suppressAutoHyphens/>
        <w:spacing w:after="0" w:line="240" w:lineRule="auto"/>
        <w:ind w:hanging="11"/>
        <w:jc w:val="both"/>
        <w:rPr>
          <w:rFonts w:eastAsia="Times New Roman" w:cs="Arial"/>
          <w:bCs/>
          <w:sz w:val="22"/>
          <w:lang w:eastAsia="ar-SA"/>
        </w:rPr>
      </w:pPr>
    </w:p>
    <w:p w:rsidR="005A1182" w:rsidRPr="005A1182" w:rsidRDefault="005A1182" w:rsidP="005A1182">
      <w:pPr>
        <w:tabs>
          <w:tab w:val="left" w:pos="0"/>
          <w:tab w:val="left" w:pos="2372"/>
          <w:tab w:val="left" w:pos="4320"/>
          <w:tab w:val="left" w:pos="6296"/>
          <w:tab w:val="left" w:pos="8757"/>
          <w:tab w:val="left" w:pos="9172"/>
        </w:tabs>
        <w:suppressAutoHyphens/>
        <w:spacing w:after="0" w:line="240" w:lineRule="auto"/>
        <w:rPr>
          <w:rFonts w:eastAsia="Times New Roman" w:cs="Arial"/>
          <w:sz w:val="22"/>
          <w:lang w:val="es-ES" w:eastAsia="ar-SA"/>
        </w:rPr>
      </w:pPr>
      <w:r w:rsidRPr="005A1182">
        <w:rPr>
          <w:rFonts w:eastAsia="Times New Roman" w:cs="Arial"/>
          <w:sz w:val="22"/>
          <w:lang w:val="es-ES" w:eastAsia="ar-SA"/>
        </w:rPr>
        <w:t xml:space="preserve">Con la finalidad de establecer un canal de comunicación oficial, </w:t>
      </w:r>
      <w:r w:rsidRPr="005A1182">
        <w:rPr>
          <w:rFonts w:eastAsia="Times New Roman" w:cs="Arial"/>
          <w:b/>
          <w:sz w:val="22"/>
          <w:lang w:val="es-ES" w:eastAsia="ar-SA"/>
        </w:rPr>
        <w:t xml:space="preserve">“EL PROVEEDOR” </w:t>
      </w:r>
      <w:r w:rsidRPr="005A1182">
        <w:rPr>
          <w:rFonts w:eastAsia="Times New Roman" w:cs="Arial"/>
          <w:sz w:val="22"/>
          <w:lang w:val="es-ES" w:eastAsia="ar-SA"/>
        </w:rPr>
        <w:t>designará a un representante quien deberá estar localizable las 24 horas. Para lo anterior, presentará un  escrito en donde proporcione los siguientes datos:</w:t>
      </w:r>
    </w:p>
    <w:p w:rsidR="005A1182" w:rsidRPr="005A1182" w:rsidRDefault="005A1182" w:rsidP="005A1182">
      <w:pPr>
        <w:tabs>
          <w:tab w:val="left" w:pos="0"/>
          <w:tab w:val="left" w:pos="2372"/>
          <w:tab w:val="left" w:pos="4320"/>
          <w:tab w:val="left" w:pos="6296"/>
          <w:tab w:val="left" w:pos="8757"/>
          <w:tab w:val="left" w:pos="9172"/>
        </w:tabs>
        <w:suppressAutoHyphens/>
        <w:spacing w:after="0" w:line="240" w:lineRule="auto"/>
        <w:rPr>
          <w:rFonts w:eastAsia="Times New Roman" w:cs="Arial"/>
          <w:sz w:val="22"/>
          <w:lang w:val="es-ES" w:eastAsia="ar-SA"/>
        </w:rPr>
      </w:pPr>
    </w:p>
    <w:p w:rsidR="005A1182" w:rsidRPr="005A1182" w:rsidRDefault="005A1182" w:rsidP="00710681">
      <w:pPr>
        <w:numPr>
          <w:ilvl w:val="0"/>
          <w:numId w:val="33"/>
        </w:numPr>
        <w:tabs>
          <w:tab w:val="left" w:pos="0"/>
          <w:tab w:val="left" w:pos="2372"/>
          <w:tab w:val="left" w:pos="4320"/>
          <w:tab w:val="left" w:pos="6296"/>
          <w:tab w:val="left" w:pos="8757"/>
          <w:tab w:val="left" w:pos="9172"/>
        </w:tabs>
        <w:suppressAutoHyphens/>
        <w:spacing w:after="0" w:line="240" w:lineRule="auto"/>
        <w:ind w:right="332"/>
        <w:jc w:val="both"/>
        <w:rPr>
          <w:rFonts w:eastAsia="Times New Roman" w:cs="Arial"/>
          <w:sz w:val="22"/>
          <w:lang w:val="es-ES" w:eastAsia="ar-SA"/>
        </w:rPr>
      </w:pPr>
      <w:r w:rsidRPr="005A1182">
        <w:rPr>
          <w:rFonts w:eastAsia="Times New Roman" w:cs="Arial"/>
          <w:sz w:val="22"/>
          <w:lang w:val="es-ES" w:eastAsia="ar-SA"/>
        </w:rPr>
        <w:t>Nombre completo de la(s) persona(s) que estarán autorizada(s) de manera independiente para oír y recibir notificaciones y comunicaciones en su nombre y representación.</w:t>
      </w:r>
    </w:p>
    <w:p w:rsidR="005A1182" w:rsidRPr="005A1182" w:rsidRDefault="005A1182" w:rsidP="00710681">
      <w:pPr>
        <w:numPr>
          <w:ilvl w:val="0"/>
          <w:numId w:val="33"/>
        </w:numPr>
        <w:tabs>
          <w:tab w:val="left" w:pos="0"/>
          <w:tab w:val="left" w:pos="2372"/>
          <w:tab w:val="left" w:pos="4320"/>
          <w:tab w:val="left" w:pos="6296"/>
          <w:tab w:val="left" w:pos="8757"/>
          <w:tab w:val="left" w:pos="9172"/>
        </w:tabs>
        <w:suppressAutoHyphens/>
        <w:spacing w:after="0" w:line="240" w:lineRule="auto"/>
        <w:ind w:right="332"/>
        <w:jc w:val="both"/>
        <w:rPr>
          <w:rFonts w:eastAsia="Times New Roman" w:cs="Arial"/>
          <w:sz w:val="22"/>
          <w:lang w:val="es-ES" w:eastAsia="ar-SA"/>
        </w:rPr>
      </w:pPr>
      <w:r w:rsidRPr="005A1182">
        <w:rPr>
          <w:rFonts w:eastAsia="Times New Roman" w:cs="Arial"/>
          <w:sz w:val="22"/>
          <w:lang w:val="es-ES" w:eastAsia="ar-SA"/>
        </w:rPr>
        <w:t>Cargo</w:t>
      </w:r>
    </w:p>
    <w:p w:rsidR="005A1182" w:rsidRPr="005A1182" w:rsidRDefault="005A1182" w:rsidP="00710681">
      <w:pPr>
        <w:numPr>
          <w:ilvl w:val="0"/>
          <w:numId w:val="33"/>
        </w:numPr>
        <w:tabs>
          <w:tab w:val="left" w:pos="0"/>
          <w:tab w:val="left" w:pos="2372"/>
          <w:tab w:val="left" w:pos="4320"/>
          <w:tab w:val="left" w:pos="6296"/>
          <w:tab w:val="left" w:pos="8757"/>
          <w:tab w:val="left" w:pos="9172"/>
        </w:tabs>
        <w:suppressAutoHyphens/>
        <w:spacing w:after="0" w:line="240" w:lineRule="auto"/>
        <w:ind w:right="332"/>
        <w:jc w:val="both"/>
        <w:rPr>
          <w:rFonts w:eastAsia="Times New Roman" w:cs="Arial"/>
          <w:sz w:val="22"/>
          <w:lang w:val="es-ES" w:eastAsia="ar-SA"/>
        </w:rPr>
      </w:pPr>
      <w:r w:rsidRPr="005A1182">
        <w:rPr>
          <w:rFonts w:eastAsia="Times New Roman" w:cs="Arial"/>
          <w:sz w:val="22"/>
          <w:lang w:val="es-ES" w:eastAsia="ar-SA"/>
        </w:rPr>
        <w:t>Domicilio</w:t>
      </w:r>
    </w:p>
    <w:p w:rsidR="005A1182" w:rsidRPr="005A1182" w:rsidRDefault="005A1182" w:rsidP="00710681">
      <w:pPr>
        <w:numPr>
          <w:ilvl w:val="0"/>
          <w:numId w:val="33"/>
        </w:numPr>
        <w:tabs>
          <w:tab w:val="left" w:pos="0"/>
          <w:tab w:val="left" w:pos="2372"/>
          <w:tab w:val="left" w:pos="4320"/>
          <w:tab w:val="left" w:pos="6296"/>
          <w:tab w:val="left" w:pos="8757"/>
          <w:tab w:val="left" w:pos="9172"/>
        </w:tabs>
        <w:suppressAutoHyphens/>
        <w:spacing w:after="0" w:line="240" w:lineRule="auto"/>
        <w:ind w:right="332"/>
        <w:jc w:val="both"/>
        <w:rPr>
          <w:rFonts w:eastAsia="Times New Roman" w:cs="Arial"/>
          <w:sz w:val="22"/>
          <w:lang w:val="es-ES" w:eastAsia="ar-SA"/>
        </w:rPr>
      </w:pPr>
      <w:r w:rsidRPr="005A1182">
        <w:rPr>
          <w:rFonts w:eastAsia="Times New Roman" w:cs="Arial"/>
          <w:sz w:val="22"/>
          <w:lang w:val="es-ES" w:eastAsia="ar-SA"/>
        </w:rPr>
        <w:t>Teléfono (oficina y celular)</w:t>
      </w:r>
    </w:p>
    <w:p w:rsidR="005A1182" w:rsidRPr="005A1182" w:rsidRDefault="005A1182" w:rsidP="00710681">
      <w:pPr>
        <w:numPr>
          <w:ilvl w:val="0"/>
          <w:numId w:val="33"/>
        </w:numPr>
        <w:tabs>
          <w:tab w:val="left" w:pos="0"/>
          <w:tab w:val="left" w:pos="2372"/>
          <w:tab w:val="left" w:pos="4320"/>
          <w:tab w:val="left" w:pos="6296"/>
          <w:tab w:val="left" w:pos="8757"/>
          <w:tab w:val="left" w:pos="9172"/>
        </w:tabs>
        <w:suppressAutoHyphens/>
        <w:spacing w:after="0" w:line="240" w:lineRule="auto"/>
        <w:ind w:right="332"/>
        <w:jc w:val="both"/>
        <w:rPr>
          <w:rFonts w:eastAsia="Times New Roman" w:cs="Arial"/>
          <w:sz w:val="22"/>
          <w:lang w:val="es-ES" w:eastAsia="ar-SA"/>
        </w:rPr>
      </w:pPr>
      <w:r w:rsidRPr="005A1182">
        <w:rPr>
          <w:rFonts w:eastAsia="Times New Roman" w:cs="Arial"/>
          <w:sz w:val="22"/>
          <w:lang w:val="es-ES" w:eastAsia="ar-SA"/>
        </w:rPr>
        <w:t>Correo electrónico</w:t>
      </w:r>
    </w:p>
    <w:p w:rsidR="005A1182" w:rsidRPr="005A1182" w:rsidRDefault="005A1182" w:rsidP="005A1182">
      <w:pPr>
        <w:tabs>
          <w:tab w:val="left" w:pos="0"/>
          <w:tab w:val="left" w:pos="2372"/>
          <w:tab w:val="left" w:pos="4320"/>
          <w:tab w:val="left" w:pos="6296"/>
          <w:tab w:val="left" w:pos="8757"/>
          <w:tab w:val="left" w:pos="9172"/>
        </w:tabs>
        <w:suppressAutoHyphens/>
        <w:spacing w:after="0" w:line="240" w:lineRule="auto"/>
        <w:ind w:left="708" w:hanging="11"/>
        <w:jc w:val="both"/>
        <w:rPr>
          <w:rFonts w:eastAsia="Times New Roman" w:cs="Arial"/>
          <w:sz w:val="22"/>
          <w:lang w:val="es-ES" w:eastAsia="ar-SA"/>
        </w:rPr>
      </w:pPr>
    </w:p>
    <w:p w:rsidR="005A1182" w:rsidRPr="005A1182" w:rsidRDefault="005A1182" w:rsidP="005A1182">
      <w:pPr>
        <w:tabs>
          <w:tab w:val="left" w:pos="0"/>
          <w:tab w:val="left" w:pos="2372"/>
          <w:tab w:val="left" w:pos="4320"/>
          <w:tab w:val="left" w:pos="6296"/>
          <w:tab w:val="left" w:pos="8757"/>
          <w:tab w:val="left" w:pos="9172"/>
        </w:tabs>
        <w:suppressAutoHyphens/>
        <w:spacing w:after="0" w:line="240" w:lineRule="auto"/>
        <w:jc w:val="both"/>
        <w:rPr>
          <w:rFonts w:eastAsia="Times New Roman" w:cs="Arial"/>
          <w:sz w:val="22"/>
          <w:lang w:val="es-ES" w:eastAsia="ar-SA"/>
        </w:rPr>
      </w:pPr>
      <w:r w:rsidRPr="005A1182">
        <w:rPr>
          <w:rFonts w:eastAsia="Times New Roman" w:cs="Arial"/>
          <w:sz w:val="22"/>
          <w:lang w:val="es-ES" w:eastAsia="ar-SA"/>
        </w:rPr>
        <w:t xml:space="preserve">Cabe señalar, que dicho contacto no tendrá que ser necesariamente el representante legal de la empresa, sin embargo toda notificación que se le haga llegar por parte de </w:t>
      </w:r>
      <w:r w:rsidRPr="005A1182">
        <w:rPr>
          <w:rFonts w:eastAsia="Times New Roman" w:cs="Arial"/>
          <w:b/>
          <w:sz w:val="22"/>
          <w:lang w:val="es-ES" w:eastAsia="ar-SA"/>
        </w:rPr>
        <w:t>“EL INSTITUTO”</w:t>
      </w:r>
      <w:r w:rsidRPr="005A1182">
        <w:rPr>
          <w:rFonts w:eastAsia="Times New Roman" w:cs="Arial"/>
          <w:sz w:val="22"/>
          <w:lang w:val="es-ES" w:eastAsia="ar-SA"/>
        </w:rPr>
        <w:t xml:space="preserve">, se considerará de carácter oficial. </w:t>
      </w:r>
    </w:p>
    <w:p w:rsidR="005A1182" w:rsidRPr="005A1182" w:rsidRDefault="005A1182" w:rsidP="005A1182">
      <w:pPr>
        <w:tabs>
          <w:tab w:val="left" w:pos="0"/>
          <w:tab w:val="left" w:pos="2372"/>
          <w:tab w:val="left" w:pos="4320"/>
          <w:tab w:val="left" w:pos="6296"/>
          <w:tab w:val="left" w:pos="8757"/>
          <w:tab w:val="left" w:pos="9172"/>
        </w:tabs>
        <w:suppressAutoHyphens/>
        <w:spacing w:after="0" w:line="240" w:lineRule="auto"/>
        <w:ind w:left="708" w:hanging="11"/>
        <w:jc w:val="both"/>
        <w:rPr>
          <w:rFonts w:eastAsia="Times New Roman" w:cs="Arial"/>
          <w:sz w:val="22"/>
          <w:lang w:val="es-ES" w:eastAsia="ar-SA"/>
        </w:rPr>
      </w:pPr>
    </w:p>
    <w:p w:rsidR="005A1182" w:rsidRPr="005A1182" w:rsidRDefault="005A1182" w:rsidP="005A1182">
      <w:pPr>
        <w:tabs>
          <w:tab w:val="left" w:pos="0"/>
          <w:tab w:val="left" w:pos="2372"/>
          <w:tab w:val="left" w:pos="4320"/>
          <w:tab w:val="left" w:pos="6296"/>
          <w:tab w:val="left" w:pos="8757"/>
          <w:tab w:val="left" w:pos="9172"/>
        </w:tabs>
        <w:suppressAutoHyphens/>
        <w:spacing w:after="0" w:line="240" w:lineRule="auto"/>
        <w:jc w:val="both"/>
        <w:rPr>
          <w:rFonts w:eastAsia="Times New Roman" w:cs="Arial"/>
          <w:sz w:val="22"/>
          <w:lang w:val="es-ES" w:eastAsia="ar-SA"/>
        </w:rPr>
      </w:pPr>
      <w:r w:rsidRPr="005A1182">
        <w:rPr>
          <w:rFonts w:eastAsia="Times New Roman" w:cs="Arial"/>
          <w:b/>
          <w:sz w:val="22"/>
          <w:lang w:val="es-ES" w:eastAsia="ar-SA"/>
        </w:rPr>
        <w:t xml:space="preserve">“EL PROVEEDOR” </w:t>
      </w:r>
      <w:r w:rsidRPr="005A1182">
        <w:rPr>
          <w:rFonts w:eastAsia="Times New Roman" w:cs="Arial"/>
          <w:sz w:val="22"/>
          <w:lang w:val="es-ES" w:eastAsia="ar-SA"/>
        </w:rPr>
        <w:t>se obliga a comunicar cualquier cambio en los datos de este contacto oficial, mediante escrito dirigido al Administrador del Contrato.</w:t>
      </w:r>
    </w:p>
    <w:p w:rsidR="005A1182" w:rsidRPr="005A1182" w:rsidRDefault="005A1182" w:rsidP="005A1182">
      <w:pPr>
        <w:tabs>
          <w:tab w:val="left" w:pos="0"/>
          <w:tab w:val="left" w:pos="2372"/>
          <w:tab w:val="left" w:pos="4320"/>
          <w:tab w:val="left" w:pos="6296"/>
          <w:tab w:val="left" w:pos="8757"/>
          <w:tab w:val="left" w:pos="9172"/>
        </w:tabs>
        <w:suppressAutoHyphens/>
        <w:spacing w:after="0" w:line="240" w:lineRule="auto"/>
        <w:jc w:val="both"/>
        <w:rPr>
          <w:rFonts w:eastAsia="Times New Roman" w:cs="Arial"/>
          <w:sz w:val="22"/>
          <w:lang w:val="es-ES" w:eastAsia="ar-SA"/>
        </w:rPr>
      </w:pPr>
    </w:p>
    <w:p w:rsidR="005A1182" w:rsidRPr="005A1182" w:rsidRDefault="005A1182" w:rsidP="005A1182">
      <w:pPr>
        <w:tabs>
          <w:tab w:val="left" w:pos="0"/>
          <w:tab w:val="left" w:pos="2372"/>
          <w:tab w:val="left" w:pos="4320"/>
          <w:tab w:val="left" w:pos="6296"/>
          <w:tab w:val="left" w:pos="8757"/>
          <w:tab w:val="left" w:pos="9172"/>
        </w:tabs>
        <w:suppressAutoHyphens/>
        <w:spacing w:after="0" w:line="240" w:lineRule="auto"/>
        <w:jc w:val="both"/>
        <w:rPr>
          <w:rFonts w:eastAsia="Times New Roman" w:cs="Arial"/>
          <w:sz w:val="22"/>
          <w:lang w:val="es-ES" w:eastAsia="ar-SA"/>
        </w:rPr>
      </w:pPr>
      <w:r w:rsidRPr="005A1182">
        <w:rPr>
          <w:rFonts w:eastAsia="Times New Roman" w:cs="Arial"/>
          <w:sz w:val="22"/>
          <w:lang w:val="es-ES" w:eastAsia="ar-SA"/>
        </w:rPr>
        <w:t xml:space="preserve">En caso de incumplir con la obligación de informar los cambios en el contacto oficial, </w:t>
      </w:r>
      <w:r w:rsidRPr="005A1182">
        <w:rPr>
          <w:rFonts w:eastAsia="Times New Roman" w:cs="Arial"/>
          <w:b/>
          <w:sz w:val="22"/>
          <w:lang w:val="es-ES" w:eastAsia="ar-SA"/>
        </w:rPr>
        <w:t xml:space="preserve">“EL INSTITUTO” </w:t>
      </w:r>
      <w:r w:rsidRPr="005A1182">
        <w:rPr>
          <w:rFonts w:eastAsia="Times New Roman" w:cs="Arial"/>
          <w:sz w:val="22"/>
          <w:lang w:val="es-ES" w:eastAsia="ar-SA"/>
        </w:rPr>
        <w:t xml:space="preserve">no se hace responsable por las situaciones que la omisión de esto afecte a </w:t>
      </w:r>
      <w:r w:rsidRPr="005A1182">
        <w:rPr>
          <w:rFonts w:eastAsia="Times New Roman" w:cs="Arial"/>
          <w:b/>
          <w:sz w:val="22"/>
          <w:lang w:val="es-ES" w:eastAsia="ar-SA"/>
        </w:rPr>
        <w:t>“EL PROVEEDOR”</w:t>
      </w:r>
      <w:r w:rsidRPr="005A1182">
        <w:rPr>
          <w:rFonts w:eastAsia="Times New Roman" w:cs="Arial"/>
          <w:sz w:val="22"/>
          <w:lang w:val="es-ES" w:eastAsia="ar-SA"/>
        </w:rPr>
        <w:t>.</w:t>
      </w:r>
    </w:p>
    <w:p w:rsidR="005A1182" w:rsidRPr="005A1182" w:rsidRDefault="005A1182" w:rsidP="005A1182">
      <w:pPr>
        <w:tabs>
          <w:tab w:val="left" w:pos="0"/>
          <w:tab w:val="left" w:pos="2372"/>
          <w:tab w:val="left" w:pos="4320"/>
          <w:tab w:val="left" w:pos="6296"/>
          <w:tab w:val="left" w:pos="8757"/>
          <w:tab w:val="left" w:pos="9172"/>
        </w:tabs>
        <w:suppressAutoHyphens/>
        <w:spacing w:after="0" w:line="240" w:lineRule="auto"/>
        <w:jc w:val="both"/>
        <w:rPr>
          <w:rFonts w:eastAsia="Times New Roman" w:cs="Arial"/>
          <w:sz w:val="22"/>
          <w:lang w:val="es-ES" w:eastAsia="ar-SA"/>
        </w:rPr>
      </w:pPr>
    </w:p>
    <w:p w:rsidR="005A1182" w:rsidRPr="005A1182" w:rsidRDefault="005A1182" w:rsidP="005A1182">
      <w:pPr>
        <w:tabs>
          <w:tab w:val="left" w:pos="0"/>
          <w:tab w:val="left" w:pos="2372"/>
          <w:tab w:val="left" w:pos="4320"/>
          <w:tab w:val="left" w:pos="6296"/>
          <w:tab w:val="left" w:pos="8757"/>
          <w:tab w:val="left" w:pos="9172"/>
        </w:tabs>
        <w:suppressAutoHyphens/>
        <w:spacing w:after="0" w:line="240" w:lineRule="auto"/>
        <w:jc w:val="both"/>
        <w:rPr>
          <w:rFonts w:eastAsia="Times New Roman" w:cs="Arial"/>
          <w:sz w:val="22"/>
          <w:lang w:val="es-ES" w:eastAsia="ar-SA"/>
        </w:rPr>
      </w:pPr>
      <w:r w:rsidRPr="005A1182">
        <w:rPr>
          <w:rFonts w:eastAsia="Times New Roman" w:cs="Arial"/>
          <w:sz w:val="22"/>
          <w:lang w:val="es-ES" w:eastAsia="ar-SA"/>
        </w:rPr>
        <w:t xml:space="preserve">Las notificaciones por parte de </w:t>
      </w:r>
      <w:r w:rsidRPr="005A1182">
        <w:rPr>
          <w:rFonts w:eastAsia="Times New Roman" w:cs="Arial"/>
          <w:b/>
          <w:sz w:val="22"/>
          <w:lang w:val="es-ES" w:eastAsia="ar-SA"/>
        </w:rPr>
        <w:t xml:space="preserve">“EL INSTITUTO” </w:t>
      </w:r>
      <w:r w:rsidRPr="005A1182">
        <w:rPr>
          <w:rFonts w:eastAsia="Times New Roman" w:cs="Arial"/>
          <w:sz w:val="22"/>
          <w:lang w:val="es-ES" w:eastAsia="ar-SA"/>
        </w:rPr>
        <w:t>podrán realizarse por cualquiera de los siguientes medios:</w:t>
      </w:r>
    </w:p>
    <w:p w:rsidR="005A1182" w:rsidRPr="005A1182" w:rsidRDefault="005A1182" w:rsidP="005A1182">
      <w:pPr>
        <w:tabs>
          <w:tab w:val="left" w:pos="0"/>
          <w:tab w:val="left" w:pos="2372"/>
          <w:tab w:val="left" w:pos="4320"/>
          <w:tab w:val="left" w:pos="6296"/>
          <w:tab w:val="left" w:pos="8757"/>
          <w:tab w:val="left" w:pos="9172"/>
        </w:tabs>
        <w:suppressAutoHyphens/>
        <w:spacing w:after="0" w:line="240" w:lineRule="auto"/>
        <w:ind w:left="708" w:hanging="11"/>
        <w:jc w:val="both"/>
        <w:rPr>
          <w:rFonts w:eastAsia="Times New Roman" w:cs="Arial"/>
          <w:sz w:val="22"/>
          <w:lang w:val="es-ES" w:eastAsia="ar-SA"/>
        </w:rPr>
      </w:pPr>
    </w:p>
    <w:p w:rsidR="005A1182" w:rsidRPr="005A1182" w:rsidRDefault="005A1182" w:rsidP="00710681">
      <w:pPr>
        <w:numPr>
          <w:ilvl w:val="0"/>
          <w:numId w:val="34"/>
        </w:numPr>
        <w:tabs>
          <w:tab w:val="left" w:pos="0"/>
          <w:tab w:val="left" w:pos="2372"/>
          <w:tab w:val="left" w:pos="4320"/>
          <w:tab w:val="left" w:pos="6296"/>
          <w:tab w:val="left" w:pos="8757"/>
          <w:tab w:val="left" w:pos="9172"/>
        </w:tabs>
        <w:suppressAutoHyphens/>
        <w:spacing w:after="0" w:line="240" w:lineRule="auto"/>
        <w:ind w:right="332"/>
        <w:jc w:val="both"/>
        <w:rPr>
          <w:rFonts w:eastAsia="Times New Roman" w:cs="Arial"/>
          <w:sz w:val="22"/>
          <w:lang w:val="es-ES" w:eastAsia="ar-SA"/>
        </w:rPr>
      </w:pPr>
      <w:r w:rsidRPr="005A1182">
        <w:rPr>
          <w:rFonts w:eastAsia="Times New Roman" w:cs="Arial"/>
          <w:sz w:val="22"/>
          <w:lang w:val="es-ES" w:eastAsia="ar-SA"/>
        </w:rPr>
        <w:t>Oficio entregado en el domicilio señalado en este apartado</w:t>
      </w:r>
    </w:p>
    <w:p w:rsidR="005A1182" w:rsidRPr="005A1182" w:rsidRDefault="005A1182" w:rsidP="00710681">
      <w:pPr>
        <w:numPr>
          <w:ilvl w:val="0"/>
          <w:numId w:val="34"/>
        </w:numPr>
        <w:tabs>
          <w:tab w:val="left" w:pos="0"/>
          <w:tab w:val="left" w:pos="2372"/>
          <w:tab w:val="left" w:pos="4320"/>
          <w:tab w:val="left" w:pos="6296"/>
          <w:tab w:val="left" w:pos="8757"/>
          <w:tab w:val="left" w:pos="9172"/>
        </w:tabs>
        <w:suppressAutoHyphens/>
        <w:spacing w:after="0" w:line="240" w:lineRule="auto"/>
        <w:ind w:right="332"/>
        <w:jc w:val="both"/>
        <w:rPr>
          <w:rFonts w:eastAsia="Times New Roman" w:cs="Arial"/>
          <w:sz w:val="22"/>
          <w:lang w:val="es-ES" w:eastAsia="ar-SA"/>
        </w:rPr>
      </w:pPr>
      <w:r w:rsidRPr="005A1182">
        <w:rPr>
          <w:rFonts w:eastAsia="Times New Roman" w:cs="Arial"/>
          <w:sz w:val="22"/>
          <w:lang w:val="es-ES" w:eastAsia="ar-SA"/>
        </w:rPr>
        <w:t>Vía correo electrónico.</w:t>
      </w:r>
    </w:p>
    <w:p w:rsidR="005A1182" w:rsidRPr="005A1182" w:rsidRDefault="005A1182" w:rsidP="005A1182">
      <w:pPr>
        <w:tabs>
          <w:tab w:val="left" w:pos="0"/>
          <w:tab w:val="left" w:pos="2372"/>
          <w:tab w:val="left" w:pos="4320"/>
          <w:tab w:val="left" w:pos="6296"/>
          <w:tab w:val="left" w:pos="8757"/>
          <w:tab w:val="left" w:pos="9172"/>
        </w:tabs>
        <w:suppressAutoHyphens/>
        <w:spacing w:after="0" w:line="240" w:lineRule="auto"/>
        <w:jc w:val="both"/>
        <w:rPr>
          <w:rFonts w:eastAsia="Times New Roman" w:cs="Arial"/>
          <w:bCs/>
          <w:sz w:val="22"/>
          <w:lang w:val="es-ES" w:eastAsia="ar-SA"/>
        </w:rPr>
      </w:pPr>
    </w:p>
    <w:p w:rsidR="005A1182" w:rsidRPr="005A1182" w:rsidRDefault="005A1182" w:rsidP="005A1182">
      <w:pPr>
        <w:tabs>
          <w:tab w:val="left" w:pos="0"/>
          <w:tab w:val="left" w:pos="2372"/>
          <w:tab w:val="left" w:pos="4320"/>
          <w:tab w:val="left" w:pos="6296"/>
          <w:tab w:val="left" w:pos="8757"/>
          <w:tab w:val="left" w:pos="9172"/>
        </w:tabs>
        <w:suppressAutoHyphens/>
        <w:spacing w:after="0" w:line="240" w:lineRule="auto"/>
        <w:jc w:val="both"/>
        <w:rPr>
          <w:rFonts w:eastAsia="Times New Roman" w:cs="Arial"/>
          <w:bCs/>
          <w:sz w:val="22"/>
          <w:lang w:val="es-ES" w:eastAsia="ar-SA"/>
        </w:rPr>
      </w:pPr>
      <w:r w:rsidRPr="005A1182">
        <w:rPr>
          <w:rFonts w:eastAsia="Times New Roman" w:cs="Arial"/>
          <w:bCs/>
          <w:sz w:val="22"/>
          <w:lang w:val="es-ES" w:eastAsia="ar-SA"/>
        </w:rPr>
        <w:t>Todas las notificaciones o avisos de carácter técnico o administrativo que deseen hacer “</w:t>
      </w:r>
      <w:r w:rsidRPr="005A1182">
        <w:rPr>
          <w:rFonts w:eastAsia="Times New Roman" w:cs="Arial"/>
          <w:b/>
          <w:bCs/>
          <w:sz w:val="22"/>
          <w:lang w:val="es-ES" w:eastAsia="ar-SA"/>
        </w:rPr>
        <w:t>LAS PARTES</w:t>
      </w:r>
      <w:r w:rsidRPr="005A1182">
        <w:rPr>
          <w:rFonts w:eastAsia="Times New Roman" w:cs="Arial"/>
          <w:bCs/>
          <w:sz w:val="22"/>
          <w:lang w:val="es-ES" w:eastAsia="ar-SA"/>
        </w:rPr>
        <w:t>” en virtud del presente contrato serán por escrito, un aviso se considera efectivo contra la recepción confirmada por la parte receptora.</w:t>
      </w:r>
    </w:p>
    <w:p w:rsidR="005A1182" w:rsidRPr="005A1182" w:rsidRDefault="005A1182" w:rsidP="005A1182">
      <w:pPr>
        <w:tabs>
          <w:tab w:val="left" w:pos="0"/>
          <w:tab w:val="left" w:pos="2372"/>
          <w:tab w:val="left" w:pos="4320"/>
          <w:tab w:val="left" w:pos="6296"/>
          <w:tab w:val="left" w:pos="8757"/>
          <w:tab w:val="left" w:pos="9172"/>
        </w:tabs>
        <w:suppressAutoHyphens/>
        <w:spacing w:after="0" w:line="240" w:lineRule="auto"/>
        <w:jc w:val="both"/>
        <w:rPr>
          <w:rFonts w:eastAsia="Times New Roman" w:cs="Arial"/>
          <w:bCs/>
          <w:sz w:val="22"/>
          <w:lang w:val="es-ES" w:eastAsia="ar-SA"/>
        </w:rPr>
      </w:pPr>
    </w:p>
    <w:p w:rsidR="005A1182" w:rsidRPr="005A1182" w:rsidRDefault="005A1182" w:rsidP="005A1182">
      <w:pPr>
        <w:tabs>
          <w:tab w:val="left" w:pos="0"/>
          <w:tab w:val="left" w:pos="2372"/>
          <w:tab w:val="left" w:pos="4320"/>
          <w:tab w:val="left" w:pos="6296"/>
          <w:tab w:val="left" w:pos="8757"/>
          <w:tab w:val="left" w:pos="9172"/>
        </w:tabs>
        <w:suppressAutoHyphens/>
        <w:spacing w:after="0" w:line="240" w:lineRule="auto"/>
        <w:jc w:val="both"/>
        <w:rPr>
          <w:rFonts w:eastAsia="Times New Roman" w:cs="Arial"/>
          <w:bCs/>
          <w:sz w:val="22"/>
          <w:lang w:val="es-ES" w:eastAsia="ar-SA"/>
        </w:rPr>
      </w:pPr>
      <w:r w:rsidRPr="005A1182">
        <w:rPr>
          <w:rFonts w:eastAsia="Times New Roman" w:cs="Arial"/>
          <w:bCs/>
          <w:sz w:val="22"/>
          <w:lang w:val="es-ES" w:eastAsia="ar-SA"/>
        </w:rPr>
        <w:t xml:space="preserve">Por necesidades de </w:t>
      </w:r>
      <w:r w:rsidRPr="005A1182">
        <w:rPr>
          <w:rFonts w:eastAsia="Times New Roman" w:cs="Arial"/>
          <w:b/>
          <w:bCs/>
          <w:sz w:val="22"/>
          <w:lang w:val="es-ES" w:eastAsia="ar-SA"/>
        </w:rPr>
        <w:t>“EL INSTITUTO”</w:t>
      </w:r>
      <w:r w:rsidRPr="005A1182">
        <w:rPr>
          <w:rFonts w:eastAsia="Times New Roman" w:cs="Arial"/>
          <w:bCs/>
          <w:sz w:val="22"/>
          <w:lang w:val="es-ES" w:eastAsia="ar-SA"/>
        </w:rPr>
        <w:t xml:space="preserve"> y sin costo para éste, previa comunicación por escrito entre </w:t>
      </w:r>
      <w:r w:rsidRPr="005A1182">
        <w:rPr>
          <w:rFonts w:eastAsia="Times New Roman" w:cs="Arial"/>
          <w:b/>
          <w:bCs/>
          <w:sz w:val="22"/>
          <w:lang w:val="es-ES" w:eastAsia="ar-SA"/>
        </w:rPr>
        <w:t>“LAS PARTES”</w:t>
      </w:r>
      <w:r w:rsidRPr="005A1182">
        <w:rPr>
          <w:rFonts w:eastAsia="Times New Roman" w:cs="Arial"/>
          <w:bCs/>
          <w:sz w:val="22"/>
          <w:lang w:val="es-ES" w:eastAsia="ar-SA"/>
        </w:rPr>
        <w:t>, se podrán sustituir los vehículos que recibirán el servicio de estacionamiento sin necesidad de acudir a un convenio modificatorio.</w:t>
      </w:r>
    </w:p>
    <w:p w:rsidR="005A1182" w:rsidRPr="005A1182" w:rsidRDefault="005A1182" w:rsidP="005A1182">
      <w:pPr>
        <w:tabs>
          <w:tab w:val="left" w:pos="0"/>
          <w:tab w:val="left" w:pos="2372"/>
          <w:tab w:val="left" w:pos="4320"/>
          <w:tab w:val="left" w:pos="6296"/>
          <w:tab w:val="left" w:pos="8757"/>
          <w:tab w:val="left" w:pos="9172"/>
        </w:tabs>
        <w:suppressAutoHyphens/>
        <w:spacing w:after="0" w:line="240" w:lineRule="auto"/>
        <w:ind w:left="708" w:hanging="11"/>
        <w:jc w:val="both"/>
        <w:rPr>
          <w:rFonts w:eastAsia="Times New Roman" w:cs="Arial"/>
          <w:bCs/>
          <w:sz w:val="22"/>
          <w:lang w:val="es-ES" w:eastAsia="ar-SA"/>
        </w:rPr>
      </w:pPr>
    </w:p>
    <w:p w:rsidR="005A1182" w:rsidRPr="005A1182" w:rsidRDefault="005A1182" w:rsidP="005A1182">
      <w:pPr>
        <w:tabs>
          <w:tab w:val="left" w:pos="0"/>
          <w:tab w:val="left" w:pos="2372"/>
          <w:tab w:val="left" w:pos="4320"/>
          <w:tab w:val="left" w:pos="6296"/>
          <w:tab w:val="left" w:pos="8757"/>
          <w:tab w:val="left" w:pos="9172"/>
        </w:tabs>
        <w:suppressAutoHyphens/>
        <w:spacing w:after="0" w:line="240" w:lineRule="auto"/>
        <w:ind w:hanging="11"/>
        <w:jc w:val="both"/>
        <w:rPr>
          <w:rFonts w:eastAsia="Times New Roman" w:cs="Arial"/>
          <w:sz w:val="22"/>
          <w:lang w:val="es-ES" w:eastAsia="ar-SA"/>
        </w:rPr>
      </w:pPr>
      <w:r w:rsidRPr="005A1182">
        <w:rPr>
          <w:rFonts w:eastAsia="Times New Roman" w:cs="Arial"/>
          <w:bCs/>
          <w:sz w:val="22"/>
          <w:lang w:val="es-ES" w:eastAsia="ar-SA"/>
        </w:rPr>
        <w:t>Así mismo, cuando por causas de fuerza mayor “</w:t>
      </w:r>
      <w:r w:rsidRPr="005A1182">
        <w:rPr>
          <w:rFonts w:eastAsia="Times New Roman" w:cs="Arial"/>
          <w:b/>
          <w:bCs/>
          <w:sz w:val="22"/>
          <w:lang w:val="es-ES" w:eastAsia="ar-SA"/>
        </w:rPr>
        <w:t>EL INSTITUTO</w:t>
      </w:r>
      <w:r w:rsidRPr="005A1182">
        <w:rPr>
          <w:rFonts w:eastAsia="Times New Roman" w:cs="Arial"/>
          <w:bCs/>
          <w:sz w:val="22"/>
          <w:lang w:val="es-ES" w:eastAsia="ar-SA"/>
        </w:rPr>
        <w:t xml:space="preserve">” realice el cambio de domicilio de alguno de los Inmuebles de Nivel Central, previa comunicación entre </w:t>
      </w:r>
      <w:r w:rsidRPr="005A1182">
        <w:rPr>
          <w:rFonts w:eastAsia="Times New Roman" w:cs="Arial"/>
          <w:b/>
          <w:bCs/>
          <w:sz w:val="22"/>
          <w:lang w:val="es-ES" w:eastAsia="ar-SA"/>
        </w:rPr>
        <w:t xml:space="preserve">“LAS PARTES” </w:t>
      </w:r>
      <w:r w:rsidRPr="005A1182">
        <w:rPr>
          <w:rFonts w:eastAsia="Times New Roman" w:cs="Arial"/>
          <w:bCs/>
          <w:sz w:val="22"/>
          <w:lang w:val="es-ES" w:eastAsia="ar-SA"/>
        </w:rPr>
        <w:t>se podrán sustituir los domicilios de la ubicación de los estacionamientos sin necesidad de realizar un convenio modificatorio.</w:t>
      </w:r>
    </w:p>
    <w:p w:rsidR="005A1182" w:rsidRPr="005A1182" w:rsidRDefault="005A1182" w:rsidP="005A1182">
      <w:pPr>
        <w:tabs>
          <w:tab w:val="left" w:pos="0"/>
          <w:tab w:val="left" w:pos="2372"/>
          <w:tab w:val="left" w:pos="4320"/>
          <w:tab w:val="left" w:pos="6296"/>
          <w:tab w:val="left" w:pos="8757"/>
          <w:tab w:val="left" w:pos="9172"/>
        </w:tabs>
        <w:suppressAutoHyphens/>
        <w:spacing w:after="0" w:line="240" w:lineRule="auto"/>
        <w:jc w:val="both"/>
        <w:rPr>
          <w:rFonts w:eastAsia="Times New Roman" w:cs="Arial"/>
          <w:sz w:val="22"/>
          <w:lang w:val="es-ES" w:eastAsia="ar-SA"/>
        </w:rPr>
      </w:pPr>
    </w:p>
    <w:p w:rsidR="005A1182" w:rsidRPr="005A1182" w:rsidRDefault="005A1182" w:rsidP="005A1182">
      <w:pPr>
        <w:tabs>
          <w:tab w:val="left" w:pos="0"/>
          <w:tab w:val="left" w:pos="2372"/>
          <w:tab w:val="left" w:pos="4320"/>
          <w:tab w:val="left" w:pos="6296"/>
          <w:tab w:val="left" w:pos="8757"/>
          <w:tab w:val="left" w:pos="9172"/>
        </w:tabs>
        <w:suppressAutoHyphens/>
        <w:spacing w:after="0" w:line="240" w:lineRule="auto"/>
        <w:jc w:val="both"/>
        <w:rPr>
          <w:rFonts w:eastAsia="Times New Roman" w:cs="Arial"/>
          <w:spacing w:val="5"/>
          <w:sz w:val="22"/>
          <w:lang w:eastAsia="ar-SA"/>
        </w:rPr>
      </w:pPr>
      <w:r w:rsidRPr="005A1182">
        <w:rPr>
          <w:rFonts w:eastAsia="Times New Roman" w:cs="Arial"/>
          <w:b/>
          <w:sz w:val="22"/>
          <w:lang w:val="es-ES" w:eastAsia="ar-SA"/>
        </w:rPr>
        <w:t>“EL PROVEEDOR”</w:t>
      </w:r>
      <w:r w:rsidRPr="005A1182">
        <w:rPr>
          <w:rFonts w:eastAsia="Times New Roman" w:cs="Arial"/>
          <w:sz w:val="22"/>
          <w:lang w:val="es-ES" w:eastAsia="ar-SA"/>
        </w:rPr>
        <w:t xml:space="preserve"> se obliga a entregar mensualmente al Administrador del contrato en el Nivel Central y al Jefe de Servicios Generales  en el caso de IMSS-</w:t>
      </w:r>
      <w:r w:rsidR="00651A37">
        <w:rPr>
          <w:rFonts w:eastAsia="Times New Roman" w:cs="Arial"/>
          <w:sz w:val="22"/>
          <w:lang w:val="es-ES" w:eastAsia="ar-SA"/>
        </w:rPr>
        <w:t>BIENESTAR</w:t>
      </w:r>
      <w:r w:rsidRPr="005A1182">
        <w:rPr>
          <w:rFonts w:eastAsia="Times New Roman" w:cs="Arial"/>
          <w:sz w:val="22"/>
          <w:lang w:val="es-ES" w:eastAsia="ar-SA"/>
        </w:rPr>
        <w:t>, un reporte de las pernoctas en sus instalaciones de los vehículos institucionales que le notifique el Administrador del Contrato, siendo optativa la pernocta para los vehículos no institucionales.</w:t>
      </w:r>
    </w:p>
    <w:p w:rsidR="005A1182" w:rsidRPr="005A1182" w:rsidRDefault="005A1182" w:rsidP="005A1182">
      <w:pPr>
        <w:tabs>
          <w:tab w:val="left" w:pos="0"/>
          <w:tab w:val="left" w:pos="2372"/>
          <w:tab w:val="left" w:pos="4320"/>
          <w:tab w:val="left" w:pos="6296"/>
          <w:tab w:val="left" w:pos="8757"/>
          <w:tab w:val="left" w:pos="9172"/>
        </w:tabs>
        <w:suppressAutoHyphens/>
        <w:spacing w:after="0" w:line="240" w:lineRule="auto"/>
        <w:jc w:val="both"/>
        <w:rPr>
          <w:rFonts w:eastAsia="Times New Roman" w:cs="Arial"/>
          <w:spacing w:val="5"/>
          <w:sz w:val="22"/>
          <w:lang w:eastAsia="ar-SA"/>
        </w:rPr>
      </w:pPr>
    </w:p>
    <w:p w:rsidR="005A1182" w:rsidRPr="005A1182" w:rsidRDefault="005A1182" w:rsidP="005A1182">
      <w:pPr>
        <w:widowControl w:val="0"/>
        <w:suppressAutoHyphens/>
        <w:autoSpaceDE w:val="0"/>
        <w:autoSpaceDN w:val="0"/>
        <w:adjustRightInd w:val="0"/>
        <w:spacing w:after="0" w:line="240" w:lineRule="auto"/>
        <w:jc w:val="both"/>
        <w:rPr>
          <w:rFonts w:eastAsia="Times New Roman" w:cs="Arial"/>
          <w:color w:val="000000"/>
          <w:sz w:val="22"/>
          <w:lang w:val="es-ES_tradnl" w:eastAsia="ar-SA"/>
        </w:rPr>
      </w:pPr>
      <w:r w:rsidRPr="005A1182">
        <w:rPr>
          <w:rFonts w:eastAsia="Times New Roman" w:cs="Arial"/>
          <w:color w:val="000000"/>
          <w:sz w:val="22"/>
          <w:lang w:val="es-ES_tradnl" w:eastAsia="ar-SA"/>
        </w:rPr>
        <w:t xml:space="preserve">Cabe resaltar que mientras no se cumpla con las condiciones de la prestación del servicio establecidas, </w:t>
      </w:r>
      <w:r w:rsidRPr="005A1182">
        <w:rPr>
          <w:rFonts w:eastAsia="Times New Roman" w:cs="Arial"/>
          <w:b/>
          <w:color w:val="000000"/>
          <w:sz w:val="22"/>
          <w:lang w:val="es-ES_tradnl" w:eastAsia="ar-SA"/>
        </w:rPr>
        <w:t>“EL INSTITUTO”</w:t>
      </w:r>
      <w:r w:rsidRPr="005A1182">
        <w:rPr>
          <w:rFonts w:eastAsia="Times New Roman" w:cs="Arial"/>
          <w:color w:val="000000"/>
          <w:sz w:val="22"/>
          <w:lang w:val="es-ES_tradnl" w:eastAsia="ar-SA"/>
        </w:rPr>
        <w:t xml:space="preserve"> no dará por aceptado el servicio objeto de este requerimiento.</w:t>
      </w:r>
    </w:p>
    <w:p w:rsidR="005A1182" w:rsidRPr="005A1182" w:rsidRDefault="005A1182" w:rsidP="005A1182">
      <w:pPr>
        <w:suppressAutoHyphens/>
        <w:spacing w:after="0" w:line="240" w:lineRule="auto"/>
        <w:jc w:val="both"/>
        <w:rPr>
          <w:rFonts w:eastAsia="Times New Roman" w:cs="Arial"/>
          <w:b/>
          <w:sz w:val="22"/>
          <w:lang w:val="es-ES" w:eastAsia="ar-SA"/>
        </w:rPr>
      </w:pPr>
    </w:p>
    <w:p w:rsidR="005A1182" w:rsidRPr="005A1182" w:rsidRDefault="005A1182" w:rsidP="005A1182">
      <w:pPr>
        <w:suppressAutoHyphens/>
        <w:spacing w:after="0" w:line="240" w:lineRule="auto"/>
        <w:jc w:val="both"/>
        <w:rPr>
          <w:rFonts w:eastAsia="Times New Roman" w:cs="Arial"/>
          <w:sz w:val="22"/>
          <w:lang w:val="es-ES" w:eastAsia="ar-SA"/>
        </w:rPr>
      </w:pPr>
      <w:r w:rsidRPr="005A1182">
        <w:rPr>
          <w:rFonts w:eastAsia="Times New Roman" w:cs="Arial"/>
          <w:b/>
          <w:sz w:val="22"/>
          <w:lang w:val="es-ES" w:eastAsia="ar-SA"/>
        </w:rPr>
        <w:t>QUINTA.- VIGENCIA.- “LAS PARTES”</w:t>
      </w:r>
      <w:r w:rsidRPr="005A1182">
        <w:rPr>
          <w:rFonts w:eastAsia="Times New Roman" w:cs="Arial"/>
          <w:sz w:val="22"/>
          <w:lang w:val="es-ES" w:eastAsia="ar-SA"/>
        </w:rPr>
        <w:t xml:space="preserve"> convienen que la vigencia del presente contrato será a partir del 01 de enero de 2019 y hasta el 31 de diciembre de 2019.</w:t>
      </w:r>
    </w:p>
    <w:p w:rsidR="005A1182" w:rsidRPr="005A1182" w:rsidRDefault="005A1182" w:rsidP="005A1182">
      <w:pPr>
        <w:suppressAutoHyphens/>
        <w:spacing w:after="0" w:line="240" w:lineRule="auto"/>
        <w:jc w:val="both"/>
        <w:rPr>
          <w:rFonts w:eastAsia="Times New Roman" w:cs="Arial"/>
          <w:b/>
          <w:sz w:val="22"/>
          <w:lang w:val="es-ES" w:eastAsia="ar-SA"/>
        </w:rPr>
      </w:pPr>
    </w:p>
    <w:p w:rsidR="005A1182" w:rsidRPr="005A1182" w:rsidRDefault="005A1182" w:rsidP="005A1182">
      <w:pPr>
        <w:suppressAutoHyphens/>
        <w:spacing w:after="0" w:line="240" w:lineRule="auto"/>
        <w:jc w:val="both"/>
        <w:rPr>
          <w:rFonts w:eastAsia="Times New Roman" w:cs="Arial"/>
          <w:bCs/>
          <w:sz w:val="22"/>
          <w:lang w:val="es-ES" w:eastAsia="ar-SA"/>
        </w:rPr>
      </w:pPr>
      <w:r w:rsidRPr="005A1182">
        <w:rPr>
          <w:rFonts w:eastAsia="Times New Roman" w:cs="Arial"/>
          <w:b/>
          <w:sz w:val="22"/>
          <w:lang w:val="es-ES" w:eastAsia="ar-SA"/>
        </w:rPr>
        <w:t>SEXTA.- TRANSFERENCIA DE DERECHOS DE COBRO. “EL PROVEEDOR”</w:t>
      </w:r>
      <w:r w:rsidRPr="005A1182">
        <w:rPr>
          <w:rFonts w:eastAsia="Times New Roman" w:cs="Arial"/>
          <w:b/>
          <w:bCs/>
          <w:sz w:val="22"/>
          <w:lang w:val="es-ES" w:eastAsia="ar-SA"/>
        </w:rPr>
        <w:t xml:space="preserve"> </w:t>
      </w:r>
      <w:r w:rsidRPr="005A1182">
        <w:rPr>
          <w:rFonts w:eastAsia="Times New Roman" w:cs="Arial"/>
          <w:bCs/>
          <w:sz w:val="22"/>
          <w:lang w:val="es-ES" w:eastAsia="ar-SA"/>
        </w:rPr>
        <w:t xml:space="preserve">se obliga a no transferir o ceder por ningún título, en forma total o parcial, a favor de cualquier otra persona física o moral, sus derechos y obligaciones que se deriven del presente contrato; a excepción de los derechos de cobro, debiendo, en este caso, solicitar por escrito el consentimiento de </w:t>
      </w:r>
      <w:r w:rsidRPr="005A1182">
        <w:rPr>
          <w:rFonts w:eastAsia="Times New Roman" w:cs="Arial"/>
          <w:b/>
          <w:bCs/>
          <w:sz w:val="22"/>
          <w:lang w:val="es-ES" w:eastAsia="ar-SA"/>
        </w:rPr>
        <w:t>“EL INSTITUTO”</w:t>
      </w:r>
      <w:r w:rsidRPr="005A1182">
        <w:rPr>
          <w:rFonts w:eastAsia="Times New Roman" w:cs="Arial"/>
          <w:bCs/>
          <w:sz w:val="22"/>
          <w:lang w:val="es-ES" w:eastAsia="ar-SA"/>
        </w:rPr>
        <w:t xml:space="preserve"> a través del administrador del presente contrato para tal efecto.</w:t>
      </w:r>
    </w:p>
    <w:p w:rsidR="005A1182" w:rsidRPr="005A1182" w:rsidRDefault="005A1182" w:rsidP="005A1182">
      <w:pPr>
        <w:suppressAutoHyphens/>
        <w:spacing w:after="0" w:line="240" w:lineRule="auto"/>
        <w:jc w:val="both"/>
        <w:rPr>
          <w:rFonts w:eastAsia="Times New Roman" w:cs="Arial"/>
          <w:bCs/>
          <w:sz w:val="22"/>
          <w:lang w:val="es-ES" w:eastAsia="ar-SA"/>
        </w:rPr>
      </w:pPr>
    </w:p>
    <w:p w:rsidR="005A1182" w:rsidRPr="005A1182" w:rsidRDefault="005A1182" w:rsidP="005A1182">
      <w:pPr>
        <w:suppressAutoHyphens/>
        <w:spacing w:after="0" w:line="240" w:lineRule="auto"/>
        <w:jc w:val="both"/>
        <w:rPr>
          <w:rFonts w:eastAsia="Times New Roman" w:cs="Arial"/>
          <w:bCs/>
          <w:sz w:val="22"/>
          <w:lang w:val="es-ES" w:eastAsia="ar-SA"/>
        </w:rPr>
      </w:pPr>
      <w:r w:rsidRPr="005A1182">
        <w:rPr>
          <w:rFonts w:eastAsia="Times New Roman" w:cs="Arial"/>
          <w:b/>
          <w:bCs/>
          <w:sz w:val="22"/>
          <w:lang w:val="es-ES" w:eastAsia="ar-SA"/>
        </w:rPr>
        <w:t>“EL PROVEEDOR”</w:t>
      </w:r>
      <w:r w:rsidRPr="005A1182">
        <w:rPr>
          <w:rFonts w:eastAsia="Times New Roman" w:cs="Arial"/>
          <w:bCs/>
          <w:sz w:val="22"/>
          <w:lang w:val="es-ES" w:eastAsia="ar-SA"/>
        </w:rPr>
        <w:t xml:space="preserve"> deberá presentar la solicitud correspondiente dentro de los 5 (cinco) días naturales anteriores a la fecha de pago programada, a la que deberá adjuntar una copia de los contra-recibos cuyo importe transfiere, y demás documentos sustantivos de dicha transferencia, lo cual será necesario para efectuar el pago correspondiente.</w:t>
      </w:r>
    </w:p>
    <w:p w:rsidR="005A1182" w:rsidRPr="005A1182" w:rsidRDefault="005A1182" w:rsidP="005A1182">
      <w:pPr>
        <w:suppressAutoHyphens/>
        <w:spacing w:after="0" w:line="240" w:lineRule="auto"/>
        <w:jc w:val="both"/>
        <w:rPr>
          <w:rFonts w:eastAsia="Times New Roman" w:cs="Arial"/>
          <w:bCs/>
          <w:sz w:val="22"/>
          <w:lang w:val="es-ES" w:eastAsia="ar-SA"/>
        </w:rPr>
      </w:pPr>
    </w:p>
    <w:p w:rsidR="005A1182" w:rsidRPr="005A1182" w:rsidRDefault="005A1182" w:rsidP="005A1182">
      <w:pPr>
        <w:suppressAutoHyphens/>
        <w:spacing w:after="0" w:line="240" w:lineRule="auto"/>
        <w:jc w:val="both"/>
        <w:rPr>
          <w:rFonts w:eastAsia="Times New Roman" w:cs="Arial"/>
          <w:bCs/>
          <w:sz w:val="22"/>
          <w:lang w:val="es-ES" w:eastAsia="ar-SA"/>
        </w:rPr>
      </w:pPr>
      <w:r w:rsidRPr="005A1182">
        <w:rPr>
          <w:rFonts w:eastAsia="Times New Roman" w:cs="Arial"/>
          <w:bCs/>
          <w:sz w:val="22"/>
          <w:lang w:val="es-ES" w:eastAsia="ar-SA"/>
        </w:rPr>
        <w:t xml:space="preserve">Si con motivo de la transferencia de los derechos de cobro solicitada por </w:t>
      </w:r>
      <w:r w:rsidRPr="005A1182">
        <w:rPr>
          <w:rFonts w:eastAsia="Times New Roman" w:cs="Arial"/>
          <w:b/>
          <w:bCs/>
          <w:sz w:val="22"/>
          <w:lang w:val="es-ES" w:eastAsia="ar-SA"/>
        </w:rPr>
        <w:t xml:space="preserve">“EL PROVEEDOR” </w:t>
      </w:r>
      <w:r w:rsidRPr="005A1182">
        <w:rPr>
          <w:rFonts w:eastAsia="Times New Roman" w:cs="Arial"/>
          <w:bCs/>
          <w:sz w:val="22"/>
          <w:lang w:val="es-ES" w:eastAsia="ar-SA"/>
        </w:rPr>
        <w:t>se origina un retraso en el pago, no procederá el pago de los gastos financieros a que hace referencia el artículo 51 de la Ley de Adquisiciones, Arrendamientos y Servicios del Sector Público.</w:t>
      </w:r>
    </w:p>
    <w:p w:rsidR="005A1182" w:rsidRPr="005A1182" w:rsidRDefault="005A1182" w:rsidP="005A1182">
      <w:pPr>
        <w:suppressAutoHyphens/>
        <w:spacing w:after="0" w:line="240" w:lineRule="auto"/>
        <w:jc w:val="both"/>
        <w:rPr>
          <w:rFonts w:eastAsia="Times New Roman" w:cs="Arial"/>
          <w:b/>
          <w:sz w:val="22"/>
          <w:lang w:val="es-ES" w:eastAsia="ar-SA"/>
        </w:rPr>
      </w:pPr>
    </w:p>
    <w:p w:rsidR="005A1182" w:rsidRPr="005A1182" w:rsidRDefault="005A1182" w:rsidP="005A1182">
      <w:pPr>
        <w:suppressAutoHyphens/>
        <w:spacing w:after="0" w:line="240" w:lineRule="auto"/>
        <w:jc w:val="both"/>
        <w:rPr>
          <w:rFonts w:eastAsia="Times New Roman" w:cs="Arial"/>
          <w:bCs/>
          <w:sz w:val="22"/>
          <w:lang w:val="es-ES" w:eastAsia="ar-SA"/>
        </w:rPr>
      </w:pPr>
      <w:r w:rsidRPr="005A1182">
        <w:rPr>
          <w:rFonts w:eastAsia="Times New Roman" w:cs="Arial"/>
          <w:b/>
          <w:sz w:val="22"/>
          <w:lang w:val="es-ES" w:eastAsia="ar-SA"/>
        </w:rPr>
        <w:t>SÉPTIMA.- RESPONSABILIDAD.-</w:t>
      </w:r>
      <w:r w:rsidRPr="005A1182">
        <w:rPr>
          <w:rFonts w:eastAsia="Times New Roman" w:cs="Arial"/>
          <w:sz w:val="22"/>
          <w:lang w:val="es-ES" w:eastAsia="ar-SA"/>
        </w:rPr>
        <w:t xml:space="preserve"> C</w:t>
      </w:r>
      <w:r w:rsidRPr="005A1182">
        <w:rPr>
          <w:rFonts w:eastAsia="Times New Roman" w:cs="Arial"/>
          <w:bCs/>
          <w:sz w:val="22"/>
          <w:lang w:val="es-ES" w:eastAsia="ar-SA"/>
        </w:rPr>
        <w:t>onforme a lo previsto en el artículo 53 de la</w:t>
      </w:r>
      <w:r w:rsidRPr="005A1182">
        <w:rPr>
          <w:rFonts w:eastAsia="Times New Roman" w:cs="Arial"/>
          <w:b/>
          <w:bCs/>
          <w:sz w:val="22"/>
          <w:lang w:val="es-ES" w:eastAsia="ar-SA"/>
        </w:rPr>
        <w:t xml:space="preserve"> </w:t>
      </w:r>
      <w:r w:rsidRPr="005A1182">
        <w:rPr>
          <w:rFonts w:eastAsia="Times New Roman" w:cs="Arial"/>
          <w:bCs/>
          <w:sz w:val="22"/>
          <w:lang w:val="es-ES" w:eastAsia="ar-SA"/>
        </w:rPr>
        <w:t>LAASSP,</w:t>
      </w:r>
      <w:r w:rsidRPr="005A1182">
        <w:rPr>
          <w:rFonts w:eastAsia="Times New Roman" w:cs="Arial"/>
          <w:b/>
          <w:bCs/>
          <w:sz w:val="22"/>
          <w:lang w:val="es-ES" w:eastAsia="ar-SA"/>
        </w:rPr>
        <w:t xml:space="preserve"> </w:t>
      </w:r>
      <w:r w:rsidRPr="005A1182">
        <w:rPr>
          <w:rFonts w:eastAsia="Times New Roman" w:cs="Arial"/>
          <w:b/>
          <w:sz w:val="22"/>
          <w:lang w:val="es-ES" w:eastAsia="ar-SA"/>
        </w:rPr>
        <w:t>“EL PROVEEDOR”</w:t>
      </w:r>
      <w:r w:rsidRPr="005A1182">
        <w:rPr>
          <w:rFonts w:eastAsia="Times New Roman" w:cs="Arial"/>
          <w:sz w:val="22"/>
          <w:lang w:val="es-ES" w:eastAsia="ar-SA"/>
        </w:rPr>
        <w:t xml:space="preserve"> se obliga a responder por su cuenta y riesgo de los daños y/o perjuicios que por inobservancia o negligencia de su parte, llegue a causar a </w:t>
      </w:r>
      <w:r w:rsidRPr="005A1182">
        <w:rPr>
          <w:rFonts w:eastAsia="Times New Roman" w:cs="Arial"/>
          <w:b/>
          <w:sz w:val="22"/>
          <w:lang w:val="es-ES" w:eastAsia="ar-SA"/>
        </w:rPr>
        <w:t>“EL INSTITUTO”</w:t>
      </w:r>
      <w:r w:rsidRPr="005A1182">
        <w:rPr>
          <w:rFonts w:eastAsia="Times New Roman" w:cs="Arial"/>
          <w:sz w:val="22"/>
          <w:lang w:val="es-ES" w:eastAsia="ar-SA"/>
        </w:rPr>
        <w:t xml:space="preserve"> y/o a terceros</w:t>
      </w:r>
      <w:r w:rsidRPr="005A1182">
        <w:rPr>
          <w:rFonts w:eastAsia="Times New Roman" w:cs="Arial"/>
          <w:bCs/>
          <w:sz w:val="22"/>
          <w:lang w:val="es-ES" w:eastAsia="ar-SA"/>
        </w:rPr>
        <w:t>. Asimismo, se obliga a cumplir cabalmente el objeto del presente contrato y a entera satisfacción de</w:t>
      </w:r>
      <w:r w:rsidRPr="005A1182">
        <w:rPr>
          <w:rFonts w:eastAsia="Times New Roman" w:cs="Arial"/>
          <w:b/>
          <w:bCs/>
          <w:sz w:val="22"/>
          <w:lang w:val="es-ES" w:eastAsia="ar-SA"/>
        </w:rPr>
        <w:t xml:space="preserve"> “EL INSTITUTO”</w:t>
      </w:r>
      <w:r w:rsidRPr="005A1182">
        <w:rPr>
          <w:rFonts w:eastAsia="Times New Roman" w:cs="Arial"/>
          <w:bCs/>
          <w:sz w:val="22"/>
          <w:lang w:val="es-ES" w:eastAsia="ar-SA"/>
        </w:rPr>
        <w:t>; por lo que responderá de los defectos y vicios ocultos que afecten la calidad de los servicios entregados, tanto durante el tiempo de vigencia de este contrato como durante la vida útil del bien, así como a responder de cualquier otra responsabilidad en que hubiere incurrido en los términos señalados en el</w:t>
      </w:r>
      <w:r w:rsidRPr="005A1182">
        <w:rPr>
          <w:rFonts w:eastAsia="Times New Roman" w:cs="Arial"/>
          <w:b/>
          <w:bCs/>
          <w:sz w:val="22"/>
          <w:lang w:val="es-ES" w:eastAsia="ar-SA"/>
        </w:rPr>
        <w:t xml:space="preserve"> </w:t>
      </w:r>
      <w:r w:rsidRPr="005A1182">
        <w:rPr>
          <w:rFonts w:eastAsia="Times New Roman" w:cs="Arial"/>
          <w:bCs/>
          <w:sz w:val="22"/>
          <w:lang w:val="es-ES" w:eastAsia="ar-SA"/>
        </w:rPr>
        <w:t>Código Civil Federal.</w:t>
      </w:r>
    </w:p>
    <w:p w:rsidR="005A1182" w:rsidRPr="005A1182" w:rsidRDefault="005A1182" w:rsidP="005A1182">
      <w:pPr>
        <w:suppressAutoHyphens/>
        <w:spacing w:after="0" w:line="240" w:lineRule="auto"/>
        <w:jc w:val="both"/>
        <w:rPr>
          <w:rFonts w:eastAsia="Times New Roman" w:cs="Arial"/>
          <w:bCs/>
          <w:sz w:val="22"/>
          <w:lang w:val="es-ES" w:eastAsia="ar-SA"/>
        </w:rPr>
      </w:pPr>
    </w:p>
    <w:p w:rsidR="005A1182" w:rsidRPr="005A1182" w:rsidRDefault="005A1182" w:rsidP="005A1182">
      <w:pPr>
        <w:suppressAutoHyphens/>
        <w:spacing w:after="0" w:line="240" w:lineRule="auto"/>
        <w:jc w:val="both"/>
        <w:rPr>
          <w:rFonts w:eastAsia="Times New Roman" w:cs="Arial"/>
          <w:sz w:val="22"/>
          <w:lang w:val="es-ES" w:eastAsia="ar-SA"/>
        </w:rPr>
      </w:pPr>
      <w:r w:rsidRPr="005A1182">
        <w:rPr>
          <w:rFonts w:eastAsia="Times New Roman" w:cs="Arial"/>
          <w:b/>
          <w:sz w:val="22"/>
          <w:lang w:val="es-ES" w:eastAsia="ar-SA"/>
        </w:rPr>
        <w:t xml:space="preserve">OCTAVA.- CONTRIBUCIONES.- </w:t>
      </w:r>
      <w:r w:rsidRPr="005A1182">
        <w:rPr>
          <w:rFonts w:eastAsia="Times New Roman" w:cs="Arial"/>
          <w:sz w:val="22"/>
          <w:lang w:val="es-ES" w:eastAsia="ar-SA"/>
        </w:rPr>
        <w:t xml:space="preserve">Los impuestos y/o derechos que procedan con motivo del servicio objeto del presente contrato, serán pagados por </w:t>
      </w:r>
      <w:r w:rsidRPr="005A1182">
        <w:rPr>
          <w:rFonts w:eastAsia="Times New Roman" w:cs="Arial"/>
          <w:b/>
          <w:bCs/>
          <w:sz w:val="22"/>
          <w:lang w:val="es-ES" w:eastAsia="ar-SA"/>
        </w:rPr>
        <w:t xml:space="preserve">“EL PROVEEDOR” </w:t>
      </w:r>
      <w:r w:rsidRPr="005A1182">
        <w:rPr>
          <w:rFonts w:eastAsia="Times New Roman" w:cs="Arial"/>
          <w:sz w:val="22"/>
          <w:lang w:val="es-ES" w:eastAsia="ar-SA"/>
        </w:rPr>
        <w:t xml:space="preserve"> conforme a la legislación aplicable en la materia.</w:t>
      </w:r>
    </w:p>
    <w:p w:rsidR="005A1182" w:rsidRPr="005A1182" w:rsidRDefault="005A1182" w:rsidP="005A1182">
      <w:pPr>
        <w:spacing w:after="0" w:line="240" w:lineRule="auto"/>
        <w:jc w:val="both"/>
        <w:rPr>
          <w:rFonts w:eastAsia="Times New Roman" w:cs="Arial"/>
          <w:b/>
          <w:bCs/>
          <w:sz w:val="22"/>
          <w:lang w:val="es-ES" w:eastAsia="es-ES"/>
        </w:rPr>
      </w:pPr>
    </w:p>
    <w:p w:rsidR="005A1182" w:rsidRPr="005A1182" w:rsidRDefault="005A1182" w:rsidP="005A1182">
      <w:pPr>
        <w:spacing w:after="0" w:line="240" w:lineRule="auto"/>
        <w:jc w:val="both"/>
        <w:rPr>
          <w:rFonts w:eastAsia="Times New Roman" w:cs="Arial"/>
          <w:sz w:val="22"/>
          <w:lang w:val="es-ES" w:eastAsia="es-ES"/>
        </w:rPr>
      </w:pPr>
      <w:r w:rsidRPr="005A1182">
        <w:rPr>
          <w:rFonts w:eastAsia="Times New Roman" w:cs="Arial"/>
          <w:b/>
          <w:bCs/>
          <w:sz w:val="22"/>
          <w:lang w:val="es-ES" w:eastAsia="es-ES"/>
        </w:rPr>
        <w:t>“EL INSTITUTO”</w:t>
      </w:r>
      <w:r w:rsidRPr="005A1182">
        <w:rPr>
          <w:rFonts w:eastAsia="Times New Roman" w:cs="Arial"/>
          <w:sz w:val="22"/>
          <w:lang w:val="es-ES" w:eastAsia="es-ES"/>
        </w:rPr>
        <w:t xml:space="preserve"> sólo cubrirá el Impuesto al Valor Agregado (I.V.A.), de acuerdo con lo establecido en las disposiciones fiscales vigentes en la materia.</w:t>
      </w:r>
    </w:p>
    <w:p w:rsidR="005A1182" w:rsidRPr="005A1182" w:rsidRDefault="005A1182" w:rsidP="005A1182">
      <w:pPr>
        <w:suppressAutoHyphens/>
        <w:spacing w:after="0" w:line="240" w:lineRule="auto"/>
        <w:jc w:val="both"/>
        <w:rPr>
          <w:rFonts w:eastAsia="Times New Roman" w:cs="Arial"/>
          <w:b/>
          <w:bCs/>
          <w:sz w:val="22"/>
          <w:lang w:val="es-ES" w:eastAsia="ar-SA"/>
        </w:rPr>
      </w:pPr>
    </w:p>
    <w:p w:rsidR="005A1182" w:rsidRPr="005A1182" w:rsidRDefault="005A1182" w:rsidP="005A1182">
      <w:pPr>
        <w:suppressAutoHyphens/>
        <w:spacing w:after="0" w:line="240" w:lineRule="auto"/>
        <w:jc w:val="both"/>
        <w:rPr>
          <w:rFonts w:eastAsia="Times New Roman" w:cs="Arial"/>
          <w:sz w:val="22"/>
          <w:lang w:val="es-ES" w:eastAsia="ar-SA"/>
        </w:rPr>
      </w:pPr>
      <w:r w:rsidRPr="005A1182">
        <w:rPr>
          <w:rFonts w:eastAsia="Times New Roman" w:cs="Arial"/>
          <w:b/>
          <w:bCs/>
          <w:sz w:val="22"/>
          <w:lang w:val="es-ES" w:eastAsia="ar-SA"/>
        </w:rPr>
        <w:t>“EL PROVEEDOR”,</w:t>
      </w:r>
      <w:r w:rsidRPr="005A1182">
        <w:rPr>
          <w:rFonts w:eastAsia="Times New Roman" w:cs="Arial"/>
          <w:bCs/>
          <w:sz w:val="22"/>
          <w:lang w:val="es-ES" w:eastAsia="ar-SA"/>
        </w:rPr>
        <w:t xml:space="preserve"> en su caso, </w:t>
      </w:r>
      <w:r w:rsidRPr="005A1182">
        <w:rPr>
          <w:rFonts w:eastAsia="Times New Roman" w:cs="Arial"/>
          <w:sz w:val="22"/>
          <w:lang w:val="es-ES" w:eastAsia="ar-SA"/>
        </w:rPr>
        <w:t xml:space="preserve">cumplirá con la inscripción de sus trabajadores en el régimen obligatorio del Seguro Social, así como con el pago de las cuotas obrero-patronales a que haya </w:t>
      </w:r>
      <w:r w:rsidRPr="005A1182">
        <w:rPr>
          <w:rFonts w:eastAsia="Times New Roman" w:cs="Arial"/>
          <w:sz w:val="22"/>
          <w:lang w:val="es-ES" w:eastAsia="ar-SA"/>
        </w:rPr>
        <w:lastRenderedPageBreak/>
        <w:t xml:space="preserve">lugar, conforme a lo dispuesto en la Ley del Seguro Social. </w:t>
      </w:r>
      <w:r w:rsidRPr="005A1182">
        <w:rPr>
          <w:rFonts w:eastAsia="Times New Roman" w:cs="Arial"/>
          <w:b/>
          <w:bCs/>
          <w:sz w:val="22"/>
          <w:lang w:val="es-ES" w:eastAsia="ar-SA"/>
        </w:rPr>
        <w:t>“EL INSTITUTO”,</w:t>
      </w:r>
      <w:r w:rsidRPr="005A1182">
        <w:rPr>
          <w:rFonts w:eastAsia="Times New Roman" w:cs="Arial"/>
          <w:sz w:val="22"/>
          <w:lang w:val="es-ES" w:eastAsia="ar-SA"/>
        </w:rPr>
        <w:t xml:space="preserve"> a través del Área fiscalizadora competente, podrá verificar en cualquier momento el cumplimiento de dicha obligación.</w:t>
      </w:r>
    </w:p>
    <w:p w:rsidR="005A1182" w:rsidRPr="005A1182" w:rsidRDefault="005A1182" w:rsidP="005A1182">
      <w:pPr>
        <w:suppressAutoHyphens/>
        <w:spacing w:after="0" w:line="240" w:lineRule="auto"/>
        <w:ind w:right="49"/>
        <w:jc w:val="both"/>
        <w:rPr>
          <w:rFonts w:eastAsia="Times New Roman" w:cs="Arial"/>
          <w:sz w:val="22"/>
          <w:lang w:val="es-ES" w:eastAsia="ar-SA"/>
        </w:rPr>
      </w:pPr>
    </w:p>
    <w:p w:rsidR="005A1182" w:rsidRPr="005A1182" w:rsidRDefault="005A1182" w:rsidP="005A1182">
      <w:pPr>
        <w:suppressAutoHyphens/>
        <w:autoSpaceDE w:val="0"/>
        <w:autoSpaceDN w:val="0"/>
        <w:spacing w:after="0" w:line="240" w:lineRule="auto"/>
        <w:jc w:val="both"/>
        <w:rPr>
          <w:rFonts w:eastAsia="Times New Roman" w:cs="Arial"/>
          <w:sz w:val="22"/>
          <w:lang w:val="es-ES" w:eastAsia="ar-SA"/>
        </w:rPr>
      </w:pPr>
      <w:r w:rsidRPr="005A1182">
        <w:rPr>
          <w:rFonts w:eastAsia="Times New Roman" w:cs="Arial"/>
          <w:b/>
          <w:iCs/>
          <w:sz w:val="22"/>
          <w:lang w:val="es-ES" w:eastAsia="ar-SA"/>
        </w:rPr>
        <w:t>“EL PROVEEDOR”</w:t>
      </w:r>
      <w:r w:rsidRPr="005A1182">
        <w:rPr>
          <w:rFonts w:eastAsia="Times New Roman" w:cs="Arial"/>
          <w:iCs/>
          <w:sz w:val="22"/>
          <w:lang w:val="es-ES" w:eastAsia="ar-SA"/>
        </w:rPr>
        <w:t xml:space="preserve"> que tenga cuentas líquidas y exigibles a su cargo por concepto de cuotas obrero patronales, conforme a lo previsto en el artículo 40 B de la Ley del Seguro Social, acepta que </w:t>
      </w:r>
      <w:r w:rsidRPr="005A1182">
        <w:rPr>
          <w:rFonts w:eastAsia="Times New Roman" w:cs="Arial"/>
          <w:b/>
          <w:iCs/>
          <w:sz w:val="22"/>
          <w:lang w:val="es-ES" w:eastAsia="ar-SA"/>
        </w:rPr>
        <w:t>”El INSTITUTO”</w:t>
      </w:r>
      <w:r w:rsidRPr="005A1182">
        <w:rPr>
          <w:rFonts w:eastAsia="Times New Roman" w:cs="Arial"/>
          <w:iCs/>
          <w:sz w:val="22"/>
          <w:lang w:val="es-ES" w:eastAsia="ar-SA"/>
        </w:rPr>
        <w:t xml:space="preserve"> las compense con el o los pagos que tenga que hacerle por concepto de contraprestación por la contratación del servicio.</w:t>
      </w:r>
    </w:p>
    <w:p w:rsidR="005A1182" w:rsidRPr="005A1182" w:rsidRDefault="005A1182" w:rsidP="005A1182">
      <w:pPr>
        <w:suppressAutoHyphens/>
        <w:spacing w:after="0" w:line="240" w:lineRule="auto"/>
        <w:jc w:val="both"/>
        <w:rPr>
          <w:rFonts w:eastAsia="Times New Roman" w:cs="Arial"/>
          <w:b/>
          <w:sz w:val="22"/>
          <w:lang w:val="es-ES" w:eastAsia="ar-SA"/>
        </w:rPr>
      </w:pPr>
    </w:p>
    <w:p w:rsidR="005A1182" w:rsidRPr="005A1182" w:rsidRDefault="005A1182" w:rsidP="005A1182">
      <w:pPr>
        <w:suppressAutoHyphens/>
        <w:spacing w:after="0" w:line="240" w:lineRule="auto"/>
        <w:jc w:val="both"/>
        <w:rPr>
          <w:rFonts w:eastAsia="Times New Roman" w:cs="Arial"/>
          <w:sz w:val="22"/>
          <w:lang w:val="es-ES" w:eastAsia="ar-SA"/>
        </w:rPr>
      </w:pPr>
      <w:r w:rsidRPr="005A1182">
        <w:rPr>
          <w:rFonts w:eastAsia="Times New Roman" w:cs="Arial"/>
          <w:b/>
          <w:sz w:val="22"/>
          <w:lang w:val="es-ES" w:eastAsia="ar-SA"/>
        </w:rPr>
        <w:t>NOVENA.- PROPIEDAD INTELECTUAL, PATENTES Y/O MARCAS.- “EL PROVEEDOR”</w:t>
      </w:r>
      <w:r w:rsidRPr="005A1182">
        <w:rPr>
          <w:rFonts w:eastAsia="Times New Roman" w:cs="Arial"/>
          <w:sz w:val="22"/>
          <w:lang w:val="es-ES" w:eastAsia="ar-SA"/>
        </w:rPr>
        <w:t xml:space="preserve"> se obliga para con </w:t>
      </w:r>
      <w:r w:rsidRPr="005A1182">
        <w:rPr>
          <w:rFonts w:eastAsia="Times New Roman" w:cs="Arial"/>
          <w:b/>
          <w:sz w:val="22"/>
          <w:lang w:val="es-ES" w:eastAsia="ar-SA"/>
        </w:rPr>
        <w:t>“EL INSTITUTO”</w:t>
      </w:r>
      <w:r w:rsidRPr="005A1182">
        <w:rPr>
          <w:rFonts w:eastAsia="Times New Roman" w:cs="Arial"/>
          <w:sz w:val="22"/>
          <w:lang w:val="es-ES" w:eastAsia="ar-SA"/>
        </w:rPr>
        <w:t xml:space="preserve">, a responder por los daños y/o perjuicios que pudiera causar a </w:t>
      </w:r>
      <w:r w:rsidRPr="005A1182">
        <w:rPr>
          <w:rFonts w:eastAsia="Times New Roman" w:cs="Arial"/>
          <w:b/>
          <w:sz w:val="22"/>
          <w:lang w:val="es-ES" w:eastAsia="ar-SA"/>
        </w:rPr>
        <w:t>“EL INSTITUTO”</w:t>
      </w:r>
      <w:r w:rsidRPr="005A1182">
        <w:rPr>
          <w:rFonts w:eastAsia="Times New Roman" w:cs="Arial"/>
          <w:sz w:val="22"/>
          <w:lang w:val="es-ES" w:eastAsia="ar-SA"/>
        </w:rPr>
        <w:t xml:space="preserve"> y/o a terceros, si con motivo de la prestación del servicio se violan derechos de autor, de patentes y/o marcas u otro derecho reservado a nivel Nacional o Internacional.</w:t>
      </w:r>
    </w:p>
    <w:p w:rsidR="005A1182" w:rsidRPr="005A1182" w:rsidRDefault="005A1182" w:rsidP="005A1182">
      <w:pPr>
        <w:suppressAutoHyphens/>
        <w:spacing w:after="0" w:line="240" w:lineRule="auto"/>
        <w:jc w:val="both"/>
        <w:rPr>
          <w:rFonts w:eastAsia="Times New Roman" w:cs="Arial"/>
          <w:sz w:val="22"/>
          <w:lang w:val="es-ES" w:eastAsia="ar-SA"/>
        </w:rPr>
      </w:pPr>
    </w:p>
    <w:p w:rsidR="005A1182" w:rsidRPr="005A1182" w:rsidRDefault="005A1182" w:rsidP="005A1182">
      <w:pPr>
        <w:suppressAutoHyphens/>
        <w:spacing w:after="0" w:line="240" w:lineRule="auto"/>
        <w:jc w:val="both"/>
        <w:rPr>
          <w:rFonts w:eastAsia="Times New Roman" w:cs="Arial"/>
          <w:sz w:val="22"/>
          <w:lang w:val="es-ES" w:eastAsia="ar-SA"/>
        </w:rPr>
      </w:pPr>
      <w:r w:rsidRPr="005A1182">
        <w:rPr>
          <w:rFonts w:eastAsia="Times New Roman" w:cs="Arial"/>
          <w:sz w:val="22"/>
          <w:lang w:val="es-ES" w:eastAsia="ar-SA"/>
        </w:rPr>
        <w:t xml:space="preserve">Por lo anterior, </w:t>
      </w:r>
      <w:r w:rsidRPr="005A1182">
        <w:rPr>
          <w:rFonts w:eastAsia="Times New Roman" w:cs="Arial"/>
          <w:b/>
          <w:bCs/>
          <w:sz w:val="22"/>
          <w:lang w:val="es-ES" w:eastAsia="ar-SA"/>
        </w:rPr>
        <w:t>“EL PROVEEDOR”</w:t>
      </w:r>
      <w:r w:rsidRPr="005A1182">
        <w:rPr>
          <w:rFonts w:eastAsia="Times New Roman" w:cs="Arial"/>
          <w:sz w:val="22"/>
          <w:lang w:val="es-ES" w:eastAsia="ar-SA"/>
        </w:rPr>
        <w:t xml:space="preserve"> manifiesta en este acto bajo protesta de decir verdad, no encontrarse en ninguno de los supuestos de infracción a la Ley Federal del Derecho de Autor, ni a la Ley de la Propiedad Industrial.</w:t>
      </w:r>
    </w:p>
    <w:p w:rsidR="005A1182" w:rsidRPr="005A1182" w:rsidRDefault="005A1182" w:rsidP="005A1182">
      <w:pPr>
        <w:suppressAutoHyphens/>
        <w:spacing w:after="0" w:line="240" w:lineRule="auto"/>
        <w:jc w:val="both"/>
        <w:rPr>
          <w:rFonts w:eastAsia="Times New Roman" w:cs="Arial"/>
          <w:sz w:val="22"/>
          <w:lang w:val="es-ES" w:eastAsia="ar-SA"/>
        </w:rPr>
      </w:pPr>
    </w:p>
    <w:p w:rsidR="005A1182" w:rsidRPr="005A1182" w:rsidRDefault="005A1182" w:rsidP="005A1182">
      <w:pPr>
        <w:suppressAutoHyphens/>
        <w:spacing w:after="0" w:line="240" w:lineRule="auto"/>
        <w:jc w:val="both"/>
        <w:rPr>
          <w:rFonts w:eastAsia="Times New Roman" w:cs="Arial"/>
          <w:bCs/>
          <w:sz w:val="22"/>
          <w:lang w:val="es-ES" w:eastAsia="ar-SA"/>
        </w:rPr>
      </w:pPr>
      <w:r w:rsidRPr="005A1182">
        <w:rPr>
          <w:rFonts w:eastAsia="Times New Roman" w:cs="Arial"/>
          <w:sz w:val="22"/>
          <w:lang w:val="es-ES" w:eastAsia="ar-SA"/>
        </w:rPr>
        <w:t xml:space="preserve">En caso de que sobreviniera alguna reclamación en contra de </w:t>
      </w:r>
      <w:r w:rsidRPr="005A1182">
        <w:rPr>
          <w:rFonts w:eastAsia="Times New Roman" w:cs="Arial"/>
          <w:b/>
          <w:bCs/>
          <w:sz w:val="22"/>
          <w:lang w:val="es-ES" w:eastAsia="ar-SA"/>
        </w:rPr>
        <w:t>"EL INSTITUTO"</w:t>
      </w:r>
      <w:r w:rsidRPr="005A1182">
        <w:rPr>
          <w:rFonts w:eastAsia="Times New Roman" w:cs="Arial"/>
          <w:sz w:val="22"/>
          <w:lang w:val="es-ES" w:eastAsia="ar-SA"/>
        </w:rPr>
        <w:t xml:space="preserve"> por cualquiera de las causas antes mencionadas, la única obligación de éste será la de dar aviso en el domicilio previsto en este instrumento jurídico a </w:t>
      </w:r>
      <w:r w:rsidRPr="005A1182">
        <w:rPr>
          <w:rFonts w:eastAsia="Times New Roman" w:cs="Arial"/>
          <w:b/>
          <w:bCs/>
          <w:sz w:val="22"/>
          <w:lang w:val="es-ES" w:eastAsia="ar-SA"/>
        </w:rPr>
        <w:t>“EL PROVEEDOR”</w:t>
      </w:r>
      <w:r w:rsidRPr="005A1182">
        <w:rPr>
          <w:rFonts w:eastAsia="Times New Roman" w:cs="Arial"/>
          <w:sz w:val="22"/>
          <w:lang w:val="es-ES" w:eastAsia="ar-SA"/>
        </w:rPr>
        <w:t xml:space="preserve">, para que éste lleve a cabo las acciones necesarias que garanticen la liberación de </w:t>
      </w:r>
      <w:r w:rsidRPr="005A1182">
        <w:rPr>
          <w:rFonts w:eastAsia="Times New Roman" w:cs="Arial"/>
          <w:b/>
          <w:bCs/>
          <w:sz w:val="22"/>
          <w:lang w:val="es-ES" w:eastAsia="ar-SA"/>
        </w:rPr>
        <w:t>"EL INSTITUTO"</w:t>
      </w:r>
      <w:r w:rsidRPr="005A1182">
        <w:rPr>
          <w:rFonts w:eastAsia="Times New Roman" w:cs="Arial"/>
          <w:sz w:val="22"/>
          <w:lang w:val="es-ES" w:eastAsia="ar-SA"/>
        </w:rPr>
        <w:t xml:space="preserve"> de cualquier controversia o responsabilidad de carácter civil, mercantil, penal o administrativa que, en su caso, se ocasione</w:t>
      </w:r>
      <w:r w:rsidRPr="005A1182">
        <w:rPr>
          <w:rFonts w:eastAsia="Times New Roman" w:cs="Arial"/>
          <w:bCs/>
          <w:sz w:val="22"/>
          <w:lang w:val="es-ES" w:eastAsia="ar-SA"/>
        </w:rPr>
        <w:t>.</w:t>
      </w:r>
    </w:p>
    <w:p w:rsidR="005A1182" w:rsidRPr="005A1182" w:rsidRDefault="005A1182" w:rsidP="005A1182">
      <w:pPr>
        <w:suppressAutoHyphens/>
        <w:spacing w:after="0" w:line="240" w:lineRule="auto"/>
        <w:jc w:val="both"/>
        <w:rPr>
          <w:rFonts w:eastAsia="Times New Roman" w:cs="Arial"/>
          <w:sz w:val="22"/>
          <w:lang w:val="es-ES" w:eastAsia="ar-SA"/>
        </w:rPr>
      </w:pPr>
    </w:p>
    <w:p w:rsidR="005A1182" w:rsidRPr="005A1182" w:rsidRDefault="005A1182" w:rsidP="005A1182">
      <w:pPr>
        <w:tabs>
          <w:tab w:val="left" w:pos="9639"/>
        </w:tabs>
        <w:suppressAutoHyphens/>
        <w:spacing w:after="0" w:line="240" w:lineRule="auto"/>
        <w:jc w:val="both"/>
        <w:rPr>
          <w:rFonts w:eastAsia="Times New Roman" w:cs="Arial"/>
          <w:sz w:val="22"/>
          <w:lang w:val="es-ES" w:eastAsia="ar-SA"/>
        </w:rPr>
      </w:pPr>
      <w:r w:rsidRPr="005A1182">
        <w:rPr>
          <w:rFonts w:eastAsia="Times New Roman" w:cs="Arial"/>
          <w:sz w:val="22"/>
          <w:lang w:val="es-ES" w:eastAsia="ar-SA"/>
        </w:rPr>
        <w:t xml:space="preserve">Lo anterior de conformidad a lo establecido en el artículo 45, fracción XX de la </w:t>
      </w:r>
      <w:r w:rsidRPr="005A1182">
        <w:rPr>
          <w:rFonts w:eastAsia="Times New Roman" w:cs="Arial"/>
          <w:bCs/>
          <w:sz w:val="22"/>
          <w:lang w:val="es-ES" w:eastAsia="ar-SA"/>
        </w:rPr>
        <w:t>Ley de Adquisiciones, Arrendamientos y Servicios del Sector Público.</w:t>
      </w:r>
    </w:p>
    <w:p w:rsidR="005A1182" w:rsidRPr="005A1182" w:rsidRDefault="005A1182" w:rsidP="005A1182">
      <w:pPr>
        <w:suppressAutoHyphens/>
        <w:spacing w:after="0" w:line="240" w:lineRule="auto"/>
        <w:ind w:right="-93" w:hanging="4"/>
        <w:jc w:val="both"/>
        <w:rPr>
          <w:rFonts w:eastAsia="Times New Roman" w:cs="Arial"/>
          <w:b/>
          <w:bCs/>
          <w:sz w:val="22"/>
          <w:lang w:val="es-ES" w:eastAsia="ar-SA"/>
        </w:rPr>
      </w:pPr>
    </w:p>
    <w:p w:rsidR="005A1182" w:rsidRPr="005A1182" w:rsidRDefault="005A1182" w:rsidP="005A1182">
      <w:pPr>
        <w:suppressAutoHyphens/>
        <w:overflowPunct w:val="0"/>
        <w:autoSpaceDE w:val="0"/>
        <w:spacing w:after="0" w:line="240" w:lineRule="auto"/>
        <w:ind w:right="49"/>
        <w:jc w:val="both"/>
        <w:textAlignment w:val="baseline"/>
        <w:rPr>
          <w:rFonts w:eastAsia="Times New Roman" w:cs="Arial"/>
          <w:b/>
          <w:bCs/>
          <w:sz w:val="22"/>
          <w:lang w:val="es-ES" w:eastAsia="ar-SA"/>
        </w:rPr>
      </w:pPr>
      <w:r w:rsidRPr="005A1182">
        <w:rPr>
          <w:rFonts w:eastAsia="Times New Roman" w:cs="Arial"/>
          <w:b/>
          <w:bCs/>
          <w:sz w:val="22"/>
          <w:lang w:val="es-ES" w:eastAsia="ar-SA"/>
        </w:rPr>
        <w:t>DÉCIMA.- GARANTÍAS.- “EL PROVEEDOR” SE OBLIGA A ENTREGAR A “EL INSTITUTO” LA GARANTÍA QUE A CONTINUACIÓN SE INDICA:</w:t>
      </w:r>
    </w:p>
    <w:p w:rsidR="005A1182" w:rsidRPr="005A1182" w:rsidRDefault="005A1182" w:rsidP="005A1182">
      <w:pPr>
        <w:suppressAutoHyphens/>
        <w:overflowPunct w:val="0"/>
        <w:autoSpaceDE w:val="0"/>
        <w:spacing w:after="0" w:line="240" w:lineRule="auto"/>
        <w:ind w:right="49"/>
        <w:jc w:val="both"/>
        <w:textAlignment w:val="baseline"/>
        <w:rPr>
          <w:rFonts w:eastAsia="Times New Roman" w:cs="Arial"/>
          <w:color w:val="000000"/>
          <w:sz w:val="22"/>
          <w:lang w:val="es-ES" w:eastAsia="es-MX"/>
        </w:rPr>
      </w:pPr>
    </w:p>
    <w:p w:rsidR="005A1182" w:rsidRPr="005A1182" w:rsidRDefault="005A1182" w:rsidP="005A1182">
      <w:pPr>
        <w:suppressAutoHyphens/>
        <w:overflowPunct w:val="0"/>
        <w:autoSpaceDE w:val="0"/>
        <w:spacing w:after="0" w:line="240" w:lineRule="auto"/>
        <w:ind w:right="49"/>
        <w:jc w:val="both"/>
        <w:textAlignment w:val="baseline"/>
        <w:rPr>
          <w:rFonts w:eastAsia="Arial" w:cs="Arial"/>
          <w:sz w:val="22"/>
          <w:lang w:val="es-ES" w:eastAsia="ar-SA"/>
        </w:rPr>
      </w:pPr>
      <w:r w:rsidRPr="005A1182">
        <w:rPr>
          <w:rFonts w:eastAsia="Times New Roman" w:cs="Arial"/>
          <w:b/>
          <w:bCs/>
          <w:sz w:val="22"/>
          <w:lang w:val="es-ES" w:eastAsia="ar-SA"/>
        </w:rPr>
        <w:t>DE CUMPLIMIENTO DEL CONTRATO.- “EL PROVEEDOR”</w:t>
      </w:r>
      <w:r w:rsidRPr="005A1182">
        <w:rPr>
          <w:rFonts w:eastAsia="Times New Roman" w:cs="Arial"/>
          <w:sz w:val="22"/>
          <w:lang w:val="es-ES" w:eastAsia="ar-SA"/>
        </w:rPr>
        <w:t xml:space="preserve"> se obliga a entregar a más tardar dentro de los 10 (diez) días naturales posteriores a la firma de este instrumento jurídico, en términos del artículo 48 de la Ley de Adquisiciones, Arrendamientos y Servicios del Sector Público, una garantía de cumplimiento de todas y cada una de las obligaciones a su cargo derivadas del presente contrato, mediante fianza expedida por compañía autorizada en los términos de la Ley de Instituciones de Seguros y de Fianzas a favor del </w:t>
      </w:r>
      <w:r w:rsidRPr="005A1182">
        <w:rPr>
          <w:rFonts w:eastAsia="Times New Roman" w:cs="Arial"/>
          <w:b/>
          <w:bCs/>
          <w:sz w:val="22"/>
          <w:lang w:val="es-ES" w:eastAsia="ar-SA"/>
        </w:rPr>
        <w:t>“Instituto Mexicano del Seguro Social”</w:t>
      </w:r>
      <w:r w:rsidRPr="005A1182">
        <w:rPr>
          <w:rFonts w:eastAsia="Times New Roman" w:cs="Arial"/>
          <w:sz w:val="22"/>
          <w:lang w:val="es-ES" w:eastAsia="ar-SA"/>
        </w:rPr>
        <w:t xml:space="preserve"> por un monto equivalente al </w:t>
      </w:r>
      <w:r w:rsidRPr="005A1182">
        <w:rPr>
          <w:rFonts w:eastAsia="Times New Roman" w:cs="Arial"/>
          <w:b/>
          <w:bCs/>
          <w:sz w:val="22"/>
          <w:lang w:val="es-ES" w:eastAsia="ar-SA"/>
        </w:rPr>
        <w:t>10% (diez por ciento)</w:t>
      </w:r>
      <w:r w:rsidRPr="005A1182">
        <w:rPr>
          <w:rFonts w:eastAsia="Times New Roman" w:cs="Arial"/>
          <w:sz w:val="22"/>
          <w:lang w:val="es-ES" w:eastAsia="ar-SA"/>
        </w:rPr>
        <w:t xml:space="preserve"> sobre el importe máximo que se indica en la Cláusula Segunda del presente contrato, sin considerar el Impuesto al Valor Agregado (I.V.A.) en Moneda Nacional.</w:t>
      </w:r>
    </w:p>
    <w:p w:rsidR="005A1182" w:rsidRPr="005A1182" w:rsidRDefault="005A1182" w:rsidP="005A1182">
      <w:pPr>
        <w:suppressAutoHyphens/>
        <w:overflowPunct w:val="0"/>
        <w:autoSpaceDE w:val="0"/>
        <w:spacing w:after="0" w:line="240" w:lineRule="auto"/>
        <w:ind w:left="720" w:right="49"/>
        <w:jc w:val="both"/>
        <w:textAlignment w:val="baseline"/>
        <w:rPr>
          <w:rFonts w:eastAsia="Times New Roman" w:cs="Arial"/>
          <w:sz w:val="22"/>
          <w:lang w:val="es-ES" w:eastAsia="ar-SA"/>
        </w:rPr>
      </w:pPr>
    </w:p>
    <w:p w:rsidR="005A1182" w:rsidRPr="005A1182" w:rsidRDefault="005A1182" w:rsidP="005A1182">
      <w:pPr>
        <w:suppressAutoHyphens/>
        <w:spacing w:after="0" w:line="240" w:lineRule="auto"/>
        <w:jc w:val="both"/>
        <w:rPr>
          <w:rFonts w:eastAsia="Times New Roman" w:cs="Arial"/>
          <w:sz w:val="22"/>
          <w:lang w:val="es-ES" w:eastAsia="ar-SA"/>
        </w:rPr>
      </w:pPr>
      <w:r w:rsidRPr="005A1182">
        <w:rPr>
          <w:rFonts w:eastAsia="Times New Roman" w:cs="Arial"/>
          <w:b/>
          <w:bCs/>
          <w:sz w:val="22"/>
          <w:lang w:val="es-ES" w:eastAsia="ar-SA"/>
        </w:rPr>
        <w:t>“EL PROVEEDOR”</w:t>
      </w:r>
      <w:r w:rsidRPr="005A1182">
        <w:rPr>
          <w:rFonts w:eastAsia="Times New Roman" w:cs="Arial"/>
          <w:sz w:val="22"/>
          <w:lang w:val="es-ES" w:eastAsia="ar-SA"/>
        </w:rPr>
        <w:t xml:space="preserve"> queda obligado a entregar a </w:t>
      </w:r>
      <w:r w:rsidRPr="005A1182">
        <w:rPr>
          <w:rFonts w:eastAsia="Times New Roman" w:cs="Arial"/>
          <w:b/>
          <w:bCs/>
          <w:sz w:val="22"/>
          <w:lang w:val="es-ES" w:eastAsia="ar-SA"/>
        </w:rPr>
        <w:t>"EL INSTITUTO"</w:t>
      </w:r>
      <w:r w:rsidRPr="005A1182">
        <w:rPr>
          <w:rFonts w:eastAsia="Times New Roman" w:cs="Arial"/>
          <w:sz w:val="22"/>
          <w:lang w:val="es-ES" w:eastAsia="ar-SA"/>
        </w:rPr>
        <w:t xml:space="preserve"> la póliza de fianza antes señalada, en la División de Contratos, ubicada en Calle Durango número 291, piso 10, Colonia Roma Norte, Demarcación Territorial Cuauhtémoc, Código Postal 06700, Ciudad de México, apegándose al formato que para tal efecto se entregará en la referida División.</w:t>
      </w:r>
    </w:p>
    <w:p w:rsidR="005A1182" w:rsidRPr="005A1182" w:rsidRDefault="005A1182" w:rsidP="005A1182">
      <w:pPr>
        <w:suppressAutoHyphens/>
        <w:spacing w:after="0" w:line="240" w:lineRule="auto"/>
        <w:jc w:val="both"/>
        <w:rPr>
          <w:rFonts w:eastAsia="Times New Roman" w:cs="Arial"/>
          <w:b/>
          <w:bCs/>
          <w:sz w:val="22"/>
          <w:lang w:val="es-ES" w:eastAsia="ar-SA"/>
        </w:rPr>
      </w:pPr>
    </w:p>
    <w:p w:rsidR="005A1182" w:rsidRPr="005A1182" w:rsidRDefault="005A1182" w:rsidP="005A1182">
      <w:pPr>
        <w:suppressAutoHyphens/>
        <w:spacing w:after="0" w:line="240" w:lineRule="auto"/>
        <w:ind w:right="49"/>
        <w:jc w:val="both"/>
        <w:rPr>
          <w:rFonts w:eastAsia="Times New Roman" w:cs="Arial"/>
          <w:sz w:val="22"/>
          <w:lang w:val="es-ES" w:eastAsia="ar-SA"/>
        </w:rPr>
      </w:pPr>
      <w:r w:rsidRPr="005A1182">
        <w:rPr>
          <w:rFonts w:eastAsia="Times New Roman" w:cs="Arial"/>
          <w:sz w:val="22"/>
          <w:lang w:val="es-ES" w:eastAsia="ar-SA"/>
        </w:rPr>
        <w:lastRenderedPageBreak/>
        <w:t xml:space="preserve">Dicha póliza de garantía de cumplimiento del contrato se liberará de forma inmediata a </w:t>
      </w:r>
      <w:r w:rsidRPr="005A1182">
        <w:rPr>
          <w:rFonts w:eastAsia="Times New Roman" w:cs="Arial"/>
          <w:b/>
          <w:sz w:val="22"/>
          <w:lang w:val="es-ES" w:eastAsia="ar-SA"/>
        </w:rPr>
        <w:t>“EL PROVEEDOR”</w:t>
      </w:r>
      <w:r w:rsidRPr="005A1182">
        <w:rPr>
          <w:rFonts w:eastAsia="Times New Roman" w:cs="Arial"/>
          <w:sz w:val="22"/>
          <w:lang w:val="es-ES" w:eastAsia="ar-SA"/>
        </w:rPr>
        <w:t xml:space="preserve"> una vez que </w:t>
      </w:r>
      <w:r w:rsidRPr="005A1182">
        <w:rPr>
          <w:rFonts w:eastAsia="Times New Roman" w:cs="Arial"/>
          <w:b/>
          <w:sz w:val="22"/>
          <w:lang w:val="es-ES" w:eastAsia="ar-SA"/>
        </w:rPr>
        <w:t>“EL INSTITUTO”</w:t>
      </w:r>
      <w:r w:rsidRPr="005A1182">
        <w:rPr>
          <w:rFonts w:eastAsia="Times New Roman" w:cs="Arial"/>
          <w:sz w:val="22"/>
          <w:lang w:val="es-ES" w:eastAsia="ar-SA"/>
        </w:rPr>
        <w:t xml:space="preserve"> le otorgue autorización por escrito, para que éste pueda solicitar a la afianzadora correspondiente la cancelación de la fianza, autorización que se entregará a </w:t>
      </w:r>
      <w:r w:rsidRPr="005A1182">
        <w:rPr>
          <w:rFonts w:eastAsia="Times New Roman" w:cs="Arial"/>
          <w:b/>
          <w:sz w:val="22"/>
          <w:lang w:val="es-ES" w:eastAsia="ar-SA"/>
        </w:rPr>
        <w:t>“EL PROVEEDOR”</w:t>
      </w:r>
      <w:r w:rsidRPr="005A1182">
        <w:rPr>
          <w:rFonts w:eastAsia="Times New Roman" w:cs="Arial"/>
          <w:sz w:val="22"/>
          <w:lang w:val="es-ES" w:eastAsia="ar-SA"/>
        </w:rPr>
        <w:t xml:space="preserve"> siempre que demuestre haber cumplido con la totalidad de las obligaciones adquiridas por virtud del presente contrato; para lo anterior, deberá presentar mediante escrito la solicitud de liberación de la fianza en la División de Contratos, misma que llevará a cabo el procedimiento para su liberación y entrega.</w:t>
      </w:r>
    </w:p>
    <w:p w:rsidR="005A1182" w:rsidRPr="005A1182" w:rsidRDefault="005A1182" w:rsidP="005A1182">
      <w:pPr>
        <w:suppressAutoHyphens/>
        <w:spacing w:after="0" w:line="240" w:lineRule="auto"/>
        <w:ind w:right="49"/>
        <w:jc w:val="both"/>
        <w:rPr>
          <w:rFonts w:eastAsia="Times New Roman" w:cs="Arial"/>
          <w:sz w:val="22"/>
          <w:lang w:val="es-ES" w:eastAsia="ar-SA"/>
        </w:rPr>
      </w:pPr>
    </w:p>
    <w:p w:rsidR="005A1182" w:rsidRPr="005A1182" w:rsidRDefault="005A1182" w:rsidP="005A1182">
      <w:pPr>
        <w:suppressAutoHyphens/>
        <w:spacing w:after="0" w:line="240" w:lineRule="auto"/>
        <w:jc w:val="both"/>
        <w:rPr>
          <w:rFonts w:eastAsia="Times New Roman" w:cs="Arial"/>
          <w:bCs/>
          <w:sz w:val="22"/>
          <w:lang w:val="es-ES" w:eastAsia="ar-SA"/>
        </w:rPr>
      </w:pPr>
      <w:r w:rsidRPr="005A1182">
        <w:rPr>
          <w:rFonts w:eastAsia="Times New Roman" w:cs="Arial"/>
          <w:b/>
          <w:bCs/>
          <w:sz w:val="22"/>
          <w:lang w:val="es-ES" w:eastAsia="ar-SA"/>
        </w:rPr>
        <w:t xml:space="preserve">ENDOSO DE LA GARANTÍA DE CUMPLIMIENTO.- </w:t>
      </w:r>
      <w:r w:rsidRPr="005A1182">
        <w:rPr>
          <w:rFonts w:eastAsia="Times New Roman" w:cs="Arial"/>
          <w:bCs/>
          <w:sz w:val="22"/>
          <w:lang w:val="es-ES" w:eastAsia="ar-SA"/>
        </w:rPr>
        <w:t>En el supuesto de que</w:t>
      </w:r>
      <w:r w:rsidRPr="005A1182">
        <w:rPr>
          <w:rFonts w:eastAsia="Times New Roman" w:cs="Arial"/>
          <w:b/>
          <w:bCs/>
          <w:sz w:val="22"/>
          <w:lang w:val="es-ES" w:eastAsia="ar-SA"/>
        </w:rPr>
        <w:t xml:space="preserve"> “EL INSTITUTO” </w:t>
      </w:r>
      <w:r w:rsidRPr="005A1182">
        <w:rPr>
          <w:rFonts w:eastAsia="Times New Roman" w:cs="Arial"/>
          <w:bCs/>
          <w:sz w:val="22"/>
          <w:lang w:val="es-ES" w:eastAsia="ar-SA"/>
        </w:rPr>
        <w:t>y por así convenir a sus intereses, decidiera modificar en cualquiera de sus partes el presente contrato</w:t>
      </w:r>
      <w:r w:rsidRPr="005A1182">
        <w:rPr>
          <w:rFonts w:eastAsia="Times New Roman" w:cs="Arial"/>
          <w:b/>
          <w:bCs/>
          <w:sz w:val="22"/>
          <w:lang w:val="es-ES" w:eastAsia="ar-SA"/>
        </w:rPr>
        <w:t xml:space="preserve">, “EL PROVEEDOR” </w:t>
      </w:r>
      <w:r w:rsidRPr="005A1182">
        <w:rPr>
          <w:rFonts w:eastAsia="Times New Roman" w:cs="Arial"/>
          <w:bCs/>
          <w:sz w:val="22"/>
          <w:lang w:val="es-ES" w:eastAsia="ar-SA"/>
        </w:rPr>
        <w:t>se obliga a otorgar el endoso de la póliza de garantía originalmente entregada, en el que conste las modificaciones o cambios en la respectiva fianza, observándose los mismos términos y condiciones señalados en la presente cláusula para la entrega de la garantía de cumplimiento, debiéndola entregar</w:t>
      </w:r>
      <w:r w:rsidRPr="005A1182">
        <w:rPr>
          <w:rFonts w:eastAsia="Times New Roman" w:cs="Arial"/>
          <w:b/>
          <w:bCs/>
          <w:sz w:val="22"/>
          <w:lang w:val="es-ES" w:eastAsia="ar-SA"/>
        </w:rPr>
        <w:t xml:space="preserve"> “EL PROVEEDOR” </w:t>
      </w:r>
      <w:r w:rsidRPr="005A1182">
        <w:rPr>
          <w:rFonts w:eastAsia="Times New Roman" w:cs="Arial"/>
          <w:bCs/>
          <w:sz w:val="22"/>
          <w:lang w:val="es-ES" w:eastAsia="ar-SA"/>
        </w:rPr>
        <w:t>a más tardar dentro de los 10 (diez) días naturales posteriores a la firma del convenio respectivo.</w:t>
      </w:r>
    </w:p>
    <w:p w:rsidR="005A1182" w:rsidRPr="005A1182" w:rsidRDefault="005A1182" w:rsidP="005A1182">
      <w:pPr>
        <w:suppressAutoHyphens/>
        <w:spacing w:after="0" w:line="240" w:lineRule="auto"/>
        <w:jc w:val="both"/>
        <w:rPr>
          <w:rFonts w:eastAsia="Times New Roman" w:cs="Arial"/>
          <w:bCs/>
          <w:sz w:val="22"/>
          <w:lang w:val="es-ES" w:eastAsia="ar-SA"/>
        </w:rPr>
      </w:pPr>
    </w:p>
    <w:p w:rsidR="005A1182" w:rsidRPr="005A1182" w:rsidRDefault="005A1182" w:rsidP="005A1182">
      <w:pPr>
        <w:suppressAutoHyphens/>
        <w:spacing w:after="0" w:line="240" w:lineRule="auto"/>
        <w:ind w:right="48"/>
        <w:jc w:val="both"/>
        <w:rPr>
          <w:rFonts w:eastAsia="Times New Roman" w:cs="Arial"/>
          <w:b/>
          <w:sz w:val="22"/>
          <w:lang w:val="es-ES" w:eastAsia="ar-SA"/>
        </w:rPr>
      </w:pPr>
      <w:r w:rsidRPr="005A1182">
        <w:rPr>
          <w:rFonts w:eastAsia="Times New Roman" w:cs="Arial"/>
          <w:b/>
          <w:color w:val="000000"/>
          <w:sz w:val="22"/>
          <w:highlight w:val="lightGray"/>
          <w:lang w:val="es-ES" w:eastAsia="es-MX"/>
        </w:rPr>
        <w:t>(</w:t>
      </w:r>
      <w:r w:rsidRPr="005A1182">
        <w:rPr>
          <w:rFonts w:eastAsia="Times New Roman" w:cs="Arial"/>
          <w:b/>
          <w:bCs/>
          <w:color w:val="000000"/>
          <w:sz w:val="22"/>
          <w:highlight w:val="lightGray"/>
          <w:lang w:val="es-ES" w:eastAsia="es-MX"/>
        </w:rPr>
        <w:t>EN EL CASO DE APLICAR DE ACUERDO AL MONTO</w:t>
      </w:r>
      <w:r w:rsidRPr="005A1182">
        <w:rPr>
          <w:rFonts w:eastAsia="Times New Roman" w:cs="Arial"/>
          <w:b/>
          <w:color w:val="000000"/>
          <w:sz w:val="22"/>
          <w:highlight w:val="lightGray"/>
          <w:lang w:val="es-ES" w:eastAsia="es-MX"/>
        </w:rPr>
        <w:t>)</w:t>
      </w:r>
    </w:p>
    <w:p w:rsidR="005A1182" w:rsidRPr="005A1182" w:rsidRDefault="005A1182" w:rsidP="005A1182">
      <w:pPr>
        <w:suppressAutoHyphens/>
        <w:spacing w:after="0" w:line="240" w:lineRule="auto"/>
        <w:rPr>
          <w:rFonts w:ascii="Times New Roman" w:eastAsia="Times New Roman" w:hAnsi="Times New Roman" w:cs="Times New Roman"/>
          <w:szCs w:val="20"/>
          <w:lang w:val="es-ES" w:eastAsia="ar-SA"/>
        </w:rPr>
      </w:pPr>
    </w:p>
    <w:p w:rsidR="005A1182" w:rsidRPr="005A1182" w:rsidRDefault="005A1182" w:rsidP="005A1182">
      <w:pPr>
        <w:suppressAutoHyphens/>
        <w:spacing w:after="0" w:line="240" w:lineRule="auto"/>
        <w:jc w:val="both"/>
        <w:rPr>
          <w:rFonts w:eastAsia="Times New Roman" w:cs="Arial"/>
          <w:sz w:val="22"/>
          <w:highlight w:val="lightGray"/>
          <w:lang w:val="es-ES" w:eastAsia="ar-SA"/>
        </w:rPr>
      </w:pPr>
      <w:r w:rsidRPr="005A1182">
        <w:rPr>
          <w:rFonts w:eastAsia="Times New Roman" w:cs="Arial"/>
          <w:sz w:val="22"/>
          <w:highlight w:val="lightGray"/>
          <w:lang w:val="es-ES" w:eastAsia="ar-SA"/>
        </w:rPr>
        <w:t xml:space="preserve">No obstante lo anterior, y toda vez que el monto del presente contrato es menor a 900 (novecientos) días de Unidad de Medida y Actualización (UMA), </w:t>
      </w:r>
      <w:r w:rsidRPr="005A1182">
        <w:rPr>
          <w:rFonts w:eastAsia="Times New Roman" w:cs="Arial"/>
          <w:b/>
          <w:bCs/>
          <w:sz w:val="22"/>
          <w:highlight w:val="lightGray"/>
          <w:lang w:val="es-ES" w:eastAsia="ar-SA"/>
        </w:rPr>
        <w:t xml:space="preserve">"EL PROVEEDOR" </w:t>
      </w:r>
      <w:r w:rsidRPr="005A1182">
        <w:rPr>
          <w:rFonts w:eastAsia="Times New Roman" w:cs="Arial"/>
          <w:sz w:val="22"/>
          <w:highlight w:val="lightGray"/>
          <w:lang w:val="es-ES" w:eastAsia="ar-SA"/>
        </w:rPr>
        <w:t xml:space="preserve">podrá presentar la garantía de cumplimiento de las obligaciones estipuladas, mediante cheque certificado, por un importe equivalente al 10% (diez por ciento) del monto total, sin considerar el Impuesto al Valor Agregado, en favor de </w:t>
      </w:r>
      <w:r w:rsidRPr="005A1182">
        <w:rPr>
          <w:rFonts w:eastAsia="Times New Roman" w:cs="Arial"/>
          <w:b/>
          <w:bCs/>
          <w:sz w:val="22"/>
          <w:highlight w:val="lightGray"/>
          <w:lang w:val="es-ES" w:eastAsia="ar-SA"/>
        </w:rPr>
        <w:t>"EL INSTITUTO",</w:t>
      </w:r>
      <w:r w:rsidRPr="005A1182">
        <w:rPr>
          <w:rFonts w:eastAsia="Times New Roman" w:cs="Arial"/>
          <w:sz w:val="22"/>
          <w:highlight w:val="lightGray"/>
          <w:lang w:val="es-ES" w:eastAsia="ar-SA"/>
        </w:rPr>
        <w:t xml:space="preserve"> siendo necesario considerar lo siguiente:</w:t>
      </w:r>
    </w:p>
    <w:p w:rsidR="005A1182" w:rsidRPr="005A1182" w:rsidRDefault="005A1182" w:rsidP="005A1182">
      <w:pPr>
        <w:suppressAutoHyphens/>
        <w:spacing w:after="0" w:line="240" w:lineRule="auto"/>
        <w:jc w:val="both"/>
        <w:rPr>
          <w:rFonts w:eastAsia="Times New Roman" w:cs="Arial"/>
          <w:sz w:val="22"/>
          <w:highlight w:val="lightGray"/>
          <w:lang w:val="es-ES" w:eastAsia="ar-SA"/>
        </w:rPr>
      </w:pPr>
    </w:p>
    <w:p w:rsidR="005A1182" w:rsidRPr="005A1182" w:rsidRDefault="005A1182" w:rsidP="00710681">
      <w:pPr>
        <w:numPr>
          <w:ilvl w:val="0"/>
          <w:numId w:val="40"/>
        </w:numPr>
        <w:suppressAutoHyphens/>
        <w:spacing w:after="0" w:line="240" w:lineRule="auto"/>
        <w:jc w:val="both"/>
        <w:rPr>
          <w:rFonts w:eastAsia="Times New Roman" w:cs="Arial"/>
          <w:sz w:val="22"/>
          <w:highlight w:val="lightGray"/>
          <w:lang w:val="es-ES" w:eastAsia="ar-SA"/>
        </w:rPr>
      </w:pPr>
      <w:r w:rsidRPr="005A1182">
        <w:rPr>
          <w:rFonts w:eastAsia="Times New Roman" w:cs="Arial"/>
          <w:sz w:val="22"/>
          <w:lang w:val="es-ES" w:eastAsia="ar-SA"/>
        </w:rPr>
        <w:t xml:space="preserve">Póliza de Responsabilidad Civil.- </w:t>
      </w:r>
      <w:r w:rsidRPr="005A1182">
        <w:rPr>
          <w:rFonts w:eastAsia="Times New Roman" w:cs="Arial"/>
          <w:b/>
          <w:bCs/>
          <w:sz w:val="22"/>
          <w:lang w:val="es-ES" w:eastAsia="ar-SA"/>
        </w:rPr>
        <w:t xml:space="preserve">"EL PROVEEDOR" </w:t>
      </w:r>
      <w:r w:rsidRPr="005A1182">
        <w:rPr>
          <w:rFonts w:eastAsia="Times New Roman" w:cs="Arial"/>
          <w:bCs/>
          <w:sz w:val="22"/>
          <w:lang w:val="es-ES" w:eastAsia="ar-SA"/>
        </w:rPr>
        <w:t xml:space="preserve">deberá entregar a </w:t>
      </w:r>
      <w:r w:rsidRPr="005A1182">
        <w:rPr>
          <w:rFonts w:eastAsia="Times New Roman" w:cs="Arial"/>
          <w:b/>
          <w:sz w:val="23"/>
          <w:szCs w:val="23"/>
          <w:lang w:val="es-ES" w:eastAsia="ar-SA"/>
        </w:rPr>
        <w:t>“EL INSTITUTO”</w:t>
      </w:r>
      <w:r w:rsidRPr="005A1182">
        <w:rPr>
          <w:rFonts w:eastAsia="Times New Roman" w:cs="Arial"/>
          <w:bCs/>
          <w:sz w:val="22"/>
          <w:lang w:val="es-ES" w:eastAsia="ar-SA"/>
        </w:rPr>
        <w:t xml:space="preserve"> c</w:t>
      </w:r>
      <w:r w:rsidRPr="005A1182">
        <w:rPr>
          <w:rFonts w:eastAsia="Times New Roman" w:cs="Arial"/>
          <w:sz w:val="23"/>
          <w:szCs w:val="23"/>
          <w:lang w:val="es-ES" w:eastAsia="ar-SA"/>
        </w:rPr>
        <w:t xml:space="preserve">opia de la Póliza de Seguro de Responsabilidad Civil vigente, que garantice a </w:t>
      </w:r>
      <w:r w:rsidRPr="005A1182">
        <w:rPr>
          <w:rFonts w:eastAsia="Times New Roman" w:cs="Arial"/>
          <w:b/>
          <w:sz w:val="23"/>
          <w:szCs w:val="23"/>
          <w:lang w:val="es-ES" w:eastAsia="ar-SA"/>
        </w:rPr>
        <w:t>“EL INSTITUTO”</w:t>
      </w:r>
      <w:r w:rsidRPr="005A1182">
        <w:rPr>
          <w:rFonts w:eastAsia="Times New Roman" w:cs="Arial"/>
          <w:sz w:val="23"/>
          <w:szCs w:val="23"/>
          <w:lang w:val="es-ES" w:eastAsia="ar-SA"/>
        </w:rPr>
        <w:t xml:space="preserve"> el pago de los daños que pudieran sufrir los vehículos autorizados cuando se encuentren bajo la guarda y custodia de los estacionamientos contratados</w:t>
      </w:r>
      <w:r w:rsidRPr="005A1182">
        <w:rPr>
          <w:rFonts w:eastAsia="Times New Roman" w:cs="Arial"/>
          <w:sz w:val="22"/>
          <w:lang w:val="es-ES" w:eastAsia="ar-SA"/>
        </w:rPr>
        <w:t>.</w:t>
      </w:r>
    </w:p>
    <w:p w:rsidR="005A1182" w:rsidRPr="005A1182" w:rsidRDefault="005A1182" w:rsidP="005A1182">
      <w:pPr>
        <w:spacing w:after="0" w:line="240" w:lineRule="auto"/>
        <w:ind w:left="720"/>
        <w:jc w:val="both"/>
        <w:rPr>
          <w:rFonts w:eastAsia="Times New Roman" w:cs="Arial"/>
          <w:sz w:val="22"/>
          <w:highlight w:val="lightGray"/>
          <w:lang w:val="es-ES" w:eastAsia="ar-SA"/>
        </w:rPr>
      </w:pPr>
    </w:p>
    <w:p w:rsidR="005A1182" w:rsidRPr="005A1182" w:rsidRDefault="005A1182" w:rsidP="00710681">
      <w:pPr>
        <w:numPr>
          <w:ilvl w:val="0"/>
          <w:numId w:val="40"/>
        </w:numPr>
        <w:suppressAutoHyphens/>
        <w:spacing w:after="0" w:line="240" w:lineRule="auto"/>
        <w:jc w:val="both"/>
        <w:rPr>
          <w:rFonts w:eastAsia="Times New Roman" w:cs="Arial"/>
          <w:sz w:val="22"/>
          <w:highlight w:val="lightGray"/>
          <w:lang w:val="es-ES" w:eastAsia="ar-SA"/>
        </w:rPr>
      </w:pPr>
      <w:r w:rsidRPr="005A1182">
        <w:rPr>
          <w:rFonts w:eastAsia="Times New Roman" w:cs="Arial"/>
          <w:sz w:val="22"/>
          <w:highlight w:val="lightGray"/>
          <w:lang w:val="es-ES" w:eastAsia="ar-SA"/>
        </w:rPr>
        <w:t>El cheque debe expedirse a nombre del "Instituto Mexicano del Seguro Social".</w:t>
      </w:r>
    </w:p>
    <w:p w:rsidR="005A1182" w:rsidRPr="005A1182" w:rsidRDefault="005A1182" w:rsidP="005A1182">
      <w:pPr>
        <w:suppressAutoHyphens/>
        <w:spacing w:after="0" w:line="240" w:lineRule="auto"/>
        <w:ind w:left="1080"/>
        <w:jc w:val="both"/>
        <w:rPr>
          <w:rFonts w:eastAsia="Times New Roman" w:cs="Arial"/>
          <w:sz w:val="22"/>
          <w:highlight w:val="lightGray"/>
          <w:lang w:val="es-ES" w:eastAsia="ar-SA"/>
        </w:rPr>
      </w:pPr>
    </w:p>
    <w:p w:rsidR="005A1182" w:rsidRPr="005A1182" w:rsidRDefault="005A1182" w:rsidP="00710681">
      <w:pPr>
        <w:numPr>
          <w:ilvl w:val="0"/>
          <w:numId w:val="40"/>
        </w:numPr>
        <w:suppressAutoHyphens/>
        <w:spacing w:after="0" w:line="240" w:lineRule="auto"/>
        <w:jc w:val="both"/>
        <w:rPr>
          <w:rFonts w:eastAsia="Times New Roman" w:cs="Arial"/>
          <w:sz w:val="22"/>
          <w:highlight w:val="lightGray"/>
          <w:lang w:val="es-ES" w:eastAsia="ar-SA"/>
        </w:rPr>
      </w:pPr>
      <w:r w:rsidRPr="005A1182">
        <w:rPr>
          <w:rFonts w:eastAsia="Times New Roman" w:cs="Arial"/>
          <w:sz w:val="22"/>
          <w:highlight w:val="lightGray"/>
          <w:lang w:val="es-ES" w:eastAsia="ar-SA"/>
        </w:rPr>
        <w:t xml:space="preserve">Dicho cheque deberá ser resguardado, a título de garantía, por </w:t>
      </w:r>
      <w:r w:rsidRPr="005A1182">
        <w:rPr>
          <w:rFonts w:eastAsia="Times New Roman" w:cs="Arial"/>
          <w:b/>
          <w:bCs/>
          <w:sz w:val="22"/>
          <w:highlight w:val="lightGray"/>
          <w:lang w:val="es-ES" w:eastAsia="ar-SA"/>
        </w:rPr>
        <w:t xml:space="preserve">"EL INSTITUTO" </w:t>
      </w:r>
      <w:r w:rsidRPr="005A1182">
        <w:rPr>
          <w:rFonts w:eastAsia="Times New Roman" w:cs="Arial"/>
          <w:sz w:val="22"/>
          <w:highlight w:val="lightGray"/>
          <w:lang w:val="es-ES" w:eastAsia="ar-SA"/>
        </w:rPr>
        <w:t>en la División de Contratos.</w:t>
      </w:r>
    </w:p>
    <w:p w:rsidR="005A1182" w:rsidRPr="005A1182" w:rsidRDefault="005A1182" w:rsidP="005A1182">
      <w:pPr>
        <w:suppressAutoHyphens/>
        <w:spacing w:after="0" w:line="240" w:lineRule="auto"/>
        <w:ind w:left="708"/>
        <w:rPr>
          <w:rFonts w:eastAsia="Times New Roman" w:cs="Arial"/>
          <w:sz w:val="22"/>
          <w:highlight w:val="lightGray"/>
          <w:lang w:val="x-none" w:eastAsia="ar-SA"/>
        </w:rPr>
      </w:pPr>
    </w:p>
    <w:p w:rsidR="005A1182" w:rsidRPr="005A1182" w:rsidRDefault="005A1182" w:rsidP="00710681">
      <w:pPr>
        <w:numPr>
          <w:ilvl w:val="0"/>
          <w:numId w:val="40"/>
        </w:numPr>
        <w:suppressAutoHyphens/>
        <w:spacing w:after="0" w:line="240" w:lineRule="auto"/>
        <w:jc w:val="both"/>
        <w:rPr>
          <w:rFonts w:eastAsia="Times New Roman" w:cs="Arial"/>
          <w:sz w:val="22"/>
          <w:highlight w:val="lightGray"/>
          <w:lang w:eastAsia="ar-SA"/>
        </w:rPr>
      </w:pPr>
      <w:r w:rsidRPr="005A1182">
        <w:rPr>
          <w:rFonts w:eastAsia="Times New Roman" w:cs="Arial"/>
          <w:sz w:val="22"/>
          <w:highlight w:val="lightGray"/>
          <w:lang w:val="es-ES" w:eastAsia="ar-SA"/>
        </w:rPr>
        <w:t xml:space="preserve">El cheque será devuelto a solicitud, por escrito de </w:t>
      </w:r>
      <w:r w:rsidRPr="005A1182">
        <w:rPr>
          <w:rFonts w:eastAsia="Times New Roman" w:cs="Arial"/>
          <w:b/>
          <w:bCs/>
          <w:sz w:val="22"/>
          <w:highlight w:val="lightGray"/>
          <w:lang w:val="es-ES" w:eastAsia="ar-SA"/>
        </w:rPr>
        <w:t xml:space="preserve">"EL PROVEEDOR" </w:t>
      </w:r>
      <w:r w:rsidRPr="005A1182">
        <w:rPr>
          <w:rFonts w:eastAsia="Times New Roman" w:cs="Arial"/>
          <w:sz w:val="22"/>
          <w:highlight w:val="lightGray"/>
          <w:lang w:val="es-ES" w:eastAsia="ar-SA"/>
        </w:rPr>
        <w:t xml:space="preserve">el segundo día hábil posterior a que </w:t>
      </w:r>
      <w:r w:rsidRPr="005A1182">
        <w:rPr>
          <w:rFonts w:eastAsia="Times New Roman" w:cs="Arial"/>
          <w:b/>
          <w:bCs/>
          <w:sz w:val="22"/>
          <w:highlight w:val="lightGray"/>
          <w:lang w:val="es-ES" w:eastAsia="ar-SA"/>
        </w:rPr>
        <w:t>"EL INSTITUTO"</w:t>
      </w:r>
      <w:r w:rsidRPr="005A1182">
        <w:rPr>
          <w:rFonts w:eastAsia="Times New Roman" w:cs="Arial"/>
          <w:sz w:val="22"/>
          <w:highlight w:val="lightGray"/>
          <w:lang w:val="es-ES" w:eastAsia="ar-SA"/>
        </w:rPr>
        <w:t xml:space="preserve"> constate el cumplimiento del presente instrumento, previa validación del Administrador del Contrato.</w:t>
      </w:r>
    </w:p>
    <w:p w:rsidR="005A1182" w:rsidRPr="005A1182" w:rsidRDefault="005A1182" w:rsidP="005A1182">
      <w:pPr>
        <w:suppressAutoHyphens/>
        <w:spacing w:after="0" w:line="240" w:lineRule="auto"/>
        <w:ind w:left="708"/>
        <w:rPr>
          <w:rFonts w:eastAsia="Times New Roman" w:cs="Arial"/>
          <w:sz w:val="22"/>
          <w:highlight w:val="lightGray"/>
          <w:lang w:val="es-ES" w:eastAsia="ar-SA"/>
        </w:rPr>
      </w:pPr>
    </w:p>
    <w:p w:rsidR="005A1182" w:rsidRPr="005A1182" w:rsidRDefault="005A1182" w:rsidP="005A1182">
      <w:pPr>
        <w:tabs>
          <w:tab w:val="left" w:pos="9639"/>
        </w:tabs>
        <w:suppressAutoHyphens/>
        <w:spacing w:after="0" w:line="240" w:lineRule="auto"/>
        <w:jc w:val="both"/>
        <w:rPr>
          <w:rFonts w:eastAsia="Times New Roman" w:cs="Arial"/>
          <w:sz w:val="22"/>
          <w:lang w:val="es-ES" w:eastAsia="ar-SA"/>
        </w:rPr>
      </w:pPr>
      <w:r w:rsidRPr="005A1182">
        <w:rPr>
          <w:rFonts w:eastAsia="Times New Roman" w:cs="Arial"/>
          <w:b/>
          <w:bCs/>
          <w:sz w:val="22"/>
          <w:lang w:val="es-ES" w:eastAsia="ar-SA"/>
        </w:rPr>
        <w:t>DÉCIMA PRIMERA.- EJECUCIÓN DE LA GARANTÍA DE CUMPLIMIENTO DE ESTE CONTRATO.- “EL INSTITUTO”</w:t>
      </w:r>
      <w:r w:rsidRPr="005A1182">
        <w:rPr>
          <w:rFonts w:eastAsia="Times New Roman" w:cs="Arial"/>
          <w:sz w:val="22"/>
          <w:lang w:val="es-ES" w:eastAsia="ar-SA"/>
        </w:rPr>
        <w:t xml:space="preserve"> llevará a cabo la ejecución de la garantía de cumplimiento de contrato en los casos siguientes:</w:t>
      </w:r>
    </w:p>
    <w:p w:rsidR="005A1182" w:rsidRPr="005A1182" w:rsidRDefault="005A1182" w:rsidP="005A1182">
      <w:pPr>
        <w:tabs>
          <w:tab w:val="left" w:pos="9639"/>
        </w:tabs>
        <w:suppressAutoHyphens/>
        <w:spacing w:after="0" w:line="240" w:lineRule="auto"/>
        <w:jc w:val="both"/>
        <w:rPr>
          <w:rFonts w:eastAsia="Times New Roman" w:cs="Arial"/>
          <w:sz w:val="22"/>
          <w:lang w:val="es-ES" w:eastAsia="ar-SA"/>
        </w:rPr>
      </w:pPr>
    </w:p>
    <w:p w:rsidR="005A1182" w:rsidRPr="005A1182" w:rsidRDefault="005A1182" w:rsidP="005A1182">
      <w:pPr>
        <w:tabs>
          <w:tab w:val="left" w:pos="9639"/>
        </w:tabs>
        <w:suppressAutoHyphens/>
        <w:overflowPunct w:val="0"/>
        <w:autoSpaceDE w:val="0"/>
        <w:spacing w:after="0" w:line="240" w:lineRule="auto"/>
        <w:ind w:left="709" w:hanging="567"/>
        <w:jc w:val="both"/>
        <w:textAlignment w:val="baseline"/>
        <w:rPr>
          <w:rFonts w:eastAsia="Times New Roman" w:cs="Arial"/>
          <w:sz w:val="22"/>
          <w:lang w:val="es-ES" w:eastAsia="ar-SA"/>
        </w:rPr>
      </w:pPr>
      <w:r w:rsidRPr="005A1182">
        <w:rPr>
          <w:rFonts w:eastAsia="Times New Roman" w:cs="Arial"/>
          <w:sz w:val="22"/>
          <w:lang w:val="es-ES" w:eastAsia="ar-SA"/>
        </w:rPr>
        <w:t>a)</w:t>
      </w:r>
      <w:r w:rsidRPr="005A1182">
        <w:rPr>
          <w:rFonts w:eastAsia="Times New Roman" w:cs="Arial"/>
          <w:sz w:val="22"/>
          <w:lang w:val="es-ES" w:eastAsia="ar-SA"/>
        </w:rPr>
        <w:tab/>
        <w:t>Se rescinda administrativamente el presente contrato.</w:t>
      </w:r>
    </w:p>
    <w:p w:rsidR="005A1182" w:rsidRPr="005A1182" w:rsidRDefault="005A1182" w:rsidP="005A1182">
      <w:pPr>
        <w:tabs>
          <w:tab w:val="left" w:pos="9639"/>
        </w:tabs>
        <w:suppressAutoHyphens/>
        <w:overflowPunct w:val="0"/>
        <w:autoSpaceDE w:val="0"/>
        <w:spacing w:after="0" w:line="240" w:lineRule="auto"/>
        <w:ind w:left="709" w:hanging="567"/>
        <w:jc w:val="both"/>
        <w:textAlignment w:val="baseline"/>
        <w:rPr>
          <w:rFonts w:eastAsia="Times New Roman" w:cs="Arial"/>
          <w:sz w:val="22"/>
          <w:lang w:val="es-ES" w:eastAsia="ar-SA"/>
        </w:rPr>
      </w:pPr>
    </w:p>
    <w:p w:rsidR="005A1182" w:rsidRPr="005A1182" w:rsidRDefault="005A1182" w:rsidP="005A1182">
      <w:pPr>
        <w:tabs>
          <w:tab w:val="left" w:pos="9923"/>
        </w:tabs>
        <w:suppressAutoHyphens/>
        <w:overflowPunct w:val="0"/>
        <w:autoSpaceDE w:val="0"/>
        <w:spacing w:after="0" w:line="240" w:lineRule="auto"/>
        <w:ind w:left="709" w:right="-94" w:hanging="567"/>
        <w:jc w:val="both"/>
        <w:textAlignment w:val="baseline"/>
        <w:rPr>
          <w:rFonts w:eastAsia="Times New Roman" w:cs="Arial"/>
          <w:sz w:val="22"/>
          <w:lang w:val="es-ES" w:eastAsia="ar-SA"/>
        </w:rPr>
      </w:pPr>
      <w:r w:rsidRPr="005A1182">
        <w:rPr>
          <w:rFonts w:eastAsia="Times New Roman" w:cs="Arial"/>
          <w:sz w:val="22"/>
          <w:lang w:val="es-ES" w:eastAsia="ar-SA"/>
        </w:rPr>
        <w:lastRenderedPageBreak/>
        <w:t>b)</w:t>
      </w:r>
      <w:r w:rsidRPr="005A1182">
        <w:rPr>
          <w:rFonts w:eastAsia="Times New Roman" w:cs="Arial"/>
          <w:sz w:val="22"/>
          <w:lang w:val="es-ES" w:eastAsia="ar-SA"/>
        </w:rPr>
        <w:tab/>
        <w:t>Durante su vigencia se detecten deficiencias, fallas o calidad inferior del servicio prestado, en comparación con lo ofertado.</w:t>
      </w:r>
    </w:p>
    <w:p w:rsidR="005A1182" w:rsidRPr="005A1182" w:rsidRDefault="005A1182" w:rsidP="005A1182">
      <w:pPr>
        <w:tabs>
          <w:tab w:val="left" w:pos="9923"/>
        </w:tabs>
        <w:suppressAutoHyphens/>
        <w:overflowPunct w:val="0"/>
        <w:autoSpaceDE w:val="0"/>
        <w:spacing w:after="0" w:line="240" w:lineRule="auto"/>
        <w:ind w:left="709" w:right="-94" w:hanging="567"/>
        <w:jc w:val="both"/>
        <w:textAlignment w:val="baseline"/>
        <w:rPr>
          <w:rFonts w:eastAsia="Times New Roman" w:cs="Arial"/>
          <w:sz w:val="22"/>
          <w:lang w:val="es-ES" w:eastAsia="ar-SA"/>
        </w:rPr>
      </w:pPr>
    </w:p>
    <w:p w:rsidR="005A1182" w:rsidRPr="005A1182" w:rsidRDefault="005A1182" w:rsidP="005A1182">
      <w:pPr>
        <w:tabs>
          <w:tab w:val="left" w:pos="9923"/>
        </w:tabs>
        <w:suppressAutoHyphens/>
        <w:overflowPunct w:val="0"/>
        <w:autoSpaceDE w:val="0"/>
        <w:spacing w:after="0" w:line="240" w:lineRule="auto"/>
        <w:ind w:left="709" w:right="-94" w:hanging="567"/>
        <w:jc w:val="both"/>
        <w:textAlignment w:val="baseline"/>
        <w:rPr>
          <w:rFonts w:eastAsia="Times New Roman" w:cs="Arial"/>
          <w:sz w:val="22"/>
          <w:lang w:val="es-ES" w:eastAsia="ar-SA"/>
        </w:rPr>
      </w:pPr>
      <w:r w:rsidRPr="005A1182">
        <w:rPr>
          <w:rFonts w:eastAsia="Times New Roman" w:cs="Arial"/>
          <w:sz w:val="22"/>
          <w:lang w:val="es-ES" w:eastAsia="ar-SA"/>
        </w:rPr>
        <w:t>c)</w:t>
      </w:r>
      <w:r w:rsidRPr="005A1182">
        <w:rPr>
          <w:rFonts w:eastAsia="Times New Roman" w:cs="Arial"/>
          <w:sz w:val="22"/>
          <w:lang w:val="es-ES" w:eastAsia="ar-SA"/>
        </w:rPr>
        <w:tab/>
        <w:t xml:space="preserve">Cuando en el supuesto de que se realicen modificaciones al contrato, </w:t>
      </w:r>
      <w:r w:rsidRPr="005A1182">
        <w:rPr>
          <w:rFonts w:eastAsia="Times New Roman" w:cs="Arial"/>
          <w:b/>
          <w:sz w:val="22"/>
          <w:lang w:val="es-ES" w:eastAsia="ar-SA"/>
        </w:rPr>
        <w:t xml:space="preserve">“EL PROVEEDOR” </w:t>
      </w:r>
      <w:r w:rsidRPr="005A1182">
        <w:rPr>
          <w:rFonts w:eastAsia="Times New Roman" w:cs="Arial"/>
          <w:sz w:val="22"/>
          <w:lang w:val="es-ES" w:eastAsia="ar-SA"/>
        </w:rPr>
        <w:t>no entregue en el plazo pactado el endoso o la nueva garantía, que ampare el porcentaje establecido para garantizar el cumplimiento del presente instrumento, de conformidad con la Cláusula Décima, Inciso b.</w:t>
      </w:r>
    </w:p>
    <w:p w:rsidR="005A1182" w:rsidRPr="005A1182" w:rsidRDefault="005A1182" w:rsidP="005A1182">
      <w:pPr>
        <w:tabs>
          <w:tab w:val="left" w:pos="9923"/>
        </w:tabs>
        <w:suppressAutoHyphens/>
        <w:overflowPunct w:val="0"/>
        <w:autoSpaceDE w:val="0"/>
        <w:spacing w:after="0" w:line="240" w:lineRule="auto"/>
        <w:ind w:left="709" w:right="-94" w:hanging="567"/>
        <w:jc w:val="both"/>
        <w:textAlignment w:val="baseline"/>
        <w:rPr>
          <w:rFonts w:eastAsia="Times New Roman" w:cs="Arial"/>
          <w:sz w:val="22"/>
          <w:lang w:val="es-ES" w:eastAsia="ar-SA"/>
        </w:rPr>
      </w:pPr>
    </w:p>
    <w:p w:rsidR="005A1182" w:rsidRPr="005A1182" w:rsidRDefault="005A1182" w:rsidP="005A1182">
      <w:pPr>
        <w:tabs>
          <w:tab w:val="left" w:pos="9923"/>
        </w:tabs>
        <w:suppressAutoHyphens/>
        <w:overflowPunct w:val="0"/>
        <w:autoSpaceDE w:val="0"/>
        <w:spacing w:after="0" w:line="240" w:lineRule="auto"/>
        <w:ind w:left="709" w:right="-94" w:hanging="567"/>
        <w:jc w:val="both"/>
        <w:textAlignment w:val="baseline"/>
        <w:rPr>
          <w:rFonts w:eastAsia="Times New Roman" w:cs="Arial"/>
          <w:sz w:val="22"/>
          <w:lang w:val="es-ES" w:eastAsia="ar-SA"/>
        </w:rPr>
      </w:pPr>
      <w:r w:rsidRPr="005A1182">
        <w:rPr>
          <w:rFonts w:eastAsia="Times New Roman" w:cs="Arial"/>
          <w:sz w:val="22"/>
          <w:lang w:val="es-ES" w:eastAsia="ar-SA"/>
        </w:rPr>
        <w:t>d)</w:t>
      </w:r>
      <w:r w:rsidRPr="005A1182">
        <w:rPr>
          <w:rFonts w:eastAsia="Times New Roman" w:cs="Arial"/>
          <w:sz w:val="22"/>
          <w:lang w:val="es-ES" w:eastAsia="ar-SA"/>
        </w:rPr>
        <w:tab/>
        <w:t>Por cualquier otro incumplimiento de las obligaciones contraídas en este contrato.</w:t>
      </w:r>
    </w:p>
    <w:p w:rsidR="005A1182" w:rsidRPr="005A1182" w:rsidRDefault="005A1182" w:rsidP="005A1182">
      <w:pPr>
        <w:tabs>
          <w:tab w:val="left" w:pos="9923"/>
        </w:tabs>
        <w:suppressAutoHyphens/>
        <w:overflowPunct w:val="0"/>
        <w:autoSpaceDE w:val="0"/>
        <w:spacing w:after="0" w:line="240" w:lineRule="auto"/>
        <w:ind w:right="-94"/>
        <w:jc w:val="both"/>
        <w:textAlignment w:val="baseline"/>
        <w:rPr>
          <w:rFonts w:eastAsia="Times New Roman" w:cs="Arial"/>
          <w:sz w:val="22"/>
          <w:lang w:val="es-ES" w:eastAsia="ar-SA"/>
        </w:rPr>
      </w:pPr>
    </w:p>
    <w:p w:rsidR="005A1182" w:rsidRPr="005A1182" w:rsidRDefault="005A1182" w:rsidP="005A1182">
      <w:pPr>
        <w:tabs>
          <w:tab w:val="left" w:pos="9923"/>
        </w:tabs>
        <w:suppressAutoHyphens/>
        <w:spacing w:after="0" w:line="240" w:lineRule="auto"/>
        <w:ind w:right="-94"/>
        <w:jc w:val="both"/>
        <w:rPr>
          <w:rFonts w:eastAsia="Times New Roman" w:cs="Arial"/>
          <w:sz w:val="22"/>
          <w:lang w:val="es-ES" w:eastAsia="ar-SA"/>
        </w:rPr>
      </w:pPr>
      <w:r w:rsidRPr="005A1182">
        <w:rPr>
          <w:rFonts w:eastAsia="Times New Roman" w:cs="Arial"/>
          <w:sz w:val="22"/>
          <w:lang w:val="es-ES" w:eastAsia="ar-SA"/>
        </w:rPr>
        <w:t>De conformidad con el artículo 81, fracción II del Reglamento de la Ley de Adquisiciones, Arrendamientos y Servicios del Sector Público, la aplicación de la garantía de cumplimiento se hará efectiva de manera proporcional al monto de las obligaciones incumplidas.</w:t>
      </w:r>
    </w:p>
    <w:p w:rsidR="005A1182" w:rsidRPr="005A1182" w:rsidRDefault="005A1182" w:rsidP="005A1182">
      <w:pPr>
        <w:suppressAutoHyphens/>
        <w:spacing w:after="0" w:line="240" w:lineRule="auto"/>
        <w:ind w:right="-141"/>
        <w:jc w:val="both"/>
        <w:rPr>
          <w:rFonts w:eastAsia="Times New Roman" w:cs="Arial"/>
          <w:b/>
          <w:bCs/>
          <w:sz w:val="22"/>
          <w:lang w:val="es-ES" w:eastAsia="ar-SA"/>
        </w:rPr>
      </w:pPr>
    </w:p>
    <w:p w:rsidR="005A1182" w:rsidRPr="005A1182" w:rsidRDefault="005A1182" w:rsidP="005A1182">
      <w:pPr>
        <w:suppressAutoHyphens/>
        <w:spacing w:after="0" w:line="240" w:lineRule="auto"/>
        <w:ind w:right="-141"/>
        <w:jc w:val="both"/>
        <w:rPr>
          <w:rFonts w:eastAsia="Times New Roman" w:cs="Arial"/>
          <w:bCs/>
          <w:sz w:val="22"/>
          <w:lang w:val="es-ES" w:eastAsia="ar-SA"/>
        </w:rPr>
      </w:pPr>
      <w:r w:rsidRPr="005A1182">
        <w:rPr>
          <w:rFonts w:eastAsia="Times New Roman" w:cs="Arial"/>
          <w:b/>
          <w:bCs/>
          <w:sz w:val="22"/>
          <w:lang w:val="es-ES" w:eastAsia="ar-SA"/>
        </w:rPr>
        <w:t>DÉCIMA SEGUNDA.- PENAS CONVENCIONALES</w:t>
      </w:r>
      <w:r w:rsidRPr="005A1182">
        <w:rPr>
          <w:rFonts w:eastAsia="Times New Roman" w:cs="Arial"/>
          <w:b/>
          <w:sz w:val="22"/>
          <w:lang w:val="es-ES" w:eastAsia="ar-SA"/>
        </w:rPr>
        <w:t xml:space="preserve">.- </w:t>
      </w:r>
      <w:r w:rsidRPr="005A1182">
        <w:rPr>
          <w:rFonts w:eastAsia="Times New Roman" w:cs="Arial"/>
          <w:bCs/>
          <w:sz w:val="22"/>
          <w:lang w:val="es-ES" w:eastAsia="ar-SA"/>
        </w:rPr>
        <w:t xml:space="preserve">De conformidad con lo establecido en los artículos 45, fracción XIX, 53 de la </w:t>
      </w:r>
      <w:r w:rsidRPr="005A1182">
        <w:rPr>
          <w:rFonts w:eastAsia="Times New Roman" w:cs="Arial"/>
          <w:sz w:val="22"/>
          <w:lang w:val="es-ES" w:eastAsia="ar-SA"/>
        </w:rPr>
        <w:t xml:space="preserve">Ley de Adquisiciones, </w:t>
      </w:r>
      <w:r w:rsidRPr="005A1182">
        <w:rPr>
          <w:rFonts w:eastAsia="Times New Roman" w:cs="Arial"/>
          <w:bCs/>
          <w:sz w:val="22"/>
          <w:lang w:val="es-ES" w:eastAsia="ar-SA"/>
        </w:rPr>
        <w:t xml:space="preserve">Arrendamientos y Servicios del Sector Público, 95 y 96 de su Reglamento, la pena convencional </w:t>
      </w:r>
      <w:r w:rsidRPr="005A1182">
        <w:rPr>
          <w:rFonts w:eastAsia="Times New Roman" w:cs="Arial"/>
          <w:sz w:val="22"/>
          <w:lang w:val="es-ES" w:eastAsia="ar-SA"/>
        </w:rPr>
        <w:t xml:space="preserve">aplicable a </w:t>
      </w:r>
      <w:r w:rsidRPr="005A1182">
        <w:rPr>
          <w:rFonts w:eastAsia="Times New Roman" w:cs="Arial"/>
          <w:b/>
          <w:bCs/>
          <w:sz w:val="22"/>
          <w:lang w:val="es-ES" w:eastAsia="ar-SA"/>
        </w:rPr>
        <w:t>"EL PROVEEDOR"</w:t>
      </w:r>
      <w:r w:rsidRPr="005A1182">
        <w:rPr>
          <w:rFonts w:eastAsia="Times New Roman" w:cs="Arial"/>
          <w:sz w:val="22"/>
          <w:lang w:val="es-ES" w:eastAsia="ar-SA"/>
        </w:rPr>
        <w:t xml:space="preserve">, por atraso en el cumplimiento de la prestación del servicio será del 2.5% (dos punto cinco por ciento) sin considerar el I.V.A., la cual </w:t>
      </w:r>
      <w:r w:rsidRPr="005A1182">
        <w:rPr>
          <w:rFonts w:eastAsia="Times New Roman" w:cs="Arial"/>
          <w:bCs/>
          <w:sz w:val="22"/>
          <w:lang w:val="es-ES" w:eastAsia="ar-SA"/>
        </w:rPr>
        <w:t xml:space="preserve">se calculará, conforme a lo señalado en el numeral </w:t>
      </w:r>
      <w:r w:rsidRPr="005A1182">
        <w:rPr>
          <w:rFonts w:eastAsia="Times New Roman" w:cs="Arial"/>
          <w:b/>
          <w:bCs/>
          <w:sz w:val="22"/>
          <w:lang w:val="es-ES" w:eastAsia="ar-SA"/>
        </w:rPr>
        <w:t>VIII</w:t>
      </w:r>
      <w:r w:rsidRPr="005A1182">
        <w:rPr>
          <w:rFonts w:eastAsia="Times New Roman" w:cs="Arial"/>
          <w:bCs/>
          <w:sz w:val="22"/>
          <w:lang w:val="es-ES" w:eastAsia="ar-SA"/>
        </w:rPr>
        <w:t xml:space="preserve"> </w:t>
      </w:r>
      <w:r w:rsidRPr="005A1182">
        <w:rPr>
          <w:rFonts w:eastAsia="Times New Roman" w:cs="Arial"/>
          <w:sz w:val="22"/>
          <w:lang w:val="es-ES" w:eastAsia="es-ES"/>
        </w:rPr>
        <w:t xml:space="preserve">de los </w:t>
      </w:r>
      <w:r w:rsidRPr="005A1182">
        <w:rPr>
          <w:rFonts w:eastAsia="Times New Roman" w:cs="Arial"/>
          <w:bCs/>
          <w:sz w:val="22"/>
          <w:lang w:val="es-ES" w:eastAsia="ar-SA"/>
        </w:rPr>
        <w:t>Términos y Condiciones</w:t>
      </w:r>
      <w:r w:rsidRPr="005A1182">
        <w:rPr>
          <w:rFonts w:eastAsia="Times New Roman" w:cs="Arial"/>
          <w:sz w:val="22"/>
          <w:lang w:val="es-ES" w:eastAsia="ar-SA"/>
        </w:rPr>
        <w:t xml:space="preserve"> incluidos en el</w:t>
      </w:r>
      <w:r w:rsidRPr="005A1182">
        <w:rPr>
          <w:rFonts w:eastAsia="Times New Roman" w:cs="Arial"/>
          <w:b/>
          <w:sz w:val="22"/>
          <w:lang w:val="es-ES" w:eastAsia="ar-SA"/>
        </w:rPr>
        <w:t xml:space="preserve"> Anexo 1 (uno) </w:t>
      </w:r>
      <w:r w:rsidRPr="005A1182">
        <w:rPr>
          <w:rFonts w:eastAsia="Times New Roman" w:cs="Arial"/>
          <w:sz w:val="22"/>
          <w:lang w:val="es-ES" w:eastAsia="ar-SA"/>
        </w:rPr>
        <w:t>del presente contrato</w:t>
      </w:r>
      <w:r w:rsidRPr="005A1182">
        <w:rPr>
          <w:rFonts w:eastAsia="Times New Roman" w:cs="Arial"/>
          <w:bCs/>
          <w:sz w:val="22"/>
          <w:lang w:val="es-ES" w:eastAsia="ar-SA"/>
        </w:rPr>
        <w:t>.</w:t>
      </w:r>
    </w:p>
    <w:p w:rsidR="005A1182" w:rsidRPr="005A1182" w:rsidRDefault="005A1182" w:rsidP="005A1182">
      <w:pPr>
        <w:suppressAutoHyphens/>
        <w:spacing w:after="0" w:line="240" w:lineRule="auto"/>
        <w:jc w:val="both"/>
        <w:rPr>
          <w:rFonts w:eastAsia="Times New Roman" w:cs="Arial"/>
          <w:sz w:val="22"/>
          <w:lang w:val="es-ES" w:eastAsia="ar-SA"/>
        </w:rPr>
      </w:pPr>
    </w:p>
    <w:p w:rsidR="005A1182" w:rsidRPr="005A1182" w:rsidRDefault="005A1182" w:rsidP="005A1182">
      <w:pPr>
        <w:suppressAutoHyphens/>
        <w:spacing w:after="0" w:line="240" w:lineRule="auto"/>
        <w:jc w:val="both"/>
        <w:rPr>
          <w:rFonts w:eastAsia="Times New Roman" w:cs="Arial"/>
          <w:sz w:val="22"/>
          <w:lang w:val="es-ES" w:eastAsia="ar-SA"/>
        </w:rPr>
      </w:pPr>
      <w:r w:rsidRPr="005A1182">
        <w:rPr>
          <w:rFonts w:eastAsia="Times New Roman" w:cs="Arial"/>
          <w:sz w:val="22"/>
          <w:lang w:val="es-ES" w:eastAsia="ar-SA"/>
        </w:rPr>
        <w:t>El Administrador del presente contrato será el responsable de determinar, calcular y aplicar las penas convencionales, vigilando los correspondientes registro o captura y validación en el sistema PREI Millenium, así como de notificarlas a</w:t>
      </w:r>
      <w:r w:rsidRPr="005A1182">
        <w:rPr>
          <w:rFonts w:eastAsia="Times New Roman" w:cs="Arial"/>
          <w:b/>
          <w:sz w:val="22"/>
          <w:lang w:val="es-ES" w:eastAsia="ar-SA"/>
        </w:rPr>
        <w:t xml:space="preserve"> “EL PROVEEDOR” </w:t>
      </w:r>
      <w:r w:rsidRPr="005A1182">
        <w:rPr>
          <w:rFonts w:eastAsia="Times New Roman" w:cs="Arial"/>
          <w:sz w:val="22"/>
          <w:lang w:val="es-ES" w:eastAsia="ar-SA"/>
        </w:rPr>
        <w:t>personalmente, mediante oficio o por medios de comunicación electrónica.</w:t>
      </w:r>
    </w:p>
    <w:p w:rsidR="005A1182" w:rsidRPr="005A1182" w:rsidRDefault="005A1182" w:rsidP="005A1182">
      <w:pPr>
        <w:suppressAutoHyphens/>
        <w:spacing w:after="0" w:line="240" w:lineRule="auto"/>
        <w:jc w:val="both"/>
        <w:rPr>
          <w:rFonts w:eastAsia="Times New Roman" w:cs="Arial"/>
          <w:b/>
          <w:bCs/>
          <w:sz w:val="22"/>
          <w:lang w:val="es-ES" w:eastAsia="ar-SA"/>
        </w:rPr>
      </w:pPr>
    </w:p>
    <w:p w:rsidR="005A1182" w:rsidRPr="005A1182" w:rsidRDefault="005A1182" w:rsidP="005A1182">
      <w:pPr>
        <w:suppressAutoHyphens/>
        <w:spacing w:after="0" w:line="240" w:lineRule="auto"/>
        <w:jc w:val="both"/>
        <w:rPr>
          <w:rFonts w:eastAsia="Times New Roman" w:cs="Arial"/>
          <w:sz w:val="22"/>
          <w:lang w:val="es-ES" w:eastAsia="ar-SA"/>
        </w:rPr>
      </w:pPr>
      <w:r w:rsidRPr="005A1182">
        <w:rPr>
          <w:rFonts w:eastAsia="Times New Roman" w:cs="Arial"/>
          <w:b/>
          <w:bCs/>
          <w:sz w:val="22"/>
          <w:lang w:val="es-ES" w:eastAsia="ar-SA"/>
        </w:rPr>
        <w:t xml:space="preserve">“EL INSTITUTO” </w:t>
      </w:r>
      <w:r w:rsidRPr="005A1182">
        <w:rPr>
          <w:rFonts w:eastAsia="Times New Roman" w:cs="Arial"/>
          <w:bCs/>
          <w:sz w:val="22"/>
          <w:lang w:val="es-ES" w:eastAsia="ar-SA"/>
        </w:rPr>
        <w:t>descontará las cantidades que resulten de aplicar la pena convencional, sobre los pagos que deba cubrir</w:t>
      </w:r>
      <w:r w:rsidRPr="005A1182">
        <w:rPr>
          <w:rFonts w:eastAsia="Times New Roman" w:cs="Arial"/>
          <w:b/>
          <w:bCs/>
          <w:sz w:val="22"/>
          <w:lang w:val="es-ES" w:eastAsia="ar-SA"/>
        </w:rPr>
        <w:t xml:space="preserve"> </w:t>
      </w:r>
      <w:r w:rsidRPr="005A1182">
        <w:rPr>
          <w:rFonts w:eastAsia="Times New Roman" w:cs="Arial"/>
          <w:bCs/>
          <w:sz w:val="22"/>
          <w:lang w:val="es-ES" w:eastAsia="ar-SA"/>
        </w:rPr>
        <w:t xml:space="preserve">a </w:t>
      </w:r>
      <w:r w:rsidRPr="005A1182">
        <w:rPr>
          <w:rFonts w:eastAsia="Times New Roman" w:cs="Arial"/>
          <w:b/>
          <w:sz w:val="22"/>
          <w:lang w:val="es-ES" w:eastAsia="ar-SA"/>
        </w:rPr>
        <w:t>“EL PROVEEDOR”</w:t>
      </w:r>
      <w:r w:rsidRPr="005A1182">
        <w:rPr>
          <w:rFonts w:eastAsia="Times New Roman" w:cs="Arial"/>
          <w:sz w:val="22"/>
          <w:lang w:val="es-ES" w:eastAsia="ar-SA"/>
        </w:rPr>
        <w:t>.</w:t>
      </w:r>
      <w:r w:rsidRPr="005A1182">
        <w:rPr>
          <w:rFonts w:eastAsia="Times New Roman" w:cs="Arial"/>
          <w:b/>
          <w:sz w:val="22"/>
          <w:lang w:val="es-ES" w:eastAsia="ar-SA"/>
        </w:rPr>
        <w:t xml:space="preserve"> </w:t>
      </w:r>
      <w:r w:rsidRPr="005A1182">
        <w:rPr>
          <w:rFonts w:eastAsia="Times New Roman" w:cs="Arial"/>
          <w:sz w:val="22"/>
          <w:lang w:val="es-ES" w:eastAsia="ar-SA"/>
        </w:rPr>
        <w:t>Por lo tanto,</w:t>
      </w:r>
      <w:r w:rsidRPr="005A1182">
        <w:rPr>
          <w:rFonts w:eastAsia="Times New Roman" w:cs="Arial"/>
          <w:b/>
          <w:sz w:val="22"/>
          <w:lang w:val="es-ES" w:eastAsia="ar-SA"/>
        </w:rPr>
        <w:t xml:space="preserve"> “EL PROVEEDOR” </w:t>
      </w:r>
      <w:r w:rsidRPr="005A1182">
        <w:rPr>
          <w:rFonts w:eastAsia="Times New Roman" w:cs="Arial"/>
          <w:sz w:val="22"/>
          <w:lang w:val="es-ES" w:eastAsia="ar-SA"/>
        </w:rPr>
        <w:t>autoriza a descontar las cantidades que resulten</w:t>
      </w:r>
      <w:r w:rsidRPr="005A1182">
        <w:rPr>
          <w:rFonts w:eastAsia="Times New Roman" w:cs="Arial"/>
          <w:b/>
          <w:sz w:val="22"/>
          <w:lang w:val="es-ES" w:eastAsia="ar-SA"/>
        </w:rPr>
        <w:t xml:space="preserve"> </w:t>
      </w:r>
      <w:r w:rsidRPr="005A1182">
        <w:rPr>
          <w:rFonts w:eastAsia="Times New Roman" w:cs="Arial"/>
          <w:bCs/>
          <w:sz w:val="22"/>
          <w:lang w:val="es-ES" w:eastAsia="ar-SA"/>
        </w:rPr>
        <w:t xml:space="preserve">de aplicar las sanciones señaladas en párrafos anteriores, sobre los pagos que éste deba cubrirle a </w:t>
      </w:r>
      <w:r w:rsidRPr="005A1182">
        <w:rPr>
          <w:rFonts w:eastAsia="Times New Roman" w:cs="Arial"/>
          <w:b/>
          <w:bCs/>
          <w:sz w:val="22"/>
          <w:lang w:val="es-ES" w:eastAsia="ar-SA"/>
        </w:rPr>
        <w:t xml:space="preserve">"EL INSTITUTO" </w:t>
      </w:r>
      <w:r w:rsidRPr="005A1182">
        <w:rPr>
          <w:rFonts w:eastAsia="Times New Roman" w:cs="Arial"/>
          <w:bCs/>
          <w:sz w:val="22"/>
          <w:lang w:val="es-ES" w:eastAsia="ar-SA"/>
        </w:rPr>
        <w:t>durante el período en que incurra y/o se mantenga en atraso con motivo de la prestación del servicio.</w:t>
      </w:r>
    </w:p>
    <w:p w:rsidR="005A1182" w:rsidRPr="005A1182" w:rsidRDefault="005A1182" w:rsidP="005A1182">
      <w:pPr>
        <w:tabs>
          <w:tab w:val="left" w:pos="-142"/>
          <w:tab w:val="left" w:pos="1134"/>
        </w:tabs>
        <w:suppressAutoHyphens/>
        <w:spacing w:after="0" w:line="240" w:lineRule="auto"/>
        <w:jc w:val="both"/>
        <w:rPr>
          <w:rFonts w:eastAsia="Times New Roman" w:cs="Arial"/>
          <w:sz w:val="22"/>
          <w:lang w:val="es-ES" w:eastAsia="ar-SA"/>
        </w:rPr>
      </w:pPr>
    </w:p>
    <w:p w:rsidR="005A1182" w:rsidRPr="005A1182" w:rsidRDefault="005A1182" w:rsidP="005A1182">
      <w:pPr>
        <w:suppressAutoHyphens/>
        <w:spacing w:after="0" w:line="240" w:lineRule="auto"/>
        <w:ind w:right="-141"/>
        <w:jc w:val="both"/>
        <w:rPr>
          <w:rFonts w:eastAsia="Times New Roman" w:cs="Arial"/>
          <w:sz w:val="22"/>
          <w:lang w:val="es-ES" w:eastAsia="ar-SA"/>
        </w:rPr>
      </w:pPr>
      <w:r w:rsidRPr="005A1182">
        <w:rPr>
          <w:rFonts w:eastAsia="Times New Roman" w:cs="Arial"/>
          <w:sz w:val="22"/>
          <w:lang w:val="es-ES" w:eastAsia="ar-SA"/>
        </w:rPr>
        <w:t xml:space="preserve">Para autorizar el pago del servicio, previamente </w:t>
      </w:r>
      <w:r w:rsidRPr="005A1182">
        <w:rPr>
          <w:rFonts w:eastAsia="Times New Roman" w:cs="Arial"/>
          <w:b/>
          <w:sz w:val="22"/>
          <w:lang w:val="es-ES" w:eastAsia="ar-SA"/>
        </w:rPr>
        <w:t>“EL PROVEEDOR”</w:t>
      </w:r>
      <w:r w:rsidRPr="005A1182">
        <w:rPr>
          <w:rFonts w:eastAsia="Times New Roman" w:cs="Arial"/>
          <w:sz w:val="22"/>
          <w:lang w:val="es-ES" w:eastAsia="ar-SA"/>
        </w:rPr>
        <w:t xml:space="preserve"> tiene que haber cubierto las penas convencionales aplicadas conforme a lo dispuesto en el presente contrato. El administrador del presente contrato será el responsable de verificar que se cumpla esta obligación, dentro de los 5 (cinco) hábiles siguientes a la conclusión del atraso.</w:t>
      </w:r>
    </w:p>
    <w:p w:rsidR="005A1182" w:rsidRPr="005A1182" w:rsidRDefault="005A1182" w:rsidP="005A1182">
      <w:pPr>
        <w:suppressAutoHyphens/>
        <w:spacing w:after="0" w:line="240" w:lineRule="auto"/>
        <w:contextualSpacing/>
        <w:jc w:val="both"/>
        <w:rPr>
          <w:rFonts w:eastAsia="Times New Roman" w:cs="Arial"/>
          <w:b/>
          <w:sz w:val="22"/>
          <w:lang w:val="es-ES" w:eastAsia="ar-SA"/>
        </w:rPr>
      </w:pPr>
    </w:p>
    <w:p w:rsidR="005A1182" w:rsidRPr="005A1182" w:rsidRDefault="005A1182" w:rsidP="005A1182">
      <w:pPr>
        <w:suppressAutoHyphens/>
        <w:spacing w:after="0" w:line="240" w:lineRule="auto"/>
        <w:contextualSpacing/>
        <w:jc w:val="both"/>
        <w:rPr>
          <w:rFonts w:eastAsia="Times New Roman" w:cs="Arial"/>
          <w:sz w:val="22"/>
          <w:lang w:val="es-ES" w:eastAsia="ar-SA"/>
        </w:rPr>
      </w:pPr>
      <w:r w:rsidRPr="005A1182">
        <w:rPr>
          <w:rFonts w:eastAsia="Times New Roman" w:cs="Arial"/>
          <w:b/>
          <w:sz w:val="22"/>
          <w:lang w:val="es-ES" w:eastAsia="ar-SA"/>
        </w:rPr>
        <w:t xml:space="preserve">DÉCIMA TERCERA.- </w:t>
      </w:r>
      <w:r w:rsidRPr="005A1182">
        <w:rPr>
          <w:rFonts w:eastAsia="Times New Roman" w:cs="Arial"/>
          <w:b/>
          <w:bCs/>
          <w:sz w:val="22"/>
          <w:lang w:val="es-ES" w:eastAsia="ar-SA"/>
        </w:rPr>
        <w:t xml:space="preserve">DEDUCCIONES.- </w:t>
      </w:r>
      <w:r w:rsidRPr="005A1182">
        <w:rPr>
          <w:rFonts w:eastAsia="Times New Roman" w:cs="Arial"/>
          <w:bCs/>
          <w:sz w:val="22"/>
          <w:lang w:val="es-ES" w:eastAsia="ar-SA"/>
        </w:rPr>
        <w:t xml:space="preserve">Con fundamento en lo dispuesto en </w:t>
      </w:r>
      <w:r w:rsidRPr="005A1182">
        <w:rPr>
          <w:rFonts w:eastAsia="Times New Roman" w:cs="Arial"/>
          <w:sz w:val="22"/>
          <w:lang w:val="es-ES" w:eastAsia="ar-SA"/>
        </w:rPr>
        <w:t xml:space="preserve">los artículos 53 Bis de la Ley de Adquisiciones, Arrendamientos y Servicios del Sector Público y 97 de su Reglamento, </w:t>
      </w:r>
      <w:r w:rsidRPr="005A1182">
        <w:rPr>
          <w:rFonts w:eastAsia="Times New Roman" w:cs="Arial"/>
          <w:b/>
          <w:sz w:val="22"/>
          <w:lang w:val="es-ES" w:eastAsia="ar-SA"/>
        </w:rPr>
        <w:t>“EL PROVEEDOR”</w:t>
      </w:r>
      <w:r w:rsidRPr="005A1182">
        <w:rPr>
          <w:rFonts w:eastAsia="Times New Roman" w:cs="Arial"/>
          <w:sz w:val="22"/>
          <w:lang w:val="es-ES" w:eastAsia="ar-SA"/>
        </w:rPr>
        <w:t>, por prestar parcial o deficientemente el servicio, se hará acreedor a una sanción equivalente variable del 2% (dos por ciento) al 10% (diez por ciento),</w:t>
      </w:r>
      <w:r w:rsidRPr="005A1182">
        <w:rPr>
          <w:rFonts w:eastAsia="Times New Roman" w:cs="Arial"/>
          <w:bCs/>
          <w:sz w:val="22"/>
          <w:lang w:val="es-ES" w:eastAsia="ar-SA"/>
        </w:rPr>
        <w:t xml:space="preserve"> por las causas y conforme a lo señalado en el numeral  </w:t>
      </w:r>
      <w:r w:rsidRPr="005A1182">
        <w:rPr>
          <w:rFonts w:eastAsia="Times New Roman" w:cs="Arial"/>
          <w:b/>
          <w:bCs/>
          <w:color w:val="000000"/>
          <w:sz w:val="22"/>
          <w:lang w:val="es-ES" w:eastAsia="ar-SA"/>
        </w:rPr>
        <w:t>IX</w:t>
      </w:r>
      <w:r w:rsidRPr="005A1182">
        <w:rPr>
          <w:rFonts w:eastAsia="Times New Roman" w:cs="Arial"/>
          <w:bCs/>
          <w:color w:val="000000"/>
          <w:sz w:val="22"/>
          <w:lang w:val="es-ES" w:eastAsia="ar-SA"/>
        </w:rPr>
        <w:t xml:space="preserve"> </w:t>
      </w:r>
      <w:r w:rsidRPr="005A1182">
        <w:rPr>
          <w:rFonts w:eastAsia="Times New Roman" w:cs="Arial"/>
          <w:bCs/>
          <w:sz w:val="22"/>
          <w:lang w:val="es-ES" w:eastAsia="ar-SA"/>
        </w:rPr>
        <w:t xml:space="preserve">de </w:t>
      </w:r>
      <w:r w:rsidRPr="005A1182">
        <w:rPr>
          <w:rFonts w:eastAsia="Times New Roman" w:cs="Arial"/>
          <w:sz w:val="22"/>
          <w:lang w:val="es-ES" w:eastAsia="ar-SA"/>
        </w:rPr>
        <w:t xml:space="preserve">los </w:t>
      </w:r>
      <w:r w:rsidRPr="005A1182">
        <w:rPr>
          <w:rFonts w:eastAsia="Times New Roman" w:cs="Arial"/>
          <w:bCs/>
          <w:sz w:val="22"/>
          <w:lang w:val="es-ES" w:eastAsia="ar-SA"/>
        </w:rPr>
        <w:t>Términos y Condiciones</w:t>
      </w:r>
      <w:r w:rsidRPr="005A1182">
        <w:rPr>
          <w:rFonts w:eastAsia="Times New Roman" w:cs="Arial"/>
          <w:sz w:val="22"/>
          <w:lang w:val="es-ES" w:eastAsia="ar-SA"/>
        </w:rPr>
        <w:t xml:space="preserve"> que se integran en el </w:t>
      </w:r>
      <w:r w:rsidRPr="005A1182">
        <w:rPr>
          <w:rFonts w:eastAsia="Times New Roman" w:cs="Arial"/>
          <w:b/>
          <w:sz w:val="22"/>
          <w:lang w:eastAsia="ar-SA"/>
        </w:rPr>
        <w:t>Anexo 1 (uno)</w:t>
      </w:r>
      <w:r w:rsidRPr="005A1182">
        <w:rPr>
          <w:rFonts w:eastAsia="Times New Roman" w:cs="Arial"/>
          <w:sz w:val="22"/>
          <w:lang w:val="es-ES" w:eastAsia="ar-SA"/>
        </w:rPr>
        <w:t xml:space="preserve"> del presente contrato.</w:t>
      </w:r>
    </w:p>
    <w:p w:rsidR="005A1182" w:rsidRPr="005A1182" w:rsidRDefault="005A1182" w:rsidP="005A1182">
      <w:pPr>
        <w:suppressAutoHyphens/>
        <w:spacing w:after="0" w:line="240" w:lineRule="auto"/>
        <w:contextualSpacing/>
        <w:jc w:val="both"/>
        <w:rPr>
          <w:rFonts w:eastAsia="Times New Roman" w:cs="Arial"/>
          <w:sz w:val="22"/>
          <w:lang w:val="es-ES" w:eastAsia="ar-SA"/>
        </w:rPr>
      </w:pPr>
    </w:p>
    <w:p w:rsidR="005A1182" w:rsidRPr="005A1182" w:rsidRDefault="005A1182" w:rsidP="005A1182">
      <w:pPr>
        <w:tabs>
          <w:tab w:val="left" w:pos="-142"/>
          <w:tab w:val="left" w:pos="1134"/>
        </w:tabs>
        <w:suppressAutoHyphens/>
        <w:spacing w:after="0" w:line="240" w:lineRule="auto"/>
        <w:ind w:right="49"/>
        <w:jc w:val="both"/>
        <w:rPr>
          <w:rFonts w:eastAsia="Times New Roman" w:cs="Arial"/>
          <w:sz w:val="22"/>
          <w:lang w:val="es-ES" w:eastAsia="ar-SA"/>
        </w:rPr>
      </w:pPr>
      <w:r w:rsidRPr="005A1182">
        <w:rPr>
          <w:rFonts w:eastAsia="Times New Roman" w:cs="Arial"/>
          <w:sz w:val="22"/>
          <w:lang w:val="es-ES" w:eastAsia="ar-SA"/>
        </w:rPr>
        <w:t xml:space="preserve">El administrador del presente contrato será responsable del cálculo, aplicación y seguimiento de las deducciones. </w:t>
      </w:r>
    </w:p>
    <w:p w:rsidR="005A1182" w:rsidRPr="005A1182" w:rsidRDefault="005A1182" w:rsidP="005A1182">
      <w:pPr>
        <w:suppressAutoHyphens/>
        <w:spacing w:after="0" w:line="240" w:lineRule="auto"/>
        <w:jc w:val="both"/>
        <w:rPr>
          <w:rFonts w:eastAsia="Times New Roman" w:cs="Arial"/>
          <w:sz w:val="22"/>
          <w:lang w:val="es-ES" w:eastAsia="ar-SA"/>
        </w:rPr>
      </w:pPr>
    </w:p>
    <w:p w:rsidR="005A1182" w:rsidRPr="005A1182" w:rsidRDefault="005A1182" w:rsidP="005A1182">
      <w:pPr>
        <w:suppressAutoHyphens/>
        <w:spacing w:after="0" w:line="240" w:lineRule="auto"/>
        <w:jc w:val="both"/>
        <w:rPr>
          <w:rFonts w:eastAsia="Times New Roman" w:cs="Arial"/>
          <w:sz w:val="22"/>
          <w:lang w:val="es-ES" w:eastAsia="ar-SA"/>
        </w:rPr>
      </w:pPr>
      <w:r w:rsidRPr="005A1182">
        <w:rPr>
          <w:rFonts w:eastAsia="Times New Roman" w:cs="Arial"/>
          <w:sz w:val="22"/>
          <w:lang w:val="es-ES" w:eastAsia="ar-SA"/>
        </w:rPr>
        <w:t>El monto máximo de aplicación de las deducciones no podrán ser mayor al que resulte de aplicar el porcentaje de la garantía de cumplimiento del presente contrato.</w:t>
      </w:r>
    </w:p>
    <w:p w:rsidR="005A1182" w:rsidRPr="005A1182" w:rsidRDefault="005A1182" w:rsidP="005A1182">
      <w:pPr>
        <w:suppressAutoHyphens/>
        <w:spacing w:after="0" w:line="240" w:lineRule="auto"/>
        <w:contextualSpacing/>
        <w:jc w:val="both"/>
        <w:rPr>
          <w:rFonts w:eastAsia="Times New Roman" w:cs="Arial"/>
          <w:sz w:val="22"/>
          <w:lang w:val="es-ES" w:eastAsia="ar-SA"/>
        </w:rPr>
      </w:pPr>
    </w:p>
    <w:p w:rsidR="005A1182" w:rsidRPr="005A1182" w:rsidRDefault="005A1182" w:rsidP="005A1182">
      <w:pPr>
        <w:suppressAutoHyphens/>
        <w:spacing w:after="0" w:line="240" w:lineRule="auto"/>
        <w:contextualSpacing/>
        <w:jc w:val="both"/>
        <w:rPr>
          <w:rFonts w:eastAsia="Times New Roman" w:cs="Arial"/>
          <w:sz w:val="22"/>
          <w:lang w:val="es-ES" w:eastAsia="ar-SA"/>
        </w:rPr>
      </w:pPr>
      <w:r w:rsidRPr="005A1182">
        <w:rPr>
          <w:rFonts w:eastAsia="Times New Roman" w:cs="Arial"/>
          <w:sz w:val="22"/>
          <w:lang w:val="es-ES" w:eastAsia="ar-SA"/>
        </w:rPr>
        <w:t>En caso de que se exceda se podrá proceder a la rescisión del contrato.</w:t>
      </w:r>
    </w:p>
    <w:p w:rsidR="005A1182" w:rsidRPr="005A1182" w:rsidRDefault="005A1182" w:rsidP="005A1182">
      <w:pPr>
        <w:tabs>
          <w:tab w:val="left" w:pos="-142"/>
          <w:tab w:val="left" w:pos="1134"/>
        </w:tabs>
        <w:suppressAutoHyphens/>
        <w:spacing w:after="0" w:line="240" w:lineRule="auto"/>
        <w:jc w:val="both"/>
        <w:rPr>
          <w:rFonts w:eastAsia="Times New Roman" w:cs="Arial"/>
          <w:b/>
          <w:sz w:val="22"/>
          <w:lang w:val="es-ES" w:eastAsia="ar-SA"/>
        </w:rPr>
      </w:pPr>
    </w:p>
    <w:p w:rsidR="005A1182" w:rsidRPr="005A1182" w:rsidRDefault="005A1182" w:rsidP="005A1182">
      <w:pPr>
        <w:tabs>
          <w:tab w:val="left" w:pos="-142"/>
          <w:tab w:val="left" w:pos="1134"/>
        </w:tabs>
        <w:suppressAutoHyphens/>
        <w:spacing w:after="0" w:line="240" w:lineRule="auto"/>
        <w:jc w:val="both"/>
        <w:rPr>
          <w:rFonts w:eastAsia="Times New Roman" w:cs="Arial"/>
          <w:sz w:val="22"/>
          <w:lang w:val="es-ES" w:eastAsia="ar-SA"/>
        </w:rPr>
      </w:pPr>
      <w:r w:rsidRPr="005A1182">
        <w:rPr>
          <w:rFonts w:eastAsia="Times New Roman" w:cs="Arial"/>
          <w:b/>
          <w:sz w:val="22"/>
          <w:lang w:val="es-ES" w:eastAsia="ar-SA"/>
        </w:rPr>
        <w:t>DÉCIMA CUARTA.-</w:t>
      </w:r>
      <w:r w:rsidRPr="005A1182">
        <w:rPr>
          <w:rFonts w:eastAsia="Times New Roman" w:cs="Arial"/>
          <w:b/>
          <w:bCs/>
          <w:sz w:val="22"/>
          <w:lang w:val="es-ES" w:eastAsia="ar-SA"/>
        </w:rPr>
        <w:t xml:space="preserve"> </w:t>
      </w:r>
      <w:r w:rsidRPr="005A1182">
        <w:rPr>
          <w:rFonts w:eastAsia="Times New Roman" w:cs="Arial"/>
          <w:b/>
          <w:sz w:val="22"/>
          <w:lang w:val="es-ES" w:eastAsia="ar-SA"/>
        </w:rPr>
        <w:t xml:space="preserve">TERMINACIÓN ANTICIPADA DEL CONTRATO.- </w:t>
      </w:r>
      <w:r w:rsidRPr="005A1182">
        <w:rPr>
          <w:rFonts w:eastAsia="Times New Roman" w:cs="Arial"/>
          <w:sz w:val="22"/>
          <w:lang w:val="es-ES" w:eastAsia="ar-SA"/>
        </w:rPr>
        <w:t>De conformidad con lo establecido en el artículo 54 Bis de la Ley de Adquisiciones, Arrendamientos y Servicios del Sector Público, y 102 de su Reglamento,</w:t>
      </w:r>
      <w:r w:rsidRPr="005A1182">
        <w:rPr>
          <w:rFonts w:eastAsia="Times New Roman" w:cs="Arial"/>
          <w:b/>
          <w:sz w:val="22"/>
          <w:lang w:val="es-ES" w:eastAsia="ar-SA"/>
        </w:rPr>
        <w:t xml:space="preserve"> “EL INSTITUTO”</w:t>
      </w:r>
      <w:r w:rsidRPr="005A1182">
        <w:rPr>
          <w:rFonts w:eastAsia="Times New Roman" w:cs="Arial"/>
          <w:sz w:val="22"/>
          <w:lang w:val="es-ES" w:eastAsia="ar-SA"/>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 requerir el servicio, objeto del presente contrato, y se demuestre que de continuar con el cumplimiento de las obligaciones pactadas se ocasionaría algún daño o perjuicio a </w:t>
      </w:r>
      <w:r w:rsidRPr="005A1182">
        <w:rPr>
          <w:rFonts w:eastAsia="Times New Roman" w:cs="Arial"/>
          <w:b/>
          <w:sz w:val="22"/>
          <w:lang w:val="es-ES" w:eastAsia="ar-SA"/>
        </w:rPr>
        <w:t>“EL INSTITUTO”</w:t>
      </w:r>
      <w:r w:rsidRPr="005A1182">
        <w:rPr>
          <w:rFonts w:eastAsia="Times New Roman" w:cs="Arial"/>
          <w:sz w:val="22"/>
          <w:lang w:val="es-ES" w:eastAsia="ar-SA"/>
        </w:rPr>
        <w:t xml:space="preserve"> o se determine la nulidad de los actos que dieron origen al presente instrumento jurídico, con motivo de la resolución de una inconformidad o intervención de oficio emitida por la Secretaría de la Función Pública.</w:t>
      </w:r>
    </w:p>
    <w:p w:rsidR="005A1182" w:rsidRPr="005A1182" w:rsidRDefault="005A1182" w:rsidP="005A1182">
      <w:pPr>
        <w:tabs>
          <w:tab w:val="left" w:pos="-142"/>
          <w:tab w:val="left" w:pos="1134"/>
        </w:tabs>
        <w:suppressAutoHyphens/>
        <w:spacing w:after="0" w:line="240" w:lineRule="auto"/>
        <w:jc w:val="both"/>
        <w:rPr>
          <w:rFonts w:eastAsia="Times New Roman" w:cs="Arial"/>
          <w:sz w:val="22"/>
          <w:lang w:val="es-ES" w:eastAsia="ar-SA"/>
        </w:rPr>
      </w:pPr>
    </w:p>
    <w:p w:rsidR="005A1182" w:rsidRPr="005A1182" w:rsidRDefault="005A1182" w:rsidP="005A1182">
      <w:pPr>
        <w:tabs>
          <w:tab w:val="left" w:pos="-142"/>
          <w:tab w:val="left" w:pos="1134"/>
        </w:tabs>
        <w:suppressAutoHyphens/>
        <w:spacing w:after="0" w:line="240" w:lineRule="auto"/>
        <w:jc w:val="both"/>
        <w:rPr>
          <w:rFonts w:eastAsia="Times New Roman" w:cs="Arial"/>
          <w:sz w:val="22"/>
          <w:lang w:val="es-ES" w:eastAsia="ar-SA"/>
        </w:rPr>
      </w:pPr>
      <w:r w:rsidRPr="005A1182">
        <w:rPr>
          <w:rFonts w:eastAsia="Times New Roman" w:cs="Arial"/>
          <w:sz w:val="22"/>
          <w:lang w:val="es-ES" w:eastAsia="ar-SA"/>
        </w:rPr>
        <w:t>La terminación anticipada del presente contrato se sustentará mediante dictamen que precise las razones o las causas justificadas que den origen a la misma. Los gastos no recuperables por la terminación anticipada serán pagados siempre que éstos sean razonables, estén comprobados y se relacionen directamente con el presente instrumento jurídico.</w:t>
      </w:r>
    </w:p>
    <w:p w:rsidR="005A1182" w:rsidRPr="005A1182" w:rsidRDefault="005A1182" w:rsidP="005A1182">
      <w:pPr>
        <w:suppressAutoHyphens/>
        <w:spacing w:after="0" w:line="240" w:lineRule="auto"/>
        <w:ind w:right="49"/>
        <w:jc w:val="both"/>
        <w:rPr>
          <w:rFonts w:eastAsia="Times New Roman" w:cs="Arial"/>
          <w:b/>
          <w:sz w:val="22"/>
          <w:lang w:val="es-ES" w:eastAsia="ar-SA"/>
        </w:rPr>
      </w:pPr>
    </w:p>
    <w:p w:rsidR="005A1182" w:rsidRPr="005A1182" w:rsidRDefault="005A1182" w:rsidP="005A1182">
      <w:pPr>
        <w:suppressAutoHyphens/>
        <w:spacing w:after="0" w:line="240" w:lineRule="auto"/>
        <w:ind w:right="49"/>
        <w:jc w:val="both"/>
        <w:rPr>
          <w:rFonts w:eastAsia="Times New Roman" w:cs="Arial"/>
          <w:sz w:val="22"/>
          <w:lang w:val="es-ES" w:eastAsia="ar-SA"/>
        </w:rPr>
      </w:pPr>
      <w:r w:rsidRPr="005A1182">
        <w:rPr>
          <w:rFonts w:eastAsia="Times New Roman" w:cs="Arial"/>
          <w:b/>
          <w:sz w:val="22"/>
          <w:lang w:val="es-ES" w:eastAsia="ar-SA"/>
        </w:rPr>
        <w:t>DÉCIMA QUINTA.-</w:t>
      </w:r>
      <w:r w:rsidRPr="005A1182">
        <w:rPr>
          <w:rFonts w:eastAsia="Times New Roman" w:cs="Arial"/>
          <w:b/>
          <w:bCs/>
          <w:sz w:val="22"/>
          <w:lang w:val="es-ES" w:eastAsia="ar-SA"/>
        </w:rPr>
        <w:t xml:space="preserve"> </w:t>
      </w:r>
      <w:r w:rsidRPr="005A1182">
        <w:rPr>
          <w:rFonts w:eastAsia="Times New Roman" w:cs="Arial"/>
          <w:b/>
          <w:sz w:val="22"/>
          <w:lang w:val="es-ES" w:eastAsia="ar-SA"/>
        </w:rPr>
        <w:t>SUSPENSIÓN DEL SERVICIO.-</w:t>
      </w:r>
      <w:r w:rsidRPr="005A1182">
        <w:rPr>
          <w:rFonts w:eastAsia="Times New Roman" w:cs="Arial"/>
          <w:sz w:val="22"/>
          <w:lang w:val="es-ES" w:eastAsia="ar-SA"/>
        </w:rPr>
        <w:t xml:space="preserve"> En caso fortuito o fuerza mayor, bajo su responsabilidad, </w:t>
      </w:r>
      <w:r w:rsidRPr="005A1182">
        <w:rPr>
          <w:rFonts w:eastAsia="Times New Roman" w:cs="Arial"/>
          <w:b/>
          <w:sz w:val="22"/>
          <w:lang w:val="es-ES" w:eastAsia="ar-SA"/>
        </w:rPr>
        <w:t>“EL INSTITUTO”</w:t>
      </w:r>
      <w:r w:rsidRPr="005A1182">
        <w:rPr>
          <w:rFonts w:eastAsia="Times New Roman" w:cs="Arial"/>
          <w:sz w:val="22"/>
          <w:lang w:val="es-ES" w:eastAsia="ar-SA"/>
        </w:rPr>
        <w:t xml:space="preserve"> podrá suspender la prestación del servicio en términos del artículo 55 Bis de la Ley de Adquisiciones, Arrendamientos y Servicios del Sector Público, en cuyo caso únicamente se pagarán aquéllos que hubiesen sido efectivamente prestados.</w:t>
      </w:r>
    </w:p>
    <w:p w:rsidR="005A1182" w:rsidRPr="005A1182" w:rsidRDefault="005A1182" w:rsidP="005A1182">
      <w:pPr>
        <w:tabs>
          <w:tab w:val="left" w:pos="1134"/>
        </w:tabs>
        <w:suppressAutoHyphens/>
        <w:spacing w:after="0" w:line="240" w:lineRule="auto"/>
        <w:ind w:right="49"/>
        <w:jc w:val="both"/>
        <w:rPr>
          <w:rFonts w:eastAsia="Times New Roman" w:cs="Arial"/>
          <w:sz w:val="22"/>
          <w:lang w:val="es-ES" w:eastAsia="ar-SA"/>
        </w:rPr>
      </w:pPr>
    </w:p>
    <w:p w:rsidR="005A1182" w:rsidRPr="005A1182" w:rsidRDefault="005A1182" w:rsidP="005A1182">
      <w:pPr>
        <w:suppressAutoHyphens/>
        <w:spacing w:after="0" w:line="240" w:lineRule="auto"/>
        <w:jc w:val="both"/>
        <w:rPr>
          <w:rFonts w:eastAsia="Times New Roman" w:cs="Arial"/>
          <w:b/>
          <w:bCs/>
          <w:sz w:val="22"/>
          <w:lang w:val="es-ES" w:eastAsia="ar-SA"/>
        </w:rPr>
      </w:pPr>
      <w:r w:rsidRPr="005A1182">
        <w:rPr>
          <w:rFonts w:eastAsia="Times New Roman" w:cs="Arial"/>
          <w:sz w:val="22"/>
          <w:lang w:val="es-ES" w:eastAsia="ar-SA"/>
        </w:rPr>
        <w:t xml:space="preserve">Cuando la suspensión obedezca a causas imputables a </w:t>
      </w:r>
      <w:r w:rsidRPr="005A1182">
        <w:rPr>
          <w:rFonts w:eastAsia="Times New Roman" w:cs="Arial"/>
          <w:b/>
          <w:sz w:val="22"/>
          <w:lang w:val="es-ES" w:eastAsia="ar-SA"/>
        </w:rPr>
        <w:t>“EL INSTITUTO”</w:t>
      </w:r>
      <w:r w:rsidRPr="005A1182">
        <w:rPr>
          <w:rFonts w:eastAsia="Times New Roman" w:cs="Arial"/>
          <w:sz w:val="22"/>
          <w:lang w:val="es-ES" w:eastAsia="ar-SA"/>
        </w:rPr>
        <w:t xml:space="preserve">, se pagarán previa solicitud de </w:t>
      </w:r>
      <w:r w:rsidRPr="005A1182">
        <w:rPr>
          <w:rFonts w:eastAsia="Times New Roman" w:cs="Arial"/>
          <w:b/>
          <w:sz w:val="22"/>
          <w:lang w:val="es-ES" w:eastAsia="ar-SA"/>
        </w:rPr>
        <w:t>“EL PROVEEDOR”</w:t>
      </w:r>
      <w:r w:rsidRPr="005A1182">
        <w:rPr>
          <w:rFonts w:eastAsia="Times New Roman" w:cs="Arial"/>
          <w:sz w:val="22"/>
          <w:lang w:val="es-ES" w:eastAsia="ar-SA"/>
        </w:rPr>
        <w:t xml:space="preserve"> los gastos no recuperables de conformidad con el artículo 102, fracción II, del Reglamento de la Ley de Adquisiciones, Arrendamientos y Servicios del Sector Público, para lo cual deberá presentar su solicitud a </w:t>
      </w:r>
      <w:r w:rsidRPr="005A1182">
        <w:rPr>
          <w:rFonts w:eastAsia="Times New Roman" w:cs="Arial"/>
          <w:b/>
          <w:sz w:val="22"/>
          <w:lang w:val="es-ES" w:eastAsia="ar-SA"/>
        </w:rPr>
        <w:t>“EL INSTITUTO”</w:t>
      </w:r>
      <w:r w:rsidRPr="005A1182">
        <w:rPr>
          <w:rFonts w:eastAsia="Times New Roman" w:cs="Arial"/>
          <w:sz w:val="22"/>
          <w:lang w:val="es-ES" w:eastAsia="ar-SA"/>
        </w:rPr>
        <w:t xml:space="preserve"> para su revisión y validación, una relación pormenorizada de los gastos, los cuales deberán estar debidamente justificados, sean razonables, se relacionen directamente con el objeto del servicio contratado y a entera satisfacción del  administrador del presente contrato.</w:t>
      </w:r>
    </w:p>
    <w:p w:rsidR="005A1182" w:rsidRPr="005A1182" w:rsidRDefault="005A1182" w:rsidP="005A1182">
      <w:pPr>
        <w:suppressAutoHyphens/>
        <w:spacing w:after="0" w:line="240" w:lineRule="auto"/>
        <w:jc w:val="both"/>
        <w:rPr>
          <w:rFonts w:eastAsia="Times New Roman" w:cs="Arial"/>
          <w:b/>
          <w:bCs/>
          <w:sz w:val="22"/>
          <w:lang w:val="es-ES" w:eastAsia="ar-SA"/>
        </w:rPr>
      </w:pPr>
    </w:p>
    <w:p w:rsidR="005A1182" w:rsidRPr="005A1182" w:rsidRDefault="005A1182" w:rsidP="005A1182">
      <w:pPr>
        <w:suppressAutoHyphens/>
        <w:spacing w:after="0" w:line="240" w:lineRule="auto"/>
        <w:jc w:val="both"/>
        <w:rPr>
          <w:rFonts w:eastAsia="Times New Roman" w:cs="Arial"/>
          <w:sz w:val="22"/>
          <w:lang w:val="es-ES" w:eastAsia="ar-SA"/>
        </w:rPr>
      </w:pPr>
      <w:r w:rsidRPr="005A1182">
        <w:rPr>
          <w:rFonts w:eastAsia="Times New Roman" w:cs="Arial"/>
          <w:b/>
          <w:bCs/>
          <w:sz w:val="22"/>
          <w:lang w:val="es-ES" w:eastAsia="ar-SA"/>
        </w:rPr>
        <w:t>DÉCIMA SEXT</w:t>
      </w:r>
      <w:r w:rsidRPr="005A1182">
        <w:rPr>
          <w:rFonts w:eastAsia="Times New Roman" w:cs="Arial"/>
          <w:b/>
          <w:sz w:val="22"/>
          <w:lang w:val="es-ES" w:eastAsia="ar-SA"/>
        </w:rPr>
        <w:t>A</w:t>
      </w:r>
      <w:r w:rsidRPr="005A1182">
        <w:rPr>
          <w:rFonts w:eastAsia="Times New Roman" w:cs="Arial"/>
          <w:b/>
          <w:bCs/>
          <w:sz w:val="22"/>
          <w:lang w:val="es-ES" w:eastAsia="ar-SA"/>
        </w:rPr>
        <w:t xml:space="preserve">.- CAUSALES </w:t>
      </w:r>
      <w:r w:rsidRPr="005A1182">
        <w:rPr>
          <w:rFonts w:eastAsia="Times New Roman" w:cs="Arial"/>
          <w:b/>
          <w:sz w:val="22"/>
          <w:lang w:val="es-ES" w:eastAsia="ar-SA"/>
        </w:rPr>
        <w:t xml:space="preserve">DE RESCISIÓN ADMINISTRATIVA DEL CONTRATO.- “EL INSTITUTO” </w:t>
      </w:r>
      <w:r w:rsidRPr="005A1182">
        <w:rPr>
          <w:rFonts w:eastAsia="Times New Roman" w:cs="Arial"/>
          <w:sz w:val="22"/>
          <w:lang w:val="es-ES" w:eastAsia="ar-SA"/>
        </w:rPr>
        <w:t xml:space="preserve">podrá rescindir administrativamente este contrato sin más responsabilidad para el mismo y sin necesidad de resolución judicial, cuando </w:t>
      </w:r>
      <w:r w:rsidRPr="005A1182">
        <w:rPr>
          <w:rFonts w:eastAsia="Times New Roman" w:cs="Arial"/>
          <w:b/>
          <w:sz w:val="22"/>
          <w:lang w:val="es-ES" w:eastAsia="ar-SA"/>
        </w:rPr>
        <w:t>“EL PROVEEDOR”</w:t>
      </w:r>
      <w:r w:rsidRPr="005A1182">
        <w:rPr>
          <w:rFonts w:eastAsia="Times New Roman" w:cs="Arial"/>
          <w:sz w:val="22"/>
          <w:lang w:val="es-ES" w:eastAsia="ar-SA"/>
        </w:rPr>
        <w:t xml:space="preserve"> incurra en cualquiera de las causales que de manera enunciativa más no limitativa se señalan a continuación:</w:t>
      </w:r>
    </w:p>
    <w:p w:rsidR="005A1182" w:rsidRPr="005A1182" w:rsidRDefault="005A1182" w:rsidP="005A1182">
      <w:pPr>
        <w:suppressAutoHyphens/>
        <w:spacing w:after="0" w:line="240" w:lineRule="auto"/>
        <w:jc w:val="both"/>
        <w:rPr>
          <w:rFonts w:eastAsia="Times New Roman" w:cs="Arial"/>
          <w:b/>
          <w:sz w:val="22"/>
          <w:lang w:val="es-ES" w:eastAsia="ar-SA"/>
        </w:rPr>
      </w:pPr>
    </w:p>
    <w:p w:rsidR="005A1182" w:rsidRPr="005A1182" w:rsidRDefault="005A1182" w:rsidP="00710681">
      <w:pPr>
        <w:numPr>
          <w:ilvl w:val="0"/>
          <w:numId w:val="38"/>
        </w:numPr>
        <w:suppressAutoHyphens/>
        <w:spacing w:after="0" w:line="240" w:lineRule="auto"/>
        <w:jc w:val="both"/>
        <w:rPr>
          <w:rFonts w:eastAsia="Times New Roman" w:cs="Arial"/>
          <w:sz w:val="22"/>
          <w:lang w:val="es-ES" w:eastAsia="ar-SA"/>
        </w:rPr>
      </w:pPr>
      <w:r w:rsidRPr="005A1182">
        <w:rPr>
          <w:rFonts w:eastAsia="Times New Roman" w:cs="Arial"/>
          <w:sz w:val="22"/>
          <w:lang w:val="es-ES" w:eastAsia="ar-SA"/>
        </w:rPr>
        <w:t>Cuando no entregue la garantía de cumplimiento del presente contrato, a más tardar dentro de los 10 (diez) días naturales posteriores a la firma del mismo.</w:t>
      </w:r>
    </w:p>
    <w:p w:rsidR="005A1182" w:rsidRPr="005A1182" w:rsidRDefault="005A1182" w:rsidP="005A1182">
      <w:pPr>
        <w:suppressAutoHyphens/>
        <w:spacing w:after="0" w:line="240" w:lineRule="auto"/>
        <w:ind w:left="720"/>
        <w:jc w:val="both"/>
        <w:rPr>
          <w:rFonts w:eastAsia="Times New Roman" w:cs="Arial"/>
          <w:sz w:val="22"/>
          <w:lang w:val="es-ES" w:eastAsia="ar-SA"/>
        </w:rPr>
      </w:pPr>
    </w:p>
    <w:p w:rsidR="005A1182" w:rsidRPr="005A1182" w:rsidRDefault="005A1182" w:rsidP="00710681">
      <w:pPr>
        <w:numPr>
          <w:ilvl w:val="0"/>
          <w:numId w:val="38"/>
        </w:numPr>
        <w:suppressAutoHyphens/>
        <w:spacing w:after="0" w:line="240" w:lineRule="auto"/>
        <w:jc w:val="both"/>
        <w:rPr>
          <w:rFonts w:eastAsia="Times New Roman" w:cs="Arial"/>
          <w:sz w:val="22"/>
          <w:lang w:val="es-ES" w:eastAsia="ar-SA"/>
        </w:rPr>
      </w:pPr>
      <w:r w:rsidRPr="005A1182">
        <w:rPr>
          <w:rFonts w:eastAsia="Times New Roman" w:cs="Arial"/>
          <w:sz w:val="23"/>
          <w:szCs w:val="23"/>
          <w:lang w:val="es-ES" w:eastAsia="ar-SA"/>
        </w:rPr>
        <w:t xml:space="preserve">Cuando </w:t>
      </w:r>
      <w:r w:rsidRPr="005A1182">
        <w:rPr>
          <w:rFonts w:eastAsia="Times New Roman" w:cs="Arial"/>
          <w:b/>
          <w:sz w:val="23"/>
          <w:szCs w:val="23"/>
          <w:lang w:val="es-ES" w:eastAsia="ar-SA"/>
        </w:rPr>
        <w:t xml:space="preserve">“EL PROVEEDOR” </w:t>
      </w:r>
      <w:r w:rsidRPr="005A1182">
        <w:rPr>
          <w:rFonts w:eastAsia="Times New Roman" w:cs="Arial"/>
          <w:sz w:val="23"/>
          <w:szCs w:val="23"/>
          <w:lang w:val="es-ES" w:eastAsia="ar-SA"/>
        </w:rPr>
        <w:t>no entregue la póliza de responsabilidad civil con las coberturas solicitadas, dentro del término de 10 (diez) días naturales posteriores a la firma del contrato.</w:t>
      </w:r>
    </w:p>
    <w:p w:rsidR="005A1182" w:rsidRPr="005A1182" w:rsidRDefault="005A1182" w:rsidP="005A1182">
      <w:pPr>
        <w:suppressAutoHyphens/>
        <w:spacing w:after="0" w:line="240" w:lineRule="auto"/>
        <w:ind w:left="720"/>
        <w:jc w:val="both"/>
        <w:rPr>
          <w:rFonts w:eastAsia="Times New Roman" w:cs="Arial"/>
          <w:sz w:val="22"/>
          <w:lang w:val="es-ES" w:eastAsia="ar-SA"/>
        </w:rPr>
      </w:pPr>
    </w:p>
    <w:p w:rsidR="005A1182" w:rsidRPr="005A1182" w:rsidRDefault="005A1182" w:rsidP="00710681">
      <w:pPr>
        <w:numPr>
          <w:ilvl w:val="0"/>
          <w:numId w:val="38"/>
        </w:numPr>
        <w:suppressAutoHyphens/>
        <w:spacing w:after="0" w:line="240" w:lineRule="auto"/>
        <w:jc w:val="both"/>
        <w:rPr>
          <w:rFonts w:eastAsia="Times New Roman" w:cs="Arial"/>
          <w:sz w:val="22"/>
          <w:lang w:val="es-ES" w:eastAsia="ar-SA"/>
        </w:rPr>
      </w:pPr>
      <w:r w:rsidRPr="005A1182">
        <w:rPr>
          <w:rFonts w:eastAsia="Times New Roman" w:cs="Arial"/>
          <w:sz w:val="22"/>
          <w:lang w:val="es-ES" w:eastAsia="ar-SA"/>
        </w:rPr>
        <w:t>Cuando incurra en falta de veracidad total o parcial respecto a la información proporcionada para la celebración del presente contrato.</w:t>
      </w:r>
    </w:p>
    <w:p w:rsidR="005A1182" w:rsidRPr="005A1182" w:rsidRDefault="005A1182" w:rsidP="005A1182">
      <w:pPr>
        <w:suppressAutoHyphens/>
        <w:spacing w:after="0" w:line="240" w:lineRule="auto"/>
        <w:jc w:val="both"/>
        <w:rPr>
          <w:rFonts w:eastAsia="Times New Roman" w:cs="Arial"/>
          <w:sz w:val="22"/>
          <w:lang w:val="es-ES" w:eastAsia="ar-SA"/>
        </w:rPr>
      </w:pPr>
    </w:p>
    <w:p w:rsidR="005A1182" w:rsidRPr="005A1182" w:rsidRDefault="005A1182" w:rsidP="00710681">
      <w:pPr>
        <w:numPr>
          <w:ilvl w:val="0"/>
          <w:numId w:val="38"/>
        </w:numPr>
        <w:suppressAutoHyphens/>
        <w:spacing w:after="0" w:line="240" w:lineRule="auto"/>
        <w:jc w:val="both"/>
        <w:rPr>
          <w:rFonts w:eastAsia="Calibri" w:cs="Arial"/>
          <w:sz w:val="22"/>
          <w:lang w:eastAsia="ar-SA"/>
        </w:rPr>
      </w:pPr>
      <w:r w:rsidRPr="005A1182">
        <w:rPr>
          <w:rFonts w:eastAsia="Calibri" w:cs="Arial"/>
          <w:sz w:val="22"/>
          <w:lang w:eastAsia="ar-SA"/>
        </w:rPr>
        <w:t>Cuando incumpla, total o parcialmente, con cualesquiera de las obligaciones establecidas en el presente contrato y sus anexos.</w:t>
      </w:r>
    </w:p>
    <w:p w:rsidR="005A1182" w:rsidRPr="005A1182" w:rsidRDefault="005A1182" w:rsidP="005A1182">
      <w:pPr>
        <w:suppressAutoHyphens/>
        <w:spacing w:after="0" w:line="240" w:lineRule="auto"/>
        <w:ind w:left="708"/>
        <w:rPr>
          <w:rFonts w:eastAsia="Times New Roman" w:cs="Arial"/>
          <w:sz w:val="22"/>
          <w:lang w:val="es-ES" w:eastAsia="ar-SA"/>
        </w:rPr>
      </w:pPr>
    </w:p>
    <w:p w:rsidR="005A1182" w:rsidRPr="005A1182" w:rsidRDefault="005A1182" w:rsidP="00710681">
      <w:pPr>
        <w:numPr>
          <w:ilvl w:val="0"/>
          <w:numId w:val="38"/>
        </w:numPr>
        <w:suppressAutoHyphens/>
        <w:spacing w:after="0" w:line="240" w:lineRule="auto"/>
        <w:jc w:val="both"/>
        <w:rPr>
          <w:rFonts w:eastAsia="Calibri" w:cs="Arial"/>
          <w:sz w:val="22"/>
          <w:lang w:eastAsia="ar-SA"/>
        </w:rPr>
      </w:pPr>
      <w:r w:rsidRPr="005A1182">
        <w:rPr>
          <w:rFonts w:eastAsia="Calibri" w:cs="Arial"/>
          <w:sz w:val="22"/>
          <w:lang w:eastAsia="ar-SA"/>
        </w:rPr>
        <w:t>Cuando se compruebe que el servicio ha sido prestado con alcances y características distintas a las pactadas.</w:t>
      </w:r>
    </w:p>
    <w:p w:rsidR="005A1182" w:rsidRPr="005A1182" w:rsidRDefault="005A1182" w:rsidP="005A1182">
      <w:pPr>
        <w:suppressAutoHyphens/>
        <w:spacing w:after="0" w:line="240" w:lineRule="auto"/>
        <w:ind w:left="708"/>
        <w:rPr>
          <w:rFonts w:eastAsia="Times New Roman" w:cs="Arial"/>
          <w:sz w:val="22"/>
          <w:lang w:val="es-ES" w:eastAsia="ar-SA"/>
        </w:rPr>
      </w:pPr>
    </w:p>
    <w:p w:rsidR="005A1182" w:rsidRPr="005A1182" w:rsidRDefault="005A1182" w:rsidP="00710681">
      <w:pPr>
        <w:numPr>
          <w:ilvl w:val="0"/>
          <w:numId w:val="38"/>
        </w:numPr>
        <w:suppressAutoHyphens/>
        <w:spacing w:after="0" w:line="240" w:lineRule="auto"/>
        <w:jc w:val="both"/>
        <w:rPr>
          <w:rFonts w:eastAsia="Times New Roman" w:cs="Arial"/>
          <w:sz w:val="22"/>
          <w:lang w:val="es-ES" w:eastAsia="ar-SA"/>
        </w:rPr>
      </w:pPr>
      <w:r w:rsidRPr="005A1182">
        <w:rPr>
          <w:rFonts w:eastAsia="Times New Roman" w:cs="Arial"/>
          <w:sz w:val="22"/>
          <w:lang w:val="es-ES" w:eastAsia="ar-SA"/>
        </w:rPr>
        <w:t xml:space="preserve">Cuando se transmitan total o parcialmente, bajo cualquier título y a favor de otra persona física o moral, los derechos y obligaciones a que se refiere el presente documento, con excepción de los derechos de cobro, previa autorización de </w:t>
      </w:r>
      <w:r w:rsidRPr="005A1182">
        <w:rPr>
          <w:rFonts w:eastAsia="Times New Roman" w:cs="Arial"/>
          <w:b/>
          <w:sz w:val="22"/>
          <w:lang w:val="es-ES" w:eastAsia="ar-SA"/>
        </w:rPr>
        <w:t>“EL INSTITUTO”</w:t>
      </w:r>
      <w:r w:rsidRPr="005A1182">
        <w:rPr>
          <w:rFonts w:eastAsia="Times New Roman" w:cs="Arial"/>
          <w:sz w:val="22"/>
          <w:lang w:val="es-ES" w:eastAsia="ar-SA"/>
        </w:rPr>
        <w:t>.</w:t>
      </w:r>
    </w:p>
    <w:p w:rsidR="005A1182" w:rsidRPr="005A1182" w:rsidRDefault="005A1182" w:rsidP="005A1182">
      <w:pPr>
        <w:suppressAutoHyphens/>
        <w:spacing w:after="0" w:line="240" w:lineRule="auto"/>
        <w:ind w:left="708"/>
        <w:rPr>
          <w:rFonts w:eastAsia="Times New Roman" w:cs="Arial"/>
          <w:sz w:val="22"/>
          <w:lang w:val="es-ES" w:eastAsia="ar-SA"/>
        </w:rPr>
      </w:pPr>
    </w:p>
    <w:p w:rsidR="005A1182" w:rsidRPr="005A1182" w:rsidRDefault="005A1182" w:rsidP="00710681">
      <w:pPr>
        <w:numPr>
          <w:ilvl w:val="0"/>
          <w:numId w:val="38"/>
        </w:numPr>
        <w:suppressAutoHyphens/>
        <w:spacing w:after="0" w:line="240" w:lineRule="auto"/>
        <w:jc w:val="both"/>
        <w:rPr>
          <w:rFonts w:eastAsia="Times New Roman" w:cs="Arial"/>
          <w:sz w:val="22"/>
          <w:lang w:val="es-ES" w:eastAsia="ar-SA"/>
        </w:rPr>
      </w:pPr>
      <w:r w:rsidRPr="005A1182">
        <w:rPr>
          <w:rFonts w:eastAsia="Times New Roman" w:cs="Arial"/>
          <w:sz w:val="22"/>
          <w:lang w:val="es-ES" w:eastAsia="ar-SA"/>
        </w:rPr>
        <w:t xml:space="preserve">Si la autoridad competente declara el concurso mercantil o cualquier situación análoga o equivalente que afecte el patrimonio de </w:t>
      </w:r>
      <w:r w:rsidRPr="005A1182">
        <w:rPr>
          <w:rFonts w:eastAsia="Times New Roman" w:cs="Arial"/>
          <w:b/>
          <w:sz w:val="22"/>
          <w:lang w:val="es-ES" w:eastAsia="ar-SA"/>
        </w:rPr>
        <w:t>“EL PROVEEDOR”</w:t>
      </w:r>
      <w:r w:rsidRPr="005A1182">
        <w:rPr>
          <w:rFonts w:eastAsia="Times New Roman" w:cs="Arial"/>
          <w:sz w:val="22"/>
          <w:lang w:val="es-ES" w:eastAsia="ar-SA"/>
        </w:rPr>
        <w:t>.</w:t>
      </w:r>
    </w:p>
    <w:p w:rsidR="005A1182" w:rsidRPr="005A1182" w:rsidRDefault="005A1182" w:rsidP="005A1182">
      <w:pPr>
        <w:suppressAutoHyphens/>
        <w:spacing w:after="0" w:line="240" w:lineRule="auto"/>
        <w:ind w:left="708"/>
        <w:rPr>
          <w:rFonts w:eastAsia="Times New Roman" w:cs="Arial"/>
          <w:sz w:val="22"/>
          <w:lang w:val="es-ES" w:eastAsia="ar-SA"/>
        </w:rPr>
      </w:pPr>
    </w:p>
    <w:p w:rsidR="005A1182" w:rsidRPr="005A1182" w:rsidRDefault="005A1182" w:rsidP="00710681">
      <w:pPr>
        <w:numPr>
          <w:ilvl w:val="0"/>
          <w:numId w:val="38"/>
        </w:numPr>
        <w:tabs>
          <w:tab w:val="left" w:pos="900"/>
        </w:tabs>
        <w:suppressAutoHyphens/>
        <w:spacing w:after="120" w:line="240" w:lineRule="auto"/>
        <w:contextualSpacing/>
        <w:jc w:val="both"/>
        <w:rPr>
          <w:rFonts w:eastAsia="Times New Roman" w:cs="Arial"/>
          <w:sz w:val="22"/>
          <w:lang w:val="es-ES" w:eastAsia="ar-SA"/>
        </w:rPr>
      </w:pPr>
      <w:r w:rsidRPr="005A1182">
        <w:rPr>
          <w:rFonts w:eastAsia="Times New Roman" w:cs="Arial"/>
          <w:sz w:val="22"/>
          <w:lang w:val="es-ES" w:eastAsia="ar-SA"/>
        </w:rPr>
        <w:t xml:space="preserve">Cuando de manera reiterativa y constante, </w:t>
      </w:r>
      <w:r w:rsidRPr="005A1182">
        <w:rPr>
          <w:rFonts w:eastAsia="Times New Roman" w:cs="Arial"/>
          <w:b/>
          <w:sz w:val="22"/>
          <w:lang w:val="es-ES" w:eastAsia="ar-SA"/>
        </w:rPr>
        <w:t>“EL PROVEEDOR”</w:t>
      </w:r>
      <w:r w:rsidRPr="005A1182">
        <w:rPr>
          <w:rFonts w:eastAsia="Times New Roman" w:cs="Arial"/>
          <w:sz w:val="22"/>
          <w:lang w:val="es-ES" w:eastAsia="ar-SA"/>
        </w:rPr>
        <w:t xml:space="preserve"> sea sancionado por parte de </w:t>
      </w:r>
      <w:r w:rsidRPr="005A1182">
        <w:rPr>
          <w:rFonts w:eastAsia="Times New Roman" w:cs="Arial"/>
          <w:b/>
          <w:sz w:val="22"/>
          <w:lang w:val="es-ES" w:eastAsia="ar-SA"/>
        </w:rPr>
        <w:t xml:space="preserve">“EL INSTITUTO” </w:t>
      </w:r>
      <w:r w:rsidRPr="005A1182">
        <w:rPr>
          <w:rFonts w:eastAsia="Times New Roman" w:cs="Arial"/>
          <w:sz w:val="22"/>
          <w:lang w:val="es-ES" w:eastAsia="ar-SA"/>
        </w:rPr>
        <w:t>con penalizaciones y/o deducciones sobre el mismo concepto de los servicios que proporciona, o por ubicarse en los límites de incumplimientos previstos en la cláusula de penas convencionales y/o deducciones del presente instrumento.</w:t>
      </w:r>
    </w:p>
    <w:p w:rsidR="005A1182" w:rsidRPr="005A1182" w:rsidRDefault="005A1182" w:rsidP="00710681">
      <w:pPr>
        <w:numPr>
          <w:ilvl w:val="0"/>
          <w:numId w:val="38"/>
        </w:numPr>
        <w:suppressAutoHyphens/>
        <w:spacing w:after="0" w:line="240" w:lineRule="auto"/>
        <w:jc w:val="both"/>
        <w:rPr>
          <w:rFonts w:eastAsia="Times New Roman" w:cs="Arial"/>
          <w:sz w:val="22"/>
          <w:lang w:val="es-ES" w:eastAsia="ar-SA"/>
        </w:rPr>
      </w:pPr>
      <w:r w:rsidRPr="005A1182">
        <w:rPr>
          <w:rFonts w:eastAsia="Times New Roman" w:cs="Arial"/>
          <w:sz w:val="22"/>
          <w:lang w:val="es-ES" w:eastAsia="ar-SA"/>
        </w:rPr>
        <w:t>Cuando se sitúe en alguno de los supuestos previstos en el artículo 50 de la Ley de Adquisiciones Arrendamientos y Servicios del Sector Público.</w:t>
      </w:r>
    </w:p>
    <w:p w:rsidR="005A1182" w:rsidRPr="005A1182" w:rsidRDefault="005A1182" w:rsidP="005A1182">
      <w:pPr>
        <w:suppressAutoHyphens/>
        <w:spacing w:after="0" w:line="240" w:lineRule="auto"/>
        <w:ind w:left="708"/>
        <w:rPr>
          <w:rFonts w:eastAsia="Times New Roman" w:cs="Arial"/>
          <w:sz w:val="22"/>
          <w:lang w:val="es-ES" w:eastAsia="ar-SA"/>
        </w:rPr>
      </w:pPr>
    </w:p>
    <w:p w:rsidR="005A1182" w:rsidRPr="005A1182" w:rsidRDefault="005A1182" w:rsidP="00710681">
      <w:pPr>
        <w:numPr>
          <w:ilvl w:val="0"/>
          <w:numId w:val="38"/>
        </w:numPr>
        <w:suppressAutoHyphens/>
        <w:spacing w:after="0" w:line="240" w:lineRule="auto"/>
        <w:ind w:left="714" w:hanging="357"/>
        <w:jc w:val="both"/>
        <w:rPr>
          <w:rFonts w:eastAsia="Times New Roman" w:cs="Arial"/>
          <w:sz w:val="22"/>
          <w:lang w:val="es-ES" w:eastAsia="ar-SA"/>
        </w:rPr>
      </w:pPr>
      <w:r w:rsidRPr="005A1182">
        <w:rPr>
          <w:rFonts w:eastAsia="Times New Roman" w:cs="Arial"/>
          <w:sz w:val="22"/>
          <w:lang w:val="es-ES" w:eastAsia="ar-SA"/>
        </w:rPr>
        <w:t xml:space="preserve">En el supuesto de que la Comisión Federal de Competencia Económica, de acuerdo con sus facultades, notifique a </w:t>
      </w:r>
      <w:r w:rsidRPr="005A1182">
        <w:rPr>
          <w:rFonts w:eastAsia="Times New Roman" w:cs="Arial"/>
          <w:b/>
          <w:sz w:val="22"/>
          <w:lang w:val="es-ES" w:eastAsia="ar-SA"/>
        </w:rPr>
        <w:t>“EL INSTITUTO”</w:t>
      </w:r>
      <w:r w:rsidRPr="005A1182">
        <w:rPr>
          <w:rFonts w:eastAsia="Times New Roman" w:cs="Arial"/>
          <w:sz w:val="22"/>
          <w:lang w:val="es-ES" w:eastAsia="ar-SA"/>
        </w:rPr>
        <w:t xml:space="preserve"> la sanción impuesta a </w:t>
      </w:r>
      <w:r w:rsidRPr="005A1182">
        <w:rPr>
          <w:rFonts w:eastAsia="Times New Roman" w:cs="Arial"/>
          <w:b/>
          <w:sz w:val="22"/>
          <w:lang w:val="es-ES" w:eastAsia="ar-SA"/>
        </w:rPr>
        <w:t xml:space="preserve">“EL PROVEEDOR” </w:t>
      </w:r>
      <w:r w:rsidRPr="005A1182">
        <w:rPr>
          <w:rFonts w:eastAsia="Times New Roman" w:cs="Arial"/>
          <w:sz w:val="22"/>
          <w:lang w:val="es-ES" w:eastAsia="ar-SA"/>
        </w:rPr>
        <w:t xml:space="preserve">con motivo de la colusión de precios en que hubiese incurrido durante el procedimiento de contratación, en contravención a lo dispuesto en los artículos 9 de la Ley Federal de Competencia Económica y 34 de la Ley de Adquisiciones, Arrendamientos y Servicios del Sector Público. </w:t>
      </w:r>
    </w:p>
    <w:p w:rsidR="005A1182" w:rsidRPr="005A1182" w:rsidRDefault="005A1182" w:rsidP="005A1182">
      <w:pPr>
        <w:suppressAutoHyphens/>
        <w:spacing w:after="0" w:line="240" w:lineRule="auto"/>
        <w:rPr>
          <w:rFonts w:eastAsia="Times New Roman" w:cs="Arial"/>
          <w:sz w:val="22"/>
          <w:lang w:eastAsia="ar-SA"/>
        </w:rPr>
      </w:pPr>
    </w:p>
    <w:p w:rsidR="005A1182" w:rsidRPr="005A1182" w:rsidRDefault="005A1182" w:rsidP="00710681">
      <w:pPr>
        <w:numPr>
          <w:ilvl w:val="0"/>
          <w:numId w:val="38"/>
        </w:numPr>
        <w:tabs>
          <w:tab w:val="left" w:pos="900"/>
        </w:tabs>
        <w:suppressAutoHyphens/>
        <w:spacing w:after="0" w:line="240" w:lineRule="auto"/>
        <w:contextualSpacing/>
        <w:jc w:val="both"/>
        <w:rPr>
          <w:rFonts w:eastAsia="Times New Roman" w:cs="Arial"/>
          <w:sz w:val="22"/>
          <w:lang w:val="es-ES" w:eastAsia="ar-SA"/>
        </w:rPr>
      </w:pPr>
      <w:r w:rsidRPr="005A1182">
        <w:rPr>
          <w:rFonts w:eastAsia="Times New Roman" w:cs="Arial"/>
          <w:sz w:val="22"/>
          <w:lang w:val="es-ES" w:eastAsia="ar-SA"/>
        </w:rPr>
        <w:t xml:space="preserve">Si </w:t>
      </w:r>
      <w:r w:rsidRPr="005A1182">
        <w:rPr>
          <w:rFonts w:eastAsia="Times New Roman" w:cs="Arial"/>
          <w:b/>
          <w:sz w:val="22"/>
          <w:lang w:val="es-ES" w:eastAsia="ar-SA"/>
        </w:rPr>
        <w:t>“EL PROVEEDOR”</w:t>
      </w:r>
      <w:r w:rsidRPr="005A1182">
        <w:rPr>
          <w:rFonts w:eastAsia="Times New Roman" w:cs="Arial"/>
          <w:sz w:val="22"/>
          <w:lang w:val="es-ES" w:eastAsia="ar-SA"/>
        </w:rPr>
        <w:t xml:space="preserve"> no permite a </w:t>
      </w:r>
      <w:r w:rsidRPr="005A1182">
        <w:rPr>
          <w:rFonts w:eastAsia="Times New Roman" w:cs="Arial"/>
          <w:b/>
          <w:sz w:val="22"/>
          <w:lang w:val="es-ES" w:eastAsia="ar-SA"/>
        </w:rPr>
        <w:t>“EL INSTITUTO”</w:t>
      </w:r>
      <w:r w:rsidRPr="005A1182">
        <w:rPr>
          <w:rFonts w:eastAsia="Times New Roman" w:cs="Arial"/>
          <w:sz w:val="22"/>
          <w:lang w:val="es-ES" w:eastAsia="ar-SA"/>
        </w:rPr>
        <w:t xml:space="preserve"> la administración y verificación a que se refiere la cláusula correspondiente </w:t>
      </w:r>
      <w:r w:rsidRPr="005A1182">
        <w:rPr>
          <w:rFonts w:eastAsia="Times New Roman" w:cs="Arial"/>
          <w:sz w:val="22"/>
          <w:lang w:eastAsia="ar-SA"/>
        </w:rPr>
        <w:t>d</w:t>
      </w:r>
      <w:r w:rsidRPr="005A1182">
        <w:rPr>
          <w:rFonts w:eastAsia="Times New Roman" w:cs="Arial"/>
          <w:sz w:val="22"/>
          <w:lang w:val="es-ES" w:eastAsia="ar-SA"/>
        </w:rPr>
        <w:t>el presente contrato.</w:t>
      </w:r>
    </w:p>
    <w:p w:rsidR="005A1182" w:rsidRPr="005A1182" w:rsidRDefault="005A1182" w:rsidP="005A1182">
      <w:pPr>
        <w:suppressAutoHyphens/>
        <w:spacing w:after="0" w:line="240" w:lineRule="auto"/>
        <w:ind w:right="49"/>
        <w:jc w:val="both"/>
        <w:rPr>
          <w:rFonts w:eastAsia="Times New Roman" w:cs="Arial"/>
          <w:b/>
          <w:bCs/>
          <w:sz w:val="22"/>
          <w:lang w:val="es-ES" w:eastAsia="ar-SA"/>
        </w:rPr>
      </w:pPr>
    </w:p>
    <w:p w:rsidR="005A1182" w:rsidRPr="005A1182" w:rsidRDefault="005A1182" w:rsidP="005A1182">
      <w:pPr>
        <w:suppressAutoHyphens/>
        <w:spacing w:after="0" w:line="240" w:lineRule="auto"/>
        <w:ind w:right="49"/>
        <w:jc w:val="both"/>
        <w:rPr>
          <w:rFonts w:eastAsia="Times New Roman" w:cs="Arial"/>
          <w:sz w:val="22"/>
          <w:lang w:val="es-ES" w:eastAsia="ar-SA"/>
        </w:rPr>
      </w:pPr>
      <w:r w:rsidRPr="005A1182">
        <w:rPr>
          <w:rFonts w:eastAsia="Times New Roman" w:cs="Arial"/>
          <w:b/>
          <w:bCs/>
          <w:sz w:val="22"/>
          <w:lang w:val="es-ES" w:eastAsia="ar-SA"/>
        </w:rPr>
        <w:t xml:space="preserve">DÉCIMA SÉPTIMA.- </w:t>
      </w:r>
      <w:r w:rsidRPr="005A1182">
        <w:rPr>
          <w:rFonts w:eastAsia="Times New Roman" w:cs="Arial"/>
          <w:b/>
          <w:sz w:val="22"/>
          <w:lang w:val="es-ES" w:eastAsia="ar-SA"/>
        </w:rPr>
        <w:t>RESCISIÓN ADMINISTRATIVA DEL CONTRATO.- “EL INSTITUTO”</w:t>
      </w:r>
      <w:r w:rsidRPr="005A1182">
        <w:rPr>
          <w:rFonts w:eastAsia="Times New Roman" w:cs="Arial"/>
          <w:sz w:val="22"/>
          <w:lang w:val="es-ES" w:eastAsia="ar-SA"/>
        </w:rPr>
        <w:t xml:space="preserve">, en términos de lo dispuesto en el artículo 54 de la Ley de Adquisiciones, Arrendamientos y Servicios del Sector Público, podrá rescindir administrativamente el presente contrato en cualquier momento, cuando </w:t>
      </w:r>
      <w:r w:rsidRPr="005A1182">
        <w:rPr>
          <w:rFonts w:eastAsia="Times New Roman" w:cs="Arial"/>
          <w:b/>
          <w:sz w:val="22"/>
          <w:lang w:val="es-ES" w:eastAsia="ar-SA"/>
        </w:rPr>
        <w:t>“EL PROVEEDOR”</w:t>
      </w:r>
      <w:r w:rsidRPr="005A1182">
        <w:rPr>
          <w:rFonts w:eastAsia="Times New Roman" w:cs="Arial"/>
          <w:sz w:val="22"/>
          <w:lang w:val="es-ES" w:eastAsia="ar-SA"/>
        </w:rPr>
        <w:t xml:space="preserve"> incurra en incumplimiento de cualquiera de las obligaciones a su cargo, de conformidad con el procedimiento siguiente:</w:t>
      </w:r>
    </w:p>
    <w:p w:rsidR="005A1182" w:rsidRPr="005A1182" w:rsidRDefault="005A1182" w:rsidP="005A1182">
      <w:pPr>
        <w:suppressAutoHyphens/>
        <w:spacing w:after="0" w:line="240" w:lineRule="auto"/>
        <w:ind w:right="49"/>
        <w:jc w:val="both"/>
        <w:rPr>
          <w:rFonts w:eastAsia="Times New Roman" w:cs="Arial"/>
          <w:sz w:val="22"/>
          <w:lang w:val="es-ES" w:eastAsia="ar-SA"/>
        </w:rPr>
      </w:pPr>
    </w:p>
    <w:p w:rsidR="005A1182" w:rsidRPr="005A1182" w:rsidRDefault="005A1182" w:rsidP="00710681">
      <w:pPr>
        <w:numPr>
          <w:ilvl w:val="0"/>
          <w:numId w:val="37"/>
        </w:numPr>
        <w:suppressAutoHyphens/>
        <w:spacing w:after="0" w:line="240" w:lineRule="auto"/>
        <w:ind w:left="786"/>
        <w:jc w:val="both"/>
        <w:rPr>
          <w:rFonts w:eastAsia="Times New Roman" w:cs="Arial"/>
          <w:sz w:val="22"/>
          <w:lang w:val="es-ES" w:eastAsia="ar-SA"/>
        </w:rPr>
      </w:pPr>
      <w:r w:rsidRPr="005A1182">
        <w:rPr>
          <w:rFonts w:eastAsia="Times New Roman" w:cs="Arial"/>
          <w:sz w:val="22"/>
          <w:lang w:val="es-ES" w:eastAsia="ar-SA"/>
        </w:rPr>
        <w:t xml:space="preserve">Si </w:t>
      </w:r>
      <w:r w:rsidRPr="005A1182">
        <w:rPr>
          <w:rFonts w:eastAsia="Times New Roman" w:cs="Arial"/>
          <w:b/>
          <w:sz w:val="22"/>
          <w:lang w:val="es-ES" w:eastAsia="ar-SA"/>
        </w:rPr>
        <w:t xml:space="preserve">“EL INSTITUTO” </w:t>
      </w:r>
      <w:r w:rsidRPr="005A1182">
        <w:rPr>
          <w:rFonts w:eastAsia="Times New Roman" w:cs="Arial"/>
          <w:sz w:val="22"/>
          <w:lang w:val="es-ES" w:eastAsia="ar-SA"/>
        </w:rPr>
        <w:t xml:space="preserve">considera que </w:t>
      </w:r>
      <w:r w:rsidRPr="005A1182">
        <w:rPr>
          <w:rFonts w:eastAsia="Times New Roman" w:cs="Arial"/>
          <w:b/>
          <w:sz w:val="22"/>
          <w:lang w:val="es-ES" w:eastAsia="ar-SA"/>
        </w:rPr>
        <w:t>“EL PROVEEDOR”</w:t>
      </w:r>
      <w:r w:rsidRPr="005A1182">
        <w:rPr>
          <w:rFonts w:eastAsia="Times New Roman" w:cs="Arial"/>
          <w:sz w:val="22"/>
          <w:lang w:val="es-ES" w:eastAsia="ar-SA"/>
        </w:rPr>
        <w:t xml:space="preserve"> ha incurrido en alguna de las causales de rescisión que se consignan en la Cláusula que antecede, lo hará saber a </w:t>
      </w:r>
      <w:r w:rsidRPr="005A1182">
        <w:rPr>
          <w:rFonts w:eastAsia="Times New Roman" w:cs="Arial"/>
          <w:b/>
          <w:sz w:val="22"/>
          <w:lang w:val="es-ES" w:eastAsia="ar-SA"/>
        </w:rPr>
        <w:t>“EL PROVEEDOR”</w:t>
      </w:r>
      <w:r w:rsidRPr="005A1182">
        <w:rPr>
          <w:rFonts w:eastAsia="Times New Roman" w:cs="Arial"/>
          <w:sz w:val="22"/>
          <w:lang w:val="es-ES" w:eastAsia="ar-SA"/>
        </w:rPr>
        <w:t xml:space="preserve"> de forma indubitable por escrito, a efecto de que éste exponga lo que a su derecho convenga y aporte, en su caso, las pruebas que estime pertinentes, </w:t>
      </w:r>
      <w:r w:rsidRPr="005A1182">
        <w:rPr>
          <w:rFonts w:eastAsia="Times New Roman" w:cs="Arial"/>
          <w:sz w:val="22"/>
          <w:lang w:val="es-ES" w:eastAsia="ar-SA"/>
        </w:rPr>
        <w:lastRenderedPageBreak/>
        <w:t xml:space="preserve">en un término de </w:t>
      </w:r>
      <w:r w:rsidRPr="005A1182">
        <w:rPr>
          <w:rFonts w:eastAsia="Times New Roman" w:cs="Arial"/>
          <w:b/>
          <w:sz w:val="22"/>
          <w:lang w:val="es-ES" w:eastAsia="ar-SA"/>
        </w:rPr>
        <w:t>5 (cinco)</w:t>
      </w:r>
      <w:r w:rsidRPr="005A1182">
        <w:rPr>
          <w:rFonts w:eastAsia="Times New Roman" w:cs="Arial"/>
          <w:sz w:val="22"/>
          <w:lang w:val="es-ES" w:eastAsia="ar-SA"/>
        </w:rPr>
        <w:t xml:space="preserve"> días hábiles, a partir de la notificación de la comunicación de referencia.</w:t>
      </w:r>
    </w:p>
    <w:p w:rsidR="005A1182" w:rsidRPr="005A1182" w:rsidRDefault="005A1182" w:rsidP="005A1182">
      <w:pPr>
        <w:suppressAutoHyphens/>
        <w:spacing w:after="0" w:line="240" w:lineRule="auto"/>
        <w:ind w:left="786"/>
        <w:jc w:val="both"/>
        <w:rPr>
          <w:rFonts w:eastAsia="Times New Roman" w:cs="Arial"/>
          <w:sz w:val="22"/>
          <w:lang w:val="es-ES" w:eastAsia="ar-SA"/>
        </w:rPr>
      </w:pPr>
    </w:p>
    <w:p w:rsidR="005A1182" w:rsidRPr="005A1182" w:rsidRDefault="005A1182" w:rsidP="00710681">
      <w:pPr>
        <w:numPr>
          <w:ilvl w:val="0"/>
          <w:numId w:val="37"/>
        </w:numPr>
        <w:suppressAutoHyphens/>
        <w:spacing w:after="0" w:line="240" w:lineRule="auto"/>
        <w:ind w:left="786"/>
        <w:jc w:val="both"/>
        <w:rPr>
          <w:rFonts w:eastAsia="Times New Roman" w:cs="Arial"/>
          <w:sz w:val="22"/>
          <w:lang w:val="es-ES" w:eastAsia="ar-SA"/>
        </w:rPr>
      </w:pPr>
      <w:r w:rsidRPr="005A1182">
        <w:rPr>
          <w:rFonts w:eastAsia="Times New Roman" w:cs="Arial"/>
          <w:sz w:val="22"/>
          <w:lang w:val="es-ES" w:eastAsia="ar-SA"/>
        </w:rPr>
        <w:t>Transcurrido el término a que se refiere el inciso anterior, se resolverá considerando los argumentos y pruebas que hubiere hecho valer.</w:t>
      </w:r>
    </w:p>
    <w:p w:rsidR="005A1182" w:rsidRPr="005A1182" w:rsidRDefault="005A1182" w:rsidP="005A1182">
      <w:pPr>
        <w:suppressAutoHyphens/>
        <w:spacing w:after="0" w:line="240" w:lineRule="auto"/>
        <w:jc w:val="both"/>
        <w:rPr>
          <w:rFonts w:eastAsia="Times New Roman" w:cs="Arial"/>
          <w:sz w:val="22"/>
          <w:lang w:val="es-ES" w:eastAsia="ar-SA"/>
        </w:rPr>
      </w:pPr>
    </w:p>
    <w:p w:rsidR="005A1182" w:rsidRPr="005A1182" w:rsidRDefault="005A1182" w:rsidP="00710681">
      <w:pPr>
        <w:numPr>
          <w:ilvl w:val="0"/>
          <w:numId w:val="37"/>
        </w:numPr>
        <w:suppressAutoHyphens/>
        <w:spacing w:after="0" w:line="240" w:lineRule="auto"/>
        <w:ind w:left="786"/>
        <w:jc w:val="both"/>
        <w:rPr>
          <w:rFonts w:eastAsia="Times New Roman" w:cs="Arial"/>
          <w:sz w:val="22"/>
          <w:lang w:val="es-ES" w:eastAsia="ar-SA"/>
        </w:rPr>
      </w:pPr>
      <w:r w:rsidRPr="005A1182">
        <w:rPr>
          <w:rFonts w:eastAsia="Times New Roman" w:cs="Arial"/>
          <w:sz w:val="22"/>
          <w:lang w:val="es-ES" w:eastAsia="ar-SA"/>
        </w:rPr>
        <w:t xml:space="preserve">La determinación de dar o no por rescindido administrativamente el presente contrato, deberá ser debidamente fundada, motivada y comunicada por escrito a </w:t>
      </w:r>
      <w:r w:rsidRPr="005A1182">
        <w:rPr>
          <w:rFonts w:eastAsia="Times New Roman" w:cs="Arial"/>
          <w:b/>
          <w:sz w:val="22"/>
          <w:lang w:val="es-ES" w:eastAsia="ar-SA"/>
        </w:rPr>
        <w:t>“EL PROVEEDOR”</w:t>
      </w:r>
      <w:r w:rsidRPr="005A1182">
        <w:rPr>
          <w:rFonts w:eastAsia="Times New Roman" w:cs="Arial"/>
          <w:sz w:val="22"/>
          <w:lang w:val="es-ES" w:eastAsia="ar-SA"/>
        </w:rPr>
        <w:t xml:space="preserve"> dentro de los </w:t>
      </w:r>
      <w:r w:rsidRPr="005A1182">
        <w:rPr>
          <w:rFonts w:eastAsia="Times New Roman" w:cs="Arial"/>
          <w:b/>
          <w:sz w:val="22"/>
          <w:lang w:val="es-ES" w:eastAsia="ar-SA"/>
        </w:rPr>
        <w:t>15 (quince)</w:t>
      </w:r>
      <w:r w:rsidRPr="005A1182">
        <w:rPr>
          <w:rFonts w:eastAsia="Times New Roman" w:cs="Arial"/>
          <w:sz w:val="22"/>
          <w:lang w:val="es-ES" w:eastAsia="ar-SA"/>
        </w:rPr>
        <w:t xml:space="preserve"> días hábiles siguientes, al vencimiento del plazo señalado en el inciso a) de esta Cláusula.</w:t>
      </w:r>
    </w:p>
    <w:p w:rsidR="005A1182" w:rsidRPr="005A1182" w:rsidRDefault="005A1182" w:rsidP="005A1182">
      <w:pPr>
        <w:suppressAutoHyphens/>
        <w:spacing w:after="0" w:line="240" w:lineRule="auto"/>
        <w:jc w:val="both"/>
        <w:rPr>
          <w:rFonts w:eastAsia="Times New Roman" w:cs="Arial"/>
          <w:sz w:val="22"/>
          <w:lang w:val="es-ES" w:eastAsia="ar-SA"/>
        </w:rPr>
      </w:pPr>
    </w:p>
    <w:p w:rsidR="005A1182" w:rsidRPr="005A1182" w:rsidRDefault="005A1182" w:rsidP="005A1182">
      <w:pPr>
        <w:suppressAutoHyphens/>
        <w:spacing w:after="0" w:line="240" w:lineRule="auto"/>
        <w:jc w:val="both"/>
        <w:rPr>
          <w:rFonts w:eastAsia="Times New Roman" w:cs="Arial"/>
          <w:sz w:val="22"/>
          <w:lang w:val="es-ES" w:eastAsia="ar-SA"/>
        </w:rPr>
      </w:pPr>
      <w:r w:rsidRPr="005A1182">
        <w:rPr>
          <w:rFonts w:eastAsia="Times New Roman" w:cs="Arial"/>
          <w:sz w:val="22"/>
          <w:lang w:val="es-ES" w:eastAsia="ar-SA"/>
        </w:rPr>
        <w:t xml:space="preserve">En el supuesto de que se rescinda este contrato, </w:t>
      </w:r>
      <w:r w:rsidRPr="005A1182">
        <w:rPr>
          <w:rFonts w:eastAsia="Times New Roman" w:cs="Arial"/>
          <w:b/>
          <w:bCs/>
          <w:sz w:val="22"/>
          <w:lang w:val="es-ES" w:eastAsia="ar-SA"/>
        </w:rPr>
        <w:t>"EL INSTITUTO"</w:t>
      </w:r>
      <w:r w:rsidRPr="005A1182">
        <w:rPr>
          <w:rFonts w:eastAsia="Times New Roman" w:cs="Arial"/>
          <w:sz w:val="22"/>
          <w:lang w:val="es-ES" w:eastAsia="ar-SA"/>
        </w:rPr>
        <w:t xml:space="preserve"> no aplicarán las penas convencionales, ni su contabilización para hacer efectiva la garantía de cumplimiento de este instrumento jurídico.</w:t>
      </w:r>
    </w:p>
    <w:p w:rsidR="005A1182" w:rsidRPr="005A1182" w:rsidRDefault="005A1182" w:rsidP="005A1182">
      <w:pPr>
        <w:suppressAutoHyphens/>
        <w:spacing w:after="0" w:line="240" w:lineRule="auto"/>
        <w:jc w:val="both"/>
        <w:rPr>
          <w:rFonts w:eastAsia="Times New Roman" w:cs="Arial"/>
          <w:sz w:val="22"/>
          <w:lang w:val="es-ES" w:eastAsia="ar-SA"/>
        </w:rPr>
      </w:pPr>
    </w:p>
    <w:p w:rsidR="005A1182" w:rsidRPr="005A1182" w:rsidRDefault="005A1182" w:rsidP="005A1182">
      <w:pPr>
        <w:suppressAutoHyphens/>
        <w:spacing w:after="0" w:line="240" w:lineRule="auto"/>
        <w:jc w:val="both"/>
        <w:rPr>
          <w:rFonts w:eastAsia="Times New Roman" w:cs="Arial"/>
          <w:sz w:val="22"/>
          <w:lang w:val="es-ES" w:eastAsia="ar-SA"/>
        </w:rPr>
      </w:pPr>
      <w:r w:rsidRPr="005A1182">
        <w:rPr>
          <w:rFonts w:eastAsia="Times New Roman" w:cs="Arial"/>
          <w:sz w:val="22"/>
          <w:lang w:val="es-ES" w:eastAsia="ar-SA"/>
        </w:rPr>
        <w:t xml:space="preserve">En caso de que </w:t>
      </w:r>
      <w:r w:rsidRPr="005A1182">
        <w:rPr>
          <w:rFonts w:eastAsia="Times New Roman" w:cs="Arial"/>
          <w:b/>
          <w:sz w:val="22"/>
          <w:lang w:val="es-ES" w:eastAsia="ar-SA"/>
        </w:rPr>
        <w:t>“EL INSTITUTO”</w:t>
      </w:r>
      <w:r w:rsidRPr="005A1182">
        <w:rPr>
          <w:rFonts w:eastAsia="Times New Roman" w:cs="Arial"/>
          <w:sz w:val="22"/>
          <w:lang w:val="es-ES" w:eastAsia="ar-SA"/>
        </w:rPr>
        <w:t xml:space="preserve"> determine dar por rescindido el presente contrato, se deberá formular y notificar un finiquito dentro de los </w:t>
      </w:r>
      <w:r w:rsidRPr="005A1182">
        <w:rPr>
          <w:rFonts w:eastAsia="Times New Roman" w:cs="Arial"/>
          <w:b/>
          <w:sz w:val="22"/>
          <w:lang w:val="es-ES" w:eastAsia="ar-SA"/>
        </w:rPr>
        <w:t>20 (veinte)</w:t>
      </w:r>
      <w:r w:rsidRPr="005A1182">
        <w:rPr>
          <w:rFonts w:eastAsia="Times New Roman" w:cs="Arial"/>
          <w:sz w:val="22"/>
          <w:lang w:val="es-ES" w:eastAsia="ar-SA"/>
        </w:rPr>
        <w:t xml:space="preserve"> días naturales siguientes a la fecha en que se notifique la rescisión, de conformidad con el artículo 99 del Reglamento de la Ley de Adquisiciones, Arrendamientos y Servicios del Sector Público, en el que se hagan constar los pagos que, en su caso, deba efectuar </w:t>
      </w:r>
      <w:r w:rsidRPr="005A1182">
        <w:rPr>
          <w:rFonts w:eastAsia="Times New Roman" w:cs="Arial"/>
          <w:b/>
          <w:sz w:val="22"/>
          <w:lang w:val="es-ES" w:eastAsia="ar-SA"/>
        </w:rPr>
        <w:t>“EL INSTITUTO”</w:t>
      </w:r>
      <w:r w:rsidRPr="005A1182">
        <w:rPr>
          <w:rFonts w:eastAsia="Times New Roman" w:cs="Arial"/>
          <w:sz w:val="22"/>
          <w:lang w:val="es-ES" w:eastAsia="ar-SA"/>
        </w:rPr>
        <w:t xml:space="preserve"> por concepto de la prestación del servicio por </w:t>
      </w:r>
      <w:r w:rsidRPr="005A1182">
        <w:rPr>
          <w:rFonts w:eastAsia="Times New Roman" w:cs="Arial"/>
          <w:b/>
          <w:sz w:val="22"/>
          <w:lang w:val="es-ES" w:eastAsia="ar-SA"/>
        </w:rPr>
        <w:t>“EL PROVEEDOR”</w:t>
      </w:r>
      <w:r w:rsidRPr="005A1182">
        <w:rPr>
          <w:rFonts w:eastAsia="Times New Roman" w:cs="Arial"/>
          <w:sz w:val="22"/>
          <w:lang w:val="es-ES" w:eastAsia="ar-SA"/>
        </w:rPr>
        <w:t xml:space="preserve"> hasta el momento en que se determine la rescisión administrativa.</w:t>
      </w:r>
    </w:p>
    <w:p w:rsidR="005A1182" w:rsidRPr="005A1182" w:rsidRDefault="005A1182" w:rsidP="005A1182">
      <w:pPr>
        <w:suppressAutoHyphens/>
        <w:spacing w:after="0" w:line="240" w:lineRule="auto"/>
        <w:jc w:val="both"/>
        <w:rPr>
          <w:rFonts w:eastAsia="Times New Roman" w:cs="Arial"/>
          <w:sz w:val="22"/>
          <w:lang w:val="es-ES" w:eastAsia="ar-SA"/>
        </w:rPr>
      </w:pPr>
    </w:p>
    <w:p w:rsidR="005A1182" w:rsidRPr="005A1182" w:rsidRDefault="005A1182" w:rsidP="005A1182">
      <w:pPr>
        <w:suppressAutoHyphens/>
        <w:spacing w:after="0" w:line="240" w:lineRule="auto"/>
        <w:jc w:val="both"/>
        <w:rPr>
          <w:rFonts w:eastAsia="Times New Roman" w:cs="Arial"/>
          <w:sz w:val="22"/>
          <w:lang w:val="es-ES" w:eastAsia="ar-SA"/>
        </w:rPr>
      </w:pPr>
      <w:r w:rsidRPr="005A1182">
        <w:rPr>
          <w:rFonts w:eastAsia="Times New Roman" w:cs="Arial"/>
          <w:sz w:val="22"/>
          <w:lang w:val="es-ES" w:eastAsia="ar-SA"/>
        </w:rPr>
        <w:t xml:space="preserve">Iniciado un procedimiento de conciliación </w:t>
      </w:r>
      <w:r w:rsidRPr="005A1182">
        <w:rPr>
          <w:rFonts w:eastAsia="Times New Roman" w:cs="Arial"/>
          <w:b/>
          <w:sz w:val="22"/>
          <w:lang w:val="es-ES" w:eastAsia="ar-SA"/>
        </w:rPr>
        <w:t>“EL INSTITUTO”</w:t>
      </w:r>
      <w:r w:rsidRPr="005A1182">
        <w:rPr>
          <w:rFonts w:eastAsia="Times New Roman" w:cs="Arial"/>
          <w:sz w:val="22"/>
          <w:lang w:val="es-ES" w:eastAsia="ar-SA"/>
        </w:rPr>
        <w:t>, bajo su responsabilidad, podrá suspender el trámite del procedimiento de rescisión.</w:t>
      </w:r>
    </w:p>
    <w:p w:rsidR="005A1182" w:rsidRPr="005A1182" w:rsidRDefault="005A1182" w:rsidP="005A1182">
      <w:pPr>
        <w:suppressAutoHyphens/>
        <w:spacing w:after="0" w:line="240" w:lineRule="auto"/>
        <w:jc w:val="both"/>
        <w:rPr>
          <w:rFonts w:eastAsia="Times New Roman" w:cs="Arial"/>
          <w:sz w:val="22"/>
          <w:lang w:val="es-ES" w:eastAsia="ar-SA"/>
        </w:rPr>
      </w:pPr>
    </w:p>
    <w:p w:rsidR="005A1182" w:rsidRPr="005A1182" w:rsidRDefault="005A1182" w:rsidP="005A1182">
      <w:pPr>
        <w:suppressAutoHyphens/>
        <w:spacing w:after="0" w:line="240" w:lineRule="auto"/>
        <w:jc w:val="both"/>
        <w:rPr>
          <w:rFonts w:eastAsia="Times New Roman" w:cs="Arial"/>
          <w:sz w:val="22"/>
          <w:lang w:val="es-ES" w:eastAsia="ar-SA"/>
        </w:rPr>
      </w:pPr>
      <w:r w:rsidRPr="005A1182">
        <w:rPr>
          <w:rFonts w:eastAsia="Times New Roman" w:cs="Arial"/>
          <w:sz w:val="22"/>
          <w:lang w:val="es-ES" w:eastAsia="ar-SA"/>
        </w:rPr>
        <w:t>Si previamente a la determinación de dar por rescindido este contrato,</w:t>
      </w:r>
      <w:r w:rsidRPr="005A1182">
        <w:rPr>
          <w:rFonts w:eastAsia="Times New Roman" w:cs="Arial"/>
          <w:b/>
          <w:bCs/>
          <w:sz w:val="22"/>
          <w:lang w:val="es-ES" w:eastAsia="ar-SA"/>
        </w:rPr>
        <w:t xml:space="preserve"> “EL PROVEEDOR” </w:t>
      </w:r>
      <w:r w:rsidRPr="005A1182">
        <w:rPr>
          <w:rFonts w:eastAsia="Times New Roman" w:cs="Arial"/>
          <w:sz w:val="22"/>
          <w:lang w:val="es-ES" w:eastAsia="ar-SA"/>
        </w:rPr>
        <w:t>presta el servicio, el procedimiento iniciado quedará sin efectos, previa aceptación y verificación de</w:t>
      </w:r>
      <w:r w:rsidRPr="005A1182">
        <w:rPr>
          <w:rFonts w:eastAsia="Times New Roman" w:cs="Arial"/>
          <w:b/>
          <w:bCs/>
          <w:sz w:val="22"/>
          <w:lang w:val="es-ES" w:eastAsia="ar-SA"/>
        </w:rPr>
        <w:t xml:space="preserve"> "EL INSTITUTO" </w:t>
      </w:r>
      <w:r w:rsidRPr="005A1182">
        <w:rPr>
          <w:rFonts w:eastAsia="Times New Roman" w:cs="Arial"/>
          <w:sz w:val="22"/>
          <w:lang w:val="es-ES" w:eastAsia="ar-SA"/>
        </w:rPr>
        <w:t>por escrito, de que continúa vigente la necesidad de contar con el servicio y aplicando, en su caso, las penas convencionales  correspondientes.</w:t>
      </w:r>
    </w:p>
    <w:p w:rsidR="005A1182" w:rsidRPr="005A1182" w:rsidRDefault="005A1182" w:rsidP="005A1182">
      <w:pPr>
        <w:suppressAutoHyphens/>
        <w:spacing w:after="0" w:line="240" w:lineRule="auto"/>
        <w:jc w:val="both"/>
        <w:rPr>
          <w:rFonts w:eastAsia="Times New Roman" w:cs="Arial"/>
          <w:b/>
          <w:bCs/>
          <w:sz w:val="22"/>
          <w:lang w:val="es-ES" w:eastAsia="ar-SA"/>
        </w:rPr>
      </w:pPr>
    </w:p>
    <w:p w:rsidR="005A1182" w:rsidRPr="005A1182" w:rsidRDefault="005A1182" w:rsidP="005A1182">
      <w:pPr>
        <w:suppressAutoHyphens/>
        <w:spacing w:after="0" w:line="240" w:lineRule="auto"/>
        <w:jc w:val="both"/>
        <w:rPr>
          <w:rFonts w:eastAsia="Times New Roman" w:cs="Arial"/>
          <w:sz w:val="22"/>
          <w:lang w:val="es-ES" w:eastAsia="ar-SA"/>
        </w:rPr>
      </w:pPr>
      <w:r w:rsidRPr="005A1182">
        <w:rPr>
          <w:rFonts w:eastAsia="Times New Roman" w:cs="Arial"/>
          <w:b/>
          <w:bCs/>
          <w:sz w:val="22"/>
          <w:lang w:val="es-ES" w:eastAsia="ar-SA"/>
        </w:rPr>
        <w:t>"EL INSTITUTO"</w:t>
      </w:r>
      <w:r w:rsidRPr="005A1182">
        <w:rPr>
          <w:rFonts w:eastAsia="Times New Roman" w:cs="Arial"/>
          <w:sz w:val="22"/>
          <w:lang w:val="es-ES" w:eastAsia="ar-SA"/>
        </w:rPr>
        <w:t xml:space="preserve"> podrá determinar no dar por rescindido este contrato, cuando durante el procedimiento advierta que dicha rescisión pudiera ocasionar algún daño o afectación a las funciones que tiene encomendadas. En este supuesto,</w:t>
      </w:r>
      <w:r w:rsidRPr="005A1182">
        <w:rPr>
          <w:rFonts w:eastAsia="Times New Roman" w:cs="Arial"/>
          <w:b/>
          <w:bCs/>
          <w:sz w:val="22"/>
          <w:lang w:val="es-ES" w:eastAsia="ar-SA"/>
        </w:rPr>
        <w:t xml:space="preserve"> "EL INSTITUTO</w:t>
      </w:r>
      <w:r w:rsidRPr="005A1182">
        <w:rPr>
          <w:rFonts w:eastAsia="Times New Roman" w:cs="Arial"/>
          <w:sz w:val="22"/>
          <w:lang w:val="es-ES" w:eastAsia="ar-SA"/>
        </w:rPr>
        <w:t>" elaborará un dictamen en el cual justifique que los impactos económicos o de operación que se ocasionarían con la rescisión del contrato resultarían más inconvenientes.</w:t>
      </w:r>
    </w:p>
    <w:p w:rsidR="005A1182" w:rsidRPr="005A1182" w:rsidRDefault="005A1182" w:rsidP="005A1182">
      <w:pPr>
        <w:tabs>
          <w:tab w:val="left" w:pos="-142"/>
          <w:tab w:val="left" w:pos="1134"/>
        </w:tabs>
        <w:suppressAutoHyphens/>
        <w:spacing w:after="0" w:line="240" w:lineRule="auto"/>
        <w:jc w:val="both"/>
        <w:rPr>
          <w:rFonts w:eastAsia="Times New Roman" w:cs="Arial"/>
          <w:b/>
          <w:bCs/>
          <w:sz w:val="22"/>
          <w:lang w:val="es-ES" w:eastAsia="ar-SA"/>
        </w:rPr>
      </w:pPr>
    </w:p>
    <w:p w:rsidR="005A1182" w:rsidRPr="005A1182" w:rsidRDefault="005A1182" w:rsidP="005A1182">
      <w:pPr>
        <w:suppressAutoHyphens/>
        <w:spacing w:after="0" w:line="240" w:lineRule="auto"/>
        <w:jc w:val="both"/>
        <w:rPr>
          <w:rFonts w:eastAsia="Times New Roman" w:cs="Arial"/>
          <w:sz w:val="22"/>
          <w:lang w:val="es-ES" w:eastAsia="ar-SA"/>
        </w:rPr>
      </w:pPr>
      <w:r w:rsidRPr="005A1182">
        <w:rPr>
          <w:rFonts w:eastAsia="Times New Roman" w:cs="Arial"/>
          <w:sz w:val="22"/>
          <w:lang w:val="es-ES" w:eastAsia="ar-SA"/>
        </w:rPr>
        <w:t>De no darse por rescindido este contrato,</w:t>
      </w:r>
      <w:r w:rsidRPr="005A1182">
        <w:rPr>
          <w:rFonts w:eastAsia="Times New Roman" w:cs="Arial"/>
          <w:b/>
          <w:bCs/>
          <w:sz w:val="22"/>
          <w:lang w:val="es-ES" w:eastAsia="ar-SA"/>
        </w:rPr>
        <w:t xml:space="preserve"> "EL INSTITUTO" </w:t>
      </w:r>
      <w:r w:rsidRPr="005A1182">
        <w:rPr>
          <w:rFonts w:eastAsia="Times New Roman" w:cs="Arial"/>
          <w:sz w:val="22"/>
          <w:lang w:val="es-ES" w:eastAsia="ar-SA"/>
        </w:rPr>
        <w:t xml:space="preserve">establecerá, con </w:t>
      </w:r>
      <w:r w:rsidRPr="005A1182">
        <w:rPr>
          <w:rFonts w:eastAsia="Times New Roman" w:cs="Arial"/>
          <w:b/>
          <w:bCs/>
          <w:sz w:val="22"/>
          <w:lang w:val="es-ES" w:eastAsia="ar-SA"/>
        </w:rPr>
        <w:t>“EL PROVEEDOR”</w:t>
      </w:r>
      <w:r w:rsidRPr="005A1182">
        <w:rPr>
          <w:rFonts w:eastAsia="Times New Roman" w:cs="Arial"/>
          <w:bCs/>
          <w:sz w:val="22"/>
          <w:lang w:val="es-ES" w:eastAsia="ar-SA"/>
        </w:rPr>
        <w:t>,</w:t>
      </w:r>
      <w:r w:rsidRPr="005A1182">
        <w:rPr>
          <w:rFonts w:eastAsia="Times New Roman" w:cs="Arial"/>
          <w:sz w:val="22"/>
          <w:lang w:val="es-ES" w:eastAsia="ar-SA"/>
        </w:rPr>
        <w:t xml:space="preserve"> un nuevo plazo para el cumplimiento de aquellas obligaciones que se hubiesen dejado de cumplir, a efecto de que </w:t>
      </w:r>
      <w:r w:rsidRPr="005A1182">
        <w:rPr>
          <w:rFonts w:eastAsia="Times New Roman" w:cs="Arial"/>
          <w:b/>
          <w:bCs/>
          <w:sz w:val="22"/>
          <w:lang w:val="es-ES" w:eastAsia="ar-SA"/>
        </w:rPr>
        <w:t xml:space="preserve">“EL PROVEEDOR” </w:t>
      </w:r>
      <w:r w:rsidRPr="005A1182">
        <w:rPr>
          <w:rFonts w:eastAsia="Times New Roman" w:cs="Arial"/>
          <w:sz w:val="22"/>
          <w:lang w:val="es-ES" w:eastAsia="ar-SA"/>
        </w:rPr>
        <w:t>subsane el incumplimiento que hubiere motivado el inicio del procedimiento de rescisión. Lo anterior se llevará a cabo a través de un convenio modificatorio en el que se atenderá a las condiciones previstas en los dos últimos párrafos del artículo 52 de la Ley de Adquisiciones, Arrendamientos y Servicios del Sector Público.</w:t>
      </w:r>
    </w:p>
    <w:p w:rsidR="005A1182" w:rsidRPr="005A1182" w:rsidRDefault="005A1182" w:rsidP="005A1182">
      <w:pPr>
        <w:suppressAutoHyphens/>
        <w:spacing w:after="0" w:line="240" w:lineRule="auto"/>
        <w:jc w:val="both"/>
        <w:rPr>
          <w:rFonts w:eastAsia="Times New Roman" w:cs="Arial"/>
          <w:b/>
          <w:bCs/>
          <w:sz w:val="22"/>
          <w:lang w:val="es-ES" w:eastAsia="ar-SA"/>
        </w:rPr>
      </w:pPr>
    </w:p>
    <w:p w:rsidR="005A1182" w:rsidRPr="005A1182" w:rsidRDefault="005A1182" w:rsidP="005A1182">
      <w:pPr>
        <w:suppressAutoHyphens/>
        <w:spacing w:after="0" w:line="240" w:lineRule="auto"/>
        <w:ind w:right="49"/>
        <w:jc w:val="both"/>
        <w:rPr>
          <w:rFonts w:eastAsia="Times New Roman" w:cs="Arial"/>
          <w:bCs/>
          <w:sz w:val="22"/>
          <w:lang w:val="es-ES" w:eastAsia="ar-SA"/>
        </w:rPr>
      </w:pPr>
      <w:r w:rsidRPr="005A1182">
        <w:rPr>
          <w:rFonts w:eastAsia="Times New Roman" w:cs="Arial"/>
          <w:b/>
          <w:bCs/>
          <w:sz w:val="22"/>
          <w:lang w:val="es-ES" w:eastAsia="ar-SA"/>
        </w:rPr>
        <w:lastRenderedPageBreak/>
        <w:t xml:space="preserve">DÉCIMA OCTAVA.- RELACIÓN LABORAL.- “LAS PARTES” </w:t>
      </w:r>
      <w:r w:rsidRPr="005A1182">
        <w:rPr>
          <w:rFonts w:eastAsia="Times New Roman" w:cs="Arial"/>
          <w:bCs/>
          <w:sz w:val="22"/>
          <w:lang w:val="es-ES" w:eastAsia="ar-SA"/>
        </w:rPr>
        <w:t xml:space="preserve">convienen en que </w:t>
      </w:r>
      <w:r w:rsidRPr="005A1182">
        <w:rPr>
          <w:rFonts w:eastAsia="Times New Roman" w:cs="Arial"/>
          <w:b/>
          <w:bCs/>
          <w:sz w:val="22"/>
          <w:lang w:val="es-ES" w:eastAsia="ar-SA"/>
        </w:rPr>
        <w:t>“EL INSTITUTO”</w:t>
      </w:r>
      <w:r w:rsidRPr="005A1182">
        <w:rPr>
          <w:rFonts w:eastAsia="Times New Roman" w:cs="Arial"/>
          <w:bCs/>
          <w:sz w:val="22"/>
          <w:lang w:val="es-ES" w:eastAsia="ar-SA"/>
        </w:rPr>
        <w:t xml:space="preserve"> no adquiere ninguna obligación de carácter laboral para con </w:t>
      </w:r>
      <w:r w:rsidRPr="005A1182">
        <w:rPr>
          <w:rFonts w:eastAsia="Times New Roman" w:cs="Arial"/>
          <w:b/>
          <w:bCs/>
          <w:sz w:val="22"/>
          <w:lang w:val="es-ES" w:eastAsia="ar-SA"/>
        </w:rPr>
        <w:t>“EL PROVEEDOR”</w:t>
      </w:r>
      <w:r w:rsidRPr="005A1182">
        <w:rPr>
          <w:rFonts w:eastAsia="Times New Roman" w:cs="Arial"/>
          <w:bCs/>
          <w:sz w:val="22"/>
          <w:lang w:val="es-ES" w:eastAsia="ar-SA"/>
        </w:rPr>
        <w:t xml:space="preserve"> ni para con los trabajadores que el mismo contrate para la realización del objeto del presente instrumento jurídico, toda vez que dicho personal depende exclusivamente de </w:t>
      </w:r>
      <w:r w:rsidRPr="005A1182">
        <w:rPr>
          <w:rFonts w:eastAsia="Times New Roman" w:cs="Arial"/>
          <w:b/>
          <w:bCs/>
          <w:sz w:val="22"/>
          <w:lang w:val="es-ES" w:eastAsia="ar-SA"/>
        </w:rPr>
        <w:t>“EL PROVEEDOR”</w:t>
      </w:r>
      <w:r w:rsidRPr="005A1182">
        <w:rPr>
          <w:rFonts w:eastAsia="Times New Roman" w:cs="Arial"/>
          <w:bCs/>
          <w:sz w:val="22"/>
          <w:lang w:val="es-ES" w:eastAsia="ar-SA"/>
        </w:rPr>
        <w:t>.</w:t>
      </w:r>
    </w:p>
    <w:p w:rsidR="005A1182" w:rsidRPr="005A1182" w:rsidRDefault="005A1182" w:rsidP="005A1182">
      <w:pPr>
        <w:suppressAutoHyphens/>
        <w:spacing w:after="0" w:line="240" w:lineRule="auto"/>
        <w:ind w:right="49"/>
        <w:jc w:val="both"/>
        <w:rPr>
          <w:rFonts w:eastAsia="Times New Roman" w:cs="Arial"/>
          <w:bCs/>
          <w:sz w:val="22"/>
          <w:lang w:val="es-ES" w:eastAsia="ar-SA"/>
        </w:rPr>
      </w:pPr>
    </w:p>
    <w:p w:rsidR="005A1182" w:rsidRPr="005A1182" w:rsidRDefault="005A1182" w:rsidP="005A1182">
      <w:pPr>
        <w:suppressAutoHyphens/>
        <w:spacing w:after="0" w:line="240" w:lineRule="auto"/>
        <w:ind w:right="49"/>
        <w:jc w:val="both"/>
        <w:rPr>
          <w:rFonts w:eastAsia="Times New Roman" w:cs="Arial"/>
          <w:bCs/>
          <w:sz w:val="22"/>
          <w:lang w:val="es-ES" w:eastAsia="ar-SA"/>
        </w:rPr>
      </w:pPr>
      <w:r w:rsidRPr="005A1182">
        <w:rPr>
          <w:rFonts w:eastAsia="Times New Roman" w:cs="Arial"/>
          <w:bCs/>
          <w:sz w:val="22"/>
          <w:lang w:val="es-ES" w:eastAsia="ar-SA"/>
        </w:rPr>
        <w:t xml:space="preserve">Por lo anterior, no se le considerará a </w:t>
      </w:r>
      <w:r w:rsidRPr="005A1182">
        <w:rPr>
          <w:rFonts w:eastAsia="Times New Roman" w:cs="Arial"/>
          <w:b/>
          <w:bCs/>
          <w:sz w:val="22"/>
          <w:lang w:val="es-ES" w:eastAsia="ar-SA"/>
        </w:rPr>
        <w:t>“EL INSTITUTO”</w:t>
      </w:r>
      <w:r w:rsidRPr="005A1182">
        <w:rPr>
          <w:rFonts w:eastAsia="Times New Roman" w:cs="Arial"/>
          <w:bCs/>
          <w:sz w:val="22"/>
          <w:lang w:val="es-ES" w:eastAsia="ar-SA"/>
        </w:rPr>
        <w:t xml:space="preserve"> como patrón, ni aún substituto, y </w:t>
      </w:r>
      <w:r w:rsidRPr="005A1182">
        <w:rPr>
          <w:rFonts w:eastAsia="Times New Roman" w:cs="Arial"/>
          <w:b/>
          <w:bCs/>
          <w:sz w:val="22"/>
          <w:lang w:val="es-ES" w:eastAsia="ar-SA"/>
        </w:rPr>
        <w:t>“EL PROVEEDOR”</w:t>
      </w:r>
      <w:r w:rsidRPr="005A1182">
        <w:rPr>
          <w:rFonts w:eastAsia="Times New Roman" w:cs="Arial"/>
          <w:bCs/>
          <w:sz w:val="22"/>
          <w:lang w:val="es-ES" w:eastAsia="ar-SA"/>
        </w:rPr>
        <w:t xml:space="preserve"> expresamente lo exime de cualquier responsabilidad de carácter civil, fiscal, de seguridad social, laboral o de otra especie, que en su caso pudiera llegar a generarse.</w:t>
      </w:r>
    </w:p>
    <w:p w:rsidR="005A1182" w:rsidRPr="005A1182" w:rsidRDefault="005A1182" w:rsidP="005A1182">
      <w:pPr>
        <w:suppressAutoHyphens/>
        <w:spacing w:after="0" w:line="240" w:lineRule="auto"/>
        <w:ind w:right="49"/>
        <w:jc w:val="both"/>
        <w:rPr>
          <w:rFonts w:eastAsia="Times New Roman" w:cs="Arial"/>
          <w:bCs/>
          <w:sz w:val="22"/>
          <w:lang w:val="es-ES" w:eastAsia="ar-SA"/>
        </w:rPr>
      </w:pPr>
    </w:p>
    <w:p w:rsidR="005A1182" w:rsidRPr="005A1182" w:rsidRDefault="005A1182" w:rsidP="005A1182">
      <w:pPr>
        <w:suppressAutoHyphens/>
        <w:spacing w:after="0" w:line="240" w:lineRule="auto"/>
        <w:ind w:right="49"/>
        <w:jc w:val="both"/>
        <w:rPr>
          <w:rFonts w:eastAsia="Times New Roman" w:cs="Arial"/>
          <w:b/>
          <w:sz w:val="22"/>
          <w:lang w:val="es-ES" w:eastAsia="ar-SA"/>
        </w:rPr>
      </w:pPr>
      <w:r w:rsidRPr="005A1182">
        <w:rPr>
          <w:rFonts w:eastAsia="Times New Roman" w:cs="Arial"/>
          <w:b/>
          <w:bCs/>
          <w:sz w:val="22"/>
          <w:lang w:val="es-ES" w:eastAsia="ar-SA"/>
        </w:rPr>
        <w:t>“EL PROVEEDOR”</w:t>
      </w:r>
      <w:r w:rsidRPr="005A1182">
        <w:rPr>
          <w:rFonts w:eastAsia="Times New Roman" w:cs="Arial"/>
          <w:bCs/>
          <w:sz w:val="22"/>
          <w:lang w:val="es-ES" w:eastAsia="ar-SA"/>
        </w:rPr>
        <w:t xml:space="preserve"> se obliga a liberar a </w:t>
      </w:r>
      <w:r w:rsidRPr="005A1182">
        <w:rPr>
          <w:rFonts w:eastAsia="Times New Roman" w:cs="Arial"/>
          <w:b/>
          <w:bCs/>
          <w:sz w:val="22"/>
          <w:lang w:val="es-ES" w:eastAsia="ar-SA"/>
        </w:rPr>
        <w:t xml:space="preserve">“EL INSTITUTO” </w:t>
      </w:r>
      <w:r w:rsidRPr="005A1182">
        <w:rPr>
          <w:rFonts w:eastAsia="Times New Roman" w:cs="Arial"/>
          <w:bCs/>
          <w:sz w:val="22"/>
          <w:lang w:val="es-ES" w:eastAsia="ar-SA"/>
        </w:rPr>
        <w:t>de cualquier reclamación de índole laboral o de seguridad social que sea presentada por parte de sus trabajadores, ante las autoridades competentes.</w:t>
      </w:r>
    </w:p>
    <w:p w:rsidR="005A1182" w:rsidRPr="005A1182" w:rsidRDefault="005A1182" w:rsidP="005A1182">
      <w:pPr>
        <w:suppressAutoHyphens/>
        <w:spacing w:after="0" w:line="240" w:lineRule="auto"/>
        <w:ind w:right="49"/>
        <w:jc w:val="both"/>
        <w:rPr>
          <w:rFonts w:eastAsia="Times New Roman" w:cs="Arial"/>
          <w:sz w:val="22"/>
          <w:lang w:val="es-ES" w:eastAsia="ar-SA"/>
        </w:rPr>
      </w:pPr>
    </w:p>
    <w:p w:rsidR="005A1182" w:rsidRPr="005A1182" w:rsidRDefault="005A1182" w:rsidP="005A1182">
      <w:pPr>
        <w:suppressAutoHyphens/>
        <w:spacing w:after="0" w:line="240" w:lineRule="auto"/>
        <w:jc w:val="both"/>
        <w:rPr>
          <w:rFonts w:eastAsia="Times New Roman" w:cs="Arial"/>
          <w:sz w:val="22"/>
          <w:lang w:val="es-ES" w:eastAsia="ar-SA"/>
        </w:rPr>
      </w:pPr>
      <w:r w:rsidRPr="005A1182">
        <w:rPr>
          <w:rFonts w:eastAsia="Times New Roman" w:cs="Arial"/>
          <w:b/>
          <w:bCs/>
          <w:sz w:val="22"/>
          <w:lang w:val="es-ES" w:eastAsia="ar-SA"/>
        </w:rPr>
        <w:t>DÉCIMA NOVENA</w:t>
      </w:r>
      <w:r w:rsidRPr="005A1182">
        <w:rPr>
          <w:rFonts w:eastAsia="Times New Roman" w:cs="Arial"/>
          <w:b/>
          <w:sz w:val="22"/>
          <w:lang w:val="es-ES" w:eastAsia="ar-SA"/>
        </w:rPr>
        <w:t>.- MODIFICACIONES.-</w:t>
      </w:r>
      <w:r w:rsidRPr="005A1182">
        <w:rPr>
          <w:rFonts w:eastAsia="Times New Roman" w:cs="Arial"/>
          <w:sz w:val="22"/>
          <w:lang w:val="es-ES" w:eastAsia="ar-SA"/>
        </w:rPr>
        <w:t xml:space="preserve"> De conformidad con lo establecido en el artículo 52 de la Ley de Adquisiciones, Arrendamientos y Servicios del Sector Público, </w:t>
      </w:r>
      <w:r w:rsidRPr="005A1182">
        <w:rPr>
          <w:rFonts w:eastAsia="Times New Roman" w:cs="Arial"/>
          <w:b/>
          <w:sz w:val="22"/>
          <w:lang w:val="es-ES" w:eastAsia="ar-SA"/>
        </w:rPr>
        <w:t>“EL INSTITUTO”</w:t>
      </w:r>
      <w:r w:rsidRPr="005A1182">
        <w:rPr>
          <w:rFonts w:eastAsia="Times New Roman" w:cs="Arial"/>
          <w:sz w:val="22"/>
          <w:lang w:val="es-ES" w:eastAsia="ar-SA"/>
        </w:rPr>
        <w:t xml:space="preserve"> podrá celebrar por escrito Convenio Modificatorio, al presente contrato dentro de la vigencia del mismo. Para tal efecto, </w:t>
      </w:r>
      <w:r w:rsidRPr="005A1182">
        <w:rPr>
          <w:rFonts w:eastAsia="Times New Roman" w:cs="Arial"/>
          <w:b/>
          <w:sz w:val="22"/>
          <w:lang w:val="es-ES" w:eastAsia="ar-SA"/>
        </w:rPr>
        <w:t>“EL PROVEEDOR”</w:t>
      </w:r>
      <w:r w:rsidRPr="005A1182">
        <w:rPr>
          <w:rFonts w:eastAsia="Times New Roman" w:cs="Arial"/>
          <w:sz w:val="22"/>
          <w:lang w:val="es-ES" w:eastAsia="ar-SA"/>
        </w:rPr>
        <w:t xml:space="preserve"> se obliga a entregar, en su caso, la modificación de la garantía, en términos del artículo 103, fracción II del Reglamento de la Ley de Adquisiciones, Arrendamientos y Servicios del Sector Público.</w:t>
      </w:r>
    </w:p>
    <w:p w:rsidR="005A1182" w:rsidRPr="005A1182" w:rsidRDefault="005A1182" w:rsidP="005A1182">
      <w:pPr>
        <w:suppressAutoHyphens/>
        <w:spacing w:after="0" w:line="240" w:lineRule="auto"/>
        <w:ind w:right="-30"/>
        <w:contextualSpacing/>
        <w:jc w:val="both"/>
        <w:rPr>
          <w:rFonts w:eastAsia="Times New Roman" w:cs="Arial"/>
          <w:b/>
          <w:sz w:val="22"/>
          <w:lang w:val="es-ES" w:eastAsia="ar-SA"/>
        </w:rPr>
      </w:pPr>
    </w:p>
    <w:p w:rsidR="005A1182" w:rsidRPr="005A1182" w:rsidRDefault="005A1182" w:rsidP="005A1182">
      <w:pPr>
        <w:suppressAutoHyphens/>
        <w:spacing w:after="0" w:line="240" w:lineRule="auto"/>
        <w:ind w:right="-30"/>
        <w:contextualSpacing/>
        <w:jc w:val="both"/>
        <w:rPr>
          <w:rFonts w:eastAsia="Times New Roman" w:cs="Arial"/>
          <w:sz w:val="22"/>
          <w:lang w:val="es-ES" w:eastAsia="ar-SA"/>
        </w:rPr>
      </w:pPr>
      <w:r w:rsidRPr="005A1182">
        <w:rPr>
          <w:rFonts w:eastAsia="Times New Roman" w:cs="Arial"/>
          <w:b/>
          <w:sz w:val="22"/>
          <w:lang w:val="es-ES" w:eastAsia="ar-SA"/>
        </w:rPr>
        <w:t>PRÓRROGAS.-</w:t>
      </w:r>
      <w:r w:rsidRPr="005A1182">
        <w:rPr>
          <w:rFonts w:eastAsia="Times New Roman" w:cs="Arial"/>
          <w:sz w:val="22"/>
          <w:lang w:val="es-ES" w:eastAsia="ar-SA"/>
        </w:rPr>
        <w:t xml:space="preserve"> Asimismo, se podrán acordar prórrogas al plazo originalmente pactado por caso fortuito, fuerza mayor o por causas atribuibles a </w:t>
      </w:r>
      <w:r w:rsidRPr="005A1182">
        <w:rPr>
          <w:rFonts w:eastAsia="Times New Roman" w:cs="Arial"/>
          <w:b/>
          <w:sz w:val="22"/>
          <w:lang w:val="es-ES" w:eastAsia="ar-SA"/>
        </w:rPr>
        <w:t>“EL INSTITUTO”</w:t>
      </w:r>
      <w:r w:rsidRPr="005A1182">
        <w:rPr>
          <w:rFonts w:eastAsia="Times New Roman" w:cs="Arial"/>
          <w:sz w:val="22"/>
          <w:lang w:val="es-ES" w:eastAsia="ar-SA"/>
        </w:rPr>
        <w:t xml:space="preserve">, lo cual deberá estar debidamente acreditado en el expediente de contratación respectivo. </w:t>
      </w:r>
      <w:r w:rsidRPr="005A1182">
        <w:rPr>
          <w:rFonts w:eastAsia="Times New Roman" w:cs="Arial"/>
          <w:b/>
          <w:sz w:val="22"/>
          <w:lang w:val="es-ES" w:eastAsia="ar-SA"/>
        </w:rPr>
        <w:t>“EL PROVEEDOR”</w:t>
      </w:r>
      <w:r w:rsidRPr="005A1182">
        <w:rPr>
          <w:rFonts w:eastAsia="Times New Roman" w:cs="Arial"/>
          <w:sz w:val="22"/>
          <w:lang w:val="es-ES" w:eastAsia="ar-SA"/>
        </w:rPr>
        <w:t xml:space="preserve"> puede solicitar la modificación del plazo originalmente pactado cuando se actualicen y se acrediten los supuestos de caso fortuito o de fuerza mayor.</w:t>
      </w:r>
    </w:p>
    <w:p w:rsidR="005A1182" w:rsidRPr="005A1182" w:rsidRDefault="005A1182" w:rsidP="005A1182">
      <w:pPr>
        <w:suppressAutoHyphens/>
        <w:spacing w:after="0" w:line="240" w:lineRule="auto"/>
        <w:jc w:val="both"/>
        <w:rPr>
          <w:rFonts w:eastAsia="Times New Roman" w:cs="Arial"/>
          <w:sz w:val="22"/>
          <w:lang w:val="es-ES" w:eastAsia="ar-SA"/>
        </w:rPr>
      </w:pPr>
    </w:p>
    <w:p w:rsidR="005A1182" w:rsidRPr="005A1182" w:rsidRDefault="005A1182" w:rsidP="005A1182">
      <w:pPr>
        <w:suppressAutoHyphens/>
        <w:spacing w:after="0" w:line="240" w:lineRule="auto"/>
        <w:jc w:val="both"/>
        <w:rPr>
          <w:rFonts w:eastAsia="Times New Roman" w:cs="Arial"/>
          <w:sz w:val="22"/>
          <w:lang w:val="es-ES" w:eastAsia="ar-SA"/>
        </w:rPr>
      </w:pPr>
      <w:r w:rsidRPr="005A1182">
        <w:rPr>
          <w:rFonts w:eastAsia="Times New Roman" w:cs="Arial"/>
          <w:sz w:val="22"/>
          <w:lang w:val="es-ES" w:eastAsia="ar-SA"/>
        </w:rPr>
        <w:t xml:space="preserve">Cualquier modificación a los derechos y obligaciones estipuladas por </w:t>
      </w:r>
      <w:r w:rsidRPr="005A1182">
        <w:rPr>
          <w:rFonts w:eastAsia="Times New Roman" w:cs="Arial"/>
          <w:b/>
          <w:sz w:val="22"/>
          <w:lang w:val="es-ES" w:eastAsia="ar-SA"/>
        </w:rPr>
        <w:t>“LAS PARTES”</w:t>
      </w:r>
      <w:r w:rsidRPr="005A1182">
        <w:rPr>
          <w:rFonts w:eastAsia="Times New Roman" w:cs="Arial"/>
          <w:sz w:val="22"/>
          <w:lang w:val="es-ES" w:eastAsia="ar-SA"/>
        </w:rPr>
        <w:t xml:space="preserve"> en el presente contrato, deberá formalizarse mediante convenio y por escrito, mismo que será suscrito por los servidores públicos que lo hayan hecho en el contrato, quienes los sustituyan o estén facultados para ello.</w:t>
      </w:r>
    </w:p>
    <w:p w:rsidR="005A1182" w:rsidRPr="005A1182" w:rsidRDefault="005A1182" w:rsidP="005A1182">
      <w:pPr>
        <w:suppressAutoHyphens/>
        <w:spacing w:after="0" w:line="240" w:lineRule="auto"/>
        <w:jc w:val="both"/>
        <w:rPr>
          <w:rFonts w:eastAsia="Times New Roman" w:cs="Arial"/>
          <w:b/>
          <w:bCs/>
          <w:sz w:val="22"/>
          <w:lang w:val="es-ES" w:eastAsia="ar-SA"/>
        </w:rPr>
      </w:pPr>
    </w:p>
    <w:p w:rsidR="005A1182" w:rsidRPr="005A1182" w:rsidRDefault="005A1182" w:rsidP="005A1182">
      <w:pPr>
        <w:suppressAutoHyphens/>
        <w:spacing w:after="0" w:line="240" w:lineRule="auto"/>
        <w:jc w:val="both"/>
        <w:rPr>
          <w:rFonts w:eastAsia="Times New Roman" w:cs="Arial"/>
          <w:sz w:val="22"/>
          <w:lang w:val="es-ES" w:eastAsia="ar-SA"/>
        </w:rPr>
      </w:pPr>
      <w:r w:rsidRPr="005A1182">
        <w:rPr>
          <w:rFonts w:eastAsia="Times New Roman" w:cs="Arial"/>
          <w:b/>
          <w:bCs/>
          <w:sz w:val="22"/>
          <w:lang w:val="es-ES" w:eastAsia="ar-SA"/>
        </w:rPr>
        <w:t xml:space="preserve">VIGÉSIMA.- ADMINISTRACIÓN Y VERIFICACIÓN.- </w:t>
      </w:r>
      <w:r w:rsidRPr="005A1182">
        <w:rPr>
          <w:rFonts w:eastAsia="Times New Roman" w:cs="Arial"/>
          <w:bCs/>
          <w:sz w:val="22"/>
          <w:lang w:val="es-ES" w:eastAsia="ar-SA"/>
        </w:rPr>
        <w:t xml:space="preserve">Conforme a la declaración </w:t>
      </w:r>
      <w:r w:rsidRPr="005A1182">
        <w:rPr>
          <w:rFonts w:eastAsia="Times New Roman" w:cs="Arial"/>
          <w:b/>
          <w:bCs/>
          <w:sz w:val="22"/>
          <w:lang w:val="es-ES" w:eastAsia="ar-SA"/>
        </w:rPr>
        <w:t>1.4</w:t>
      </w:r>
      <w:r w:rsidRPr="005A1182">
        <w:rPr>
          <w:rFonts w:eastAsia="Times New Roman" w:cs="Arial"/>
          <w:bCs/>
          <w:sz w:val="22"/>
          <w:lang w:val="es-ES" w:eastAsia="ar-SA"/>
        </w:rPr>
        <w:t xml:space="preserve"> el administrador del contrato, será responsable de </w:t>
      </w:r>
      <w:r w:rsidRPr="005A1182">
        <w:rPr>
          <w:rFonts w:eastAsia="Times New Roman" w:cs="Arial"/>
          <w:sz w:val="22"/>
          <w:lang w:val="es-ES" w:eastAsia="ar-SA"/>
        </w:rPr>
        <w:t xml:space="preserve">administrar y verificar el cumplimiento del presente contrato, de conformidad con lo establecido en el numeral XXVI de los Términos y Condiciones, que se agregan al presente como </w:t>
      </w:r>
      <w:r w:rsidRPr="005A1182">
        <w:rPr>
          <w:rFonts w:eastAsia="Times New Roman" w:cs="Arial"/>
          <w:b/>
          <w:sz w:val="22"/>
          <w:lang w:eastAsia="ar-SA"/>
        </w:rPr>
        <w:t xml:space="preserve">Anexo 1 (uno) </w:t>
      </w:r>
      <w:r w:rsidRPr="005A1182">
        <w:rPr>
          <w:rFonts w:eastAsia="Times New Roman" w:cs="Arial"/>
          <w:sz w:val="22"/>
          <w:lang w:val="es-ES" w:eastAsia="ar-SA"/>
        </w:rPr>
        <w:t xml:space="preserve"> y el artículo 84 del Reglamento de la Ley de Adquisiciones, Arrendamientos y Servicios del Sector Público.</w:t>
      </w:r>
    </w:p>
    <w:p w:rsidR="005A1182" w:rsidRPr="005A1182" w:rsidRDefault="005A1182" w:rsidP="005A1182">
      <w:pPr>
        <w:suppressAutoHyphens/>
        <w:spacing w:after="0" w:line="240" w:lineRule="auto"/>
        <w:jc w:val="both"/>
        <w:rPr>
          <w:rFonts w:eastAsia="Times New Roman" w:cs="Arial"/>
          <w:sz w:val="22"/>
          <w:lang w:val="es-ES" w:eastAsia="ar-SA"/>
        </w:rPr>
      </w:pPr>
    </w:p>
    <w:p w:rsidR="005A1182" w:rsidRPr="005A1182" w:rsidRDefault="005A1182" w:rsidP="005A1182">
      <w:pPr>
        <w:suppressAutoHyphens/>
        <w:spacing w:after="0" w:line="240" w:lineRule="auto"/>
        <w:jc w:val="both"/>
        <w:rPr>
          <w:rFonts w:eastAsia="Times New Roman" w:cs="Arial"/>
          <w:sz w:val="22"/>
          <w:lang w:val="es-ES" w:eastAsia="ar-SA"/>
        </w:rPr>
      </w:pPr>
      <w:r w:rsidRPr="005A1182">
        <w:rPr>
          <w:rFonts w:eastAsia="Times New Roman" w:cs="Arial"/>
          <w:sz w:val="22"/>
          <w:lang w:val="es-ES" w:eastAsia="ar-SA"/>
        </w:rPr>
        <w:t xml:space="preserve">En el caso de que se lleve a cabo un relevo institucional temporal o permanente con dicho servidor público de </w:t>
      </w:r>
      <w:r w:rsidRPr="005A1182">
        <w:rPr>
          <w:rFonts w:eastAsia="Times New Roman" w:cs="Arial"/>
          <w:b/>
          <w:bCs/>
          <w:sz w:val="22"/>
          <w:lang w:val="es-ES" w:eastAsia="ar-SA"/>
        </w:rPr>
        <w:t>“EL INSTITUTO”</w:t>
      </w:r>
      <w:r w:rsidRPr="005A1182">
        <w:rPr>
          <w:rFonts w:eastAsia="Times New Roman" w:cs="Arial"/>
          <w:sz w:val="22"/>
          <w:lang w:val="es-ES" w:eastAsia="ar-SA"/>
        </w:rPr>
        <w:t xml:space="preserve"> tendrá carácter de </w:t>
      </w:r>
      <w:r w:rsidRPr="005A1182">
        <w:rPr>
          <w:rFonts w:eastAsia="Times New Roman" w:cs="Arial"/>
          <w:b/>
          <w:bCs/>
          <w:sz w:val="22"/>
          <w:lang w:val="es-ES" w:eastAsia="ar-SA"/>
        </w:rPr>
        <w:t>ADMINISTRADOR DEL CONTRATO</w:t>
      </w:r>
      <w:r w:rsidRPr="005A1182">
        <w:rPr>
          <w:rFonts w:eastAsia="Times New Roman" w:cs="Arial"/>
          <w:sz w:val="22"/>
          <w:lang w:val="es-ES" w:eastAsia="ar-SA"/>
        </w:rPr>
        <w:t xml:space="preserve"> la persona que sustituya al servidor público en el cargo, conforme a la designación correspondiente.</w:t>
      </w:r>
    </w:p>
    <w:p w:rsidR="005A1182" w:rsidRPr="005A1182" w:rsidRDefault="005A1182" w:rsidP="005A1182">
      <w:pPr>
        <w:suppressAutoHyphens/>
        <w:spacing w:after="0" w:line="240" w:lineRule="auto"/>
        <w:jc w:val="both"/>
        <w:rPr>
          <w:rFonts w:eastAsia="Times New Roman" w:cs="Arial"/>
          <w:sz w:val="22"/>
          <w:lang w:val="es-ES" w:eastAsia="ar-SA"/>
        </w:rPr>
      </w:pPr>
    </w:p>
    <w:p w:rsidR="005A1182" w:rsidRPr="005A1182" w:rsidRDefault="005A1182" w:rsidP="005A1182">
      <w:pPr>
        <w:suppressAutoHyphens/>
        <w:spacing w:after="0" w:line="240" w:lineRule="auto"/>
        <w:jc w:val="both"/>
        <w:rPr>
          <w:rFonts w:eastAsia="Times New Roman" w:cs="Arial"/>
          <w:sz w:val="22"/>
          <w:lang w:val="es-ES" w:eastAsia="ar-SA"/>
        </w:rPr>
      </w:pPr>
      <w:r w:rsidRPr="005A1182">
        <w:rPr>
          <w:rFonts w:eastAsia="Times New Roman" w:cs="Arial"/>
          <w:b/>
          <w:bCs/>
          <w:sz w:val="22"/>
          <w:lang w:val="es-ES" w:eastAsia="ar-SA"/>
        </w:rPr>
        <w:t xml:space="preserve">VIGÉSIMA PRIMERA.- PROCEDIMIENTO DE CONCILIACIÓN.- </w:t>
      </w:r>
      <w:r w:rsidRPr="005A1182">
        <w:rPr>
          <w:rFonts w:eastAsia="Times New Roman" w:cs="Arial"/>
          <w:sz w:val="22"/>
          <w:lang w:val="es-ES" w:eastAsia="ar-SA"/>
        </w:rPr>
        <w:t xml:space="preserve">En cualquier momento durante la vigencia del presente Contrato, </w:t>
      </w:r>
      <w:r w:rsidRPr="005A1182">
        <w:rPr>
          <w:rFonts w:eastAsia="Times New Roman" w:cs="Arial"/>
          <w:b/>
          <w:bCs/>
          <w:sz w:val="22"/>
          <w:lang w:val="es-ES" w:eastAsia="ar-SA"/>
        </w:rPr>
        <w:t xml:space="preserve">“EL PROVEEDOR” </w:t>
      </w:r>
      <w:r w:rsidRPr="005A1182">
        <w:rPr>
          <w:rFonts w:eastAsia="Times New Roman" w:cs="Arial"/>
          <w:sz w:val="22"/>
          <w:lang w:val="es-ES" w:eastAsia="ar-SA"/>
        </w:rPr>
        <w:t xml:space="preserve">o </w:t>
      </w:r>
      <w:r w:rsidRPr="005A1182">
        <w:rPr>
          <w:rFonts w:eastAsia="Times New Roman" w:cs="Arial"/>
          <w:b/>
          <w:bCs/>
          <w:sz w:val="22"/>
          <w:lang w:val="es-ES" w:eastAsia="ar-SA"/>
        </w:rPr>
        <w:t xml:space="preserve">“EL INSTITUTO” </w:t>
      </w:r>
      <w:r w:rsidRPr="005A1182">
        <w:rPr>
          <w:rFonts w:eastAsia="Times New Roman" w:cs="Arial"/>
          <w:sz w:val="22"/>
          <w:lang w:val="es-ES" w:eastAsia="ar-SA"/>
        </w:rPr>
        <w:t xml:space="preserve">podrán presentar ante el Órgano Interno de Control en </w:t>
      </w:r>
      <w:r w:rsidRPr="005A1182">
        <w:rPr>
          <w:rFonts w:eastAsia="Times New Roman" w:cs="Arial"/>
          <w:b/>
          <w:sz w:val="22"/>
          <w:lang w:val="es-ES" w:eastAsia="ar-SA"/>
        </w:rPr>
        <w:t>“EL INSTITUTO”</w:t>
      </w:r>
      <w:r w:rsidRPr="005A1182">
        <w:rPr>
          <w:rFonts w:eastAsia="Times New Roman" w:cs="Arial"/>
          <w:sz w:val="22"/>
          <w:lang w:val="es-ES" w:eastAsia="ar-SA"/>
        </w:rPr>
        <w:t xml:space="preserve"> solicitud de conciliación por </w:t>
      </w:r>
      <w:r w:rsidRPr="005A1182">
        <w:rPr>
          <w:rFonts w:eastAsia="Times New Roman" w:cs="Arial"/>
          <w:sz w:val="22"/>
          <w:lang w:val="es-ES" w:eastAsia="ar-SA"/>
        </w:rPr>
        <w:lastRenderedPageBreak/>
        <w:t>desavenencias, derivadas del presente instrumento jurídico, conforme a lo dispuesto por la Ley de Adquisiciones, Arrendamientos y Servicios del Sector Público y su Reglamento.</w:t>
      </w:r>
    </w:p>
    <w:p w:rsidR="005A1182" w:rsidRPr="005A1182" w:rsidRDefault="005A1182" w:rsidP="005A1182">
      <w:pPr>
        <w:suppressAutoHyphens/>
        <w:spacing w:after="0" w:line="240" w:lineRule="auto"/>
        <w:jc w:val="both"/>
        <w:rPr>
          <w:rFonts w:eastAsia="Times New Roman" w:cs="Arial"/>
          <w:sz w:val="22"/>
          <w:lang w:val="es-ES" w:eastAsia="ar-SA"/>
        </w:rPr>
      </w:pPr>
    </w:p>
    <w:p w:rsidR="005A1182" w:rsidRPr="005A1182" w:rsidRDefault="005A1182" w:rsidP="005A1182">
      <w:pPr>
        <w:suppressAutoHyphens/>
        <w:spacing w:after="0" w:line="240" w:lineRule="auto"/>
        <w:jc w:val="both"/>
        <w:rPr>
          <w:rFonts w:eastAsia="Times New Roman" w:cs="Arial"/>
          <w:sz w:val="22"/>
          <w:lang w:val="es-ES" w:eastAsia="ar-SA"/>
        </w:rPr>
      </w:pPr>
      <w:r w:rsidRPr="005A1182">
        <w:rPr>
          <w:rFonts w:eastAsia="Times New Roman" w:cs="Arial"/>
          <w:sz w:val="22"/>
          <w:lang w:val="es-ES" w:eastAsia="ar-SA"/>
        </w:rPr>
        <w:t>La solicitud se presentará mediante escrito, el cual contendrá los requisitos contenidos en el artículo 15 de la Ley Federal de Procedimiento Administrativo, además hará referencia al número de Contrato, al servidor público encargado de su administración, objeto, vigencia y el monto del Contrato, señalando, en su caso, sobre la existencia de convenios modificatorios, debiendo adjuntar copia de los instrumentos consensuales debidamente suscritos.</w:t>
      </w:r>
    </w:p>
    <w:p w:rsidR="005A1182" w:rsidRPr="005A1182" w:rsidRDefault="005A1182" w:rsidP="005A1182">
      <w:pPr>
        <w:suppressAutoHyphens/>
        <w:spacing w:after="0" w:line="240" w:lineRule="auto"/>
        <w:jc w:val="both"/>
        <w:rPr>
          <w:rFonts w:eastAsia="Times New Roman" w:cs="Arial"/>
          <w:sz w:val="22"/>
          <w:lang w:val="es-ES" w:eastAsia="ar-SA"/>
        </w:rPr>
      </w:pPr>
    </w:p>
    <w:p w:rsidR="005A1182" w:rsidRPr="005A1182" w:rsidRDefault="005A1182" w:rsidP="005A1182">
      <w:pPr>
        <w:suppressAutoHyphens/>
        <w:spacing w:after="0" w:line="240" w:lineRule="auto"/>
        <w:jc w:val="both"/>
        <w:rPr>
          <w:rFonts w:eastAsia="Times New Roman" w:cs="Arial"/>
          <w:sz w:val="22"/>
          <w:lang w:val="es-ES" w:eastAsia="ar-SA"/>
        </w:rPr>
      </w:pPr>
      <w:r w:rsidRPr="005A1182">
        <w:rPr>
          <w:rFonts w:eastAsia="Times New Roman" w:cs="Arial"/>
          <w:b/>
          <w:bCs/>
          <w:sz w:val="22"/>
          <w:lang w:val="es-ES" w:eastAsia="ar-SA"/>
        </w:rPr>
        <w:t xml:space="preserve">VIGÉSIMA SEGUNDA.- RELACIÓN DE ANEXOS.- </w:t>
      </w:r>
      <w:r w:rsidRPr="005A1182">
        <w:rPr>
          <w:rFonts w:eastAsia="Times New Roman" w:cs="Arial"/>
          <w:sz w:val="22"/>
          <w:lang w:val="es-ES" w:eastAsia="ar-SA"/>
        </w:rPr>
        <w:t>Los anexos que se relacionan a continuación forman parte integrante del presente contrato.</w:t>
      </w:r>
    </w:p>
    <w:p w:rsidR="005A1182" w:rsidRPr="005A1182" w:rsidRDefault="005A1182" w:rsidP="005A1182">
      <w:pPr>
        <w:suppressAutoHyphens/>
        <w:spacing w:after="0" w:line="240" w:lineRule="auto"/>
        <w:jc w:val="both"/>
        <w:rPr>
          <w:rFonts w:eastAsia="Times New Roman" w:cs="Arial"/>
          <w:sz w:val="22"/>
          <w:lang w:val="es-ES" w:eastAsia="ar-SA"/>
        </w:rPr>
      </w:pPr>
    </w:p>
    <w:p w:rsidR="005A1182" w:rsidRPr="005A1182" w:rsidRDefault="005A1182" w:rsidP="005A1182">
      <w:pPr>
        <w:spacing w:after="0" w:line="240" w:lineRule="auto"/>
        <w:ind w:left="2255" w:hanging="1830"/>
        <w:jc w:val="both"/>
        <w:rPr>
          <w:rFonts w:eastAsia="Calibri" w:cs="Arial"/>
          <w:sz w:val="22"/>
          <w:lang w:val="es-ES_tradnl"/>
        </w:rPr>
      </w:pPr>
      <w:r w:rsidRPr="005A1182">
        <w:rPr>
          <w:rFonts w:eastAsia="Calibri" w:cs="Arial"/>
          <w:b/>
          <w:bCs/>
          <w:sz w:val="22"/>
          <w:lang w:val="es-ES_tradnl"/>
        </w:rPr>
        <w:t>Anexo 1 (uno)</w:t>
      </w:r>
      <w:r w:rsidRPr="005A1182">
        <w:rPr>
          <w:rFonts w:eastAsia="Calibri" w:cs="Arial"/>
          <w:b/>
          <w:bCs/>
          <w:sz w:val="22"/>
          <w:lang w:val="es-ES_tradnl"/>
        </w:rPr>
        <w:tab/>
      </w:r>
      <w:r w:rsidRPr="005A1182">
        <w:rPr>
          <w:rFonts w:eastAsia="Calibri" w:cs="Arial"/>
          <w:sz w:val="22"/>
          <w:lang w:val="es-ES_tradnl"/>
        </w:rPr>
        <w:t>"Anexo Técnico” y “Términos y Condiciones”.</w:t>
      </w:r>
    </w:p>
    <w:p w:rsidR="005A1182" w:rsidRPr="005A1182" w:rsidRDefault="005A1182" w:rsidP="005A1182">
      <w:pPr>
        <w:spacing w:after="0" w:line="240" w:lineRule="auto"/>
        <w:ind w:firstLine="425"/>
        <w:jc w:val="both"/>
        <w:rPr>
          <w:rFonts w:eastAsia="Times New Roman" w:cs="Arial"/>
          <w:b/>
          <w:bCs/>
          <w:sz w:val="22"/>
          <w:lang w:val="es-ES" w:eastAsia="ar-SA"/>
        </w:rPr>
      </w:pPr>
    </w:p>
    <w:p w:rsidR="005A1182" w:rsidRPr="005A1182" w:rsidRDefault="005A1182" w:rsidP="005A1182">
      <w:pPr>
        <w:spacing w:after="0" w:line="240" w:lineRule="auto"/>
        <w:ind w:firstLine="425"/>
        <w:jc w:val="both"/>
        <w:rPr>
          <w:rFonts w:eastAsia="Calibri" w:cs="Arial"/>
          <w:sz w:val="22"/>
          <w:lang w:val="es-ES_tradnl"/>
        </w:rPr>
      </w:pPr>
      <w:r w:rsidRPr="005A1182">
        <w:rPr>
          <w:rFonts w:eastAsia="Times New Roman" w:cs="Arial"/>
          <w:b/>
          <w:bCs/>
          <w:sz w:val="22"/>
          <w:lang w:val="es-ES" w:eastAsia="ar-SA"/>
        </w:rPr>
        <w:t>Anexo 2 (dos)</w:t>
      </w:r>
      <w:r w:rsidRPr="005A1182">
        <w:rPr>
          <w:rFonts w:eastAsia="Times New Roman" w:cs="Arial"/>
          <w:b/>
          <w:sz w:val="22"/>
          <w:lang w:val="es-ES" w:eastAsia="ar-SA"/>
        </w:rPr>
        <w:tab/>
        <w:t xml:space="preserve">  </w:t>
      </w:r>
      <w:r w:rsidRPr="005A1182">
        <w:rPr>
          <w:rFonts w:eastAsia="Calibri" w:cs="Arial"/>
          <w:sz w:val="22"/>
          <w:lang w:val="es-ES_tradnl"/>
        </w:rPr>
        <w:t>"Propuesta Económica y Acta de Fallo”.</w:t>
      </w:r>
    </w:p>
    <w:p w:rsidR="005A1182" w:rsidRPr="005A1182" w:rsidRDefault="005A1182" w:rsidP="005A1182">
      <w:pPr>
        <w:suppressAutoHyphens/>
        <w:spacing w:after="0" w:line="240" w:lineRule="auto"/>
        <w:ind w:left="2268" w:hanging="1843"/>
        <w:jc w:val="both"/>
        <w:rPr>
          <w:rFonts w:eastAsia="Times New Roman" w:cs="Arial"/>
          <w:b/>
          <w:bCs/>
          <w:sz w:val="22"/>
          <w:lang w:val="es-ES_tradnl" w:eastAsia="ar-SA"/>
        </w:rPr>
      </w:pPr>
    </w:p>
    <w:p w:rsidR="005A1182" w:rsidRPr="005A1182" w:rsidRDefault="005A1182" w:rsidP="005A1182">
      <w:pPr>
        <w:suppressAutoHyphens/>
        <w:spacing w:after="0" w:line="240" w:lineRule="auto"/>
        <w:jc w:val="both"/>
        <w:rPr>
          <w:rFonts w:eastAsia="Times New Roman" w:cs="Arial"/>
          <w:b/>
          <w:bCs/>
          <w:sz w:val="22"/>
          <w:lang w:val="es-ES" w:eastAsia="ar-SA"/>
        </w:rPr>
      </w:pPr>
    </w:p>
    <w:p w:rsidR="005A1182" w:rsidRPr="005A1182" w:rsidRDefault="005A1182" w:rsidP="005A1182">
      <w:pPr>
        <w:suppressAutoHyphens/>
        <w:spacing w:after="0" w:line="240" w:lineRule="auto"/>
        <w:jc w:val="both"/>
        <w:rPr>
          <w:rFonts w:eastAsia="Times New Roman" w:cs="Arial"/>
          <w:sz w:val="22"/>
          <w:lang w:val="es-ES" w:eastAsia="ar-SA"/>
        </w:rPr>
      </w:pPr>
      <w:r w:rsidRPr="005A1182">
        <w:rPr>
          <w:rFonts w:eastAsia="Times New Roman" w:cs="Arial"/>
          <w:b/>
          <w:bCs/>
          <w:sz w:val="22"/>
          <w:lang w:val="es-ES" w:eastAsia="ar-SA"/>
        </w:rPr>
        <w:t xml:space="preserve">VIGÉSIMA TERCERA.- </w:t>
      </w:r>
      <w:r w:rsidRPr="005A1182">
        <w:rPr>
          <w:rFonts w:eastAsia="Times New Roman" w:cs="Arial"/>
          <w:b/>
          <w:sz w:val="22"/>
          <w:lang w:val="es-ES" w:eastAsia="ar-SA"/>
        </w:rPr>
        <w:t>LEGISLACIÓN APLICABLE.-</w:t>
      </w:r>
      <w:r w:rsidRPr="005A1182">
        <w:rPr>
          <w:rFonts w:eastAsia="Times New Roman" w:cs="Arial"/>
          <w:sz w:val="22"/>
          <w:lang w:val="es-ES" w:eastAsia="ar-SA"/>
        </w:rPr>
        <w:t xml:space="preserve"> </w:t>
      </w:r>
      <w:r w:rsidRPr="005A1182">
        <w:rPr>
          <w:rFonts w:eastAsia="Times New Roman" w:cs="Arial"/>
          <w:b/>
          <w:sz w:val="22"/>
          <w:lang w:val="es-ES" w:eastAsia="ar-SA"/>
        </w:rPr>
        <w:t>“LAS PARTES”</w:t>
      </w:r>
      <w:r w:rsidRPr="005A1182">
        <w:rPr>
          <w:rFonts w:eastAsia="Times New Roman" w:cs="Arial"/>
          <w:sz w:val="22"/>
          <w:lang w:val="es-ES" w:eastAsia="ar-SA"/>
        </w:rPr>
        <w:t xml:space="preserve"> se obligan a sujetarse estrictamente para el cumplimiento del presente contrato, a todas y cada una de las cláusulas del mismo, así como a lo establecido en la Ley de Adquisiciones, Arrendamientos y Servicios del Sector Público, su Reglamento y supletoriamente al Código Civil Federal, a la Ley Federal de Procedimiento Administrativo, al Código Federal de Procedimientos Civiles y demás ordenamientos aplicables en la materia.</w:t>
      </w:r>
    </w:p>
    <w:p w:rsidR="005A1182" w:rsidRPr="005A1182" w:rsidRDefault="005A1182" w:rsidP="005A1182">
      <w:pPr>
        <w:widowControl w:val="0"/>
        <w:suppressAutoHyphens/>
        <w:spacing w:after="0" w:line="240" w:lineRule="auto"/>
        <w:ind w:right="-93"/>
        <w:jc w:val="both"/>
        <w:rPr>
          <w:rFonts w:eastAsia="Times New Roman" w:cs="Arial"/>
          <w:b/>
          <w:sz w:val="22"/>
          <w:lang w:val="es-ES" w:eastAsia="ar-SA"/>
        </w:rPr>
      </w:pPr>
    </w:p>
    <w:p w:rsidR="005A1182" w:rsidRPr="005A1182" w:rsidRDefault="005A1182" w:rsidP="005A1182">
      <w:pPr>
        <w:widowControl w:val="0"/>
        <w:suppressAutoHyphens/>
        <w:spacing w:after="0" w:line="240" w:lineRule="auto"/>
        <w:ind w:right="-93"/>
        <w:jc w:val="both"/>
        <w:rPr>
          <w:rFonts w:eastAsia="Times New Roman" w:cs="Arial"/>
          <w:sz w:val="22"/>
          <w:lang w:val="es-ES" w:eastAsia="ar-SA"/>
        </w:rPr>
      </w:pPr>
      <w:r w:rsidRPr="005A1182">
        <w:rPr>
          <w:rFonts w:eastAsia="Times New Roman" w:cs="Arial"/>
          <w:b/>
          <w:sz w:val="22"/>
          <w:lang w:val="es-ES" w:eastAsia="ar-SA"/>
        </w:rPr>
        <w:t>VIGÉSIMA CUARTA</w:t>
      </w:r>
      <w:r w:rsidRPr="005A1182">
        <w:rPr>
          <w:rFonts w:eastAsia="Times New Roman" w:cs="Arial"/>
          <w:b/>
          <w:bCs/>
          <w:sz w:val="22"/>
          <w:lang w:val="es-ES" w:eastAsia="ar-SA"/>
        </w:rPr>
        <w:t>.- JURISDICCIÓN.-</w:t>
      </w:r>
      <w:r w:rsidRPr="005A1182">
        <w:rPr>
          <w:rFonts w:eastAsia="Times New Roman" w:cs="Arial"/>
          <w:sz w:val="22"/>
          <w:lang w:val="es-ES" w:eastAsia="ar-SA"/>
        </w:rPr>
        <w:t xml:space="preserve"> Para la interpretación y cumplimiento de este instrumento jurídico, así como para todo aquello que no esté expresamente estipulado en el mismo, </w:t>
      </w:r>
      <w:r w:rsidRPr="005A1182">
        <w:rPr>
          <w:rFonts w:eastAsia="Times New Roman" w:cs="Arial"/>
          <w:b/>
          <w:sz w:val="22"/>
          <w:lang w:val="es-ES" w:eastAsia="ar-SA"/>
        </w:rPr>
        <w:t>“LAS PARTES”</w:t>
      </w:r>
      <w:r w:rsidRPr="005A1182">
        <w:rPr>
          <w:rFonts w:eastAsia="Times New Roman" w:cs="Arial"/>
          <w:sz w:val="22"/>
          <w:lang w:val="es-ES" w:eastAsia="ar-SA"/>
        </w:rPr>
        <w:t xml:space="preserve"> se someten a la jurisdicción de los Tribunales Federales competentes de la Ciudad de México, renunciando a cualquier otro fuero presente o futuro que por razón de su domicilio les pudiera corresponder. </w:t>
      </w:r>
    </w:p>
    <w:p w:rsidR="005A1182" w:rsidRPr="005A1182" w:rsidRDefault="005A1182" w:rsidP="005A1182">
      <w:pPr>
        <w:widowControl w:val="0"/>
        <w:suppressAutoHyphens/>
        <w:spacing w:after="0" w:line="240" w:lineRule="auto"/>
        <w:ind w:right="-93"/>
        <w:jc w:val="both"/>
        <w:rPr>
          <w:rFonts w:eastAsia="Times New Roman" w:cs="Arial"/>
          <w:sz w:val="22"/>
          <w:lang w:val="es-ES" w:eastAsia="ar-SA"/>
        </w:rPr>
      </w:pPr>
    </w:p>
    <w:p w:rsidR="005A1182" w:rsidRPr="005A1182" w:rsidRDefault="005A1182" w:rsidP="005A1182">
      <w:pPr>
        <w:tabs>
          <w:tab w:val="left" w:pos="1701"/>
        </w:tabs>
        <w:suppressAutoHyphens/>
        <w:spacing w:after="0" w:line="240" w:lineRule="auto"/>
        <w:jc w:val="both"/>
        <w:rPr>
          <w:rFonts w:eastAsia="Times New Roman" w:cs="Arial"/>
          <w:sz w:val="22"/>
          <w:lang w:val="es-ES" w:eastAsia="ar-SA"/>
        </w:rPr>
      </w:pPr>
      <w:r w:rsidRPr="005A1182">
        <w:rPr>
          <w:rFonts w:eastAsia="Times New Roman" w:cs="Arial"/>
          <w:sz w:val="22"/>
          <w:lang w:val="es-ES" w:eastAsia="ar-SA"/>
        </w:rPr>
        <w:t xml:space="preserve">Previa lectura y debidamente enteradas </w:t>
      </w:r>
      <w:r w:rsidRPr="005A1182">
        <w:rPr>
          <w:rFonts w:eastAsia="Times New Roman" w:cs="Arial"/>
          <w:b/>
          <w:sz w:val="22"/>
          <w:lang w:val="es-ES" w:eastAsia="ar-SA"/>
        </w:rPr>
        <w:t>“LAS PARTES”</w:t>
      </w:r>
      <w:r w:rsidRPr="005A1182">
        <w:rPr>
          <w:rFonts w:eastAsia="Times New Roman" w:cs="Arial"/>
          <w:sz w:val="22"/>
          <w:lang w:val="es-ES" w:eastAsia="ar-SA"/>
        </w:rPr>
        <w:t xml:space="preserve"> del contenido, alcance y fuerza legal del presente contrato, en virtud de que se ajusta a la expresión de su libre voluntad y que su consentimiento no se encuentra afectado por dolo, error, mala fe, ni otros vicios de la voluntad, lo firman y ratifican en todas sus partes, por sextuplicado, en la Ciudad de México, el día </w:t>
      </w:r>
      <w:r w:rsidRPr="005A1182">
        <w:rPr>
          <w:rFonts w:eastAsia="Times New Roman" w:cs="Arial"/>
          <w:b/>
          <w:sz w:val="22"/>
          <w:lang w:val="es-ES" w:eastAsia="ar-SA"/>
        </w:rPr>
        <w:t>___________</w:t>
      </w:r>
      <w:r w:rsidRPr="005A1182">
        <w:rPr>
          <w:rFonts w:eastAsia="Times New Roman" w:cs="Arial"/>
          <w:sz w:val="22"/>
          <w:lang w:val="es-ES" w:eastAsia="ar-SA"/>
        </w:rPr>
        <w:t xml:space="preserve">, quedando un ejemplar en poder de </w:t>
      </w:r>
      <w:r w:rsidRPr="005A1182">
        <w:rPr>
          <w:rFonts w:eastAsia="Times New Roman" w:cs="Arial"/>
          <w:b/>
          <w:bCs/>
          <w:sz w:val="22"/>
          <w:lang w:val="es-ES" w:eastAsia="ar-SA"/>
        </w:rPr>
        <w:t>“EL PROVEEDOR”</w:t>
      </w:r>
      <w:r w:rsidRPr="005A1182">
        <w:rPr>
          <w:rFonts w:eastAsia="Times New Roman" w:cs="Arial"/>
          <w:sz w:val="22"/>
          <w:lang w:val="es-ES" w:eastAsia="ar-SA"/>
        </w:rPr>
        <w:t xml:space="preserve"> y los restantes en poder de </w:t>
      </w:r>
      <w:r w:rsidRPr="005A1182">
        <w:rPr>
          <w:rFonts w:eastAsia="Times New Roman" w:cs="Arial"/>
          <w:b/>
          <w:bCs/>
          <w:sz w:val="22"/>
          <w:lang w:val="es-ES" w:eastAsia="ar-SA"/>
        </w:rPr>
        <w:t>“EL INSTITUTO”</w:t>
      </w:r>
      <w:r w:rsidRPr="005A1182">
        <w:rPr>
          <w:rFonts w:eastAsia="Times New Roman" w:cs="Arial"/>
          <w:sz w:val="22"/>
          <w:lang w:val="es-ES" w:eastAsia="ar-SA"/>
        </w:rPr>
        <w:t>.</w:t>
      </w:r>
    </w:p>
    <w:p w:rsidR="005A1182" w:rsidRPr="005A1182" w:rsidRDefault="005A1182" w:rsidP="005A1182">
      <w:pPr>
        <w:suppressAutoHyphens/>
        <w:spacing w:after="0" w:line="240" w:lineRule="auto"/>
        <w:rPr>
          <w:rFonts w:eastAsia="Times New Roman" w:cs="Arial"/>
          <w:b/>
          <w:sz w:val="22"/>
          <w:lang w:val="es-ES" w:eastAsia="ar-SA"/>
        </w:rPr>
      </w:pPr>
    </w:p>
    <w:p w:rsidR="005A1182" w:rsidRPr="005A1182" w:rsidRDefault="005A1182" w:rsidP="005A1182">
      <w:pPr>
        <w:suppressAutoHyphens/>
        <w:spacing w:after="0" w:line="240" w:lineRule="auto"/>
        <w:rPr>
          <w:rFonts w:eastAsia="Times New Roman" w:cs="Arial"/>
          <w:b/>
          <w:sz w:val="22"/>
          <w:lang w:val="es-ES" w:eastAsia="ar-SA"/>
        </w:rPr>
      </w:pPr>
    </w:p>
    <w:tbl>
      <w:tblPr>
        <w:tblW w:w="9498" w:type="dxa"/>
        <w:jc w:val="center"/>
        <w:tblInd w:w="-142" w:type="dxa"/>
        <w:tblLayout w:type="fixed"/>
        <w:tblCellMar>
          <w:left w:w="0" w:type="dxa"/>
          <w:right w:w="0" w:type="dxa"/>
        </w:tblCellMar>
        <w:tblLook w:val="0000" w:firstRow="0" w:lastRow="0" w:firstColumn="0" w:lastColumn="0" w:noHBand="0" w:noVBand="0"/>
      </w:tblPr>
      <w:tblGrid>
        <w:gridCol w:w="4583"/>
        <w:gridCol w:w="426"/>
        <w:gridCol w:w="4489"/>
      </w:tblGrid>
      <w:tr w:rsidR="005A1182" w:rsidRPr="005A1182" w:rsidTr="00247F9B">
        <w:trPr>
          <w:trHeight w:val="704"/>
          <w:jc w:val="center"/>
        </w:trPr>
        <w:tc>
          <w:tcPr>
            <w:tcW w:w="4583" w:type="dxa"/>
            <w:tcBorders>
              <w:bottom w:val="single" w:sz="8" w:space="0" w:color="auto"/>
            </w:tcBorders>
          </w:tcPr>
          <w:p w:rsidR="005A1182" w:rsidRPr="005A1182" w:rsidRDefault="005A1182" w:rsidP="005A1182">
            <w:pPr>
              <w:suppressAutoHyphens/>
              <w:snapToGrid w:val="0"/>
              <w:spacing w:after="0" w:line="240" w:lineRule="auto"/>
              <w:jc w:val="center"/>
              <w:rPr>
                <w:rFonts w:eastAsia="Times New Roman" w:cs="Arial"/>
                <w:b/>
                <w:bCs/>
                <w:sz w:val="22"/>
                <w:lang w:val="es-ES" w:eastAsia="ar-SA"/>
              </w:rPr>
            </w:pPr>
            <w:r w:rsidRPr="005A1182">
              <w:rPr>
                <w:rFonts w:eastAsia="Times New Roman" w:cs="Arial"/>
                <w:b/>
                <w:bCs/>
                <w:sz w:val="22"/>
                <w:lang w:val="es-ES" w:eastAsia="ar-SA"/>
              </w:rPr>
              <w:t>“EL INSTITUTO”</w:t>
            </w:r>
          </w:p>
          <w:p w:rsidR="005A1182" w:rsidRPr="005A1182" w:rsidRDefault="005A1182" w:rsidP="005A1182">
            <w:pPr>
              <w:suppressAutoHyphens/>
              <w:snapToGrid w:val="0"/>
              <w:spacing w:after="0" w:line="240" w:lineRule="auto"/>
              <w:jc w:val="center"/>
              <w:rPr>
                <w:rFonts w:eastAsia="Times New Roman" w:cs="Arial"/>
                <w:b/>
                <w:bCs/>
                <w:sz w:val="22"/>
                <w:lang w:val="es-ES" w:eastAsia="ar-SA"/>
              </w:rPr>
            </w:pPr>
            <w:r w:rsidRPr="005A1182">
              <w:rPr>
                <w:rFonts w:eastAsia="Times New Roman" w:cs="Arial"/>
                <w:b/>
                <w:bCs/>
                <w:sz w:val="22"/>
                <w:lang w:val="es-ES" w:eastAsia="ar-SA"/>
              </w:rPr>
              <w:t>INSTITUTO MEXICANO DEL SEGURO SOCIAL</w:t>
            </w:r>
          </w:p>
          <w:p w:rsidR="005A1182" w:rsidRPr="005A1182" w:rsidRDefault="005A1182" w:rsidP="005A1182">
            <w:pPr>
              <w:suppressAutoHyphens/>
              <w:snapToGrid w:val="0"/>
              <w:spacing w:after="0" w:line="240" w:lineRule="auto"/>
              <w:rPr>
                <w:rFonts w:eastAsia="Times New Roman" w:cs="Arial"/>
                <w:b/>
                <w:bCs/>
                <w:sz w:val="22"/>
                <w:lang w:val="es-ES" w:eastAsia="ar-SA"/>
              </w:rPr>
            </w:pPr>
          </w:p>
          <w:p w:rsidR="005A1182" w:rsidRPr="005A1182" w:rsidRDefault="005A1182" w:rsidP="005A1182">
            <w:pPr>
              <w:suppressAutoHyphens/>
              <w:snapToGrid w:val="0"/>
              <w:spacing w:after="0" w:line="240" w:lineRule="auto"/>
              <w:rPr>
                <w:rFonts w:eastAsia="Times New Roman" w:cs="Arial"/>
                <w:b/>
                <w:bCs/>
                <w:sz w:val="22"/>
                <w:lang w:val="es-ES" w:eastAsia="ar-SA"/>
              </w:rPr>
            </w:pPr>
          </w:p>
          <w:p w:rsidR="005A1182" w:rsidRPr="005A1182" w:rsidRDefault="005A1182" w:rsidP="005A1182">
            <w:pPr>
              <w:suppressAutoHyphens/>
              <w:snapToGrid w:val="0"/>
              <w:spacing w:after="0" w:line="240" w:lineRule="auto"/>
              <w:rPr>
                <w:rFonts w:eastAsia="Times New Roman" w:cs="Arial"/>
                <w:b/>
                <w:bCs/>
                <w:sz w:val="22"/>
                <w:lang w:val="es-ES" w:eastAsia="ar-SA"/>
              </w:rPr>
            </w:pPr>
          </w:p>
          <w:p w:rsidR="005A1182" w:rsidRPr="005A1182" w:rsidRDefault="005A1182" w:rsidP="005A1182">
            <w:pPr>
              <w:suppressAutoHyphens/>
              <w:snapToGrid w:val="0"/>
              <w:spacing w:after="0" w:line="240" w:lineRule="auto"/>
              <w:rPr>
                <w:rFonts w:eastAsia="Times New Roman" w:cs="Arial"/>
                <w:b/>
                <w:bCs/>
                <w:sz w:val="22"/>
                <w:lang w:val="es-ES" w:eastAsia="ar-SA"/>
              </w:rPr>
            </w:pPr>
          </w:p>
          <w:p w:rsidR="005A1182" w:rsidRPr="005A1182" w:rsidRDefault="005A1182" w:rsidP="005A1182">
            <w:pPr>
              <w:suppressAutoHyphens/>
              <w:snapToGrid w:val="0"/>
              <w:spacing w:after="0" w:line="240" w:lineRule="auto"/>
              <w:rPr>
                <w:rFonts w:eastAsia="Times New Roman" w:cs="Arial"/>
                <w:b/>
                <w:bCs/>
                <w:sz w:val="22"/>
                <w:lang w:val="es-ES" w:eastAsia="ar-SA"/>
              </w:rPr>
            </w:pPr>
          </w:p>
        </w:tc>
        <w:tc>
          <w:tcPr>
            <w:tcW w:w="426" w:type="dxa"/>
          </w:tcPr>
          <w:p w:rsidR="005A1182" w:rsidRPr="005A1182" w:rsidRDefault="005A1182" w:rsidP="005A1182">
            <w:pPr>
              <w:suppressAutoHyphens/>
              <w:snapToGrid w:val="0"/>
              <w:spacing w:after="0" w:line="240" w:lineRule="auto"/>
              <w:jc w:val="both"/>
              <w:rPr>
                <w:rFonts w:eastAsia="Times New Roman" w:cs="Arial"/>
                <w:b/>
                <w:bCs/>
                <w:sz w:val="22"/>
                <w:lang w:val="es-ES" w:eastAsia="ar-SA"/>
              </w:rPr>
            </w:pPr>
          </w:p>
        </w:tc>
        <w:tc>
          <w:tcPr>
            <w:tcW w:w="4489" w:type="dxa"/>
            <w:tcBorders>
              <w:bottom w:val="single" w:sz="8" w:space="0" w:color="auto"/>
            </w:tcBorders>
          </w:tcPr>
          <w:p w:rsidR="005A1182" w:rsidRPr="005A1182" w:rsidRDefault="005A1182" w:rsidP="005A1182">
            <w:pPr>
              <w:suppressAutoHyphens/>
              <w:snapToGrid w:val="0"/>
              <w:spacing w:after="0" w:line="240" w:lineRule="auto"/>
              <w:jc w:val="center"/>
              <w:rPr>
                <w:rFonts w:eastAsia="Times New Roman" w:cs="Arial"/>
                <w:b/>
                <w:bCs/>
                <w:sz w:val="22"/>
                <w:lang w:val="es-ES" w:eastAsia="ar-SA"/>
              </w:rPr>
            </w:pPr>
            <w:r w:rsidRPr="005A1182">
              <w:rPr>
                <w:rFonts w:eastAsia="Times New Roman" w:cs="Arial"/>
                <w:b/>
                <w:bCs/>
                <w:sz w:val="22"/>
                <w:lang w:val="es-ES" w:eastAsia="ar-SA"/>
              </w:rPr>
              <w:t>“EL PROVEEDOR”</w:t>
            </w:r>
          </w:p>
          <w:p w:rsidR="005A1182" w:rsidRPr="005A1182" w:rsidRDefault="005A1182" w:rsidP="005A1182">
            <w:pPr>
              <w:suppressAutoHyphens/>
              <w:snapToGrid w:val="0"/>
              <w:spacing w:after="0" w:line="240" w:lineRule="auto"/>
              <w:jc w:val="center"/>
              <w:rPr>
                <w:rFonts w:eastAsia="Times New Roman" w:cs="Arial"/>
                <w:b/>
                <w:bCs/>
                <w:sz w:val="22"/>
                <w:lang w:eastAsia="ar-SA"/>
              </w:rPr>
            </w:pPr>
            <w:r w:rsidRPr="005A1182">
              <w:rPr>
                <w:rFonts w:eastAsia="Times New Roman" w:cs="Arial"/>
                <w:b/>
                <w:bCs/>
                <w:sz w:val="22"/>
                <w:lang w:eastAsia="ar-SA"/>
              </w:rPr>
              <w:t>____________________</w:t>
            </w:r>
          </w:p>
        </w:tc>
      </w:tr>
      <w:tr w:rsidR="005A1182" w:rsidRPr="005A1182" w:rsidTr="00247F9B">
        <w:trPr>
          <w:trHeight w:val="484"/>
          <w:jc w:val="center"/>
        </w:trPr>
        <w:tc>
          <w:tcPr>
            <w:tcW w:w="4583" w:type="dxa"/>
            <w:tcBorders>
              <w:top w:val="single" w:sz="8" w:space="0" w:color="auto"/>
            </w:tcBorders>
          </w:tcPr>
          <w:p w:rsidR="005A1182" w:rsidRPr="005A1182" w:rsidRDefault="00651A37" w:rsidP="005A1182">
            <w:pPr>
              <w:suppressAutoHyphens/>
              <w:snapToGrid w:val="0"/>
              <w:spacing w:after="0" w:line="240" w:lineRule="auto"/>
              <w:jc w:val="center"/>
              <w:rPr>
                <w:rFonts w:eastAsia="Times New Roman" w:cs="Arial"/>
                <w:bCs/>
                <w:sz w:val="22"/>
                <w:lang w:val="es-ES" w:eastAsia="ar-SA"/>
              </w:rPr>
            </w:pPr>
            <w:r>
              <w:rPr>
                <w:rFonts w:eastAsia="Times New Roman" w:cs="Arial"/>
                <w:b/>
                <w:sz w:val="22"/>
                <w:lang w:val="es-ES" w:eastAsia="ar-SA"/>
              </w:rPr>
              <w:lastRenderedPageBreak/>
              <w:t>___________________________</w:t>
            </w:r>
          </w:p>
          <w:p w:rsidR="005A1182" w:rsidRPr="005A1182" w:rsidRDefault="005A1182" w:rsidP="005A1182">
            <w:pPr>
              <w:suppressAutoHyphens/>
              <w:snapToGrid w:val="0"/>
              <w:spacing w:after="0" w:line="240" w:lineRule="auto"/>
              <w:jc w:val="center"/>
              <w:rPr>
                <w:rFonts w:eastAsia="Times New Roman" w:cs="Arial"/>
                <w:b/>
                <w:bCs/>
                <w:sz w:val="22"/>
                <w:lang w:val="es-ES" w:eastAsia="ar-SA"/>
              </w:rPr>
            </w:pPr>
            <w:r w:rsidRPr="005A1182">
              <w:rPr>
                <w:rFonts w:eastAsia="Times New Roman" w:cs="Arial"/>
                <w:sz w:val="22"/>
                <w:lang w:val="es-ES" w:eastAsia="ar-SA"/>
              </w:rPr>
              <w:t>Apoderad</w:t>
            </w:r>
            <w:r w:rsidR="00651A37">
              <w:rPr>
                <w:rFonts w:eastAsia="Times New Roman" w:cs="Arial"/>
                <w:sz w:val="22"/>
                <w:lang w:val="es-ES" w:eastAsia="ar-SA"/>
              </w:rPr>
              <w:t>o(</w:t>
            </w:r>
            <w:r w:rsidRPr="005A1182">
              <w:rPr>
                <w:rFonts w:eastAsia="Times New Roman" w:cs="Arial"/>
                <w:sz w:val="22"/>
                <w:lang w:val="es-ES" w:eastAsia="ar-SA"/>
              </w:rPr>
              <w:t>a</w:t>
            </w:r>
            <w:r w:rsidR="00651A37">
              <w:rPr>
                <w:rFonts w:eastAsia="Times New Roman" w:cs="Arial"/>
                <w:sz w:val="22"/>
                <w:lang w:val="es-ES" w:eastAsia="ar-SA"/>
              </w:rPr>
              <w:t>)</w:t>
            </w:r>
            <w:r w:rsidRPr="005A1182">
              <w:rPr>
                <w:rFonts w:eastAsia="Times New Roman" w:cs="Arial"/>
                <w:sz w:val="22"/>
                <w:lang w:val="es-ES" w:eastAsia="ar-SA"/>
              </w:rPr>
              <w:t xml:space="preserve"> Legal</w:t>
            </w:r>
          </w:p>
        </w:tc>
        <w:tc>
          <w:tcPr>
            <w:tcW w:w="426" w:type="dxa"/>
          </w:tcPr>
          <w:p w:rsidR="005A1182" w:rsidRPr="005A1182" w:rsidRDefault="005A1182" w:rsidP="005A1182">
            <w:pPr>
              <w:suppressAutoHyphens/>
              <w:snapToGrid w:val="0"/>
              <w:spacing w:after="0" w:line="240" w:lineRule="auto"/>
              <w:jc w:val="both"/>
              <w:rPr>
                <w:rFonts w:eastAsia="Times New Roman" w:cs="Arial"/>
                <w:b/>
                <w:bCs/>
                <w:sz w:val="22"/>
                <w:lang w:val="es-ES" w:eastAsia="ar-SA"/>
              </w:rPr>
            </w:pPr>
          </w:p>
        </w:tc>
        <w:tc>
          <w:tcPr>
            <w:tcW w:w="4489" w:type="dxa"/>
            <w:tcBorders>
              <w:top w:val="single" w:sz="8" w:space="0" w:color="auto"/>
            </w:tcBorders>
          </w:tcPr>
          <w:p w:rsidR="005A1182" w:rsidRPr="005A1182" w:rsidRDefault="005A1182" w:rsidP="005A1182">
            <w:pPr>
              <w:suppressAutoHyphens/>
              <w:snapToGrid w:val="0"/>
              <w:spacing w:after="0" w:line="240" w:lineRule="auto"/>
              <w:jc w:val="center"/>
              <w:rPr>
                <w:rFonts w:eastAsia="Times New Roman" w:cs="Arial"/>
                <w:sz w:val="22"/>
                <w:lang w:val="es-ES" w:eastAsia="ar-SA"/>
              </w:rPr>
            </w:pPr>
            <w:r w:rsidRPr="005A1182">
              <w:rPr>
                <w:rFonts w:eastAsia="Times New Roman" w:cs="Arial"/>
                <w:b/>
                <w:noProof/>
                <w:sz w:val="22"/>
                <w:lang w:val="es-ES" w:eastAsia="ar-SA"/>
              </w:rPr>
              <w:t>__________________</w:t>
            </w:r>
          </w:p>
          <w:p w:rsidR="005A1182" w:rsidRPr="005A1182" w:rsidRDefault="005A1182" w:rsidP="005A1182">
            <w:pPr>
              <w:suppressAutoHyphens/>
              <w:snapToGrid w:val="0"/>
              <w:spacing w:after="0" w:line="240" w:lineRule="auto"/>
              <w:jc w:val="center"/>
              <w:rPr>
                <w:rFonts w:eastAsia="Times New Roman" w:cs="Arial"/>
                <w:bCs/>
                <w:sz w:val="22"/>
                <w:lang w:val="es-ES" w:eastAsia="ar-SA"/>
              </w:rPr>
            </w:pPr>
            <w:r w:rsidRPr="005A1182">
              <w:rPr>
                <w:rFonts w:eastAsia="Times New Roman" w:cs="Arial"/>
                <w:sz w:val="22"/>
                <w:lang w:val="es-ES" w:eastAsia="ar-SA"/>
              </w:rPr>
              <w:t>Representante Legal</w:t>
            </w:r>
          </w:p>
        </w:tc>
      </w:tr>
    </w:tbl>
    <w:p w:rsidR="005A1182" w:rsidRPr="005A1182" w:rsidRDefault="005A1182" w:rsidP="005A1182">
      <w:pPr>
        <w:suppressAutoHyphens/>
        <w:spacing w:after="0" w:line="240" w:lineRule="auto"/>
        <w:rPr>
          <w:rFonts w:eastAsia="Times New Roman" w:cs="Arial"/>
          <w:b/>
          <w:sz w:val="22"/>
          <w:lang w:val="es-ES" w:eastAsia="ar-SA"/>
        </w:rPr>
      </w:pPr>
    </w:p>
    <w:p w:rsidR="003B5C4B" w:rsidRPr="003B5C4B" w:rsidRDefault="003B5C4B" w:rsidP="003B5C4B">
      <w:pPr>
        <w:suppressAutoHyphens/>
        <w:spacing w:after="0" w:line="240" w:lineRule="auto"/>
        <w:jc w:val="center"/>
        <w:rPr>
          <w:rFonts w:eastAsia="Times New Roman" w:cs="Arial"/>
          <w:b/>
          <w:sz w:val="32"/>
          <w:szCs w:val="32"/>
          <w:lang w:val="es-ES" w:eastAsia="ar-SA"/>
        </w:rPr>
        <w:sectPr w:rsidR="003B5C4B" w:rsidRPr="003B5C4B" w:rsidSect="003471BB">
          <w:headerReference w:type="default" r:id="rId18"/>
          <w:footnotePr>
            <w:pos w:val="beneathText"/>
          </w:footnotePr>
          <w:pgSz w:w="12240" w:h="15840" w:code="1"/>
          <w:pgMar w:top="1134" w:right="1418" w:bottom="1134" w:left="1418" w:header="794" w:footer="680" w:gutter="0"/>
          <w:cols w:space="720"/>
          <w:docGrid w:linePitch="360"/>
        </w:sectPr>
      </w:pPr>
    </w:p>
    <w:p w:rsidR="00362A82" w:rsidRPr="00EC4DB2" w:rsidRDefault="00362A82" w:rsidP="00664FF4">
      <w:pPr>
        <w:pStyle w:val="Ttulo1"/>
      </w:pPr>
      <w:bookmarkStart w:id="224" w:name="_Toc440627027"/>
      <w:bookmarkStart w:id="225" w:name="_Toc536468385"/>
      <w:r w:rsidRPr="00EC4DB2">
        <w:lastRenderedPageBreak/>
        <w:t xml:space="preserve">Anexo 14.- Modelo de convenio de </w:t>
      </w:r>
      <w:r w:rsidR="00374726" w:rsidRPr="00EC4DB2">
        <w:t>proposición</w:t>
      </w:r>
      <w:r w:rsidRPr="00EC4DB2">
        <w:t xml:space="preserve"> conjunta.</w:t>
      </w:r>
      <w:bookmarkEnd w:id="224"/>
      <w:bookmarkEnd w:id="225"/>
    </w:p>
    <w:p w:rsidR="00362A82" w:rsidRPr="00293DBF" w:rsidRDefault="00362A82" w:rsidP="00362A82">
      <w:pPr>
        <w:spacing w:after="0" w:line="240" w:lineRule="auto"/>
        <w:ind w:left="-284" w:right="-284"/>
        <w:jc w:val="both"/>
        <w:rPr>
          <w:rFonts w:cs="Arial"/>
          <w:b/>
          <w:szCs w:val="20"/>
        </w:rPr>
      </w:pPr>
    </w:p>
    <w:p w:rsidR="00362A82" w:rsidRPr="00293DBF" w:rsidRDefault="00362A82" w:rsidP="00362A82">
      <w:pPr>
        <w:spacing w:after="0" w:line="240" w:lineRule="auto"/>
        <w:ind w:left="-284" w:right="-284"/>
        <w:jc w:val="both"/>
        <w:rPr>
          <w:rFonts w:cs="Arial"/>
          <w:b/>
          <w:szCs w:val="20"/>
        </w:rPr>
      </w:pPr>
      <w:r w:rsidRPr="00293DBF">
        <w:rPr>
          <w:rFonts w:cs="Arial"/>
          <w:b/>
          <w:szCs w:val="20"/>
        </w:rPr>
        <w:t xml:space="preserve">CONVENIO DE </w:t>
      </w:r>
      <w:r w:rsidR="00374726">
        <w:rPr>
          <w:rFonts w:cs="Arial"/>
          <w:b/>
          <w:szCs w:val="20"/>
        </w:rPr>
        <w:t>PROPOSICIÓN</w:t>
      </w:r>
      <w:r w:rsidRPr="00293DBF">
        <w:rPr>
          <w:rFonts w:cs="Arial"/>
          <w:b/>
          <w:szCs w:val="20"/>
        </w:rPr>
        <w:t xml:space="preserve">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362A82" w:rsidRPr="00293DBF" w:rsidRDefault="00362A82" w:rsidP="00362A82">
      <w:pPr>
        <w:spacing w:after="0" w:line="240" w:lineRule="auto"/>
        <w:ind w:left="-284" w:right="-284"/>
        <w:jc w:val="both"/>
        <w:rPr>
          <w:rFonts w:cs="Arial"/>
          <w:szCs w:val="20"/>
        </w:rPr>
      </w:pPr>
    </w:p>
    <w:p w:rsidR="00362A82" w:rsidRPr="00293DBF" w:rsidRDefault="00362A82" w:rsidP="001E4277">
      <w:pPr>
        <w:numPr>
          <w:ilvl w:val="1"/>
          <w:numId w:val="27"/>
        </w:numPr>
        <w:spacing w:after="0" w:line="240" w:lineRule="auto"/>
        <w:ind w:left="-284" w:right="-284" w:firstLine="0"/>
        <w:jc w:val="both"/>
        <w:rPr>
          <w:rFonts w:cs="Arial"/>
          <w:b/>
          <w:szCs w:val="20"/>
          <w:lang w:val="es-ES"/>
        </w:rPr>
      </w:pPr>
      <w:r w:rsidRPr="00293DBF">
        <w:rPr>
          <w:rFonts w:cs="Arial"/>
          <w:b/>
          <w:szCs w:val="20"/>
          <w:lang w:val="es-ES"/>
        </w:rPr>
        <w:t>“EL PARTICIPANTE A”, DECLARA QUE.:</w:t>
      </w:r>
    </w:p>
    <w:p w:rsidR="00362A82" w:rsidRPr="00293DBF" w:rsidRDefault="00362A82" w:rsidP="00362A82">
      <w:pPr>
        <w:spacing w:after="0" w:line="240" w:lineRule="auto"/>
        <w:ind w:left="-284" w:right="-284"/>
        <w:jc w:val="both"/>
        <w:rPr>
          <w:rFonts w:cs="Arial"/>
          <w:b/>
          <w:szCs w:val="20"/>
        </w:rPr>
      </w:pPr>
    </w:p>
    <w:p w:rsidR="00362A82" w:rsidRPr="00293DBF" w:rsidRDefault="00362A82" w:rsidP="00362A82">
      <w:pPr>
        <w:spacing w:after="0" w:line="240" w:lineRule="auto"/>
        <w:ind w:left="-284" w:right="-284"/>
        <w:jc w:val="both"/>
        <w:rPr>
          <w:rFonts w:cs="Arial"/>
          <w:b/>
          <w:szCs w:val="20"/>
        </w:rPr>
      </w:pPr>
      <w:r w:rsidRPr="00293DBF">
        <w:rPr>
          <w:rFonts w:cs="Arial"/>
          <w:b/>
          <w:szCs w:val="20"/>
        </w:rPr>
        <w:t>1.1.1</w:t>
      </w:r>
      <w:r w:rsidRPr="00293DBF">
        <w:rPr>
          <w:rFonts w:cs="Arial"/>
          <w:szCs w:val="20"/>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rsidR="00362A82" w:rsidRPr="00293DBF" w:rsidRDefault="00362A82" w:rsidP="00362A82">
      <w:pPr>
        <w:spacing w:after="0" w:line="240" w:lineRule="auto"/>
        <w:ind w:left="-284" w:right="-284"/>
        <w:jc w:val="both"/>
        <w:rPr>
          <w:rFonts w:cs="Arial"/>
          <w:szCs w:val="20"/>
        </w:rPr>
      </w:pPr>
    </w:p>
    <w:p w:rsidR="00362A82" w:rsidRPr="00293DBF" w:rsidRDefault="00362A82" w:rsidP="00362A82">
      <w:pPr>
        <w:spacing w:after="0" w:line="240" w:lineRule="auto"/>
        <w:ind w:left="-284" w:right="-284"/>
        <w:jc w:val="both"/>
        <w:rPr>
          <w:rFonts w:cs="Arial"/>
          <w:szCs w:val="20"/>
        </w:rPr>
      </w:pPr>
      <w:r w:rsidRPr="00293DBF">
        <w:rPr>
          <w:rFonts w:cs="Arial"/>
          <w:szCs w:val="20"/>
        </w:rPr>
        <w:t>EL ACTA CONSTITUTIVA DE LA SOCIEDAD ____ (SI/NO) HA TENIDO REFORMAS Y MODIFICACIONES.</w:t>
      </w:r>
    </w:p>
    <w:p w:rsidR="00362A82" w:rsidRPr="00293DBF" w:rsidRDefault="00362A82" w:rsidP="00362A82">
      <w:pPr>
        <w:spacing w:after="0" w:line="240" w:lineRule="auto"/>
        <w:ind w:left="-284" w:right="-284"/>
        <w:jc w:val="both"/>
        <w:rPr>
          <w:rFonts w:cs="Arial"/>
          <w:szCs w:val="20"/>
        </w:rPr>
      </w:pPr>
    </w:p>
    <w:p w:rsidR="00362A82" w:rsidRPr="00293DBF" w:rsidRDefault="00362A82" w:rsidP="00362A82">
      <w:pPr>
        <w:spacing w:after="0" w:line="240" w:lineRule="auto"/>
        <w:ind w:left="-284" w:right="-284"/>
        <w:jc w:val="both"/>
        <w:rPr>
          <w:rFonts w:cs="Arial"/>
          <w:szCs w:val="20"/>
        </w:rPr>
      </w:pPr>
      <w:r w:rsidRPr="00293DBF">
        <w:rPr>
          <w:rFonts w:cs="Arial"/>
          <w:szCs w:val="20"/>
        </w:rPr>
        <w:t>Nota. En su caso, se deberán relacionar las escrituras en que consten las reformas o modificaciones de la sociedad.</w:t>
      </w:r>
    </w:p>
    <w:p w:rsidR="00362A82" w:rsidRPr="00293DBF" w:rsidRDefault="00362A82" w:rsidP="00362A82">
      <w:pPr>
        <w:spacing w:after="0" w:line="240" w:lineRule="auto"/>
        <w:ind w:left="-284" w:right="-284"/>
        <w:jc w:val="both"/>
        <w:rPr>
          <w:rFonts w:cs="Arial"/>
          <w:szCs w:val="20"/>
        </w:rPr>
      </w:pPr>
    </w:p>
    <w:p w:rsidR="00362A82" w:rsidRPr="00293DBF" w:rsidRDefault="00362A82" w:rsidP="00362A82">
      <w:pPr>
        <w:spacing w:after="0" w:line="240" w:lineRule="auto"/>
        <w:ind w:left="-284" w:right="-284"/>
        <w:jc w:val="both"/>
        <w:rPr>
          <w:rFonts w:cs="Arial"/>
          <w:szCs w:val="20"/>
        </w:rPr>
      </w:pPr>
      <w:r w:rsidRPr="00293DBF">
        <w:rPr>
          <w:rFonts w:cs="Arial"/>
          <w:szCs w:val="20"/>
        </w:rPr>
        <w:t>LOS NOMBRES DE SUS SOCIOS SON:</w:t>
      </w:r>
    </w:p>
    <w:p w:rsidR="00362A82" w:rsidRPr="00293DBF" w:rsidRDefault="00362A82" w:rsidP="00362A82">
      <w:pPr>
        <w:spacing w:after="0" w:line="240" w:lineRule="auto"/>
        <w:ind w:left="-284" w:right="-284"/>
        <w:jc w:val="both"/>
        <w:rPr>
          <w:rFonts w:cs="Arial"/>
          <w:szCs w:val="20"/>
        </w:rPr>
      </w:pPr>
    </w:p>
    <w:p w:rsidR="00362A82" w:rsidRPr="00293DBF" w:rsidRDefault="00362A82" w:rsidP="00362A82">
      <w:pPr>
        <w:spacing w:after="0" w:line="240" w:lineRule="auto"/>
        <w:ind w:left="-284" w:right="-284"/>
        <w:jc w:val="both"/>
        <w:rPr>
          <w:rFonts w:cs="Arial"/>
          <w:szCs w:val="20"/>
        </w:rPr>
      </w:pPr>
      <w:r w:rsidRPr="00293DBF">
        <w:rPr>
          <w:rFonts w:cs="Arial"/>
          <w:szCs w:val="20"/>
        </w:rPr>
        <w:t>_____________________ CON REGISTRO FEDERAL DE CONTRIBUYENTES _____________.</w:t>
      </w:r>
    </w:p>
    <w:p w:rsidR="00362A82" w:rsidRPr="00293DBF" w:rsidRDefault="00362A82" w:rsidP="00362A82">
      <w:pPr>
        <w:spacing w:after="0" w:line="240" w:lineRule="auto"/>
        <w:ind w:left="-284" w:right="-284"/>
        <w:jc w:val="both"/>
        <w:rPr>
          <w:rFonts w:cs="Arial"/>
          <w:szCs w:val="20"/>
        </w:rPr>
      </w:pPr>
    </w:p>
    <w:p w:rsidR="00362A82" w:rsidRPr="00293DBF" w:rsidRDefault="00362A82" w:rsidP="00362A82">
      <w:pPr>
        <w:spacing w:after="0" w:line="240" w:lineRule="auto"/>
        <w:ind w:left="-284" w:right="-284"/>
        <w:jc w:val="both"/>
        <w:rPr>
          <w:rFonts w:cs="Arial"/>
          <w:szCs w:val="20"/>
        </w:rPr>
      </w:pPr>
      <w:r w:rsidRPr="00293DBF">
        <w:rPr>
          <w:rFonts w:cs="Arial"/>
          <w:b/>
          <w:szCs w:val="20"/>
        </w:rPr>
        <w:t>1.1.2</w:t>
      </w:r>
      <w:r w:rsidRPr="00293DBF">
        <w:rPr>
          <w:rFonts w:cs="Arial"/>
          <w:szCs w:val="20"/>
        </w:rPr>
        <w:tab/>
        <w:t>TIENE LOS SIGUIENTES REGISTROS OFICIALES. REGISTRO FEDERAL DE CONTRIBUYENTES NÚMERO___ Y REGISTRO PATRONAL ANTE EL INSTITUTO MEXICANO DEL SEGURO SOCIAL NÚMERO __.</w:t>
      </w:r>
    </w:p>
    <w:p w:rsidR="00362A82" w:rsidRPr="00293DBF" w:rsidRDefault="00362A82" w:rsidP="00362A82">
      <w:pPr>
        <w:spacing w:after="0" w:line="240" w:lineRule="auto"/>
        <w:ind w:left="-284" w:right="-284"/>
        <w:jc w:val="both"/>
        <w:rPr>
          <w:rFonts w:cs="Arial"/>
          <w:szCs w:val="20"/>
        </w:rPr>
      </w:pPr>
    </w:p>
    <w:p w:rsidR="00362A82" w:rsidRPr="00293DBF" w:rsidRDefault="00362A82" w:rsidP="00362A82">
      <w:pPr>
        <w:spacing w:after="0" w:line="240" w:lineRule="auto"/>
        <w:ind w:left="-284" w:right="-284"/>
        <w:jc w:val="both"/>
        <w:rPr>
          <w:rFonts w:cs="Arial"/>
          <w:szCs w:val="20"/>
        </w:rPr>
      </w:pPr>
      <w:r w:rsidRPr="00293DBF">
        <w:rPr>
          <w:rFonts w:cs="Arial"/>
          <w:b/>
          <w:szCs w:val="20"/>
        </w:rPr>
        <w:t>1.1.3</w:t>
      </w:r>
      <w:r w:rsidRPr="00293DBF">
        <w:rPr>
          <w:rFonts w:cs="Arial"/>
          <w:szCs w:val="20"/>
        </w:rPr>
        <w:tab/>
        <w:t>SU REPRESENTANTE LEGAL CON EL CARÁCTER YA MENCIONADO, CUENTA CON LAS FACULTADES NECESARIAS PARA SUSCRIBIR EL PRESENTE CONVENIO, DE CONFORMIDAD CON EL CONTENIDO DEL TESTIMONIO DE LA ESCRITURA PÚBLICA NÚMERO ____ DE FECHA ____, OTORGADA ANTE LA FE DEL LIC. 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rsidR="00362A82" w:rsidRPr="00293DBF" w:rsidRDefault="00362A82" w:rsidP="00362A82">
      <w:pPr>
        <w:tabs>
          <w:tab w:val="left" w:pos="1275"/>
        </w:tabs>
        <w:spacing w:after="0" w:line="240" w:lineRule="auto"/>
        <w:ind w:left="-284" w:right="-284"/>
        <w:jc w:val="both"/>
        <w:rPr>
          <w:rFonts w:cs="Arial"/>
          <w:szCs w:val="20"/>
        </w:rPr>
      </w:pPr>
      <w:r w:rsidRPr="00293DBF">
        <w:rPr>
          <w:rFonts w:cs="Arial"/>
          <w:szCs w:val="20"/>
        </w:rPr>
        <w:tab/>
      </w:r>
      <w:r w:rsidRPr="00293DBF">
        <w:rPr>
          <w:rFonts w:cs="Arial"/>
          <w:szCs w:val="20"/>
        </w:rPr>
        <w:tab/>
      </w:r>
    </w:p>
    <w:p w:rsidR="00362A82" w:rsidRPr="00293DBF" w:rsidRDefault="00362A82" w:rsidP="00362A82">
      <w:pPr>
        <w:spacing w:after="0" w:line="240" w:lineRule="auto"/>
        <w:ind w:left="-284" w:right="-284"/>
        <w:jc w:val="both"/>
        <w:rPr>
          <w:rFonts w:cs="Arial"/>
          <w:szCs w:val="20"/>
        </w:rPr>
      </w:pPr>
      <w:r w:rsidRPr="00293DBF">
        <w:rPr>
          <w:rFonts w:cs="Arial"/>
          <w:szCs w:val="20"/>
        </w:rPr>
        <w:t>EL DOMICILIO DEL REPRESENTANTE LEGAL ES EL UBICADO EN: __________.</w:t>
      </w:r>
    </w:p>
    <w:p w:rsidR="00362A82" w:rsidRPr="00293DBF" w:rsidRDefault="00362A82" w:rsidP="00362A82">
      <w:pPr>
        <w:spacing w:after="0" w:line="240" w:lineRule="auto"/>
        <w:ind w:left="-284" w:right="-284"/>
        <w:jc w:val="both"/>
        <w:rPr>
          <w:rFonts w:cs="Arial"/>
          <w:szCs w:val="20"/>
        </w:rPr>
      </w:pPr>
    </w:p>
    <w:p w:rsidR="00362A82" w:rsidRPr="00293DBF" w:rsidRDefault="00362A82" w:rsidP="00362A82">
      <w:pPr>
        <w:spacing w:after="0" w:line="240" w:lineRule="auto"/>
        <w:ind w:left="-284" w:right="-284"/>
        <w:jc w:val="both"/>
        <w:rPr>
          <w:rFonts w:cs="Arial"/>
          <w:szCs w:val="20"/>
        </w:rPr>
      </w:pPr>
      <w:r w:rsidRPr="00293DBF">
        <w:rPr>
          <w:rFonts w:cs="Arial"/>
          <w:b/>
          <w:szCs w:val="20"/>
        </w:rPr>
        <w:t>1.1.4</w:t>
      </w:r>
      <w:r w:rsidRPr="00293DBF">
        <w:rPr>
          <w:rFonts w:cs="Arial"/>
          <w:szCs w:val="20"/>
        </w:rPr>
        <w:tab/>
        <w:t>SU OBJETO SOCIAL, ENTRE OTROS CORRESPONDE A. ___________; POR LO QUE CUENTA CON LOS RECURSOS FINANCIEROS, TÉCNICOS, ADMINISTRATIVOS Y HUMANOS PARA OBLIGARSE, EN LOS TÉRMINOS Y CONDICIONES QUE SE ESTIPULAN EN EL PRESENTE CONVENIO.</w:t>
      </w:r>
    </w:p>
    <w:p w:rsidR="00362A82" w:rsidRPr="00293DBF" w:rsidRDefault="00362A82" w:rsidP="00362A82">
      <w:pPr>
        <w:spacing w:after="0" w:line="240" w:lineRule="auto"/>
        <w:ind w:left="-284" w:right="-284"/>
        <w:jc w:val="both"/>
        <w:rPr>
          <w:rFonts w:cs="Arial"/>
          <w:szCs w:val="20"/>
        </w:rPr>
      </w:pPr>
    </w:p>
    <w:p w:rsidR="00362A82" w:rsidRPr="00293DBF" w:rsidRDefault="00362A82" w:rsidP="00362A82">
      <w:pPr>
        <w:spacing w:after="0" w:line="240" w:lineRule="auto"/>
        <w:ind w:left="-284" w:right="-284"/>
        <w:jc w:val="both"/>
        <w:rPr>
          <w:rFonts w:cs="Arial"/>
          <w:szCs w:val="20"/>
        </w:rPr>
      </w:pPr>
      <w:r w:rsidRPr="00293DBF">
        <w:rPr>
          <w:rFonts w:cs="Arial"/>
          <w:b/>
          <w:szCs w:val="20"/>
        </w:rPr>
        <w:t>1.1.5</w:t>
      </w:r>
      <w:r w:rsidRPr="00293DBF">
        <w:rPr>
          <w:rFonts w:cs="Arial"/>
          <w:szCs w:val="20"/>
        </w:rPr>
        <w:tab/>
        <w:t>SEÑALA COMO DOMICILIO LEGAL PARA TODOS LOS EFECTOS QUE DERIVEN DEL PRESENTE CONVENIO, EL UBICADO EN:</w:t>
      </w:r>
    </w:p>
    <w:p w:rsidR="00362A82" w:rsidRPr="00293DBF" w:rsidRDefault="00362A82" w:rsidP="00362A82">
      <w:pPr>
        <w:spacing w:after="0" w:line="240" w:lineRule="auto"/>
        <w:ind w:left="-284" w:right="-284"/>
        <w:jc w:val="both"/>
        <w:rPr>
          <w:rFonts w:cs="Arial"/>
          <w:b/>
          <w:szCs w:val="20"/>
        </w:rPr>
      </w:pPr>
      <w:r w:rsidRPr="00293DBF">
        <w:rPr>
          <w:rFonts w:cs="Arial"/>
          <w:b/>
          <w:szCs w:val="20"/>
        </w:rPr>
        <w:t>2.1</w:t>
      </w:r>
      <w:r w:rsidRPr="00293DBF">
        <w:rPr>
          <w:rFonts w:cs="Arial"/>
          <w:b/>
          <w:szCs w:val="20"/>
        </w:rPr>
        <w:tab/>
        <w:t>“EL PARTICIPANTE B”, DECLARA QUE:</w:t>
      </w:r>
    </w:p>
    <w:p w:rsidR="00362A82" w:rsidRPr="00293DBF" w:rsidRDefault="00362A82" w:rsidP="00362A82">
      <w:pPr>
        <w:spacing w:after="0" w:line="240" w:lineRule="auto"/>
        <w:ind w:left="-284" w:right="-284"/>
        <w:jc w:val="both"/>
        <w:rPr>
          <w:rFonts w:cs="Arial"/>
          <w:szCs w:val="20"/>
        </w:rPr>
      </w:pPr>
    </w:p>
    <w:p w:rsidR="00362A82" w:rsidRPr="00293DBF" w:rsidRDefault="00362A82" w:rsidP="00362A82">
      <w:pPr>
        <w:spacing w:after="0" w:line="240" w:lineRule="auto"/>
        <w:ind w:left="-284" w:right="-284"/>
        <w:jc w:val="both"/>
        <w:rPr>
          <w:rFonts w:cs="Arial"/>
          <w:szCs w:val="20"/>
        </w:rPr>
      </w:pPr>
      <w:r w:rsidRPr="00293DBF">
        <w:rPr>
          <w:rFonts w:cs="Arial"/>
          <w:b/>
          <w:szCs w:val="20"/>
        </w:rPr>
        <w:t>2.1.1</w:t>
      </w:r>
      <w:r w:rsidRPr="00293DBF">
        <w:rPr>
          <w:rFonts w:cs="Arial"/>
          <w:szCs w:val="20"/>
        </w:rPr>
        <w:tab/>
        <w:t xml:space="preserve">ES UNA SOCIEDAD LEGALMENTE CONSTITUIDA DE CONFORMIDAD CON LAS LEYES DE LOS ESTADOS UNIDOS MEXICANOS, SEGÚN CONSTA EL TESTIMONIO (PÓLIZA) DE LA ESCRITURA PÚBLICA NÚMERO ___, DE FECHA ___, PASADA ANTE LA FE DEL LIC. ____ NOTARIO (CORREDOR) PÚBLICO </w:t>
      </w:r>
      <w:r w:rsidRPr="00293DBF">
        <w:rPr>
          <w:rFonts w:cs="Arial"/>
          <w:szCs w:val="20"/>
        </w:rPr>
        <w:lastRenderedPageBreak/>
        <w:t>NÚMERO ___, DEL __, E INSCRITA EN EL REGISTRO PÚBLICO DE LA PROPIEDAD Y DEL COMERCIO, EN EL FOLIO MERCANTIL NÚMERO ____ DE FECHA ____.</w:t>
      </w:r>
    </w:p>
    <w:p w:rsidR="00362A82" w:rsidRPr="00293DBF" w:rsidRDefault="00362A82" w:rsidP="00362A82">
      <w:pPr>
        <w:spacing w:after="0" w:line="240" w:lineRule="auto"/>
        <w:ind w:left="-284" w:right="-284"/>
        <w:jc w:val="both"/>
        <w:rPr>
          <w:rFonts w:cs="Arial"/>
          <w:szCs w:val="20"/>
        </w:rPr>
      </w:pPr>
    </w:p>
    <w:p w:rsidR="00362A82" w:rsidRPr="00293DBF" w:rsidRDefault="00362A82" w:rsidP="00362A82">
      <w:pPr>
        <w:spacing w:after="0" w:line="240" w:lineRule="auto"/>
        <w:ind w:left="-284" w:right="-284"/>
        <w:jc w:val="both"/>
        <w:rPr>
          <w:rFonts w:cs="Arial"/>
          <w:szCs w:val="20"/>
        </w:rPr>
      </w:pPr>
      <w:r w:rsidRPr="00293DBF">
        <w:rPr>
          <w:rFonts w:cs="Arial"/>
          <w:szCs w:val="20"/>
        </w:rPr>
        <w:t>EL ACTA CONSTITUTIVA DE LA SOCIEDAD __ (SI/NO) HA TENIDO REFORMAS Y MODIFICACIONES.</w:t>
      </w:r>
    </w:p>
    <w:p w:rsidR="00362A82" w:rsidRPr="00293DBF" w:rsidRDefault="00362A82" w:rsidP="00362A82">
      <w:pPr>
        <w:spacing w:after="0" w:line="240" w:lineRule="auto"/>
        <w:ind w:left="-284" w:right="-284"/>
        <w:jc w:val="both"/>
        <w:rPr>
          <w:rFonts w:cs="Arial"/>
          <w:szCs w:val="20"/>
        </w:rPr>
      </w:pPr>
    </w:p>
    <w:p w:rsidR="00362A82" w:rsidRPr="00293DBF" w:rsidRDefault="00362A82" w:rsidP="00362A82">
      <w:pPr>
        <w:spacing w:after="0" w:line="240" w:lineRule="auto"/>
        <w:ind w:left="-284" w:right="-284"/>
        <w:jc w:val="both"/>
        <w:rPr>
          <w:rFonts w:cs="Arial"/>
          <w:szCs w:val="20"/>
        </w:rPr>
      </w:pPr>
      <w:r w:rsidRPr="00293DBF">
        <w:rPr>
          <w:rFonts w:cs="Arial"/>
          <w:szCs w:val="20"/>
        </w:rPr>
        <w:t>Nota. En su caso, se deberán relacionar las escrituras en que consten las reformas o modificaciones de la sociedad.</w:t>
      </w:r>
    </w:p>
    <w:p w:rsidR="00362A82" w:rsidRPr="00293DBF" w:rsidRDefault="00362A82" w:rsidP="00362A82">
      <w:pPr>
        <w:spacing w:after="0" w:line="240" w:lineRule="auto"/>
        <w:ind w:left="-284" w:right="-284"/>
        <w:jc w:val="both"/>
        <w:rPr>
          <w:rFonts w:cs="Arial"/>
          <w:szCs w:val="20"/>
        </w:rPr>
      </w:pPr>
    </w:p>
    <w:p w:rsidR="00362A82" w:rsidRPr="00293DBF" w:rsidRDefault="00362A82" w:rsidP="00362A82">
      <w:pPr>
        <w:spacing w:after="0" w:line="240" w:lineRule="auto"/>
        <w:ind w:left="-284" w:right="-284"/>
        <w:jc w:val="both"/>
        <w:rPr>
          <w:rFonts w:cs="Arial"/>
          <w:szCs w:val="20"/>
        </w:rPr>
      </w:pPr>
      <w:r w:rsidRPr="00293DBF">
        <w:rPr>
          <w:rFonts w:cs="Arial"/>
          <w:szCs w:val="20"/>
        </w:rPr>
        <w:t>LOS NOMBRES DE SUS SOCIOS SON:</w:t>
      </w:r>
    </w:p>
    <w:p w:rsidR="00362A82" w:rsidRPr="00293DBF" w:rsidRDefault="00362A82" w:rsidP="00362A82">
      <w:pPr>
        <w:spacing w:after="0" w:line="240" w:lineRule="auto"/>
        <w:ind w:left="-284" w:right="-284"/>
        <w:jc w:val="both"/>
        <w:rPr>
          <w:rFonts w:cs="Arial"/>
          <w:szCs w:val="20"/>
        </w:rPr>
      </w:pPr>
    </w:p>
    <w:p w:rsidR="00362A82" w:rsidRPr="00293DBF" w:rsidRDefault="00362A82" w:rsidP="00362A82">
      <w:pPr>
        <w:spacing w:after="0" w:line="240" w:lineRule="auto"/>
        <w:ind w:left="-284" w:right="-284"/>
        <w:jc w:val="both"/>
        <w:rPr>
          <w:rFonts w:cs="Arial"/>
          <w:szCs w:val="20"/>
        </w:rPr>
      </w:pPr>
      <w:r w:rsidRPr="00293DBF">
        <w:rPr>
          <w:rFonts w:cs="Arial"/>
          <w:szCs w:val="20"/>
        </w:rPr>
        <w:t>_____________________ CON REGISTRO FEDERAL DE CONTRIBUYENTES ____.</w:t>
      </w:r>
    </w:p>
    <w:p w:rsidR="00362A82" w:rsidRPr="00293DBF" w:rsidRDefault="00362A82" w:rsidP="00362A82">
      <w:pPr>
        <w:spacing w:after="0" w:line="240" w:lineRule="auto"/>
        <w:ind w:left="-284" w:right="-284"/>
        <w:jc w:val="both"/>
        <w:rPr>
          <w:rFonts w:cs="Arial"/>
          <w:szCs w:val="20"/>
        </w:rPr>
      </w:pPr>
      <w:r w:rsidRPr="00293DBF">
        <w:rPr>
          <w:rFonts w:cs="Arial"/>
          <w:szCs w:val="20"/>
        </w:rPr>
        <w:tab/>
      </w:r>
    </w:p>
    <w:p w:rsidR="00362A82" w:rsidRPr="00293DBF" w:rsidRDefault="00362A82" w:rsidP="00362A82">
      <w:pPr>
        <w:spacing w:after="0" w:line="240" w:lineRule="auto"/>
        <w:ind w:left="-284" w:right="-284"/>
        <w:jc w:val="both"/>
        <w:rPr>
          <w:rFonts w:cs="Arial"/>
          <w:szCs w:val="20"/>
        </w:rPr>
      </w:pPr>
    </w:p>
    <w:p w:rsidR="00362A82" w:rsidRPr="00293DBF" w:rsidRDefault="00362A82" w:rsidP="00362A82">
      <w:pPr>
        <w:spacing w:after="0" w:line="240" w:lineRule="auto"/>
        <w:ind w:left="-284" w:right="-284"/>
        <w:jc w:val="both"/>
        <w:rPr>
          <w:rFonts w:cs="Arial"/>
          <w:szCs w:val="20"/>
        </w:rPr>
      </w:pPr>
      <w:r w:rsidRPr="00293DBF">
        <w:rPr>
          <w:rFonts w:cs="Arial"/>
          <w:b/>
          <w:szCs w:val="20"/>
        </w:rPr>
        <w:t>2.1.2</w:t>
      </w:r>
      <w:r w:rsidRPr="00293DBF">
        <w:rPr>
          <w:rFonts w:cs="Arial"/>
          <w:szCs w:val="20"/>
        </w:rPr>
        <w:tab/>
        <w:t>TIENE LOS SIGUIENTES REGISTROS OFICIALES. REGISTRO FEDERAL DE CONTRIBUYENTES NÚMERO __________ Y REGISTRO PATRONAL ANTE EL INSTITUTO MEXICANO DEL SEGURO SOCIAL NÚMERO _____.</w:t>
      </w:r>
    </w:p>
    <w:p w:rsidR="00362A82" w:rsidRPr="00293DBF" w:rsidRDefault="00362A82" w:rsidP="00362A82">
      <w:pPr>
        <w:spacing w:after="0" w:line="240" w:lineRule="auto"/>
        <w:ind w:left="-284" w:right="-284"/>
        <w:jc w:val="both"/>
        <w:rPr>
          <w:rFonts w:cs="Arial"/>
          <w:szCs w:val="20"/>
        </w:rPr>
      </w:pPr>
    </w:p>
    <w:p w:rsidR="00362A82" w:rsidRPr="00293DBF" w:rsidRDefault="00362A82" w:rsidP="00362A82">
      <w:pPr>
        <w:spacing w:after="0" w:line="240" w:lineRule="auto"/>
        <w:ind w:left="-284" w:right="-284"/>
        <w:jc w:val="both"/>
        <w:rPr>
          <w:rFonts w:cs="Arial"/>
          <w:szCs w:val="20"/>
        </w:rPr>
      </w:pPr>
      <w:r w:rsidRPr="00293DBF">
        <w:rPr>
          <w:rFonts w:cs="Arial"/>
          <w:b/>
          <w:szCs w:val="20"/>
        </w:rPr>
        <w:t>2.1.3</w:t>
      </w:r>
      <w:r w:rsidRPr="00293DBF">
        <w:rPr>
          <w:rFonts w:cs="Arial"/>
          <w:szCs w:val="20"/>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rsidR="00362A82" w:rsidRPr="00293DBF" w:rsidRDefault="00362A82" w:rsidP="00362A82">
      <w:pPr>
        <w:spacing w:after="0" w:line="240" w:lineRule="auto"/>
        <w:ind w:left="-284" w:right="-284"/>
        <w:jc w:val="both"/>
        <w:rPr>
          <w:rFonts w:cs="Arial"/>
          <w:szCs w:val="20"/>
        </w:rPr>
      </w:pPr>
    </w:p>
    <w:p w:rsidR="00362A82" w:rsidRPr="00293DBF" w:rsidRDefault="00362A82" w:rsidP="00362A82">
      <w:pPr>
        <w:spacing w:after="0" w:line="240" w:lineRule="auto"/>
        <w:ind w:left="-284" w:right="-284"/>
        <w:jc w:val="both"/>
        <w:rPr>
          <w:rFonts w:cs="Arial"/>
          <w:szCs w:val="20"/>
        </w:rPr>
      </w:pPr>
      <w:r w:rsidRPr="00293DBF">
        <w:rPr>
          <w:rFonts w:cs="Arial"/>
          <w:szCs w:val="20"/>
        </w:rPr>
        <w:t>EL DOMICILIO DE SU REPRESENTANTE LEGAL ES EL UBICADO EN _____.</w:t>
      </w:r>
    </w:p>
    <w:p w:rsidR="00362A82" w:rsidRPr="00293DBF" w:rsidRDefault="00362A82" w:rsidP="00362A82">
      <w:pPr>
        <w:spacing w:after="0" w:line="240" w:lineRule="auto"/>
        <w:ind w:left="-284" w:right="-284"/>
        <w:jc w:val="both"/>
        <w:rPr>
          <w:rFonts w:cs="Arial"/>
          <w:szCs w:val="20"/>
        </w:rPr>
      </w:pPr>
    </w:p>
    <w:p w:rsidR="00362A82" w:rsidRPr="00293DBF" w:rsidRDefault="00362A82" w:rsidP="00362A82">
      <w:pPr>
        <w:spacing w:after="0" w:line="240" w:lineRule="auto"/>
        <w:ind w:left="-284" w:right="-284"/>
        <w:jc w:val="both"/>
        <w:rPr>
          <w:rFonts w:cs="Arial"/>
          <w:szCs w:val="20"/>
        </w:rPr>
      </w:pPr>
      <w:r w:rsidRPr="00293DBF">
        <w:rPr>
          <w:rFonts w:cs="Arial"/>
          <w:b/>
          <w:szCs w:val="20"/>
        </w:rPr>
        <w:t>2.1.4</w:t>
      </w:r>
      <w:r w:rsidRPr="00293DBF">
        <w:rPr>
          <w:rFonts w:cs="Arial"/>
          <w:szCs w:val="20"/>
        </w:rPr>
        <w:tab/>
        <w:t>SU OBJETO SOCIAL, ENTRE OTROS CORRESPONDE A. ___________; POR LO QUE CUENTA CON LOS RECURSOS FINANCIEROS, TÉCNICOS, ADMINISTRATIVOS Y HUMANOS PARA OBLIGARSE, EN LOS TÉRMINOS Y CONDICIONES QUE SE ESTIPULAN EN EL PRESENTE CONVENIO.</w:t>
      </w:r>
    </w:p>
    <w:p w:rsidR="00362A82" w:rsidRPr="00293DBF" w:rsidRDefault="00362A82" w:rsidP="00362A82">
      <w:pPr>
        <w:spacing w:after="0" w:line="240" w:lineRule="auto"/>
        <w:ind w:left="-284" w:right="-284"/>
        <w:jc w:val="both"/>
        <w:rPr>
          <w:rFonts w:cs="Arial"/>
          <w:szCs w:val="20"/>
        </w:rPr>
      </w:pPr>
    </w:p>
    <w:p w:rsidR="00362A82" w:rsidRPr="00293DBF" w:rsidRDefault="00362A82" w:rsidP="00362A82">
      <w:pPr>
        <w:spacing w:after="0" w:line="240" w:lineRule="auto"/>
        <w:ind w:left="-284" w:right="-284"/>
        <w:jc w:val="both"/>
        <w:rPr>
          <w:rFonts w:cs="Arial"/>
          <w:szCs w:val="20"/>
        </w:rPr>
      </w:pPr>
      <w:r w:rsidRPr="00293DBF">
        <w:rPr>
          <w:rFonts w:cs="Arial"/>
          <w:b/>
          <w:szCs w:val="20"/>
        </w:rPr>
        <w:t>2.1.5</w:t>
      </w:r>
      <w:r w:rsidRPr="00293DBF">
        <w:rPr>
          <w:rFonts w:cs="Arial"/>
          <w:szCs w:val="20"/>
        </w:rPr>
        <w:tab/>
        <w:t xml:space="preserve">SEÑALA COMO DOMICILIO LEGAL PARA TODOS LOS EFECTOS QUE DERIVEN DEL PRESENTE CONVENIO, EL UBICADO EN. _________________. (MENCIONAR E IDENTIFICAR A CUÁNTOS INTEGRANTES CONFORMAN LA </w:t>
      </w:r>
      <w:r w:rsidR="00374726">
        <w:rPr>
          <w:rFonts w:cs="Arial"/>
          <w:szCs w:val="20"/>
        </w:rPr>
        <w:t>PROPOSICIÓN</w:t>
      </w:r>
      <w:r w:rsidRPr="00293DBF">
        <w:rPr>
          <w:rFonts w:cs="Arial"/>
          <w:szCs w:val="20"/>
        </w:rPr>
        <w:t xml:space="preserve"> CONJUNTA PARA LA PRESENTACIÓN DE PROPUESTAS).</w:t>
      </w:r>
    </w:p>
    <w:p w:rsidR="00362A82" w:rsidRPr="00293DBF" w:rsidRDefault="00362A82" w:rsidP="00362A82">
      <w:pPr>
        <w:spacing w:after="0" w:line="240" w:lineRule="auto"/>
        <w:ind w:left="-284" w:right="-284"/>
        <w:jc w:val="both"/>
        <w:rPr>
          <w:rFonts w:cs="Arial"/>
          <w:szCs w:val="20"/>
        </w:rPr>
      </w:pPr>
    </w:p>
    <w:p w:rsidR="00362A82" w:rsidRPr="00293DBF" w:rsidRDefault="00362A82" w:rsidP="00362A82">
      <w:pPr>
        <w:spacing w:after="0" w:line="240" w:lineRule="auto"/>
        <w:ind w:left="-284" w:right="-284"/>
        <w:jc w:val="both"/>
        <w:rPr>
          <w:rFonts w:cs="Arial"/>
          <w:b/>
          <w:szCs w:val="20"/>
        </w:rPr>
      </w:pPr>
      <w:r w:rsidRPr="00293DBF">
        <w:rPr>
          <w:rFonts w:cs="Arial"/>
          <w:b/>
          <w:szCs w:val="20"/>
        </w:rPr>
        <w:t>3.1. “LAS PARTES” DECLARAN QUE:</w:t>
      </w:r>
    </w:p>
    <w:p w:rsidR="00362A82" w:rsidRPr="00293DBF" w:rsidRDefault="00362A82" w:rsidP="00362A82">
      <w:pPr>
        <w:spacing w:after="0" w:line="240" w:lineRule="auto"/>
        <w:ind w:left="-284" w:right="-284"/>
        <w:jc w:val="both"/>
        <w:rPr>
          <w:rFonts w:cs="Arial"/>
          <w:szCs w:val="20"/>
        </w:rPr>
      </w:pPr>
    </w:p>
    <w:p w:rsidR="00362A82" w:rsidRPr="00293DBF" w:rsidRDefault="00362A82" w:rsidP="00362A82">
      <w:pPr>
        <w:spacing w:after="0" w:line="240" w:lineRule="auto"/>
        <w:ind w:left="-284" w:right="-284"/>
        <w:jc w:val="both"/>
        <w:rPr>
          <w:rFonts w:cs="Arial"/>
          <w:szCs w:val="20"/>
        </w:rPr>
      </w:pPr>
      <w:r w:rsidRPr="00293DBF">
        <w:rPr>
          <w:rFonts w:cs="Arial"/>
          <w:b/>
          <w:szCs w:val="20"/>
        </w:rPr>
        <w:t>3.1.1</w:t>
      </w:r>
      <w:r w:rsidRPr="00293DBF">
        <w:rPr>
          <w:rFonts w:cs="Arial"/>
          <w:szCs w:val="20"/>
        </w:rPr>
        <w:t xml:space="preserve">. CONOCEN LOS REQUISITOS Y CONDICIONES ESTIPULADAS EN LA CONVOCATORIA A LA LICITACIÓN PÚBLICA </w:t>
      </w:r>
      <w:r w:rsidR="00231ADB">
        <w:rPr>
          <w:rFonts w:cs="Arial"/>
          <w:szCs w:val="20"/>
        </w:rPr>
        <w:t>INTER</w:t>
      </w:r>
      <w:r w:rsidRPr="00293DBF">
        <w:rPr>
          <w:rFonts w:cs="Arial"/>
          <w:szCs w:val="20"/>
        </w:rPr>
        <w:t>NACIONAL</w:t>
      </w:r>
      <w:r w:rsidR="009A2004">
        <w:rPr>
          <w:rFonts w:cs="Arial"/>
          <w:szCs w:val="20"/>
        </w:rPr>
        <w:t xml:space="preserve"> BAJO LA COBERTURA DE TRATADOS INTERNACIONALES</w:t>
      </w:r>
      <w:r w:rsidRPr="00293DBF">
        <w:rPr>
          <w:rFonts w:cs="Arial"/>
          <w:szCs w:val="20"/>
        </w:rPr>
        <w:t>____________.</w:t>
      </w:r>
    </w:p>
    <w:p w:rsidR="00362A82" w:rsidRPr="00293DBF" w:rsidRDefault="00362A82" w:rsidP="00362A82">
      <w:pPr>
        <w:spacing w:after="0" w:line="240" w:lineRule="auto"/>
        <w:ind w:left="-284" w:right="-284"/>
        <w:jc w:val="both"/>
        <w:rPr>
          <w:rFonts w:cs="Arial"/>
          <w:szCs w:val="20"/>
        </w:rPr>
      </w:pPr>
    </w:p>
    <w:p w:rsidR="00362A82" w:rsidRPr="00293DBF" w:rsidRDefault="00362A82" w:rsidP="00362A82">
      <w:pPr>
        <w:spacing w:after="0" w:line="240" w:lineRule="auto"/>
        <w:ind w:left="-284" w:right="-284"/>
        <w:jc w:val="both"/>
        <w:rPr>
          <w:rFonts w:cs="Arial"/>
          <w:szCs w:val="20"/>
        </w:rPr>
      </w:pPr>
      <w:r w:rsidRPr="00293DBF">
        <w:rPr>
          <w:rFonts w:cs="Arial"/>
          <w:b/>
          <w:szCs w:val="20"/>
        </w:rPr>
        <w:t>3.1.2</w:t>
      </w:r>
      <w:r w:rsidRPr="00293DBF">
        <w:rPr>
          <w:rFonts w:cs="Arial"/>
          <w:szCs w:val="20"/>
        </w:rPr>
        <w:t>.</w:t>
      </w:r>
      <w:r w:rsidRPr="00293DBF">
        <w:rPr>
          <w:rFonts w:cs="Arial"/>
          <w:szCs w:val="20"/>
        </w:rPr>
        <w:tab/>
        <w:t>MANIFIESTAN SU CONFORMIDAD EN FORMALIZAR EL PRESENTE CONVENIO, CON EL OBJETO DE PARTICIPAR CONJUNTAMENTE EN LA LICITACIÓN, PRESENTANDO PROPUESTA TÉCNICA Y ECONÓMICA, CUMPLIENDO CON LO ESTABLECIDO EN LA CONVOCATORIA DE LA LICITACIÓN Y CON LO DISPUESTO EN LOS ARTÍCULOS 34, DE LA LEY DE ADQUISICIONES, ARRENDAMIENTOS Y SERVICIOS DEL SECTOR PÚBLICO Y 44 DE SU REGLAMENTO.</w:t>
      </w:r>
    </w:p>
    <w:p w:rsidR="00362A82" w:rsidRPr="00293DBF" w:rsidRDefault="00362A82" w:rsidP="00362A82">
      <w:pPr>
        <w:spacing w:after="0" w:line="240" w:lineRule="auto"/>
        <w:ind w:left="-284" w:right="-284"/>
        <w:jc w:val="both"/>
        <w:rPr>
          <w:rFonts w:cs="Arial"/>
          <w:szCs w:val="20"/>
        </w:rPr>
      </w:pPr>
    </w:p>
    <w:p w:rsidR="00362A82" w:rsidRPr="00293DBF" w:rsidRDefault="00362A82" w:rsidP="00362A82">
      <w:pPr>
        <w:spacing w:after="0" w:line="240" w:lineRule="auto"/>
        <w:ind w:left="-284" w:right="-284"/>
        <w:jc w:val="both"/>
        <w:rPr>
          <w:rFonts w:cs="Arial"/>
          <w:szCs w:val="20"/>
        </w:rPr>
      </w:pPr>
      <w:r w:rsidRPr="00293DBF">
        <w:rPr>
          <w:rFonts w:cs="Arial"/>
          <w:szCs w:val="20"/>
        </w:rPr>
        <w:t>EXPUESTO LO ANTERIOR, LAS PARTES OTORGAN LAS SIGUIENTES.</w:t>
      </w:r>
    </w:p>
    <w:p w:rsidR="002F6CC4" w:rsidRDefault="002F6CC4" w:rsidP="00362A82">
      <w:pPr>
        <w:spacing w:after="0" w:line="240" w:lineRule="auto"/>
        <w:ind w:left="-284" w:right="-284"/>
        <w:jc w:val="both"/>
        <w:rPr>
          <w:rFonts w:cs="Arial"/>
          <w:szCs w:val="20"/>
        </w:rPr>
      </w:pPr>
    </w:p>
    <w:p w:rsidR="00362A82" w:rsidRPr="00293DBF" w:rsidRDefault="00362A82" w:rsidP="00362A82">
      <w:pPr>
        <w:spacing w:after="0" w:line="240" w:lineRule="auto"/>
        <w:ind w:left="-284" w:right="-284"/>
        <w:jc w:val="center"/>
        <w:rPr>
          <w:rFonts w:cs="Arial"/>
          <w:b/>
          <w:szCs w:val="20"/>
        </w:rPr>
      </w:pPr>
      <w:r w:rsidRPr="00293DBF">
        <w:rPr>
          <w:rFonts w:cs="Arial"/>
          <w:b/>
          <w:szCs w:val="20"/>
        </w:rPr>
        <w:t>CLÁUSULAS</w:t>
      </w:r>
    </w:p>
    <w:p w:rsidR="00362A82" w:rsidRPr="00293DBF" w:rsidRDefault="00362A82" w:rsidP="00362A82">
      <w:pPr>
        <w:spacing w:after="0" w:line="240" w:lineRule="auto"/>
        <w:ind w:left="-284" w:right="-284"/>
        <w:jc w:val="both"/>
        <w:rPr>
          <w:rFonts w:cs="Arial"/>
          <w:szCs w:val="20"/>
        </w:rPr>
      </w:pPr>
    </w:p>
    <w:p w:rsidR="00362A82" w:rsidRPr="00293DBF" w:rsidRDefault="00362A82" w:rsidP="00362A82">
      <w:pPr>
        <w:spacing w:after="0" w:line="240" w:lineRule="auto"/>
        <w:ind w:left="-284" w:right="-284"/>
        <w:jc w:val="both"/>
        <w:rPr>
          <w:rFonts w:cs="Arial"/>
          <w:szCs w:val="20"/>
        </w:rPr>
      </w:pPr>
      <w:r w:rsidRPr="00293DBF">
        <w:rPr>
          <w:rFonts w:cs="Arial"/>
          <w:b/>
          <w:szCs w:val="20"/>
        </w:rPr>
        <w:t>PRIMERA.- OBJETO: “</w:t>
      </w:r>
      <w:r w:rsidR="00374726">
        <w:rPr>
          <w:rFonts w:cs="Arial"/>
          <w:b/>
          <w:szCs w:val="20"/>
        </w:rPr>
        <w:t>PROPOSICIÓN</w:t>
      </w:r>
      <w:r w:rsidRPr="00293DBF">
        <w:rPr>
          <w:rFonts w:cs="Arial"/>
          <w:b/>
          <w:szCs w:val="20"/>
        </w:rPr>
        <w:t xml:space="preserve"> CONJUNTA</w:t>
      </w:r>
      <w:r w:rsidRPr="00293DBF">
        <w:rPr>
          <w:rFonts w:cs="Arial"/>
          <w:szCs w:val="20"/>
        </w:rPr>
        <w:t>”.</w:t>
      </w:r>
    </w:p>
    <w:p w:rsidR="00362A82" w:rsidRPr="00293DBF" w:rsidRDefault="00362A82" w:rsidP="00362A82">
      <w:pPr>
        <w:spacing w:after="0" w:line="240" w:lineRule="auto"/>
        <w:ind w:left="-284" w:right="-284"/>
        <w:jc w:val="both"/>
        <w:rPr>
          <w:rFonts w:cs="Arial"/>
          <w:szCs w:val="20"/>
        </w:rPr>
      </w:pPr>
    </w:p>
    <w:p w:rsidR="00362A82" w:rsidRPr="00293DBF" w:rsidRDefault="00362A82" w:rsidP="00362A82">
      <w:pPr>
        <w:spacing w:after="0" w:line="240" w:lineRule="auto"/>
        <w:ind w:left="-284" w:right="-284"/>
        <w:jc w:val="both"/>
        <w:rPr>
          <w:rFonts w:cs="Arial"/>
          <w:szCs w:val="20"/>
        </w:rPr>
      </w:pPr>
      <w:r w:rsidRPr="00293DBF">
        <w:rPr>
          <w:rFonts w:cs="Arial"/>
          <w:szCs w:val="20"/>
        </w:rPr>
        <w:t xml:space="preserve">“LAS PARTES” CONVIENEN, EN CONJUNTAR SUS RECURSOS TÉCNICOS, LEGALES, ADMINISTRATIVOS, ECONÓMICOS Y FINANCIEROS PARA PRESENTAR PROPUESTA TÉCNICA Y ECONÓMICA EN LA LICITACIÓN PÚBLICA </w:t>
      </w:r>
      <w:r w:rsidR="00231ADB">
        <w:rPr>
          <w:rFonts w:cs="Arial"/>
          <w:szCs w:val="20"/>
        </w:rPr>
        <w:t>INTER</w:t>
      </w:r>
      <w:r w:rsidRPr="00293DBF">
        <w:rPr>
          <w:rFonts w:cs="Arial"/>
          <w:szCs w:val="20"/>
        </w:rPr>
        <w:t>NACIONAL</w:t>
      </w:r>
      <w:r w:rsidR="009A2004">
        <w:rPr>
          <w:rFonts w:cs="Arial"/>
          <w:szCs w:val="20"/>
        </w:rPr>
        <w:t xml:space="preserve"> </w:t>
      </w:r>
      <w:r w:rsidR="009A2004" w:rsidRPr="009A2004">
        <w:rPr>
          <w:rFonts w:cs="Arial"/>
          <w:szCs w:val="20"/>
        </w:rPr>
        <w:t>BAJO LA COBERTURA DE TRATADOS INTERNACIONALES</w:t>
      </w:r>
      <w:r w:rsidRPr="00293DBF">
        <w:rPr>
          <w:rFonts w:cs="Arial"/>
          <w:szCs w:val="20"/>
        </w:rPr>
        <w:t xml:space="preserve"> NÚMERO _________ Y EN CASO DE SER ADJUDICATARIO DEL CONTRATO, SE OBLIGAN A OTORGAR EL SERVICIO CONTRATADO OBJETO DEL CONVENIO, CON LA PARTICIPACIÓN SIGUIENTE.</w:t>
      </w:r>
    </w:p>
    <w:p w:rsidR="00362A82" w:rsidRPr="00293DBF" w:rsidRDefault="00362A82" w:rsidP="00362A82">
      <w:pPr>
        <w:spacing w:after="0" w:line="240" w:lineRule="auto"/>
        <w:ind w:left="-284" w:right="-284"/>
        <w:jc w:val="both"/>
        <w:rPr>
          <w:rFonts w:cs="Arial"/>
          <w:szCs w:val="20"/>
        </w:rPr>
      </w:pPr>
    </w:p>
    <w:p w:rsidR="00362A82" w:rsidRPr="00293DBF" w:rsidRDefault="00362A82" w:rsidP="00362A82">
      <w:pPr>
        <w:spacing w:after="0" w:line="240" w:lineRule="auto"/>
        <w:ind w:left="-284" w:right="-284"/>
        <w:jc w:val="both"/>
        <w:rPr>
          <w:rFonts w:cs="Arial"/>
          <w:szCs w:val="20"/>
        </w:rPr>
      </w:pPr>
      <w:r w:rsidRPr="00293DBF">
        <w:rPr>
          <w:rFonts w:cs="Arial"/>
          <w:szCs w:val="20"/>
        </w:rPr>
        <w:t>PARTICIPANTE “A”. (DESCRIBIR LA PARTE QUE SE OBLIGA A SUMINISTRAR).</w:t>
      </w:r>
    </w:p>
    <w:p w:rsidR="00362A82" w:rsidRPr="00293DBF" w:rsidRDefault="00362A82" w:rsidP="00362A82">
      <w:pPr>
        <w:spacing w:after="0" w:line="240" w:lineRule="auto"/>
        <w:ind w:left="-284" w:right="-284"/>
        <w:jc w:val="both"/>
        <w:rPr>
          <w:rFonts w:cs="Arial"/>
          <w:szCs w:val="20"/>
        </w:rPr>
      </w:pPr>
    </w:p>
    <w:p w:rsidR="00362A82" w:rsidRPr="00293DBF" w:rsidRDefault="00362A82" w:rsidP="00362A82">
      <w:pPr>
        <w:spacing w:after="0" w:line="240" w:lineRule="auto"/>
        <w:ind w:left="-284" w:right="-284"/>
        <w:jc w:val="both"/>
        <w:rPr>
          <w:rFonts w:cs="Arial"/>
          <w:szCs w:val="20"/>
        </w:rPr>
      </w:pPr>
      <w:r w:rsidRPr="00293DBF">
        <w:rPr>
          <w:rFonts w:cs="Arial"/>
          <w:szCs w:val="20"/>
        </w:rPr>
        <w:t xml:space="preserve">(CADA UNO DE LOS INTEGRANTES QUE CONFORMAN LA </w:t>
      </w:r>
      <w:r w:rsidR="00862CC2">
        <w:rPr>
          <w:rFonts w:cs="Arial"/>
          <w:szCs w:val="20"/>
        </w:rPr>
        <w:t>PROPOSICIÓN</w:t>
      </w:r>
      <w:r w:rsidRPr="00293DBF">
        <w:rPr>
          <w:rFonts w:cs="Arial"/>
          <w:szCs w:val="20"/>
        </w:rPr>
        <w:t xml:space="preserve"> CONJUNTA PARA LA PRESENTACIÓN DE PROPUESTAS DEBERÁ DESCRIBIR LA PARTE QUE SE OBLIGA A ENTREGAR).</w:t>
      </w:r>
    </w:p>
    <w:p w:rsidR="00362A82" w:rsidRPr="00293DBF" w:rsidRDefault="00362A82" w:rsidP="00362A82">
      <w:pPr>
        <w:spacing w:after="0" w:line="240" w:lineRule="auto"/>
        <w:ind w:left="-284" w:right="-284"/>
        <w:jc w:val="both"/>
        <w:rPr>
          <w:rFonts w:cs="Arial"/>
          <w:szCs w:val="20"/>
        </w:rPr>
      </w:pPr>
    </w:p>
    <w:p w:rsidR="00362A82" w:rsidRPr="00293DBF" w:rsidRDefault="00362A82" w:rsidP="00362A82">
      <w:pPr>
        <w:spacing w:after="0" w:line="240" w:lineRule="auto"/>
        <w:ind w:left="-284" w:right="-284"/>
        <w:jc w:val="both"/>
        <w:rPr>
          <w:rFonts w:cs="Arial"/>
          <w:b/>
          <w:szCs w:val="20"/>
        </w:rPr>
      </w:pPr>
      <w:r w:rsidRPr="00293DBF">
        <w:rPr>
          <w:rFonts w:cs="Arial"/>
          <w:b/>
          <w:szCs w:val="20"/>
        </w:rPr>
        <w:t>SEGUNDA.-REPRESENTANTE COMÚN Y OBLIGADO SOLIDARIO.</w:t>
      </w:r>
    </w:p>
    <w:p w:rsidR="00362A82" w:rsidRPr="00293DBF" w:rsidRDefault="00362A82" w:rsidP="00362A82">
      <w:pPr>
        <w:spacing w:after="0" w:line="240" w:lineRule="auto"/>
        <w:ind w:left="-284" w:right="-284"/>
        <w:jc w:val="both"/>
        <w:rPr>
          <w:rFonts w:cs="Arial"/>
          <w:b/>
          <w:szCs w:val="20"/>
        </w:rPr>
      </w:pPr>
    </w:p>
    <w:p w:rsidR="00362A82" w:rsidRPr="00293DBF" w:rsidRDefault="00362A82" w:rsidP="00362A82">
      <w:pPr>
        <w:spacing w:after="0" w:line="240" w:lineRule="auto"/>
        <w:ind w:left="-284" w:right="-284"/>
        <w:jc w:val="both"/>
        <w:rPr>
          <w:rFonts w:cs="Arial"/>
          <w:szCs w:val="20"/>
        </w:rPr>
      </w:pPr>
      <w:r w:rsidRPr="00293DBF">
        <w:rPr>
          <w:rFonts w:cs="Arial"/>
          <w:szCs w:val="20"/>
        </w:rPr>
        <w:t>“LAS PARTES” ACEPTAN EXPRESAMENTE EN DESIGNAR COMO REPRESENTANTE COMÚN AL ____________, A TRAVÉS DEL PRESENTE INSTRUMENTO, OTORGÁNDOLE PODER AMPLIO Y SUFICIENTE, PARA ATENDER TODO LO RELACIONADO CON LAS PROPUESTAS TÉCNICA Y ECONÓMICA EN EL PROCEDIMIENTO DE LICITACIÓN, ASÍ COMO PARA SUSCRIBIR DICHAS PROPUESTAS.</w:t>
      </w:r>
    </w:p>
    <w:p w:rsidR="00362A82" w:rsidRPr="00293DBF" w:rsidRDefault="00362A82" w:rsidP="00362A82">
      <w:pPr>
        <w:spacing w:after="0" w:line="240" w:lineRule="auto"/>
        <w:ind w:left="-284" w:right="-284"/>
        <w:jc w:val="both"/>
        <w:rPr>
          <w:rFonts w:cs="Arial"/>
          <w:szCs w:val="20"/>
        </w:rPr>
      </w:pPr>
    </w:p>
    <w:p w:rsidR="00362A82" w:rsidRPr="00293DBF" w:rsidRDefault="00362A82" w:rsidP="00362A82">
      <w:pPr>
        <w:spacing w:after="0" w:line="240" w:lineRule="auto"/>
        <w:ind w:left="-284" w:right="-284"/>
        <w:jc w:val="both"/>
        <w:rPr>
          <w:rFonts w:cs="Arial"/>
          <w:szCs w:val="20"/>
        </w:rPr>
      </w:pPr>
      <w:r w:rsidRPr="00293DBF">
        <w:rPr>
          <w:rFonts w:cs="Arial"/>
          <w:szCs w:val="20"/>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PROPUESTAS QUE SE PRESENTEN Y, EN SU CASO, DE LAS OBLIGACIONES QUE DERIVEN DE LA ADJUDICACIÓN DEL CONTRATO RESPECTIVO.</w:t>
      </w:r>
    </w:p>
    <w:p w:rsidR="00362A82" w:rsidRPr="00293DBF" w:rsidRDefault="00362A82" w:rsidP="00362A82">
      <w:pPr>
        <w:spacing w:after="0" w:line="240" w:lineRule="auto"/>
        <w:ind w:left="-284" w:right="-284"/>
        <w:jc w:val="both"/>
        <w:rPr>
          <w:rFonts w:cs="Arial"/>
          <w:b/>
          <w:szCs w:val="20"/>
        </w:rPr>
      </w:pPr>
    </w:p>
    <w:p w:rsidR="00362A82" w:rsidRPr="00293DBF" w:rsidRDefault="00362A82" w:rsidP="00362A82">
      <w:pPr>
        <w:spacing w:after="0" w:line="240" w:lineRule="auto"/>
        <w:ind w:left="-284" w:right="-284"/>
        <w:jc w:val="both"/>
        <w:rPr>
          <w:rFonts w:cs="Arial"/>
          <w:b/>
          <w:szCs w:val="20"/>
        </w:rPr>
      </w:pPr>
      <w:r w:rsidRPr="00293DBF">
        <w:rPr>
          <w:rFonts w:cs="Arial"/>
          <w:b/>
          <w:szCs w:val="20"/>
        </w:rPr>
        <w:t>TERCERA.- DEL COBRO DE LAS FACTURAS.</w:t>
      </w:r>
    </w:p>
    <w:p w:rsidR="00362A82" w:rsidRPr="00293DBF" w:rsidRDefault="00362A82" w:rsidP="00362A82">
      <w:pPr>
        <w:spacing w:after="0" w:line="240" w:lineRule="auto"/>
        <w:ind w:left="-284" w:right="-284"/>
        <w:jc w:val="both"/>
        <w:rPr>
          <w:rFonts w:cs="Arial"/>
          <w:szCs w:val="20"/>
        </w:rPr>
      </w:pPr>
    </w:p>
    <w:p w:rsidR="00362A82" w:rsidRPr="00293DBF" w:rsidRDefault="00362A82" w:rsidP="00362A82">
      <w:pPr>
        <w:spacing w:after="0" w:line="240" w:lineRule="auto"/>
        <w:ind w:left="-284" w:right="-284"/>
        <w:jc w:val="both"/>
        <w:rPr>
          <w:rFonts w:cs="Arial"/>
          <w:szCs w:val="20"/>
        </w:rPr>
      </w:pPr>
      <w:r w:rsidRPr="00293DBF">
        <w:rPr>
          <w:rFonts w:cs="Arial"/>
          <w:szCs w:val="20"/>
        </w:rPr>
        <w:t xml:space="preserve">“LAS PARTES” CONVIENEN EXPRESAMENTE, QUE “EL PARTICIPANTE______ (LOS PARTICIPANTES, DEBERÁN INDICAR CUÁL DE ELLOS ESTARÁ FACULTADO PARA REALIZAR EL COBRO), PARA EFECTUAR EL COBRO DE LAS FACTURAS RELATIVAS AL SERVICIO QUE SE PROPORCIONE AL IMSS, CON MOTIVO DEL CONTRATO QUE SE DERIVE DE LA LICITACIÓN PÚBLICA </w:t>
      </w:r>
      <w:r w:rsidR="00A96F90">
        <w:rPr>
          <w:rFonts w:cs="Arial"/>
          <w:szCs w:val="20"/>
        </w:rPr>
        <w:t>INTER</w:t>
      </w:r>
      <w:r w:rsidRPr="00293DBF">
        <w:rPr>
          <w:rFonts w:cs="Arial"/>
          <w:szCs w:val="20"/>
        </w:rPr>
        <w:t>NACIONAL</w:t>
      </w:r>
      <w:r w:rsidR="009A2004">
        <w:rPr>
          <w:rFonts w:cs="Arial"/>
          <w:szCs w:val="20"/>
        </w:rPr>
        <w:t xml:space="preserve"> </w:t>
      </w:r>
      <w:r w:rsidR="009A2004" w:rsidRPr="009A2004">
        <w:rPr>
          <w:rFonts w:cs="Arial"/>
          <w:szCs w:val="20"/>
        </w:rPr>
        <w:t>BAJO LA COBERTURA DE TRATADOS INTERNACIONALES</w:t>
      </w:r>
      <w:r w:rsidRPr="00293DBF">
        <w:rPr>
          <w:rFonts w:cs="Arial"/>
          <w:szCs w:val="20"/>
        </w:rPr>
        <w:t xml:space="preserve"> NÚMERO ______.</w:t>
      </w:r>
    </w:p>
    <w:p w:rsidR="00362A82" w:rsidRPr="00293DBF" w:rsidRDefault="00362A82" w:rsidP="00362A82">
      <w:pPr>
        <w:spacing w:after="0" w:line="240" w:lineRule="auto"/>
        <w:ind w:left="-284" w:right="-284"/>
        <w:jc w:val="both"/>
        <w:rPr>
          <w:rFonts w:cs="Arial"/>
          <w:szCs w:val="20"/>
        </w:rPr>
      </w:pPr>
    </w:p>
    <w:p w:rsidR="00362A82" w:rsidRPr="00293DBF" w:rsidRDefault="00362A82" w:rsidP="00362A82">
      <w:pPr>
        <w:spacing w:after="0" w:line="240" w:lineRule="auto"/>
        <w:ind w:left="-284" w:right="-284"/>
        <w:jc w:val="both"/>
        <w:rPr>
          <w:rFonts w:cs="Arial"/>
          <w:b/>
          <w:szCs w:val="20"/>
        </w:rPr>
      </w:pPr>
      <w:r w:rsidRPr="00293DBF">
        <w:rPr>
          <w:rFonts w:cs="Arial"/>
          <w:b/>
          <w:szCs w:val="20"/>
        </w:rPr>
        <w:t>CUARTA.- VIGENCIA.</w:t>
      </w:r>
    </w:p>
    <w:p w:rsidR="00362A82" w:rsidRPr="00293DBF" w:rsidRDefault="00362A82" w:rsidP="00362A82">
      <w:pPr>
        <w:spacing w:after="0" w:line="240" w:lineRule="auto"/>
        <w:ind w:left="-284" w:right="-284"/>
        <w:jc w:val="both"/>
        <w:rPr>
          <w:rFonts w:cs="Arial"/>
          <w:b/>
          <w:szCs w:val="20"/>
        </w:rPr>
      </w:pPr>
    </w:p>
    <w:p w:rsidR="00362A82" w:rsidRPr="00293DBF" w:rsidRDefault="00362A82" w:rsidP="00362A82">
      <w:pPr>
        <w:spacing w:after="0" w:line="240" w:lineRule="auto"/>
        <w:ind w:left="-284" w:right="-284"/>
        <w:jc w:val="both"/>
        <w:rPr>
          <w:rFonts w:cs="Arial"/>
          <w:szCs w:val="20"/>
        </w:rPr>
      </w:pPr>
      <w:r w:rsidRPr="00293DBF">
        <w:rPr>
          <w:rFonts w:cs="Arial"/>
          <w:szCs w:val="20"/>
        </w:rPr>
        <w:t xml:space="preserve">“LAS PARTES” CONVIENEN, EN QUE LA VIGENCIA DEL PRESENTE CONVENIO SERÁ EL DEL PERÍODO DURANTE EL CUAL SE DESARROLLE EL PROCEDIMIENTO DE LA LICITACIÓN PÚBLICA </w:t>
      </w:r>
      <w:r w:rsidR="00231ADB">
        <w:rPr>
          <w:rFonts w:cs="Arial"/>
          <w:szCs w:val="20"/>
        </w:rPr>
        <w:t>INTER</w:t>
      </w:r>
      <w:r w:rsidRPr="00293DBF">
        <w:rPr>
          <w:rFonts w:cs="Arial"/>
          <w:szCs w:val="20"/>
        </w:rPr>
        <w:t>NACIONAL</w:t>
      </w:r>
      <w:r w:rsidR="009A2004" w:rsidRPr="009A2004">
        <w:t xml:space="preserve"> </w:t>
      </w:r>
      <w:r w:rsidR="009A2004" w:rsidRPr="009A2004">
        <w:rPr>
          <w:rFonts w:cs="Arial"/>
          <w:szCs w:val="20"/>
        </w:rPr>
        <w:t>BAJO LA COBERTURA DE TRATADOS INTERNACIONALES</w:t>
      </w:r>
      <w:r w:rsidRPr="00293DBF">
        <w:rPr>
          <w:rFonts w:cs="Arial"/>
          <w:szCs w:val="20"/>
        </w:rPr>
        <w:t xml:space="preserve"> NÚMERO __________, INCLUYENDO, EN SU CASO, DE RESULTAR ADJUDICADOS DEL CONTRATO, EL PLAZO QUE SE ESTIPULE EN ÉSTE Y EL QUE PUDIERA RESULTAR DE CONVENIOS DE MODIFICACIÓN.</w:t>
      </w:r>
    </w:p>
    <w:p w:rsidR="006A5B73" w:rsidRDefault="006A5B73" w:rsidP="00362A82">
      <w:pPr>
        <w:spacing w:after="0" w:line="240" w:lineRule="auto"/>
        <w:ind w:left="-284" w:right="-284"/>
        <w:jc w:val="both"/>
        <w:rPr>
          <w:rFonts w:cs="Arial"/>
          <w:b/>
          <w:szCs w:val="20"/>
        </w:rPr>
      </w:pPr>
    </w:p>
    <w:p w:rsidR="00362A82" w:rsidRPr="00293DBF" w:rsidRDefault="00362A82" w:rsidP="00362A82">
      <w:pPr>
        <w:spacing w:after="0" w:line="240" w:lineRule="auto"/>
        <w:ind w:left="-284" w:right="-284"/>
        <w:jc w:val="both"/>
        <w:rPr>
          <w:rFonts w:cs="Arial"/>
          <w:b/>
          <w:szCs w:val="20"/>
        </w:rPr>
      </w:pPr>
      <w:r w:rsidRPr="00293DBF">
        <w:rPr>
          <w:rFonts w:cs="Arial"/>
          <w:b/>
          <w:szCs w:val="20"/>
        </w:rPr>
        <w:t>QUINTA.-OBLIGACIONES.</w:t>
      </w:r>
    </w:p>
    <w:p w:rsidR="00362A82" w:rsidRPr="00293DBF" w:rsidRDefault="00362A82" w:rsidP="00362A82">
      <w:pPr>
        <w:spacing w:after="0" w:line="240" w:lineRule="auto"/>
        <w:ind w:left="-284" w:right="-284"/>
        <w:jc w:val="both"/>
        <w:rPr>
          <w:rFonts w:cs="Arial"/>
          <w:szCs w:val="20"/>
        </w:rPr>
      </w:pPr>
    </w:p>
    <w:p w:rsidR="00362A82" w:rsidRPr="00293DBF" w:rsidRDefault="00362A82" w:rsidP="00362A82">
      <w:pPr>
        <w:spacing w:after="0" w:line="240" w:lineRule="auto"/>
        <w:ind w:left="-284" w:right="-284"/>
        <w:jc w:val="both"/>
        <w:rPr>
          <w:rFonts w:cs="Arial"/>
          <w:szCs w:val="20"/>
        </w:rPr>
      </w:pPr>
      <w:r w:rsidRPr="00293DBF">
        <w:rPr>
          <w:rFonts w:cs="Arial"/>
          <w:szCs w:val="20"/>
        </w:rPr>
        <w:t>“LAS PARTES”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rsidR="00362A82" w:rsidRPr="00293DBF" w:rsidRDefault="00362A82" w:rsidP="00362A82">
      <w:pPr>
        <w:spacing w:after="0" w:line="240" w:lineRule="auto"/>
        <w:ind w:left="-284" w:right="-284"/>
        <w:jc w:val="both"/>
        <w:rPr>
          <w:rFonts w:cs="Arial"/>
          <w:szCs w:val="20"/>
        </w:rPr>
      </w:pPr>
    </w:p>
    <w:p w:rsidR="00362A82" w:rsidRPr="00293DBF" w:rsidRDefault="00362A82" w:rsidP="00362A82">
      <w:pPr>
        <w:spacing w:after="0" w:line="240" w:lineRule="auto"/>
        <w:ind w:left="-284" w:right="-284"/>
        <w:jc w:val="both"/>
        <w:rPr>
          <w:rFonts w:cs="Arial"/>
          <w:szCs w:val="20"/>
        </w:rPr>
      </w:pPr>
      <w:r w:rsidRPr="00293DBF">
        <w:rPr>
          <w:rFonts w:cs="Arial"/>
          <w:szCs w:val="20"/>
        </w:rPr>
        <w:t xml:space="preserve">“LAS PARTES” ACEPTAN Y SE OBLIGAN A PROTOCOLIZAR ANTE NOTARIO PÚBLICO EL PRESENTE CONVENIO, EN CASO DE RESULTAR ADJUDICADOS DEL CONTRATO QUE SE DERIVE DEL FALLO </w:t>
      </w:r>
      <w:r w:rsidRPr="00293DBF">
        <w:rPr>
          <w:rFonts w:cs="Arial"/>
          <w:szCs w:val="20"/>
        </w:rPr>
        <w:lastRenderedPageBreak/>
        <w:t xml:space="preserve">EMITIDO EN LA LICITACIÓN PÚBLICA </w:t>
      </w:r>
      <w:r w:rsidR="00231ADB">
        <w:rPr>
          <w:rFonts w:cs="Arial"/>
          <w:szCs w:val="20"/>
        </w:rPr>
        <w:t>INTER</w:t>
      </w:r>
      <w:r w:rsidRPr="00293DBF">
        <w:rPr>
          <w:rFonts w:cs="Arial"/>
          <w:szCs w:val="20"/>
        </w:rPr>
        <w:t>NACIONAL</w:t>
      </w:r>
      <w:r w:rsidR="009A2004" w:rsidRPr="009A2004">
        <w:t xml:space="preserve"> </w:t>
      </w:r>
      <w:r w:rsidR="009A2004" w:rsidRPr="009A2004">
        <w:rPr>
          <w:rFonts w:cs="Arial"/>
          <w:szCs w:val="20"/>
        </w:rPr>
        <w:t>BAJO LA COBERTURA DE TRATADOS INTERNACIONALES</w:t>
      </w:r>
      <w:r w:rsidRPr="00293DBF">
        <w:rPr>
          <w:rFonts w:cs="Arial"/>
          <w:szCs w:val="20"/>
        </w:rPr>
        <w:t xml:space="preserve"> NÚMERO _________ EN QUE PARTICIPAN Y, QUE EL PRESENTE INSTRUMENTO, DEBIDAMENTE PROTOCOLIZADO, FORMARÁ PARTE INTEGRANTE DEL CONTRATO QUE SUSCRIBAN LOS REPRESENTANTES LEGALES DE CADA INTEGRANTE Y EL IMSS. </w:t>
      </w:r>
    </w:p>
    <w:p w:rsidR="00362A82" w:rsidRPr="00293DBF" w:rsidRDefault="00362A82" w:rsidP="00362A82">
      <w:pPr>
        <w:spacing w:after="0" w:line="240" w:lineRule="auto"/>
        <w:ind w:left="-284" w:right="-284"/>
        <w:jc w:val="both"/>
        <w:rPr>
          <w:rFonts w:cs="Arial"/>
          <w:szCs w:val="20"/>
        </w:rPr>
      </w:pPr>
    </w:p>
    <w:p w:rsidR="00362A82" w:rsidRPr="00293DBF" w:rsidRDefault="00362A82" w:rsidP="00362A82">
      <w:pPr>
        <w:spacing w:after="0" w:line="240" w:lineRule="auto"/>
        <w:ind w:left="-284" w:right="-284"/>
        <w:jc w:val="both"/>
        <w:rPr>
          <w:rFonts w:cs="Arial"/>
          <w:szCs w:val="20"/>
        </w:rPr>
      </w:pPr>
      <w:r w:rsidRPr="00293DBF">
        <w:rPr>
          <w:rFonts w:cs="Arial"/>
          <w:szCs w:val="20"/>
        </w:rPr>
        <w:t>LEÍDO QUE FUE EL PRESENTE CONVENIO POR “LAS PARTES” Y ENTERADOS DE SU ALCANCE Y EFECTOS LEGALES, ACEPTANDO QUE NO EXISTIÓ ERROR, DOLO, VIOLENCIA O MALA FE, LO RATIFICAN Y FIRMAN, DE CONFORMIDAD EN LA CIUDAD DE MÉXICO, EL DÍA ___________ DE _________ DE 20___.</w:t>
      </w:r>
    </w:p>
    <w:p w:rsidR="00362A82" w:rsidRPr="00293DBF" w:rsidRDefault="00362A82" w:rsidP="00362A82">
      <w:pPr>
        <w:spacing w:after="0" w:line="240" w:lineRule="auto"/>
        <w:ind w:left="-284" w:right="-284"/>
        <w:jc w:val="both"/>
        <w:rPr>
          <w:rFonts w:cs="Arial"/>
          <w:szCs w:val="20"/>
        </w:rPr>
      </w:pPr>
    </w:p>
    <w:p w:rsidR="00DE4363" w:rsidRPr="00293DBF" w:rsidRDefault="00DE4363" w:rsidP="00362A82">
      <w:pPr>
        <w:spacing w:after="0" w:line="240" w:lineRule="auto"/>
        <w:ind w:left="-284" w:right="-284"/>
        <w:jc w:val="both"/>
        <w:rPr>
          <w:rFonts w:cs="Arial"/>
          <w:szCs w:val="20"/>
        </w:rPr>
      </w:pPr>
    </w:p>
    <w:tbl>
      <w:tblPr>
        <w:tblW w:w="7560" w:type="dxa"/>
        <w:jc w:val="center"/>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362A82" w:rsidRPr="00293DBF" w:rsidTr="0074198A">
        <w:trPr>
          <w:jc w:val="center"/>
        </w:trPr>
        <w:tc>
          <w:tcPr>
            <w:tcW w:w="3600" w:type="dxa"/>
            <w:tcBorders>
              <w:bottom w:val="single" w:sz="4" w:space="0" w:color="000000"/>
            </w:tcBorders>
          </w:tcPr>
          <w:p w:rsidR="00362A82" w:rsidRPr="00293DBF" w:rsidRDefault="00362A82" w:rsidP="00362A82">
            <w:pPr>
              <w:spacing w:after="0" w:line="240" w:lineRule="auto"/>
              <w:ind w:left="-45" w:right="-284"/>
              <w:jc w:val="both"/>
              <w:rPr>
                <w:rFonts w:cs="Arial"/>
                <w:szCs w:val="20"/>
              </w:rPr>
            </w:pPr>
            <w:r w:rsidRPr="00293DBF">
              <w:rPr>
                <w:rFonts w:cs="Arial"/>
                <w:szCs w:val="20"/>
              </w:rPr>
              <w:t>“EL PARTICIPANTE A”</w:t>
            </w:r>
          </w:p>
        </w:tc>
        <w:tc>
          <w:tcPr>
            <w:tcW w:w="720" w:type="dxa"/>
          </w:tcPr>
          <w:p w:rsidR="00362A82" w:rsidRPr="00293DBF" w:rsidRDefault="00362A82" w:rsidP="00362A82">
            <w:pPr>
              <w:spacing w:after="0" w:line="240" w:lineRule="auto"/>
              <w:ind w:left="-284" w:right="-284"/>
              <w:jc w:val="both"/>
              <w:rPr>
                <w:rFonts w:cs="Arial"/>
                <w:szCs w:val="20"/>
              </w:rPr>
            </w:pPr>
          </w:p>
          <w:p w:rsidR="00362A82" w:rsidRPr="00293DBF" w:rsidRDefault="00362A82" w:rsidP="00362A82">
            <w:pPr>
              <w:spacing w:after="0" w:line="240" w:lineRule="auto"/>
              <w:ind w:left="-284" w:right="-284"/>
              <w:jc w:val="both"/>
              <w:rPr>
                <w:rFonts w:cs="Arial"/>
                <w:szCs w:val="20"/>
              </w:rPr>
            </w:pPr>
          </w:p>
        </w:tc>
        <w:tc>
          <w:tcPr>
            <w:tcW w:w="3240" w:type="dxa"/>
            <w:tcBorders>
              <w:bottom w:val="single" w:sz="4" w:space="0" w:color="000000"/>
            </w:tcBorders>
          </w:tcPr>
          <w:p w:rsidR="00362A82" w:rsidRPr="00293DBF" w:rsidRDefault="00362A82" w:rsidP="00362A82">
            <w:pPr>
              <w:spacing w:after="0" w:line="240" w:lineRule="auto"/>
              <w:ind w:left="-45" w:right="-284"/>
              <w:jc w:val="both"/>
              <w:rPr>
                <w:rFonts w:cs="Arial"/>
                <w:szCs w:val="20"/>
              </w:rPr>
            </w:pPr>
            <w:r w:rsidRPr="00293DBF">
              <w:rPr>
                <w:rFonts w:cs="Arial"/>
                <w:szCs w:val="20"/>
              </w:rPr>
              <w:t>“EL PARTICIPANTE B”</w:t>
            </w:r>
          </w:p>
          <w:p w:rsidR="00362A82" w:rsidRPr="00293DBF" w:rsidRDefault="00362A82" w:rsidP="00362A82">
            <w:pPr>
              <w:spacing w:after="0" w:line="240" w:lineRule="auto"/>
              <w:ind w:left="-45" w:right="-284"/>
              <w:jc w:val="both"/>
              <w:rPr>
                <w:rFonts w:cs="Arial"/>
                <w:szCs w:val="20"/>
              </w:rPr>
            </w:pPr>
          </w:p>
        </w:tc>
      </w:tr>
      <w:tr w:rsidR="00362A82" w:rsidRPr="00293DBF" w:rsidTr="0074198A">
        <w:trPr>
          <w:jc w:val="center"/>
        </w:trPr>
        <w:tc>
          <w:tcPr>
            <w:tcW w:w="3600" w:type="dxa"/>
            <w:tcBorders>
              <w:top w:val="single" w:sz="4" w:space="0" w:color="000000"/>
            </w:tcBorders>
          </w:tcPr>
          <w:p w:rsidR="00362A82" w:rsidRPr="00293DBF" w:rsidRDefault="00362A82" w:rsidP="00362A82">
            <w:pPr>
              <w:spacing w:after="0" w:line="240" w:lineRule="auto"/>
              <w:ind w:left="-45" w:right="-284"/>
              <w:jc w:val="both"/>
              <w:rPr>
                <w:rFonts w:cs="Arial"/>
                <w:szCs w:val="20"/>
              </w:rPr>
            </w:pPr>
            <w:r w:rsidRPr="00293DBF">
              <w:rPr>
                <w:rFonts w:cs="Arial"/>
                <w:szCs w:val="20"/>
              </w:rPr>
              <w:t>NOMBRE Y CARGO</w:t>
            </w:r>
          </w:p>
          <w:p w:rsidR="00362A82" w:rsidRPr="00293DBF" w:rsidRDefault="00362A82" w:rsidP="00362A82">
            <w:pPr>
              <w:spacing w:after="0" w:line="240" w:lineRule="auto"/>
              <w:ind w:left="-45" w:right="-284"/>
              <w:jc w:val="both"/>
              <w:rPr>
                <w:rFonts w:cs="Arial"/>
                <w:szCs w:val="20"/>
              </w:rPr>
            </w:pPr>
            <w:r w:rsidRPr="00293DBF">
              <w:rPr>
                <w:rFonts w:cs="Arial"/>
                <w:szCs w:val="20"/>
              </w:rPr>
              <w:t>DEL APODERADO LEGAL</w:t>
            </w:r>
          </w:p>
        </w:tc>
        <w:tc>
          <w:tcPr>
            <w:tcW w:w="720" w:type="dxa"/>
          </w:tcPr>
          <w:p w:rsidR="00362A82" w:rsidRPr="00293DBF" w:rsidRDefault="00362A82" w:rsidP="00362A82">
            <w:pPr>
              <w:spacing w:after="0" w:line="240" w:lineRule="auto"/>
              <w:ind w:left="-284" w:right="-284"/>
              <w:jc w:val="both"/>
              <w:rPr>
                <w:rFonts w:cs="Arial"/>
                <w:szCs w:val="20"/>
              </w:rPr>
            </w:pPr>
          </w:p>
        </w:tc>
        <w:tc>
          <w:tcPr>
            <w:tcW w:w="3240" w:type="dxa"/>
            <w:tcBorders>
              <w:top w:val="single" w:sz="4" w:space="0" w:color="000000"/>
            </w:tcBorders>
          </w:tcPr>
          <w:p w:rsidR="00362A82" w:rsidRPr="00293DBF" w:rsidRDefault="00362A82" w:rsidP="00362A82">
            <w:pPr>
              <w:spacing w:after="0" w:line="240" w:lineRule="auto"/>
              <w:ind w:left="-45" w:right="-284"/>
              <w:jc w:val="both"/>
              <w:rPr>
                <w:rFonts w:cs="Arial"/>
                <w:szCs w:val="20"/>
              </w:rPr>
            </w:pPr>
            <w:r w:rsidRPr="00293DBF">
              <w:rPr>
                <w:rFonts w:cs="Arial"/>
                <w:szCs w:val="20"/>
              </w:rPr>
              <w:t>NOMBRE Y CARGO</w:t>
            </w:r>
          </w:p>
          <w:p w:rsidR="00362A82" w:rsidRPr="00293DBF" w:rsidRDefault="00362A82" w:rsidP="00362A82">
            <w:pPr>
              <w:spacing w:after="0" w:line="240" w:lineRule="auto"/>
              <w:ind w:left="-45" w:right="-284"/>
              <w:jc w:val="both"/>
              <w:rPr>
                <w:rFonts w:cs="Arial"/>
                <w:szCs w:val="20"/>
              </w:rPr>
            </w:pPr>
            <w:r w:rsidRPr="00293DBF">
              <w:rPr>
                <w:rFonts w:cs="Arial"/>
                <w:szCs w:val="20"/>
              </w:rPr>
              <w:t>DEL APODERADO LEGAL</w:t>
            </w:r>
          </w:p>
        </w:tc>
      </w:tr>
    </w:tbl>
    <w:p w:rsidR="00362A82" w:rsidRPr="00293DBF" w:rsidRDefault="00362A82" w:rsidP="00362A82">
      <w:pPr>
        <w:spacing w:after="0" w:line="240" w:lineRule="auto"/>
        <w:ind w:left="-284" w:right="-284"/>
        <w:jc w:val="both"/>
        <w:rPr>
          <w:rFonts w:cs="Arial"/>
          <w:szCs w:val="20"/>
        </w:rPr>
      </w:pPr>
    </w:p>
    <w:p w:rsidR="00362A82" w:rsidRPr="00293DBF" w:rsidRDefault="00362A82" w:rsidP="00362A82">
      <w:pPr>
        <w:spacing w:after="0" w:line="240" w:lineRule="auto"/>
        <w:ind w:left="-284" w:right="-284"/>
        <w:rPr>
          <w:rFonts w:cs="Arial"/>
          <w:szCs w:val="20"/>
        </w:rPr>
      </w:pPr>
    </w:p>
    <w:p w:rsidR="00362A82" w:rsidRPr="00293DBF" w:rsidRDefault="00362A82" w:rsidP="00362A82">
      <w:pPr>
        <w:spacing w:after="0" w:line="240" w:lineRule="auto"/>
        <w:ind w:left="-284" w:right="-284"/>
        <w:rPr>
          <w:rFonts w:cs="Arial"/>
          <w:szCs w:val="20"/>
        </w:rPr>
      </w:pPr>
    </w:p>
    <w:p w:rsidR="00362A82" w:rsidRPr="00293DBF" w:rsidRDefault="00362A82" w:rsidP="00362A82">
      <w:pPr>
        <w:spacing w:after="0" w:line="240" w:lineRule="auto"/>
        <w:ind w:left="-284" w:right="-284"/>
        <w:rPr>
          <w:rFonts w:cs="Arial"/>
          <w:szCs w:val="20"/>
        </w:rPr>
      </w:pPr>
      <w:r w:rsidRPr="00293DBF">
        <w:rPr>
          <w:rFonts w:cs="Arial"/>
          <w:szCs w:val="20"/>
        </w:rPr>
        <w:br w:type="page"/>
      </w:r>
    </w:p>
    <w:p w:rsidR="002C4937" w:rsidRPr="002C4937" w:rsidRDefault="002C4937" w:rsidP="002C4937">
      <w:pPr>
        <w:keepNext/>
        <w:suppressAutoHyphens/>
        <w:spacing w:after="0" w:line="240" w:lineRule="auto"/>
        <w:jc w:val="center"/>
        <w:outlineLvl w:val="0"/>
        <w:rPr>
          <w:rFonts w:eastAsia="Times New Roman" w:cs="Arial"/>
          <w:b/>
          <w:bCs/>
          <w:noProof/>
          <w:kern w:val="1"/>
          <w:szCs w:val="20"/>
          <w:lang w:val="es-ES_tradnl" w:eastAsia="ar-SA"/>
        </w:rPr>
      </w:pPr>
      <w:bookmarkStart w:id="226" w:name="_Toc534715843"/>
      <w:bookmarkStart w:id="227" w:name="_Toc536468386"/>
      <w:bookmarkStart w:id="228" w:name="_Toc431386050"/>
      <w:bookmarkStart w:id="229" w:name="_Toc431386327"/>
      <w:r w:rsidRPr="002C4937">
        <w:rPr>
          <w:rFonts w:eastAsia="Times New Roman" w:cs="Times New Roman"/>
          <w:b/>
          <w:bCs/>
          <w:noProof/>
          <w:kern w:val="1"/>
          <w:sz w:val="28"/>
          <w:szCs w:val="28"/>
          <w:lang w:val="es-ES_tradnl" w:eastAsia="ar-SA"/>
        </w:rPr>
        <w:lastRenderedPageBreak/>
        <w:t xml:space="preserve">Anexo </w:t>
      </w:r>
      <w:r>
        <w:rPr>
          <w:rFonts w:eastAsia="Times New Roman" w:cs="Times New Roman"/>
          <w:b/>
          <w:bCs/>
          <w:noProof/>
          <w:kern w:val="1"/>
          <w:sz w:val="28"/>
          <w:szCs w:val="28"/>
          <w:lang w:val="es-ES_tradnl" w:eastAsia="ar-SA"/>
        </w:rPr>
        <w:t>15.-</w:t>
      </w:r>
      <w:r w:rsidRPr="002C4937">
        <w:rPr>
          <w:rFonts w:eastAsia="Times New Roman" w:cs="Arial"/>
          <w:b/>
          <w:bCs/>
          <w:noProof/>
          <w:kern w:val="1"/>
          <w:szCs w:val="20"/>
          <w:lang w:val="es-ES_tradnl" w:eastAsia="ar-SA"/>
        </w:rPr>
        <w:t xml:space="preserve"> Escrito de </w:t>
      </w:r>
      <w:r>
        <w:rPr>
          <w:rFonts w:eastAsia="Times New Roman" w:cs="Arial"/>
          <w:b/>
          <w:bCs/>
          <w:noProof/>
          <w:color w:val="000000"/>
          <w:kern w:val="1"/>
          <w:szCs w:val="20"/>
          <w:lang w:eastAsia="ar-SA"/>
        </w:rPr>
        <w:t>manif</w:t>
      </w:r>
      <w:r w:rsidRPr="002C4937">
        <w:rPr>
          <w:rFonts w:eastAsia="Times New Roman" w:cs="Arial"/>
          <w:b/>
          <w:bCs/>
          <w:noProof/>
          <w:color w:val="000000"/>
          <w:kern w:val="1"/>
          <w:szCs w:val="20"/>
          <w:lang w:eastAsia="ar-SA"/>
        </w:rPr>
        <w:t>estación que no desempeña empleo, cargo o comisión en el servicio público o, en su caso, que a pesar de desempeñarlo, con la formalización del contrato correspondiente no se actualiza un conflicto de interés</w:t>
      </w:r>
      <w:r w:rsidRPr="002C4937">
        <w:rPr>
          <w:rFonts w:eastAsia="Times New Roman" w:cs="Arial"/>
          <w:b/>
          <w:bCs/>
          <w:noProof/>
          <w:kern w:val="1"/>
          <w:szCs w:val="20"/>
          <w:lang w:val="es-ES_tradnl" w:eastAsia="ar-SA"/>
        </w:rPr>
        <w:t>.</w:t>
      </w:r>
      <w:bookmarkEnd w:id="226"/>
      <w:bookmarkEnd w:id="227"/>
    </w:p>
    <w:p w:rsidR="002C4937" w:rsidRPr="002C4937" w:rsidRDefault="002C4937" w:rsidP="002C4937">
      <w:pPr>
        <w:tabs>
          <w:tab w:val="left" w:pos="2166"/>
        </w:tabs>
        <w:suppressAutoHyphens/>
        <w:spacing w:after="0" w:line="240" w:lineRule="auto"/>
        <w:ind w:right="-1"/>
        <w:jc w:val="both"/>
        <w:rPr>
          <w:rFonts w:eastAsia="Times New Roman" w:cs="Arial"/>
          <w:b/>
          <w:szCs w:val="20"/>
          <w:lang w:val="es-ES_tradnl" w:eastAsia="ar-SA"/>
        </w:rPr>
      </w:pPr>
      <w:r>
        <w:rPr>
          <w:rFonts w:eastAsia="Times New Roman" w:cs="Arial"/>
          <w:b/>
          <w:szCs w:val="20"/>
          <w:lang w:val="es-ES_tradnl" w:eastAsia="ar-SA"/>
        </w:rPr>
        <w:tab/>
      </w:r>
    </w:p>
    <w:p w:rsidR="002C4937" w:rsidRPr="002C4937" w:rsidRDefault="002C4937" w:rsidP="002C4937">
      <w:pPr>
        <w:spacing w:after="0" w:line="240" w:lineRule="auto"/>
        <w:ind w:left="-284" w:right="-1"/>
        <w:jc w:val="right"/>
        <w:rPr>
          <w:rFonts w:eastAsia="Calibri" w:cs="Arial"/>
          <w:szCs w:val="20"/>
          <w:lang w:val="es-ES_tradnl"/>
        </w:rPr>
      </w:pPr>
      <w:r w:rsidRPr="002C4937">
        <w:rPr>
          <w:rFonts w:eastAsia="Calibri" w:cs="Arial"/>
          <w:szCs w:val="20"/>
          <w:lang w:val="es-ES_tradnl"/>
        </w:rPr>
        <w:t xml:space="preserve">Ciudad de México, a _______ de _________________de </w:t>
      </w:r>
      <w:r w:rsidRPr="002C4937">
        <w:rPr>
          <w:rFonts w:eastAsia="Calibri" w:cs="Arial"/>
          <w:noProof/>
          <w:szCs w:val="20"/>
          <w:lang w:eastAsia="ar-SA"/>
        </w:rPr>
        <w:t>2019</w:t>
      </w:r>
      <w:r w:rsidRPr="002C4937">
        <w:rPr>
          <w:rFonts w:eastAsia="Calibri" w:cs="Arial"/>
          <w:szCs w:val="20"/>
          <w:lang w:val="es-ES_tradnl"/>
        </w:rPr>
        <w:t>.</w:t>
      </w:r>
    </w:p>
    <w:p w:rsidR="002C4937" w:rsidRPr="002C4937" w:rsidRDefault="002C4937" w:rsidP="002C4937">
      <w:pPr>
        <w:spacing w:after="0" w:line="240" w:lineRule="auto"/>
        <w:ind w:left="-284" w:right="-1"/>
        <w:jc w:val="both"/>
        <w:rPr>
          <w:rFonts w:eastAsia="Calibri" w:cs="Arial"/>
          <w:szCs w:val="20"/>
          <w:lang w:val="es-ES_tradnl"/>
        </w:rPr>
      </w:pPr>
    </w:p>
    <w:p w:rsidR="002C4937" w:rsidRPr="002C4937" w:rsidRDefault="002C4937" w:rsidP="002C4937">
      <w:pPr>
        <w:spacing w:after="0" w:line="240" w:lineRule="auto"/>
        <w:ind w:right="193" w:hanging="284"/>
        <w:jc w:val="both"/>
        <w:rPr>
          <w:rFonts w:eastAsia="Calibri" w:cs="Arial"/>
        </w:rPr>
      </w:pPr>
      <w:r w:rsidRPr="002C4937">
        <w:rPr>
          <w:rFonts w:eastAsia="Calibri" w:cs="Arial"/>
        </w:rPr>
        <w:t>Instituto Mexicano del Seguro Social</w:t>
      </w:r>
    </w:p>
    <w:p w:rsidR="002C4937" w:rsidRPr="002C4937" w:rsidRDefault="002C4937" w:rsidP="002C4937">
      <w:pPr>
        <w:spacing w:after="0" w:line="240" w:lineRule="auto"/>
        <w:ind w:right="193" w:hanging="284"/>
        <w:jc w:val="both"/>
        <w:rPr>
          <w:rFonts w:eastAsia="Calibri" w:cs="Arial"/>
        </w:rPr>
      </w:pPr>
      <w:r w:rsidRPr="002C4937">
        <w:rPr>
          <w:rFonts w:eastAsia="Calibri" w:cs="Arial"/>
        </w:rPr>
        <w:t>Coordinación de Adquisición de Bienes y Contratación de Servicios</w:t>
      </w:r>
    </w:p>
    <w:p w:rsidR="002C4937" w:rsidRPr="002C4937" w:rsidRDefault="002C4937" w:rsidP="002C4937">
      <w:pPr>
        <w:spacing w:after="0" w:line="240" w:lineRule="auto"/>
        <w:ind w:right="193" w:hanging="284"/>
        <w:jc w:val="both"/>
        <w:rPr>
          <w:rFonts w:eastAsia="Calibri" w:cs="Arial"/>
        </w:rPr>
      </w:pPr>
      <w:r w:rsidRPr="002C4937">
        <w:rPr>
          <w:rFonts w:eastAsia="Calibri" w:cs="Arial"/>
        </w:rPr>
        <w:t>Coordinación Técnica de ____________</w:t>
      </w:r>
    </w:p>
    <w:p w:rsidR="002C4937" w:rsidRPr="002C4937" w:rsidRDefault="002C4937" w:rsidP="002C4937">
      <w:pPr>
        <w:spacing w:after="0" w:line="240" w:lineRule="auto"/>
        <w:ind w:right="193" w:hanging="284"/>
        <w:jc w:val="both"/>
        <w:rPr>
          <w:rFonts w:eastAsia="Calibri" w:cs="Arial"/>
        </w:rPr>
      </w:pPr>
      <w:r w:rsidRPr="002C4937">
        <w:rPr>
          <w:rFonts w:eastAsia="Calibri" w:cs="Arial"/>
        </w:rPr>
        <w:t>División de ____________</w:t>
      </w:r>
    </w:p>
    <w:p w:rsidR="002C4937" w:rsidRPr="002C4937" w:rsidRDefault="002C4937" w:rsidP="002C4937">
      <w:pPr>
        <w:spacing w:after="0" w:line="240" w:lineRule="auto"/>
        <w:ind w:hanging="284"/>
        <w:rPr>
          <w:rFonts w:eastAsia="Calibri" w:cs="Arial"/>
          <w:szCs w:val="20"/>
        </w:rPr>
      </w:pPr>
      <w:r w:rsidRPr="002C4937">
        <w:rPr>
          <w:rFonts w:eastAsia="Calibri" w:cs="Arial"/>
          <w:szCs w:val="20"/>
          <w:lang w:val="es-ES_tradnl"/>
        </w:rPr>
        <w:t>P r e s e n t e</w:t>
      </w:r>
    </w:p>
    <w:p w:rsidR="002C4937" w:rsidRPr="002C4937" w:rsidRDefault="002C4937" w:rsidP="002C4937">
      <w:pPr>
        <w:spacing w:after="0" w:line="240" w:lineRule="auto"/>
        <w:ind w:hanging="284"/>
        <w:rPr>
          <w:rFonts w:eastAsia="Calibri" w:cs="Arial"/>
          <w:szCs w:val="20"/>
        </w:rPr>
      </w:pPr>
    </w:p>
    <w:p w:rsidR="002C4937" w:rsidRPr="002C4937" w:rsidRDefault="002C4937" w:rsidP="002C4937">
      <w:pPr>
        <w:spacing w:after="0" w:line="240" w:lineRule="auto"/>
        <w:ind w:hanging="284"/>
        <w:rPr>
          <w:rFonts w:eastAsia="Calibri" w:cs="Arial"/>
          <w:szCs w:val="20"/>
        </w:rPr>
      </w:pPr>
      <w:r w:rsidRPr="002C4937">
        <w:rPr>
          <w:rFonts w:eastAsia="Calibri" w:cs="Arial"/>
          <w:b/>
          <w:sz w:val="16"/>
          <w:szCs w:val="16"/>
        </w:rPr>
        <w:t>PROCEDIMIENTO No.</w:t>
      </w:r>
      <w:r w:rsidRPr="002C4937">
        <w:rPr>
          <w:rFonts w:eastAsia="Calibri" w:cs="Arial"/>
          <w:szCs w:val="20"/>
          <w:lang w:val="es-ES_tradnl"/>
        </w:rPr>
        <w:t xml:space="preserve"> ____________________</w:t>
      </w:r>
    </w:p>
    <w:p w:rsidR="002C4937" w:rsidRPr="002C4937" w:rsidRDefault="002C4937" w:rsidP="002C4937">
      <w:pPr>
        <w:spacing w:after="0" w:line="240" w:lineRule="auto"/>
        <w:ind w:hanging="284"/>
        <w:rPr>
          <w:rFonts w:eastAsia="Calibri" w:cs="Arial"/>
          <w:szCs w:val="20"/>
        </w:rPr>
      </w:pPr>
    </w:p>
    <w:p w:rsidR="002C4937" w:rsidRPr="002C4937" w:rsidRDefault="002C4937" w:rsidP="002C4937">
      <w:pPr>
        <w:spacing w:after="0" w:line="240" w:lineRule="auto"/>
        <w:ind w:hanging="284"/>
        <w:rPr>
          <w:rFonts w:eastAsia="Calibri" w:cs="Arial"/>
          <w:b/>
          <w:szCs w:val="20"/>
        </w:rPr>
      </w:pPr>
      <w:r w:rsidRPr="002C4937">
        <w:rPr>
          <w:rFonts w:eastAsia="Calibri" w:cs="Arial"/>
          <w:b/>
          <w:szCs w:val="20"/>
          <w:lang w:val="es-ES_tradnl"/>
        </w:rPr>
        <w:t>PARA PERSONAS MORALES:</w:t>
      </w:r>
    </w:p>
    <w:p w:rsidR="002C4937" w:rsidRPr="002C4937" w:rsidRDefault="002C4937" w:rsidP="002C4937">
      <w:pPr>
        <w:spacing w:after="0" w:line="240" w:lineRule="auto"/>
        <w:ind w:left="-284"/>
        <w:jc w:val="both"/>
        <w:rPr>
          <w:rFonts w:eastAsia="Calibri" w:cs="Arial"/>
          <w:szCs w:val="20"/>
          <w:lang w:val="es-ES_tradnl"/>
        </w:rPr>
      </w:pPr>
    </w:p>
    <w:p w:rsidR="002C4937" w:rsidRPr="002C4937" w:rsidRDefault="002C4937" w:rsidP="002C4937">
      <w:pPr>
        <w:spacing w:after="0" w:line="240" w:lineRule="auto"/>
        <w:ind w:left="-284"/>
        <w:jc w:val="both"/>
        <w:rPr>
          <w:rFonts w:eastAsia="Calibri" w:cs="Arial"/>
          <w:color w:val="000000"/>
          <w:szCs w:val="20"/>
        </w:rPr>
      </w:pPr>
      <w:r w:rsidRPr="002C4937">
        <w:rPr>
          <w:rFonts w:eastAsia="Calibri" w:cs="Arial"/>
          <w:szCs w:val="20"/>
          <w:lang w:val="es-ES_tradnl"/>
        </w:rPr>
        <w:t xml:space="preserve">______________, en mi carácter de _________________________, de la ___(Persona Moral)___, </w:t>
      </w:r>
      <w:r w:rsidRPr="002C4937">
        <w:rPr>
          <w:rFonts w:eastAsia="Calibri" w:cs="Arial"/>
          <w:b/>
          <w:szCs w:val="20"/>
          <w:lang w:val="es-ES_tradnl"/>
        </w:rPr>
        <w:t xml:space="preserve">manifiesto </w:t>
      </w:r>
      <w:r w:rsidRPr="002C4937">
        <w:rPr>
          <w:rFonts w:eastAsia="Calibri" w:cs="Arial"/>
          <w:b/>
          <w:color w:val="000000"/>
          <w:szCs w:val="20"/>
        </w:rPr>
        <w:t>bajo protesta de decir verdad</w:t>
      </w:r>
      <w:r w:rsidRPr="002C4937">
        <w:rPr>
          <w:rFonts w:eastAsia="Calibri" w:cs="Arial"/>
          <w:color w:val="000000"/>
          <w:szCs w:val="20"/>
        </w:rPr>
        <w:t xml:space="preserve"> que los siguientes socios o accionistas </w:t>
      </w:r>
    </w:p>
    <w:p w:rsidR="002C4937" w:rsidRPr="002C4937" w:rsidRDefault="002C4937" w:rsidP="002C4937">
      <w:pPr>
        <w:spacing w:after="0" w:line="240" w:lineRule="auto"/>
        <w:ind w:left="-284"/>
        <w:jc w:val="both"/>
        <w:rPr>
          <w:rFonts w:eastAsia="Calibri" w:cs="Arial"/>
          <w:color w:val="000000"/>
          <w:szCs w:val="20"/>
        </w:rPr>
      </w:pPr>
    </w:p>
    <w:p w:rsidR="002C4937" w:rsidRPr="002C4937" w:rsidRDefault="002C4937" w:rsidP="00710681">
      <w:pPr>
        <w:numPr>
          <w:ilvl w:val="0"/>
          <w:numId w:val="51"/>
        </w:numPr>
        <w:spacing w:after="0" w:line="240" w:lineRule="auto"/>
        <w:contextualSpacing/>
        <w:jc w:val="both"/>
        <w:rPr>
          <w:rFonts w:eastAsia="Calibri" w:cs="Arial"/>
          <w:color w:val="000000"/>
          <w:szCs w:val="20"/>
        </w:rPr>
      </w:pPr>
    </w:p>
    <w:p w:rsidR="002C4937" w:rsidRPr="002C4937" w:rsidRDefault="002C4937" w:rsidP="00710681">
      <w:pPr>
        <w:numPr>
          <w:ilvl w:val="0"/>
          <w:numId w:val="51"/>
        </w:numPr>
        <w:spacing w:after="0" w:line="240" w:lineRule="auto"/>
        <w:contextualSpacing/>
        <w:jc w:val="both"/>
        <w:rPr>
          <w:rFonts w:eastAsia="Calibri" w:cs="Arial"/>
          <w:color w:val="000000"/>
          <w:szCs w:val="20"/>
        </w:rPr>
      </w:pPr>
    </w:p>
    <w:p w:rsidR="002C4937" w:rsidRPr="002C4937" w:rsidRDefault="002C4937" w:rsidP="00710681">
      <w:pPr>
        <w:numPr>
          <w:ilvl w:val="0"/>
          <w:numId w:val="51"/>
        </w:numPr>
        <w:spacing w:after="0" w:line="240" w:lineRule="auto"/>
        <w:contextualSpacing/>
        <w:jc w:val="both"/>
        <w:rPr>
          <w:rFonts w:eastAsia="Calibri" w:cs="Arial"/>
          <w:color w:val="000000"/>
          <w:szCs w:val="20"/>
        </w:rPr>
      </w:pPr>
    </w:p>
    <w:p w:rsidR="002C4937" w:rsidRPr="002C4937" w:rsidRDefault="002C4937" w:rsidP="002C4937">
      <w:pPr>
        <w:spacing w:after="0" w:line="240" w:lineRule="auto"/>
        <w:ind w:left="-284"/>
        <w:jc w:val="both"/>
        <w:rPr>
          <w:rFonts w:eastAsia="Calibri" w:cs="Arial"/>
          <w:color w:val="000000"/>
          <w:szCs w:val="20"/>
        </w:rPr>
      </w:pPr>
    </w:p>
    <w:p w:rsidR="002C4937" w:rsidRPr="002C4937" w:rsidRDefault="002C4937" w:rsidP="002C4937">
      <w:pPr>
        <w:spacing w:after="0" w:line="240" w:lineRule="auto"/>
        <w:ind w:left="-284"/>
        <w:jc w:val="both"/>
        <w:rPr>
          <w:rFonts w:eastAsia="Calibri" w:cs="Arial"/>
          <w:color w:val="000000"/>
          <w:szCs w:val="20"/>
        </w:rPr>
      </w:pPr>
      <w:r w:rsidRPr="002C4937">
        <w:rPr>
          <w:rFonts w:eastAsia="Calibri" w:cs="Arial"/>
          <w:color w:val="000000"/>
          <w:szCs w:val="20"/>
        </w:rPr>
        <w:t>No desempeñan empleo, cargo o comisión en el servicio público y no se actualiza un Conflicto de Interés.</w:t>
      </w:r>
    </w:p>
    <w:p w:rsidR="002C4937" w:rsidRPr="002C4937" w:rsidRDefault="002C4937" w:rsidP="002C4937">
      <w:pPr>
        <w:spacing w:after="0" w:line="240" w:lineRule="auto"/>
        <w:ind w:left="-284"/>
        <w:jc w:val="both"/>
        <w:rPr>
          <w:rFonts w:eastAsia="Calibri" w:cs="Arial"/>
          <w:color w:val="000000"/>
          <w:szCs w:val="20"/>
        </w:rPr>
      </w:pPr>
    </w:p>
    <w:p w:rsidR="002C4937" w:rsidRPr="002C4937" w:rsidRDefault="002C4937" w:rsidP="002C4937">
      <w:pPr>
        <w:spacing w:after="0" w:line="240" w:lineRule="auto"/>
        <w:ind w:left="-284"/>
        <w:jc w:val="both"/>
        <w:rPr>
          <w:rFonts w:eastAsia="Calibri" w:cs="Arial"/>
          <w:color w:val="000000"/>
          <w:szCs w:val="20"/>
        </w:rPr>
      </w:pPr>
      <w:r w:rsidRPr="002C4937">
        <w:rPr>
          <w:rFonts w:eastAsia="Calibri" w:cs="Arial"/>
          <w:color w:val="000000"/>
          <w:szCs w:val="20"/>
          <w:highlight w:val="yellow"/>
        </w:rPr>
        <w:t>(En caso de algún socio o accionista desempeñe empleo, cargo o comisión en el servicio público, se deberá indicar el nombre del socio o accionista)</w:t>
      </w:r>
      <w:r w:rsidRPr="002C4937">
        <w:rPr>
          <w:rFonts w:eastAsia="Calibri" w:cs="Arial"/>
          <w:color w:val="000000"/>
          <w:szCs w:val="20"/>
        </w:rPr>
        <w:t xml:space="preserve"> </w:t>
      </w:r>
    </w:p>
    <w:p w:rsidR="002C4937" w:rsidRPr="002C4937" w:rsidRDefault="002C4937" w:rsidP="002C4937">
      <w:pPr>
        <w:spacing w:after="0" w:line="240" w:lineRule="auto"/>
        <w:ind w:left="-284"/>
        <w:jc w:val="both"/>
        <w:rPr>
          <w:rFonts w:eastAsia="Calibri" w:cs="Arial"/>
          <w:color w:val="000000"/>
          <w:szCs w:val="20"/>
        </w:rPr>
      </w:pPr>
    </w:p>
    <w:p w:rsidR="002C4937" w:rsidRPr="002C4937" w:rsidRDefault="002C4937" w:rsidP="00710681">
      <w:pPr>
        <w:numPr>
          <w:ilvl w:val="0"/>
          <w:numId w:val="52"/>
        </w:numPr>
        <w:spacing w:after="0" w:line="240" w:lineRule="auto"/>
        <w:contextualSpacing/>
        <w:jc w:val="both"/>
        <w:rPr>
          <w:rFonts w:eastAsia="Calibri" w:cs="Arial"/>
          <w:color w:val="000000"/>
          <w:szCs w:val="20"/>
        </w:rPr>
      </w:pPr>
    </w:p>
    <w:p w:rsidR="002C4937" w:rsidRPr="002C4937" w:rsidRDefault="002C4937" w:rsidP="00710681">
      <w:pPr>
        <w:numPr>
          <w:ilvl w:val="0"/>
          <w:numId w:val="52"/>
        </w:numPr>
        <w:spacing w:after="0" w:line="240" w:lineRule="auto"/>
        <w:contextualSpacing/>
        <w:jc w:val="both"/>
        <w:rPr>
          <w:rFonts w:eastAsia="Calibri" w:cs="Arial"/>
          <w:color w:val="000000"/>
          <w:szCs w:val="20"/>
        </w:rPr>
      </w:pPr>
    </w:p>
    <w:p w:rsidR="002C4937" w:rsidRPr="002C4937" w:rsidRDefault="002C4937" w:rsidP="00710681">
      <w:pPr>
        <w:numPr>
          <w:ilvl w:val="0"/>
          <w:numId w:val="52"/>
        </w:numPr>
        <w:spacing w:after="0" w:line="240" w:lineRule="auto"/>
        <w:contextualSpacing/>
        <w:jc w:val="both"/>
        <w:rPr>
          <w:rFonts w:eastAsia="Calibri" w:cs="Arial"/>
          <w:color w:val="000000"/>
          <w:szCs w:val="20"/>
        </w:rPr>
      </w:pPr>
    </w:p>
    <w:p w:rsidR="002C4937" w:rsidRPr="002C4937" w:rsidRDefault="002C4937" w:rsidP="002C4937">
      <w:pPr>
        <w:spacing w:after="0" w:line="240" w:lineRule="auto"/>
        <w:ind w:left="-284"/>
        <w:jc w:val="both"/>
        <w:rPr>
          <w:rFonts w:eastAsia="Calibri" w:cs="Arial"/>
          <w:color w:val="000000"/>
          <w:szCs w:val="20"/>
        </w:rPr>
      </w:pPr>
    </w:p>
    <w:p w:rsidR="002C4937" w:rsidRPr="002C4937" w:rsidRDefault="002C4937" w:rsidP="002C4937">
      <w:pPr>
        <w:spacing w:after="0" w:line="240" w:lineRule="auto"/>
        <w:ind w:left="-284"/>
        <w:jc w:val="both"/>
        <w:rPr>
          <w:rFonts w:eastAsia="Calibri" w:cs="Arial"/>
          <w:color w:val="000000"/>
          <w:szCs w:val="20"/>
        </w:rPr>
      </w:pPr>
      <w:r w:rsidRPr="002C4937">
        <w:rPr>
          <w:rFonts w:eastAsia="Calibri" w:cs="Arial"/>
          <w:color w:val="000000"/>
          <w:szCs w:val="20"/>
        </w:rPr>
        <w:t xml:space="preserve">Independientemente de desempeñar empleo, cargo o comisión en el servicio público, con </w:t>
      </w:r>
      <w:r w:rsidRPr="002C4937">
        <w:rPr>
          <w:rFonts w:eastAsia="Calibri" w:cs="Arial"/>
          <w:szCs w:val="20"/>
          <w:lang w:val="es-ES_tradnl"/>
        </w:rPr>
        <w:t xml:space="preserve">la formalización del contrato correspondiente, </w:t>
      </w:r>
      <w:r w:rsidRPr="002C4937">
        <w:rPr>
          <w:rFonts w:eastAsia="Calibri" w:cs="Arial"/>
          <w:color w:val="000000"/>
          <w:szCs w:val="20"/>
        </w:rPr>
        <w:t>no se actualiza un Conflicto de Interés.</w:t>
      </w:r>
    </w:p>
    <w:p w:rsidR="002C4937" w:rsidRPr="002C4937" w:rsidRDefault="002C4937" w:rsidP="002C4937">
      <w:pPr>
        <w:spacing w:after="0" w:line="240" w:lineRule="auto"/>
        <w:ind w:left="-284"/>
        <w:jc w:val="both"/>
        <w:rPr>
          <w:rFonts w:eastAsia="Calibri" w:cs="Arial"/>
          <w:color w:val="000000"/>
          <w:szCs w:val="20"/>
        </w:rPr>
      </w:pPr>
    </w:p>
    <w:p w:rsidR="002C4937" w:rsidRPr="002C4937" w:rsidRDefault="002C4937" w:rsidP="002C4937">
      <w:pPr>
        <w:spacing w:after="0" w:line="240" w:lineRule="auto"/>
        <w:ind w:left="-284"/>
        <w:jc w:val="both"/>
        <w:rPr>
          <w:rFonts w:eastAsia="Calibri" w:cs="Arial"/>
          <w:color w:val="000000"/>
          <w:szCs w:val="20"/>
        </w:rPr>
      </w:pPr>
      <w:r w:rsidRPr="002C4937">
        <w:rPr>
          <w:rFonts w:eastAsia="Calibri" w:cs="Arial"/>
          <w:b/>
          <w:color w:val="000000"/>
          <w:szCs w:val="20"/>
        </w:rPr>
        <w:t>PARA PERSONA FÍSICAS:</w:t>
      </w:r>
    </w:p>
    <w:p w:rsidR="002C4937" w:rsidRPr="002C4937" w:rsidRDefault="002C4937" w:rsidP="002C4937">
      <w:pPr>
        <w:spacing w:after="0" w:line="240" w:lineRule="auto"/>
        <w:ind w:left="-284"/>
        <w:jc w:val="both"/>
        <w:rPr>
          <w:rFonts w:eastAsia="Calibri" w:cs="Arial"/>
          <w:color w:val="000000"/>
          <w:szCs w:val="20"/>
        </w:rPr>
      </w:pPr>
    </w:p>
    <w:p w:rsidR="002C4937" w:rsidRPr="002C4937" w:rsidRDefault="002C4937" w:rsidP="002C4937">
      <w:pPr>
        <w:spacing w:after="0" w:line="240" w:lineRule="auto"/>
        <w:ind w:left="-284"/>
        <w:jc w:val="both"/>
        <w:rPr>
          <w:rFonts w:eastAsia="Calibri" w:cs="Arial"/>
          <w:color w:val="000000"/>
          <w:szCs w:val="20"/>
        </w:rPr>
      </w:pPr>
      <w:r w:rsidRPr="002C4937">
        <w:rPr>
          <w:rFonts w:eastAsia="Calibri" w:cs="Arial"/>
          <w:color w:val="000000"/>
          <w:szCs w:val="20"/>
        </w:rPr>
        <w:t xml:space="preserve">__________________, </w:t>
      </w:r>
      <w:r w:rsidRPr="002C4937">
        <w:rPr>
          <w:rFonts w:eastAsia="Calibri" w:cs="Arial"/>
          <w:b/>
          <w:szCs w:val="20"/>
          <w:lang w:val="es-ES_tradnl"/>
        </w:rPr>
        <w:t xml:space="preserve">manifiesto </w:t>
      </w:r>
      <w:r w:rsidRPr="002C4937">
        <w:rPr>
          <w:rFonts w:eastAsia="Calibri" w:cs="Arial"/>
          <w:b/>
          <w:color w:val="000000"/>
          <w:szCs w:val="20"/>
        </w:rPr>
        <w:t>bajo protesta de decir verdad</w:t>
      </w:r>
      <w:r w:rsidRPr="002C4937">
        <w:rPr>
          <w:rFonts w:eastAsia="Calibri" w:cs="Arial"/>
          <w:color w:val="000000"/>
          <w:szCs w:val="20"/>
        </w:rPr>
        <w:t xml:space="preserve"> que no desempeño empleo, cargo o comisión en el servicio público y no se actualiza un Conflicto de Interés.</w:t>
      </w:r>
    </w:p>
    <w:p w:rsidR="002C4937" w:rsidRPr="002C4937" w:rsidRDefault="002C4937" w:rsidP="002C4937">
      <w:pPr>
        <w:spacing w:after="0" w:line="240" w:lineRule="auto"/>
        <w:ind w:left="-284"/>
        <w:jc w:val="both"/>
        <w:rPr>
          <w:rFonts w:eastAsia="Calibri" w:cs="Arial"/>
          <w:color w:val="000000"/>
          <w:szCs w:val="20"/>
        </w:rPr>
      </w:pPr>
    </w:p>
    <w:p w:rsidR="002C4937" w:rsidRPr="002C4937" w:rsidRDefault="002C4937" w:rsidP="002C4937">
      <w:pPr>
        <w:spacing w:after="0" w:line="240" w:lineRule="auto"/>
        <w:ind w:left="-284"/>
        <w:jc w:val="both"/>
        <w:rPr>
          <w:rFonts w:eastAsia="Calibri" w:cs="Arial"/>
          <w:szCs w:val="20"/>
        </w:rPr>
      </w:pPr>
      <w:r w:rsidRPr="002C4937">
        <w:rPr>
          <w:rFonts w:eastAsia="Calibri" w:cs="Arial"/>
          <w:szCs w:val="20"/>
          <w:highlight w:val="yellow"/>
        </w:rPr>
        <w:t>O</w:t>
      </w:r>
      <w:r w:rsidRPr="002C4937">
        <w:rPr>
          <w:rFonts w:eastAsia="Calibri" w:cs="Arial"/>
          <w:szCs w:val="20"/>
        </w:rPr>
        <w:t xml:space="preserve"> </w:t>
      </w:r>
    </w:p>
    <w:p w:rsidR="002C4937" w:rsidRPr="002C4937" w:rsidRDefault="002C4937" w:rsidP="002C4937">
      <w:pPr>
        <w:spacing w:after="0" w:line="240" w:lineRule="auto"/>
        <w:ind w:left="-284"/>
        <w:jc w:val="both"/>
        <w:rPr>
          <w:rFonts w:eastAsia="Calibri" w:cs="Arial"/>
          <w:szCs w:val="20"/>
        </w:rPr>
      </w:pPr>
    </w:p>
    <w:p w:rsidR="002C4937" w:rsidRPr="002C4937" w:rsidRDefault="002C4937" w:rsidP="002C4937">
      <w:pPr>
        <w:spacing w:after="0" w:line="240" w:lineRule="auto"/>
        <w:ind w:left="-284"/>
        <w:jc w:val="both"/>
        <w:rPr>
          <w:rFonts w:eastAsia="Calibri" w:cs="Arial"/>
          <w:szCs w:val="20"/>
          <w:lang w:val="es-ES_tradnl"/>
        </w:rPr>
      </w:pPr>
      <w:r w:rsidRPr="002C4937">
        <w:rPr>
          <w:rFonts w:eastAsia="Calibri" w:cs="Arial"/>
          <w:color w:val="000000"/>
          <w:szCs w:val="20"/>
        </w:rPr>
        <w:t xml:space="preserve">__________________, </w:t>
      </w:r>
      <w:r w:rsidRPr="002C4937">
        <w:rPr>
          <w:rFonts w:eastAsia="Calibri" w:cs="Arial"/>
          <w:b/>
          <w:szCs w:val="20"/>
          <w:lang w:val="es-ES_tradnl"/>
        </w:rPr>
        <w:t xml:space="preserve">manifiesto </w:t>
      </w:r>
      <w:r w:rsidRPr="002C4937">
        <w:rPr>
          <w:rFonts w:eastAsia="Calibri" w:cs="Arial"/>
          <w:b/>
          <w:color w:val="000000"/>
          <w:szCs w:val="20"/>
        </w:rPr>
        <w:t>bajo protesta de decir verdad</w:t>
      </w:r>
      <w:r w:rsidRPr="002C4937">
        <w:rPr>
          <w:rFonts w:eastAsia="Calibri" w:cs="Arial"/>
          <w:color w:val="000000"/>
          <w:szCs w:val="20"/>
        </w:rPr>
        <w:t xml:space="preserve"> que a pesar de desempeñar empleo, cargo o comisión en el servicio público y no se actualiza un Conflicto de Interés.</w:t>
      </w:r>
    </w:p>
    <w:p w:rsidR="002C4937" w:rsidRPr="002C4937" w:rsidRDefault="002C4937" w:rsidP="002C4937">
      <w:pPr>
        <w:spacing w:after="0" w:line="240" w:lineRule="auto"/>
        <w:ind w:left="-284"/>
        <w:jc w:val="both"/>
        <w:rPr>
          <w:rFonts w:eastAsia="Calibri" w:cs="Arial"/>
          <w:szCs w:val="20"/>
          <w:lang w:val="es-ES_tradnl"/>
        </w:rPr>
      </w:pPr>
    </w:p>
    <w:p w:rsidR="002C4937" w:rsidRPr="002C4937" w:rsidRDefault="002C4937" w:rsidP="002C4937">
      <w:pPr>
        <w:spacing w:after="0" w:line="240" w:lineRule="auto"/>
        <w:ind w:left="-284"/>
        <w:jc w:val="center"/>
        <w:rPr>
          <w:rFonts w:eastAsia="Calibri" w:cs="Arial"/>
          <w:szCs w:val="20"/>
          <w:lang w:val="es-ES_tradnl"/>
        </w:rPr>
      </w:pPr>
    </w:p>
    <w:p w:rsidR="002C4937" w:rsidRPr="002C4937" w:rsidRDefault="002C4937" w:rsidP="002C4937">
      <w:pPr>
        <w:spacing w:after="0" w:line="240" w:lineRule="auto"/>
        <w:ind w:left="-284"/>
        <w:jc w:val="center"/>
        <w:rPr>
          <w:rFonts w:eastAsia="Calibri" w:cs="Arial"/>
          <w:szCs w:val="20"/>
          <w:lang w:val="es-ES_tradnl"/>
        </w:rPr>
      </w:pPr>
    </w:p>
    <w:p w:rsidR="002C4937" w:rsidRPr="002C4937" w:rsidRDefault="002C4937" w:rsidP="002C4937">
      <w:pPr>
        <w:widowControl w:val="0"/>
        <w:spacing w:after="0" w:line="240" w:lineRule="auto"/>
        <w:ind w:left="-284"/>
        <w:jc w:val="center"/>
        <w:rPr>
          <w:rFonts w:eastAsia="Calibri" w:cs="Arial"/>
          <w:szCs w:val="20"/>
          <w:lang w:val="es-ES_tradnl" w:eastAsia="es-ES"/>
        </w:rPr>
      </w:pPr>
      <w:r w:rsidRPr="002C4937">
        <w:rPr>
          <w:rFonts w:eastAsia="Calibri" w:cs="Arial"/>
          <w:szCs w:val="20"/>
          <w:lang w:val="es-ES_tradnl" w:eastAsia="es-ES"/>
        </w:rPr>
        <w:t>___________________________________________</w:t>
      </w:r>
    </w:p>
    <w:p w:rsidR="002C4937" w:rsidRPr="002C4937" w:rsidRDefault="002C4937" w:rsidP="002C4937">
      <w:pPr>
        <w:spacing w:after="0" w:line="240" w:lineRule="auto"/>
        <w:ind w:left="-284"/>
        <w:jc w:val="center"/>
        <w:rPr>
          <w:rFonts w:eastAsia="Calibri" w:cs="Arial"/>
          <w:bCs/>
          <w:szCs w:val="20"/>
          <w:lang w:val="es-ES_tradnl"/>
        </w:rPr>
      </w:pPr>
    </w:p>
    <w:p w:rsidR="002C4937" w:rsidRPr="002C4937" w:rsidRDefault="002C4937" w:rsidP="002C4937">
      <w:pPr>
        <w:tabs>
          <w:tab w:val="num" w:pos="284"/>
        </w:tabs>
        <w:suppressAutoHyphens/>
        <w:spacing w:after="0" w:line="240" w:lineRule="auto"/>
        <w:ind w:left="-284" w:hanging="6"/>
        <w:jc w:val="both"/>
        <w:rPr>
          <w:rFonts w:eastAsia="Calibri" w:cs="Arial"/>
          <w:szCs w:val="20"/>
          <w:lang w:eastAsia="ar-SA"/>
        </w:rPr>
      </w:pPr>
      <w:r w:rsidRPr="002C4937">
        <w:rPr>
          <w:rFonts w:eastAsia="Calibri" w:cs="Arial"/>
          <w:bCs/>
          <w:szCs w:val="20"/>
          <w:lang w:val="es-ES_tradnl"/>
        </w:rPr>
        <w:t>(Nombre y firma del licitante o representante legal de la persona moral)</w:t>
      </w:r>
    </w:p>
    <w:p w:rsidR="002C4937" w:rsidRDefault="002C4937">
      <w:r>
        <w:br w:type="page"/>
      </w:r>
    </w:p>
    <w:p w:rsidR="00C86FCE" w:rsidRPr="00293DBF" w:rsidRDefault="00A84A88" w:rsidP="00664FF4">
      <w:pPr>
        <w:pStyle w:val="Ttulo1"/>
      </w:pPr>
      <w:bookmarkStart w:id="230" w:name="_Toc536468387"/>
      <w:r w:rsidRPr="00293DBF">
        <w:lastRenderedPageBreak/>
        <w:t xml:space="preserve">Anexo </w:t>
      </w:r>
      <w:r w:rsidR="002C4937">
        <w:t>16</w:t>
      </w:r>
      <w:r w:rsidR="00C43237" w:rsidRPr="00293DBF">
        <w:t>.</w:t>
      </w:r>
      <w:bookmarkStart w:id="231" w:name="_Toc431386051"/>
      <w:bookmarkStart w:id="232" w:name="_Toc431386328"/>
      <w:bookmarkEnd w:id="228"/>
      <w:bookmarkEnd w:id="229"/>
      <w:r w:rsidRPr="00293DBF">
        <w:t>-</w:t>
      </w:r>
      <w:r w:rsidR="00AD5E8A" w:rsidRPr="00293DBF">
        <w:t xml:space="preserve"> </w:t>
      </w:r>
      <w:r w:rsidRPr="00293DBF">
        <w:t>Glosario</w:t>
      </w:r>
      <w:bookmarkEnd w:id="231"/>
      <w:bookmarkEnd w:id="232"/>
      <w:r w:rsidRPr="00293DBF">
        <w:t>.</w:t>
      </w:r>
      <w:bookmarkEnd w:id="230"/>
    </w:p>
    <w:p w:rsidR="00C86FCE" w:rsidRPr="00293DBF" w:rsidRDefault="00C86FCE" w:rsidP="00C43237">
      <w:pPr>
        <w:tabs>
          <w:tab w:val="num" w:pos="142"/>
        </w:tabs>
        <w:suppressAutoHyphens/>
        <w:spacing w:after="0" w:line="240" w:lineRule="auto"/>
        <w:ind w:left="-284" w:right="-64" w:hanging="6"/>
        <w:jc w:val="both"/>
        <w:rPr>
          <w:rFonts w:eastAsia="Times New Roman" w:cs="Arial"/>
          <w:bCs/>
          <w:szCs w:val="20"/>
          <w:lang w:val="es-ES" w:eastAsia="ar-SA"/>
        </w:rPr>
      </w:pPr>
    </w:p>
    <w:p w:rsidR="00C86FCE" w:rsidRPr="00293DBF" w:rsidRDefault="00C86FCE" w:rsidP="00C43237">
      <w:pPr>
        <w:tabs>
          <w:tab w:val="num" w:pos="142"/>
        </w:tabs>
        <w:suppressAutoHyphens/>
        <w:spacing w:after="0" w:line="240" w:lineRule="auto"/>
        <w:ind w:left="-284" w:hanging="6"/>
        <w:rPr>
          <w:rFonts w:eastAsia="Times New Roman" w:cs="Arial"/>
          <w:b/>
          <w:szCs w:val="20"/>
          <w:lang w:val="es-ES" w:eastAsia="ar-SA"/>
        </w:rPr>
      </w:pPr>
      <w:r w:rsidRPr="00293DBF">
        <w:rPr>
          <w:rFonts w:eastAsia="Times New Roman" w:cs="Arial"/>
          <w:b/>
          <w:szCs w:val="20"/>
          <w:lang w:val="es-ES" w:eastAsia="ar-SA"/>
        </w:rPr>
        <w:t xml:space="preserve">Para efectos de ésta </w:t>
      </w:r>
      <w:r w:rsidR="00BE5456" w:rsidRPr="00293DBF">
        <w:rPr>
          <w:rFonts w:cs="Arial"/>
          <w:b/>
          <w:szCs w:val="20"/>
          <w:lang w:val="es-ES_tradnl"/>
        </w:rPr>
        <w:t>convocatoria</w:t>
      </w:r>
      <w:r w:rsidRPr="00293DBF">
        <w:rPr>
          <w:rFonts w:eastAsia="Times New Roman" w:cs="Arial"/>
          <w:b/>
          <w:szCs w:val="20"/>
          <w:lang w:val="es-ES" w:eastAsia="ar-SA"/>
        </w:rPr>
        <w:t>, se entenderá por:</w:t>
      </w:r>
    </w:p>
    <w:p w:rsidR="00C86FCE" w:rsidRPr="00293DBF" w:rsidRDefault="00C86FCE" w:rsidP="00C43237">
      <w:pPr>
        <w:tabs>
          <w:tab w:val="left" w:pos="-284"/>
          <w:tab w:val="num" w:pos="142"/>
          <w:tab w:val="num" w:pos="284"/>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eastAsia="Times New Roman" w:cs="Arial"/>
          <w:iCs/>
          <w:szCs w:val="20"/>
          <w:lang w:val="es-ES" w:eastAsia="ar-SA"/>
        </w:rPr>
      </w:pPr>
    </w:p>
    <w:p w:rsidR="00C86FCE" w:rsidRPr="00293DBF" w:rsidRDefault="00C86FCE" w:rsidP="00C43237">
      <w:pPr>
        <w:tabs>
          <w:tab w:val="num"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szCs w:val="20"/>
          <w:lang w:val="es-ES" w:eastAsia="ar-SA"/>
        </w:rPr>
      </w:pPr>
      <w:r w:rsidRPr="00293DBF">
        <w:rPr>
          <w:rFonts w:eastAsia="Times New Roman" w:cs="Arial"/>
          <w:b/>
          <w:szCs w:val="20"/>
          <w:lang w:val="es-ES" w:eastAsia="ar-SA"/>
        </w:rPr>
        <w:t>Administrador del contrato:</w:t>
      </w:r>
      <w:r w:rsidRPr="00293DBF">
        <w:rPr>
          <w:rFonts w:eastAsia="Times New Roman" w:cs="Arial"/>
          <w:szCs w:val="20"/>
          <w:lang w:val="es-ES" w:eastAsia="ar-SA"/>
        </w:rPr>
        <w:t xml:space="preserve"> Servidor(es) público(s) en quien recae la responsabilidad de dar seguimiento al cumplimiento de las obligaciones establecidas en el contrato.</w:t>
      </w:r>
    </w:p>
    <w:p w:rsidR="00C86FCE" w:rsidRPr="00293DBF" w:rsidRDefault="00C86FCE" w:rsidP="00C43237">
      <w:pPr>
        <w:tabs>
          <w:tab w:val="left" w:pos="-284"/>
          <w:tab w:val="num" w:pos="142"/>
          <w:tab w:val="num" w:pos="284"/>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eastAsia="Times New Roman" w:cs="Arial"/>
          <w:iCs/>
          <w:szCs w:val="20"/>
          <w:lang w:val="es-ES" w:eastAsia="ar-SA"/>
        </w:rPr>
      </w:pPr>
    </w:p>
    <w:p w:rsidR="00C86FCE" w:rsidRPr="00293DBF" w:rsidRDefault="00C86FCE" w:rsidP="00C43237">
      <w:pPr>
        <w:tabs>
          <w:tab w:val="num"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iCs/>
          <w:szCs w:val="20"/>
          <w:lang w:val="es-ES" w:eastAsia="ar-SA"/>
        </w:rPr>
      </w:pPr>
      <w:r w:rsidRPr="00293DBF">
        <w:rPr>
          <w:rFonts w:eastAsia="Times New Roman" w:cs="Arial"/>
          <w:b/>
          <w:iCs/>
          <w:szCs w:val="20"/>
          <w:lang w:val="es-ES" w:eastAsia="ar-SA"/>
        </w:rPr>
        <w:t>ALSC:</w:t>
      </w:r>
      <w:r w:rsidRPr="00293DBF">
        <w:rPr>
          <w:rFonts w:eastAsia="Times New Roman" w:cs="Arial"/>
          <w:iCs/>
          <w:szCs w:val="20"/>
          <w:lang w:val="es-ES" w:eastAsia="ar-SA"/>
        </w:rPr>
        <w:t xml:space="preserve"> Administración Local de Servicios al Contribuyente.</w:t>
      </w:r>
    </w:p>
    <w:p w:rsidR="00C86FCE" w:rsidRPr="00293DBF" w:rsidRDefault="00C86FCE" w:rsidP="00C43237">
      <w:pPr>
        <w:tabs>
          <w:tab w:val="num" w:pos="142"/>
        </w:tabs>
        <w:spacing w:after="0" w:line="240" w:lineRule="auto"/>
        <w:ind w:left="-284" w:hanging="6"/>
        <w:rPr>
          <w:rFonts w:eastAsia="Times New Roman" w:cs="Arial"/>
          <w:iCs/>
          <w:szCs w:val="20"/>
          <w:lang w:val="es-ES" w:eastAsia="es-ES"/>
        </w:rPr>
      </w:pPr>
    </w:p>
    <w:p w:rsidR="00C86FCE" w:rsidRPr="00293DBF" w:rsidRDefault="00C86FCE" w:rsidP="00C43237">
      <w:pPr>
        <w:tabs>
          <w:tab w:val="num"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iCs/>
          <w:szCs w:val="20"/>
          <w:lang w:val="es-ES" w:eastAsia="ar-SA"/>
        </w:rPr>
      </w:pPr>
      <w:r w:rsidRPr="00293DBF">
        <w:rPr>
          <w:rFonts w:eastAsia="Times New Roman" w:cs="Arial"/>
          <w:b/>
          <w:iCs/>
          <w:szCs w:val="20"/>
          <w:lang w:val="es-ES" w:eastAsia="ar-SA"/>
        </w:rPr>
        <w:t xml:space="preserve">Área contratante: </w:t>
      </w:r>
      <w:r w:rsidRPr="00293DBF">
        <w:rPr>
          <w:rFonts w:eastAsia="Times New Roman" w:cs="Arial"/>
          <w:iCs/>
          <w:szCs w:val="20"/>
          <w:lang w:val="es-ES" w:eastAsia="ar-SA"/>
        </w:rPr>
        <w:t>La facultada en la dependencia o entidad para realizar procedimientos de contratación a efecto de adquirir o arrendar bienes o contratar la prestación de servicios que requiera la dependencia o entidad de que se trate</w:t>
      </w:r>
      <w:r w:rsidR="00C5697C">
        <w:rPr>
          <w:rFonts w:eastAsia="Times New Roman" w:cs="Arial"/>
          <w:iCs/>
          <w:szCs w:val="20"/>
          <w:lang w:val="es-ES" w:eastAsia="ar-SA"/>
        </w:rPr>
        <w:t>.</w:t>
      </w:r>
    </w:p>
    <w:p w:rsidR="00C86FCE" w:rsidRPr="00293DBF" w:rsidRDefault="00C86FCE" w:rsidP="00C43237">
      <w:pPr>
        <w:tabs>
          <w:tab w:val="num"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iCs/>
          <w:szCs w:val="20"/>
          <w:lang w:val="es-ES" w:eastAsia="ar-SA"/>
        </w:rPr>
      </w:pPr>
    </w:p>
    <w:p w:rsidR="00C86FCE" w:rsidRPr="00293DBF" w:rsidRDefault="00C86FCE" w:rsidP="00C43237">
      <w:pPr>
        <w:tabs>
          <w:tab w:val="num"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iCs/>
          <w:szCs w:val="20"/>
          <w:lang w:val="es-ES" w:eastAsia="ar-SA"/>
        </w:rPr>
      </w:pPr>
      <w:r w:rsidRPr="00293DBF">
        <w:rPr>
          <w:rFonts w:eastAsia="Times New Roman" w:cs="Arial"/>
          <w:b/>
          <w:iCs/>
          <w:szCs w:val="20"/>
          <w:lang w:val="es-ES" w:eastAsia="ar-SA"/>
        </w:rPr>
        <w:t xml:space="preserve">Área requirente: </w:t>
      </w:r>
      <w:r w:rsidRPr="00293DBF">
        <w:rPr>
          <w:rFonts w:eastAsia="Times New Roman" w:cs="Arial"/>
          <w:iCs/>
          <w:szCs w:val="20"/>
          <w:lang w:val="es-ES" w:eastAsia="ar-SA"/>
        </w:rPr>
        <w:t>La que en la dependencia o entidad, solicite o requiera formalmente la adquisición o arrendamiento de bienes o la prestación de servicios, o bien aquella que los utilizará</w:t>
      </w:r>
      <w:r w:rsidR="00C5697C">
        <w:rPr>
          <w:rFonts w:eastAsia="Times New Roman" w:cs="Arial"/>
          <w:iCs/>
          <w:szCs w:val="20"/>
          <w:lang w:val="es-ES" w:eastAsia="ar-SA"/>
        </w:rPr>
        <w:t>.</w:t>
      </w:r>
    </w:p>
    <w:p w:rsidR="00C86FCE" w:rsidRPr="00C029F5" w:rsidRDefault="00C86FCE"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lang w:val="es-ES"/>
        </w:rPr>
      </w:pPr>
    </w:p>
    <w:p w:rsidR="00C86FCE" w:rsidRPr="00293DBF" w:rsidRDefault="00C86FCE" w:rsidP="00C43237">
      <w:pPr>
        <w:tabs>
          <w:tab w:val="num"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iCs/>
          <w:szCs w:val="20"/>
          <w:lang w:val="es-ES" w:eastAsia="ar-SA"/>
        </w:rPr>
      </w:pPr>
      <w:r w:rsidRPr="00293DBF">
        <w:rPr>
          <w:rFonts w:eastAsia="Times New Roman" w:cs="Arial"/>
          <w:b/>
          <w:iCs/>
          <w:szCs w:val="20"/>
          <w:lang w:val="es-ES" w:eastAsia="ar-SA"/>
        </w:rPr>
        <w:t xml:space="preserve">Área técnica: </w:t>
      </w:r>
      <w:r w:rsidRPr="00293DBF">
        <w:rPr>
          <w:rFonts w:eastAsia="Times New Roman" w:cs="Arial"/>
          <w:iCs/>
          <w:szCs w:val="20"/>
          <w:lang w:val="es-ES" w:eastAsia="ar-SA"/>
        </w:rPr>
        <w:t>La responsable de elaborar las especificaciones técnicas que se deberán incluir en el procedimiento de contratación, de responder las preguntas que sobre estos aspectos técnicos realicen los licitantes; así como de coadyuvar en la evaluación de las proposiciones.</w:t>
      </w:r>
    </w:p>
    <w:p w:rsidR="00C86FCE" w:rsidRPr="00293DBF" w:rsidRDefault="00C86FCE" w:rsidP="00C43237">
      <w:pPr>
        <w:tabs>
          <w:tab w:val="num" w:pos="142"/>
        </w:tabs>
        <w:spacing w:after="0" w:line="240" w:lineRule="auto"/>
        <w:ind w:left="-284" w:hanging="6"/>
        <w:rPr>
          <w:rFonts w:eastAsia="Times New Roman" w:cs="Arial"/>
          <w:szCs w:val="20"/>
          <w:lang w:val="es-ES" w:eastAsia="es-ES"/>
        </w:rPr>
      </w:pPr>
    </w:p>
    <w:p w:rsidR="00C86FCE" w:rsidRPr="00293DBF" w:rsidRDefault="00C86FCE" w:rsidP="00C43237">
      <w:pPr>
        <w:tabs>
          <w:tab w:val="num" w:pos="142"/>
          <w:tab w:val="left" w:pos="616"/>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szCs w:val="20"/>
          <w:lang w:val="es-ES" w:eastAsia="ar-SA"/>
        </w:rPr>
      </w:pPr>
      <w:r w:rsidRPr="00293DBF">
        <w:rPr>
          <w:rFonts w:eastAsia="Times New Roman" w:cs="Arial"/>
          <w:b/>
          <w:szCs w:val="20"/>
          <w:lang w:val="es-ES" w:eastAsia="ar-SA"/>
        </w:rPr>
        <w:t>CABCS:</w:t>
      </w:r>
      <w:r w:rsidRPr="00293DBF">
        <w:rPr>
          <w:rFonts w:eastAsia="Times New Roman" w:cs="Arial"/>
          <w:szCs w:val="20"/>
          <w:lang w:val="es-ES" w:eastAsia="ar-SA"/>
        </w:rPr>
        <w:t xml:space="preserve"> Coordinación de Adquisición de Bienes y Contratación de Servicios.</w:t>
      </w:r>
    </w:p>
    <w:p w:rsidR="00C86FCE" w:rsidRPr="00293DBF" w:rsidRDefault="00C86FCE" w:rsidP="00070AA7">
      <w:pPr>
        <w:tabs>
          <w:tab w:val="num" w:pos="142"/>
          <w:tab w:val="left" w:pos="616"/>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szCs w:val="20"/>
          <w:lang w:val="es-ES" w:eastAsia="es-ES"/>
        </w:rPr>
      </w:pPr>
    </w:p>
    <w:p w:rsidR="00C86FCE" w:rsidRPr="00293DBF" w:rsidRDefault="00C86FCE" w:rsidP="00C43237">
      <w:pPr>
        <w:tabs>
          <w:tab w:val="num" w:pos="142"/>
          <w:tab w:val="left" w:pos="616"/>
          <w:tab w:val="left" w:pos="709"/>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szCs w:val="20"/>
          <w:lang w:val="es-ES" w:eastAsia="ar-SA"/>
        </w:rPr>
      </w:pPr>
      <w:r w:rsidRPr="00293DBF">
        <w:rPr>
          <w:rFonts w:eastAsia="Times New Roman" w:cs="Arial"/>
          <w:b/>
          <w:szCs w:val="20"/>
          <w:lang w:val="es-ES" w:eastAsia="ar-SA"/>
        </w:rPr>
        <w:t>CECOBAN:</w:t>
      </w:r>
      <w:r w:rsidRPr="00293DBF">
        <w:rPr>
          <w:rFonts w:eastAsia="Times New Roman" w:cs="Arial"/>
          <w:szCs w:val="20"/>
          <w:lang w:val="es-ES" w:eastAsia="ar-SA"/>
        </w:rPr>
        <w:t xml:space="preserve"> Centro de Compensación Bancaria.</w:t>
      </w:r>
    </w:p>
    <w:p w:rsidR="00C86FCE" w:rsidRPr="00293DBF" w:rsidRDefault="00C86FCE"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eastAsia="Times New Roman" w:cs="Arial"/>
          <w:szCs w:val="20"/>
          <w:lang w:val="es-ES" w:eastAsia="ar-SA"/>
        </w:rPr>
      </w:pPr>
    </w:p>
    <w:p w:rsidR="00C86FCE" w:rsidRPr="00293DBF" w:rsidRDefault="00C86FCE"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141" w:hanging="6"/>
        <w:jc w:val="both"/>
        <w:textAlignment w:val="baseline"/>
        <w:rPr>
          <w:rFonts w:eastAsia="Times New Roman" w:cs="Arial"/>
          <w:color w:val="000000"/>
          <w:szCs w:val="20"/>
          <w:lang w:val="es-ES" w:eastAsia="ar-SA"/>
        </w:rPr>
      </w:pPr>
      <w:r w:rsidRPr="00293DBF">
        <w:rPr>
          <w:rFonts w:eastAsia="Times New Roman" w:cs="Arial"/>
          <w:b/>
          <w:szCs w:val="20"/>
          <w:lang w:val="es-ES" w:eastAsia="ar-SA"/>
        </w:rPr>
        <w:t>COMPRANET</w:t>
      </w:r>
      <w:r w:rsidRPr="00293DBF">
        <w:rPr>
          <w:rFonts w:eastAsia="Times New Roman" w:cs="Arial"/>
          <w:szCs w:val="20"/>
          <w:lang w:val="es-ES" w:eastAsia="ar-SA"/>
        </w:rPr>
        <w:t xml:space="preserve">: El Sistema Electrónico de información pública gubernamental sobre adquisiciones, arrendamientos, servicios, obras públicas y servicios relacionados con las mismas con dirección electrónica en Internet: </w:t>
      </w:r>
      <w:r w:rsidRPr="00293DBF">
        <w:rPr>
          <w:rFonts w:eastAsia="Times New Roman" w:cs="Arial"/>
          <w:color w:val="0000FF"/>
          <w:szCs w:val="20"/>
          <w:u w:val="single"/>
          <w:lang w:val="es-ES" w:eastAsia="ar-SA"/>
        </w:rPr>
        <w:t>http//compranet.funcionpublica.gob.mx</w:t>
      </w:r>
      <w:r w:rsidRPr="00293DBF">
        <w:rPr>
          <w:rFonts w:eastAsia="Times New Roman" w:cs="Arial"/>
          <w:szCs w:val="20"/>
          <w:lang w:val="es-ES" w:eastAsia="ar-SA"/>
        </w:rPr>
        <w:t>.</w:t>
      </w:r>
    </w:p>
    <w:p w:rsidR="00C86FCE" w:rsidRPr="00293DBF" w:rsidRDefault="00C86FCE" w:rsidP="00C43237">
      <w:pPr>
        <w:tabs>
          <w:tab w:val="num" w:pos="142"/>
        </w:tabs>
        <w:spacing w:after="0" w:line="240" w:lineRule="auto"/>
        <w:ind w:left="-284" w:hanging="6"/>
        <w:rPr>
          <w:rFonts w:eastAsia="Times New Roman" w:cs="Arial"/>
          <w:b/>
          <w:szCs w:val="20"/>
          <w:lang w:val="es-ES" w:eastAsia="es-ES"/>
        </w:rPr>
      </w:pPr>
    </w:p>
    <w:p w:rsidR="00C86FCE" w:rsidRPr="00293DBF" w:rsidRDefault="00C86FCE"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141" w:hanging="6"/>
        <w:jc w:val="both"/>
        <w:textAlignment w:val="baseline"/>
        <w:rPr>
          <w:rFonts w:eastAsia="Times New Roman" w:cs="Arial"/>
          <w:color w:val="000000"/>
          <w:szCs w:val="20"/>
          <w:lang w:val="es-ES" w:eastAsia="ar-SA"/>
        </w:rPr>
      </w:pPr>
      <w:r w:rsidRPr="00293DBF">
        <w:rPr>
          <w:rFonts w:eastAsia="Times New Roman" w:cs="Arial"/>
          <w:b/>
          <w:szCs w:val="20"/>
          <w:lang w:val="es-ES" w:eastAsia="ar-SA"/>
        </w:rPr>
        <w:t xml:space="preserve">Contrato: </w:t>
      </w:r>
      <w:r w:rsidRPr="00293DBF">
        <w:rPr>
          <w:rFonts w:eastAsia="Times New Roman" w:cs="Arial"/>
          <w:szCs w:val="20"/>
          <w:lang w:val="es-ES" w:eastAsia="ar-SA"/>
        </w:rPr>
        <w:t>Documento a través del cual se formalizan los derechos y obligaciones derivados del Fallo del procedimiento de contratación de la adquisición o la prestación de los servicios.</w:t>
      </w:r>
    </w:p>
    <w:p w:rsidR="00C86FCE" w:rsidRPr="00293DBF" w:rsidRDefault="00C86FCE"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eastAsia="Times New Roman" w:cs="Arial"/>
          <w:szCs w:val="20"/>
          <w:lang w:val="es-ES" w:eastAsia="ar-SA"/>
        </w:rPr>
      </w:pPr>
    </w:p>
    <w:p w:rsidR="006A5B73" w:rsidRPr="00CE0325" w:rsidRDefault="006A5B73" w:rsidP="006A5B73">
      <w:pPr>
        <w:tabs>
          <w:tab w:val="num" w:pos="142"/>
          <w:tab w:val="left" w:pos="616"/>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b/>
          <w:szCs w:val="20"/>
          <w:lang w:val="es-ES" w:eastAsia="ar-SA"/>
        </w:rPr>
      </w:pPr>
      <w:r w:rsidRPr="00CE0325">
        <w:rPr>
          <w:rFonts w:eastAsia="Times New Roman" w:cs="Arial"/>
          <w:b/>
          <w:szCs w:val="20"/>
          <w:lang w:val="es-ES" w:eastAsia="ar-SA"/>
        </w:rPr>
        <w:t>CPECI</w:t>
      </w:r>
      <w:r>
        <w:rPr>
          <w:rFonts w:eastAsia="Times New Roman" w:cs="Arial"/>
          <w:b/>
          <w:szCs w:val="20"/>
          <w:lang w:val="es-ES" w:eastAsia="ar-SA"/>
        </w:rPr>
        <w:t xml:space="preserve">: </w:t>
      </w:r>
      <w:r w:rsidRPr="00F659A7">
        <w:rPr>
          <w:rFonts w:eastAsia="Times New Roman" w:cs="Arial"/>
          <w:szCs w:val="20"/>
          <w:lang w:val="es-ES" w:eastAsia="ar-SA"/>
        </w:rPr>
        <w:t>Coordinación de Proyectos Especiales y Cartera de Inversión.</w:t>
      </w:r>
    </w:p>
    <w:p w:rsidR="006A5B73" w:rsidRPr="00293DBF" w:rsidRDefault="006A5B73"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eastAsia="Times New Roman" w:cs="Arial"/>
          <w:szCs w:val="20"/>
          <w:lang w:val="es-ES" w:eastAsia="ar-SA"/>
        </w:rPr>
      </w:pPr>
    </w:p>
    <w:p w:rsidR="00C97FBB" w:rsidRPr="00293DBF" w:rsidRDefault="006A5B73"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eastAsia="Times New Roman" w:cs="Arial"/>
          <w:szCs w:val="20"/>
          <w:lang w:val="es-ES" w:eastAsia="ar-SA"/>
        </w:rPr>
      </w:pPr>
      <w:r w:rsidRPr="00293DBF">
        <w:rPr>
          <w:rFonts w:eastAsia="Times New Roman" w:cs="Arial"/>
          <w:b/>
          <w:szCs w:val="20"/>
          <w:lang w:eastAsia="es-MX"/>
        </w:rPr>
        <w:t>D</w:t>
      </w:r>
      <w:r>
        <w:rPr>
          <w:rFonts w:eastAsia="Times New Roman" w:cs="Arial"/>
          <w:b/>
          <w:szCs w:val="20"/>
          <w:lang w:eastAsia="es-MX"/>
        </w:rPr>
        <w:t>ISP</w:t>
      </w:r>
      <w:r w:rsidR="00C97FBB" w:rsidRPr="00293DBF">
        <w:rPr>
          <w:rFonts w:eastAsia="Times New Roman" w:cs="Arial"/>
          <w:b/>
          <w:szCs w:val="20"/>
          <w:lang w:eastAsia="es-MX"/>
        </w:rPr>
        <w:t>.-</w:t>
      </w:r>
      <w:r w:rsidR="00C97FBB" w:rsidRPr="00293DBF">
        <w:rPr>
          <w:rFonts w:eastAsia="Times New Roman" w:cs="Arial"/>
          <w:szCs w:val="20"/>
          <w:lang w:eastAsia="es-MX"/>
        </w:rPr>
        <w:t xml:space="preserve"> División de </w:t>
      </w:r>
      <w:r>
        <w:rPr>
          <w:rFonts w:eastAsia="Times New Roman" w:cs="Arial"/>
          <w:szCs w:val="20"/>
          <w:lang w:eastAsia="es-MX"/>
        </w:rPr>
        <w:t>Integración y Seguimiento de Proyectos Especiales</w:t>
      </w:r>
      <w:r w:rsidR="00C97FBB" w:rsidRPr="00293DBF">
        <w:rPr>
          <w:rFonts w:eastAsia="Times New Roman" w:cs="Arial"/>
          <w:szCs w:val="20"/>
          <w:lang w:eastAsia="es-MX"/>
        </w:rPr>
        <w:t>.</w:t>
      </w:r>
    </w:p>
    <w:p w:rsidR="00C97FBB" w:rsidRPr="00293DBF" w:rsidRDefault="00C97FBB"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eastAsia="Times New Roman" w:cs="Arial"/>
          <w:szCs w:val="20"/>
          <w:lang w:val="es-ES" w:eastAsia="ar-SA"/>
        </w:rPr>
      </w:pPr>
    </w:p>
    <w:p w:rsidR="00C86FCE" w:rsidRPr="00293DBF" w:rsidRDefault="00C86FCE" w:rsidP="00C43237">
      <w:pPr>
        <w:tabs>
          <w:tab w:val="num" w:pos="142"/>
        </w:tabs>
        <w:spacing w:after="0" w:line="240" w:lineRule="auto"/>
        <w:ind w:left="-284" w:hanging="6"/>
        <w:jc w:val="both"/>
        <w:rPr>
          <w:rFonts w:eastAsia="Times New Roman" w:cs="Arial"/>
          <w:szCs w:val="20"/>
          <w:lang w:val="es-ES" w:eastAsia="ar-SA"/>
        </w:rPr>
      </w:pPr>
      <w:r w:rsidRPr="00293DBF">
        <w:rPr>
          <w:rFonts w:eastAsia="Times New Roman" w:cs="Arial"/>
          <w:b/>
          <w:szCs w:val="20"/>
          <w:lang w:val="es-ES" w:eastAsia="ar-SA"/>
        </w:rPr>
        <w:t>DOF</w:t>
      </w:r>
      <w:r w:rsidRPr="00293DBF">
        <w:rPr>
          <w:rFonts w:eastAsia="Times New Roman" w:cs="Arial"/>
          <w:szCs w:val="20"/>
          <w:lang w:val="es-ES" w:eastAsia="ar-SA"/>
        </w:rPr>
        <w:t>: Diario Oficial de la Federación.</w:t>
      </w:r>
    </w:p>
    <w:p w:rsidR="00C86FCE" w:rsidRPr="00293DBF" w:rsidRDefault="00C86FCE" w:rsidP="00C43237">
      <w:pPr>
        <w:tabs>
          <w:tab w:val="num" w:pos="142"/>
        </w:tabs>
        <w:spacing w:after="0" w:line="240" w:lineRule="auto"/>
        <w:ind w:left="-284" w:hanging="6"/>
        <w:rPr>
          <w:rFonts w:eastAsia="Times New Roman" w:cs="Arial"/>
          <w:szCs w:val="20"/>
          <w:lang w:val="es-ES" w:eastAsia="es-ES"/>
        </w:rPr>
      </w:pPr>
    </w:p>
    <w:p w:rsidR="00C86FCE" w:rsidRPr="00293DBF" w:rsidRDefault="00C86FCE"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szCs w:val="20"/>
          <w:lang w:val="es-ES" w:eastAsia="ar-SA"/>
        </w:rPr>
      </w:pPr>
      <w:r w:rsidRPr="00293DBF">
        <w:rPr>
          <w:rFonts w:eastAsia="Times New Roman" w:cs="Arial"/>
          <w:b/>
          <w:szCs w:val="20"/>
          <w:lang w:val="es-ES" w:eastAsia="ar-SA"/>
        </w:rPr>
        <w:t>IMSS o Instituto:</w:t>
      </w:r>
      <w:r w:rsidRPr="00293DBF">
        <w:rPr>
          <w:rFonts w:eastAsia="Times New Roman" w:cs="Arial"/>
          <w:szCs w:val="20"/>
          <w:lang w:val="es-ES" w:eastAsia="ar-SA"/>
        </w:rPr>
        <w:t xml:space="preserve"> Instituto Mexicano del Seguro Social.</w:t>
      </w:r>
    </w:p>
    <w:p w:rsidR="00C86FCE" w:rsidRPr="00293DBF" w:rsidRDefault="00C86FCE"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szCs w:val="20"/>
          <w:lang w:val="es-ES" w:eastAsia="ar-SA"/>
        </w:rPr>
      </w:pPr>
    </w:p>
    <w:p w:rsidR="00C86FCE" w:rsidRPr="00293DBF" w:rsidRDefault="00C86FCE"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b/>
          <w:szCs w:val="20"/>
          <w:lang w:val="es-ES" w:eastAsia="ar-SA"/>
        </w:rPr>
      </w:pPr>
      <w:r w:rsidRPr="00293DBF">
        <w:rPr>
          <w:rFonts w:eastAsia="Times New Roman" w:cs="Arial"/>
          <w:b/>
          <w:bCs/>
          <w:szCs w:val="20"/>
          <w:lang w:val="es-ES" w:eastAsia="ar-SA"/>
        </w:rPr>
        <w:t xml:space="preserve">INFONAVIT: </w:t>
      </w:r>
      <w:r w:rsidRPr="00293DBF">
        <w:rPr>
          <w:rFonts w:eastAsia="Times New Roman" w:cs="Arial"/>
          <w:bCs/>
          <w:szCs w:val="20"/>
          <w:lang w:val="es-ES" w:eastAsia="ar-SA"/>
        </w:rPr>
        <w:t>Instituto del Fondo Nacional de la Vivienda para los Trabajadores.</w:t>
      </w:r>
    </w:p>
    <w:p w:rsidR="00C86FCE" w:rsidRPr="00293DBF" w:rsidRDefault="00C86FCE" w:rsidP="00AB3835">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eastAsia="Times New Roman" w:cs="Arial"/>
          <w:szCs w:val="20"/>
          <w:lang w:val="es-ES" w:eastAsia="ar-SA"/>
        </w:rPr>
      </w:pPr>
    </w:p>
    <w:p w:rsidR="00C86FCE" w:rsidRPr="00293DBF" w:rsidRDefault="00C86FCE"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szCs w:val="20"/>
          <w:lang w:val="es-ES" w:eastAsia="ar-SA"/>
        </w:rPr>
      </w:pPr>
      <w:r w:rsidRPr="00293DBF">
        <w:rPr>
          <w:rFonts w:eastAsia="Times New Roman" w:cs="Arial"/>
          <w:b/>
          <w:szCs w:val="20"/>
          <w:lang w:val="es-ES" w:eastAsia="ar-SA"/>
        </w:rPr>
        <w:t>Investigación de mercado</w:t>
      </w:r>
      <w:r w:rsidRPr="00293DBF">
        <w:rPr>
          <w:rFonts w:eastAsia="Times New Roman" w:cs="Arial"/>
          <w:szCs w:val="20"/>
          <w:lang w:val="es-ES" w:eastAsia="ar-SA"/>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C86FCE" w:rsidRPr="00293DBF" w:rsidRDefault="00C86FCE"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szCs w:val="20"/>
          <w:lang w:val="es-ES" w:eastAsia="ar-SA"/>
        </w:rPr>
      </w:pPr>
    </w:p>
    <w:p w:rsidR="00C86FCE" w:rsidRPr="00293DBF" w:rsidRDefault="00C86FCE"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szCs w:val="20"/>
          <w:lang w:val="es-ES" w:eastAsia="ar-SA"/>
        </w:rPr>
      </w:pPr>
      <w:r w:rsidRPr="00293DBF">
        <w:rPr>
          <w:rFonts w:eastAsia="Times New Roman" w:cs="Arial"/>
          <w:b/>
          <w:szCs w:val="20"/>
          <w:lang w:val="es-ES" w:eastAsia="ar-SA"/>
        </w:rPr>
        <w:t>IVA:</w:t>
      </w:r>
      <w:r w:rsidRPr="00293DBF">
        <w:rPr>
          <w:rFonts w:eastAsia="Times New Roman" w:cs="Arial"/>
          <w:szCs w:val="20"/>
          <w:lang w:val="es-ES" w:eastAsia="ar-SA"/>
        </w:rPr>
        <w:t xml:space="preserve"> Impuesto al Valor Agregado.</w:t>
      </w:r>
    </w:p>
    <w:p w:rsidR="00C86FCE" w:rsidRPr="00293DBF" w:rsidRDefault="00C86FCE"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eastAsia="Times New Roman" w:cs="Arial"/>
          <w:szCs w:val="20"/>
          <w:lang w:val="es-ES" w:eastAsia="ar-SA"/>
        </w:rPr>
      </w:pPr>
    </w:p>
    <w:p w:rsidR="00C86FCE" w:rsidRPr="00293DBF" w:rsidRDefault="00C86FCE"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szCs w:val="20"/>
          <w:lang w:val="es-ES" w:eastAsia="ar-SA"/>
        </w:rPr>
      </w:pPr>
      <w:r w:rsidRPr="00293DBF">
        <w:rPr>
          <w:rFonts w:eastAsia="Times New Roman" w:cs="Arial"/>
          <w:b/>
          <w:szCs w:val="20"/>
          <w:lang w:val="es-ES" w:eastAsia="ar-SA"/>
        </w:rPr>
        <w:t>LAASSP:</w:t>
      </w:r>
      <w:r w:rsidRPr="00293DBF">
        <w:rPr>
          <w:rFonts w:eastAsia="Times New Roman" w:cs="Arial"/>
          <w:szCs w:val="20"/>
          <w:lang w:val="es-ES" w:eastAsia="ar-SA"/>
        </w:rPr>
        <w:t xml:space="preserve"> Ley de Adquisiciones, Arrendamientos y Servicios del Sector Público.</w:t>
      </w:r>
    </w:p>
    <w:p w:rsidR="00C86FCE" w:rsidRPr="00293DBF" w:rsidRDefault="00C86FCE"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eastAsia="Times New Roman" w:cs="Arial"/>
          <w:szCs w:val="20"/>
          <w:lang w:val="es-ES" w:eastAsia="ar-SA"/>
        </w:rPr>
      </w:pPr>
    </w:p>
    <w:p w:rsidR="00C86FCE" w:rsidRPr="00293DBF" w:rsidRDefault="00C86FCE"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szCs w:val="20"/>
          <w:lang w:val="es-ES" w:eastAsia="ar-SA"/>
        </w:rPr>
      </w:pPr>
      <w:r w:rsidRPr="00293DBF">
        <w:rPr>
          <w:rFonts w:eastAsia="Times New Roman" w:cs="Arial"/>
          <w:b/>
          <w:szCs w:val="20"/>
          <w:lang w:val="es-ES" w:eastAsia="ar-SA"/>
        </w:rPr>
        <w:t>Licitante:</w:t>
      </w:r>
      <w:r w:rsidRPr="00293DBF">
        <w:rPr>
          <w:rFonts w:eastAsia="Times New Roman" w:cs="Arial"/>
          <w:szCs w:val="20"/>
          <w:lang w:val="es-ES" w:eastAsia="ar-SA"/>
        </w:rPr>
        <w:t xml:space="preserve"> La persona que participe en cualquier procedimiento de licitación pública o bien de invitación a cuando menos tres personas.</w:t>
      </w:r>
    </w:p>
    <w:p w:rsidR="00FF6809" w:rsidRPr="00293DBF" w:rsidRDefault="00FF6809"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szCs w:val="20"/>
          <w:lang w:val="es-ES" w:eastAsia="ar-SA"/>
        </w:rPr>
      </w:pPr>
    </w:p>
    <w:p w:rsidR="00FF6809" w:rsidRPr="00293DBF" w:rsidRDefault="00FF6809"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szCs w:val="20"/>
          <w:lang w:val="es-ES" w:eastAsia="ar-SA"/>
        </w:rPr>
      </w:pPr>
      <w:r w:rsidRPr="00293DBF">
        <w:rPr>
          <w:rFonts w:eastAsia="Times New Roman" w:cs="Arial"/>
          <w:b/>
          <w:szCs w:val="20"/>
          <w:lang w:val="es-ES" w:eastAsia="ar-SA"/>
        </w:rPr>
        <w:lastRenderedPageBreak/>
        <w:t>LP</w:t>
      </w:r>
      <w:r w:rsidR="00231ADB">
        <w:rPr>
          <w:rFonts w:eastAsia="Times New Roman" w:cs="Arial"/>
          <w:b/>
          <w:szCs w:val="20"/>
          <w:lang w:val="es-ES" w:eastAsia="ar-SA"/>
        </w:rPr>
        <w:t>I</w:t>
      </w:r>
      <w:r w:rsidRPr="00AB3835">
        <w:rPr>
          <w:rFonts w:eastAsia="Times New Roman" w:cs="Arial"/>
          <w:b/>
          <w:szCs w:val="20"/>
          <w:lang w:val="es-ES" w:eastAsia="ar-SA"/>
        </w:rPr>
        <w:t>:</w:t>
      </w:r>
      <w:r w:rsidRPr="00AB3835">
        <w:rPr>
          <w:rFonts w:eastAsia="Times New Roman" w:cs="Arial"/>
          <w:szCs w:val="20"/>
          <w:lang w:val="es-ES" w:eastAsia="ar-SA"/>
        </w:rPr>
        <w:t xml:space="preserve"> Licitación Pública </w:t>
      </w:r>
      <w:r w:rsidR="00231ADB">
        <w:rPr>
          <w:rFonts w:eastAsia="Times New Roman" w:cs="Arial"/>
          <w:szCs w:val="20"/>
          <w:lang w:val="es-ES" w:eastAsia="ar-SA"/>
        </w:rPr>
        <w:t>Interna</w:t>
      </w:r>
      <w:r w:rsidRPr="00293DBF">
        <w:rPr>
          <w:rFonts w:eastAsia="Times New Roman" w:cs="Arial"/>
          <w:szCs w:val="20"/>
          <w:lang w:val="es-ES" w:eastAsia="ar-SA"/>
        </w:rPr>
        <w:t>cional.</w:t>
      </w:r>
    </w:p>
    <w:p w:rsidR="00C86FCE" w:rsidRPr="00293DBF" w:rsidRDefault="00C86FCE" w:rsidP="00C43237">
      <w:pPr>
        <w:tabs>
          <w:tab w:val="num" w:pos="142"/>
        </w:tabs>
        <w:spacing w:after="0" w:line="240" w:lineRule="auto"/>
        <w:ind w:left="-284" w:hanging="6"/>
        <w:rPr>
          <w:rFonts w:eastAsia="Times New Roman" w:cs="Arial"/>
          <w:szCs w:val="20"/>
          <w:lang w:val="es-ES" w:eastAsia="es-ES"/>
        </w:rPr>
      </w:pPr>
    </w:p>
    <w:p w:rsidR="00C86FCE" w:rsidRPr="00293DBF" w:rsidRDefault="00C86FCE"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szCs w:val="20"/>
          <w:lang w:val="es-ES" w:eastAsia="ar-SA"/>
        </w:rPr>
      </w:pPr>
      <w:r w:rsidRPr="00293DBF">
        <w:rPr>
          <w:rFonts w:eastAsia="Times New Roman" w:cs="Arial"/>
          <w:b/>
          <w:szCs w:val="20"/>
          <w:lang w:val="es-ES" w:eastAsia="ar-SA"/>
        </w:rPr>
        <w:t xml:space="preserve">Medio de Identificación Electrónica: </w:t>
      </w:r>
      <w:r w:rsidRPr="00293DBF">
        <w:rPr>
          <w:rFonts w:eastAsia="Times New Roman" w:cs="Arial"/>
          <w:szCs w:val="20"/>
          <w:lang w:val="es-ES" w:eastAsia="ar-SA"/>
        </w:rPr>
        <w:t xml:space="preserve">Conjunto de datos electrónicos asociados </w:t>
      </w:r>
      <w:r w:rsidR="0030763C" w:rsidRPr="00293DBF">
        <w:rPr>
          <w:rFonts w:eastAsia="Times New Roman" w:cs="Arial"/>
          <w:szCs w:val="20"/>
          <w:lang w:val="es-ES" w:eastAsia="ar-SA"/>
        </w:rPr>
        <w:t>con documentos</w:t>
      </w:r>
      <w:r w:rsidRPr="00293DBF">
        <w:rPr>
          <w:rFonts w:eastAsia="Times New Roman" w:cs="Arial"/>
          <w:szCs w:val="20"/>
          <w:lang w:val="es-ES" w:eastAsia="ar-SA"/>
        </w:rPr>
        <w:t xml:space="preserve"> que son utilizados para reconocer a su autor, y que legitiman el consentimiento de éste para obligarlo a las manifestaciones que en él se contienen, de conformidad con el artículo 27 de la LAASSP.</w:t>
      </w:r>
    </w:p>
    <w:p w:rsidR="00C86FCE" w:rsidRPr="00293DBF" w:rsidRDefault="00C86FCE"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b/>
          <w:szCs w:val="20"/>
          <w:lang w:val="es-ES" w:eastAsia="ar-SA"/>
        </w:rPr>
      </w:pPr>
    </w:p>
    <w:p w:rsidR="00C86FCE" w:rsidRPr="00293DBF" w:rsidRDefault="00C86FCE"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bCs/>
          <w:szCs w:val="20"/>
          <w:lang w:val="es-ES" w:eastAsia="ar-SA"/>
        </w:rPr>
      </w:pPr>
      <w:r w:rsidRPr="00293DBF">
        <w:rPr>
          <w:rFonts w:eastAsia="Times New Roman" w:cs="Arial"/>
          <w:b/>
          <w:szCs w:val="20"/>
          <w:lang w:val="es-ES" w:eastAsia="ar-SA"/>
        </w:rPr>
        <w:t>Medios remotos de comunicación electrónica:</w:t>
      </w:r>
      <w:r w:rsidRPr="00293DBF">
        <w:rPr>
          <w:rFonts w:eastAsia="Times New Roman" w:cs="Arial"/>
          <w:bCs/>
          <w:szCs w:val="20"/>
          <w:lang w:val="es-ES" w:eastAsia="ar-SA"/>
        </w:rPr>
        <w:t xml:space="preserve"> Los dispositivos tecnológicos para efectuar transmisión de datos e información a través de computadoras, líneas telefónicas, enlaces dedicados, microondas y similares.</w:t>
      </w:r>
    </w:p>
    <w:p w:rsidR="00C86FCE" w:rsidRPr="00293DBF" w:rsidRDefault="00C86FCE"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eastAsia="Times New Roman" w:cs="Arial"/>
          <w:szCs w:val="20"/>
          <w:lang w:val="es-ES" w:eastAsia="ar-SA"/>
        </w:rPr>
      </w:pPr>
    </w:p>
    <w:p w:rsidR="00C86FCE" w:rsidRPr="00293DBF" w:rsidRDefault="00C86FCE" w:rsidP="00C43237">
      <w:pPr>
        <w:tabs>
          <w:tab w:val="num" w:pos="142"/>
          <w:tab w:val="left" w:pos="709"/>
          <w:tab w:val="left" w:pos="1702"/>
        </w:tabs>
        <w:spacing w:after="0" w:line="240" w:lineRule="auto"/>
        <w:ind w:left="-284" w:hanging="6"/>
        <w:jc w:val="both"/>
        <w:rPr>
          <w:rFonts w:eastAsia="Times New Roman" w:cs="Arial"/>
          <w:szCs w:val="20"/>
          <w:lang w:val="es-ES_tradnl" w:eastAsia="ar-SA"/>
        </w:rPr>
      </w:pPr>
      <w:r w:rsidRPr="00293DBF">
        <w:rPr>
          <w:rFonts w:eastAsia="Times New Roman" w:cs="Arial"/>
          <w:b/>
          <w:szCs w:val="20"/>
          <w:lang w:val="es-ES" w:eastAsia="ar-SA"/>
        </w:rPr>
        <w:t xml:space="preserve">MIPYMES: </w:t>
      </w:r>
      <w:r w:rsidRPr="00293DBF">
        <w:rPr>
          <w:rFonts w:eastAsia="Times New Roman" w:cs="Arial"/>
          <w:szCs w:val="20"/>
          <w:lang w:val="es-ES_tradnl" w:eastAsia="ar-SA"/>
        </w:rPr>
        <w:t>Las micro, pequeñas y medianas empresas de nacionalidad mexicana a que hace referencia la Ley para el Desarrollo de la Competitividad de la Micro, Pequeña y Mediana Empresa</w:t>
      </w:r>
      <w:r w:rsidR="00C5697C">
        <w:rPr>
          <w:rFonts w:eastAsia="Times New Roman" w:cs="Arial"/>
          <w:szCs w:val="20"/>
          <w:lang w:val="es-ES_tradnl" w:eastAsia="ar-SA"/>
        </w:rPr>
        <w:t>.</w:t>
      </w:r>
    </w:p>
    <w:p w:rsidR="00C86FCE" w:rsidRPr="00AB3835" w:rsidRDefault="00C86FCE" w:rsidP="00C43237">
      <w:pPr>
        <w:tabs>
          <w:tab w:val="num" w:pos="142"/>
        </w:tabs>
        <w:spacing w:after="0" w:line="240" w:lineRule="auto"/>
        <w:ind w:left="-284" w:hanging="6"/>
        <w:rPr>
          <w:lang w:val="es-ES_tradnl"/>
        </w:rPr>
      </w:pPr>
    </w:p>
    <w:p w:rsidR="00C86FCE" w:rsidRPr="00293DBF" w:rsidRDefault="00C86FCE" w:rsidP="00C43237">
      <w:pPr>
        <w:tabs>
          <w:tab w:val="num" w:pos="142"/>
          <w:tab w:val="left" w:pos="709"/>
          <w:tab w:val="left" w:pos="1702"/>
        </w:tabs>
        <w:spacing w:after="0" w:line="240" w:lineRule="auto"/>
        <w:ind w:left="-284" w:right="-141" w:hanging="6"/>
        <w:jc w:val="both"/>
        <w:rPr>
          <w:rFonts w:eastAsia="Times New Roman" w:cs="Arial"/>
          <w:szCs w:val="20"/>
          <w:lang w:val="es-ES" w:eastAsia="es-ES"/>
        </w:rPr>
      </w:pPr>
      <w:r w:rsidRPr="00AB3835">
        <w:rPr>
          <w:rFonts w:eastAsia="Times New Roman" w:cs="Arial"/>
          <w:b/>
          <w:szCs w:val="20"/>
          <w:lang w:val="es-ES_tradnl" w:eastAsia="ar-SA"/>
        </w:rPr>
        <w:t xml:space="preserve">Normas: </w:t>
      </w:r>
      <w:r w:rsidRPr="00AB3835">
        <w:rPr>
          <w:rFonts w:cs="Arial"/>
          <w:bCs/>
          <w:szCs w:val="20"/>
          <w:lang w:val="es-ES_tradnl"/>
        </w:rPr>
        <w:t>Las Normas Oficiales Mexicanas, las Normas Mexicanas, según proceda, y a falta de éstas, con las Normas Internacionales, de conformidad con lo dispuesto por los artículos 53 y 55 de la Ley Federal sobre Metrología y Normalización; en su caso, las normas de referencia o especificaciones a que se refiere el artículo 67 de la Ley citada</w:t>
      </w:r>
      <w:r w:rsidRPr="00293DBF">
        <w:rPr>
          <w:rFonts w:cs="Arial"/>
          <w:bCs/>
          <w:szCs w:val="20"/>
          <w:lang w:val="es-ES_tradnl"/>
        </w:rPr>
        <w:t>.</w:t>
      </w:r>
    </w:p>
    <w:p w:rsidR="00C86FCE" w:rsidRPr="00293DBF" w:rsidRDefault="00C86FCE" w:rsidP="00C43237">
      <w:pPr>
        <w:tabs>
          <w:tab w:val="num" w:pos="142"/>
        </w:tabs>
        <w:spacing w:after="0" w:line="240" w:lineRule="auto"/>
        <w:ind w:left="-284" w:hanging="6"/>
        <w:rPr>
          <w:rFonts w:eastAsia="Times New Roman" w:cs="Arial"/>
          <w:b/>
          <w:szCs w:val="20"/>
          <w:lang w:val="es-ES" w:eastAsia="es-ES"/>
        </w:rPr>
      </w:pPr>
    </w:p>
    <w:p w:rsidR="00C86FCE" w:rsidRPr="00293DBF" w:rsidRDefault="00C86FCE" w:rsidP="00C43237">
      <w:pPr>
        <w:tabs>
          <w:tab w:val="num" w:pos="142"/>
        </w:tabs>
        <w:spacing w:after="0" w:line="240" w:lineRule="auto"/>
        <w:ind w:left="-284" w:hanging="6"/>
        <w:rPr>
          <w:rFonts w:eastAsia="Times New Roman" w:cs="Arial"/>
          <w:szCs w:val="20"/>
          <w:lang w:val="es-ES" w:eastAsia="es-ES"/>
        </w:rPr>
      </w:pPr>
      <w:r w:rsidRPr="00293DBF">
        <w:rPr>
          <w:rFonts w:eastAsia="Times New Roman" w:cs="Arial"/>
          <w:b/>
          <w:szCs w:val="20"/>
          <w:lang w:val="es-ES" w:eastAsia="es-ES"/>
        </w:rPr>
        <w:t xml:space="preserve">OIC: </w:t>
      </w:r>
      <w:r w:rsidRPr="00293DBF">
        <w:rPr>
          <w:rFonts w:eastAsia="Times New Roman" w:cs="Arial"/>
          <w:szCs w:val="20"/>
          <w:lang w:val="es-ES" w:eastAsia="es-ES"/>
        </w:rPr>
        <w:t>Órgano Interno de Control en el IMSS.</w:t>
      </w:r>
    </w:p>
    <w:p w:rsidR="00C86FCE" w:rsidRPr="00293DBF" w:rsidRDefault="00C86FCE" w:rsidP="00C43237">
      <w:pPr>
        <w:tabs>
          <w:tab w:val="num" w:pos="142"/>
        </w:tabs>
        <w:spacing w:after="0" w:line="240" w:lineRule="auto"/>
        <w:ind w:left="-284" w:hanging="6"/>
        <w:rPr>
          <w:rFonts w:eastAsia="Times New Roman" w:cs="Arial"/>
          <w:b/>
          <w:szCs w:val="20"/>
          <w:lang w:val="es-ES" w:eastAsia="es-ES"/>
        </w:rPr>
      </w:pPr>
    </w:p>
    <w:p w:rsidR="00C86FCE" w:rsidRPr="00293DBF" w:rsidRDefault="00C86FCE" w:rsidP="00C43237">
      <w:pPr>
        <w:tabs>
          <w:tab w:val="num" w:pos="142"/>
          <w:tab w:val="left" w:pos="709"/>
          <w:tab w:val="left" w:pos="1702"/>
        </w:tabs>
        <w:spacing w:after="0" w:line="240" w:lineRule="auto"/>
        <w:ind w:left="-284" w:right="-141" w:hanging="6"/>
        <w:jc w:val="both"/>
        <w:rPr>
          <w:rFonts w:eastAsia="Times New Roman" w:cs="Arial"/>
          <w:szCs w:val="20"/>
          <w:lang w:val="es-ES" w:eastAsia="es-ES"/>
        </w:rPr>
      </w:pPr>
      <w:r w:rsidRPr="00293DBF">
        <w:rPr>
          <w:rFonts w:eastAsia="Times New Roman" w:cs="Arial"/>
          <w:b/>
          <w:szCs w:val="20"/>
          <w:lang w:val="es-ES" w:eastAsia="es-ES"/>
        </w:rPr>
        <w:t>Partida o concepto.-</w:t>
      </w:r>
      <w:r w:rsidRPr="00293DBF">
        <w:rPr>
          <w:rFonts w:eastAsia="Times New Roman" w:cs="Arial"/>
          <w:szCs w:val="20"/>
          <w:lang w:val="es-ES" w:eastAsia="es-ES"/>
        </w:rPr>
        <w:t xml:space="preserve"> La división o desglose de los bienes a adquirir y/o arrendar o de los servicios a contratar, contenidos en un procedimiento de contratación o en un contrato, para diferenciarlos unos de otros, clasificarlos o agruparlos.</w:t>
      </w:r>
    </w:p>
    <w:p w:rsidR="00C86FCE" w:rsidRPr="00293DBF" w:rsidRDefault="00C86FCE" w:rsidP="00C43237">
      <w:pPr>
        <w:tabs>
          <w:tab w:val="num" w:pos="142"/>
          <w:tab w:val="left" w:pos="709"/>
          <w:tab w:val="left" w:pos="1702"/>
        </w:tabs>
        <w:spacing w:after="0" w:line="240" w:lineRule="auto"/>
        <w:ind w:left="-284" w:right="-141" w:hanging="6"/>
        <w:jc w:val="both"/>
        <w:rPr>
          <w:rFonts w:eastAsia="Times New Roman" w:cs="Arial"/>
          <w:szCs w:val="20"/>
          <w:lang w:val="es-ES" w:eastAsia="es-ES"/>
        </w:rPr>
      </w:pPr>
    </w:p>
    <w:p w:rsidR="00C86FCE" w:rsidRPr="00AB3835" w:rsidRDefault="00C86FCE" w:rsidP="00C43237">
      <w:pPr>
        <w:tabs>
          <w:tab w:val="num" w:pos="142"/>
          <w:tab w:val="left" w:pos="709"/>
          <w:tab w:val="left" w:pos="1702"/>
        </w:tabs>
        <w:spacing w:after="0" w:line="240" w:lineRule="auto"/>
        <w:ind w:left="-284" w:right="-141" w:hanging="6"/>
        <w:jc w:val="both"/>
        <w:rPr>
          <w:rFonts w:eastAsia="Times New Roman" w:cs="Arial"/>
          <w:szCs w:val="20"/>
          <w:lang w:eastAsia="es-ES"/>
        </w:rPr>
      </w:pPr>
      <w:r w:rsidRPr="00293DBF">
        <w:rPr>
          <w:rFonts w:eastAsia="Times New Roman" w:cs="Arial"/>
          <w:b/>
          <w:szCs w:val="20"/>
          <w:lang w:val="es-ES" w:eastAsia="es-ES"/>
        </w:rPr>
        <w:t>POBALINES.-</w:t>
      </w:r>
      <w:r w:rsidRPr="00293DBF">
        <w:rPr>
          <w:rFonts w:eastAsia="Times New Roman" w:cs="Arial"/>
          <w:szCs w:val="20"/>
          <w:lang w:eastAsia="es-ES"/>
        </w:rPr>
        <w:t xml:space="preserve"> Las políticas, bases y lineamientos a que se refieren el párrafo sexto del artículo 1 de la</w:t>
      </w:r>
    </w:p>
    <w:p w:rsidR="00C86FCE" w:rsidRPr="00293DBF" w:rsidRDefault="00C86FCE" w:rsidP="00C43237">
      <w:pPr>
        <w:tabs>
          <w:tab w:val="num" w:pos="142"/>
          <w:tab w:val="left" w:pos="709"/>
          <w:tab w:val="left" w:pos="1702"/>
        </w:tabs>
        <w:spacing w:after="0" w:line="240" w:lineRule="auto"/>
        <w:ind w:left="-284" w:right="-141" w:hanging="6"/>
        <w:jc w:val="both"/>
        <w:rPr>
          <w:rFonts w:eastAsia="Times New Roman" w:cs="Arial"/>
          <w:szCs w:val="20"/>
          <w:lang w:val="es-ES_tradnl" w:eastAsia="es-ES"/>
        </w:rPr>
      </w:pPr>
      <w:r w:rsidRPr="00293DBF">
        <w:rPr>
          <w:rFonts w:eastAsia="Times New Roman" w:cs="Arial"/>
          <w:szCs w:val="20"/>
          <w:lang w:eastAsia="es-ES"/>
        </w:rPr>
        <w:t>Ley de Adquisiciones, Arrendamientos y Servicios del Sector Público.</w:t>
      </w:r>
    </w:p>
    <w:p w:rsidR="00C86FCE" w:rsidRPr="00293DBF" w:rsidRDefault="00C86FCE" w:rsidP="00C43237">
      <w:pPr>
        <w:tabs>
          <w:tab w:val="num" w:pos="142"/>
        </w:tabs>
        <w:spacing w:after="0" w:line="240" w:lineRule="auto"/>
        <w:ind w:left="-284" w:hanging="6"/>
        <w:rPr>
          <w:rFonts w:eastAsia="Times New Roman" w:cs="Arial"/>
          <w:b/>
          <w:szCs w:val="20"/>
          <w:lang w:val="es-ES" w:eastAsia="es-ES"/>
        </w:rPr>
      </w:pPr>
    </w:p>
    <w:p w:rsidR="00C86FCE" w:rsidRPr="00293DBF" w:rsidRDefault="00C86FCE" w:rsidP="00C43237">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szCs w:val="20"/>
          <w:lang w:val="es-ES" w:eastAsia="ar-SA"/>
        </w:rPr>
      </w:pPr>
      <w:r w:rsidRPr="00293DBF">
        <w:rPr>
          <w:rFonts w:eastAsia="Times New Roman" w:cs="Arial"/>
          <w:b/>
          <w:szCs w:val="20"/>
          <w:lang w:val="es-ES" w:eastAsia="ar-SA"/>
        </w:rPr>
        <w:t>Proveedor:</w:t>
      </w:r>
      <w:r w:rsidRPr="00293DBF">
        <w:rPr>
          <w:rFonts w:eastAsia="Times New Roman" w:cs="Arial"/>
          <w:szCs w:val="20"/>
          <w:lang w:val="es-ES" w:eastAsia="ar-SA"/>
        </w:rPr>
        <w:t xml:space="preserve"> La persona que celebre contratos de adquisiciones, arrendamientos o servicios.</w:t>
      </w:r>
    </w:p>
    <w:p w:rsidR="00C86FCE" w:rsidRPr="00293DBF" w:rsidRDefault="00C86FCE"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eastAsia="Times New Roman" w:cs="Arial"/>
          <w:szCs w:val="20"/>
          <w:lang w:val="es-ES" w:eastAsia="ar-SA"/>
        </w:rPr>
      </w:pPr>
    </w:p>
    <w:p w:rsidR="00C86FCE" w:rsidRPr="00293DBF" w:rsidRDefault="00912A8F" w:rsidP="00C43237">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szCs w:val="20"/>
          <w:lang w:val="es-ES" w:eastAsia="ar-SA"/>
        </w:rPr>
      </w:pPr>
      <w:r w:rsidRPr="00293DBF">
        <w:rPr>
          <w:rFonts w:eastAsia="Times New Roman" w:cs="Arial"/>
          <w:b/>
          <w:szCs w:val="20"/>
          <w:lang w:val="es-ES" w:eastAsia="ar-SA"/>
        </w:rPr>
        <w:t>R</w:t>
      </w:r>
      <w:r>
        <w:rPr>
          <w:rFonts w:eastAsia="Times New Roman" w:cs="Arial"/>
          <w:b/>
          <w:szCs w:val="20"/>
          <w:lang w:val="es-ES" w:eastAsia="ar-SA"/>
        </w:rPr>
        <w:t>LAASSP</w:t>
      </w:r>
      <w:r w:rsidR="00C86FCE" w:rsidRPr="00293DBF">
        <w:rPr>
          <w:rFonts w:eastAsia="Times New Roman" w:cs="Arial"/>
          <w:b/>
          <w:szCs w:val="20"/>
          <w:lang w:val="es-ES" w:eastAsia="ar-SA"/>
        </w:rPr>
        <w:t>:</w:t>
      </w:r>
      <w:r w:rsidR="00C86FCE" w:rsidRPr="00293DBF">
        <w:rPr>
          <w:rFonts w:eastAsia="Times New Roman" w:cs="Arial"/>
          <w:szCs w:val="20"/>
          <w:lang w:val="es-ES" w:eastAsia="ar-SA"/>
        </w:rPr>
        <w:t xml:space="preserve"> Reglamento de la Ley de Adquisiciones, Arrendamientos y Servicios del Sector Público.</w:t>
      </w:r>
    </w:p>
    <w:p w:rsidR="00C86FCE" w:rsidRPr="00293DBF" w:rsidRDefault="00C86FCE" w:rsidP="00C43237">
      <w:pPr>
        <w:tabs>
          <w:tab w:val="num" w:pos="142"/>
        </w:tabs>
        <w:spacing w:after="0" w:line="240" w:lineRule="auto"/>
        <w:ind w:left="-284" w:hanging="6"/>
        <w:rPr>
          <w:rFonts w:eastAsia="Times New Roman" w:cs="Arial"/>
          <w:szCs w:val="20"/>
          <w:lang w:val="es-ES" w:eastAsia="es-ES"/>
        </w:rPr>
      </w:pPr>
    </w:p>
    <w:p w:rsidR="00C86FCE" w:rsidRPr="00293DBF" w:rsidRDefault="00C86FCE" w:rsidP="00C43237">
      <w:pPr>
        <w:tabs>
          <w:tab w:val="num" w:pos="142"/>
          <w:tab w:val="left" w:pos="709"/>
          <w:tab w:val="left" w:pos="1702"/>
        </w:tabs>
        <w:spacing w:after="0" w:line="240" w:lineRule="auto"/>
        <w:ind w:left="-284" w:hanging="6"/>
        <w:jc w:val="both"/>
        <w:rPr>
          <w:rFonts w:eastAsia="Times New Roman" w:cs="Arial"/>
          <w:szCs w:val="20"/>
          <w:lang w:val="es-ES_tradnl" w:eastAsia="ar-SA"/>
        </w:rPr>
      </w:pPr>
      <w:r w:rsidRPr="00293DBF">
        <w:rPr>
          <w:rFonts w:eastAsia="Times New Roman" w:cs="Arial"/>
          <w:b/>
          <w:szCs w:val="20"/>
          <w:lang w:val="es-ES_tradnl" w:eastAsia="ar-SA"/>
        </w:rPr>
        <w:t>Resolución miscelánea:</w:t>
      </w:r>
      <w:r w:rsidRPr="00293DBF">
        <w:rPr>
          <w:rFonts w:eastAsia="Times New Roman" w:cs="Arial"/>
          <w:szCs w:val="20"/>
          <w:lang w:val="es-ES_tradnl" w:eastAsia="ar-SA"/>
        </w:rPr>
        <w:t xml:space="preserve"> Publicación anual en el DOF que agrupa disposiciones de carácter general, aplicables a impuestos, productos, aprovechamientos, contribuciones de mejoras y derechos federales, excepto a los relacionados con el comercio exterior.</w:t>
      </w:r>
    </w:p>
    <w:p w:rsidR="00C86FCE" w:rsidRPr="00293DBF" w:rsidRDefault="00C86FCE" w:rsidP="00C43237">
      <w:pPr>
        <w:tabs>
          <w:tab w:val="num" w:pos="142"/>
        </w:tabs>
        <w:spacing w:after="0" w:line="240" w:lineRule="auto"/>
        <w:ind w:left="-284" w:hanging="6"/>
        <w:rPr>
          <w:rFonts w:eastAsia="Times New Roman" w:cs="Arial"/>
          <w:szCs w:val="20"/>
          <w:lang w:val="es-ES" w:eastAsia="es-ES"/>
        </w:rPr>
      </w:pPr>
    </w:p>
    <w:p w:rsidR="00C86FCE" w:rsidRPr="00293DBF" w:rsidRDefault="00C86FCE" w:rsidP="00C43237">
      <w:pPr>
        <w:tabs>
          <w:tab w:val="num" w:pos="142"/>
          <w:tab w:val="left" w:pos="709"/>
          <w:tab w:val="left" w:pos="1702"/>
        </w:tabs>
        <w:spacing w:after="0" w:line="240" w:lineRule="auto"/>
        <w:ind w:left="-284" w:hanging="6"/>
        <w:jc w:val="both"/>
        <w:rPr>
          <w:rFonts w:eastAsia="Times New Roman" w:cs="Arial"/>
          <w:szCs w:val="20"/>
          <w:lang w:val="es-ES_tradnl" w:eastAsia="ar-SA"/>
        </w:rPr>
      </w:pPr>
      <w:r w:rsidRPr="00293DBF">
        <w:rPr>
          <w:rFonts w:eastAsia="Times New Roman" w:cs="Arial"/>
          <w:b/>
          <w:szCs w:val="20"/>
          <w:lang w:val="es-ES_tradnl" w:eastAsia="ar-SA"/>
        </w:rPr>
        <w:t>RFC</w:t>
      </w:r>
      <w:r w:rsidRPr="00293DBF">
        <w:rPr>
          <w:rFonts w:eastAsia="Times New Roman" w:cs="Arial"/>
          <w:szCs w:val="20"/>
          <w:lang w:val="es-ES_tradnl" w:eastAsia="ar-SA"/>
        </w:rPr>
        <w:t>.- Registro Federal de Contribuyentes.</w:t>
      </w:r>
    </w:p>
    <w:p w:rsidR="00C86FCE" w:rsidRPr="00293DBF" w:rsidRDefault="00C86FCE"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eastAsia="Times New Roman" w:cs="Arial"/>
          <w:szCs w:val="20"/>
          <w:lang w:val="es-ES" w:eastAsia="ar-SA"/>
        </w:rPr>
      </w:pPr>
    </w:p>
    <w:p w:rsidR="00C86FCE" w:rsidRPr="00293DBF" w:rsidRDefault="00C86FCE" w:rsidP="00C43237">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szCs w:val="20"/>
          <w:lang w:val="es-ES" w:eastAsia="ar-SA"/>
        </w:rPr>
      </w:pPr>
      <w:r w:rsidRPr="00293DBF">
        <w:rPr>
          <w:rFonts w:eastAsia="Times New Roman" w:cs="Arial"/>
          <w:b/>
          <w:szCs w:val="20"/>
          <w:lang w:val="es-ES" w:eastAsia="ar-SA"/>
        </w:rPr>
        <w:t>SAT:</w:t>
      </w:r>
      <w:r w:rsidRPr="00293DBF">
        <w:rPr>
          <w:rFonts w:eastAsia="Times New Roman" w:cs="Arial"/>
          <w:szCs w:val="20"/>
          <w:lang w:val="es-ES" w:eastAsia="ar-SA"/>
        </w:rPr>
        <w:t xml:space="preserve"> El Servicio de Administración Tributaria.</w:t>
      </w:r>
    </w:p>
    <w:p w:rsidR="00C86FCE" w:rsidRPr="00293DBF" w:rsidRDefault="00C86FCE" w:rsidP="00C43237">
      <w:pPr>
        <w:tabs>
          <w:tab w:val="num" w:pos="142"/>
        </w:tabs>
        <w:spacing w:after="0" w:line="240" w:lineRule="auto"/>
        <w:ind w:left="-284" w:hanging="6"/>
        <w:rPr>
          <w:rFonts w:eastAsia="Times New Roman" w:cs="Arial"/>
          <w:szCs w:val="20"/>
          <w:lang w:val="es-ES" w:eastAsia="es-ES"/>
        </w:rPr>
      </w:pPr>
    </w:p>
    <w:p w:rsidR="00C86FCE" w:rsidRPr="00293DBF" w:rsidRDefault="00C86FCE" w:rsidP="00C43237">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szCs w:val="20"/>
          <w:lang w:val="es-ES" w:eastAsia="ar-SA"/>
        </w:rPr>
      </w:pPr>
      <w:r w:rsidRPr="00293DBF">
        <w:rPr>
          <w:rFonts w:eastAsia="Times New Roman" w:cs="Arial"/>
          <w:b/>
          <w:szCs w:val="20"/>
          <w:lang w:val="es-ES" w:eastAsia="ar-SA"/>
        </w:rPr>
        <w:t>SFP:</w:t>
      </w:r>
      <w:r w:rsidRPr="00293DBF">
        <w:rPr>
          <w:rFonts w:eastAsia="Times New Roman" w:cs="Arial"/>
          <w:szCs w:val="20"/>
          <w:lang w:val="es-ES" w:eastAsia="ar-SA"/>
        </w:rPr>
        <w:t xml:space="preserve"> Secretaría de la Función Pública.</w:t>
      </w:r>
    </w:p>
    <w:p w:rsidR="00C86FCE" w:rsidRPr="00293DBF" w:rsidRDefault="00C86FCE" w:rsidP="00C43237">
      <w:pPr>
        <w:tabs>
          <w:tab w:val="num" w:pos="142"/>
        </w:tabs>
        <w:spacing w:after="0" w:line="240" w:lineRule="auto"/>
        <w:ind w:left="-284" w:hanging="6"/>
        <w:rPr>
          <w:rFonts w:eastAsia="Times New Roman" w:cs="Arial"/>
          <w:szCs w:val="20"/>
          <w:lang w:val="es-ES" w:eastAsia="es-ES"/>
        </w:rPr>
      </w:pPr>
    </w:p>
    <w:p w:rsidR="00C86FCE" w:rsidRPr="00293DBF" w:rsidRDefault="00C86FCE" w:rsidP="00C43237">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szCs w:val="20"/>
          <w:lang w:val="es-ES" w:eastAsia="ar-SA"/>
        </w:rPr>
      </w:pPr>
      <w:r w:rsidRPr="00293DBF">
        <w:rPr>
          <w:rFonts w:eastAsia="Times New Roman" w:cs="Arial"/>
          <w:b/>
          <w:szCs w:val="20"/>
          <w:lang w:val="es-ES" w:eastAsia="ar-SA"/>
        </w:rPr>
        <w:t>Sobre cerrado:</w:t>
      </w:r>
      <w:r w:rsidRPr="00293DBF">
        <w:rPr>
          <w:rFonts w:eastAsia="Times New Roman" w:cs="Arial"/>
          <w:szCs w:val="20"/>
          <w:lang w:val="es-ES" w:eastAsia="ar-SA"/>
        </w:rPr>
        <w:t xml:space="preserve"> Cualquier medio que contenga la proposición del licitante, cuyo contenido solo puede ser conocido en el Acto de Presentación y Apertura de Proposiciones, en términos de la Ley.</w:t>
      </w:r>
    </w:p>
    <w:p w:rsidR="00C86FCE" w:rsidRPr="00293DBF" w:rsidRDefault="00C86FCE"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eastAsia="Times New Roman" w:cs="Arial"/>
          <w:szCs w:val="20"/>
          <w:lang w:val="es-ES" w:eastAsia="ar-SA"/>
        </w:rPr>
      </w:pPr>
    </w:p>
    <w:p w:rsidR="00C86FCE" w:rsidRPr="00293DBF" w:rsidRDefault="00C86FCE" w:rsidP="00C43237">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szCs w:val="20"/>
          <w:lang w:val="es-ES" w:eastAsia="ar-SA"/>
        </w:rPr>
      </w:pPr>
      <w:r w:rsidRPr="00293DBF">
        <w:rPr>
          <w:rFonts w:eastAsia="Times New Roman" w:cs="Arial"/>
          <w:b/>
          <w:szCs w:val="20"/>
          <w:lang w:val="es-ES" w:eastAsia="ar-SA"/>
        </w:rPr>
        <w:t>SSA:</w:t>
      </w:r>
      <w:r w:rsidRPr="00293DBF">
        <w:rPr>
          <w:rFonts w:eastAsia="Times New Roman" w:cs="Arial"/>
          <w:szCs w:val="20"/>
          <w:lang w:val="es-ES" w:eastAsia="ar-SA"/>
        </w:rPr>
        <w:t xml:space="preserve"> Secretaría de Salud.</w:t>
      </w:r>
    </w:p>
    <w:p w:rsidR="00C86FCE" w:rsidRPr="00293DBF" w:rsidRDefault="00C86FCE"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eastAsia="Times New Roman" w:cs="Arial"/>
          <w:szCs w:val="20"/>
          <w:lang w:val="es-ES" w:eastAsia="ar-SA"/>
        </w:rPr>
      </w:pPr>
    </w:p>
    <w:p w:rsidR="00C86FCE" w:rsidRPr="00293DBF" w:rsidRDefault="00C86FCE" w:rsidP="00A96F90">
      <w:pPr>
        <w:tabs>
          <w:tab w:val="num" w:pos="142"/>
        </w:tabs>
        <w:suppressAutoHyphens/>
        <w:spacing w:after="101" w:line="260" w:lineRule="exact"/>
        <w:ind w:left="-284"/>
        <w:jc w:val="both"/>
        <w:rPr>
          <w:rFonts w:eastAsia="Times New Roman" w:cs="Arial"/>
          <w:szCs w:val="20"/>
          <w:lang w:eastAsia="ar-SA"/>
        </w:rPr>
      </w:pPr>
    </w:p>
    <w:sectPr w:rsidR="00C86FCE" w:rsidRPr="00293DBF" w:rsidSect="003471BB">
      <w:pgSz w:w="12240" w:h="15840"/>
      <w:pgMar w:top="864" w:right="1325" w:bottom="1134" w:left="1418" w:header="284" w:footer="49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3EDC" w:rsidRDefault="00713EDC" w:rsidP="00532601">
      <w:pPr>
        <w:spacing w:after="0" w:line="240" w:lineRule="auto"/>
      </w:pPr>
      <w:r>
        <w:separator/>
      </w:r>
    </w:p>
  </w:endnote>
  <w:endnote w:type="continuationSeparator" w:id="0">
    <w:p w:rsidR="00713EDC" w:rsidRDefault="00713EDC" w:rsidP="00532601">
      <w:pPr>
        <w:spacing w:after="0" w:line="240" w:lineRule="auto"/>
      </w:pPr>
      <w:r>
        <w:continuationSeparator/>
      </w:r>
    </w:p>
  </w:endnote>
  <w:endnote w:type="continuationNotice" w:id="1">
    <w:p w:rsidR="00713EDC" w:rsidRDefault="00713ED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charset w:val="00"/>
    <w:family w:val="roman"/>
    <w:pitch w:val="default"/>
  </w:font>
  <w:font w:name="Verdana">
    <w:panose1 w:val="020B0604030504040204"/>
    <w:charset w:val="00"/>
    <w:family w:val="swiss"/>
    <w:pitch w:val="variable"/>
    <w:sig w:usb0="A10006FF" w:usb1="4000205B" w:usb2="0000001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LinePrinter">
    <w:altName w:val="Arial"/>
    <w:charset w:val="00"/>
    <w:family w:val="swiss"/>
    <w:pitch w:val="default"/>
  </w:font>
  <w:font w:name="Batang">
    <w:altName w:val="바탕"/>
    <w:panose1 w:val="02030600000101010101"/>
    <w:charset w:val="81"/>
    <w:family w:val="roman"/>
    <w:pitch w:val="variable"/>
    <w:sig w:usb0="B00002AF" w:usb1="69D77CFB" w:usb2="00000030" w:usb3="00000000" w:csb0="0008009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charset w:val="00"/>
    <w:family w:val="roman"/>
    <w:pitch w:val="variable"/>
  </w:font>
  <w:font w:name="Consolas">
    <w:panose1 w:val="020B0609020204030204"/>
    <w:charset w:val="00"/>
    <w:family w:val="modern"/>
    <w:pitch w:val="fixed"/>
    <w:sig w:usb0="E10002FF" w:usb1="4000FCFF" w:usb2="00000009" w:usb3="00000000" w:csb0="0000019F" w:csb1="00000000"/>
  </w:font>
  <w:font w:name="Optima">
    <w:altName w:val="Malgun Gothic"/>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pple SD 산돌고딕 Neo 일반체">
    <w:altName w:val="Arial Unicode MS"/>
    <w:charset w:val="4F"/>
    <w:family w:val="auto"/>
    <w:pitch w:val="variable"/>
    <w:sig w:usb0="00000000" w:usb1="09060000" w:usb2="00000010" w:usb3="00000000" w:csb0="00080000" w:csb1="00000000"/>
  </w:font>
  <w:font w:name="Arial Negrita">
    <w:panose1 w:val="00000000000000000000"/>
    <w:charset w:val="00"/>
    <w:family w:val="roman"/>
    <w:notTrueType/>
    <w:pitch w:val="default"/>
  </w:font>
  <w:font w:name="Heiti SC Light">
    <w:charset w:val="50"/>
    <w:family w:val="auto"/>
    <w:pitch w:val="variable"/>
    <w:sig w:usb0="00000001" w:usb1="080E0000" w:usb2="00000010" w:usb3="00000000" w:csb0="00040000" w:csb1="00000000"/>
  </w:font>
  <w:font w:name="Montserrat Medium">
    <w:panose1 w:val="00000600000000000000"/>
    <w:charset w:val="00"/>
    <w:family w:val="auto"/>
    <w:pitch w:val="variable"/>
    <w:sig w:usb0="2000020F" w:usb1="00000003" w:usb2="00000000" w:usb3="00000000" w:csb0="00000197" w:csb1="00000000"/>
  </w:font>
  <w:font w:name="Soberana Sans">
    <w:altName w:val="Cambria"/>
    <w:panose1 w:val="00000000000000000000"/>
    <w:charset w:val="00"/>
    <w:family w:val="modern"/>
    <w:notTrueType/>
    <w:pitch w:val="variable"/>
    <w:sig w:usb0="800000AF" w:usb1="4000204B"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5859923"/>
      <w:docPartObj>
        <w:docPartGallery w:val="Page Numbers (Bottom of Page)"/>
        <w:docPartUnique/>
      </w:docPartObj>
    </w:sdtPr>
    <w:sdtEndPr/>
    <w:sdtContent>
      <w:sdt>
        <w:sdtPr>
          <w:id w:val="860082579"/>
          <w:docPartObj>
            <w:docPartGallery w:val="Page Numbers (Top of Page)"/>
            <w:docPartUnique/>
          </w:docPartObj>
        </w:sdtPr>
        <w:sdtEndPr/>
        <w:sdtContent>
          <w:p w:rsidR="005F1F6F" w:rsidRDefault="005F1F6F">
            <w:pPr>
              <w:pStyle w:val="Piedepgina"/>
              <w:jc w:val="right"/>
            </w:pPr>
            <w:r>
              <w:t xml:space="preserve">Página </w:t>
            </w:r>
            <w:r>
              <w:rPr>
                <w:b/>
                <w:bCs/>
                <w:szCs w:val="24"/>
              </w:rPr>
              <w:fldChar w:fldCharType="begin"/>
            </w:r>
            <w:r>
              <w:rPr>
                <w:b/>
                <w:bCs/>
              </w:rPr>
              <w:instrText>PAGE</w:instrText>
            </w:r>
            <w:r>
              <w:rPr>
                <w:b/>
                <w:bCs/>
                <w:szCs w:val="24"/>
              </w:rPr>
              <w:fldChar w:fldCharType="separate"/>
            </w:r>
            <w:r w:rsidR="00922865">
              <w:rPr>
                <w:b/>
                <w:bCs/>
                <w:noProof/>
              </w:rPr>
              <w:t>1</w:t>
            </w:r>
            <w:r>
              <w:rPr>
                <w:b/>
                <w:bCs/>
                <w:szCs w:val="24"/>
              </w:rPr>
              <w:fldChar w:fldCharType="end"/>
            </w:r>
            <w:r>
              <w:t xml:space="preserve"> de </w:t>
            </w:r>
            <w:r>
              <w:rPr>
                <w:b/>
                <w:bCs/>
                <w:szCs w:val="24"/>
              </w:rPr>
              <w:fldChar w:fldCharType="begin"/>
            </w:r>
            <w:r>
              <w:rPr>
                <w:b/>
                <w:bCs/>
              </w:rPr>
              <w:instrText>NUMPAGES</w:instrText>
            </w:r>
            <w:r>
              <w:rPr>
                <w:b/>
                <w:bCs/>
                <w:szCs w:val="24"/>
              </w:rPr>
              <w:fldChar w:fldCharType="separate"/>
            </w:r>
            <w:r w:rsidR="00922865">
              <w:rPr>
                <w:b/>
                <w:bCs/>
                <w:noProof/>
              </w:rPr>
              <w:t>51</w:t>
            </w:r>
            <w:r>
              <w:rPr>
                <w:b/>
                <w:bCs/>
                <w:szCs w:val="24"/>
              </w:rPr>
              <w:fldChar w:fldCharType="end"/>
            </w:r>
          </w:p>
        </w:sdtContent>
      </w:sdt>
    </w:sdtContent>
  </w:sdt>
  <w:p w:rsidR="005F1F6F" w:rsidRPr="007C4BFA" w:rsidRDefault="005F1F6F" w:rsidP="007C4BFA">
    <w:pPr>
      <w:tabs>
        <w:tab w:val="left" w:pos="7655"/>
      </w:tabs>
      <w:rPr>
        <w:rFonts w:cs="Arial"/>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3595917"/>
      <w:docPartObj>
        <w:docPartGallery w:val="Page Numbers (Bottom of Page)"/>
        <w:docPartUnique/>
      </w:docPartObj>
    </w:sdtPr>
    <w:sdtEndPr/>
    <w:sdtContent>
      <w:sdt>
        <w:sdtPr>
          <w:id w:val="871808697"/>
          <w:docPartObj>
            <w:docPartGallery w:val="Page Numbers (Top of Page)"/>
            <w:docPartUnique/>
          </w:docPartObj>
        </w:sdtPr>
        <w:sdtEndPr/>
        <w:sdtContent>
          <w:p w:rsidR="005F1F6F" w:rsidRDefault="005F1F6F" w:rsidP="00C71A56">
            <w:pPr>
              <w:pStyle w:val="Piedepgina"/>
              <w:tabs>
                <w:tab w:val="left" w:pos="7523"/>
                <w:tab w:val="right" w:pos="9497"/>
              </w:tabs>
            </w:pPr>
            <w:r>
              <w:tab/>
            </w:r>
            <w:r>
              <w:tab/>
            </w:r>
            <w:r>
              <w:tab/>
              <w:t xml:space="preserve">Página </w:t>
            </w:r>
            <w:r>
              <w:rPr>
                <w:b/>
                <w:bCs/>
                <w:szCs w:val="24"/>
              </w:rPr>
              <w:fldChar w:fldCharType="begin"/>
            </w:r>
            <w:r>
              <w:rPr>
                <w:b/>
                <w:bCs/>
              </w:rPr>
              <w:instrText>PAGE</w:instrText>
            </w:r>
            <w:r>
              <w:rPr>
                <w:b/>
                <w:bCs/>
                <w:szCs w:val="24"/>
              </w:rPr>
              <w:fldChar w:fldCharType="separate"/>
            </w:r>
            <w:r w:rsidR="00922865">
              <w:rPr>
                <w:b/>
                <w:bCs/>
                <w:noProof/>
              </w:rPr>
              <w:t>80</w:t>
            </w:r>
            <w:r>
              <w:rPr>
                <w:b/>
                <w:bCs/>
                <w:szCs w:val="24"/>
              </w:rPr>
              <w:fldChar w:fldCharType="end"/>
            </w:r>
            <w:r>
              <w:t xml:space="preserve"> de </w:t>
            </w:r>
            <w:r>
              <w:rPr>
                <w:b/>
                <w:bCs/>
                <w:szCs w:val="24"/>
              </w:rPr>
              <w:fldChar w:fldCharType="begin"/>
            </w:r>
            <w:r>
              <w:rPr>
                <w:b/>
                <w:bCs/>
              </w:rPr>
              <w:instrText>NUMPAGES</w:instrText>
            </w:r>
            <w:r>
              <w:rPr>
                <w:b/>
                <w:bCs/>
                <w:szCs w:val="24"/>
              </w:rPr>
              <w:fldChar w:fldCharType="separate"/>
            </w:r>
            <w:r w:rsidR="00922865">
              <w:rPr>
                <w:b/>
                <w:bCs/>
                <w:noProof/>
              </w:rPr>
              <w:t>80</w:t>
            </w:r>
            <w:r>
              <w:rPr>
                <w:b/>
                <w:bCs/>
                <w:szCs w:val="24"/>
              </w:rPr>
              <w:fldChar w:fldCharType="end"/>
            </w:r>
          </w:p>
        </w:sdtContent>
      </w:sdt>
    </w:sdtContent>
  </w:sdt>
  <w:p w:rsidR="005F1F6F" w:rsidRPr="007C4BFA" w:rsidRDefault="005F1F6F" w:rsidP="007C4BFA">
    <w:pPr>
      <w:tabs>
        <w:tab w:val="left" w:pos="7655"/>
      </w:tabs>
      <w:rPr>
        <w:rFonts w:cs="Arial"/>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3EDC" w:rsidRDefault="00713EDC" w:rsidP="00532601">
      <w:pPr>
        <w:spacing w:after="0" w:line="240" w:lineRule="auto"/>
      </w:pPr>
      <w:r>
        <w:separator/>
      </w:r>
    </w:p>
  </w:footnote>
  <w:footnote w:type="continuationSeparator" w:id="0">
    <w:p w:rsidR="00713EDC" w:rsidRDefault="00713EDC" w:rsidP="00532601">
      <w:pPr>
        <w:spacing w:after="0" w:line="240" w:lineRule="auto"/>
      </w:pPr>
      <w:r>
        <w:continuationSeparator/>
      </w:r>
    </w:p>
  </w:footnote>
  <w:footnote w:type="continuationNotice" w:id="1">
    <w:p w:rsidR="00713EDC" w:rsidRDefault="00713EDC">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5148" w:type="pct"/>
      <w:jc w:val="center"/>
      <w:tblLook w:val="04A0" w:firstRow="1" w:lastRow="0" w:firstColumn="1" w:lastColumn="0" w:noHBand="0" w:noVBand="1"/>
    </w:tblPr>
    <w:tblGrid>
      <w:gridCol w:w="4324"/>
      <w:gridCol w:w="5677"/>
    </w:tblGrid>
    <w:tr w:rsidR="005F1F6F" w:rsidTr="00987A8D">
      <w:trPr>
        <w:trHeight w:val="1696"/>
        <w:jc w:val="center"/>
      </w:trPr>
      <w:tc>
        <w:tcPr>
          <w:tcW w:w="2162" w:type="pct"/>
          <w:vAlign w:val="center"/>
        </w:tcPr>
        <w:p w:rsidR="005F1F6F" w:rsidRPr="0054382C" w:rsidRDefault="005F1F6F" w:rsidP="00231ADB">
          <w:pPr>
            <w:suppressAutoHyphens/>
            <w:jc w:val="center"/>
            <w:rPr>
              <w:rFonts w:ascii="Arial" w:hAnsi="Arial" w:cs="Arial"/>
              <w:b/>
              <w:bCs/>
              <w:sz w:val="16"/>
              <w:szCs w:val="18"/>
              <w:lang w:val="es-ES" w:eastAsia="ar-SA"/>
            </w:rPr>
          </w:pPr>
          <w:r w:rsidRPr="0054382C">
            <w:rPr>
              <w:rFonts w:ascii="Arial" w:hAnsi="Arial" w:cs="Arial"/>
              <w:b/>
              <w:bCs/>
              <w:sz w:val="16"/>
              <w:szCs w:val="18"/>
              <w:lang w:val="es-ES" w:eastAsia="ar-SA"/>
            </w:rPr>
            <w:t>Convocatoria</w:t>
          </w:r>
        </w:p>
        <w:p w:rsidR="005F1F6F" w:rsidRPr="0054382C" w:rsidRDefault="005F1F6F" w:rsidP="00231ADB">
          <w:pPr>
            <w:suppressAutoHyphens/>
            <w:jc w:val="center"/>
            <w:rPr>
              <w:rFonts w:ascii="Arial" w:hAnsi="Arial" w:cs="Arial"/>
              <w:b/>
              <w:bCs/>
              <w:sz w:val="16"/>
              <w:szCs w:val="18"/>
              <w:lang w:val="es-ES" w:eastAsia="ar-SA"/>
            </w:rPr>
          </w:pPr>
        </w:p>
        <w:p w:rsidR="005F1F6F" w:rsidRPr="0054382C" w:rsidRDefault="005F1F6F" w:rsidP="00231ADB">
          <w:pPr>
            <w:suppressAutoHyphens/>
            <w:jc w:val="center"/>
            <w:rPr>
              <w:rFonts w:ascii="Arial" w:hAnsi="Arial" w:cs="Arial"/>
              <w:b/>
              <w:sz w:val="16"/>
              <w:szCs w:val="18"/>
              <w:lang w:val="es-ES" w:eastAsia="ar-SA"/>
            </w:rPr>
          </w:pPr>
          <w:r w:rsidRPr="0054382C">
            <w:rPr>
              <w:rFonts w:ascii="Arial" w:hAnsi="Arial" w:cs="Arial"/>
              <w:b/>
              <w:bCs/>
              <w:sz w:val="16"/>
              <w:szCs w:val="18"/>
              <w:lang w:val="es-ES" w:eastAsia="ar-SA"/>
            </w:rPr>
            <w:t xml:space="preserve">Licitación Pública </w:t>
          </w:r>
          <w:r>
            <w:rPr>
              <w:rFonts w:ascii="Arial" w:hAnsi="Arial" w:cs="Arial"/>
              <w:b/>
              <w:bCs/>
              <w:sz w:val="16"/>
              <w:szCs w:val="18"/>
              <w:lang w:val="es-ES" w:eastAsia="ar-SA"/>
            </w:rPr>
            <w:t>Internacional</w:t>
          </w:r>
          <w:r w:rsidRPr="0054382C">
            <w:rPr>
              <w:rFonts w:ascii="Arial" w:hAnsi="Arial" w:cs="Arial"/>
              <w:b/>
              <w:bCs/>
              <w:sz w:val="16"/>
              <w:szCs w:val="18"/>
              <w:lang w:val="es-ES" w:eastAsia="ar-SA"/>
            </w:rPr>
            <w:t xml:space="preserve"> </w:t>
          </w:r>
          <w:r>
            <w:rPr>
              <w:rFonts w:ascii="Arial" w:hAnsi="Arial" w:cs="Arial"/>
              <w:b/>
              <w:bCs/>
              <w:sz w:val="16"/>
              <w:szCs w:val="18"/>
              <w:lang w:val="es-ES" w:eastAsia="ar-SA"/>
            </w:rPr>
            <w:t>Bajo la cobertura de Tratados,</w:t>
          </w:r>
          <w:r w:rsidRPr="00AB3835">
            <w:rPr>
              <w:rFonts w:ascii="Arial" w:hAnsi="Arial" w:cs="Arial"/>
              <w:b/>
              <w:bCs/>
              <w:sz w:val="16"/>
              <w:szCs w:val="18"/>
              <w:lang w:val="es-ES" w:eastAsia="ar-SA"/>
            </w:rPr>
            <w:t xml:space="preserve"> Electrónica</w:t>
          </w:r>
        </w:p>
        <w:p w:rsidR="005F1F6F" w:rsidRPr="0054382C" w:rsidRDefault="005F1F6F" w:rsidP="00231ADB">
          <w:pPr>
            <w:suppressAutoHyphens/>
            <w:jc w:val="center"/>
            <w:rPr>
              <w:rFonts w:ascii="Arial" w:hAnsi="Arial" w:cs="Arial"/>
              <w:b/>
              <w:sz w:val="10"/>
              <w:szCs w:val="18"/>
              <w:lang w:val="es-ES" w:eastAsia="ar-SA"/>
            </w:rPr>
          </w:pPr>
        </w:p>
        <w:p w:rsidR="005F1F6F" w:rsidRPr="0054382C" w:rsidRDefault="005F1F6F" w:rsidP="00231ADB">
          <w:pPr>
            <w:suppressAutoHyphens/>
            <w:jc w:val="center"/>
            <w:rPr>
              <w:rFonts w:ascii="Arial" w:hAnsi="Arial" w:cs="Arial"/>
              <w:b/>
              <w:sz w:val="16"/>
              <w:szCs w:val="18"/>
              <w:lang w:val="es-ES" w:eastAsia="ar-SA"/>
            </w:rPr>
          </w:pPr>
          <w:r>
            <w:rPr>
              <w:rFonts w:ascii="Arial" w:hAnsi="Arial" w:cs="Arial"/>
              <w:b/>
              <w:sz w:val="16"/>
              <w:szCs w:val="18"/>
              <w:lang w:val="es-ES" w:eastAsia="ar-SA"/>
            </w:rPr>
            <w:t>Número LA-050</w:t>
          </w:r>
          <w:r w:rsidRPr="0054382C">
            <w:rPr>
              <w:rFonts w:ascii="Arial" w:hAnsi="Arial" w:cs="Arial"/>
              <w:b/>
              <w:sz w:val="16"/>
              <w:szCs w:val="18"/>
              <w:lang w:val="es-ES" w:eastAsia="ar-SA"/>
            </w:rPr>
            <w:t>GYR019-</w:t>
          </w:r>
          <w:r>
            <w:rPr>
              <w:rFonts w:ascii="Arial" w:hAnsi="Arial" w:cs="Arial"/>
              <w:b/>
              <w:sz w:val="16"/>
              <w:szCs w:val="18"/>
              <w:lang w:val="es-ES" w:eastAsia="ar-SA"/>
            </w:rPr>
            <w:t>E3-2019</w:t>
          </w:r>
        </w:p>
        <w:p w:rsidR="005F1F6F" w:rsidRPr="00987A8D" w:rsidRDefault="005F1F6F" w:rsidP="00231ADB">
          <w:pPr>
            <w:suppressAutoHyphens/>
            <w:jc w:val="center"/>
            <w:rPr>
              <w:rFonts w:cs="Arial"/>
              <w:b/>
              <w:sz w:val="16"/>
              <w:szCs w:val="18"/>
              <w:lang w:val="es-ES_tradnl" w:eastAsia="ar-SA"/>
            </w:rPr>
          </w:pPr>
        </w:p>
      </w:tc>
      <w:tc>
        <w:tcPr>
          <w:tcW w:w="2838" w:type="pct"/>
        </w:tcPr>
        <w:p w:rsidR="005F1F6F" w:rsidRPr="0005148C" w:rsidRDefault="005F1F6F" w:rsidP="0005148C">
          <w:pPr>
            <w:jc w:val="center"/>
            <w:rPr>
              <w:rFonts w:cs="Arial"/>
              <w:sz w:val="18"/>
              <w:szCs w:val="18"/>
              <w:lang w:val="es-ES" w:eastAsia="ar-SA"/>
            </w:rPr>
          </w:pPr>
          <w:r w:rsidRPr="00C830AA">
            <w:rPr>
              <w:rFonts w:ascii="Cambria" w:eastAsia="MS Mincho" w:hAnsi="Cambria"/>
              <w:noProof/>
              <w:sz w:val="24"/>
              <w:szCs w:val="24"/>
            </w:rPr>
            <w:drawing>
              <wp:anchor distT="0" distB="0" distL="114300" distR="114300" simplePos="0" relativeHeight="251682304" behindDoc="1" locked="0" layoutInCell="1" allowOverlap="1" wp14:anchorId="2562BD85" wp14:editId="580D7054">
                <wp:simplePos x="0" y="0"/>
                <wp:positionH relativeFrom="column">
                  <wp:posOffset>12636</wp:posOffset>
                </wp:positionH>
                <wp:positionV relativeFrom="paragraph">
                  <wp:posOffset>89535</wp:posOffset>
                </wp:positionV>
                <wp:extent cx="3450497" cy="883664"/>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rotWithShape="1">
                        <a:blip r:embed="rId1">
                          <a:extLst>
                            <a:ext uri="{28A0092B-C50C-407E-A947-70E740481C1C}">
                              <a14:useLocalDpi xmlns:a14="http://schemas.microsoft.com/office/drawing/2010/main" val="0"/>
                            </a:ext>
                          </a:extLst>
                        </a:blip>
                        <a:srcRect l="4440" t="6370" r="65220" b="87642"/>
                        <a:stretch/>
                      </pic:blipFill>
                      <pic:spPr bwMode="auto">
                        <a:xfrm>
                          <a:off x="0" y="0"/>
                          <a:ext cx="3450497" cy="883664"/>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tc>
    </w:tr>
  </w:tbl>
  <w:p w:rsidR="005F1F6F" w:rsidRDefault="005F1F6F" w:rsidP="00C4319B">
    <w:pPr>
      <w:spacing w:after="0" w:line="240" w:lineRule="auto"/>
      <w:ind w:left="567"/>
      <w:rPr>
        <w:rFonts w:cs="Arial"/>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5148" w:type="pct"/>
      <w:jc w:val="center"/>
      <w:tblLook w:val="04A0" w:firstRow="1" w:lastRow="0" w:firstColumn="1" w:lastColumn="0" w:noHBand="0" w:noVBand="1"/>
    </w:tblPr>
    <w:tblGrid>
      <w:gridCol w:w="6138"/>
      <w:gridCol w:w="8058"/>
    </w:tblGrid>
    <w:tr w:rsidR="005F1F6F" w:rsidTr="00ED14F5">
      <w:trPr>
        <w:trHeight w:val="1696"/>
        <w:jc w:val="center"/>
      </w:trPr>
      <w:tc>
        <w:tcPr>
          <w:tcW w:w="2162" w:type="pct"/>
          <w:vAlign w:val="center"/>
        </w:tcPr>
        <w:p w:rsidR="005F1F6F" w:rsidRPr="0054382C" w:rsidRDefault="005F1F6F" w:rsidP="00333269">
          <w:pPr>
            <w:suppressAutoHyphens/>
            <w:jc w:val="center"/>
            <w:rPr>
              <w:rFonts w:ascii="Arial" w:hAnsi="Arial" w:cs="Arial"/>
              <w:b/>
              <w:bCs/>
              <w:sz w:val="16"/>
              <w:szCs w:val="18"/>
              <w:lang w:val="es-ES" w:eastAsia="ar-SA"/>
            </w:rPr>
          </w:pPr>
          <w:r w:rsidRPr="0054382C">
            <w:rPr>
              <w:rFonts w:ascii="Arial" w:hAnsi="Arial" w:cs="Arial"/>
              <w:b/>
              <w:bCs/>
              <w:sz w:val="16"/>
              <w:szCs w:val="18"/>
              <w:lang w:val="es-ES" w:eastAsia="ar-SA"/>
            </w:rPr>
            <w:t>Convocatoria</w:t>
          </w:r>
        </w:p>
        <w:p w:rsidR="005F1F6F" w:rsidRPr="0054382C" w:rsidRDefault="005F1F6F" w:rsidP="00333269">
          <w:pPr>
            <w:suppressAutoHyphens/>
            <w:jc w:val="center"/>
            <w:rPr>
              <w:rFonts w:ascii="Arial" w:hAnsi="Arial" w:cs="Arial"/>
              <w:b/>
              <w:bCs/>
              <w:sz w:val="16"/>
              <w:szCs w:val="18"/>
              <w:lang w:val="es-ES" w:eastAsia="ar-SA"/>
            </w:rPr>
          </w:pPr>
        </w:p>
        <w:p w:rsidR="005F1F6F" w:rsidRPr="0054382C" w:rsidRDefault="005F1F6F" w:rsidP="00333269">
          <w:pPr>
            <w:suppressAutoHyphens/>
            <w:jc w:val="center"/>
            <w:rPr>
              <w:rFonts w:ascii="Arial" w:hAnsi="Arial" w:cs="Arial"/>
              <w:b/>
              <w:sz w:val="16"/>
              <w:szCs w:val="18"/>
              <w:lang w:val="es-ES" w:eastAsia="ar-SA"/>
            </w:rPr>
          </w:pPr>
          <w:r w:rsidRPr="0054382C">
            <w:rPr>
              <w:rFonts w:ascii="Arial" w:hAnsi="Arial" w:cs="Arial"/>
              <w:b/>
              <w:bCs/>
              <w:sz w:val="16"/>
              <w:szCs w:val="18"/>
              <w:lang w:val="es-ES" w:eastAsia="ar-SA"/>
            </w:rPr>
            <w:t xml:space="preserve">Licitación Pública </w:t>
          </w:r>
          <w:r>
            <w:rPr>
              <w:rFonts w:ascii="Arial" w:hAnsi="Arial" w:cs="Arial"/>
              <w:b/>
              <w:bCs/>
              <w:sz w:val="16"/>
              <w:szCs w:val="18"/>
              <w:lang w:val="es-ES" w:eastAsia="ar-SA"/>
            </w:rPr>
            <w:t>Internacional</w:t>
          </w:r>
          <w:r w:rsidRPr="0054382C">
            <w:rPr>
              <w:rFonts w:ascii="Arial" w:hAnsi="Arial" w:cs="Arial"/>
              <w:b/>
              <w:bCs/>
              <w:sz w:val="16"/>
              <w:szCs w:val="18"/>
              <w:lang w:val="es-ES" w:eastAsia="ar-SA"/>
            </w:rPr>
            <w:t xml:space="preserve"> </w:t>
          </w:r>
          <w:r>
            <w:rPr>
              <w:rFonts w:ascii="Arial" w:hAnsi="Arial" w:cs="Arial"/>
              <w:b/>
              <w:bCs/>
              <w:sz w:val="16"/>
              <w:szCs w:val="18"/>
              <w:lang w:val="es-ES" w:eastAsia="ar-SA"/>
            </w:rPr>
            <w:t>Bajo la cobertura de Tratados,</w:t>
          </w:r>
          <w:r w:rsidRPr="00AB3835">
            <w:rPr>
              <w:rFonts w:ascii="Arial" w:hAnsi="Arial" w:cs="Arial"/>
              <w:b/>
              <w:bCs/>
              <w:sz w:val="16"/>
              <w:szCs w:val="18"/>
              <w:lang w:val="es-ES" w:eastAsia="ar-SA"/>
            </w:rPr>
            <w:t xml:space="preserve"> Electrónica</w:t>
          </w:r>
        </w:p>
        <w:p w:rsidR="005F1F6F" w:rsidRPr="0054382C" w:rsidRDefault="005F1F6F" w:rsidP="00333269">
          <w:pPr>
            <w:suppressAutoHyphens/>
            <w:jc w:val="center"/>
            <w:rPr>
              <w:rFonts w:ascii="Arial" w:hAnsi="Arial" w:cs="Arial"/>
              <w:b/>
              <w:sz w:val="10"/>
              <w:szCs w:val="18"/>
              <w:lang w:val="es-ES" w:eastAsia="ar-SA"/>
            </w:rPr>
          </w:pPr>
        </w:p>
        <w:p w:rsidR="005F1F6F" w:rsidRPr="0054382C" w:rsidRDefault="005F1F6F" w:rsidP="00333269">
          <w:pPr>
            <w:suppressAutoHyphens/>
            <w:jc w:val="center"/>
            <w:rPr>
              <w:rFonts w:ascii="Arial" w:hAnsi="Arial" w:cs="Arial"/>
              <w:b/>
              <w:sz w:val="16"/>
              <w:szCs w:val="18"/>
              <w:lang w:val="es-ES" w:eastAsia="ar-SA"/>
            </w:rPr>
          </w:pPr>
          <w:r>
            <w:rPr>
              <w:rFonts w:ascii="Arial" w:hAnsi="Arial" w:cs="Arial"/>
              <w:b/>
              <w:sz w:val="16"/>
              <w:szCs w:val="18"/>
              <w:lang w:val="es-ES" w:eastAsia="ar-SA"/>
            </w:rPr>
            <w:t>Número LA-050</w:t>
          </w:r>
          <w:r w:rsidRPr="0054382C">
            <w:rPr>
              <w:rFonts w:ascii="Arial" w:hAnsi="Arial" w:cs="Arial"/>
              <w:b/>
              <w:sz w:val="16"/>
              <w:szCs w:val="18"/>
              <w:lang w:val="es-ES" w:eastAsia="ar-SA"/>
            </w:rPr>
            <w:t>9GYR019-</w:t>
          </w:r>
          <w:r>
            <w:rPr>
              <w:rFonts w:ascii="Arial" w:hAnsi="Arial" w:cs="Arial"/>
              <w:b/>
              <w:sz w:val="16"/>
              <w:szCs w:val="18"/>
              <w:lang w:val="es-ES" w:eastAsia="ar-SA"/>
            </w:rPr>
            <w:t>E3-2019</w:t>
          </w:r>
        </w:p>
        <w:p w:rsidR="005F1F6F" w:rsidRPr="00987A8D" w:rsidRDefault="005F1F6F" w:rsidP="00514E96">
          <w:pPr>
            <w:suppressAutoHyphens/>
            <w:jc w:val="center"/>
            <w:rPr>
              <w:rFonts w:cs="Arial"/>
              <w:b/>
              <w:sz w:val="16"/>
              <w:szCs w:val="18"/>
              <w:lang w:val="es-ES_tradnl" w:eastAsia="ar-SA"/>
            </w:rPr>
          </w:pPr>
        </w:p>
      </w:tc>
      <w:tc>
        <w:tcPr>
          <w:tcW w:w="2838" w:type="pct"/>
        </w:tcPr>
        <w:p w:rsidR="005F1F6F" w:rsidRDefault="005F1F6F" w:rsidP="00ED14F5">
          <w:pPr>
            <w:suppressAutoHyphens/>
            <w:ind w:left="256"/>
            <w:jc w:val="center"/>
            <w:rPr>
              <w:rFonts w:cs="Arial"/>
              <w:b/>
              <w:sz w:val="18"/>
              <w:szCs w:val="18"/>
              <w:lang w:val="es-ES" w:eastAsia="ar-SA"/>
            </w:rPr>
          </w:pPr>
          <w:r>
            <w:rPr>
              <w:rFonts w:cs="Arial"/>
              <w:b/>
              <w:noProof/>
              <w:sz w:val="18"/>
              <w:szCs w:val="18"/>
            </w:rPr>
            <w:drawing>
              <wp:anchor distT="0" distB="0" distL="114300" distR="114300" simplePos="0" relativeHeight="251677184" behindDoc="1" locked="0" layoutInCell="1" allowOverlap="1" wp14:anchorId="7F9C0058" wp14:editId="1EC63D83">
                <wp:simplePos x="0" y="0"/>
                <wp:positionH relativeFrom="column">
                  <wp:posOffset>2532009</wp:posOffset>
                </wp:positionH>
                <wp:positionV relativeFrom="paragraph">
                  <wp:posOffset>168275</wp:posOffset>
                </wp:positionV>
                <wp:extent cx="695325" cy="842645"/>
                <wp:effectExtent l="0" t="0" r="9525" b="0"/>
                <wp:wrapNone/>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695325" cy="842645"/>
                        </a:xfrm>
                        <a:prstGeom prst="rect">
                          <a:avLst/>
                        </a:prstGeom>
                        <a:noFill/>
                        <a:ln w="9525">
                          <a:noFill/>
                          <a:miter lim="800000"/>
                          <a:headEnd/>
                          <a:tailEnd/>
                        </a:ln>
                      </pic:spPr>
                    </pic:pic>
                  </a:graphicData>
                </a:graphic>
              </wp:anchor>
            </w:drawing>
          </w:r>
          <w:r>
            <w:rPr>
              <w:rFonts w:cs="Arial"/>
              <w:b/>
              <w:noProof/>
              <w:sz w:val="18"/>
              <w:szCs w:val="18"/>
            </w:rPr>
            <w:drawing>
              <wp:anchor distT="0" distB="0" distL="114300" distR="114300" simplePos="0" relativeHeight="251676160" behindDoc="1" locked="0" layoutInCell="1" allowOverlap="1" wp14:anchorId="363282B6" wp14:editId="4ACD5BD4">
                <wp:simplePos x="0" y="0"/>
                <wp:positionH relativeFrom="column">
                  <wp:posOffset>66387</wp:posOffset>
                </wp:positionH>
                <wp:positionV relativeFrom="paragraph">
                  <wp:posOffset>164537</wp:posOffset>
                </wp:positionV>
                <wp:extent cx="2191110" cy="799231"/>
                <wp:effectExtent l="0" t="0" r="0" b="127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2189451" cy="798626"/>
                        </a:xfrm>
                        <a:prstGeom prst="rect">
                          <a:avLst/>
                        </a:prstGeom>
                        <a:noFill/>
                        <a:ln w="9525">
                          <a:noFill/>
                          <a:miter lim="800000"/>
                          <a:headEnd/>
                          <a:tailEnd/>
                        </a:ln>
                      </pic:spPr>
                    </pic:pic>
                  </a:graphicData>
                </a:graphic>
              </wp:anchor>
            </w:drawing>
          </w:r>
        </w:p>
      </w:tc>
    </w:tr>
  </w:tbl>
  <w:p w:rsidR="005F1F6F" w:rsidRPr="005D05B2" w:rsidRDefault="005F1F6F" w:rsidP="00ED14F5">
    <w:pPr>
      <w:pStyle w:val="Encabezado"/>
      <w:rPr>
        <w:sz w:val="16"/>
        <w:szCs w:val="16"/>
        <w:lang w:val="es-MX"/>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5148" w:type="pct"/>
      <w:jc w:val="center"/>
      <w:tblLook w:val="04A0" w:firstRow="1" w:lastRow="0" w:firstColumn="1" w:lastColumn="0" w:noHBand="0" w:noVBand="1"/>
    </w:tblPr>
    <w:tblGrid>
      <w:gridCol w:w="4283"/>
      <w:gridCol w:w="5622"/>
    </w:tblGrid>
    <w:tr w:rsidR="005F1F6F" w:rsidTr="00ED14F5">
      <w:trPr>
        <w:trHeight w:val="1696"/>
        <w:jc w:val="center"/>
      </w:trPr>
      <w:tc>
        <w:tcPr>
          <w:tcW w:w="2162" w:type="pct"/>
          <w:vAlign w:val="center"/>
        </w:tcPr>
        <w:p w:rsidR="005F1F6F" w:rsidRPr="0054382C" w:rsidRDefault="005F1F6F" w:rsidP="00333269">
          <w:pPr>
            <w:suppressAutoHyphens/>
            <w:jc w:val="center"/>
            <w:rPr>
              <w:rFonts w:ascii="Arial" w:hAnsi="Arial" w:cs="Arial"/>
              <w:b/>
              <w:bCs/>
              <w:sz w:val="16"/>
              <w:szCs w:val="18"/>
              <w:lang w:val="es-ES" w:eastAsia="ar-SA"/>
            </w:rPr>
          </w:pPr>
          <w:r w:rsidRPr="0054382C">
            <w:rPr>
              <w:rFonts w:ascii="Arial" w:hAnsi="Arial" w:cs="Arial"/>
              <w:b/>
              <w:bCs/>
              <w:sz w:val="16"/>
              <w:szCs w:val="18"/>
              <w:lang w:val="es-ES" w:eastAsia="ar-SA"/>
            </w:rPr>
            <w:t>Convocatoria</w:t>
          </w:r>
        </w:p>
        <w:p w:rsidR="005F1F6F" w:rsidRPr="0054382C" w:rsidRDefault="005F1F6F" w:rsidP="00333269">
          <w:pPr>
            <w:suppressAutoHyphens/>
            <w:jc w:val="center"/>
            <w:rPr>
              <w:rFonts w:ascii="Arial" w:hAnsi="Arial" w:cs="Arial"/>
              <w:b/>
              <w:bCs/>
              <w:sz w:val="16"/>
              <w:szCs w:val="18"/>
              <w:lang w:val="es-ES" w:eastAsia="ar-SA"/>
            </w:rPr>
          </w:pPr>
        </w:p>
        <w:p w:rsidR="005F1F6F" w:rsidRPr="0054382C" w:rsidRDefault="005F1F6F" w:rsidP="00333269">
          <w:pPr>
            <w:suppressAutoHyphens/>
            <w:jc w:val="center"/>
            <w:rPr>
              <w:rFonts w:ascii="Arial" w:hAnsi="Arial" w:cs="Arial"/>
              <w:b/>
              <w:sz w:val="16"/>
              <w:szCs w:val="18"/>
              <w:lang w:val="es-ES" w:eastAsia="ar-SA"/>
            </w:rPr>
          </w:pPr>
          <w:r w:rsidRPr="0054382C">
            <w:rPr>
              <w:rFonts w:ascii="Arial" w:hAnsi="Arial" w:cs="Arial"/>
              <w:b/>
              <w:bCs/>
              <w:sz w:val="16"/>
              <w:szCs w:val="18"/>
              <w:lang w:val="es-ES" w:eastAsia="ar-SA"/>
            </w:rPr>
            <w:t xml:space="preserve">Licitación Pública </w:t>
          </w:r>
          <w:r>
            <w:rPr>
              <w:rFonts w:ascii="Arial" w:hAnsi="Arial" w:cs="Arial"/>
              <w:b/>
              <w:bCs/>
              <w:sz w:val="16"/>
              <w:szCs w:val="18"/>
              <w:lang w:val="es-ES" w:eastAsia="ar-SA"/>
            </w:rPr>
            <w:t>Internacional</w:t>
          </w:r>
          <w:r w:rsidRPr="0054382C">
            <w:rPr>
              <w:rFonts w:ascii="Arial" w:hAnsi="Arial" w:cs="Arial"/>
              <w:b/>
              <w:bCs/>
              <w:sz w:val="16"/>
              <w:szCs w:val="18"/>
              <w:lang w:val="es-ES" w:eastAsia="ar-SA"/>
            </w:rPr>
            <w:t xml:space="preserve"> </w:t>
          </w:r>
          <w:r>
            <w:rPr>
              <w:rFonts w:ascii="Arial" w:hAnsi="Arial" w:cs="Arial"/>
              <w:b/>
              <w:bCs/>
              <w:sz w:val="16"/>
              <w:szCs w:val="18"/>
              <w:lang w:val="es-ES" w:eastAsia="ar-SA"/>
            </w:rPr>
            <w:t>Bajo la cobertura de Tratados,</w:t>
          </w:r>
          <w:r w:rsidRPr="00AB3835">
            <w:rPr>
              <w:rFonts w:ascii="Arial" w:hAnsi="Arial" w:cs="Arial"/>
              <w:b/>
              <w:bCs/>
              <w:sz w:val="16"/>
              <w:szCs w:val="18"/>
              <w:lang w:val="es-ES" w:eastAsia="ar-SA"/>
            </w:rPr>
            <w:t xml:space="preserve"> Electrónica</w:t>
          </w:r>
        </w:p>
        <w:p w:rsidR="005F1F6F" w:rsidRPr="0054382C" w:rsidRDefault="005F1F6F" w:rsidP="00333269">
          <w:pPr>
            <w:suppressAutoHyphens/>
            <w:jc w:val="center"/>
            <w:rPr>
              <w:rFonts w:ascii="Arial" w:hAnsi="Arial" w:cs="Arial"/>
              <w:b/>
              <w:sz w:val="10"/>
              <w:szCs w:val="18"/>
              <w:lang w:val="es-ES" w:eastAsia="ar-SA"/>
            </w:rPr>
          </w:pPr>
        </w:p>
        <w:p w:rsidR="005F1F6F" w:rsidRPr="0054382C" w:rsidRDefault="005F1F6F" w:rsidP="00333269">
          <w:pPr>
            <w:suppressAutoHyphens/>
            <w:jc w:val="center"/>
            <w:rPr>
              <w:rFonts w:ascii="Arial" w:hAnsi="Arial" w:cs="Arial"/>
              <w:b/>
              <w:sz w:val="16"/>
              <w:szCs w:val="18"/>
              <w:lang w:val="es-ES" w:eastAsia="ar-SA"/>
            </w:rPr>
          </w:pPr>
          <w:r>
            <w:rPr>
              <w:rFonts w:ascii="Arial" w:hAnsi="Arial" w:cs="Arial"/>
              <w:b/>
              <w:sz w:val="16"/>
              <w:szCs w:val="18"/>
              <w:lang w:val="es-ES" w:eastAsia="ar-SA"/>
            </w:rPr>
            <w:t>Número LA-050</w:t>
          </w:r>
          <w:r w:rsidRPr="0054382C">
            <w:rPr>
              <w:rFonts w:ascii="Arial" w:hAnsi="Arial" w:cs="Arial"/>
              <w:b/>
              <w:sz w:val="16"/>
              <w:szCs w:val="18"/>
              <w:lang w:val="es-ES" w:eastAsia="ar-SA"/>
            </w:rPr>
            <w:t>GYR019-</w:t>
          </w:r>
          <w:r>
            <w:rPr>
              <w:rFonts w:ascii="Arial" w:hAnsi="Arial" w:cs="Arial"/>
              <w:b/>
              <w:sz w:val="16"/>
              <w:szCs w:val="18"/>
              <w:lang w:val="es-ES" w:eastAsia="ar-SA"/>
            </w:rPr>
            <w:t>E3-2019</w:t>
          </w:r>
        </w:p>
        <w:p w:rsidR="005F1F6F" w:rsidRPr="00987A8D" w:rsidRDefault="005F1F6F" w:rsidP="00514E96">
          <w:pPr>
            <w:suppressAutoHyphens/>
            <w:jc w:val="center"/>
            <w:rPr>
              <w:rFonts w:cs="Arial"/>
              <w:b/>
              <w:sz w:val="16"/>
              <w:szCs w:val="18"/>
              <w:lang w:val="es-ES_tradnl" w:eastAsia="ar-SA"/>
            </w:rPr>
          </w:pPr>
        </w:p>
      </w:tc>
      <w:tc>
        <w:tcPr>
          <w:tcW w:w="2838" w:type="pct"/>
        </w:tcPr>
        <w:p w:rsidR="005F1F6F" w:rsidRDefault="005F1F6F" w:rsidP="00ED14F5">
          <w:pPr>
            <w:suppressAutoHyphens/>
            <w:ind w:left="256"/>
            <w:jc w:val="center"/>
            <w:rPr>
              <w:rFonts w:cs="Arial"/>
              <w:b/>
              <w:sz w:val="18"/>
              <w:szCs w:val="18"/>
              <w:lang w:val="es-ES" w:eastAsia="ar-SA"/>
            </w:rPr>
          </w:pPr>
          <w:r>
            <w:rPr>
              <w:rFonts w:cs="Arial"/>
              <w:b/>
              <w:noProof/>
              <w:sz w:val="18"/>
              <w:szCs w:val="18"/>
            </w:rPr>
            <w:drawing>
              <wp:anchor distT="0" distB="0" distL="114300" distR="114300" simplePos="0" relativeHeight="251680256" behindDoc="1" locked="0" layoutInCell="1" allowOverlap="1" wp14:anchorId="7FF2DFC3" wp14:editId="237F2843">
                <wp:simplePos x="0" y="0"/>
                <wp:positionH relativeFrom="column">
                  <wp:posOffset>2532009</wp:posOffset>
                </wp:positionH>
                <wp:positionV relativeFrom="paragraph">
                  <wp:posOffset>168275</wp:posOffset>
                </wp:positionV>
                <wp:extent cx="695325" cy="842645"/>
                <wp:effectExtent l="0" t="0" r="9525" b="0"/>
                <wp:wrapNone/>
                <wp:docPr id="1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695325" cy="842645"/>
                        </a:xfrm>
                        <a:prstGeom prst="rect">
                          <a:avLst/>
                        </a:prstGeom>
                        <a:noFill/>
                        <a:ln w="9525">
                          <a:noFill/>
                          <a:miter lim="800000"/>
                          <a:headEnd/>
                          <a:tailEnd/>
                        </a:ln>
                      </pic:spPr>
                    </pic:pic>
                  </a:graphicData>
                </a:graphic>
              </wp:anchor>
            </w:drawing>
          </w:r>
          <w:r>
            <w:rPr>
              <w:rFonts w:cs="Arial"/>
              <w:b/>
              <w:noProof/>
              <w:sz w:val="18"/>
              <w:szCs w:val="18"/>
            </w:rPr>
            <w:drawing>
              <wp:anchor distT="0" distB="0" distL="114300" distR="114300" simplePos="0" relativeHeight="251679232" behindDoc="1" locked="0" layoutInCell="1" allowOverlap="1" wp14:anchorId="603865E2" wp14:editId="6EA97D3E">
                <wp:simplePos x="0" y="0"/>
                <wp:positionH relativeFrom="column">
                  <wp:posOffset>66387</wp:posOffset>
                </wp:positionH>
                <wp:positionV relativeFrom="paragraph">
                  <wp:posOffset>164537</wp:posOffset>
                </wp:positionV>
                <wp:extent cx="2191110" cy="799231"/>
                <wp:effectExtent l="0" t="0" r="0" b="127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2189451" cy="798626"/>
                        </a:xfrm>
                        <a:prstGeom prst="rect">
                          <a:avLst/>
                        </a:prstGeom>
                        <a:noFill/>
                        <a:ln w="9525">
                          <a:noFill/>
                          <a:miter lim="800000"/>
                          <a:headEnd/>
                          <a:tailEnd/>
                        </a:ln>
                      </pic:spPr>
                    </pic:pic>
                  </a:graphicData>
                </a:graphic>
              </wp:anchor>
            </w:drawing>
          </w:r>
        </w:p>
      </w:tc>
    </w:tr>
  </w:tbl>
  <w:p w:rsidR="005F1F6F" w:rsidRPr="005D05B2" w:rsidRDefault="005F1F6F" w:rsidP="00ED14F5">
    <w:pPr>
      <w:pStyle w:val="Encabezado"/>
      <w:rPr>
        <w:sz w:val="16"/>
        <w:szCs w:val="16"/>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FFFFFF82"/>
    <w:multiLevelType w:val="singleLevel"/>
    <w:tmpl w:val="ECBA5382"/>
    <w:lvl w:ilvl="0">
      <w:start w:val="1"/>
      <w:numFmt w:val="bullet"/>
      <w:pStyle w:val="Listaconvietas3"/>
      <w:lvlText w:val=""/>
      <w:lvlJc w:val="left"/>
      <w:pPr>
        <w:tabs>
          <w:tab w:val="num" w:pos="926"/>
        </w:tabs>
        <w:ind w:left="926" w:hanging="360"/>
      </w:pPr>
      <w:rPr>
        <w:rFonts w:ascii="Symbol" w:hAnsi="Symbol" w:hint="default"/>
      </w:rPr>
    </w:lvl>
  </w:abstractNum>
  <w:abstractNum w:abstractNumId="2">
    <w:nsid w:val="00000001"/>
    <w:multiLevelType w:val="multilevel"/>
    <w:tmpl w:val="86D2A402"/>
    <w:lvl w:ilvl="0">
      <w:start w:val="1"/>
      <w:numFmt w:val="lowerLetter"/>
      <w:lvlText w:val="%1)"/>
      <w:lvlJc w:val="left"/>
      <w:pPr>
        <w:ind w:left="432" w:hanging="432"/>
      </w:pPr>
      <w:rPr>
        <w:rFonts w:hint="default"/>
        <w:b/>
        <w:sz w:val="24"/>
      </w:rPr>
    </w:lvl>
    <w:lvl w:ilvl="1">
      <w:start w:val="1"/>
      <w:numFmt w:val="none"/>
      <w:pStyle w:val="Ttulo2"/>
      <w:suff w:val="nothing"/>
      <w:lvlText w:val=""/>
      <w:lvlJc w:val="left"/>
      <w:pPr>
        <w:ind w:left="576" w:hanging="576"/>
      </w:pPr>
      <w:rPr>
        <w:rFonts w:ascii="Arial" w:hAnsi="Arial" w:hint="default"/>
        <w:b/>
        <w:sz w:val="24"/>
      </w:rPr>
    </w:lvl>
    <w:lvl w:ilvl="2">
      <w:start w:val="1"/>
      <w:numFmt w:val="decimal"/>
      <w:lvlText w:val="3.5.%3"/>
      <w:lvlJc w:val="left"/>
      <w:pPr>
        <w:tabs>
          <w:tab w:val="num" w:pos="720"/>
        </w:tabs>
        <w:ind w:left="720" w:hanging="720"/>
      </w:pPr>
      <w:rPr>
        <w:rFonts w:ascii="Arial" w:hAnsi="Arial" w:hint="default"/>
        <w:b/>
        <w:i w:val="0"/>
        <w:sz w:val="20"/>
      </w:rPr>
    </w:lvl>
    <w:lvl w:ilvl="3">
      <w:start w:val="1"/>
      <w:numFmt w:val="none"/>
      <w:pStyle w:val="Ttulo4"/>
      <w:suff w:val="nothing"/>
      <w:lvlText w:val=""/>
      <w:lvlJc w:val="left"/>
      <w:pPr>
        <w:ind w:left="864" w:hanging="864"/>
      </w:pPr>
      <w:rPr>
        <w:rFonts w:ascii="Arial" w:hAnsi="Arial" w:hint="default"/>
        <w:b/>
        <w:sz w:val="24"/>
      </w:rPr>
    </w:lvl>
    <w:lvl w:ilvl="4">
      <w:start w:val="1"/>
      <w:numFmt w:val="none"/>
      <w:pStyle w:val="Ttulo5"/>
      <w:suff w:val="nothing"/>
      <w:lvlText w:val=""/>
      <w:lvlJc w:val="left"/>
      <w:pPr>
        <w:ind w:left="1008" w:hanging="1008"/>
      </w:pPr>
      <w:rPr>
        <w:rFonts w:ascii="Arial" w:hAnsi="Arial" w:hint="default"/>
        <w:b/>
        <w:sz w:val="24"/>
      </w:rPr>
    </w:lvl>
    <w:lvl w:ilvl="5">
      <w:start w:val="1"/>
      <w:numFmt w:val="none"/>
      <w:pStyle w:val="Ttulo6"/>
      <w:suff w:val="nothing"/>
      <w:lvlText w:val=""/>
      <w:lvlJc w:val="left"/>
      <w:pPr>
        <w:ind w:left="1152" w:hanging="1152"/>
      </w:pPr>
      <w:rPr>
        <w:rFonts w:ascii="Arial" w:hAnsi="Arial" w:hint="default"/>
        <w:b/>
        <w:sz w:val="24"/>
      </w:rPr>
    </w:lvl>
    <w:lvl w:ilvl="6">
      <w:start w:val="1"/>
      <w:numFmt w:val="none"/>
      <w:pStyle w:val="Ttulo7"/>
      <w:suff w:val="nothing"/>
      <w:lvlText w:val=""/>
      <w:lvlJc w:val="left"/>
      <w:pPr>
        <w:ind w:left="1296" w:hanging="1296"/>
      </w:pPr>
      <w:rPr>
        <w:rFonts w:ascii="Arial" w:hAnsi="Arial" w:hint="default"/>
        <w:b/>
        <w:sz w:val="24"/>
      </w:rPr>
    </w:lvl>
    <w:lvl w:ilvl="7">
      <w:start w:val="1"/>
      <w:numFmt w:val="none"/>
      <w:pStyle w:val="Ttulo8"/>
      <w:suff w:val="nothing"/>
      <w:lvlText w:val=""/>
      <w:lvlJc w:val="left"/>
      <w:pPr>
        <w:ind w:left="1440" w:hanging="1440"/>
      </w:pPr>
      <w:rPr>
        <w:rFonts w:ascii="Arial" w:hAnsi="Arial" w:hint="default"/>
        <w:b/>
        <w:sz w:val="24"/>
      </w:rPr>
    </w:lvl>
    <w:lvl w:ilvl="8">
      <w:start w:val="1"/>
      <w:numFmt w:val="none"/>
      <w:pStyle w:val="Ttulo9"/>
      <w:suff w:val="nothing"/>
      <w:lvlText w:val=""/>
      <w:lvlJc w:val="left"/>
      <w:pPr>
        <w:ind w:left="1584" w:hanging="1584"/>
      </w:pPr>
      <w:rPr>
        <w:rFonts w:ascii="Arial" w:hAnsi="Arial" w:hint="default"/>
        <w:b/>
        <w:sz w:val="24"/>
      </w:rPr>
    </w:lvl>
  </w:abstractNum>
  <w:abstractNum w:abstractNumId="3">
    <w:nsid w:val="00000002"/>
    <w:multiLevelType w:val="multilevel"/>
    <w:tmpl w:val="64BAC240"/>
    <w:lvl w:ilvl="0">
      <w:start w:val="1"/>
      <w:numFmt w:val="lowerLetter"/>
      <w:pStyle w:val="ListBullet1"/>
      <w:lvlText w:val="%1)"/>
      <w:lvlJc w:val="left"/>
      <w:pPr>
        <w:tabs>
          <w:tab w:val="num" w:pos="420"/>
        </w:tabs>
        <w:ind w:left="420" w:hanging="420"/>
      </w:pPr>
      <w:rPr>
        <w:rFonts w:ascii="Arial" w:hAnsi="Arial" w:hint="default"/>
        <w:b/>
        <w:sz w:val="20"/>
        <w:szCs w:val="20"/>
        <w:u w:val="none"/>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4">
    <w:nsid w:val="00000003"/>
    <w:multiLevelType w:val="multilevel"/>
    <w:tmpl w:val="4918A166"/>
    <w:name w:val="WW8Num4"/>
    <w:styleLink w:val="1117"/>
    <w:lvl w:ilvl="0">
      <w:start w:val="1"/>
      <w:numFmt w:val="lowerLetter"/>
      <w:pStyle w:val="Titulo"/>
      <w:lvlText w:val="%1)"/>
      <w:lvlJc w:val="left"/>
      <w:pPr>
        <w:tabs>
          <w:tab w:val="num" w:pos="360"/>
        </w:tabs>
        <w:ind w:left="360" w:hanging="360"/>
      </w:pPr>
    </w:lvl>
    <w:lvl w:ilvl="1">
      <w:start w:val="1"/>
      <w:numFmt w:val="decimal"/>
      <w:lvlText w:val="%2."/>
      <w:lvlJc w:val="left"/>
      <w:pPr>
        <w:tabs>
          <w:tab w:val="num" w:pos="900"/>
        </w:tabs>
        <w:ind w:left="900" w:hanging="360"/>
      </w:pPr>
      <w:rPr>
        <w:rFonts w:ascii="Arial" w:hAnsi="Arial" w:cs="Arial" w:hint="default"/>
        <w:b/>
        <w:sz w:val="20"/>
        <w:szCs w:val="2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
    <w:nsid w:val="00000006"/>
    <w:multiLevelType w:val="multilevel"/>
    <w:tmpl w:val="FAF64564"/>
    <w:name w:val="WW8Num6"/>
    <w:lvl w:ilvl="0">
      <w:start w:val="1"/>
      <w:numFmt w:val="decimal"/>
      <w:lvlText w:val="5.1.%1"/>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7"/>
    <w:multiLevelType w:val="singleLevel"/>
    <w:tmpl w:val="00000007"/>
    <w:name w:val="WW8Num9"/>
    <w:lvl w:ilvl="0">
      <w:start w:val="1"/>
      <w:numFmt w:val="bullet"/>
      <w:lvlText w:val=""/>
      <w:lvlJc w:val="left"/>
      <w:pPr>
        <w:tabs>
          <w:tab w:val="num" w:pos="1080"/>
        </w:tabs>
        <w:ind w:left="1080" w:hanging="360"/>
      </w:pPr>
      <w:rPr>
        <w:rFonts w:ascii="Wingdings" w:hAnsi="Wingdings"/>
        <w:b/>
      </w:rPr>
    </w:lvl>
  </w:abstractNum>
  <w:abstractNum w:abstractNumId="7">
    <w:nsid w:val="00000008"/>
    <w:multiLevelType w:val="multilevel"/>
    <w:tmpl w:val="00000008"/>
    <w:name w:val="WW8Num10"/>
    <w:lvl w:ilvl="0">
      <w:start w:val="1"/>
      <w:numFmt w:val="decimal"/>
      <w:lvlText w:val="%1."/>
      <w:lvlJc w:val="left"/>
      <w:pPr>
        <w:tabs>
          <w:tab w:val="num" w:pos="420"/>
        </w:tabs>
        <w:ind w:left="420" w:hanging="420"/>
      </w:pPr>
      <w:rPr>
        <w:rFonts w:ascii="Arial" w:eastAsia="Times New Roman" w:hAnsi="Arial" w:cs="Arial"/>
        <w:b/>
        <w:i w:val="0"/>
        <w:sz w:val="24"/>
        <w:szCs w:val="24"/>
      </w:rPr>
    </w:lvl>
    <w:lvl w:ilvl="1">
      <w:start w:val="1"/>
      <w:numFmt w:val="lowerRoman"/>
      <w:lvlText w:val="%2)"/>
      <w:lvlJc w:val="lef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lef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left"/>
      <w:pPr>
        <w:tabs>
          <w:tab w:val="num" w:pos="5460"/>
        </w:tabs>
        <w:ind w:left="5460" w:hanging="180"/>
      </w:pPr>
    </w:lvl>
    <w:lvl w:ilvl="8">
      <w:start w:val="1"/>
      <w:numFmt w:val="decimal"/>
      <w:lvlText w:val="%9)"/>
      <w:lvlJc w:val="left"/>
      <w:pPr>
        <w:tabs>
          <w:tab w:val="num" w:pos="6180"/>
        </w:tabs>
        <w:ind w:left="6180" w:hanging="360"/>
      </w:pPr>
    </w:lvl>
  </w:abstractNum>
  <w:abstractNum w:abstractNumId="8">
    <w:nsid w:val="00000009"/>
    <w:multiLevelType w:val="singleLevel"/>
    <w:tmpl w:val="00000009"/>
    <w:name w:val="WW8Num12"/>
    <w:lvl w:ilvl="0">
      <w:start w:val="1"/>
      <w:numFmt w:val="decimal"/>
      <w:lvlText w:val="%1."/>
      <w:lvlJc w:val="left"/>
      <w:pPr>
        <w:tabs>
          <w:tab w:val="num" w:pos="0"/>
        </w:tabs>
        <w:ind w:left="720" w:hanging="360"/>
      </w:pPr>
    </w:lvl>
  </w:abstractNum>
  <w:abstractNum w:abstractNumId="9">
    <w:nsid w:val="0000000E"/>
    <w:multiLevelType w:val="singleLevel"/>
    <w:tmpl w:val="0000000E"/>
    <w:name w:val="WW8Num16"/>
    <w:styleLink w:val="1115"/>
    <w:lvl w:ilvl="0">
      <w:start w:val="1"/>
      <w:numFmt w:val="bullet"/>
      <w:lvlText w:val=""/>
      <w:lvlJc w:val="left"/>
      <w:pPr>
        <w:tabs>
          <w:tab w:val="num" w:pos="720"/>
        </w:tabs>
        <w:ind w:left="720" w:hanging="360"/>
      </w:pPr>
      <w:rPr>
        <w:rFonts w:ascii="Symbol" w:hAnsi="Symbol"/>
      </w:rPr>
    </w:lvl>
  </w:abstractNum>
  <w:abstractNum w:abstractNumId="10">
    <w:nsid w:val="00000010"/>
    <w:multiLevelType w:val="multilevel"/>
    <w:tmpl w:val="EF5884A2"/>
    <w:name w:val="WW8Num1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12"/>
    <w:multiLevelType w:val="multilevel"/>
    <w:tmpl w:val="00000012"/>
    <w:name w:val="WW8Num24"/>
    <w:lvl w:ilvl="0">
      <w:start w:val="1"/>
      <w:numFmt w:val="upperLetter"/>
      <w:lvlText w:val="%1)"/>
      <w:lvlJc w:val="left"/>
      <w:pPr>
        <w:tabs>
          <w:tab w:val="num" w:pos="493"/>
        </w:tabs>
        <w:ind w:left="493" w:hanging="4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14"/>
    <w:multiLevelType w:val="singleLevel"/>
    <w:tmpl w:val="00000014"/>
    <w:name w:val="WW8Num22"/>
    <w:styleLink w:val="Estilo15"/>
    <w:lvl w:ilvl="0">
      <w:start w:val="1"/>
      <w:numFmt w:val="bullet"/>
      <w:lvlText w:val=""/>
      <w:lvlJc w:val="left"/>
      <w:pPr>
        <w:tabs>
          <w:tab w:val="num" w:pos="1080"/>
        </w:tabs>
        <w:ind w:left="1080" w:hanging="360"/>
      </w:pPr>
      <w:rPr>
        <w:rFonts w:ascii="Symbol" w:hAnsi="Symbol"/>
        <w:b/>
      </w:rPr>
    </w:lvl>
  </w:abstractNum>
  <w:abstractNum w:abstractNumId="13">
    <w:nsid w:val="0000001A"/>
    <w:multiLevelType w:val="singleLevel"/>
    <w:tmpl w:val="0000001A"/>
    <w:name w:val="WW8Num29"/>
    <w:lvl w:ilvl="0">
      <w:start w:val="1"/>
      <w:numFmt w:val="bullet"/>
      <w:lvlText w:val=""/>
      <w:lvlJc w:val="left"/>
      <w:pPr>
        <w:tabs>
          <w:tab w:val="num" w:pos="720"/>
        </w:tabs>
        <w:ind w:left="720" w:hanging="360"/>
      </w:pPr>
      <w:rPr>
        <w:rFonts w:ascii="Symbol" w:hAnsi="Symbol"/>
        <w:b/>
      </w:rPr>
    </w:lvl>
  </w:abstractNum>
  <w:abstractNum w:abstractNumId="14">
    <w:nsid w:val="0000001B"/>
    <w:multiLevelType w:val="singleLevel"/>
    <w:tmpl w:val="0000001B"/>
    <w:name w:val="WW8Num32"/>
    <w:styleLink w:val="Estilo121"/>
    <w:lvl w:ilvl="0">
      <w:start w:val="1"/>
      <w:numFmt w:val="bullet"/>
      <w:lvlText w:val=""/>
      <w:lvlJc w:val="left"/>
      <w:pPr>
        <w:tabs>
          <w:tab w:val="num" w:pos="720"/>
        </w:tabs>
        <w:ind w:left="720" w:hanging="360"/>
      </w:pPr>
      <w:rPr>
        <w:rFonts w:ascii="Symbol" w:hAnsi="Symbol"/>
      </w:rPr>
    </w:lvl>
  </w:abstractNum>
  <w:abstractNum w:abstractNumId="15">
    <w:nsid w:val="0000001D"/>
    <w:multiLevelType w:val="singleLevel"/>
    <w:tmpl w:val="1B120996"/>
    <w:styleLink w:val="Estilo123"/>
    <w:lvl w:ilvl="0">
      <w:start w:val="1"/>
      <w:numFmt w:val="lowerLetter"/>
      <w:lvlText w:val="%1)"/>
      <w:lvlJc w:val="left"/>
      <w:pPr>
        <w:ind w:left="1008" w:hanging="360"/>
      </w:pPr>
      <w:rPr>
        <w:b w:val="0"/>
      </w:rPr>
    </w:lvl>
  </w:abstractNum>
  <w:abstractNum w:abstractNumId="16">
    <w:nsid w:val="0000001E"/>
    <w:multiLevelType w:val="multilevel"/>
    <w:tmpl w:val="EE302558"/>
    <w:name w:val="WW8Num35"/>
    <w:styleLink w:val="11111123"/>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7">
    <w:nsid w:val="0000001F"/>
    <w:multiLevelType w:val="multilevel"/>
    <w:tmpl w:val="3D78B028"/>
    <w:name w:val="WW8Num36"/>
    <w:lvl w:ilvl="0">
      <w:start w:val="1"/>
      <w:numFmt w:val="bullet"/>
      <w:lvlText w:val=""/>
      <w:lvlJc w:val="left"/>
      <w:pPr>
        <w:tabs>
          <w:tab w:val="num" w:pos="555"/>
        </w:tabs>
        <w:ind w:left="555" w:hanging="555"/>
      </w:pPr>
      <w:rPr>
        <w:rFonts w:ascii="Symbol" w:hAnsi="Symbol" w:hint="default"/>
        <w:b/>
      </w:rPr>
    </w:lvl>
    <w:lvl w:ilvl="1">
      <w:start w:val="2"/>
      <w:numFmt w:val="decimal"/>
      <w:lvlText w:val="%1.%2."/>
      <w:lvlJc w:val="left"/>
      <w:pPr>
        <w:tabs>
          <w:tab w:val="num" w:pos="933"/>
        </w:tabs>
        <w:ind w:left="933" w:hanging="720"/>
      </w:pPr>
      <w:rPr>
        <w:b/>
      </w:rPr>
    </w:lvl>
    <w:lvl w:ilvl="2">
      <w:start w:val="1"/>
      <w:numFmt w:val="upperRoman"/>
      <w:lvlText w:val="%3."/>
      <w:lvlJc w:val="right"/>
      <w:pPr>
        <w:tabs>
          <w:tab w:val="num" w:pos="606"/>
        </w:tabs>
        <w:ind w:left="606" w:hanging="180"/>
      </w:pPr>
      <w:rPr>
        <w:b/>
      </w:rPr>
    </w:lvl>
    <w:lvl w:ilvl="3">
      <w:start w:val="1"/>
      <w:numFmt w:val="decimal"/>
      <w:lvlText w:val="%1.%2.%3.%4."/>
      <w:lvlJc w:val="left"/>
      <w:pPr>
        <w:tabs>
          <w:tab w:val="num" w:pos="1719"/>
        </w:tabs>
        <w:ind w:left="1719" w:hanging="1080"/>
      </w:pPr>
      <w:rPr>
        <w:b/>
      </w:rPr>
    </w:lvl>
    <w:lvl w:ilvl="4">
      <w:start w:val="1"/>
      <w:numFmt w:val="decimal"/>
      <w:lvlText w:val="%1.%2.%3.%4.%5."/>
      <w:lvlJc w:val="left"/>
      <w:pPr>
        <w:tabs>
          <w:tab w:val="num" w:pos="1932"/>
        </w:tabs>
        <w:ind w:left="1932" w:hanging="1080"/>
      </w:pPr>
      <w:rPr>
        <w:b/>
      </w:rPr>
    </w:lvl>
    <w:lvl w:ilvl="5">
      <w:start w:val="1"/>
      <w:numFmt w:val="decimal"/>
      <w:lvlText w:val="%1.%2.%3.%4.%5.%6."/>
      <w:lvlJc w:val="left"/>
      <w:pPr>
        <w:tabs>
          <w:tab w:val="num" w:pos="2505"/>
        </w:tabs>
        <w:ind w:left="2505" w:hanging="1440"/>
      </w:pPr>
      <w:rPr>
        <w:b/>
      </w:rPr>
    </w:lvl>
    <w:lvl w:ilvl="6">
      <w:start w:val="1"/>
      <w:numFmt w:val="decimal"/>
      <w:lvlText w:val="%1.%2.%3.%4.%5.%6.%7."/>
      <w:lvlJc w:val="left"/>
      <w:pPr>
        <w:tabs>
          <w:tab w:val="num" w:pos="2718"/>
        </w:tabs>
        <w:ind w:left="2718" w:hanging="1440"/>
      </w:pPr>
      <w:rPr>
        <w:b/>
      </w:rPr>
    </w:lvl>
    <w:lvl w:ilvl="7">
      <w:start w:val="1"/>
      <w:numFmt w:val="decimal"/>
      <w:lvlText w:val="%1.%2.%3.%4.%5.%6.%7.%8."/>
      <w:lvlJc w:val="left"/>
      <w:pPr>
        <w:tabs>
          <w:tab w:val="num" w:pos="3291"/>
        </w:tabs>
        <w:ind w:left="3291" w:hanging="1800"/>
      </w:pPr>
      <w:rPr>
        <w:b/>
      </w:rPr>
    </w:lvl>
    <w:lvl w:ilvl="8">
      <w:start w:val="1"/>
      <w:numFmt w:val="decimal"/>
      <w:lvlText w:val="%1.%2.%3.%4.%5.%6.%7.%8.%9."/>
      <w:lvlJc w:val="left"/>
      <w:pPr>
        <w:tabs>
          <w:tab w:val="num" w:pos="3504"/>
        </w:tabs>
        <w:ind w:left="3504" w:hanging="1800"/>
      </w:pPr>
      <w:rPr>
        <w:b/>
      </w:rPr>
    </w:lvl>
  </w:abstractNum>
  <w:abstractNum w:abstractNumId="18">
    <w:nsid w:val="00000021"/>
    <w:multiLevelType w:val="multilevel"/>
    <w:tmpl w:val="00000021"/>
    <w:name w:val="WW8Num34"/>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9">
    <w:nsid w:val="00000022"/>
    <w:multiLevelType w:val="multilevel"/>
    <w:tmpl w:val="0D04AEAA"/>
    <w:name w:val="WW8Num40"/>
    <w:lvl w:ilvl="0">
      <w:start w:val="1"/>
      <w:numFmt w:val="lowerLetter"/>
      <w:lvlText w:val="%1."/>
      <w:lvlJc w:val="left"/>
      <w:pPr>
        <w:tabs>
          <w:tab w:val="num" w:pos="720"/>
        </w:tabs>
        <w:ind w:left="720" w:hanging="360"/>
      </w:pPr>
      <w:rPr>
        <w:b w:val="0"/>
      </w:rPr>
    </w:lvl>
    <w:lvl w:ilvl="1">
      <w:start w:val="2"/>
      <w:numFmt w:val="lowerLetter"/>
      <w:lvlText w:val="%2)"/>
      <w:lvlJc w:val="left"/>
      <w:pPr>
        <w:tabs>
          <w:tab w:val="num" w:pos="644"/>
        </w:tabs>
        <w:ind w:left="644" w:hanging="360"/>
      </w:pPr>
      <w:rPr>
        <w:b/>
      </w:rPr>
    </w:lvl>
    <w:lvl w:ilvl="2">
      <w:start w:val="4"/>
      <w:numFmt w:val="upperRoman"/>
      <w:lvlText w:val="%3."/>
      <w:lvlJc w:val="left"/>
      <w:pPr>
        <w:tabs>
          <w:tab w:val="num" w:pos="2700"/>
        </w:tabs>
        <w:ind w:left="2700" w:hanging="720"/>
      </w:pPr>
      <w:rPr>
        <w:b/>
      </w:rPr>
    </w:lvl>
    <w:lvl w:ilvl="3">
      <w:start w:val="1"/>
      <w:numFmt w:val="lowerLetter"/>
      <w:lvlText w:val="%4)"/>
      <w:lvlJc w:val="left"/>
      <w:pPr>
        <w:tabs>
          <w:tab w:val="num" w:pos="2880"/>
        </w:tabs>
        <w:ind w:left="2880" w:hanging="360"/>
      </w:pPr>
      <w:rPr>
        <w:b/>
        <w:color w:val="auto"/>
      </w:rPr>
    </w:lvl>
    <w:lvl w:ilvl="4">
      <w:start w:val="1"/>
      <w:numFmt w:val="lowerLetter"/>
      <w:lvlText w:val="%5."/>
      <w:lvlJc w:val="left"/>
      <w:pPr>
        <w:tabs>
          <w:tab w:val="num" w:pos="3600"/>
        </w:tabs>
        <w:ind w:left="3600" w:hanging="360"/>
      </w:pPr>
      <w:rPr>
        <w:b/>
      </w:rPr>
    </w:lvl>
    <w:lvl w:ilvl="5">
      <w:start w:val="1"/>
      <w:numFmt w:val="lowerRoman"/>
      <w:lvlText w:val="%6."/>
      <w:lvlJc w:val="right"/>
      <w:pPr>
        <w:tabs>
          <w:tab w:val="num" w:pos="4320"/>
        </w:tabs>
        <w:ind w:left="4320" w:hanging="180"/>
      </w:pPr>
      <w:rPr>
        <w:b/>
      </w:rPr>
    </w:lvl>
    <w:lvl w:ilvl="6">
      <w:start w:val="1"/>
      <w:numFmt w:val="decimal"/>
      <w:lvlText w:val="%7."/>
      <w:lvlJc w:val="left"/>
      <w:pPr>
        <w:tabs>
          <w:tab w:val="num" w:pos="5040"/>
        </w:tabs>
        <w:ind w:left="5040" w:hanging="360"/>
      </w:pPr>
      <w:rPr>
        <w:b/>
        <w:sz w:val="20"/>
        <w:szCs w:val="20"/>
      </w:rPr>
    </w:lvl>
    <w:lvl w:ilvl="7">
      <w:start w:val="1"/>
      <w:numFmt w:val="lowerLetter"/>
      <w:lvlText w:val="%8."/>
      <w:lvlJc w:val="left"/>
      <w:pPr>
        <w:tabs>
          <w:tab w:val="num" w:pos="5760"/>
        </w:tabs>
        <w:ind w:left="5760" w:hanging="360"/>
      </w:pPr>
      <w:rPr>
        <w:b/>
      </w:rPr>
    </w:lvl>
    <w:lvl w:ilvl="8">
      <w:start w:val="1"/>
      <w:numFmt w:val="lowerRoman"/>
      <w:lvlText w:val="%9."/>
      <w:lvlJc w:val="right"/>
      <w:pPr>
        <w:tabs>
          <w:tab w:val="num" w:pos="6480"/>
        </w:tabs>
        <w:ind w:left="6480" w:hanging="180"/>
      </w:pPr>
      <w:rPr>
        <w:b/>
      </w:rPr>
    </w:lvl>
  </w:abstractNum>
  <w:abstractNum w:abstractNumId="20">
    <w:nsid w:val="00000023"/>
    <w:multiLevelType w:val="singleLevel"/>
    <w:tmpl w:val="00000023"/>
    <w:name w:val="WW8Num41"/>
    <w:lvl w:ilvl="0">
      <w:start w:val="4"/>
      <w:numFmt w:val="decimal"/>
      <w:lvlText w:val="%1."/>
      <w:lvlJc w:val="left"/>
      <w:pPr>
        <w:tabs>
          <w:tab w:val="num" w:pos="720"/>
        </w:tabs>
        <w:ind w:left="720" w:hanging="360"/>
      </w:pPr>
    </w:lvl>
  </w:abstractNum>
  <w:abstractNum w:abstractNumId="21">
    <w:nsid w:val="00000024"/>
    <w:multiLevelType w:val="singleLevel"/>
    <w:tmpl w:val="6A081F28"/>
    <w:name w:val="WW8Num47"/>
    <w:lvl w:ilvl="0">
      <w:start w:val="5"/>
      <w:numFmt w:val="upperLetter"/>
      <w:lvlText w:val="%1)"/>
      <w:lvlJc w:val="left"/>
      <w:pPr>
        <w:tabs>
          <w:tab w:val="num" w:pos="720"/>
        </w:tabs>
        <w:ind w:left="720" w:hanging="360"/>
      </w:pPr>
    </w:lvl>
  </w:abstractNum>
  <w:abstractNum w:abstractNumId="22">
    <w:nsid w:val="00000025"/>
    <w:multiLevelType w:val="singleLevel"/>
    <w:tmpl w:val="00000025"/>
    <w:name w:val="WW8Num46"/>
    <w:lvl w:ilvl="0">
      <w:start w:val="1"/>
      <w:numFmt w:val="decimal"/>
      <w:lvlText w:val="%1."/>
      <w:lvlJc w:val="left"/>
      <w:pPr>
        <w:tabs>
          <w:tab w:val="num" w:pos="720"/>
        </w:tabs>
        <w:ind w:left="720" w:hanging="360"/>
      </w:pPr>
    </w:lvl>
  </w:abstractNum>
  <w:abstractNum w:abstractNumId="23">
    <w:nsid w:val="00000027"/>
    <w:multiLevelType w:val="multilevel"/>
    <w:tmpl w:val="00000027"/>
    <w:name w:val="WW8Num48"/>
    <w:lvl w:ilvl="0">
      <w:start w:val="1"/>
      <w:numFmt w:val="decimal"/>
      <w:lvlText w:val="%1"/>
      <w:lvlJc w:val="left"/>
      <w:pPr>
        <w:tabs>
          <w:tab w:val="num" w:pos="360"/>
        </w:tabs>
        <w:ind w:left="360" w:hanging="360"/>
      </w:pPr>
      <w:rPr>
        <w:rFonts w:ascii="Symbol" w:hAnsi="Symbol"/>
        <w:b/>
      </w:rPr>
    </w:lvl>
    <w:lvl w:ilvl="1">
      <w:start w:val="1"/>
      <w:numFmt w:val="decimal"/>
      <w:lvlText w:val="%1.%2"/>
      <w:lvlJc w:val="left"/>
      <w:pPr>
        <w:tabs>
          <w:tab w:val="num" w:pos="720"/>
        </w:tabs>
        <w:ind w:left="720" w:hanging="360"/>
      </w:pPr>
      <w:rPr>
        <w:rFonts w:ascii="Symbol" w:hAnsi="Symbol"/>
        <w:b/>
      </w:rPr>
    </w:lvl>
    <w:lvl w:ilvl="2">
      <w:start w:val="1"/>
      <w:numFmt w:val="decimal"/>
      <w:lvlText w:val="%1.%2.%3"/>
      <w:lvlJc w:val="left"/>
      <w:pPr>
        <w:tabs>
          <w:tab w:val="num" w:pos="1440"/>
        </w:tabs>
        <w:ind w:left="1440" w:hanging="720"/>
      </w:pPr>
      <w:rPr>
        <w:rFonts w:ascii="Symbol" w:hAnsi="Symbol"/>
        <w:b/>
      </w:rPr>
    </w:lvl>
    <w:lvl w:ilvl="3">
      <w:start w:val="1"/>
      <w:numFmt w:val="decimal"/>
      <w:lvlText w:val="%1.%2.%3.%4"/>
      <w:lvlJc w:val="left"/>
      <w:pPr>
        <w:tabs>
          <w:tab w:val="num" w:pos="2160"/>
        </w:tabs>
        <w:ind w:left="2160" w:hanging="720"/>
      </w:pPr>
      <w:rPr>
        <w:rFonts w:ascii="Symbol" w:hAnsi="Symbol"/>
        <w:b/>
      </w:rPr>
    </w:lvl>
    <w:lvl w:ilvl="4">
      <w:start w:val="1"/>
      <w:numFmt w:val="decimal"/>
      <w:lvlText w:val="%1.%2.%3.%4.%5"/>
      <w:lvlJc w:val="left"/>
      <w:pPr>
        <w:tabs>
          <w:tab w:val="num" w:pos="2880"/>
        </w:tabs>
        <w:ind w:left="2880" w:hanging="720"/>
      </w:pPr>
      <w:rPr>
        <w:rFonts w:ascii="Symbol" w:hAnsi="Symbol"/>
        <w:b/>
      </w:rPr>
    </w:lvl>
    <w:lvl w:ilvl="5">
      <w:start w:val="1"/>
      <w:numFmt w:val="decimal"/>
      <w:lvlText w:val="%1.%2.%3.%4.%5.%6"/>
      <w:lvlJc w:val="left"/>
      <w:pPr>
        <w:tabs>
          <w:tab w:val="num" w:pos="3960"/>
        </w:tabs>
        <w:ind w:left="3960" w:hanging="1080"/>
      </w:pPr>
      <w:rPr>
        <w:rFonts w:ascii="Symbol" w:hAnsi="Symbol"/>
        <w:b/>
      </w:rPr>
    </w:lvl>
    <w:lvl w:ilvl="6">
      <w:start w:val="1"/>
      <w:numFmt w:val="decimal"/>
      <w:lvlText w:val="%1.%2.%3.%4.%5.%6.%7"/>
      <w:lvlJc w:val="left"/>
      <w:pPr>
        <w:tabs>
          <w:tab w:val="num" w:pos="5040"/>
        </w:tabs>
        <w:ind w:left="5040" w:hanging="1080"/>
      </w:pPr>
      <w:rPr>
        <w:rFonts w:ascii="Symbol" w:hAnsi="Symbol"/>
        <w:b/>
      </w:rPr>
    </w:lvl>
    <w:lvl w:ilvl="7">
      <w:start w:val="1"/>
      <w:numFmt w:val="decimal"/>
      <w:lvlText w:val="%1.%2.%3.%4.%5.%6.%7.%8"/>
      <w:lvlJc w:val="left"/>
      <w:pPr>
        <w:tabs>
          <w:tab w:val="num" w:pos="6480"/>
        </w:tabs>
        <w:ind w:left="6480" w:hanging="1440"/>
      </w:pPr>
      <w:rPr>
        <w:rFonts w:ascii="Symbol" w:hAnsi="Symbol"/>
        <w:b/>
      </w:rPr>
    </w:lvl>
    <w:lvl w:ilvl="8">
      <w:start w:val="1"/>
      <w:numFmt w:val="decimal"/>
      <w:lvlText w:val="%1.%2.%3.%4.%5.%6.%7.%8.%9"/>
      <w:lvlJc w:val="left"/>
      <w:pPr>
        <w:tabs>
          <w:tab w:val="num" w:pos="7920"/>
        </w:tabs>
        <w:ind w:left="7920" w:hanging="1440"/>
      </w:pPr>
      <w:rPr>
        <w:rFonts w:ascii="Symbol" w:hAnsi="Symbol"/>
        <w:b/>
      </w:rPr>
    </w:lvl>
  </w:abstractNum>
  <w:abstractNum w:abstractNumId="24">
    <w:nsid w:val="00000028"/>
    <w:multiLevelType w:val="singleLevel"/>
    <w:tmpl w:val="00000028"/>
    <w:name w:val="WW8Num50"/>
    <w:lvl w:ilvl="0">
      <w:start w:val="1"/>
      <w:numFmt w:val="bullet"/>
      <w:lvlText w:val=""/>
      <w:lvlJc w:val="left"/>
      <w:pPr>
        <w:tabs>
          <w:tab w:val="num" w:pos="720"/>
        </w:tabs>
        <w:ind w:left="720" w:hanging="360"/>
      </w:pPr>
      <w:rPr>
        <w:rFonts w:ascii="Symbol" w:hAnsi="Symbol"/>
      </w:rPr>
    </w:lvl>
  </w:abstractNum>
  <w:abstractNum w:abstractNumId="25">
    <w:nsid w:val="00000029"/>
    <w:multiLevelType w:val="multilevel"/>
    <w:tmpl w:val="2A1028AA"/>
    <w:name w:val="WW8Num51"/>
    <w:lvl w:ilvl="0">
      <w:start w:val="1"/>
      <w:numFmt w:val="upperRoman"/>
      <w:lvlText w:val="%1."/>
      <w:lvlJc w:val="right"/>
      <w:pPr>
        <w:tabs>
          <w:tab w:val="num" w:pos="720"/>
        </w:tabs>
        <w:ind w:left="720" w:hanging="180"/>
      </w:pPr>
      <w:rPr>
        <w:b w:val="0"/>
      </w:rPr>
    </w:lvl>
    <w:lvl w:ilvl="1">
      <w:start w:val="3"/>
      <w:numFmt w:val="lowerRoman"/>
      <w:lvlText w:val="%2."/>
      <w:lvlJc w:val="left"/>
      <w:pPr>
        <w:tabs>
          <w:tab w:val="num" w:pos="1800"/>
        </w:tabs>
        <w:ind w:left="1800" w:hanging="720"/>
      </w:pPr>
      <w:rPr>
        <w:rFonts w:cs="Times New Roman"/>
      </w:rPr>
    </w:lvl>
    <w:lvl w:ilvl="2">
      <w:start w:val="1"/>
      <w:numFmt w:val="lowerRoman"/>
      <w:lvlText w:val="%3."/>
      <w:lvlJc w:val="right"/>
      <w:pPr>
        <w:tabs>
          <w:tab w:val="num" w:pos="2160"/>
        </w:tabs>
        <w:ind w:left="2160" w:hanging="180"/>
      </w:pPr>
      <w:rPr>
        <w:rFonts w:cs="Times New Roman"/>
      </w:rPr>
    </w:lvl>
    <w:lvl w:ilvl="3">
      <w:start w:val="2"/>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6">
    <w:nsid w:val="0000002B"/>
    <w:multiLevelType w:val="singleLevel"/>
    <w:tmpl w:val="0000002B"/>
    <w:name w:val="WW8Num44"/>
    <w:lvl w:ilvl="0">
      <w:start w:val="1"/>
      <w:numFmt w:val="bullet"/>
      <w:lvlText w:val=""/>
      <w:lvlJc w:val="left"/>
      <w:pPr>
        <w:tabs>
          <w:tab w:val="num" w:pos="720"/>
        </w:tabs>
        <w:ind w:left="720" w:hanging="360"/>
      </w:pPr>
      <w:rPr>
        <w:rFonts w:ascii="Symbol" w:hAnsi="Symbol"/>
      </w:rPr>
    </w:lvl>
  </w:abstractNum>
  <w:abstractNum w:abstractNumId="27">
    <w:nsid w:val="0000002D"/>
    <w:multiLevelType w:val="multilevel"/>
    <w:tmpl w:val="0000002D"/>
    <w:name w:val="WW8Num57"/>
    <w:lvl w:ilvl="0">
      <w:start w:val="1"/>
      <w:numFmt w:val="lowerLetter"/>
      <w:lvlText w:val="%1)"/>
      <w:lvlJc w:val="left"/>
      <w:pPr>
        <w:tabs>
          <w:tab w:val="num" w:pos="420"/>
        </w:tabs>
        <w:ind w:left="420" w:hanging="420"/>
      </w:pPr>
      <w:rPr>
        <w:rFonts w:cs="Times New Roman"/>
        <w:b/>
        <w:i w:val="0"/>
        <w:sz w:val="24"/>
        <w:szCs w:val="24"/>
      </w:rPr>
    </w:lvl>
    <w:lvl w:ilvl="1">
      <w:start w:val="1"/>
      <w:numFmt w:val="lowerRoman"/>
      <w:lvlText w:val="%2)"/>
      <w:lvlJc w:val="right"/>
      <w:pPr>
        <w:tabs>
          <w:tab w:val="num" w:pos="1140"/>
        </w:tabs>
        <w:ind w:left="1140" w:hanging="180"/>
      </w:pPr>
      <w:rPr>
        <w:rFonts w:cs="Times New Roman"/>
      </w:rPr>
    </w:lvl>
    <w:lvl w:ilvl="2">
      <w:start w:val="1"/>
      <w:numFmt w:val="decimal"/>
      <w:lvlText w:val="%3)"/>
      <w:lvlJc w:val="left"/>
      <w:pPr>
        <w:tabs>
          <w:tab w:val="num" w:pos="1860"/>
        </w:tabs>
        <w:ind w:left="1860" w:hanging="360"/>
      </w:pPr>
      <w:rPr>
        <w:rFonts w:cs="Times New Roman"/>
      </w:rPr>
    </w:lvl>
    <w:lvl w:ilvl="3">
      <w:start w:val="1"/>
      <w:numFmt w:val="lowerLetter"/>
      <w:lvlText w:val="%4)"/>
      <w:lvlJc w:val="left"/>
      <w:pPr>
        <w:tabs>
          <w:tab w:val="num" w:pos="2580"/>
        </w:tabs>
        <w:ind w:left="2580" w:hanging="360"/>
      </w:pPr>
      <w:rPr>
        <w:rFonts w:cs="Times New Roman"/>
      </w:rPr>
    </w:lvl>
    <w:lvl w:ilvl="4">
      <w:start w:val="1"/>
      <w:numFmt w:val="lowerRoman"/>
      <w:lvlText w:val="%5)"/>
      <w:lvlJc w:val="right"/>
      <w:pPr>
        <w:tabs>
          <w:tab w:val="num" w:pos="3300"/>
        </w:tabs>
        <w:ind w:left="3300" w:hanging="180"/>
      </w:pPr>
      <w:rPr>
        <w:rFonts w:cs="Times New Roman"/>
      </w:rPr>
    </w:lvl>
    <w:lvl w:ilvl="5">
      <w:start w:val="1"/>
      <w:numFmt w:val="decimal"/>
      <w:lvlText w:val="%6)"/>
      <w:lvlJc w:val="left"/>
      <w:pPr>
        <w:tabs>
          <w:tab w:val="num" w:pos="4020"/>
        </w:tabs>
        <w:ind w:left="4020" w:hanging="360"/>
      </w:pPr>
      <w:rPr>
        <w:rFonts w:cs="Times New Roman"/>
      </w:rPr>
    </w:lvl>
    <w:lvl w:ilvl="6">
      <w:start w:val="1"/>
      <w:numFmt w:val="lowerLetter"/>
      <w:lvlText w:val="%7)"/>
      <w:lvlJc w:val="left"/>
      <w:pPr>
        <w:tabs>
          <w:tab w:val="num" w:pos="4740"/>
        </w:tabs>
        <w:ind w:left="4740" w:hanging="360"/>
      </w:pPr>
      <w:rPr>
        <w:rFonts w:cs="Times New Roman"/>
      </w:rPr>
    </w:lvl>
    <w:lvl w:ilvl="7">
      <w:start w:val="1"/>
      <w:numFmt w:val="lowerRoman"/>
      <w:lvlText w:val="%8)"/>
      <w:lvlJc w:val="right"/>
      <w:pPr>
        <w:tabs>
          <w:tab w:val="num" w:pos="5460"/>
        </w:tabs>
        <w:ind w:left="5460" w:hanging="180"/>
      </w:pPr>
      <w:rPr>
        <w:rFonts w:cs="Times New Roman"/>
      </w:rPr>
    </w:lvl>
    <w:lvl w:ilvl="8">
      <w:start w:val="1"/>
      <w:numFmt w:val="decimal"/>
      <w:lvlText w:val="%9)"/>
      <w:lvlJc w:val="left"/>
      <w:pPr>
        <w:tabs>
          <w:tab w:val="num" w:pos="6180"/>
        </w:tabs>
        <w:ind w:left="6180" w:hanging="360"/>
      </w:pPr>
      <w:rPr>
        <w:rFonts w:cs="Times New Roman"/>
      </w:rPr>
    </w:lvl>
  </w:abstractNum>
  <w:abstractNum w:abstractNumId="28">
    <w:nsid w:val="0000003A"/>
    <w:multiLevelType w:val="singleLevel"/>
    <w:tmpl w:val="0000003A"/>
    <w:name w:val="WW8Num87"/>
    <w:lvl w:ilvl="0">
      <w:start w:val="1"/>
      <w:numFmt w:val="bullet"/>
      <w:lvlText w:val="o"/>
      <w:lvlJc w:val="left"/>
      <w:pPr>
        <w:tabs>
          <w:tab w:val="num" w:pos="1428"/>
        </w:tabs>
        <w:ind w:left="1428" w:hanging="360"/>
      </w:pPr>
      <w:rPr>
        <w:rFonts w:ascii="Courier New" w:hAnsi="Courier New"/>
      </w:rPr>
    </w:lvl>
  </w:abstractNum>
  <w:abstractNum w:abstractNumId="29">
    <w:nsid w:val="05AC5643"/>
    <w:multiLevelType w:val="multilevel"/>
    <w:tmpl w:val="C9DA54C6"/>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06D55420"/>
    <w:multiLevelType w:val="hybridMultilevel"/>
    <w:tmpl w:val="C81A2E9C"/>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1">
    <w:nsid w:val="08A4206F"/>
    <w:multiLevelType w:val="hybridMultilevel"/>
    <w:tmpl w:val="9D1263EC"/>
    <w:lvl w:ilvl="0" w:tplc="E304B440">
      <w:start w:val="1"/>
      <w:numFmt w:val="decimal"/>
      <w:lvlText w:val="3.2.%1."/>
      <w:lvlJc w:val="left"/>
      <w:pPr>
        <w:ind w:left="720" w:hanging="360"/>
      </w:pPr>
      <w:rPr>
        <w:rFonts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0A4F1D10"/>
    <w:multiLevelType w:val="hybridMultilevel"/>
    <w:tmpl w:val="4DEE14EE"/>
    <w:lvl w:ilvl="0" w:tplc="68D0924E">
      <w:start w:val="1"/>
      <w:numFmt w:val="upperRoman"/>
      <w:lvlText w:val="%1."/>
      <w:lvlJc w:val="right"/>
      <w:pPr>
        <w:ind w:left="436" w:hanging="360"/>
      </w:pPr>
      <w:rPr>
        <w:sz w:val="24"/>
        <w:szCs w:val="24"/>
      </w:rPr>
    </w:lvl>
    <w:lvl w:ilvl="1" w:tplc="0C0A0019" w:tentative="1">
      <w:start w:val="1"/>
      <w:numFmt w:val="lowerLetter"/>
      <w:lvlText w:val="%2."/>
      <w:lvlJc w:val="left"/>
      <w:pPr>
        <w:ind w:left="1156" w:hanging="360"/>
      </w:pPr>
    </w:lvl>
    <w:lvl w:ilvl="2" w:tplc="0C0A001B" w:tentative="1">
      <w:start w:val="1"/>
      <w:numFmt w:val="lowerRoman"/>
      <w:lvlText w:val="%3."/>
      <w:lvlJc w:val="right"/>
      <w:pPr>
        <w:ind w:left="1876" w:hanging="180"/>
      </w:pPr>
    </w:lvl>
    <w:lvl w:ilvl="3" w:tplc="0C0A000F" w:tentative="1">
      <w:start w:val="1"/>
      <w:numFmt w:val="decimal"/>
      <w:lvlText w:val="%4."/>
      <w:lvlJc w:val="left"/>
      <w:pPr>
        <w:ind w:left="2596" w:hanging="360"/>
      </w:pPr>
    </w:lvl>
    <w:lvl w:ilvl="4" w:tplc="0C0A0019" w:tentative="1">
      <w:start w:val="1"/>
      <w:numFmt w:val="lowerLetter"/>
      <w:lvlText w:val="%5."/>
      <w:lvlJc w:val="left"/>
      <w:pPr>
        <w:ind w:left="3316" w:hanging="360"/>
      </w:pPr>
    </w:lvl>
    <w:lvl w:ilvl="5" w:tplc="0C0A001B" w:tentative="1">
      <w:start w:val="1"/>
      <w:numFmt w:val="lowerRoman"/>
      <w:lvlText w:val="%6."/>
      <w:lvlJc w:val="right"/>
      <w:pPr>
        <w:ind w:left="4036" w:hanging="180"/>
      </w:pPr>
    </w:lvl>
    <w:lvl w:ilvl="6" w:tplc="0C0A000F" w:tentative="1">
      <w:start w:val="1"/>
      <w:numFmt w:val="decimal"/>
      <w:lvlText w:val="%7."/>
      <w:lvlJc w:val="left"/>
      <w:pPr>
        <w:ind w:left="4756" w:hanging="360"/>
      </w:pPr>
    </w:lvl>
    <w:lvl w:ilvl="7" w:tplc="0C0A0019" w:tentative="1">
      <w:start w:val="1"/>
      <w:numFmt w:val="lowerLetter"/>
      <w:lvlText w:val="%8."/>
      <w:lvlJc w:val="left"/>
      <w:pPr>
        <w:ind w:left="5476" w:hanging="360"/>
      </w:pPr>
    </w:lvl>
    <w:lvl w:ilvl="8" w:tplc="0C0A001B" w:tentative="1">
      <w:start w:val="1"/>
      <w:numFmt w:val="lowerRoman"/>
      <w:lvlText w:val="%9."/>
      <w:lvlJc w:val="right"/>
      <w:pPr>
        <w:ind w:left="6196" w:hanging="180"/>
      </w:pPr>
    </w:lvl>
  </w:abstractNum>
  <w:abstractNum w:abstractNumId="33">
    <w:nsid w:val="0BF67C2A"/>
    <w:multiLevelType w:val="hybridMultilevel"/>
    <w:tmpl w:val="5F2A3F90"/>
    <w:styleLink w:val="1111115"/>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0DB2288C"/>
    <w:multiLevelType w:val="hybridMultilevel"/>
    <w:tmpl w:val="BF2CA62E"/>
    <w:name w:val="WW8Num532"/>
    <w:lvl w:ilvl="0" w:tplc="0000000A">
      <w:start w:val="1"/>
      <w:numFmt w:val="upperLetter"/>
      <w:lvlText w:val="%1)"/>
      <w:lvlJc w:val="left"/>
      <w:pPr>
        <w:ind w:left="4897" w:hanging="360"/>
      </w:pPr>
      <w:rPr>
        <w:rFonts w:ascii="Courier New" w:hAnsi="Courier New" w:cs="Courier New"/>
      </w:rPr>
    </w:lvl>
    <w:lvl w:ilvl="1" w:tplc="080A0019">
      <w:start w:val="1"/>
      <w:numFmt w:val="lowerLetter"/>
      <w:lvlText w:val="%2."/>
      <w:lvlJc w:val="left"/>
      <w:pPr>
        <w:ind w:left="2520" w:hanging="360"/>
      </w:pPr>
    </w:lvl>
    <w:lvl w:ilvl="2" w:tplc="080A001B">
      <w:start w:val="1"/>
      <w:numFmt w:val="lowerRoman"/>
      <w:lvlText w:val="%3."/>
      <w:lvlJc w:val="right"/>
      <w:pPr>
        <w:ind w:left="3240" w:hanging="180"/>
      </w:pPr>
    </w:lvl>
    <w:lvl w:ilvl="3" w:tplc="080A000F">
      <w:start w:val="1"/>
      <w:numFmt w:val="decimal"/>
      <w:lvlText w:val="%4."/>
      <w:lvlJc w:val="left"/>
      <w:pPr>
        <w:ind w:left="3960" w:hanging="360"/>
      </w:pPr>
    </w:lvl>
    <w:lvl w:ilvl="4" w:tplc="080A0019">
      <w:start w:val="1"/>
      <w:numFmt w:val="lowerLetter"/>
      <w:lvlText w:val="%5."/>
      <w:lvlJc w:val="left"/>
      <w:pPr>
        <w:ind w:left="4680" w:hanging="360"/>
      </w:pPr>
    </w:lvl>
    <w:lvl w:ilvl="5" w:tplc="080A001B">
      <w:start w:val="1"/>
      <w:numFmt w:val="lowerRoman"/>
      <w:lvlText w:val="%6."/>
      <w:lvlJc w:val="right"/>
      <w:pPr>
        <w:ind w:left="5400" w:hanging="180"/>
      </w:pPr>
    </w:lvl>
    <w:lvl w:ilvl="6" w:tplc="080A000F">
      <w:start w:val="1"/>
      <w:numFmt w:val="decimal"/>
      <w:lvlText w:val="%7."/>
      <w:lvlJc w:val="left"/>
      <w:pPr>
        <w:ind w:left="6120" w:hanging="360"/>
      </w:pPr>
    </w:lvl>
    <w:lvl w:ilvl="7" w:tplc="080A0019">
      <w:start w:val="1"/>
      <w:numFmt w:val="lowerLetter"/>
      <w:lvlText w:val="%8."/>
      <w:lvlJc w:val="left"/>
      <w:pPr>
        <w:ind w:left="6840" w:hanging="360"/>
      </w:pPr>
    </w:lvl>
    <w:lvl w:ilvl="8" w:tplc="080A001B">
      <w:start w:val="1"/>
      <w:numFmt w:val="lowerRoman"/>
      <w:lvlText w:val="%9."/>
      <w:lvlJc w:val="right"/>
      <w:pPr>
        <w:ind w:left="7560" w:hanging="180"/>
      </w:pPr>
    </w:lvl>
  </w:abstractNum>
  <w:abstractNum w:abstractNumId="35">
    <w:nsid w:val="133D4324"/>
    <w:multiLevelType w:val="hybridMultilevel"/>
    <w:tmpl w:val="14E4B78E"/>
    <w:lvl w:ilvl="0" w:tplc="4BEAD9F0">
      <w:start w:val="1"/>
      <w:numFmt w:val="lowerLetter"/>
      <w:lvlText w:val="%1)"/>
      <w:lvlJc w:val="lef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6">
    <w:nsid w:val="15727ACB"/>
    <w:multiLevelType w:val="hybridMultilevel"/>
    <w:tmpl w:val="2A5EA56A"/>
    <w:lvl w:ilvl="0" w:tplc="61102AF4">
      <w:start w:val="1"/>
      <w:numFmt w:val="lowerLetter"/>
      <w:lvlText w:val="%1)"/>
      <w:lvlJc w:val="left"/>
      <w:pPr>
        <w:ind w:left="1155" w:hanging="360"/>
      </w:pPr>
      <w:rPr>
        <w:rFonts w:hint="default"/>
        <w:b/>
        <w:sz w:val="22"/>
        <w:szCs w:val="22"/>
      </w:rPr>
    </w:lvl>
    <w:lvl w:ilvl="1" w:tplc="080A0019" w:tentative="1">
      <w:start w:val="1"/>
      <w:numFmt w:val="lowerLetter"/>
      <w:lvlText w:val="%2."/>
      <w:lvlJc w:val="left"/>
      <w:pPr>
        <w:ind w:left="1875" w:hanging="360"/>
      </w:pPr>
    </w:lvl>
    <w:lvl w:ilvl="2" w:tplc="080A001B" w:tentative="1">
      <w:start w:val="1"/>
      <w:numFmt w:val="lowerRoman"/>
      <w:lvlText w:val="%3."/>
      <w:lvlJc w:val="right"/>
      <w:pPr>
        <w:ind w:left="2595" w:hanging="180"/>
      </w:pPr>
    </w:lvl>
    <w:lvl w:ilvl="3" w:tplc="080A000F" w:tentative="1">
      <w:start w:val="1"/>
      <w:numFmt w:val="decimal"/>
      <w:lvlText w:val="%4."/>
      <w:lvlJc w:val="left"/>
      <w:pPr>
        <w:ind w:left="3315" w:hanging="360"/>
      </w:pPr>
    </w:lvl>
    <w:lvl w:ilvl="4" w:tplc="080A0019" w:tentative="1">
      <w:start w:val="1"/>
      <w:numFmt w:val="lowerLetter"/>
      <w:lvlText w:val="%5."/>
      <w:lvlJc w:val="left"/>
      <w:pPr>
        <w:ind w:left="4035" w:hanging="360"/>
      </w:pPr>
    </w:lvl>
    <w:lvl w:ilvl="5" w:tplc="080A001B" w:tentative="1">
      <w:start w:val="1"/>
      <w:numFmt w:val="lowerRoman"/>
      <w:lvlText w:val="%6."/>
      <w:lvlJc w:val="right"/>
      <w:pPr>
        <w:ind w:left="4755" w:hanging="180"/>
      </w:pPr>
    </w:lvl>
    <w:lvl w:ilvl="6" w:tplc="080A000F" w:tentative="1">
      <w:start w:val="1"/>
      <w:numFmt w:val="decimal"/>
      <w:lvlText w:val="%7."/>
      <w:lvlJc w:val="left"/>
      <w:pPr>
        <w:ind w:left="5475" w:hanging="360"/>
      </w:pPr>
    </w:lvl>
    <w:lvl w:ilvl="7" w:tplc="080A0019" w:tentative="1">
      <w:start w:val="1"/>
      <w:numFmt w:val="lowerLetter"/>
      <w:lvlText w:val="%8."/>
      <w:lvlJc w:val="left"/>
      <w:pPr>
        <w:ind w:left="6195" w:hanging="360"/>
      </w:pPr>
    </w:lvl>
    <w:lvl w:ilvl="8" w:tplc="080A001B" w:tentative="1">
      <w:start w:val="1"/>
      <w:numFmt w:val="lowerRoman"/>
      <w:lvlText w:val="%9."/>
      <w:lvlJc w:val="right"/>
      <w:pPr>
        <w:ind w:left="6915" w:hanging="180"/>
      </w:pPr>
    </w:lvl>
  </w:abstractNum>
  <w:abstractNum w:abstractNumId="37">
    <w:nsid w:val="16F03333"/>
    <w:multiLevelType w:val="multilevel"/>
    <w:tmpl w:val="ACA4BAD6"/>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8">
    <w:nsid w:val="18BC25A7"/>
    <w:multiLevelType w:val="hybridMultilevel"/>
    <w:tmpl w:val="2A2C6112"/>
    <w:lvl w:ilvl="0" w:tplc="6242E0B4">
      <w:start w:val="1"/>
      <w:numFmt w:val="lowerLetter"/>
      <w:lvlText w:val="%1."/>
      <w:lvlJc w:val="left"/>
      <w:pPr>
        <w:ind w:left="1285" w:hanging="360"/>
      </w:pPr>
      <w:rPr>
        <w:rFonts w:hint="default"/>
        <w:b/>
        <w:sz w:val="22"/>
        <w:szCs w:val="22"/>
      </w:rPr>
    </w:lvl>
    <w:lvl w:ilvl="1" w:tplc="53821496">
      <w:start w:val="1"/>
      <w:numFmt w:val="lowerLetter"/>
      <w:lvlText w:val="%2."/>
      <w:lvlJc w:val="left"/>
      <w:pPr>
        <w:ind w:left="2005" w:hanging="360"/>
      </w:pPr>
      <w:rPr>
        <w:b/>
        <w:sz w:val="22"/>
        <w:szCs w:val="22"/>
      </w:rPr>
    </w:lvl>
    <w:lvl w:ilvl="2" w:tplc="080A001B" w:tentative="1">
      <w:start w:val="1"/>
      <w:numFmt w:val="lowerRoman"/>
      <w:lvlText w:val="%3."/>
      <w:lvlJc w:val="right"/>
      <w:pPr>
        <w:ind w:left="2725" w:hanging="180"/>
      </w:pPr>
    </w:lvl>
    <w:lvl w:ilvl="3" w:tplc="080A000F" w:tentative="1">
      <w:start w:val="1"/>
      <w:numFmt w:val="decimal"/>
      <w:lvlText w:val="%4."/>
      <w:lvlJc w:val="left"/>
      <w:pPr>
        <w:ind w:left="3445" w:hanging="360"/>
      </w:pPr>
    </w:lvl>
    <w:lvl w:ilvl="4" w:tplc="080A0019" w:tentative="1">
      <w:start w:val="1"/>
      <w:numFmt w:val="lowerLetter"/>
      <w:lvlText w:val="%5."/>
      <w:lvlJc w:val="left"/>
      <w:pPr>
        <w:ind w:left="4165" w:hanging="360"/>
      </w:pPr>
    </w:lvl>
    <w:lvl w:ilvl="5" w:tplc="080A001B" w:tentative="1">
      <w:start w:val="1"/>
      <w:numFmt w:val="lowerRoman"/>
      <w:lvlText w:val="%6."/>
      <w:lvlJc w:val="right"/>
      <w:pPr>
        <w:ind w:left="4885" w:hanging="180"/>
      </w:pPr>
    </w:lvl>
    <w:lvl w:ilvl="6" w:tplc="080A000F" w:tentative="1">
      <w:start w:val="1"/>
      <w:numFmt w:val="decimal"/>
      <w:lvlText w:val="%7."/>
      <w:lvlJc w:val="left"/>
      <w:pPr>
        <w:ind w:left="5605" w:hanging="360"/>
      </w:pPr>
    </w:lvl>
    <w:lvl w:ilvl="7" w:tplc="080A0019" w:tentative="1">
      <w:start w:val="1"/>
      <w:numFmt w:val="lowerLetter"/>
      <w:lvlText w:val="%8."/>
      <w:lvlJc w:val="left"/>
      <w:pPr>
        <w:ind w:left="6325" w:hanging="360"/>
      </w:pPr>
    </w:lvl>
    <w:lvl w:ilvl="8" w:tplc="080A001B" w:tentative="1">
      <w:start w:val="1"/>
      <w:numFmt w:val="lowerRoman"/>
      <w:lvlText w:val="%9."/>
      <w:lvlJc w:val="right"/>
      <w:pPr>
        <w:ind w:left="7045" w:hanging="180"/>
      </w:pPr>
    </w:lvl>
  </w:abstractNum>
  <w:abstractNum w:abstractNumId="39">
    <w:nsid w:val="1AD05052"/>
    <w:multiLevelType w:val="multilevel"/>
    <w:tmpl w:val="0C0A001D"/>
    <w:name w:val="WW8Num1852"/>
    <w:styleLink w:val="Estilo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nsid w:val="1D766FD6"/>
    <w:multiLevelType w:val="hybridMultilevel"/>
    <w:tmpl w:val="496C4336"/>
    <w:name w:val="WW8Num42"/>
    <w:lvl w:ilvl="0" w:tplc="81D0AFA0">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1F095E27"/>
    <w:multiLevelType w:val="multilevel"/>
    <w:tmpl w:val="0C0A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2">
    <w:nsid w:val="1F9C5EB0"/>
    <w:multiLevelType w:val="hybridMultilevel"/>
    <w:tmpl w:val="29C83872"/>
    <w:styleLink w:val="List121"/>
    <w:lvl w:ilvl="0" w:tplc="89307BA4">
      <w:start w:val="1"/>
      <w:numFmt w:val="decimal"/>
      <w:lvlText w:val="4.1.3.%1"/>
      <w:lvlJc w:val="left"/>
      <w:pPr>
        <w:ind w:left="928" w:hanging="360"/>
      </w:pPr>
      <w:rPr>
        <w:rFonts w:ascii="Arial" w:hAnsi="Arial" w:hint="default"/>
        <w:b/>
        <w:i w:val="0"/>
        <w:sz w:val="20"/>
      </w:rPr>
    </w:lvl>
    <w:lvl w:ilvl="1" w:tplc="080A0019">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43">
    <w:nsid w:val="20F34BFD"/>
    <w:multiLevelType w:val="hybridMultilevel"/>
    <w:tmpl w:val="9FB696DA"/>
    <w:lvl w:ilvl="0" w:tplc="FF54F6E4">
      <w:start w:val="1"/>
      <w:numFmt w:val="bullet"/>
      <w:lvlText w:val="-"/>
      <w:lvlJc w:val="left"/>
      <w:pPr>
        <w:ind w:left="1425" w:hanging="360"/>
      </w:pPr>
      <w:rPr>
        <w:rFonts w:ascii="Arial" w:eastAsia="Times New Roman" w:hAnsi="Arial" w:cs="Arial" w:hint="default"/>
      </w:rPr>
    </w:lvl>
    <w:lvl w:ilvl="1" w:tplc="080A0003" w:tentative="1">
      <w:start w:val="1"/>
      <w:numFmt w:val="bullet"/>
      <w:lvlText w:val="o"/>
      <w:lvlJc w:val="left"/>
      <w:pPr>
        <w:ind w:left="2145" w:hanging="360"/>
      </w:pPr>
      <w:rPr>
        <w:rFonts w:ascii="Courier New" w:hAnsi="Courier New" w:cs="Courier New" w:hint="default"/>
      </w:rPr>
    </w:lvl>
    <w:lvl w:ilvl="2" w:tplc="080A0005" w:tentative="1">
      <w:start w:val="1"/>
      <w:numFmt w:val="bullet"/>
      <w:lvlText w:val=""/>
      <w:lvlJc w:val="left"/>
      <w:pPr>
        <w:ind w:left="2865" w:hanging="360"/>
      </w:pPr>
      <w:rPr>
        <w:rFonts w:ascii="Wingdings" w:hAnsi="Wingdings" w:hint="default"/>
      </w:rPr>
    </w:lvl>
    <w:lvl w:ilvl="3" w:tplc="080A0001" w:tentative="1">
      <w:start w:val="1"/>
      <w:numFmt w:val="bullet"/>
      <w:lvlText w:val=""/>
      <w:lvlJc w:val="left"/>
      <w:pPr>
        <w:ind w:left="3585" w:hanging="360"/>
      </w:pPr>
      <w:rPr>
        <w:rFonts w:ascii="Symbol" w:hAnsi="Symbol" w:hint="default"/>
      </w:rPr>
    </w:lvl>
    <w:lvl w:ilvl="4" w:tplc="080A0003" w:tentative="1">
      <w:start w:val="1"/>
      <w:numFmt w:val="bullet"/>
      <w:lvlText w:val="o"/>
      <w:lvlJc w:val="left"/>
      <w:pPr>
        <w:ind w:left="4305" w:hanging="360"/>
      </w:pPr>
      <w:rPr>
        <w:rFonts w:ascii="Courier New" w:hAnsi="Courier New" w:cs="Courier New" w:hint="default"/>
      </w:rPr>
    </w:lvl>
    <w:lvl w:ilvl="5" w:tplc="080A0005" w:tentative="1">
      <w:start w:val="1"/>
      <w:numFmt w:val="bullet"/>
      <w:lvlText w:val=""/>
      <w:lvlJc w:val="left"/>
      <w:pPr>
        <w:ind w:left="5025" w:hanging="360"/>
      </w:pPr>
      <w:rPr>
        <w:rFonts w:ascii="Wingdings" w:hAnsi="Wingdings" w:hint="default"/>
      </w:rPr>
    </w:lvl>
    <w:lvl w:ilvl="6" w:tplc="080A0001" w:tentative="1">
      <w:start w:val="1"/>
      <w:numFmt w:val="bullet"/>
      <w:lvlText w:val=""/>
      <w:lvlJc w:val="left"/>
      <w:pPr>
        <w:ind w:left="5745" w:hanging="360"/>
      </w:pPr>
      <w:rPr>
        <w:rFonts w:ascii="Symbol" w:hAnsi="Symbol" w:hint="default"/>
      </w:rPr>
    </w:lvl>
    <w:lvl w:ilvl="7" w:tplc="080A0003" w:tentative="1">
      <w:start w:val="1"/>
      <w:numFmt w:val="bullet"/>
      <w:lvlText w:val="o"/>
      <w:lvlJc w:val="left"/>
      <w:pPr>
        <w:ind w:left="6465" w:hanging="360"/>
      </w:pPr>
      <w:rPr>
        <w:rFonts w:ascii="Courier New" w:hAnsi="Courier New" w:cs="Courier New" w:hint="default"/>
      </w:rPr>
    </w:lvl>
    <w:lvl w:ilvl="8" w:tplc="080A0005" w:tentative="1">
      <w:start w:val="1"/>
      <w:numFmt w:val="bullet"/>
      <w:lvlText w:val=""/>
      <w:lvlJc w:val="left"/>
      <w:pPr>
        <w:ind w:left="7185" w:hanging="360"/>
      </w:pPr>
      <w:rPr>
        <w:rFonts w:ascii="Wingdings" w:hAnsi="Wingdings" w:hint="default"/>
      </w:rPr>
    </w:lvl>
  </w:abstractNum>
  <w:abstractNum w:abstractNumId="44">
    <w:nsid w:val="22CE671E"/>
    <w:multiLevelType w:val="hybridMultilevel"/>
    <w:tmpl w:val="590EF174"/>
    <w:name w:val="WW8Num402"/>
    <w:lvl w:ilvl="0" w:tplc="6964A50C">
      <w:start w:val="1"/>
      <w:numFmt w:val="lowerLetter"/>
      <w:lvlText w:val="%1)"/>
      <w:lvlJc w:val="left"/>
      <w:pPr>
        <w:ind w:left="720" w:hanging="360"/>
      </w:pPr>
      <w:rPr>
        <w:rFonts w:cs="Times New Roman"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23AB15B8"/>
    <w:multiLevelType w:val="multilevel"/>
    <w:tmpl w:val="BC048EA8"/>
    <w:styleLink w:val="111231"/>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25711F4C"/>
    <w:multiLevelType w:val="multilevel"/>
    <w:tmpl w:val="DE8C52B4"/>
    <w:styleLink w:val="List12"/>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47">
    <w:nsid w:val="30281A5C"/>
    <w:multiLevelType w:val="hybridMultilevel"/>
    <w:tmpl w:val="6DA029B0"/>
    <w:lvl w:ilvl="0" w:tplc="D250C8F2">
      <w:start w:val="1"/>
      <w:numFmt w:val="decimal"/>
      <w:lvlText w:val="4.1.%1"/>
      <w:lvlJc w:val="left"/>
      <w:pPr>
        <w:ind w:left="2771" w:hanging="360"/>
      </w:pPr>
      <w:rPr>
        <w:rFonts w:ascii="Arial" w:hAnsi="Arial" w:hint="default"/>
        <w:b/>
        <w:i w:val="0"/>
        <w:sz w:val="20"/>
      </w:rPr>
    </w:lvl>
    <w:lvl w:ilvl="1" w:tplc="080A0019">
      <w:start w:val="1"/>
      <w:numFmt w:val="lowerLetter"/>
      <w:lvlText w:val="%2."/>
      <w:lvlJc w:val="left"/>
      <w:pPr>
        <w:ind w:left="3491" w:hanging="360"/>
      </w:pPr>
    </w:lvl>
    <w:lvl w:ilvl="2" w:tplc="080A001B" w:tentative="1">
      <w:start w:val="1"/>
      <w:numFmt w:val="lowerRoman"/>
      <w:lvlText w:val="%3."/>
      <w:lvlJc w:val="right"/>
      <w:pPr>
        <w:ind w:left="4211" w:hanging="180"/>
      </w:pPr>
    </w:lvl>
    <w:lvl w:ilvl="3" w:tplc="080A000F" w:tentative="1">
      <w:start w:val="1"/>
      <w:numFmt w:val="decimal"/>
      <w:lvlText w:val="%4."/>
      <w:lvlJc w:val="left"/>
      <w:pPr>
        <w:ind w:left="4931" w:hanging="360"/>
      </w:pPr>
    </w:lvl>
    <w:lvl w:ilvl="4" w:tplc="080A0019" w:tentative="1">
      <w:start w:val="1"/>
      <w:numFmt w:val="lowerLetter"/>
      <w:lvlText w:val="%5."/>
      <w:lvlJc w:val="left"/>
      <w:pPr>
        <w:ind w:left="5651" w:hanging="360"/>
      </w:pPr>
    </w:lvl>
    <w:lvl w:ilvl="5" w:tplc="080A001B" w:tentative="1">
      <w:start w:val="1"/>
      <w:numFmt w:val="lowerRoman"/>
      <w:lvlText w:val="%6."/>
      <w:lvlJc w:val="right"/>
      <w:pPr>
        <w:ind w:left="6371" w:hanging="180"/>
      </w:pPr>
    </w:lvl>
    <w:lvl w:ilvl="6" w:tplc="080A000F" w:tentative="1">
      <w:start w:val="1"/>
      <w:numFmt w:val="decimal"/>
      <w:lvlText w:val="%7."/>
      <w:lvlJc w:val="left"/>
      <w:pPr>
        <w:ind w:left="7091" w:hanging="360"/>
      </w:pPr>
    </w:lvl>
    <w:lvl w:ilvl="7" w:tplc="080A0019" w:tentative="1">
      <w:start w:val="1"/>
      <w:numFmt w:val="lowerLetter"/>
      <w:lvlText w:val="%8."/>
      <w:lvlJc w:val="left"/>
      <w:pPr>
        <w:ind w:left="7811" w:hanging="360"/>
      </w:pPr>
    </w:lvl>
    <w:lvl w:ilvl="8" w:tplc="080A001B" w:tentative="1">
      <w:start w:val="1"/>
      <w:numFmt w:val="lowerRoman"/>
      <w:lvlText w:val="%9."/>
      <w:lvlJc w:val="right"/>
      <w:pPr>
        <w:ind w:left="8531" w:hanging="180"/>
      </w:pPr>
    </w:lvl>
  </w:abstractNum>
  <w:abstractNum w:abstractNumId="48">
    <w:nsid w:val="32D6665D"/>
    <w:multiLevelType w:val="hybridMultilevel"/>
    <w:tmpl w:val="9CA4ECEE"/>
    <w:lvl w:ilvl="0" w:tplc="EE8E7374">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39DA20EC"/>
    <w:multiLevelType w:val="hybridMultilevel"/>
    <w:tmpl w:val="4754F950"/>
    <w:name w:val="WW8Num252232"/>
    <w:lvl w:ilvl="0" w:tplc="9422506C">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2880"/>
        </w:tabs>
        <w:ind w:left="-288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1440"/>
        </w:tabs>
        <w:ind w:left="-1440" w:hanging="360"/>
      </w:pPr>
    </w:lvl>
    <w:lvl w:ilvl="4" w:tplc="0C0A0019" w:tentative="1">
      <w:start w:val="1"/>
      <w:numFmt w:val="lowerLetter"/>
      <w:lvlText w:val="%5."/>
      <w:lvlJc w:val="left"/>
      <w:pPr>
        <w:tabs>
          <w:tab w:val="num" w:pos="-720"/>
        </w:tabs>
        <w:ind w:left="-720" w:hanging="360"/>
      </w:pPr>
    </w:lvl>
    <w:lvl w:ilvl="5" w:tplc="0C0A001B" w:tentative="1">
      <w:start w:val="1"/>
      <w:numFmt w:val="lowerRoman"/>
      <w:lvlText w:val="%6."/>
      <w:lvlJc w:val="right"/>
      <w:pPr>
        <w:tabs>
          <w:tab w:val="num" w:pos="0"/>
        </w:tabs>
        <w:ind w:left="0" w:hanging="180"/>
      </w:pPr>
    </w:lvl>
    <w:lvl w:ilvl="6" w:tplc="0C0A000F" w:tentative="1">
      <w:start w:val="1"/>
      <w:numFmt w:val="decimal"/>
      <w:lvlText w:val="%7."/>
      <w:lvlJc w:val="left"/>
      <w:pPr>
        <w:tabs>
          <w:tab w:val="num" w:pos="720"/>
        </w:tabs>
        <w:ind w:left="720" w:hanging="360"/>
      </w:pPr>
    </w:lvl>
    <w:lvl w:ilvl="7" w:tplc="0C0A0019" w:tentative="1">
      <w:start w:val="1"/>
      <w:numFmt w:val="lowerLetter"/>
      <w:lvlText w:val="%8."/>
      <w:lvlJc w:val="left"/>
      <w:pPr>
        <w:tabs>
          <w:tab w:val="num" w:pos="1440"/>
        </w:tabs>
        <w:ind w:left="1440" w:hanging="360"/>
      </w:pPr>
    </w:lvl>
    <w:lvl w:ilvl="8" w:tplc="0C0A001B" w:tentative="1">
      <w:start w:val="1"/>
      <w:numFmt w:val="lowerRoman"/>
      <w:lvlText w:val="%9."/>
      <w:lvlJc w:val="right"/>
      <w:pPr>
        <w:tabs>
          <w:tab w:val="num" w:pos="2160"/>
        </w:tabs>
        <w:ind w:left="2160" w:hanging="180"/>
      </w:pPr>
    </w:lvl>
  </w:abstractNum>
  <w:abstractNum w:abstractNumId="50">
    <w:nsid w:val="3F6F3814"/>
    <w:multiLevelType w:val="hybridMultilevel"/>
    <w:tmpl w:val="F2F8CB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46E1748E"/>
    <w:multiLevelType w:val="hybridMultilevel"/>
    <w:tmpl w:val="8682AB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46FD26B6"/>
    <w:multiLevelType w:val="hybridMultilevel"/>
    <w:tmpl w:val="BB36BC42"/>
    <w:lvl w:ilvl="0" w:tplc="9E60580C">
      <w:start w:val="1"/>
      <w:numFmt w:val="upperRoman"/>
      <w:lvlText w:val="%1)"/>
      <w:lvlJc w:val="left"/>
      <w:pPr>
        <w:ind w:left="107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47E26A45"/>
    <w:multiLevelType w:val="hybridMultilevel"/>
    <w:tmpl w:val="82DEF694"/>
    <w:lvl w:ilvl="0" w:tplc="34A06562">
      <w:start w:val="1"/>
      <w:numFmt w:val="decimal"/>
      <w:lvlText w:val="3.5.%1"/>
      <w:lvlJc w:val="left"/>
      <w:pPr>
        <w:ind w:left="720" w:hanging="360"/>
      </w:pPr>
      <w:rPr>
        <w:rFonts w:ascii="Arial" w:hAnsi="Arial" w:hint="default"/>
        <w:b/>
        <w:i w:val="0"/>
        <w:sz w:val="20"/>
      </w:rPr>
    </w:lvl>
    <w:lvl w:ilvl="1" w:tplc="04090019">
      <w:start w:val="1"/>
      <w:numFmt w:val="lowerLetter"/>
      <w:lvlText w:val="%2."/>
      <w:lvlJc w:val="left"/>
      <w:pPr>
        <w:ind w:left="1440" w:hanging="360"/>
      </w:pPr>
    </w:lvl>
    <w:lvl w:ilvl="2" w:tplc="FAA8BCC8">
      <w:numFmt w:val="bullet"/>
      <w:lvlText w:val="-"/>
      <w:lvlJc w:val="left"/>
      <w:pPr>
        <w:ind w:left="2340" w:hanging="360"/>
      </w:pPr>
      <w:rPr>
        <w:rFonts w:ascii="Arial" w:eastAsia="Times New Roman" w:hAnsi="Arial" w:cs="Arial" w:hint="default"/>
      </w:rPr>
    </w:lvl>
    <w:lvl w:ilvl="3" w:tplc="465CB23E">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B1B1F42"/>
    <w:multiLevelType w:val="hybridMultilevel"/>
    <w:tmpl w:val="E89C3824"/>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55">
    <w:nsid w:val="4BBA6E26"/>
    <w:multiLevelType w:val="hybridMultilevel"/>
    <w:tmpl w:val="C76878B6"/>
    <w:lvl w:ilvl="0" w:tplc="9D58BABA">
      <w:start w:val="1"/>
      <w:numFmt w:val="decimal"/>
      <w:lvlText w:val="%1."/>
      <w:lvlJc w:val="left"/>
      <w:pPr>
        <w:tabs>
          <w:tab w:val="num" w:pos="720"/>
        </w:tabs>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6">
    <w:nsid w:val="507D155F"/>
    <w:multiLevelType w:val="multilevel"/>
    <w:tmpl w:val="01346DD8"/>
    <w:styleLink w:val="11123"/>
    <w:lvl w:ilvl="0">
      <w:start w:val="3"/>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57">
    <w:nsid w:val="50EB0E96"/>
    <w:multiLevelType w:val="multilevel"/>
    <w:tmpl w:val="7B2CB610"/>
    <w:styleLink w:val="List11"/>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58">
    <w:nsid w:val="58587A46"/>
    <w:multiLevelType w:val="hybridMultilevel"/>
    <w:tmpl w:val="66844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5CA45C96"/>
    <w:multiLevelType w:val="hybridMultilevel"/>
    <w:tmpl w:val="146E145E"/>
    <w:lvl w:ilvl="0" w:tplc="990006F4">
      <w:start w:val="1"/>
      <w:numFmt w:val="lowerLetter"/>
      <w:lvlText w:val="%1)"/>
      <w:lvlJc w:val="left"/>
      <w:pPr>
        <w:ind w:left="770" w:hanging="360"/>
      </w:pPr>
      <w:rPr>
        <w:b/>
      </w:rPr>
    </w:lvl>
    <w:lvl w:ilvl="1" w:tplc="080A0019" w:tentative="1">
      <w:start w:val="1"/>
      <w:numFmt w:val="lowerLetter"/>
      <w:lvlText w:val="%2."/>
      <w:lvlJc w:val="left"/>
      <w:pPr>
        <w:ind w:left="1490" w:hanging="360"/>
      </w:pPr>
    </w:lvl>
    <w:lvl w:ilvl="2" w:tplc="080A001B" w:tentative="1">
      <w:start w:val="1"/>
      <w:numFmt w:val="lowerRoman"/>
      <w:lvlText w:val="%3."/>
      <w:lvlJc w:val="right"/>
      <w:pPr>
        <w:ind w:left="2210" w:hanging="180"/>
      </w:pPr>
    </w:lvl>
    <w:lvl w:ilvl="3" w:tplc="080A000F" w:tentative="1">
      <w:start w:val="1"/>
      <w:numFmt w:val="decimal"/>
      <w:lvlText w:val="%4."/>
      <w:lvlJc w:val="left"/>
      <w:pPr>
        <w:ind w:left="2930" w:hanging="360"/>
      </w:pPr>
    </w:lvl>
    <w:lvl w:ilvl="4" w:tplc="080A0019" w:tentative="1">
      <w:start w:val="1"/>
      <w:numFmt w:val="lowerLetter"/>
      <w:lvlText w:val="%5."/>
      <w:lvlJc w:val="left"/>
      <w:pPr>
        <w:ind w:left="3650" w:hanging="360"/>
      </w:pPr>
    </w:lvl>
    <w:lvl w:ilvl="5" w:tplc="080A001B" w:tentative="1">
      <w:start w:val="1"/>
      <w:numFmt w:val="lowerRoman"/>
      <w:lvlText w:val="%6."/>
      <w:lvlJc w:val="right"/>
      <w:pPr>
        <w:ind w:left="4370" w:hanging="180"/>
      </w:pPr>
    </w:lvl>
    <w:lvl w:ilvl="6" w:tplc="080A000F" w:tentative="1">
      <w:start w:val="1"/>
      <w:numFmt w:val="decimal"/>
      <w:lvlText w:val="%7."/>
      <w:lvlJc w:val="left"/>
      <w:pPr>
        <w:ind w:left="5090" w:hanging="360"/>
      </w:pPr>
    </w:lvl>
    <w:lvl w:ilvl="7" w:tplc="080A0019" w:tentative="1">
      <w:start w:val="1"/>
      <w:numFmt w:val="lowerLetter"/>
      <w:lvlText w:val="%8."/>
      <w:lvlJc w:val="left"/>
      <w:pPr>
        <w:ind w:left="5810" w:hanging="360"/>
      </w:pPr>
    </w:lvl>
    <w:lvl w:ilvl="8" w:tplc="080A001B" w:tentative="1">
      <w:start w:val="1"/>
      <w:numFmt w:val="lowerRoman"/>
      <w:lvlText w:val="%9."/>
      <w:lvlJc w:val="right"/>
      <w:pPr>
        <w:ind w:left="6530" w:hanging="180"/>
      </w:pPr>
    </w:lvl>
  </w:abstractNum>
  <w:abstractNum w:abstractNumId="60">
    <w:nsid w:val="618E4D29"/>
    <w:multiLevelType w:val="multilevel"/>
    <w:tmpl w:val="BE543D8C"/>
    <w:styleLink w:val="List7"/>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61">
    <w:nsid w:val="64863487"/>
    <w:multiLevelType w:val="hybridMultilevel"/>
    <w:tmpl w:val="8E502038"/>
    <w:lvl w:ilvl="0" w:tplc="49C2EA8A">
      <w:start w:val="1"/>
      <w:numFmt w:val="lowerLetter"/>
      <w:lvlText w:val="%1)"/>
      <w:lvlJc w:val="left"/>
      <w:pPr>
        <w:ind w:left="644" w:hanging="360"/>
      </w:pPr>
      <w:rPr>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62">
    <w:nsid w:val="64FD784D"/>
    <w:multiLevelType w:val="hybridMultilevel"/>
    <w:tmpl w:val="D332A3E8"/>
    <w:name w:val="WW8Num513"/>
    <w:lvl w:ilvl="0" w:tplc="5128CC14">
      <w:start w:val="9"/>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nsid w:val="6AB16925"/>
    <w:multiLevelType w:val="multilevel"/>
    <w:tmpl w:val="EE8AC6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4">
    <w:nsid w:val="6BAB3ED7"/>
    <w:multiLevelType w:val="hybridMultilevel"/>
    <w:tmpl w:val="E2E2B37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nsid w:val="6E8A06A0"/>
    <w:multiLevelType w:val="hybridMultilevel"/>
    <w:tmpl w:val="9796F4D2"/>
    <w:name w:val="WW8Num213"/>
    <w:lvl w:ilvl="0" w:tplc="36A22F20">
      <w:start w:val="1"/>
      <w:numFmt w:val="bullet"/>
      <w:lvlText w:val=""/>
      <w:lvlJc w:val="left"/>
      <w:pPr>
        <w:ind w:left="1004" w:hanging="360"/>
      </w:pPr>
      <w:rPr>
        <w:rFonts w:ascii="Symbol" w:hAnsi="Symbol" w:hint="default"/>
      </w:rPr>
    </w:lvl>
    <w:lvl w:ilvl="1" w:tplc="0C0A0019" w:tentative="1">
      <w:start w:val="1"/>
      <w:numFmt w:val="bullet"/>
      <w:lvlText w:val="o"/>
      <w:lvlJc w:val="left"/>
      <w:pPr>
        <w:ind w:left="1724" w:hanging="360"/>
      </w:pPr>
      <w:rPr>
        <w:rFonts w:ascii="Courier New" w:hAnsi="Courier New" w:cs="Courier New" w:hint="default"/>
      </w:rPr>
    </w:lvl>
    <w:lvl w:ilvl="2" w:tplc="0C0A001B" w:tentative="1">
      <w:start w:val="1"/>
      <w:numFmt w:val="bullet"/>
      <w:lvlText w:val=""/>
      <w:lvlJc w:val="left"/>
      <w:pPr>
        <w:ind w:left="2444" w:hanging="360"/>
      </w:pPr>
      <w:rPr>
        <w:rFonts w:ascii="Wingdings" w:hAnsi="Wingdings" w:hint="default"/>
      </w:rPr>
    </w:lvl>
    <w:lvl w:ilvl="3" w:tplc="0C0A000F" w:tentative="1">
      <w:start w:val="1"/>
      <w:numFmt w:val="bullet"/>
      <w:lvlText w:val=""/>
      <w:lvlJc w:val="left"/>
      <w:pPr>
        <w:ind w:left="3164" w:hanging="360"/>
      </w:pPr>
      <w:rPr>
        <w:rFonts w:ascii="Symbol" w:hAnsi="Symbol" w:hint="default"/>
      </w:rPr>
    </w:lvl>
    <w:lvl w:ilvl="4" w:tplc="0C0A0019" w:tentative="1">
      <w:start w:val="1"/>
      <w:numFmt w:val="bullet"/>
      <w:lvlText w:val="o"/>
      <w:lvlJc w:val="left"/>
      <w:pPr>
        <w:ind w:left="3884" w:hanging="360"/>
      </w:pPr>
      <w:rPr>
        <w:rFonts w:ascii="Courier New" w:hAnsi="Courier New" w:cs="Courier New" w:hint="default"/>
      </w:rPr>
    </w:lvl>
    <w:lvl w:ilvl="5" w:tplc="0C0A001B" w:tentative="1">
      <w:start w:val="1"/>
      <w:numFmt w:val="bullet"/>
      <w:lvlText w:val=""/>
      <w:lvlJc w:val="left"/>
      <w:pPr>
        <w:ind w:left="4604" w:hanging="360"/>
      </w:pPr>
      <w:rPr>
        <w:rFonts w:ascii="Wingdings" w:hAnsi="Wingdings" w:hint="default"/>
      </w:rPr>
    </w:lvl>
    <w:lvl w:ilvl="6" w:tplc="0C0A000F" w:tentative="1">
      <w:start w:val="1"/>
      <w:numFmt w:val="bullet"/>
      <w:lvlText w:val=""/>
      <w:lvlJc w:val="left"/>
      <w:pPr>
        <w:ind w:left="5324" w:hanging="360"/>
      </w:pPr>
      <w:rPr>
        <w:rFonts w:ascii="Symbol" w:hAnsi="Symbol" w:hint="default"/>
      </w:rPr>
    </w:lvl>
    <w:lvl w:ilvl="7" w:tplc="0C0A0019" w:tentative="1">
      <w:start w:val="1"/>
      <w:numFmt w:val="bullet"/>
      <w:lvlText w:val="o"/>
      <w:lvlJc w:val="left"/>
      <w:pPr>
        <w:ind w:left="6044" w:hanging="360"/>
      </w:pPr>
      <w:rPr>
        <w:rFonts w:ascii="Courier New" w:hAnsi="Courier New" w:cs="Courier New" w:hint="default"/>
      </w:rPr>
    </w:lvl>
    <w:lvl w:ilvl="8" w:tplc="0C0A001B" w:tentative="1">
      <w:start w:val="1"/>
      <w:numFmt w:val="bullet"/>
      <w:lvlText w:val=""/>
      <w:lvlJc w:val="left"/>
      <w:pPr>
        <w:ind w:left="6764" w:hanging="360"/>
      </w:pPr>
      <w:rPr>
        <w:rFonts w:ascii="Wingdings" w:hAnsi="Wingdings" w:hint="default"/>
      </w:rPr>
    </w:lvl>
  </w:abstractNum>
  <w:abstractNum w:abstractNumId="66">
    <w:nsid w:val="741C191F"/>
    <w:multiLevelType w:val="hybridMultilevel"/>
    <w:tmpl w:val="F3DCFD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nsid w:val="745411C0"/>
    <w:multiLevelType w:val="hybridMultilevel"/>
    <w:tmpl w:val="1C0A127A"/>
    <w:lvl w:ilvl="0" w:tplc="594E963A">
      <w:start w:val="1"/>
      <w:numFmt w:val="decimal"/>
      <w:lvlText w:val="3.1.%1"/>
      <w:lvlJc w:val="left"/>
      <w:pPr>
        <w:ind w:left="578" w:hanging="360"/>
      </w:pPr>
      <w:rPr>
        <w:rFonts w:ascii="Arial" w:hAnsi="Arial" w:hint="default"/>
        <w:b/>
        <w:i w:val="0"/>
        <w:sz w:val="24"/>
      </w:rPr>
    </w:lvl>
    <w:lvl w:ilvl="1" w:tplc="080A0019" w:tentative="1">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68">
    <w:nsid w:val="761964AC"/>
    <w:multiLevelType w:val="hybridMultilevel"/>
    <w:tmpl w:val="B82AD29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9">
    <w:nsid w:val="793714B7"/>
    <w:multiLevelType w:val="hybridMultilevel"/>
    <w:tmpl w:val="E2E04CA8"/>
    <w:name w:val="WW8Num62"/>
    <w:lvl w:ilvl="0" w:tplc="3B9AD13E">
      <w:start w:val="1"/>
      <w:numFmt w:val="decimal"/>
      <w:lvlText w:val="5.1.%1"/>
      <w:lvlJc w:val="left"/>
      <w:pPr>
        <w:ind w:left="720" w:hanging="360"/>
      </w:pPr>
      <w:rPr>
        <w:rFonts w:ascii="Arial" w:hAnsi="Arial" w:hint="default"/>
        <w:b/>
        <w:i w:val="0"/>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nsid w:val="7A061440"/>
    <w:multiLevelType w:val="hybridMultilevel"/>
    <w:tmpl w:val="8F786398"/>
    <w:name w:val="WW8Num182"/>
    <w:lvl w:ilvl="0" w:tplc="C03A243E">
      <w:start w:val="1"/>
      <w:numFmt w:val="upperLetter"/>
      <w:lvlText w:val="%1."/>
      <w:lvlJc w:val="left"/>
      <w:pPr>
        <w:tabs>
          <w:tab w:val="num" w:pos="383"/>
        </w:tabs>
        <w:ind w:left="383" w:hanging="360"/>
      </w:pPr>
      <w:rPr>
        <w:rFonts w:hint="default"/>
      </w:rPr>
    </w:lvl>
    <w:lvl w:ilvl="1" w:tplc="0C0A0003">
      <w:start w:val="1"/>
      <w:numFmt w:val="decimal"/>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1">
    <w:nsid w:val="7A543874"/>
    <w:multiLevelType w:val="hybridMultilevel"/>
    <w:tmpl w:val="6D109A30"/>
    <w:lvl w:ilvl="0" w:tplc="080A0017">
      <w:start w:val="1"/>
      <w:numFmt w:val="lowerLetter"/>
      <w:lvlText w:val="%1)"/>
      <w:lvlJc w:val="left"/>
      <w:pPr>
        <w:tabs>
          <w:tab w:val="num" w:pos="360"/>
        </w:tabs>
        <w:ind w:left="36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72">
    <w:nsid w:val="7B373F1D"/>
    <w:multiLevelType w:val="multilevel"/>
    <w:tmpl w:val="0C0A001D"/>
    <w:name w:val="WW8Num18422"/>
    <w:styleLink w:val="11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3">
    <w:nsid w:val="7B8B5386"/>
    <w:multiLevelType w:val="hybridMultilevel"/>
    <w:tmpl w:val="00F2ACBE"/>
    <w:styleLink w:val="List71"/>
    <w:lvl w:ilvl="0" w:tplc="E81E71E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nsid w:val="7DB73444"/>
    <w:multiLevelType w:val="hybridMultilevel"/>
    <w:tmpl w:val="D7FA32C4"/>
    <w:lvl w:ilvl="0" w:tplc="5FC8D738">
      <w:start w:val="1"/>
      <w:numFmt w:val="decimal"/>
      <w:lvlText w:val="4.2.%1"/>
      <w:lvlJc w:val="left"/>
      <w:pPr>
        <w:ind w:left="720" w:hanging="360"/>
      </w:pPr>
      <w:rPr>
        <w:rFonts w:ascii="Arial" w:hAnsi="Arial" w:hint="default"/>
        <w:b/>
        <w:i w:val="0"/>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4"/>
  </w:num>
  <w:num w:numId="3">
    <w:abstractNumId w:val="14"/>
  </w:num>
  <w:num w:numId="4">
    <w:abstractNumId w:val="15"/>
  </w:num>
  <w:num w:numId="5">
    <w:abstractNumId w:val="0"/>
  </w:num>
  <w:num w:numId="6">
    <w:abstractNumId w:val="41"/>
  </w:num>
  <w:num w:numId="7">
    <w:abstractNumId w:val="72"/>
  </w:num>
  <w:num w:numId="8">
    <w:abstractNumId w:val="39"/>
  </w:num>
  <w:num w:numId="9">
    <w:abstractNumId w:val="33"/>
  </w:num>
  <w:num w:numId="10">
    <w:abstractNumId w:val="9"/>
  </w:num>
  <w:num w:numId="11">
    <w:abstractNumId w:val="12"/>
  </w:num>
  <w:num w:numId="12">
    <w:abstractNumId w:val="16"/>
  </w:num>
  <w:num w:numId="13">
    <w:abstractNumId w:val="56"/>
  </w:num>
  <w:num w:numId="14">
    <w:abstractNumId w:val="29"/>
  </w:num>
  <w:num w:numId="15">
    <w:abstractNumId w:val="60"/>
  </w:num>
  <w:num w:numId="16">
    <w:abstractNumId w:val="57"/>
  </w:num>
  <w:num w:numId="17">
    <w:abstractNumId w:val="46"/>
  </w:num>
  <w:num w:numId="18">
    <w:abstractNumId w:val="47"/>
  </w:num>
  <w:num w:numId="19">
    <w:abstractNumId w:val="45"/>
  </w:num>
  <w:num w:numId="20">
    <w:abstractNumId w:val="74"/>
  </w:num>
  <w:num w:numId="21">
    <w:abstractNumId w:val="73"/>
  </w:num>
  <w:num w:numId="22">
    <w:abstractNumId w:val="37"/>
  </w:num>
  <w:num w:numId="23">
    <w:abstractNumId w:val="42"/>
  </w:num>
  <w:num w:numId="24">
    <w:abstractNumId w:val="2"/>
  </w:num>
  <w:num w:numId="25">
    <w:abstractNumId w:val="67"/>
  </w:num>
  <w:num w:numId="26">
    <w:abstractNumId w:val="52"/>
  </w:num>
  <w:num w:numId="27">
    <w:abstractNumId w:val="63"/>
  </w:num>
  <w:num w:numId="28">
    <w:abstractNumId w:val="53"/>
  </w:num>
  <w:num w:numId="29">
    <w:abstractNumId w:val="36"/>
  </w:num>
  <w:num w:numId="30">
    <w:abstractNumId w:val="38"/>
  </w:num>
  <w:num w:numId="31">
    <w:abstractNumId w:val="1"/>
  </w:num>
  <w:num w:numId="32">
    <w:abstractNumId w:val="64"/>
  </w:num>
  <w:num w:numId="33">
    <w:abstractNumId w:val="51"/>
  </w:num>
  <w:num w:numId="34">
    <w:abstractNumId w:val="66"/>
  </w:num>
  <w:num w:numId="35">
    <w:abstractNumId w:val="31"/>
  </w:num>
  <w:num w:numId="36">
    <w:abstractNumId w:val="32"/>
  </w:num>
  <w:num w:numId="37">
    <w:abstractNumId w:val="35"/>
  </w:num>
  <w:num w:numId="38">
    <w:abstractNumId w:val="55"/>
  </w:num>
  <w:num w:numId="39">
    <w:abstractNumId w:val="58"/>
  </w:num>
  <w:num w:numId="4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8"/>
  </w:num>
  <w:num w:numId="42">
    <w:abstractNumId w:val="59"/>
  </w:num>
  <w:num w:numId="4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
    <w:lvlOverride w:ilvl="0">
      <w:startOverride w:val="1"/>
    </w:lvlOverride>
  </w:num>
  <w:num w:numId="45">
    <w:abstractNumId w:val="43"/>
  </w:num>
  <w:num w:numId="46">
    <w:abstractNumId w:val="50"/>
  </w:num>
  <w:num w:numId="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1"/>
  </w:num>
  <w:num w:numId="49">
    <w:abstractNumId w:val="66"/>
  </w:num>
  <w:num w:numId="5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0"/>
  </w:num>
  <w:num w:numId="52">
    <w:abstractNumId w:val="5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s-MX" w:vendorID="64" w:dllVersion="131078" w:nlCheck="1" w:checkStyle="0"/>
  <w:activeWritingStyle w:appName="MSWord" w:lang="es-ES_tradnl" w:vendorID="64" w:dllVersion="131078" w:nlCheck="1" w:checkStyle="1"/>
  <w:activeWritingStyle w:appName="MSWord" w:lang="es-ES" w:vendorID="64" w:dllVersion="131078" w:nlCheck="1" w:checkStyle="1"/>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2601"/>
    <w:rsid w:val="00000243"/>
    <w:rsid w:val="000003D7"/>
    <w:rsid w:val="00000458"/>
    <w:rsid w:val="000004DE"/>
    <w:rsid w:val="0000076F"/>
    <w:rsid w:val="00000E82"/>
    <w:rsid w:val="00001EEB"/>
    <w:rsid w:val="000027B2"/>
    <w:rsid w:val="00002A7B"/>
    <w:rsid w:val="00002C6E"/>
    <w:rsid w:val="00002DA3"/>
    <w:rsid w:val="00002DB3"/>
    <w:rsid w:val="00003141"/>
    <w:rsid w:val="00003298"/>
    <w:rsid w:val="00003A1A"/>
    <w:rsid w:val="00003D36"/>
    <w:rsid w:val="00003F19"/>
    <w:rsid w:val="000046A4"/>
    <w:rsid w:val="00004BA1"/>
    <w:rsid w:val="00005956"/>
    <w:rsid w:val="000060A1"/>
    <w:rsid w:val="000065CE"/>
    <w:rsid w:val="00007194"/>
    <w:rsid w:val="00007425"/>
    <w:rsid w:val="000078A8"/>
    <w:rsid w:val="00007FB5"/>
    <w:rsid w:val="0001014A"/>
    <w:rsid w:val="00010707"/>
    <w:rsid w:val="000107B7"/>
    <w:rsid w:val="00010807"/>
    <w:rsid w:val="00010B40"/>
    <w:rsid w:val="00010E4D"/>
    <w:rsid w:val="000112B0"/>
    <w:rsid w:val="000124DA"/>
    <w:rsid w:val="00012874"/>
    <w:rsid w:val="00012DD7"/>
    <w:rsid w:val="00013581"/>
    <w:rsid w:val="000138E5"/>
    <w:rsid w:val="00013AEF"/>
    <w:rsid w:val="00013BF7"/>
    <w:rsid w:val="00015214"/>
    <w:rsid w:val="0001526E"/>
    <w:rsid w:val="00015776"/>
    <w:rsid w:val="00015996"/>
    <w:rsid w:val="00015A5C"/>
    <w:rsid w:val="00016388"/>
    <w:rsid w:val="00016790"/>
    <w:rsid w:val="00016F68"/>
    <w:rsid w:val="00016FD9"/>
    <w:rsid w:val="00017609"/>
    <w:rsid w:val="000178E9"/>
    <w:rsid w:val="00017BB7"/>
    <w:rsid w:val="000206FC"/>
    <w:rsid w:val="00020B2B"/>
    <w:rsid w:val="00021944"/>
    <w:rsid w:val="00021974"/>
    <w:rsid w:val="00022251"/>
    <w:rsid w:val="00022A75"/>
    <w:rsid w:val="00022B27"/>
    <w:rsid w:val="00023552"/>
    <w:rsid w:val="00023DFD"/>
    <w:rsid w:val="00023F5F"/>
    <w:rsid w:val="00024D25"/>
    <w:rsid w:val="00024F6A"/>
    <w:rsid w:val="00024FF6"/>
    <w:rsid w:val="0002536D"/>
    <w:rsid w:val="000258C2"/>
    <w:rsid w:val="00025919"/>
    <w:rsid w:val="00025F06"/>
    <w:rsid w:val="00026168"/>
    <w:rsid w:val="000263F6"/>
    <w:rsid w:val="0002645B"/>
    <w:rsid w:val="00026603"/>
    <w:rsid w:val="000266CE"/>
    <w:rsid w:val="00027342"/>
    <w:rsid w:val="00027530"/>
    <w:rsid w:val="00030AA3"/>
    <w:rsid w:val="00030BF2"/>
    <w:rsid w:val="00030FB8"/>
    <w:rsid w:val="00031A6B"/>
    <w:rsid w:val="00031D90"/>
    <w:rsid w:val="000328AD"/>
    <w:rsid w:val="000328FA"/>
    <w:rsid w:val="00032C01"/>
    <w:rsid w:val="00032E5C"/>
    <w:rsid w:val="00032F88"/>
    <w:rsid w:val="000331A2"/>
    <w:rsid w:val="000347BE"/>
    <w:rsid w:val="00034D86"/>
    <w:rsid w:val="000352BE"/>
    <w:rsid w:val="00035FDE"/>
    <w:rsid w:val="00036136"/>
    <w:rsid w:val="000361F2"/>
    <w:rsid w:val="00036277"/>
    <w:rsid w:val="000371B9"/>
    <w:rsid w:val="0004072F"/>
    <w:rsid w:val="000408F9"/>
    <w:rsid w:val="00041319"/>
    <w:rsid w:val="00041C78"/>
    <w:rsid w:val="00041CBB"/>
    <w:rsid w:val="00042C62"/>
    <w:rsid w:val="0004310F"/>
    <w:rsid w:val="0004314F"/>
    <w:rsid w:val="000437ED"/>
    <w:rsid w:val="00043D74"/>
    <w:rsid w:val="00043EBC"/>
    <w:rsid w:val="000441B5"/>
    <w:rsid w:val="00044AEA"/>
    <w:rsid w:val="00044E8B"/>
    <w:rsid w:val="00046CED"/>
    <w:rsid w:val="00046E80"/>
    <w:rsid w:val="00047433"/>
    <w:rsid w:val="000475C4"/>
    <w:rsid w:val="0004784C"/>
    <w:rsid w:val="00047906"/>
    <w:rsid w:val="000500D9"/>
    <w:rsid w:val="00050455"/>
    <w:rsid w:val="0005067B"/>
    <w:rsid w:val="00050C37"/>
    <w:rsid w:val="00051328"/>
    <w:rsid w:val="0005138F"/>
    <w:rsid w:val="0005148C"/>
    <w:rsid w:val="00051FEC"/>
    <w:rsid w:val="000521CE"/>
    <w:rsid w:val="0005254C"/>
    <w:rsid w:val="00052FDB"/>
    <w:rsid w:val="00054054"/>
    <w:rsid w:val="0005438D"/>
    <w:rsid w:val="00054942"/>
    <w:rsid w:val="00054FCC"/>
    <w:rsid w:val="00055047"/>
    <w:rsid w:val="00055E7D"/>
    <w:rsid w:val="0005605E"/>
    <w:rsid w:val="0005637A"/>
    <w:rsid w:val="000563BD"/>
    <w:rsid w:val="00056A9F"/>
    <w:rsid w:val="000570A5"/>
    <w:rsid w:val="00057B30"/>
    <w:rsid w:val="00060E2F"/>
    <w:rsid w:val="00060E90"/>
    <w:rsid w:val="0006171F"/>
    <w:rsid w:val="00061A1F"/>
    <w:rsid w:val="00061AFB"/>
    <w:rsid w:val="00061B41"/>
    <w:rsid w:val="00061DFC"/>
    <w:rsid w:val="00061ED9"/>
    <w:rsid w:val="000625BF"/>
    <w:rsid w:val="000630C8"/>
    <w:rsid w:val="0006342C"/>
    <w:rsid w:val="000638F5"/>
    <w:rsid w:val="00063A92"/>
    <w:rsid w:val="0006456F"/>
    <w:rsid w:val="000648C1"/>
    <w:rsid w:val="00064E5E"/>
    <w:rsid w:val="000650E5"/>
    <w:rsid w:val="00065528"/>
    <w:rsid w:val="00065BBB"/>
    <w:rsid w:val="00065F7D"/>
    <w:rsid w:val="00066151"/>
    <w:rsid w:val="0006712A"/>
    <w:rsid w:val="000701E0"/>
    <w:rsid w:val="00070496"/>
    <w:rsid w:val="000707FB"/>
    <w:rsid w:val="00070859"/>
    <w:rsid w:val="00070AA7"/>
    <w:rsid w:val="00070AA8"/>
    <w:rsid w:val="000713EE"/>
    <w:rsid w:val="00071756"/>
    <w:rsid w:val="00071F6A"/>
    <w:rsid w:val="00072135"/>
    <w:rsid w:val="000721D6"/>
    <w:rsid w:val="000728FF"/>
    <w:rsid w:val="00072B47"/>
    <w:rsid w:val="0007371F"/>
    <w:rsid w:val="000740BD"/>
    <w:rsid w:val="00074579"/>
    <w:rsid w:val="0007461F"/>
    <w:rsid w:val="00074B9A"/>
    <w:rsid w:val="0007527D"/>
    <w:rsid w:val="00075556"/>
    <w:rsid w:val="00075B40"/>
    <w:rsid w:val="000765D7"/>
    <w:rsid w:val="00076ABC"/>
    <w:rsid w:val="00076D74"/>
    <w:rsid w:val="0007725D"/>
    <w:rsid w:val="00077717"/>
    <w:rsid w:val="00077B48"/>
    <w:rsid w:val="00081196"/>
    <w:rsid w:val="000811F1"/>
    <w:rsid w:val="00081441"/>
    <w:rsid w:val="00081974"/>
    <w:rsid w:val="00081F74"/>
    <w:rsid w:val="00082546"/>
    <w:rsid w:val="000826B3"/>
    <w:rsid w:val="00082B45"/>
    <w:rsid w:val="00082E65"/>
    <w:rsid w:val="000846FD"/>
    <w:rsid w:val="00084C70"/>
    <w:rsid w:val="000852EE"/>
    <w:rsid w:val="00085CA9"/>
    <w:rsid w:val="00085E47"/>
    <w:rsid w:val="0008679E"/>
    <w:rsid w:val="000909B5"/>
    <w:rsid w:val="00090FAB"/>
    <w:rsid w:val="0009184F"/>
    <w:rsid w:val="00091A0E"/>
    <w:rsid w:val="00091E83"/>
    <w:rsid w:val="00091FB2"/>
    <w:rsid w:val="00093390"/>
    <w:rsid w:val="00093586"/>
    <w:rsid w:val="000937D1"/>
    <w:rsid w:val="000947C5"/>
    <w:rsid w:val="000950D0"/>
    <w:rsid w:val="000957A0"/>
    <w:rsid w:val="00095AAA"/>
    <w:rsid w:val="000961F3"/>
    <w:rsid w:val="000962B1"/>
    <w:rsid w:val="00096415"/>
    <w:rsid w:val="00096E61"/>
    <w:rsid w:val="000976BE"/>
    <w:rsid w:val="00097D82"/>
    <w:rsid w:val="00097E45"/>
    <w:rsid w:val="000A0ADA"/>
    <w:rsid w:val="000A0D17"/>
    <w:rsid w:val="000A121F"/>
    <w:rsid w:val="000A1442"/>
    <w:rsid w:val="000A14DD"/>
    <w:rsid w:val="000A2B62"/>
    <w:rsid w:val="000A442E"/>
    <w:rsid w:val="000A573C"/>
    <w:rsid w:val="000A58D7"/>
    <w:rsid w:val="000A5A48"/>
    <w:rsid w:val="000A5DF6"/>
    <w:rsid w:val="000A5FF9"/>
    <w:rsid w:val="000A6177"/>
    <w:rsid w:val="000A6330"/>
    <w:rsid w:val="000A69F4"/>
    <w:rsid w:val="000A6B27"/>
    <w:rsid w:val="000B09BE"/>
    <w:rsid w:val="000B0C45"/>
    <w:rsid w:val="000B0E4D"/>
    <w:rsid w:val="000B1D0C"/>
    <w:rsid w:val="000B21AA"/>
    <w:rsid w:val="000B2C67"/>
    <w:rsid w:val="000B314E"/>
    <w:rsid w:val="000B3170"/>
    <w:rsid w:val="000B35DB"/>
    <w:rsid w:val="000B39CC"/>
    <w:rsid w:val="000B3BB9"/>
    <w:rsid w:val="000B3DBE"/>
    <w:rsid w:val="000B46AD"/>
    <w:rsid w:val="000B48C1"/>
    <w:rsid w:val="000B48D1"/>
    <w:rsid w:val="000B4DF4"/>
    <w:rsid w:val="000B6BE8"/>
    <w:rsid w:val="000B74E8"/>
    <w:rsid w:val="000B771B"/>
    <w:rsid w:val="000C03AD"/>
    <w:rsid w:val="000C04CC"/>
    <w:rsid w:val="000C0DFB"/>
    <w:rsid w:val="000C26F8"/>
    <w:rsid w:val="000C2B73"/>
    <w:rsid w:val="000C2D05"/>
    <w:rsid w:val="000C4502"/>
    <w:rsid w:val="000C4ABD"/>
    <w:rsid w:val="000C57BD"/>
    <w:rsid w:val="000C5D3B"/>
    <w:rsid w:val="000C5DA3"/>
    <w:rsid w:val="000C663D"/>
    <w:rsid w:val="000C671D"/>
    <w:rsid w:val="000C6C14"/>
    <w:rsid w:val="000C6CFC"/>
    <w:rsid w:val="000C72FC"/>
    <w:rsid w:val="000C7754"/>
    <w:rsid w:val="000C78A1"/>
    <w:rsid w:val="000D0721"/>
    <w:rsid w:val="000D0ADE"/>
    <w:rsid w:val="000D0D74"/>
    <w:rsid w:val="000D0E15"/>
    <w:rsid w:val="000D1025"/>
    <w:rsid w:val="000D1B62"/>
    <w:rsid w:val="000D3510"/>
    <w:rsid w:val="000D36A3"/>
    <w:rsid w:val="000D3930"/>
    <w:rsid w:val="000D3EEB"/>
    <w:rsid w:val="000D4702"/>
    <w:rsid w:val="000D4A19"/>
    <w:rsid w:val="000D4A93"/>
    <w:rsid w:val="000D4B5C"/>
    <w:rsid w:val="000D6706"/>
    <w:rsid w:val="000D675E"/>
    <w:rsid w:val="000D6C55"/>
    <w:rsid w:val="000D6C5D"/>
    <w:rsid w:val="000D790A"/>
    <w:rsid w:val="000D7A8F"/>
    <w:rsid w:val="000D7BC8"/>
    <w:rsid w:val="000D7CBB"/>
    <w:rsid w:val="000E01A2"/>
    <w:rsid w:val="000E02B1"/>
    <w:rsid w:val="000E04AF"/>
    <w:rsid w:val="000E0FA0"/>
    <w:rsid w:val="000E11EE"/>
    <w:rsid w:val="000E1740"/>
    <w:rsid w:val="000E22D8"/>
    <w:rsid w:val="000E2D65"/>
    <w:rsid w:val="000E2EA6"/>
    <w:rsid w:val="000E2EC2"/>
    <w:rsid w:val="000E3410"/>
    <w:rsid w:val="000E3D39"/>
    <w:rsid w:val="000E425A"/>
    <w:rsid w:val="000E425B"/>
    <w:rsid w:val="000E596C"/>
    <w:rsid w:val="000E63FE"/>
    <w:rsid w:val="000E6A39"/>
    <w:rsid w:val="000E7156"/>
    <w:rsid w:val="000E75CF"/>
    <w:rsid w:val="000E789F"/>
    <w:rsid w:val="000E7CC5"/>
    <w:rsid w:val="000E7DAE"/>
    <w:rsid w:val="000F0D1B"/>
    <w:rsid w:val="000F11B8"/>
    <w:rsid w:val="000F1B63"/>
    <w:rsid w:val="000F1FAD"/>
    <w:rsid w:val="000F235B"/>
    <w:rsid w:val="000F285A"/>
    <w:rsid w:val="000F40A9"/>
    <w:rsid w:val="000F439A"/>
    <w:rsid w:val="000F444A"/>
    <w:rsid w:val="000F4C7D"/>
    <w:rsid w:val="000F5197"/>
    <w:rsid w:val="000F5ACA"/>
    <w:rsid w:val="000F60F6"/>
    <w:rsid w:val="000F612A"/>
    <w:rsid w:val="000F66BF"/>
    <w:rsid w:val="000F6C0F"/>
    <w:rsid w:val="000F78A6"/>
    <w:rsid w:val="00100388"/>
    <w:rsid w:val="00100EBD"/>
    <w:rsid w:val="00100F8B"/>
    <w:rsid w:val="00101340"/>
    <w:rsid w:val="00101638"/>
    <w:rsid w:val="0010174C"/>
    <w:rsid w:val="00101958"/>
    <w:rsid w:val="00101A71"/>
    <w:rsid w:val="00103461"/>
    <w:rsid w:val="001037C9"/>
    <w:rsid w:val="00104340"/>
    <w:rsid w:val="001047A2"/>
    <w:rsid w:val="001047A6"/>
    <w:rsid w:val="00105186"/>
    <w:rsid w:val="00105502"/>
    <w:rsid w:val="0010568E"/>
    <w:rsid w:val="001056CB"/>
    <w:rsid w:val="00106679"/>
    <w:rsid w:val="0010762D"/>
    <w:rsid w:val="00110C60"/>
    <w:rsid w:val="0011116D"/>
    <w:rsid w:val="00111870"/>
    <w:rsid w:val="001118CD"/>
    <w:rsid w:val="00111986"/>
    <w:rsid w:val="001119A5"/>
    <w:rsid w:val="00112C69"/>
    <w:rsid w:val="00114341"/>
    <w:rsid w:val="00114C00"/>
    <w:rsid w:val="00114FC9"/>
    <w:rsid w:val="0011505C"/>
    <w:rsid w:val="0011532D"/>
    <w:rsid w:val="001158E7"/>
    <w:rsid w:val="00116193"/>
    <w:rsid w:val="001163DC"/>
    <w:rsid w:val="00116863"/>
    <w:rsid w:val="00117140"/>
    <w:rsid w:val="00117880"/>
    <w:rsid w:val="00120C5E"/>
    <w:rsid w:val="00120F59"/>
    <w:rsid w:val="001219CC"/>
    <w:rsid w:val="00121CF3"/>
    <w:rsid w:val="00121DF1"/>
    <w:rsid w:val="00121FED"/>
    <w:rsid w:val="001224F5"/>
    <w:rsid w:val="00123542"/>
    <w:rsid w:val="001245F6"/>
    <w:rsid w:val="00125068"/>
    <w:rsid w:val="00125082"/>
    <w:rsid w:val="00126E29"/>
    <w:rsid w:val="001275D1"/>
    <w:rsid w:val="001275FC"/>
    <w:rsid w:val="001303FE"/>
    <w:rsid w:val="001306DC"/>
    <w:rsid w:val="001309DF"/>
    <w:rsid w:val="00130A0F"/>
    <w:rsid w:val="00130B89"/>
    <w:rsid w:val="00130F08"/>
    <w:rsid w:val="0013124B"/>
    <w:rsid w:val="0013137B"/>
    <w:rsid w:val="00131E33"/>
    <w:rsid w:val="00132350"/>
    <w:rsid w:val="00132636"/>
    <w:rsid w:val="00132AC7"/>
    <w:rsid w:val="001332CA"/>
    <w:rsid w:val="0013356D"/>
    <w:rsid w:val="001339F1"/>
    <w:rsid w:val="00133BA4"/>
    <w:rsid w:val="00134856"/>
    <w:rsid w:val="00134B55"/>
    <w:rsid w:val="00134CBD"/>
    <w:rsid w:val="00135271"/>
    <w:rsid w:val="0013566D"/>
    <w:rsid w:val="0013575E"/>
    <w:rsid w:val="00136217"/>
    <w:rsid w:val="00136E9B"/>
    <w:rsid w:val="00137618"/>
    <w:rsid w:val="00137E21"/>
    <w:rsid w:val="00140014"/>
    <w:rsid w:val="00140561"/>
    <w:rsid w:val="00141C5E"/>
    <w:rsid w:val="00141C8D"/>
    <w:rsid w:val="00141CFA"/>
    <w:rsid w:val="00143FD3"/>
    <w:rsid w:val="00144076"/>
    <w:rsid w:val="00144607"/>
    <w:rsid w:val="00146276"/>
    <w:rsid w:val="0014629E"/>
    <w:rsid w:val="00147544"/>
    <w:rsid w:val="00147CEC"/>
    <w:rsid w:val="00150992"/>
    <w:rsid w:val="00151275"/>
    <w:rsid w:val="0015151E"/>
    <w:rsid w:val="0015166F"/>
    <w:rsid w:val="00151F68"/>
    <w:rsid w:val="00152779"/>
    <w:rsid w:val="00154937"/>
    <w:rsid w:val="001549B9"/>
    <w:rsid w:val="00154B2A"/>
    <w:rsid w:val="00155149"/>
    <w:rsid w:val="00155650"/>
    <w:rsid w:val="00155805"/>
    <w:rsid w:val="00155BAE"/>
    <w:rsid w:val="0015688B"/>
    <w:rsid w:val="00156A02"/>
    <w:rsid w:val="00157A7E"/>
    <w:rsid w:val="00157F36"/>
    <w:rsid w:val="00160090"/>
    <w:rsid w:val="00160CA5"/>
    <w:rsid w:val="00160ED1"/>
    <w:rsid w:val="001611DC"/>
    <w:rsid w:val="0016170A"/>
    <w:rsid w:val="00161724"/>
    <w:rsid w:val="00162193"/>
    <w:rsid w:val="0016244C"/>
    <w:rsid w:val="00163027"/>
    <w:rsid w:val="001634B6"/>
    <w:rsid w:val="00163B4D"/>
    <w:rsid w:val="00163D47"/>
    <w:rsid w:val="00164089"/>
    <w:rsid w:val="00165328"/>
    <w:rsid w:val="00166548"/>
    <w:rsid w:val="00166AFE"/>
    <w:rsid w:val="0016760F"/>
    <w:rsid w:val="001707E8"/>
    <w:rsid w:val="00170980"/>
    <w:rsid w:val="00171177"/>
    <w:rsid w:val="0017163E"/>
    <w:rsid w:val="001718EC"/>
    <w:rsid w:val="00171BA3"/>
    <w:rsid w:val="00171D99"/>
    <w:rsid w:val="00171ED4"/>
    <w:rsid w:val="001725FA"/>
    <w:rsid w:val="00173565"/>
    <w:rsid w:val="00174470"/>
    <w:rsid w:val="001746F8"/>
    <w:rsid w:val="001747AC"/>
    <w:rsid w:val="00174B60"/>
    <w:rsid w:val="00174B63"/>
    <w:rsid w:val="00175DAD"/>
    <w:rsid w:val="00175E2D"/>
    <w:rsid w:val="00177760"/>
    <w:rsid w:val="001777C9"/>
    <w:rsid w:val="00180AFD"/>
    <w:rsid w:val="00181940"/>
    <w:rsid w:val="00182C80"/>
    <w:rsid w:val="00183833"/>
    <w:rsid w:val="00183A91"/>
    <w:rsid w:val="00183FF4"/>
    <w:rsid w:val="00184B30"/>
    <w:rsid w:val="001852AC"/>
    <w:rsid w:val="00186341"/>
    <w:rsid w:val="0018760B"/>
    <w:rsid w:val="001900BB"/>
    <w:rsid w:val="00190883"/>
    <w:rsid w:val="00191097"/>
    <w:rsid w:val="00191882"/>
    <w:rsid w:val="00191F0C"/>
    <w:rsid w:val="001927C8"/>
    <w:rsid w:val="00192ABF"/>
    <w:rsid w:val="00192BCA"/>
    <w:rsid w:val="00192C18"/>
    <w:rsid w:val="00193254"/>
    <w:rsid w:val="0019356E"/>
    <w:rsid w:val="0019394D"/>
    <w:rsid w:val="00193B4B"/>
    <w:rsid w:val="00193BE6"/>
    <w:rsid w:val="00194532"/>
    <w:rsid w:val="00194C68"/>
    <w:rsid w:val="001958D1"/>
    <w:rsid w:val="00195BB4"/>
    <w:rsid w:val="00195C00"/>
    <w:rsid w:val="00197237"/>
    <w:rsid w:val="001975D2"/>
    <w:rsid w:val="00197905"/>
    <w:rsid w:val="00197C82"/>
    <w:rsid w:val="001A020A"/>
    <w:rsid w:val="001A09A9"/>
    <w:rsid w:val="001A0AD2"/>
    <w:rsid w:val="001A0B14"/>
    <w:rsid w:val="001A0DC9"/>
    <w:rsid w:val="001A11FA"/>
    <w:rsid w:val="001A1BA9"/>
    <w:rsid w:val="001A2662"/>
    <w:rsid w:val="001A2A0F"/>
    <w:rsid w:val="001A3558"/>
    <w:rsid w:val="001A4DB3"/>
    <w:rsid w:val="001A4F02"/>
    <w:rsid w:val="001A5666"/>
    <w:rsid w:val="001A5DEE"/>
    <w:rsid w:val="001A685B"/>
    <w:rsid w:val="001A790D"/>
    <w:rsid w:val="001A7F27"/>
    <w:rsid w:val="001B0727"/>
    <w:rsid w:val="001B27ED"/>
    <w:rsid w:val="001B40CA"/>
    <w:rsid w:val="001B4664"/>
    <w:rsid w:val="001B5165"/>
    <w:rsid w:val="001B5816"/>
    <w:rsid w:val="001B7160"/>
    <w:rsid w:val="001B7268"/>
    <w:rsid w:val="001B766C"/>
    <w:rsid w:val="001C004B"/>
    <w:rsid w:val="001C01D7"/>
    <w:rsid w:val="001C069F"/>
    <w:rsid w:val="001C0CC6"/>
    <w:rsid w:val="001C1C89"/>
    <w:rsid w:val="001C1ECB"/>
    <w:rsid w:val="001C20D3"/>
    <w:rsid w:val="001C20D6"/>
    <w:rsid w:val="001C22F9"/>
    <w:rsid w:val="001C2A3C"/>
    <w:rsid w:val="001C403A"/>
    <w:rsid w:val="001C5130"/>
    <w:rsid w:val="001C56E6"/>
    <w:rsid w:val="001C71E4"/>
    <w:rsid w:val="001C7E87"/>
    <w:rsid w:val="001D07F1"/>
    <w:rsid w:val="001D1004"/>
    <w:rsid w:val="001D16BB"/>
    <w:rsid w:val="001D1AA8"/>
    <w:rsid w:val="001D1F6D"/>
    <w:rsid w:val="001D1FDA"/>
    <w:rsid w:val="001D27A9"/>
    <w:rsid w:val="001D28D2"/>
    <w:rsid w:val="001D291E"/>
    <w:rsid w:val="001D296B"/>
    <w:rsid w:val="001D35C3"/>
    <w:rsid w:val="001D3660"/>
    <w:rsid w:val="001D36B3"/>
    <w:rsid w:val="001D376A"/>
    <w:rsid w:val="001D3FEC"/>
    <w:rsid w:val="001D4597"/>
    <w:rsid w:val="001D4827"/>
    <w:rsid w:val="001D4F8E"/>
    <w:rsid w:val="001D52E1"/>
    <w:rsid w:val="001D555E"/>
    <w:rsid w:val="001D5D1D"/>
    <w:rsid w:val="001D5EF8"/>
    <w:rsid w:val="001D5EF9"/>
    <w:rsid w:val="001D6112"/>
    <w:rsid w:val="001D63E5"/>
    <w:rsid w:val="001D6617"/>
    <w:rsid w:val="001D6F4D"/>
    <w:rsid w:val="001D77A9"/>
    <w:rsid w:val="001D7869"/>
    <w:rsid w:val="001D7C5E"/>
    <w:rsid w:val="001D7FA6"/>
    <w:rsid w:val="001D7FE2"/>
    <w:rsid w:val="001E115D"/>
    <w:rsid w:val="001E164C"/>
    <w:rsid w:val="001E17CB"/>
    <w:rsid w:val="001E1E52"/>
    <w:rsid w:val="001E1E9D"/>
    <w:rsid w:val="001E2045"/>
    <w:rsid w:val="001E2850"/>
    <w:rsid w:val="001E29B9"/>
    <w:rsid w:val="001E2F60"/>
    <w:rsid w:val="001E4277"/>
    <w:rsid w:val="001E47DE"/>
    <w:rsid w:val="001E5553"/>
    <w:rsid w:val="001E5798"/>
    <w:rsid w:val="001E5B11"/>
    <w:rsid w:val="001E6272"/>
    <w:rsid w:val="001E68F2"/>
    <w:rsid w:val="001E6B00"/>
    <w:rsid w:val="001E7087"/>
    <w:rsid w:val="001E726E"/>
    <w:rsid w:val="001E7488"/>
    <w:rsid w:val="001E7751"/>
    <w:rsid w:val="001E7AF0"/>
    <w:rsid w:val="001E7ECA"/>
    <w:rsid w:val="001F0106"/>
    <w:rsid w:val="001F0491"/>
    <w:rsid w:val="001F08F0"/>
    <w:rsid w:val="001F0EA8"/>
    <w:rsid w:val="001F24CE"/>
    <w:rsid w:val="001F2664"/>
    <w:rsid w:val="001F29F3"/>
    <w:rsid w:val="001F2E40"/>
    <w:rsid w:val="001F2F99"/>
    <w:rsid w:val="001F3AFE"/>
    <w:rsid w:val="001F3B41"/>
    <w:rsid w:val="001F3CB1"/>
    <w:rsid w:val="001F4116"/>
    <w:rsid w:val="001F441F"/>
    <w:rsid w:val="001F47F5"/>
    <w:rsid w:val="001F486B"/>
    <w:rsid w:val="001F4B11"/>
    <w:rsid w:val="001F5A4B"/>
    <w:rsid w:val="001F614E"/>
    <w:rsid w:val="001F6B91"/>
    <w:rsid w:val="001F6CA4"/>
    <w:rsid w:val="001F6D93"/>
    <w:rsid w:val="001F7CC5"/>
    <w:rsid w:val="001F7D21"/>
    <w:rsid w:val="002002BA"/>
    <w:rsid w:val="002008C8"/>
    <w:rsid w:val="00201198"/>
    <w:rsid w:val="00201384"/>
    <w:rsid w:val="0020197D"/>
    <w:rsid w:val="00201F75"/>
    <w:rsid w:val="00202C4C"/>
    <w:rsid w:val="002030AD"/>
    <w:rsid w:val="002036C2"/>
    <w:rsid w:val="002042C4"/>
    <w:rsid w:val="00204326"/>
    <w:rsid w:val="0020435F"/>
    <w:rsid w:val="00204569"/>
    <w:rsid w:val="00205B17"/>
    <w:rsid w:val="00205C8D"/>
    <w:rsid w:val="0020606B"/>
    <w:rsid w:val="00206357"/>
    <w:rsid w:val="002066E1"/>
    <w:rsid w:val="00206B95"/>
    <w:rsid w:val="00207842"/>
    <w:rsid w:val="00207F65"/>
    <w:rsid w:val="002108EE"/>
    <w:rsid w:val="002114BF"/>
    <w:rsid w:val="002125FE"/>
    <w:rsid w:val="00212A65"/>
    <w:rsid w:val="00212AA0"/>
    <w:rsid w:val="00213693"/>
    <w:rsid w:val="002139D3"/>
    <w:rsid w:val="00213A38"/>
    <w:rsid w:val="00214344"/>
    <w:rsid w:val="00214757"/>
    <w:rsid w:val="0021632A"/>
    <w:rsid w:val="002163E4"/>
    <w:rsid w:val="00216B06"/>
    <w:rsid w:val="002170DA"/>
    <w:rsid w:val="00217354"/>
    <w:rsid w:val="002175BD"/>
    <w:rsid w:val="002237A1"/>
    <w:rsid w:val="00223EE0"/>
    <w:rsid w:val="00223FF9"/>
    <w:rsid w:val="0022429E"/>
    <w:rsid w:val="00224D9A"/>
    <w:rsid w:val="00224E2B"/>
    <w:rsid w:val="0022518F"/>
    <w:rsid w:val="00225882"/>
    <w:rsid w:val="00225A9B"/>
    <w:rsid w:val="00225F61"/>
    <w:rsid w:val="00226DDC"/>
    <w:rsid w:val="0022726B"/>
    <w:rsid w:val="00227AE7"/>
    <w:rsid w:val="00227EBE"/>
    <w:rsid w:val="00231ADB"/>
    <w:rsid w:val="00231BAB"/>
    <w:rsid w:val="002328A8"/>
    <w:rsid w:val="00232FAE"/>
    <w:rsid w:val="00233790"/>
    <w:rsid w:val="00233E62"/>
    <w:rsid w:val="00233E9F"/>
    <w:rsid w:val="00233F09"/>
    <w:rsid w:val="00234091"/>
    <w:rsid w:val="0023412B"/>
    <w:rsid w:val="00234C97"/>
    <w:rsid w:val="00235032"/>
    <w:rsid w:val="00235271"/>
    <w:rsid w:val="002352EC"/>
    <w:rsid w:val="002356A9"/>
    <w:rsid w:val="00235B85"/>
    <w:rsid w:val="00236868"/>
    <w:rsid w:val="002372B2"/>
    <w:rsid w:val="002375E9"/>
    <w:rsid w:val="0023782C"/>
    <w:rsid w:val="002403E2"/>
    <w:rsid w:val="002411E5"/>
    <w:rsid w:val="002411E7"/>
    <w:rsid w:val="002414A4"/>
    <w:rsid w:val="002423CC"/>
    <w:rsid w:val="002429AE"/>
    <w:rsid w:val="0024372A"/>
    <w:rsid w:val="002441E5"/>
    <w:rsid w:val="0024587A"/>
    <w:rsid w:val="00245A70"/>
    <w:rsid w:val="00245A81"/>
    <w:rsid w:val="00245C72"/>
    <w:rsid w:val="00245FC3"/>
    <w:rsid w:val="002462EB"/>
    <w:rsid w:val="002464D5"/>
    <w:rsid w:val="00246A4D"/>
    <w:rsid w:val="00246D99"/>
    <w:rsid w:val="00247647"/>
    <w:rsid w:val="00247A02"/>
    <w:rsid w:val="00247EC0"/>
    <w:rsid w:val="00247F9B"/>
    <w:rsid w:val="0025149B"/>
    <w:rsid w:val="00252819"/>
    <w:rsid w:val="00252CE3"/>
    <w:rsid w:val="00253F6A"/>
    <w:rsid w:val="002542C9"/>
    <w:rsid w:val="0025455A"/>
    <w:rsid w:val="002545DF"/>
    <w:rsid w:val="00254C47"/>
    <w:rsid w:val="00254D96"/>
    <w:rsid w:val="0025558C"/>
    <w:rsid w:val="00255ACB"/>
    <w:rsid w:val="0025663D"/>
    <w:rsid w:val="00256BB7"/>
    <w:rsid w:val="0025749A"/>
    <w:rsid w:val="00257B2A"/>
    <w:rsid w:val="0026094E"/>
    <w:rsid w:val="00261440"/>
    <w:rsid w:val="00261AEF"/>
    <w:rsid w:val="00261FB6"/>
    <w:rsid w:val="00262335"/>
    <w:rsid w:val="00263440"/>
    <w:rsid w:val="00263616"/>
    <w:rsid w:val="00263874"/>
    <w:rsid w:val="002647BB"/>
    <w:rsid w:val="00264EFA"/>
    <w:rsid w:val="00265F90"/>
    <w:rsid w:val="002663C7"/>
    <w:rsid w:val="00266563"/>
    <w:rsid w:val="00266C58"/>
    <w:rsid w:val="00266E77"/>
    <w:rsid w:val="002671DA"/>
    <w:rsid w:val="002675E8"/>
    <w:rsid w:val="002678B9"/>
    <w:rsid w:val="00270360"/>
    <w:rsid w:val="00270365"/>
    <w:rsid w:val="002707E4"/>
    <w:rsid w:val="00270A16"/>
    <w:rsid w:val="00270C41"/>
    <w:rsid w:val="0027227D"/>
    <w:rsid w:val="002723B8"/>
    <w:rsid w:val="00272922"/>
    <w:rsid w:val="002733BA"/>
    <w:rsid w:val="002743C5"/>
    <w:rsid w:val="002743FA"/>
    <w:rsid w:val="002744BD"/>
    <w:rsid w:val="00274AEB"/>
    <w:rsid w:val="00274D23"/>
    <w:rsid w:val="00274FFC"/>
    <w:rsid w:val="002753CB"/>
    <w:rsid w:val="002753FB"/>
    <w:rsid w:val="00275551"/>
    <w:rsid w:val="00276585"/>
    <w:rsid w:val="0027665F"/>
    <w:rsid w:val="00276ADC"/>
    <w:rsid w:val="002773CA"/>
    <w:rsid w:val="002773F6"/>
    <w:rsid w:val="002803E4"/>
    <w:rsid w:val="00280808"/>
    <w:rsid w:val="00280A8C"/>
    <w:rsid w:val="00282096"/>
    <w:rsid w:val="002820CB"/>
    <w:rsid w:val="00282819"/>
    <w:rsid w:val="002835F8"/>
    <w:rsid w:val="0028394C"/>
    <w:rsid w:val="002840E2"/>
    <w:rsid w:val="0028438C"/>
    <w:rsid w:val="00284477"/>
    <w:rsid w:val="002844F8"/>
    <w:rsid w:val="00284523"/>
    <w:rsid w:val="002847AC"/>
    <w:rsid w:val="00284E1F"/>
    <w:rsid w:val="002856A4"/>
    <w:rsid w:val="00286F06"/>
    <w:rsid w:val="002870BD"/>
    <w:rsid w:val="002870FB"/>
    <w:rsid w:val="002872FC"/>
    <w:rsid w:val="0028778A"/>
    <w:rsid w:val="00287AC1"/>
    <w:rsid w:val="00287CB1"/>
    <w:rsid w:val="00290CCC"/>
    <w:rsid w:val="002912A7"/>
    <w:rsid w:val="0029154E"/>
    <w:rsid w:val="00291798"/>
    <w:rsid w:val="002922A5"/>
    <w:rsid w:val="002922E3"/>
    <w:rsid w:val="002934A5"/>
    <w:rsid w:val="00293DBF"/>
    <w:rsid w:val="002943B5"/>
    <w:rsid w:val="0029453B"/>
    <w:rsid w:val="0029473D"/>
    <w:rsid w:val="00294EA4"/>
    <w:rsid w:val="0029502C"/>
    <w:rsid w:val="00295B2F"/>
    <w:rsid w:val="00295CCE"/>
    <w:rsid w:val="00295EE7"/>
    <w:rsid w:val="00296239"/>
    <w:rsid w:val="00296311"/>
    <w:rsid w:val="0029689C"/>
    <w:rsid w:val="002968CA"/>
    <w:rsid w:val="00296ACA"/>
    <w:rsid w:val="0029704A"/>
    <w:rsid w:val="002976E9"/>
    <w:rsid w:val="002979DF"/>
    <w:rsid w:val="00297B9F"/>
    <w:rsid w:val="00297C7B"/>
    <w:rsid w:val="002A0841"/>
    <w:rsid w:val="002A15E5"/>
    <w:rsid w:val="002A1B7B"/>
    <w:rsid w:val="002A1BA5"/>
    <w:rsid w:val="002A23FA"/>
    <w:rsid w:val="002A29C1"/>
    <w:rsid w:val="002A2C37"/>
    <w:rsid w:val="002A352C"/>
    <w:rsid w:val="002A48BF"/>
    <w:rsid w:val="002A5163"/>
    <w:rsid w:val="002A521A"/>
    <w:rsid w:val="002A5A62"/>
    <w:rsid w:val="002A5CA7"/>
    <w:rsid w:val="002A656F"/>
    <w:rsid w:val="002A65E2"/>
    <w:rsid w:val="002A67E3"/>
    <w:rsid w:val="002A6EAC"/>
    <w:rsid w:val="002B0583"/>
    <w:rsid w:val="002B09B5"/>
    <w:rsid w:val="002B0F9D"/>
    <w:rsid w:val="002B14BF"/>
    <w:rsid w:val="002B1CD0"/>
    <w:rsid w:val="002B2818"/>
    <w:rsid w:val="002B2917"/>
    <w:rsid w:val="002B2CA4"/>
    <w:rsid w:val="002B2FAC"/>
    <w:rsid w:val="002B3146"/>
    <w:rsid w:val="002B428E"/>
    <w:rsid w:val="002B56F6"/>
    <w:rsid w:val="002B5BF8"/>
    <w:rsid w:val="002B61C7"/>
    <w:rsid w:val="002B6950"/>
    <w:rsid w:val="002B6C94"/>
    <w:rsid w:val="002B7723"/>
    <w:rsid w:val="002B78D4"/>
    <w:rsid w:val="002B79D2"/>
    <w:rsid w:val="002B7B6A"/>
    <w:rsid w:val="002B7ED0"/>
    <w:rsid w:val="002C14FC"/>
    <w:rsid w:val="002C2668"/>
    <w:rsid w:val="002C26A8"/>
    <w:rsid w:val="002C3045"/>
    <w:rsid w:val="002C3257"/>
    <w:rsid w:val="002C3E08"/>
    <w:rsid w:val="002C42D1"/>
    <w:rsid w:val="002C4653"/>
    <w:rsid w:val="002C4937"/>
    <w:rsid w:val="002C49BC"/>
    <w:rsid w:val="002C4A84"/>
    <w:rsid w:val="002C50B1"/>
    <w:rsid w:val="002C5A5F"/>
    <w:rsid w:val="002C5CE3"/>
    <w:rsid w:val="002C5DC3"/>
    <w:rsid w:val="002C5E03"/>
    <w:rsid w:val="002C64CA"/>
    <w:rsid w:val="002C68B8"/>
    <w:rsid w:val="002C6941"/>
    <w:rsid w:val="002C6BCD"/>
    <w:rsid w:val="002C72B7"/>
    <w:rsid w:val="002C7F0C"/>
    <w:rsid w:val="002D00C2"/>
    <w:rsid w:val="002D01DC"/>
    <w:rsid w:val="002D03E3"/>
    <w:rsid w:val="002D0CA2"/>
    <w:rsid w:val="002D162C"/>
    <w:rsid w:val="002D229F"/>
    <w:rsid w:val="002D2A33"/>
    <w:rsid w:val="002D2DC5"/>
    <w:rsid w:val="002D2FF7"/>
    <w:rsid w:val="002D3857"/>
    <w:rsid w:val="002D410C"/>
    <w:rsid w:val="002D455C"/>
    <w:rsid w:val="002D48C9"/>
    <w:rsid w:val="002D5341"/>
    <w:rsid w:val="002D5856"/>
    <w:rsid w:val="002D61FD"/>
    <w:rsid w:val="002D6323"/>
    <w:rsid w:val="002D6D3C"/>
    <w:rsid w:val="002D7574"/>
    <w:rsid w:val="002D75A2"/>
    <w:rsid w:val="002D7686"/>
    <w:rsid w:val="002D7E02"/>
    <w:rsid w:val="002E04F8"/>
    <w:rsid w:val="002E0509"/>
    <w:rsid w:val="002E1261"/>
    <w:rsid w:val="002E1766"/>
    <w:rsid w:val="002E19C8"/>
    <w:rsid w:val="002E1C78"/>
    <w:rsid w:val="002E1DC0"/>
    <w:rsid w:val="002E208C"/>
    <w:rsid w:val="002E236E"/>
    <w:rsid w:val="002E2BF6"/>
    <w:rsid w:val="002E34A4"/>
    <w:rsid w:val="002E3F92"/>
    <w:rsid w:val="002E4947"/>
    <w:rsid w:val="002E4BD1"/>
    <w:rsid w:val="002E57E3"/>
    <w:rsid w:val="002E5C03"/>
    <w:rsid w:val="002E61FB"/>
    <w:rsid w:val="002E6F5C"/>
    <w:rsid w:val="002E6FA0"/>
    <w:rsid w:val="002E705F"/>
    <w:rsid w:val="002E7318"/>
    <w:rsid w:val="002E78C2"/>
    <w:rsid w:val="002E78DC"/>
    <w:rsid w:val="002F04CC"/>
    <w:rsid w:val="002F0EF4"/>
    <w:rsid w:val="002F12A8"/>
    <w:rsid w:val="002F2122"/>
    <w:rsid w:val="002F295B"/>
    <w:rsid w:val="002F3005"/>
    <w:rsid w:val="002F356C"/>
    <w:rsid w:val="002F3AF9"/>
    <w:rsid w:val="002F3D7C"/>
    <w:rsid w:val="002F40B2"/>
    <w:rsid w:val="002F45D9"/>
    <w:rsid w:val="002F4605"/>
    <w:rsid w:val="002F4652"/>
    <w:rsid w:val="002F49F2"/>
    <w:rsid w:val="002F4BCA"/>
    <w:rsid w:val="002F4F6C"/>
    <w:rsid w:val="002F5E97"/>
    <w:rsid w:val="002F5FEB"/>
    <w:rsid w:val="002F62C4"/>
    <w:rsid w:val="002F6CC4"/>
    <w:rsid w:val="002F6F8B"/>
    <w:rsid w:val="003006D0"/>
    <w:rsid w:val="00300CEA"/>
    <w:rsid w:val="00300F02"/>
    <w:rsid w:val="0030134E"/>
    <w:rsid w:val="00301397"/>
    <w:rsid w:val="00301A31"/>
    <w:rsid w:val="00301B86"/>
    <w:rsid w:val="003020FB"/>
    <w:rsid w:val="0030261C"/>
    <w:rsid w:val="003028F5"/>
    <w:rsid w:val="003029EC"/>
    <w:rsid w:val="00303567"/>
    <w:rsid w:val="003035C0"/>
    <w:rsid w:val="00303A9A"/>
    <w:rsid w:val="00304389"/>
    <w:rsid w:val="00304B05"/>
    <w:rsid w:val="00304D48"/>
    <w:rsid w:val="0030525D"/>
    <w:rsid w:val="00305574"/>
    <w:rsid w:val="00305869"/>
    <w:rsid w:val="0030728D"/>
    <w:rsid w:val="00307404"/>
    <w:rsid w:val="0030756D"/>
    <w:rsid w:val="0030763C"/>
    <w:rsid w:val="00307904"/>
    <w:rsid w:val="003102E7"/>
    <w:rsid w:val="00311262"/>
    <w:rsid w:val="0031128E"/>
    <w:rsid w:val="003116C2"/>
    <w:rsid w:val="003132FA"/>
    <w:rsid w:val="003134B4"/>
    <w:rsid w:val="00313702"/>
    <w:rsid w:val="003141B7"/>
    <w:rsid w:val="003143F6"/>
    <w:rsid w:val="00314662"/>
    <w:rsid w:val="0031482A"/>
    <w:rsid w:val="00314BBE"/>
    <w:rsid w:val="00314CB4"/>
    <w:rsid w:val="0031585E"/>
    <w:rsid w:val="00316BC4"/>
    <w:rsid w:val="00316CBD"/>
    <w:rsid w:val="00317291"/>
    <w:rsid w:val="0031739D"/>
    <w:rsid w:val="00317B99"/>
    <w:rsid w:val="00317CBF"/>
    <w:rsid w:val="003201F0"/>
    <w:rsid w:val="0032038D"/>
    <w:rsid w:val="00320519"/>
    <w:rsid w:val="00320621"/>
    <w:rsid w:val="00320C8F"/>
    <w:rsid w:val="0032109C"/>
    <w:rsid w:val="003215E0"/>
    <w:rsid w:val="00321C09"/>
    <w:rsid w:val="003237C3"/>
    <w:rsid w:val="00323E5D"/>
    <w:rsid w:val="00324D7F"/>
    <w:rsid w:val="003250A3"/>
    <w:rsid w:val="00325964"/>
    <w:rsid w:val="00326185"/>
    <w:rsid w:val="00326CEE"/>
    <w:rsid w:val="00327209"/>
    <w:rsid w:val="00327780"/>
    <w:rsid w:val="00330B35"/>
    <w:rsid w:val="0033132C"/>
    <w:rsid w:val="00331FEA"/>
    <w:rsid w:val="003320E8"/>
    <w:rsid w:val="00332282"/>
    <w:rsid w:val="00333269"/>
    <w:rsid w:val="003340B3"/>
    <w:rsid w:val="003344B8"/>
    <w:rsid w:val="003348FC"/>
    <w:rsid w:val="0033523E"/>
    <w:rsid w:val="00335467"/>
    <w:rsid w:val="00336633"/>
    <w:rsid w:val="003374D3"/>
    <w:rsid w:val="0033768B"/>
    <w:rsid w:val="00337C7A"/>
    <w:rsid w:val="00340E23"/>
    <w:rsid w:val="00341035"/>
    <w:rsid w:val="00341B84"/>
    <w:rsid w:val="003425FF"/>
    <w:rsid w:val="00342BA3"/>
    <w:rsid w:val="00343DAF"/>
    <w:rsid w:val="003444C7"/>
    <w:rsid w:val="00346907"/>
    <w:rsid w:val="003469A6"/>
    <w:rsid w:val="00346FF5"/>
    <w:rsid w:val="003471BB"/>
    <w:rsid w:val="0034744A"/>
    <w:rsid w:val="003475F3"/>
    <w:rsid w:val="00347B37"/>
    <w:rsid w:val="00350222"/>
    <w:rsid w:val="003503BD"/>
    <w:rsid w:val="00350BE4"/>
    <w:rsid w:val="00350E92"/>
    <w:rsid w:val="00351751"/>
    <w:rsid w:val="0035180B"/>
    <w:rsid w:val="00351C8F"/>
    <w:rsid w:val="00351F9B"/>
    <w:rsid w:val="00352CC9"/>
    <w:rsid w:val="00352E48"/>
    <w:rsid w:val="0035345B"/>
    <w:rsid w:val="003538A5"/>
    <w:rsid w:val="00353FC7"/>
    <w:rsid w:val="00354EFA"/>
    <w:rsid w:val="00355845"/>
    <w:rsid w:val="00355EB5"/>
    <w:rsid w:val="00355EF7"/>
    <w:rsid w:val="00356302"/>
    <w:rsid w:val="00356A7C"/>
    <w:rsid w:val="0035755F"/>
    <w:rsid w:val="00357754"/>
    <w:rsid w:val="00357E56"/>
    <w:rsid w:val="00360818"/>
    <w:rsid w:val="0036086A"/>
    <w:rsid w:val="00360CD6"/>
    <w:rsid w:val="0036115C"/>
    <w:rsid w:val="00362050"/>
    <w:rsid w:val="00362257"/>
    <w:rsid w:val="00362A82"/>
    <w:rsid w:val="00362C37"/>
    <w:rsid w:val="00362DB6"/>
    <w:rsid w:val="0036308D"/>
    <w:rsid w:val="003636C1"/>
    <w:rsid w:val="00363896"/>
    <w:rsid w:val="00365222"/>
    <w:rsid w:val="003657A1"/>
    <w:rsid w:val="003658E5"/>
    <w:rsid w:val="00365E4E"/>
    <w:rsid w:val="00365E52"/>
    <w:rsid w:val="0036611C"/>
    <w:rsid w:val="003667A6"/>
    <w:rsid w:val="00366C86"/>
    <w:rsid w:val="00367F56"/>
    <w:rsid w:val="00370916"/>
    <w:rsid w:val="00370C84"/>
    <w:rsid w:val="003718FC"/>
    <w:rsid w:val="00371D71"/>
    <w:rsid w:val="003729D6"/>
    <w:rsid w:val="00372B39"/>
    <w:rsid w:val="00373244"/>
    <w:rsid w:val="003736D0"/>
    <w:rsid w:val="00373BA9"/>
    <w:rsid w:val="00373D2C"/>
    <w:rsid w:val="0037439A"/>
    <w:rsid w:val="003746EE"/>
    <w:rsid w:val="00374726"/>
    <w:rsid w:val="003756F8"/>
    <w:rsid w:val="003758F5"/>
    <w:rsid w:val="00375A4E"/>
    <w:rsid w:val="00375F24"/>
    <w:rsid w:val="00376910"/>
    <w:rsid w:val="003769DE"/>
    <w:rsid w:val="00376D1C"/>
    <w:rsid w:val="00377BAB"/>
    <w:rsid w:val="00377C03"/>
    <w:rsid w:val="00377EBC"/>
    <w:rsid w:val="003810F1"/>
    <w:rsid w:val="00381319"/>
    <w:rsid w:val="00381593"/>
    <w:rsid w:val="003817A5"/>
    <w:rsid w:val="003817F8"/>
    <w:rsid w:val="00383656"/>
    <w:rsid w:val="00383760"/>
    <w:rsid w:val="00383D9D"/>
    <w:rsid w:val="00383ED9"/>
    <w:rsid w:val="003845C9"/>
    <w:rsid w:val="003853C0"/>
    <w:rsid w:val="0038615F"/>
    <w:rsid w:val="003867C3"/>
    <w:rsid w:val="00386FF2"/>
    <w:rsid w:val="0038772F"/>
    <w:rsid w:val="00390432"/>
    <w:rsid w:val="003908E0"/>
    <w:rsid w:val="00390C28"/>
    <w:rsid w:val="00391413"/>
    <w:rsid w:val="003917F8"/>
    <w:rsid w:val="003919EA"/>
    <w:rsid w:val="00391D20"/>
    <w:rsid w:val="00392984"/>
    <w:rsid w:val="00392CEB"/>
    <w:rsid w:val="00392DBA"/>
    <w:rsid w:val="00392EF5"/>
    <w:rsid w:val="003933B4"/>
    <w:rsid w:val="00393B44"/>
    <w:rsid w:val="003941F4"/>
    <w:rsid w:val="003942D5"/>
    <w:rsid w:val="003955B9"/>
    <w:rsid w:val="00395E48"/>
    <w:rsid w:val="003970FF"/>
    <w:rsid w:val="003974A0"/>
    <w:rsid w:val="003A04FF"/>
    <w:rsid w:val="003A0B53"/>
    <w:rsid w:val="003A0B9F"/>
    <w:rsid w:val="003A0E81"/>
    <w:rsid w:val="003A20BD"/>
    <w:rsid w:val="003A21E8"/>
    <w:rsid w:val="003A2565"/>
    <w:rsid w:val="003A26AB"/>
    <w:rsid w:val="003A33F2"/>
    <w:rsid w:val="003A3522"/>
    <w:rsid w:val="003A392A"/>
    <w:rsid w:val="003A3D65"/>
    <w:rsid w:val="003A3ECC"/>
    <w:rsid w:val="003A4AEF"/>
    <w:rsid w:val="003A57BE"/>
    <w:rsid w:val="003A5CC9"/>
    <w:rsid w:val="003A5E6B"/>
    <w:rsid w:val="003A5E9D"/>
    <w:rsid w:val="003A5E9E"/>
    <w:rsid w:val="003A5FB4"/>
    <w:rsid w:val="003A6261"/>
    <w:rsid w:val="003A682E"/>
    <w:rsid w:val="003A6FCA"/>
    <w:rsid w:val="003A76B8"/>
    <w:rsid w:val="003A7DED"/>
    <w:rsid w:val="003B020A"/>
    <w:rsid w:val="003B088C"/>
    <w:rsid w:val="003B0A0E"/>
    <w:rsid w:val="003B129D"/>
    <w:rsid w:val="003B1760"/>
    <w:rsid w:val="003B1870"/>
    <w:rsid w:val="003B1AD8"/>
    <w:rsid w:val="003B20B4"/>
    <w:rsid w:val="003B2662"/>
    <w:rsid w:val="003B3897"/>
    <w:rsid w:val="003B3D98"/>
    <w:rsid w:val="003B46B2"/>
    <w:rsid w:val="003B48B1"/>
    <w:rsid w:val="003B51A7"/>
    <w:rsid w:val="003B52DA"/>
    <w:rsid w:val="003B574E"/>
    <w:rsid w:val="003B5BFA"/>
    <w:rsid w:val="003B5C4B"/>
    <w:rsid w:val="003B5F84"/>
    <w:rsid w:val="003B5F9A"/>
    <w:rsid w:val="003B6281"/>
    <w:rsid w:val="003B6464"/>
    <w:rsid w:val="003B6579"/>
    <w:rsid w:val="003B741C"/>
    <w:rsid w:val="003B742B"/>
    <w:rsid w:val="003B7561"/>
    <w:rsid w:val="003B75B0"/>
    <w:rsid w:val="003B790C"/>
    <w:rsid w:val="003B7A88"/>
    <w:rsid w:val="003C02E8"/>
    <w:rsid w:val="003C04CE"/>
    <w:rsid w:val="003C05BF"/>
    <w:rsid w:val="003C112B"/>
    <w:rsid w:val="003C15A3"/>
    <w:rsid w:val="003C1683"/>
    <w:rsid w:val="003C1E83"/>
    <w:rsid w:val="003C2416"/>
    <w:rsid w:val="003C374B"/>
    <w:rsid w:val="003C37C4"/>
    <w:rsid w:val="003C398D"/>
    <w:rsid w:val="003C3B8E"/>
    <w:rsid w:val="003C3DBD"/>
    <w:rsid w:val="003C5A8B"/>
    <w:rsid w:val="003C5B76"/>
    <w:rsid w:val="003C5C69"/>
    <w:rsid w:val="003C6535"/>
    <w:rsid w:val="003C6FC0"/>
    <w:rsid w:val="003C720A"/>
    <w:rsid w:val="003C7F10"/>
    <w:rsid w:val="003D0A9E"/>
    <w:rsid w:val="003D0BAA"/>
    <w:rsid w:val="003D0BBB"/>
    <w:rsid w:val="003D0BFB"/>
    <w:rsid w:val="003D0DD1"/>
    <w:rsid w:val="003D1058"/>
    <w:rsid w:val="003D1E8C"/>
    <w:rsid w:val="003D1F64"/>
    <w:rsid w:val="003D22FC"/>
    <w:rsid w:val="003D36BA"/>
    <w:rsid w:val="003D3A2C"/>
    <w:rsid w:val="003D3A6C"/>
    <w:rsid w:val="003D3B08"/>
    <w:rsid w:val="003D3DCB"/>
    <w:rsid w:val="003D43CB"/>
    <w:rsid w:val="003D4749"/>
    <w:rsid w:val="003D4757"/>
    <w:rsid w:val="003D4989"/>
    <w:rsid w:val="003D4A64"/>
    <w:rsid w:val="003D4E15"/>
    <w:rsid w:val="003D50C6"/>
    <w:rsid w:val="003D57AF"/>
    <w:rsid w:val="003D5841"/>
    <w:rsid w:val="003D5F72"/>
    <w:rsid w:val="003D616E"/>
    <w:rsid w:val="003D6D43"/>
    <w:rsid w:val="003D72ED"/>
    <w:rsid w:val="003D741C"/>
    <w:rsid w:val="003D7C38"/>
    <w:rsid w:val="003D7FAC"/>
    <w:rsid w:val="003E021C"/>
    <w:rsid w:val="003E053A"/>
    <w:rsid w:val="003E09F2"/>
    <w:rsid w:val="003E1C56"/>
    <w:rsid w:val="003E24A8"/>
    <w:rsid w:val="003E26E5"/>
    <w:rsid w:val="003E2A98"/>
    <w:rsid w:val="003E2AB4"/>
    <w:rsid w:val="003E2F28"/>
    <w:rsid w:val="003E2F86"/>
    <w:rsid w:val="003E32D0"/>
    <w:rsid w:val="003E3F30"/>
    <w:rsid w:val="003E3F79"/>
    <w:rsid w:val="003E484A"/>
    <w:rsid w:val="003E5376"/>
    <w:rsid w:val="003E68E8"/>
    <w:rsid w:val="003E7132"/>
    <w:rsid w:val="003F03FE"/>
    <w:rsid w:val="003F1400"/>
    <w:rsid w:val="003F1CC2"/>
    <w:rsid w:val="003F1F35"/>
    <w:rsid w:val="003F284C"/>
    <w:rsid w:val="003F3CFF"/>
    <w:rsid w:val="003F4839"/>
    <w:rsid w:val="003F4CCD"/>
    <w:rsid w:val="003F5420"/>
    <w:rsid w:val="003F55F7"/>
    <w:rsid w:val="003F5736"/>
    <w:rsid w:val="003F65DD"/>
    <w:rsid w:val="003F6B8F"/>
    <w:rsid w:val="003F6C04"/>
    <w:rsid w:val="003F6D06"/>
    <w:rsid w:val="003F709C"/>
    <w:rsid w:val="003F7265"/>
    <w:rsid w:val="003F7635"/>
    <w:rsid w:val="003F7653"/>
    <w:rsid w:val="003F7DEB"/>
    <w:rsid w:val="003F7F40"/>
    <w:rsid w:val="00400635"/>
    <w:rsid w:val="004006D1"/>
    <w:rsid w:val="00400FC1"/>
    <w:rsid w:val="00401073"/>
    <w:rsid w:val="0040179F"/>
    <w:rsid w:val="004017D3"/>
    <w:rsid w:val="0040262C"/>
    <w:rsid w:val="004026C8"/>
    <w:rsid w:val="00402A36"/>
    <w:rsid w:val="00403B55"/>
    <w:rsid w:val="00404061"/>
    <w:rsid w:val="004040CF"/>
    <w:rsid w:val="00404B6B"/>
    <w:rsid w:val="00405605"/>
    <w:rsid w:val="004056C0"/>
    <w:rsid w:val="0040623F"/>
    <w:rsid w:val="00406A59"/>
    <w:rsid w:val="00407083"/>
    <w:rsid w:val="004072AF"/>
    <w:rsid w:val="00407E49"/>
    <w:rsid w:val="004105F4"/>
    <w:rsid w:val="00411A2F"/>
    <w:rsid w:val="00412145"/>
    <w:rsid w:val="00412178"/>
    <w:rsid w:val="004125D9"/>
    <w:rsid w:val="004126B7"/>
    <w:rsid w:val="00412A6E"/>
    <w:rsid w:val="00413032"/>
    <w:rsid w:val="004137CB"/>
    <w:rsid w:val="00413E0F"/>
    <w:rsid w:val="0041465E"/>
    <w:rsid w:val="004146E3"/>
    <w:rsid w:val="00414E89"/>
    <w:rsid w:val="00415036"/>
    <w:rsid w:val="0041512B"/>
    <w:rsid w:val="00415859"/>
    <w:rsid w:val="00415C2E"/>
    <w:rsid w:val="00415FBF"/>
    <w:rsid w:val="004169CA"/>
    <w:rsid w:val="00417170"/>
    <w:rsid w:val="0041771E"/>
    <w:rsid w:val="0041793B"/>
    <w:rsid w:val="00420274"/>
    <w:rsid w:val="00421235"/>
    <w:rsid w:val="00422A81"/>
    <w:rsid w:val="004235E2"/>
    <w:rsid w:val="004242BC"/>
    <w:rsid w:val="00424478"/>
    <w:rsid w:val="00424545"/>
    <w:rsid w:val="004246E4"/>
    <w:rsid w:val="00425247"/>
    <w:rsid w:val="00425446"/>
    <w:rsid w:val="00425B4C"/>
    <w:rsid w:val="00425D7B"/>
    <w:rsid w:val="00425D80"/>
    <w:rsid w:val="00425F7F"/>
    <w:rsid w:val="00426139"/>
    <w:rsid w:val="004261DD"/>
    <w:rsid w:val="00426912"/>
    <w:rsid w:val="004269CC"/>
    <w:rsid w:val="00426FE6"/>
    <w:rsid w:val="00427177"/>
    <w:rsid w:val="00427817"/>
    <w:rsid w:val="00430F2C"/>
    <w:rsid w:val="00431E85"/>
    <w:rsid w:val="00432010"/>
    <w:rsid w:val="004323B7"/>
    <w:rsid w:val="004325C5"/>
    <w:rsid w:val="00432943"/>
    <w:rsid w:val="004329E9"/>
    <w:rsid w:val="00432A68"/>
    <w:rsid w:val="00433086"/>
    <w:rsid w:val="00434181"/>
    <w:rsid w:val="004346E5"/>
    <w:rsid w:val="00434D5D"/>
    <w:rsid w:val="00434FD0"/>
    <w:rsid w:val="004350F3"/>
    <w:rsid w:val="00435E51"/>
    <w:rsid w:val="00435EBE"/>
    <w:rsid w:val="00436AC0"/>
    <w:rsid w:val="00436E73"/>
    <w:rsid w:val="0044081C"/>
    <w:rsid w:val="00440E28"/>
    <w:rsid w:val="0044154D"/>
    <w:rsid w:val="00441BF6"/>
    <w:rsid w:val="004421EA"/>
    <w:rsid w:val="004423FF"/>
    <w:rsid w:val="00442F38"/>
    <w:rsid w:val="00442F65"/>
    <w:rsid w:val="0044384D"/>
    <w:rsid w:val="00443FD7"/>
    <w:rsid w:val="00444013"/>
    <w:rsid w:val="0044433A"/>
    <w:rsid w:val="004443C3"/>
    <w:rsid w:val="00444B75"/>
    <w:rsid w:val="00444D7B"/>
    <w:rsid w:val="00445023"/>
    <w:rsid w:val="00445A31"/>
    <w:rsid w:val="00445B6A"/>
    <w:rsid w:val="00445F0F"/>
    <w:rsid w:val="00445F28"/>
    <w:rsid w:val="00446320"/>
    <w:rsid w:val="004467CE"/>
    <w:rsid w:val="00446914"/>
    <w:rsid w:val="0045008D"/>
    <w:rsid w:val="0045013C"/>
    <w:rsid w:val="00450463"/>
    <w:rsid w:val="00450F8F"/>
    <w:rsid w:val="00451496"/>
    <w:rsid w:val="0045188B"/>
    <w:rsid w:val="00451CA7"/>
    <w:rsid w:val="00451E2B"/>
    <w:rsid w:val="00451F7B"/>
    <w:rsid w:val="00452EC2"/>
    <w:rsid w:val="0045303D"/>
    <w:rsid w:val="00453107"/>
    <w:rsid w:val="00453B7D"/>
    <w:rsid w:val="00453C0F"/>
    <w:rsid w:val="00453C4E"/>
    <w:rsid w:val="00453DD1"/>
    <w:rsid w:val="00454089"/>
    <w:rsid w:val="00454144"/>
    <w:rsid w:val="00454BD5"/>
    <w:rsid w:val="00455531"/>
    <w:rsid w:val="004557EB"/>
    <w:rsid w:val="0045686D"/>
    <w:rsid w:val="00456B52"/>
    <w:rsid w:val="00456BA6"/>
    <w:rsid w:val="00457A7E"/>
    <w:rsid w:val="00457F15"/>
    <w:rsid w:val="00457F49"/>
    <w:rsid w:val="00461448"/>
    <w:rsid w:val="00462210"/>
    <w:rsid w:val="00462372"/>
    <w:rsid w:val="004637CA"/>
    <w:rsid w:val="00463A13"/>
    <w:rsid w:val="00464B84"/>
    <w:rsid w:val="004659E3"/>
    <w:rsid w:val="00466187"/>
    <w:rsid w:val="0046699D"/>
    <w:rsid w:val="004675A2"/>
    <w:rsid w:val="00467ED6"/>
    <w:rsid w:val="00467F9A"/>
    <w:rsid w:val="004709C3"/>
    <w:rsid w:val="00470AD4"/>
    <w:rsid w:val="004710D4"/>
    <w:rsid w:val="00471190"/>
    <w:rsid w:val="004719F6"/>
    <w:rsid w:val="00471A38"/>
    <w:rsid w:val="004720AF"/>
    <w:rsid w:val="00472737"/>
    <w:rsid w:val="00473534"/>
    <w:rsid w:val="004739DD"/>
    <w:rsid w:val="004740B5"/>
    <w:rsid w:val="004742ED"/>
    <w:rsid w:val="00474868"/>
    <w:rsid w:val="004750CE"/>
    <w:rsid w:val="00475191"/>
    <w:rsid w:val="0047568D"/>
    <w:rsid w:val="004758EC"/>
    <w:rsid w:val="00475A12"/>
    <w:rsid w:val="00475BAA"/>
    <w:rsid w:val="00475C96"/>
    <w:rsid w:val="00476513"/>
    <w:rsid w:val="0047660A"/>
    <w:rsid w:val="00476A31"/>
    <w:rsid w:val="00476F07"/>
    <w:rsid w:val="0047775E"/>
    <w:rsid w:val="004809C8"/>
    <w:rsid w:val="00480FD7"/>
    <w:rsid w:val="0048138E"/>
    <w:rsid w:val="00481447"/>
    <w:rsid w:val="00482FF7"/>
    <w:rsid w:val="0048330F"/>
    <w:rsid w:val="00486A74"/>
    <w:rsid w:val="00486EA6"/>
    <w:rsid w:val="004876DC"/>
    <w:rsid w:val="00487CDD"/>
    <w:rsid w:val="00491225"/>
    <w:rsid w:val="0049139B"/>
    <w:rsid w:val="0049166D"/>
    <w:rsid w:val="0049194A"/>
    <w:rsid w:val="00491B4D"/>
    <w:rsid w:val="00491BE8"/>
    <w:rsid w:val="004933B7"/>
    <w:rsid w:val="0049382D"/>
    <w:rsid w:val="00494599"/>
    <w:rsid w:val="00494841"/>
    <w:rsid w:val="00494DFB"/>
    <w:rsid w:val="0049512A"/>
    <w:rsid w:val="0049543C"/>
    <w:rsid w:val="004955E6"/>
    <w:rsid w:val="00495601"/>
    <w:rsid w:val="004956E4"/>
    <w:rsid w:val="004958E4"/>
    <w:rsid w:val="00495FE8"/>
    <w:rsid w:val="0049643A"/>
    <w:rsid w:val="0049697B"/>
    <w:rsid w:val="00496AF2"/>
    <w:rsid w:val="0049768B"/>
    <w:rsid w:val="004976DD"/>
    <w:rsid w:val="004A0155"/>
    <w:rsid w:val="004A08B2"/>
    <w:rsid w:val="004A12B5"/>
    <w:rsid w:val="004A1445"/>
    <w:rsid w:val="004A17A7"/>
    <w:rsid w:val="004A17C3"/>
    <w:rsid w:val="004A19D9"/>
    <w:rsid w:val="004A1B7A"/>
    <w:rsid w:val="004A1F8C"/>
    <w:rsid w:val="004A2136"/>
    <w:rsid w:val="004A22AF"/>
    <w:rsid w:val="004A30F5"/>
    <w:rsid w:val="004A338A"/>
    <w:rsid w:val="004A396C"/>
    <w:rsid w:val="004A4948"/>
    <w:rsid w:val="004A4CAB"/>
    <w:rsid w:val="004A4CE6"/>
    <w:rsid w:val="004A4FCE"/>
    <w:rsid w:val="004A5121"/>
    <w:rsid w:val="004A5A02"/>
    <w:rsid w:val="004A611F"/>
    <w:rsid w:val="004A622C"/>
    <w:rsid w:val="004A6496"/>
    <w:rsid w:val="004A6ED7"/>
    <w:rsid w:val="004A77ED"/>
    <w:rsid w:val="004A7919"/>
    <w:rsid w:val="004A7AA7"/>
    <w:rsid w:val="004B03D7"/>
    <w:rsid w:val="004B04E9"/>
    <w:rsid w:val="004B060D"/>
    <w:rsid w:val="004B0A44"/>
    <w:rsid w:val="004B0AE8"/>
    <w:rsid w:val="004B0FB2"/>
    <w:rsid w:val="004B0FE1"/>
    <w:rsid w:val="004B10A9"/>
    <w:rsid w:val="004B1412"/>
    <w:rsid w:val="004B1D3E"/>
    <w:rsid w:val="004B2237"/>
    <w:rsid w:val="004B22B9"/>
    <w:rsid w:val="004B2B6C"/>
    <w:rsid w:val="004B2E0D"/>
    <w:rsid w:val="004B3342"/>
    <w:rsid w:val="004B4308"/>
    <w:rsid w:val="004B51C7"/>
    <w:rsid w:val="004B52D8"/>
    <w:rsid w:val="004B633E"/>
    <w:rsid w:val="004B6563"/>
    <w:rsid w:val="004B6DE4"/>
    <w:rsid w:val="004B7045"/>
    <w:rsid w:val="004B71C1"/>
    <w:rsid w:val="004B754D"/>
    <w:rsid w:val="004B75A9"/>
    <w:rsid w:val="004C07C1"/>
    <w:rsid w:val="004C0B0C"/>
    <w:rsid w:val="004C0F28"/>
    <w:rsid w:val="004C1BC8"/>
    <w:rsid w:val="004C2907"/>
    <w:rsid w:val="004C2C46"/>
    <w:rsid w:val="004C4F6F"/>
    <w:rsid w:val="004C5395"/>
    <w:rsid w:val="004C5627"/>
    <w:rsid w:val="004C5A5F"/>
    <w:rsid w:val="004C5D40"/>
    <w:rsid w:val="004C616D"/>
    <w:rsid w:val="004C6746"/>
    <w:rsid w:val="004C6E44"/>
    <w:rsid w:val="004C79BD"/>
    <w:rsid w:val="004C7DF9"/>
    <w:rsid w:val="004D037F"/>
    <w:rsid w:val="004D07D2"/>
    <w:rsid w:val="004D111B"/>
    <w:rsid w:val="004D2034"/>
    <w:rsid w:val="004D28E5"/>
    <w:rsid w:val="004D2A12"/>
    <w:rsid w:val="004D30DA"/>
    <w:rsid w:val="004D354A"/>
    <w:rsid w:val="004D42DC"/>
    <w:rsid w:val="004D480E"/>
    <w:rsid w:val="004D4A57"/>
    <w:rsid w:val="004D4B75"/>
    <w:rsid w:val="004D4CBC"/>
    <w:rsid w:val="004D4EDD"/>
    <w:rsid w:val="004D4F3B"/>
    <w:rsid w:val="004D52FD"/>
    <w:rsid w:val="004D5671"/>
    <w:rsid w:val="004D63D8"/>
    <w:rsid w:val="004D709B"/>
    <w:rsid w:val="004D70A3"/>
    <w:rsid w:val="004D7512"/>
    <w:rsid w:val="004D7949"/>
    <w:rsid w:val="004D7A3F"/>
    <w:rsid w:val="004D7ACB"/>
    <w:rsid w:val="004E0E89"/>
    <w:rsid w:val="004E10DC"/>
    <w:rsid w:val="004E175C"/>
    <w:rsid w:val="004E1A9C"/>
    <w:rsid w:val="004E1E2B"/>
    <w:rsid w:val="004E21E0"/>
    <w:rsid w:val="004E2487"/>
    <w:rsid w:val="004E311F"/>
    <w:rsid w:val="004E334A"/>
    <w:rsid w:val="004E3B57"/>
    <w:rsid w:val="004E4D80"/>
    <w:rsid w:val="004E541B"/>
    <w:rsid w:val="004E5522"/>
    <w:rsid w:val="004E794E"/>
    <w:rsid w:val="004E7AB3"/>
    <w:rsid w:val="004E7F8D"/>
    <w:rsid w:val="004E7FF2"/>
    <w:rsid w:val="004F0B3B"/>
    <w:rsid w:val="004F120C"/>
    <w:rsid w:val="004F153A"/>
    <w:rsid w:val="004F18D3"/>
    <w:rsid w:val="004F20A4"/>
    <w:rsid w:val="004F290C"/>
    <w:rsid w:val="004F33B6"/>
    <w:rsid w:val="004F3C41"/>
    <w:rsid w:val="004F463F"/>
    <w:rsid w:val="004F4C35"/>
    <w:rsid w:val="004F5DF1"/>
    <w:rsid w:val="004F6C42"/>
    <w:rsid w:val="004F78B2"/>
    <w:rsid w:val="004F7B22"/>
    <w:rsid w:val="004F7E9A"/>
    <w:rsid w:val="00500200"/>
    <w:rsid w:val="00500894"/>
    <w:rsid w:val="00501284"/>
    <w:rsid w:val="005020B4"/>
    <w:rsid w:val="00502110"/>
    <w:rsid w:val="0050251A"/>
    <w:rsid w:val="00502881"/>
    <w:rsid w:val="005029C2"/>
    <w:rsid w:val="00503250"/>
    <w:rsid w:val="00503600"/>
    <w:rsid w:val="00504D71"/>
    <w:rsid w:val="00505E47"/>
    <w:rsid w:val="00506317"/>
    <w:rsid w:val="00506670"/>
    <w:rsid w:val="005074B8"/>
    <w:rsid w:val="00507763"/>
    <w:rsid w:val="00507765"/>
    <w:rsid w:val="00507A1A"/>
    <w:rsid w:val="00507B40"/>
    <w:rsid w:val="005107B0"/>
    <w:rsid w:val="005114F4"/>
    <w:rsid w:val="00511520"/>
    <w:rsid w:val="005115CE"/>
    <w:rsid w:val="00511CB3"/>
    <w:rsid w:val="00511D84"/>
    <w:rsid w:val="00511DFC"/>
    <w:rsid w:val="00511EFE"/>
    <w:rsid w:val="005123CF"/>
    <w:rsid w:val="00512432"/>
    <w:rsid w:val="0051281C"/>
    <w:rsid w:val="00512A2D"/>
    <w:rsid w:val="00513FBC"/>
    <w:rsid w:val="005145FA"/>
    <w:rsid w:val="00514E96"/>
    <w:rsid w:val="00515593"/>
    <w:rsid w:val="005159D5"/>
    <w:rsid w:val="00515B75"/>
    <w:rsid w:val="00515E1A"/>
    <w:rsid w:val="00516720"/>
    <w:rsid w:val="005172CE"/>
    <w:rsid w:val="005178A3"/>
    <w:rsid w:val="00517DD2"/>
    <w:rsid w:val="005200BE"/>
    <w:rsid w:val="005204EB"/>
    <w:rsid w:val="005204FB"/>
    <w:rsid w:val="0052050A"/>
    <w:rsid w:val="005219C4"/>
    <w:rsid w:val="00522A8A"/>
    <w:rsid w:val="00522C61"/>
    <w:rsid w:val="00522FC4"/>
    <w:rsid w:val="005231C1"/>
    <w:rsid w:val="00523555"/>
    <w:rsid w:val="00523B78"/>
    <w:rsid w:val="005240AF"/>
    <w:rsid w:val="0052425C"/>
    <w:rsid w:val="0052732D"/>
    <w:rsid w:val="00527C1A"/>
    <w:rsid w:val="0053006F"/>
    <w:rsid w:val="00531CEA"/>
    <w:rsid w:val="00531DFC"/>
    <w:rsid w:val="005325C5"/>
    <w:rsid w:val="00532601"/>
    <w:rsid w:val="005333CB"/>
    <w:rsid w:val="0053350A"/>
    <w:rsid w:val="00533771"/>
    <w:rsid w:val="00533BE3"/>
    <w:rsid w:val="00533EFD"/>
    <w:rsid w:val="00534AEF"/>
    <w:rsid w:val="00534C8E"/>
    <w:rsid w:val="00535331"/>
    <w:rsid w:val="0053556A"/>
    <w:rsid w:val="0053578F"/>
    <w:rsid w:val="00535A9F"/>
    <w:rsid w:val="005372F2"/>
    <w:rsid w:val="0053746A"/>
    <w:rsid w:val="005402D9"/>
    <w:rsid w:val="00540C9E"/>
    <w:rsid w:val="00540E35"/>
    <w:rsid w:val="00542C02"/>
    <w:rsid w:val="00542F68"/>
    <w:rsid w:val="00543525"/>
    <w:rsid w:val="00543713"/>
    <w:rsid w:val="00543ED7"/>
    <w:rsid w:val="0054442E"/>
    <w:rsid w:val="00544893"/>
    <w:rsid w:val="00544E0F"/>
    <w:rsid w:val="00544EA9"/>
    <w:rsid w:val="005452A8"/>
    <w:rsid w:val="00545702"/>
    <w:rsid w:val="00546783"/>
    <w:rsid w:val="00546DF4"/>
    <w:rsid w:val="0054702F"/>
    <w:rsid w:val="005478FF"/>
    <w:rsid w:val="00547D83"/>
    <w:rsid w:val="00550C7F"/>
    <w:rsid w:val="00550CB1"/>
    <w:rsid w:val="00551922"/>
    <w:rsid w:val="005521BF"/>
    <w:rsid w:val="005536B4"/>
    <w:rsid w:val="00553BD4"/>
    <w:rsid w:val="00553D0E"/>
    <w:rsid w:val="0055447B"/>
    <w:rsid w:val="00554F5A"/>
    <w:rsid w:val="00555037"/>
    <w:rsid w:val="00555577"/>
    <w:rsid w:val="005556B0"/>
    <w:rsid w:val="0055589B"/>
    <w:rsid w:val="0055741B"/>
    <w:rsid w:val="005609EA"/>
    <w:rsid w:val="00560AD8"/>
    <w:rsid w:val="00560F3C"/>
    <w:rsid w:val="005622E1"/>
    <w:rsid w:val="0056286E"/>
    <w:rsid w:val="00562AB2"/>
    <w:rsid w:val="00563F1A"/>
    <w:rsid w:val="0056445A"/>
    <w:rsid w:val="00564DE2"/>
    <w:rsid w:val="00566E7E"/>
    <w:rsid w:val="00566F07"/>
    <w:rsid w:val="00567871"/>
    <w:rsid w:val="00570AE7"/>
    <w:rsid w:val="00571208"/>
    <w:rsid w:val="0057134E"/>
    <w:rsid w:val="0057162F"/>
    <w:rsid w:val="00571757"/>
    <w:rsid w:val="00571AB6"/>
    <w:rsid w:val="00572655"/>
    <w:rsid w:val="0057292C"/>
    <w:rsid w:val="00572E38"/>
    <w:rsid w:val="00573299"/>
    <w:rsid w:val="005732A5"/>
    <w:rsid w:val="00573D47"/>
    <w:rsid w:val="005741FC"/>
    <w:rsid w:val="0057637F"/>
    <w:rsid w:val="005764F0"/>
    <w:rsid w:val="005765EE"/>
    <w:rsid w:val="005801CD"/>
    <w:rsid w:val="00580560"/>
    <w:rsid w:val="00580933"/>
    <w:rsid w:val="005815F5"/>
    <w:rsid w:val="00582320"/>
    <w:rsid w:val="005823EE"/>
    <w:rsid w:val="00582413"/>
    <w:rsid w:val="00582BD3"/>
    <w:rsid w:val="005836B7"/>
    <w:rsid w:val="00583F6D"/>
    <w:rsid w:val="00584293"/>
    <w:rsid w:val="00584330"/>
    <w:rsid w:val="00585229"/>
    <w:rsid w:val="0058541D"/>
    <w:rsid w:val="00585EC3"/>
    <w:rsid w:val="005866F2"/>
    <w:rsid w:val="0058672E"/>
    <w:rsid w:val="00586E54"/>
    <w:rsid w:val="005870A4"/>
    <w:rsid w:val="00587448"/>
    <w:rsid w:val="00587527"/>
    <w:rsid w:val="005876AF"/>
    <w:rsid w:val="005900B6"/>
    <w:rsid w:val="005903F6"/>
    <w:rsid w:val="00591B1B"/>
    <w:rsid w:val="00591F0D"/>
    <w:rsid w:val="00592741"/>
    <w:rsid w:val="00593187"/>
    <w:rsid w:val="0059353B"/>
    <w:rsid w:val="00593F72"/>
    <w:rsid w:val="00594002"/>
    <w:rsid w:val="0059493F"/>
    <w:rsid w:val="00594AD1"/>
    <w:rsid w:val="005951D0"/>
    <w:rsid w:val="00595733"/>
    <w:rsid w:val="00595FD4"/>
    <w:rsid w:val="005963D9"/>
    <w:rsid w:val="005967A0"/>
    <w:rsid w:val="00596A0B"/>
    <w:rsid w:val="00596E35"/>
    <w:rsid w:val="00596E62"/>
    <w:rsid w:val="00597CFE"/>
    <w:rsid w:val="005A004F"/>
    <w:rsid w:val="005A06D1"/>
    <w:rsid w:val="005A1182"/>
    <w:rsid w:val="005A11F9"/>
    <w:rsid w:val="005A181D"/>
    <w:rsid w:val="005A1E6E"/>
    <w:rsid w:val="005A2271"/>
    <w:rsid w:val="005A33FC"/>
    <w:rsid w:val="005A3401"/>
    <w:rsid w:val="005A373E"/>
    <w:rsid w:val="005A4011"/>
    <w:rsid w:val="005A4598"/>
    <w:rsid w:val="005A4EED"/>
    <w:rsid w:val="005A4F7E"/>
    <w:rsid w:val="005A5961"/>
    <w:rsid w:val="005A6068"/>
    <w:rsid w:val="005A6185"/>
    <w:rsid w:val="005A6214"/>
    <w:rsid w:val="005A63C0"/>
    <w:rsid w:val="005A63DD"/>
    <w:rsid w:val="005A7745"/>
    <w:rsid w:val="005A77DC"/>
    <w:rsid w:val="005B059C"/>
    <w:rsid w:val="005B0F6B"/>
    <w:rsid w:val="005B181C"/>
    <w:rsid w:val="005B188B"/>
    <w:rsid w:val="005B1C0F"/>
    <w:rsid w:val="005B267C"/>
    <w:rsid w:val="005B31DA"/>
    <w:rsid w:val="005B3468"/>
    <w:rsid w:val="005B35E6"/>
    <w:rsid w:val="005B3E08"/>
    <w:rsid w:val="005B4357"/>
    <w:rsid w:val="005B564F"/>
    <w:rsid w:val="005B60D9"/>
    <w:rsid w:val="005B72B6"/>
    <w:rsid w:val="005C009C"/>
    <w:rsid w:val="005C04CD"/>
    <w:rsid w:val="005C0594"/>
    <w:rsid w:val="005C183A"/>
    <w:rsid w:val="005C1FB1"/>
    <w:rsid w:val="005C1FEC"/>
    <w:rsid w:val="005C2E02"/>
    <w:rsid w:val="005C2F3C"/>
    <w:rsid w:val="005C3106"/>
    <w:rsid w:val="005C3118"/>
    <w:rsid w:val="005C3AAA"/>
    <w:rsid w:val="005C4112"/>
    <w:rsid w:val="005C4178"/>
    <w:rsid w:val="005C41A0"/>
    <w:rsid w:val="005C5174"/>
    <w:rsid w:val="005C5F7C"/>
    <w:rsid w:val="005C608E"/>
    <w:rsid w:val="005C60B5"/>
    <w:rsid w:val="005C6651"/>
    <w:rsid w:val="005C6A62"/>
    <w:rsid w:val="005D05B2"/>
    <w:rsid w:val="005D091B"/>
    <w:rsid w:val="005D0ACF"/>
    <w:rsid w:val="005D12A2"/>
    <w:rsid w:val="005D2A98"/>
    <w:rsid w:val="005D2E75"/>
    <w:rsid w:val="005D3A73"/>
    <w:rsid w:val="005D5548"/>
    <w:rsid w:val="005D62E5"/>
    <w:rsid w:val="005D6338"/>
    <w:rsid w:val="005D6692"/>
    <w:rsid w:val="005D671B"/>
    <w:rsid w:val="005D68B3"/>
    <w:rsid w:val="005D7215"/>
    <w:rsid w:val="005D72AD"/>
    <w:rsid w:val="005D74F3"/>
    <w:rsid w:val="005D78B0"/>
    <w:rsid w:val="005E0BAB"/>
    <w:rsid w:val="005E1B8B"/>
    <w:rsid w:val="005E1DD0"/>
    <w:rsid w:val="005E1F0E"/>
    <w:rsid w:val="005E24F4"/>
    <w:rsid w:val="005E2BDF"/>
    <w:rsid w:val="005E2FE7"/>
    <w:rsid w:val="005E3237"/>
    <w:rsid w:val="005E3761"/>
    <w:rsid w:val="005E3BCF"/>
    <w:rsid w:val="005E422B"/>
    <w:rsid w:val="005E43F0"/>
    <w:rsid w:val="005E443A"/>
    <w:rsid w:val="005E495D"/>
    <w:rsid w:val="005E4986"/>
    <w:rsid w:val="005E4C49"/>
    <w:rsid w:val="005E4C54"/>
    <w:rsid w:val="005E57DC"/>
    <w:rsid w:val="005E5BC4"/>
    <w:rsid w:val="005E6203"/>
    <w:rsid w:val="005E69E1"/>
    <w:rsid w:val="005E6D4A"/>
    <w:rsid w:val="005E7356"/>
    <w:rsid w:val="005E7564"/>
    <w:rsid w:val="005F023D"/>
    <w:rsid w:val="005F029C"/>
    <w:rsid w:val="005F08E9"/>
    <w:rsid w:val="005F135F"/>
    <w:rsid w:val="005F1F6F"/>
    <w:rsid w:val="005F1FE0"/>
    <w:rsid w:val="005F20AB"/>
    <w:rsid w:val="005F212C"/>
    <w:rsid w:val="005F2254"/>
    <w:rsid w:val="005F250F"/>
    <w:rsid w:val="005F33C1"/>
    <w:rsid w:val="005F33C5"/>
    <w:rsid w:val="005F385B"/>
    <w:rsid w:val="005F4856"/>
    <w:rsid w:val="005F49EE"/>
    <w:rsid w:val="005F4E4D"/>
    <w:rsid w:val="005F4F29"/>
    <w:rsid w:val="005F5352"/>
    <w:rsid w:val="005F5FAA"/>
    <w:rsid w:val="005F77CE"/>
    <w:rsid w:val="00600380"/>
    <w:rsid w:val="0060056A"/>
    <w:rsid w:val="006019BE"/>
    <w:rsid w:val="006019FF"/>
    <w:rsid w:val="006025D6"/>
    <w:rsid w:val="0060265C"/>
    <w:rsid w:val="00602A9E"/>
    <w:rsid w:val="006049DA"/>
    <w:rsid w:val="00604D6C"/>
    <w:rsid w:val="006052C9"/>
    <w:rsid w:val="00605665"/>
    <w:rsid w:val="0060574F"/>
    <w:rsid w:val="00605817"/>
    <w:rsid w:val="00605CD2"/>
    <w:rsid w:val="00605D1C"/>
    <w:rsid w:val="006061C3"/>
    <w:rsid w:val="006069CA"/>
    <w:rsid w:val="00607058"/>
    <w:rsid w:val="00607221"/>
    <w:rsid w:val="00607C54"/>
    <w:rsid w:val="006101F2"/>
    <w:rsid w:val="006108C3"/>
    <w:rsid w:val="00610C85"/>
    <w:rsid w:val="00611B58"/>
    <w:rsid w:val="0061240E"/>
    <w:rsid w:val="00612681"/>
    <w:rsid w:val="00612CA5"/>
    <w:rsid w:val="00613170"/>
    <w:rsid w:val="00613433"/>
    <w:rsid w:val="00613680"/>
    <w:rsid w:val="006140DE"/>
    <w:rsid w:val="0061416D"/>
    <w:rsid w:val="00614B14"/>
    <w:rsid w:val="00614F74"/>
    <w:rsid w:val="006156A3"/>
    <w:rsid w:val="00616C72"/>
    <w:rsid w:val="00617766"/>
    <w:rsid w:val="00617966"/>
    <w:rsid w:val="00617B4D"/>
    <w:rsid w:val="006218E9"/>
    <w:rsid w:val="00621DF3"/>
    <w:rsid w:val="00622054"/>
    <w:rsid w:val="00622058"/>
    <w:rsid w:val="00622292"/>
    <w:rsid w:val="0062276F"/>
    <w:rsid w:val="006228A7"/>
    <w:rsid w:val="00622B30"/>
    <w:rsid w:val="006230F1"/>
    <w:rsid w:val="00623497"/>
    <w:rsid w:val="0062386D"/>
    <w:rsid w:val="00623EB4"/>
    <w:rsid w:val="00623EED"/>
    <w:rsid w:val="00623FA9"/>
    <w:rsid w:val="00624141"/>
    <w:rsid w:val="006242D4"/>
    <w:rsid w:val="0062503C"/>
    <w:rsid w:val="006267F6"/>
    <w:rsid w:val="00626898"/>
    <w:rsid w:val="0062721B"/>
    <w:rsid w:val="006272A5"/>
    <w:rsid w:val="006275C2"/>
    <w:rsid w:val="00627893"/>
    <w:rsid w:val="00630290"/>
    <w:rsid w:val="00630AA0"/>
    <w:rsid w:val="00631139"/>
    <w:rsid w:val="00631DF1"/>
    <w:rsid w:val="006325FD"/>
    <w:rsid w:val="006326B0"/>
    <w:rsid w:val="006326FB"/>
    <w:rsid w:val="00632ACF"/>
    <w:rsid w:val="006358BE"/>
    <w:rsid w:val="00637233"/>
    <w:rsid w:val="00637256"/>
    <w:rsid w:val="006378A6"/>
    <w:rsid w:val="0064042C"/>
    <w:rsid w:val="006406C7"/>
    <w:rsid w:val="00640F8A"/>
    <w:rsid w:val="00641880"/>
    <w:rsid w:val="0064268A"/>
    <w:rsid w:val="006427EA"/>
    <w:rsid w:val="00642DCF"/>
    <w:rsid w:val="00643927"/>
    <w:rsid w:val="00643D93"/>
    <w:rsid w:val="00644074"/>
    <w:rsid w:val="0064474C"/>
    <w:rsid w:val="00645656"/>
    <w:rsid w:val="00645B28"/>
    <w:rsid w:val="00646A61"/>
    <w:rsid w:val="00646B10"/>
    <w:rsid w:val="006476EB"/>
    <w:rsid w:val="006478B6"/>
    <w:rsid w:val="0064795F"/>
    <w:rsid w:val="006479C2"/>
    <w:rsid w:val="006479EB"/>
    <w:rsid w:val="00647AC9"/>
    <w:rsid w:val="0065005D"/>
    <w:rsid w:val="006500E3"/>
    <w:rsid w:val="00650152"/>
    <w:rsid w:val="006502AD"/>
    <w:rsid w:val="00651A37"/>
    <w:rsid w:val="0065208A"/>
    <w:rsid w:val="006529E4"/>
    <w:rsid w:val="00652D19"/>
    <w:rsid w:val="006534C6"/>
    <w:rsid w:val="00653733"/>
    <w:rsid w:val="006537CD"/>
    <w:rsid w:val="0065413B"/>
    <w:rsid w:val="006548B9"/>
    <w:rsid w:val="00654E23"/>
    <w:rsid w:val="00655041"/>
    <w:rsid w:val="00655767"/>
    <w:rsid w:val="00655A19"/>
    <w:rsid w:val="00655AF4"/>
    <w:rsid w:val="00655F81"/>
    <w:rsid w:val="00656AB6"/>
    <w:rsid w:val="0065712B"/>
    <w:rsid w:val="006573C7"/>
    <w:rsid w:val="006575B4"/>
    <w:rsid w:val="00657849"/>
    <w:rsid w:val="00657AAD"/>
    <w:rsid w:val="00660928"/>
    <w:rsid w:val="006609A3"/>
    <w:rsid w:val="0066127D"/>
    <w:rsid w:val="00661AC3"/>
    <w:rsid w:val="0066302E"/>
    <w:rsid w:val="006630CC"/>
    <w:rsid w:val="006631F6"/>
    <w:rsid w:val="00663339"/>
    <w:rsid w:val="006633CE"/>
    <w:rsid w:val="0066354D"/>
    <w:rsid w:val="00663565"/>
    <w:rsid w:val="00663B44"/>
    <w:rsid w:val="00663E74"/>
    <w:rsid w:val="0066411C"/>
    <w:rsid w:val="0066436F"/>
    <w:rsid w:val="00664FF4"/>
    <w:rsid w:val="0066628B"/>
    <w:rsid w:val="00666DF3"/>
    <w:rsid w:val="0066741E"/>
    <w:rsid w:val="00667C43"/>
    <w:rsid w:val="00667DB5"/>
    <w:rsid w:val="00670764"/>
    <w:rsid w:val="00670C7A"/>
    <w:rsid w:val="006716A9"/>
    <w:rsid w:val="00671AB5"/>
    <w:rsid w:val="00672C82"/>
    <w:rsid w:val="006730CA"/>
    <w:rsid w:val="006732E4"/>
    <w:rsid w:val="0067380D"/>
    <w:rsid w:val="006738EA"/>
    <w:rsid w:val="00673EF4"/>
    <w:rsid w:val="00674309"/>
    <w:rsid w:val="00674833"/>
    <w:rsid w:val="006748DA"/>
    <w:rsid w:val="00674AA8"/>
    <w:rsid w:val="00674C6D"/>
    <w:rsid w:val="00674EEA"/>
    <w:rsid w:val="00675322"/>
    <w:rsid w:val="00675B2D"/>
    <w:rsid w:val="00675CE5"/>
    <w:rsid w:val="00675E77"/>
    <w:rsid w:val="006760A2"/>
    <w:rsid w:val="006769BD"/>
    <w:rsid w:val="00676A6B"/>
    <w:rsid w:val="00676E2F"/>
    <w:rsid w:val="00676F3F"/>
    <w:rsid w:val="00676F65"/>
    <w:rsid w:val="00677619"/>
    <w:rsid w:val="006807CC"/>
    <w:rsid w:val="00680DFD"/>
    <w:rsid w:val="00680F7F"/>
    <w:rsid w:val="00681D5E"/>
    <w:rsid w:val="006826AC"/>
    <w:rsid w:val="0068328F"/>
    <w:rsid w:val="006832E0"/>
    <w:rsid w:val="006835C1"/>
    <w:rsid w:val="00683886"/>
    <w:rsid w:val="0068497D"/>
    <w:rsid w:val="006849D8"/>
    <w:rsid w:val="00685930"/>
    <w:rsid w:val="00685FA4"/>
    <w:rsid w:val="00685FD2"/>
    <w:rsid w:val="00686ABC"/>
    <w:rsid w:val="00687D0C"/>
    <w:rsid w:val="00687E0C"/>
    <w:rsid w:val="00687E70"/>
    <w:rsid w:val="006905EE"/>
    <w:rsid w:val="0069083B"/>
    <w:rsid w:val="00691E4E"/>
    <w:rsid w:val="00692091"/>
    <w:rsid w:val="006925F2"/>
    <w:rsid w:val="00692E83"/>
    <w:rsid w:val="00693544"/>
    <w:rsid w:val="00693567"/>
    <w:rsid w:val="00693878"/>
    <w:rsid w:val="006945FD"/>
    <w:rsid w:val="00694D2C"/>
    <w:rsid w:val="006953A7"/>
    <w:rsid w:val="00695B23"/>
    <w:rsid w:val="00695CA4"/>
    <w:rsid w:val="006966C5"/>
    <w:rsid w:val="006967F7"/>
    <w:rsid w:val="00696A5E"/>
    <w:rsid w:val="00696A66"/>
    <w:rsid w:val="0069703C"/>
    <w:rsid w:val="006974C8"/>
    <w:rsid w:val="006977C5"/>
    <w:rsid w:val="00697BE2"/>
    <w:rsid w:val="006A0457"/>
    <w:rsid w:val="006A28DA"/>
    <w:rsid w:val="006A2DEB"/>
    <w:rsid w:val="006A2E9A"/>
    <w:rsid w:val="006A2EF4"/>
    <w:rsid w:val="006A3D79"/>
    <w:rsid w:val="006A4943"/>
    <w:rsid w:val="006A4C1B"/>
    <w:rsid w:val="006A50D0"/>
    <w:rsid w:val="006A5B73"/>
    <w:rsid w:val="006A6331"/>
    <w:rsid w:val="006A750B"/>
    <w:rsid w:val="006B01B9"/>
    <w:rsid w:val="006B0290"/>
    <w:rsid w:val="006B0594"/>
    <w:rsid w:val="006B06E7"/>
    <w:rsid w:val="006B1730"/>
    <w:rsid w:val="006B1EF4"/>
    <w:rsid w:val="006B21DE"/>
    <w:rsid w:val="006B29D8"/>
    <w:rsid w:val="006B2A9E"/>
    <w:rsid w:val="006B36DF"/>
    <w:rsid w:val="006B3761"/>
    <w:rsid w:val="006B3BC4"/>
    <w:rsid w:val="006B3D47"/>
    <w:rsid w:val="006B5384"/>
    <w:rsid w:val="006B58C4"/>
    <w:rsid w:val="006B5B67"/>
    <w:rsid w:val="006B623A"/>
    <w:rsid w:val="006B6623"/>
    <w:rsid w:val="006B6BBC"/>
    <w:rsid w:val="006B7C19"/>
    <w:rsid w:val="006C02A5"/>
    <w:rsid w:val="006C0802"/>
    <w:rsid w:val="006C0EF8"/>
    <w:rsid w:val="006C120E"/>
    <w:rsid w:val="006C1926"/>
    <w:rsid w:val="006C1C77"/>
    <w:rsid w:val="006C20B9"/>
    <w:rsid w:val="006C2211"/>
    <w:rsid w:val="006C22AA"/>
    <w:rsid w:val="006C258F"/>
    <w:rsid w:val="006C306A"/>
    <w:rsid w:val="006C3940"/>
    <w:rsid w:val="006C4924"/>
    <w:rsid w:val="006C5171"/>
    <w:rsid w:val="006C5183"/>
    <w:rsid w:val="006C5D54"/>
    <w:rsid w:val="006C60DE"/>
    <w:rsid w:val="006C68C6"/>
    <w:rsid w:val="006C6D3E"/>
    <w:rsid w:val="006C786A"/>
    <w:rsid w:val="006C7B0D"/>
    <w:rsid w:val="006D02A0"/>
    <w:rsid w:val="006D077E"/>
    <w:rsid w:val="006D0BB0"/>
    <w:rsid w:val="006D15CE"/>
    <w:rsid w:val="006D16E0"/>
    <w:rsid w:val="006D1773"/>
    <w:rsid w:val="006D18CA"/>
    <w:rsid w:val="006D192C"/>
    <w:rsid w:val="006D1DB9"/>
    <w:rsid w:val="006D2E3A"/>
    <w:rsid w:val="006D3570"/>
    <w:rsid w:val="006D3C37"/>
    <w:rsid w:val="006D3D9D"/>
    <w:rsid w:val="006D4E7E"/>
    <w:rsid w:val="006D56DC"/>
    <w:rsid w:val="006D5DA6"/>
    <w:rsid w:val="006D5F49"/>
    <w:rsid w:val="006D6317"/>
    <w:rsid w:val="006D6782"/>
    <w:rsid w:val="006D6F3A"/>
    <w:rsid w:val="006D774C"/>
    <w:rsid w:val="006D7772"/>
    <w:rsid w:val="006D7AD7"/>
    <w:rsid w:val="006E09ED"/>
    <w:rsid w:val="006E0AE4"/>
    <w:rsid w:val="006E1287"/>
    <w:rsid w:val="006E1EB9"/>
    <w:rsid w:val="006E2989"/>
    <w:rsid w:val="006E3760"/>
    <w:rsid w:val="006E3A3C"/>
    <w:rsid w:val="006E4CCF"/>
    <w:rsid w:val="006E58C7"/>
    <w:rsid w:val="006E58EA"/>
    <w:rsid w:val="006E61D1"/>
    <w:rsid w:val="006E697A"/>
    <w:rsid w:val="006E6AA1"/>
    <w:rsid w:val="006E6B4B"/>
    <w:rsid w:val="006F0042"/>
    <w:rsid w:val="006F12C2"/>
    <w:rsid w:val="006F185A"/>
    <w:rsid w:val="006F19D9"/>
    <w:rsid w:val="006F1AF5"/>
    <w:rsid w:val="006F1E05"/>
    <w:rsid w:val="006F20C8"/>
    <w:rsid w:val="006F259B"/>
    <w:rsid w:val="006F2DA1"/>
    <w:rsid w:val="006F3999"/>
    <w:rsid w:val="006F39FB"/>
    <w:rsid w:val="006F3EB8"/>
    <w:rsid w:val="006F568F"/>
    <w:rsid w:val="006F5B16"/>
    <w:rsid w:val="006F622C"/>
    <w:rsid w:val="006F62DB"/>
    <w:rsid w:val="006F7BC1"/>
    <w:rsid w:val="006F7BE0"/>
    <w:rsid w:val="00701106"/>
    <w:rsid w:val="0070117D"/>
    <w:rsid w:val="007013CA"/>
    <w:rsid w:val="007016CA"/>
    <w:rsid w:val="00701AAF"/>
    <w:rsid w:val="00701F16"/>
    <w:rsid w:val="00702968"/>
    <w:rsid w:val="00703268"/>
    <w:rsid w:val="00703BD1"/>
    <w:rsid w:val="00703EDB"/>
    <w:rsid w:val="0070415C"/>
    <w:rsid w:val="00704289"/>
    <w:rsid w:val="0070485E"/>
    <w:rsid w:val="00704E4B"/>
    <w:rsid w:val="00705DAD"/>
    <w:rsid w:val="00705F08"/>
    <w:rsid w:val="00706390"/>
    <w:rsid w:val="007066CC"/>
    <w:rsid w:val="00706CC2"/>
    <w:rsid w:val="00706F00"/>
    <w:rsid w:val="00707010"/>
    <w:rsid w:val="007073AD"/>
    <w:rsid w:val="0070745C"/>
    <w:rsid w:val="00710319"/>
    <w:rsid w:val="00710404"/>
    <w:rsid w:val="00710681"/>
    <w:rsid w:val="00710844"/>
    <w:rsid w:val="00711005"/>
    <w:rsid w:val="00711574"/>
    <w:rsid w:val="00712011"/>
    <w:rsid w:val="007123DD"/>
    <w:rsid w:val="00712484"/>
    <w:rsid w:val="0071267B"/>
    <w:rsid w:val="0071326F"/>
    <w:rsid w:val="007135D8"/>
    <w:rsid w:val="00713EDC"/>
    <w:rsid w:val="00714AD0"/>
    <w:rsid w:val="00715057"/>
    <w:rsid w:val="00715908"/>
    <w:rsid w:val="00715A9C"/>
    <w:rsid w:val="00715ADD"/>
    <w:rsid w:val="007163B1"/>
    <w:rsid w:val="0071698D"/>
    <w:rsid w:val="00716B82"/>
    <w:rsid w:val="00716EC6"/>
    <w:rsid w:val="007216D4"/>
    <w:rsid w:val="007217C1"/>
    <w:rsid w:val="00722629"/>
    <w:rsid w:val="0072350D"/>
    <w:rsid w:val="007237C8"/>
    <w:rsid w:val="007237ED"/>
    <w:rsid w:val="00723B52"/>
    <w:rsid w:val="00723ED5"/>
    <w:rsid w:val="00723F07"/>
    <w:rsid w:val="0072440D"/>
    <w:rsid w:val="00724500"/>
    <w:rsid w:val="00724FA1"/>
    <w:rsid w:val="00725458"/>
    <w:rsid w:val="00725B06"/>
    <w:rsid w:val="00726417"/>
    <w:rsid w:val="00726A8E"/>
    <w:rsid w:val="00727DEB"/>
    <w:rsid w:val="00730085"/>
    <w:rsid w:val="007301AF"/>
    <w:rsid w:val="007301C1"/>
    <w:rsid w:val="007306B4"/>
    <w:rsid w:val="00730AEB"/>
    <w:rsid w:val="007313F0"/>
    <w:rsid w:val="007317F0"/>
    <w:rsid w:val="00731C2A"/>
    <w:rsid w:val="007322DB"/>
    <w:rsid w:val="00734C62"/>
    <w:rsid w:val="00734E84"/>
    <w:rsid w:val="00734FF0"/>
    <w:rsid w:val="00735078"/>
    <w:rsid w:val="00735713"/>
    <w:rsid w:val="00735AC5"/>
    <w:rsid w:val="00737486"/>
    <w:rsid w:val="0073753D"/>
    <w:rsid w:val="00737BE8"/>
    <w:rsid w:val="00737CF4"/>
    <w:rsid w:val="00737CFB"/>
    <w:rsid w:val="007404ED"/>
    <w:rsid w:val="0074060A"/>
    <w:rsid w:val="00740623"/>
    <w:rsid w:val="0074093C"/>
    <w:rsid w:val="00741498"/>
    <w:rsid w:val="00741787"/>
    <w:rsid w:val="0074198A"/>
    <w:rsid w:val="00741B3F"/>
    <w:rsid w:val="00741D42"/>
    <w:rsid w:val="007430A6"/>
    <w:rsid w:val="0074350E"/>
    <w:rsid w:val="007435C5"/>
    <w:rsid w:val="007437F2"/>
    <w:rsid w:val="0074394D"/>
    <w:rsid w:val="00744025"/>
    <w:rsid w:val="00744444"/>
    <w:rsid w:val="00744DF3"/>
    <w:rsid w:val="007452A7"/>
    <w:rsid w:val="0074535A"/>
    <w:rsid w:val="0074632C"/>
    <w:rsid w:val="00746AAA"/>
    <w:rsid w:val="0074767A"/>
    <w:rsid w:val="00747DA3"/>
    <w:rsid w:val="0075042A"/>
    <w:rsid w:val="0075076D"/>
    <w:rsid w:val="00750DC6"/>
    <w:rsid w:val="00750DF8"/>
    <w:rsid w:val="00751135"/>
    <w:rsid w:val="007511D5"/>
    <w:rsid w:val="00752530"/>
    <w:rsid w:val="00752766"/>
    <w:rsid w:val="00753136"/>
    <w:rsid w:val="007537B5"/>
    <w:rsid w:val="00753962"/>
    <w:rsid w:val="00753B68"/>
    <w:rsid w:val="00753BFC"/>
    <w:rsid w:val="00753F6D"/>
    <w:rsid w:val="007544B1"/>
    <w:rsid w:val="00754704"/>
    <w:rsid w:val="00755922"/>
    <w:rsid w:val="00755A25"/>
    <w:rsid w:val="00755D44"/>
    <w:rsid w:val="00756972"/>
    <w:rsid w:val="00757972"/>
    <w:rsid w:val="0076053B"/>
    <w:rsid w:val="007608E9"/>
    <w:rsid w:val="00760977"/>
    <w:rsid w:val="007611E1"/>
    <w:rsid w:val="007612A1"/>
    <w:rsid w:val="007614FB"/>
    <w:rsid w:val="00761699"/>
    <w:rsid w:val="00762F45"/>
    <w:rsid w:val="007630D4"/>
    <w:rsid w:val="007632B2"/>
    <w:rsid w:val="0076395D"/>
    <w:rsid w:val="00764102"/>
    <w:rsid w:val="007658E1"/>
    <w:rsid w:val="00765C2D"/>
    <w:rsid w:val="0076645F"/>
    <w:rsid w:val="0076655A"/>
    <w:rsid w:val="00767423"/>
    <w:rsid w:val="00767C92"/>
    <w:rsid w:val="0077011E"/>
    <w:rsid w:val="007709D1"/>
    <w:rsid w:val="00770B7A"/>
    <w:rsid w:val="00772185"/>
    <w:rsid w:val="00772523"/>
    <w:rsid w:val="0077364C"/>
    <w:rsid w:val="00773779"/>
    <w:rsid w:val="007738E4"/>
    <w:rsid w:val="00773D2F"/>
    <w:rsid w:val="00774B61"/>
    <w:rsid w:val="00774F09"/>
    <w:rsid w:val="00775EBE"/>
    <w:rsid w:val="0077678F"/>
    <w:rsid w:val="00776845"/>
    <w:rsid w:val="0077688B"/>
    <w:rsid w:val="007771B7"/>
    <w:rsid w:val="00777BEF"/>
    <w:rsid w:val="00777D78"/>
    <w:rsid w:val="007805CB"/>
    <w:rsid w:val="00780927"/>
    <w:rsid w:val="00781316"/>
    <w:rsid w:val="00781346"/>
    <w:rsid w:val="0078135A"/>
    <w:rsid w:val="00781F5A"/>
    <w:rsid w:val="00782192"/>
    <w:rsid w:val="007829DD"/>
    <w:rsid w:val="00782A77"/>
    <w:rsid w:val="00782B73"/>
    <w:rsid w:val="00782C0A"/>
    <w:rsid w:val="00782DEC"/>
    <w:rsid w:val="00783E47"/>
    <w:rsid w:val="007841B7"/>
    <w:rsid w:val="007856BB"/>
    <w:rsid w:val="00786032"/>
    <w:rsid w:val="0078681C"/>
    <w:rsid w:val="00786A6C"/>
    <w:rsid w:val="00786ABA"/>
    <w:rsid w:val="0078726C"/>
    <w:rsid w:val="00787EB9"/>
    <w:rsid w:val="007908CB"/>
    <w:rsid w:val="00791510"/>
    <w:rsid w:val="00791659"/>
    <w:rsid w:val="0079171F"/>
    <w:rsid w:val="007922F5"/>
    <w:rsid w:val="00792B26"/>
    <w:rsid w:val="00792D8D"/>
    <w:rsid w:val="0079397A"/>
    <w:rsid w:val="00793B8A"/>
    <w:rsid w:val="00793EF4"/>
    <w:rsid w:val="00794211"/>
    <w:rsid w:val="00794236"/>
    <w:rsid w:val="007943AE"/>
    <w:rsid w:val="00794733"/>
    <w:rsid w:val="00794A5A"/>
    <w:rsid w:val="00794B70"/>
    <w:rsid w:val="00795530"/>
    <w:rsid w:val="007955E0"/>
    <w:rsid w:val="00795A19"/>
    <w:rsid w:val="007964EC"/>
    <w:rsid w:val="00796C77"/>
    <w:rsid w:val="00796CED"/>
    <w:rsid w:val="007970C7"/>
    <w:rsid w:val="00797BA6"/>
    <w:rsid w:val="00797D97"/>
    <w:rsid w:val="007A0517"/>
    <w:rsid w:val="007A05BF"/>
    <w:rsid w:val="007A0ADC"/>
    <w:rsid w:val="007A1A49"/>
    <w:rsid w:val="007A1FB0"/>
    <w:rsid w:val="007A439D"/>
    <w:rsid w:val="007A54CD"/>
    <w:rsid w:val="007A5842"/>
    <w:rsid w:val="007A58BD"/>
    <w:rsid w:val="007A592C"/>
    <w:rsid w:val="007A5D2F"/>
    <w:rsid w:val="007A5FA1"/>
    <w:rsid w:val="007A70F5"/>
    <w:rsid w:val="007A7345"/>
    <w:rsid w:val="007B0E97"/>
    <w:rsid w:val="007B128B"/>
    <w:rsid w:val="007B12AC"/>
    <w:rsid w:val="007B28A8"/>
    <w:rsid w:val="007B315E"/>
    <w:rsid w:val="007B3607"/>
    <w:rsid w:val="007B412C"/>
    <w:rsid w:val="007B4468"/>
    <w:rsid w:val="007B44BD"/>
    <w:rsid w:val="007B4CE1"/>
    <w:rsid w:val="007B5213"/>
    <w:rsid w:val="007B5459"/>
    <w:rsid w:val="007B56FA"/>
    <w:rsid w:val="007B5A39"/>
    <w:rsid w:val="007B6529"/>
    <w:rsid w:val="007B79F4"/>
    <w:rsid w:val="007B7BA0"/>
    <w:rsid w:val="007B7ECE"/>
    <w:rsid w:val="007C1E65"/>
    <w:rsid w:val="007C1E86"/>
    <w:rsid w:val="007C1F89"/>
    <w:rsid w:val="007C3AB1"/>
    <w:rsid w:val="007C475C"/>
    <w:rsid w:val="007C4BFA"/>
    <w:rsid w:val="007C5038"/>
    <w:rsid w:val="007C5A94"/>
    <w:rsid w:val="007C5ED8"/>
    <w:rsid w:val="007C6160"/>
    <w:rsid w:val="007C7FCC"/>
    <w:rsid w:val="007D0335"/>
    <w:rsid w:val="007D058E"/>
    <w:rsid w:val="007D08C5"/>
    <w:rsid w:val="007D147D"/>
    <w:rsid w:val="007D16FE"/>
    <w:rsid w:val="007D30BC"/>
    <w:rsid w:val="007D32E1"/>
    <w:rsid w:val="007D45AF"/>
    <w:rsid w:val="007D565A"/>
    <w:rsid w:val="007D56CC"/>
    <w:rsid w:val="007D5A98"/>
    <w:rsid w:val="007D6277"/>
    <w:rsid w:val="007D6669"/>
    <w:rsid w:val="007D6950"/>
    <w:rsid w:val="007D6A10"/>
    <w:rsid w:val="007D6BFB"/>
    <w:rsid w:val="007D6CF4"/>
    <w:rsid w:val="007D6FA1"/>
    <w:rsid w:val="007D714A"/>
    <w:rsid w:val="007D7DF7"/>
    <w:rsid w:val="007E0945"/>
    <w:rsid w:val="007E0C57"/>
    <w:rsid w:val="007E0FB7"/>
    <w:rsid w:val="007E131F"/>
    <w:rsid w:val="007E13BF"/>
    <w:rsid w:val="007E187A"/>
    <w:rsid w:val="007E3555"/>
    <w:rsid w:val="007E3EE5"/>
    <w:rsid w:val="007E417B"/>
    <w:rsid w:val="007E4FD7"/>
    <w:rsid w:val="007E5459"/>
    <w:rsid w:val="007E57A8"/>
    <w:rsid w:val="007E6C6A"/>
    <w:rsid w:val="007E78F1"/>
    <w:rsid w:val="007E7A72"/>
    <w:rsid w:val="007E7BC7"/>
    <w:rsid w:val="007F0625"/>
    <w:rsid w:val="007F092D"/>
    <w:rsid w:val="007F094D"/>
    <w:rsid w:val="007F2189"/>
    <w:rsid w:val="007F229F"/>
    <w:rsid w:val="007F23DF"/>
    <w:rsid w:val="007F29DA"/>
    <w:rsid w:val="007F3237"/>
    <w:rsid w:val="007F3799"/>
    <w:rsid w:val="007F478B"/>
    <w:rsid w:val="007F48D0"/>
    <w:rsid w:val="007F51E8"/>
    <w:rsid w:val="007F589C"/>
    <w:rsid w:val="007F5E01"/>
    <w:rsid w:val="007F5FF5"/>
    <w:rsid w:val="007F7168"/>
    <w:rsid w:val="007F7AB2"/>
    <w:rsid w:val="0080133A"/>
    <w:rsid w:val="00801C9F"/>
    <w:rsid w:val="00802A22"/>
    <w:rsid w:val="0080465E"/>
    <w:rsid w:val="00804E8E"/>
    <w:rsid w:val="008054E9"/>
    <w:rsid w:val="008059E7"/>
    <w:rsid w:val="00806A3D"/>
    <w:rsid w:val="00807662"/>
    <w:rsid w:val="008076DF"/>
    <w:rsid w:val="00807DED"/>
    <w:rsid w:val="0081025B"/>
    <w:rsid w:val="00810B20"/>
    <w:rsid w:val="008116AC"/>
    <w:rsid w:val="008116FC"/>
    <w:rsid w:val="008119D0"/>
    <w:rsid w:val="00811E46"/>
    <w:rsid w:val="008122FE"/>
    <w:rsid w:val="008124B6"/>
    <w:rsid w:val="00812DBE"/>
    <w:rsid w:val="00813462"/>
    <w:rsid w:val="00813472"/>
    <w:rsid w:val="00813497"/>
    <w:rsid w:val="00814DCD"/>
    <w:rsid w:val="008169A5"/>
    <w:rsid w:val="008201BF"/>
    <w:rsid w:val="00820473"/>
    <w:rsid w:val="00820B17"/>
    <w:rsid w:val="00820EAA"/>
    <w:rsid w:val="00821192"/>
    <w:rsid w:val="008213EE"/>
    <w:rsid w:val="00821732"/>
    <w:rsid w:val="0082196C"/>
    <w:rsid w:val="008219CF"/>
    <w:rsid w:val="00822744"/>
    <w:rsid w:val="0082342F"/>
    <w:rsid w:val="00823818"/>
    <w:rsid w:val="00823ACF"/>
    <w:rsid w:val="00823F56"/>
    <w:rsid w:val="008241F1"/>
    <w:rsid w:val="008246E2"/>
    <w:rsid w:val="008249CD"/>
    <w:rsid w:val="00825659"/>
    <w:rsid w:val="00825805"/>
    <w:rsid w:val="00825A02"/>
    <w:rsid w:val="00825E35"/>
    <w:rsid w:val="00826277"/>
    <w:rsid w:val="008269A6"/>
    <w:rsid w:val="00826E89"/>
    <w:rsid w:val="00827236"/>
    <w:rsid w:val="00827B86"/>
    <w:rsid w:val="00830517"/>
    <w:rsid w:val="008319B1"/>
    <w:rsid w:val="00831A54"/>
    <w:rsid w:val="00831D09"/>
    <w:rsid w:val="00831F09"/>
    <w:rsid w:val="00833934"/>
    <w:rsid w:val="0083394F"/>
    <w:rsid w:val="00833DF6"/>
    <w:rsid w:val="008342A3"/>
    <w:rsid w:val="008343C1"/>
    <w:rsid w:val="008348C4"/>
    <w:rsid w:val="00834AA8"/>
    <w:rsid w:val="00835081"/>
    <w:rsid w:val="00835C92"/>
    <w:rsid w:val="00835D7D"/>
    <w:rsid w:val="00836D18"/>
    <w:rsid w:val="008372DF"/>
    <w:rsid w:val="00837944"/>
    <w:rsid w:val="00837B50"/>
    <w:rsid w:val="00837D89"/>
    <w:rsid w:val="00837EDA"/>
    <w:rsid w:val="00840629"/>
    <w:rsid w:val="00840868"/>
    <w:rsid w:val="008412EB"/>
    <w:rsid w:val="008418C0"/>
    <w:rsid w:val="008429C7"/>
    <w:rsid w:val="00843550"/>
    <w:rsid w:val="008435FA"/>
    <w:rsid w:val="0084456C"/>
    <w:rsid w:val="008448E2"/>
    <w:rsid w:val="008454D0"/>
    <w:rsid w:val="0084569C"/>
    <w:rsid w:val="00846505"/>
    <w:rsid w:val="008465EB"/>
    <w:rsid w:val="00847399"/>
    <w:rsid w:val="008506F0"/>
    <w:rsid w:val="00851ED3"/>
    <w:rsid w:val="00852272"/>
    <w:rsid w:val="00852B06"/>
    <w:rsid w:val="0085368F"/>
    <w:rsid w:val="00853750"/>
    <w:rsid w:val="00853816"/>
    <w:rsid w:val="00853E29"/>
    <w:rsid w:val="00854391"/>
    <w:rsid w:val="0085462D"/>
    <w:rsid w:val="008546E1"/>
    <w:rsid w:val="00854727"/>
    <w:rsid w:val="00854CD0"/>
    <w:rsid w:val="00854D3F"/>
    <w:rsid w:val="008553A2"/>
    <w:rsid w:val="00855B8D"/>
    <w:rsid w:val="00855F4D"/>
    <w:rsid w:val="00856298"/>
    <w:rsid w:val="00856E34"/>
    <w:rsid w:val="0085787A"/>
    <w:rsid w:val="0086002B"/>
    <w:rsid w:val="008607C2"/>
    <w:rsid w:val="00860C4E"/>
    <w:rsid w:val="00861B12"/>
    <w:rsid w:val="00861B40"/>
    <w:rsid w:val="00861D34"/>
    <w:rsid w:val="00861E7C"/>
    <w:rsid w:val="00862416"/>
    <w:rsid w:val="00862CC2"/>
    <w:rsid w:val="0086413A"/>
    <w:rsid w:val="00864140"/>
    <w:rsid w:val="00864363"/>
    <w:rsid w:val="008646AA"/>
    <w:rsid w:val="00864A92"/>
    <w:rsid w:val="00865047"/>
    <w:rsid w:val="008659E3"/>
    <w:rsid w:val="00866ED2"/>
    <w:rsid w:val="008674A6"/>
    <w:rsid w:val="008676C4"/>
    <w:rsid w:val="008679C8"/>
    <w:rsid w:val="008679C9"/>
    <w:rsid w:val="00867BAE"/>
    <w:rsid w:val="00867BC9"/>
    <w:rsid w:val="008702FD"/>
    <w:rsid w:val="00870DA2"/>
    <w:rsid w:val="0087105B"/>
    <w:rsid w:val="00871280"/>
    <w:rsid w:val="0087168E"/>
    <w:rsid w:val="00871876"/>
    <w:rsid w:val="00871FD9"/>
    <w:rsid w:val="0087265A"/>
    <w:rsid w:val="0087303B"/>
    <w:rsid w:val="008730CA"/>
    <w:rsid w:val="00873A46"/>
    <w:rsid w:val="008746F4"/>
    <w:rsid w:val="00874A8C"/>
    <w:rsid w:val="00875B4B"/>
    <w:rsid w:val="00876249"/>
    <w:rsid w:val="00877141"/>
    <w:rsid w:val="008773B9"/>
    <w:rsid w:val="0088066B"/>
    <w:rsid w:val="00880F7F"/>
    <w:rsid w:val="0088141E"/>
    <w:rsid w:val="008829CC"/>
    <w:rsid w:val="00882DBE"/>
    <w:rsid w:val="00883CC2"/>
    <w:rsid w:val="00883DE2"/>
    <w:rsid w:val="008841DC"/>
    <w:rsid w:val="008847D5"/>
    <w:rsid w:val="00884920"/>
    <w:rsid w:val="0088492C"/>
    <w:rsid w:val="0088580D"/>
    <w:rsid w:val="00885951"/>
    <w:rsid w:val="00885C6F"/>
    <w:rsid w:val="008862A9"/>
    <w:rsid w:val="008862C5"/>
    <w:rsid w:val="0088772E"/>
    <w:rsid w:val="00887C60"/>
    <w:rsid w:val="00887D1F"/>
    <w:rsid w:val="008900E6"/>
    <w:rsid w:val="0089021B"/>
    <w:rsid w:val="00890475"/>
    <w:rsid w:val="00891B71"/>
    <w:rsid w:val="00891DF3"/>
    <w:rsid w:val="00892256"/>
    <w:rsid w:val="00892375"/>
    <w:rsid w:val="008928B4"/>
    <w:rsid w:val="00892BA8"/>
    <w:rsid w:val="0089335A"/>
    <w:rsid w:val="00893515"/>
    <w:rsid w:val="008935A1"/>
    <w:rsid w:val="00893BE2"/>
    <w:rsid w:val="00895230"/>
    <w:rsid w:val="0089534A"/>
    <w:rsid w:val="00895575"/>
    <w:rsid w:val="00895722"/>
    <w:rsid w:val="00896347"/>
    <w:rsid w:val="00896601"/>
    <w:rsid w:val="0089663E"/>
    <w:rsid w:val="00896A06"/>
    <w:rsid w:val="00896E4D"/>
    <w:rsid w:val="0089719D"/>
    <w:rsid w:val="008971E5"/>
    <w:rsid w:val="008973FF"/>
    <w:rsid w:val="008A004F"/>
    <w:rsid w:val="008A08F1"/>
    <w:rsid w:val="008A0DA6"/>
    <w:rsid w:val="008A12BE"/>
    <w:rsid w:val="008A1ED9"/>
    <w:rsid w:val="008A2B38"/>
    <w:rsid w:val="008A2CE8"/>
    <w:rsid w:val="008A3591"/>
    <w:rsid w:val="008A3A9E"/>
    <w:rsid w:val="008A3EF0"/>
    <w:rsid w:val="008A431D"/>
    <w:rsid w:val="008A553A"/>
    <w:rsid w:val="008A5D4F"/>
    <w:rsid w:val="008A61DE"/>
    <w:rsid w:val="008A660E"/>
    <w:rsid w:val="008A676C"/>
    <w:rsid w:val="008A6F12"/>
    <w:rsid w:val="008A72C8"/>
    <w:rsid w:val="008A7BA0"/>
    <w:rsid w:val="008A7BEB"/>
    <w:rsid w:val="008B05A4"/>
    <w:rsid w:val="008B1710"/>
    <w:rsid w:val="008B29B4"/>
    <w:rsid w:val="008B2BA4"/>
    <w:rsid w:val="008B2C04"/>
    <w:rsid w:val="008B39E1"/>
    <w:rsid w:val="008B3D2F"/>
    <w:rsid w:val="008B3E4C"/>
    <w:rsid w:val="008B456C"/>
    <w:rsid w:val="008B4896"/>
    <w:rsid w:val="008B5880"/>
    <w:rsid w:val="008B589A"/>
    <w:rsid w:val="008B5EFD"/>
    <w:rsid w:val="008B657F"/>
    <w:rsid w:val="008B7376"/>
    <w:rsid w:val="008B7A11"/>
    <w:rsid w:val="008C001D"/>
    <w:rsid w:val="008C05C1"/>
    <w:rsid w:val="008C0710"/>
    <w:rsid w:val="008C0782"/>
    <w:rsid w:val="008C0C84"/>
    <w:rsid w:val="008C0E21"/>
    <w:rsid w:val="008C183F"/>
    <w:rsid w:val="008C1F36"/>
    <w:rsid w:val="008C2965"/>
    <w:rsid w:val="008C29CA"/>
    <w:rsid w:val="008C3536"/>
    <w:rsid w:val="008C375A"/>
    <w:rsid w:val="008C3B3E"/>
    <w:rsid w:val="008C479A"/>
    <w:rsid w:val="008C4A33"/>
    <w:rsid w:val="008C5869"/>
    <w:rsid w:val="008C5B6C"/>
    <w:rsid w:val="008C6011"/>
    <w:rsid w:val="008C60C1"/>
    <w:rsid w:val="008C62AF"/>
    <w:rsid w:val="008C65AF"/>
    <w:rsid w:val="008C6B9D"/>
    <w:rsid w:val="008C6BFA"/>
    <w:rsid w:val="008C6F86"/>
    <w:rsid w:val="008C774F"/>
    <w:rsid w:val="008C7D60"/>
    <w:rsid w:val="008D0619"/>
    <w:rsid w:val="008D06E5"/>
    <w:rsid w:val="008D1B59"/>
    <w:rsid w:val="008D2300"/>
    <w:rsid w:val="008D26CF"/>
    <w:rsid w:val="008D27A6"/>
    <w:rsid w:val="008D3F29"/>
    <w:rsid w:val="008D442F"/>
    <w:rsid w:val="008D5D56"/>
    <w:rsid w:val="008D61C1"/>
    <w:rsid w:val="008D6222"/>
    <w:rsid w:val="008D6624"/>
    <w:rsid w:val="008D66CC"/>
    <w:rsid w:val="008D727E"/>
    <w:rsid w:val="008D7EC7"/>
    <w:rsid w:val="008E0955"/>
    <w:rsid w:val="008E0CDF"/>
    <w:rsid w:val="008E1453"/>
    <w:rsid w:val="008E15E2"/>
    <w:rsid w:val="008E1625"/>
    <w:rsid w:val="008E196F"/>
    <w:rsid w:val="008E2B65"/>
    <w:rsid w:val="008E3F64"/>
    <w:rsid w:val="008E40A3"/>
    <w:rsid w:val="008E5612"/>
    <w:rsid w:val="008E5D3B"/>
    <w:rsid w:val="008E5F36"/>
    <w:rsid w:val="008E624C"/>
    <w:rsid w:val="008E6497"/>
    <w:rsid w:val="008E6EFE"/>
    <w:rsid w:val="008E7492"/>
    <w:rsid w:val="008E7A6A"/>
    <w:rsid w:val="008E7C4B"/>
    <w:rsid w:val="008F00A0"/>
    <w:rsid w:val="008F0307"/>
    <w:rsid w:val="008F1223"/>
    <w:rsid w:val="008F14FC"/>
    <w:rsid w:val="008F1A88"/>
    <w:rsid w:val="008F1DA2"/>
    <w:rsid w:val="008F237D"/>
    <w:rsid w:val="008F2C65"/>
    <w:rsid w:val="008F2CD4"/>
    <w:rsid w:val="008F2EAF"/>
    <w:rsid w:val="008F3170"/>
    <w:rsid w:val="008F3449"/>
    <w:rsid w:val="008F38B0"/>
    <w:rsid w:val="008F3E0A"/>
    <w:rsid w:val="008F3EA8"/>
    <w:rsid w:val="008F4427"/>
    <w:rsid w:val="008F4826"/>
    <w:rsid w:val="008F50A7"/>
    <w:rsid w:val="008F5173"/>
    <w:rsid w:val="008F5D84"/>
    <w:rsid w:val="008F6144"/>
    <w:rsid w:val="008F7BD1"/>
    <w:rsid w:val="008F7E4F"/>
    <w:rsid w:val="009004E8"/>
    <w:rsid w:val="00900811"/>
    <w:rsid w:val="00900D48"/>
    <w:rsid w:val="00900E17"/>
    <w:rsid w:val="0090108F"/>
    <w:rsid w:val="009016BB"/>
    <w:rsid w:val="00901882"/>
    <w:rsid w:val="0090211D"/>
    <w:rsid w:val="009023A9"/>
    <w:rsid w:val="0090246D"/>
    <w:rsid w:val="009025CB"/>
    <w:rsid w:val="00902C70"/>
    <w:rsid w:val="0090394D"/>
    <w:rsid w:val="0090524B"/>
    <w:rsid w:val="0090580A"/>
    <w:rsid w:val="009059DC"/>
    <w:rsid w:val="00905B45"/>
    <w:rsid w:val="00905E07"/>
    <w:rsid w:val="0090609F"/>
    <w:rsid w:val="00906653"/>
    <w:rsid w:val="00906A32"/>
    <w:rsid w:val="00907339"/>
    <w:rsid w:val="00907BE4"/>
    <w:rsid w:val="00910D82"/>
    <w:rsid w:val="0091107D"/>
    <w:rsid w:val="00911282"/>
    <w:rsid w:val="009112B7"/>
    <w:rsid w:val="0091281B"/>
    <w:rsid w:val="00912A8F"/>
    <w:rsid w:val="00912B8D"/>
    <w:rsid w:val="00912FA9"/>
    <w:rsid w:val="0091328F"/>
    <w:rsid w:val="0091389B"/>
    <w:rsid w:val="009149A8"/>
    <w:rsid w:val="00915981"/>
    <w:rsid w:val="00915EC7"/>
    <w:rsid w:val="00915F5C"/>
    <w:rsid w:val="0091640F"/>
    <w:rsid w:val="00916B55"/>
    <w:rsid w:val="009171F1"/>
    <w:rsid w:val="00920B42"/>
    <w:rsid w:val="00921183"/>
    <w:rsid w:val="0092177B"/>
    <w:rsid w:val="009217BD"/>
    <w:rsid w:val="00921A57"/>
    <w:rsid w:val="00921BE5"/>
    <w:rsid w:val="0092238D"/>
    <w:rsid w:val="00922865"/>
    <w:rsid w:val="0092332F"/>
    <w:rsid w:val="00924BE3"/>
    <w:rsid w:val="00925EBF"/>
    <w:rsid w:val="0092642D"/>
    <w:rsid w:val="00926E4C"/>
    <w:rsid w:val="009273A3"/>
    <w:rsid w:val="009275B4"/>
    <w:rsid w:val="0093111C"/>
    <w:rsid w:val="00931354"/>
    <w:rsid w:val="00931E48"/>
    <w:rsid w:val="00931EC7"/>
    <w:rsid w:val="00932087"/>
    <w:rsid w:val="00932818"/>
    <w:rsid w:val="009329B0"/>
    <w:rsid w:val="00932D08"/>
    <w:rsid w:val="00933874"/>
    <w:rsid w:val="0093502A"/>
    <w:rsid w:val="0093546C"/>
    <w:rsid w:val="0093555B"/>
    <w:rsid w:val="00936742"/>
    <w:rsid w:val="00936F51"/>
    <w:rsid w:val="0093707C"/>
    <w:rsid w:val="00937620"/>
    <w:rsid w:val="00940181"/>
    <w:rsid w:val="00942103"/>
    <w:rsid w:val="009425CC"/>
    <w:rsid w:val="00942615"/>
    <w:rsid w:val="00942822"/>
    <w:rsid w:val="009428E7"/>
    <w:rsid w:val="00942BF3"/>
    <w:rsid w:val="00943298"/>
    <w:rsid w:val="00943365"/>
    <w:rsid w:val="00943CAC"/>
    <w:rsid w:val="00944A39"/>
    <w:rsid w:val="00944AA8"/>
    <w:rsid w:val="009454D0"/>
    <w:rsid w:val="0094657A"/>
    <w:rsid w:val="0094675B"/>
    <w:rsid w:val="00946873"/>
    <w:rsid w:val="00947C94"/>
    <w:rsid w:val="00950C55"/>
    <w:rsid w:val="009521F5"/>
    <w:rsid w:val="00952579"/>
    <w:rsid w:val="00952798"/>
    <w:rsid w:val="009534DC"/>
    <w:rsid w:val="009534FB"/>
    <w:rsid w:val="00953A26"/>
    <w:rsid w:val="009541B6"/>
    <w:rsid w:val="0095471E"/>
    <w:rsid w:val="00954E3C"/>
    <w:rsid w:val="00955075"/>
    <w:rsid w:val="0095555C"/>
    <w:rsid w:val="00955870"/>
    <w:rsid w:val="009560D7"/>
    <w:rsid w:val="0095716B"/>
    <w:rsid w:val="0095735F"/>
    <w:rsid w:val="009578E6"/>
    <w:rsid w:val="00957B12"/>
    <w:rsid w:val="00957E06"/>
    <w:rsid w:val="00957E6E"/>
    <w:rsid w:val="00960BB7"/>
    <w:rsid w:val="00960D46"/>
    <w:rsid w:val="00960F0B"/>
    <w:rsid w:val="0096185F"/>
    <w:rsid w:val="00962F09"/>
    <w:rsid w:val="00962FD4"/>
    <w:rsid w:val="0096488C"/>
    <w:rsid w:val="0096495E"/>
    <w:rsid w:val="00965AD9"/>
    <w:rsid w:val="00965D62"/>
    <w:rsid w:val="009662EF"/>
    <w:rsid w:val="00966C40"/>
    <w:rsid w:val="00966DF7"/>
    <w:rsid w:val="00966DFC"/>
    <w:rsid w:val="00967162"/>
    <w:rsid w:val="00967F77"/>
    <w:rsid w:val="0097111E"/>
    <w:rsid w:val="009716DD"/>
    <w:rsid w:val="00971812"/>
    <w:rsid w:val="0097217B"/>
    <w:rsid w:val="009727CA"/>
    <w:rsid w:val="009740F7"/>
    <w:rsid w:val="00974F04"/>
    <w:rsid w:val="009757BE"/>
    <w:rsid w:val="00975C33"/>
    <w:rsid w:val="0097625F"/>
    <w:rsid w:val="00976359"/>
    <w:rsid w:val="00976F3B"/>
    <w:rsid w:val="00977A20"/>
    <w:rsid w:val="00980E9B"/>
    <w:rsid w:val="00981914"/>
    <w:rsid w:val="00981A50"/>
    <w:rsid w:val="00981C43"/>
    <w:rsid w:val="009822EF"/>
    <w:rsid w:val="009841F6"/>
    <w:rsid w:val="0098482E"/>
    <w:rsid w:val="009849E2"/>
    <w:rsid w:val="00984D61"/>
    <w:rsid w:val="009851CC"/>
    <w:rsid w:val="009862E9"/>
    <w:rsid w:val="0098690A"/>
    <w:rsid w:val="009878EE"/>
    <w:rsid w:val="00987A8D"/>
    <w:rsid w:val="00990562"/>
    <w:rsid w:val="00990882"/>
    <w:rsid w:val="00990A5A"/>
    <w:rsid w:val="00990B8D"/>
    <w:rsid w:val="00990C58"/>
    <w:rsid w:val="009910AD"/>
    <w:rsid w:val="00991247"/>
    <w:rsid w:val="009912E4"/>
    <w:rsid w:val="0099134F"/>
    <w:rsid w:val="009914F8"/>
    <w:rsid w:val="00991592"/>
    <w:rsid w:val="00991AC4"/>
    <w:rsid w:val="00992430"/>
    <w:rsid w:val="009932E0"/>
    <w:rsid w:val="0099341E"/>
    <w:rsid w:val="0099450E"/>
    <w:rsid w:val="00994688"/>
    <w:rsid w:val="00994998"/>
    <w:rsid w:val="00994C3F"/>
    <w:rsid w:val="00994D95"/>
    <w:rsid w:val="009956F8"/>
    <w:rsid w:val="0099628E"/>
    <w:rsid w:val="00996480"/>
    <w:rsid w:val="009970DC"/>
    <w:rsid w:val="00997C54"/>
    <w:rsid w:val="009A000F"/>
    <w:rsid w:val="009A0522"/>
    <w:rsid w:val="009A054C"/>
    <w:rsid w:val="009A061B"/>
    <w:rsid w:val="009A07DE"/>
    <w:rsid w:val="009A0C5F"/>
    <w:rsid w:val="009A160B"/>
    <w:rsid w:val="009A1DC0"/>
    <w:rsid w:val="009A2004"/>
    <w:rsid w:val="009A2220"/>
    <w:rsid w:val="009A24F7"/>
    <w:rsid w:val="009A25B2"/>
    <w:rsid w:val="009A28A7"/>
    <w:rsid w:val="009A3200"/>
    <w:rsid w:val="009A3399"/>
    <w:rsid w:val="009A39AA"/>
    <w:rsid w:val="009A3CEB"/>
    <w:rsid w:val="009A3E68"/>
    <w:rsid w:val="009A42F3"/>
    <w:rsid w:val="009A4EF2"/>
    <w:rsid w:val="009A502E"/>
    <w:rsid w:val="009A5547"/>
    <w:rsid w:val="009A5A2A"/>
    <w:rsid w:val="009A660E"/>
    <w:rsid w:val="009A6635"/>
    <w:rsid w:val="009A778D"/>
    <w:rsid w:val="009A7CD6"/>
    <w:rsid w:val="009B1542"/>
    <w:rsid w:val="009B1E23"/>
    <w:rsid w:val="009B288A"/>
    <w:rsid w:val="009B2BA2"/>
    <w:rsid w:val="009B2C24"/>
    <w:rsid w:val="009B34C3"/>
    <w:rsid w:val="009B401C"/>
    <w:rsid w:val="009B4BAE"/>
    <w:rsid w:val="009B5D79"/>
    <w:rsid w:val="009B6F4C"/>
    <w:rsid w:val="009B72D1"/>
    <w:rsid w:val="009B7589"/>
    <w:rsid w:val="009B75D4"/>
    <w:rsid w:val="009B7E9A"/>
    <w:rsid w:val="009C0721"/>
    <w:rsid w:val="009C081C"/>
    <w:rsid w:val="009C0C82"/>
    <w:rsid w:val="009C1691"/>
    <w:rsid w:val="009C1CAA"/>
    <w:rsid w:val="009C204B"/>
    <w:rsid w:val="009C24BA"/>
    <w:rsid w:val="009C28AB"/>
    <w:rsid w:val="009C2C61"/>
    <w:rsid w:val="009C3C8B"/>
    <w:rsid w:val="009C3FF6"/>
    <w:rsid w:val="009C4D11"/>
    <w:rsid w:val="009C4DD5"/>
    <w:rsid w:val="009C5CE6"/>
    <w:rsid w:val="009C628E"/>
    <w:rsid w:val="009C67AD"/>
    <w:rsid w:val="009C691F"/>
    <w:rsid w:val="009C6B3E"/>
    <w:rsid w:val="009C6FC9"/>
    <w:rsid w:val="009C74F1"/>
    <w:rsid w:val="009C7989"/>
    <w:rsid w:val="009D0071"/>
    <w:rsid w:val="009D05F4"/>
    <w:rsid w:val="009D076E"/>
    <w:rsid w:val="009D1C0D"/>
    <w:rsid w:val="009D2A04"/>
    <w:rsid w:val="009D2A2E"/>
    <w:rsid w:val="009D3A05"/>
    <w:rsid w:val="009D462F"/>
    <w:rsid w:val="009D4F99"/>
    <w:rsid w:val="009D507D"/>
    <w:rsid w:val="009D5495"/>
    <w:rsid w:val="009D54BE"/>
    <w:rsid w:val="009D579B"/>
    <w:rsid w:val="009D5B25"/>
    <w:rsid w:val="009D7088"/>
    <w:rsid w:val="009D7E00"/>
    <w:rsid w:val="009E02CE"/>
    <w:rsid w:val="009E08FB"/>
    <w:rsid w:val="009E0E12"/>
    <w:rsid w:val="009E0FB8"/>
    <w:rsid w:val="009E1413"/>
    <w:rsid w:val="009E1B20"/>
    <w:rsid w:val="009E1F2F"/>
    <w:rsid w:val="009E27F4"/>
    <w:rsid w:val="009E2874"/>
    <w:rsid w:val="009E330D"/>
    <w:rsid w:val="009E394E"/>
    <w:rsid w:val="009E39FF"/>
    <w:rsid w:val="009E4006"/>
    <w:rsid w:val="009E4540"/>
    <w:rsid w:val="009E45B4"/>
    <w:rsid w:val="009E46F8"/>
    <w:rsid w:val="009E4C41"/>
    <w:rsid w:val="009E53CF"/>
    <w:rsid w:val="009E585B"/>
    <w:rsid w:val="009E5CB9"/>
    <w:rsid w:val="009E616B"/>
    <w:rsid w:val="009E6E19"/>
    <w:rsid w:val="009E7103"/>
    <w:rsid w:val="009E73A5"/>
    <w:rsid w:val="009E7822"/>
    <w:rsid w:val="009F0182"/>
    <w:rsid w:val="009F01F1"/>
    <w:rsid w:val="009F0AED"/>
    <w:rsid w:val="009F0E3A"/>
    <w:rsid w:val="009F1F01"/>
    <w:rsid w:val="009F215E"/>
    <w:rsid w:val="009F2914"/>
    <w:rsid w:val="009F2BA0"/>
    <w:rsid w:val="009F2D34"/>
    <w:rsid w:val="009F30C1"/>
    <w:rsid w:val="009F3552"/>
    <w:rsid w:val="009F40CD"/>
    <w:rsid w:val="009F4F5F"/>
    <w:rsid w:val="009F56ED"/>
    <w:rsid w:val="009F6015"/>
    <w:rsid w:val="009F69AD"/>
    <w:rsid w:val="009F7132"/>
    <w:rsid w:val="009F7299"/>
    <w:rsid w:val="00A0017D"/>
    <w:rsid w:val="00A00517"/>
    <w:rsid w:val="00A00F42"/>
    <w:rsid w:val="00A013D2"/>
    <w:rsid w:val="00A01E39"/>
    <w:rsid w:val="00A029C1"/>
    <w:rsid w:val="00A02E94"/>
    <w:rsid w:val="00A03128"/>
    <w:rsid w:val="00A03F61"/>
    <w:rsid w:val="00A04027"/>
    <w:rsid w:val="00A04C31"/>
    <w:rsid w:val="00A0754A"/>
    <w:rsid w:val="00A07778"/>
    <w:rsid w:val="00A07C66"/>
    <w:rsid w:val="00A100C9"/>
    <w:rsid w:val="00A1020F"/>
    <w:rsid w:val="00A1038F"/>
    <w:rsid w:val="00A10BCB"/>
    <w:rsid w:val="00A11548"/>
    <w:rsid w:val="00A1209C"/>
    <w:rsid w:val="00A1301C"/>
    <w:rsid w:val="00A13CA4"/>
    <w:rsid w:val="00A1475E"/>
    <w:rsid w:val="00A14FC9"/>
    <w:rsid w:val="00A15BB5"/>
    <w:rsid w:val="00A1612E"/>
    <w:rsid w:val="00A167DA"/>
    <w:rsid w:val="00A17370"/>
    <w:rsid w:val="00A17613"/>
    <w:rsid w:val="00A17BEF"/>
    <w:rsid w:val="00A20875"/>
    <w:rsid w:val="00A20A88"/>
    <w:rsid w:val="00A20F88"/>
    <w:rsid w:val="00A2145E"/>
    <w:rsid w:val="00A22A26"/>
    <w:rsid w:val="00A22EFF"/>
    <w:rsid w:val="00A2356E"/>
    <w:rsid w:val="00A23FF2"/>
    <w:rsid w:val="00A24481"/>
    <w:rsid w:val="00A24ADC"/>
    <w:rsid w:val="00A255E9"/>
    <w:rsid w:val="00A25EFB"/>
    <w:rsid w:val="00A275EA"/>
    <w:rsid w:val="00A277D7"/>
    <w:rsid w:val="00A27B61"/>
    <w:rsid w:val="00A27B83"/>
    <w:rsid w:val="00A27C4E"/>
    <w:rsid w:val="00A30422"/>
    <w:rsid w:val="00A30FEF"/>
    <w:rsid w:val="00A31827"/>
    <w:rsid w:val="00A31885"/>
    <w:rsid w:val="00A31A80"/>
    <w:rsid w:val="00A31D06"/>
    <w:rsid w:val="00A32F50"/>
    <w:rsid w:val="00A331BF"/>
    <w:rsid w:val="00A34CED"/>
    <w:rsid w:val="00A3503D"/>
    <w:rsid w:val="00A35F2A"/>
    <w:rsid w:val="00A36163"/>
    <w:rsid w:val="00A362A0"/>
    <w:rsid w:val="00A3644C"/>
    <w:rsid w:val="00A36701"/>
    <w:rsid w:val="00A3719E"/>
    <w:rsid w:val="00A37C06"/>
    <w:rsid w:val="00A37C3F"/>
    <w:rsid w:val="00A40145"/>
    <w:rsid w:val="00A40253"/>
    <w:rsid w:val="00A40B20"/>
    <w:rsid w:val="00A41962"/>
    <w:rsid w:val="00A419E8"/>
    <w:rsid w:val="00A425C4"/>
    <w:rsid w:val="00A42D68"/>
    <w:rsid w:val="00A43650"/>
    <w:rsid w:val="00A43EF4"/>
    <w:rsid w:val="00A444DE"/>
    <w:rsid w:val="00A45E2F"/>
    <w:rsid w:val="00A4618B"/>
    <w:rsid w:val="00A46E67"/>
    <w:rsid w:val="00A4715A"/>
    <w:rsid w:val="00A47B99"/>
    <w:rsid w:val="00A47CAD"/>
    <w:rsid w:val="00A5093C"/>
    <w:rsid w:val="00A512A8"/>
    <w:rsid w:val="00A51AF7"/>
    <w:rsid w:val="00A51CF4"/>
    <w:rsid w:val="00A51E57"/>
    <w:rsid w:val="00A52A70"/>
    <w:rsid w:val="00A53483"/>
    <w:rsid w:val="00A54D7B"/>
    <w:rsid w:val="00A55292"/>
    <w:rsid w:val="00A552E6"/>
    <w:rsid w:val="00A55388"/>
    <w:rsid w:val="00A561DD"/>
    <w:rsid w:val="00A5641E"/>
    <w:rsid w:val="00A57EAE"/>
    <w:rsid w:val="00A6075C"/>
    <w:rsid w:val="00A608B3"/>
    <w:rsid w:val="00A609DA"/>
    <w:rsid w:val="00A6105C"/>
    <w:rsid w:val="00A61329"/>
    <w:rsid w:val="00A614F5"/>
    <w:rsid w:val="00A61D37"/>
    <w:rsid w:val="00A62436"/>
    <w:rsid w:val="00A62D34"/>
    <w:rsid w:val="00A62E3E"/>
    <w:rsid w:val="00A636B6"/>
    <w:rsid w:val="00A63C62"/>
    <w:rsid w:val="00A64715"/>
    <w:rsid w:val="00A64776"/>
    <w:rsid w:val="00A652DB"/>
    <w:rsid w:val="00A658F8"/>
    <w:rsid w:val="00A664A5"/>
    <w:rsid w:val="00A6723D"/>
    <w:rsid w:val="00A67CEE"/>
    <w:rsid w:val="00A705C1"/>
    <w:rsid w:val="00A70ACA"/>
    <w:rsid w:val="00A7149F"/>
    <w:rsid w:val="00A715DB"/>
    <w:rsid w:val="00A72175"/>
    <w:rsid w:val="00A72768"/>
    <w:rsid w:val="00A72A78"/>
    <w:rsid w:val="00A76295"/>
    <w:rsid w:val="00A77D9D"/>
    <w:rsid w:val="00A80921"/>
    <w:rsid w:val="00A80A42"/>
    <w:rsid w:val="00A80F41"/>
    <w:rsid w:val="00A81012"/>
    <w:rsid w:val="00A81DC5"/>
    <w:rsid w:val="00A82AB6"/>
    <w:rsid w:val="00A82ED3"/>
    <w:rsid w:val="00A8301E"/>
    <w:rsid w:val="00A833A6"/>
    <w:rsid w:val="00A83738"/>
    <w:rsid w:val="00A83B66"/>
    <w:rsid w:val="00A83C1F"/>
    <w:rsid w:val="00A83D9D"/>
    <w:rsid w:val="00A83F38"/>
    <w:rsid w:val="00A84A88"/>
    <w:rsid w:val="00A84F2C"/>
    <w:rsid w:val="00A850A9"/>
    <w:rsid w:val="00A85B67"/>
    <w:rsid w:val="00A86E59"/>
    <w:rsid w:val="00A86EA5"/>
    <w:rsid w:val="00A8715B"/>
    <w:rsid w:val="00A8737F"/>
    <w:rsid w:val="00A876FA"/>
    <w:rsid w:val="00A87817"/>
    <w:rsid w:val="00A87DFC"/>
    <w:rsid w:val="00A904AC"/>
    <w:rsid w:val="00A9057C"/>
    <w:rsid w:val="00A906A8"/>
    <w:rsid w:val="00A90FE6"/>
    <w:rsid w:val="00A91276"/>
    <w:rsid w:val="00A9152A"/>
    <w:rsid w:val="00A91E06"/>
    <w:rsid w:val="00A930E0"/>
    <w:rsid w:val="00A93875"/>
    <w:rsid w:val="00A93E66"/>
    <w:rsid w:val="00A94CC7"/>
    <w:rsid w:val="00A94DAB"/>
    <w:rsid w:val="00A94E2A"/>
    <w:rsid w:val="00A94F51"/>
    <w:rsid w:val="00A95C56"/>
    <w:rsid w:val="00A95D9B"/>
    <w:rsid w:val="00A96941"/>
    <w:rsid w:val="00A96F6A"/>
    <w:rsid w:val="00A96F90"/>
    <w:rsid w:val="00A96FBC"/>
    <w:rsid w:val="00A97307"/>
    <w:rsid w:val="00A97773"/>
    <w:rsid w:val="00A97E0B"/>
    <w:rsid w:val="00AA0191"/>
    <w:rsid w:val="00AA05DD"/>
    <w:rsid w:val="00AA0D77"/>
    <w:rsid w:val="00AA141F"/>
    <w:rsid w:val="00AA2E9D"/>
    <w:rsid w:val="00AA371E"/>
    <w:rsid w:val="00AA3B5B"/>
    <w:rsid w:val="00AA3E73"/>
    <w:rsid w:val="00AA44D1"/>
    <w:rsid w:val="00AA4A61"/>
    <w:rsid w:val="00AA5E92"/>
    <w:rsid w:val="00AA5F01"/>
    <w:rsid w:val="00AA6370"/>
    <w:rsid w:val="00AA69C5"/>
    <w:rsid w:val="00AA6BAA"/>
    <w:rsid w:val="00AA7390"/>
    <w:rsid w:val="00AA7453"/>
    <w:rsid w:val="00AA76B0"/>
    <w:rsid w:val="00AA777D"/>
    <w:rsid w:val="00AA7974"/>
    <w:rsid w:val="00AA7D63"/>
    <w:rsid w:val="00AA7DA1"/>
    <w:rsid w:val="00AB0718"/>
    <w:rsid w:val="00AB0ED1"/>
    <w:rsid w:val="00AB1113"/>
    <w:rsid w:val="00AB1F78"/>
    <w:rsid w:val="00AB25A9"/>
    <w:rsid w:val="00AB30E1"/>
    <w:rsid w:val="00AB3255"/>
    <w:rsid w:val="00AB3835"/>
    <w:rsid w:val="00AB4127"/>
    <w:rsid w:val="00AB5814"/>
    <w:rsid w:val="00AB5B5C"/>
    <w:rsid w:val="00AB640A"/>
    <w:rsid w:val="00AB7088"/>
    <w:rsid w:val="00AB7ADA"/>
    <w:rsid w:val="00AC04E7"/>
    <w:rsid w:val="00AC055A"/>
    <w:rsid w:val="00AC0CD5"/>
    <w:rsid w:val="00AC0ED9"/>
    <w:rsid w:val="00AC1557"/>
    <w:rsid w:val="00AC15D7"/>
    <w:rsid w:val="00AC18D1"/>
    <w:rsid w:val="00AC1A0D"/>
    <w:rsid w:val="00AC1E31"/>
    <w:rsid w:val="00AC1F65"/>
    <w:rsid w:val="00AC244D"/>
    <w:rsid w:val="00AC2488"/>
    <w:rsid w:val="00AC32E3"/>
    <w:rsid w:val="00AC3723"/>
    <w:rsid w:val="00AC3F60"/>
    <w:rsid w:val="00AC476B"/>
    <w:rsid w:val="00AC4A8D"/>
    <w:rsid w:val="00AC51EC"/>
    <w:rsid w:val="00AC521D"/>
    <w:rsid w:val="00AC5F1A"/>
    <w:rsid w:val="00AC6978"/>
    <w:rsid w:val="00AC6BD4"/>
    <w:rsid w:val="00AC6BEC"/>
    <w:rsid w:val="00AC75D2"/>
    <w:rsid w:val="00AD08FB"/>
    <w:rsid w:val="00AD0BB8"/>
    <w:rsid w:val="00AD0F69"/>
    <w:rsid w:val="00AD0F7D"/>
    <w:rsid w:val="00AD1410"/>
    <w:rsid w:val="00AD2918"/>
    <w:rsid w:val="00AD3122"/>
    <w:rsid w:val="00AD3361"/>
    <w:rsid w:val="00AD34F9"/>
    <w:rsid w:val="00AD3927"/>
    <w:rsid w:val="00AD3F7A"/>
    <w:rsid w:val="00AD4048"/>
    <w:rsid w:val="00AD4122"/>
    <w:rsid w:val="00AD4500"/>
    <w:rsid w:val="00AD471A"/>
    <w:rsid w:val="00AD527D"/>
    <w:rsid w:val="00AD5464"/>
    <w:rsid w:val="00AD54BE"/>
    <w:rsid w:val="00AD5E8A"/>
    <w:rsid w:val="00AD6462"/>
    <w:rsid w:val="00AD7389"/>
    <w:rsid w:val="00AE02DA"/>
    <w:rsid w:val="00AE0E6E"/>
    <w:rsid w:val="00AE0F62"/>
    <w:rsid w:val="00AE14A9"/>
    <w:rsid w:val="00AE15B3"/>
    <w:rsid w:val="00AE1EB1"/>
    <w:rsid w:val="00AE2579"/>
    <w:rsid w:val="00AE388F"/>
    <w:rsid w:val="00AE38F4"/>
    <w:rsid w:val="00AE4094"/>
    <w:rsid w:val="00AE4494"/>
    <w:rsid w:val="00AE49B0"/>
    <w:rsid w:val="00AE4C08"/>
    <w:rsid w:val="00AE529E"/>
    <w:rsid w:val="00AE6053"/>
    <w:rsid w:val="00AF0420"/>
    <w:rsid w:val="00AF0A4F"/>
    <w:rsid w:val="00AF0F2E"/>
    <w:rsid w:val="00AF16C6"/>
    <w:rsid w:val="00AF2056"/>
    <w:rsid w:val="00AF2E2D"/>
    <w:rsid w:val="00AF37DC"/>
    <w:rsid w:val="00AF3C15"/>
    <w:rsid w:val="00AF44F9"/>
    <w:rsid w:val="00AF4AE9"/>
    <w:rsid w:val="00AF50A4"/>
    <w:rsid w:val="00AF5750"/>
    <w:rsid w:val="00AF5C54"/>
    <w:rsid w:val="00AF605E"/>
    <w:rsid w:val="00AF6C6D"/>
    <w:rsid w:val="00AF6F6C"/>
    <w:rsid w:val="00AF7BE0"/>
    <w:rsid w:val="00B00AAE"/>
    <w:rsid w:val="00B010AA"/>
    <w:rsid w:val="00B01282"/>
    <w:rsid w:val="00B0128D"/>
    <w:rsid w:val="00B023C0"/>
    <w:rsid w:val="00B02EB1"/>
    <w:rsid w:val="00B02FD2"/>
    <w:rsid w:val="00B03008"/>
    <w:rsid w:val="00B03CE9"/>
    <w:rsid w:val="00B040C0"/>
    <w:rsid w:val="00B0425B"/>
    <w:rsid w:val="00B0514D"/>
    <w:rsid w:val="00B0545D"/>
    <w:rsid w:val="00B05664"/>
    <w:rsid w:val="00B05921"/>
    <w:rsid w:val="00B05B31"/>
    <w:rsid w:val="00B064E9"/>
    <w:rsid w:val="00B069B0"/>
    <w:rsid w:val="00B06A1E"/>
    <w:rsid w:val="00B06AC4"/>
    <w:rsid w:val="00B06B06"/>
    <w:rsid w:val="00B0758B"/>
    <w:rsid w:val="00B10158"/>
    <w:rsid w:val="00B102E2"/>
    <w:rsid w:val="00B10C05"/>
    <w:rsid w:val="00B10FBD"/>
    <w:rsid w:val="00B115AF"/>
    <w:rsid w:val="00B11741"/>
    <w:rsid w:val="00B12A1F"/>
    <w:rsid w:val="00B12FED"/>
    <w:rsid w:val="00B1314B"/>
    <w:rsid w:val="00B1328D"/>
    <w:rsid w:val="00B1334C"/>
    <w:rsid w:val="00B13ADE"/>
    <w:rsid w:val="00B144C2"/>
    <w:rsid w:val="00B148E8"/>
    <w:rsid w:val="00B1498A"/>
    <w:rsid w:val="00B14D71"/>
    <w:rsid w:val="00B15385"/>
    <w:rsid w:val="00B1561E"/>
    <w:rsid w:val="00B16717"/>
    <w:rsid w:val="00B16AE3"/>
    <w:rsid w:val="00B16F90"/>
    <w:rsid w:val="00B17141"/>
    <w:rsid w:val="00B172B2"/>
    <w:rsid w:val="00B17C92"/>
    <w:rsid w:val="00B2111B"/>
    <w:rsid w:val="00B2124C"/>
    <w:rsid w:val="00B21376"/>
    <w:rsid w:val="00B21D6C"/>
    <w:rsid w:val="00B22351"/>
    <w:rsid w:val="00B231D8"/>
    <w:rsid w:val="00B239EA"/>
    <w:rsid w:val="00B23C43"/>
    <w:rsid w:val="00B24019"/>
    <w:rsid w:val="00B241F6"/>
    <w:rsid w:val="00B24522"/>
    <w:rsid w:val="00B246F8"/>
    <w:rsid w:val="00B24860"/>
    <w:rsid w:val="00B24A6E"/>
    <w:rsid w:val="00B24D3F"/>
    <w:rsid w:val="00B25605"/>
    <w:rsid w:val="00B25848"/>
    <w:rsid w:val="00B260FF"/>
    <w:rsid w:val="00B26D2B"/>
    <w:rsid w:val="00B271C2"/>
    <w:rsid w:val="00B2785C"/>
    <w:rsid w:val="00B27B54"/>
    <w:rsid w:val="00B27F14"/>
    <w:rsid w:val="00B30337"/>
    <w:rsid w:val="00B30CA6"/>
    <w:rsid w:val="00B3156B"/>
    <w:rsid w:val="00B31957"/>
    <w:rsid w:val="00B3199B"/>
    <w:rsid w:val="00B32665"/>
    <w:rsid w:val="00B32CA1"/>
    <w:rsid w:val="00B32F3B"/>
    <w:rsid w:val="00B334B0"/>
    <w:rsid w:val="00B34260"/>
    <w:rsid w:val="00B34399"/>
    <w:rsid w:val="00B356C0"/>
    <w:rsid w:val="00B3588F"/>
    <w:rsid w:val="00B35B0A"/>
    <w:rsid w:val="00B35C5B"/>
    <w:rsid w:val="00B35EB7"/>
    <w:rsid w:val="00B3600C"/>
    <w:rsid w:val="00B3650D"/>
    <w:rsid w:val="00B37126"/>
    <w:rsid w:val="00B376A6"/>
    <w:rsid w:val="00B37F43"/>
    <w:rsid w:val="00B400BB"/>
    <w:rsid w:val="00B400BD"/>
    <w:rsid w:val="00B40735"/>
    <w:rsid w:val="00B4075E"/>
    <w:rsid w:val="00B40B0C"/>
    <w:rsid w:val="00B41E6E"/>
    <w:rsid w:val="00B41F78"/>
    <w:rsid w:val="00B4250C"/>
    <w:rsid w:val="00B42628"/>
    <w:rsid w:val="00B42D75"/>
    <w:rsid w:val="00B42DF4"/>
    <w:rsid w:val="00B437C4"/>
    <w:rsid w:val="00B437E2"/>
    <w:rsid w:val="00B445B1"/>
    <w:rsid w:val="00B44ECD"/>
    <w:rsid w:val="00B4544B"/>
    <w:rsid w:val="00B4566C"/>
    <w:rsid w:val="00B4686A"/>
    <w:rsid w:val="00B47141"/>
    <w:rsid w:val="00B47D07"/>
    <w:rsid w:val="00B50159"/>
    <w:rsid w:val="00B5113A"/>
    <w:rsid w:val="00B51623"/>
    <w:rsid w:val="00B52425"/>
    <w:rsid w:val="00B53714"/>
    <w:rsid w:val="00B53736"/>
    <w:rsid w:val="00B541E3"/>
    <w:rsid w:val="00B5480B"/>
    <w:rsid w:val="00B54E55"/>
    <w:rsid w:val="00B555CB"/>
    <w:rsid w:val="00B602AB"/>
    <w:rsid w:val="00B60BCE"/>
    <w:rsid w:val="00B612CA"/>
    <w:rsid w:val="00B6187B"/>
    <w:rsid w:val="00B61FEE"/>
    <w:rsid w:val="00B62261"/>
    <w:rsid w:val="00B624F3"/>
    <w:rsid w:val="00B62998"/>
    <w:rsid w:val="00B62AFA"/>
    <w:rsid w:val="00B62BF4"/>
    <w:rsid w:val="00B62F07"/>
    <w:rsid w:val="00B6330F"/>
    <w:rsid w:val="00B63CB5"/>
    <w:rsid w:val="00B64B82"/>
    <w:rsid w:val="00B650C8"/>
    <w:rsid w:val="00B65E8C"/>
    <w:rsid w:val="00B65FD8"/>
    <w:rsid w:val="00B6707A"/>
    <w:rsid w:val="00B67763"/>
    <w:rsid w:val="00B706B1"/>
    <w:rsid w:val="00B7145E"/>
    <w:rsid w:val="00B7166F"/>
    <w:rsid w:val="00B7168C"/>
    <w:rsid w:val="00B72FD5"/>
    <w:rsid w:val="00B74220"/>
    <w:rsid w:val="00B75047"/>
    <w:rsid w:val="00B75268"/>
    <w:rsid w:val="00B7549E"/>
    <w:rsid w:val="00B75B10"/>
    <w:rsid w:val="00B75F28"/>
    <w:rsid w:val="00B7633D"/>
    <w:rsid w:val="00B76530"/>
    <w:rsid w:val="00B769F8"/>
    <w:rsid w:val="00B76B21"/>
    <w:rsid w:val="00B76E58"/>
    <w:rsid w:val="00B77E60"/>
    <w:rsid w:val="00B8032B"/>
    <w:rsid w:val="00B80784"/>
    <w:rsid w:val="00B81CDA"/>
    <w:rsid w:val="00B81E77"/>
    <w:rsid w:val="00B82B28"/>
    <w:rsid w:val="00B83103"/>
    <w:rsid w:val="00B83246"/>
    <w:rsid w:val="00B835F6"/>
    <w:rsid w:val="00B83758"/>
    <w:rsid w:val="00B8389B"/>
    <w:rsid w:val="00B8393E"/>
    <w:rsid w:val="00B839EE"/>
    <w:rsid w:val="00B843A9"/>
    <w:rsid w:val="00B84B82"/>
    <w:rsid w:val="00B85683"/>
    <w:rsid w:val="00B85AFE"/>
    <w:rsid w:val="00B86284"/>
    <w:rsid w:val="00B86D3F"/>
    <w:rsid w:val="00B8700E"/>
    <w:rsid w:val="00B87327"/>
    <w:rsid w:val="00B874A4"/>
    <w:rsid w:val="00B87BE3"/>
    <w:rsid w:val="00B904F3"/>
    <w:rsid w:val="00B908DB"/>
    <w:rsid w:val="00B90902"/>
    <w:rsid w:val="00B90981"/>
    <w:rsid w:val="00B9149A"/>
    <w:rsid w:val="00B914A5"/>
    <w:rsid w:val="00B91D2A"/>
    <w:rsid w:val="00B91ECF"/>
    <w:rsid w:val="00B92295"/>
    <w:rsid w:val="00B922B7"/>
    <w:rsid w:val="00B9239B"/>
    <w:rsid w:val="00B92B08"/>
    <w:rsid w:val="00B9483C"/>
    <w:rsid w:val="00B94D33"/>
    <w:rsid w:val="00B95837"/>
    <w:rsid w:val="00B95F92"/>
    <w:rsid w:val="00B962BA"/>
    <w:rsid w:val="00B97633"/>
    <w:rsid w:val="00B97D47"/>
    <w:rsid w:val="00B97DF5"/>
    <w:rsid w:val="00BA04FB"/>
    <w:rsid w:val="00BA0614"/>
    <w:rsid w:val="00BA0626"/>
    <w:rsid w:val="00BA0823"/>
    <w:rsid w:val="00BA11F7"/>
    <w:rsid w:val="00BA1225"/>
    <w:rsid w:val="00BA1C3A"/>
    <w:rsid w:val="00BA1E45"/>
    <w:rsid w:val="00BA2434"/>
    <w:rsid w:val="00BA312D"/>
    <w:rsid w:val="00BA47B3"/>
    <w:rsid w:val="00BA4BA0"/>
    <w:rsid w:val="00BA4D53"/>
    <w:rsid w:val="00BA54C5"/>
    <w:rsid w:val="00BA7BDB"/>
    <w:rsid w:val="00BA7E31"/>
    <w:rsid w:val="00BB0262"/>
    <w:rsid w:val="00BB0708"/>
    <w:rsid w:val="00BB12F6"/>
    <w:rsid w:val="00BB18A3"/>
    <w:rsid w:val="00BB321F"/>
    <w:rsid w:val="00BB3418"/>
    <w:rsid w:val="00BB4242"/>
    <w:rsid w:val="00BB428B"/>
    <w:rsid w:val="00BB42D7"/>
    <w:rsid w:val="00BB6060"/>
    <w:rsid w:val="00BB6FE2"/>
    <w:rsid w:val="00BB7720"/>
    <w:rsid w:val="00BC0032"/>
    <w:rsid w:val="00BC0240"/>
    <w:rsid w:val="00BC0950"/>
    <w:rsid w:val="00BC1514"/>
    <w:rsid w:val="00BC1A4B"/>
    <w:rsid w:val="00BC2426"/>
    <w:rsid w:val="00BC24EA"/>
    <w:rsid w:val="00BC2A42"/>
    <w:rsid w:val="00BC2D63"/>
    <w:rsid w:val="00BC3381"/>
    <w:rsid w:val="00BC392B"/>
    <w:rsid w:val="00BC3D0D"/>
    <w:rsid w:val="00BC4046"/>
    <w:rsid w:val="00BC498B"/>
    <w:rsid w:val="00BC4DAC"/>
    <w:rsid w:val="00BC4F6A"/>
    <w:rsid w:val="00BC56E8"/>
    <w:rsid w:val="00BC5BE6"/>
    <w:rsid w:val="00BC66A3"/>
    <w:rsid w:val="00BC700B"/>
    <w:rsid w:val="00BC7569"/>
    <w:rsid w:val="00BC7628"/>
    <w:rsid w:val="00BC7D32"/>
    <w:rsid w:val="00BD0834"/>
    <w:rsid w:val="00BD1263"/>
    <w:rsid w:val="00BD1A25"/>
    <w:rsid w:val="00BD2B2E"/>
    <w:rsid w:val="00BD3A98"/>
    <w:rsid w:val="00BD3D67"/>
    <w:rsid w:val="00BD3E9C"/>
    <w:rsid w:val="00BD3FFB"/>
    <w:rsid w:val="00BD4813"/>
    <w:rsid w:val="00BD48DF"/>
    <w:rsid w:val="00BD4CE0"/>
    <w:rsid w:val="00BD4EE8"/>
    <w:rsid w:val="00BD5334"/>
    <w:rsid w:val="00BD58DD"/>
    <w:rsid w:val="00BD5EFE"/>
    <w:rsid w:val="00BD6D1E"/>
    <w:rsid w:val="00BD7193"/>
    <w:rsid w:val="00BD7ABC"/>
    <w:rsid w:val="00BD7D94"/>
    <w:rsid w:val="00BE012A"/>
    <w:rsid w:val="00BE05DE"/>
    <w:rsid w:val="00BE09AD"/>
    <w:rsid w:val="00BE0BDD"/>
    <w:rsid w:val="00BE1669"/>
    <w:rsid w:val="00BE2301"/>
    <w:rsid w:val="00BE24B6"/>
    <w:rsid w:val="00BE2E81"/>
    <w:rsid w:val="00BE2F38"/>
    <w:rsid w:val="00BE2FCD"/>
    <w:rsid w:val="00BE38DA"/>
    <w:rsid w:val="00BE3F7E"/>
    <w:rsid w:val="00BE4AB0"/>
    <w:rsid w:val="00BE5456"/>
    <w:rsid w:val="00BE638D"/>
    <w:rsid w:val="00BE6C3E"/>
    <w:rsid w:val="00BE759C"/>
    <w:rsid w:val="00BE77EE"/>
    <w:rsid w:val="00BE7C44"/>
    <w:rsid w:val="00BE7EE0"/>
    <w:rsid w:val="00BF030D"/>
    <w:rsid w:val="00BF05DA"/>
    <w:rsid w:val="00BF083A"/>
    <w:rsid w:val="00BF0A02"/>
    <w:rsid w:val="00BF0AB3"/>
    <w:rsid w:val="00BF1DA1"/>
    <w:rsid w:val="00BF233E"/>
    <w:rsid w:val="00BF262A"/>
    <w:rsid w:val="00BF37CE"/>
    <w:rsid w:val="00BF3A1E"/>
    <w:rsid w:val="00BF3E4B"/>
    <w:rsid w:val="00BF4333"/>
    <w:rsid w:val="00BF4519"/>
    <w:rsid w:val="00BF4ABB"/>
    <w:rsid w:val="00BF4ED7"/>
    <w:rsid w:val="00BF4F82"/>
    <w:rsid w:val="00BF50DA"/>
    <w:rsid w:val="00BF53CC"/>
    <w:rsid w:val="00BF58F0"/>
    <w:rsid w:val="00BF5B9B"/>
    <w:rsid w:val="00BF61B7"/>
    <w:rsid w:val="00C00505"/>
    <w:rsid w:val="00C009E1"/>
    <w:rsid w:val="00C00FD0"/>
    <w:rsid w:val="00C0121A"/>
    <w:rsid w:val="00C026F7"/>
    <w:rsid w:val="00C02930"/>
    <w:rsid w:val="00C029F5"/>
    <w:rsid w:val="00C031A2"/>
    <w:rsid w:val="00C03642"/>
    <w:rsid w:val="00C04032"/>
    <w:rsid w:val="00C04E92"/>
    <w:rsid w:val="00C05380"/>
    <w:rsid w:val="00C05A6F"/>
    <w:rsid w:val="00C06654"/>
    <w:rsid w:val="00C06979"/>
    <w:rsid w:val="00C06AD4"/>
    <w:rsid w:val="00C07908"/>
    <w:rsid w:val="00C07C90"/>
    <w:rsid w:val="00C10984"/>
    <w:rsid w:val="00C109A6"/>
    <w:rsid w:val="00C1110A"/>
    <w:rsid w:val="00C112BF"/>
    <w:rsid w:val="00C11812"/>
    <w:rsid w:val="00C1194D"/>
    <w:rsid w:val="00C11BAC"/>
    <w:rsid w:val="00C11CF7"/>
    <w:rsid w:val="00C12046"/>
    <w:rsid w:val="00C1211E"/>
    <w:rsid w:val="00C12353"/>
    <w:rsid w:val="00C12DED"/>
    <w:rsid w:val="00C1422B"/>
    <w:rsid w:val="00C148F5"/>
    <w:rsid w:val="00C14D6C"/>
    <w:rsid w:val="00C159B3"/>
    <w:rsid w:val="00C15C6A"/>
    <w:rsid w:val="00C15DF2"/>
    <w:rsid w:val="00C16228"/>
    <w:rsid w:val="00C16918"/>
    <w:rsid w:val="00C169D4"/>
    <w:rsid w:val="00C16BE4"/>
    <w:rsid w:val="00C17577"/>
    <w:rsid w:val="00C20720"/>
    <w:rsid w:val="00C21394"/>
    <w:rsid w:val="00C21A67"/>
    <w:rsid w:val="00C21C57"/>
    <w:rsid w:val="00C22928"/>
    <w:rsid w:val="00C22F1F"/>
    <w:rsid w:val="00C23194"/>
    <w:rsid w:val="00C23257"/>
    <w:rsid w:val="00C23F50"/>
    <w:rsid w:val="00C24639"/>
    <w:rsid w:val="00C249B7"/>
    <w:rsid w:val="00C24CD1"/>
    <w:rsid w:val="00C25018"/>
    <w:rsid w:val="00C250BA"/>
    <w:rsid w:val="00C251B2"/>
    <w:rsid w:val="00C25FC3"/>
    <w:rsid w:val="00C26670"/>
    <w:rsid w:val="00C2687B"/>
    <w:rsid w:val="00C27B73"/>
    <w:rsid w:val="00C27EB0"/>
    <w:rsid w:val="00C27ED9"/>
    <w:rsid w:val="00C27F25"/>
    <w:rsid w:val="00C27FEE"/>
    <w:rsid w:val="00C303D7"/>
    <w:rsid w:val="00C30551"/>
    <w:rsid w:val="00C30801"/>
    <w:rsid w:val="00C30E0A"/>
    <w:rsid w:val="00C31176"/>
    <w:rsid w:val="00C31B2C"/>
    <w:rsid w:val="00C330E6"/>
    <w:rsid w:val="00C33A0A"/>
    <w:rsid w:val="00C34074"/>
    <w:rsid w:val="00C34E54"/>
    <w:rsid w:val="00C34F73"/>
    <w:rsid w:val="00C355C1"/>
    <w:rsid w:val="00C357FD"/>
    <w:rsid w:val="00C35B36"/>
    <w:rsid w:val="00C35B88"/>
    <w:rsid w:val="00C35DCF"/>
    <w:rsid w:val="00C36B3D"/>
    <w:rsid w:val="00C36EB2"/>
    <w:rsid w:val="00C4057F"/>
    <w:rsid w:val="00C40AAC"/>
    <w:rsid w:val="00C4199E"/>
    <w:rsid w:val="00C41F12"/>
    <w:rsid w:val="00C4202C"/>
    <w:rsid w:val="00C4258A"/>
    <w:rsid w:val="00C42B62"/>
    <w:rsid w:val="00C430DC"/>
    <w:rsid w:val="00C4319B"/>
    <w:rsid w:val="00C43237"/>
    <w:rsid w:val="00C43679"/>
    <w:rsid w:val="00C437A5"/>
    <w:rsid w:val="00C44492"/>
    <w:rsid w:val="00C444D0"/>
    <w:rsid w:val="00C44A44"/>
    <w:rsid w:val="00C44FDA"/>
    <w:rsid w:val="00C45B13"/>
    <w:rsid w:val="00C45C18"/>
    <w:rsid w:val="00C45D04"/>
    <w:rsid w:val="00C46016"/>
    <w:rsid w:val="00C46873"/>
    <w:rsid w:val="00C470A3"/>
    <w:rsid w:val="00C50140"/>
    <w:rsid w:val="00C515B2"/>
    <w:rsid w:val="00C519E0"/>
    <w:rsid w:val="00C5239E"/>
    <w:rsid w:val="00C52566"/>
    <w:rsid w:val="00C529B0"/>
    <w:rsid w:val="00C52DE2"/>
    <w:rsid w:val="00C536C5"/>
    <w:rsid w:val="00C539E2"/>
    <w:rsid w:val="00C54147"/>
    <w:rsid w:val="00C54F75"/>
    <w:rsid w:val="00C559F8"/>
    <w:rsid w:val="00C55D66"/>
    <w:rsid w:val="00C563BD"/>
    <w:rsid w:val="00C5697C"/>
    <w:rsid w:val="00C57428"/>
    <w:rsid w:val="00C60CCA"/>
    <w:rsid w:val="00C60FA0"/>
    <w:rsid w:val="00C61357"/>
    <w:rsid w:val="00C61CBA"/>
    <w:rsid w:val="00C62CBB"/>
    <w:rsid w:val="00C63D8B"/>
    <w:rsid w:val="00C6441F"/>
    <w:rsid w:val="00C6495D"/>
    <w:rsid w:val="00C66796"/>
    <w:rsid w:val="00C6689C"/>
    <w:rsid w:val="00C66ECF"/>
    <w:rsid w:val="00C67DC9"/>
    <w:rsid w:val="00C70702"/>
    <w:rsid w:val="00C70A41"/>
    <w:rsid w:val="00C70EEB"/>
    <w:rsid w:val="00C70F93"/>
    <w:rsid w:val="00C71049"/>
    <w:rsid w:val="00C71A56"/>
    <w:rsid w:val="00C71E15"/>
    <w:rsid w:val="00C725FF"/>
    <w:rsid w:val="00C729C5"/>
    <w:rsid w:val="00C72E4A"/>
    <w:rsid w:val="00C7414E"/>
    <w:rsid w:val="00C742E9"/>
    <w:rsid w:val="00C743D7"/>
    <w:rsid w:val="00C74EBC"/>
    <w:rsid w:val="00C75205"/>
    <w:rsid w:val="00C756CD"/>
    <w:rsid w:val="00C77088"/>
    <w:rsid w:val="00C778EF"/>
    <w:rsid w:val="00C77F36"/>
    <w:rsid w:val="00C805CF"/>
    <w:rsid w:val="00C80685"/>
    <w:rsid w:val="00C811A1"/>
    <w:rsid w:val="00C81629"/>
    <w:rsid w:val="00C8196C"/>
    <w:rsid w:val="00C81F62"/>
    <w:rsid w:val="00C82244"/>
    <w:rsid w:val="00C8394A"/>
    <w:rsid w:val="00C84495"/>
    <w:rsid w:val="00C84EF9"/>
    <w:rsid w:val="00C8537C"/>
    <w:rsid w:val="00C86FCE"/>
    <w:rsid w:val="00C8792E"/>
    <w:rsid w:val="00C9005C"/>
    <w:rsid w:val="00C90171"/>
    <w:rsid w:val="00C9086A"/>
    <w:rsid w:val="00C91065"/>
    <w:rsid w:val="00C9170C"/>
    <w:rsid w:val="00C92AD3"/>
    <w:rsid w:val="00C92E00"/>
    <w:rsid w:val="00C92F8D"/>
    <w:rsid w:val="00C93DC5"/>
    <w:rsid w:val="00C943CC"/>
    <w:rsid w:val="00C943E3"/>
    <w:rsid w:val="00C9445E"/>
    <w:rsid w:val="00C9595D"/>
    <w:rsid w:val="00C95B28"/>
    <w:rsid w:val="00C95B7D"/>
    <w:rsid w:val="00C964DC"/>
    <w:rsid w:val="00C968E5"/>
    <w:rsid w:val="00C96D78"/>
    <w:rsid w:val="00C97BBF"/>
    <w:rsid w:val="00C97DF6"/>
    <w:rsid w:val="00C97FBB"/>
    <w:rsid w:val="00CA0227"/>
    <w:rsid w:val="00CA2312"/>
    <w:rsid w:val="00CA2862"/>
    <w:rsid w:val="00CA295F"/>
    <w:rsid w:val="00CA3AF7"/>
    <w:rsid w:val="00CA43AE"/>
    <w:rsid w:val="00CA484F"/>
    <w:rsid w:val="00CA50FB"/>
    <w:rsid w:val="00CA5325"/>
    <w:rsid w:val="00CA53AB"/>
    <w:rsid w:val="00CA547E"/>
    <w:rsid w:val="00CA554B"/>
    <w:rsid w:val="00CA56A2"/>
    <w:rsid w:val="00CA5954"/>
    <w:rsid w:val="00CA6697"/>
    <w:rsid w:val="00CA6D5F"/>
    <w:rsid w:val="00CB0256"/>
    <w:rsid w:val="00CB02D8"/>
    <w:rsid w:val="00CB0336"/>
    <w:rsid w:val="00CB08AD"/>
    <w:rsid w:val="00CB09D9"/>
    <w:rsid w:val="00CB0EFA"/>
    <w:rsid w:val="00CB10F4"/>
    <w:rsid w:val="00CB1463"/>
    <w:rsid w:val="00CB2A6B"/>
    <w:rsid w:val="00CB35D3"/>
    <w:rsid w:val="00CB39C8"/>
    <w:rsid w:val="00CB3AEA"/>
    <w:rsid w:val="00CB4A86"/>
    <w:rsid w:val="00CB5317"/>
    <w:rsid w:val="00CB5CB1"/>
    <w:rsid w:val="00CB5D1B"/>
    <w:rsid w:val="00CB64C7"/>
    <w:rsid w:val="00CB6FD2"/>
    <w:rsid w:val="00CB7996"/>
    <w:rsid w:val="00CB7D3B"/>
    <w:rsid w:val="00CC0A3A"/>
    <w:rsid w:val="00CC1C99"/>
    <w:rsid w:val="00CC1E85"/>
    <w:rsid w:val="00CC1FA7"/>
    <w:rsid w:val="00CC212C"/>
    <w:rsid w:val="00CC26A1"/>
    <w:rsid w:val="00CC2BD0"/>
    <w:rsid w:val="00CC2C90"/>
    <w:rsid w:val="00CC2FEB"/>
    <w:rsid w:val="00CC39C4"/>
    <w:rsid w:val="00CC44EB"/>
    <w:rsid w:val="00CC4A86"/>
    <w:rsid w:val="00CC4C2E"/>
    <w:rsid w:val="00CC5291"/>
    <w:rsid w:val="00CC536A"/>
    <w:rsid w:val="00CC540F"/>
    <w:rsid w:val="00CC7624"/>
    <w:rsid w:val="00CC7A00"/>
    <w:rsid w:val="00CC7A45"/>
    <w:rsid w:val="00CC7CC0"/>
    <w:rsid w:val="00CD08B5"/>
    <w:rsid w:val="00CD12AD"/>
    <w:rsid w:val="00CD1448"/>
    <w:rsid w:val="00CD15A6"/>
    <w:rsid w:val="00CD2A3E"/>
    <w:rsid w:val="00CD2A54"/>
    <w:rsid w:val="00CD38E3"/>
    <w:rsid w:val="00CD4743"/>
    <w:rsid w:val="00CD6100"/>
    <w:rsid w:val="00CD652D"/>
    <w:rsid w:val="00CD6717"/>
    <w:rsid w:val="00CD6CAF"/>
    <w:rsid w:val="00CD7102"/>
    <w:rsid w:val="00CE06FF"/>
    <w:rsid w:val="00CE0D58"/>
    <w:rsid w:val="00CE0FBB"/>
    <w:rsid w:val="00CE1618"/>
    <w:rsid w:val="00CE2615"/>
    <w:rsid w:val="00CE328A"/>
    <w:rsid w:val="00CE3453"/>
    <w:rsid w:val="00CE3738"/>
    <w:rsid w:val="00CE3ADA"/>
    <w:rsid w:val="00CE40D8"/>
    <w:rsid w:val="00CE42FC"/>
    <w:rsid w:val="00CE53EB"/>
    <w:rsid w:val="00CE5AEE"/>
    <w:rsid w:val="00CE5D12"/>
    <w:rsid w:val="00CF0067"/>
    <w:rsid w:val="00CF02F1"/>
    <w:rsid w:val="00CF07B0"/>
    <w:rsid w:val="00CF1C1C"/>
    <w:rsid w:val="00CF234E"/>
    <w:rsid w:val="00CF25D6"/>
    <w:rsid w:val="00CF262A"/>
    <w:rsid w:val="00CF2B74"/>
    <w:rsid w:val="00CF356D"/>
    <w:rsid w:val="00CF40C9"/>
    <w:rsid w:val="00CF715E"/>
    <w:rsid w:val="00CF735F"/>
    <w:rsid w:val="00CF7712"/>
    <w:rsid w:val="00CF7CD0"/>
    <w:rsid w:val="00D0053B"/>
    <w:rsid w:val="00D008CB"/>
    <w:rsid w:val="00D00ED5"/>
    <w:rsid w:val="00D00FA5"/>
    <w:rsid w:val="00D00FFA"/>
    <w:rsid w:val="00D0331E"/>
    <w:rsid w:val="00D04070"/>
    <w:rsid w:val="00D04299"/>
    <w:rsid w:val="00D04991"/>
    <w:rsid w:val="00D059A0"/>
    <w:rsid w:val="00D05C97"/>
    <w:rsid w:val="00D05CA4"/>
    <w:rsid w:val="00D0642E"/>
    <w:rsid w:val="00D06803"/>
    <w:rsid w:val="00D06F16"/>
    <w:rsid w:val="00D06F8E"/>
    <w:rsid w:val="00D102CA"/>
    <w:rsid w:val="00D10F87"/>
    <w:rsid w:val="00D1134A"/>
    <w:rsid w:val="00D11DB2"/>
    <w:rsid w:val="00D124DF"/>
    <w:rsid w:val="00D124ED"/>
    <w:rsid w:val="00D127E0"/>
    <w:rsid w:val="00D12833"/>
    <w:rsid w:val="00D12AE5"/>
    <w:rsid w:val="00D12C7A"/>
    <w:rsid w:val="00D137A1"/>
    <w:rsid w:val="00D14DF3"/>
    <w:rsid w:val="00D165FC"/>
    <w:rsid w:val="00D16992"/>
    <w:rsid w:val="00D170C8"/>
    <w:rsid w:val="00D1718C"/>
    <w:rsid w:val="00D173DE"/>
    <w:rsid w:val="00D17937"/>
    <w:rsid w:val="00D2046C"/>
    <w:rsid w:val="00D20A6D"/>
    <w:rsid w:val="00D20AE3"/>
    <w:rsid w:val="00D21603"/>
    <w:rsid w:val="00D2186E"/>
    <w:rsid w:val="00D22394"/>
    <w:rsid w:val="00D22CD0"/>
    <w:rsid w:val="00D22E39"/>
    <w:rsid w:val="00D237D0"/>
    <w:rsid w:val="00D23907"/>
    <w:rsid w:val="00D23B96"/>
    <w:rsid w:val="00D2449C"/>
    <w:rsid w:val="00D247F3"/>
    <w:rsid w:val="00D24AA2"/>
    <w:rsid w:val="00D24EE8"/>
    <w:rsid w:val="00D24F6A"/>
    <w:rsid w:val="00D26189"/>
    <w:rsid w:val="00D26891"/>
    <w:rsid w:val="00D26A45"/>
    <w:rsid w:val="00D2746C"/>
    <w:rsid w:val="00D27D88"/>
    <w:rsid w:val="00D27F62"/>
    <w:rsid w:val="00D304B2"/>
    <w:rsid w:val="00D305E2"/>
    <w:rsid w:val="00D312A4"/>
    <w:rsid w:val="00D31373"/>
    <w:rsid w:val="00D31D97"/>
    <w:rsid w:val="00D32F05"/>
    <w:rsid w:val="00D32F3E"/>
    <w:rsid w:val="00D3306E"/>
    <w:rsid w:val="00D33B45"/>
    <w:rsid w:val="00D34085"/>
    <w:rsid w:val="00D35433"/>
    <w:rsid w:val="00D35A54"/>
    <w:rsid w:val="00D35ECD"/>
    <w:rsid w:val="00D37098"/>
    <w:rsid w:val="00D3714A"/>
    <w:rsid w:val="00D374D6"/>
    <w:rsid w:val="00D378C1"/>
    <w:rsid w:val="00D4012A"/>
    <w:rsid w:val="00D404DC"/>
    <w:rsid w:val="00D405F3"/>
    <w:rsid w:val="00D40C30"/>
    <w:rsid w:val="00D40FAF"/>
    <w:rsid w:val="00D41532"/>
    <w:rsid w:val="00D41868"/>
    <w:rsid w:val="00D41929"/>
    <w:rsid w:val="00D41FBC"/>
    <w:rsid w:val="00D42090"/>
    <w:rsid w:val="00D4234C"/>
    <w:rsid w:val="00D42DDB"/>
    <w:rsid w:val="00D436F0"/>
    <w:rsid w:val="00D43D1F"/>
    <w:rsid w:val="00D441DB"/>
    <w:rsid w:val="00D448C7"/>
    <w:rsid w:val="00D44AEF"/>
    <w:rsid w:val="00D44C9D"/>
    <w:rsid w:val="00D4579A"/>
    <w:rsid w:val="00D459CA"/>
    <w:rsid w:val="00D45D24"/>
    <w:rsid w:val="00D45FF5"/>
    <w:rsid w:val="00D46371"/>
    <w:rsid w:val="00D46437"/>
    <w:rsid w:val="00D4691C"/>
    <w:rsid w:val="00D47715"/>
    <w:rsid w:val="00D5101C"/>
    <w:rsid w:val="00D51525"/>
    <w:rsid w:val="00D5233B"/>
    <w:rsid w:val="00D52B6B"/>
    <w:rsid w:val="00D52D05"/>
    <w:rsid w:val="00D52EF5"/>
    <w:rsid w:val="00D53D62"/>
    <w:rsid w:val="00D54148"/>
    <w:rsid w:val="00D5427A"/>
    <w:rsid w:val="00D544D5"/>
    <w:rsid w:val="00D54B87"/>
    <w:rsid w:val="00D54ED5"/>
    <w:rsid w:val="00D55134"/>
    <w:rsid w:val="00D554B4"/>
    <w:rsid w:val="00D56C1E"/>
    <w:rsid w:val="00D570EB"/>
    <w:rsid w:val="00D61460"/>
    <w:rsid w:val="00D61CEA"/>
    <w:rsid w:val="00D61DE3"/>
    <w:rsid w:val="00D62B04"/>
    <w:rsid w:val="00D62D33"/>
    <w:rsid w:val="00D631DA"/>
    <w:rsid w:val="00D649F4"/>
    <w:rsid w:val="00D651C7"/>
    <w:rsid w:val="00D65EA8"/>
    <w:rsid w:val="00D66B62"/>
    <w:rsid w:val="00D67CB4"/>
    <w:rsid w:val="00D67F09"/>
    <w:rsid w:val="00D704EE"/>
    <w:rsid w:val="00D70E7F"/>
    <w:rsid w:val="00D7231D"/>
    <w:rsid w:val="00D7347B"/>
    <w:rsid w:val="00D736CD"/>
    <w:rsid w:val="00D737C1"/>
    <w:rsid w:val="00D738E6"/>
    <w:rsid w:val="00D73E0E"/>
    <w:rsid w:val="00D742FE"/>
    <w:rsid w:val="00D74953"/>
    <w:rsid w:val="00D7629D"/>
    <w:rsid w:val="00D7676B"/>
    <w:rsid w:val="00D77165"/>
    <w:rsid w:val="00D77391"/>
    <w:rsid w:val="00D773AD"/>
    <w:rsid w:val="00D77881"/>
    <w:rsid w:val="00D77903"/>
    <w:rsid w:val="00D77E57"/>
    <w:rsid w:val="00D80262"/>
    <w:rsid w:val="00D8040B"/>
    <w:rsid w:val="00D8044D"/>
    <w:rsid w:val="00D812C5"/>
    <w:rsid w:val="00D815DA"/>
    <w:rsid w:val="00D8250E"/>
    <w:rsid w:val="00D82F62"/>
    <w:rsid w:val="00D8382F"/>
    <w:rsid w:val="00D83E93"/>
    <w:rsid w:val="00D8416A"/>
    <w:rsid w:val="00D84EB5"/>
    <w:rsid w:val="00D8537C"/>
    <w:rsid w:val="00D863E7"/>
    <w:rsid w:val="00D863FF"/>
    <w:rsid w:val="00D86B84"/>
    <w:rsid w:val="00D86CD1"/>
    <w:rsid w:val="00D86E87"/>
    <w:rsid w:val="00D8704E"/>
    <w:rsid w:val="00D87456"/>
    <w:rsid w:val="00D877C8"/>
    <w:rsid w:val="00D879F9"/>
    <w:rsid w:val="00D90812"/>
    <w:rsid w:val="00D90896"/>
    <w:rsid w:val="00D908FB"/>
    <w:rsid w:val="00D90C70"/>
    <w:rsid w:val="00D912A0"/>
    <w:rsid w:val="00D91794"/>
    <w:rsid w:val="00D923F2"/>
    <w:rsid w:val="00D9283D"/>
    <w:rsid w:val="00D9298A"/>
    <w:rsid w:val="00D92DC8"/>
    <w:rsid w:val="00D93B45"/>
    <w:rsid w:val="00D93C0A"/>
    <w:rsid w:val="00D9410B"/>
    <w:rsid w:val="00D9458B"/>
    <w:rsid w:val="00D94592"/>
    <w:rsid w:val="00D94B55"/>
    <w:rsid w:val="00D94D34"/>
    <w:rsid w:val="00D95714"/>
    <w:rsid w:val="00D95764"/>
    <w:rsid w:val="00D95975"/>
    <w:rsid w:val="00D95C54"/>
    <w:rsid w:val="00D963F4"/>
    <w:rsid w:val="00D96A26"/>
    <w:rsid w:val="00D96E67"/>
    <w:rsid w:val="00D97827"/>
    <w:rsid w:val="00DA0F34"/>
    <w:rsid w:val="00DA1170"/>
    <w:rsid w:val="00DA151C"/>
    <w:rsid w:val="00DA16B2"/>
    <w:rsid w:val="00DA1AD9"/>
    <w:rsid w:val="00DA1F1A"/>
    <w:rsid w:val="00DA2691"/>
    <w:rsid w:val="00DA32E1"/>
    <w:rsid w:val="00DA4FF0"/>
    <w:rsid w:val="00DA5875"/>
    <w:rsid w:val="00DA606D"/>
    <w:rsid w:val="00DA6264"/>
    <w:rsid w:val="00DA65AD"/>
    <w:rsid w:val="00DA65BE"/>
    <w:rsid w:val="00DA665C"/>
    <w:rsid w:val="00DA6BD5"/>
    <w:rsid w:val="00DB0C48"/>
    <w:rsid w:val="00DB0E70"/>
    <w:rsid w:val="00DB1695"/>
    <w:rsid w:val="00DB18C4"/>
    <w:rsid w:val="00DB1E4A"/>
    <w:rsid w:val="00DB2149"/>
    <w:rsid w:val="00DB2765"/>
    <w:rsid w:val="00DB2F71"/>
    <w:rsid w:val="00DB3F3D"/>
    <w:rsid w:val="00DB41B5"/>
    <w:rsid w:val="00DB440C"/>
    <w:rsid w:val="00DB49BC"/>
    <w:rsid w:val="00DB49E0"/>
    <w:rsid w:val="00DB4A58"/>
    <w:rsid w:val="00DB524A"/>
    <w:rsid w:val="00DB54A7"/>
    <w:rsid w:val="00DB58C3"/>
    <w:rsid w:val="00DB5A44"/>
    <w:rsid w:val="00DB5A4C"/>
    <w:rsid w:val="00DB61C4"/>
    <w:rsid w:val="00DB666A"/>
    <w:rsid w:val="00DB6FD8"/>
    <w:rsid w:val="00DB726A"/>
    <w:rsid w:val="00DB726D"/>
    <w:rsid w:val="00DB7E24"/>
    <w:rsid w:val="00DC0119"/>
    <w:rsid w:val="00DC04ED"/>
    <w:rsid w:val="00DC05C4"/>
    <w:rsid w:val="00DC2021"/>
    <w:rsid w:val="00DC24D3"/>
    <w:rsid w:val="00DC3247"/>
    <w:rsid w:val="00DC32B6"/>
    <w:rsid w:val="00DC332C"/>
    <w:rsid w:val="00DC3B70"/>
    <w:rsid w:val="00DC3BEA"/>
    <w:rsid w:val="00DC48A2"/>
    <w:rsid w:val="00DC495A"/>
    <w:rsid w:val="00DC513F"/>
    <w:rsid w:val="00DC6158"/>
    <w:rsid w:val="00DC67B8"/>
    <w:rsid w:val="00DC6C33"/>
    <w:rsid w:val="00DD030E"/>
    <w:rsid w:val="00DD1ABA"/>
    <w:rsid w:val="00DD1B6A"/>
    <w:rsid w:val="00DD1D3E"/>
    <w:rsid w:val="00DD21A2"/>
    <w:rsid w:val="00DD25B1"/>
    <w:rsid w:val="00DD319B"/>
    <w:rsid w:val="00DD4676"/>
    <w:rsid w:val="00DD4F31"/>
    <w:rsid w:val="00DD53EE"/>
    <w:rsid w:val="00DD5482"/>
    <w:rsid w:val="00DD55B6"/>
    <w:rsid w:val="00DD56CF"/>
    <w:rsid w:val="00DD65F6"/>
    <w:rsid w:val="00DD700C"/>
    <w:rsid w:val="00DE01FA"/>
    <w:rsid w:val="00DE0647"/>
    <w:rsid w:val="00DE0AF0"/>
    <w:rsid w:val="00DE111F"/>
    <w:rsid w:val="00DE119C"/>
    <w:rsid w:val="00DE1A1E"/>
    <w:rsid w:val="00DE1D1F"/>
    <w:rsid w:val="00DE2118"/>
    <w:rsid w:val="00DE281B"/>
    <w:rsid w:val="00DE286B"/>
    <w:rsid w:val="00DE2A70"/>
    <w:rsid w:val="00DE3846"/>
    <w:rsid w:val="00DE4363"/>
    <w:rsid w:val="00DE482C"/>
    <w:rsid w:val="00DE4AD7"/>
    <w:rsid w:val="00DE6235"/>
    <w:rsid w:val="00DF046C"/>
    <w:rsid w:val="00DF0514"/>
    <w:rsid w:val="00DF0909"/>
    <w:rsid w:val="00DF0A45"/>
    <w:rsid w:val="00DF0C02"/>
    <w:rsid w:val="00DF0E06"/>
    <w:rsid w:val="00DF16EA"/>
    <w:rsid w:val="00DF2A55"/>
    <w:rsid w:val="00DF2D81"/>
    <w:rsid w:val="00DF2F7B"/>
    <w:rsid w:val="00DF3317"/>
    <w:rsid w:val="00DF4499"/>
    <w:rsid w:val="00DF455C"/>
    <w:rsid w:val="00DF55C0"/>
    <w:rsid w:val="00DF7A72"/>
    <w:rsid w:val="00E00308"/>
    <w:rsid w:val="00E0054E"/>
    <w:rsid w:val="00E00686"/>
    <w:rsid w:val="00E00DF1"/>
    <w:rsid w:val="00E02D9F"/>
    <w:rsid w:val="00E03482"/>
    <w:rsid w:val="00E03817"/>
    <w:rsid w:val="00E03E24"/>
    <w:rsid w:val="00E03F1B"/>
    <w:rsid w:val="00E0408B"/>
    <w:rsid w:val="00E040B7"/>
    <w:rsid w:val="00E0462D"/>
    <w:rsid w:val="00E05C70"/>
    <w:rsid w:val="00E06401"/>
    <w:rsid w:val="00E0664A"/>
    <w:rsid w:val="00E06BC9"/>
    <w:rsid w:val="00E07522"/>
    <w:rsid w:val="00E1058E"/>
    <w:rsid w:val="00E10723"/>
    <w:rsid w:val="00E1087B"/>
    <w:rsid w:val="00E108F9"/>
    <w:rsid w:val="00E10A6E"/>
    <w:rsid w:val="00E10B42"/>
    <w:rsid w:val="00E10B78"/>
    <w:rsid w:val="00E10BCE"/>
    <w:rsid w:val="00E11202"/>
    <w:rsid w:val="00E11665"/>
    <w:rsid w:val="00E11B6C"/>
    <w:rsid w:val="00E124E2"/>
    <w:rsid w:val="00E130A8"/>
    <w:rsid w:val="00E1317A"/>
    <w:rsid w:val="00E13C25"/>
    <w:rsid w:val="00E13DB3"/>
    <w:rsid w:val="00E13F89"/>
    <w:rsid w:val="00E1454D"/>
    <w:rsid w:val="00E152AC"/>
    <w:rsid w:val="00E152DE"/>
    <w:rsid w:val="00E15703"/>
    <w:rsid w:val="00E15EA9"/>
    <w:rsid w:val="00E17043"/>
    <w:rsid w:val="00E1752A"/>
    <w:rsid w:val="00E20022"/>
    <w:rsid w:val="00E20C72"/>
    <w:rsid w:val="00E21351"/>
    <w:rsid w:val="00E214B8"/>
    <w:rsid w:val="00E21E34"/>
    <w:rsid w:val="00E22558"/>
    <w:rsid w:val="00E22682"/>
    <w:rsid w:val="00E23077"/>
    <w:rsid w:val="00E23EDF"/>
    <w:rsid w:val="00E24BDE"/>
    <w:rsid w:val="00E24C01"/>
    <w:rsid w:val="00E25627"/>
    <w:rsid w:val="00E25920"/>
    <w:rsid w:val="00E25CAC"/>
    <w:rsid w:val="00E26D83"/>
    <w:rsid w:val="00E26EAB"/>
    <w:rsid w:val="00E2728F"/>
    <w:rsid w:val="00E278AE"/>
    <w:rsid w:val="00E27A37"/>
    <w:rsid w:val="00E27C09"/>
    <w:rsid w:val="00E27F85"/>
    <w:rsid w:val="00E304D0"/>
    <w:rsid w:val="00E31A07"/>
    <w:rsid w:val="00E31E7D"/>
    <w:rsid w:val="00E31FAD"/>
    <w:rsid w:val="00E321D0"/>
    <w:rsid w:val="00E3263E"/>
    <w:rsid w:val="00E32F62"/>
    <w:rsid w:val="00E333E3"/>
    <w:rsid w:val="00E34077"/>
    <w:rsid w:val="00E34109"/>
    <w:rsid w:val="00E3450D"/>
    <w:rsid w:val="00E34969"/>
    <w:rsid w:val="00E3515F"/>
    <w:rsid w:val="00E3632C"/>
    <w:rsid w:val="00E36BD3"/>
    <w:rsid w:val="00E37666"/>
    <w:rsid w:val="00E37867"/>
    <w:rsid w:val="00E37908"/>
    <w:rsid w:val="00E37B64"/>
    <w:rsid w:val="00E37C4A"/>
    <w:rsid w:val="00E37F25"/>
    <w:rsid w:val="00E40D35"/>
    <w:rsid w:val="00E42068"/>
    <w:rsid w:val="00E420A7"/>
    <w:rsid w:val="00E423B7"/>
    <w:rsid w:val="00E43145"/>
    <w:rsid w:val="00E4368B"/>
    <w:rsid w:val="00E45596"/>
    <w:rsid w:val="00E461A7"/>
    <w:rsid w:val="00E46232"/>
    <w:rsid w:val="00E475EB"/>
    <w:rsid w:val="00E47E45"/>
    <w:rsid w:val="00E506C1"/>
    <w:rsid w:val="00E50943"/>
    <w:rsid w:val="00E50FC8"/>
    <w:rsid w:val="00E513E3"/>
    <w:rsid w:val="00E5166C"/>
    <w:rsid w:val="00E5170B"/>
    <w:rsid w:val="00E527D6"/>
    <w:rsid w:val="00E52B96"/>
    <w:rsid w:val="00E52BDA"/>
    <w:rsid w:val="00E53826"/>
    <w:rsid w:val="00E53C6E"/>
    <w:rsid w:val="00E53EF7"/>
    <w:rsid w:val="00E54697"/>
    <w:rsid w:val="00E55157"/>
    <w:rsid w:val="00E55D11"/>
    <w:rsid w:val="00E567BA"/>
    <w:rsid w:val="00E57D88"/>
    <w:rsid w:val="00E60451"/>
    <w:rsid w:val="00E610F8"/>
    <w:rsid w:val="00E626D0"/>
    <w:rsid w:val="00E63200"/>
    <w:rsid w:val="00E63690"/>
    <w:rsid w:val="00E637EC"/>
    <w:rsid w:val="00E63D26"/>
    <w:rsid w:val="00E63D86"/>
    <w:rsid w:val="00E6457D"/>
    <w:rsid w:val="00E647BD"/>
    <w:rsid w:val="00E650A7"/>
    <w:rsid w:val="00E66159"/>
    <w:rsid w:val="00E66324"/>
    <w:rsid w:val="00E66A58"/>
    <w:rsid w:val="00E66B31"/>
    <w:rsid w:val="00E6712F"/>
    <w:rsid w:val="00E70A89"/>
    <w:rsid w:val="00E70A94"/>
    <w:rsid w:val="00E70AAC"/>
    <w:rsid w:val="00E70EFB"/>
    <w:rsid w:val="00E712CA"/>
    <w:rsid w:val="00E7134F"/>
    <w:rsid w:val="00E71445"/>
    <w:rsid w:val="00E7192E"/>
    <w:rsid w:val="00E72C32"/>
    <w:rsid w:val="00E73C81"/>
    <w:rsid w:val="00E73D45"/>
    <w:rsid w:val="00E74D55"/>
    <w:rsid w:val="00E74EB8"/>
    <w:rsid w:val="00E754C3"/>
    <w:rsid w:val="00E75AB6"/>
    <w:rsid w:val="00E76062"/>
    <w:rsid w:val="00E7669B"/>
    <w:rsid w:val="00E76F60"/>
    <w:rsid w:val="00E77D43"/>
    <w:rsid w:val="00E77FCE"/>
    <w:rsid w:val="00E80CB1"/>
    <w:rsid w:val="00E80E8B"/>
    <w:rsid w:val="00E81FCB"/>
    <w:rsid w:val="00E8345C"/>
    <w:rsid w:val="00E83903"/>
    <w:rsid w:val="00E83DCC"/>
    <w:rsid w:val="00E842FE"/>
    <w:rsid w:val="00E84D29"/>
    <w:rsid w:val="00E8537D"/>
    <w:rsid w:val="00E85B56"/>
    <w:rsid w:val="00E85DC9"/>
    <w:rsid w:val="00E85F12"/>
    <w:rsid w:val="00E861FD"/>
    <w:rsid w:val="00E8691F"/>
    <w:rsid w:val="00E8696A"/>
    <w:rsid w:val="00E872BB"/>
    <w:rsid w:val="00E874F9"/>
    <w:rsid w:val="00E87DF5"/>
    <w:rsid w:val="00E9022F"/>
    <w:rsid w:val="00E904F3"/>
    <w:rsid w:val="00E90E95"/>
    <w:rsid w:val="00E91179"/>
    <w:rsid w:val="00E914CA"/>
    <w:rsid w:val="00E9187D"/>
    <w:rsid w:val="00E9208C"/>
    <w:rsid w:val="00E9393B"/>
    <w:rsid w:val="00E93DC8"/>
    <w:rsid w:val="00E93F36"/>
    <w:rsid w:val="00E94A95"/>
    <w:rsid w:val="00E94EBD"/>
    <w:rsid w:val="00E94EE7"/>
    <w:rsid w:val="00E959DC"/>
    <w:rsid w:val="00E962D3"/>
    <w:rsid w:val="00E96818"/>
    <w:rsid w:val="00E96EEE"/>
    <w:rsid w:val="00E96F62"/>
    <w:rsid w:val="00E97326"/>
    <w:rsid w:val="00EA0FD5"/>
    <w:rsid w:val="00EA1F68"/>
    <w:rsid w:val="00EA2705"/>
    <w:rsid w:val="00EA2F47"/>
    <w:rsid w:val="00EA35C8"/>
    <w:rsid w:val="00EA371E"/>
    <w:rsid w:val="00EA3A86"/>
    <w:rsid w:val="00EA3CB0"/>
    <w:rsid w:val="00EA402A"/>
    <w:rsid w:val="00EA43DC"/>
    <w:rsid w:val="00EA4773"/>
    <w:rsid w:val="00EA47D2"/>
    <w:rsid w:val="00EA48AB"/>
    <w:rsid w:val="00EA4F6A"/>
    <w:rsid w:val="00EA5652"/>
    <w:rsid w:val="00EA5C01"/>
    <w:rsid w:val="00EA6103"/>
    <w:rsid w:val="00EA724A"/>
    <w:rsid w:val="00EA7457"/>
    <w:rsid w:val="00EA7A6F"/>
    <w:rsid w:val="00EB0396"/>
    <w:rsid w:val="00EB06A1"/>
    <w:rsid w:val="00EB0A3A"/>
    <w:rsid w:val="00EB0B17"/>
    <w:rsid w:val="00EB1279"/>
    <w:rsid w:val="00EB183F"/>
    <w:rsid w:val="00EB28FB"/>
    <w:rsid w:val="00EB2B41"/>
    <w:rsid w:val="00EB2CE6"/>
    <w:rsid w:val="00EB3462"/>
    <w:rsid w:val="00EB365D"/>
    <w:rsid w:val="00EB4872"/>
    <w:rsid w:val="00EB5272"/>
    <w:rsid w:val="00EB5C53"/>
    <w:rsid w:val="00EB6694"/>
    <w:rsid w:val="00EB6D36"/>
    <w:rsid w:val="00EB70A9"/>
    <w:rsid w:val="00EB74EF"/>
    <w:rsid w:val="00EC0A14"/>
    <w:rsid w:val="00EC0BC4"/>
    <w:rsid w:val="00EC0C90"/>
    <w:rsid w:val="00EC0EFB"/>
    <w:rsid w:val="00EC122D"/>
    <w:rsid w:val="00EC1777"/>
    <w:rsid w:val="00EC195F"/>
    <w:rsid w:val="00EC24D5"/>
    <w:rsid w:val="00EC27C1"/>
    <w:rsid w:val="00EC2F6D"/>
    <w:rsid w:val="00EC314B"/>
    <w:rsid w:val="00EC3621"/>
    <w:rsid w:val="00EC3787"/>
    <w:rsid w:val="00EC38E3"/>
    <w:rsid w:val="00EC45A9"/>
    <w:rsid w:val="00EC4DB2"/>
    <w:rsid w:val="00EC609D"/>
    <w:rsid w:val="00EC61AE"/>
    <w:rsid w:val="00EC63F2"/>
    <w:rsid w:val="00EC657C"/>
    <w:rsid w:val="00EC679E"/>
    <w:rsid w:val="00EC6EC2"/>
    <w:rsid w:val="00EC721C"/>
    <w:rsid w:val="00EC7289"/>
    <w:rsid w:val="00EC7508"/>
    <w:rsid w:val="00EC795E"/>
    <w:rsid w:val="00ED0D43"/>
    <w:rsid w:val="00ED14F5"/>
    <w:rsid w:val="00ED20EB"/>
    <w:rsid w:val="00ED2B3A"/>
    <w:rsid w:val="00ED2D0A"/>
    <w:rsid w:val="00ED2F66"/>
    <w:rsid w:val="00ED3941"/>
    <w:rsid w:val="00ED3AC1"/>
    <w:rsid w:val="00ED4A01"/>
    <w:rsid w:val="00ED4BB3"/>
    <w:rsid w:val="00ED52C2"/>
    <w:rsid w:val="00ED5390"/>
    <w:rsid w:val="00ED559E"/>
    <w:rsid w:val="00ED5EB9"/>
    <w:rsid w:val="00EE03B5"/>
    <w:rsid w:val="00EE12B7"/>
    <w:rsid w:val="00EE1F3A"/>
    <w:rsid w:val="00EE2255"/>
    <w:rsid w:val="00EE239D"/>
    <w:rsid w:val="00EE25FD"/>
    <w:rsid w:val="00EE28B9"/>
    <w:rsid w:val="00EE2B11"/>
    <w:rsid w:val="00EE2C2F"/>
    <w:rsid w:val="00EE2CC1"/>
    <w:rsid w:val="00EE3250"/>
    <w:rsid w:val="00EE37FC"/>
    <w:rsid w:val="00EE3916"/>
    <w:rsid w:val="00EE43B4"/>
    <w:rsid w:val="00EE4470"/>
    <w:rsid w:val="00EE5BC1"/>
    <w:rsid w:val="00EE6871"/>
    <w:rsid w:val="00EE7360"/>
    <w:rsid w:val="00EE7B13"/>
    <w:rsid w:val="00EE7C09"/>
    <w:rsid w:val="00EF04C2"/>
    <w:rsid w:val="00EF060E"/>
    <w:rsid w:val="00EF0CCE"/>
    <w:rsid w:val="00EF10C3"/>
    <w:rsid w:val="00EF1153"/>
    <w:rsid w:val="00EF1410"/>
    <w:rsid w:val="00EF185B"/>
    <w:rsid w:val="00EF2F2E"/>
    <w:rsid w:val="00EF3443"/>
    <w:rsid w:val="00EF358B"/>
    <w:rsid w:val="00EF388F"/>
    <w:rsid w:val="00EF4891"/>
    <w:rsid w:val="00EF48E8"/>
    <w:rsid w:val="00EF4DC5"/>
    <w:rsid w:val="00EF4FAA"/>
    <w:rsid w:val="00EF5871"/>
    <w:rsid w:val="00EF61E9"/>
    <w:rsid w:val="00EF6883"/>
    <w:rsid w:val="00EF6E10"/>
    <w:rsid w:val="00EF6E8C"/>
    <w:rsid w:val="00EF734B"/>
    <w:rsid w:val="00EF7C2A"/>
    <w:rsid w:val="00F0001F"/>
    <w:rsid w:val="00F0012B"/>
    <w:rsid w:val="00F010F8"/>
    <w:rsid w:val="00F0169A"/>
    <w:rsid w:val="00F0191F"/>
    <w:rsid w:val="00F0221C"/>
    <w:rsid w:val="00F03601"/>
    <w:rsid w:val="00F03961"/>
    <w:rsid w:val="00F03BD6"/>
    <w:rsid w:val="00F05693"/>
    <w:rsid w:val="00F0575B"/>
    <w:rsid w:val="00F063F8"/>
    <w:rsid w:val="00F06671"/>
    <w:rsid w:val="00F066C3"/>
    <w:rsid w:val="00F0671D"/>
    <w:rsid w:val="00F068B0"/>
    <w:rsid w:val="00F06DED"/>
    <w:rsid w:val="00F078A0"/>
    <w:rsid w:val="00F10B87"/>
    <w:rsid w:val="00F111C0"/>
    <w:rsid w:val="00F114B4"/>
    <w:rsid w:val="00F11C3D"/>
    <w:rsid w:val="00F11C53"/>
    <w:rsid w:val="00F11DBC"/>
    <w:rsid w:val="00F12423"/>
    <w:rsid w:val="00F1261A"/>
    <w:rsid w:val="00F1266E"/>
    <w:rsid w:val="00F12FAD"/>
    <w:rsid w:val="00F133B2"/>
    <w:rsid w:val="00F1377C"/>
    <w:rsid w:val="00F13E84"/>
    <w:rsid w:val="00F1437D"/>
    <w:rsid w:val="00F148A5"/>
    <w:rsid w:val="00F1591D"/>
    <w:rsid w:val="00F162C4"/>
    <w:rsid w:val="00F208C8"/>
    <w:rsid w:val="00F21B4F"/>
    <w:rsid w:val="00F221CD"/>
    <w:rsid w:val="00F221E0"/>
    <w:rsid w:val="00F224FC"/>
    <w:rsid w:val="00F22BBF"/>
    <w:rsid w:val="00F22D9C"/>
    <w:rsid w:val="00F22E24"/>
    <w:rsid w:val="00F234A0"/>
    <w:rsid w:val="00F23995"/>
    <w:rsid w:val="00F24185"/>
    <w:rsid w:val="00F24D8D"/>
    <w:rsid w:val="00F251C9"/>
    <w:rsid w:val="00F2538F"/>
    <w:rsid w:val="00F25F07"/>
    <w:rsid w:val="00F26488"/>
    <w:rsid w:val="00F268F6"/>
    <w:rsid w:val="00F27AA7"/>
    <w:rsid w:val="00F27DEC"/>
    <w:rsid w:val="00F27FFE"/>
    <w:rsid w:val="00F30D60"/>
    <w:rsid w:val="00F31534"/>
    <w:rsid w:val="00F31596"/>
    <w:rsid w:val="00F32479"/>
    <w:rsid w:val="00F325AE"/>
    <w:rsid w:val="00F32784"/>
    <w:rsid w:val="00F33A44"/>
    <w:rsid w:val="00F33D01"/>
    <w:rsid w:val="00F33E65"/>
    <w:rsid w:val="00F3406F"/>
    <w:rsid w:val="00F341B6"/>
    <w:rsid w:val="00F3438C"/>
    <w:rsid w:val="00F350F6"/>
    <w:rsid w:val="00F35589"/>
    <w:rsid w:val="00F35BC5"/>
    <w:rsid w:val="00F371AC"/>
    <w:rsid w:val="00F37DE5"/>
    <w:rsid w:val="00F409E0"/>
    <w:rsid w:val="00F41C40"/>
    <w:rsid w:val="00F42887"/>
    <w:rsid w:val="00F43046"/>
    <w:rsid w:val="00F43373"/>
    <w:rsid w:val="00F44C94"/>
    <w:rsid w:val="00F45695"/>
    <w:rsid w:val="00F45B2F"/>
    <w:rsid w:val="00F46366"/>
    <w:rsid w:val="00F469DC"/>
    <w:rsid w:val="00F470A9"/>
    <w:rsid w:val="00F50B91"/>
    <w:rsid w:val="00F51402"/>
    <w:rsid w:val="00F515D1"/>
    <w:rsid w:val="00F519E8"/>
    <w:rsid w:val="00F519F7"/>
    <w:rsid w:val="00F51A60"/>
    <w:rsid w:val="00F51FCA"/>
    <w:rsid w:val="00F5233B"/>
    <w:rsid w:val="00F523CC"/>
    <w:rsid w:val="00F5339C"/>
    <w:rsid w:val="00F53F82"/>
    <w:rsid w:val="00F551F6"/>
    <w:rsid w:val="00F554FA"/>
    <w:rsid w:val="00F55798"/>
    <w:rsid w:val="00F55D0B"/>
    <w:rsid w:val="00F56216"/>
    <w:rsid w:val="00F56F81"/>
    <w:rsid w:val="00F574CC"/>
    <w:rsid w:val="00F576D7"/>
    <w:rsid w:val="00F57DC3"/>
    <w:rsid w:val="00F6025A"/>
    <w:rsid w:val="00F606E1"/>
    <w:rsid w:val="00F62458"/>
    <w:rsid w:val="00F625F5"/>
    <w:rsid w:val="00F62FC4"/>
    <w:rsid w:val="00F6349D"/>
    <w:rsid w:val="00F640CE"/>
    <w:rsid w:val="00F64A2D"/>
    <w:rsid w:val="00F64CAE"/>
    <w:rsid w:val="00F651B5"/>
    <w:rsid w:val="00F659A7"/>
    <w:rsid w:val="00F65A47"/>
    <w:rsid w:val="00F6670C"/>
    <w:rsid w:val="00F6695D"/>
    <w:rsid w:val="00F67751"/>
    <w:rsid w:val="00F679AE"/>
    <w:rsid w:val="00F67C7C"/>
    <w:rsid w:val="00F67E3F"/>
    <w:rsid w:val="00F7000B"/>
    <w:rsid w:val="00F701C2"/>
    <w:rsid w:val="00F70841"/>
    <w:rsid w:val="00F7237D"/>
    <w:rsid w:val="00F75D75"/>
    <w:rsid w:val="00F76D32"/>
    <w:rsid w:val="00F771E5"/>
    <w:rsid w:val="00F775F7"/>
    <w:rsid w:val="00F77DC4"/>
    <w:rsid w:val="00F800A2"/>
    <w:rsid w:val="00F801F1"/>
    <w:rsid w:val="00F804E1"/>
    <w:rsid w:val="00F80842"/>
    <w:rsid w:val="00F81693"/>
    <w:rsid w:val="00F82933"/>
    <w:rsid w:val="00F83DB1"/>
    <w:rsid w:val="00F84221"/>
    <w:rsid w:val="00F84AC5"/>
    <w:rsid w:val="00F850A3"/>
    <w:rsid w:val="00F851F4"/>
    <w:rsid w:val="00F85B16"/>
    <w:rsid w:val="00F85D32"/>
    <w:rsid w:val="00F85E22"/>
    <w:rsid w:val="00F85E93"/>
    <w:rsid w:val="00F85EF5"/>
    <w:rsid w:val="00F8624A"/>
    <w:rsid w:val="00F865A2"/>
    <w:rsid w:val="00F87692"/>
    <w:rsid w:val="00F903AC"/>
    <w:rsid w:val="00F913BC"/>
    <w:rsid w:val="00F91877"/>
    <w:rsid w:val="00F92878"/>
    <w:rsid w:val="00F94147"/>
    <w:rsid w:val="00F94491"/>
    <w:rsid w:val="00F94933"/>
    <w:rsid w:val="00F950C0"/>
    <w:rsid w:val="00F950D2"/>
    <w:rsid w:val="00F95271"/>
    <w:rsid w:val="00F95478"/>
    <w:rsid w:val="00F959C8"/>
    <w:rsid w:val="00F967B0"/>
    <w:rsid w:val="00F96D35"/>
    <w:rsid w:val="00F979EC"/>
    <w:rsid w:val="00F97A6B"/>
    <w:rsid w:val="00F97BDD"/>
    <w:rsid w:val="00F97C52"/>
    <w:rsid w:val="00FA00AF"/>
    <w:rsid w:val="00FA01EF"/>
    <w:rsid w:val="00FA0ACE"/>
    <w:rsid w:val="00FA1B78"/>
    <w:rsid w:val="00FA2E82"/>
    <w:rsid w:val="00FA2F10"/>
    <w:rsid w:val="00FA432B"/>
    <w:rsid w:val="00FA4D49"/>
    <w:rsid w:val="00FA5783"/>
    <w:rsid w:val="00FA59A9"/>
    <w:rsid w:val="00FA6BD1"/>
    <w:rsid w:val="00FA6BEA"/>
    <w:rsid w:val="00FA6DF0"/>
    <w:rsid w:val="00FB027D"/>
    <w:rsid w:val="00FB10B5"/>
    <w:rsid w:val="00FB1143"/>
    <w:rsid w:val="00FB2BFF"/>
    <w:rsid w:val="00FB3937"/>
    <w:rsid w:val="00FB3DA3"/>
    <w:rsid w:val="00FB3F1A"/>
    <w:rsid w:val="00FB4029"/>
    <w:rsid w:val="00FB43C1"/>
    <w:rsid w:val="00FB4745"/>
    <w:rsid w:val="00FB515E"/>
    <w:rsid w:val="00FB5803"/>
    <w:rsid w:val="00FB5D9E"/>
    <w:rsid w:val="00FB68D9"/>
    <w:rsid w:val="00FB6AA0"/>
    <w:rsid w:val="00FB6B6B"/>
    <w:rsid w:val="00FB733C"/>
    <w:rsid w:val="00FB7380"/>
    <w:rsid w:val="00FB7636"/>
    <w:rsid w:val="00FB78A2"/>
    <w:rsid w:val="00FC02EC"/>
    <w:rsid w:val="00FC06D2"/>
    <w:rsid w:val="00FC0B59"/>
    <w:rsid w:val="00FC1336"/>
    <w:rsid w:val="00FC15A5"/>
    <w:rsid w:val="00FC15C7"/>
    <w:rsid w:val="00FC24AA"/>
    <w:rsid w:val="00FC2F6B"/>
    <w:rsid w:val="00FC2FB2"/>
    <w:rsid w:val="00FC35AA"/>
    <w:rsid w:val="00FC43ED"/>
    <w:rsid w:val="00FC4529"/>
    <w:rsid w:val="00FC484A"/>
    <w:rsid w:val="00FC5580"/>
    <w:rsid w:val="00FC5B47"/>
    <w:rsid w:val="00FC6592"/>
    <w:rsid w:val="00FC7E0E"/>
    <w:rsid w:val="00FC7E6F"/>
    <w:rsid w:val="00FD029C"/>
    <w:rsid w:val="00FD0D0A"/>
    <w:rsid w:val="00FD2305"/>
    <w:rsid w:val="00FD295D"/>
    <w:rsid w:val="00FD2C63"/>
    <w:rsid w:val="00FD3000"/>
    <w:rsid w:val="00FD3972"/>
    <w:rsid w:val="00FD3B12"/>
    <w:rsid w:val="00FD3C47"/>
    <w:rsid w:val="00FD3D0A"/>
    <w:rsid w:val="00FD3E77"/>
    <w:rsid w:val="00FD42DD"/>
    <w:rsid w:val="00FD4529"/>
    <w:rsid w:val="00FD5017"/>
    <w:rsid w:val="00FD5747"/>
    <w:rsid w:val="00FD5857"/>
    <w:rsid w:val="00FD59E8"/>
    <w:rsid w:val="00FD6465"/>
    <w:rsid w:val="00FD698B"/>
    <w:rsid w:val="00FD7095"/>
    <w:rsid w:val="00FE2E58"/>
    <w:rsid w:val="00FE2F01"/>
    <w:rsid w:val="00FE30F9"/>
    <w:rsid w:val="00FE35FF"/>
    <w:rsid w:val="00FE368F"/>
    <w:rsid w:val="00FE37B0"/>
    <w:rsid w:val="00FE38D2"/>
    <w:rsid w:val="00FE4795"/>
    <w:rsid w:val="00FE486D"/>
    <w:rsid w:val="00FE4969"/>
    <w:rsid w:val="00FE4AD2"/>
    <w:rsid w:val="00FE4F96"/>
    <w:rsid w:val="00FE53CB"/>
    <w:rsid w:val="00FE570B"/>
    <w:rsid w:val="00FE5DA6"/>
    <w:rsid w:val="00FE6066"/>
    <w:rsid w:val="00FE60D1"/>
    <w:rsid w:val="00FE702A"/>
    <w:rsid w:val="00FF0E1D"/>
    <w:rsid w:val="00FF1329"/>
    <w:rsid w:val="00FF1AB1"/>
    <w:rsid w:val="00FF247E"/>
    <w:rsid w:val="00FF3DF6"/>
    <w:rsid w:val="00FF3EE4"/>
    <w:rsid w:val="00FF3F76"/>
    <w:rsid w:val="00FF4832"/>
    <w:rsid w:val="00FF6333"/>
    <w:rsid w:val="00FF6809"/>
    <w:rsid w:val="00FF6B83"/>
    <w:rsid w:val="00FF721E"/>
    <w:rsid w:val="00FF7E7C"/>
    <w:rsid w:val="00FF7FC7"/>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line number" w:uiPriority="0"/>
    <w:lsdException w:name="page number" w:uiPriority="0"/>
    <w:lsdException w:name="Lis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Outline List 2" w:uiPriority="0"/>
    <w:lsdException w:name="Table Columns 2" w:uiPriority="0"/>
    <w:lsdException w:name="Table Grid 8" w:uiPriority="0"/>
    <w:lsdException w:name="Table Professional"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321F"/>
  </w:style>
  <w:style w:type="paragraph" w:styleId="Ttulo1">
    <w:name w:val="heading 1"/>
    <w:aliases w:val="Headline,H1,h1,II+,I,Document Header1,Chapter,heading 1,Titulo 1,Section Heading,Part"/>
    <w:basedOn w:val="Normal"/>
    <w:next w:val="Normal"/>
    <w:link w:val="Ttulo1Car"/>
    <w:autoRedefine/>
    <w:qFormat/>
    <w:rsid w:val="00664FF4"/>
    <w:pPr>
      <w:keepNext/>
      <w:suppressAutoHyphens/>
      <w:spacing w:after="0" w:line="240" w:lineRule="auto"/>
      <w:ind w:left="432" w:right="-284"/>
      <w:jc w:val="center"/>
      <w:outlineLvl w:val="0"/>
    </w:pPr>
    <w:rPr>
      <w:rFonts w:eastAsia="Times New Roman" w:cs="Times New Roman"/>
      <w:b/>
      <w:bCs/>
      <w:kern w:val="1"/>
      <w:sz w:val="28"/>
      <w:szCs w:val="28"/>
      <w:lang w:val="es-ES_tradnl" w:eastAsia="ar-SA"/>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1"/>
    <w:autoRedefine/>
    <w:qFormat/>
    <w:rsid w:val="00EC4DB2"/>
    <w:pPr>
      <w:keepNext/>
      <w:numPr>
        <w:ilvl w:val="1"/>
        <w:numId w:val="24"/>
      </w:numPr>
      <w:suppressAutoHyphens/>
      <w:spacing w:after="0" w:line="240" w:lineRule="auto"/>
      <w:ind w:left="-284" w:right="-284" w:firstLine="0"/>
      <w:jc w:val="both"/>
      <w:outlineLvl w:val="1"/>
    </w:pPr>
    <w:rPr>
      <w:rFonts w:eastAsia="Calibri" w:cs="Arial"/>
      <w:b/>
      <w:sz w:val="28"/>
      <w:szCs w:val="24"/>
      <w:lang w:val="es-ES_tradnl" w:eastAsia="ar-SA"/>
    </w:rPr>
  </w:style>
  <w:style w:type="paragraph" w:styleId="Ttulo3">
    <w:name w:val="heading 3"/>
    <w:aliases w:val="H3,Titulo 3,Level 1 - 1,h3,Level 3 Topic Heading,Section"/>
    <w:basedOn w:val="Normal"/>
    <w:next w:val="Normal"/>
    <w:link w:val="Ttulo3Car"/>
    <w:qFormat/>
    <w:rsid w:val="0030756D"/>
    <w:pPr>
      <w:keepNext/>
      <w:suppressAutoHyphens/>
      <w:spacing w:before="240" w:after="60" w:line="240" w:lineRule="auto"/>
      <w:outlineLvl w:val="2"/>
    </w:pPr>
    <w:rPr>
      <w:rFonts w:eastAsia="Times New Roman" w:cs="Times New Roman"/>
      <w:b/>
      <w:bCs/>
      <w:szCs w:val="26"/>
      <w:lang w:eastAsia="ar-SA"/>
    </w:rPr>
  </w:style>
  <w:style w:type="paragraph" w:styleId="Ttulo4">
    <w:name w:val="heading 4"/>
    <w:basedOn w:val="Normal"/>
    <w:next w:val="Normal"/>
    <w:link w:val="Ttulo4Car"/>
    <w:qFormat/>
    <w:rsid w:val="00532601"/>
    <w:pPr>
      <w:keepNext/>
      <w:numPr>
        <w:ilvl w:val="3"/>
        <w:numId w:val="24"/>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Ttulo5">
    <w:name w:val="heading 5"/>
    <w:aliases w:val=" Car6, Car Char7, Car8 Char,Car6"/>
    <w:basedOn w:val="Normal"/>
    <w:next w:val="Normal"/>
    <w:link w:val="Ttulo5Car"/>
    <w:qFormat/>
    <w:rsid w:val="00532601"/>
    <w:pPr>
      <w:numPr>
        <w:ilvl w:val="4"/>
        <w:numId w:val="24"/>
      </w:numPr>
      <w:suppressAutoHyphens/>
      <w:spacing w:before="240" w:after="60" w:line="240" w:lineRule="auto"/>
      <w:outlineLvl w:val="4"/>
    </w:pPr>
    <w:rPr>
      <w:rFonts w:ascii="Times New Roman" w:eastAsia="Times New Roman" w:hAnsi="Times New Roman" w:cs="Times New Roman"/>
      <w:b/>
      <w:bCs/>
      <w:i/>
      <w:iCs/>
      <w:sz w:val="26"/>
      <w:szCs w:val="26"/>
      <w:lang w:eastAsia="ar-SA"/>
    </w:rPr>
  </w:style>
  <w:style w:type="paragraph" w:styleId="Ttulo6">
    <w:name w:val="heading 6"/>
    <w:basedOn w:val="Normal"/>
    <w:next w:val="Normal"/>
    <w:link w:val="Ttulo6Car"/>
    <w:qFormat/>
    <w:rsid w:val="00532601"/>
    <w:pPr>
      <w:numPr>
        <w:ilvl w:val="5"/>
        <w:numId w:val="24"/>
      </w:numPr>
      <w:suppressAutoHyphens/>
      <w:spacing w:before="240" w:after="60" w:line="240" w:lineRule="auto"/>
      <w:outlineLvl w:val="5"/>
    </w:pPr>
    <w:rPr>
      <w:rFonts w:ascii="Times New Roman" w:eastAsia="Times New Roman" w:hAnsi="Times New Roman" w:cs="Times New Roman"/>
      <w:b/>
      <w:bCs/>
      <w:lang w:eastAsia="ar-SA"/>
    </w:rPr>
  </w:style>
  <w:style w:type="paragraph" w:styleId="Ttulo7">
    <w:name w:val="heading 7"/>
    <w:basedOn w:val="Normal"/>
    <w:next w:val="Normal"/>
    <w:link w:val="Ttulo7Car"/>
    <w:qFormat/>
    <w:rsid w:val="00532601"/>
    <w:pPr>
      <w:numPr>
        <w:ilvl w:val="6"/>
        <w:numId w:val="24"/>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Ttulo8">
    <w:name w:val="heading 8"/>
    <w:basedOn w:val="Normal"/>
    <w:next w:val="Normal"/>
    <w:link w:val="Ttulo8Car"/>
    <w:qFormat/>
    <w:rsid w:val="00532601"/>
    <w:pPr>
      <w:numPr>
        <w:ilvl w:val="7"/>
        <w:numId w:val="24"/>
      </w:numPr>
      <w:suppressAutoHyphens/>
      <w:spacing w:before="240" w:after="60" w:line="240" w:lineRule="auto"/>
      <w:outlineLvl w:val="7"/>
    </w:pPr>
    <w:rPr>
      <w:rFonts w:eastAsia="Times New Roman" w:cs="Times New Roman"/>
      <w:i/>
      <w:szCs w:val="20"/>
      <w:lang w:val="es-ES_tradnl" w:eastAsia="ar-SA"/>
    </w:rPr>
  </w:style>
  <w:style w:type="paragraph" w:styleId="Ttulo9">
    <w:name w:val="heading 9"/>
    <w:basedOn w:val="Normal"/>
    <w:next w:val="Normal"/>
    <w:link w:val="Ttulo9Car"/>
    <w:qFormat/>
    <w:rsid w:val="00532601"/>
    <w:pPr>
      <w:numPr>
        <w:ilvl w:val="8"/>
        <w:numId w:val="24"/>
      </w:numPr>
      <w:suppressAutoHyphens/>
      <w:spacing w:before="240" w:after="60" w:line="240" w:lineRule="auto"/>
      <w:outlineLvl w:val="8"/>
    </w:pPr>
    <w:rPr>
      <w:rFonts w:eastAsia="Times New Roman" w:cs="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rsid w:val="00664FF4"/>
    <w:rPr>
      <w:rFonts w:eastAsia="Times New Roman" w:cs="Times New Roman"/>
      <w:b/>
      <w:bCs/>
      <w:kern w:val="1"/>
      <w:sz w:val="28"/>
      <w:szCs w:val="28"/>
      <w:lang w:val="es-ES_tradnl" w:eastAsia="ar-SA"/>
    </w:rPr>
  </w:style>
  <w:style w:type="character" w:customStyle="1" w:styleId="Ttulo2Car">
    <w:name w:val="Título 2 Car"/>
    <w:aliases w:val="h2 Car"/>
    <w:basedOn w:val="Fuentedeprrafopredeter"/>
    <w:uiPriority w:val="9"/>
    <w:rsid w:val="00532601"/>
    <w:rPr>
      <w:rFonts w:asciiTheme="majorHAnsi" w:eastAsiaTheme="majorEastAsia" w:hAnsiTheme="majorHAnsi" w:cstheme="majorBidi"/>
      <w:b/>
      <w:bCs/>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rsid w:val="0030756D"/>
    <w:rPr>
      <w:rFonts w:ascii="Arial" w:eastAsia="Times New Roman" w:hAnsi="Arial" w:cs="Times New Roman"/>
      <w:b/>
      <w:bCs/>
      <w:noProof/>
      <w:sz w:val="20"/>
      <w:szCs w:val="26"/>
      <w:lang w:eastAsia="ar-SA"/>
    </w:rPr>
  </w:style>
  <w:style w:type="character" w:customStyle="1" w:styleId="Ttulo4Car">
    <w:name w:val="Título 4 Car"/>
    <w:basedOn w:val="Fuentedeprrafopredeter"/>
    <w:link w:val="Ttulo4"/>
    <w:rsid w:val="00532601"/>
    <w:rPr>
      <w:rFonts w:ascii="Times New Roman" w:eastAsia="Times New Roman" w:hAnsi="Times New Roman" w:cs="Times New Roman"/>
      <w:b/>
      <w:bCs/>
      <w:sz w:val="28"/>
      <w:szCs w:val="28"/>
      <w:lang w:eastAsia="ar-SA"/>
    </w:rPr>
  </w:style>
  <w:style w:type="character" w:customStyle="1" w:styleId="Ttulo5Car">
    <w:name w:val="Título 5 Car"/>
    <w:aliases w:val=" Car6 Car, Car Char7 Car, Car8 Char Car,Car6 Car"/>
    <w:basedOn w:val="Fuentedeprrafopredeter"/>
    <w:link w:val="Ttulo5"/>
    <w:rsid w:val="00532601"/>
    <w:rPr>
      <w:rFonts w:ascii="Times New Roman" w:eastAsia="Times New Roman" w:hAnsi="Times New Roman" w:cs="Times New Roman"/>
      <w:b/>
      <w:bCs/>
      <w:i/>
      <w:iCs/>
      <w:sz w:val="26"/>
      <w:szCs w:val="26"/>
      <w:lang w:eastAsia="ar-SA"/>
    </w:rPr>
  </w:style>
  <w:style w:type="character" w:customStyle="1" w:styleId="Ttulo6Car">
    <w:name w:val="Título 6 Car"/>
    <w:basedOn w:val="Fuentedeprrafopredeter"/>
    <w:link w:val="Ttulo6"/>
    <w:rsid w:val="00532601"/>
    <w:rPr>
      <w:rFonts w:ascii="Times New Roman" w:eastAsia="Times New Roman" w:hAnsi="Times New Roman" w:cs="Times New Roman"/>
      <w:b/>
      <w:bCs/>
      <w:lang w:eastAsia="ar-SA"/>
    </w:rPr>
  </w:style>
  <w:style w:type="character" w:customStyle="1" w:styleId="Ttulo7Car">
    <w:name w:val="Título 7 Car"/>
    <w:basedOn w:val="Fuentedeprrafopredeter"/>
    <w:link w:val="Ttulo7"/>
    <w:rsid w:val="00532601"/>
    <w:rPr>
      <w:rFonts w:ascii="Times New Roman" w:eastAsia="Times New Roman" w:hAnsi="Times New Roman" w:cs="Times New Roman"/>
      <w:sz w:val="24"/>
      <w:szCs w:val="24"/>
      <w:lang w:eastAsia="ar-SA"/>
    </w:rPr>
  </w:style>
  <w:style w:type="character" w:customStyle="1" w:styleId="Ttulo8Car">
    <w:name w:val="Título 8 Car"/>
    <w:basedOn w:val="Fuentedeprrafopredeter"/>
    <w:link w:val="Ttulo8"/>
    <w:rsid w:val="00532601"/>
    <w:rPr>
      <w:rFonts w:eastAsia="Times New Roman" w:cs="Times New Roman"/>
      <w:i/>
      <w:szCs w:val="20"/>
      <w:lang w:val="es-ES_tradnl" w:eastAsia="ar-SA"/>
    </w:rPr>
  </w:style>
  <w:style w:type="character" w:customStyle="1" w:styleId="Ttulo9Car">
    <w:name w:val="Título 9 Car"/>
    <w:basedOn w:val="Fuentedeprrafopredeter"/>
    <w:link w:val="Ttulo9"/>
    <w:rsid w:val="00532601"/>
    <w:rPr>
      <w:rFonts w:eastAsia="Times New Roman" w:cs="Times New Roman"/>
      <w:lang w:eastAsia="ar-SA"/>
    </w:rPr>
  </w:style>
  <w:style w:type="numbering" w:customStyle="1" w:styleId="Sinlista1">
    <w:name w:val="Sin lista1"/>
    <w:next w:val="Sinlista"/>
    <w:uiPriority w:val="99"/>
    <w:semiHidden/>
    <w:unhideWhenUsed/>
    <w:rsid w:val="00532601"/>
  </w:style>
  <w:style w:type="paragraph" w:styleId="Encabezado">
    <w:name w:val="header"/>
    <w:aliases w:val="ITT i,LetterHeader,Cover Page,encabezado,En-tête SQ,ContentsHeader,aria,*Header,Car3,Car51, Car3, Car Char4, Car5 Char, Car3 Car Car"/>
    <w:basedOn w:val="Normal"/>
    <w:link w:val="EncabezadoCar"/>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EncabezadoCar">
    <w:name w:val="Encabezado Car"/>
    <w:aliases w:val="ITT i Car1,LetterHeader Car,Cover Page Car,encabezado Car,En-tête SQ Car,ContentsHeader Car,aria Car,*Header Car,Car3 Car,Car51 Car, Car3 Car, Car Char4 Car, Car5 Char Car, Car3 Car Car Car"/>
    <w:basedOn w:val="Fuentedeprrafopredeter"/>
    <w:link w:val="Encabezado"/>
    <w:rsid w:val="00532601"/>
    <w:rPr>
      <w:rFonts w:ascii="Times New Roman" w:eastAsia="Times New Roman" w:hAnsi="Times New Roman" w:cs="Times New Roman"/>
      <w:sz w:val="24"/>
      <w:szCs w:val="20"/>
      <w:lang w:val="es-ES" w:eastAsia="ar-SA"/>
    </w:rPr>
  </w:style>
  <w:style w:type="paragraph" w:styleId="Piedepgina">
    <w:name w:val="footer"/>
    <w:basedOn w:val="Normal"/>
    <w:link w:val="PiedepginaCar"/>
    <w:uiPriority w:val="99"/>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PiedepginaCar">
    <w:name w:val="Pie de página Car"/>
    <w:basedOn w:val="Fuentedeprrafopredeter"/>
    <w:link w:val="Piedepgina"/>
    <w:uiPriority w:val="99"/>
    <w:rsid w:val="00532601"/>
    <w:rPr>
      <w:rFonts w:ascii="Times New Roman" w:eastAsia="Times New Roman" w:hAnsi="Times New Roman" w:cs="Times New Roman"/>
      <w:sz w:val="24"/>
      <w:szCs w:val="20"/>
      <w:lang w:val="es-ES" w:eastAsia="ar-SA"/>
    </w:rPr>
  </w:style>
  <w:style w:type="character" w:customStyle="1" w:styleId="WW8Num1z0">
    <w:name w:val="WW8Num1z0"/>
    <w:rsid w:val="00532601"/>
    <w:rPr>
      <w:rFonts w:ascii="Arial" w:hAnsi="Arial"/>
      <w:b/>
      <w:sz w:val="24"/>
    </w:rPr>
  </w:style>
  <w:style w:type="character" w:customStyle="1" w:styleId="WW8Num2z0">
    <w:name w:val="WW8Num2z0"/>
    <w:rsid w:val="00532601"/>
    <w:rPr>
      <w:rFonts w:ascii="Arial" w:hAnsi="Arial"/>
      <w:b/>
      <w:sz w:val="24"/>
    </w:rPr>
  </w:style>
  <w:style w:type="character" w:customStyle="1" w:styleId="WW8Num3z0">
    <w:name w:val="WW8Num3z0"/>
    <w:rsid w:val="00532601"/>
    <w:rPr>
      <w:rFonts w:ascii="Arial" w:hAnsi="Arial"/>
      <w:sz w:val="24"/>
      <w:u w:val="none"/>
    </w:rPr>
  </w:style>
  <w:style w:type="character" w:customStyle="1" w:styleId="WW8Num3z1">
    <w:name w:val="WW8Num3z1"/>
    <w:rsid w:val="00532601"/>
  </w:style>
  <w:style w:type="character" w:customStyle="1" w:styleId="WW8Num4z0">
    <w:name w:val="WW8Num4z0"/>
    <w:rsid w:val="00532601"/>
  </w:style>
  <w:style w:type="character" w:customStyle="1" w:styleId="WW8Num4z1">
    <w:name w:val="WW8Num4z1"/>
    <w:rsid w:val="00532601"/>
    <w:rPr>
      <w:rFonts w:ascii="Courier New" w:hAnsi="Courier New"/>
    </w:rPr>
  </w:style>
  <w:style w:type="character" w:customStyle="1" w:styleId="WW8Num5z0">
    <w:name w:val="WW8Num5z0"/>
    <w:rsid w:val="00532601"/>
    <w:rPr>
      <w:rFonts w:ascii="Symbol" w:hAnsi="Symbol"/>
    </w:rPr>
  </w:style>
  <w:style w:type="character" w:customStyle="1" w:styleId="WW8Num5z1">
    <w:name w:val="WW8Num5z1"/>
    <w:rsid w:val="00532601"/>
    <w:rPr>
      <w:rFonts w:ascii="Courier New" w:hAnsi="Courier New"/>
    </w:rPr>
  </w:style>
  <w:style w:type="character" w:customStyle="1" w:styleId="WW8Num6z0">
    <w:name w:val="WW8Num6z0"/>
    <w:rsid w:val="00532601"/>
    <w:rPr>
      <w:rFonts w:ascii="Symbol" w:hAnsi="Symbol"/>
    </w:rPr>
  </w:style>
  <w:style w:type="character" w:customStyle="1" w:styleId="WW8Num7z0">
    <w:name w:val="WW8Num7z0"/>
    <w:rsid w:val="00532601"/>
    <w:rPr>
      <w:b/>
    </w:rPr>
  </w:style>
  <w:style w:type="character" w:customStyle="1" w:styleId="WW8Num8z0">
    <w:name w:val="WW8Num8z0"/>
    <w:rsid w:val="00532601"/>
    <w:rPr>
      <w:rFonts w:ascii="Wingdings" w:hAnsi="Wingdings"/>
    </w:rPr>
  </w:style>
  <w:style w:type="character" w:customStyle="1" w:styleId="WW8Num9z0">
    <w:name w:val="WW8Num9z0"/>
    <w:rsid w:val="00532601"/>
    <w:rPr>
      <w:b/>
    </w:rPr>
  </w:style>
  <w:style w:type="character" w:customStyle="1" w:styleId="WW8Num10z0">
    <w:name w:val="WW8Num10z0"/>
    <w:rsid w:val="00532601"/>
    <w:rPr>
      <w:rFonts w:ascii="Symbol" w:hAnsi="Symbol"/>
    </w:rPr>
  </w:style>
  <w:style w:type="character" w:customStyle="1" w:styleId="WW8Num11z0">
    <w:name w:val="WW8Num11z0"/>
    <w:rsid w:val="00532601"/>
    <w:rPr>
      <w:b/>
    </w:rPr>
  </w:style>
  <w:style w:type="character" w:customStyle="1" w:styleId="WW8Num12z0">
    <w:name w:val="WW8Num12z0"/>
    <w:rsid w:val="00532601"/>
    <w:rPr>
      <w:rFonts w:ascii="Symbol" w:hAnsi="Symbol"/>
    </w:rPr>
  </w:style>
  <w:style w:type="character" w:customStyle="1" w:styleId="WW8Num13z0">
    <w:name w:val="WW8Num13z0"/>
    <w:rsid w:val="00532601"/>
    <w:rPr>
      <w:rFonts w:ascii="Symbol" w:hAnsi="Symbol"/>
    </w:rPr>
  </w:style>
  <w:style w:type="character" w:customStyle="1" w:styleId="WW8Num14z0">
    <w:name w:val="WW8Num14z0"/>
    <w:rsid w:val="00532601"/>
  </w:style>
  <w:style w:type="character" w:customStyle="1" w:styleId="WW8Num14z1">
    <w:name w:val="WW8Num14z1"/>
    <w:rsid w:val="00532601"/>
    <w:rPr>
      <w:rFonts w:ascii="Symbol" w:hAnsi="Symbol"/>
      <w:b w:val="0"/>
      <w:i w:val="0"/>
    </w:rPr>
  </w:style>
  <w:style w:type="character" w:customStyle="1" w:styleId="WW8Num14z2">
    <w:name w:val="WW8Num14z2"/>
    <w:rsid w:val="00532601"/>
    <w:rPr>
      <w:rFonts w:cs="Times New Roman"/>
      <w:b w:val="0"/>
      <w:i w:val="0"/>
    </w:rPr>
  </w:style>
  <w:style w:type="character" w:customStyle="1" w:styleId="WW8Num15z0">
    <w:name w:val="WW8Num15z0"/>
    <w:rsid w:val="00532601"/>
    <w:rPr>
      <w:rFonts w:ascii="Symbol" w:hAnsi="Symbol"/>
    </w:rPr>
  </w:style>
  <w:style w:type="character" w:customStyle="1" w:styleId="WW8Num16z0">
    <w:name w:val="WW8Num16z0"/>
    <w:rsid w:val="00532601"/>
  </w:style>
  <w:style w:type="character" w:customStyle="1" w:styleId="WW8Num17z0">
    <w:name w:val="WW8Num17z0"/>
    <w:rsid w:val="00532601"/>
    <w:rPr>
      <w:rFonts w:ascii="Symbol" w:hAnsi="Symbol"/>
    </w:rPr>
  </w:style>
  <w:style w:type="character" w:customStyle="1" w:styleId="WW8Num18z0">
    <w:name w:val="WW8Num18z0"/>
    <w:rsid w:val="00532601"/>
    <w:rPr>
      <w:rFonts w:ascii="Symbol" w:hAnsi="Symbol"/>
    </w:rPr>
  </w:style>
  <w:style w:type="character" w:customStyle="1" w:styleId="WW8Num19z0">
    <w:name w:val="WW8Num19z0"/>
    <w:rsid w:val="00532601"/>
    <w:rPr>
      <w:rFonts w:ascii="Symbol" w:hAnsi="Symbol"/>
    </w:rPr>
  </w:style>
  <w:style w:type="character" w:customStyle="1" w:styleId="WW8Num20z0">
    <w:name w:val="WW8Num20z0"/>
    <w:rsid w:val="00532601"/>
    <w:rPr>
      <w:rFonts w:ascii="Symbol" w:hAnsi="Symbol"/>
    </w:rPr>
  </w:style>
  <w:style w:type="character" w:customStyle="1" w:styleId="WW8Num21z0">
    <w:name w:val="WW8Num21z0"/>
    <w:rsid w:val="00532601"/>
    <w:rPr>
      <w:rFonts w:ascii="Wingdings" w:hAnsi="Wingdings"/>
    </w:rPr>
  </w:style>
  <w:style w:type="character" w:customStyle="1" w:styleId="WW8Num22z0">
    <w:name w:val="WW8Num22z0"/>
    <w:rsid w:val="00532601"/>
    <w:rPr>
      <w:b/>
    </w:rPr>
  </w:style>
  <w:style w:type="character" w:customStyle="1" w:styleId="WW8Num23z0">
    <w:name w:val="WW8Num23z0"/>
    <w:rsid w:val="00532601"/>
    <w:rPr>
      <w:rFonts w:ascii="Wingdings" w:hAnsi="Wingdings"/>
    </w:rPr>
  </w:style>
  <w:style w:type="character" w:customStyle="1" w:styleId="WW8Num23z2">
    <w:name w:val="WW8Num23z2"/>
    <w:rsid w:val="00532601"/>
    <w:rPr>
      <w:rFonts w:ascii="Arial" w:eastAsia="Times New Roman" w:hAnsi="Arial" w:cs="Arial"/>
    </w:rPr>
  </w:style>
  <w:style w:type="character" w:customStyle="1" w:styleId="WW8Num24z0">
    <w:name w:val="WW8Num24z0"/>
    <w:rsid w:val="00532601"/>
    <w:rPr>
      <w:rFonts w:ascii="Symbol" w:hAnsi="Symbol"/>
    </w:rPr>
  </w:style>
  <w:style w:type="character" w:customStyle="1" w:styleId="WW8Num25z0">
    <w:name w:val="WW8Num25z0"/>
    <w:rsid w:val="00532601"/>
    <w:rPr>
      <w:rFonts w:ascii="Wingdings" w:hAnsi="Wingdings"/>
    </w:rPr>
  </w:style>
  <w:style w:type="character" w:customStyle="1" w:styleId="WW8Num26z0">
    <w:name w:val="WW8Num26z0"/>
    <w:rsid w:val="00532601"/>
    <w:rPr>
      <w:rFonts w:ascii="Symbol" w:hAnsi="Symbol"/>
    </w:rPr>
  </w:style>
  <w:style w:type="character" w:customStyle="1" w:styleId="WW8Num27z0">
    <w:name w:val="WW8Num27z0"/>
    <w:uiPriority w:val="99"/>
    <w:rsid w:val="00532601"/>
    <w:rPr>
      <w:rFonts w:ascii="Wingdings" w:hAnsi="Wingdings"/>
    </w:rPr>
  </w:style>
  <w:style w:type="character" w:customStyle="1" w:styleId="WW8Num28z0">
    <w:name w:val="WW8Num28z0"/>
    <w:rsid w:val="00532601"/>
    <w:rPr>
      <w:b/>
    </w:rPr>
  </w:style>
  <w:style w:type="character" w:customStyle="1" w:styleId="WW8Num29z0">
    <w:name w:val="WW8Num29z0"/>
    <w:rsid w:val="00532601"/>
    <w:rPr>
      <w:b/>
    </w:rPr>
  </w:style>
  <w:style w:type="character" w:customStyle="1" w:styleId="WW8Num30z0">
    <w:name w:val="WW8Num30z0"/>
    <w:uiPriority w:val="99"/>
    <w:rsid w:val="00532601"/>
  </w:style>
  <w:style w:type="character" w:customStyle="1" w:styleId="WW8Num31z0">
    <w:name w:val="WW8Num31z0"/>
    <w:rsid w:val="00532601"/>
    <w:rPr>
      <w:rFonts w:ascii="Symbol" w:hAnsi="Symbol"/>
    </w:rPr>
  </w:style>
  <w:style w:type="character" w:customStyle="1" w:styleId="WW8Num32z0">
    <w:name w:val="WW8Num32z0"/>
    <w:rsid w:val="00532601"/>
    <w:rPr>
      <w:rFonts w:ascii="Symbol" w:hAnsi="Symbol"/>
    </w:rPr>
  </w:style>
  <w:style w:type="character" w:customStyle="1" w:styleId="WW8Num33z0">
    <w:name w:val="WW8Num33z0"/>
    <w:rsid w:val="00532601"/>
  </w:style>
  <w:style w:type="character" w:customStyle="1" w:styleId="WW8Num34z0">
    <w:name w:val="WW8Num34z0"/>
    <w:rsid w:val="00532601"/>
    <w:rPr>
      <w:rFonts w:ascii="Symbol" w:hAnsi="Symbol"/>
      <w:b/>
    </w:rPr>
  </w:style>
  <w:style w:type="character" w:customStyle="1" w:styleId="WW8Num35z0">
    <w:name w:val="WW8Num35z0"/>
    <w:rsid w:val="00532601"/>
    <w:rPr>
      <w:rFonts w:ascii="Symbol" w:hAnsi="Symbol"/>
    </w:rPr>
  </w:style>
  <w:style w:type="character" w:customStyle="1" w:styleId="WW8Num36z0">
    <w:name w:val="WW8Num36z0"/>
    <w:rsid w:val="00532601"/>
    <w:rPr>
      <w:b/>
    </w:rPr>
  </w:style>
  <w:style w:type="character" w:customStyle="1" w:styleId="WW8Num37z0">
    <w:name w:val="WW8Num37z0"/>
    <w:rsid w:val="00532601"/>
    <w:rPr>
      <w:b/>
    </w:rPr>
  </w:style>
  <w:style w:type="character" w:customStyle="1" w:styleId="WW8Num38z0">
    <w:name w:val="WW8Num38z0"/>
    <w:rsid w:val="00532601"/>
    <w:rPr>
      <w:rFonts w:ascii="Symbol" w:hAnsi="Symbol"/>
    </w:rPr>
  </w:style>
  <w:style w:type="character" w:customStyle="1" w:styleId="WW8Num39z0">
    <w:name w:val="WW8Num39z0"/>
    <w:uiPriority w:val="99"/>
    <w:rsid w:val="00532601"/>
    <w:rPr>
      <w:rFonts w:ascii="Times New Roman" w:hAnsi="Times New Roman"/>
    </w:rPr>
  </w:style>
  <w:style w:type="character" w:customStyle="1" w:styleId="WW8Num39z1">
    <w:name w:val="WW8Num39z1"/>
    <w:uiPriority w:val="99"/>
    <w:rsid w:val="00532601"/>
    <w:rPr>
      <w:rFonts w:ascii="Courier New" w:hAnsi="Courier New"/>
    </w:rPr>
  </w:style>
  <w:style w:type="character" w:customStyle="1" w:styleId="WW8Num40z0">
    <w:name w:val="WW8Num40z0"/>
    <w:rsid w:val="00532601"/>
    <w:rPr>
      <w:b/>
    </w:rPr>
  </w:style>
  <w:style w:type="character" w:customStyle="1" w:styleId="WW8Num41z0">
    <w:name w:val="WW8Num41z0"/>
    <w:uiPriority w:val="99"/>
    <w:rsid w:val="00532601"/>
  </w:style>
  <w:style w:type="character" w:customStyle="1" w:styleId="WW8Num42z0">
    <w:name w:val="WW8Num42z0"/>
    <w:uiPriority w:val="99"/>
    <w:rsid w:val="00532601"/>
    <w:rPr>
      <w:rFonts w:cs="Times New Roman"/>
      <w:b/>
      <w:i w:val="0"/>
    </w:rPr>
  </w:style>
  <w:style w:type="character" w:customStyle="1" w:styleId="WW8Num42z1">
    <w:name w:val="WW8Num42z1"/>
    <w:uiPriority w:val="99"/>
    <w:rsid w:val="00532601"/>
    <w:rPr>
      <w:rFonts w:cs="Times New Roman"/>
    </w:rPr>
  </w:style>
  <w:style w:type="character" w:customStyle="1" w:styleId="WW8Num43z0">
    <w:name w:val="WW8Num43z0"/>
    <w:uiPriority w:val="99"/>
    <w:rsid w:val="00532601"/>
    <w:rPr>
      <w:rFonts w:cs="Times New Roman"/>
      <w:b/>
      <w:i w:val="0"/>
      <w:sz w:val="24"/>
      <w:szCs w:val="24"/>
    </w:rPr>
  </w:style>
  <w:style w:type="character" w:customStyle="1" w:styleId="WW8Num43z1">
    <w:name w:val="WW8Num43z1"/>
    <w:uiPriority w:val="99"/>
    <w:rsid w:val="00532601"/>
    <w:rPr>
      <w:rFonts w:cs="Times New Roman"/>
    </w:rPr>
  </w:style>
  <w:style w:type="character" w:customStyle="1" w:styleId="WW8Num44z0">
    <w:name w:val="WW8Num44z0"/>
    <w:uiPriority w:val="99"/>
    <w:rsid w:val="00532601"/>
    <w:rPr>
      <w:rFonts w:cs="Times New Roman"/>
    </w:rPr>
  </w:style>
  <w:style w:type="character" w:customStyle="1" w:styleId="WW8Num45z0">
    <w:name w:val="WW8Num45z0"/>
    <w:rsid w:val="00532601"/>
  </w:style>
  <w:style w:type="character" w:customStyle="1" w:styleId="WW8Num45z1">
    <w:name w:val="WW8Num45z1"/>
    <w:rsid w:val="00532601"/>
    <w:rPr>
      <w:rFonts w:cs="Times New Roman"/>
    </w:rPr>
  </w:style>
  <w:style w:type="character" w:customStyle="1" w:styleId="WW8Num46z0">
    <w:name w:val="WW8Num46z0"/>
    <w:rsid w:val="00532601"/>
  </w:style>
  <w:style w:type="character" w:customStyle="1" w:styleId="WW8Num47z0">
    <w:name w:val="WW8Num47z0"/>
    <w:uiPriority w:val="99"/>
    <w:rsid w:val="00532601"/>
    <w:rPr>
      <w:rFonts w:cs="Times New Roman"/>
      <w:b/>
    </w:rPr>
  </w:style>
  <w:style w:type="character" w:customStyle="1" w:styleId="WW8Num47z1">
    <w:name w:val="WW8Num47z1"/>
    <w:uiPriority w:val="99"/>
    <w:rsid w:val="00532601"/>
    <w:rPr>
      <w:rFonts w:ascii="Wingdings" w:hAnsi="Wingdings"/>
      <w:b/>
    </w:rPr>
  </w:style>
  <w:style w:type="character" w:customStyle="1" w:styleId="WW8Num47z2">
    <w:name w:val="WW8Num47z2"/>
    <w:uiPriority w:val="99"/>
    <w:rsid w:val="00532601"/>
    <w:rPr>
      <w:rFonts w:cs="Times New Roman"/>
    </w:rPr>
  </w:style>
  <w:style w:type="character" w:customStyle="1" w:styleId="WW8Num48z0">
    <w:name w:val="WW8Num48z0"/>
    <w:rsid w:val="00532601"/>
    <w:rPr>
      <w:rFonts w:ascii="Symbol" w:hAnsi="Symbol"/>
      <w:b/>
    </w:rPr>
  </w:style>
  <w:style w:type="character" w:customStyle="1" w:styleId="WW8Num49z0">
    <w:name w:val="WW8Num49z0"/>
    <w:uiPriority w:val="99"/>
    <w:rsid w:val="00532601"/>
    <w:rPr>
      <w:rFonts w:ascii="Symbol" w:hAnsi="Symbol"/>
    </w:rPr>
  </w:style>
  <w:style w:type="character" w:customStyle="1" w:styleId="WW8Num49z1">
    <w:name w:val="WW8Num49z1"/>
    <w:rsid w:val="00532601"/>
    <w:rPr>
      <w:rFonts w:ascii="Courier New" w:hAnsi="Courier New"/>
    </w:rPr>
  </w:style>
  <w:style w:type="character" w:customStyle="1" w:styleId="WW8Num49z2">
    <w:name w:val="WW8Num49z2"/>
    <w:rsid w:val="00532601"/>
    <w:rPr>
      <w:rFonts w:ascii="Wingdings" w:hAnsi="Wingdings"/>
    </w:rPr>
  </w:style>
  <w:style w:type="character" w:customStyle="1" w:styleId="WW8Num50z0">
    <w:name w:val="WW8Num50z0"/>
    <w:uiPriority w:val="99"/>
    <w:rsid w:val="00532601"/>
    <w:rPr>
      <w:rFonts w:ascii="Symbol" w:hAnsi="Symbol"/>
    </w:rPr>
  </w:style>
  <w:style w:type="character" w:customStyle="1" w:styleId="WW8Num50z1">
    <w:name w:val="WW8Num50z1"/>
    <w:uiPriority w:val="99"/>
    <w:rsid w:val="00532601"/>
    <w:rPr>
      <w:rFonts w:ascii="Courier New" w:hAnsi="Courier New"/>
    </w:rPr>
  </w:style>
  <w:style w:type="character" w:customStyle="1" w:styleId="WW8Num50z2">
    <w:name w:val="WW8Num50z2"/>
    <w:rsid w:val="00532601"/>
    <w:rPr>
      <w:rFonts w:ascii="Wingdings" w:hAnsi="Wingdings"/>
    </w:rPr>
  </w:style>
  <w:style w:type="character" w:customStyle="1" w:styleId="WW8Num51z0">
    <w:name w:val="WW8Num51z0"/>
    <w:rsid w:val="00532601"/>
    <w:rPr>
      <w:rFonts w:cs="Times New Roman"/>
      <w:b/>
    </w:rPr>
  </w:style>
  <w:style w:type="character" w:customStyle="1" w:styleId="WW8Num51z1">
    <w:name w:val="WW8Num51z1"/>
    <w:rsid w:val="00532601"/>
    <w:rPr>
      <w:rFonts w:cs="Times New Roman"/>
    </w:rPr>
  </w:style>
  <w:style w:type="character" w:customStyle="1" w:styleId="WW8Num52z0">
    <w:name w:val="WW8Num52z0"/>
    <w:rsid w:val="00532601"/>
    <w:rPr>
      <w:rFonts w:cs="Times New Roman"/>
      <w:b/>
      <w:i w:val="0"/>
    </w:rPr>
  </w:style>
  <w:style w:type="character" w:customStyle="1" w:styleId="WW8Num52z1">
    <w:name w:val="WW8Num52z1"/>
    <w:rsid w:val="00532601"/>
    <w:rPr>
      <w:rFonts w:cs="Times New Roman"/>
    </w:rPr>
  </w:style>
  <w:style w:type="character" w:customStyle="1" w:styleId="WW8Num53z0">
    <w:name w:val="WW8Num53z0"/>
    <w:rsid w:val="00532601"/>
    <w:rPr>
      <w:rFonts w:ascii="Wingdings" w:hAnsi="Wingdings"/>
      <w:color w:val="000000"/>
    </w:rPr>
  </w:style>
  <w:style w:type="character" w:customStyle="1" w:styleId="WW8Num53z1">
    <w:name w:val="WW8Num53z1"/>
    <w:rsid w:val="00532601"/>
    <w:rPr>
      <w:rFonts w:ascii="Courier New" w:hAnsi="Courier New"/>
    </w:rPr>
  </w:style>
  <w:style w:type="character" w:customStyle="1" w:styleId="WW8Num53z2">
    <w:name w:val="WW8Num53z2"/>
    <w:rsid w:val="00532601"/>
    <w:rPr>
      <w:rFonts w:ascii="Wingdings" w:hAnsi="Wingdings"/>
    </w:rPr>
  </w:style>
  <w:style w:type="character" w:customStyle="1" w:styleId="WW8Num53z3">
    <w:name w:val="WW8Num53z3"/>
    <w:rsid w:val="00532601"/>
    <w:rPr>
      <w:rFonts w:ascii="Symbol" w:hAnsi="Symbol"/>
    </w:rPr>
  </w:style>
  <w:style w:type="character" w:customStyle="1" w:styleId="WW8Num54z0">
    <w:name w:val="WW8Num54z0"/>
    <w:uiPriority w:val="99"/>
    <w:rsid w:val="00532601"/>
    <w:rPr>
      <w:rFonts w:cs="Times New Roman"/>
      <w:b/>
      <w:i w:val="0"/>
      <w:sz w:val="24"/>
      <w:szCs w:val="24"/>
    </w:rPr>
  </w:style>
  <w:style w:type="character" w:customStyle="1" w:styleId="WW8Num54z1">
    <w:name w:val="WW8Num54z1"/>
    <w:uiPriority w:val="99"/>
    <w:rsid w:val="00532601"/>
    <w:rPr>
      <w:rFonts w:cs="Times New Roman"/>
    </w:rPr>
  </w:style>
  <w:style w:type="character" w:customStyle="1" w:styleId="WW8Num55z0">
    <w:name w:val="WW8Num55z0"/>
    <w:rsid w:val="00532601"/>
    <w:rPr>
      <w:rFonts w:cs="Times New Roman"/>
    </w:rPr>
  </w:style>
  <w:style w:type="character" w:customStyle="1" w:styleId="WW8Num56z0">
    <w:name w:val="WW8Num56z0"/>
    <w:uiPriority w:val="99"/>
    <w:rsid w:val="00532601"/>
    <w:rPr>
      <w:rFonts w:cs="Times New Roman"/>
    </w:rPr>
  </w:style>
  <w:style w:type="character" w:customStyle="1" w:styleId="WW8Num57z0">
    <w:name w:val="WW8Num57z0"/>
    <w:uiPriority w:val="99"/>
    <w:rsid w:val="00532601"/>
    <w:rPr>
      <w:rFonts w:cs="Times New Roman"/>
      <w:b/>
      <w:i w:val="0"/>
      <w:sz w:val="24"/>
      <w:szCs w:val="24"/>
    </w:rPr>
  </w:style>
  <w:style w:type="character" w:customStyle="1" w:styleId="WW8Num57z1">
    <w:name w:val="WW8Num57z1"/>
    <w:rsid w:val="00532601"/>
    <w:rPr>
      <w:rFonts w:cs="Times New Roman"/>
    </w:rPr>
  </w:style>
  <w:style w:type="character" w:customStyle="1" w:styleId="WW8Num58z0">
    <w:name w:val="WW8Num58z0"/>
    <w:rsid w:val="00532601"/>
    <w:rPr>
      <w:rFonts w:cs="Times New Roman"/>
      <w:b/>
      <w:i w:val="0"/>
    </w:rPr>
  </w:style>
  <w:style w:type="character" w:customStyle="1" w:styleId="WW8Num58z1">
    <w:name w:val="WW8Num58z1"/>
    <w:rsid w:val="00532601"/>
    <w:rPr>
      <w:rFonts w:cs="Times New Roman"/>
    </w:rPr>
  </w:style>
  <w:style w:type="character" w:customStyle="1" w:styleId="WW8Num59z0">
    <w:name w:val="WW8Num59z0"/>
    <w:uiPriority w:val="99"/>
    <w:rsid w:val="00532601"/>
    <w:rPr>
      <w:rFonts w:ascii="Wingdings" w:hAnsi="Wingdings"/>
    </w:rPr>
  </w:style>
  <w:style w:type="character" w:customStyle="1" w:styleId="WW8Num59z1">
    <w:name w:val="WW8Num59z1"/>
    <w:uiPriority w:val="99"/>
    <w:rsid w:val="00532601"/>
    <w:rPr>
      <w:rFonts w:ascii="Courier New" w:hAnsi="Courier New"/>
    </w:rPr>
  </w:style>
  <w:style w:type="character" w:customStyle="1" w:styleId="WW8Num59z3">
    <w:name w:val="WW8Num59z3"/>
    <w:rsid w:val="00532601"/>
    <w:rPr>
      <w:rFonts w:ascii="Symbol" w:hAnsi="Symbol"/>
    </w:rPr>
  </w:style>
  <w:style w:type="character" w:customStyle="1" w:styleId="WW8Num60z0">
    <w:name w:val="WW8Num60z0"/>
    <w:rsid w:val="00532601"/>
    <w:rPr>
      <w:rFonts w:cs="Times New Roman"/>
      <w:b/>
      <w:i w:val="0"/>
      <w:sz w:val="24"/>
      <w:szCs w:val="24"/>
    </w:rPr>
  </w:style>
  <w:style w:type="character" w:customStyle="1" w:styleId="WW8Num60z1">
    <w:name w:val="WW8Num60z1"/>
    <w:rsid w:val="00532601"/>
    <w:rPr>
      <w:rFonts w:cs="Times New Roman"/>
    </w:rPr>
  </w:style>
  <w:style w:type="character" w:customStyle="1" w:styleId="DefaultParagraphFont1">
    <w:name w:val="Default Paragraph Font1"/>
    <w:rsid w:val="00532601"/>
  </w:style>
  <w:style w:type="character" w:customStyle="1" w:styleId="Fuentedeprrafopredeter4">
    <w:name w:val="Fuente de párrafo predeter.4"/>
    <w:uiPriority w:val="99"/>
    <w:rsid w:val="00532601"/>
  </w:style>
  <w:style w:type="character" w:customStyle="1" w:styleId="Heading1Char">
    <w:name w:val="Heading 1 Char"/>
    <w:rsid w:val="00532601"/>
    <w:rPr>
      <w:rFonts w:ascii="Cambria" w:hAnsi="Cambria" w:cs="Times New Roman"/>
      <w:b/>
      <w:bCs/>
      <w:kern w:val="1"/>
      <w:sz w:val="32"/>
      <w:szCs w:val="32"/>
      <w:lang w:val="es-MX"/>
    </w:rPr>
  </w:style>
  <w:style w:type="character" w:customStyle="1" w:styleId="Heading2Char">
    <w:name w:val="Heading 2 Char"/>
    <w:rsid w:val="00532601"/>
    <w:rPr>
      <w:rFonts w:ascii="Arial" w:hAnsi="Arial" w:cs="Arial"/>
      <w:b/>
      <w:i/>
      <w:sz w:val="28"/>
    </w:rPr>
  </w:style>
  <w:style w:type="character" w:customStyle="1" w:styleId="Heading3Char">
    <w:name w:val="Heading 3 Char"/>
    <w:rsid w:val="00532601"/>
    <w:rPr>
      <w:rFonts w:ascii="Arial" w:hAnsi="Arial"/>
      <w:b/>
      <w:bCs/>
      <w:sz w:val="26"/>
      <w:szCs w:val="26"/>
    </w:rPr>
  </w:style>
  <w:style w:type="character" w:customStyle="1" w:styleId="Heading4Char">
    <w:name w:val="Heading 4 Char"/>
    <w:rsid w:val="00532601"/>
    <w:rPr>
      <w:b/>
      <w:bCs/>
      <w:sz w:val="28"/>
      <w:szCs w:val="28"/>
    </w:rPr>
  </w:style>
  <w:style w:type="character" w:customStyle="1" w:styleId="Heading5Char">
    <w:name w:val="Heading 5 Char"/>
    <w:rsid w:val="00532601"/>
    <w:rPr>
      <w:b/>
      <w:bCs/>
      <w:i/>
      <w:iCs/>
      <w:sz w:val="26"/>
      <w:szCs w:val="26"/>
    </w:rPr>
  </w:style>
  <w:style w:type="character" w:customStyle="1" w:styleId="Heading6Char">
    <w:name w:val="Heading 6 Char"/>
    <w:rsid w:val="00532601"/>
    <w:rPr>
      <w:b/>
      <w:bCs/>
      <w:sz w:val="22"/>
      <w:szCs w:val="22"/>
    </w:rPr>
  </w:style>
  <w:style w:type="character" w:customStyle="1" w:styleId="Heading7Char">
    <w:name w:val="Heading 7 Char"/>
    <w:rsid w:val="00532601"/>
    <w:rPr>
      <w:sz w:val="24"/>
      <w:szCs w:val="24"/>
    </w:rPr>
  </w:style>
  <w:style w:type="character" w:customStyle="1" w:styleId="Heading8Char">
    <w:name w:val="Heading 8 Char"/>
    <w:rsid w:val="00532601"/>
    <w:rPr>
      <w:rFonts w:ascii="Arial" w:hAnsi="Arial" w:cs="Arial"/>
      <w:i/>
      <w:lang w:val="es-ES_tradnl"/>
    </w:rPr>
  </w:style>
  <w:style w:type="character" w:customStyle="1" w:styleId="Heading9Char">
    <w:name w:val="Heading 9 Char"/>
    <w:rsid w:val="00532601"/>
    <w:rPr>
      <w:rFonts w:ascii="Arial" w:hAnsi="Arial"/>
      <w:sz w:val="22"/>
      <w:szCs w:val="22"/>
    </w:rPr>
  </w:style>
  <w:style w:type="character" w:customStyle="1" w:styleId="Heading1Char1">
    <w:name w:val="Heading 1 Char1"/>
    <w:rsid w:val="00532601"/>
    <w:rPr>
      <w:rFonts w:ascii="Arial" w:hAnsi="Arial"/>
      <w:b/>
      <w:bCs/>
      <w:kern w:val="1"/>
      <w:sz w:val="32"/>
      <w:szCs w:val="32"/>
    </w:rPr>
  </w:style>
  <w:style w:type="character" w:customStyle="1" w:styleId="Absatz-Standardschriftart">
    <w:name w:val="Absatz-Standardschriftart"/>
    <w:rsid w:val="00532601"/>
  </w:style>
  <w:style w:type="character" w:customStyle="1" w:styleId="WW8Num2z1">
    <w:name w:val="WW8Num2z1"/>
    <w:rsid w:val="00532601"/>
  </w:style>
  <w:style w:type="character" w:customStyle="1" w:styleId="WW8Num4z2">
    <w:name w:val="WW8Num4z2"/>
    <w:rsid w:val="00532601"/>
    <w:rPr>
      <w:rFonts w:ascii="Wingdings" w:hAnsi="Wingdings"/>
    </w:rPr>
  </w:style>
  <w:style w:type="character" w:customStyle="1" w:styleId="WW8Num4z3">
    <w:name w:val="WW8Num4z3"/>
    <w:rsid w:val="00532601"/>
    <w:rPr>
      <w:rFonts w:ascii="Symbol" w:hAnsi="Symbol"/>
    </w:rPr>
  </w:style>
  <w:style w:type="character" w:customStyle="1" w:styleId="WW8Num5z2">
    <w:name w:val="WW8Num5z2"/>
    <w:rsid w:val="00532601"/>
    <w:rPr>
      <w:rFonts w:ascii="Wingdings" w:hAnsi="Wingdings"/>
    </w:rPr>
  </w:style>
  <w:style w:type="character" w:customStyle="1" w:styleId="WW8Num6z1">
    <w:name w:val="WW8Num6z1"/>
    <w:rsid w:val="00532601"/>
    <w:rPr>
      <w:rFonts w:ascii="Courier New" w:hAnsi="Courier New"/>
    </w:rPr>
  </w:style>
  <w:style w:type="character" w:customStyle="1" w:styleId="WW8Num6z2">
    <w:name w:val="WW8Num6z2"/>
    <w:rsid w:val="00532601"/>
    <w:rPr>
      <w:rFonts w:ascii="Wingdings" w:hAnsi="Wingdings"/>
    </w:rPr>
  </w:style>
  <w:style w:type="character" w:customStyle="1" w:styleId="WW8Num8z1">
    <w:name w:val="WW8Num8z1"/>
    <w:rsid w:val="00532601"/>
    <w:rPr>
      <w:rFonts w:ascii="Courier New" w:hAnsi="Courier New"/>
    </w:rPr>
  </w:style>
  <w:style w:type="character" w:customStyle="1" w:styleId="WW8Num8z3">
    <w:name w:val="WW8Num8z3"/>
    <w:rsid w:val="00532601"/>
    <w:rPr>
      <w:rFonts w:ascii="Symbol" w:hAnsi="Symbol"/>
    </w:rPr>
  </w:style>
  <w:style w:type="character" w:customStyle="1" w:styleId="WW8Num10z1">
    <w:name w:val="WW8Num10z1"/>
    <w:rsid w:val="00532601"/>
    <w:rPr>
      <w:rFonts w:ascii="Courier New" w:hAnsi="Courier New"/>
    </w:rPr>
  </w:style>
  <w:style w:type="character" w:customStyle="1" w:styleId="WW8Num10z2">
    <w:name w:val="WW8Num10z2"/>
    <w:rsid w:val="00532601"/>
    <w:rPr>
      <w:rFonts w:ascii="Wingdings" w:hAnsi="Wingdings"/>
    </w:rPr>
  </w:style>
  <w:style w:type="character" w:customStyle="1" w:styleId="WW8Num12z1">
    <w:name w:val="WW8Num12z1"/>
    <w:rsid w:val="00532601"/>
    <w:rPr>
      <w:rFonts w:ascii="Courier New" w:hAnsi="Courier New"/>
    </w:rPr>
  </w:style>
  <w:style w:type="character" w:customStyle="1" w:styleId="WW8Num12z2">
    <w:name w:val="WW8Num12z2"/>
    <w:rsid w:val="00532601"/>
    <w:rPr>
      <w:rFonts w:ascii="Wingdings" w:hAnsi="Wingdings"/>
    </w:rPr>
  </w:style>
  <w:style w:type="character" w:customStyle="1" w:styleId="WW8Num15z1">
    <w:name w:val="WW8Num15z1"/>
    <w:rsid w:val="00532601"/>
    <w:rPr>
      <w:rFonts w:ascii="Courier New" w:hAnsi="Courier New"/>
    </w:rPr>
  </w:style>
  <w:style w:type="character" w:customStyle="1" w:styleId="WW8Num15z2">
    <w:name w:val="WW8Num15z2"/>
    <w:rsid w:val="00532601"/>
    <w:rPr>
      <w:rFonts w:ascii="Wingdings" w:hAnsi="Wingdings"/>
    </w:rPr>
  </w:style>
  <w:style w:type="character" w:customStyle="1" w:styleId="WW8Num17z1">
    <w:name w:val="WW8Num17z1"/>
    <w:rsid w:val="00532601"/>
    <w:rPr>
      <w:rFonts w:ascii="Courier New" w:hAnsi="Courier New"/>
    </w:rPr>
  </w:style>
  <w:style w:type="character" w:customStyle="1" w:styleId="WW8Num17z2">
    <w:name w:val="WW8Num17z2"/>
    <w:rsid w:val="00532601"/>
    <w:rPr>
      <w:rFonts w:ascii="Wingdings" w:hAnsi="Wingdings"/>
    </w:rPr>
  </w:style>
  <w:style w:type="character" w:customStyle="1" w:styleId="WW8Num18z1">
    <w:name w:val="WW8Num18z1"/>
    <w:rsid w:val="00532601"/>
    <w:rPr>
      <w:rFonts w:ascii="Courier New" w:hAnsi="Courier New"/>
    </w:rPr>
  </w:style>
  <w:style w:type="character" w:customStyle="1" w:styleId="WW8Num18z2">
    <w:name w:val="WW8Num18z2"/>
    <w:rsid w:val="00532601"/>
    <w:rPr>
      <w:rFonts w:ascii="Wingdings" w:hAnsi="Wingdings"/>
    </w:rPr>
  </w:style>
  <w:style w:type="character" w:customStyle="1" w:styleId="WW8Num19z1">
    <w:name w:val="WW8Num19z1"/>
    <w:rsid w:val="00532601"/>
    <w:rPr>
      <w:rFonts w:ascii="Courier New" w:hAnsi="Courier New"/>
    </w:rPr>
  </w:style>
  <w:style w:type="character" w:customStyle="1" w:styleId="WW8Num19z2">
    <w:name w:val="WW8Num19z2"/>
    <w:rsid w:val="00532601"/>
    <w:rPr>
      <w:rFonts w:ascii="Wingdings" w:hAnsi="Wingdings"/>
    </w:rPr>
  </w:style>
  <w:style w:type="character" w:customStyle="1" w:styleId="WW8Num20z1">
    <w:name w:val="WW8Num20z1"/>
    <w:rsid w:val="00532601"/>
    <w:rPr>
      <w:rFonts w:ascii="Courier New" w:hAnsi="Courier New"/>
    </w:rPr>
  </w:style>
  <w:style w:type="character" w:customStyle="1" w:styleId="WW8Num20z2">
    <w:name w:val="WW8Num20z2"/>
    <w:rsid w:val="00532601"/>
    <w:rPr>
      <w:rFonts w:ascii="Wingdings" w:hAnsi="Wingdings"/>
    </w:rPr>
  </w:style>
  <w:style w:type="character" w:customStyle="1" w:styleId="WW8Num23z1">
    <w:name w:val="WW8Num23z1"/>
    <w:rsid w:val="00532601"/>
    <w:rPr>
      <w:b/>
    </w:rPr>
  </w:style>
  <w:style w:type="character" w:customStyle="1" w:styleId="WW8Num24z1">
    <w:name w:val="WW8Num24z1"/>
    <w:rsid w:val="00532601"/>
    <w:rPr>
      <w:rFonts w:ascii="Courier New" w:hAnsi="Courier New"/>
    </w:rPr>
  </w:style>
  <w:style w:type="character" w:customStyle="1" w:styleId="WW8Num24z2">
    <w:name w:val="WW8Num24z2"/>
    <w:rsid w:val="00532601"/>
    <w:rPr>
      <w:rFonts w:ascii="Wingdings" w:hAnsi="Wingdings"/>
    </w:rPr>
  </w:style>
  <w:style w:type="character" w:customStyle="1" w:styleId="WW8Num25z1">
    <w:name w:val="WW8Num25z1"/>
    <w:rsid w:val="00532601"/>
    <w:rPr>
      <w:rFonts w:ascii="Courier New" w:hAnsi="Courier New"/>
    </w:rPr>
  </w:style>
  <w:style w:type="character" w:customStyle="1" w:styleId="WW8Num25z3">
    <w:name w:val="WW8Num25z3"/>
    <w:rsid w:val="00532601"/>
    <w:rPr>
      <w:rFonts w:ascii="Symbol" w:hAnsi="Symbol"/>
    </w:rPr>
  </w:style>
  <w:style w:type="character" w:customStyle="1" w:styleId="WW8Num26z1">
    <w:name w:val="WW8Num26z1"/>
    <w:rsid w:val="00532601"/>
    <w:rPr>
      <w:rFonts w:ascii="Courier New" w:hAnsi="Courier New"/>
    </w:rPr>
  </w:style>
  <w:style w:type="character" w:customStyle="1" w:styleId="WW8Num26z2">
    <w:name w:val="WW8Num26z2"/>
    <w:rsid w:val="00532601"/>
    <w:rPr>
      <w:rFonts w:ascii="Wingdings" w:hAnsi="Wingdings"/>
    </w:rPr>
  </w:style>
  <w:style w:type="character" w:customStyle="1" w:styleId="Fuentedeprrafopredeter1">
    <w:name w:val="Fuente de párrafo predeter.1"/>
    <w:rsid w:val="00532601"/>
  </w:style>
  <w:style w:type="character" w:styleId="Hipervnculo">
    <w:name w:val="Hyperlink"/>
    <w:aliases w:val="Hipervínculo1,Hipervínculo11,Hipervínculo12,Hipervínculo13,Hipervínculo14,Hipervínculo15"/>
    <w:uiPriority w:val="99"/>
    <w:rsid w:val="00532601"/>
    <w:rPr>
      <w:color w:val="0000FF"/>
      <w:u w:val="single"/>
    </w:rPr>
  </w:style>
  <w:style w:type="character" w:customStyle="1" w:styleId="DeltaViewInsertion">
    <w:name w:val="DeltaView Insertion"/>
    <w:rsid w:val="00532601"/>
    <w:rPr>
      <w:color w:val="0000FF"/>
      <w:spacing w:val="0"/>
      <w:u w:val="double"/>
    </w:rPr>
  </w:style>
  <w:style w:type="character" w:styleId="Nmerodepgina">
    <w:name w:val="page number"/>
    <w:rsid w:val="00532601"/>
    <w:rPr>
      <w:rFonts w:cs="Times New Roman"/>
    </w:rPr>
  </w:style>
  <w:style w:type="character" w:styleId="Textoennegrita">
    <w:name w:val="Strong"/>
    <w:qFormat/>
    <w:rsid w:val="00532601"/>
    <w:rPr>
      <w:b/>
    </w:rPr>
  </w:style>
  <w:style w:type="character" w:customStyle="1" w:styleId="Carcterdenumeracin">
    <w:name w:val="Carácter de numeración"/>
    <w:rsid w:val="00532601"/>
  </w:style>
  <w:style w:type="character" w:customStyle="1" w:styleId="BodyTextChar">
    <w:name w:val="Body Text Char"/>
    <w:rsid w:val="00532601"/>
    <w:rPr>
      <w:rFonts w:cs="Times New Roman"/>
      <w:kern w:val="1"/>
      <w:sz w:val="24"/>
      <w:szCs w:val="24"/>
      <w:lang w:val="es-MX"/>
    </w:rPr>
  </w:style>
  <w:style w:type="character" w:customStyle="1" w:styleId="BodyTextChar1">
    <w:name w:val="Body Text Char1"/>
    <w:rsid w:val="00532601"/>
    <w:rPr>
      <w:sz w:val="24"/>
      <w:lang w:val="es-ES" w:eastAsia="ar-SA" w:bidi="ar-SA"/>
    </w:rPr>
  </w:style>
  <w:style w:type="character" w:customStyle="1" w:styleId="FooterChar">
    <w:name w:val="Footer Char"/>
    <w:rsid w:val="00532601"/>
    <w:rPr>
      <w:lang w:val="es-MX"/>
    </w:rPr>
  </w:style>
  <w:style w:type="character" w:customStyle="1" w:styleId="FooterChar1">
    <w:name w:val="Footer Char1"/>
    <w:rsid w:val="00532601"/>
    <w:rPr>
      <w:sz w:val="24"/>
      <w:lang w:val="es-ES" w:eastAsia="ar-SA" w:bidi="ar-SA"/>
    </w:rPr>
  </w:style>
  <w:style w:type="character" w:customStyle="1" w:styleId="HeaderChar">
    <w:name w:val="Header Char"/>
    <w:rsid w:val="00532601"/>
    <w:rPr>
      <w:rFonts w:ascii="Arial" w:hAnsi="Arial"/>
      <w:sz w:val="20"/>
      <w:lang w:val="es-ES_tradnl"/>
    </w:rPr>
  </w:style>
  <w:style w:type="character" w:customStyle="1" w:styleId="HeaderChar1">
    <w:name w:val="Header Char1"/>
    <w:rsid w:val="00532601"/>
    <w:rPr>
      <w:rFonts w:ascii="Arial" w:hAnsi="Arial"/>
      <w:lang w:val="es-ES_tradnl" w:eastAsia="ar-SA" w:bidi="ar-SA"/>
    </w:rPr>
  </w:style>
  <w:style w:type="character" w:customStyle="1" w:styleId="TitleChar">
    <w:name w:val="Title Char"/>
    <w:rsid w:val="00532601"/>
    <w:rPr>
      <w:rFonts w:ascii="Cambria" w:hAnsi="Cambria" w:cs="Times New Roman"/>
      <w:b/>
      <w:bCs/>
      <w:kern w:val="1"/>
      <w:sz w:val="32"/>
      <w:szCs w:val="32"/>
      <w:lang w:val="es-MX"/>
    </w:rPr>
  </w:style>
  <w:style w:type="character" w:customStyle="1" w:styleId="SubtitleChar">
    <w:name w:val="Subtitle Char"/>
    <w:rsid w:val="00532601"/>
    <w:rPr>
      <w:rFonts w:ascii="Cambria" w:hAnsi="Cambria" w:cs="Times New Roman"/>
      <w:kern w:val="1"/>
      <w:sz w:val="24"/>
      <w:szCs w:val="24"/>
      <w:lang w:val="es-MX"/>
    </w:rPr>
  </w:style>
  <w:style w:type="character" w:customStyle="1" w:styleId="BodyTextIndentChar">
    <w:name w:val="Body Text Indent Char"/>
    <w:rsid w:val="00532601"/>
    <w:rPr>
      <w:rFonts w:cs="Times New Roman"/>
      <w:kern w:val="1"/>
      <w:sz w:val="24"/>
      <w:szCs w:val="24"/>
      <w:lang w:val="es-MX"/>
    </w:rPr>
  </w:style>
  <w:style w:type="character" w:customStyle="1" w:styleId="BodyTextIndent3Char">
    <w:name w:val="Body Text Indent 3 Char"/>
    <w:rsid w:val="00532601"/>
    <w:rPr>
      <w:sz w:val="16"/>
      <w:szCs w:val="16"/>
    </w:rPr>
  </w:style>
  <w:style w:type="character" w:customStyle="1" w:styleId="WW8Num26z3">
    <w:name w:val="WW8Num26z3"/>
    <w:rsid w:val="00532601"/>
    <w:rPr>
      <w:rFonts w:ascii="Symbol" w:hAnsi="Symbol"/>
    </w:rPr>
  </w:style>
  <w:style w:type="character" w:customStyle="1" w:styleId="WW8Num29z2">
    <w:name w:val="WW8Num29z2"/>
    <w:rsid w:val="00532601"/>
  </w:style>
  <w:style w:type="character" w:customStyle="1" w:styleId="WW8Num31z1">
    <w:name w:val="WW8Num31z1"/>
    <w:rsid w:val="00532601"/>
    <w:rPr>
      <w:rFonts w:ascii="Courier New" w:hAnsi="Courier New"/>
    </w:rPr>
  </w:style>
  <w:style w:type="character" w:customStyle="1" w:styleId="WW8Num31z2">
    <w:name w:val="WW8Num31z2"/>
    <w:rsid w:val="00532601"/>
    <w:rPr>
      <w:rFonts w:ascii="Wingdings" w:hAnsi="Wingdings"/>
    </w:rPr>
  </w:style>
  <w:style w:type="character" w:customStyle="1" w:styleId="WW8Num32z1">
    <w:name w:val="WW8Num32z1"/>
    <w:rsid w:val="00532601"/>
    <w:rPr>
      <w:rFonts w:ascii="Courier New" w:hAnsi="Courier New"/>
    </w:rPr>
  </w:style>
  <w:style w:type="character" w:customStyle="1" w:styleId="WW8Num32z2">
    <w:name w:val="WW8Num32z2"/>
    <w:rsid w:val="00532601"/>
    <w:rPr>
      <w:rFonts w:ascii="Wingdings" w:hAnsi="Wingdings"/>
    </w:rPr>
  </w:style>
  <w:style w:type="character" w:customStyle="1" w:styleId="WW8Num34z1">
    <w:name w:val="WW8Num34z1"/>
    <w:rsid w:val="00532601"/>
    <w:rPr>
      <w:rFonts w:ascii="Courier New" w:hAnsi="Courier New"/>
    </w:rPr>
  </w:style>
  <w:style w:type="character" w:customStyle="1" w:styleId="WW8Num34z2">
    <w:name w:val="WW8Num34z2"/>
    <w:rsid w:val="00532601"/>
    <w:rPr>
      <w:rFonts w:ascii="Wingdings" w:hAnsi="Wingdings"/>
    </w:rPr>
  </w:style>
  <w:style w:type="character" w:customStyle="1" w:styleId="WW8Num34z3">
    <w:name w:val="WW8Num34z3"/>
    <w:rsid w:val="00532601"/>
    <w:rPr>
      <w:rFonts w:ascii="Symbol" w:hAnsi="Symbol"/>
    </w:rPr>
  </w:style>
  <w:style w:type="character" w:customStyle="1" w:styleId="WW8Num35z1">
    <w:name w:val="WW8Num35z1"/>
    <w:rsid w:val="00532601"/>
    <w:rPr>
      <w:rFonts w:ascii="Courier New" w:hAnsi="Courier New"/>
    </w:rPr>
  </w:style>
  <w:style w:type="character" w:customStyle="1" w:styleId="WW8Num35z2">
    <w:name w:val="WW8Num35z2"/>
    <w:rsid w:val="00532601"/>
    <w:rPr>
      <w:rFonts w:ascii="Wingdings" w:hAnsi="Wingdings"/>
    </w:rPr>
  </w:style>
  <w:style w:type="character" w:customStyle="1" w:styleId="WW8Num38z1">
    <w:name w:val="WW8Num38z1"/>
    <w:rsid w:val="00532601"/>
    <w:rPr>
      <w:rFonts w:ascii="Courier New" w:hAnsi="Courier New"/>
    </w:rPr>
  </w:style>
  <w:style w:type="character" w:customStyle="1" w:styleId="WW8Num38z2">
    <w:name w:val="WW8Num38z2"/>
    <w:rsid w:val="00532601"/>
    <w:rPr>
      <w:rFonts w:ascii="Wingdings" w:hAnsi="Wingdings"/>
    </w:rPr>
  </w:style>
  <w:style w:type="character" w:customStyle="1" w:styleId="WW8Num48z1">
    <w:name w:val="WW8Num48z1"/>
    <w:rsid w:val="00532601"/>
    <w:rPr>
      <w:rFonts w:ascii="Courier New" w:hAnsi="Courier New"/>
    </w:rPr>
  </w:style>
  <w:style w:type="character" w:customStyle="1" w:styleId="WW8Num48z2">
    <w:name w:val="WW8Num48z2"/>
    <w:rsid w:val="00532601"/>
    <w:rPr>
      <w:rFonts w:ascii="Wingdings" w:hAnsi="Wingdings"/>
    </w:rPr>
  </w:style>
  <w:style w:type="character" w:customStyle="1" w:styleId="WW8Num48z3">
    <w:name w:val="WW8Num48z3"/>
    <w:rsid w:val="00532601"/>
    <w:rPr>
      <w:rFonts w:ascii="Symbol" w:hAnsi="Symbol"/>
    </w:rPr>
  </w:style>
  <w:style w:type="character" w:customStyle="1" w:styleId="Fuentedeprrafopredeter2">
    <w:name w:val="Fuente de párrafo predeter.2"/>
    <w:rsid w:val="00532601"/>
  </w:style>
  <w:style w:type="character" w:customStyle="1" w:styleId="BalloonTextChar">
    <w:name w:val="Balloon Text Char"/>
    <w:rsid w:val="00532601"/>
    <w:rPr>
      <w:rFonts w:ascii="Tahoma" w:hAnsi="Tahoma"/>
      <w:sz w:val="16"/>
      <w:lang w:val="es-ES" w:eastAsia="ar-SA" w:bidi="ar-SA"/>
    </w:rPr>
  </w:style>
  <w:style w:type="character" w:customStyle="1" w:styleId="BodyText2Char">
    <w:name w:val="Body Text 2 Char"/>
    <w:rsid w:val="00532601"/>
    <w:rPr>
      <w:sz w:val="24"/>
      <w:lang w:val="es-ES" w:eastAsia="ar-SA" w:bidi="ar-SA"/>
    </w:rPr>
  </w:style>
  <w:style w:type="character" w:customStyle="1" w:styleId="BodyText3Char">
    <w:name w:val="Body Text 3 Char"/>
    <w:rsid w:val="00532601"/>
    <w:rPr>
      <w:sz w:val="16"/>
      <w:szCs w:val="16"/>
    </w:rPr>
  </w:style>
  <w:style w:type="character" w:customStyle="1" w:styleId="BodyTextIndent2Char">
    <w:name w:val="Body Text Indent 2 Char"/>
    <w:rsid w:val="00532601"/>
    <w:rPr>
      <w:sz w:val="24"/>
      <w:lang w:val="es-MX"/>
    </w:rPr>
  </w:style>
  <w:style w:type="character" w:customStyle="1" w:styleId="CommentTextChar">
    <w:name w:val="Comment Text Char"/>
    <w:rsid w:val="00532601"/>
    <w:rPr>
      <w:lang w:val="es-MX"/>
    </w:rPr>
  </w:style>
  <w:style w:type="character" w:customStyle="1" w:styleId="CarCar5">
    <w:name w:val="Car Car5"/>
    <w:rsid w:val="00532601"/>
    <w:rPr>
      <w:rFonts w:ascii="Arial Narrow" w:hAnsi="Arial Narrow"/>
      <w:sz w:val="22"/>
      <w:lang w:val="es-ES_tradnl"/>
    </w:rPr>
  </w:style>
  <w:style w:type="character" w:styleId="Hipervnculovisitado">
    <w:name w:val="FollowedHyperlink"/>
    <w:rsid w:val="00532601"/>
    <w:rPr>
      <w:color w:val="800080"/>
      <w:u w:val="single"/>
    </w:rPr>
  </w:style>
  <w:style w:type="character" w:customStyle="1" w:styleId="CommentReference1">
    <w:name w:val="Comment Reference1"/>
    <w:rsid w:val="00532601"/>
    <w:rPr>
      <w:sz w:val="16"/>
    </w:rPr>
  </w:style>
  <w:style w:type="character" w:customStyle="1" w:styleId="DocumentMapChar">
    <w:name w:val="Document Map Char"/>
    <w:rsid w:val="00532601"/>
    <w:rPr>
      <w:sz w:val="0"/>
      <w:szCs w:val="0"/>
    </w:rPr>
  </w:style>
  <w:style w:type="character" w:customStyle="1" w:styleId="ITTiCar">
    <w:name w:val="ITT i Car"/>
    <w:aliases w:val="Encabezado Car1,LetterHeader Car3,Cover Page Car1,encabezado Car1,En-tête SQ Car1,ContentsHeader Car1,aria Car1,*Header Car1,*Header Car Car"/>
    <w:rsid w:val="00532601"/>
    <w:rPr>
      <w:rFonts w:ascii="Arial" w:hAnsi="Arial"/>
      <w:b/>
      <w:sz w:val="24"/>
    </w:rPr>
  </w:style>
  <w:style w:type="character" w:customStyle="1" w:styleId="CommentSubjectChar">
    <w:name w:val="Comment Subject Char"/>
    <w:rsid w:val="00532601"/>
    <w:rPr>
      <w:b/>
      <w:lang w:val="es-ES" w:eastAsia="ar-SA" w:bidi="ar-SA"/>
    </w:rPr>
  </w:style>
  <w:style w:type="character" w:customStyle="1" w:styleId="FootnoteTextChar">
    <w:name w:val="Footnote Text Char"/>
    <w:basedOn w:val="DefaultParagraphFont1"/>
    <w:rsid w:val="00532601"/>
  </w:style>
  <w:style w:type="character" w:customStyle="1" w:styleId="EndnoteTextChar">
    <w:name w:val="Endnote Text Char"/>
    <w:basedOn w:val="DefaultParagraphFont1"/>
    <w:rsid w:val="00532601"/>
  </w:style>
  <w:style w:type="character" w:customStyle="1" w:styleId="WW-Absatz-Standardschriftart">
    <w:name w:val="WW-Absatz-Standardschriftart"/>
    <w:uiPriority w:val="99"/>
    <w:rsid w:val="00532601"/>
  </w:style>
  <w:style w:type="character" w:customStyle="1" w:styleId="WW-Absatz-Standardschriftart1">
    <w:name w:val="WW-Absatz-Standardschriftart1"/>
    <w:uiPriority w:val="99"/>
    <w:rsid w:val="00532601"/>
  </w:style>
  <w:style w:type="character" w:customStyle="1" w:styleId="WW-Absatz-Standardschriftart11">
    <w:name w:val="WW-Absatz-Standardschriftart11"/>
    <w:uiPriority w:val="99"/>
    <w:rsid w:val="00532601"/>
  </w:style>
  <w:style w:type="character" w:customStyle="1" w:styleId="WW-Absatz-Standardschriftart111">
    <w:name w:val="WW-Absatz-Standardschriftart111"/>
    <w:uiPriority w:val="99"/>
    <w:rsid w:val="00532601"/>
  </w:style>
  <w:style w:type="character" w:customStyle="1" w:styleId="WW-Absatz-Standardschriftart1111">
    <w:name w:val="WW-Absatz-Standardschriftart1111"/>
    <w:uiPriority w:val="99"/>
    <w:rsid w:val="00532601"/>
  </w:style>
  <w:style w:type="character" w:customStyle="1" w:styleId="WW-Absatz-Standardschriftart11111">
    <w:name w:val="WW-Absatz-Standardschriftart11111"/>
    <w:uiPriority w:val="99"/>
    <w:rsid w:val="00532601"/>
  </w:style>
  <w:style w:type="character" w:customStyle="1" w:styleId="WW-Absatz-Standardschriftart111111">
    <w:name w:val="WW-Absatz-Standardschriftart111111"/>
    <w:uiPriority w:val="99"/>
    <w:rsid w:val="00532601"/>
  </w:style>
  <w:style w:type="character" w:customStyle="1" w:styleId="WW-Absatz-Standardschriftart1111111">
    <w:name w:val="WW-Absatz-Standardschriftart1111111"/>
    <w:uiPriority w:val="99"/>
    <w:rsid w:val="00532601"/>
  </w:style>
  <w:style w:type="character" w:customStyle="1" w:styleId="WW-Absatz-Standardschriftart11111111">
    <w:name w:val="WW-Absatz-Standardschriftart11111111"/>
    <w:uiPriority w:val="99"/>
    <w:rsid w:val="00532601"/>
  </w:style>
  <w:style w:type="character" w:customStyle="1" w:styleId="WW-Absatz-Standardschriftart111111111">
    <w:name w:val="WW-Absatz-Standardschriftart111111111"/>
    <w:uiPriority w:val="99"/>
    <w:rsid w:val="00532601"/>
  </w:style>
  <w:style w:type="character" w:customStyle="1" w:styleId="Vietas">
    <w:name w:val="Viñetas"/>
    <w:uiPriority w:val="99"/>
    <w:rsid w:val="00532601"/>
    <w:rPr>
      <w:rFonts w:ascii="OpenSymbol" w:eastAsia="Times New Roman" w:hAnsi="OpenSymbol"/>
    </w:rPr>
  </w:style>
  <w:style w:type="character" w:customStyle="1" w:styleId="Fuentedeprrafopredeter3">
    <w:name w:val="Fuente de párrafo predeter.3"/>
    <w:uiPriority w:val="99"/>
    <w:rsid w:val="00532601"/>
  </w:style>
  <w:style w:type="character" w:customStyle="1" w:styleId="WW-Absatz-Standardschriftart1111111111">
    <w:name w:val="WW-Absatz-Standardschriftart1111111111"/>
    <w:uiPriority w:val="99"/>
    <w:rsid w:val="00532601"/>
  </w:style>
  <w:style w:type="character" w:customStyle="1" w:styleId="WW-Absatz-Standardschriftart11111111111">
    <w:name w:val="WW-Absatz-Standardschriftart11111111111"/>
    <w:uiPriority w:val="99"/>
    <w:rsid w:val="00532601"/>
  </w:style>
  <w:style w:type="character" w:customStyle="1" w:styleId="WW-Absatz-Standardschriftart111111111111">
    <w:name w:val="WW-Absatz-Standardschriftart111111111111"/>
    <w:uiPriority w:val="99"/>
    <w:rsid w:val="00532601"/>
  </w:style>
  <w:style w:type="character" w:customStyle="1" w:styleId="WW-Absatz-Standardschriftart1111111111111">
    <w:name w:val="WW-Absatz-Standardschriftart1111111111111"/>
    <w:uiPriority w:val="99"/>
    <w:rsid w:val="00532601"/>
  </w:style>
  <w:style w:type="character" w:customStyle="1" w:styleId="WW8Num1z1">
    <w:name w:val="WW8Num1z1"/>
    <w:rsid w:val="00532601"/>
    <w:rPr>
      <w:rFonts w:ascii="Courier New" w:hAnsi="Courier New"/>
    </w:rPr>
  </w:style>
  <w:style w:type="character" w:customStyle="1" w:styleId="WW8Num1z3">
    <w:name w:val="WW8Num1z3"/>
    <w:rsid w:val="00532601"/>
    <w:rPr>
      <w:rFonts w:ascii="Symbol" w:hAnsi="Symbol"/>
    </w:rPr>
  </w:style>
  <w:style w:type="character" w:customStyle="1" w:styleId="WW8Num2z3">
    <w:name w:val="WW8Num2z3"/>
    <w:rsid w:val="00532601"/>
    <w:rPr>
      <w:rFonts w:ascii="Symbol" w:hAnsi="Symbol"/>
    </w:rPr>
  </w:style>
  <w:style w:type="character" w:customStyle="1" w:styleId="WW8Num3z3">
    <w:name w:val="WW8Num3z3"/>
    <w:rsid w:val="00532601"/>
    <w:rPr>
      <w:rFonts w:ascii="Symbol" w:hAnsi="Symbol"/>
    </w:rPr>
  </w:style>
  <w:style w:type="character" w:customStyle="1" w:styleId="WW8Num3z2">
    <w:name w:val="WW8Num3z2"/>
    <w:rsid w:val="00532601"/>
    <w:rPr>
      <w:rFonts w:ascii="Wingdings" w:hAnsi="Wingdings"/>
    </w:rPr>
  </w:style>
  <w:style w:type="character" w:customStyle="1" w:styleId="WW8Num3z6">
    <w:name w:val="WW8Num3z6"/>
    <w:rsid w:val="00532601"/>
    <w:rPr>
      <w:rFonts w:ascii="Symbol" w:hAnsi="Symbol"/>
    </w:rPr>
  </w:style>
  <w:style w:type="character" w:customStyle="1" w:styleId="WW8Num9z1">
    <w:name w:val="WW8Num9z1"/>
    <w:uiPriority w:val="99"/>
    <w:rsid w:val="00532601"/>
    <w:rPr>
      <w:rFonts w:ascii="Courier New" w:hAnsi="Courier New"/>
      <w:color w:val="auto"/>
    </w:rPr>
  </w:style>
  <w:style w:type="character" w:customStyle="1" w:styleId="WW8Num16z1">
    <w:name w:val="WW8Num16z1"/>
    <w:uiPriority w:val="99"/>
    <w:rsid w:val="00532601"/>
    <w:rPr>
      <w:rFonts w:ascii="Wingdings 2" w:hAnsi="Wingdings 2"/>
      <w:sz w:val="18"/>
    </w:rPr>
  </w:style>
  <w:style w:type="character" w:customStyle="1" w:styleId="WW8Num16z2">
    <w:name w:val="WW8Num16z2"/>
    <w:rsid w:val="00532601"/>
    <w:rPr>
      <w:rFonts w:ascii="StarSymbol" w:hAnsi="StarSymbol"/>
      <w:sz w:val="18"/>
    </w:rPr>
  </w:style>
  <w:style w:type="character" w:customStyle="1" w:styleId="WW8Num27z1">
    <w:name w:val="WW8Num27z1"/>
    <w:uiPriority w:val="99"/>
    <w:rsid w:val="00532601"/>
    <w:rPr>
      <w:rFonts w:ascii="Courier New" w:hAnsi="Courier New"/>
    </w:rPr>
  </w:style>
  <w:style w:type="character" w:customStyle="1" w:styleId="WW8Num27z3">
    <w:name w:val="WW8Num27z3"/>
    <w:rsid w:val="00532601"/>
    <w:rPr>
      <w:rFonts w:ascii="Symbol" w:hAnsi="Symbol"/>
    </w:rPr>
  </w:style>
  <w:style w:type="character" w:customStyle="1" w:styleId="WW8Num29z1">
    <w:name w:val="WW8Num29z1"/>
    <w:uiPriority w:val="99"/>
    <w:rsid w:val="00532601"/>
    <w:rPr>
      <w:rFonts w:ascii="Courier New" w:hAnsi="Courier New"/>
    </w:rPr>
  </w:style>
  <w:style w:type="character" w:customStyle="1" w:styleId="WW8Num29z3">
    <w:name w:val="WW8Num29z3"/>
    <w:uiPriority w:val="99"/>
    <w:rsid w:val="00532601"/>
    <w:rPr>
      <w:rFonts w:ascii="Symbol" w:hAnsi="Symbol"/>
    </w:rPr>
  </w:style>
  <w:style w:type="character" w:customStyle="1" w:styleId="WW8Num32z3">
    <w:name w:val="WW8Num32z3"/>
    <w:uiPriority w:val="99"/>
    <w:rsid w:val="00532601"/>
    <w:rPr>
      <w:rFonts w:ascii="Symbol" w:hAnsi="Symbol"/>
    </w:rPr>
  </w:style>
  <w:style w:type="character" w:customStyle="1" w:styleId="WW8Num36z1">
    <w:name w:val="WW8Num36z1"/>
    <w:uiPriority w:val="99"/>
    <w:rsid w:val="00532601"/>
    <w:rPr>
      <w:rFonts w:ascii="Courier New" w:hAnsi="Courier New"/>
    </w:rPr>
  </w:style>
  <w:style w:type="character" w:customStyle="1" w:styleId="WW8Num36z2">
    <w:name w:val="WW8Num36z2"/>
    <w:uiPriority w:val="99"/>
    <w:rsid w:val="00532601"/>
    <w:rPr>
      <w:rFonts w:ascii="Wingdings" w:hAnsi="Wingdings"/>
    </w:rPr>
  </w:style>
  <w:style w:type="character" w:customStyle="1" w:styleId="WW8Num36z3">
    <w:name w:val="WW8Num36z3"/>
    <w:uiPriority w:val="99"/>
    <w:rsid w:val="00532601"/>
    <w:rPr>
      <w:rFonts w:ascii="Symbol" w:hAnsi="Symbol"/>
    </w:rPr>
  </w:style>
  <w:style w:type="character" w:customStyle="1" w:styleId="WW8Num39z2">
    <w:name w:val="WW8Num39z2"/>
    <w:uiPriority w:val="99"/>
    <w:rsid w:val="00532601"/>
    <w:rPr>
      <w:rFonts w:ascii="Wingdings" w:hAnsi="Wingdings"/>
    </w:rPr>
  </w:style>
  <w:style w:type="character" w:customStyle="1" w:styleId="WW8Num39z3">
    <w:name w:val="WW8Num39z3"/>
    <w:rsid w:val="00532601"/>
    <w:rPr>
      <w:rFonts w:ascii="Symbol" w:hAnsi="Symbol"/>
    </w:rPr>
  </w:style>
  <w:style w:type="character" w:customStyle="1" w:styleId="WW8Num40z1">
    <w:name w:val="WW8Num40z1"/>
    <w:uiPriority w:val="99"/>
    <w:rsid w:val="00532601"/>
    <w:rPr>
      <w:rFonts w:ascii="Courier New" w:hAnsi="Courier New"/>
    </w:rPr>
  </w:style>
  <w:style w:type="character" w:customStyle="1" w:styleId="WW8Num40z3">
    <w:name w:val="WW8Num40z3"/>
    <w:rsid w:val="00532601"/>
    <w:rPr>
      <w:rFonts w:ascii="Symbol" w:hAnsi="Symbol"/>
    </w:rPr>
  </w:style>
  <w:style w:type="character" w:customStyle="1" w:styleId="WW8Num4z6">
    <w:name w:val="WW8Num4z6"/>
    <w:rsid w:val="00532601"/>
    <w:rPr>
      <w:rFonts w:ascii="Symbol" w:hAnsi="Symbol"/>
    </w:rPr>
  </w:style>
  <w:style w:type="character" w:customStyle="1" w:styleId="WW8Num21z1">
    <w:name w:val="WW8Num21z1"/>
    <w:rsid w:val="00532601"/>
    <w:rPr>
      <w:rFonts w:ascii="Wingdings 2" w:hAnsi="Wingdings 2"/>
      <w:sz w:val="18"/>
    </w:rPr>
  </w:style>
  <w:style w:type="character" w:customStyle="1" w:styleId="WW8Num21z2">
    <w:name w:val="WW8Num21z2"/>
    <w:rsid w:val="00532601"/>
    <w:rPr>
      <w:rFonts w:ascii="StarSymbol" w:hAnsi="StarSymbol"/>
      <w:sz w:val="18"/>
    </w:rPr>
  </w:style>
  <w:style w:type="character" w:customStyle="1" w:styleId="WW8Num22z1">
    <w:name w:val="WW8Num22z1"/>
    <w:rsid w:val="00532601"/>
    <w:rPr>
      <w:rFonts w:ascii="Wingdings 2" w:hAnsi="Wingdings 2"/>
      <w:sz w:val="18"/>
    </w:rPr>
  </w:style>
  <w:style w:type="character" w:customStyle="1" w:styleId="WW8Num22z2">
    <w:name w:val="WW8Num22z2"/>
    <w:rsid w:val="00532601"/>
    <w:rPr>
      <w:rFonts w:ascii="StarSymbol" w:hAnsi="StarSymbol"/>
      <w:sz w:val="18"/>
    </w:rPr>
  </w:style>
  <w:style w:type="paragraph" w:customStyle="1" w:styleId="Encabezado5">
    <w:name w:val="Encabezado5"/>
    <w:basedOn w:val="Normal"/>
    <w:next w:val="Textoindependiente"/>
    <w:uiPriority w:val="99"/>
    <w:rsid w:val="00532601"/>
    <w:pPr>
      <w:keepNext/>
      <w:suppressAutoHyphens/>
      <w:spacing w:before="240" w:after="120" w:line="240" w:lineRule="auto"/>
    </w:pPr>
    <w:rPr>
      <w:rFonts w:eastAsia="Lucida Sans Unicode" w:cs="Tahoma"/>
      <w:sz w:val="28"/>
      <w:szCs w:val="28"/>
      <w:lang w:val="es-ES" w:eastAsia="ar-SA"/>
    </w:rPr>
  </w:style>
  <w:style w:type="paragraph" w:styleId="Textoindependiente">
    <w:name w:val="Body Text"/>
    <w:basedOn w:val="Normal"/>
    <w:link w:val="TextoindependienteCar"/>
    <w:rsid w:val="00532601"/>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532601"/>
    <w:rPr>
      <w:rFonts w:ascii="Times New Roman" w:eastAsia="Times New Roman" w:hAnsi="Times New Roman" w:cs="Times New Roman"/>
      <w:sz w:val="24"/>
      <w:szCs w:val="20"/>
      <w:lang w:val="es-ES" w:eastAsia="ar-SA"/>
    </w:rPr>
  </w:style>
  <w:style w:type="paragraph" w:styleId="Lista">
    <w:name w:val="List"/>
    <w:basedOn w:val="Textoindependiente"/>
    <w:rsid w:val="00532601"/>
    <w:rPr>
      <w:rFonts w:cs="Tahoma"/>
    </w:rPr>
  </w:style>
  <w:style w:type="paragraph" w:customStyle="1" w:styleId="Etiqueta">
    <w:name w:val="Etiqueta"/>
    <w:basedOn w:val="Normal"/>
    <w:rsid w:val="00532601"/>
    <w:pPr>
      <w:suppressLineNumbers/>
      <w:suppressAutoHyphens/>
      <w:spacing w:before="120" w:after="120" w:line="240" w:lineRule="auto"/>
    </w:pPr>
    <w:rPr>
      <w:rFonts w:ascii="Times New Roman" w:eastAsia="Times New Roman" w:hAnsi="Times New Roman" w:cs="Times New Roman"/>
      <w:i/>
      <w:sz w:val="24"/>
      <w:szCs w:val="20"/>
      <w:lang w:val="es-ES" w:eastAsia="ar-SA"/>
    </w:rPr>
  </w:style>
  <w:style w:type="paragraph" w:customStyle="1" w:styleId="ndice">
    <w:name w:val="Índice"/>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3">
    <w:name w:val="Encabezado3"/>
    <w:basedOn w:val="Normal"/>
    <w:next w:val="Textoindependiente"/>
    <w:rsid w:val="00532601"/>
    <w:pPr>
      <w:keepNext/>
      <w:suppressAutoHyphens/>
      <w:spacing w:before="240" w:after="120" w:line="240" w:lineRule="auto"/>
    </w:pPr>
    <w:rPr>
      <w:rFonts w:eastAsia="MS Mincho" w:cs="Tahoma"/>
      <w:sz w:val="28"/>
      <w:szCs w:val="28"/>
      <w:lang w:val="es-ES" w:eastAsia="ar-SA"/>
    </w:rPr>
  </w:style>
  <w:style w:type="paragraph" w:customStyle="1" w:styleId="Encabezado2">
    <w:name w:val="Encabezado2"/>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customStyle="1" w:styleId="Textonormal">
    <w:name w:val="Texto normal"/>
    <w:basedOn w:val="Normal"/>
    <w:rsid w:val="00532601"/>
    <w:pPr>
      <w:suppressAutoHyphens/>
      <w:spacing w:after="120" w:line="240" w:lineRule="auto"/>
    </w:pPr>
    <w:rPr>
      <w:rFonts w:ascii="Times New Roman" w:eastAsia="Times New Roman" w:hAnsi="Times New Roman" w:cs="Times New Roman"/>
      <w:sz w:val="24"/>
      <w:szCs w:val="20"/>
      <w:lang w:val="es-ES" w:eastAsia="ar-SA"/>
    </w:rPr>
  </w:style>
  <w:style w:type="paragraph" w:customStyle="1" w:styleId="Lista21">
    <w:name w:val="Lista 21"/>
    <w:basedOn w:val="Textonormal"/>
    <w:uiPriority w:val="99"/>
    <w:rsid w:val="00532601"/>
  </w:style>
  <w:style w:type="paragraph" w:customStyle="1" w:styleId="Encabezado1">
    <w:name w:val="Encabezado1"/>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styleId="Ttulo">
    <w:name w:val="Title"/>
    <w:aliases w:val="Title"/>
    <w:basedOn w:val="Normal"/>
    <w:next w:val="Subttulo"/>
    <w:link w:val="TtuloCar"/>
    <w:uiPriority w:val="10"/>
    <w:qFormat/>
    <w:rsid w:val="00532601"/>
    <w:pPr>
      <w:suppressAutoHyphens/>
      <w:spacing w:after="0" w:line="240" w:lineRule="auto"/>
      <w:jc w:val="center"/>
    </w:pPr>
    <w:rPr>
      <w:rFonts w:ascii="Times New Roman" w:eastAsia="Times New Roman" w:hAnsi="Times New Roman" w:cs="Times New Roman"/>
      <w:b/>
      <w:sz w:val="28"/>
      <w:szCs w:val="20"/>
      <w:lang w:val="es-ES" w:eastAsia="ar-SA"/>
    </w:rPr>
  </w:style>
  <w:style w:type="character" w:customStyle="1" w:styleId="TtuloCar">
    <w:name w:val="Título Car"/>
    <w:aliases w:val="Title Car"/>
    <w:basedOn w:val="Fuentedeprrafopredeter"/>
    <w:link w:val="Ttulo"/>
    <w:uiPriority w:val="10"/>
    <w:rsid w:val="00532601"/>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532601"/>
    <w:pPr>
      <w:jc w:val="center"/>
    </w:pPr>
    <w:rPr>
      <w:rFonts w:cs="Times New Roman"/>
      <w:i/>
    </w:rPr>
  </w:style>
  <w:style w:type="character" w:customStyle="1" w:styleId="SubttuloCar">
    <w:name w:val="Subtítulo Car"/>
    <w:basedOn w:val="Fuentedeprrafopredeter"/>
    <w:link w:val="Subttulo"/>
    <w:rsid w:val="00532601"/>
    <w:rPr>
      <w:rFonts w:ascii="Arial" w:eastAsia="Times New Roman" w:hAnsi="Arial" w:cs="Times New Roman"/>
      <w:i/>
      <w:sz w:val="28"/>
      <w:szCs w:val="20"/>
      <w:lang w:val="es-ES" w:eastAsia="ar-SA"/>
    </w:rPr>
  </w:style>
  <w:style w:type="paragraph" w:customStyle="1" w:styleId="Textodeglobo1">
    <w:name w:val="Texto de globo1"/>
    <w:basedOn w:val="Normal"/>
    <w:rsid w:val="00532601"/>
    <w:pPr>
      <w:suppressAutoHyphens/>
      <w:spacing w:after="0" w:line="240" w:lineRule="auto"/>
    </w:pPr>
    <w:rPr>
      <w:rFonts w:ascii="Tahoma" w:eastAsia="Times New Roman" w:hAnsi="Tahoma" w:cs="Tahoma"/>
      <w:sz w:val="16"/>
      <w:szCs w:val="20"/>
      <w:lang w:val="es-ES" w:eastAsia="ar-SA"/>
    </w:rPr>
  </w:style>
  <w:style w:type="paragraph" w:customStyle="1" w:styleId="Contenidodelatabla">
    <w:name w:val="Contenido de la tabla"/>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rsid w:val="00532601"/>
    <w:pPr>
      <w:jc w:val="center"/>
    </w:pPr>
    <w:rPr>
      <w:b/>
    </w:rPr>
  </w:style>
  <w:style w:type="paragraph" w:customStyle="1" w:styleId="Sangra3detindependiente1">
    <w:name w:val="Sangría 3 de t. independiente1"/>
    <w:basedOn w:val="Normal"/>
    <w:rsid w:val="00532601"/>
    <w:pPr>
      <w:suppressAutoHyphens/>
      <w:autoSpaceDE w:val="0"/>
      <w:spacing w:after="0" w:line="240" w:lineRule="auto"/>
      <w:ind w:left="284" w:hanging="284"/>
      <w:jc w:val="both"/>
    </w:pPr>
    <w:rPr>
      <w:rFonts w:eastAsia="Times New Roman" w:cs="Arial"/>
      <w:szCs w:val="20"/>
      <w:lang w:val="es-ES_tradnl" w:eastAsia="ar-SA"/>
    </w:rPr>
  </w:style>
  <w:style w:type="paragraph" w:styleId="Sangradetextonormal">
    <w:name w:val="Body Text Indent"/>
    <w:basedOn w:val="Normal"/>
    <w:link w:val="SangradetextonormalCar"/>
    <w:rsid w:val="00532601"/>
    <w:pPr>
      <w:suppressAutoHyphens/>
      <w:spacing w:after="120" w:line="240" w:lineRule="auto"/>
      <w:ind w:left="283"/>
    </w:pPr>
    <w:rPr>
      <w:rFonts w:ascii="Times New Roman" w:eastAsia="Times New Roman" w:hAnsi="Times New Roman" w:cs="Times New Roman"/>
      <w:sz w:val="24"/>
      <w:szCs w:val="20"/>
      <w:lang w:val="es-ES" w:eastAsia="ar-SA"/>
    </w:rPr>
  </w:style>
  <w:style w:type="character" w:customStyle="1" w:styleId="SangradetextonormalCar">
    <w:name w:val="Sangría de texto normal Car"/>
    <w:basedOn w:val="Fuentedeprrafopredeter"/>
    <w:link w:val="Sangradetextonormal"/>
    <w:rsid w:val="00532601"/>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53260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Car">
    <w:name w:val="Texto Car"/>
    <w:basedOn w:val="Normal"/>
    <w:rsid w:val="00532601"/>
    <w:pPr>
      <w:suppressAutoHyphens/>
      <w:spacing w:after="101" w:line="216" w:lineRule="exact"/>
      <w:ind w:firstLine="288"/>
      <w:jc w:val="both"/>
    </w:pPr>
    <w:rPr>
      <w:rFonts w:eastAsia="Times New Roman" w:cs="Times New Roman"/>
      <w:sz w:val="18"/>
      <w:szCs w:val="20"/>
      <w:lang w:eastAsia="ar-SA"/>
    </w:rPr>
  </w:style>
  <w:style w:type="paragraph" w:customStyle="1" w:styleId="ROMANOS">
    <w:name w:val="ROMANOS"/>
    <w:basedOn w:val="Normal"/>
    <w:rsid w:val="00532601"/>
    <w:pPr>
      <w:tabs>
        <w:tab w:val="left" w:pos="2160"/>
      </w:tabs>
      <w:suppressAutoHyphens/>
      <w:autoSpaceDE w:val="0"/>
      <w:spacing w:after="101" w:line="216" w:lineRule="atLeast"/>
      <w:ind w:left="720" w:hanging="432"/>
      <w:jc w:val="both"/>
    </w:pPr>
    <w:rPr>
      <w:rFonts w:eastAsia="Times New Roman" w:cs="Times New Roman"/>
      <w:sz w:val="18"/>
      <w:szCs w:val="20"/>
      <w:lang w:val="es-ES_tradnl" w:eastAsia="ar-SA"/>
    </w:rPr>
  </w:style>
  <w:style w:type="paragraph" w:customStyle="1" w:styleId="Sangra2detindependiente11">
    <w:name w:val="Sangría 2 de t. independiente11"/>
    <w:basedOn w:val="Normal"/>
    <w:uiPriority w:val="99"/>
    <w:rsid w:val="00532601"/>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Textoindependiente21">
    <w:name w:val="Texto independiente 21"/>
    <w:basedOn w:val="Normal"/>
    <w:rsid w:val="00532601"/>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Textoindependiente211">
    <w:name w:val="Texto independiente 211"/>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31">
    <w:name w:val="Texto independiente 31"/>
    <w:basedOn w:val="Normal"/>
    <w:rsid w:val="00532601"/>
    <w:pPr>
      <w:suppressAutoHyphens/>
      <w:autoSpaceDE w:val="0"/>
      <w:spacing w:after="0" w:line="240" w:lineRule="auto"/>
      <w:jc w:val="both"/>
    </w:pPr>
    <w:rPr>
      <w:rFonts w:eastAsia="Times New Roman" w:cs="Arial"/>
      <w:szCs w:val="20"/>
      <w:lang w:val="es-ES_tradnl" w:eastAsia="ar-SA"/>
    </w:rPr>
  </w:style>
  <w:style w:type="paragraph" w:customStyle="1" w:styleId="ACUERDO">
    <w:name w:val="ACUERDO"/>
    <w:basedOn w:val="Normal"/>
    <w:rsid w:val="00532601"/>
    <w:pPr>
      <w:widowControl w:val="0"/>
      <w:suppressAutoHyphens/>
      <w:spacing w:after="0" w:line="240" w:lineRule="auto"/>
      <w:jc w:val="both"/>
    </w:pPr>
    <w:rPr>
      <w:rFonts w:eastAsia="Times New Roman" w:cs="Times New Roman"/>
      <w:b/>
      <w:sz w:val="28"/>
      <w:szCs w:val="20"/>
      <w:lang w:val="en-US" w:eastAsia="ar-SA"/>
    </w:rPr>
  </w:style>
  <w:style w:type="paragraph" w:customStyle="1" w:styleId="Textoindependiente32">
    <w:name w:val="Texto independiente 32"/>
    <w:basedOn w:val="Normal"/>
    <w:rsid w:val="00532601"/>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link w:val="NormalWebCar"/>
    <w:uiPriority w:val="99"/>
    <w:rsid w:val="00532601"/>
    <w:pPr>
      <w:suppressAutoHyphens/>
      <w:spacing w:before="100" w:after="100" w:line="240" w:lineRule="auto"/>
    </w:pPr>
    <w:rPr>
      <w:rFonts w:ascii="Arial Unicode MS" w:eastAsia="Times New Roman" w:hAnsi="Arial Unicode MS" w:cs="Arial Unicode MS"/>
      <w:sz w:val="24"/>
      <w:szCs w:val="24"/>
      <w:lang w:val="es-ES" w:eastAsia="ar-SA"/>
    </w:rPr>
  </w:style>
  <w:style w:type="paragraph" w:customStyle="1" w:styleId="xl25">
    <w:name w:val="xl25"/>
    <w:basedOn w:val="Normal"/>
    <w:rsid w:val="00532601"/>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6">
    <w:name w:val="xl26"/>
    <w:basedOn w:val="Normal"/>
    <w:rsid w:val="00532601"/>
    <w:pPr>
      <w:pBdr>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7">
    <w:name w:val="xl27"/>
    <w:basedOn w:val="Normal"/>
    <w:rsid w:val="00532601"/>
    <w:pPr>
      <w:pBdr>
        <w:top w:val="single" w:sz="4" w:space="0" w:color="000000"/>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8">
    <w:name w:val="xl28"/>
    <w:basedOn w:val="Normal"/>
    <w:rsid w:val="00532601"/>
    <w:pPr>
      <w:pBdr>
        <w:left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9">
    <w:name w:val="xl29"/>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0">
    <w:name w:val="xl30"/>
    <w:basedOn w:val="Normal"/>
    <w:rsid w:val="0053260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31">
    <w:name w:val="xl31"/>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eastAsia="Times New Roman" w:cs="Arial"/>
      <w:b/>
      <w:bCs/>
      <w:sz w:val="14"/>
      <w:szCs w:val="14"/>
      <w:lang w:val="es-ES" w:eastAsia="ar-SA"/>
    </w:rPr>
  </w:style>
  <w:style w:type="paragraph" w:customStyle="1" w:styleId="xl32">
    <w:name w:val="xl32"/>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eastAsia="Times New Roman" w:cs="Arial"/>
      <w:sz w:val="14"/>
      <w:szCs w:val="14"/>
      <w:lang w:val="es-ES" w:eastAsia="ar-SA"/>
    </w:rPr>
  </w:style>
  <w:style w:type="paragraph" w:customStyle="1" w:styleId="xl33">
    <w:name w:val="xl33"/>
    <w:basedOn w:val="Normal"/>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4">
    <w:name w:val="xl34"/>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5">
    <w:name w:val="xl35"/>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6">
    <w:name w:val="xl36"/>
    <w:basedOn w:val="Normal"/>
    <w:rsid w:val="00532601"/>
    <w:pPr>
      <w:pBdr>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7">
    <w:name w:val="xl37"/>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8">
    <w:name w:val="xl3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1">
    <w:name w:val="xl41"/>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2">
    <w:name w:val="xl42"/>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3">
    <w:name w:val="xl43"/>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4">
    <w:name w:val="xl44"/>
    <w:basedOn w:val="Normal"/>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5">
    <w:name w:val="xl45"/>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6">
    <w:name w:val="xl46"/>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7">
    <w:name w:val="xl47"/>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48">
    <w:name w:val="xl4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9">
    <w:name w:val="xl49"/>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50">
    <w:name w:val="xl50"/>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51">
    <w:name w:val="xl51"/>
    <w:basedOn w:val="Normal"/>
    <w:rsid w:val="00532601"/>
    <w:pPr>
      <w:pBdr>
        <w:top w:val="single" w:sz="4" w:space="0" w:color="000000"/>
        <w:left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2">
    <w:name w:val="xl52"/>
    <w:basedOn w:val="Normal"/>
    <w:rsid w:val="00532601"/>
    <w:pPr>
      <w:pBdr>
        <w:top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3">
    <w:name w:val="xl53"/>
    <w:basedOn w:val="Normal"/>
    <w:rsid w:val="00532601"/>
    <w:pPr>
      <w:pBdr>
        <w:top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54">
    <w:name w:val="xl54"/>
    <w:basedOn w:val="Normal"/>
    <w:rsid w:val="00532601"/>
    <w:pPr>
      <w:pBdr>
        <w:top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5">
    <w:name w:val="xl55"/>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6">
    <w:name w:val="xl56"/>
    <w:basedOn w:val="Normal"/>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57">
    <w:name w:val="xl57"/>
    <w:basedOn w:val="Normal"/>
    <w:rsid w:val="00532601"/>
    <w:pPr>
      <w:pBdr>
        <w:left w:val="single" w:sz="4" w:space="0" w:color="000000"/>
      </w:pBdr>
      <w:shd w:val="clear" w:color="auto" w:fill="808080"/>
      <w:suppressAutoHyphens/>
      <w:spacing w:before="100" w:after="100" w:line="240" w:lineRule="auto"/>
      <w:jc w:val="both"/>
      <w:textAlignment w:val="center"/>
    </w:pPr>
    <w:rPr>
      <w:rFonts w:eastAsia="Times New Roman" w:cs="Arial"/>
      <w:sz w:val="14"/>
      <w:szCs w:val="14"/>
      <w:lang w:val="es-ES" w:eastAsia="ar-SA"/>
    </w:rPr>
  </w:style>
  <w:style w:type="paragraph" w:customStyle="1" w:styleId="xl58">
    <w:name w:val="xl58"/>
    <w:basedOn w:val="Normal"/>
    <w:rsid w:val="00532601"/>
    <w:pPr>
      <w:suppressAutoHyphens/>
      <w:spacing w:before="100" w:after="100" w:line="240" w:lineRule="auto"/>
      <w:jc w:val="both"/>
      <w:textAlignment w:val="center"/>
    </w:pPr>
    <w:rPr>
      <w:rFonts w:eastAsia="Times New Roman" w:cs="Arial"/>
      <w:sz w:val="14"/>
      <w:szCs w:val="14"/>
      <w:lang w:val="es-ES" w:eastAsia="ar-SA"/>
    </w:rPr>
  </w:style>
  <w:style w:type="paragraph" w:customStyle="1" w:styleId="xl59">
    <w:name w:val="xl59"/>
    <w:basedOn w:val="Normal"/>
    <w:rsid w:val="00532601"/>
    <w:pP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0">
    <w:name w:val="xl60"/>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1">
    <w:name w:val="xl61"/>
    <w:basedOn w:val="Normal"/>
    <w:rsid w:val="00532601"/>
    <w:pPr>
      <w:pBdr>
        <w:left w:val="single" w:sz="4" w:space="0" w:color="000000"/>
      </w:pBdr>
      <w:shd w:val="clear" w:color="auto" w:fill="C0C0C0"/>
      <w:suppressAutoHyphens/>
      <w:spacing w:before="100" w:after="100" w:line="240" w:lineRule="auto"/>
      <w:jc w:val="both"/>
      <w:textAlignment w:val="center"/>
    </w:pPr>
    <w:rPr>
      <w:rFonts w:eastAsia="Times New Roman" w:cs="Arial"/>
      <w:sz w:val="14"/>
      <w:szCs w:val="14"/>
      <w:lang w:val="es-ES" w:eastAsia="ar-SA"/>
    </w:rPr>
  </w:style>
  <w:style w:type="paragraph" w:customStyle="1" w:styleId="xl62">
    <w:name w:val="xl62"/>
    <w:basedOn w:val="Normal"/>
    <w:rsid w:val="00532601"/>
    <w:pPr>
      <w:pBdr>
        <w:left w:val="single" w:sz="4" w:space="0" w:color="000000"/>
        <w:bottom w:val="single" w:sz="4" w:space="0" w:color="000000"/>
      </w:pBdr>
      <w:shd w:val="clear" w:color="auto" w:fill="FF0000"/>
      <w:suppressAutoHyphens/>
      <w:spacing w:before="100" w:after="100" w:line="240" w:lineRule="auto"/>
      <w:jc w:val="both"/>
      <w:textAlignment w:val="center"/>
    </w:pPr>
    <w:rPr>
      <w:rFonts w:eastAsia="Times New Roman" w:cs="Arial"/>
      <w:sz w:val="14"/>
      <w:szCs w:val="14"/>
      <w:lang w:val="es-ES" w:eastAsia="ar-SA"/>
    </w:rPr>
  </w:style>
  <w:style w:type="paragraph" w:customStyle="1" w:styleId="xl63">
    <w:name w:val="xl63"/>
    <w:basedOn w:val="Normal"/>
    <w:rsid w:val="00532601"/>
    <w:pPr>
      <w:pBdr>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64">
    <w:name w:val="xl64"/>
    <w:basedOn w:val="Normal"/>
    <w:rsid w:val="00532601"/>
    <w:pPr>
      <w:pBdr>
        <w:bottom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5">
    <w:name w:val="xl65"/>
    <w:basedOn w:val="Normal"/>
    <w:rsid w:val="00532601"/>
    <w:pPr>
      <w:pBdr>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6">
    <w:name w:val="xl66"/>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7">
    <w:name w:val="xl67"/>
    <w:basedOn w:val="Normal"/>
    <w:rsid w:val="00532601"/>
    <w:pPr>
      <w:suppressAutoHyphens/>
      <w:spacing w:before="100" w:after="100" w:line="240" w:lineRule="auto"/>
      <w:jc w:val="center"/>
    </w:pPr>
    <w:rPr>
      <w:rFonts w:eastAsia="Times New Roman" w:cs="Arial"/>
      <w:b/>
      <w:bCs/>
      <w:lang w:val="es-ES" w:eastAsia="ar-SA"/>
    </w:rPr>
  </w:style>
  <w:style w:type="paragraph" w:customStyle="1" w:styleId="xl68">
    <w:name w:val="xl68"/>
    <w:basedOn w:val="Normal"/>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69">
    <w:name w:val="xl69"/>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0">
    <w:name w:val="xl70"/>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1">
    <w:name w:val="xl71"/>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2">
    <w:name w:val="xl72"/>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3">
    <w:name w:val="xl73"/>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4">
    <w:name w:val="xl74"/>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5">
    <w:name w:val="xl75"/>
    <w:basedOn w:val="Normal"/>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6">
    <w:name w:val="xl76"/>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7">
    <w:name w:val="xl77"/>
    <w:basedOn w:val="Normal"/>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8">
    <w:name w:val="xl78"/>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9">
    <w:name w:val="xl79"/>
    <w:basedOn w:val="Normal"/>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80">
    <w:name w:val="xl80"/>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81">
    <w:name w:val="xl81"/>
    <w:basedOn w:val="Normal"/>
    <w:rsid w:val="00532601"/>
    <w:pPr>
      <w:pBdr>
        <w:left w:val="single" w:sz="4" w:space="0" w:color="000000"/>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82">
    <w:name w:val="xl82"/>
    <w:basedOn w:val="Normal"/>
    <w:rsid w:val="00532601"/>
    <w:pPr>
      <w:suppressAutoHyphens/>
      <w:spacing w:before="100" w:after="100" w:line="240" w:lineRule="auto"/>
      <w:jc w:val="center"/>
    </w:pPr>
    <w:rPr>
      <w:rFonts w:eastAsia="Times New Roman" w:cs="Arial"/>
      <w:b/>
      <w:bCs/>
      <w:lang w:val="es-ES" w:eastAsia="ar-SA"/>
    </w:rPr>
  </w:style>
  <w:style w:type="paragraph" w:customStyle="1" w:styleId="xl83">
    <w:name w:val="xl83"/>
    <w:basedOn w:val="Normal"/>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84">
    <w:name w:val="xl84"/>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5">
    <w:name w:val="xl85"/>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6">
    <w:name w:val="xl86"/>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7">
    <w:name w:val="xl87"/>
    <w:basedOn w:val="Normal"/>
    <w:rsid w:val="00532601"/>
    <w:pPr>
      <w:pBdr>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8">
    <w:name w:val="xl88"/>
    <w:basedOn w:val="Normal"/>
    <w:rsid w:val="00532601"/>
    <w:pPr>
      <w:pBdr>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9">
    <w:name w:val="xl89"/>
    <w:basedOn w:val="Normal"/>
    <w:rsid w:val="00532601"/>
    <w:pPr>
      <w:pBdr>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CABEZA">
    <w:name w:val="CABEZA"/>
    <w:basedOn w:val="Ttulo1"/>
    <w:rsid w:val="00532601"/>
    <w:pPr>
      <w:keepNext w:val="0"/>
      <w:autoSpaceDE w:val="0"/>
      <w:spacing w:line="216" w:lineRule="atLeast"/>
      <w:ind w:left="0"/>
    </w:pPr>
    <w:rPr>
      <w:rFonts w:ascii="CG Palacio (WN)" w:hAnsi="CG Palacio (WN)"/>
      <w:bCs w:val="0"/>
    </w:rPr>
  </w:style>
  <w:style w:type="paragraph" w:customStyle="1" w:styleId="texto">
    <w:name w:val="texto"/>
    <w:basedOn w:val="Normal"/>
    <w:rsid w:val="00532601"/>
    <w:pPr>
      <w:suppressAutoHyphens/>
      <w:spacing w:after="101" w:line="216" w:lineRule="atLeast"/>
      <w:ind w:firstLine="288"/>
      <w:jc w:val="both"/>
    </w:pPr>
    <w:rPr>
      <w:rFonts w:eastAsia="Times New Roman" w:cs="Times New Roman"/>
      <w:sz w:val="18"/>
      <w:szCs w:val="20"/>
      <w:lang w:val="es-ES_tradnl" w:eastAsia="ar-SA"/>
    </w:rPr>
  </w:style>
  <w:style w:type="paragraph" w:customStyle="1" w:styleId="ANOTACION">
    <w:name w:val="ANOTACION"/>
    <w:basedOn w:val="Normal"/>
    <w:rsid w:val="00532601"/>
    <w:pPr>
      <w:suppressAutoHyphens/>
      <w:autoSpaceDE w:val="0"/>
      <w:spacing w:after="101" w:line="216" w:lineRule="atLeast"/>
      <w:jc w:val="center"/>
    </w:pPr>
    <w:rPr>
      <w:rFonts w:eastAsia="Times New Roman" w:cs="Times New Roman"/>
      <w:b/>
      <w:sz w:val="18"/>
      <w:szCs w:val="20"/>
      <w:lang w:val="es-ES_tradnl" w:eastAsia="ar-SA"/>
    </w:rPr>
  </w:style>
  <w:style w:type="paragraph" w:customStyle="1" w:styleId="Texto0">
    <w:name w:val="Texto"/>
    <w:basedOn w:val="Normal"/>
    <w:rsid w:val="00532601"/>
    <w:pPr>
      <w:suppressAutoHyphens/>
      <w:spacing w:after="101" w:line="216" w:lineRule="exact"/>
      <w:ind w:firstLine="288"/>
      <w:jc w:val="both"/>
    </w:pPr>
    <w:rPr>
      <w:rFonts w:eastAsia="Times New Roman" w:cs="Times New Roman"/>
      <w:sz w:val="18"/>
      <w:szCs w:val="20"/>
      <w:lang w:eastAsia="ar-SA"/>
    </w:rPr>
  </w:style>
  <w:style w:type="paragraph" w:customStyle="1" w:styleId="Car">
    <w:name w:val="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
    <w:name w:val="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
    <w:name w:val="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harCharCarCarCharCharCarCarCharCharCarCarCharChar">
    <w:name w:val="Char Char Car Car Char Char Car Car Char Char Car Car Char Ch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comentario1">
    <w:name w:val="Texto comentario1"/>
    <w:basedOn w:val="Normal"/>
    <w:rsid w:val="00532601"/>
    <w:pPr>
      <w:suppressAutoHyphens/>
      <w:spacing w:after="0" w:line="240" w:lineRule="auto"/>
    </w:pPr>
    <w:rPr>
      <w:rFonts w:ascii="Times New Roman" w:eastAsia="Times New Roman" w:hAnsi="Times New Roman" w:cs="Times New Roman"/>
      <w:szCs w:val="20"/>
      <w:lang w:val="es-ES" w:eastAsia="ar-SA"/>
    </w:rPr>
  </w:style>
  <w:style w:type="paragraph" w:customStyle="1" w:styleId="CarCarCarCarCarCarCar">
    <w:name w:val="Car 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1CarCarCarCarCarCarCarCarCarCarCarCarCar">
    <w:name w:val="Car Car Car Car Car Car1 Car Car Car Car Car Car Car 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sinformato1">
    <w:name w:val="Texto sin formato1"/>
    <w:basedOn w:val="Normal"/>
    <w:rsid w:val="00532601"/>
    <w:pPr>
      <w:suppressAutoHyphens/>
      <w:spacing w:after="0" w:line="240" w:lineRule="auto"/>
    </w:pPr>
    <w:rPr>
      <w:rFonts w:ascii="Courier New" w:eastAsia="Times New Roman" w:hAnsi="Courier New" w:cs="Courier New"/>
      <w:szCs w:val="20"/>
      <w:lang w:val="es-ES" w:eastAsia="ar-SA"/>
    </w:rPr>
  </w:style>
  <w:style w:type="paragraph" w:customStyle="1" w:styleId="Contenidodelmarco">
    <w:name w:val="Contenido del marco"/>
    <w:basedOn w:val="Textoindependiente"/>
    <w:rsid w:val="00532601"/>
  </w:style>
  <w:style w:type="paragraph" w:customStyle="1" w:styleId="BodyTextIndent31">
    <w:name w:val="Body Text Indent 31"/>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532601"/>
    <w:pPr>
      <w:suppressAutoHyphens/>
      <w:spacing w:after="0" w:line="240" w:lineRule="auto"/>
      <w:ind w:left="566" w:hanging="283"/>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INCISO">
    <w:name w:val="INCISO"/>
    <w:basedOn w:val="Normal"/>
    <w:rsid w:val="00532601"/>
    <w:pPr>
      <w:tabs>
        <w:tab w:val="left" w:pos="2304"/>
      </w:tabs>
      <w:spacing w:after="101" w:line="216" w:lineRule="atLeast"/>
      <w:ind w:left="1152" w:hanging="432"/>
      <w:jc w:val="both"/>
    </w:pPr>
    <w:rPr>
      <w:rFonts w:eastAsia="Times New Roman" w:cs="Times New Roman"/>
      <w:sz w:val="18"/>
      <w:szCs w:val="20"/>
      <w:lang w:val="es-ES_tradnl" w:eastAsia="ar-SA"/>
    </w:rPr>
  </w:style>
  <w:style w:type="paragraph" w:customStyle="1" w:styleId="Encabezado4">
    <w:name w:val="Encabezado4"/>
    <w:basedOn w:val="Normal"/>
    <w:next w:val="Textoindependiente"/>
    <w:rsid w:val="00532601"/>
    <w:pPr>
      <w:keepNext/>
      <w:suppressAutoHyphens/>
      <w:spacing w:before="240" w:after="120" w:line="240" w:lineRule="auto"/>
    </w:pPr>
    <w:rPr>
      <w:rFonts w:eastAsia="MS Mincho" w:cs="Tahoma"/>
      <w:sz w:val="28"/>
      <w:szCs w:val="28"/>
      <w:lang w:val="es-ES" w:eastAsia="ar-SA"/>
    </w:rPr>
  </w:style>
  <w:style w:type="paragraph" w:customStyle="1" w:styleId="BalloonText1">
    <w:name w:val="Balloon Text1"/>
    <w:basedOn w:val="Normal"/>
    <w:rsid w:val="00532601"/>
    <w:pPr>
      <w:suppressAutoHyphens/>
      <w:spacing w:after="0" w:line="240" w:lineRule="auto"/>
    </w:pPr>
    <w:rPr>
      <w:rFonts w:ascii="Tahoma" w:eastAsia="Times New Roman" w:hAnsi="Tahoma" w:cs="Times New Roman"/>
      <w:sz w:val="16"/>
      <w:szCs w:val="16"/>
      <w:lang w:val="es-ES" w:eastAsia="ar-SA"/>
    </w:rPr>
  </w:style>
  <w:style w:type="paragraph" w:customStyle="1" w:styleId="Textosinformato2">
    <w:name w:val="Texto sin formato2"/>
    <w:basedOn w:val="Normal"/>
    <w:rsid w:val="00532601"/>
    <w:pPr>
      <w:spacing w:after="0" w:line="240" w:lineRule="auto"/>
    </w:pPr>
    <w:rPr>
      <w:rFonts w:ascii="Courier New" w:eastAsia="Times New Roman" w:hAnsi="Courier New" w:cs="Courier New"/>
      <w:szCs w:val="20"/>
      <w:lang w:val="es-ES" w:eastAsia="ar-SA"/>
    </w:rPr>
  </w:style>
  <w:style w:type="paragraph" w:customStyle="1" w:styleId="Encabezado10">
    <w:name w:val="Encabezado 10"/>
    <w:basedOn w:val="Encabezado4"/>
    <w:next w:val="Textoindependiente"/>
    <w:rsid w:val="00532601"/>
    <w:pPr>
      <w:tabs>
        <w:tab w:val="left" w:pos="1584"/>
      </w:tabs>
      <w:ind w:left="1584" w:hanging="1584"/>
    </w:pPr>
    <w:rPr>
      <w:b/>
      <w:bCs/>
      <w:sz w:val="21"/>
      <w:szCs w:val="21"/>
    </w:rPr>
  </w:style>
  <w:style w:type="paragraph" w:customStyle="1" w:styleId="BodyText25">
    <w:name w:val="Body Text 25"/>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BodyText32">
    <w:name w:val="Body Text 32"/>
    <w:basedOn w:val="Normal"/>
    <w:uiPriority w:val="99"/>
    <w:rsid w:val="00532601"/>
    <w:pPr>
      <w:autoSpaceDE w:val="0"/>
      <w:spacing w:after="0" w:line="240" w:lineRule="auto"/>
      <w:jc w:val="both"/>
    </w:pPr>
    <w:rPr>
      <w:rFonts w:eastAsia="Times New Roman" w:cs="Arial"/>
      <w:szCs w:val="20"/>
      <w:lang w:val="es-ES_tradnl" w:eastAsia="ar-SA"/>
    </w:rPr>
  </w:style>
  <w:style w:type="paragraph" w:customStyle="1" w:styleId="BodyTextIndent22">
    <w:name w:val="Body Text Indent 22"/>
    <w:basedOn w:val="Normal"/>
    <w:uiPriority w:val="99"/>
    <w:rsid w:val="00532601"/>
    <w:pPr>
      <w:spacing w:after="120" w:line="480" w:lineRule="auto"/>
      <w:ind w:left="283"/>
    </w:pPr>
    <w:rPr>
      <w:rFonts w:ascii="Times New Roman" w:eastAsia="Times New Roman" w:hAnsi="Times New Roman" w:cs="Times New Roman"/>
      <w:sz w:val="24"/>
      <w:szCs w:val="24"/>
      <w:lang w:eastAsia="ar-SA"/>
    </w:rPr>
  </w:style>
  <w:style w:type="paragraph" w:customStyle="1" w:styleId="ListParagraph1">
    <w:name w:val="List Paragraph1"/>
    <w:basedOn w:val="Normal"/>
    <w:rsid w:val="00532601"/>
    <w:pPr>
      <w:spacing w:after="0" w:line="240" w:lineRule="auto"/>
      <w:ind w:left="708"/>
    </w:pPr>
    <w:rPr>
      <w:rFonts w:ascii="Times New Roman" w:eastAsia="Times New Roman" w:hAnsi="Times New Roman" w:cs="Times New Roman"/>
      <w:sz w:val="24"/>
      <w:szCs w:val="24"/>
      <w:lang w:eastAsia="ar-SA"/>
    </w:rPr>
  </w:style>
  <w:style w:type="paragraph" w:customStyle="1" w:styleId="ListBullet1">
    <w:name w:val="List Bullet1"/>
    <w:basedOn w:val="Normal"/>
    <w:rsid w:val="00532601"/>
    <w:pPr>
      <w:numPr>
        <w:numId w:val="1"/>
      </w:numPr>
      <w:spacing w:after="0" w:line="360" w:lineRule="auto"/>
      <w:jc w:val="both"/>
    </w:pPr>
    <w:rPr>
      <w:rFonts w:eastAsia="Times New Roman" w:cs="Times New Roman"/>
      <w:szCs w:val="20"/>
      <w:lang w:eastAsia="ar-SA"/>
    </w:rPr>
  </w:style>
  <w:style w:type="paragraph" w:customStyle="1" w:styleId="font6">
    <w:name w:val="font6"/>
    <w:basedOn w:val="Normal"/>
    <w:rsid w:val="00532601"/>
    <w:pPr>
      <w:spacing w:before="280" w:after="280" w:line="240" w:lineRule="auto"/>
    </w:pPr>
    <w:rPr>
      <w:rFonts w:eastAsia="Times New Roman" w:cs="Arial"/>
      <w:sz w:val="24"/>
      <w:szCs w:val="24"/>
      <w:lang w:eastAsia="ar-SA"/>
    </w:rPr>
  </w:style>
  <w:style w:type="paragraph" w:customStyle="1" w:styleId="BodyText31">
    <w:name w:val="Body Text 31"/>
    <w:basedOn w:val="Normal"/>
    <w:uiPriority w:val="99"/>
    <w:rsid w:val="00532601"/>
    <w:pPr>
      <w:widowControl w:val="0"/>
      <w:overflowPunct w:val="0"/>
      <w:autoSpaceDE w:val="0"/>
      <w:spacing w:after="0" w:line="240" w:lineRule="auto"/>
      <w:jc w:val="both"/>
      <w:textAlignment w:val="baseline"/>
    </w:pPr>
    <w:rPr>
      <w:rFonts w:eastAsia="Times New Roman" w:cs="Times New Roman"/>
      <w:b/>
      <w:sz w:val="24"/>
      <w:szCs w:val="20"/>
      <w:lang w:val="en-US" w:eastAsia="ar-SA"/>
    </w:rPr>
  </w:style>
  <w:style w:type="paragraph" w:customStyle="1" w:styleId="CommentText1">
    <w:name w:val="Comment Text1"/>
    <w:basedOn w:val="Normal"/>
    <w:rsid w:val="00532601"/>
    <w:pPr>
      <w:spacing w:after="0" w:line="240" w:lineRule="auto"/>
    </w:pPr>
    <w:rPr>
      <w:rFonts w:ascii="Times New Roman" w:eastAsia="Times New Roman" w:hAnsi="Times New Roman" w:cs="Times New Roman"/>
      <w:szCs w:val="20"/>
      <w:lang w:eastAsia="ar-SA"/>
    </w:rPr>
  </w:style>
  <w:style w:type="paragraph" w:customStyle="1" w:styleId="Titulo">
    <w:name w:val="Titulo"/>
    <w:basedOn w:val="Normal"/>
    <w:rsid w:val="00532601"/>
    <w:pPr>
      <w:numPr>
        <w:numId w:val="2"/>
      </w:numPr>
      <w:tabs>
        <w:tab w:val="left" w:pos="1080"/>
      </w:tabs>
      <w:suppressAutoHyphens/>
      <w:spacing w:after="0" w:line="240" w:lineRule="auto"/>
      <w:ind w:right="51" w:firstLine="0"/>
      <w:jc w:val="both"/>
    </w:pPr>
    <w:rPr>
      <w:rFonts w:eastAsia="Times New Roman" w:cs="Arial"/>
      <w:b/>
      <w:spacing w:val="-2"/>
      <w:lang w:eastAsia="ar-SA"/>
    </w:rPr>
  </w:style>
  <w:style w:type="paragraph" w:customStyle="1" w:styleId="msolistparagraph0">
    <w:name w:val="msolistparagraph"/>
    <w:basedOn w:val="Normal"/>
    <w:rsid w:val="00532601"/>
    <w:pPr>
      <w:spacing w:after="0" w:line="240" w:lineRule="auto"/>
      <w:ind w:left="720"/>
    </w:pPr>
    <w:rPr>
      <w:rFonts w:ascii="Calibri" w:eastAsia="Times New Roman" w:hAnsi="Calibri" w:cs="Times New Roman"/>
      <w:lang w:eastAsia="ar-SA"/>
    </w:rPr>
  </w:style>
  <w:style w:type="paragraph" w:customStyle="1" w:styleId="ecxmsonormal">
    <w:name w:val="ecxmsonormal"/>
    <w:basedOn w:val="Normal"/>
    <w:rsid w:val="00532601"/>
    <w:pPr>
      <w:spacing w:after="324" w:line="240" w:lineRule="auto"/>
    </w:pPr>
    <w:rPr>
      <w:rFonts w:ascii="Times New Roman" w:eastAsia="Times New Roman" w:hAnsi="Times New Roman" w:cs="Times New Roman"/>
      <w:sz w:val="24"/>
      <w:szCs w:val="24"/>
      <w:lang w:eastAsia="ar-SA"/>
    </w:rPr>
  </w:style>
  <w:style w:type="paragraph" w:customStyle="1" w:styleId="Prrafodelista1">
    <w:name w:val="Párrafo de lista1"/>
    <w:basedOn w:val="Normal"/>
    <w:uiPriority w:val="34"/>
    <w:qFormat/>
    <w:rsid w:val="00532601"/>
    <w:pPr>
      <w:spacing w:after="0" w:line="240" w:lineRule="auto"/>
      <w:ind w:left="720"/>
      <w:jc w:val="both"/>
    </w:pPr>
    <w:rPr>
      <w:rFonts w:ascii="Calibri" w:eastAsia="Times New Roman" w:hAnsi="Calibri" w:cs="Times New Roman"/>
      <w:lang w:eastAsia="ar-SA"/>
    </w:rPr>
  </w:style>
  <w:style w:type="paragraph" w:customStyle="1" w:styleId="DocumentMap1">
    <w:name w:val="Document Map1"/>
    <w:basedOn w:val="Normal"/>
    <w:rsid w:val="00532601"/>
    <w:pPr>
      <w:shd w:val="clear" w:color="auto" w:fill="000080"/>
      <w:suppressAutoHyphens/>
      <w:spacing w:after="0" w:line="240" w:lineRule="auto"/>
    </w:pPr>
    <w:rPr>
      <w:rFonts w:ascii="Tahoma" w:eastAsia="Times New Roman" w:hAnsi="Tahoma" w:cs="Tahoma"/>
      <w:szCs w:val="20"/>
      <w:lang w:eastAsia="ar-SA"/>
    </w:rPr>
  </w:style>
  <w:style w:type="paragraph" w:customStyle="1" w:styleId="CommentSubject1">
    <w:name w:val="Comment Subject1"/>
    <w:basedOn w:val="CommentText1"/>
    <w:next w:val="CommentText1"/>
    <w:uiPriority w:val="99"/>
    <w:rsid w:val="00532601"/>
    <w:pPr>
      <w:suppressAutoHyphens/>
    </w:pPr>
    <w:rPr>
      <w:b/>
      <w:bCs/>
      <w:lang w:val="es-ES"/>
    </w:rPr>
  </w:style>
  <w:style w:type="paragraph" w:customStyle="1" w:styleId="Textodebloque2">
    <w:name w:val="Texto de bloque2"/>
    <w:basedOn w:val="Normal"/>
    <w:rsid w:val="0053260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Sangranormal1">
    <w:name w:val="Sangría normal1"/>
    <w:basedOn w:val="Normal"/>
    <w:uiPriority w:val="99"/>
    <w:rsid w:val="00532601"/>
    <w:pPr>
      <w:widowControl w:val="0"/>
      <w:suppressAutoHyphens/>
      <w:overflowPunct w:val="0"/>
      <w:autoSpaceDE w:val="0"/>
      <w:spacing w:after="0" w:line="240" w:lineRule="auto"/>
      <w:ind w:left="708"/>
      <w:textAlignment w:val="baseline"/>
    </w:pPr>
    <w:rPr>
      <w:rFonts w:ascii="CG Times" w:eastAsia="Times New Roman" w:hAnsi="CG Times" w:cs="LinePrinter"/>
      <w:szCs w:val="20"/>
      <w:lang w:val="es-ES_tradnl" w:eastAsia="ar-SA"/>
    </w:rPr>
  </w:style>
  <w:style w:type="paragraph" w:styleId="TDC8">
    <w:name w:val="toc 8"/>
    <w:basedOn w:val="Normal"/>
    <w:next w:val="Normal"/>
    <w:uiPriority w:val="39"/>
    <w:rsid w:val="00532601"/>
    <w:pPr>
      <w:spacing w:after="0"/>
      <w:ind w:left="1540"/>
    </w:pPr>
    <w:rPr>
      <w:sz w:val="18"/>
      <w:szCs w:val="18"/>
    </w:rPr>
  </w:style>
  <w:style w:type="paragraph" w:styleId="TDC7">
    <w:name w:val="toc 7"/>
    <w:basedOn w:val="Normal"/>
    <w:next w:val="Normal"/>
    <w:uiPriority w:val="39"/>
    <w:rsid w:val="00532601"/>
    <w:pPr>
      <w:spacing w:after="0"/>
      <w:ind w:left="1320"/>
    </w:pPr>
    <w:rPr>
      <w:sz w:val="18"/>
      <w:szCs w:val="18"/>
    </w:rPr>
  </w:style>
  <w:style w:type="paragraph" w:styleId="TDC6">
    <w:name w:val="toc 6"/>
    <w:basedOn w:val="Normal"/>
    <w:next w:val="Normal"/>
    <w:uiPriority w:val="39"/>
    <w:rsid w:val="00532601"/>
    <w:pPr>
      <w:spacing w:after="0"/>
      <w:ind w:left="1100"/>
    </w:pPr>
    <w:rPr>
      <w:sz w:val="18"/>
      <w:szCs w:val="18"/>
    </w:rPr>
  </w:style>
  <w:style w:type="paragraph" w:styleId="TDC5">
    <w:name w:val="toc 5"/>
    <w:basedOn w:val="Normal"/>
    <w:next w:val="Normal"/>
    <w:uiPriority w:val="39"/>
    <w:rsid w:val="00532601"/>
    <w:pPr>
      <w:spacing w:after="0"/>
      <w:ind w:left="880"/>
    </w:pPr>
    <w:rPr>
      <w:sz w:val="18"/>
      <w:szCs w:val="18"/>
    </w:rPr>
  </w:style>
  <w:style w:type="paragraph" w:styleId="TDC4">
    <w:name w:val="toc 4"/>
    <w:basedOn w:val="Normal"/>
    <w:next w:val="Normal"/>
    <w:uiPriority w:val="39"/>
    <w:rsid w:val="00532601"/>
    <w:pPr>
      <w:spacing w:after="0"/>
      <w:ind w:left="660"/>
    </w:pPr>
    <w:rPr>
      <w:sz w:val="18"/>
      <w:szCs w:val="18"/>
    </w:rPr>
  </w:style>
  <w:style w:type="paragraph" w:styleId="TDC3">
    <w:name w:val="toc 3"/>
    <w:basedOn w:val="Normal"/>
    <w:next w:val="Normal"/>
    <w:uiPriority w:val="39"/>
    <w:qFormat/>
    <w:rsid w:val="00532601"/>
    <w:pPr>
      <w:spacing w:after="0"/>
      <w:ind w:left="440"/>
    </w:pPr>
    <w:rPr>
      <w:i/>
      <w:iCs/>
      <w:szCs w:val="20"/>
    </w:rPr>
  </w:style>
  <w:style w:type="paragraph" w:styleId="TDC2">
    <w:name w:val="toc 2"/>
    <w:basedOn w:val="Normal"/>
    <w:next w:val="Normal"/>
    <w:uiPriority w:val="39"/>
    <w:qFormat/>
    <w:rsid w:val="00532601"/>
    <w:pPr>
      <w:spacing w:after="0"/>
      <w:ind w:left="220"/>
    </w:pPr>
    <w:rPr>
      <w:smallCaps/>
      <w:szCs w:val="20"/>
    </w:rPr>
  </w:style>
  <w:style w:type="paragraph" w:styleId="TDC1">
    <w:name w:val="toc 1"/>
    <w:basedOn w:val="Normal"/>
    <w:next w:val="Normal"/>
    <w:uiPriority w:val="39"/>
    <w:qFormat/>
    <w:rsid w:val="009E616B"/>
    <w:pPr>
      <w:spacing w:before="120" w:after="120"/>
    </w:pPr>
    <w:rPr>
      <w:b/>
      <w:bCs/>
      <w:caps/>
      <w:szCs w:val="20"/>
    </w:rPr>
  </w:style>
  <w:style w:type="paragraph" w:customStyle="1" w:styleId="WW-ndice7">
    <w:name w:val="WW-Índice 7"/>
    <w:basedOn w:val="Normal"/>
    <w:next w:val="Normal"/>
    <w:rsid w:val="00532601"/>
    <w:pPr>
      <w:widowControl w:val="0"/>
      <w:suppressAutoHyphens/>
      <w:overflowPunct w:val="0"/>
      <w:autoSpaceDE w:val="0"/>
      <w:spacing w:after="0" w:line="240" w:lineRule="auto"/>
      <w:ind w:left="1698"/>
      <w:textAlignment w:val="baseline"/>
    </w:pPr>
    <w:rPr>
      <w:rFonts w:ascii="CG Times" w:eastAsia="Times New Roman" w:hAnsi="CG Times" w:cs="LinePrinter"/>
      <w:szCs w:val="20"/>
      <w:lang w:val="es-ES_tradnl" w:eastAsia="ar-SA"/>
    </w:rPr>
  </w:style>
  <w:style w:type="paragraph" w:customStyle="1" w:styleId="WW-ndice6">
    <w:name w:val="WW-Índice 6"/>
    <w:basedOn w:val="Normal"/>
    <w:next w:val="Normal"/>
    <w:rsid w:val="00532601"/>
    <w:pPr>
      <w:widowControl w:val="0"/>
      <w:suppressAutoHyphens/>
      <w:overflowPunct w:val="0"/>
      <w:autoSpaceDE w:val="0"/>
      <w:spacing w:after="0" w:line="240" w:lineRule="auto"/>
      <w:ind w:left="1415"/>
      <w:textAlignment w:val="baseline"/>
    </w:pPr>
    <w:rPr>
      <w:rFonts w:ascii="CG Times" w:eastAsia="Times New Roman" w:hAnsi="CG Times" w:cs="LinePrinter"/>
      <w:szCs w:val="20"/>
      <w:lang w:val="es-ES_tradnl" w:eastAsia="ar-SA"/>
    </w:rPr>
  </w:style>
  <w:style w:type="paragraph" w:customStyle="1" w:styleId="WW-ndice5">
    <w:name w:val="WW-Índice 5"/>
    <w:basedOn w:val="Normal"/>
    <w:next w:val="Normal"/>
    <w:rsid w:val="00532601"/>
    <w:pPr>
      <w:widowControl w:val="0"/>
      <w:suppressAutoHyphens/>
      <w:overflowPunct w:val="0"/>
      <w:autoSpaceDE w:val="0"/>
      <w:spacing w:after="0" w:line="240" w:lineRule="auto"/>
      <w:ind w:left="1132"/>
      <w:textAlignment w:val="baseline"/>
    </w:pPr>
    <w:rPr>
      <w:rFonts w:ascii="CG Times" w:eastAsia="Times New Roman" w:hAnsi="CG Times" w:cs="LinePrinter"/>
      <w:szCs w:val="20"/>
      <w:lang w:val="es-ES_tradnl" w:eastAsia="ar-SA"/>
    </w:rPr>
  </w:style>
  <w:style w:type="paragraph" w:customStyle="1" w:styleId="WW-ndice4">
    <w:name w:val="WW-Índice 4"/>
    <w:basedOn w:val="Normal"/>
    <w:next w:val="Normal"/>
    <w:rsid w:val="00532601"/>
    <w:pPr>
      <w:widowControl w:val="0"/>
      <w:suppressAutoHyphens/>
      <w:overflowPunct w:val="0"/>
      <w:autoSpaceDE w:val="0"/>
      <w:spacing w:after="0" w:line="240" w:lineRule="auto"/>
      <w:ind w:left="849"/>
      <w:textAlignment w:val="baseline"/>
    </w:pPr>
    <w:rPr>
      <w:rFonts w:ascii="CG Times" w:eastAsia="Times New Roman" w:hAnsi="CG Times" w:cs="LinePrinter"/>
      <w:szCs w:val="20"/>
      <w:lang w:val="es-ES_tradnl" w:eastAsia="ar-SA"/>
    </w:rPr>
  </w:style>
  <w:style w:type="paragraph" w:styleId="ndice3">
    <w:name w:val="index 3"/>
    <w:basedOn w:val="Normal"/>
    <w:next w:val="Normal"/>
    <w:link w:val="ndice3Car"/>
    <w:uiPriority w:val="99"/>
    <w:rsid w:val="00532601"/>
    <w:pPr>
      <w:widowControl w:val="0"/>
      <w:suppressAutoHyphens/>
      <w:overflowPunct w:val="0"/>
      <w:autoSpaceDE w:val="0"/>
      <w:spacing w:after="0" w:line="240" w:lineRule="auto"/>
      <w:ind w:left="566"/>
      <w:textAlignment w:val="baseline"/>
    </w:pPr>
    <w:rPr>
      <w:rFonts w:ascii="CG Times" w:eastAsia="Times New Roman" w:hAnsi="CG Times" w:cs="LinePrinter"/>
      <w:szCs w:val="20"/>
      <w:lang w:val="es-ES_tradnl" w:eastAsia="ar-SA"/>
    </w:rPr>
  </w:style>
  <w:style w:type="paragraph" w:styleId="ndice2">
    <w:name w:val="index 2"/>
    <w:basedOn w:val="Normal"/>
    <w:next w:val="Normal"/>
    <w:link w:val="ndice2Car"/>
    <w:uiPriority w:val="99"/>
    <w:rsid w:val="00532601"/>
    <w:pPr>
      <w:widowControl w:val="0"/>
      <w:suppressAutoHyphens/>
      <w:overflowPunct w:val="0"/>
      <w:autoSpaceDE w:val="0"/>
      <w:spacing w:after="0" w:line="240" w:lineRule="auto"/>
      <w:ind w:left="283"/>
      <w:textAlignment w:val="baseline"/>
    </w:pPr>
    <w:rPr>
      <w:rFonts w:ascii="CG Times" w:eastAsia="Times New Roman" w:hAnsi="CG Times" w:cs="LinePrinter"/>
      <w:szCs w:val="20"/>
      <w:lang w:val="es-ES_tradnl" w:eastAsia="ar-SA"/>
    </w:rPr>
  </w:style>
  <w:style w:type="paragraph" w:styleId="ndice1">
    <w:name w:val="index 1"/>
    <w:basedOn w:val="Normal"/>
    <w:next w:val="Normal"/>
    <w:link w:val="ndice1Car"/>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tulodendice">
    <w:name w:val="index heading"/>
    <w:basedOn w:val="Normal"/>
    <w:next w:val="ndice1"/>
    <w:uiPriority w:val="99"/>
    <w:semiHidden/>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extonotapie">
    <w:name w:val="footnote text"/>
    <w:basedOn w:val="Normal"/>
    <w:link w:val="TextonotapieCar"/>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pieCar">
    <w:name w:val="Texto nota pie Car"/>
    <w:basedOn w:val="Fuentedeprrafopredeter"/>
    <w:link w:val="Textonotapie"/>
    <w:uiPriority w:val="99"/>
    <w:rsid w:val="00532601"/>
    <w:rPr>
      <w:rFonts w:ascii="CG Times" w:eastAsia="Times New Roman" w:hAnsi="CG Times" w:cs="LinePrinter"/>
      <w:sz w:val="20"/>
      <w:szCs w:val="20"/>
      <w:lang w:val="es-ES_tradnl" w:eastAsia="ar-SA"/>
    </w:rPr>
  </w:style>
  <w:style w:type="paragraph" w:styleId="Textonotaalfinal">
    <w:name w:val="endnote text"/>
    <w:basedOn w:val="Normal"/>
    <w:link w:val="TextonotaalfinalCar"/>
    <w:uiPriority w:val="99"/>
    <w:semiHidden/>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alfinalCar">
    <w:name w:val="Texto nota al final Car"/>
    <w:basedOn w:val="Fuentedeprrafopredeter"/>
    <w:link w:val="Textonotaalfinal"/>
    <w:uiPriority w:val="99"/>
    <w:semiHidden/>
    <w:rsid w:val="00532601"/>
    <w:rPr>
      <w:rFonts w:ascii="CG Times" w:eastAsia="Times New Roman" w:hAnsi="CG Times" w:cs="LinePrinter"/>
      <w:sz w:val="20"/>
      <w:szCs w:val="20"/>
      <w:lang w:val="es-ES_tradnl" w:eastAsia="ar-SA"/>
    </w:rPr>
  </w:style>
  <w:style w:type="paragraph" w:customStyle="1" w:styleId="numerdic">
    <w:name w:val="numerdic"/>
    <w:basedOn w:val="Normal"/>
    <w:uiPriority w:val="99"/>
    <w:rsid w:val="00532601"/>
    <w:pPr>
      <w:widowControl w:val="0"/>
      <w:suppressAutoHyphens/>
      <w:overflowPunct w:val="0"/>
      <w:autoSpaceDE w:val="0"/>
      <w:spacing w:after="0" w:line="240" w:lineRule="auto"/>
      <w:textAlignment w:val="baseline"/>
    </w:pPr>
    <w:rPr>
      <w:rFonts w:eastAsia="Times New Roman" w:cs="LinePrinter"/>
      <w:b/>
      <w:sz w:val="8"/>
      <w:szCs w:val="20"/>
      <w:lang w:val="es-ES_tradnl" w:eastAsia="ar-SA"/>
    </w:rPr>
  </w:style>
  <w:style w:type="paragraph" w:customStyle="1" w:styleId="DICTAMEN">
    <w:name w:val="DICTAMEN"/>
    <w:uiPriority w:val="99"/>
    <w:rsid w:val="00532601"/>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532601"/>
    <w:pPr>
      <w:spacing w:after="160" w:line="240" w:lineRule="exact"/>
    </w:pPr>
    <w:rPr>
      <w:rFonts w:ascii="Tahoma" w:eastAsia="Times New Roman" w:hAnsi="Tahoma" w:cs="Times New Roman"/>
      <w:szCs w:val="20"/>
      <w:lang w:val="en-US" w:eastAsia="ar-SA"/>
    </w:rPr>
  </w:style>
  <w:style w:type="paragraph" w:customStyle="1" w:styleId="Epgrafe1">
    <w:name w:val="Epígrafe1"/>
    <w:basedOn w:val="Normal"/>
    <w:next w:val="Normal"/>
    <w:uiPriority w:val="99"/>
    <w:rsid w:val="00532601"/>
    <w:pPr>
      <w:widowControl w:val="0"/>
      <w:suppressAutoHyphens/>
      <w:spacing w:after="0" w:line="240" w:lineRule="auto"/>
    </w:pPr>
    <w:rPr>
      <w:rFonts w:ascii="Times New Roman" w:eastAsia="Times New Roman" w:hAnsi="Times New Roman" w:cs="Times New Roman"/>
      <w:b/>
      <w:sz w:val="28"/>
      <w:szCs w:val="20"/>
      <w:lang w:val="es-ES_tradnl" w:eastAsia="ar-SA"/>
    </w:rPr>
  </w:style>
  <w:style w:type="paragraph" w:customStyle="1" w:styleId="Mapadeldocumento1">
    <w:name w:val="Mapa del documento1"/>
    <w:basedOn w:val="Normal"/>
    <w:uiPriority w:val="99"/>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CarCarCarCarCarCarCarCarCarCarCarCarCar">
    <w:name w:val="Car Car Car Car Car Car Car Car Car Car Car Car Car"/>
    <w:basedOn w:val="Normal"/>
    <w:rsid w:val="00532601"/>
    <w:pPr>
      <w:spacing w:after="160" w:line="240" w:lineRule="exact"/>
    </w:pPr>
    <w:rPr>
      <w:rFonts w:ascii="Tahoma" w:eastAsia="Times New Roman" w:hAnsi="Tahoma" w:cs="Times New Roman"/>
      <w:szCs w:val="20"/>
      <w:lang w:val="en-US" w:eastAsia="ar-SA"/>
    </w:rPr>
  </w:style>
  <w:style w:type="paragraph" w:customStyle="1" w:styleId="CarCarCarCarCarCarCarCarCarCar">
    <w:name w:val="Car Car Car Car Car Car Car Car Car Car"/>
    <w:basedOn w:val="Normal"/>
    <w:rsid w:val="00532601"/>
    <w:pPr>
      <w:suppressAutoHyphens/>
      <w:spacing w:after="160" w:line="240" w:lineRule="exact"/>
    </w:pPr>
    <w:rPr>
      <w:rFonts w:ascii="Tahoma" w:eastAsia="Times New Roman" w:hAnsi="Tahoma" w:cs="Times New Roman"/>
      <w:szCs w:val="20"/>
      <w:lang w:val="en-US" w:eastAsia="ar-SA"/>
    </w:rPr>
  </w:style>
  <w:style w:type="paragraph" w:customStyle="1" w:styleId="BodyTextIndent21">
    <w:name w:val="Body Text Indent 21"/>
    <w:basedOn w:val="Normal"/>
    <w:uiPriority w:val="99"/>
    <w:rsid w:val="0053260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debloque1">
    <w:name w:val="Texto de bloque1"/>
    <w:basedOn w:val="Normal"/>
    <w:uiPriority w:val="99"/>
    <w:rsid w:val="0053260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WW-Textoindependiente31">
    <w:name w:val="WW-Texto independiente 31"/>
    <w:basedOn w:val="Normal"/>
    <w:rsid w:val="00532601"/>
    <w:pPr>
      <w:widowControl w:val="0"/>
      <w:suppressAutoHyphens/>
      <w:autoSpaceDE w:val="0"/>
      <w:spacing w:after="0" w:line="240" w:lineRule="auto"/>
      <w:jc w:val="both"/>
    </w:pPr>
    <w:rPr>
      <w:rFonts w:eastAsia="Times New Roman" w:cs="Arial"/>
      <w:kern w:val="1"/>
      <w:szCs w:val="20"/>
      <w:lang w:val="es-ES_tradnl" w:eastAsia="ar-SA"/>
    </w:rPr>
  </w:style>
  <w:style w:type="paragraph" w:customStyle="1" w:styleId="WW-Textoindependiente21">
    <w:name w:val="WW-Texto independiente 21"/>
    <w:basedOn w:val="Normal"/>
    <w:rsid w:val="00532601"/>
    <w:pPr>
      <w:widowControl w:val="0"/>
      <w:suppressAutoHyphens/>
      <w:spacing w:after="0" w:line="240" w:lineRule="auto"/>
      <w:jc w:val="both"/>
    </w:pPr>
    <w:rPr>
      <w:rFonts w:eastAsia="Times New Roman" w:cs="Arial"/>
      <w:bCs/>
      <w:kern w:val="1"/>
      <w:szCs w:val="24"/>
      <w:lang w:eastAsia="ar-SA"/>
    </w:rPr>
  </w:style>
  <w:style w:type="paragraph" w:customStyle="1" w:styleId="aTexto">
    <w:name w:val="aTexto"/>
    <w:basedOn w:val="Normal"/>
    <w:rsid w:val="00532601"/>
    <w:pPr>
      <w:widowControl w:val="0"/>
      <w:suppressAutoHyphens/>
      <w:spacing w:after="0" w:line="240" w:lineRule="auto"/>
      <w:jc w:val="both"/>
    </w:pPr>
    <w:rPr>
      <w:rFonts w:eastAsia="Times New Roman" w:cs="Times New Roman"/>
      <w:kern w:val="1"/>
      <w:szCs w:val="20"/>
      <w:lang w:val="en-US" w:eastAsia="ar-SA"/>
    </w:rPr>
  </w:style>
  <w:style w:type="table" w:styleId="Tablaconcuadrcula">
    <w:name w:val="Table Grid"/>
    <w:basedOn w:val="Tablanormal"/>
    <w:uiPriority w:val="39"/>
    <w:rsid w:val="00532601"/>
    <w:pPr>
      <w:spacing w:after="0" w:line="240" w:lineRule="auto"/>
    </w:pPr>
    <w:rPr>
      <w:rFonts w:ascii="Times New Roman" w:eastAsia="Times New Roman" w:hAnsi="Times New Roman" w:cs="Times New Roman"/>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532601"/>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uiPriority w:val="99"/>
    <w:rsid w:val="00532601"/>
    <w:rPr>
      <w:rFonts w:ascii="Tahoma" w:eastAsia="Times New Roman" w:hAnsi="Tahoma" w:cs="Times New Roman"/>
      <w:sz w:val="16"/>
      <w:szCs w:val="16"/>
      <w:lang w:val="es-ES" w:eastAsia="es-ES"/>
    </w:rPr>
  </w:style>
  <w:style w:type="character" w:styleId="Refdecomentario">
    <w:name w:val="annotation reference"/>
    <w:rsid w:val="00532601"/>
    <w:rPr>
      <w:sz w:val="16"/>
      <w:szCs w:val="16"/>
    </w:rPr>
  </w:style>
  <w:style w:type="paragraph" w:styleId="Textocomentario">
    <w:name w:val="annotation text"/>
    <w:basedOn w:val="Normal"/>
    <w:link w:val="TextocomentarioCar"/>
    <w:rsid w:val="00532601"/>
    <w:pPr>
      <w:spacing w:after="0" w:line="240" w:lineRule="auto"/>
    </w:pPr>
    <w:rPr>
      <w:rFonts w:ascii="Times New Roman" w:eastAsia="Times New Roman" w:hAnsi="Times New Roman" w:cs="Times New Roman"/>
      <w:szCs w:val="20"/>
      <w:lang w:val="es-ES" w:eastAsia="es-ES"/>
    </w:rPr>
  </w:style>
  <w:style w:type="character" w:customStyle="1" w:styleId="TextocomentarioCar">
    <w:name w:val="Texto comentario Car"/>
    <w:basedOn w:val="Fuentedeprrafopredeter"/>
    <w:link w:val="Textocomentario"/>
    <w:rsid w:val="00532601"/>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rsid w:val="00532601"/>
    <w:rPr>
      <w:b/>
      <w:bCs/>
    </w:rPr>
  </w:style>
  <w:style w:type="character" w:customStyle="1" w:styleId="AsuntodelcomentarioCar">
    <w:name w:val="Asunto del comentario Car"/>
    <w:basedOn w:val="TextocomentarioCar"/>
    <w:link w:val="Asuntodelcomentario"/>
    <w:uiPriority w:val="99"/>
    <w:rsid w:val="00532601"/>
    <w:rPr>
      <w:rFonts w:ascii="Times New Roman" w:eastAsia="Times New Roman" w:hAnsi="Times New Roman" w:cs="Times New Roman"/>
      <w:b/>
      <w:bCs/>
      <w:sz w:val="20"/>
      <w:szCs w:val="20"/>
      <w:lang w:val="es-ES" w:eastAsia="es-ES"/>
    </w:rPr>
  </w:style>
  <w:style w:type="paragraph" w:styleId="Textoindependiente2">
    <w:name w:val="Body Text 2"/>
    <w:basedOn w:val="Normal"/>
    <w:link w:val="Textoindependiente2Car"/>
    <w:rsid w:val="00532601"/>
    <w:pPr>
      <w:widowControl w:val="0"/>
      <w:spacing w:after="0" w:line="240" w:lineRule="auto"/>
      <w:jc w:val="both"/>
    </w:pPr>
    <w:rPr>
      <w:rFonts w:eastAsia="Times New Roman" w:cs="Times New Roman"/>
      <w:b/>
      <w:sz w:val="24"/>
      <w:szCs w:val="20"/>
      <w:lang w:val="es-ES_tradnl" w:eastAsia="es-ES"/>
    </w:rPr>
  </w:style>
  <w:style w:type="character" w:customStyle="1" w:styleId="Textoindependiente2Car">
    <w:name w:val="Texto independiente 2 Car"/>
    <w:basedOn w:val="Fuentedeprrafopredeter"/>
    <w:link w:val="Textoindependiente2"/>
    <w:rsid w:val="00532601"/>
    <w:rPr>
      <w:rFonts w:ascii="Arial" w:eastAsia="Times New Roman" w:hAnsi="Arial" w:cs="Times New Roman"/>
      <w:b/>
      <w:sz w:val="24"/>
      <w:szCs w:val="20"/>
      <w:lang w:val="es-ES_tradnl" w:eastAsia="es-ES"/>
    </w:rPr>
  </w:style>
  <w:style w:type="table" w:styleId="Tablaconcuadrcula8">
    <w:name w:val="Table Grid 8"/>
    <w:basedOn w:val="Tablanormal"/>
    <w:rsid w:val="00532601"/>
    <w:pPr>
      <w:spacing w:after="0" w:line="240" w:lineRule="auto"/>
    </w:pPr>
    <w:rPr>
      <w:rFonts w:ascii="Times New Roman" w:eastAsia="Times New Roman" w:hAnsi="Times New Roman" w:cs="Times New Roman"/>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character" w:customStyle="1" w:styleId="normal10">
    <w:name w:val="normal1"/>
    <w:rsid w:val="00532601"/>
    <w:rPr>
      <w:rFonts w:cs="Times New Roman"/>
    </w:rPr>
  </w:style>
  <w:style w:type="paragraph" w:customStyle="1" w:styleId="noparagraphstyle">
    <w:name w:val="noparagraphstyle"/>
    <w:basedOn w:val="Normal"/>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table" w:styleId="Tablaconcolumnas2">
    <w:name w:val="Table Columns 2"/>
    <w:basedOn w:val="Tablanormal"/>
    <w:rsid w:val="00532601"/>
    <w:pPr>
      <w:spacing w:after="0" w:line="240" w:lineRule="auto"/>
    </w:pPr>
    <w:rPr>
      <w:rFonts w:ascii="Times New Roman" w:eastAsia="Times New Roman" w:hAnsi="Times New Roman" w:cs="Times New Roman"/>
      <w:b/>
      <w:bCs/>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532601"/>
    <w:pPr>
      <w:spacing w:before="167" w:after="0" w:line="240" w:lineRule="auto"/>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
    <w:basedOn w:val="Normal"/>
    <w:link w:val="PrrafodelistaCar"/>
    <w:uiPriority w:val="34"/>
    <w:qFormat/>
    <w:rsid w:val="00532601"/>
    <w:pPr>
      <w:spacing w:after="0" w:line="240" w:lineRule="auto"/>
      <w:ind w:left="708"/>
    </w:pPr>
    <w:rPr>
      <w:rFonts w:ascii="Times New Roman" w:eastAsia="Times New Roman" w:hAnsi="Times New Roman" w:cs="Times New Roman"/>
      <w:sz w:val="24"/>
      <w:szCs w:val="24"/>
      <w:lang w:val="es-ES" w:eastAsia="es-ES"/>
    </w:rPr>
  </w:style>
  <w:style w:type="paragraph" w:customStyle="1" w:styleId="CharCharCarCarCharChar">
    <w:name w:val="Char Char Car Car Char Char"/>
    <w:basedOn w:val="Normal"/>
    <w:rsid w:val="00532601"/>
    <w:pPr>
      <w:spacing w:after="160" w:line="240" w:lineRule="exact"/>
    </w:pPr>
    <w:rPr>
      <w:rFonts w:ascii="Tahoma" w:eastAsia="MS Mincho" w:hAnsi="Tahoma" w:cs="Tahoma"/>
      <w:szCs w:val="20"/>
      <w:lang w:val="en-US"/>
    </w:rPr>
  </w:style>
  <w:style w:type="paragraph" w:customStyle="1" w:styleId="CharCharCharChar">
    <w:name w:val="Char Char Char Char"/>
    <w:basedOn w:val="Normal"/>
    <w:rsid w:val="00532601"/>
    <w:pPr>
      <w:spacing w:after="160" w:line="240" w:lineRule="exact"/>
    </w:pPr>
    <w:rPr>
      <w:rFonts w:ascii="Tahoma" w:eastAsia="Batang" w:hAnsi="Tahoma" w:cs="Tahoma"/>
      <w:szCs w:val="20"/>
      <w:lang w:val="en-US" w:eastAsia="ko-KR"/>
    </w:rPr>
  </w:style>
  <w:style w:type="table" w:styleId="Tablaprofesional">
    <w:name w:val="Table Professional"/>
    <w:basedOn w:val="Tablanormal"/>
    <w:rsid w:val="00532601"/>
    <w:pPr>
      <w:spacing w:after="0" w:line="240" w:lineRule="auto"/>
    </w:pPr>
    <w:rPr>
      <w:rFonts w:ascii="Times New Roman" w:eastAsia="Times New Roman" w:hAnsi="Times New Roman" w:cs="Times New Roman"/>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532601"/>
    <w:pPr>
      <w:tabs>
        <w:tab w:val="left" w:pos="709"/>
        <w:tab w:val="left" w:pos="1276"/>
      </w:tabs>
      <w:suppressAutoHyphens/>
      <w:spacing w:after="0" w:line="240" w:lineRule="auto"/>
      <w:ind w:firstLine="1276"/>
      <w:jc w:val="both"/>
    </w:pPr>
    <w:rPr>
      <w:rFonts w:eastAsia="Times New Roman" w:cs="Arial"/>
      <w:sz w:val="24"/>
      <w:szCs w:val="24"/>
      <w:lang w:val="es-ES" w:eastAsia="ar-SA"/>
    </w:rPr>
  </w:style>
  <w:style w:type="character" w:styleId="nfasissutil">
    <w:name w:val="Subtle Emphasis"/>
    <w:uiPriority w:val="19"/>
    <w:qFormat/>
    <w:rsid w:val="00532601"/>
    <w:rPr>
      <w:i/>
      <w:iCs/>
      <w:color w:val="808080"/>
    </w:rPr>
  </w:style>
  <w:style w:type="character" w:styleId="nfasisintenso">
    <w:name w:val="Intense Emphasis"/>
    <w:uiPriority w:val="21"/>
    <w:qFormat/>
    <w:rsid w:val="00532601"/>
    <w:rPr>
      <w:b/>
      <w:bCs/>
      <w:i/>
      <w:iCs/>
      <w:color w:val="4F81BD"/>
    </w:rPr>
  </w:style>
  <w:style w:type="character" w:customStyle="1" w:styleId="Ttulo2Car1">
    <w:name w:val="Título 2 Car1"/>
    <w:aliases w:val="h2 Car1,Func Header Car,Header 21 Car,Func Header1 Car,Header 22 Car,Func Header2 Car,Header 23 Car,Func Header3 Car,Header 24 Car,Func Header4 Car,Header 25 Car,Func Header5 Car,Header 26 Car,Func Header6 Car,Header 27 Car,Header 28 Car"/>
    <w:link w:val="Ttulo2"/>
    <w:locked/>
    <w:rsid w:val="00EC4DB2"/>
    <w:rPr>
      <w:rFonts w:eastAsia="Calibri" w:cs="Arial"/>
      <w:b/>
      <w:sz w:val="28"/>
      <w:szCs w:val="24"/>
      <w:lang w:val="es-ES_tradnl" w:eastAsia="ar-SA"/>
    </w:rPr>
  </w:style>
  <w:style w:type="paragraph" w:customStyle="1" w:styleId="Sangra3detNormal">
    <w:name w:val="Sangría 3 de t. Normal"/>
    <w:basedOn w:val="Normal"/>
    <w:rsid w:val="00532601"/>
    <w:pPr>
      <w:widowControl w:val="0"/>
      <w:tabs>
        <w:tab w:val="left" w:pos="709"/>
        <w:tab w:val="left" w:pos="1276"/>
      </w:tabs>
      <w:suppressAutoHyphens/>
      <w:spacing w:after="0" w:line="240" w:lineRule="auto"/>
      <w:jc w:val="both"/>
    </w:pPr>
    <w:rPr>
      <w:rFonts w:ascii="Times New Roman" w:eastAsia="Times New Roman" w:hAnsi="Times New Roman" w:cs="Times New Roman"/>
      <w:b/>
      <w:sz w:val="24"/>
      <w:szCs w:val="20"/>
      <w:lang w:val="es-ES_tradnl" w:eastAsia="ar-SA"/>
    </w:rPr>
  </w:style>
  <w:style w:type="character" w:customStyle="1" w:styleId="Refdecomentario1">
    <w:name w:val="Ref. de comentario1"/>
    <w:uiPriority w:val="99"/>
    <w:rsid w:val="00532601"/>
    <w:rPr>
      <w:rFonts w:cs="Times New Roman"/>
      <w:sz w:val="16"/>
      <w:szCs w:val="16"/>
    </w:rPr>
  </w:style>
  <w:style w:type="paragraph" w:customStyle="1" w:styleId="Ttulo3Anexo">
    <w:name w:val="Título 3 Anexo"/>
    <w:basedOn w:val="Normal"/>
    <w:rsid w:val="00532601"/>
    <w:pPr>
      <w:keepNext/>
      <w:tabs>
        <w:tab w:val="num" w:pos="1260"/>
      </w:tabs>
      <w:suppressAutoHyphens/>
      <w:spacing w:before="240" w:after="60" w:line="240" w:lineRule="auto"/>
      <w:ind w:left="1260" w:hanging="1260"/>
      <w:jc w:val="both"/>
      <w:outlineLvl w:val="0"/>
    </w:pPr>
    <w:rPr>
      <w:rFonts w:eastAsia="Calibri" w:cs="Arial"/>
      <w:b/>
      <w:bCs/>
      <w:kern w:val="1"/>
      <w:lang w:val="es-ES" w:eastAsia="ar-SA"/>
    </w:rPr>
  </w:style>
  <w:style w:type="paragraph" w:styleId="Sinespaciado">
    <w:name w:val="No Spacing"/>
    <w:link w:val="SinespaciadoCar"/>
    <w:uiPriority w:val="1"/>
    <w:qFormat/>
    <w:rsid w:val="00532601"/>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532601"/>
    <w:pPr>
      <w:tabs>
        <w:tab w:val="num" w:pos="1260"/>
      </w:tabs>
      <w:suppressAutoHyphens w:val="0"/>
      <w:ind w:left="1260" w:hanging="1260"/>
    </w:pPr>
    <w:rPr>
      <w:rFonts w:cs="Arial"/>
      <w:kern w:val="0"/>
      <w:sz w:val="22"/>
      <w:szCs w:val="22"/>
      <w:lang w:val="es-ES" w:eastAsia="es-ES"/>
    </w:rPr>
  </w:style>
  <w:style w:type="paragraph" w:styleId="Sangra3detindependiente">
    <w:name w:val="Body Text Indent 3"/>
    <w:basedOn w:val="Normal"/>
    <w:link w:val="Sangra3detindependienteCar"/>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532601"/>
    <w:rPr>
      <w:rFonts w:ascii="Times New Roman" w:eastAsia="Times New Roman" w:hAnsi="Times New Roman" w:cs="Times New Roman"/>
      <w:sz w:val="16"/>
      <w:szCs w:val="16"/>
      <w:lang w:val="es-ES" w:eastAsia="ar-SA"/>
    </w:rPr>
  </w:style>
  <w:style w:type="character" w:customStyle="1" w:styleId="WW8Num9z2">
    <w:name w:val="WW8Num9z2"/>
    <w:uiPriority w:val="99"/>
    <w:rsid w:val="00532601"/>
    <w:rPr>
      <w:rFonts w:ascii="Wingdings" w:hAnsi="Wingdings"/>
    </w:rPr>
  </w:style>
  <w:style w:type="character" w:customStyle="1" w:styleId="WW8Num9z6">
    <w:name w:val="WW8Num9z6"/>
    <w:rsid w:val="00532601"/>
    <w:rPr>
      <w:rFonts w:ascii="Symbol" w:hAnsi="Symbol"/>
    </w:rPr>
  </w:style>
  <w:style w:type="character" w:customStyle="1" w:styleId="WW8Num30z1">
    <w:name w:val="WW8Num30z1"/>
    <w:uiPriority w:val="99"/>
    <w:rsid w:val="00532601"/>
    <w:rPr>
      <w:b/>
      <w:color w:val="auto"/>
    </w:rPr>
  </w:style>
  <w:style w:type="character" w:customStyle="1" w:styleId="WW8Num7z2">
    <w:name w:val="WW8Num7z2"/>
    <w:uiPriority w:val="99"/>
    <w:rsid w:val="00532601"/>
    <w:rPr>
      <w:rFonts w:ascii="Wingdings" w:hAnsi="Wingdings"/>
    </w:rPr>
  </w:style>
  <w:style w:type="character" w:customStyle="1" w:styleId="WW8Num7z6">
    <w:name w:val="WW8Num7z6"/>
    <w:rsid w:val="00532601"/>
    <w:rPr>
      <w:rFonts w:ascii="Symbol" w:hAnsi="Symbol"/>
    </w:rPr>
  </w:style>
  <w:style w:type="character" w:customStyle="1" w:styleId="WW8Num26z4">
    <w:name w:val="WW8Num26z4"/>
    <w:rsid w:val="00532601"/>
    <w:rPr>
      <w:rFonts w:ascii="Courier New" w:hAnsi="Courier New" w:cs="Courier New"/>
    </w:rPr>
  </w:style>
  <w:style w:type="character" w:customStyle="1" w:styleId="WW8Num27z2">
    <w:name w:val="WW8Num27z2"/>
    <w:rsid w:val="00532601"/>
    <w:rPr>
      <w:rFonts w:ascii="Wingdings" w:hAnsi="Wingdings"/>
    </w:rPr>
  </w:style>
  <w:style w:type="character" w:customStyle="1" w:styleId="WW8Num27z6">
    <w:name w:val="WW8Num27z6"/>
    <w:rsid w:val="00532601"/>
    <w:rPr>
      <w:rFonts w:ascii="Symbol" w:hAnsi="Symbol"/>
    </w:rPr>
  </w:style>
  <w:style w:type="character" w:customStyle="1" w:styleId="WW8Num28z1">
    <w:name w:val="WW8Num28z1"/>
    <w:uiPriority w:val="99"/>
    <w:rsid w:val="00532601"/>
    <w:rPr>
      <w:rFonts w:ascii="Courier New" w:hAnsi="Courier New" w:cs="Courier New"/>
    </w:rPr>
  </w:style>
  <w:style w:type="character" w:customStyle="1" w:styleId="WW8Num28z2">
    <w:name w:val="WW8Num28z2"/>
    <w:uiPriority w:val="99"/>
    <w:rsid w:val="00532601"/>
    <w:rPr>
      <w:rFonts w:ascii="Wingdings" w:hAnsi="Wingdings"/>
    </w:rPr>
  </w:style>
  <w:style w:type="character" w:customStyle="1" w:styleId="WW8Num43z2">
    <w:name w:val="WW8Num43z2"/>
    <w:uiPriority w:val="99"/>
    <w:rsid w:val="00532601"/>
    <w:rPr>
      <w:rFonts w:ascii="Wingdings" w:hAnsi="Wingdings"/>
    </w:rPr>
  </w:style>
  <w:style w:type="character" w:customStyle="1" w:styleId="WW8Num43z3">
    <w:name w:val="WW8Num43z3"/>
    <w:uiPriority w:val="99"/>
    <w:rsid w:val="00532601"/>
    <w:rPr>
      <w:rFonts w:ascii="Symbol" w:hAnsi="Symbol"/>
    </w:rPr>
  </w:style>
  <w:style w:type="character" w:customStyle="1" w:styleId="WW8Num44z1">
    <w:name w:val="WW8Num44z1"/>
    <w:rsid w:val="00532601"/>
    <w:rPr>
      <w:rFonts w:ascii="Symbol" w:hAnsi="Symbol"/>
      <w:b/>
    </w:rPr>
  </w:style>
  <w:style w:type="character" w:customStyle="1" w:styleId="WW8Num51z2">
    <w:name w:val="WW8Num51z2"/>
    <w:rsid w:val="00532601"/>
    <w:rPr>
      <w:rFonts w:ascii="Wingdings" w:hAnsi="Wingdings"/>
    </w:rPr>
  </w:style>
  <w:style w:type="character" w:customStyle="1" w:styleId="WW8Num52z2">
    <w:name w:val="WW8Num52z2"/>
    <w:rsid w:val="00532601"/>
    <w:rPr>
      <w:rFonts w:ascii="Wingdings" w:hAnsi="Wingdings"/>
    </w:rPr>
  </w:style>
  <w:style w:type="character" w:customStyle="1" w:styleId="CarCar1">
    <w:name w:val="Car Car1"/>
    <w:rsid w:val="00532601"/>
    <w:rPr>
      <w:rFonts w:ascii="Arial" w:hAnsi="Arial"/>
      <w:b/>
      <w:kern w:val="1"/>
      <w:sz w:val="28"/>
      <w:lang w:val="es-ES_tradnl" w:eastAsia="ar-SA" w:bidi="ar-SA"/>
    </w:rPr>
  </w:style>
  <w:style w:type="character" w:customStyle="1" w:styleId="CarCar2">
    <w:name w:val="Car Car2"/>
    <w:rsid w:val="00532601"/>
    <w:rPr>
      <w:sz w:val="24"/>
      <w:szCs w:val="24"/>
      <w:lang w:val="es-ES" w:eastAsia="ar-SA" w:bidi="ar-SA"/>
    </w:rPr>
  </w:style>
  <w:style w:type="character" w:customStyle="1" w:styleId="TextosinformatoCar">
    <w:name w:val="Texto sin formato Car"/>
    <w:link w:val="Textosinformato"/>
    <w:uiPriority w:val="99"/>
    <w:rsid w:val="00532601"/>
    <w:rPr>
      <w:lang w:val="es-ES" w:eastAsia="ar-SA"/>
    </w:rPr>
  </w:style>
  <w:style w:type="character" w:customStyle="1" w:styleId="BodyText21Car">
    <w:name w:val="Body Text 21 Car"/>
    <w:uiPriority w:val="99"/>
    <w:rsid w:val="00532601"/>
    <w:rPr>
      <w:rFonts w:ascii="Arial" w:hAnsi="Arial"/>
      <w:sz w:val="24"/>
      <w:lang w:val="es-ES_tradnl" w:eastAsia="ar-SA" w:bidi="ar-SA"/>
    </w:rPr>
  </w:style>
  <w:style w:type="paragraph" w:customStyle="1" w:styleId="xl22">
    <w:name w:val="xl22"/>
    <w:basedOn w:val="Normal"/>
    <w:rsid w:val="00532601"/>
    <w:pPr>
      <w:suppressAutoHyphens/>
      <w:spacing w:before="280" w:after="280" w:line="240" w:lineRule="auto"/>
      <w:jc w:val="center"/>
    </w:pPr>
    <w:rPr>
      <w:rFonts w:eastAsia="Arial Unicode MS" w:cs="Arial"/>
      <w:b/>
      <w:bCs/>
      <w:sz w:val="24"/>
      <w:szCs w:val="24"/>
      <w:lang w:val="es-ES" w:eastAsia="ar-SA"/>
    </w:rPr>
  </w:style>
  <w:style w:type="paragraph" w:customStyle="1" w:styleId="toa">
    <w:name w:val="toa"/>
    <w:basedOn w:val="Normal"/>
    <w:uiPriority w:val="99"/>
    <w:rsid w:val="00532601"/>
    <w:pPr>
      <w:tabs>
        <w:tab w:val="left" w:pos="9000"/>
        <w:tab w:val="right" w:pos="9360"/>
      </w:tabs>
      <w:suppressAutoHyphens/>
      <w:overflowPunct w:val="0"/>
      <w:autoSpaceDE w:val="0"/>
      <w:spacing w:after="0" w:line="240" w:lineRule="auto"/>
      <w:textAlignment w:val="baseline"/>
    </w:pPr>
    <w:rPr>
      <w:rFonts w:ascii="Courier" w:eastAsia="Times New Roman" w:hAnsi="Courier" w:cs="Times New Roman"/>
      <w:sz w:val="24"/>
      <w:szCs w:val="24"/>
      <w:lang w:val="en-US" w:eastAsia="ar-SA"/>
    </w:rPr>
  </w:style>
  <w:style w:type="paragraph" w:customStyle="1" w:styleId="xl24">
    <w:name w:val="xl24"/>
    <w:basedOn w:val="Normal"/>
    <w:rsid w:val="00532601"/>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line="240" w:lineRule="auto"/>
      <w:jc w:val="center"/>
      <w:textAlignment w:val="center"/>
    </w:pPr>
    <w:rPr>
      <w:rFonts w:eastAsia="Arial Unicode MS" w:cs="Arial"/>
      <w:b/>
      <w:bCs/>
      <w:sz w:val="24"/>
      <w:szCs w:val="24"/>
      <w:lang w:val="es-ES" w:eastAsia="ar-SA"/>
    </w:rPr>
  </w:style>
  <w:style w:type="paragraph" w:customStyle="1" w:styleId="font7">
    <w:name w:val="font7"/>
    <w:basedOn w:val="Normal"/>
    <w:rsid w:val="00532601"/>
    <w:pPr>
      <w:suppressAutoHyphens/>
      <w:spacing w:before="280" w:after="280" w:line="240" w:lineRule="auto"/>
    </w:pPr>
    <w:rPr>
      <w:rFonts w:eastAsia="Arial Unicode MS" w:cs="Arial"/>
      <w:b/>
      <w:bCs/>
      <w:sz w:val="14"/>
      <w:szCs w:val="14"/>
      <w:lang w:val="es-ES" w:eastAsia="ar-SA"/>
    </w:rPr>
  </w:style>
  <w:style w:type="paragraph" w:customStyle="1" w:styleId="BodyText22">
    <w:name w:val="Body Text 22"/>
    <w:basedOn w:val="Normal"/>
    <w:uiPriority w:val="99"/>
    <w:rsid w:val="00532601"/>
    <w:pPr>
      <w:widowControl w:val="0"/>
      <w:tabs>
        <w:tab w:val="left" w:pos="1701"/>
        <w:tab w:val="left" w:pos="2268"/>
      </w:tabs>
      <w:suppressAutoHyphens/>
      <w:spacing w:after="0" w:line="240" w:lineRule="auto"/>
      <w:jc w:val="both"/>
    </w:pPr>
    <w:rPr>
      <w:rFonts w:eastAsia="Times New Roman" w:cs="Times New Roman"/>
      <w:sz w:val="24"/>
      <w:szCs w:val="20"/>
      <w:lang w:val="es-ES_tradnl" w:eastAsia="ar-SA"/>
    </w:rPr>
  </w:style>
  <w:style w:type="paragraph" w:customStyle="1" w:styleId="1">
    <w:name w:val="1"/>
    <w:basedOn w:val="Normal"/>
    <w:next w:val="Sangradetextonormal"/>
    <w:uiPriority w:val="99"/>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BlockText1">
    <w:name w:val="Block Text1"/>
    <w:basedOn w:val="Normal"/>
    <w:uiPriority w:val="99"/>
    <w:rsid w:val="00532601"/>
    <w:pPr>
      <w:suppressAutoHyphens/>
      <w:overflowPunct w:val="0"/>
      <w:autoSpaceDE w:val="0"/>
      <w:spacing w:after="0" w:line="240" w:lineRule="auto"/>
      <w:ind w:left="851" w:right="51"/>
      <w:jc w:val="center"/>
      <w:textAlignment w:val="baseline"/>
    </w:pPr>
    <w:rPr>
      <w:rFonts w:eastAsia="Times New Roman" w:cs="Times New Roman"/>
      <w:b/>
      <w:szCs w:val="20"/>
      <w:lang w:val="es-ES_tradnl" w:eastAsia="ar-SA"/>
    </w:rPr>
  </w:style>
  <w:style w:type="paragraph" w:customStyle="1" w:styleId="Vieta2">
    <w:name w:val="Viñeta 2"/>
    <w:basedOn w:val="Normal"/>
    <w:rsid w:val="00532601"/>
    <w:pPr>
      <w:suppressAutoHyphens/>
      <w:spacing w:after="0" w:line="240" w:lineRule="auto"/>
      <w:ind w:left="851" w:hanging="283"/>
    </w:pPr>
    <w:rPr>
      <w:rFonts w:eastAsia="Times New Roman" w:cs="Times New Roman"/>
      <w:color w:val="000000"/>
      <w:szCs w:val="20"/>
      <w:lang w:val="es-ES" w:eastAsia="ar-SA"/>
    </w:rPr>
  </w:style>
  <w:style w:type="paragraph" w:customStyle="1" w:styleId="BodyText23">
    <w:name w:val="Body Text 23"/>
    <w:basedOn w:val="Normal"/>
    <w:uiPriority w:val="99"/>
    <w:rsid w:val="00532601"/>
    <w:pPr>
      <w:widowControl w:val="0"/>
      <w:tabs>
        <w:tab w:val="left" w:pos="709"/>
        <w:tab w:val="left" w:pos="1276"/>
      </w:tabs>
      <w:suppressAutoHyphens/>
      <w:spacing w:after="0" w:line="240" w:lineRule="auto"/>
      <w:jc w:val="both"/>
    </w:pPr>
    <w:rPr>
      <w:rFonts w:ascii="Verdana" w:eastAsia="Times New Roman" w:hAnsi="Verdana" w:cs="Times New Roman"/>
      <w:sz w:val="24"/>
      <w:szCs w:val="20"/>
      <w:lang w:val="es-ES_tradnl" w:eastAsia="ar-SA"/>
    </w:rPr>
  </w:style>
  <w:style w:type="paragraph" w:customStyle="1" w:styleId="SangradetindependienteF">
    <w:name w:val="Sangría de t. independiente/ÈF"/>
    <w:basedOn w:val="Normal"/>
    <w:rsid w:val="00532601"/>
    <w:pPr>
      <w:widowControl w:val="0"/>
      <w:suppressAutoHyphens/>
      <w:spacing w:after="0" w:line="240" w:lineRule="auto"/>
      <w:jc w:val="both"/>
    </w:pPr>
    <w:rPr>
      <w:rFonts w:eastAsia="Times New Roman" w:cs="Times New Roman"/>
      <w:szCs w:val="20"/>
      <w:lang w:val="es-ES" w:eastAsia="ar-SA"/>
    </w:rPr>
  </w:style>
  <w:style w:type="paragraph" w:customStyle="1" w:styleId="BodyText21">
    <w:name w:val="Body Text 21"/>
    <w:basedOn w:val="Normal"/>
    <w:uiPriority w:val="99"/>
    <w:rsid w:val="00532601"/>
    <w:pPr>
      <w:widowControl w:val="0"/>
      <w:suppressAutoHyphens/>
      <w:spacing w:after="0" w:line="240" w:lineRule="auto"/>
      <w:ind w:left="426" w:hanging="426"/>
      <w:jc w:val="both"/>
    </w:pPr>
    <w:rPr>
      <w:rFonts w:eastAsia="Times New Roman" w:cs="Times New Roman"/>
      <w:sz w:val="24"/>
      <w:szCs w:val="20"/>
      <w:lang w:val="es-ES_tradnl" w:eastAsia="ar-SA"/>
    </w:rPr>
  </w:style>
  <w:style w:type="paragraph" w:customStyle="1" w:styleId="IncisoParr">
    <w:name w:val="IncisoParr"/>
    <w:basedOn w:val="Normal"/>
    <w:rsid w:val="00532601"/>
    <w:pPr>
      <w:widowControl w:val="0"/>
      <w:suppressAutoHyphens/>
      <w:overflowPunct w:val="0"/>
      <w:autoSpaceDE w:val="0"/>
      <w:spacing w:line="240" w:lineRule="auto"/>
      <w:ind w:left="992"/>
      <w:jc w:val="both"/>
      <w:textAlignment w:val="baseline"/>
    </w:pPr>
    <w:rPr>
      <w:rFonts w:eastAsia="Times New Roman" w:cs="Times New Roman"/>
      <w:szCs w:val="20"/>
      <w:lang w:val="es-ES_tradnl" w:eastAsia="ar-SA"/>
    </w:rPr>
  </w:style>
  <w:style w:type="paragraph" w:customStyle="1" w:styleId="TextoVietas">
    <w:name w:val="Texto Viñetas"/>
    <w:basedOn w:val="Texto0"/>
    <w:rsid w:val="00532601"/>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532601"/>
    <w:pPr>
      <w:tabs>
        <w:tab w:val="left" w:pos="1985"/>
      </w:tabs>
      <w:suppressAutoHyphens/>
      <w:spacing w:after="0" w:line="240" w:lineRule="auto"/>
      <w:ind w:left="397" w:hanging="397"/>
    </w:pPr>
    <w:rPr>
      <w:rFonts w:eastAsia="Times New Roman" w:cs="Times New Roman"/>
      <w:szCs w:val="20"/>
      <w:lang w:val="en-US" w:eastAsia="ar-SA"/>
    </w:rPr>
  </w:style>
  <w:style w:type="paragraph" w:customStyle="1" w:styleId="Option">
    <w:name w:val="Option"/>
    <w:basedOn w:val="Bullet"/>
    <w:rsid w:val="00532601"/>
  </w:style>
  <w:style w:type="paragraph" w:customStyle="1" w:styleId="RenglondeTabla">
    <w:name w:val="Renglon de Tabla"/>
    <w:basedOn w:val="Normal"/>
    <w:rsid w:val="00532601"/>
    <w:pPr>
      <w:widowControl w:val="0"/>
      <w:suppressAutoHyphens/>
      <w:spacing w:before="60" w:after="60" w:line="240" w:lineRule="auto"/>
      <w:jc w:val="both"/>
    </w:pPr>
    <w:rPr>
      <w:rFonts w:eastAsia="Times New Roman" w:cs="Times New Roman"/>
      <w:sz w:val="24"/>
      <w:szCs w:val="20"/>
      <w:lang w:eastAsia="ar-SA"/>
    </w:rPr>
  </w:style>
  <w:style w:type="paragraph" w:customStyle="1" w:styleId="Normal2">
    <w:name w:val="Normal+2"/>
    <w:basedOn w:val="Normal"/>
    <w:next w:val="Normal"/>
    <w:rsid w:val="00532601"/>
    <w:pPr>
      <w:suppressAutoHyphens/>
      <w:autoSpaceDE w:val="0"/>
      <w:spacing w:after="0" w:line="240" w:lineRule="auto"/>
    </w:pPr>
    <w:rPr>
      <w:rFonts w:eastAsia="Times New Roman" w:cs="Times New Roman"/>
      <w:lang w:val="es-ES" w:eastAsia="ar-SA"/>
    </w:rPr>
  </w:style>
  <w:style w:type="paragraph" w:customStyle="1" w:styleId="n1Car">
    <w:name w:val="n1 Car"/>
    <w:basedOn w:val="Normal"/>
    <w:rsid w:val="00532601"/>
    <w:pPr>
      <w:suppressAutoHyphens/>
      <w:autoSpaceDE w:val="0"/>
      <w:spacing w:after="0" w:line="240" w:lineRule="auto"/>
      <w:jc w:val="both"/>
    </w:pPr>
    <w:rPr>
      <w:rFonts w:ascii="Verdana" w:eastAsia="Times New Roman" w:hAnsi="Verdana" w:cs="Times New Roman"/>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532601"/>
    <w:pPr>
      <w:suppressAutoHyphens/>
      <w:spacing w:after="160" w:line="240" w:lineRule="exact"/>
    </w:pPr>
    <w:rPr>
      <w:rFonts w:ascii="Tahoma" w:eastAsia="Times New Roman" w:hAnsi="Tahoma" w:cs="Times New Roman"/>
      <w:szCs w:val="20"/>
      <w:lang w:val="en-US" w:eastAsia="ar-SA"/>
    </w:rPr>
  </w:style>
  <w:style w:type="paragraph" w:styleId="TDC9">
    <w:name w:val="toc 9"/>
    <w:basedOn w:val="ndice"/>
    <w:uiPriority w:val="39"/>
    <w:rsid w:val="00532601"/>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532601"/>
    <w:pPr>
      <w:tabs>
        <w:tab w:val="right" w:leader="dot" w:pos="17613"/>
      </w:tabs>
      <w:ind w:left="2547"/>
    </w:pPr>
    <w:rPr>
      <w:rFonts w:cs="Tahoma"/>
      <w:szCs w:val="24"/>
    </w:rPr>
  </w:style>
  <w:style w:type="character" w:customStyle="1" w:styleId="CarCar6">
    <w:name w:val="Car Car6"/>
    <w:rsid w:val="00532601"/>
    <w:rPr>
      <w:sz w:val="24"/>
      <w:szCs w:val="24"/>
      <w:lang w:val="es-ES" w:eastAsia="ar-SA"/>
    </w:rPr>
  </w:style>
  <w:style w:type="paragraph" w:styleId="Textoindependiente3">
    <w:name w:val="Body Text 3"/>
    <w:basedOn w:val="Normal"/>
    <w:link w:val="Textoindependiente3Car"/>
    <w:rsid w:val="00532601"/>
    <w:pPr>
      <w:suppressAutoHyphens/>
      <w:spacing w:after="120" w:line="240" w:lineRule="auto"/>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532601"/>
    <w:rPr>
      <w:rFonts w:ascii="Times New Roman" w:eastAsia="Times New Roman" w:hAnsi="Times New Roman" w:cs="Times New Roman"/>
      <w:sz w:val="16"/>
      <w:szCs w:val="16"/>
      <w:lang w:val="es-ES" w:eastAsia="ar-SA"/>
    </w:rPr>
  </w:style>
  <w:style w:type="paragraph" w:styleId="TtulodeTDC">
    <w:name w:val="TOC Heading"/>
    <w:basedOn w:val="Ttulo1"/>
    <w:next w:val="Normal"/>
    <w:link w:val="TtulodeTDCCar"/>
    <w:uiPriority w:val="39"/>
    <w:qFormat/>
    <w:rsid w:val="00532601"/>
    <w:pPr>
      <w:keepLines/>
      <w:suppressAutoHyphens w:val="0"/>
      <w:spacing w:before="480" w:line="276" w:lineRule="auto"/>
      <w:ind w:left="0"/>
      <w:outlineLvl w:val="9"/>
    </w:pPr>
    <w:rPr>
      <w:rFonts w:ascii="Cambria" w:hAnsi="Cambria"/>
      <w:color w:val="365F91"/>
      <w:kern w:val="0"/>
      <w:lang w:val="es-ES" w:eastAsia="en-US"/>
    </w:rPr>
  </w:style>
  <w:style w:type="paragraph" w:styleId="Textodebloque">
    <w:name w:val="Block Text"/>
    <w:basedOn w:val="Normal"/>
    <w:rsid w:val="00532601"/>
    <w:pPr>
      <w:tabs>
        <w:tab w:val="left" w:pos="426"/>
      </w:tabs>
      <w:autoSpaceDE w:val="0"/>
      <w:autoSpaceDN w:val="0"/>
      <w:spacing w:after="0" w:line="240" w:lineRule="auto"/>
      <w:ind w:left="426" w:right="-659"/>
      <w:jc w:val="both"/>
    </w:pPr>
    <w:rPr>
      <w:rFonts w:ascii="Times New Roman" w:eastAsia="Times New Roman" w:hAnsi="Times New Roman" w:cs="Times New Roman"/>
      <w:szCs w:val="24"/>
      <w:lang w:val="es-ES_tradnl" w:eastAsia="es-ES"/>
    </w:rPr>
  </w:style>
  <w:style w:type="paragraph" w:customStyle="1" w:styleId="Textoindependiente24">
    <w:name w:val="Texto independiente 24"/>
    <w:basedOn w:val="Normal"/>
    <w:uiPriority w:val="99"/>
    <w:rsid w:val="00532601"/>
    <w:pPr>
      <w:autoSpaceDE w:val="0"/>
      <w:spacing w:after="0" w:line="240" w:lineRule="auto"/>
      <w:jc w:val="both"/>
    </w:pPr>
    <w:rPr>
      <w:rFonts w:ascii="Arial Narrow" w:eastAsia="Times New Roman" w:hAnsi="Arial Narrow" w:cs="Times New Roman"/>
      <w:lang w:val="es-ES" w:eastAsia="ar-SA"/>
    </w:rPr>
  </w:style>
  <w:style w:type="paragraph" w:customStyle="1" w:styleId="p25">
    <w:name w:val="p25"/>
    <w:basedOn w:val="Normal"/>
    <w:rsid w:val="00532601"/>
    <w:pPr>
      <w:suppressAutoHyphens/>
      <w:spacing w:after="0" w:line="240" w:lineRule="atLeast"/>
      <w:ind w:left="1680"/>
      <w:jc w:val="both"/>
    </w:pPr>
    <w:rPr>
      <w:rFonts w:ascii="Times New Roman" w:eastAsia="Times New Roman" w:hAnsi="Times New Roman" w:cs="Times New Roman"/>
      <w:sz w:val="24"/>
      <w:szCs w:val="20"/>
      <w:lang w:val="es-ES" w:eastAsia="ar-SA"/>
    </w:rPr>
  </w:style>
  <w:style w:type="paragraph" w:customStyle="1" w:styleId="Sangra3detindependiente2">
    <w:name w:val="Sangría 3 de t. independiente2"/>
    <w:basedOn w:val="Normal"/>
    <w:uiPriority w:val="99"/>
    <w:rsid w:val="00532601"/>
    <w:pPr>
      <w:suppressAutoHyphens/>
      <w:autoSpaceDE w:val="0"/>
      <w:spacing w:after="0" w:line="240" w:lineRule="auto"/>
      <w:ind w:left="284" w:hanging="284"/>
      <w:jc w:val="both"/>
    </w:pPr>
    <w:rPr>
      <w:rFonts w:eastAsia="Times New Roman" w:cs="Arial"/>
      <w:szCs w:val="20"/>
      <w:lang w:val="es-ES" w:eastAsia="ar-SA"/>
    </w:rPr>
  </w:style>
  <w:style w:type="paragraph" w:customStyle="1" w:styleId="Textoindependiente25">
    <w:name w:val="Texto independiente 25"/>
    <w:basedOn w:val="Normal"/>
    <w:uiPriority w:val="99"/>
    <w:rsid w:val="00532601"/>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3detindependiente4">
    <w:name w:val="Sangría 3 de t. independiente4"/>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rsid w:val="00532601"/>
    <w:pPr>
      <w:shd w:val="clear" w:color="auto" w:fill="000080"/>
      <w:suppressAutoHyphens/>
      <w:spacing w:after="0" w:line="240" w:lineRule="auto"/>
    </w:pPr>
    <w:rPr>
      <w:rFonts w:ascii="Tahoma" w:eastAsia="Times New Roman" w:hAnsi="Tahoma" w:cs="Times New Roman"/>
      <w:szCs w:val="20"/>
      <w:lang w:val="es-ES" w:eastAsia="ar-SA"/>
    </w:rPr>
  </w:style>
  <w:style w:type="character" w:customStyle="1" w:styleId="MapadeldocumentoCar">
    <w:name w:val="Mapa del documento Car"/>
    <w:basedOn w:val="Fuentedeprrafopredeter"/>
    <w:link w:val="Mapadeldocumento"/>
    <w:uiPriority w:val="99"/>
    <w:rsid w:val="00532601"/>
    <w:rPr>
      <w:rFonts w:ascii="Tahoma" w:eastAsia="Times New Roman" w:hAnsi="Tahoma" w:cs="Times New Roman"/>
      <w:sz w:val="20"/>
      <w:szCs w:val="20"/>
      <w:shd w:val="clear" w:color="auto" w:fill="000080"/>
      <w:lang w:val="es-ES" w:eastAsia="ar-SA"/>
    </w:rPr>
  </w:style>
  <w:style w:type="paragraph" w:styleId="Sangra2detindependiente">
    <w:name w:val="Body Text Indent 2"/>
    <w:basedOn w:val="Normal"/>
    <w:link w:val="Sangra2detindependienteCar"/>
    <w:rsid w:val="00532601"/>
    <w:pPr>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rsid w:val="00532601"/>
    <w:rPr>
      <w:rFonts w:ascii="Times New Roman" w:eastAsia="Times New Roman" w:hAnsi="Times New Roman" w:cs="Times New Roman"/>
      <w:sz w:val="24"/>
      <w:szCs w:val="24"/>
      <w:lang w:eastAsia="es-ES"/>
    </w:rPr>
  </w:style>
  <w:style w:type="paragraph" w:styleId="Lista2">
    <w:name w:val="List 2"/>
    <w:basedOn w:val="Normal"/>
    <w:rsid w:val="00532601"/>
    <w:pPr>
      <w:spacing w:after="0" w:line="240" w:lineRule="auto"/>
      <w:ind w:left="566" w:hanging="283"/>
    </w:pPr>
    <w:rPr>
      <w:rFonts w:ascii="Times New Roman" w:eastAsia="Times New Roman" w:hAnsi="Times New Roman" w:cs="Times New Roman"/>
      <w:sz w:val="24"/>
      <w:szCs w:val="24"/>
      <w:lang w:eastAsia="es-ES"/>
    </w:rPr>
  </w:style>
  <w:style w:type="paragraph" w:styleId="Epgrafe">
    <w:name w:val="caption"/>
    <w:basedOn w:val="Normal"/>
    <w:next w:val="Normal"/>
    <w:qFormat/>
    <w:rsid w:val="00532601"/>
    <w:pPr>
      <w:overflowPunct w:val="0"/>
      <w:autoSpaceDE w:val="0"/>
      <w:autoSpaceDN w:val="0"/>
      <w:adjustRightInd w:val="0"/>
      <w:spacing w:after="0" w:line="240" w:lineRule="auto"/>
      <w:jc w:val="center"/>
      <w:textAlignment w:val="baseline"/>
    </w:pPr>
    <w:rPr>
      <w:rFonts w:eastAsia="Times New Roman" w:cs="Times New Roman"/>
      <w:b/>
      <w:szCs w:val="20"/>
      <w:lang w:val="es-ES_tradnl" w:eastAsia="es-ES"/>
    </w:rPr>
  </w:style>
  <w:style w:type="paragraph" w:styleId="Listaconvietas2">
    <w:name w:val="List Bullet 2"/>
    <w:basedOn w:val="Normal"/>
    <w:autoRedefine/>
    <w:rsid w:val="00532601"/>
    <w:pPr>
      <w:spacing w:after="0" w:line="240" w:lineRule="auto"/>
      <w:jc w:val="both"/>
    </w:pPr>
    <w:rPr>
      <w:rFonts w:eastAsia="Times New Roman" w:cs="Arial"/>
      <w:lang w:val="en-US"/>
    </w:rPr>
  </w:style>
  <w:style w:type="paragraph" w:styleId="Listaconvietas4">
    <w:name w:val="List Bullet 4"/>
    <w:basedOn w:val="Normal"/>
    <w:rsid w:val="00532601"/>
    <w:pPr>
      <w:numPr>
        <w:numId w:val="5"/>
      </w:numPr>
      <w:spacing w:after="0" w:line="240" w:lineRule="auto"/>
    </w:pPr>
    <w:rPr>
      <w:rFonts w:ascii="Times New Roman" w:eastAsia="Times New Roman" w:hAnsi="Times New Roman" w:cs="Times New Roman"/>
      <w:szCs w:val="20"/>
      <w:lang w:eastAsia="es-ES"/>
    </w:rPr>
  </w:style>
  <w:style w:type="paragraph" w:styleId="Lista5">
    <w:name w:val="List 5"/>
    <w:basedOn w:val="Normal"/>
    <w:rsid w:val="00532601"/>
    <w:pPr>
      <w:spacing w:after="0" w:line="240" w:lineRule="auto"/>
      <w:ind w:left="1415" w:hanging="283"/>
    </w:pPr>
    <w:rPr>
      <w:rFonts w:ascii="Times New Roman" w:eastAsia="Times New Roman" w:hAnsi="Times New Roman" w:cs="Times New Roman"/>
      <w:sz w:val="24"/>
      <w:szCs w:val="24"/>
      <w:lang w:val="en-US"/>
    </w:rPr>
  </w:style>
  <w:style w:type="numbering" w:styleId="111111">
    <w:name w:val="Outline List 2"/>
    <w:basedOn w:val="Sinlista"/>
    <w:rsid w:val="00532601"/>
  </w:style>
  <w:style w:type="paragraph" w:customStyle="1" w:styleId="p15">
    <w:name w:val="p15"/>
    <w:basedOn w:val="Normal"/>
    <w:rsid w:val="00532601"/>
    <w:pPr>
      <w:tabs>
        <w:tab w:val="left" w:pos="2060"/>
        <w:tab w:val="left" w:pos="2400"/>
      </w:tabs>
      <w:spacing w:after="0" w:line="240" w:lineRule="atLeast"/>
      <w:ind w:left="1008" w:hanging="432"/>
    </w:pPr>
    <w:rPr>
      <w:rFonts w:ascii="Times New Roman" w:eastAsia="Times New Roman" w:hAnsi="Times New Roman" w:cs="Times New Roman"/>
      <w:sz w:val="24"/>
      <w:szCs w:val="20"/>
      <w:lang w:val="es-ES_tradnl" w:eastAsia="es-ES"/>
    </w:rPr>
  </w:style>
  <w:style w:type="paragraph" w:customStyle="1" w:styleId="c5">
    <w:name w:val="c5"/>
    <w:basedOn w:val="Normal"/>
    <w:rsid w:val="00532601"/>
    <w:pPr>
      <w:spacing w:after="0" w:line="240" w:lineRule="atLeast"/>
      <w:jc w:val="center"/>
    </w:pPr>
    <w:rPr>
      <w:rFonts w:ascii="Times New Roman" w:eastAsia="Times New Roman" w:hAnsi="Times New Roman" w:cs="Times New Roman"/>
      <w:sz w:val="24"/>
      <w:szCs w:val="20"/>
      <w:lang w:val="es-ES_tradnl" w:eastAsia="es-ES"/>
    </w:rPr>
  </w:style>
  <w:style w:type="character" w:customStyle="1" w:styleId="Refdecomentario2">
    <w:name w:val="Ref. de comentario2"/>
    <w:rsid w:val="00532601"/>
    <w:rPr>
      <w:sz w:val="16"/>
      <w:szCs w:val="16"/>
    </w:rPr>
  </w:style>
  <w:style w:type="character" w:customStyle="1" w:styleId="WW8Num6z3">
    <w:name w:val="WW8Num6z3"/>
    <w:rsid w:val="00532601"/>
    <w:rPr>
      <w:rFonts w:ascii="Symbol" w:hAnsi="Symbol"/>
    </w:rPr>
  </w:style>
  <w:style w:type="paragraph" w:customStyle="1" w:styleId="Textoindependiente23">
    <w:name w:val="Texto independiente 23"/>
    <w:basedOn w:val="Normal"/>
    <w:uiPriority w:val="99"/>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Sangra2detindependiente2">
    <w:name w:val="Sangría 2 de t. independiente2"/>
    <w:basedOn w:val="Normal"/>
    <w:rsid w:val="00532601"/>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Lista22">
    <w:name w:val="Lista 22"/>
    <w:basedOn w:val="Normal"/>
    <w:uiPriority w:val="99"/>
    <w:rsid w:val="00532601"/>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Epgrafe2">
    <w:name w:val="Epígrafe2"/>
    <w:basedOn w:val="Normal"/>
    <w:next w:val="Normal"/>
    <w:rsid w:val="00532601"/>
    <w:pPr>
      <w:suppressAutoHyphens/>
      <w:overflowPunct w:val="0"/>
      <w:autoSpaceDE w:val="0"/>
      <w:spacing w:after="0" w:line="240" w:lineRule="auto"/>
      <w:jc w:val="center"/>
      <w:textAlignment w:val="baseline"/>
    </w:pPr>
    <w:rPr>
      <w:rFonts w:eastAsia="Times New Roman" w:cs="Times New Roman"/>
      <w:b/>
      <w:szCs w:val="20"/>
      <w:lang w:val="es-ES_tradnl" w:eastAsia="ar-SA"/>
    </w:rPr>
  </w:style>
  <w:style w:type="paragraph" w:customStyle="1" w:styleId="Textocomentario2">
    <w:name w:val="Texto comentario2"/>
    <w:basedOn w:val="Normal"/>
    <w:uiPriority w:val="99"/>
    <w:rsid w:val="00532601"/>
    <w:pPr>
      <w:suppressAutoHyphens/>
      <w:spacing w:after="0" w:line="240" w:lineRule="auto"/>
    </w:pPr>
    <w:rPr>
      <w:rFonts w:ascii="Times New Roman" w:eastAsia="Times New Roman" w:hAnsi="Times New Roman" w:cs="Times New Roman"/>
      <w:szCs w:val="20"/>
      <w:lang w:val="es-ES" w:eastAsia="ar-SA"/>
    </w:rPr>
  </w:style>
  <w:style w:type="paragraph" w:customStyle="1" w:styleId="Mapadeldocumento2">
    <w:name w:val="Mapa del documento2"/>
    <w:basedOn w:val="Normal"/>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Listaconvietas22">
    <w:name w:val="Lista con viñetas 22"/>
    <w:basedOn w:val="Normal"/>
    <w:rsid w:val="00532601"/>
    <w:pPr>
      <w:suppressAutoHyphens/>
      <w:spacing w:after="0" w:line="240" w:lineRule="auto"/>
      <w:jc w:val="both"/>
    </w:pPr>
    <w:rPr>
      <w:rFonts w:eastAsia="Times New Roman" w:cs="Arial"/>
      <w:lang w:val="en-US" w:eastAsia="ar-SA"/>
    </w:rPr>
  </w:style>
  <w:style w:type="paragraph" w:customStyle="1" w:styleId="Listaconvietas42">
    <w:name w:val="Lista con viñetas 42"/>
    <w:basedOn w:val="Normal"/>
    <w:rsid w:val="00532601"/>
    <w:pPr>
      <w:tabs>
        <w:tab w:val="num" w:pos="1200"/>
      </w:tabs>
      <w:suppressAutoHyphens/>
      <w:spacing w:after="0" w:line="240" w:lineRule="auto"/>
      <w:ind w:left="1200" w:hanging="840"/>
    </w:pPr>
    <w:rPr>
      <w:rFonts w:ascii="Times New Roman" w:eastAsia="Times New Roman" w:hAnsi="Times New Roman" w:cs="Times New Roman"/>
      <w:szCs w:val="20"/>
      <w:lang w:eastAsia="ar-SA"/>
    </w:rPr>
  </w:style>
  <w:style w:type="paragraph" w:customStyle="1" w:styleId="Lista52">
    <w:name w:val="Lista 52"/>
    <w:basedOn w:val="Normal"/>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Listaconvietas21">
    <w:name w:val="Lista con viñetas 21"/>
    <w:basedOn w:val="Normal"/>
    <w:uiPriority w:val="99"/>
    <w:rsid w:val="00532601"/>
    <w:pPr>
      <w:suppressAutoHyphens/>
      <w:spacing w:after="0" w:line="240" w:lineRule="auto"/>
      <w:jc w:val="both"/>
    </w:pPr>
    <w:rPr>
      <w:rFonts w:eastAsia="Times New Roman" w:cs="Arial"/>
      <w:lang w:val="en-US" w:eastAsia="ar-SA"/>
    </w:rPr>
  </w:style>
  <w:style w:type="paragraph" w:customStyle="1" w:styleId="Listaconvietas41">
    <w:name w:val="Lista con viñetas 41"/>
    <w:basedOn w:val="Normal"/>
    <w:uiPriority w:val="99"/>
    <w:rsid w:val="00532601"/>
    <w:pPr>
      <w:tabs>
        <w:tab w:val="left" w:pos="6045"/>
      </w:tabs>
      <w:suppressAutoHyphens/>
      <w:spacing w:after="0" w:line="240" w:lineRule="auto"/>
      <w:ind w:left="1209" w:hanging="360"/>
    </w:pPr>
    <w:rPr>
      <w:rFonts w:ascii="Times New Roman" w:eastAsia="Times New Roman" w:hAnsi="Times New Roman" w:cs="Times New Roman"/>
      <w:szCs w:val="20"/>
      <w:lang w:eastAsia="ar-SA"/>
    </w:rPr>
  </w:style>
  <w:style w:type="paragraph" w:customStyle="1" w:styleId="Lista51">
    <w:name w:val="Lista 51"/>
    <w:basedOn w:val="Normal"/>
    <w:uiPriority w:val="99"/>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western">
    <w:name w:val="western"/>
    <w:basedOn w:val="Normal"/>
    <w:rsid w:val="00532601"/>
    <w:pPr>
      <w:spacing w:before="280" w:after="0" w:line="360" w:lineRule="auto"/>
      <w:jc w:val="center"/>
    </w:pPr>
    <w:rPr>
      <w:rFonts w:eastAsia="Times New Roman" w:cs="Arial"/>
      <w:b/>
      <w:bCs/>
      <w:sz w:val="24"/>
      <w:szCs w:val="24"/>
      <w:lang w:val="es-ES" w:eastAsia="ar-SA"/>
    </w:rPr>
  </w:style>
  <w:style w:type="paragraph" w:customStyle="1" w:styleId="Mapadeldocumento3">
    <w:name w:val="Mapa del documento3"/>
    <w:basedOn w:val="Normal"/>
    <w:rsid w:val="00532601"/>
    <w:pPr>
      <w:shd w:val="clear" w:color="auto" w:fill="000080"/>
      <w:suppressAutoHyphens/>
      <w:spacing w:after="0" w:line="240" w:lineRule="auto"/>
    </w:pPr>
    <w:rPr>
      <w:rFonts w:ascii="Tahoma" w:eastAsia="Times New Roman" w:hAnsi="Tahoma" w:cs="Tahoma"/>
      <w:szCs w:val="20"/>
      <w:lang w:eastAsia="ar-SA"/>
    </w:rPr>
  </w:style>
  <w:style w:type="character" w:customStyle="1" w:styleId="WW8Num7z1">
    <w:name w:val="WW8Num7z1"/>
    <w:uiPriority w:val="99"/>
    <w:rsid w:val="00532601"/>
    <w:rPr>
      <w:b/>
    </w:rPr>
  </w:style>
  <w:style w:type="character" w:customStyle="1" w:styleId="WW8Num10z3">
    <w:name w:val="WW8Num10z3"/>
    <w:uiPriority w:val="99"/>
    <w:rsid w:val="00532601"/>
    <w:rPr>
      <w:rFonts w:ascii="Symbol" w:hAnsi="Symbol"/>
    </w:rPr>
  </w:style>
  <w:style w:type="character" w:customStyle="1" w:styleId="WW8Num20z3">
    <w:name w:val="WW8Num20z3"/>
    <w:rsid w:val="00532601"/>
    <w:rPr>
      <w:rFonts w:ascii="Symbol" w:hAnsi="Symbol"/>
    </w:rPr>
  </w:style>
  <w:style w:type="character" w:styleId="nfasis">
    <w:name w:val="Emphasis"/>
    <w:qFormat/>
    <w:rsid w:val="00532601"/>
    <w:rPr>
      <w:rFonts w:cs="Times New Roman"/>
      <w:i/>
      <w:iCs/>
    </w:rPr>
  </w:style>
  <w:style w:type="character" w:customStyle="1" w:styleId="eacep1">
    <w:name w:val="eacep1"/>
    <w:rsid w:val="00532601"/>
    <w:rPr>
      <w:color w:val="000000"/>
    </w:rPr>
  </w:style>
  <w:style w:type="character" w:customStyle="1" w:styleId="WW8NumSt3z0">
    <w:name w:val="WW8NumSt3z0"/>
    <w:rsid w:val="00532601"/>
    <w:rPr>
      <w:rFonts w:ascii="Symbol" w:hAnsi="Symbol"/>
    </w:rPr>
  </w:style>
  <w:style w:type="character" w:customStyle="1" w:styleId="WW8NumSt4z0">
    <w:name w:val="WW8NumSt4z0"/>
    <w:rsid w:val="00532601"/>
    <w:rPr>
      <w:rFonts w:ascii="Symbol" w:hAnsi="Symbol"/>
    </w:rPr>
  </w:style>
  <w:style w:type="paragraph" w:styleId="Listaconvietas5">
    <w:name w:val="List Bullet 5"/>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DefaultText">
    <w:name w:val="Default Text"/>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3">
    <w:name w:val="Texto prede: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1">
    <w:name w:val="Texto prede: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frarial">
    <w:name w:val="lfrarial"/>
    <w:basedOn w:val="Normal"/>
    <w:rsid w:val="00532601"/>
    <w:pPr>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Sangraprim">
    <w:name w:val="Sangría  prim"/>
    <w:basedOn w:val="Normal"/>
    <w:rsid w:val="00532601"/>
    <w:pPr>
      <w:overflowPunct w:val="0"/>
      <w:autoSpaceDE w:val="0"/>
      <w:autoSpaceDN w:val="0"/>
      <w:adjustRightInd w:val="0"/>
      <w:spacing w:after="0" w:line="240" w:lineRule="auto"/>
      <w:ind w:firstLine="720"/>
      <w:textAlignment w:val="baseline"/>
    </w:pPr>
    <w:rPr>
      <w:rFonts w:ascii="Times New Roman" w:eastAsia="Times New Roman" w:hAnsi="Times New Roman" w:cs="Times New Roman"/>
      <w:sz w:val="24"/>
      <w:szCs w:val="20"/>
      <w:lang w:val="es-ES" w:eastAsia="es-ES"/>
    </w:rPr>
  </w:style>
  <w:style w:type="paragraph" w:customStyle="1" w:styleId="Listaconnm">
    <w:name w:val="Lista con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quemaynm">
    <w:name w:val="Esquema y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Notaalpie">
    <w:name w:val="Nota al 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Pie">
    <w:name w:val="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abla">
    <w:name w:val="Tabl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bas">
    <w:name w:val="subbas"/>
    <w:basedOn w:val="Normal"/>
    <w:rsid w:val="00532601"/>
    <w:pPr>
      <w:overflowPunct w:val="0"/>
      <w:autoSpaceDE w:val="0"/>
      <w:autoSpaceDN w:val="0"/>
      <w:adjustRightInd w:val="0"/>
      <w:spacing w:after="0" w:line="240" w:lineRule="auto"/>
      <w:ind w:left="1440" w:hanging="1440"/>
      <w:jc w:val="both"/>
      <w:textAlignment w:val="baseline"/>
    </w:pPr>
    <w:rPr>
      <w:rFonts w:ascii="Times New Roman" w:eastAsia="Times New Roman" w:hAnsi="Times New Roman" w:cs="Times New Roman"/>
      <w:b/>
      <w:sz w:val="24"/>
      <w:szCs w:val="20"/>
      <w:lang w:val="es-ES" w:eastAsia="es-ES"/>
    </w:rPr>
  </w:style>
  <w:style w:type="paragraph" w:customStyle="1" w:styleId="Cabecera">
    <w:name w:val="Cabecer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epgrafe">
    <w:name w:val="Subepígrafe"/>
    <w:basedOn w:val="Normal"/>
    <w:rsid w:val="00532601"/>
    <w:pPr>
      <w:overflowPunct w:val="0"/>
      <w:autoSpaceDE w:val="0"/>
      <w:autoSpaceDN w:val="0"/>
      <w:adjustRightInd w:val="0"/>
      <w:spacing w:before="73" w:after="73" w:line="240" w:lineRule="auto"/>
      <w:textAlignment w:val="baseline"/>
    </w:pPr>
    <w:rPr>
      <w:rFonts w:ascii="Times New Roman" w:eastAsia="Times New Roman" w:hAnsi="Times New Roman" w:cs="Times New Roman"/>
      <w:b/>
      <w:i/>
      <w:sz w:val="24"/>
      <w:szCs w:val="20"/>
      <w:lang w:val="es-ES" w:eastAsia="es-ES"/>
    </w:rPr>
  </w:style>
  <w:style w:type="paragraph" w:customStyle="1" w:styleId="Nmeros">
    <w:name w:val="Número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1">
    <w:name w:val="Topo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
    <w:name w:val="Topo"/>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tndar">
    <w:name w:val="Estándar"/>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1">
    <w:name w:val="Seq Level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2">
    <w:name w:val="Seq Level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3">
    <w:name w:val="Seq Level 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4">
    <w:name w:val="Seq Level 4"/>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5">
    <w:name w:val="Seq Level 5"/>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6">
    <w:name w:val="Seq Level 6"/>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7">
    <w:name w:val="Seq Level 7"/>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8">
    <w:name w:val="Seq Level 8"/>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9">
    <w:name w:val="Seq Level 9"/>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WPBullets">
    <w:name w:val="WP Bullet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2">
    <w:name w:val="Texto prede: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INEA">
    <w:name w:val="LINEA"/>
    <w:basedOn w:val="Normal"/>
    <w:rsid w:val="00532601"/>
    <w:pPr>
      <w:pBdr>
        <w:top w:val="single" w:sz="6" w:space="0" w:color="auto"/>
        <w:bottom w:val="single" w:sz="12" w:space="0" w:color="auto"/>
      </w:pBd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angra1">
    <w:name w:val="sangra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te">
    <w:name w:val="Texto predet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ibas">
    <w:name w:val="tibas"/>
    <w:basedOn w:val="Normal"/>
    <w:rsid w:val="00532601"/>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imple">
    <w:name w:val="Simple"/>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1">
    <w:name w:val="Topos 1"/>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2">
    <w:name w:val="Topos 2"/>
    <w:basedOn w:val="Normal"/>
    <w:rsid w:val="00532601"/>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 w:eastAsia="es-ES"/>
    </w:rPr>
  </w:style>
  <w:style w:type="paragraph" w:customStyle="1" w:styleId="Sangraprimeralnea">
    <w:name w:val="Sangría  primera línea"/>
    <w:basedOn w:val="Normal"/>
    <w:rsid w:val="00532601"/>
    <w:pPr>
      <w:overflowPunct w:val="0"/>
      <w:autoSpaceDE w:val="0"/>
      <w:autoSpaceDN w:val="0"/>
      <w:adjustRightInd w:val="0"/>
      <w:spacing w:after="0" w:line="240" w:lineRule="auto"/>
      <w:ind w:firstLine="720"/>
      <w:jc w:val="both"/>
      <w:textAlignment w:val="baseline"/>
    </w:pPr>
    <w:rPr>
      <w:rFonts w:eastAsia="Times New Roman" w:cs="Times New Roman"/>
      <w:sz w:val="24"/>
      <w:szCs w:val="20"/>
      <w:lang w:val="es-ES" w:eastAsia="es-ES"/>
    </w:rPr>
  </w:style>
  <w:style w:type="paragraph" w:customStyle="1" w:styleId="Esquemaynmeros">
    <w:name w:val="Esquema y números"/>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detabla">
    <w:name w:val="Texto de tabla"/>
    <w:basedOn w:val="Normal"/>
    <w:rsid w:val="00532601"/>
    <w:pPr>
      <w:tabs>
        <w:tab w:val="decimal" w:pos="0"/>
      </w:tabs>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Textopredeterminado">
    <w:name w:val="Texto predeterminado"/>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predeterminado1">
    <w:name w:val="Texto predeterminado:1"/>
    <w:basedOn w:val="Normal"/>
    <w:rsid w:val="00532601"/>
    <w:pPr>
      <w:spacing w:after="0" w:line="240" w:lineRule="auto"/>
      <w:jc w:val="both"/>
    </w:pPr>
    <w:rPr>
      <w:rFonts w:eastAsia="Times New Roman" w:cs="Times New Roman"/>
      <w:sz w:val="24"/>
      <w:szCs w:val="20"/>
      <w:lang w:val="es-ES" w:eastAsia="es-ES"/>
    </w:rPr>
  </w:style>
  <w:style w:type="character" w:customStyle="1" w:styleId="InitialStyle">
    <w:name w:val="InitialStyle"/>
    <w:rsid w:val="00532601"/>
    <w:rPr>
      <w:szCs w:val="20"/>
    </w:rPr>
  </w:style>
  <w:style w:type="paragraph" w:customStyle="1" w:styleId="Bullet2">
    <w:name w:val="Bullet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_tradnl" w:eastAsia="es-ES"/>
    </w:rPr>
  </w:style>
  <w:style w:type="paragraph" w:customStyle="1" w:styleId="MainTitle">
    <w:name w:val="Main Title"/>
    <w:basedOn w:val="Normal"/>
    <w:rsid w:val="00532601"/>
    <w:pPr>
      <w:keepNext/>
      <w:tabs>
        <w:tab w:val="center" w:pos="4513"/>
      </w:tabs>
      <w:spacing w:after="480" w:line="600" w:lineRule="exact"/>
    </w:pPr>
    <w:rPr>
      <w:rFonts w:ascii="Times New Roman" w:eastAsia="Times New Roman" w:hAnsi="Times New Roman" w:cs="Times New Roman"/>
      <w:b/>
      <w:i/>
      <w:sz w:val="60"/>
      <w:szCs w:val="20"/>
      <w:lang w:val="es-ES_tradnl"/>
    </w:rPr>
  </w:style>
  <w:style w:type="paragraph" w:customStyle="1" w:styleId="GREEN4">
    <w:name w:val="GREEN4"/>
    <w:basedOn w:val="Normal"/>
    <w:uiPriority w:val="99"/>
    <w:rsid w:val="00532601"/>
    <w:pPr>
      <w:spacing w:after="0" w:line="240" w:lineRule="auto"/>
      <w:jc w:val="both"/>
    </w:pPr>
    <w:rPr>
      <w:rFonts w:ascii="CG Times (W1)" w:eastAsia="Times New Roman" w:hAnsi="CG Times (W1)" w:cs="Times New Roman"/>
      <w:szCs w:val="20"/>
      <w:lang w:val="es-ES_tradnl" w:eastAsia="es-ES"/>
    </w:rPr>
  </w:style>
  <w:style w:type="paragraph" w:customStyle="1" w:styleId="Estilo">
    <w:name w:val="Estilo"/>
    <w:link w:val="EstiloCar"/>
    <w:qFormat/>
    <w:rsid w:val="00532601"/>
    <w:pPr>
      <w:keepNext/>
      <w:snapToGrid w:val="0"/>
      <w:spacing w:after="0" w:line="240" w:lineRule="auto"/>
      <w:jc w:val="center"/>
    </w:pPr>
    <w:rPr>
      <w:rFonts w:eastAsia="Times New Roman" w:cs="Times New Roman"/>
      <w:b/>
      <w:szCs w:val="20"/>
      <w:lang w:val="en-US" w:eastAsia="es-ES"/>
    </w:rPr>
  </w:style>
  <w:style w:type="paragraph" w:customStyle="1" w:styleId="Headlevel1">
    <w:name w:val="Headlevel1"/>
    <w:basedOn w:val="Normal"/>
    <w:rsid w:val="00532601"/>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lang w:val="es-ES_tradnl"/>
    </w:rPr>
  </w:style>
  <w:style w:type="paragraph" w:customStyle="1" w:styleId="Ttulos">
    <w:name w:val="Títulos"/>
    <w:basedOn w:val="Normal"/>
    <w:rsid w:val="00532601"/>
    <w:pPr>
      <w:spacing w:after="0" w:line="240" w:lineRule="auto"/>
      <w:jc w:val="both"/>
    </w:pPr>
    <w:rPr>
      <w:rFonts w:eastAsia="Times New Roman" w:cs="Times New Roman"/>
      <w:sz w:val="24"/>
      <w:szCs w:val="20"/>
      <w:lang w:val="es-ES_tradnl"/>
    </w:rPr>
  </w:style>
  <w:style w:type="paragraph" w:styleId="Textosinformato">
    <w:name w:val="Plain Text"/>
    <w:basedOn w:val="Normal"/>
    <w:link w:val="TextosinformatoCar"/>
    <w:rsid w:val="00532601"/>
    <w:pPr>
      <w:spacing w:after="0" w:line="240" w:lineRule="auto"/>
    </w:pPr>
    <w:rPr>
      <w:lang w:val="es-ES" w:eastAsia="ar-SA"/>
    </w:rPr>
  </w:style>
  <w:style w:type="character" w:customStyle="1" w:styleId="TextosinformatoCar1">
    <w:name w:val="Texto sin formato Car1"/>
    <w:basedOn w:val="Fuentedeprrafopredeter"/>
    <w:semiHidden/>
    <w:rsid w:val="00532601"/>
    <w:rPr>
      <w:rFonts w:ascii="Consolas" w:hAnsi="Consolas" w:cs="Consolas"/>
      <w:sz w:val="21"/>
      <w:szCs w:val="21"/>
    </w:rPr>
  </w:style>
  <w:style w:type="paragraph" w:customStyle="1" w:styleId="Level1">
    <w:name w:val="Level 1"/>
    <w:basedOn w:val="Normal"/>
    <w:rsid w:val="00532601"/>
    <w:pPr>
      <w:widowControl w:val="0"/>
      <w:tabs>
        <w:tab w:val="num" w:pos="3652"/>
      </w:tabs>
      <w:spacing w:after="0" w:line="240" w:lineRule="auto"/>
      <w:ind w:left="432" w:hanging="432"/>
      <w:outlineLvl w:val="0"/>
    </w:pPr>
    <w:rPr>
      <w:rFonts w:ascii="CG Times" w:eastAsia="Times New Roman" w:hAnsi="CG Times" w:cs="Times New Roman"/>
      <w:snapToGrid w:val="0"/>
      <w:sz w:val="24"/>
      <w:szCs w:val="20"/>
      <w:lang w:val="en-US"/>
    </w:rPr>
  </w:style>
  <w:style w:type="paragraph" w:customStyle="1" w:styleId="Indent1">
    <w:name w:val="Indent1"/>
    <w:basedOn w:val="Normal"/>
    <w:rsid w:val="00532601"/>
    <w:pPr>
      <w:tabs>
        <w:tab w:val="left" w:pos="567"/>
        <w:tab w:val="left" w:pos="1021"/>
        <w:tab w:val="left" w:pos="1474"/>
        <w:tab w:val="left" w:pos="1928"/>
        <w:tab w:val="left" w:pos="2381"/>
      </w:tabs>
      <w:spacing w:after="0" w:line="240" w:lineRule="auto"/>
      <w:ind w:left="567" w:hanging="567"/>
    </w:pPr>
    <w:rPr>
      <w:rFonts w:ascii="Times New Roman" w:eastAsia="Times New Roman" w:hAnsi="Times New Roman" w:cs="Times New Roman"/>
      <w:szCs w:val="20"/>
      <w:lang w:val="en-GB" w:eastAsia="es-ES"/>
    </w:rPr>
  </w:style>
  <w:style w:type="paragraph" w:customStyle="1" w:styleId="Pages">
    <w:name w:val="Pages"/>
    <w:basedOn w:val="Textoindependiente"/>
    <w:next w:val="Ttulo1"/>
    <w:rsid w:val="00532601"/>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532601"/>
    <w:pPr>
      <w:keepNext/>
      <w:tabs>
        <w:tab w:val="left" w:pos="567"/>
        <w:tab w:val="left" w:pos="1021"/>
        <w:tab w:val="left" w:pos="1474"/>
        <w:tab w:val="left" w:pos="1928"/>
        <w:tab w:val="left" w:pos="2381"/>
      </w:tabs>
      <w:spacing w:before="240" w:after="0" w:line="240" w:lineRule="auto"/>
    </w:pPr>
    <w:rPr>
      <w:rFonts w:ascii="Optima" w:eastAsia="Times New Roman" w:hAnsi="Optima" w:cs="Times New Roman"/>
      <w:b/>
      <w:i/>
      <w:szCs w:val="20"/>
      <w:lang w:val="en-GB" w:eastAsia="es-ES"/>
    </w:rPr>
  </w:style>
  <w:style w:type="paragraph" w:customStyle="1" w:styleId="indent3">
    <w:name w:val="indent3"/>
    <w:basedOn w:val="Normal"/>
    <w:rsid w:val="00532601"/>
    <w:pPr>
      <w:spacing w:after="0" w:line="240" w:lineRule="auto"/>
      <w:ind w:left="1474" w:hanging="1474"/>
    </w:pPr>
    <w:rPr>
      <w:rFonts w:ascii="Times New Roman" w:eastAsia="Times New Roman" w:hAnsi="Times New Roman" w:cs="Times New Roman"/>
      <w:szCs w:val="20"/>
      <w:lang w:val="en-GB" w:eastAsia="es-ES"/>
    </w:rPr>
  </w:style>
  <w:style w:type="paragraph" w:styleId="Lista3">
    <w:name w:val="List 3"/>
    <w:basedOn w:val="Normal"/>
    <w:rsid w:val="00532601"/>
    <w:pPr>
      <w:overflowPunct w:val="0"/>
      <w:autoSpaceDE w:val="0"/>
      <w:autoSpaceDN w:val="0"/>
      <w:adjustRightInd w:val="0"/>
      <w:spacing w:before="100" w:after="100" w:line="240" w:lineRule="auto"/>
      <w:ind w:left="849" w:hanging="283"/>
      <w:textAlignment w:val="baseline"/>
    </w:pPr>
    <w:rPr>
      <w:rFonts w:ascii="Times New Roman" w:eastAsia="Times New Roman" w:hAnsi="Times New Roman" w:cs="Times New Roman"/>
      <w:sz w:val="24"/>
      <w:szCs w:val="20"/>
      <w:lang w:val="es-ES" w:eastAsia="es-ES"/>
    </w:rPr>
  </w:style>
  <w:style w:type="paragraph" w:styleId="Lista4">
    <w:name w:val="List 4"/>
    <w:basedOn w:val="Normal"/>
    <w:rsid w:val="00532601"/>
    <w:pPr>
      <w:overflowPunct w:val="0"/>
      <w:autoSpaceDE w:val="0"/>
      <w:autoSpaceDN w:val="0"/>
      <w:adjustRightInd w:val="0"/>
      <w:spacing w:before="100" w:after="100" w:line="240" w:lineRule="auto"/>
      <w:ind w:left="1132" w:hanging="283"/>
      <w:textAlignment w:val="baseline"/>
    </w:pPr>
    <w:rPr>
      <w:rFonts w:ascii="Times New Roman" w:eastAsia="Times New Roman" w:hAnsi="Times New Roman" w:cs="Times New Roman"/>
      <w:sz w:val="24"/>
      <w:szCs w:val="20"/>
      <w:lang w:val="es-ES" w:eastAsia="es-ES"/>
    </w:rPr>
  </w:style>
  <w:style w:type="paragraph" w:styleId="Continuarlista">
    <w:name w:val="List Continue"/>
    <w:basedOn w:val="Normal"/>
    <w:rsid w:val="00532601"/>
    <w:pPr>
      <w:overflowPunct w:val="0"/>
      <w:autoSpaceDE w:val="0"/>
      <w:autoSpaceDN w:val="0"/>
      <w:adjustRightInd w:val="0"/>
      <w:spacing w:before="100" w:after="120" w:line="240" w:lineRule="auto"/>
      <w:ind w:left="283"/>
      <w:textAlignment w:val="baseline"/>
    </w:pPr>
    <w:rPr>
      <w:rFonts w:ascii="Times New Roman" w:eastAsia="Times New Roman" w:hAnsi="Times New Roman" w:cs="Times New Roman"/>
      <w:sz w:val="24"/>
      <w:szCs w:val="20"/>
      <w:lang w:val="es-ES" w:eastAsia="es-ES"/>
    </w:rPr>
  </w:style>
  <w:style w:type="paragraph" w:styleId="Continuarlista2">
    <w:name w:val="List Continue 2"/>
    <w:basedOn w:val="Normal"/>
    <w:rsid w:val="00532601"/>
    <w:pPr>
      <w:overflowPunct w:val="0"/>
      <w:autoSpaceDE w:val="0"/>
      <w:autoSpaceDN w:val="0"/>
      <w:adjustRightInd w:val="0"/>
      <w:spacing w:before="100" w:after="120" w:line="240" w:lineRule="auto"/>
      <w:ind w:left="566"/>
      <w:textAlignment w:val="baseline"/>
    </w:pPr>
    <w:rPr>
      <w:rFonts w:ascii="Times New Roman" w:eastAsia="Times New Roman" w:hAnsi="Times New Roman" w:cs="Times New Roman"/>
      <w:sz w:val="24"/>
      <w:szCs w:val="20"/>
      <w:lang w:val="es-ES" w:eastAsia="es-ES"/>
    </w:rPr>
  </w:style>
  <w:style w:type="paragraph" w:styleId="Continuarlista3">
    <w:name w:val="List Continue 3"/>
    <w:basedOn w:val="Normal"/>
    <w:rsid w:val="00532601"/>
    <w:pPr>
      <w:overflowPunct w:val="0"/>
      <w:autoSpaceDE w:val="0"/>
      <w:autoSpaceDN w:val="0"/>
      <w:adjustRightInd w:val="0"/>
      <w:spacing w:before="100" w:after="120" w:line="240" w:lineRule="auto"/>
      <w:ind w:left="849"/>
      <w:textAlignment w:val="baseline"/>
    </w:pPr>
    <w:rPr>
      <w:rFonts w:ascii="Times New Roman" w:eastAsia="Times New Roman" w:hAnsi="Times New Roman" w:cs="Times New Roman"/>
      <w:sz w:val="24"/>
      <w:szCs w:val="20"/>
      <w:lang w:val="es-ES" w:eastAsia="es-ES"/>
    </w:rPr>
  </w:style>
  <w:style w:type="paragraph" w:styleId="Continuarlista4">
    <w:name w:val="List Continue 4"/>
    <w:basedOn w:val="Normal"/>
    <w:rsid w:val="00532601"/>
    <w:pPr>
      <w:overflowPunct w:val="0"/>
      <w:autoSpaceDE w:val="0"/>
      <w:autoSpaceDN w:val="0"/>
      <w:adjustRightInd w:val="0"/>
      <w:spacing w:before="100" w:after="120" w:line="240" w:lineRule="auto"/>
      <w:ind w:left="1132"/>
      <w:textAlignment w:val="baseline"/>
    </w:pPr>
    <w:rPr>
      <w:rFonts w:ascii="Times New Roman" w:eastAsia="Times New Roman" w:hAnsi="Times New Roman" w:cs="Times New Roman"/>
      <w:sz w:val="24"/>
      <w:szCs w:val="20"/>
      <w:lang w:val="es-ES" w:eastAsia="es-ES"/>
    </w:rPr>
  </w:style>
  <w:style w:type="paragraph" w:styleId="Continuarlista5">
    <w:name w:val="List Continue 5"/>
    <w:basedOn w:val="Normal"/>
    <w:rsid w:val="00532601"/>
    <w:pPr>
      <w:overflowPunct w:val="0"/>
      <w:autoSpaceDE w:val="0"/>
      <w:autoSpaceDN w:val="0"/>
      <w:adjustRightInd w:val="0"/>
      <w:spacing w:before="100" w:after="120" w:line="240" w:lineRule="auto"/>
      <w:ind w:left="1415"/>
      <w:textAlignment w:val="baseline"/>
    </w:pPr>
    <w:rPr>
      <w:rFonts w:ascii="Times New Roman" w:eastAsia="Times New Roman" w:hAnsi="Times New Roman" w:cs="Times New Roman"/>
      <w:sz w:val="24"/>
      <w:szCs w:val="20"/>
      <w:lang w:val="es-ES" w:eastAsia="es-ES"/>
    </w:rPr>
  </w:style>
  <w:style w:type="paragraph" w:customStyle="1" w:styleId="Enclosure">
    <w:name w:val="Enclosure"/>
    <w:basedOn w:val="Normal"/>
    <w:rsid w:val="00532601"/>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val="es-ES" w:eastAsia="es-ES"/>
    </w:rPr>
  </w:style>
  <w:style w:type="paragraph" w:styleId="Textoindependienteprimerasangra2">
    <w:name w:val="Body Text First Indent 2"/>
    <w:basedOn w:val="Sangradetextonormal"/>
    <w:link w:val="Textoindependienteprimerasangra2Car"/>
    <w:rsid w:val="00532601"/>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532601"/>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532601"/>
    <w:pPr>
      <w:spacing w:after="160" w:line="240" w:lineRule="exact"/>
    </w:pPr>
    <w:rPr>
      <w:rFonts w:ascii="Tahoma" w:eastAsia="Times New Roman" w:hAnsi="Tahoma" w:cs="Times New Roman"/>
      <w:szCs w:val="20"/>
      <w:lang w:val="en-US"/>
    </w:rPr>
  </w:style>
  <w:style w:type="numbering" w:customStyle="1" w:styleId="Estilo1">
    <w:name w:val="Estilo1"/>
    <w:rsid w:val="00532601"/>
  </w:style>
  <w:style w:type="numbering" w:customStyle="1" w:styleId="111">
    <w:name w:val="1.1.1"/>
    <w:rsid w:val="00532601"/>
  </w:style>
  <w:style w:type="character" w:customStyle="1" w:styleId="CarCar13">
    <w:name w:val="Car Car13"/>
    <w:rsid w:val="00532601"/>
    <w:rPr>
      <w:rFonts w:ascii="Arial" w:hAnsi="Arial" w:cs="Arial"/>
      <w:lang w:val="es-ES_tradnl" w:eastAsia="ar-SA" w:bidi="ar-SA"/>
    </w:rPr>
  </w:style>
  <w:style w:type="character" w:customStyle="1" w:styleId="CarCar14">
    <w:name w:val="Car Car14"/>
    <w:rsid w:val="00532601"/>
    <w:rPr>
      <w:sz w:val="24"/>
      <w:lang w:val="es-ES" w:eastAsia="ar-SA" w:bidi="ar-SA"/>
    </w:rPr>
  </w:style>
  <w:style w:type="character" w:customStyle="1" w:styleId="CarCar12">
    <w:name w:val="Car Car12"/>
    <w:rsid w:val="00532601"/>
    <w:rPr>
      <w:b/>
      <w:sz w:val="28"/>
      <w:lang w:val="es-ES" w:eastAsia="ar-SA" w:bidi="ar-SA"/>
    </w:rPr>
  </w:style>
  <w:style w:type="character" w:customStyle="1" w:styleId="CarCar17">
    <w:name w:val="Car Car17"/>
    <w:rsid w:val="00532601"/>
    <w:rPr>
      <w:rFonts w:ascii="Times New Roman" w:eastAsia="Times New Roman" w:hAnsi="Times New Roman" w:cs="Times New Roman"/>
      <w:sz w:val="24"/>
      <w:szCs w:val="20"/>
      <w:lang w:eastAsia="ar-SA"/>
    </w:rPr>
  </w:style>
  <w:style w:type="character" w:customStyle="1" w:styleId="CarCar16">
    <w:name w:val="Car Car16"/>
    <w:rsid w:val="00532601"/>
    <w:rPr>
      <w:rFonts w:ascii="Arial" w:eastAsia="Times New Roman" w:hAnsi="Arial" w:cs="Arial"/>
      <w:sz w:val="20"/>
      <w:szCs w:val="20"/>
      <w:lang w:val="es-ES_tradnl" w:eastAsia="ar-SA"/>
    </w:rPr>
  </w:style>
  <w:style w:type="character" w:customStyle="1" w:styleId="CarCar15">
    <w:name w:val="Car Car15"/>
    <w:rsid w:val="00532601"/>
    <w:rPr>
      <w:rFonts w:ascii="Times New Roman" w:eastAsia="Times New Roman" w:hAnsi="Times New Roman" w:cs="Times New Roman"/>
      <w:b/>
      <w:sz w:val="28"/>
      <w:szCs w:val="20"/>
      <w:lang w:eastAsia="ar-SA"/>
    </w:rPr>
  </w:style>
  <w:style w:type="character" w:customStyle="1" w:styleId="CarCar10">
    <w:name w:val="Car Car10"/>
    <w:semiHidden/>
    <w:rsid w:val="00532601"/>
    <w:rPr>
      <w:rFonts w:ascii="Times New Roman" w:eastAsia="Times New Roman" w:hAnsi="Times New Roman" w:cs="Times New Roman"/>
      <w:sz w:val="20"/>
      <w:szCs w:val="20"/>
      <w:lang w:eastAsia="ar-SA"/>
    </w:rPr>
  </w:style>
  <w:style w:type="character" w:customStyle="1" w:styleId="CarCar8">
    <w:name w:val="Car Car8"/>
    <w:rsid w:val="00532601"/>
    <w:rPr>
      <w:sz w:val="24"/>
      <w:lang w:val="es-ES" w:eastAsia="ar-SA" w:bidi="ar-SA"/>
    </w:rPr>
  </w:style>
  <w:style w:type="paragraph" w:customStyle="1" w:styleId="Textoindependiente26">
    <w:name w:val="Texto independiente 26"/>
    <w:basedOn w:val="Normal"/>
    <w:rsid w:val="00532601"/>
    <w:pPr>
      <w:widowControl w:val="0"/>
      <w:spacing w:after="0" w:line="240" w:lineRule="auto"/>
      <w:jc w:val="both"/>
    </w:pPr>
    <w:rPr>
      <w:rFonts w:eastAsia="Times New Roman" w:cs="Times New Roman"/>
      <w:sz w:val="24"/>
      <w:szCs w:val="20"/>
      <w:lang w:val="es-ES_tradnl" w:eastAsia="es-ES"/>
    </w:rPr>
  </w:style>
  <w:style w:type="paragraph" w:customStyle="1" w:styleId="Sangra2detindependiente3">
    <w:name w:val="Sangría 2 de t. independiente3"/>
    <w:basedOn w:val="Normal"/>
    <w:rsid w:val="00532601"/>
    <w:pPr>
      <w:widowControl w:val="0"/>
      <w:tabs>
        <w:tab w:val="left" w:pos="284"/>
      </w:tabs>
      <w:spacing w:after="0" w:line="240" w:lineRule="auto"/>
      <w:ind w:left="284" w:hanging="284"/>
      <w:jc w:val="both"/>
    </w:pPr>
    <w:rPr>
      <w:rFonts w:eastAsia="Times New Roman" w:cs="Times New Roman"/>
      <w:sz w:val="24"/>
      <w:szCs w:val="20"/>
      <w:lang w:val="es-ES_tradnl" w:eastAsia="es-ES"/>
    </w:rPr>
  </w:style>
  <w:style w:type="paragraph" w:customStyle="1" w:styleId="xl90">
    <w:name w:val="xl9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1">
    <w:name w:val="xl9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2">
    <w:name w:val="xl9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3">
    <w:name w:val="xl9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4">
    <w:name w:val="xl9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14"/>
      <w:szCs w:val="14"/>
      <w:lang w:eastAsia="es-MX"/>
    </w:rPr>
  </w:style>
  <w:style w:type="paragraph" w:customStyle="1" w:styleId="xl95">
    <w:name w:val="xl9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6">
    <w:name w:val="xl9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7">
    <w:name w:val="xl9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98">
    <w:name w:val="xl9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9">
    <w:name w:val="xl9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0">
    <w:name w:val="xl10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1">
    <w:name w:val="xl10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2">
    <w:name w:val="xl10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3">
    <w:name w:val="xl10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04">
    <w:name w:val="xl10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5">
    <w:name w:val="xl10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6">
    <w:name w:val="xl10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7">
    <w:name w:val="xl10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8">
    <w:name w:val="xl10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9">
    <w:name w:val="xl10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es-MX"/>
    </w:rPr>
  </w:style>
  <w:style w:type="paragraph" w:customStyle="1" w:styleId="xl110">
    <w:name w:val="xl11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1">
    <w:name w:val="xl11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4"/>
      <w:szCs w:val="14"/>
      <w:lang w:eastAsia="es-MX"/>
    </w:rPr>
  </w:style>
  <w:style w:type="paragraph" w:customStyle="1" w:styleId="xl112">
    <w:name w:val="xl11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3">
    <w:name w:val="xl11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14">
    <w:name w:val="xl11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5">
    <w:name w:val="xl11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6">
    <w:name w:val="xl11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8">
    <w:name w:val="xl11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0">
    <w:name w:val="xl120"/>
    <w:basedOn w:val="Normal"/>
    <w:rsid w:val="00532601"/>
    <w:pPr>
      <w:pBdr>
        <w:top w:val="single" w:sz="4" w:space="0" w:color="000000"/>
        <w:left w:val="single" w:sz="4" w:space="0" w:color="000000"/>
        <w:right w:val="single" w:sz="4" w:space="0" w:color="000000"/>
      </w:pBdr>
      <w:shd w:val="clear" w:color="33CCCC" w:fill="00FF00"/>
      <w:spacing w:before="100" w:beforeAutospacing="1" w:after="100" w:afterAutospacing="1" w:line="240" w:lineRule="auto"/>
      <w:jc w:val="center"/>
      <w:textAlignment w:val="center"/>
    </w:pPr>
    <w:rPr>
      <w:rFonts w:eastAsia="Times New Roman" w:cs="Arial"/>
      <w:b/>
      <w:bCs/>
      <w:sz w:val="18"/>
      <w:szCs w:val="18"/>
      <w:lang w:eastAsia="es-MX"/>
    </w:rPr>
  </w:style>
  <w:style w:type="paragraph" w:customStyle="1" w:styleId="xl121">
    <w:name w:val="xl12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22">
    <w:name w:val="xl12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3">
    <w:name w:val="xl123"/>
    <w:basedOn w:val="Normal"/>
    <w:rsid w:val="0053260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24">
    <w:name w:val="xl12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5">
    <w:name w:val="xl125"/>
    <w:basedOn w:val="Normal"/>
    <w:rsid w:val="00532601"/>
    <w:pPr>
      <w:spacing w:before="100" w:beforeAutospacing="1" w:after="100" w:afterAutospacing="1" w:line="240" w:lineRule="auto"/>
    </w:pPr>
    <w:rPr>
      <w:rFonts w:eastAsia="Times New Roman" w:cs="Arial"/>
      <w:sz w:val="24"/>
      <w:szCs w:val="24"/>
      <w:lang w:eastAsia="es-MX"/>
    </w:rPr>
  </w:style>
  <w:style w:type="paragraph" w:customStyle="1" w:styleId="xl126">
    <w:name w:val="xl12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7">
    <w:name w:val="xl12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8">
    <w:name w:val="xl12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9">
    <w:name w:val="xl12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0">
    <w:name w:val="xl13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2">
    <w:name w:val="xl13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33">
    <w:name w:val="xl13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4">
    <w:name w:val="xl13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5">
    <w:name w:val="xl13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6">
    <w:name w:val="xl13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7">
    <w:name w:val="xl13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8">
    <w:name w:val="xl13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9">
    <w:name w:val="xl13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Textodeglobo2">
    <w:name w:val="Texto de globo2"/>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532601"/>
    <w:pPr>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Estilo1x">
    <w:name w:val="Estilo1x"/>
    <w:basedOn w:val="Texto0"/>
    <w:rsid w:val="00532601"/>
    <w:pPr>
      <w:suppressAutoHyphens w:val="0"/>
      <w:ind w:left="1670" w:hanging="432"/>
    </w:pPr>
    <w:rPr>
      <w:rFonts w:cs="Arial"/>
      <w:szCs w:val="18"/>
      <w:lang w:eastAsia="es-ES"/>
    </w:rPr>
  </w:style>
  <w:style w:type="character" w:customStyle="1" w:styleId="WW8Num13z1">
    <w:name w:val="WW8Num13z1"/>
    <w:rsid w:val="00532601"/>
    <w:rPr>
      <w:rFonts w:ascii="Courier New" w:hAnsi="Courier New" w:cs="Courier New"/>
    </w:rPr>
  </w:style>
  <w:style w:type="character" w:customStyle="1" w:styleId="WW8Num13z2">
    <w:name w:val="WW8Num13z2"/>
    <w:rsid w:val="00532601"/>
    <w:rPr>
      <w:rFonts w:ascii="Wingdings" w:hAnsi="Wingdings"/>
    </w:rPr>
  </w:style>
  <w:style w:type="character" w:customStyle="1" w:styleId="WW8Num14z3">
    <w:name w:val="WW8Num14z3"/>
    <w:rsid w:val="00532601"/>
    <w:rPr>
      <w:rFonts w:ascii="Symbol" w:hAnsi="Symbol"/>
    </w:rPr>
  </w:style>
  <w:style w:type="character" w:customStyle="1" w:styleId="WW8Num16z3">
    <w:name w:val="WW8Num16z3"/>
    <w:rsid w:val="00532601"/>
    <w:rPr>
      <w:rFonts w:ascii="Symbol" w:hAnsi="Symbol"/>
    </w:rPr>
  </w:style>
  <w:style w:type="character" w:customStyle="1" w:styleId="WW8Num18z3">
    <w:name w:val="WW8Num18z3"/>
    <w:rsid w:val="00532601"/>
    <w:rPr>
      <w:rFonts w:ascii="Symbol" w:hAnsi="Symbol"/>
    </w:rPr>
  </w:style>
  <w:style w:type="character" w:customStyle="1" w:styleId="WW8Num18z4">
    <w:name w:val="WW8Num18z4"/>
    <w:rsid w:val="00532601"/>
    <w:rPr>
      <w:rFonts w:ascii="Courier New" w:hAnsi="Courier New" w:cs="Courier New"/>
    </w:rPr>
  </w:style>
  <w:style w:type="character" w:styleId="Nmerodelnea">
    <w:name w:val="line number"/>
    <w:rsid w:val="00532601"/>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532601"/>
    <w:pPr>
      <w:widowControl w:val="0"/>
      <w:suppressAutoHyphens/>
      <w:spacing w:after="160" w:line="240" w:lineRule="exact"/>
    </w:pPr>
    <w:rPr>
      <w:rFonts w:ascii="Tahoma" w:eastAsia="Times New Roman" w:hAnsi="Tahoma" w:cs="Times New Roman"/>
      <w:szCs w:val="20"/>
      <w:lang w:val="en-US" w:eastAsia="ar-SA"/>
    </w:rPr>
  </w:style>
  <w:style w:type="paragraph" w:customStyle="1" w:styleId="Sangra3detindependiente3">
    <w:name w:val="Sangría 3 de t. independiente3"/>
    <w:basedOn w:val="Normal"/>
    <w:uiPriority w:val="99"/>
    <w:rsid w:val="00532601"/>
    <w:pPr>
      <w:widowControl w:val="0"/>
      <w:tabs>
        <w:tab w:val="left" w:pos="21109"/>
      </w:tabs>
      <w:suppressAutoHyphens/>
      <w:spacing w:after="0" w:line="240" w:lineRule="auto"/>
      <w:ind w:left="1275"/>
    </w:pPr>
    <w:rPr>
      <w:rFonts w:ascii="Book Antiqua" w:eastAsia="Times New Roman" w:hAnsi="Book Antiqua" w:cs="Times New Roman"/>
      <w:sz w:val="24"/>
      <w:szCs w:val="20"/>
      <w:lang w:val="es-ES" w:eastAsia="ar-SA"/>
    </w:rPr>
  </w:style>
  <w:style w:type="paragraph" w:customStyle="1" w:styleId="TableContents">
    <w:name w:val="Table Contents"/>
    <w:basedOn w:val="Normal"/>
    <w:rsid w:val="00532601"/>
    <w:pPr>
      <w:suppressAutoHyphens/>
      <w:spacing w:after="0" w:line="240" w:lineRule="auto"/>
    </w:pPr>
    <w:rPr>
      <w:rFonts w:ascii="Times New Roman" w:eastAsia="Times New Roman" w:hAnsi="Times New Roman" w:cs="Times New Roman"/>
      <w:sz w:val="24"/>
      <w:szCs w:val="24"/>
      <w:lang w:val="es-ES" w:eastAsia="ar-SA"/>
    </w:rPr>
  </w:style>
  <w:style w:type="paragraph" w:customStyle="1" w:styleId="TableHeading">
    <w:name w:val="Table Heading"/>
    <w:basedOn w:val="TableContents"/>
    <w:rsid w:val="00532601"/>
    <w:pPr>
      <w:jc w:val="center"/>
    </w:pPr>
    <w:rPr>
      <w:b/>
      <w:bCs/>
    </w:rPr>
  </w:style>
  <w:style w:type="paragraph" w:customStyle="1" w:styleId="font5">
    <w:name w:val="font5"/>
    <w:basedOn w:val="Normal"/>
    <w:rsid w:val="00532601"/>
    <w:pPr>
      <w:spacing w:before="100" w:beforeAutospacing="1" w:after="100" w:afterAutospacing="1" w:line="240" w:lineRule="auto"/>
    </w:pPr>
    <w:rPr>
      <w:rFonts w:ascii="Arial Narrow" w:eastAsia="Times New Roman" w:hAnsi="Arial Narrow" w:cs="Times New Roman"/>
      <w:sz w:val="16"/>
      <w:szCs w:val="16"/>
      <w:lang w:eastAsia="es-MX"/>
    </w:rPr>
  </w:style>
  <w:style w:type="character" w:customStyle="1" w:styleId="searchmatch">
    <w:name w:val="searchmatch"/>
    <w:rsid w:val="00532601"/>
  </w:style>
  <w:style w:type="character" w:customStyle="1" w:styleId="Ttulo1Car1">
    <w:name w:val="Título 1 Car1"/>
    <w:aliases w:val="Headline Car1,H1 Car,h1 Car,II+ Car,I Car,Document Header1 Car,Chapter Car,heading 1 Car,Titulo 1 Car,Section Heading Car,Part Car"/>
    <w:rsid w:val="00532601"/>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532601"/>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532601"/>
    <w:pPr>
      <w:spacing w:after="0" w:line="240" w:lineRule="auto"/>
    </w:pPr>
    <w:rPr>
      <w:rFonts w:ascii="Times New Roman" w:eastAsia="Times New Roman" w:hAnsi="Times New Roman" w:cs="Times New Roman"/>
      <w:b/>
      <w:bCs/>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532601"/>
    <w:pPr>
      <w:spacing w:after="0" w:line="240" w:lineRule="auto"/>
    </w:pPr>
    <w:rPr>
      <w:rFonts w:ascii="Times New Roman" w:eastAsia="Times New Roman" w:hAnsi="Times New Roman" w:cs="Times New Roman"/>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532601"/>
    <w:pPr>
      <w:spacing w:after="0" w:line="240" w:lineRule="auto"/>
    </w:pPr>
    <w:rPr>
      <w:rFonts w:ascii="Times New Roman" w:eastAsia="Times New Roman" w:hAnsi="Times New Roman" w:cs="Times New Roman"/>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532601"/>
  </w:style>
  <w:style w:type="numbering" w:customStyle="1" w:styleId="1111111">
    <w:name w:val="1 / 1.1 / 1.1.11"/>
    <w:basedOn w:val="Sinlista"/>
    <w:next w:val="111111"/>
    <w:semiHidden/>
    <w:unhideWhenUsed/>
    <w:rsid w:val="00532601"/>
  </w:style>
  <w:style w:type="numbering" w:customStyle="1" w:styleId="1111">
    <w:name w:val="1.1.11"/>
    <w:rsid w:val="00532601"/>
  </w:style>
  <w:style w:type="table" w:customStyle="1" w:styleId="Tablaconcolumnas22">
    <w:name w:val="Tabla con columnas 22"/>
    <w:basedOn w:val="Tablanormal"/>
    <w:next w:val="Tablaconcolumnas2"/>
    <w:semiHidden/>
    <w:unhideWhenUsed/>
    <w:rsid w:val="00532601"/>
    <w:pPr>
      <w:spacing w:after="0" w:line="240" w:lineRule="auto"/>
    </w:pPr>
    <w:rPr>
      <w:rFonts w:ascii="Times New Roman" w:eastAsia="Times New Roman" w:hAnsi="Times New Roman" w:cs="Times New Roman"/>
      <w:b/>
      <w:bCs/>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532601"/>
    <w:pPr>
      <w:spacing w:after="0" w:line="240" w:lineRule="auto"/>
    </w:pPr>
    <w:rPr>
      <w:rFonts w:ascii="Times New Roman" w:eastAsia="Times New Roman" w:hAnsi="Times New Roman" w:cs="Times New Roman"/>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532601"/>
    <w:pPr>
      <w:spacing w:after="0" w:line="240" w:lineRule="auto"/>
    </w:pPr>
    <w:rPr>
      <w:rFonts w:ascii="Times New Roman" w:eastAsia="Times New Roman" w:hAnsi="Times New Roman" w:cs="Times New Roman"/>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532601"/>
  </w:style>
  <w:style w:type="numbering" w:customStyle="1" w:styleId="1111112">
    <w:name w:val="1 / 1.1 / 1.1.12"/>
    <w:basedOn w:val="Sinlista"/>
    <w:next w:val="111111"/>
    <w:semiHidden/>
    <w:unhideWhenUsed/>
    <w:rsid w:val="00532601"/>
  </w:style>
  <w:style w:type="numbering" w:customStyle="1" w:styleId="1112">
    <w:name w:val="1.1.12"/>
    <w:rsid w:val="00532601"/>
  </w:style>
  <w:style w:type="character" w:customStyle="1" w:styleId="WW8Num37z1">
    <w:name w:val="WW8Num37z1"/>
    <w:uiPriority w:val="99"/>
    <w:rsid w:val="00532601"/>
    <w:rPr>
      <w:rFonts w:ascii="Courier New" w:hAnsi="Courier New" w:cs="Courier New"/>
    </w:rPr>
  </w:style>
  <w:style w:type="character" w:customStyle="1" w:styleId="WW8Num37z2">
    <w:name w:val="WW8Num37z2"/>
    <w:uiPriority w:val="99"/>
    <w:rsid w:val="00532601"/>
    <w:rPr>
      <w:rFonts w:ascii="Wingdings" w:hAnsi="Wingdings"/>
    </w:rPr>
  </w:style>
  <w:style w:type="paragraph" w:customStyle="1" w:styleId="Encabezado6">
    <w:name w:val="Encabezado6"/>
    <w:basedOn w:val="Normal"/>
    <w:next w:val="Textoindependiente"/>
    <w:uiPriority w:val="99"/>
    <w:rsid w:val="00532601"/>
    <w:pPr>
      <w:keepNext/>
      <w:suppressAutoHyphens/>
      <w:spacing w:before="240" w:after="120" w:line="240" w:lineRule="auto"/>
    </w:pPr>
    <w:rPr>
      <w:rFonts w:eastAsia="MS Mincho" w:cs="Tahoma"/>
      <w:sz w:val="28"/>
      <w:szCs w:val="28"/>
      <w:lang w:eastAsia="ar-SA"/>
    </w:rPr>
  </w:style>
  <w:style w:type="table" w:customStyle="1" w:styleId="Tablaconcuadrcula1">
    <w:name w:val="Tabla con cuadrícula1"/>
    <w:basedOn w:val="Tablanormal"/>
    <w:next w:val="Tablaconcuadrcula"/>
    <w:uiPriority w:val="5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
    <w:link w:val="Prrafodelista"/>
    <w:uiPriority w:val="34"/>
    <w:rsid w:val="00532601"/>
    <w:rPr>
      <w:rFonts w:ascii="Times New Roman" w:eastAsia="Times New Roman" w:hAnsi="Times New Roman" w:cs="Times New Roman"/>
      <w:sz w:val="24"/>
      <w:szCs w:val="24"/>
      <w:lang w:val="es-ES" w:eastAsia="es-ES"/>
    </w:rPr>
  </w:style>
  <w:style w:type="paragraph" w:customStyle="1" w:styleId="Default">
    <w:name w:val="Default"/>
    <w:rsid w:val="00532601"/>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rsid w:val="00532601"/>
    <w:pPr>
      <w:spacing w:after="0" w:line="240" w:lineRule="auto"/>
      <w:ind w:left="720"/>
      <w:jc w:val="both"/>
    </w:pPr>
    <w:rPr>
      <w:rFonts w:ascii="Calibri" w:eastAsia="Times New Roman" w:hAnsi="Calibri" w:cs="Times New Roman"/>
      <w:lang w:eastAsia="ar-SA"/>
    </w:rPr>
  </w:style>
  <w:style w:type="paragraph" w:styleId="Listaconvietas">
    <w:name w:val="List Bullet"/>
    <w:basedOn w:val="Normal"/>
    <w:uiPriority w:val="99"/>
    <w:rsid w:val="00532601"/>
    <w:pPr>
      <w:tabs>
        <w:tab w:val="num" w:pos="420"/>
      </w:tabs>
      <w:spacing w:after="0" w:line="360" w:lineRule="auto"/>
      <w:ind w:left="420" w:hanging="420"/>
      <w:jc w:val="both"/>
    </w:pPr>
    <w:rPr>
      <w:rFonts w:eastAsia="Times New Roman" w:cs="Times New Roman"/>
      <w:szCs w:val="20"/>
      <w:lang w:eastAsia="es-ES"/>
    </w:rPr>
  </w:style>
  <w:style w:type="paragraph" w:styleId="Revisin">
    <w:name w:val="Revision"/>
    <w:hidden/>
    <w:uiPriority w:val="99"/>
    <w:semiHidden/>
    <w:rsid w:val="00532601"/>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532601"/>
    <w:pPr>
      <w:spacing w:before="20" w:after="20" w:line="240" w:lineRule="auto"/>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532601"/>
    <w:pPr>
      <w:spacing w:after="0" w:line="240" w:lineRule="auto"/>
      <w:ind w:right="45"/>
      <w:jc w:val="both"/>
    </w:pPr>
    <w:rPr>
      <w:rFonts w:eastAsia="Times New Roman" w:cs="Times New Roman"/>
      <w:bCs/>
      <w:color w:val="000000"/>
      <w:sz w:val="24"/>
      <w:szCs w:val="24"/>
      <w:lang w:eastAsia="es-ES"/>
    </w:rPr>
  </w:style>
  <w:style w:type="numbering" w:customStyle="1" w:styleId="Sinlista11">
    <w:name w:val="Sin lista11"/>
    <w:next w:val="Sinlista"/>
    <w:uiPriority w:val="99"/>
    <w:semiHidden/>
    <w:unhideWhenUsed/>
    <w:rsid w:val="00532601"/>
  </w:style>
  <w:style w:type="paragraph" w:customStyle="1" w:styleId="p0">
    <w:name w:val="p0"/>
    <w:basedOn w:val="Normal"/>
    <w:rsid w:val="00532601"/>
    <w:pPr>
      <w:widowControl w:val="0"/>
      <w:tabs>
        <w:tab w:val="left" w:pos="720"/>
      </w:tabs>
      <w:autoSpaceDE w:val="0"/>
      <w:autoSpaceDN w:val="0"/>
      <w:adjustRightInd w:val="0"/>
      <w:spacing w:after="0" w:line="240" w:lineRule="atLeast"/>
      <w:jc w:val="both"/>
    </w:pPr>
    <w:rPr>
      <w:rFonts w:eastAsia="Times New Roman" w:cs="Arial"/>
      <w:sz w:val="24"/>
      <w:szCs w:val="24"/>
      <w:lang w:eastAsia="es-MX"/>
    </w:rPr>
  </w:style>
  <w:style w:type="paragraph" w:customStyle="1" w:styleId="c2">
    <w:name w:val="c2"/>
    <w:basedOn w:val="Normal"/>
    <w:rsid w:val="00532601"/>
    <w:pPr>
      <w:widowControl w:val="0"/>
      <w:autoSpaceDE w:val="0"/>
      <w:autoSpaceDN w:val="0"/>
      <w:adjustRightInd w:val="0"/>
      <w:spacing w:after="0" w:line="240" w:lineRule="atLeast"/>
      <w:jc w:val="center"/>
    </w:pPr>
    <w:rPr>
      <w:rFonts w:eastAsia="Times New Roman" w:cs="Arial"/>
      <w:sz w:val="24"/>
      <w:szCs w:val="24"/>
      <w:lang w:eastAsia="es-MX"/>
    </w:rPr>
  </w:style>
  <w:style w:type="numbering" w:customStyle="1" w:styleId="Sinlista2">
    <w:name w:val="Sin lista2"/>
    <w:next w:val="Sinlista"/>
    <w:uiPriority w:val="99"/>
    <w:semiHidden/>
    <w:unhideWhenUsed/>
    <w:rsid w:val="00532601"/>
  </w:style>
  <w:style w:type="numbering" w:customStyle="1" w:styleId="Sinlista3">
    <w:name w:val="Sin lista3"/>
    <w:next w:val="Sinlista"/>
    <w:uiPriority w:val="99"/>
    <w:semiHidden/>
    <w:unhideWhenUsed/>
    <w:rsid w:val="00532601"/>
  </w:style>
  <w:style w:type="table" w:customStyle="1" w:styleId="Tablaconcuadrcula2">
    <w:name w:val="Tabla con cuadrícula2"/>
    <w:basedOn w:val="Tablanormal"/>
    <w:next w:val="Tablaconcuadrcula"/>
    <w:uiPriority w:val="59"/>
    <w:rsid w:val="00532601"/>
    <w:pPr>
      <w:spacing w:after="0" w:line="240" w:lineRule="auto"/>
    </w:pPr>
    <w:rPr>
      <w:rFonts w:ascii="Times New Roman" w:eastAsia="Times New Roman" w:hAnsi="Times New Roman" w:cs="Times New Roman"/>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rsid w:val="00532601"/>
    <w:pPr>
      <w:spacing w:after="0" w:line="240" w:lineRule="auto"/>
    </w:pPr>
    <w:rPr>
      <w:rFonts w:ascii="Times New Roman" w:eastAsia="Times New Roman" w:hAnsi="Times New Roman" w:cs="Times New Roman"/>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532601"/>
    <w:pPr>
      <w:spacing w:after="0" w:line="240" w:lineRule="auto"/>
    </w:pPr>
    <w:rPr>
      <w:rFonts w:ascii="Times New Roman" w:eastAsia="Times New Roman" w:hAnsi="Times New Roman" w:cs="Times New Roman"/>
      <w:b/>
      <w:bCs/>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532601"/>
    <w:pPr>
      <w:spacing w:after="0" w:line="240" w:lineRule="auto"/>
    </w:pPr>
    <w:rPr>
      <w:rFonts w:ascii="Times New Roman" w:eastAsia="Times New Roman" w:hAnsi="Times New Roman" w:cs="Times New Roman"/>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532601"/>
    <w:pPr>
      <w:numPr>
        <w:numId w:val="6"/>
      </w:numPr>
    </w:pPr>
  </w:style>
  <w:style w:type="numbering" w:customStyle="1" w:styleId="Estilo13">
    <w:name w:val="Estilo13"/>
    <w:rsid w:val="00532601"/>
    <w:pPr>
      <w:numPr>
        <w:numId w:val="8"/>
      </w:numPr>
    </w:pPr>
  </w:style>
  <w:style w:type="numbering" w:customStyle="1" w:styleId="1113">
    <w:name w:val="1.1.13"/>
    <w:rsid w:val="00532601"/>
    <w:pPr>
      <w:numPr>
        <w:numId w:val="7"/>
      </w:numPr>
    </w:pPr>
  </w:style>
  <w:style w:type="table" w:customStyle="1" w:styleId="Tablaconcolumnas211">
    <w:name w:val="Tabla con columnas 211"/>
    <w:basedOn w:val="Tablanormal"/>
    <w:next w:val="Tablaconcolumnas2"/>
    <w:semiHidden/>
    <w:unhideWhenUsed/>
    <w:rsid w:val="00532601"/>
    <w:pPr>
      <w:spacing w:after="0" w:line="240" w:lineRule="auto"/>
    </w:pPr>
    <w:rPr>
      <w:rFonts w:ascii="Times New Roman" w:eastAsia="Times New Roman" w:hAnsi="Times New Roman" w:cs="Times New Roman"/>
      <w:b/>
      <w:bCs/>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532601"/>
    <w:pPr>
      <w:spacing w:after="0" w:line="240" w:lineRule="auto"/>
    </w:pPr>
    <w:rPr>
      <w:rFonts w:ascii="Times New Roman" w:eastAsia="Times New Roman" w:hAnsi="Times New Roman" w:cs="Times New Roman"/>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532601"/>
    <w:pPr>
      <w:spacing w:after="0" w:line="240" w:lineRule="auto"/>
    </w:pPr>
    <w:rPr>
      <w:rFonts w:ascii="Times New Roman" w:eastAsia="Times New Roman" w:hAnsi="Times New Roman" w:cs="Times New Roman"/>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532601"/>
  </w:style>
  <w:style w:type="numbering" w:customStyle="1" w:styleId="11111111">
    <w:name w:val="1 / 1.1 / 1.1.111"/>
    <w:basedOn w:val="Sinlista"/>
    <w:next w:val="111111"/>
    <w:semiHidden/>
    <w:unhideWhenUsed/>
    <w:rsid w:val="00532601"/>
  </w:style>
  <w:style w:type="numbering" w:customStyle="1" w:styleId="11111">
    <w:name w:val="1.1.111"/>
    <w:rsid w:val="00532601"/>
  </w:style>
  <w:style w:type="table" w:customStyle="1" w:styleId="Tablaconcolumnas221">
    <w:name w:val="Tabla con columnas 221"/>
    <w:basedOn w:val="Tablanormal"/>
    <w:next w:val="Tablaconcolumnas2"/>
    <w:semiHidden/>
    <w:unhideWhenUsed/>
    <w:rsid w:val="00532601"/>
    <w:pPr>
      <w:spacing w:after="0" w:line="240" w:lineRule="auto"/>
    </w:pPr>
    <w:rPr>
      <w:rFonts w:ascii="Times New Roman" w:eastAsia="Times New Roman" w:hAnsi="Times New Roman" w:cs="Times New Roman"/>
      <w:b/>
      <w:bCs/>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532601"/>
    <w:pPr>
      <w:spacing w:after="0" w:line="240" w:lineRule="auto"/>
    </w:pPr>
    <w:rPr>
      <w:rFonts w:ascii="Times New Roman" w:eastAsia="Times New Roman" w:hAnsi="Times New Roman" w:cs="Times New Roman"/>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532601"/>
    <w:pPr>
      <w:spacing w:after="0" w:line="240" w:lineRule="auto"/>
    </w:pPr>
    <w:rPr>
      <w:rFonts w:ascii="Times New Roman" w:eastAsia="Times New Roman" w:hAnsi="Times New Roman" w:cs="Times New Roman"/>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532601"/>
    <w:pPr>
      <w:numPr>
        <w:numId w:val="3"/>
      </w:numPr>
    </w:pPr>
  </w:style>
  <w:style w:type="numbering" w:customStyle="1" w:styleId="11111121">
    <w:name w:val="1 / 1.1 / 1.1.121"/>
    <w:basedOn w:val="Sinlista"/>
    <w:next w:val="111111"/>
    <w:semiHidden/>
    <w:unhideWhenUsed/>
    <w:rsid w:val="00532601"/>
  </w:style>
  <w:style w:type="numbering" w:customStyle="1" w:styleId="11121">
    <w:name w:val="1.1.121"/>
    <w:rsid w:val="00532601"/>
  </w:style>
  <w:style w:type="table" w:customStyle="1" w:styleId="Tablaconcuadrcula11">
    <w:name w:val="Tabla con cuadrícula11"/>
    <w:basedOn w:val="Tablanormal"/>
    <w:next w:val="Tablaconcuadrcula"/>
    <w:uiPriority w:val="5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32601"/>
  </w:style>
  <w:style w:type="numbering" w:customStyle="1" w:styleId="Sinlista21">
    <w:name w:val="Sin lista21"/>
    <w:next w:val="Sinlista"/>
    <w:uiPriority w:val="99"/>
    <w:semiHidden/>
    <w:unhideWhenUsed/>
    <w:rsid w:val="00532601"/>
  </w:style>
  <w:style w:type="numbering" w:customStyle="1" w:styleId="Sinlista4">
    <w:name w:val="Sin lista4"/>
    <w:next w:val="Sinlista"/>
    <w:uiPriority w:val="99"/>
    <w:semiHidden/>
    <w:unhideWhenUsed/>
    <w:rsid w:val="003B1AD8"/>
  </w:style>
  <w:style w:type="numbering" w:customStyle="1" w:styleId="1111114">
    <w:name w:val="1 / 1.1 / 1.1.14"/>
    <w:basedOn w:val="Sinlista"/>
    <w:next w:val="111111"/>
    <w:rsid w:val="003B1AD8"/>
  </w:style>
  <w:style w:type="numbering" w:customStyle="1" w:styleId="Estilo14">
    <w:name w:val="Estilo14"/>
    <w:rsid w:val="003B1AD8"/>
  </w:style>
  <w:style w:type="numbering" w:customStyle="1" w:styleId="1114">
    <w:name w:val="1.1.14"/>
    <w:rsid w:val="003B1AD8"/>
  </w:style>
  <w:style w:type="numbering" w:customStyle="1" w:styleId="Estilo112">
    <w:name w:val="Estilo112"/>
    <w:rsid w:val="003B1AD8"/>
  </w:style>
  <w:style w:type="numbering" w:customStyle="1" w:styleId="11111112">
    <w:name w:val="1 / 1.1 / 1.1.112"/>
    <w:basedOn w:val="Sinlista"/>
    <w:next w:val="111111"/>
    <w:semiHidden/>
    <w:unhideWhenUsed/>
    <w:rsid w:val="003B1AD8"/>
  </w:style>
  <w:style w:type="numbering" w:customStyle="1" w:styleId="11112">
    <w:name w:val="1.1.112"/>
    <w:rsid w:val="003B1AD8"/>
  </w:style>
  <w:style w:type="numbering" w:customStyle="1" w:styleId="Estilo122">
    <w:name w:val="Estilo122"/>
    <w:rsid w:val="003B1AD8"/>
  </w:style>
  <w:style w:type="numbering" w:customStyle="1" w:styleId="11111122">
    <w:name w:val="1 / 1.1 / 1.1.122"/>
    <w:basedOn w:val="Sinlista"/>
    <w:next w:val="111111"/>
    <w:semiHidden/>
    <w:unhideWhenUsed/>
    <w:rsid w:val="003B1AD8"/>
  </w:style>
  <w:style w:type="numbering" w:customStyle="1" w:styleId="11122">
    <w:name w:val="1.1.122"/>
    <w:rsid w:val="003B1AD8"/>
  </w:style>
  <w:style w:type="numbering" w:customStyle="1" w:styleId="Sinlista13">
    <w:name w:val="Sin lista13"/>
    <w:next w:val="Sinlista"/>
    <w:uiPriority w:val="99"/>
    <w:semiHidden/>
    <w:unhideWhenUsed/>
    <w:rsid w:val="003B1AD8"/>
  </w:style>
  <w:style w:type="numbering" w:customStyle="1" w:styleId="Sinlista22">
    <w:name w:val="Sin lista22"/>
    <w:next w:val="Sinlista"/>
    <w:uiPriority w:val="99"/>
    <w:semiHidden/>
    <w:unhideWhenUsed/>
    <w:rsid w:val="003B1AD8"/>
  </w:style>
  <w:style w:type="numbering" w:customStyle="1" w:styleId="Sinlista5">
    <w:name w:val="Sin lista5"/>
    <w:next w:val="Sinlista"/>
    <w:uiPriority w:val="99"/>
    <w:semiHidden/>
    <w:unhideWhenUsed/>
    <w:rsid w:val="003B1AD8"/>
  </w:style>
  <w:style w:type="numbering" w:customStyle="1" w:styleId="1111115">
    <w:name w:val="1 / 1.1 / 1.1.15"/>
    <w:basedOn w:val="Sinlista"/>
    <w:next w:val="111111"/>
    <w:rsid w:val="003B1AD8"/>
    <w:pPr>
      <w:numPr>
        <w:numId w:val="9"/>
      </w:numPr>
    </w:pPr>
  </w:style>
  <w:style w:type="numbering" w:customStyle="1" w:styleId="Estilo15">
    <w:name w:val="Estilo15"/>
    <w:rsid w:val="003B1AD8"/>
    <w:pPr>
      <w:numPr>
        <w:numId w:val="11"/>
      </w:numPr>
    </w:pPr>
  </w:style>
  <w:style w:type="numbering" w:customStyle="1" w:styleId="1115">
    <w:name w:val="1.1.15"/>
    <w:rsid w:val="003B1AD8"/>
    <w:pPr>
      <w:numPr>
        <w:numId w:val="10"/>
      </w:numPr>
    </w:pPr>
  </w:style>
  <w:style w:type="numbering" w:customStyle="1" w:styleId="Estilo113">
    <w:name w:val="Estilo113"/>
    <w:rsid w:val="003B1AD8"/>
  </w:style>
  <w:style w:type="numbering" w:customStyle="1" w:styleId="11111113">
    <w:name w:val="1 / 1.1 / 1.1.113"/>
    <w:basedOn w:val="Sinlista"/>
    <w:next w:val="111111"/>
    <w:semiHidden/>
    <w:unhideWhenUsed/>
    <w:rsid w:val="003B1AD8"/>
  </w:style>
  <w:style w:type="numbering" w:customStyle="1" w:styleId="11113">
    <w:name w:val="1.1.113"/>
    <w:rsid w:val="003B1AD8"/>
  </w:style>
  <w:style w:type="numbering" w:customStyle="1" w:styleId="Estilo123">
    <w:name w:val="Estilo123"/>
    <w:rsid w:val="003B1AD8"/>
    <w:pPr>
      <w:numPr>
        <w:numId w:val="4"/>
      </w:numPr>
    </w:pPr>
  </w:style>
  <w:style w:type="numbering" w:customStyle="1" w:styleId="11111123">
    <w:name w:val="1 / 1.1 / 1.1.123"/>
    <w:basedOn w:val="Sinlista"/>
    <w:next w:val="111111"/>
    <w:semiHidden/>
    <w:unhideWhenUsed/>
    <w:rsid w:val="003B1AD8"/>
    <w:pPr>
      <w:numPr>
        <w:numId w:val="12"/>
      </w:numPr>
    </w:pPr>
  </w:style>
  <w:style w:type="numbering" w:customStyle="1" w:styleId="11123">
    <w:name w:val="1.1.123"/>
    <w:rsid w:val="003B1AD8"/>
    <w:pPr>
      <w:numPr>
        <w:numId w:val="13"/>
      </w:numPr>
    </w:pPr>
  </w:style>
  <w:style w:type="numbering" w:customStyle="1" w:styleId="Sinlista14">
    <w:name w:val="Sin lista14"/>
    <w:next w:val="Sinlista"/>
    <w:uiPriority w:val="99"/>
    <w:semiHidden/>
    <w:unhideWhenUsed/>
    <w:rsid w:val="003B1AD8"/>
  </w:style>
  <w:style w:type="numbering" w:customStyle="1" w:styleId="Sinlista23">
    <w:name w:val="Sin lista23"/>
    <w:next w:val="Sinlista"/>
    <w:uiPriority w:val="99"/>
    <w:semiHidden/>
    <w:unhideWhenUsed/>
    <w:rsid w:val="003B1AD8"/>
  </w:style>
  <w:style w:type="character" w:customStyle="1" w:styleId="Ttulo5Car1">
    <w:name w:val="Título 5 Car1"/>
    <w:basedOn w:val="Fuentedeprrafopredeter"/>
    <w:locked/>
    <w:rsid w:val="001E7ECA"/>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1E7ECA"/>
    <w:rPr>
      <w:rFonts w:ascii="Arial" w:eastAsia="Times New Roman" w:hAnsi="Arial" w:cs="Arial"/>
      <w:i/>
      <w:sz w:val="20"/>
      <w:szCs w:val="20"/>
      <w:lang w:val="es-ES_tradnl" w:eastAsia="ar-SA"/>
    </w:rPr>
  </w:style>
  <w:style w:type="character" w:customStyle="1" w:styleId="WW8Num27z4">
    <w:name w:val="WW8Num27z4"/>
    <w:uiPriority w:val="99"/>
    <w:rsid w:val="001E7ECA"/>
    <w:rPr>
      <w:rFonts w:ascii="Courier New" w:hAnsi="Courier New"/>
    </w:rPr>
  </w:style>
  <w:style w:type="character" w:customStyle="1" w:styleId="WW8Num47z5">
    <w:name w:val="WW8Num47z5"/>
    <w:uiPriority w:val="99"/>
    <w:rsid w:val="001E7ECA"/>
    <w:rPr>
      <w:rFonts w:ascii="Wingdings" w:hAnsi="Wingdings"/>
    </w:rPr>
  </w:style>
  <w:style w:type="character" w:customStyle="1" w:styleId="WW8Num50z3">
    <w:name w:val="WW8Num50z3"/>
    <w:uiPriority w:val="99"/>
    <w:rsid w:val="001E7ECA"/>
    <w:rPr>
      <w:rFonts w:ascii="Symbol" w:hAnsi="Symbol"/>
    </w:rPr>
  </w:style>
  <w:style w:type="character" w:customStyle="1" w:styleId="WW8Num54z2">
    <w:name w:val="WW8Num54z2"/>
    <w:uiPriority w:val="99"/>
    <w:rsid w:val="001E7ECA"/>
    <w:rPr>
      <w:rFonts w:ascii="Wingdings" w:hAnsi="Wingdings"/>
    </w:rPr>
  </w:style>
  <w:style w:type="character" w:customStyle="1" w:styleId="WW8Num54z4">
    <w:name w:val="WW8Num54z4"/>
    <w:uiPriority w:val="99"/>
    <w:rsid w:val="001E7ECA"/>
    <w:rPr>
      <w:rFonts w:ascii="Courier New" w:hAnsi="Courier New"/>
    </w:rPr>
  </w:style>
  <w:style w:type="character" w:customStyle="1" w:styleId="WW8Num63z0">
    <w:name w:val="WW8Num63z0"/>
    <w:uiPriority w:val="99"/>
    <w:rsid w:val="001E7ECA"/>
    <w:rPr>
      <w:rFonts w:ascii="Arial" w:hAnsi="Arial"/>
    </w:rPr>
  </w:style>
  <w:style w:type="character" w:customStyle="1" w:styleId="WW8Num65z0">
    <w:name w:val="WW8Num65z0"/>
    <w:uiPriority w:val="99"/>
    <w:rsid w:val="001E7ECA"/>
    <w:rPr>
      <w:u w:val="none"/>
    </w:rPr>
  </w:style>
  <w:style w:type="character" w:customStyle="1" w:styleId="WW8Num66z0">
    <w:name w:val="WW8Num66z0"/>
    <w:uiPriority w:val="99"/>
    <w:rsid w:val="001E7ECA"/>
    <w:rPr>
      <w:sz w:val="24"/>
    </w:rPr>
  </w:style>
  <w:style w:type="character" w:customStyle="1" w:styleId="WW8NumSt29z0">
    <w:name w:val="WW8NumSt29z0"/>
    <w:uiPriority w:val="99"/>
    <w:rsid w:val="001E7ECA"/>
    <w:rPr>
      <w:rFonts w:ascii="Arial" w:hAnsi="Arial"/>
    </w:rPr>
  </w:style>
  <w:style w:type="character" w:customStyle="1" w:styleId="WW8NumSt30z0">
    <w:name w:val="WW8NumSt30z0"/>
    <w:uiPriority w:val="99"/>
    <w:rsid w:val="001E7ECA"/>
    <w:rPr>
      <w:rFonts w:ascii="Arial" w:hAnsi="Arial"/>
    </w:rPr>
  </w:style>
  <w:style w:type="character" w:customStyle="1" w:styleId="WW8NumSt31z0">
    <w:name w:val="WW8NumSt31z0"/>
    <w:uiPriority w:val="99"/>
    <w:rsid w:val="001E7ECA"/>
    <w:rPr>
      <w:rFonts w:ascii="Arial" w:hAnsi="Arial"/>
    </w:rPr>
  </w:style>
  <w:style w:type="character" w:customStyle="1" w:styleId="Definition">
    <w:name w:val="Definition"/>
    <w:uiPriority w:val="99"/>
    <w:rsid w:val="001E7ECA"/>
    <w:rPr>
      <w:rFonts w:ascii="Arial" w:hAnsi="Arial"/>
      <w:sz w:val="17"/>
      <w:lang w:val="en-US"/>
    </w:rPr>
  </w:style>
  <w:style w:type="character" w:customStyle="1" w:styleId="tx1">
    <w:name w:val="tx1"/>
    <w:uiPriority w:val="99"/>
    <w:rsid w:val="001E7ECA"/>
    <w:rPr>
      <w:b/>
    </w:rPr>
  </w:style>
  <w:style w:type="character" w:customStyle="1" w:styleId="TextoindependienteCar1">
    <w:name w:val="Texto independiente Car1"/>
    <w:basedOn w:val="Fuentedeprrafopredeter"/>
    <w:locked/>
    <w:rsid w:val="001E7ECA"/>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1E7ECA"/>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1E7ECA"/>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1E7ECA"/>
    <w:pPr>
      <w:autoSpaceDE w:val="0"/>
      <w:spacing w:after="0" w:line="240" w:lineRule="auto"/>
      <w:jc w:val="both"/>
    </w:pPr>
    <w:rPr>
      <w:rFonts w:eastAsia="Times New Roman" w:cs="Arial"/>
      <w:szCs w:val="20"/>
      <w:lang w:val="es-ES_tradnl" w:eastAsia="ar-SA"/>
    </w:rPr>
  </w:style>
  <w:style w:type="paragraph" w:customStyle="1" w:styleId="2">
    <w:name w:val="2"/>
    <w:basedOn w:val="Normal"/>
    <w:next w:val="Sangradetextonormal"/>
    <w:uiPriority w:val="99"/>
    <w:rsid w:val="001E7ECA"/>
    <w:pPr>
      <w:autoSpaceDE w:val="0"/>
      <w:spacing w:after="0" w:line="240" w:lineRule="auto"/>
      <w:jc w:val="both"/>
    </w:pPr>
    <w:rPr>
      <w:rFonts w:ascii="Arial Narrow" w:eastAsia="Times New Roman" w:hAnsi="Arial Narrow" w:cs="Times New Roman"/>
      <w:lang w:val="es-ES_tradnl" w:eastAsia="ar-SA"/>
    </w:rPr>
  </w:style>
  <w:style w:type="character" w:customStyle="1" w:styleId="TextodegloboCar1">
    <w:name w:val="Texto de globo Car1"/>
    <w:basedOn w:val="Fuentedeprrafopredeter"/>
    <w:uiPriority w:val="99"/>
    <w:locked/>
    <w:rsid w:val="001E7ECA"/>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1E7ECA"/>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1E7ECA"/>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1E7ECA"/>
    <w:pPr>
      <w:tabs>
        <w:tab w:val="left" w:pos="1440"/>
      </w:tabs>
      <w:spacing w:after="0" w:line="240" w:lineRule="auto"/>
      <w:ind w:left="720" w:hanging="360"/>
      <w:jc w:val="both"/>
    </w:pPr>
    <w:rPr>
      <w:rFonts w:eastAsia="Times New Roman" w:cs="Times New Roman"/>
      <w:kern w:val="1"/>
      <w:szCs w:val="20"/>
      <w:lang w:eastAsia="ar-SA"/>
    </w:rPr>
  </w:style>
  <w:style w:type="paragraph" w:customStyle="1" w:styleId="TDC41">
    <w:name w:val="TDC 41"/>
    <w:basedOn w:val="Normal"/>
    <w:next w:val="Normal"/>
    <w:uiPriority w:val="99"/>
    <w:rsid w:val="001E7ECA"/>
    <w:pPr>
      <w:spacing w:after="0" w:line="240" w:lineRule="auto"/>
      <w:ind w:left="720"/>
    </w:pPr>
    <w:rPr>
      <w:rFonts w:ascii="Times New Roman" w:eastAsia="Times New Roman" w:hAnsi="Times New Roman" w:cs="Times New Roman"/>
      <w:sz w:val="24"/>
      <w:szCs w:val="24"/>
      <w:lang w:eastAsia="ar-SA"/>
    </w:rPr>
  </w:style>
  <w:style w:type="paragraph" w:customStyle="1" w:styleId="TDC51">
    <w:name w:val="TDC 51"/>
    <w:basedOn w:val="Normal"/>
    <w:next w:val="Normal"/>
    <w:uiPriority w:val="99"/>
    <w:rsid w:val="001E7ECA"/>
    <w:pPr>
      <w:spacing w:after="0" w:line="240" w:lineRule="auto"/>
      <w:ind w:left="960"/>
    </w:pPr>
    <w:rPr>
      <w:rFonts w:ascii="Times New Roman" w:eastAsia="Times New Roman" w:hAnsi="Times New Roman" w:cs="Times New Roman"/>
      <w:sz w:val="24"/>
      <w:szCs w:val="24"/>
      <w:lang w:eastAsia="ar-SA"/>
    </w:rPr>
  </w:style>
  <w:style w:type="paragraph" w:customStyle="1" w:styleId="TDC61">
    <w:name w:val="TDC 61"/>
    <w:basedOn w:val="Normal"/>
    <w:next w:val="Normal"/>
    <w:uiPriority w:val="99"/>
    <w:rsid w:val="001E7ECA"/>
    <w:pPr>
      <w:spacing w:after="0" w:line="240" w:lineRule="auto"/>
      <w:ind w:left="1200"/>
    </w:pPr>
    <w:rPr>
      <w:rFonts w:ascii="Times New Roman" w:eastAsia="Times New Roman" w:hAnsi="Times New Roman" w:cs="Times New Roman"/>
      <w:sz w:val="24"/>
      <w:szCs w:val="24"/>
      <w:lang w:eastAsia="ar-SA"/>
    </w:rPr>
  </w:style>
  <w:style w:type="paragraph" w:customStyle="1" w:styleId="TDC71">
    <w:name w:val="TDC 71"/>
    <w:basedOn w:val="Normal"/>
    <w:next w:val="Normal"/>
    <w:uiPriority w:val="99"/>
    <w:rsid w:val="001E7ECA"/>
    <w:pPr>
      <w:spacing w:after="0" w:line="240" w:lineRule="auto"/>
      <w:ind w:left="1440"/>
    </w:pPr>
    <w:rPr>
      <w:rFonts w:ascii="Times New Roman" w:eastAsia="Times New Roman" w:hAnsi="Times New Roman" w:cs="Times New Roman"/>
      <w:sz w:val="24"/>
      <w:szCs w:val="24"/>
      <w:lang w:eastAsia="ar-SA"/>
    </w:rPr>
  </w:style>
  <w:style w:type="paragraph" w:customStyle="1" w:styleId="TDC81">
    <w:name w:val="TDC 81"/>
    <w:basedOn w:val="Normal"/>
    <w:next w:val="Normal"/>
    <w:uiPriority w:val="99"/>
    <w:rsid w:val="001E7ECA"/>
    <w:pPr>
      <w:spacing w:after="0" w:line="240" w:lineRule="auto"/>
      <w:ind w:left="1680"/>
    </w:pPr>
    <w:rPr>
      <w:rFonts w:ascii="Times New Roman" w:eastAsia="Times New Roman" w:hAnsi="Times New Roman" w:cs="Times New Roman"/>
      <w:sz w:val="24"/>
      <w:szCs w:val="24"/>
      <w:lang w:eastAsia="ar-SA"/>
    </w:rPr>
  </w:style>
  <w:style w:type="paragraph" w:customStyle="1" w:styleId="TDC91">
    <w:name w:val="TDC 91"/>
    <w:basedOn w:val="Normal"/>
    <w:next w:val="Normal"/>
    <w:uiPriority w:val="99"/>
    <w:rsid w:val="001E7ECA"/>
    <w:pPr>
      <w:spacing w:after="0" w:line="240" w:lineRule="auto"/>
      <w:ind w:left="1920"/>
    </w:pPr>
    <w:rPr>
      <w:rFonts w:ascii="Times New Roman" w:eastAsia="Times New Roman" w:hAnsi="Times New Roman" w:cs="Times New Roman"/>
      <w:sz w:val="24"/>
      <w:szCs w:val="24"/>
      <w:lang w:eastAsia="ar-SA"/>
    </w:rPr>
  </w:style>
  <w:style w:type="paragraph" w:customStyle="1" w:styleId="BodyText26">
    <w:name w:val="Body Text 26"/>
    <w:basedOn w:val="Normal"/>
    <w:uiPriority w:val="99"/>
    <w:rsid w:val="001E7ECA"/>
    <w:pPr>
      <w:widowControl w:val="0"/>
      <w:tabs>
        <w:tab w:val="left" w:pos="-284"/>
        <w:tab w:val="left" w:pos="9498"/>
      </w:tabs>
      <w:spacing w:after="0" w:line="240" w:lineRule="auto"/>
      <w:ind w:right="51"/>
      <w:jc w:val="center"/>
    </w:pPr>
    <w:rPr>
      <w:rFonts w:eastAsia="Times New Roman" w:cs="Times New Roman"/>
      <w:b/>
      <w:szCs w:val="20"/>
      <w:lang w:eastAsia="ar-SA"/>
    </w:rPr>
  </w:style>
  <w:style w:type="paragraph" w:customStyle="1" w:styleId="Listaconvietas1">
    <w:name w:val="Lista con viñetas1"/>
    <w:basedOn w:val="Normal"/>
    <w:uiPriority w:val="99"/>
    <w:rsid w:val="001E7ECA"/>
    <w:pPr>
      <w:tabs>
        <w:tab w:val="left" w:pos="720"/>
      </w:tabs>
      <w:spacing w:after="0" w:line="240" w:lineRule="auto"/>
      <w:ind w:left="360" w:hanging="360"/>
    </w:pPr>
    <w:rPr>
      <w:rFonts w:ascii="Times New Roman" w:eastAsia="Times New Roman" w:hAnsi="Times New Roman" w:cs="Times New Roman"/>
      <w:sz w:val="24"/>
      <w:szCs w:val="24"/>
      <w:lang w:eastAsia="ar-SA"/>
    </w:rPr>
  </w:style>
  <w:style w:type="paragraph" w:customStyle="1" w:styleId="Listaconvietas51">
    <w:name w:val="Lista con viñetas 51"/>
    <w:basedOn w:val="Normal"/>
    <w:uiPriority w:val="99"/>
    <w:rsid w:val="001E7ECA"/>
    <w:pPr>
      <w:tabs>
        <w:tab w:val="left" w:pos="2984"/>
      </w:tabs>
      <w:spacing w:after="0" w:line="240" w:lineRule="auto"/>
      <w:ind w:left="1492" w:hanging="360"/>
    </w:pPr>
    <w:rPr>
      <w:rFonts w:ascii="Times New Roman" w:eastAsia="Times New Roman" w:hAnsi="Times New Roman" w:cs="Times New Roman"/>
      <w:sz w:val="24"/>
      <w:szCs w:val="24"/>
      <w:lang w:eastAsia="ar-SA"/>
    </w:rPr>
  </w:style>
  <w:style w:type="paragraph" w:customStyle="1" w:styleId="Arial">
    <w:name w:val="Arial"/>
    <w:basedOn w:val="Normal"/>
    <w:uiPriority w:val="99"/>
    <w:rsid w:val="001E7ECA"/>
    <w:pPr>
      <w:spacing w:before="120" w:after="0" w:line="240" w:lineRule="auto"/>
      <w:jc w:val="both"/>
    </w:pPr>
    <w:rPr>
      <w:rFonts w:ascii="Verdana" w:eastAsia="Times New Roman" w:hAnsi="Verdana" w:cs="Times New Roman"/>
      <w:szCs w:val="24"/>
      <w:lang w:eastAsia="ar-SA"/>
    </w:rPr>
  </w:style>
  <w:style w:type="paragraph" w:customStyle="1" w:styleId="TableMediumHeader">
    <w:name w:val="TableMediumHeader"/>
    <w:basedOn w:val="Normal"/>
    <w:next w:val="Normal"/>
    <w:uiPriority w:val="99"/>
    <w:rsid w:val="001E7ECA"/>
    <w:pPr>
      <w:widowControl w:val="0"/>
      <w:autoSpaceDE w:val="0"/>
      <w:spacing w:before="20" w:after="20" w:line="240" w:lineRule="auto"/>
    </w:pPr>
    <w:rPr>
      <w:rFonts w:eastAsia="Times New Roman" w:cs="Times New Roman"/>
      <w:sz w:val="24"/>
      <w:szCs w:val="24"/>
      <w:lang w:eastAsia="ar-SA"/>
    </w:rPr>
  </w:style>
  <w:style w:type="paragraph" w:customStyle="1" w:styleId="TableMedium">
    <w:name w:val="TableMedium"/>
    <w:basedOn w:val="Normal"/>
    <w:next w:val="Normal"/>
    <w:uiPriority w:val="99"/>
    <w:rsid w:val="001E7ECA"/>
    <w:pPr>
      <w:widowControl w:val="0"/>
      <w:autoSpaceDE w:val="0"/>
      <w:spacing w:before="20" w:after="0" w:line="240" w:lineRule="auto"/>
    </w:pPr>
    <w:rPr>
      <w:rFonts w:eastAsia="Times New Roman" w:cs="Times New Roman"/>
      <w:sz w:val="24"/>
      <w:szCs w:val="24"/>
      <w:lang w:eastAsia="ar-SA"/>
    </w:rPr>
  </w:style>
  <w:style w:type="paragraph" w:customStyle="1" w:styleId="L3N">
    <w:name w:val="L3N"/>
    <w:basedOn w:val="Normal"/>
    <w:next w:val="Normal"/>
    <w:uiPriority w:val="99"/>
    <w:rsid w:val="001E7ECA"/>
    <w:pPr>
      <w:tabs>
        <w:tab w:val="left" w:pos="4464"/>
      </w:tabs>
      <w:spacing w:before="240" w:after="0" w:line="240" w:lineRule="auto"/>
      <w:ind w:left="1296"/>
    </w:pPr>
    <w:rPr>
      <w:rFonts w:ascii="Times New Roman" w:eastAsia="Times New Roman" w:hAnsi="Times New Roman" w:cs="Times New Roman"/>
      <w:color w:val="000000"/>
      <w:szCs w:val="20"/>
      <w:lang w:val="en-US" w:eastAsia="ar-SA"/>
    </w:rPr>
  </w:style>
  <w:style w:type="paragraph" w:customStyle="1" w:styleId="L2Np">
    <w:name w:val="L2Np"/>
    <w:basedOn w:val="Normal"/>
    <w:uiPriority w:val="99"/>
    <w:rsid w:val="001E7ECA"/>
    <w:pPr>
      <w:tabs>
        <w:tab w:val="left" w:pos="3600"/>
      </w:tabs>
      <w:spacing w:before="240" w:after="0" w:line="240" w:lineRule="auto"/>
      <w:ind w:left="864"/>
    </w:pPr>
    <w:rPr>
      <w:rFonts w:ascii="Times New Roman" w:eastAsia="Times New Roman" w:hAnsi="Times New Roman" w:cs="Times New Roman"/>
      <w:color w:val="000000"/>
      <w:szCs w:val="20"/>
      <w:u w:val="single"/>
      <w:lang w:val="en-US" w:eastAsia="ar-SA"/>
    </w:rPr>
  </w:style>
  <w:style w:type="paragraph" w:customStyle="1" w:styleId="Table">
    <w:name w:val="Table"/>
    <w:basedOn w:val="Normal"/>
    <w:uiPriority w:val="99"/>
    <w:rsid w:val="001E7ECA"/>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eastAsia="Times New Roman" w:cs="Times New Roman"/>
      <w:kern w:val="1"/>
      <w:sz w:val="16"/>
      <w:szCs w:val="20"/>
      <w:lang w:val="en-US" w:eastAsia="ar-SA"/>
    </w:rPr>
  </w:style>
  <w:style w:type="paragraph" w:customStyle="1" w:styleId="UserTable">
    <w:name w:val="User Table"/>
    <w:basedOn w:val="Normal"/>
    <w:uiPriority w:val="99"/>
    <w:rsid w:val="001E7ECA"/>
    <w:pPr>
      <w:spacing w:before="60" w:after="60" w:line="240" w:lineRule="auto"/>
    </w:pPr>
    <w:rPr>
      <w:rFonts w:ascii="Times New Roman" w:eastAsia="Times New Roman" w:hAnsi="Times New Roman" w:cs="Times New Roman"/>
      <w:kern w:val="1"/>
      <w:szCs w:val="20"/>
      <w:lang w:val="en-US" w:eastAsia="ar-SA"/>
    </w:rPr>
  </w:style>
  <w:style w:type="paragraph" w:customStyle="1" w:styleId="MsgStruct">
    <w:name w:val="MsgStruct"/>
    <w:basedOn w:val="Normal"/>
    <w:uiPriority w:val="99"/>
    <w:rsid w:val="001E7ECA"/>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after="0"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1E7ECA"/>
    <w:pPr>
      <w:tabs>
        <w:tab w:val="left" w:pos="8280"/>
      </w:tabs>
    </w:pPr>
    <w:rPr>
      <w:u w:val="single"/>
    </w:rPr>
  </w:style>
  <w:style w:type="paragraph" w:styleId="HTMLconformatoprevio">
    <w:name w:val="HTML Preformatted"/>
    <w:basedOn w:val="Normal"/>
    <w:link w:val="HTMLconformatoprevioCar"/>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Cs w:val="20"/>
      <w:lang w:eastAsia="ar-SA"/>
    </w:rPr>
  </w:style>
  <w:style w:type="character" w:customStyle="1" w:styleId="HTMLconformatoprevioCar">
    <w:name w:val="HTML con formato previo Car"/>
    <w:basedOn w:val="Fuentedeprrafopredeter"/>
    <w:link w:val="HTMLconformatoprevio"/>
    <w:uiPriority w:val="99"/>
    <w:rsid w:val="001E7ECA"/>
    <w:rPr>
      <w:rFonts w:ascii="Arial Unicode MS" w:eastAsia="Arial Unicode MS" w:hAnsi="Arial Unicode MS" w:cs="Arial Unicode MS"/>
      <w:sz w:val="20"/>
      <w:szCs w:val="20"/>
      <w:lang w:eastAsia="ar-SA"/>
    </w:rPr>
  </w:style>
  <w:style w:type="paragraph" w:customStyle="1" w:styleId="xl23">
    <w:name w:val="xl23"/>
    <w:basedOn w:val="Normal"/>
    <w:rsid w:val="001E7ECA"/>
    <w:pPr>
      <w:pBdr>
        <w:top w:val="single" w:sz="8" w:space="0" w:color="000000"/>
        <w:left w:val="single" w:sz="8" w:space="0" w:color="000000"/>
        <w:right w:val="single" w:sz="8" w:space="0" w:color="000000"/>
      </w:pBdr>
      <w:spacing w:before="100" w:after="100" w:line="240" w:lineRule="auto"/>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1E7ECA"/>
    <w:pPr>
      <w:spacing w:after="0" w:line="240" w:lineRule="auto"/>
      <w:ind w:left="849" w:hanging="283"/>
    </w:pPr>
    <w:rPr>
      <w:rFonts w:ascii="Times New Roman" w:eastAsia="Times New Roman" w:hAnsi="Times New Roman" w:cs="Times New Roman"/>
      <w:sz w:val="24"/>
      <w:szCs w:val="24"/>
      <w:lang w:eastAsia="ar-SA"/>
    </w:rPr>
  </w:style>
  <w:style w:type="paragraph" w:customStyle="1" w:styleId="Encabezadodemensaje1">
    <w:name w:val="Encabezado de mensaje1"/>
    <w:basedOn w:val="Normal"/>
    <w:uiPriority w:val="99"/>
    <w:rsid w:val="001E7ECA"/>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1134" w:hanging="1134"/>
    </w:pPr>
    <w:rPr>
      <w:rFonts w:eastAsia="Times New Roman" w:cs="Arial"/>
      <w:sz w:val="24"/>
      <w:szCs w:val="24"/>
      <w:lang w:eastAsia="ar-SA"/>
    </w:rPr>
  </w:style>
  <w:style w:type="paragraph" w:customStyle="1" w:styleId="Saludo1">
    <w:name w:val="Saludo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istaconvietas31">
    <w:name w:val="Lista con viñetas 31"/>
    <w:basedOn w:val="Normal"/>
    <w:uiPriority w:val="99"/>
    <w:rsid w:val="001E7ECA"/>
    <w:pPr>
      <w:tabs>
        <w:tab w:val="num" w:pos="926"/>
      </w:tabs>
      <w:spacing w:after="0" w:line="240" w:lineRule="auto"/>
      <w:ind w:left="926" w:hanging="360"/>
    </w:pPr>
    <w:rPr>
      <w:rFonts w:ascii="Times New Roman" w:eastAsia="Times New Roman" w:hAnsi="Times New Roman" w:cs="Times New Roman"/>
      <w:sz w:val="24"/>
      <w:szCs w:val="24"/>
      <w:lang w:eastAsia="ar-SA"/>
    </w:rPr>
  </w:style>
  <w:style w:type="paragraph" w:customStyle="1" w:styleId="Continuarlista21">
    <w:name w:val="Continuar lista 21"/>
    <w:basedOn w:val="Normal"/>
    <w:uiPriority w:val="99"/>
    <w:rsid w:val="001E7ECA"/>
    <w:pPr>
      <w:spacing w:after="120" w:line="240" w:lineRule="auto"/>
      <w:ind w:left="566"/>
    </w:pPr>
    <w:rPr>
      <w:rFonts w:ascii="Times New Roman" w:eastAsia="Times New Roman" w:hAnsi="Times New Roman" w:cs="Times New Roman"/>
      <w:sz w:val="24"/>
      <w:szCs w:val="24"/>
      <w:lang w:eastAsia="ar-SA"/>
    </w:rPr>
  </w:style>
  <w:style w:type="paragraph" w:customStyle="1" w:styleId="Remiteabreviado">
    <w:name w:val="Remite abreviad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Fecha1">
    <w:name w:val="Fecha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1E7ECA"/>
    <w:pPr>
      <w:spacing w:before="60" w:after="160" w:line="240" w:lineRule="exact"/>
    </w:pPr>
    <w:rPr>
      <w:rFonts w:ascii="Verdana" w:eastAsia="Times New Roman" w:hAnsi="Verdana" w:cs="Times New Roman"/>
      <w:color w:val="FF00FF"/>
      <w:szCs w:val="20"/>
      <w:lang w:val="en-US" w:eastAsia="ar-SA"/>
    </w:rPr>
  </w:style>
  <w:style w:type="paragraph" w:customStyle="1" w:styleId="Lista41">
    <w:name w:val="Lista 41"/>
    <w:basedOn w:val="Normal"/>
    <w:uiPriority w:val="99"/>
    <w:rsid w:val="001E7ECA"/>
    <w:pPr>
      <w:spacing w:after="0" w:line="240" w:lineRule="auto"/>
      <w:ind w:left="1132" w:hanging="283"/>
    </w:pPr>
    <w:rPr>
      <w:rFonts w:ascii="Times New Roman" w:eastAsia="Times New Roman" w:hAnsi="Times New Roman" w:cs="Times New Roman"/>
      <w:sz w:val="24"/>
      <w:szCs w:val="24"/>
      <w:lang w:eastAsia="ar-SA"/>
    </w:rPr>
  </w:style>
  <w:style w:type="paragraph" w:customStyle="1" w:styleId="ListaCC">
    <w:name w:val="Lista CC."/>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ontinuarlista1">
    <w:name w:val="Continuar lista1"/>
    <w:basedOn w:val="Normal"/>
    <w:uiPriority w:val="99"/>
    <w:rsid w:val="001E7ECA"/>
    <w:pPr>
      <w:spacing w:after="120" w:line="240" w:lineRule="auto"/>
      <w:ind w:left="283"/>
    </w:pPr>
    <w:rPr>
      <w:rFonts w:ascii="Times New Roman" w:eastAsia="Times New Roman" w:hAnsi="Times New Roman" w:cs="Times New Roman"/>
      <w:sz w:val="24"/>
      <w:szCs w:val="24"/>
      <w:lang w:eastAsia="ar-SA"/>
    </w:rPr>
  </w:style>
  <w:style w:type="paragraph" w:customStyle="1" w:styleId="Continuarlista31">
    <w:name w:val="Continuar lista 31"/>
    <w:basedOn w:val="Normal"/>
    <w:uiPriority w:val="99"/>
    <w:rsid w:val="001E7ECA"/>
    <w:pPr>
      <w:spacing w:after="120" w:line="240" w:lineRule="auto"/>
      <w:ind w:left="849"/>
    </w:pPr>
    <w:rPr>
      <w:rFonts w:ascii="Times New Roman" w:eastAsia="Times New Roman" w:hAnsi="Times New Roman" w:cs="Times New Roman"/>
      <w:sz w:val="24"/>
      <w:szCs w:val="24"/>
      <w:lang w:eastAsia="ar-SA"/>
    </w:rPr>
  </w:style>
  <w:style w:type="paragraph" w:customStyle="1" w:styleId="Continuarlista41">
    <w:name w:val="Continuar lista 41"/>
    <w:basedOn w:val="Normal"/>
    <w:uiPriority w:val="99"/>
    <w:rsid w:val="001E7ECA"/>
    <w:pPr>
      <w:spacing w:after="120" w:line="240" w:lineRule="auto"/>
      <w:ind w:left="1132"/>
    </w:pPr>
    <w:rPr>
      <w:rFonts w:ascii="Times New Roman" w:eastAsia="Times New Roman" w:hAnsi="Times New Roman" w:cs="Times New Roman"/>
      <w:sz w:val="24"/>
      <w:szCs w:val="24"/>
      <w:lang w:eastAsia="ar-SA"/>
    </w:rPr>
  </w:style>
  <w:style w:type="paragraph" w:customStyle="1" w:styleId="Continuarlista51">
    <w:name w:val="Continuar lista 51"/>
    <w:basedOn w:val="Normal"/>
    <w:uiPriority w:val="99"/>
    <w:rsid w:val="001E7ECA"/>
    <w:pPr>
      <w:spacing w:after="120" w:line="240" w:lineRule="auto"/>
      <w:ind w:left="1415"/>
    </w:pPr>
    <w:rPr>
      <w:rFonts w:ascii="Times New Roman" w:eastAsia="Times New Roman" w:hAnsi="Times New Roman" w:cs="Times New Roman"/>
      <w:sz w:val="24"/>
      <w:szCs w:val="24"/>
      <w:lang w:eastAsia="ar-SA"/>
    </w:rPr>
  </w:style>
  <w:style w:type="paragraph" w:customStyle="1" w:styleId="Direccininterior">
    <w:name w:val="Dirección interior"/>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neadeasunto">
    <w:name w:val="Línea de asunt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Infodocumentosadjuntos">
    <w:name w:val="Info documentos adjuntos"/>
    <w:basedOn w:val="Normal"/>
    <w:rsid w:val="001E7ECA"/>
    <w:pPr>
      <w:spacing w:after="0" w:line="240" w:lineRule="auto"/>
    </w:pPr>
    <w:rPr>
      <w:rFonts w:ascii="Times New Roman" w:eastAsia="Times New Roman" w:hAnsi="Times New Roman" w:cs="Times New Roman"/>
      <w:sz w:val="24"/>
      <w:szCs w:val="24"/>
      <w:lang w:eastAsia="ar-SA"/>
    </w:rPr>
  </w:style>
  <w:style w:type="paragraph" w:customStyle="1" w:styleId="Textoindependienteprimerasangra1">
    <w:name w:val="Texto independiente primera sangría1"/>
    <w:basedOn w:val="Textoindependiente"/>
    <w:uiPriority w:val="99"/>
    <w:rsid w:val="001E7ECA"/>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1E7ECA"/>
    <w:pPr>
      <w:suppressAutoHyphens w:val="0"/>
      <w:ind w:firstLine="210"/>
    </w:pPr>
    <w:rPr>
      <w:szCs w:val="24"/>
      <w:lang w:val="es-MX"/>
    </w:rPr>
  </w:style>
  <w:style w:type="paragraph" w:customStyle="1" w:styleId="Car1">
    <w:name w:val="Car1"/>
    <w:basedOn w:val="Normal"/>
    <w:uiPriority w:val="99"/>
    <w:rsid w:val="001E7ECA"/>
    <w:pPr>
      <w:spacing w:before="60" w:after="160" w:line="240" w:lineRule="exact"/>
    </w:pPr>
    <w:rPr>
      <w:rFonts w:ascii="Verdana" w:eastAsia="Times New Roman" w:hAnsi="Verdana" w:cs="Times New Roman"/>
      <w:color w:val="FF00FF"/>
      <w:szCs w:val="20"/>
      <w:lang w:val="en-US" w:eastAsia="ar-SA"/>
    </w:rPr>
  </w:style>
  <w:style w:type="paragraph" w:customStyle="1" w:styleId="BodyText33">
    <w:name w:val="Body Text 33"/>
    <w:basedOn w:val="Normal"/>
    <w:uiPriority w:val="99"/>
    <w:rsid w:val="001E7ECA"/>
    <w:pPr>
      <w:overflowPunct w:val="0"/>
      <w:autoSpaceDE w:val="0"/>
      <w:spacing w:after="0" w:line="240" w:lineRule="auto"/>
      <w:jc w:val="both"/>
      <w:textAlignment w:val="baseline"/>
    </w:pPr>
    <w:rPr>
      <w:rFonts w:eastAsia="Times New Roman" w:cs="Times New Roman"/>
      <w:szCs w:val="20"/>
      <w:lang w:val="es-ES_tradnl" w:eastAsia="ar-SA"/>
    </w:rPr>
  </w:style>
  <w:style w:type="paragraph" w:customStyle="1" w:styleId="CarCarCarCar1">
    <w:name w:val="Car Car Car Car1"/>
    <w:basedOn w:val="Normal"/>
    <w:uiPriority w:val="99"/>
    <w:rsid w:val="001E7ECA"/>
    <w:pPr>
      <w:spacing w:after="160" w:line="240" w:lineRule="exact"/>
    </w:pPr>
    <w:rPr>
      <w:rFonts w:ascii="Tahoma" w:eastAsia="Times New Roman" w:hAnsi="Tahoma" w:cs="Times New Roman"/>
      <w:szCs w:val="20"/>
      <w:lang w:val="en-US" w:eastAsia="ar-SA"/>
    </w:rPr>
  </w:style>
  <w:style w:type="paragraph" w:customStyle="1" w:styleId="Textbody">
    <w:name w:val="Text body"/>
    <w:basedOn w:val="Normal"/>
    <w:uiPriority w:val="99"/>
    <w:rsid w:val="001E7ECA"/>
    <w:pPr>
      <w:widowControl w:val="0"/>
      <w:suppressAutoHyphens/>
      <w:autoSpaceDN w:val="0"/>
      <w:spacing w:after="283" w:line="240" w:lineRule="auto"/>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1E7ECA"/>
    <w:pPr>
      <w:suppressAutoHyphens/>
      <w:spacing w:after="0" w:line="240" w:lineRule="auto"/>
      <w:jc w:val="both"/>
    </w:pPr>
    <w:rPr>
      <w:rFonts w:ascii="Arial Narrow" w:eastAsia="Times New Roman" w:hAnsi="Arial Narrow" w:cs="Times New Roman"/>
      <w:szCs w:val="20"/>
      <w:lang w:val="es-ES_tradnl" w:eastAsia="ar-SA"/>
    </w:rPr>
  </w:style>
  <w:style w:type="character" w:customStyle="1" w:styleId="WW8Num24z3">
    <w:name w:val="WW8Num24z3"/>
    <w:uiPriority w:val="99"/>
    <w:rsid w:val="001E7ECA"/>
    <w:rPr>
      <w:rFonts w:ascii="Symbol" w:hAnsi="Symbol"/>
    </w:rPr>
  </w:style>
  <w:style w:type="character" w:customStyle="1" w:styleId="Fuentedeprrafopredeter5">
    <w:name w:val="Fuente de párrafo predeter.5"/>
    <w:uiPriority w:val="99"/>
    <w:rsid w:val="001E7ECA"/>
  </w:style>
  <w:style w:type="character" w:customStyle="1" w:styleId="WW8Num33z1">
    <w:name w:val="WW8Num33z1"/>
    <w:uiPriority w:val="99"/>
    <w:rsid w:val="001E7ECA"/>
    <w:rPr>
      <w:rFonts w:ascii="OpenSymbol" w:hAnsi="OpenSymbol"/>
    </w:rPr>
  </w:style>
  <w:style w:type="character" w:customStyle="1" w:styleId="WW8Num28z3">
    <w:name w:val="WW8Num28z3"/>
    <w:uiPriority w:val="99"/>
    <w:rsid w:val="001E7ECA"/>
    <w:rPr>
      <w:rFonts w:ascii="Symbol" w:hAnsi="Symbol"/>
    </w:rPr>
  </w:style>
  <w:style w:type="character" w:customStyle="1" w:styleId="WW8Num30z3">
    <w:name w:val="WW8Num30z3"/>
    <w:uiPriority w:val="99"/>
    <w:rsid w:val="001E7ECA"/>
    <w:rPr>
      <w:rFonts w:ascii="Symbol" w:hAnsi="Symbol"/>
    </w:rPr>
  </w:style>
  <w:style w:type="character" w:customStyle="1" w:styleId="WW8Num30z4">
    <w:name w:val="WW8Num30z4"/>
    <w:uiPriority w:val="99"/>
    <w:rsid w:val="001E7ECA"/>
    <w:rPr>
      <w:rFonts w:ascii="Courier New" w:hAnsi="Courier New"/>
    </w:rPr>
  </w:style>
  <w:style w:type="character" w:customStyle="1" w:styleId="WW-Absatz-Standardschriftart11111111111111">
    <w:name w:val="WW-Absatz-Standardschriftart11111111111111"/>
    <w:uiPriority w:val="99"/>
    <w:rsid w:val="001E7ECA"/>
  </w:style>
  <w:style w:type="character" w:customStyle="1" w:styleId="WW-Absatz-Standardschriftart111111111111111">
    <w:name w:val="WW-Absatz-Standardschriftart111111111111111"/>
    <w:uiPriority w:val="99"/>
    <w:rsid w:val="001E7ECA"/>
  </w:style>
  <w:style w:type="character" w:customStyle="1" w:styleId="WW-Absatz-Standardschriftart1111111111111111">
    <w:name w:val="WW-Absatz-Standardschriftart1111111111111111"/>
    <w:uiPriority w:val="99"/>
    <w:rsid w:val="001E7ECA"/>
  </w:style>
  <w:style w:type="character" w:customStyle="1" w:styleId="WW-Absatz-Standardschriftart11111111111111111">
    <w:name w:val="WW-Absatz-Standardschriftart11111111111111111"/>
    <w:uiPriority w:val="99"/>
    <w:rsid w:val="001E7ECA"/>
  </w:style>
  <w:style w:type="character" w:customStyle="1" w:styleId="WW8Num31z3">
    <w:name w:val="WW8Num31z3"/>
    <w:uiPriority w:val="99"/>
    <w:rsid w:val="001E7ECA"/>
    <w:rPr>
      <w:rFonts w:ascii="Symbol" w:hAnsi="Symbol"/>
    </w:rPr>
  </w:style>
  <w:style w:type="character" w:customStyle="1" w:styleId="WW8Num31z4">
    <w:name w:val="WW8Num31z4"/>
    <w:uiPriority w:val="99"/>
    <w:rsid w:val="001E7ECA"/>
    <w:rPr>
      <w:rFonts w:ascii="Courier New" w:hAnsi="Courier New"/>
    </w:rPr>
  </w:style>
  <w:style w:type="character" w:customStyle="1" w:styleId="WW-Absatz-Standardschriftart111111111111111111">
    <w:name w:val="WW-Absatz-Standardschriftart111111111111111111"/>
    <w:uiPriority w:val="99"/>
    <w:rsid w:val="001E7ECA"/>
  </w:style>
  <w:style w:type="character" w:customStyle="1" w:styleId="WW8Num32z4">
    <w:name w:val="WW8Num32z4"/>
    <w:uiPriority w:val="99"/>
    <w:rsid w:val="001E7ECA"/>
    <w:rPr>
      <w:rFonts w:ascii="Courier New" w:hAnsi="Courier New"/>
    </w:rPr>
  </w:style>
  <w:style w:type="character" w:customStyle="1" w:styleId="WW-Absatz-Standardschriftart1111111111111111111">
    <w:name w:val="WW-Absatz-Standardschriftart1111111111111111111"/>
    <w:uiPriority w:val="99"/>
    <w:rsid w:val="001E7ECA"/>
  </w:style>
  <w:style w:type="character" w:customStyle="1" w:styleId="WW-Absatz-Standardschriftart11111111111111111111">
    <w:name w:val="WW-Absatz-Standardschriftart11111111111111111111"/>
    <w:uiPriority w:val="99"/>
    <w:rsid w:val="001E7ECA"/>
  </w:style>
  <w:style w:type="character" w:customStyle="1" w:styleId="WW-Absatz-Standardschriftart111111111111111111111">
    <w:name w:val="WW-Absatz-Standardschriftart111111111111111111111"/>
    <w:uiPriority w:val="99"/>
    <w:rsid w:val="001E7ECA"/>
  </w:style>
  <w:style w:type="character" w:customStyle="1" w:styleId="WW-Absatz-Standardschriftart1111111111111111111111">
    <w:name w:val="WW-Absatz-Standardschriftart1111111111111111111111"/>
    <w:uiPriority w:val="99"/>
    <w:rsid w:val="001E7ECA"/>
  </w:style>
  <w:style w:type="character" w:customStyle="1" w:styleId="WW-Absatz-Standardschriftart11111111111111111111111">
    <w:name w:val="WW-Absatz-Standardschriftart11111111111111111111111"/>
    <w:uiPriority w:val="99"/>
    <w:rsid w:val="001E7ECA"/>
  </w:style>
  <w:style w:type="character" w:customStyle="1" w:styleId="WW8Num41z1">
    <w:name w:val="WW8Num41z1"/>
    <w:uiPriority w:val="99"/>
    <w:rsid w:val="001E7ECA"/>
    <w:rPr>
      <w:rFonts w:ascii="Times New Roman" w:hAnsi="Times New Roman"/>
    </w:rPr>
  </w:style>
  <w:style w:type="character" w:customStyle="1" w:styleId="WW8Num41z2">
    <w:name w:val="WW8Num41z2"/>
    <w:rsid w:val="001E7ECA"/>
    <w:rPr>
      <w:b/>
    </w:rPr>
  </w:style>
  <w:style w:type="character" w:customStyle="1" w:styleId="WW8Num42z2">
    <w:name w:val="WW8Num42z2"/>
    <w:uiPriority w:val="99"/>
    <w:rsid w:val="001E7ECA"/>
    <w:rPr>
      <w:rFonts w:ascii="Wingdings" w:hAnsi="Wingdings"/>
    </w:rPr>
  </w:style>
  <w:style w:type="character" w:customStyle="1" w:styleId="WW8Num42z4">
    <w:name w:val="WW8Num42z4"/>
    <w:uiPriority w:val="99"/>
    <w:rsid w:val="001E7ECA"/>
    <w:rPr>
      <w:rFonts w:ascii="Courier New" w:hAnsi="Courier New"/>
    </w:rPr>
  </w:style>
  <w:style w:type="character" w:customStyle="1" w:styleId="WW8Num45z3">
    <w:name w:val="WW8Num45z3"/>
    <w:uiPriority w:val="99"/>
    <w:rsid w:val="001E7ECA"/>
    <w:rPr>
      <w:rFonts w:ascii="Symbol" w:hAnsi="Symbol"/>
    </w:rPr>
  </w:style>
  <w:style w:type="character" w:customStyle="1" w:styleId="WW8Num45z4">
    <w:name w:val="WW8Num45z4"/>
    <w:uiPriority w:val="99"/>
    <w:rsid w:val="001E7ECA"/>
    <w:rPr>
      <w:rFonts w:ascii="Courier New" w:hAnsi="Courier New"/>
    </w:rPr>
  </w:style>
  <w:style w:type="character" w:customStyle="1" w:styleId="WW-Absatz-Standardschriftart111111111111111111111111">
    <w:name w:val="WW-Absatz-Standardschriftart111111111111111111111111"/>
    <w:uiPriority w:val="99"/>
    <w:rsid w:val="001E7ECA"/>
  </w:style>
  <w:style w:type="character" w:customStyle="1" w:styleId="CarCarCar2">
    <w:name w:val="Car Car Car2"/>
    <w:uiPriority w:val="99"/>
    <w:rsid w:val="001E7ECA"/>
    <w:rPr>
      <w:rFonts w:ascii="Arial" w:hAnsi="Arial"/>
      <w:b/>
      <w:sz w:val="24"/>
      <w:lang w:val="es-ES_tradnl"/>
    </w:rPr>
  </w:style>
  <w:style w:type="character" w:customStyle="1" w:styleId="2Car">
    <w:name w:val="2 Car"/>
    <w:uiPriority w:val="99"/>
    <w:rsid w:val="001E7ECA"/>
    <w:rPr>
      <w:rFonts w:ascii="Arial Narrow" w:hAnsi="Arial Narrow"/>
      <w:sz w:val="22"/>
      <w:lang w:val="es-ES_tradnl"/>
    </w:rPr>
  </w:style>
  <w:style w:type="paragraph" w:customStyle="1" w:styleId="Encabezado7">
    <w:name w:val="Encabezado7"/>
    <w:basedOn w:val="Normal"/>
    <w:next w:val="Textoindependiente"/>
    <w:uiPriority w:val="99"/>
    <w:rsid w:val="001E7ECA"/>
    <w:pPr>
      <w:keepNext/>
      <w:suppressAutoHyphens/>
      <w:spacing w:before="240" w:after="120" w:line="240" w:lineRule="auto"/>
    </w:pPr>
    <w:rPr>
      <w:rFonts w:eastAsia="MS Mincho" w:cs="Tahoma"/>
      <w:sz w:val="28"/>
      <w:szCs w:val="28"/>
      <w:lang w:eastAsia="ar-SA"/>
    </w:rPr>
  </w:style>
  <w:style w:type="paragraph" w:customStyle="1" w:styleId="BodyText27">
    <w:name w:val="Body Text 27"/>
    <w:basedOn w:val="Normal"/>
    <w:uiPriority w:val="99"/>
    <w:rsid w:val="001E7ECA"/>
    <w:pPr>
      <w:overflowPunct w:val="0"/>
      <w:autoSpaceDE w:val="0"/>
      <w:spacing w:after="0" w:line="240" w:lineRule="auto"/>
      <w:ind w:firstLine="360"/>
      <w:jc w:val="both"/>
      <w:textAlignment w:val="baseline"/>
    </w:pPr>
    <w:rPr>
      <w:rFonts w:eastAsia="Times New Roman" w:cs="Times New Roman"/>
      <w:sz w:val="24"/>
      <w:szCs w:val="20"/>
      <w:lang w:eastAsia="ar-SA"/>
    </w:rPr>
  </w:style>
  <w:style w:type="paragraph" w:customStyle="1" w:styleId="BlockText3">
    <w:name w:val="Block Text3"/>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BodyTextIndent32">
    <w:name w:val="Body Text Indent 32"/>
    <w:basedOn w:val="Normal"/>
    <w:uiPriority w:val="99"/>
    <w:rsid w:val="001E7ECA"/>
    <w:pPr>
      <w:overflowPunct w:val="0"/>
      <w:autoSpaceDE w:val="0"/>
      <w:spacing w:after="0" w:line="240" w:lineRule="auto"/>
      <w:ind w:left="1418" w:hanging="567"/>
      <w:jc w:val="both"/>
      <w:textAlignment w:val="baseline"/>
    </w:pPr>
    <w:rPr>
      <w:rFonts w:eastAsia="Times New Roman" w:cs="Times New Roman"/>
      <w:szCs w:val="20"/>
      <w:lang w:val="es-ES_tradnl" w:eastAsia="ar-SA"/>
    </w:rPr>
  </w:style>
  <w:style w:type="paragraph" w:customStyle="1" w:styleId="CharChar1">
    <w:name w:val="Char Char1"/>
    <w:basedOn w:val="Normal"/>
    <w:uiPriority w:val="99"/>
    <w:rsid w:val="001E7ECA"/>
    <w:pPr>
      <w:widowControl w:val="0"/>
      <w:spacing w:after="160" w:line="240" w:lineRule="exact"/>
    </w:pPr>
    <w:rPr>
      <w:rFonts w:ascii="Tahoma" w:eastAsia="Times New Roman" w:hAnsi="Tahoma" w:cs="Times New Roman"/>
      <w:szCs w:val="20"/>
      <w:lang w:val="en-US" w:eastAsia="ar-SA"/>
    </w:rPr>
  </w:style>
  <w:style w:type="paragraph" w:customStyle="1" w:styleId="15">
    <w:name w:val="15"/>
    <w:basedOn w:val="Normal"/>
    <w:uiPriority w:val="99"/>
    <w:rsid w:val="001E7ECA"/>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cs="Times New Roman"/>
      <w:sz w:val="24"/>
      <w:szCs w:val="20"/>
      <w:lang w:val="es-ES_tradnl" w:eastAsia="ar-SA"/>
    </w:rPr>
  </w:style>
  <w:style w:type="paragraph" w:customStyle="1" w:styleId="NormalArial">
    <w:name w:val="Normal + Arial"/>
    <w:basedOn w:val="Sangradetextonormal"/>
    <w:uiPriority w:val="99"/>
    <w:rsid w:val="001E7ECA"/>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1E7ECA"/>
    <w:pPr>
      <w:overflowPunct w:val="0"/>
      <w:autoSpaceDE w:val="0"/>
      <w:spacing w:before="120" w:after="0" w:line="240" w:lineRule="auto"/>
      <w:jc w:val="both"/>
      <w:textAlignment w:val="baseline"/>
    </w:pPr>
    <w:rPr>
      <w:rFonts w:eastAsia="Times New Roman" w:cs="Times New Roman"/>
      <w:szCs w:val="20"/>
      <w:lang w:eastAsia="ar-SA"/>
    </w:rPr>
  </w:style>
  <w:style w:type="paragraph" w:customStyle="1" w:styleId="p8">
    <w:name w:val="p8"/>
    <w:basedOn w:val="Normal"/>
    <w:uiPriority w:val="99"/>
    <w:rsid w:val="001E7ECA"/>
    <w:pPr>
      <w:widowControl w:val="0"/>
      <w:tabs>
        <w:tab w:val="left" w:pos="18800"/>
      </w:tabs>
      <w:overflowPunct w:val="0"/>
      <w:autoSpaceDE w:val="0"/>
      <w:spacing w:after="0" w:line="240" w:lineRule="atLeast"/>
      <w:ind w:left="620"/>
      <w:textAlignment w:val="baseline"/>
    </w:pPr>
    <w:rPr>
      <w:rFonts w:eastAsia="Times New Roman" w:cs="Times New Roman"/>
      <w:sz w:val="24"/>
      <w:szCs w:val="20"/>
      <w:lang w:eastAsia="ar-SA"/>
    </w:rPr>
  </w:style>
  <w:style w:type="paragraph" w:customStyle="1" w:styleId="HTMLconformatoprevio1">
    <w:name w:val="HTML con formato previo1"/>
    <w:basedOn w:val="Normal"/>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textAlignment w:val="baseline"/>
    </w:pPr>
    <w:rPr>
      <w:rFonts w:ascii="Courier New" w:eastAsia="Times New Roman" w:hAnsi="Courier New" w:cs="Times New Roman"/>
      <w:szCs w:val="20"/>
      <w:lang w:eastAsia="ar-SA"/>
    </w:rPr>
  </w:style>
  <w:style w:type="paragraph" w:customStyle="1" w:styleId="m">
    <w:name w:val="m"/>
    <w:basedOn w:val="Normal"/>
    <w:uiPriority w:val="99"/>
    <w:rsid w:val="001E7ECA"/>
    <w:pPr>
      <w:overflowPunct w:val="0"/>
      <w:autoSpaceDE w:val="0"/>
      <w:spacing w:before="100" w:after="100" w:line="240" w:lineRule="auto"/>
      <w:textAlignment w:val="baseline"/>
    </w:pPr>
    <w:rPr>
      <w:rFonts w:ascii="Times New Roman" w:eastAsia="Times New Roman" w:hAnsi="Times New Roman" w:cs="Times New Roman"/>
      <w:color w:val="0000FF"/>
      <w:sz w:val="24"/>
      <w:szCs w:val="20"/>
      <w:lang w:eastAsia="ar-SA"/>
    </w:rPr>
  </w:style>
  <w:style w:type="paragraph" w:customStyle="1" w:styleId="b">
    <w:name w:val="b"/>
    <w:basedOn w:val="Normal"/>
    <w:uiPriority w:val="99"/>
    <w:rsid w:val="001E7ECA"/>
    <w:pPr>
      <w:overflowPunct w:val="0"/>
      <w:autoSpaceDE w:val="0"/>
      <w:spacing w:before="100" w:after="100" w:line="240" w:lineRule="auto"/>
      <w:textAlignment w:val="baseline"/>
    </w:pPr>
    <w:rPr>
      <w:rFonts w:ascii="Courier New" w:eastAsia="Times New Roman" w:hAnsi="Courier New" w:cs="Times New Roman"/>
      <w:b/>
      <w:color w:val="FF0000"/>
      <w:sz w:val="24"/>
      <w:szCs w:val="20"/>
      <w:lang w:eastAsia="ar-SA"/>
    </w:rPr>
  </w:style>
  <w:style w:type="paragraph" w:customStyle="1" w:styleId="e">
    <w:name w:val="e"/>
    <w:basedOn w:val="Normal"/>
    <w:uiPriority w:val="99"/>
    <w:rsid w:val="001E7ECA"/>
    <w:pPr>
      <w:overflowPunct w:val="0"/>
      <w:autoSpaceDE w:val="0"/>
      <w:spacing w:before="100" w:after="100" w:line="240" w:lineRule="auto"/>
      <w:ind w:left="240" w:right="240" w:hanging="240"/>
      <w:textAlignment w:val="baseline"/>
    </w:pPr>
    <w:rPr>
      <w:rFonts w:ascii="Times New Roman" w:eastAsia="Times New Roman" w:hAnsi="Times New Roman" w:cs="Times New Roman"/>
      <w:sz w:val="24"/>
      <w:szCs w:val="20"/>
      <w:lang w:eastAsia="ar-SA"/>
    </w:rPr>
  </w:style>
  <w:style w:type="paragraph" w:customStyle="1" w:styleId="BlockText4">
    <w:name w:val="Block Text4"/>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heading1">
    <w:name w:val="heading1"/>
    <w:basedOn w:val="Normal"/>
    <w:uiPriority w:val="99"/>
    <w:rsid w:val="001E7ECA"/>
    <w:pPr>
      <w:shd w:val="clear" w:color="auto" w:fill="000080"/>
      <w:overflowPunct w:val="0"/>
      <w:autoSpaceDE w:val="0"/>
      <w:spacing w:after="0" w:line="240" w:lineRule="auto"/>
      <w:ind w:left="-600"/>
      <w:textAlignment w:val="baseline"/>
    </w:pPr>
    <w:rPr>
      <w:rFonts w:ascii="Tahoma" w:eastAsia="Times New Roman" w:hAnsi="Tahoma" w:cs="Times New Roman"/>
      <w:color w:val="FFFFFF"/>
      <w:sz w:val="52"/>
      <w:szCs w:val="20"/>
      <w:lang w:eastAsia="ar-SA"/>
    </w:rPr>
  </w:style>
  <w:style w:type="paragraph" w:customStyle="1" w:styleId="intro">
    <w:name w:val="intro"/>
    <w:basedOn w:val="Normal"/>
    <w:uiPriority w:val="99"/>
    <w:rsid w:val="001E7ECA"/>
    <w:pPr>
      <w:overflowPunct w:val="0"/>
      <w:autoSpaceDE w:val="0"/>
      <w:spacing w:after="240" w:line="240" w:lineRule="auto"/>
      <w:ind w:left="-300"/>
      <w:textAlignment w:val="baseline"/>
    </w:pPr>
    <w:rPr>
      <w:rFonts w:ascii="Verdana" w:eastAsia="Times New Roman" w:hAnsi="Verdana" w:cs="Times New Roman"/>
      <w:color w:val="000000"/>
      <w:sz w:val="24"/>
      <w:szCs w:val="20"/>
      <w:lang w:eastAsia="ar-SA"/>
    </w:rPr>
  </w:style>
  <w:style w:type="paragraph" w:customStyle="1" w:styleId="p9">
    <w:name w:val="p9"/>
    <w:basedOn w:val="Normal"/>
    <w:uiPriority w:val="99"/>
    <w:rsid w:val="001E7ECA"/>
    <w:pPr>
      <w:widowControl w:val="0"/>
      <w:tabs>
        <w:tab w:val="left" w:pos="720"/>
      </w:tabs>
      <w:overflowPunct w:val="0"/>
      <w:autoSpaceDE w:val="0"/>
      <w:spacing w:after="0" w:line="280" w:lineRule="atLeast"/>
      <w:textAlignment w:val="baseline"/>
    </w:pPr>
    <w:rPr>
      <w:rFonts w:eastAsia="Times New Roman" w:cs="Times New Roman"/>
      <w:sz w:val="24"/>
      <w:szCs w:val="20"/>
      <w:lang w:eastAsia="ar-SA"/>
    </w:rPr>
  </w:style>
  <w:style w:type="paragraph" w:customStyle="1" w:styleId="NormalARIAL0">
    <w:name w:val="Normal+ARIAL"/>
    <w:basedOn w:val="Normal"/>
    <w:uiPriority w:val="99"/>
    <w:rsid w:val="001E7ECA"/>
    <w:pPr>
      <w:spacing w:after="0" w:line="240" w:lineRule="auto"/>
      <w:jc w:val="both"/>
    </w:pPr>
    <w:rPr>
      <w:rFonts w:eastAsia="Times New Roman" w:cs="Times New Roman"/>
      <w:sz w:val="18"/>
      <w:szCs w:val="20"/>
      <w:lang w:eastAsia="ar-SA"/>
    </w:rPr>
  </w:style>
  <w:style w:type="paragraph" w:customStyle="1" w:styleId="WW-BodyText21">
    <w:name w:val="WW-Body Text 21"/>
    <w:basedOn w:val="Normal"/>
    <w:uiPriority w:val="99"/>
    <w:rsid w:val="001E7ECA"/>
    <w:pPr>
      <w:widowControl w:val="0"/>
      <w:suppressAutoHyphens/>
      <w:spacing w:after="0" w:line="240" w:lineRule="auto"/>
      <w:jc w:val="both"/>
    </w:pPr>
    <w:rPr>
      <w:rFonts w:eastAsia="Times New Roman" w:cs="Times New Roman"/>
      <w:szCs w:val="20"/>
      <w:lang w:eastAsia="ar-SA"/>
    </w:rPr>
  </w:style>
  <w:style w:type="paragraph" w:customStyle="1" w:styleId="WW-BodyText3">
    <w:name w:val="WW-Body Text 3"/>
    <w:basedOn w:val="Normal"/>
    <w:uiPriority w:val="99"/>
    <w:rsid w:val="001E7ECA"/>
    <w:pPr>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CarCar28">
    <w:name w:val="Car Car28"/>
    <w:basedOn w:val="Fuentedeprrafopredeter"/>
    <w:uiPriority w:val="99"/>
    <w:rsid w:val="001E7ECA"/>
    <w:rPr>
      <w:rFonts w:cs="Times New Roman"/>
      <w:sz w:val="24"/>
      <w:lang w:val="es-ES" w:eastAsia="ar-SA" w:bidi="ar-SA"/>
    </w:rPr>
  </w:style>
  <w:style w:type="character" w:customStyle="1" w:styleId="CarCar23">
    <w:name w:val="Car Car23"/>
    <w:basedOn w:val="Fuentedeprrafopredeter"/>
    <w:uiPriority w:val="99"/>
    <w:rsid w:val="001E7ECA"/>
    <w:rPr>
      <w:rFonts w:ascii="Arial" w:hAnsi="Arial" w:cs="Times New Roman"/>
      <w:sz w:val="18"/>
      <w:lang w:eastAsia="es-ES"/>
    </w:rPr>
  </w:style>
  <w:style w:type="character" w:customStyle="1" w:styleId="WW8Num8z2">
    <w:name w:val="WW8Num8z2"/>
    <w:uiPriority w:val="99"/>
    <w:rsid w:val="001E7ECA"/>
    <w:rPr>
      <w:rFonts w:ascii="Wingdings" w:hAnsi="Wingdings"/>
    </w:rPr>
  </w:style>
  <w:style w:type="character" w:customStyle="1" w:styleId="WW8Num11z1">
    <w:name w:val="WW8Num11z1"/>
    <w:uiPriority w:val="99"/>
    <w:rsid w:val="001E7ECA"/>
    <w:rPr>
      <w:rFonts w:ascii="Courier New" w:hAnsi="Courier New"/>
    </w:rPr>
  </w:style>
  <w:style w:type="character" w:customStyle="1" w:styleId="WW8Num11z2">
    <w:name w:val="WW8Num11z2"/>
    <w:uiPriority w:val="99"/>
    <w:rsid w:val="001E7ECA"/>
    <w:rPr>
      <w:rFonts w:ascii="Wingdings" w:hAnsi="Wingdings"/>
    </w:rPr>
  </w:style>
  <w:style w:type="character" w:customStyle="1" w:styleId="WW8Num6z4">
    <w:name w:val="WW8Num6z4"/>
    <w:uiPriority w:val="99"/>
    <w:rsid w:val="001E7ECA"/>
    <w:rPr>
      <w:rFonts w:ascii="Courier New" w:hAnsi="Courier New"/>
    </w:rPr>
  </w:style>
  <w:style w:type="paragraph" w:customStyle="1" w:styleId="CarCarCarCar2">
    <w:name w:val="Car Car Car Car2"/>
    <w:basedOn w:val="Normal"/>
    <w:uiPriority w:val="99"/>
    <w:rsid w:val="001E7ECA"/>
    <w:pPr>
      <w:suppressAutoHyphens/>
      <w:spacing w:after="160" w:line="240" w:lineRule="exact"/>
    </w:pPr>
    <w:rPr>
      <w:rFonts w:ascii="Tahoma" w:eastAsia="Times New Roman" w:hAnsi="Tahoma" w:cs="Times New Roman"/>
      <w:szCs w:val="20"/>
      <w:lang w:val="en-US" w:eastAsia="ar-SA"/>
    </w:rPr>
  </w:style>
  <w:style w:type="paragraph" w:customStyle="1" w:styleId="Car2">
    <w:name w:val="Car2"/>
    <w:basedOn w:val="Normal"/>
    <w:uiPriority w:val="99"/>
    <w:rsid w:val="001E7ECA"/>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CarCarCarCar1">
    <w:name w:val="Car Car Car Car Car Car Car Car Car Car1"/>
    <w:basedOn w:val="Normal"/>
    <w:uiPriority w:val="99"/>
    <w:rsid w:val="001E7ECA"/>
    <w:pPr>
      <w:suppressAutoHyphens/>
      <w:spacing w:after="160" w:line="240" w:lineRule="exact"/>
    </w:pPr>
    <w:rPr>
      <w:rFonts w:ascii="Tahoma" w:eastAsia="Times New Roman" w:hAnsi="Tahoma" w:cs="Times New Roman"/>
      <w:szCs w:val="20"/>
      <w:lang w:val="en-US" w:eastAsia="ar-SA"/>
    </w:rPr>
  </w:style>
  <w:style w:type="paragraph" w:customStyle="1" w:styleId="CarCarCarCarCarCarCar1">
    <w:name w:val="Car Car Car Car Car Car Car1"/>
    <w:basedOn w:val="Normal"/>
    <w:uiPriority w:val="99"/>
    <w:rsid w:val="001E7ECA"/>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bodytext3">
    <w:name w:val="bodytext3"/>
    <w:basedOn w:val="Normal"/>
    <w:uiPriority w:val="99"/>
    <w:rsid w:val="001E7ECA"/>
    <w:pPr>
      <w:suppressAutoHyphens/>
      <w:spacing w:after="0" w:line="240" w:lineRule="auto"/>
      <w:jc w:val="both"/>
    </w:pPr>
    <w:rPr>
      <w:rFonts w:eastAsia="Times New Roman" w:cs="Arial"/>
      <w:b/>
      <w:bCs/>
      <w:sz w:val="24"/>
      <w:szCs w:val="24"/>
      <w:lang w:val="es-ES" w:eastAsia="ar-SA"/>
    </w:rPr>
  </w:style>
  <w:style w:type="paragraph" w:customStyle="1" w:styleId="bodytext210">
    <w:name w:val="bodytext21"/>
    <w:basedOn w:val="Normal"/>
    <w:uiPriority w:val="99"/>
    <w:rsid w:val="001E7ECA"/>
    <w:pPr>
      <w:suppressAutoHyphens/>
      <w:spacing w:after="0" w:line="240" w:lineRule="auto"/>
      <w:ind w:left="426" w:hanging="426"/>
      <w:jc w:val="both"/>
    </w:pPr>
    <w:rPr>
      <w:rFonts w:eastAsia="Times New Roman" w:cs="Arial"/>
      <w:sz w:val="24"/>
      <w:szCs w:val="24"/>
      <w:lang w:val="es-ES" w:eastAsia="ar-SA"/>
    </w:rPr>
  </w:style>
  <w:style w:type="paragraph" w:customStyle="1" w:styleId="Sangra2detindependiente4">
    <w:name w:val="Sangría 2 de t. independiente4"/>
    <w:basedOn w:val="Normal"/>
    <w:uiPriority w:val="99"/>
    <w:rsid w:val="001E7ECA"/>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Sangra2detindependiente5">
    <w:name w:val="Sangría 2 de t. independiente5"/>
    <w:basedOn w:val="Normal"/>
    <w:rsid w:val="001E7ECA"/>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Sinlista6">
    <w:name w:val="Sin lista6"/>
    <w:next w:val="Sinlista"/>
    <w:uiPriority w:val="99"/>
    <w:semiHidden/>
    <w:rsid w:val="00084C70"/>
  </w:style>
  <w:style w:type="character" w:customStyle="1" w:styleId="CarCar">
    <w:name w:val="Car Car"/>
    <w:semiHidden/>
    <w:locked/>
    <w:rsid w:val="00084C70"/>
    <w:rPr>
      <w:rFonts w:ascii="Arial Narrow" w:hAnsi="Arial Narrow"/>
      <w:sz w:val="22"/>
      <w:szCs w:val="22"/>
      <w:lang w:val="es-ES_tradnl" w:eastAsia="es-ES" w:bidi="ar-SA"/>
    </w:rPr>
  </w:style>
  <w:style w:type="paragraph" w:customStyle="1" w:styleId="MMNotes">
    <w:name w:val="MM Notes"/>
    <w:basedOn w:val="Textoindependiente"/>
    <w:link w:val="MMNotesCar"/>
    <w:rsid w:val="00076ABC"/>
    <w:pPr>
      <w:suppressAutoHyphens w:val="0"/>
      <w:spacing w:line="259" w:lineRule="auto"/>
    </w:pPr>
  </w:style>
  <w:style w:type="character" w:customStyle="1" w:styleId="MMNotesCar">
    <w:name w:val="MM Notes Car"/>
    <w:basedOn w:val="TextoindependienteCar"/>
    <w:link w:val="MMNotes"/>
    <w:rsid w:val="00076ABC"/>
    <w:rPr>
      <w:rFonts w:ascii="Times New Roman" w:eastAsia="Times New Roman" w:hAnsi="Times New Roman" w:cs="Times New Roman"/>
      <w:sz w:val="24"/>
      <w:szCs w:val="20"/>
      <w:lang w:val="es-ES" w:eastAsia="ar-SA"/>
    </w:rPr>
  </w:style>
  <w:style w:type="paragraph" w:customStyle="1" w:styleId="MMTopic1">
    <w:name w:val="MM Topic 1"/>
    <w:basedOn w:val="TtulodeTDC"/>
    <w:link w:val="MMTopic1Car"/>
    <w:autoRedefine/>
    <w:qFormat/>
    <w:rsid w:val="009F7132"/>
    <w:pPr>
      <w:numPr>
        <w:numId w:val="14"/>
      </w:numPr>
      <w:spacing w:before="240" w:line="480" w:lineRule="auto"/>
      <w:outlineLvl w:val="0"/>
    </w:pPr>
    <w:rPr>
      <w:rFonts w:asciiTheme="majorHAnsi" w:eastAsiaTheme="majorEastAsia" w:hAnsiTheme="majorHAnsi" w:cstheme="majorBidi"/>
      <w:b w:val="0"/>
      <w:bCs w:val="0"/>
      <w:color w:val="984806" w:themeColor="accent6" w:themeShade="80"/>
      <w:sz w:val="40"/>
      <w:szCs w:val="32"/>
      <w:lang w:val="es-MX"/>
    </w:rPr>
  </w:style>
  <w:style w:type="paragraph" w:customStyle="1" w:styleId="MMGTopic2">
    <w:name w:val="MMG Topic 2"/>
    <w:basedOn w:val="ndice1"/>
    <w:next w:val="Normal"/>
    <w:link w:val="MMGTopic2Car"/>
    <w:autoRedefine/>
    <w:qFormat/>
    <w:rsid w:val="003D741C"/>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3D741C"/>
    <w:rPr>
      <w:rFonts w:ascii="Arial" w:hAnsi="Arial" w:cs="Arial"/>
      <w:b/>
      <w:noProof/>
    </w:rPr>
  </w:style>
  <w:style w:type="paragraph" w:customStyle="1" w:styleId="MMTopic3">
    <w:name w:val="MM Topic 3"/>
    <w:basedOn w:val="ndice3"/>
    <w:link w:val="MMTopic3Car"/>
    <w:autoRedefine/>
    <w:qFormat/>
    <w:rsid w:val="009F7132"/>
    <w:pPr>
      <w:widowControl/>
      <w:numPr>
        <w:ilvl w:val="2"/>
        <w:numId w:val="14"/>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245A70"/>
    <w:pPr>
      <w:widowControl/>
      <w:numPr>
        <w:ilvl w:val="3"/>
        <w:numId w:val="14"/>
      </w:numPr>
      <w:suppressAutoHyphens w:val="0"/>
      <w:overflowPunct/>
      <w:autoSpaceDE/>
      <w:spacing w:line="360" w:lineRule="auto"/>
      <w:textAlignment w:val="auto"/>
    </w:pPr>
    <w:rPr>
      <w:rFonts w:ascii="Arial" w:eastAsiaTheme="minorHAnsi" w:hAnsi="Arial" w:cstheme="minorBidi"/>
      <w:b/>
      <w:szCs w:val="22"/>
      <w:lang w:val="es-MX" w:eastAsia="en-US"/>
    </w:rPr>
  </w:style>
  <w:style w:type="table" w:customStyle="1" w:styleId="Tabladecuadrcula4-nfasis61">
    <w:name w:val="Tabla de cuadrícula 4 - Énfasis 61"/>
    <w:basedOn w:val="Tablanormal"/>
    <w:uiPriority w:val="49"/>
    <w:rsid w:val="009F7132"/>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B7168C"/>
    <w:pPr>
      <w:tabs>
        <w:tab w:val="left" w:pos="2520"/>
      </w:tabs>
      <w:autoSpaceDE w:val="0"/>
      <w:autoSpaceDN w:val="0"/>
      <w:adjustRightInd w:val="0"/>
      <w:spacing w:before="28" w:after="56" w:line="240" w:lineRule="auto"/>
      <w:ind w:left="2520" w:hanging="360"/>
      <w:jc w:val="both"/>
    </w:pPr>
    <w:rPr>
      <w:rFonts w:eastAsia="Times New Roman" w:cs="Arial"/>
      <w:sz w:val="24"/>
      <w:szCs w:val="24"/>
      <w:lang w:eastAsia="es-ES"/>
    </w:rPr>
  </w:style>
  <w:style w:type="paragraph" w:customStyle="1" w:styleId="MMTitle">
    <w:name w:val="MM Title"/>
    <w:basedOn w:val="Ttulo"/>
    <w:link w:val="MMTitleCar"/>
    <w:rsid w:val="005D62E5"/>
    <w:pPr>
      <w:suppressAutoHyphens w:val="0"/>
      <w:contextualSpacing/>
      <w:jc w:val="left"/>
    </w:pPr>
    <w:rPr>
      <w:rFonts w:asciiTheme="majorHAnsi" w:eastAsiaTheme="majorEastAsia" w:hAnsiTheme="majorHAnsi" w:cstheme="majorBidi"/>
      <w:b w:val="0"/>
      <w:spacing w:val="-10"/>
      <w:kern w:val="28"/>
      <w:sz w:val="56"/>
      <w:szCs w:val="56"/>
      <w:lang w:val="es-MX" w:eastAsia="en-US"/>
    </w:rPr>
  </w:style>
  <w:style w:type="character" w:customStyle="1" w:styleId="MMTitleCar">
    <w:name w:val="MM Title Car"/>
    <w:basedOn w:val="TtuloCar"/>
    <w:link w:val="MMTitle"/>
    <w:rsid w:val="005D62E5"/>
    <w:rPr>
      <w:rFonts w:asciiTheme="majorHAnsi" w:eastAsiaTheme="majorEastAsia" w:hAnsiTheme="majorHAnsi" w:cstheme="majorBidi"/>
      <w:b/>
      <w:spacing w:val="-10"/>
      <w:kern w:val="28"/>
      <w:sz w:val="56"/>
      <w:szCs w:val="56"/>
      <w:lang w:val="es-ES" w:eastAsia="ar-SA"/>
    </w:rPr>
  </w:style>
  <w:style w:type="character" w:customStyle="1" w:styleId="TtulodeTDCCar">
    <w:name w:val="Título de TDC Car"/>
    <w:basedOn w:val="Ttulo1Car"/>
    <w:link w:val="TtulodeTDC"/>
    <w:uiPriority w:val="39"/>
    <w:rsid w:val="005D62E5"/>
    <w:rPr>
      <w:rFonts w:ascii="Cambria" w:eastAsia="Times New Roman" w:hAnsi="Cambria" w:cs="Times New Roman"/>
      <w:b/>
      <w:bCs/>
      <w:noProof/>
      <w:color w:val="365F91"/>
      <w:kern w:val="1"/>
      <w:sz w:val="28"/>
      <w:szCs w:val="28"/>
      <w:lang w:val="es-ES" w:eastAsia="ar-SA"/>
    </w:rPr>
  </w:style>
  <w:style w:type="character" w:customStyle="1" w:styleId="MMTopic1Car">
    <w:name w:val="MM Topic 1 Car"/>
    <w:basedOn w:val="TtulodeTDCCar"/>
    <w:link w:val="MMTopic1"/>
    <w:rsid w:val="005D62E5"/>
    <w:rPr>
      <w:rFonts w:asciiTheme="majorHAnsi" w:eastAsiaTheme="majorEastAsia" w:hAnsiTheme="majorHAnsi" w:cstheme="majorBidi"/>
      <w:b w:val="0"/>
      <w:bCs w:val="0"/>
      <w:noProof/>
      <w:color w:val="984806" w:themeColor="accent6" w:themeShade="80"/>
      <w:kern w:val="1"/>
      <w:sz w:val="40"/>
      <w:szCs w:val="32"/>
      <w:lang w:val="es-ES" w:eastAsia="ar-SA"/>
    </w:rPr>
  </w:style>
  <w:style w:type="character" w:customStyle="1" w:styleId="ndice1Car">
    <w:name w:val="Índice 1 Car"/>
    <w:basedOn w:val="Fuentedeprrafopredeter"/>
    <w:link w:val="ndice1"/>
    <w:uiPriority w:val="99"/>
    <w:rsid w:val="005D62E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5D62E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5D62E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5D62E5"/>
    <w:rPr>
      <w:rFonts w:asciiTheme="minorHAnsi" w:hAnsiTheme="minorHAnsi"/>
      <w:color w:val="984806" w:themeColor="accent6" w:themeShade="80"/>
      <w:sz w:val="28"/>
    </w:rPr>
  </w:style>
  <w:style w:type="character" w:customStyle="1" w:styleId="MMTopic4Car">
    <w:name w:val="MM Topic 4 Car"/>
    <w:basedOn w:val="ndice3Car"/>
    <w:link w:val="MMTopic4"/>
    <w:rsid w:val="00245A70"/>
    <w:rPr>
      <w:rFonts w:ascii="CG Times" w:eastAsia="Times New Roman" w:hAnsi="CG Times" w:cs="LinePrinter"/>
      <w:b/>
      <w:noProof/>
      <w:sz w:val="20"/>
      <w:szCs w:val="20"/>
      <w:lang w:val="es-ES_tradnl" w:eastAsia="ar-SA"/>
    </w:rPr>
  </w:style>
  <w:style w:type="paragraph" w:customStyle="1" w:styleId="MMEmpty">
    <w:name w:val="MM Empty"/>
    <w:basedOn w:val="Normal"/>
    <w:link w:val="MMEmptyCar"/>
    <w:rsid w:val="005D62E5"/>
    <w:pPr>
      <w:spacing w:after="160" w:line="259" w:lineRule="auto"/>
    </w:pPr>
  </w:style>
  <w:style w:type="character" w:customStyle="1" w:styleId="MMEmptyCar">
    <w:name w:val="MM Empty Car"/>
    <w:basedOn w:val="Fuentedeprrafopredeter"/>
    <w:link w:val="MMEmpty"/>
    <w:rsid w:val="005D62E5"/>
  </w:style>
  <w:style w:type="paragraph" w:styleId="ndice4">
    <w:name w:val="index 4"/>
    <w:basedOn w:val="Normal"/>
    <w:next w:val="Normal"/>
    <w:link w:val="ndice4Car"/>
    <w:autoRedefine/>
    <w:uiPriority w:val="99"/>
    <w:unhideWhenUsed/>
    <w:rsid w:val="005D62E5"/>
    <w:pPr>
      <w:spacing w:after="0" w:line="240" w:lineRule="auto"/>
      <w:ind w:left="880" w:hanging="220"/>
    </w:pPr>
  </w:style>
  <w:style w:type="character" w:customStyle="1" w:styleId="ndice4Car">
    <w:name w:val="Índice 4 Car"/>
    <w:basedOn w:val="Fuentedeprrafopredeter"/>
    <w:link w:val="ndice4"/>
    <w:uiPriority w:val="99"/>
    <w:rsid w:val="005D62E5"/>
  </w:style>
  <w:style w:type="paragraph" w:customStyle="1" w:styleId="MMTopic5">
    <w:name w:val="MM Topic 5"/>
    <w:basedOn w:val="ndice4"/>
    <w:link w:val="MMTopic5Car"/>
    <w:rsid w:val="005D62E5"/>
  </w:style>
  <w:style w:type="character" w:customStyle="1" w:styleId="MMTopic5Car">
    <w:name w:val="MM Topic 5 Car"/>
    <w:basedOn w:val="ndice4Car"/>
    <w:link w:val="MMTopic5"/>
    <w:rsid w:val="005D62E5"/>
  </w:style>
  <w:style w:type="paragraph" w:styleId="ndice5">
    <w:name w:val="index 5"/>
    <w:basedOn w:val="Normal"/>
    <w:next w:val="Normal"/>
    <w:link w:val="ndice5Car"/>
    <w:autoRedefine/>
    <w:uiPriority w:val="99"/>
    <w:unhideWhenUsed/>
    <w:rsid w:val="005D62E5"/>
    <w:pPr>
      <w:spacing w:after="0" w:line="240" w:lineRule="auto"/>
      <w:ind w:left="1100" w:hanging="220"/>
    </w:pPr>
  </w:style>
  <w:style w:type="character" w:customStyle="1" w:styleId="ndice5Car">
    <w:name w:val="Índice 5 Car"/>
    <w:basedOn w:val="Fuentedeprrafopredeter"/>
    <w:link w:val="ndice5"/>
    <w:uiPriority w:val="99"/>
    <w:rsid w:val="005D62E5"/>
  </w:style>
  <w:style w:type="paragraph" w:customStyle="1" w:styleId="MMTopic6">
    <w:name w:val="MM Topic 6"/>
    <w:basedOn w:val="ndice5"/>
    <w:link w:val="MMTopic6Car"/>
    <w:rsid w:val="005D62E5"/>
  </w:style>
  <w:style w:type="character" w:customStyle="1" w:styleId="MMTopic6Car">
    <w:name w:val="MM Topic 6 Car"/>
    <w:basedOn w:val="ndice5Car"/>
    <w:link w:val="MMTopic6"/>
    <w:rsid w:val="005D62E5"/>
  </w:style>
  <w:style w:type="paragraph" w:customStyle="1" w:styleId="Tabletext">
    <w:name w:val="Tabletext"/>
    <w:basedOn w:val="Normal"/>
    <w:rsid w:val="005D62E5"/>
    <w:pPr>
      <w:keepLines/>
      <w:widowControl w:val="0"/>
      <w:spacing w:after="120" w:line="240" w:lineRule="atLeast"/>
    </w:pPr>
    <w:rPr>
      <w:rFonts w:ascii="Times New Roman" w:eastAsia="Times New Roman" w:hAnsi="Times New Roman" w:cs="Times New Roman"/>
      <w:szCs w:val="20"/>
      <w:lang w:val="es-ES"/>
    </w:rPr>
  </w:style>
  <w:style w:type="paragraph" w:customStyle="1" w:styleId="Cuerpo">
    <w:name w:val="Cuerpo"/>
    <w:rsid w:val="00500200"/>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F775F7"/>
    <w:pPr>
      <w:pBdr>
        <w:top w:val="nil"/>
        <w:left w:val="nil"/>
        <w:bottom w:val="nil"/>
        <w:right w:val="nil"/>
        <w:between w:val="nil"/>
        <w:bar w:val="nil"/>
      </w:pBdr>
      <w:spacing w:after="0" w:line="240" w:lineRule="auto"/>
    </w:pPr>
    <w:rPr>
      <w:rFonts w:ascii="Times New Roman" w:eastAsia="Arial Unicode MS" w:hAnsi="Times New Roman" w:cs="Times New Roman"/>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047433"/>
    <w:pPr>
      <w:numPr>
        <w:numId w:val="15"/>
      </w:numPr>
    </w:pPr>
  </w:style>
  <w:style w:type="numbering" w:customStyle="1" w:styleId="List11">
    <w:name w:val="List 11"/>
    <w:basedOn w:val="Sinlista"/>
    <w:rsid w:val="00502881"/>
    <w:pPr>
      <w:numPr>
        <w:numId w:val="16"/>
      </w:numPr>
    </w:pPr>
  </w:style>
  <w:style w:type="numbering" w:customStyle="1" w:styleId="List12">
    <w:name w:val="List 12"/>
    <w:basedOn w:val="Sinlista"/>
    <w:rsid w:val="00502881"/>
    <w:pPr>
      <w:numPr>
        <w:numId w:val="17"/>
      </w:numPr>
    </w:pPr>
  </w:style>
  <w:style w:type="character" w:customStyle="1" w:styleId="SinespaciadoCar">
    <w:name w:val="Sin espaciado Car"/>
    <w:link w:val="Sinespaciado"/>
    <w:uiPriority w:val="1"/>
    <w:rsid w:val="008C4A33"/>
    <w:rPr>
      <w:rFonts w:ascii="Cambria" w:eastAsia="Calibri" w:hAnsi="Cambria" w:cs="Cambria"/>
      <w:sz w:val="24"/>
      <w:szCs w:val="24"/>
      <w:lang w:val="es-ES" w:eastAsia="ar-SA"/>
    </w:rPr>
  </w:style>
  <w:style w:type="paragraph" w:customStyle="1" w:styleId="Style6">
    <w:name w:val="Style6"/>
    <w:basedOn w:val="Normal"/>
    <w:uiPriority w:val="99"/>
    <w:rsid w:val="00FF7E7C"/>
    <w:pPr>
      <w:widowControl w:val="0"/>
      <w:autoSpaceDE w:val="0"/>
      <w:autoSpaceDN w:val="0"/>
      <w:adjustRightInd w:val="0"/>
      <w:spacing w:after="0" w:line="173" w:lineRule="exact"/>
      <w:jc w:val="both"/>
    </w:pPr>
    <w:rPr>
      <w:rFonts w:eastAsiaTheme="minorEastAsia" w:cs="Arial"/>
      <w:sz w:val="24"/>
      <w:szCs w:val="24"/>
      <w:lang w:eastAsia="es-MX"/>
    </w:rPr>
  </w:style>
  <w:style w:type="paragraph" w:customStyle="1" w:styleId="Style4">
    <w:name w:val="Style4"/>
    <w:basedOn w:val="Normal"/>
    <w:uiPriority w:val="99"/>
    <w:rsid w:val="00FF7E7C"/>
    <w:pPr>
      <w:widowControl w:val="0"/>
      <w:autoSpaceDE w:val="0"/>
      <w:autoSpaceDN w:val="0"/>
      <w:adjustRightInd w:val="0"/>
      <w:spacing w:after="0" w:line="192" w:lineRule="exact"/>
      <w:jc w:val="both"/>
    </w:pPr>
    <w:rPr>
      <w:rFonts w:eastAsiaTheme="minorEastAsia" w:cs="Arial"/>
      <w:sz w:val="24"/>
      <w:szCs w:val="24"/>
      <w:lang w:eastAsia="es-MX"/>
    </w:rPr>
  </w:style>
  <w:style w:type="character" w:customStyle="1" w:styleId="FontStyle13">
    <w:name w:val="Font Style13"/>
    <w:basedOn w:val="Fuentedeprrafopredeter"/>
    <w:uiPriority w:val="99"/>
    <w:rsid w:val="00FF7E7C"/>
    <w:rPr>
      <w:rFonts w:ascii="Arial" w:hAnsi="Arial" w:cs="Arial"/>
      <w:sz w:val="18"/>
      <w:szCs w:val="18"/>
    </w:rPr>
  </w:style>
  <w:style w:type="character" w:customStyle="1" w:styleId="FontStyle14">
    <w:name w:val="Font Style14"/>
    <w:basedOn w:val="Fuentedeprrafopredeter"/>
    <w:uiPriority w:val="99"/>
    <w:rsid w:val="00FF7E7C"/>
    <w:rPr>
      <w:rFonts w:ascii="Arial" w:hAnsi="Arial" w:cs="Arial"/>
      <w:b/>
      <w:bCs/>
      <w:sz w:val="18"/>
      <w:szCs w:val="18"/>
    </w:rPr>
  </w:style>
  <w:style w:type="paragraph" w:customStyle="1" w:styleId="Style7">
    <w:name w:val="Style7"/>
    <w:basedOn w:val="Normal"/>
    <w:uiPriority w:val="99"/>
    <w:rsid w:val="00FF7E7C"/>
    <w:pPr>
      <w:widowControl w:val="0"/>
      <w:autoSpaceDE w:val="0"/>
      <w:autoSpaceDN w:val="0"/>
      <w:adjustRightInd w:val="0"/>
      <w:spacing w:after="0" w:line="265" w:lineRule="exact"/>
      <w:jc w:val="both"/>
    </w:pPr>
    <w:rPr>
      <w:rFonts w:ascii="Calibri" w:eastAsiaTheme="minorEastAsia" w:hAnsi="Calibri" w:cs="Times New Roman"/>
      <w:sz w:val="24"/>
      <w:szCs w:val="24"/>
      <w:lang w:eastAsia="es-MX"/>
    </w:rPr>
  </w:style>
  <w:style w:type="character" w:customStyle="1" w:styleId="FontStyle17">
    <w:name w:val="Font Style17"/>
    <w:basedOn w:val="Fuentedeprrafopredeter"/>
    <w:uiPriority w:val="99"/>
    <w:rsid w:val="00FF7E7C"/>
    <w:rPr>
      <w:rFonts w:ascii="Arial" w:hAnsi="Arial" w:cs="Arial"/>
      <w:sz w:val="18"/>
      <w:szCs w:val="18"/>
    </w:rPr>
  </w:style>
  <w:style w:type="character" w:customStyle="1" w:styleId="NormalWebCar">
    <w:name w:val="Normal (Web) Car"/>
    <w:link w:val="NormalWeb"/>
    <w:uiPriority w:val="99"/>
    <w:locked/>
    <w:rsid w:val="00FF7E7C"/>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FF7E7C"/>
    <w:pPr>
      <w:suppressAutoHyphens/>
      <w:spacing w:after="0" w:line="240" w:lineRule="exact"/>
      <w:ind w:firstLine="288"/>
      <w:jc w:val="both"/>
    </w:pPr>
    <w:rPr>
      <w:rFonts w:ascii="Univers (W1)" w:eastAsia="Times New Roman" w:hAnsi="Univers (W1)" w:cs="Univers (W1)"/>
      <w:sz w:val="18"/>
      <w:szCs w:val="20"/>
      <w:lang w:eastAsia="ar-SA"/>
    </w:rPr>
  </w:style>
  <w:style w:type="table" w:customStyle="1" w:styleId="Tablaconcuadrcula3">
    <w:name w:val="Tabla con cuadrícula3"/>
    <w:basedOn w:val="Tablanormal"/>
    <w:next w:val="Tablaconcuadrcula"/>
    <w:uiPriority w:val="99"/>
    <w:rsid w:val="009A5A2A"/>
    <w:pPr>
      <w:spacing w:after="0" w:line="240" w:lineRule="auto"/>
    </w:pPr>
    <w:rPr>
      <w:rFonts w:ascii="Times New Roman" w:eastAsia="Times New Roman" w:hAnsi="Times New Roman" w:cs="Times New Roman"/>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41">
    <w:name w:val="xl141"/>
    <w:basedOn w:val="Normal"/>
    <w:rsid w:val="00DA606D"/>
    <w:pPr>
      <w:pBdr>
        <w:top w:val="single" w:sz="4"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42">
    <w:name w:val="xl142"/>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43">
    <w:name w:val="xl143"/>
    <w:basedOn w:val="Normal"/>
    <w:rsid w:val="00DA606D"/>
    <w:pPr>
      <w:pBdr>
        <w:top w:val="single" w:sz="8" w:space="0" w:color="auto"/>
        <w:left w:val="single" w:sz="8" w:space="0" w:color="auto"/>
        <w:bottom w:val="single" w:sz="4" w:space="0" w:color="auto"/>
      </w:pBdr>
      <w:spacing w:before="100" w:beforeAutospacing="1" w:after="100" w:afterAutospacing="1" w:line="240" w:lineRule="auto"/>
    </w:pPr>
    <w:rPr>
      <w:rFonts w:eastAsia="Times New Roman" w:cs="Arial"/>
      <w:szCs w:val="20"/>
      <w:lang w:eastAsia="es-MX"/>
    </w:rPr>
  </w:style>
  <w:style w:type="paragraph" w:customStyle="1" w:styleId="xl144">
    <w:name w:val="xl144"/>
    <w:basedOn w:val="Normal"/>
    <w:rsid w:val="00DA606D"/>
    <w:pPr>
      <w:pBdr>
        <w:top w:val="single" w:sz="4" w:space="0" w:color="auto"/>
        <w:left w:val="single" w:sz="8" w:space="0" w:color="auto"/>
        <w:bottom w:val="single" w:sz="8" w:space="0" w:color="auto"/>
      </w:pBdr>
      <w:spacing w:before="100" w:beforeAutospacing="1" w:after="100" w:afterAutospacing="1" w:line="240" w:lineRule="auto"/>
    </w:pPr>
    <w:rPr>
      <w:rFonts w:eastAsia="Times New Roman" w:cs="Arial"/>
      <w:szCs w:val="20"/>
      <w:lang w:eastAsia="es-MX"/>
    </w:rPr>
  </w:style>
  <w:style w:type="paragraph" w:customStyle="1" w:styleId="xl145">
    <w:name w:val="xl145"/>
    <w:basedOn w:val="Normal"/>
    <w:rsid w:val="00DA606D"/>
    <w:pPr>
      <w:pBdr>
        <w:left w:val="single" w:sz="8" w:space="0" w:color="auto"/>
        <w:bottom w:val="single" w:sz="4" w:space="0" w:color="auto"/>
      </w:pBdr>
      <w:spacing w:before="100" w:beforeAutospacing="1" w:after="100" w:afterAutospacing="1" w:line="240" w:lineRule="auto"/>
    </w:pPr>
    <w:rPr>
      <w:rFonts w:eastAsia="Times New Roman" w:cs="Arial"/>
      <w:szCs w:val="20"/>
      <w:lang w:eastAsia="es-MX"/>
    </w:rPr>
  </w:style>
  <w:style w:type="paragraph" w:customStyle="1" w:styleId="xl146">
    <w:name w:val="xl146"/>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47">
    <w:name w:val="xl147"/>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48">
    <w:name w:val="xl148"/>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49">
    <w:name w:val="xl149"/>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50">
    <w:name w:val="xl150"/>
    <w:basedOn w:val="Normal"/>
    <w:rsid w:val="00DA606D"/>
    <w:pPr>
      <w:pBdr>
        <w:top w:val="single" w:sz="4" w:space="0" w:color="auto"/>
        <w:left w:val="single" w:sz="8" w:space="0" w:color="auto"/>
      </w:pBdr>
      <w:spacing w:before="100" w:beforeAutospacing="1" w:after="100" w:afterAutospacing="1" w:line="240" w:lineRule="auto"/>
    </w:pPr>
    <w:rPr>
      <w:rFonts w:eastAsia="Times New Roman" w:cs="Arial"/>
      <w:szCs w:val="20"/>
      <w:lang w:eastAsia="es-MX"/>
    </w:rPr>
  </w:style>
  <w:style w:type="paragraph" w:customStyle="1" w:styleId="xl151">
    <w:name w:val="xl151"/>
    <w:basedOn w:val="Normal"/>
    <w:rsid w:val="00DA606D"/>
    <w:pPr>
      <w:pBdr>
        <w:top w:val="single" w:sz="8" w:space="0" w:color="auto"/>
        <w:bottom w:val="single" w:sz="4" w:space="0" w:color="auto"/>
      </w:pBdr>
      <w:spacing w:before="100" w:beforeAutospacing="1" w:after="100" w:afterAutospacing="1" w:line="240" w:lineRule="auto"/>
    </w:pPr>
    <w:rPr>
      <w:rFonts w:eastAsia="Times New Roman" w:cs="Arial"/>
      <w:szCs w:val="20"/>
      <w:lang w:eastAsia="es-MX"/>
    </w:rPr>
  </w:style>
  <w:style w:type="paragraph" w:customStyle="1" w:styleId="xl152">
    <w:name w:val="xl152"/>
    <w:basedOn w:val="Normal"/>
    <w:rsid w:val="00DA606D"/>
    <w:pPr>
      <w:pBdr>
        <w:top w:val="single" w:sz="4" w:space="0" w:color="auto"/>
        <w:bottom w:val="single" w:sz="4" w:space="0" w:color="auto"/>
      </w:pBdr>
      <w:spacing w:before="100" w:beforeAutospacing="1" w:after="100" w:afterAutospacing="1" w:line="240" w:lineRule="auto"/>
    </w:pPr>
    <w:rPr>
      <w:rFonts w:eastAsia="Times New Roman" w:cs="Arial"/>
      <w:szCs w:val="20"/>
      <w:lang w:eastAsia="es-MX"/>
    </w:rPr>
  </w:style>
  <w:style w:type="paragraph" w:customStyle="1" w:styleId="xl153">
    <w:name w:val="xl153"/>
    <w:basedOn w:val="Normal"/>
    <w:rsid w:val="00DA606D"/>
    <w:pPr>
      <w:pBdr>
        <w:top w:val="single" w:sz="4" w:space="0" w:color="auto"/>
        <w:bottom w:val="single" w:sz="8" w:space="0" w:color="auto"/>
      </w:pBdr>
      <w:spacing w:before="100" w:beforeAutospacing="1" w:after="100" w:afterAutospacing="1" w:line="240" w:lineRule="auto"/>
    </w:pPr>
    <w:rPr>
      <w:rFonts w:eastAsia="Times New Roman" w:cs="Arial"/>
      <w:szCs w:val="20"/>
      <w:lang w:eastAsia="es-MX"/>
    </w:rPr>
  </w:style>
  <w:style w:type="paragraph" w:customStyle="1" w:styleId="xl154">
    <w:name w:val="xl154"/>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szCs w:val="20"/>
      <w:lang w:eastAsia="es-MX"/>
    </w:rPr>
  </w:style>
  <w:style w:type="paragraph" w:customStyle="1" w:styleId="xl155">
    <w:name w:val="xl155"/>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szCs w:val="20"/>
      <w:lang w:eastAsia="es-MX"/>
    </w:rPr>
  </w:style>
  <w:style w:type="paragraph" w:customStyle="1" w:styleId="xl156">
    <w:name w:val="xl156"/>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szCs w:val="20"/>
      <w:lang w:eastAsia="es-MX"/>
    </w:rPr>
  </w:style>
  <w:style w:type="paragraph" w:customStyle="1" w:styleId="xl157">
    <w:name w:val="xl157"/>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58">
    <w:name w:val="xl158"/>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59">
    <w:name w:val="xl159"/>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60">
    <w:name w:val="xl160"/>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61">
    <w:name w:val="xl161"/>
    <w:basedOn w:val="Normal"/>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62">
    <w:name w:val="xl162"/>
    <w:basedOn w:val="Normal"/>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63">
    <w:name w:val="xl163"/>
    <w:basedOn w:val="Normal"/>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64">
    <w:name w:val="xl164"/>
    <w:basedOn w:val="Normal"/>
    <w:rsid w:val="00DA606D"/>
    <w:pPr>
      <w:pBdr>
        <w:left w:val="single" w:sz="8"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65">
    <w:name w:val="xl165"/>
    <w:basedOn w:val="Normal"/>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66">
    <w:name w:val="xl166"/>
    <w:basedOn w:val="Normal"/>
    <w:rsid w:val="00DA606D"/>
    <w:pPr>
      <w:pBdr>
        <w:top w:val="single" w:sz="8" w:space="0" w:color="auto"/>
        <w:left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67">
    <w:name w:val="xl167"/>
    <w:basedOn w:val="Normal"/>
    <w:rsid w:val="00DA606D"/>
    <w:pPr>
      <w:pBdr>
        <w:top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68">
    <w:name w:val="xl168"/>
    <w:basedOn w:val="Normal"/>
    <w:rsid w:val="00DA606D"/>
    <w:pPr>
      <w:pBdr>
        <w:top w:val="single" w:sz="8" w:space="0" w:color="auto"/>
        <w:bottom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69">
    <w:name w:val="xl169"/>
    <w:basedOn w:val="Normal"/>
    <w:rsid w:val="00DA606D"/>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color w:val="000000"/>
      <w:sz w:val="24"/>
      <w:szCs w:val="24"/>
      <w:lang w:eastAsia="es-MX"/>
    </w:rPr>
  </w:style>
  <w:style w:type="paragraph" w:customStyle="1" w:styleId="xl170">
    <w:name w:val="xl170"/>
    <w:basedOn w:val="Normal"/>
    <w:rsid w:val="00DA606D"/>
    <w:pPr>
      <w:pBdr>
        <w:top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color w:val="000000"/>
      <w:sz w:val="24"/>
      <w:szCs w:val="24"/>
      <w:lang w:eastAsia="es-MX"/>
    </w:rPr>
  </w:style>
  <w:style w:type="paragraph" w:customStyle="1" w:styleId="xl171">
    <w:name w:val="xl171"/>
    <w:basedOn w:val="Normal"/>
    <w:rsid w:val="00DA606D"/>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right"/>
      <w:textAlignment w:val="center"/>
    </w:pPr>
    <w:rPr>
      <w:rFonts w:eastAsia="Times New Roman" w:cs="Arial"/>
      <w:b/>
      <w:bCs/>
      <w:color w:val="000000"/>
      <w:sz w:val="24"/>
      <w:szCs w:val="24"/>
      <w:lang w:eastAsia="es-MX"/>
    </w:rPr>
  </w:style>
  <w:style w:type="paragraph" w:customStyle="1" w:styleId="xl172">
    <w:name w:val="xl172"/>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73">
    <w:name w:val="xl173"/>
    <w:basedOn w:val="Normal"/>
    <w:rsid w:val="00DA606D"/>
    <w:pPr>
      <w:pBdr>
        <w:top w:val="single" w:sz="8" w:space="0" w:color="auto"/>
        <w:left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74">
    <w:name w:val="xl174"/>
    <w:basedOn w:val="Normal"/>
    <w:rsid w:val="00DA606D"/>
    <w:pPr>
      <w:pBdr>
        <w:left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75">
    <w:name w:val="xl175"/>
    <w:basedOn w:val="Normal"/>
    <w:rsid w:val="00DA606D"/>
    <w:pPr>
      <w:pBdr>
        <w:left w:val="single" w:sz="8" w:space="0" w:color="auto"/>
        <w:bottom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76">
    <w:name w:val="xl176"/>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sz w:val="18"/>
      <w:szCs w:val="18"/>
      <w:lang w:eastAsia="es-MX"/>
    </w:rPr>
  </w:style>
  <w:style w:type="paragraph" w:customStyle="1" w:styleId="xl177">
    <w:name w:val="xl177"/>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sz w:val="18"/>
      <w:szCs w:val="18"/>
      <w:lang w:eastAsia="es-MX"/>
    </w:rPr>
  </w:style>
  <w:style w:type="paragraph" w:customStyle="1" w:styleId="xl178">
    <w:name w:val="xl178"/>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sz w:val="18"/>
      <w:szCs w:val="18"/>
      <w:lang w:eastAsia="es-MX"/>
    </w:rPr>
  </w:style>
  <w:style w:type="paragraph" w:customStyle="1" w:styleId="xl179">
    <w:name w:val="xl179"/>
    <w:basedOn w:val="Normal"/>
    <w:rsid w:val="00DA606D"/>
    <w:pPr>
      <w:spacing w:before="100" w:beforeAutospacing="1" w:after="100" w:afterAutospacing="1" w:line="240" w:lineRule="auto"/>
      <w:textAlignment w:val="center"/>
    </w:pPr>
    <w:rPr>
      <w:rFonts w:eastAsia="Times New Roman" w:cs="Arial"/>
      <w:szCs w:val="20"/>
      <w:lang w:eastAsia="es-MX"/>
    </w:rPr>
  </w:style>
  <w:style w:type="paragraph" w:customStyle="1" w:styleId="xl180">
    <w:name w:val="xl180"/>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color w:val="000000"/>
      <w:szCs w:val="20"/>
      <w:lang w:eastAsia="es-MX"/>
    </w:rPr>
  </w:style>
  <w:style w:type="paragraph" w:customStyle="1" w:styleId="xl181">
    <w:name w:val="xl181"/>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color w:val="000000"/>
      <w:szCs w:val="20"/>
      <w:lang w:eastAsia="es-MX"/>
    </w:rPr>
  </w:style>
  <w:style w:type="paragraph" w:customStyle="1" w:styleId="xl182">
    <w:name w:val="xl182"/>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color w:val="000000"/>
      <w:szCs w:val="20"/>
      <w:lang w:eastAsia="es-MX"/>
    </w:rPr>
  </w:style>
  <w:style w:type="paragraph" w:customStyle="1" w:styleId="xl183">
    <w:name w:val="xl183"/>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84">
    <w:name w:val="xl184"/>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85">
    <w:name w:val="xl185"/>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86">
    <w:name w:val="xl186"/>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color w:val="000000"/>
      <w:szCs w:val="20"/>
      <w:lang w:eastAsia="es-MX"/>
    </w:rPr>
  </w:style>
  <w:style w:type="paragraph" w:customStyle="1" w:styleId="xl187">
    <w:name w:val="xl187"/>
    <w:basedOn w:val="Normal"/>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color w:val="000000"/>
      <w:szCs w:val="20"/>
      <w:lang w:eastAsia="es-MX"/>
    </w:rPr>
  </w:style>
  <w:style w:type="paragraph" w:customStyle="1" w:styleId="xl188">
    <w:name w:val="xl188"/>
    <w:basedOn w:val="Normal"/>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color w:val="000000"/>
      <w:szCs w:val="20"/>
      <w:lang w:eastAsia="es-MX"/>
    </w:rPr>
  </w:style>
  <w:style w:type="paragraph" w:customStyle="1" w:styleId="xl189">
    <w:name w:val="xl189"/>
    <w:basedOn w:val="Normal"/>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90">
    <w:name w:val="xl190"/>
    <w:basedOn w:val="Normal"/>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91">
    <w:name w:val="xl191"/>
    <w:basedOn w:val="Normal"/>
    <w:rsid w:val="00DA606D"/>
    <w:pPr>
      <w:pBdr>
        <w:top w:val="single" w:sz="8" w:space="0" w:color="auto"/>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92">
    <w:name w:val="xl192"/>
    <w:basedOn w:val="Normal"/>
    <w:rsid w:val="00DA606D"/>
    <w:pPr>
      <w:pBdr>
        <w:top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93">
    <w:name w:val="xl193"/>
    <w:basedOn w:val="Normal"/>
    <w:rsid w:val="00DA606D"/>
    <w:pPr>
      <w:pBdr>
        <w:top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94">
    <w:name w:val="xl194"/>
    <w:basedOn w:val="Normal"/>
    <w:rsid w:val="00DA606D"/>
    <w:pPr>
      <w:pBdr>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95">
    <w:name w:val="xl195"/>
    <w:basedOn w:val="Normal"/>
    <w:rsid w:val="00DA606D"/>
    <w:pP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96">
    <w:name w:val="xl196"/>
    <w:basedOn w:val="Normal"/>
    <w:rsid w:val="00DA606D"/>
    <w:pPr>
      <w:pBdr>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97">
    <w:name w:val="xl197"/>
    <w:basedOn w:val="Normal"/>
    <w:rsid w:val="00DA606D"/>
    <w:pPr>
      <w:spacing w:before="100" w:beforeAutospacing="1" w:after="100" w:afterAutospacing="1" w:line="240" w:lineRule="auto"/>
      <w:jc w:val="center"/>
    </w:pPr>
    <w:rPr>
      <w:rFonts w:eastAsia="Times New Roman" w:cs="Arial"/>
      <w:b/>
      <w:bCs/>
      <w:sz w:val="24"/>
      <w:szCs w:val="24"/>
      <w:lang w:eastAsia="es-MX"/>
    </w:rPr>
  </w:style>
  <w:style w:type="paragraph" w:customStyle="1" w:styleId="xl198">
    <w:name w:val="xl198"/>
    <w:basedOn w:val="Normal"/>
    <w:rsid w:val="00DA606D"/>
    <w:pPr>
      <w:pBdr>
        <w:bottom w:val="single" w:sz="8" w:space="0" w:color="000000"/>
      </w:pBdr>
      <w:spacing w:before="100" w:beforeAutospacing="1" w:after="100" w:afterAutospacing="1" w:line="240" w:lineRule="auto"/>
      <w:jc w:val="center"/>
    </w:pPr>
    <w:rPr>
      <w:rFonts w:eastAsia="Times New Roman" w:cs="Arial"/>
      <w:b/>
      <w:bCs/>
      <w:sz w:val="24"/>
      <w:szCs w:val="24"/>
      <w:lang w:eastAsia="es-MX"/>
    </w:rPr>
  </w:style>
  <w:style w:type="character" w:styleId="Refdenotaalfinal">
    <w:name w:val="endnote reference"/>
    <w:basedOn w:val="Fuentedeprrafopredeter"/>
    <w:uiPriority w:val="99"/>
    <w:semiHidden/>
    <w:unhideWhenUsed/>
    <w:rsid w:val="002423CC"/>
    <w:rPr>
      <w:vertAlign w:val="superscript"/>
    </w:rPr>
  </w:style>
  <w:style w:type="character" w:customStyle="1" w:styleId="EstiloCar">
    <w:name w:val="Estilo Car"/>
    <w:basedOn w:val="Fuentedeprrafopredeter"/>
    <w:link w:val="Estilo"/>
    <w:rsid w:val="00AE4494"/>
    <w:rPr>
      <w:rFonts w:ascii="Arial" w:eastAsia="Times New Roman" w:hAnsi="Arial" w:cs="Times New Roman"/>
      <w:b/>
      <w:sz w:val="20"/>
      <w:szCs w:val="20"/>
      <w:lang w:val="en-US" w:eastAsia="es-ES"/>
    </w:rPr>
  </w:style>
  <w:style w:type="paragraph" w:styleId="Cita">
    <w:name w:val="Quote"/>
    <w:basedOn w:val="Normal"/>
    <w:next w:val="Normal"/>
    <w:link w:val="CitaCar"/>
    <w:uiPriority w:val="29"/>
    <w:qFormat/>
    <w:rsid w:val="00B15385"/>
    <w:rPr>
      <w:i/>
      <w:iCs/>
      <w:color w:val="000000" w:themeColor="text1"/>
    </w:rPr>
  </w:style>
  <w:style w:type="character" w:customStyle="1" w:styleId="CitaCar">
    <w:name w:val="Cita Car"/>
    <w:basedOn w:val="Fuentedeprrafopredeter"/>
    <w:link w:val="Cita"/>
    <w:uiPriority w:val="29"/>
    <w:rsid w:val="00B15385"/>
    <w:rPr>
      <w:i/>
      <w:iCs/>
      <w:noProof/>
      <w:color w:val="000000" w:themeColor="text1"/>
    </w:rPr>
  </w:style>
  <w:style w:type="table" w:customStyle="1" w:styleId="Tablaconcuadrcula4">
    <w:name w:val="Tabla con cuadrícula4"/>
    <w:basedOn w:val="Tablanormal"/>
    <w:next w:val="Tablaconcuadrcula"/>
    <w:uiPriority w:val="59"/>
    <w:rsid w:val="008204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C86FCE"/>
  </w:style>
  <w:style w:type="paragraph" w:customStyle="1" w:styleId="BodyTextIndent23">
    <w:name w:val="Body Text Indent 23"/>
    <w:basedOn w:val="Normal"/>
    <w:rsid w:val="00C86FCE"/>
    <w:pPr>
      <w:widowControl w:val="0"/>
      <w:tabs>
        <w:tab w:val="left" w:pos="284"/>
      </w:tabs>
      <w:spacing w:after="0" w:line="240" w:lineRule="auto"/>
      <w:ind w:left="284" w:hanging="284"/>
      <w:jc w:val="both"/>
    </w:pPr>
    <w:rPr>
      <w:rFonts w:eastAsia="Times New Roman" w:cs="Times New Roman"/>
      <w:sz w:val="24"/>
      <w:szCs w:val="20"/>
      <w:lang w:val="es-ES_tradnl" w:eastAsia="es-ES"/>
    </w:rPr>
  </w:style>
  <w:style w:type="character" w:customStyle="1" w:styleId="FontStyle15">
    <w:name w:val="Font Style15"/>
    <w:rsid w:val="00C86FCE"/>
    <w:rPr>
      <w:rFonts w:ascii="Arial" w:hAnsi="Arial" w:cs="Arial"/>
      <w:sz w:val="20"/>
      <w:szCs w:val="20"/>
    </w:rPr>
  </w:style>
  <w:style w:type="character" w:customStyle="1" w:styleId="FontStyle19">
    <w:name w:val="Font Style19"/>
    <w:uiPriority w:val="99"/>
    <w:rsid w:val="00C86FCE"/>
    <w:rPr>
      <w:rFonts w:ascii="Arial" w:hAnsi="Arial" w:cs="Arial"/>
      <w:b/>
      <w:bCs/>
      <w:sz w:val="20"/>
      <w:szCs w:val="20"/>
    </w:rPr>
  </w:style>
  <w:style w:type="paragraph" w:customStyle="1" w:styleId="Style3">
    <w:name w:val="Style3"/>
    <w:basedOn w:val="Normal"/>
    <w:uiPriority w:val="99"/>
    <w:rsid w:val="00C86FCE"/>
    <w:pPr>
      <w:widowControl w:val="0"/>
      <w:autoSpaceDE w:val="0"/>
      <w:autoSpaceDN w:val="0"/>
      <w:adjustRightInd w:val="0"/>
      <w:spacing w:after="0" w:line="240" w:lineRule="exact"/>
      <w:jc w:val="both"/>
    </w:pPr>
    <w:rPr>
      <w:rFonts w:eastAsia="Times New Roman" w:cs="Arial"/>
      <w:sz w:val="24"/>
      <w:szCs w:val="24"/>
      <w:lang w:eastAsia="es-MX"/>
    </w:rPr>
  </w:style>
  <w:style w:type="paragraph" w:customStyle="1" w:styleId="Style1">
    <w:name w:val="Style1"/>
    <w:basedOn w:val="Normal"/>
    <w:uiPriority w:val="99"/>
    <w:rsid w:val="00C86FCE"/>
    <w:pPr>
      <w:widowControl w:val="0"/>
      <w:autoSpaceDE w:val="0"/>
      <w:autoSpaceDN w:val="0"/>
      <w:adjustRightInd w:val="0"/>
      <w:spacing w:after="0" w:line="230" w:lineRule="exact"/>
      <w:ind w:hanging="557"/>
      <w:jc w:val="both"/>
    </w:pPr>
    <w:rPr>
      <w:rFonts w:eastAsia="Times New Roman" w:cs="Arial"/>
      <w:sz w:val="24"/>
      <w:szCs w:val="24"/>
      <w:lang w:eastAsia="es-MX"/>
    </w:rPr>
  </w:style>
  <w:style w:type="paragraph" w:customStyle="1" w:styleId="bodytext2">
    <w:name w:val="bodytext2"/>
    <w:basedOn w:val="Normal"/>
    <w:rsid w:val="00C86FCE"/>
    <w:pPr>
      <w:overflowPunct w:val="0"/>
      <w:autoSpaceDE w:val="0"/>
      <w:spacing w:after="0" w:line="240" w:lineRule="auto"/>
      <w:ind w:left="708" w:firstLine="348"/>
      <w:jc w:val="both"/>
    </w:pPr>
    <w:rPr>
      <w:rFonts w:eastAsia="Times New Roman" w:cs="Arial"/>
      <w:sz w:val="24"/>
      <w:szCs w:val="24"/>
      <w:lang w:val="es-ES" w:eastAsia="es-ES"/>
    </w:rPr>
  </w:style>
  <w:style w:type="character" w:customStyle="1" w:styleId="FontStyle53">
    <w:name w:val="Font Style53"/>
    <w:uiPriority w:val="99"/>
    <w:rsid w:val="00C86FCE"/>
    <w:rPr>
      <w:rFonts w:ascii="Arial" w:hAnsi="Arial" w:cs="Arial" w:hint="default"/>
      <w:b/>
      <w:bCs/>
      <w:sz w:val="18"/>
      <w:szCs w:val="18"/>
    </w:rPr>
  </w:style>
  <w:style w:type="table" w:customStyle="1" w:styleId="Tablaconcuadrcula5">
    <w:name w:val="Tabla con cuadrícula5"/>
    <w:basedOn w:val="Tablanormal"/>
    <w:next w:val="Tablaconcuadrcula"/>
    <w:uiPriority w:val="59"/>
    <w:rsid w:val="00C86FCE"/>
    <w:pPr>
      <w:spacing w:after="0" w:line="240" w:lineRule="auto"/>
    </w:pPr>
    <w:rPr>
      <w:rFonts w:ascii="Calibri" w:eastAsia="Calibri" w:hAnsi="Calibri" w:cs="Times New Roman"/>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Normal"/>
    <w:rsid w:val="00C86FCE"/>
    <w:pPr>
      <w:spacing w:after="0" w:line="240" w:lineRule="auto"/>
      <w:ind w:left="708"/>
    </w:pPr>
    <w:rPr>
      <w:rFonts w:ascii="Times New Roman" w:eastAsia="Times New Roman" w:hAnsi="Times New Roman" w:cs="Times New Roman"/>
      <w:szCs w:val="20"/>
      <w:lang w:val="es-ES" w:eastAsia="es-ES"/>
    </w:rPr>
  </w:style>
  <w:style w:type="paragraph" w:customStyle="1" w:styleId="Prrafodelista3">
    <w:name w:val="Párrafo de lista3"/>
    <w:basedOn w:val="Normal"/>
    <w:link w:val="ListParagraphChar"/>
    <w:uiPriority w:val="34"/>
    <w:qFormat/>
    <w:rsid w:val="00C86FCE"/>
    <w:pPr>
      <w:suppressAutoHyphens/>
      <w:spacing w:after="0" w:line="240" w:lineRule="auto"/>
      <w:ind w:left="708"/>
    </w:pPr>
    <w:rPr>
      <w:rFonts w:ascii="Times New Roman" w:eastAsia="Times New Roman" w:hAnsi="Times New Roman" w:cs="Times New Roman"/>
      <w:sz w:val="24"/>
      <w:szCs w:val="20"/>
      <w:lang w:eastAsia="ar-SA"/>
    </w:rPr>
  </w:style>
  <w:style w:type="character" w:customStyle="1" w:styleId="ListParagraphChar">
    <w:name w:val="List Paragraph Char"/>
    <w:aliases w:val="lp1 Char,List Paragraph11 Char,Bullet List Char,FooterText Char,numbered Char,Paragraphe de liste1 Char,Bulletr List Paragraph Char,列出段落 Char,列出段落1 Char"/>
    <w:link w:val="Prrafodelista3"/>
    <w:locked/>
    <w:rsid w:val="00C86FCE"/>
    <w:rPr>
      <w:rFonts w:ascii="Times New Roman" w:eastAsia="Times New Roman" w:hAnsi="Times New Roman" w:cs="Times New Roman"/>
      <w:sz w:val="24"/>
      <w:szCs w:val="20"/>
      <w:lang w:eastAsia="ar-SA"/>
    </w:rPr>
  </w:style>
  <w:style w:type="paragraph" w:customStyle="1" w:styleId="Sinespaciado1">
    <w:name w:val="Sin espaciado1"/>
    <w:link w:val="NoSpacingChar"/>
    <w:rsid w:val="00C86FCE"/>
    <w:pPr>
      <w:spacing w:after="0" w:line="240" w:lineRule="auto"/>
    </w:pPr>
    <w:rPr>
      <w:rFonts w:ascii="Calibri" w:eastAsia="Times New Roman" w:hAnsi="Calibri" w:cs="Times New Roman"/>
    </w:rPr>
  </w:style>
  <w:style w:type="character" w:customStyle="1" w:styleId="NoSpacingChar">
    <w:name w:val="No Spacing Char"/>
    <w:link w:val="Sinespaciado1"/>
    <w:locked/>
    <w:rsid w:val="00C86FCE"/>
    <w:rPr>
      <w:rFonts w:ascii="Calibri" w:eastAsia="Times New Roman" w:hAnsi="Calibri" w:cs="Times New Roman"/>
    </w:rPr>
  </w:style>
  <w:style w:type="character" w:styleId="Textodelmarcadordeposicin">
    <w:name w:val="Placeholder Text"/>
    <w:basedOn w:val="Fuentedeprrafopredeter"/>
    <w:uiPriority w:val="99"/>
    <w:semiHidden/>
    <w:rsid w:val="00735AC5"/>
    <w:rPr>
      <w:color w:val="808080"/>
    </w:rPr>
  </w:style>
  <w:style w:type="character" w:customStyle="1" w:styleId="Estilo2">
    <w:name w:val="Estilo2"/>
    <w:basedOn w:val="Fuentedeprrafopredeter"/>
    <w:uiPriority w:val="1"/>
    <w:qFormat/>
    <w:rsid w:val="00121CF3"/>
    <w:rPr>
      <w:rFonts w:asciiTheme="minorHAnsi" w:hAnsiTheme="minorHAnsi"/>
      <w:sz w:val="18"/>
    </w:rPr>
  </w:style>
  <w:style w:type="character" w:customStyle="1" w:styleId="Estilo3">
    <w:name w:val="Estilo3"/>
    <w:basedOn w:val="Fuentedeprrafopredeter"/>
    <w:uiPriority w:val="1"/>
    <w:rsid w:val="00623FA9"/>
    <w:rPr>
      <w:rFonts w:asciiTheme="minorHAnsi" w:hAnsiTheme="minorHAnsi"/>
      <w:sz w:val="16"/>
    </w:rPr>
  </w:style>
  <w:style w:type="table" w:customStyle="1" w:styleId="Listaclara1">
    <w:name w:val="Lista clara1"/>
    <w:basedOn w:val="Tablanormal"/>
    <w:uiPriority w:val="61"/>
    <w:rsid w:val="0000595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
    <w:name w:val="Sin lista8"/>
    <w:next w:val="Sinlista"/>
    <w:uiPriority w:val="99"/>
    <w:semiHidden/>
    <w:unhideWhenUsed/>
    <w:rsid w:val="00701F16"/>
  </w:style>
  <w:style w:type="table" w:customStyle="1" w:styleId="Tablaconcuadrcula6">
    <w:name w:val="Tabla con cuadrícula6"/>
    <w:basedOn w:val="Tablanormal"/>
    <w:next w:val="Tablaconcuadrcula"/>
    <w:uiPriority w:val="59"/>
    <w:rsid w:val="00701F16"/>
    <w:pPr>
      <w:spacing w:after="0" w:line="240" w:lineRule="auto"/>
    </w:pPr>
    <w:rPr>
      <w:rFonts w:ascii="Calibri" w:eastAsia="Calibri" w:hAnsi="Calibri" w:cs="Times New Roman"/>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rsid w:val="00701F16"/>
    <w:pPr>
      <w:suppressAutoHyphens/>
      <w:spacing w:after="0" w:line="240" w:lineRule="auto"/>
      <w:ind w:left="708"/>
    </w:pPr>
    <w:rPr>
      <w:rFonts w:ascii="Times New Roman" w:eastAsia="Times New Roman" w:hAnsi="Times New Roman" w:cs="Times New Roman"/>
      <w:sz w:val="24"/>
      <w:szCs w:val="20"/>
      <w:lang w:eastAsia="ar-SA"/>
    </w:rPr>
  </w:style>
  <w:style w:type="paragraph" w:customStyle="1" w:styleId="Sinespaciado2">
    <w:name w:val="Sin espaciado2"/>
    <w:rsid w:val="00701F16"/>
    <w:pPr>
      <w:spacing w:after="0" w:line="240" w:lineRule="auto"/>
    </w:pPr>
    <w:rPr>
      <w:rFonts w:ascii="Calibri" w:eastAsia="Times New Roman" w:hAnsi="Calibri" w:cs="Times New Roman"/>
    </w:rPr>
  </w:style>
  <w:style w:type="numbering" w:customStyle="1" w:styleId="Sinlista9">
    <w:name w:val="Sin lista9"/>
    <w:next w:val="Sinlista"/>
    <w:uiPriority w:val="99"/>
    <w:semiHidden/>
    <w:unhideWhenUsed/>
    <w:rsid w:val="00427177"/>
  </w:style>
  <w:style w:type="table" w:customStyle="1" w:styleId="Tablaconcuadrcula7">
    <w:name w:val="Tabla con cuadrícula7"/>
    <w:basedOn w:val="Tablanormal"/>
    <w:next w:val="Tablaconcuadrcula"/>
    <w:uiPriority w:val="59"/>
    <w:rsid w:val="00427177"/>
    <w:pPr>
      <w:spacing w:after="0" w:line="240" w:lineRule="auto"/>
    </w:pPr>
    <w:rPr>
      <w:rFonts w:ascii="Calibri" w:eastAsia="Calibri" w:hAnsi="Calibri" w:cs="Times New Roman"/>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5">
    <w:name w:val="Párrafo de lista5"/>
    <w:basedOn w:val="Normal"/>
    <w:rsid w:val="00427177"/>
    <w:pPr>
      <w:suppressAutoHyphens/>
      <w:spacing w:after="0" w:line="240" w:lineRule="auto"/>
      <w:ind w:left="708"/>
    </w:pPr>
    <w:rPr>
      <w:rFonts w:ascii="Times New Roman" w:eastAsia="Times New Roman" w:hAnsi="Times New Roman" w:cs="Times New Roman"/>
      <w:sz w:val="24"/>
      <w:szCs w:val="20"/>
      <w:lang w:eastAsia="ar-SA"/>
    </w:rPr>
  </w:style>
  <w:style w:type="paragraph" w:customStyle="1" w:styleId="Sinespaciado3">
    <w:name w:val="Sin espaciado3"/>
    <w:rsid w:val="00427177"/>
    <w:pPr>
      <w:spacing w:after="0" w:line="240" w:lineRule="auto"/>
    </w:pPr>
    <w:rPr>
      <w:rFonts w:ascii="Calibri" w:eastAsia="Times New Roman" w:hAnsi="Calibri" w:cs="Times New Roman"/>
    </w:rPr>
  </w:style>
  <w:style w:type="character" w:customStyle="1" w:styleId="ListLabel3">
    <w:name w:val="ListLabel 3"/>
    <w:rsid w:val="00427177"/>
    <w:rPr>
      <w:b/>
      <w:i/>
      <w:sz w:val="24"/>
      <w:szCs w:val="24"/>
    </w:rPr>
  </w:style>
  <w:style w:type="paragraph" w:customStyle="1" w:styleId="Textoindependiente27">
    <w:name w:val="Texto independiente 27"/>
    <w:basedOn w:val="Normal"/>
    <w:rsid w:val="00427177"/>
    <w:pPr>
      <w:widowControl w:val="0"/>
      <w:overflowPunct w:val="0"/>
      <w:autoSpaceDE w:val="0"/>
      <w:autoSpaceDN w:val="0"/>
      <w:adjustRightInd w:val="0"/>
      <w:spacing w:after="0" w:line="240" w:lineRule="auto"/>
      <w:jc w:val="both"/>
      <w:textAlignment w:val="baseline"/>
    </w:pPr>
    <w:rPr>
      <w:rFonts w:eastAsia="Times New Roman" w:cs="Times New Roman"/>
      <w:szCs w:val="20"/>
      <w:lang w:eastAsia="es-ES"/>
    </w:rPr>
  </w:style>
  <w:style w:type="table" w:customStyle="1" w:styleId="Tabladecuadrcula1clara-nfasis11">
    <w:name w:val="Tabla de cuadrícula 1 clara - Énfasis 11"/>
    <w:basedOn w:val="Tablanormal"/>
    <w:uiPriority w:val="46"/>
    <w:rsid w:val="00427177"/>
    <w:pPr>
      <w:spacing w:after="0" w:line="240" w:lineRule="auto"/>
    </w:pPr>
    <w:rPr>
      <w:rFonts w:ascii="Calibri" w:eastAsia="Calibri" w:hAnsi="Calibri" w:cs="Times New Roman"/>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
    <w:name w:val="Sin lista10"/>
    <w:next w:val="Sinlista"/>
    <w:uiPriority w:val="99"/>
    <w:semiHidden/>
    <w:unhideWhenUsed/>
    <w:rsid w:val="00AA4A61"/>
  </w:style>
  <w:style w:type="table" w:customStyle="1" w:styleId="Tablaconcuadrcula80">
    <w:name w:val="Tabla con cuadrícula8"/>
    <w:basedOn w:val="Tablanormal"/>
    <w:next w:val="Tablaconcuadrcula"/>
    <w:uiPriority w:val="59"/>
    <w:rsid w:val="00AA4A61"/>
    <w:pPr>
      <w:spacing w:after="0" w:line="240" w:lineRule="auto"/>
    </w:pPr>
    <w:rPr>
      <w:rFonts w:ascii="Calibri" w:eastAsia="Calibri" w:hAnsi="Calibri" w:cs="Times New Roman"/>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6">
    <w:name w:val="Sangría 2 de t. independiente6"/>
    <w:basedOn w:val="Normal"/>
    <w:rsid w:val="00AA4A61"/>
    <w:pPr>
      <w:suppressAutoHyphens/>
      <w:overflowPunct w:val="0"/>
      <w:autoSpaceDE w:val="0"/>
      <w:spacing w:before="100" w:after="0" w:line="240" w:lineRule="auto"/>
      <w:ind w:left="1985"/>
      <w:jc w:val="both"/>
      <w:textAlignment w:val="baseline"/>
    </w:pPr>
    <w:rPr>
      <w:rFonts w:eastAsia="Times New Roman" w:cs="Times New Roman"/>
      <w:sz w:val="22"/>
      <w:szCs w:val="20"/>
      <w:lang w:val="es-ES" w:eastAsia="ar-SA"/>
    </w:rPr>
  </w:style>
  <w:style w:type="character" w:customStyle="1" w:styleId="st">
    <w:name w:val="st"/>
    <w:rsid w:val="00AA4A61"/>
  </w:style>
  <w:style w:type="table" w:customStyle="1" w:styleId="Tablaconcuadrcula12">
    <w:name w:val="Tabla con cuadrícula12"/>
    <w:basedOn w:val="Tablanormal"/>
    <w:next w:val="Tablaconcuadrcula"/>
    <w:uiPriority w:val="59"/>
    <w:rsid w:val="00AA4A61"/>
    <w:pPr>
      <w:spacing w:after="0" w:line="240" w:lineRule="auto"/>
    </w:pPr>
    <w:rPr>
      <w:rFonts w:eastAsia="Calibri" w:cs="Arial"/>
      <w:color w:val="0000FF"/>
      <w:u w:val="singl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59"/>
    <w:rsid w:val="00D738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alfinalCar1">
    <w:name w:val="Texto nota al final Car1"/>
    <w:basedOn w:val="Fuentedeprrafopredeter"/>
    <w:uiPriority w:val="99"/>
    <w:semiHidden/>
    <w:rsid w:val="007D6669"/>
    <w:rPr>
      <w:rFonts w:eastAsiaTheme="minorEastAsia"/>
      <w:sz w:val="20"/>
      <w:szCs w:val="20"/>
      <w:lang w:eastAsia="es-MX"/>
    </w:rPr>
  </w:style>
  <w:style w:type="numbering" w:customStyle="1" w:styleId="Sinlista15">
    <w:name w:val="Sin lista15"/>
    <w:next w:val="Sinlista"/>
    <w:uiPriority w:val="99"/>
    <w:semiHidden/>
    <w:unhideWhenUsed/>
    <w:rsid w:val="00F1437D"/>
  </w:style>
  <w:style w:type="table" w:customStyle="1" w:styleId="Tablaconcuadrcula10">
    <w:name w:val="Tabla con cuadrícula10"/>
    <w:basedOn w:val="Tablanormal"/>
    <w:next w:val="Tablaconcuadrcula"/>
    <w:uiPriority w:val="59"/>
    <w:rsid w:val="00F1437D"/>
    <w:pPr>
      <w:spacing w:after="0" w:line="240" w:lineRule="auto"/>
    </w:pPr>
    <w:rPr>
      <w:rFonts w:ascii="Cambria" w:eastAsia="MS Mincho" w:hAnsi="Cambria" w:cs="Times New Roman"/>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rsid w:val="006E58EA"/>
    <w:pPr>
      <w:spacing w:after="0" w:line="240" w:lineRule="auto"/>
    </w:pPr>
    <w:rPr>
      <w:rFonts w:ascii="Times New Roman" w:eastAsia="Times New Roman" w:hAnsi="Times New Roman" w:cs="Times New Roman"/>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514E96"/>
    <w:pPr>
      <w:spacing w:after="0" w:line="240" w:lineRule="auto"/>
    </w:pPr>
    <w:rPr>
      <w:rFonts w:ascii="Times New Roman" w:eastAsia="Times New Roman" w:hAnsi="Times New Roman" w:cs="Times New Roman"/>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 2"/>
    <w:basedOn w:val="Normal"/>
    <w:uiPriority w:val="99"/>
    <w:rsid w:val="00427817"/>
    <w:pPr>
      <w:widowControl w:val="0"/>
      <w:autoSpaceDE w:val="0"/>
      <w:autoSpaceDN w:val="0"/>
      <w:spacing w:before="144" w:after="0" w:line="240" w:lineRule="auto"/>
      <w:ind w:left="648" w:hanging="432"/>
      <w:jc w:val="both"/>
    </w:pPr>
    <w:rPr>
      <w:rFonts w:ascii="Times New Roman" w:eastAsia="Times New Roman" w:hAnsi="Times New Roman" w:cs="Times New Roman"/>
      <w:sz w:val="24"/>
      <w:szCs w:val="24"/>
      <w:lang w:val="en-US" w:eastAsia="es-ES"/>
    </w:rPr>
  </w:style>
  <w:style w:type="paragraph" w:styleId="Listaconvietas3">
    <w:name w:val="List Bullet 3"/>
    <w:basedOn w:val="Normal"/>
    <w:rsid w:val="00427817"/>
    <w:pPr>
      <w:widowControl w:val="0"/>
      <w:numPr>
        <w:numId w:val="31"/>
      </w:numPr>
      <w:overflowPunct w:val="0"/>
      <w:autoSpaceDE w:val="0"/>
      <w:autoSpaceDN w:val="0"/>
      <w:adjustRightInd w:val="0"/>
      <w:spacing w:after="0" w:line="240" w:lineRule="auto"/>
      <w:contextualSpacing/>
      <w:textAlignment w:val="baseline"/>
    </w:pPr>
    <w:rPr>
      <w:rFonts w:ascii="Times New Roman" w:eastAsia="Times New Roman" w:hAnsi="Times New Roman" w:cs="Times New Roman"/>
      <w:szCs w:val="20"/>
      <w:lang w:val="es-ES" w:eastAsia="es-ES"/>
    </w:rPr>
  </w:style>
  <w:style w:type="numbering" w:customStyle="1" w:styleId="Sinlista16">
    <w:name w:val="Sin lista16"/>
    <w:next w:val="Sinlista"/>
    <w:semiHidden/>
    <w:rsid w:val="008E15E2"/>
  </w:style>
  <w:style w:type="character" w:customStyle="1" w:styleId="WW8NumSt2z0">
    <w:name w:val="WW8NumSt2z0"/>
    <w:rsid w:val="008E15E2"/>
    <w:rPr>
      <w:rFonts w:ascii="Symbol" w:hAnsi="Symbol"/>
    </w:rPr>
  </w:style>
  <w:style w:type="paragraph" w:customStyle="1" w:styleId="Textoindependiente28">
    <w:name w:val="Texto independiente 28"/>
    <w:basedOn w:val="Normal"/>
    <w:rsid w:val="008E15E2"/>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Prrafodelista6">
    <w:name w:val="Párrafo de lista6"/>
    <w:basedOn w:val="Normal"/>
    <w:rsid w:val="008E15E2"/>
    <w:pPr>
      <w:spacing w:after="0" w:line="240" w:lineRule="auto"/>
      <w:ind w:left="720"/>
    </w:pPr>
    <w:rPr>
      <w:rFonts w:eastAsia="Calibri" w:cs="Arial"/>
      <w:sz w:val="24"/>
      <w:szCs w:val="24"/>
      <w:lang w:eastAsia="ar-SA"/>
    </w:rPr>
  </w:style>
  <w:style w:type="table" w:customStyle="1" w:styleId="Tablaconcuadrcula14">
    <w:name w:val="Tabla con cuadrícula14"/>
    <w:basedOn w:val="Tablanormal"/>
    <w:next w:val="Tablaconcuadrcula"/>
    <w:rsid w:val="008E15E2"/>
    <w:pPr>
      <w:suppressAutoHyphens/>
      <w:spacing w:after="0" w:line="240" w:lineRule="auto"/>
    </w:pPr>
    <w:rPr>
      <w:rFonts w:ascii="Times New Roman" w:eastAsia="Times New Roman" w:hAnsi="Times New Roman" w:cs="Times New Roman"/>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7">
    <w:name w:val="Sangría 2 de t. independiente7"/>
    <w:basedOn w:val="Normal"/>
    <w:rsid w:val="008E15E2"/>
    <w:pPr>
      <w:suppressAutoHyphens/>
      <w:overflowPunct w:val="0"/>
      <w:autoSpaceDE w:val="0"/>
      <w:spacing w:before="100" w:after="0" w:line="240" w:lineRule="auto"/>
      <w:ind w:left="1985"/>
      <w:jc w:val="both"/>
      <w:textAlignment w:val="baseline"/>
    </w:pPr>
    <w:rPr>
      <w:rFonts w:eastAsia="Times New Roman" w:cs="Times New Roman"/>
      <w:sz w:val="22"/>
      <w:szCs w:val="20"/>
      <w:lang w:val="es-ES" w:eastAsia="ar-SA"/>
    </w:rPr>
  </w:style>
  <w:style w:type="character" w:customStyle="1" w:styleId="FontStyle50">
    <w:name w:val="Font Style50"/>
    <w:uiPriority w:val="99"/>
    <w:rsid w:val="008E15E2"/>
    <w:rPr>
      <w:rFonts w:ascii="Arial" w:hAnsi="Arial" w:cs="Arial" w:hint="default"/>
      <w:sz w:val="18"/>
      <w:szCs w:val="18"/>
    </w:rPr>
  </w:style>
  <w:style w:type="character" w:customStyle="1" w:styleId="FontStyle58">
    <w:name w:val="Font Style58"/>
    <w:uiPriority w:val="99"/>
    <w:rsid w:val="008E15E2"/>
    <w:rPr>
      <w:rFonts w:ascii="Arial" w:hAnsi="Arial" w:cs="Arial" w:hint="default"/>
      <w:sz w:val="20"/>
      <w:szCs w:val="20"/>
    </w:rPr>
  </w:style>
  <w:style w:type="paragraph" w:customStyle="1" w:styleId="Style9">
    <w:name w:val="Style9"/>
    <w:basedOn w:val="Normal"/>
    <w:uiPriority w:val="99"/>
    <w:rsid w:val="008E15E2"/>
    <w:pPr>
      <w:widowControl w:val="0"/>
      <w:autoSpaceDE w:val="0"/>
      <w:autoSpaceDN w:val="0"/>
      <w:adjustRightInd w:val="0"/>
      <w:spacing w:after="0" w:line="253" w:lineRule="exact"/>
      <w:jc w:val="both"/>
    </w:pPr>
    <w:rPr>
      <w:rFonts w:ascii="Georgia" w:eastAsia="Times New Roman" w:hAnsi="Georgia" w:cs="Times New Roman"/>
      <w:sz w:val="24"/>
      <w:szCs w:val="24"/>
      <w:lang w:eastAsia="es-MX"/>
    </w:rPr>
  </w:style>
  <w:style w:type="numbering" w:customStyle="1" w:styleId="1116">
    <w:name w:val="1.1.16"/>
    <w:rsid w:val="008E15E2"/>
  </w:style>
  <w:style w:type="paragraph" w:customStyle="1" w:styleId="Sinespaciado4">
    <w:name w:val="Sin espaciado4"/>
    <w:rsid w:val="008E15E2"/>
    <w:pPr>
      <w:spacing w:after="0" w:line="240" w:lineRule="auto"/>
    </w:pPr>
    <w:rPr>
      <w:rFonts w:ascii="Calibri" w:eastAsia="Times New Roman" w:hAnsi="Calibri" w:cs="Times New Roman"/>
      <w:sz w:val="22"/>
    </w:rPr>
  </w:style>
  <w:style w:type="table" w:customStyle="1" w:styleId="Tablaconcuadrcula15">
    <w:name w:val="Tabla con cuadrícula15"/>
    <w:basedOn w:val="Tablanormal"/>
    <w:next w:val="Tablaconcuadrcula"/>
    <w:uiPriority w:val="59"/>
    <w:rsid w:val="008E15E2"/>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8E15E2"/>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basedOn w:val="Fuentedeprrafopredeter"/>
    <w:uiPriority w:val="99"/>
    <w:semiHidden/>
    <w:unhideWhenUsed/>
    <w:rsid w:val="0005138F"/>
    <w:rPr>
      <w:vertAlign w:val="superscript"/>
    </w:rPr>
  </w:style>
  <w:style w:type="table" w:customStyle="1" w:styleId="Tablaconcuadrcula16">
    <w:name w:val="Tabla con cuadrícula16"/>
    <w:basedOn w:val="Tablanormal"/>
    <w:next w:val="Tablaconcuadrcula"/>
    <w:uiPriority w:val="59"/>
    <w:rsid w:val="00CB5317"/>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31">
    <w:name w:val="1.1.1231"/>
    <w:rsid w:val="000570A5"/>
    <w:pPr>
      <w:numPr>
        <w:numId w:val="19"/>
      </w:numPr>
    </w:pPr>
  </w:style>
  <w:style w:type="numbering" w:customStyle="1" w:styleId="List71">
    <w:name w:val="List 71"/>
    <w:basedOn w:val="Sinlista"/>
    <w:rsid w:val="000570A5"/>
    <w:pPr>
      <w:numPr>
        <w:numId w:val="21"/>
      </w:numPr>
    </w:pPr>
  </w:style>
  <w:style w:type="numbering" w:customStyle="1" w:styleId="List121">
    <w:name w:val="List 121"/>
    <w:basedOn w:val="Sinlista"/>
    <w:rsid w:val="000570A5"/>
    <w:pPr>
      <w:numPr>
        <w:numId w:val="23"/>
      </w:numPr>
    </w:pPr>
  </w:style>
  <w:style w:type="table" w:customStyle="1" w:styleId="Tablaconcuadrcula17">
    <w:name w:val="Tabla con cuadrícula17"/>
    <w:basedOn w:val="Tablanormal"/>
    <w:next w:val="Tablaconcuadrcula"/>
    <w:uiPriority w:val="59"/>
    <w:rsid w:val="00ED20EB"/>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
    <w:name w:val="Sin lista17"/>
    <w:next w:val="Sinlista"/>
    <w:uiPriority w:val="99"/>
    <w:semiHidden/>
    <w:unhideWhenUsed/>
    <w:rsid w:val="005A1182"/>
  </w:style>
  <w:style w:type="table" w:customStyle="1" w:styleId="Tablaconcuadrcula18">
    <w:name w:val="Tabla con cuadrícula18"/>
    <w:basedOn w:val="Tablanormal"/>
    <w:next w:val="Tablaconcuadrcula"/>
    <w:rsid w:val="005A1182"/>
    <w:pPr>
      <w:suppressAutoHyphens/>
      <w:spacing w:after="0" w:line="240" w:lineRule="auto"/>
    </w:pPr>
    <w:rPr>
      <w:rFonts w:ascii="Times New Roman" w:eastAsia="Times New Roman" w:hAnsi="Times New Roman" w:cs="Times New Roman"/>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
    <w:name w:val="1.1.17"/>
    <w:rsid w:val="005A1182"/>
    <w:pPr>
      <w:numPr>
        <w:numId w:val="2"/>
      </w:numPr>
    </w:pPr>
  </w:style>
  <w:style w:type="table" w:customStyle="1" w:styleId="Tablaconcuadrcula19">
    <w:name w:val="Tabla con cuadrícula19"/>
    <w:basedOn w:val="Tablanormal"/>
    <w:next w:val="Tablaconcuadrcula"/>
    <w:uiPriority w:val="59"/>
    <w:rsid w:val="0005148C"/>
    <w:pPr>
      <w:spacing w:after="0" w:line="240" w:lineRule="auto"/>
    </w:pPr>
    <w:rPr>
      <w:rFonts w:ascii="Cambria" w:hAnsi="Cambria"/>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59"/>
    <w:rsid w:val="00990B8D"/>
    <w:pPr>
      <w:spacing w:after="0" w:line="240" w:lineRule="auto"/>
    </w:pPr>
    <w:rPr>
      <w:rFonts w:ascii="Cambria" w:hAnsi="Cambria"/>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line number" w:uiPriority="0"/>
    <w:lsdException w:name="page number" w:uiPriority="0"/>
    <w:lsdException w:name="Lis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Outline List 2" w:uiPriority="0"/>
    <w:lsdException w:name="Table Columns 2" w:uiPriority="0"/>
    <w:lsdException w:name="Table Grid 8" w:uiPriority="0"/>
    <w:lsdException w:name="Table Professional"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321F"/>
  </w:style>
  <w:style w:type="paragraph" w:styleId="Ttulo1">
    <w:name w:val="heading 1"/>
    <w:aliases w:val="Headline,H1,h1,II+,I,Document Header1,Chapter,heading 1,Titulo 1,Section Heading,Part"/>
    <w:basedOn w:val="Normal"/>
    <w:next w:val="Normal"/>
    <w:link w:val="Ttulo1Car"/>
    <w:autoRedefine/>
    <w:qFormat/>
    <w:rsid w:val="00664FF4"/>
    <w:pPr>
      <w:keepNext/>
      <w:suppressAutoHyphens/>
      <w:spacing w:after="0" w:line="240" w:lineRule="auto"/>
      <w:ind w:left="432" w:right="-284"/>
      <w:jc w:val="center"/>
      <w:outlineLvl w:val="0"/>
    </w:pPr>
    <w:rPr>
      <w:rFonts w:eastAsia="Times New Roman" w:cs="Times New Roman"/>
      <w:b/>
      <w:bCs/>
      <w:kern w:val="1"/>
      <w:sz w:val="28"/>
      <w:szCs w:val="28"/>
      <w:lang w:val="es-ES_tradnl" w:eastAsia="ar-SA"/>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1"/>
    <w:autoRedefine/>
    <w:qFormat/>
    <w:rsid w:val="00EC4DB2"/>
    <w:pPr>
      <w:keepNext/>
      <w:numPr>
        <w:ilvl w:val="1"/>
        <w:numId w:val="24"/>
      </w:numPr>
      <w:suppressAutoHyphens/>
      <w:spacing w:after="0" w:line="240" w:lineRule="auto"/>
      <w:ind w:left="-284" w:right="-284" w:firstLine="0"/>
      <w:jc w:val="both"/>
      <w:outlineLvl w:val="1"/>
    </w:pPr>
    <w:rPr>
      <w:rFonts w:eastAsia="Calibri" w:cs="Arial"/>
      <w:b/>
      <w:sz w:val="28"/>
      <w:szCs w:val="24"/>
      <w:lang w:val="es-ES_tradnl" w:eastAsia="ar-SA"/>
    </w:rPr>
  </w:style>
  <w:style w:type="paragraph" w:styleId="Ttulo3">
    <w:name w:val="heading 3"/>
    <w:aliases w:val="H3,Titulo 3,Level 1 - 1,h3,Level 3 Topic Heading,Section"/>
    <w:basedOn w:val="Normal"/>
    <w:next w:val="Normal"/>
    <w:link w:val="Ttulo3Car"/>
    <w:qFormat/>
    <w:rsid w:val="0030756D"/>
    <w:pPr>
      <w:keepNext/>
      <w:suppressAutoHyphens/>
      <w:spacing w:before="240" w:after="60" w:line="240" w:lineRule="auto"/>
      <w:outlineLvl w:val="2"/>
    </w:pPr>
    <w:rPr>
      <w:rFonts w:eastAsia="Times New Roman" w:cs="Times New Roman"/>
      <w:b/>
      <w:bCs/>
      <w:szCs w:val="26"/>
      <w:lang w:eastAsia="ar-SA"/>
    </w:rPr>
  </w:style>
  <w:style w:type="paragraph" w:styleId="Ttulo4">
    <w:name w:val="heading 4"/>
    <w:basedOn w:val="Normal"/>
    <w:next w:val="Normal"/>
    <w:link w:val="Ttulo4Car"/>
    <w:qFormat/>
    <w:rsid w:val="00532601"/>
    <w:pPr>
      <w:keepNext/>
      <w:numPr>
        <w:ilvl w:val="3"/>
        <w:numId w:val="24"/>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Ttulo5">
    <w:name w:val="heading 5"/>
    <w:aliases w:val=" Car6, Car Char7, Car8 Char,Car6"/>
    <w:basedOn w:val="Normal"/>
    <w:next w:val="Normal"/>
    <w:link w:val="Ttulo5Car"/>
    <w:qFormat/>
    <w:rsid w:val="00532601"/>
    <w:pPr>
      <w:numPr>
        <w:ilvl w:val="4"/>
        <w:numId w:val="24"/>
      </w:numPr>
      <w:suppressAutoHyphens/>
      <w:spacing w:before="240" w:after="60" w:line="240" w:lineRule="auto"/>
      <w:outlineLvl w:val="4"/>
    </w:pPr>
    <w:rPr>
      <w:rFonts w:ascii="Times New Roman" w:eastAsia="Times New Roman" w:hAnsi="Times New Roman" w:cs="Times New Roman"/>
      <w:b/>
      <w:bCs/>
      <w:i/>
      <w:iCs/>
      <w:sz w:val="26"/>
      <w:szCs w:val="26"/>
      <w:lang w:eastAsia="ar-SA"/>
    </w:rPr>
  </w:style>
  <w:style w:type="paragraph" w:styleId="Ttulo6">
    <w:name w:val="heading 6"/>
    <w:basedOn w:val="Normal"/>
    <w:next w:val="Normal"/>
    <w:link w:val="Ttulo6Car"/>
    <w:qFormat/>
    <w:rsid w:val="00532601"/>
    <w:pPr>
      <w:numPr>
        <w:ilvl w:val="5"/>
        <w:numId w:val="24"/>
      </w:numPr>
      <w:suppressAutoHyphens/>
      <w:spacing w:before="240" w:after="60" w:line="240" w:lineRule="auto"/>
      <w:outlineLvl w:val="5"/>
    </w:pPr>
    <w:rPr>
      <w:rFonts w:ascii="Times New Roman" w:eastAsia="Times New Roman" w:hAnsi="Times New Roman" w:cs="Times New Roman"/>
      <w:b/>
      <w:bCs/>
      <w:lang w:eastAsia="ar-SA"/>
    </w:rPr>
  </w:style>
  <w:style w:type="paragraph" w:styleId="Ttulo7">
    <w:name w:val="heading 7"/>
    <w:basedOn w:val="Normal"/>
    <w:next w:val="Normal"/>
    <w:link w:val="Ttulo7Car"/>
    <w:qFormat/>
    <w:rsid w:val="00532601"/>
    <w:pPr>
      <w:numPr>
        <w:ilvl w:val="6"/>
        <w:numId w:val="24"/>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Ttulo8">
    <w:name w:val="heading 8"/>
    <w:basedOn w:val="Normal"/>
    <w:next w:val="Normal"/>
    <w:link w:val="Ttulo8Car"/>
    <w:qFormat/>
    <w:rsid w:val="00532601"/>
    <w:pPr>
      <w:numPr>
        <w:ilvl w:val="7"/>
        <w:numId w:val="24"/>
      </w:numPr>
      <w:suppressAutoHyphens/>
      <w:spacing w:before="240" w:after="60" w:line="240" w:lineRule="auto"/>
      <w:outlineLvl w:val="7"/>
    </w:pPr>
    <w:rPr>
      <w:rFonts w:eastAsia="Times New Roman" w:cs="Times New Roman"/>
      <w:i/>
      <w:szCs w:val="20"/>
      <w:lang w:val="es-ES_tradnl" w:eastAsia="ar-SA"/>
    </w:rPr>
  </w:style>
  <w:style w:type="paragraph" w:styleId="Ttulo9">
    <w:name w:val="heading 9"/>
    <w:basedOn w:val="Normal"/>
    <w:next w:val="Normal"/>
    <w:link w:val="Ttulo9Car"/>
    <w:qFormat/>
    <w:rsid w:val="00532601"/>
    <w:pPr>
      <w:numPr>
        <w:ilvl w:val="8"/>
        <w:numId w:val="24"/>
      </w:numPr>
      <w:suppressAutoHyphens/>
      <w:spacing w:before="240" w:after="60" w:line="240" w:lineRule="auto"/>
      <w:outlineLvl w:val="8"/>
    </w:pPr>
    <w:rPr>
      <w:rFonts w:eastAsia="Times New Roman" w:cs="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rsid w:val="00664FF4"/>
    <w:rPr>
      <w:rFonts w:eastAsia="Times New Roman" w:cs="Times New Roman"/>
      <w:b/>
      <w:bCs/>
      <w:kern w:val="1"/>
      <w:sz w:val="28"/>
      <w:szCs w:val="28"/>
      <w:lang w:val="es-ES_tradnl" w:eastAsia="ar-SA"/>
    </w:rPr>
  </w:style>
  <w:style w:type="character" w:customStyle="1" w:styleId="Ttulo2Car">
    <w:name w:val="Título 2 Car"/>
    <w:aliases w:val="h2 Car"/>
    <w:basedOn w:val="Fuentedeprrafopredeter"/>
    <w:uiPriority w:val="9"/>
    <w:rsid w:val="00532601"/>
    <w:rPr>
      <w:rFonts w:asciiTheme="majorHAnsi" w:eastAsiaTheme="majorEastAsia" w:hAnsiTheme="majorHAnsi" w:cstheme="majorBidi"/>
      <w:b/>
      <w:bCs/>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rsid w:val="0030756D"/>
    <w:rPr>
      <w:rFonts w:ascii="Arial" w:eastAsia="Times New Roman" w:hAnsi="Arial" w:cs="Times New Roman"/>
      <w:b/>
      <w:bCs/>
      <w:noProof/>
      <w:sz w:val="20"/>
      <w:szCs w:val="26"/>
      <w:lang w:eastAsia="ar-SA"/>
    </w:rPr>
  </w:style>
  <w:style w:type="character" w:customStyle="1" w:styleId="Ttulo4Car">
    <w:name w:val="Título 4 Car"/>
    <w:basedOn w:val="Fuentedeprrafopredeter"/>
    <w:link w:val="Ttulo4"/>
    <w:rsid w:val="00532601"/>
    <w:rPr>
      <w:rFonts w:ascii="Times New Roman" w:eastAsia="Times New Roman" w:hAnsi="Times New Roman" w:cs="Times New Roman"/>
      <w:b/>
      <w:bCs/>
      <w:sz w:val="28"/>
      <w:szCs w:val="28"/>
      <w:lang w:eastAsia="ar-SA"/>
    </w:rPr>
  </w:style>
  <w:style w:type="character" w:customStyle="1" w:styleId="Ttulo5Car">
    <w:name w:val="Título 5 Car"/>
    <w:aliases w:val=" Car6 Car, Car Char7 Car, Car8 Char Car,Car6 Car"/>
    <w:basedOn w:val="Fuentedeprrafopredeter"/>
    <w:link w:val="Ttulo5"/>
    <w:rsid w:val="00532601"/>
    <w:rPr>
      <w:rFonts w:ascii="Times New Roman" w:eastAsia="Times New Roman" w:hAnsi="Times New Roman" w:cs="Times New Roman"/>
      <w:b/>
      <w:bCs/>
      <w:i/>
      <w:iCs/>
      <w:sz w:val="26"/>
      <w:szCs w:val="26"/>
      <w:lang w:eastAsia="ar-SA"/>
    </w:rPr>
  </w:style>
  <w:style w:type="character" w:customStyle="1" w:styleId="Ttulo6Car">
    <w:name w:val="Título 6 Car"/>
    <w:basedOn w:val="Fuentedeprrafopredeter"/>
    <w:link w:val="Ttulo6"/>
    <w:rsid w:val="00532601"/>
    <w:rPr>
      <w:rFonts w:ascii="Times New Roman" w:eastAsia="Times New Roman" w:hAnsi="Times New Roman" w:cs="Times New Roman"/>
      <w:b/>
      <w:bCs/>
      <w:lang w:eastAsia="ar-SA"/>
    </w:rPr>
  </w:style>
  <w:style w:type="character" w:customStyle="1" w:styleId="Ttulo7Car">
    <w:name w:val="Título 7 Car"/>
    <w:basedOn w:val="Fuentedeprrafopredeter"/>
    <w:link w:val="Ttulo7"/>
    <w:rsid w:val="00532601"/>
    <w:rPr>
      <w:rFonts w:ascii="Times New Roman" w:eastAsia="Times New Roman" w:hAnsi="Times New Roman" w:cs="Times New Roman"/>
      <w:sz w:val="24"/>
      <w:szCs w:val="24"/>
      <w:lang w:eastAsia="ar-SA"/>
    </w:rPr>
  </w:style>
  <w:style w:type="character" w:customStyle="1" w:styleId="Ttulo8Car">
    <w:name w:val="Título 8 Car"/>
    <w:basedOn w:val="Fuentedeprrafopredeter"/>
    <w:link w:val="Ttulo8"/>
    <w:rsid w:val="00532601"/>
    <w:rPr>
      <w:rFonts w:eastAsia="Times New Roman" w:cs="Times New Roman"/>
      <w:i/>
      <w:szCs w:val="20"/>
      <w:lang w:val="es-ES_tradnl" w:eastAsia="ar-SA"/>
    </w:rPr>
  </w:style>
  <w:style w:type="character" w:customStyle="1" w:styleId="Ttulo9Car">
    <w:name w:val="Título 9 Car"/>
    <w:basedOn w:val="Fuentedeprrafopredeter"/>
    <w:link w:val="Ttulo9"/>
    <w:rsid w:val="00532601"/>
    <w:rPr>
      <w:rFonts w:eastAsia="Times New Roman" w:cs="Times New Roman"/>
      <w:lang w:eastAsia="ar-SA"/>
    </w:rPr>
  </w:style>
  <w:style w:type="numbering" w:customStyle="1" w:styleId="Sinlista1">
    <w:name w:val="Sin lista1"/>
    <w:next w:val="Sinlista"/>
    <w:uiPriority w:val="99"/>
    <w:semiHidden/>
    <w:unhideWhenUsed/>
    <w:rsid w:val="00532601"/>
  </w:style>
  <w:style w:type="paragraph" w:styleId="Encabezado">
    <w:name w:val="header"/>
    <w:aliases w:val="ITT i,LetterHeader,Cover Page,encabezado,En-tête SQ,ContentsHeader,aria,*Header,Car3,Car51, Car3, Car Char4, Car5 Char, Car3 Car Car"/>
    <w:basedOn w:val="Normal"/>
    <w:link w:val="EncabezadoCar"/>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EncabezadoCar">
    <w:name w:val="Encabezado Car"/>
    <w:aliases w:val="ITT i Car1,LetterHeader Car,Cover Page Car,encabezado Car,En-tête SQ Car,ContentsHeader Car,aria Car,*Header Car,Car3 Car,Car51 Car, Car3 Car, Car Char4 Car, Car5 Char Car, Car3 Car Car Car"/>
    <w:basedOn w:val="Fuentedeprrafopredeter"/>
    <w:link w:val="Encabezado"/>
    <w:rsid w:val="00532601"/>
    <w:rPr>
      <w:rFonts w:ascii="Times New Roman" w:eastAsia="Times New Roman" w:hAnsi="Times New Roman" w:cs="Times New Roman"/>
      <w:sz w:val="24"/>
      <w:szCs w:val="20"/>
      <w:lang w:val="es-ES" w:eastAsia="ar-SA"/>
    </w:rPr>
  </w:style>
  <w:style w:type="paragraph" w:styleId="Piedepgina">
    <w:name w:val="footer"/>
    <w:basedOn w:val="Normal"/>
    <w:link w:val="PiedepginaCar"/>
    <w:uiPriority w:val="99"/>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PiedepginaCar">
    <w:name w:val="Pie de página Car"/>
    <w:basedOn w:val="Fuentedeprrafopredeter"/>
    <w:link w:val="Piedepgina"/>
    <w:uiPriority w:val="99"/>
    <w:rsid w:val="00532601"/>
    <w:rPr>
      <w:rFonts w:ascii="Times New Roman" w:eastAsia="Times New Roman" w:hAnsi="Times New Roman" w:cs="Times New Roman"/>
      <w:sz w:val="24"/>
      <w:szCs w:val="20"/>
      <w:lang w:val="es-ES" w:eastAsia="ar-SA"/>
    </w:rPr>
  </w:style>
  <w:style w:type="character" w:customStyle="1" w:styleId="WW8Num1z0">
    <w:name w:val="WW8Num1z0"/>
    <w:rsid w:val="00532601"/>
    <w:rPr>
      <w:rFonts w:ascii="Arial" w:hAnsi="Arial"/>
      <w:b/>
      <w:sz w:val="24"/>
    </w:rPr>
  </w:style>
  <w:style w:type="character" w:customStyle="1" w:styleId="WW8Num2z0">
    <w:name w:val="WW8Num2z0"/>
    <w:rsid w:val="00532601"/>
    <w:rPr>
      <w:rFonts w:ascii="Arial" w:hAnsi="Arial"/>
      <w:b/>
      <w:sz w:val="24"/>
    </w:rPr>
  </w:style>
  <w:style w:type="character" w:customStyle="1" w:styleId="WW8Num3z0">
    <w:name w:val="WW8Num3z0"/>
    <w:rsid w:val="00532601"/>
    <w:rPr>
      <w:rFonts w:ascii="Arial" w:hAnsi="Arial"/>
      <w:sz w:val="24"/>
      <w:u w:val="none"/>
    </w:rPr>
  </w:style>
  <w:style w:type="character" w:customStyle="1" w:styleId="WW8Num3z1">
    <w:name w:val="WW8Num3z1"/>
    <w:rsid w:val="00532601"/>
  </w:style>
  <w:style w:type="character" w:customStyle="1" w:styleId="WW8Num4z0">
    <w:name w:val="WW8Num4z0"/>
    <w:rsid w:val="00532601"/>
  </w:style>
  <w:style w:type="character" w:customStyle="1" w:styleId="WW8Num4z1">
    <w:name w:val="WW8Num4z1"/>
    <w:rsid w:val="00532601"/>
    <w:rPr>
      <w:rFonts w:ascii="Courier New" w:hAnsi="Courier New"/>
    </w:rPr>
  </w:style>
  <w:style w:type="character" w:customStyle="1" w:styleId="WW8Num5z0">
    <w:name w:val="WW8Num5z0"/>
    <w:rsid w:val="00532601"/>
    <w:rPr>
      <w:rFonts w:ascii="Symbol" w:hAnsi="Symbol"/>
    </w:rPr>
  </w:style>
  <w:style w:type="character" w:customStyle="1" w:styleId="WW8Num5z1">
    <w:name w:val="WW8Num5z1"/>
    <w:rsid w:val="00532601"/>
    <w:rPr>
      <w:rFonts w:ascii="Courier New" w:hAnsi="Courier New"/>
    </w:rPr>
  </w:style>
  <w:style w:type="character" w:customStyle="1" w:styleId="WW8Num6z0">
    <w:name w:val="WW8Num6z0"/>
    <w:rsid w:val="00532601"/>
    <w:rPr>
      <w:rFonts w:ascii="Symbol" w:hAnsi="Symbol"/>
    </w:rPr>
  </w:style>
  <w:style w:type="character" w:customStyle="1" w:styleId="WW8Num7z0">
    <w:name w:val="WW8Num7z0"/>
    <w:rsid w:val="00532601"/>
    <w:rPr>
      <w:b/>
    </w:rPr>
  </w:style>
  <w:style w:type="character" w:customStyle="1" w:styleId="WW8Num8z0">
    <w:name w:val="WW8Num8z0"/>
    <w:rsid w:val="00532601"/>
    <w:rPr>
      <w:rFonts w:ascii="Wingdings" w:hAnsi="Wingdings"/>
    </w:rPr>
  </w:style>
  <w:style w:type="character" w:customStyle="1" w:styleId="WW8Num9z0">
    <w:name w:val="WW8Num9z0"/>
    <w:rsid w:val="00532601"/>
    <w:rPr>
      <w:b/>
    </w:rPr>
  </w:style>
  <w:style w:type="character" w:customStyle="1" w:styleId="WW8Num10z0">
    <w:name w:val="WW8Num10z0"/>
    <w:rsid w:val="00532601"/>
    <w:rPr>
      <w:rFonts w:ascii="Symbol" w:hAnsi="Symbol"/>
    </w:rPr>
  </w:style>
  <w:style w:type="character" w:customStyle="1" w:styleId="WW8Num11z0">
    <w:name w:val="WW8Num11z0"/>
    <w:rsid w:val="00532601"/>
    <w:rPr>
      <w:b/>
    </w:rPr>
  </w:style>
  <w:style w:type="character" w:customStyle="1" w:styleId="WW8Num12z0">
    <w:name w:val="WW8Num12z0"/>
    <w:rsid w:val="00532601"/>
    <w:rPr>
      <w:rFonts w:ascii="Symbol" w:hAnsi="Symbol"/>
    </w:rPr>
  </w:style>
  <w:style w:type="character" w:customStyle="1" w:styleId="WW8Num13z0">
    <w:name w:val="WW8Num13z0"/>
    <w:rsid w:val="00532601"/>
    <w:rPr>
      <w:rFonts w:ascii="Symbol" w:hAnsi="Symbol"/>
    </w:rPr>
  </w:style>
  <w:style w:type="character" w:customStyle="1" w:styleId="WW8Num14z0">
    <w:name w:val="WW8Num14z0"/>
    <w:rsid w:val="00532601"/>
  </w:style>
  <w:style w:type="character" w:customStyle="1" w:styleId="WW8Num14z1">
    <w:name w:val="WW8Num14z1"/>
    <w:rsid w:val="00532601"/>
    <w:rPr>
      <w:rFonts w:ascii="Symbol" w:hAnsi="Symbol"/>
      <w:b w:val="0"/>
      <w:i w:val="0"/>
    </w:rPr>
  </w:style>
  <w:style w:type="character" w:customStyle="1" w:styleId="WW8Num14z2">
    <w:name w:val="WW8Num14z2"/>
    <w:rsid w:val="00532601"/>
    <w:rPr>
      <w:rFonts w:cs="Times New Roman"/>
      <w:b w:val="0"/>
      <w:i w:val="0"/>
    </w:rPr>
  </w:style>
  <w:style w:type="character" w:customStyle="1" w:styleId="WW8Num15z0">
    <w:name w:val="WW8Num15z0"/>
    <w:rsid w:val="00532601"/>
    <w:rPr>
      <w:rFonts w:ascii="Symbol" w:hAnsi="Symbol"/>
    </w:rPr>
  </w:style>
  <w:style w:type="character" w:customStyle="1" w:styleId="WW8Num16z0">
    <w:name w:val="WW8Num16z0"/>
    <w:rsid w:val="00532601"/>
  </w:style>
  <w:style w:type="character" w:customStyle="1" w:styleId="WW8Num17z0">
    <w:name w:val="WW8Num17z0"/>
    <w:rsid w:val="00532601"/>
    <w:rPr>
      <w:rFonts w:ascii="Symbol" w:hAnsi="Symbol"/>
    </w:rPr>
  </w:style>
  <w:style w:type="character" w:customStyle="1" w:styleId="WW8Num18z0">
    <w:name w:val="WW8Num18z0"/>
    <w:rsid w:val="00532601"/>
    <w:rPr>
      <w:rFonts w:ascii="Symbol" w:hAnsi="Symbol"/>
    </w:rPr>
  </w:style>
  <w:style w:type="character" w:customStyle="1" w:styleId="WW8Num19z0">
    <w:name w:val="WW8Num19z0"/>
    <w:rsid w:val="00532601"/>
    <w:rPr>
      <w:rFonts w:ascii="Symbol" w:hAnsi="Symbol"/>
    </w:rPr>
  </w:style>
  <w:style w:type="character" w:customStyle="1" w:styleId="WW8Num20z0">
    <w:name w:val="WW8Num20z0"/>
    <w:rsid w:val="00532601"/>
    <w:rPr>
      <w:rFonts w:ascii="Symbol" w:hAnsi="Symbol"/>
    </w:rPr>
  </w:style>
  <w:style w:type="character" w:customStyle="1" w:styleId="WW8Num21z0">
    <w:name w:val="WW8Num21z0"/>
    <w:rsid w:val="00532601"/>
    <w:rPr>
      <w:rFonts w:ascii="Wingdings" w:hAnsi="Wingdings"/>
    </w:rPr>
  </w:style>
  <w:style w:type="character" w:customStyle="1" w:styleId="WW8Num22z0">
    <w:name w:val="WW8Num22z0"/>
    <w:rsid w:val="00532601"/>
    <w:rPr>
      <w:b/>
    </w:rPr>
  </w:style>
  <w:style w:type="character" w:customStyle="1" w:styleId="WW8Num23z0">
    <w:name w:val="WW8Num23z0"/>
    <w:rsid w:val="00532601"/>
    <w:rPr>
      <w:rFonts w:ascii="Wingdings" w:hAnsi="Wingdings"/>
    </w:rPr>
  </w:style>
  <w:style w:type="character" w:customStyle="1" w:styleId="WW8Num23z2">
    <w:name w:val="WW8Num23z2"/>
    <w:rsid w:val="00532601"/>
    <w:rPr>
      <w:rFonts w:ascii="Arial" w:eastAsia="Times New Roman" w:hAnsi="Arial" w:cs="Arial"/>
    </w:rPr>
  </w:style>
  <w:style w:type="character" w:customStyle="1" w:styleId="WW8Num24z0">
    <w:name w:val="WW8Num24z0"/>
    <w:rsid w:val="00532601"/>
    <w:rPr>
      <w:rFonts w:ascii="Symbol" w:hAnsi="Symbol"/>
    </w:rPr>
  </w:style>
  <w:style w:type="character" w:customStyle="1" w:styleId="WW8Num25z0">
    <w:name w:val="WW8Num25z0"/>
    <w:rsid w:val="00532601"/>
    <w:rPr>
      <w:rFonts w:ascii="Wingdings" w:hAnsi="Wingdings"/>
    </w:rPr>
  </w:style>
  <w:style w:type="character" w:customStyle="1" w:styleId="WW8Num26z0">
    <w:name w:val="WW8Num26z0"/>
    <w:rsid w:val="00532601"/>
    <w:rPr>
      <w:rFonts w:ascii="Symbol" w:hAnsi="Symbol"/>
    </w:rPr>
  </w:style>
  <w:style w:type="character" w:customStyle="1" w:styleId="WW8Num27z0">
    <w:name w:val="WW8Num27z0"/>
    <w:uiPriority w:val="99"/>
    <w:rsid w:val="00532601"/>
    <w:rPr>
      <w:rFonts w:ascii="Wingdings" w:hAnsi="Wingdings"/>
    </w:rPr>
  </w:style>
  <w:style w:type="character" w:customStyle="1" w:styleId="WW8Num28z0">
    <w:name w:val="WW8Num28z0"/>
    <w:rsid w:val="00532601"/>
    <w:rPr>
      <w:b/>
    </w:rPr>
  </w:style>
  <w:style w:type="character" w:customStyle="1" w:styleId="WW8Num29z0">
    <w:name w:val="WW8Num29z0"/>
    <w:rsid w:val="00532601"/>
    <w:rPr>
      <w:b/>
    </w:rPr>
  </w:style>
  <w:style w:type="character" w:customStyle="1" w:styleId="WW8Num30z0">
    <w:name w:val="WW8Num30z0"/>
    <w:uiPriority w:val="99"/>
    <w:rsid w:val="00532601"/>
  </w:style>
  <w:style w:type="character" w:customStyle="1" w:styleId="WW8Num31z0">
    <w:name w:val="WW8Num31z0"/>
    <w:rsid w:val="00532601"/>
    <w:rPr>
      <w:rFonts w:ascii="Symbol" w:hAnsi="Symbol"/>
    </w:rPr>
  </w:style>
  <w:style w:type="character" w:customStyle="1" w:styleId="WW8Num32z0">
    <w:name w:val="WW8Num32z0"/>
    <w:rsid w:val="00532601"/>
    <w:rPr>
      <w:rFonts w:ascii="Symbol" w:hAnsi="Symbol"/>
    </w:rPr>
  </w:style>
  <w:style w:type="character" w:customStyle="1" w:styleId="WW8Num33z0">
    <w:name w:val="WW8Num33z0"/>
    <w:rsid w:val="00532601"/>
  </w:style>
  <w:style w:type="character" w:customStyle="1" w:styleId="WW8Num34z0">
    <w:name w:val="WW8Num34z0"/>
    <w:rsid w:val="00532601"/>
    <w:rPr>
      <w:rFonts w:ascii="Symbol" w:hAnsi="Symbol"/>
      <w:b/>
    </w:rPr>
  </w:style>
  <w:style w:type="character" w:customStyle="1" w:styleId="WW8Num35z0">
    <w:name w:val="WW8Num35z0"/>
    <w:rsid w:val="00532601"/>
    <w:rPr>
      <w:rFonts w:ascii="Symbol" w:hAnsi="Symbol"/>
    </w:rPr>
  </w:style>
  <w:style w:type="character" w:customStyle="1" w:styleId="WW8Num36z0">
    <w:name w:val="WW8Num36z0"/>
    <w:rsid w:val="00532601"/>
    <w:rPr>
      <w:b/>
    </w:rPr>
  </w:style>
  <w:style w:type="character" w:customStyle="1" w:styleId="WW8Num37z0">
    <w:name w:val="WW8Num37z0"/>
    <w:rsid w:val="00532601"/>
    <w:rPr>
      <w:b/>
    </w:rPr>
  </w:style>
  <w:style w:type="character" w:customStyle="1" w:styleId="WW8Num38z0">
    <w:name w:val="WW8Num38z0"/>
    <w:rsid w:val="00532601"/>
    <w:rPr>
      <w:rFonts w:ascii="Symbol" w:hAnsi="Symbol"/>
    </w:rPr>
  </w:style>
  <w:style w:type="character" w:customStyle="1" w:styleId="WW8Num39z0">
    <w:name w:val="WW8Num39z0"/>
    <w:uiPriority w:val="99"/>
    <w:rsid w:val="00532601"/>
    <w:rPr>
      <w:rFonts w:ascii="Times New Roman" w:hAnsi="Times New Roman"/>
    </w:rPr>
  </w:style>
  <w:style w:type="character" w:customStyle="1" w:styleId="WW8Num39z1">
    <w:name w:val="WW8Num39z1"/>
    <w:uiPriority w:val="99"/>
    <w:rsid w:val="00532601"/>
    <w:rPr>
      <w:rFonts w:ascii="Courier New" w:hAnsi="Courier New"/>
    </w:rPr>
  </w:style>
  <w:style w:type="character" w:customStyle="1" w:styleId="WW8Num40z0">
    <w:name w:val="WW8Num40z0"/>
    <w:rsid w:val="00532601"/>
    <w:rPr>
      <w:b/>
    </w:rPr>
  </w:style>
  <w:style w:type="character" w:customStyle="1" w:styleId="WW8Num41z0">
    <w:name w:val="WW8Num41z0"/>
    <w:uiPriority w:val="99"/>
    <w:rsid w:val="00532601"/>
  </w:style>
  <w:style w:type="character" w:customStyle="1" w:styleId="WW8Num42z0">
    <w:name w:val="WW8Num42z0"/>
    <w:uiPriority w:val="99"/>
    <w:rsid w:val="00532601"/>
    <w:rPr>
      <w:rFonts w:cs="Times New Roman"/>
      <w:b/>
      <w:i w:val="0"/>
    </w:rPr>
  </w:style>
  <w:style w:type="character" w:customStyle="1" w:styleId="WW8Num42z1">
    <w:name w:val="WW8Num42z1"/>
    <w:uiPriority w:val="99"/>
    <w:rsid w:val="00532601"/>
    <w:rPr>
      <w:rFonts w:cs="Times New Roman"/>
    </w:rPr>
  </w:style>
  <w:style w:type="character" w:customStyle="1" w:styleId="WW8Num43z0">
    <w:name w:val="WW8Num43z0"/>
    <w:uiPriority w:val="99"/>
    <w:rsid w:val="00532601"/>
    <w:rPr>
      <w:rFonts w:cs="Times New Roman"/>
      <w:b/>
      <w:i w:val="0"/>
      <w:sz w:val="24"/>
      <w:szCs w:val="24"/>
    </w:rPr>
  </w:style>
  <w:style w:type="character" w:customStyle="1" w:styleId="WW8Num43z1">
    <w:name w:val="WW8Num43z1"/>
    <w:uiPriority w:val="99"/>
    <w:rsid w:val="00532601"/>
    <w:rPr>
      <w:rFonts w:cs="Times New Roman"/>
    </w:rPr>
  </w:style>
  <w:style w:type="character" w:customStyle="1" w:styleId="WW8Num44z0">
    <w:name w:val="WW8Num44z0"/>
    <w:uiPriority w:val="99"/>
    <w:rsid w:val="00532601"/>
    <w:rPr>
      <w:rFonts w:cs="Times New Roman"/>
    </w:rPr>
  </w:style>
  <w:style w:type="character" w:customStyle="1" w:styleId="WW8Num45z0">
    <w:name w:val="WW8Num45z0"/>
    <w:rsid w:val="00532601"/>
  </w:style>
  <w:style w:type="character" w:customStyle="1" w:styleId="WW8Num45z1">
    <w:name w:val="WW8Num45z1"/>
    <w:rsid w:val="00532601"/>
    <w:rPr>
      <w:rFonts w:cs="Times New Roman"/>
    </w:rPr>
  </w:style>
  <w:style w:type="character" w:customStyle="1" w:styleId="WW8Num46z0">
    <w:name w:val="WW8Num46z0"/>
    <w:rsid w:val="00532601"/>
  </w:style>
  <w:style w:type="character" w:customStyle="1" w:styleId="WW8Num47z0">
    <w:name w:val="WW8Num47z0"/>
    <w:uiPriority w:val="99"/>
    <w:rsid w:val="00532601"/>
    <w:rPr>
      <w:rFonts w:cs="Times New Roman"/>
      <w:b/>
    </w:rPr>
  </w:style>
  <w:style w:type="character" w:customStyle="1" w:styleId="WW8Num47z1">
    <w:name w:val="WW8Num47z1"/>
    <w:uiPriority w:val="99"/>
    <w:rsid w:val="00532601"/>
    <w:rPr>
      <w:rFonts w:ascii="Wingdings" w:hAnsi="Wingdings"/>
      <w:b/>
    </w:rPr>
  </w:style>
  <w:style w:type="character" w:customStyle="1" w:styleId="WW8Num47z2">
    <w:name w:val="WW8Num47z2"/>
    <w:uiPriority w:val="99"/>
    <w:rsid w:val="00532601"/>
    <w:rPr>
      <w:rFonts w:cs="Times New Roman"/>
    </w:rPr>
  </w:style>
  <w:style w:type="character" w:customStyle="1" w:styleId="WW8Num48z0">
    <w:name w:val="WW8Num48z0"/>
    <w:rsid w:val="00532601"/>
    <w:rPr>
      <w:rFonts w:ascii="Symbol" w:hAnsi="Symbol"/>
      <w:b/>
    </w:rPr>
  </w:style>
  <w:style w:type="character" w:customStyle="1" w:styleId="WW8Num49z0">
    <w:name w:val="WW8Num49z0"/>
    <w:uiPriority w:val="99"/>
    <w:rsid w:val="00532601"/>
    <w:rPr>
      <w:rFonts w:ascii="Symbol" w:hAnsi="Symbol"/>
    </w:rPr>
  </w:style>
  <w:style w:type="character" w:customStyle="1" w:styleId="WW8Num49z1">
    <w:name w:val="WW8Num49z1"/>
    <w:rsid w:val="00532601"/>
    <w:rPr>
      <w:rFonts w:ascii="Courier New" w:hAnsi="Courier New"/>
    </w:rPr>
  </w:style>
  <w:style w:type="character" w:customStyle="1" w:styleId="WW8Num49z2">
    <w:name w:val="WW8Num49z2"/>
    <w:rsid w:val="00532601"/>
    <w:rPr>
      <w:rFonts w:ascii="Wingdings" w:hAnsi="Wingdings"/>
    </w:rPr>
  </w:style>
  <w:style w:type="character" w:customStyle="1" w:styleId="WW8Num50z0">
    <w:name w:val="WW8Num50z0"/>
    <w:uiPriority w:val="99"/>
    <w:rsid w:val="00532601"/>
    <w:rPr>
      <w:rFonts w:ascii="Symbol" w:hAnsi="Symbol"/>
    </w:rPr>
  </w:style>
  <w:style w:type="character" w:customStyle="1" w:styleId="WW8Num50z1">
    <w:name w:val="WW8Num50z1"/>
    <w:uiPriority w:val="99"/>
    <w:rsid w:val="00532601"/>
    <w:rPr>
      <w:rFonts w:ascii="Courier New" w:hAnsi="Courier New"/>
    </w:rPr>
  </w:style>
  <w:style w:type="character" w:customStyle="1" w:styleId="WW8Num50z2">
    <w:name w:val="WW8Num50z2"/>
    <w:rsid w:val="00532601"/>
    <w:rPr>
      <w:rFonts w:ascii="Wingdings" w:hAnsi="Wingdings"/>
    </w:rPr>
  </w:style>
  <w:style w:type="character" w:customStyle="1" w:styleId="WW8Num51z0">
    <w:name w:val="WW8Num51z0"/>
    <w:rsid w:val="00532601"/>
    <w:rPr>
      <w:rFonts w:cs="Times New Roman"/>
      <w:b/>
    </w:rPr>
  </w:style>
  <w:style w:type="character" w:customStyle="1" w:styleId="WW8Num51z1">
    <w:name w:val="WW8Num51z1"/>
    <w:rsid w:val="00532601"/>
    <w:rPr>
      <w:rFonts w:cs="Times New Roman"/>
    </w:rPr>
  </w:style>
  <w:style w:type="character" w:customStyle="1" w:styleId="WW8Num52z0">
    <w:name w:val="WW8Num52z0"/>
    <w:rsid w:val="00532601"/>
    <w:rPr>
      <w:rFonts w:cs="Times New Roman"/>
      <w:b/>
      <w:i w:val="0"/>
    </w:rPr>
  </w:style>
  <w:style w:type="character" w:customStyle="1" w:styleId="WW8Num52z1">
    <w:name w:val="WW8Num52z1"/>
    <w:rsid w:val="00532601"/>
    <w:rPr>
      <w:rFonts w:cs="Times New Roman"/>
    </w:rPr>
  </w:style>
  <w:style w:type="character" w:customStyle="1" w:styleId="WW8Num53z0">
    <w:name w:val="WW8Num53z0"/>
    <w:rsid w:val="00532601"/>
    <w:rPr>
      <w:rFonts w:ascii="Wingdings" w:hAnsi="Wingdings"/>
      <w:color w:val="000000"/>
    </w:rPr>
  </w:style>
  <w:style w:type="character" w:customStyle="1" w:styleId="WW8Num53z1">
    <w:name w:val="WW8Num53z1"/>
    <w:rsid w:val="00532601"/>
    <w:rPr>
      <w:rFonts w:ascii="Courier New" w:hAnsi="Courier New"/>
    </w:rPr>
  </w:style>
  <w:style w:type="character" w:customStyle="1" w:styleId="WW8Num53z2">
    <w:name w:val="WW8Num53z2"/>
    <w:rsid w:val="00532601"/>
    <w:rPr>
      <w:rFonts w:ascii="Wingdings" w:hAnsi="Wingdings"/>
    </w:rPr>
  </w:style>
  <w:style w:type="character" w:customStyle="1" w:styleId="WW8Num53z3">
    <w:name w:val="WW8Num53z3"/>
    <w:rsid w:val="00532601"/>
    <w:rPr>
      <w:rFonts w:ascii="Symbol" w:hAnsi="Symbol"/>
    </w:rPr>
  </w:style>
  <w:style w:type="character" w:customStyle="1" w:styleId="WW8Num54z0">
    <w:name w:val="WW8Num54z0"/>
    <w:uiPriority w:val="99"/>
    <w:rsid w:val="00532601"/>
    <w:rPr>
      <w:rFonts w:cs="Times New Roman"/>
      <w:b/>
      <w:i w:val="0"/>
      <w:sz w:val="24"/>
      <w:szCs w:val="24"/>
    </w:rPr>
  </w:style>
  <w:style w:type="character" w:customStyle="1" w:styleId="WW8Num54z1">
    <w:name w:val="WW8Num54z1"/>
    <w:uiPriority w:val="99"/>
    <w:rsid w:val="00532601"/>
    <w:rPr>
      <w:rFonts w:cs="Times New Roman"/>
    </w:rPr>
  </w:style>
  <w:style w:type="character" w:customStyle="1" w:styleId="WW8Num55z0">
    <w:name w:val="WW8Num55z0"/>
    <w:rsid w:val="00532601"/>
    <w:rPr>
      <w:rFonts w:cs="Times New Roman"/>
    </w:rPr>
  </w:style>
  <w:style w:type="character" w:customStyle="1" w:styleId="WW8Num56z0">
    <w:name w:val="WW8Num56z0"/>
    <w:uiPriority w:val="99"/>
    <w:rsid w:val="00532601"/>
    <w:rPr>
      <w:rFonts w:cs="Times New Roman"/>
    </w:rPr>
  </w:style>
  <w:style w:type="character" w:customStyle="1" w:styleId="WW8Num57z0">
    <w:name w:val="WW8Num57z0"/>
    <w:uiPriority w:val="99"/>
    <w:rsid w:val="00532601"/>
    <w:rPr>
      <w:rFonts w:cs="Times New Roman"/>
      <w:b/>
      <w:i w:val="0"/>
      <w:sz w:val="24"/>
      <w:szCs w:val="24"/>
    </w:rPr>
  </w:style>
  <w:style w:type="character" w:customStyle="1" w:styleId="WW8Num57z1">
    <w:name w:val="WW8Num57z1"/>
    <w:rsid w:val="00532601"/>
    <w:rPr>
      <w:rFonts w:cs="Times New Roman"/>
    </w:rPr>
  </w:style>
  <w:style w:type="character" w:customStyle="1" w:styleId="WW8Num58z0">
    <w:name w:val="WW8Num58z0"/>
    <w:rsid w:val="00532601"/>
    <w:rPr>
      <w:rFonts w:cs="Times New Roman"/>
      <w:b/>
      <w:i w:val="0"/>
    </w:rPr>
  </w:style>
  <w:style w:type="character" w:customStyle="1" w:styleId="WW8Num58z1">
    <w:name w:val="WW8Num58z1"/>
    <w:rsid w:val="00532601"/>
    <w:rPr>
      <w:rFonts w:cs="Times New Roman"/>
    </w:rPr>
  </w:style>
  <w:style w:type="character" w:customStyle="1" w:styleId="WW8Num59z0">
    <w:name w:val="WW8Num59z0"/>
    <w:uiPriority w:val="99"/>
    <w:rsid w:val="00532601"/>
    <w:rPr>
      <w:rFonts w:ascii="Wingdings" w:hAnsi="Wingdings"/>
    </w:rPr>
  </w:style>
  <w:style w:type="character" w:customStyle="1" w:styleId="WW8Num59z1">
    <w:name w:val="WW8Num59z1"/>
    <w:uiPriority w:val="99"/>
    <w:rsid w:val="00532601"/>
    <w:rPr>
      <w:rFonts w:ascii="Courier New" w:hAnsi="Courier New"/>
    </w:rPr>
  </w:style>
  <w:style w:type="character" w:customStyle="1" w:styleId="WW8Num59z3">
    <w:name w:val="WW8Num59z3"/>
    <w:rsid w:val="00532601"/>
    <w:rPr>
      <w:rFonts w:ascii="Symbol" w:hAnsi="Symbol"/>
    </w:rPr>
  </w:style>
  <w:style w:type="character" w:customStyle="1" w:styleId="WW8Num60z0">
    <w:name w:val="WW8Num60z0"/>
    <w:rsid w:val="00532601"/>
    <w:rPr>
      <w:rFonts w:cs="Times New Roman"/>
      <w:b/>
      <w:i w:val="0"/>
      <w:sz w:val="24"/>
      <w:szCs w:val="24"/>
    </w:rPr>
  </w:style>
  <w:style w:type="character" w:customStyle="1" w:styleId="WW8Num60z1">
    <w:name w:val="WW8Num60z1"/>
    <w:rsid w:val="00532601"/>
    <w:rPr>
      <w:rFonts w:cs="Times New Roman"/>
    </w:rPr>
  </w:style>
  <w:style w:type="character" w:customStyle="1" w:styleId="DefaultParagraphFont1">
    <w:name w:val="Default Paragraph Font1"/>
    <w:rsid w:val="00532601"/>
  </w:style>
  <w:style w:type="character" w:customStyle="1" w:styleId="Fuentedeprrafopredeter4">
    <w:name w:val="Fuente de párrafo predeter.4"/>
    <w:uiPriority w:val="99"/>
    <w:rsid w:val="00532601"/>
  </w:style>
  <w:style w:type="character" w:customStyle="1" w:styleId="Heading1Char">
    <w:name w:val="Heading 1 Char"/>
    <w:rsid w:val="00532601"/>
    <w:rPr>
      <w:rFonts w:ascii="Cambria" w:hAnsi="Cambria" w:cs="Times New Roman"/>
      <w:b/>
      <w:bCs/>
      <w:kern w:val="1"/>
      <w:sz w:val="32"/>
      <w:szCs w:val="32"/>
      <w:lang w:val="es-MX"/>
    </w:rPr>
  </w:style>
  <w:style w:type="character" w:customStyle="1" w:styleId="Heading2Char">
    <w:name w:val="Heading 2 Char"/>
    <w:rsid w:val="00532601"/>
    <w:rPr>
      <w:rFonts w:ascii="Arial" w:hAnsi="Arial" w:cs="Arial"/>
      <w:b/>
      <w:i/>
      <w:sz w:val="28"/>
    </w:rPr>
  </w:style>
  <w:style w:type="character" w:customStyle="1" w:styleId="Heading3Char">
    <w:name w:val="Heading 3 Char"/>
    <w:rsid w:val="00532601"/>
    <w:rPr>
      <w:rFonts w:ascii="Arial" w:hAnsi="Arial"/>
      <w:b/>
      <w:bCs/>
      <w:sz w:val="26"/>
      <w:szCs w:val="26"/>
    </w:rPr>
  </w:style>
  <w:style w:type="character" w:customStyle="1" w:styleId="Heading4Char">
    <w:name w:val="Heading 4 Char"/>
    <w:rsid w:val="00532601"/>
    <w:rPr>
      <w:b/>
      <w:bCs/>
      <w:sz w:val="28"/>
      <w:szCs w:val="28"/>
    </w:rPr>
  </w:style>
  <w:style w:type="character" w:customStyle="1" w:styleId="Heading5Char">
    <w:name w:val="Heading 5 Char"/>
    <w:rsid w:val="00532601"/>
    <w:rPr>
      <w:b/>
      <w:bCs/>
      <w:i/>
      <w:iCs/>
      <w:sz w:val="26"/>
      <w:szCs w:val="26"/>
    </w:rPr>
  </w:style>
  <w:style w:type="character" w:customStyle="1" w:styleId="Heading6Char">
    <w:name w:val="Heading 6 Char"/>
    <w:rsid w:val="00532601"/>
    <w:rPr>
      <w:b/>
      <w:bCs/>
      <w:sz w:val="22"/>
      <w:szCs w:val="22"/>
    </w:rPr>
  </w:style>
  <w:style w:type="character" w:customStyle="1" w:styleId="Heading7Char">
    <w:name w:val="Heading 7 Char"/>
    <w:rsid w:val="00532601"/>
    <w:rPr>
      <w:sz w:val="24"/>
      <w:szCs w:val="24"/>
    </w:rPr>
  </w:style>
  <w:style w:type="character" w:customStyle="1" w:styleId="Heading8Char">
    <w:name w:val="Heading 8 Char"/>
    <w:rsid w:val="00532601"/>
    <w:rPr>
      <w:rFonts w:ascii="Arial" w:hAnsi="Arial" w:cs="Arial"/>
      <w:i/>
      <w:lang w:val="es-ES_tradnl"/>
    </w:rPr>
  </w:style>
  <w:style w:type="character" w:customStyle="1" w:styleId="Heading9Char">
    <w:name w:val="Heading 9 Char"/>
    <w:rsid w:val="00532601"/>
    <w:rPr>
      <w:rFonts w:ascii="Arial" w:hAnsi="Arial"/>
      <w:sz w:val="22"/>
      <w:szCs w:val="22"/>
    </w:rPr>
  </w:style>
  <w:style w:type="character" w:customStyle="1" w:styleId="Heading1Char1">
    <w:name w:val="Heading 1 Char1"/>
    <w:rsid w:val="00532601"/>
    <w:rPr>
      <w:rFonts w:ascii="Arial" w:hAnsi="Arial"/>
      <w:b/>
      <w:bCs/>
      <w:kern w:val="1"/>
      <w:sz w:val="32"/>
      <w:szCs w:val="32"/>
    </w:rPr>
  </w:style>
  <w:style w:type="character" w:customStyle="1" w:styleId="Absatz-Standardschriftart">
    <w:name w:val="Absatz-Standardschriftart"/>
    <w:rsid w:val="00532601"/>
  </w:style>
  <w:style w:type="character" w:customStyle="1" w:styleId="WW8Num2z1">
    <w:name w:val="WW8Num2z1"/>
    <w:rsid w:val="00532601"/>
  </w:style>
  <w:style w:type="character" w:customStyle="1" w:styleId="WW8Num4z2">
    <w:name w:val="WW8Num4z2"/>
    <w:rsid w:val="00532601"/>
    <w:rPr>
      <w:rFonts w:ascii="Wingdings" w:hAnsi="Wingdings"/>
    </w:rPr>
  </w:style>
  <w:style w:type="character" w:customStyle="1" w:styleId="WW8Num4z3">
    <w:name w:val="WW8Num4z3"/>
    <w:rsid w:val="00532601"/>
    <w:rPr>
      <w:rFonts w:ascii="Symbol" w:hAnsi="Symbol"/>
    </w:rPr>
  </w:style>
  <w:style w:type="character" w:customStyle="1" w:styleId="WW8Num5z2">
    <w:name w:val="WW8Num5z2"/>
    <w:rsid w:val="00532601"/>
    <w:rPr>
      <w:rFonts w:ascii="Wingdings" w:hAnsi="Wingdings"/>
    </w:rPr>
  </w:style>
  <w:style w:type="character" w:customStyle="1" w:styleId="WW8Num6z1">
    <w:name w:val="WW8Num6z1"/>
    <w:rsid w:val="00532601"/>
    <w:rPr>
      <w:rFonts w:ascii="Courier New" w:hAnsi="Courier New"/>
    </w:rPr>
  </w:style>
  <w:style w:type="character" w:customStyle="1" w:styleId="WW8Num6z2">
    <w:name w:val="WW8Num6z2"/>
    <w:rsid w:val="00532601"/>
    <w:rPr>
      <w:rFonts w:ascii="Wingdings" w:hAnsi="Wingdings"/>
    </w:rPr>
  </w:style>
  <w:style w:type="character" w:customStyle="1" w:styleId="WW8Num8z1">
    <w:name w:val="WW8Num8z1"/>
    <w:rsid w:val="00532601"/>
    <w:rPr>
      <w:rFonts w:ascii="Courier New" w:hAnsi="Courier New"/>
    </w:rPr>
  </w:style>
  <w:style w:type="character" w:customStyle="1" w:styleId="WW8Num8z3">
    <w:name w:val="WW8Num8z3"/>
    <w:rsid w:val="00532601"/>
    <w:rPr>
      <w:rFonts w:ascii="Symbol" w:hAnsi="Symbol"/>
    </w:rPr>
  </w:style>
  <w:style w:type="character" w:customStyle="1" w:styleId="WW8Num10z1">
    <w:name w:val="WW8Num10z1"/>
    <w:rsid w:val="00532601"/>
    <w:rPr>
      <w:rFonts w:ascii="Courier New" w:hAnsi="Courier New"/>
    </w:rPr>
  </w:style>
  <w:style w:type="character" w:customStyle="1" w:styleId="WW8Num10z2">
    <w:name w:val="WW8Num10z2"/>
    <w:rsid w:val="00532601"/>
    <w:rPr>
      <w:rFonts w:ascii="Wingdings" w:hAnsi="Wingdings"/>
    </w:rPr>
  </w:style>
  <w:style w:type="character" w:customStyle="1" w:styleId="WW8Num12z1">
    <w:name w:val="WW8Num12z1"/>
    <w:rsid w:val="00532601"/>
    <w:rPr>
      <w:rFonts w:ascii="Courier New" w:hAnsi="Courier New"/>
    </w:rPr>
  </w:style>
  <w:style w:type="character" w:customStyle="1" w:styleId="WW8Num12z2">
    <w:name w:val="WW8Num12z2"/>
    <w:rsid w:val="00532601"/>
    <w:rPr>
      <w:rFonts w:ascii="Wingdings" w:hAnsi="Wingdings"/>
    </w:rPr>
  </w:style>
  <w:style w:type="character" w:customStyle="1" w:styleId="WW8Num15z1">
    <w:name w:val="WW8Num15z1"/>
    <w:rsid w:val="00532601"/>
    <w:rPr>
      <w:rFonts w:ascii="Courier New" w:hAnsi="Courier New"/>
    </w:rPr>
  </w:style>
  <w:style w:type="character" w:customStyle="1" w:styleId="WW8Num15z2">
    <w:name w:val="WW8Num15z2"/>
    <w:rsid w:val="00532601"/>
    <w:rPr>
      <w:rFonts w:ascii="Wingdings" w:hAnsi="Wingdings"/>
    </w:rPr>
  </w:style>
  <w:style w:type="character" w:customStyle="1" w:styleId="WW8Num17z1">
    <w:name w:val="WW8Num17z1"/>
    <w:rsid w:val="00532601"/>
    <w:rPr>
      <w:rFonts w:ascii="Courier New" w:hAnsi="Courier New"/>
    </w:rPr>
  </w:style>
  <w:style w:type="character" w:customStyle="1" w:styleId="WW8Num17z2">
    <w:name w:val="WW8Num17z2"/>
    <w:rsid w:val="00532601"/>
    <w:rPr>
      <w:rFonts w:ascii="Wingdings" w:hAnsi="Wingdings"/>
    </w:rPr>
  </w:style>
  <w:style w:type="character" w:customStyle="1" w:styleId="WW8Num18z1">
    <w:name w:val="WW8Num18z1"/>
    <w:rsid w:val="00532601"/>
    <w:rPr>
      <w:rFonts w:ascii="Courier New" w:hAnsi="Courier New"/>
    </w:rPr>
  </w:style>
  <w:style w:type="character" w:customStyle="1" w:styleId="WW8Num18z2">
    <w:name w:val="WW8Num18z2"/>
    <w:rsid w:val="00532601"/>
    <w:rPr>
      <w:rFonts w:ascii="Wingdings" w:hAnsi="Wingdings"/>
    </w:rPr>
  </w:style>
  <w:style w:type="character" w:customStyle="1" w:styleId="WW8Num19z1">
    <w:name w:val="WW8Num19z1"/>
    <w:rsid w:val="00532601"/>
    <w:rPr>
      <w:rFonts w:ascii="Courier New" w:hAnsi="Courier New"/>
    </w:rPr>
  </w:style>
  <w:style w:type="character" w:customStyle="1" w:styleId="WW8Num19z2">
    <w:name w:val="WW8Num19z2"/>
    <w:rsid w:val="00532601"/>
    <w:rPr>
      <w:rFonts w:ascii="Wingdings" w:hAnsi="Wingdings"/>
    </w:rPr>
  </w:style>
  <w:style w:type="character" w:customStyle="1" w:styleId="WW8Num20z1">
    <w:name w:val="WW8Num20z1"/>
    <w:rsid w:val="00532601"/>
    <w:rPr>
      <w:rFonts w:ascii="Courier New" w:hAnsi="Courier New"/>
    </w:rPr>
  </w:style>
  <w:style w:type="character" w:customStyle="1" w:styleId="WW8Num20z2">
    <w:name w:val="WW8Num20z2"/>
    <w:rsid w:val="00532601"/>
    <w:rPr>
      <w:rFonts w:ascii="Wingdings" w:hAnsi="Wingdings"/>
    </w:rPr>
  </w:style>
  <w:style w:type="character" w:customStyle="1" w:styleId="WW8Num23z1">
    <w:name w:val="WW8Num23z1"/>
    <w:rsid w:val="00532601"/>
    <w:rPr>
      <w:b/>
    </w:rPr>
  </w:style>
  <w:style w:type="character" w:customStyle="1" w:styleId="WW8Num24z1">
    <w:name w:val="WW8Num24z1"/>
    <w:rsid w:val="00532601"/>
    <w:rPr>
      <w:rFonts w:ascii="Courier New" w:hAnsi="Courier New"/>
    </w:rPr>
  </w:style>
  <w:style w:type="character" w:customStyle="1" w:styleId="WW8Num24z2">
    <w:name w:val="WW8Num24z2"/>
    <w:rsid w:val="00532601"/>
    <w:rPr>
      <w:rFonts w:ascii="Wingdings" w:hAnsi="Wingdings"/>
    </w:rPr>
  </w:style>
  <w:style w:type="character" w:customStyle="1" w:styleId="WW8Num25z1">
    <w:name w:val="WW8Num25z1"/>
    <w:rsid w:val="00532601"/>
    <w:rPr>
      <w:rFonts w:ascii="Courier New" w:hAnsi="Courier New"/>
    </w:rPr>
  </w:style>
  <w:style w:type="character" w:customStyle="1" w:styleId="WW8Num25z3">
    <w:name w:val="WW8Num25z3"/>
    <w:rsid w:val="00532601"/>
    <w:rPr>
      <w:rFonts w:ascii="Symbol" w:hAnsi="Symbol"/>
    </w:rPr>
  </w:style>
  <w:style w:type="character" w:customStyle="1" w:styleId="WW8Num26z1">
    <w:name w:val="WW8Num26z1"/>
    <w:rsid w:val="00532601"/>
    <w:rPr>
      <w:rFonts w:ascii="Courier New" w:hAnsi="Courier New"/>
    </w:rPr>
  </w:style>
  <w:style w:type="character" w:customStyle="1" w:styleId="WW8Num26z2">
    <w:name w:val="WW8Num26z2"/>
    <w:rsid w:val="00532601"/>
    <w:rPr>
      <w:rFonts w:ascii="Wingdings" w:hAnsi="Wingdings"/>
    </w:rPr>
  </w:style>
  <w:style w:type="character" w:customStyle="1" w:styleId="Fuentedeprrafopredeter1">
    <w:name w:val="Fuente de párrafo predeter.1"/>
    <w:rsid w:val="00532601"/>
  </w:style>
  <w:style w:type="character" w:styleId="Hipervnculo">
    <w:name w:val="Hyperlink"/>
    <w:aliases w:val="Hipervínculo1,Hipervínculo11,Hipervínculo12,Hipervínculo13,Hipervínculo14,Hipervínculo15"/>
    <w:uiPriority w:val="99"/>
    <w:rsid w:val="00532601"/>
    <w:rPr>
      <w:color w:val="0000FF"/>
      <w:u w:val="single"/>
    </w:rPr>
  </w:style>
  <w:style w:type="character" w:customStyle="1" w:styleId="DeltaViewInsertion">
    <w:name w:val="DeltaView Insertion"/>
    <w:rsid w:val="00532601"/>
    <w:rPr>
      <w:color w:val="0000FF"/>
      <w:spacing w:val="0"/>
      <w:u w:val="double"/>
    </w:rPr>
  </w:style>
  <w:style w:type="character" w:styleId="Nmerodepgina">
    <w:name w:val="page number"/>
    <w:rsid w:val="00532601"/>
    <w:rPr>
      <w:rFonts w:cs="Times New Roman"/>
    </w:rPr>
  </w:style>
  <w:style w:type="character" w:styleId="Textoennegrita">
    <w:name w:val="Strong"/>
    <w:qFormat/>
    <w:rsid w:val="00532601"/>
    <w:rPr>
      <w:b/>
    </w:rPr>
  </w:style>
  <w:style w:type="character" w:customStyle="1" w:styleId="Carcterdenumeracin">
    <w:name w:val="Carácter de numeración"/>
    <w:rsid w:val="00532601"/>
  </w:style>
  <w:style w:type="character" w:customStyle="1" w:styleId="BodyTextChar">
    <w:name w:val="Body Text Char"/>
    <w:rsid w:val="00532601"/>
    <w:rPr>
      <w:rFonts w:cs="Times New Roman"/>
      <w:kern w:val="1"/>
      <w:sz w:val="24"/>
      <w:szCs w:val="24"/>
      <w:lang w:val="es-MX"/>
    </w:rPr>
  </w:style>
  <w:style w:type="character" w:customStyle="1" w:styleId="BodyTextChar1">
    <w:name w:val="Body Text Char1"/>
    <w:rsid w:val="00532601"/>
    <w:rPr>
      <w:sz w:val="24"/>
      <w:lang w:val="es-ES" w:eastAsia="ar-SA" w:bidi="ar-SA"/>
    </w:rPr>
  </w:style>
  <w:style w:type="character" w:customStyle="1" w:styleId="FooterChar">
    <w:name w:val="Footer Char"/>
    <w:rsid w:val="00532601"/>
    <w:rPr>
      <w:lang w:val="es-MX"/>
    </w:rPr>
  </w:style>
  <w:style w:type="character" w:customStyle="1" w:styleId="FooterChar1">
    <w:name w:val="Footer Char1"/>
    <w:rsid w:val="00532601"/>
    <w:rPr>
      <w:sz w:val="24"/>
      <w:lang w:val="es-ES" w:eastAsia="ar-SA" w:bidi="ar-SA"/>
    </w:rPr>
  </w:style>
  <w:style w:type="character" w:customStyle="1" w:styleId="HeaderChar">
    <w:name w:val="Header Char"/>
    <w:rsid w:val="00532601"/>
    <w:rPr>
      <w:rFonts w:ascii="Arial" w:hAnsi="Arial"/>
      <w:sz w:val="20"/>
      <w:lang w:val="es-ES_tradnl"/>
    </w:rPr>
  </w:style>
  <w:style w:type="character" w:customStyle="1" w:styleId="HeaderChar1">
    <w:name w:val="Header Char1"/>
    <w:rsid w:val="00532601"/>
    <w:rPr>
      <w:rFonts w:ascii="Arial" w:hAnsi="Arial"/>
      <w:lang w:val="es-ES_tradnl" w:eastAsia="ar-SA" w:bidi="ar-SA"/>
    </w:rPr>
  </w:style>
  <w:style w:type="character" w:customStyle="1" w:styleId="TitleChar">
    <w:name w:val="Title Char"/>
    <w:rsid w:val="00532601"/>
    <w:rPr>
      <w:rFonts w:ascii="Cambria" w:hAnsi="Cambria" w:cs="Times New Roman"/>
      <w:b/>
      <w:bCs/>
      <w:kern w:val="1"/>
      <w:sz w:val="32"/>
      <w:szCs w:val="32"/>
      <w:lang w:val="es-MX"/>
    </w:rPr>
  </w:style>
  <w:style w:type="character" w:customStyle="1" w:styleId="SubtitleChar">
    <w:name w:val="Subtitle Char"/>
    <w:rsid w:val="00532601"/>
    <w:rPr>
      <w:rFonts w:ascii="Cambria" w:hAnsi="Cambria" w:cs="Times New Roman"/>
      <w:kern w:val="1"/>
      <w:sz w:val="24"/>
      <w:szCs w:val="24"/>
      <w:lang w:val="es-MX"/>
    </w:rPr>
  </w:style>
  <w:style w:type="character" w:customStyle="1" w:styleId="BodyTextIndentChar">
    <w:name w:val="Body Text Indent Char"/>
    <w:rsid w:val="00532601"/>
    <w:rPr>
      <w:rFonts w:cs="Times New Roman"/>
      <w:kern w:val="1"/>
      <w:sz w:val="24"/>
      <w:szCs w:val="24"/>
      <w:lang w:val="es-MX"/>
    </w:rPr>
  </w:style>
  <w:style w:type="character" w:customStyle="1" w:styleId="BodyTextIndent3Char">
    <w:name w:val="Body Text Indent 3 Char"/>
    <w:rsid w:val="00532601"/>
    <w:rPr>
      <w:sz w:val="16"/>
      <w:szCs w:val="16"/>
    </w:rPr>
  </w:style>
  <w:style w:type="character" w:customStyle="1" w:styleId="WW8Num26z3">
    <w:name w:val="WW8Num26z3"/>
    <w:rsid w:val="00532601"/>
    <w:rPr>
      <w:rFonts w:ascii="Symbol" w:hAnsi="Symbol"/>
    </w:rPr>
  </w:style>
  <w:style w:type="character" w:customStyle="1" w:styleId="WW8Num29z2">
    <w:name w:val="WW8Num29z2"/>
    <w:rsid w:val="00532601"/>
  </w:style>
  <w:style w:type="character" w:customStyle="1" w:styleId="WW8Num31z1">
    <w:name w:val="WW8Num31z1"/>
    <w:rsid w:val="00532601"/>
    <w:rPr>
      <w:rFonts w:ascii="Courier New" w:hAnsi="Courier New"/>
    </w:rPr>
  </w:style>
  <w:style w:type="character" w:customStyle="1" w:styleId="WW8Num31z2">
    <w:name w:val="WW8Num31z2"/>
    <w:rsid w:val="00532601"/>
    <w:rPr>
      <w:rFonts w:ascii="Wingdings" w:hAnsi="Wingdings"/>
    </w:rPr>
  </w:style>
  <w:style w:type="character" w:customStyle="1" w:styleId="WW8Num32z1">
    <w:name w:val="WW8Num32z1"/>
    <w:rsid w:val="00532601"/>
    <w:rPr>
      <w:rFonts w:ascii="Courier New" w:hAnsi="Courier New"/>
    </w:rPr>
  </w:style>
  <w:style w:type="character" w:customStyle="1" w:styleId="WW8Num32z2">
    <w:name w:val="WW8Num32z2"/>
    <w:rsid w:val="00532601"/>
    <w:rPr>
      <w:rFonts w:ascii="Wingdings" w:hAnsi="Wingdings"/>
    </w:rPr>
  </w:style>
  <w:style w:type="character" w:customStyle="1" w:styleId="WW8Num34z1">
    <w:name w:val="WW8Num34z1"/>
    <w:rsid w:val="00532601"/>
    <w:rPr>
      <w:rFonts w:ascii="Courier New" w:hAnsi="Courier New"/>
    </w:rPr>
  </w:style>
  <w:style w:type="character" w:customStyle="1" w:styleId="WW8Num34z2">
    <w:name w:val="WW8Num34z2"/>
    <w:rsid w:val="00532601"/>
    <w:rPr>
      <w:rFonts w:ascii="Wingdings" w:hAnsi="Wingdings"/>
    </w:rPr>
  </w:style>
  <w:style w:type="character" w:customStyle="1" w:styleId="WW8Num34z3">
    <w:name w:val="WW8Num34z3"/>
    <w:rsid w:val="00532601"/>
    <w:rPr>
      <w:rFonts w:ascii="Symbol" w:hAnsi="Symbol"/>
    </w:rPr>
  </w:style>
  <w:style w:type="character" w:customStyle="1" w:styleId="WW8Num35z1">
    <w:name w:val="WW8Num35z1"/>
    <w:rsid w:val="00532601"/>
    <w:rPr>
      <w:rFonts w:ascii="Courier New" w:hAnsi="Courier New"/>
    </w:rPr>
  </w:style>
  <w:style w:type="character" w:customStyle="1" w:styleId="WW8Num35z2">
    <w:name w:val="WW8Num35z2"/>
    <w:rsid w:val="00532601"/>
    <w:rPr>
      <w:rFonts w:ascii="Wingdings" w:hAnsi="Wingdings"/>
    </w:rPr>
  </w:style>
  <w:style w:type="character" w:customStyle="1" w:styleId="WW8Num38z1">
    <w:name w:val="WW8Num38z1"/>
    <w:rsid w:val="00532601"/>
    <w:rPr>
      <w:rFonts w:ascii="Courier New" w:hAnsi="Courier New"/>
    </w:rPr>
  </w:style>
  <w:style w:type="character" w:customStyle="1" w:styleId="WW8Num38z2">
    <w:name w:val="WW8Num38z2"/>
    <w:rsid w:val="00532601"/>
    <w:rPr>
      <w:rFonts w:ascii="Wingdings" w:hAnsi="Wingdings"/>
    </w:rPr>
  </w:style>
  <w:style w:type="character" w:customStyle="1" w:styleId="WW8Num48z1">
    <w:name w:val="WW8Num48z1"/>
    <w:rsid w:val="00532601"/>
    <w:rPr>
      <w:rFonts w:ascii="Courier New" w:hAnsi="Courier New"/>
    </w:rPr>
  </w:style>
  <w:style w:type="character" w:customStyle="1" w:styleId="WW8Num48z2">
    <w:name w:val="WW8Num48z2"/>
    <w:rsid w:val="00532601"/>
    <w:rPr>
      <w:rFonts w:ascii="Wingdings" w:hAnsi="Wingdings"/>
    </w:rPr>
  </w:style>
  <w:style w:type="character" w:customStyle="1" w:styleId="WW8Num48z3">
    <w:name w:val="WW8Num48z3"/>
    <w:rsid w:val="00532601"/>
    <w:rPr>
      <w:rFonts w:ascii="Symbol" w:hAnsi="Symbol"/>
    </w:rPr>
  </w:style>
  <w:style w:type="character" w:customStyle="1" w:styleId="Fuentedeprrafopredeter2">
    <w:name w:val="Fuente de párrafo predeter.2"/>
    <w:rsid w:val="00532601"/>
  </w:style>
  <w:style w:type="character" w:customStyle="1" w:styleId="BalloonTextChar">
    <w:name w:val="Balloon Text Char"/>
    <w:rsid w:val="00532601"/>
    <w:rPr>
      <w:rFonts w:ascii="Tahoma" w:hAnsi="Tahoma"/>
      <w:sz w:val="16"/>
      <w:lang w:val="es-ES" w:eastAsia="ar-SA" w:bidi="ar-SA"/>
    </w:rPr>
  </w:style>
  <w:style w:type="character" w:customStyle="1" w:styleId="BodyText2Char">
    <w:name w:val="Body Text 2 Char"/>
    <w:rsid w:val="00532601"/>
    <w:rPr>
      <w:sz w:val="24"/>
      <w:lang w:val="es-ES" w:eastAsia="ar-SA" w:bidi="ar-SA"/>
    </w:rPr>
  </w:style>
  <w:style w:type="character" w:customStyle="1" w:styleId="BodyText3Char">
    <w:name w:val="Body Text 3 Char"/>
    <w:rsid w:val="00532601"/>
    <w:rPr>
      <w:sz w:val="16"/>
      <w:szCs w:val="16"/>
    </w:rPr>
  </w:style>
  <w:style w:type="character" w:customStyle="1" w:styleId="BodyTextIndent2Char">
    <w:name w:val="Body Text Indent 2 Char"/>
    <w:rsid w:val="00532601"/>
    <w:rPr>
      <w:sz w:val="24"/>
      <w:lang w:val="es-MX"/>
    </w:rPr>
  </w:style>
  <w:style w:type="character" w:customStyle="1" w:styleId="CommentTextChar">
    <w:name w:val="Comment Text Char"/>
    <w:rsid w:val="00532601"/>
    <w:rPr>
      <w:lang w:val="es-MX"/>
    </w:rPr>
  </w:style>
  <w:style w:type="character" w:customStyle="1" w:styleId="CarCar5">
    <w:name w:val="Car Car5"/>
    <w:rsid w:val="00532601"/>
    <w:rPr>
      <w:rFonts w:ascii="Arial Narrow" w:hAnsi="Arial Narrow"/>
      <w:sz w:val="22"/>
      <w:lang w:val="es-ES_tradnl"/>
    </w:rPr>
  </w:style>
  <w:style w:type="character" w:styleId="Hipervnculovisitado">
    <w:name w:val="FollowedHyperlink"/>
    <w:rsid w:val="00532601"/>
    <w:rPr>
      <w:color w:val="800080"/>
      <w:u w:val="single"/>
    </w:rPr>
  </w:style>
  <w:style w:type="character" w:customStyle="1" w:styleId="CommentReference1">
    <w:name w:val="Comment Reference1"/>
    <w:rsid w:val="00532601"/>
    <w:rPr>
      <w:sz w:val="16"/>
    </w:rPr>
  </w:style>
  <w:style w:type="character" w:customStyle="1" w:styleId="DocumentMapChar">
    <w:name w:val="Document Map Char"/>
    <w:rsid w:val="00532601"/>
    <w:rPr>
      <w:sz w:val="0"/>
      <w:szCs w:val="0"/>
    </w:rPr>
  </w:style>
  <w:style w:type="character" w:customStyle="1" w:styleId="ITTiCar">
    <w:name w:val="ITT i Car"/>
    <w:aliases w:val="Encabezado Car1,LetterHeader Car3,Cover Page Car1,encabezado Car1,En-tête SQ Car1,ContentsHeader Car1,aria Car1,*Header Car1,*Header Car Car"/>
    <w:rsid w:val="00532601"/>
    <w:rPr>
      <w:rFonts w:ascii="Arial" w:hAnsi="Arial"/>
      <w:b/>
      <w:sz w:val="24"/>
    </w:rPr>
  </w:style>
  <w:style w:type="character" w:customStyle="1" w:styleId="CommentSubjectChar">
    <w:name w:val="Comment Subject Char"/>
    <w:rsid w:val="00532601"/>
    <w:rPr>
      <w:b/>
      <w:lang w:val="es-ES" w:eastAsia="ar-SA" w:bidi="ar-SA"/>
    </w:rPr>
  </w:style>
  <w:style w:type="character" w:customStyle="1" w:styleId="FootnoteTextChar">
    <w:name w:val="Footnote Text Char"/>
    <w:basedOn w:val="DefaultParagraphFont1"/>
    <w:rsid w:val="00532601"/>
  </w:style>
  <w:style w:type="character" w:customStyle="1" w:styleId="EndnoteTextChar">
    <w:name w:val="Endnote Text Char"/>
    <w:basedOn w:val="DefaultParagraphFont1"/>
    <w:rsid w:val="00532601"/>
  </w:style>
  <w:style w:type="character" w:customStyle="1" w:styleId="WW-Absatz-Standardschriftart">
    <w:name w:val="WW-Absatz-Standardschriftart"/>
    <w:uiPriority w:val="99"/>
    <w:rsid w:val="00532601"/>
  </w:style>
  <w:style w:type="character" w:customStyle="1" w:styleId="WW-Absatz-Standardschriftart1">
    <w:name w:val="WW-Absatz-Standardschriftart1"/>
    <w:uiPriority w:val="99"/>
    <w:rsid w:val="00532601"/>
  </w:style>
  <w:style w:type="character" w:customStyle="1" w:styleId="WW-Absatz-Standardschriftart11">
    <w:name w:val="WW-Absatz-Standardschriftart11"/>
    <w:uiPriority w:val="99"/>
    <w:rsid w:val="00532601"/>
  </w:style>
  <w:style w:type="character" w:customStyle="1" w:styleId="WW-Absatz-Standardschriftart111">
    <w:name w:val="WW-Absatz-Standardschriftart111"/>
    <w:uiPriority w:val="99"/>
    <w:rsid w:val="00532601"/>
  </w:style>
  <w:style w:type="character" w:customStyle="1" w:styleId="WW-Absatz-Standardschriftart1111">
    <w:name w:val="WW-Absatz-Standardschriftart1111"/>
    <w:uiPriority w:val="99"/>
    <w:rsid w:val="00532601"/>
  </w:style>
  <w:style w:type="character" w:customStyle="1" w:styleId="WW-Absatz-Standardschriftart11111">
    <w:name w:val="WW-Absatz-Standardschriftart11111"/>
    <w:uiPriority w:val="99"/>
    <w:rsid w:val="00532601"/>
  </w:style>
  <w:style w:type="character" w:customStyle="1" w:styleId="WW-Absatz-Standardschriftart111111">
    <w:name w:val="WW-Absatz-Standardschriftart111111"/>
    <w:uiPriority w:val="99"/>
    <w:rsid w:val="00532601"/>
  </w:style>
  <w:style w:type="character" w:customStyle="1" w:styleId="WW-Absatz-Standardschriftart1111111">
    <w:name w:val="WW-Absatz-Standardschriftart1111111"/>
    <w:uiPriority w:val="99"/>
    <w:rsid w:val="00532601"/>
  </w:style>
  <w:style w:type="character" w:customStyle="1" w:styleId="WW-Absatz-Standardschriftart11111111">
    <w:name w:val="WW-Absatz-Standardschriftart11111111"/>
    <w:uiPriority w:val="99"/>
    <w:rsid w:val="00532601"/>
  </w:style>
  <w:style w:type="character" w:customStyle="1" w:styleId="WW-Absatz-Standardschriftart111111111">
    <w:name w:val="WW-Absatz-Standardschriftart111111111"/>
    <w:uiPriority w:val="99"/>
    <w:rsid w:val="00532601"/>
  </w:style>
  <w:style w:type="character" w:customStyle="1" w:styleId="Vietas">
    <w:name w:val="Viñetas"/>
    <w:uiPriority w:val="99"/>
    <w:rsid w:val="00532601"/>
    <w:rPr>
      <w:rFonts w:ascii="OpenSymbol" w:eastAsia="Times New Roman" w:hAnsi="OpenSymbol"/>
    </w:rPr>
  </w:style>
  <w:style w:type="character" w:customStyle="1" w:styleId="Fuentedeprrafopredeter3">
    <w:name w:val="Fuente de párrafo predeter.3"/>
    <w:uiPriority w:val="99"/>
    <w:rsid w:val="00532601"/>
  </w:style>
  <w:style w:type="character" w:customStyle="1" w:styleId="WW-Absatz-Standardschriftart1111111111">
    <w:name w:val="WW-Absatz-Standardschriftart1111111111"/>
    <w:uiPriority w:val="99"/>
    <w:rsid w:val="00532601"/>
  </w:style>
  <w:style w:type="character" w:customStyle="1" w:styleId="WW-Absatz-Standardschriftart11111111111">
    <w:name w:val="WW-Absatz-Standardschriftart11111111111"/>
    <w:uiPriority w:val="99"/>
    <w:rsid w:val="00532601"/>
  </w:style>
  <w:style w:type="character" w:customStyle="1" w:styleId="WW-Absatz-Standardschriftart111111111111">
    <w:name w:val="WW-Absatz-Standardschriftart111111111111"/>
    <w:uiPriority w:val="99"/>
    <w:rsid w:val="00532601"/>
  </w:style>
  <w:style w:type="character" w:customStyle="1" w:styleId="WW-Absatz-Standardschriftart1111111111111">
    <w:name w:val="WW-Absatz-Standardschriftart1111111111111"/>
    <w:uiPriority w:val="99"/>
    <w:rsid w:val="00532601"/>
  </w:style>
  <w:style w:type="character" w:customStyle="1" w:styleId="WW8Num1z1">
    <w:name w:val="WW8Num1z1"/>
    <w:rsid w:val="00532601"/>
    <w:rPr>
      <w:rFonts w:ascii="Courier New" w:hAnsi="Courier New"/>
    </w:rPr>
  </w:style>
  <w:style w:type="character" w:customStyle="1" w:styleId="WW8Num1z3">
    <w:name w:val="WW8Num1z3"/>
    <w:rsid w:val="00532601"/>
    <w:rPr>
      <w:rFonts w:ascii="Symbol" w:hAnsi="Symbol"/>
    </w:rPr>
  </w:style>
  <w:style w:type="character" w:customStyle="1" w:styleId="WW8Num2z3">
    <w:name w:val="WW8Num2z3"/>
    <w:rsid w:val="00532601"/>
    <w:rPr>
      <w:rFonts w:ascii="Symbol" w:hAnsi="Symbol"/>
    </w:rPr>
  </w:style>
  <w:style w:type="character" w:customStyle="1" w:styleId="WW8Num3z3">
    <w:name w:val="WW8Num3z3"/>
    <w:rsid w:val="00532601"/>
    <w:rPr>
      <w:rFonts w:ascii="Symbol" w:hAnsi="Symbol"/>
    </w:rPr>
  </w:style>
  <w:style w:type="character" w:customStyle="1" w:styleId="WW8Num3z2">
    <w:name w:val="WW8Num3z2"/>
    <w:rsid w:val="00532601"/>
    <w:rPr>
      <w:rFonts w:ascii="Wingdings" w:hAnsi="Wingdings"/>
    </w:rPr>
  </w:style>
  <w:style w:type="character" w:customStyle="1" w:styleId="WW8Num3z6">
    <w:name w:val="WW8Num3z6"/>
    <w:rsid w:val="00532601"/>
    <w:rPr>
      <w:rFonts w:ascii="Symbol" w:hAnsi="Symbol"/>
    </w:rPr>
  </w:style>
  <w:style w:type="character" w:customStyle="1" w:styleId="WW8Num9z1">
    <w:name w:val="WW8Num9z1"/>
    <w:uiPriority w:val="99"/>
    <w:rsid w:val="00532601"/>
    <w:rPr>
      <w:rFonts w:ascii="Courier New" w:hAnsi="Courier New"/>
      <w:color w:val="auto"/>
    </w:rPr>
  </w:style>
  <w:style w:type="character" w:customStyle="1" w:styleId="WW8Num16z1">
    <w:name w:val="WW8Num16z1"/>
    <w:uiPriority w:val="99"/>
    <w:rsid w:val="00532601"/>
    <w:rPr>
      <w:rFonts w:ascii="Wingdings 2" w:hAnsi="Wingdings 2"/>
      <w:sz w:val="18"/>
    </w:rPr>
  </w:style>
  <w:style w:type="character" w:customStyle="1" w:styleId="WW8Num16z2">
    <w:name w:val="WW8Num16z2"/>
    <w:rsid w:val="00532601"/>
    <w:rPr>
      <w:rFonts w:ascii="StarSymbol" w:hAnsi="StarSymbol"/>
      <w:sz w:val="18"/>
    </w:rPr>
  </w:style>
  <w:style w:type="character" w:customStyle="1" w:styleId="WW8Num27z1">
    <w:name w:val="WW8Num27z1"/>
    <w:uiPriority w:val="99"/>
    <w:rsid w:val="00532601"/>
    <w:rPr>
      <w:rFonts w:ascii="Courier New" w:hAnsi="Courier New"/>
    </w:rPr>
  </w:style>
  <w:style w:type="character" w:customStyle="1" w:styleId="WW8Num27z3">
    <w:name w:val="WW8Num27z3"/>
    <w:rsid w:val="00532601"/>
    <w:rPr>
      <w:rFonts w:ascii="Symbol" w:hAnsi="Symbol"/>
    </w:rPr>
  </w:style>
  <w:style w:type="character" w:customStyle="1" w:styleId="WW8Num29z1">
    <w:name w:val="WW8Num29z1"/>
    <w:uiPriority w:val="99"/>
    <w:rsid w:val="00532601"/>
    <w:rPr>
      <w:rFonts w:ascii="Courier New" w:hAnsi="Courier New"/>
    </w:rPr>
  </w:style>
  <w:style w:type="character" w:customStyle="1" w:styleId="WW8Num29z3">
    <w:name w:val="WW8Num29z3"/>
    <w:uiPriority w:val="99"/>
    <w:rsid w:val="00532601"/>
    <w:rPr>
      <w:rFonts w:ascii="Symbol" w:hAnsi="Symbol"/>
    </w:rPr>
  </w:style>
  <w:style w:type="character" w:customStyle="1" w:styleId="WW8Num32z3">
    <w:name w:val="WW8Num32z3"/>
    <w:uiPriority w:val="99"/>
    <w:rsid w:val="00532601"/>
    <w:rPr>
      <w:rFonts w:ascii="Symbol" w:hAnsi="Symbol"/>
    </w:rPr>
  </w:style>
  <w:style w:type="character" w:customStyle="1" w:styleId="WW8Num36z1">
    <w:name w:val="WW8Num36z1"/>
    <w:uiPriority w:val="99"/>
    <w:rsid w:val="00532601"/>
    <w:rPr>
      <w:rFonts w:ascii="Courier New" w:hAnsi="Courier New"/>
    </w:rPr>
  </w:style>
  <w:style w:type="character" w:customStyle="1" w:styleId="WW8Num36z2">
    <w:name w:val="WW8Num36z2"/>
    <w:uiPriority w:val="99"/>
    <w:rsid w:val="00532601"/>
    <w:rPr>
      <w:rFonts w:ascii="Wingdings" w:hAnsi="Wingdings"/>
    </w:rPr>
  </w:style>
  <w:style w:type="character" w:customStyle="1" w:styleId="WW8Num36z3">
    <w:name w:val="WW8Num36z3"/>
    <w:uiPriority w:val="99"/>
    <w:rsid w:val="00532601"/>
    <w:rPr>
      <w:rFonts w:ascii="Symbol" w:hAnsi="Symbol"/>
    </w:rPr>
  </w:style>
  <w:style w:type="character" w:customStyle="1" w:styleId="WW8Num39z2">
    <w:name w:val="WW8Num39z2"/>
    <w:uiPriority w:val="99"/>
    <w:rsid w:val="00532601"/>
    <w:rPr>
      <w:rFonts w:ascii="Wingdings" w:hAnsi="Wingdings"/>
    </w:rPr>
  </w:style>
  <w:style w:type="character" w:customStyle="1" w:styleId="WW8Num39z3">
    <w:name w:val="WW8Num39z3"/>
    <w:rsid w:val="00532601"/>
    <w:rPr>
      <w:rFonts w:ascii="Symbol" w:hAnsi="Symbol"/>
    </w:rPr>
  </w:style>
  <w:style w:type="character" w:customStyle="1" w:styleId="WW8Num40z1">
    <w:name w:val="WW8Num40z1"/>
    <w:uiPriority w:val="99"/>
    <w:rsid w:val="00532601"/>
    <w:rPr>
      <w:rFonts w:ascii="Courier New" w:hAnsi="Courier New"/>
    </w:rPr>
  </w:style>
  <w:style w:type="character" w:customStyle="1" w:styleId="WW8Num40z3">
    <w:name w:val="WW8Num40z3"/>
    <w:rsid w:val="00532601"/>
    <w:rPr>
      <w:rFonts w:ascii="Symbol" w:hAnsi="Symbol"/>
    </w:rPr>
  </w:style>
  <w:style w:type="character" w:customStyle="1" w:styleId="WW8Num4z6">
    <w:name w:val="WW8Num4z6"/>
    <w:rsid w:val="00532601"/>
    <w:rPr>
      <w:rFonts w:ascii="Symbol" w:hAnsi="Symbol"/>
    </w:rPr>
  </w:style>
  <w:style w:type="character" w:customStyle="1" w:styleId="WW8Num21z1">
    <w:name w:val="WW8Num21z1"/>
    <w:rsid w:val="00532601"/>
    <w:rPr>
      <w:rFonts w:ascii="Wingdings 2" w:hAnsi="Wingdings 2"/>
      <w:sz w:val="18"/>
    </w:rPr>
  </w:style>
  <w:style w:type="character" w:customStyle="1" w:styleId="WW8Num21z2">
    <w:name w:val="WW8Num21z2"/>
    <w:rsid w:val="00532601"/>
    <w:rPr>
      <w:rFonts w:ascii="StarSymbol" w:hAnsi="StarSymbol"/>
      <w:sz w:val="18"/>
    </w:rPr>
  </w:style>
  <w:style w:type="character" w:customStyle="1" w:styleId="WW8Num22z1">
    <w:name w:val="WW8Num22z1"/>
    <w:rsid w:val="00532601"/>
    <w:rPr>
      <w:rFonts w:ascii="Wingdings 2" w:hAnsi="Wingdings 2"/>
      <w:sz w:val="18"/>
    </w:rPr>
  </w:style>
  <w:style w:type="character" w:customStyle="1" w:styleId="WW8Num22z2">
    <w:name w:val="WW8Num22z2"/>
    <w:rsid w:val="00532601"/>
    <w:rPr>
      <w:rFonts w:ascii="StarSymbol" w:hAnsi="StarSymbol"/>
      <w:sz w:val="18"/>
    </w:rPr>
  </w:style>
  <w:style w:type="paragraph" w:customStyle="1" w:styleId="Encabezado5">
    <w:name w:val="Encabezado5"/>
    <w:basedOn w:val="Normal"/>
    <w:next w:val="Textoindependiente"/>
    <w:uiPriority w:val="99"/>
    <w:rsid w:val="00532601"/>
    <w:pPr>
      <w:keepNext/>
      <w:suppressAutoHyphens/>
      <w:spacing w:before="240" w:after="120" w:line="240" w:lineRule="auto"/>
    </w:pPr>
    <w:rPr>
      <w:rFonts w:eastAsia="Lucida Sans Unicode" w:cs="Tahoma"/>
      <w:sz w:val="28"/>
      <w:szCs w:val="28"/>
      <w:lang w:val="es-ES" w:eastAsia="ar-SA"/>
    </w:rPr>
  </w:style>
  <w:style w:type="paragraph" w:styleId="Textoindependiente">
    <w:name w:val="Body Text"/>
    <w:basedOn w:val="Normal"/>
    <w:link w:val="TextoindependienteCar"/>
    <w:rsid w:val="00532601"/>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532601"/>
    <w:rPr>
      <w:rFonts w:ascii="Times New Roman" w:eastAsia="Times New Roman" w:hAnsi="Times New Roman" w:cs="Times New Roman"/>
      <w:sz w:val="24"/>
      <w:szCs w:val="20"/>
      <w:lang w:val="es-ES" w:eastAsia="ar-SA"/>
    </w:rPr>
  </w:style>
  <w:style w:type="paragraph" w:styleId="Lista">
    <w:name w:val="List"/>
    <w:basedOn w:val="Textoindependiente"/>
    <w:rsid w:val="00532601"/>
    <w:rPr>
      <w:rFonts w:cs="Tahoma"/>
    </w:rPr>
  </w:style>
  <w:style w:type="paragraph" w:customStyle="1" w:styleId="Etiqueta">
    <w:name w:val="Etiqueta"/>
    <w:basedOn w:val="Normal"/>
    <w:rsid w:val="00532601"/>
    <w:pPr>
      <w:suppressLineNumbers/>
      <w:suppressAutoHyphens/>
      <w:spacing w:before="120" w:after="120" w:line="240" w:lineRule="auto"/>
    </w:pPr>
    <w:rPr>
      <w:rFonts w:ascii="Times New Roman" w:eastAsia="Times New Roman" w:hAnsi="Times New Roman" w:cs="Times New Roman"/>
      <w:i/>
      <w:sz w:val="24"/>
      <w:szCs w:val="20"/>
      <w:lang w:val="es-ES" w:eastAsia="ar-SA"/>
    </w:rPr>
  </w:style>
  <w:style w:type="paragraph" w:customStyle="1" w:styleId="ndice">
    <w:name w:val="Índice"/>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3">
    <w:name w:val="Encabezado3"/>
    <w:basedOn w:val="Normal"/>
    <w:next w:val="Textoindependiente"/>
    <w:rsid w:val="00532601"/>
    <w:pPr>
      <w:keepNext/>
      <w:suppressAutoHyphens/>
      <w:spacing w:before="240" w:after="120" w:line="240" w:lineRule="auto"/>
    </w:pPr>
    <w:rPr>
      <w:rFonts w:eastAsia="MS Mincho" w:cs="Tahoma"/>
      <w:sz w:val="28"/>
      <w:szCs w:val="28"/>
      <w:lang w:val="es-ES" w:eastAsia="ar-SA"/>
    </w:rPr>
  </w:style>
  <w:style w:type="paragraph" w:customStyle="1" w:styleId="Encabezado2">
    <w:name w:val="Encabezado2"/>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customStyle="1" w:styleId="Textonormal">
    <w:name w:val="Texto normal"/>
    <w:basedOn w:val="Normal"/>
    <w:rsid w:val="00532601"/>
    <w:pPr>
      <w:suppressAutoHyphens/>
      <w:spacing w:after="120" w:line="240" w:lineRule="auto"/>
    </w:pPr>
    <w:rPr>
      <w:rFonts w:ascii="Times New Roman" w:eastAsia="Times New Roman" w:hAnsi="Times New Roman" w:cs="Times New Roman"/>
      <w:sz w:val="24"/>
      <w:szCs w:val="20"/>
      <w:lang w:val="es-ES" w:eastAsia="ar-SA"/>
    </w:rPr>
  </w:style>
  <w:style w:type="paragraph" w:customStyle="1" w:styleId="Lista21">
    <w:name w:val="Lista 21"/>
    <w:basedOn w:val="Textonormal"/>
    <w:uiPriority w:val="99"/>
    <w:rsid w:val="00532601"/>
  </w:style>
  <w:style w:type="paragraph" w:customStyle="1" w:styleId="Encabezado1">
    <w:name w:val="Encabezado1"/>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styleId="Ttulo">
    <w:name w:val="Title"/>
    <w:aliases w:val="Title"/>
    <w:basedOn w:val="Normal"/>
    <w:next w:val="Subttulo"/>
    <w:link w:val="TtuloCar"/>
    <w:uiPriority w:val="10"/>
    <w:qFormat/>
    <w:rsid w:val="00532601"/>
    <w:pPr>
      <w:suppressAutoHyphens/>
      <w:spacing w:after="0" w:line="240" w:lineRule="auto"/>
      <w:jc w:val="center"/>
    </w:pPr>
    <w:rPr>
      <w:rFonts w:ascii="Times New Roman" w:eastAsia="Times New Roman" w:hAnsi="Times New Roman" w:cs="Times New Roman"/>
      <w:b/>
      <w:sz w:val="28"/>
      <w:szCs w:val="20"/>
      <w:lang w:val="es-ES" w:eastAsia="ar-SA"/>
    </w:rPr>
  </w:style>
  <w:style w:type="character" w:customStyle="1" w:styleId="TtuloCar">
    <w:name w:val="Título Car"/>
    <w:aliases w:val="Title Car"/>
    <w:basedOn w:val="Fuentedeprrafopredeter"/>
    <w:link w:val="Ttulo"/>
    <w:uiPriority w:val="10"/>
    <w:rsid w:val="00532601"/>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532601"/>
    <w:pPr>
      <w:jc w:val="center"/>
    </w:pPr>
    <w:rPr>
      <w:rFonts w:cs="Times New Roman"/>
      <w:i/>
    </w:rPr>
  </w:style>
  <w:style w:type="character" w:customStyle="1" w:styleId="SubttuloCar">
    <w:name w:val="Subtítulo Car"/>
    <w:basedOn w:val="Fuentedeprrafopredeter"/>
    <w:link w:val="Subttulo"/>
    <w:rsid w:val="00532601"/>
    <w:rPr>
      <w:rFonts w:ascii="Arial" w:eastAsia="Times New Roman" w:hAnsi="Arial" w:cs="Times New Roman"/>
      <w:i/>
      <w:sz w:val="28"/>
      <w:szCs w:val="20"/>
      <w:lang w:val="es-ES" w:eastAsia="ar-SA"/>
    </w:rPr>
  </w:style>
  <w:style w:type="paragraph" w:customStyle="1" w:styleId="Textodeglobo1">
    <w:name w:val="Texto de globo1"/>
    <w:basedOn w:val="Normal"/>
    <w:rsid w:val="00532601"/>
    <w:pPr>
      <w:suppressAutoHyphens/>
      <w:spacing w:after="0" w:line="240" w:lineRule="auto"/>
    </w:pPr>
    <w:rPr>
      <w:rFonts w:ascii="Tahoma" w:eastAsia="Times New Roman" w:hAnsi="Tahoma" w:cs="Tahoma"/>
      <w:sz w:val="16"/>
      <w:szCs w:val="20"/>
      <w:lang w:val="es-ES" w:eastAsia="ar-SA"/>
    </w:rPr>
  </w:style>
  <w:style w:type="paragraph" w:customStyle="1" w:styleId="Contenidodelatabla">
    <w:name w:val="Contenido de la tabla"/>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rsid w:val="00532601"/>
    <w:pPr>
      <w:jc w:val="center"/>
    </w:pPr>
    <w:rPr>
      <w:b/>
    </w:rPr>
  </w:style>
  <w:style w:type="paragraph" w:customStyle="1" w:styleId="Sangra3detindependiente1">
    <w:name w:val="Sangría 3 de t. independiente1"/>
    <w:basedOn w:val="Normal"/>
    <w:rsid w:val="00532601"/>
    <w:pPr>
      <w:suppressAutoHyphens/>
      <w:autoSpaceDE w:val="0"/>
      <w:spacing w:after="0" w:line="240" w:lineRule="auto"/>
      <w:ind w:left="284" w:hanging="284"/>
      <w:jc w:val="both"/>
    </w:pPr>
    <w:rPr>
      <w:rFonts w:eastAsia="Times New Roman" w:cs="Arial"/>
      <w:szCs w:val="20"/>
      <w:lang w:val="es-ES_tradnl" w:eastAsia="ar-SA"/>
    </w:rPr>
  </w:style>
  <w:style w:type="paragraph" w:styleId="Sangradetextonormal">
    <w:name w:val="Body Text Indent"/>
    <w:basedOn w:val="Normal"/>
    <w:link w:val="SangradetextonormalCar"/>
    <w:rsid w:val="00532601"/>
    <w:pPr>
      <w:suppressAutoHyphens/>
      <w:spacing w:after="120" w:line="240" w:lineRule="auto"/>
      <w:ind w:left="283"/>
    </w:pPr>
    <w:rPr>
      <w:rFonts w:ascii="Times New Roman" w:eastAsia="Times New Roman" w:hAnsi="Times New Roman" w:cs="Times New Roman"/>
      <w:sz w:val="24"/>
      <w:szCs w:val="20"/>
      <w:lang w:val="es-ES" w:eastAsia="ar-SA"/>
    </w:rPr>
  </w:style>
  <w:style w:type="character" w:customStyle="1" w:styleId="SangradetextonormalCar">
    <w:name w:val="Sangría de texto normal Car"/>
    <w:basedOn w:val="Fuentedeprrafopredeter"/>
    <w:link w:val="Sangradetextonormal"/>
    <w:rsid w:val="00532601"/>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53260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Car">
    <w:name w:val="Texto Car"/>
    <w:basedOn w:val="Normal"/>
    <w:rsid w:val="00532601"/>
    <w:pPr>
      <w:suppressAutoHyphens/>
      <w:spacing w:after="101" w:line="216" w:lineRule="exact"/>
      <w:ind w:firstLine="288"/>
      <w:jc w:val="both"/>
    </w:pPr>
    <w:rPr>
      <w:rFonts w:eastAsia="Times New Roman" w:cs="Times New Roman"/>
      <w:sz w:val="18"/>
      <w:szCs w:val="20"/>
      <w:lang w:eastAsia="ar-SA"/>
    </w:rPr>
  </w:style>
  <w:style w:type="paragraph" w:customStyle="1" w:styleId="ROMANOS">
    <w:name w:val="ROMANOS"/>
    <w:basedOn w:val="Normal"/>
    <w:rsid w:val="00532601"/>
    <w:pPr>
      <w:tabs>
        <w:tab w:val="left" w:pos="2160"/>
      </w:tabs>
      <w:suppressAutoHyphens/>
      <w:autoSpaceDE w:val="0"/>
      <w:spacing w:after="101" w:line="216" w:lineRule="atLeast"/>
      <w:ind w:left="720" w:hanging="432"/>
      <w:jc w:val="both"/>
    </w:pPr>
    <w:rPr>
      <w:rFonts w:eastAsia="Times New Roman" w:cs="Times New Roman"/>
      <w:sz w:val="18"/>
      <w:szCs w:val="20"/>
      <w:lang w:val="es-ES_tradnl" w:eastAsia="ar-SA"/>
    </w:rPr>
  </w:style>
  <w:style w:type="paragraph" w:customStyle="1" w:styleId="Sangra2detindependiente11">
    <w:name w:val="Sangría 2 de t. independiente11"/>
    <w:basedOn w:val="Normal"/>
    <w:uiPriority w:val="99"/>
    <w:rsid w:val="00532601"/>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Textoindependiente21">
    <w:name w:val="Texto independiente 21"/>
    <w:basedOn w:val="Normal"/>
    <w:rsid w:val="00532601"/>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Textoindependiente211">
    <w:name w:val="Texto independiente 211"/>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31">
    <w:name w:val="Texto independiente 31"/>
    <w:basedOn w:val="Normal"/>
    <w:rsid w:val="00532601"/>
    <w:pPr>
      <w:suppressAutoHyphens/>
      <w:autoSpaceDE w:val="0"/>
      <w:spacing w:after="0" w:line="240" w:lineRule="auto"/>
      <w:jc w:val="both"/>
    </w:pPr>
    <w:rPr>
      <w:rFonts w:eastAsia="Times New Roman" w:cs="Arial"/>
      <w:szCs w:val="20"/>
      <w:lang w:val="es-ES_tradnl" w:eastAsia="ar-SA"/>
    </w:rPr>
  </w:style>
  <w:style w:type="paragraph" w:customStyle="1" w:styleId="ACUERDO">
    <w:name w:val="ACUERDO"/>
    <w:basedOn w:val="Normal"/>
    <w:rsid w:val="00532601"/>
    <w:pPr>
      <w:widowControl w:val="0"/>
      <w:suppressAutoHyphens/>
      <w:spacing w:after="0" w:line="240" w:lineRule="auto"/>
      <w:jc w:val="both"/>
    </w:pPr>
    <w:rPr>
      <w:rFonts w:eastAsia="Times New Roman" w:cs="Times New Roman"/>
      <w:b/>
      <w:sz w:val="28"/>
      <w:szCs w:val="20"/>
      <w:lang w:val="en-US" w:eastAsia="ar-SA"/>
    </w:rPr>
  </w:style>
  <w:style w:type="paragraph" w:customStyle="1" w:styleId="Textoindependiente32">
    <w:name w:val="Texto independiente 32"/>
    <w:basedOn w:val="Normal"/>
    <w:rsid w:val="00532601"/>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link w:val="NormalWebCar"/>
    <w:uiPriority w:val="99"/>
    <w:rsid w:val="00532601"/>
    <w:pPr>
      <w:suppressAutoHyphens/>
      <w:spacing w:before="100" w:after="100" w:line="240" w:lineRule="auto"/>
    </w:pPr>
    <w:rPr>
      <w:rFonts w:ascii="Arial Unicode MS" w:eastAsia="Times New Roman" w:hAnsi="Arial Unicode MS" w:cs="Arial Unicode MS"/>
      <w:sz w:val="24"/>
      <w:szCs w:val="24"/>
      <w:lang w:val="es-ES" w:eastAsia="ar-SA"/>
    </w:rPr>
  </w:style>
  <w:style w:type="paragraph" w:customStyle="1" w:styleId="xl25">
    <w:name w:val="xl25"/>
    <w:basedOn w:val="Normal"/>
    <w:rsid w:val="00532601"/>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6">
    <w:name w:val="xl26"/>
    <w:basedOn w:val="Normal"/>
    <w:rsid w:val="00532601"/>
    <w:pPr>
      <w:pBdr>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7">
    <w:name w:val="xl27"/>
    <w:basedOn w:val="Normal"/>
    <w:rsid w:val="00532601"/>
    <w:pPr>
      <w:pBdr>
        <w:top w:val="single" w:sz="4" w:space="0" w:color="000000"/>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8">
    <w:name w:val="xl28"/>
    <w:basedOn w:val="Normal"/>
    <w:rsid w:val="00532601"/>
    <w:pPr>
      <w:pBdr>
        <w:left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9">
    <w:name w:val="xl29"/>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0">
    <w:name w:val="xl30"/>
    <w:basedOn w:val="Normal"/>
    <w:rsid w:val="0053260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31">
    <w:name w:val="xl31"/>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eastAsia="Times New Roman" w:cs="Arial"/>
      <w:b/>
      <w:bCs/>
      <w:sz w:val="14"/>
      <w:szCs w:val="14"/>
      <w:lang w:val="es-ES" w:eastAsia="ar-SA"/>
    </w:rPr>
  </w:style>
  <w:style w:type="paragraph" w:customStyle="1" w:styleId="xl32">
    <w:name w:val="xl32"/>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eastAsia="Times New Roman" w:cs="Arial"/>
      <w:sz w:val="14"/>
      <w:szCs w:val="14"/>
      <w:lang w:val="es-ES" w:eastAsia="ar-SA"/>
    </w:rPr>
  </w:style>
  <w:style w:type="paragraph" w:customStyle="1" w:styleId="xl33">
    <w:name w:val="xl33"/>
    <w:basedOn w:val="Normal"/>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4">
    <w:name w:val="xl34"/>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5">
    <w:name w:val="xl35"/>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6">
    <w:name w:val="xl36"/>
    <w:basedOn w:val="Normal"/>
    <w:rsid w:val="00532601"/>
    <w:pPr>
      <w:pBdr>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7">
    <w:name w:val="xl37"/>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8">
    <w:name w:val="xl3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1">
    <w:name w:val="xl41"/>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2">
    <w:name w:val="xl42"/>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3">
    <w:name w:val="xl43"/>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4">
    <w:name w:val="xl44"/>
    <w:basedOn w:val="Normal"/>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5">
    <w:name w:val="xl45"/>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6">
    <w:name w:val="xl46"/>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7">
    <w:name w:val="xl47"/>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48">
    <w:name w:val="xl4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9">
    <w:name w:val="xl49"/>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50">
    <w:name w:val="xl50"/>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51">
    <w:name w:val="xl51"/>
    <w:basedOn w:val="Normal"/>
    <w:rsid w:val="00532601"/>
    <w:pPr>
      <w:pBdr>
        <w:top w:val="single" w:sz="4" w:space="0" w:color="000000"/>
        <w:left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2">
    <w:name w:val="xl52"/>
    <w:basedOn w:val="Normal"/>
    <w:rsid w:val="00532601"/>
    <w:pPr>
      <w:pBdr>
        <w:top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3">
    <w:name w:val="xl53"/>
    <w:basedOn w:val="Normal"/>
    <w:rsid w:val="00532601"/>
    <w:pPr>
      <w:pBdr>
        <w:top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54">
    <w:name w:val="xl54"/>
    <w:basedOn w:val="Normal"/>
    <w:rsid w:val="00532601"/>
    <w:pPr>
      <w:pBdr>
        <w:top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5">
    <w:name w:val="xl55"/>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6">
    <w:name w:val="xl56"/>
    <w:basedOn w:val="Normal"/>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57">
    <w:name w:val="xl57"/>
    <w:basedOn w:val="Normal"/>
    <w:rsid w:val="00532601"/>
    <w:pPr>
      <w:pBdr>
        <w:left w:val="single" w:sz="4" w:space="0" w:color="000000"/>
      </w:pBdr>
      <w:shd w:val="clear" w:color="auto" w:fill="808080"/>
      <w:suppressAutoHyphens/>
      <w:spacing w:before="100" w:after="100" w:line="240" w:lineRule="auto"/>
      <w:jc w:val="both"/>
      <w:textAlignment w:val="center"/>
    </w:pPr>
    <w:rPr>
      <w:rFonts w:eastAsia="Times New Roman" w:cs="Arial"/>
      <w:sz w:val="14"/>
      <w:szCs w:val="14"/>
      <w:lang w:val="es-ES" w:eastAsia="ar-SA"/>
    </w:rPr>
  </w:style>
  <w:style w:type="paragraph" w:customStyle="1" w:styleId="xl58">
    <w:name w:val="xl58"/>
    <w:basedOn w:val="Normal"/>
    <w:rsid w:val="00532601"/>
    <w:pPr>
      <w:suppressAutoHyphens/>
      <w:spacing w:before="100" w:after="100" w:line="240" w:lineRule="auto"/>
      <w:jc w:val="both"/>
      <w:textAlignment w:val="center"/>
    </w:pPr>
    <w:rPr>
      <w:rFonts w:eastAsia="Times New Roman" w:cs="Arial"/>
      <w:sz w:val="14"/>
      <w:szCs w:val="14"/>
      <w:lang w:val="es-ES" w:eastAsia="ar-SA"/>
    </w:rPr>
  </w:style>
  <w:style w:type="paragraph" w:customStyle="1" w:styleId="xl59">
    <w:name w:val="xl59"/>
    <w:basedOn w:val="Normal"/>
    <w:rsid w:val="00532601"/>
    <w:pP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0">
    <w:name w:val="xl60"/>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1">
    <w:name w:val="xl61"/>
    <w:basedOn w:val="Normal"/>
    <w:rsid w:val="00532601"/>
    <w:pPr>
      <w:pBdr>
        <w:left w:val="single" w:sz="4" w:space="0" w:color="000000"/>
      </w:pBdr>
      <w:shd w:val="clear" w:color="auto" w:fill="C0C0C0"/>
      <w:suppressAutoHyphens/>
      <w:spacing w:before="100" w:after="100" w:line="240" w:lineRule="auto"/>
      <w:jc w:val="both"/>
      <w:textAlignment w:val="center"/>
    </w:pPr>
    <w:rPr>
      <w:rFonts w:eastAsia="Times New Roman" w:cs="Arial"/>
      <w:sz w:val="14"/>
      <w:szCs w:val="14"/>
      <w:lang w:val="es-ES" w:eastAsia="ar-SA"/>
    </w:rPr>
  </w:style>
  <w:style w:type="paragraph" w:customStyle="1" w:styleId="xl62">
    <w:name w:val="xl62"/>
    <w:basedOn w:val="Normal"/>
    <w:rsid w:val="00532601"/>
    <w:pPr>
      <w:pBdr>
        <w:left w:val="single" w:sz="4" w:space="0" w:color="000000"/>
        <w:bottom w:val="single" w:sz="4" w:space="0" w:color="000000"/>
      </w:pBdr>
      <w:shd w:val="clear" w:color="auto" w:fill="FF0000"/>
      <w:suppressAutoHyphens/>
      <w:spacing w:before="100" w:after="100" w:line="240" w:lineRule="auto"/>
      <w:jc w:val="both"/>
      <w:textAlignment w:val="center"/>
    </w:pPr>
    <w:rPr>
      <w:rFonts w:eastAsia="Times New Roman" w:cs="Arial"/>
      <w:sz w:val="14"/>
      <w:szCs w:val="14"/>
      <w:lang w:val="es-ES" w:eastAsia="ar-SA"/>
    </w:rPr>
  </w:style>
  <w:style w:type="paragraph" w:customStyle="1" w:styleId="xl63">
    <w:name w:val="xl63"/>
    <w:basedOn w:val="Normal"/>
    <w:rsid w:val="00532601"/>
    <w:pPr>
      <w:pBdr>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64">
    <w:name w:val="xl64"/>
    <w:basedOn w:val="Normal"/>
    <w:rsid w:val="00532601"/>
    <w:pPr>
      <w:pBdr>
        <w:bottom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5">
    <w:name w:val="xl65"/>
    <w:basedOn w:val="Normal"/>
    <w:rsid w:val="00532601"/>
    <w:pPr>
      <w:pBdr>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6">
    <w:name w:val="xl66"/>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7">
    <w:name w:val="xl67"/>
    <w:basedOn w:val="Normal"/>
    <w:rsid w:val="00532601"/>
    <w:pPr>
      <w:suppressAutoHyphens/>
      <w:spacing w:before="100" w:after="100" w:line="240" w:lineRule="auto"/>
      <w:jc w:val="center"/>
    </w:pPr>
    <w:rPr>
      <w:rFonts w:eastAsia="Times New Roman" w:cs="Arial"/>
      <w:b/>
      <w:bCs/>
      <w:lang w:val="es-ES" w:eastAsia="ar-SA"/>
    </w:rPr>
  </w:style>
  <w:style w:type="paragraph" w:customStyle="1" w:styleId="xl68">
    <w:name w:val="xl68"/>
    <w:basedOn w:val="Normal"/>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69">
    <w:name w:val="xl69"/>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0">
    <w:name w:val="xl70"/>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1">
    <w:name w:val="xl71"/>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2">
    <w:name w:val="xl72"/>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3">
    <w:name w:val="xl73"/>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4">
    <w:name w:val="xl74"/>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5">
    <w:name w:val="xl75"/>
    <w:basedOn w:val="Normal"/>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6">
    <w:name w:val="xl76"/>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7">
    <w:name w:val="xl77"/>
    <w:basedOn w:val="Normal"/>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8">
    <w:name w:val="xl78"/>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9">
    <w:name w:val="xl79"/>
    <w:basedOn w:val="Normal"/>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80">
    <w:name w:val="xl80"/>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81">
    <w:name w:val="xl81"/>
    <w:basedOn w:val="Normal"/>
    <w:rsid w:val="00532601"/>
    <w:pPr>
      <w:pBdr>
        <w:left w:val="single" w:sz="4" w:space="0" w:color="000000"/>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82">
    <w:name w:val="xl82"/>
    <w:basedOn w:val="Normal"/>
    <w:rsid w:val="00532601"/>
    <w:pPr>
      <w:suppressAutoHyphens/>
      <w:spacing w:before="100" w:after="100" w:line="240" w:lineRule="auto"/>
      <w:jc w:val="center"/>
    </w:pPr>
    <w:rPr>
      <w:rFonts w:eastAsia="Times New Roman" w:cs="Arial"/>
      <w:b/>
      <w:bCs/>
      <w:lang w:val="es-ES" w:eastAsia="ar-SA"/>
    </w:rPr>
  </w:style>
  <w:style w:type="paragraph" w:customStyle="1" w:styleId="xl83">
    <w:name w:val="xl83"/>
    <w:basedOn w:val="Normal"/>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84">
    <w:name w:val="xl84"/>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5">
    <w:name w:val="xl85"/>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6">
    <w:name w:val="xl86"/>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7">
    <w:name w:val="xl87"/>
    <w:basedOn w:val="Normal"/>
    <w:rsid w:val="00532601"/>
    <w:pPr>
      <w:pBdr>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8">
    <w:name w:val="xl88"/>
    <w:basedOn w:val="Normal"/>
    <w:rsid w:val="00532601"/>
    <w:pPr>
      <w:pBdr>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9">
    <w:name w:val="xl89"/>
    <w:basedOn w:val="Normal"/>
    <w:rsid w:val="00532601"/>
    <w:pPr>
      <w:pBdr>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CABEZA">
    <w:name w:val="CABEZA"/>
    <w:basedOn w:val="Ttulo1"/>
    <w:rsid w:val="00532601"/>
    <w:pPr>
      <w:keepNext w:val="0"/>
      <w:autoSpaceDE w:val="0"/>
      <w:spacing w:line="216" w:lineRule="atLeast"/>
      <w:ind w:left="0"/>
    </w:pPr>
    <w:rPr>
      <w:rFonts w:ascii="CG Palacio (WN)" w:hAnsi="CG Palacio (WN)"/>
      <w:bCs w:val="0"/>
    </w:rPr>
  </w:style>
  <w:style w:type="paragraph" w:customStyle="1" w:styleId="texto">
    <w:name w:val="texto"/>
    <w:basedOn w:val="Normal"/>
    <w:rsid w:val="00532601"/>
    <w:pPr>
      <w:suppressAutoHyphens/>
      <w:spacing w:after="101" w:line="216" w:lineRule="atLeast"/>
      <w:ind w:firstLine="288"/>
      <w:jc w:val="both"/>
    </w:pPr>
    <w:rPr>
      <w:rFonts w:eastAsia="Times New Roman" w:cs="Times New Roman"/>
      <w:sz w:val="18"/>
      <w:szCs w:val="20"/>
      <w:lang w:val="es-ES_tradnl" w:eastAsia="ar-SA"/>
    </w:rPr>
  </w:style>
  <w:style w:type="paragraph" w:customStyle="1" w:styleId="ANOTACION">
    <w:name w:val="ANOTACION"/>
    <w:basedOn w:val="Normal"/>
    <w:rsid w:val="00532601"/>
    <w:pPr>
      <w:suppressAutoHyphens/>
      <w:autoSpaceDE w:val="0"/>
      <w:spacing w:after="101" w:line="216" w:lineRule="atLeast"/>
      <w:jc w:val="center"/>
    </w:pPr>
    <w:rPr>
      <w:rFonts w:eastAsia="Times New Roman" w:cs="Times New Roman"/>
      <w:b/>
      <w:sz w:val="18"/>
      <w:szCs w:val="20"/>
      <w:lang w:val="es-ES_tradnl" w:eastAsia="ar-SA"/>
    </w:rPr>
  </w:style>
  <w:style w:type="paragraph" w:customStyle="1" w:styleId="Texto0">
    <w:name w:val="Texto"/>
    <w:basedOn w:val="Normal"/>
    <w:rsid w:val="00532601"/>
    <w:pPr>
      <w:suppressAutoHyphens/>
      <w:spacing w:after="101" w:line="216" w:lineRule="exact"/>
      <w:ind w:firstLine="288"/>
      <w:jc w:val="both"/>
    </w:pPr>
    <w:rPr>
      <w:rFonts w:eastAsia="Times New Roman" w:cs="Times New Roman"/>
      <w:sz w:val="18"/>
      <w:szCs w:val="20"/>
      <w:lang w:eastAsia="ar-SA"/>
    </w:rPr>
  </w:style>
  <w:style w:type="paragraph" w:customStyle="1" w:styleId="Car">
    <w:name w:val="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
    <w:name w:val="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
    <w:name w:val="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harCharCarCarCharCharCarCarCharCharCarCarCharChar">
    <w:name w:val="Char Char Car Car Char Char Car Car Char Char Car Car Char Ch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comentario1">
    <w:name w:val="Texto comentario1"/>
    <w:basedOn w:val="Normal"/>
    <w:rsid w:val="00532601"/>
    <w:pPr>
      <w:suppressAutoHyphens/>
      <w:spacing w:after="0" w:line="240" w:lineRule="auto"/>
    </w:pPr>
    <w:rPr>
      <w:rFonts w:ascii="Times New Roman" w:eastAsia="Times New Roman" w:hAnsi="Times New Roman" w:cs="Times New Roman"/>
      <w:szCs w:val="20"/>
      <w:lang w:val="es-ES" w:eastAsia="ar-SA"/>
    </w:rPr>
  </w:style>
  <w:style w:type="paragraph" w:customStyle="1" w:styleId="CarCarCarCarCarCarCar">
    <w:name w:val="Car 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1CarCarCarCarCarCarCarCarCarCarCarCarCar">
    <w:name w:val="Car Car Car Car Car Car1 Car Car Car Car Car Car Car 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sinformato1">
    <w:name w:val="Texto sin formato1"/>
    <w:basedOn w:val="Normal"/>
    <w:rsid w:val="00532601"/>
    <w:pPr>
      <w:suppressAutoHyphens/>
      <w:spacing w:after="0" w:line="240" w:lineRule="auto"/>
    </w:pPr>
    <w:rPr>
      <w:rFonts w:ascii="Courier New" w:eastAsia="Times New Roman" w:hAnsi="Courier New" w:cs="Courier New"/>
      <w:szCs w:val="20"/>
      <w:lang w:val="es-ES" w:eastAsia="ar-SA"/>
    </w:rPr>
  </w:style>
  <w:style w:type="paragraph" w:customStyle="1" w:styleId="Contenidodelmarco">
    <w:name w:val="Contenido del marco"/>
    <w:basedOn w:val="Textoindependiente"/>
    <w:rsid w:val="00532601"/>
  </w:style>
  <w:style w:type="paragraph" w:customStyle="1" w:styleId="BodyTextIndent31">
    <w:name w:val="Body Text Indent 31"/>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532601"/>
    <w:pPr>
      <w:suppressAutoHyphens/>
      <w:spacing w:after="0" w:line="240" w:lineRule="auto"/>
      <w:ind w:left="566" w:hanging="283"/>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INCISO">
    <w:name w:val="INCISO"/>
    <w:basedOn w:val="Normal"/>
    <w:rsid w:val="00532601"/>
    <w:pPr>
      <w:tabs>
        <w:tab w:val="left" w:pos="2304"/>
      </w:tabs>
      <w:spacing w:after="101" w:line="216" w:lineRule="atLeast"/>
      <w:ind w:left="1152" w:hanging="432"/>
      <w:jc w:val="both"/>
    </w:pPr>
    <w:rPr>
      <w:rFonts w:eastAsia="Times New Roman" w:cs="Times New Roman"/>
      <w:sz w:val="18"/>
      <w:szCs w:val="20"/>
      <w:lang w:val="es-ES_tradnl" w:eastAsia="ar-SA"/>
    </w:rPr>
  </w:style>
  <w:style w:type="paragraph" w:customStyle="1" w:styleId="Encabezado4">
    <w:name w:val="Encabezado4"/>
    <w:basedOn w:val="Normal"/>
    <w:next w:val="Textoindependiente"/>
    <w:rsid w:val="00532601"/>
    <w:pPr>
      <w:keepNext/>
      <w:suppressAutoHyphens/>
      <w:spacing w:before="240" w:after="120" w:line="240" w:lineRule="auto"/>
    </w:pPr>
    <w:rPr>
      <w:rFonts w:eastAsia="MS Mincho" w:cs="Tahoma"/>
      <w:sz w:val="28"/>
      <w:szCs w:val="28"/>
      <w:lang w:val="es-ES" w:eastAsia="ar-SA"/>
    </w:rPr>
  </w:style>
  <w:style w:type="paragraph" w:customStyle="1" w:styleId="BalloonText1">
    <w:name w:val="Balloon Text1"/>
    <w:basedOn w:val="Normal"/>
    <w:rsid w:val="00532601"/>
    <w:pPr>
      <w:suppressAutoHyphens/>
      <w:spacing w:after="0" w:line="240" w:lineRule="auto"/>
    </w:pPr>
    <w:rPr>
      <w:rFonts w:ascii="Tahoma" w:eastAsia="Times New Roman" w:hAnsi="Tahoma" w:cs="Times New Roman"/>
      <w:sz w:val="16"/>
      <w:szCs w:val="16"/>
      <w:lang w:val="es-ES" w:eastAsia="ar-SA"/>
    </w:rPr>
  </w:style>
  <w:style w:type="paragraph" w:customStyle="1" w:styleId="Textosinformato2">
    <w:name w:val="Texto sin formato2"/>
    <w:basedOn w:val="Normal"/>
    <w:rsid w:val="00532601"/>
    <w:pPr>
      <w:spacing w:after="0" w:line="240" w:lineRule="auto"/>
    </w:pPr>
    <w:rPr>
      <w:rFonts w:ascii="Courier New" w:eastAsia="Times New Roman" w:hAnsi="Courier New" w:cs="Courier New"/>
      <w:szCs w:val="20"/>
      <w:lang w:val="es-ES" w:eastAsia="ar-SA"/>
    </w:rPr>
  </w:style>
  <w:style w:type="paragraph" w:customStyle="1" w:styleId="Encabezado10">
    <w:name w:val="Encabezado 10"/>
    <w:basedOn w:val="Encabezado4"/>
    <w:next w:val="Textoindependiente"/>
    <w:rsid w:val="00532601"/>
    <w:pPr>
      <w:tabs>
        <w:tab w:val="left" w:pos="1584"/>
      </w:tabs>
      <w:ind w:left="1584" w:hanging="1584"/>
    </w:pPr>
    <w:rPr>
      <w:b/>
      <w:bCs/>
      <w:sz w:val="21"/>
      <w:szCs w:val="21"/>
    </w:rPr>
  </w:style>
  <w:style w:type="paragraph" w:customStyle="1" w:styleId="BodyText25">
    <w:name w:val="Body Text 25"/>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BodyText32">
    <w:name w:val="Body Text 32"/>
    <w:basedOn w:val="Normal"/>
    <w:uiPriority w:val="99"/>
    <w:rsid w:val="00532601"/>
    <w:pPr>
      <w:autoSpaceDE w:val="0"/>
      <w:spacing w:after="0" w:line="240" w:lineRule="auto"/>
      <w:jc w:val="both"/>
    </w:pPr>
    <w:rPr>
      <w:rFonts w:eastAsia="Times New Roman" w:cs="Arial"/>
      <w:szCs w:val="20"/>
      <w:lang w:val="es-ES_tradnl" w:eastAsia="ar-SA"/>
    </w:rPr>
  </w:style>
  <w:style w:type="paragraph" w:customStyle="1" w:styleId="BodyTextIndent22">
    <w:name w:val="Body Text Indent 22"/>
    <w:basedOn w:val="Normal"/>
    <w:uiPriority w:val="99"/>
    <w:rsid w:val="00532601"/>
    <w:pPr>
      <w:spacing w:after="120" w:line="480" w:lineRule="auto"/>
      <w:ind w:left="283"/>
    </w:pPr>
    <w:rPr>
      <w:rFonts w:ascii="Times New Roman" w:eastAsia="Times New Roman" w:hAnsi="Times New Roman" w:cs="Times New Roman"/>
      <w:sz w:val="24"/>
      <w:szCs w:val="24"/>
      <w:lang w:eastAsia="ar-SA"/>
    </w:rPr>
  </w:style>
  <w:style w:type="paragraph" w:customStyle="1" w:styleId="ListParagraph1">
    <w:name w:val="List Paragraph1"/>
    <w:basedOn w:val="Normal"/>
    <w:rsid w:val="00532601"/>
    <w:pPr>
      <w:spacing w:after="0" w:line="240" w:lineRule="auto"/>
      <w:ind w:left="708"/>
    </w:pPr>
    <w:rPr>
      <w:rFonts w:ascii="Times New Roman" w:eastAsia="Times New Roman" w:hAnsi="Times New Roman" w:cs="Times New Roman"/>
      <w:sz w:val="24"/>
      <w:szCs w:val="24"/>
      <w:lang w:eastAsia="ar-SA"/>
    </w:rPr>
  </w:style>
  <w:style w:type="paragraph" w:customStyle="1" w:styleId="ListBullet1">
    <w:name w:val="List Bullet1"/>
    <w:basedOn w:val="Normal"/>
    <w:rsid w:val="00532601"/>
    <w:pPr>
      <w:numPr>
        <w:numId w:val="1"/>
      </w:numPr>
      <w:spacing w:after="0" w:line="360" w:lineRule="auto"/>
      <w:jc w:val="both"/>
    </w:pPr>
    <w:rPr>
      <w:rFonts w:eastAsia="Times New Roman" w:cs="Times New Roman"/>
      <w:szCs w:val="20"/>
      <w:lang w:eastAsia="ar-SA"/>
    </w:rPr>
  </w:style>
  <w:style w:type="paragraph" w:customStyle="1" w:styleId="font6">
    <w:name w:val="font6"/>
    <w:basedOn w:val="Normal"/>
    <w:rsid w:val="00532601"/>
    <w:pPr>
      <w:spacing w:before="280" w:after="280" w:line="240" w:lineRule="auto"/>
    </w:pPr>
    <w:rPr>
      <w:rFonts w:eastAsia="Times New Roman" w:cs="Arial"/>
      <w:sz w:val="24"/>
      <w:szCs w:val="24"/>
      <w:lang w:eastAsia="ar-SA"/>
    </w:rPr>
  </w:style>
  <w:style w:type="paragraph" w:customStyle="1" w:styleId="BodyText31">
    <w:name w:val="Body Text 31"/>
    <w:basedOn w:val="Normal"/>
    <w:uiPriority w:val="99"/>
    <w:rsid w:val="00532601"/>
    <w:pPr>
      <w:widowControl w:val="0"/>
      <w:overflowPunct w:val="0"/>
      <w:autoSpaceDE w:val="0"/>
      <w:spacing w:after="0" w:line="240" w:lineRule="auto"/>
      <w:jc w:val="both"/>
      <w:textAlignment w:val="baseline"/>
    </w:pPr>
    <w:rPr>
      <w:rFonts w:eastAsia="Times New Roman" w:cs="Times New Roman"/>
      <w:b/>
      <w:sz w:val="24"/>
      <w:szCs w:val="20"/>
      <w:lang w:val="en-US" w:eastAsia="ar-SA"/>
    </w:rPr>
  </w:style>
  <w:style w:type="paragraph" w:customStyle="1" w:styleId="CommentText1">
    <w:name w:val="Comment Text1"/>
    <w:basedOn w:val="Normal"/>
    <w:rsid w:val="00532601"/>
    <w:pPr>
      <w:spacing w:after="0" w:line="240" w:lineRule="auto"/>
    </w:pPr>
    <w:rPr>
      <w:rFonts w:ascii="Times New Roman" w:eastAsia="Times New Roman" w:hAnsi="Times New Roman" w:cs="Times New Roman"/>
      <w:szCs w:val="20"/>
      <w:lang w:eastAsia="ar-SA"/>
    </w:rPr>
  </w:style>
  <w:style w:type="paragraph" w:customStyle="1" w:styleId="Titulo">
    <w:name w:val="Titulo"/>
    <w:basedOn w:val="Normal"/>
    <w:rsid w:val="00532601"/>
    <w:pPr>
      <w:numPr>
        <w:numId w:val="2"/>
      </w:numPr>
      <w:tabs>
        <w:tab w:val="left" w:pos="1080"/>
      </w:tabs>
      <w:suppressAutoHyphens/>
      <w:spacing w:after="0" w:line="240" w:lineRule="auto"/>
      <w:ind w:right="51" w:firstLine="0"/>
      <w:jc w:val="both"/>
    </w:pPr>
    <w:rPr>
      <w:rFonts w:eastAsia="Times New Roman" w:cs="Arial"/>
      <w:b/>
      <w:spacing w:val="-2"/>
      <w:lang w:eastAsia="ar-SA"/>
    </w:rPr>
  </w:style>
  <w:style w:type="paragraph" w:customStyle="1" w:styleId="msolistparagraph0">
    <w:name w:val="msolistparagraph"/>
    <w:basedOn w:val="Normal"/>
    <w:rsid w:val="00532601"/>
    <w:pPr>
      <w:spacing w:after="0" w:line="240" w:lineRule="auto"/>
      <w:ind w:left="720"/>
    </w:pPr>
    <w:rPr>
      <w:rFonts w:ascii="Calibri" w:eastAsia="Times New Roman" w:hAnsi="Calibri" w:cs="Times New Roman"/>
      <w:lang w:eastAsia="ar-SA"/>
    </w:rPr>
  </w:style>
  <w:style w:type="paragraph" w:customStyle="1" w:styleId="ecxmsonormal">
    <w:name w:val="ecxmsonormal"/>
    <w:basedOn w:val="Normal"/>
    <w:rsid w:val="00532601"/>
    <w:pPr>
      <w:spacing w:after="324" w:line="240" w:lineRule="auto"/>
    </w:pPr>
    <w:rPr>
      <w:rFonts w:ascii="Times New Roman" w:eastAsia="Times New Roman" w:hAnsi="Times New Roman" w:cs="Times New Roman"/>
      <w:sz w:val="24"/>
      <w:szCs w:val="24"/>
      <w:lang w:eastAsia="ar-SA"/>
    </w:rPr>
  </w:style>
  <w:style w:type="paragraph" w:customStyle="1" w:styleId="Prrafodelista1">
    <w:name w:val="Párrafo de lista1"/>
    <w:basedOn w:val="Normal"/>
    <w:uiPriority w:val="34"/>
    <w:qFormat/>
    <w:rsid w:val="00532601"/>
    <w:pPr>
      <w:spacing w:after="0" w:line="240" w:lineRule="auto"/>
      <w:ind w:left="720"/>
      <w:jc w:val="both"/>
    </w:pPr>
    <w:rPr>
      <w:rFonts w:ascii="Calibri" w:eastAsia="Times New Roman" w:hAnsi="Calibri" w:cs="Times New Roman"/>
      <w:lang w:eastAsia="ar-SA"/>
    </w:rPr>
  </w:style>
  <w:style w:type="paragraph" w:customStyle="1" w:styleId="DocumentMap1">
    <w:name w:val="Document Map1"/>
    <w:basedOn w:val="Normal"/>
    <w:rsid w:val="00532601"/>
    <w:pPr>
      <w:shd w:val="clear" w:color="auto" w:fill="000080"/>
      <w:suppressAutoHyphens/>
      <w:spacing w:after="0" w:line="240" w:lineRule="auto"/>
    </w:pPr>
    <w:rPr>
      <w:rFonts w:ascii="Tahoma" w:eastAsia="Times New Roman" w:hAnsi="Tahoma" w:cs="Tahoma"/>
      <w:szCs w:val="20"/>
      <w:lang w:eastAsia="ar-SA"/>
    </w:rPr>
  </w:style>
  <w:style w:type="paragraph" w:customStyle="1" w:styleId="CommentSubject1">
    <w:name w:val="Comment Subject1"/>
    <w:basedOn w:val="CommentText1"/>
    <w:next w:val="CommentText1"/>
    <w:uiPriority w:val="99"/>
    <w:rsid w:val="00532601"/>
    <w:pPr>
      <w:suppressAutoHyphens/>
    </w:pPr>
    <w:rPr>
      <w:b/>
      <w:bCs/>
      <w:lang w:val="es-ES"/>
    </w:rPr>
  </w:style>
  <w:style w:type="paragraph" w:customStyle="1" w:styleId="Textodebloque2">
    <w:name w:val="Texto de bloque2"/>
    <w:basedOn w:val="Normal"/>
    <w:rsid w:val="0053260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Sangranormal1">
    <w:name w:val="Sangría normal1"/>
    <w:basedOn w:val="Normal"/>
    <w:uiPriority w:val="99"/>
    <w:rsid w:val="00532601"/>
    <w:pPr>
      <w:widowControl w:val="0"/>
      <w:suppressAutoHyphens/>
      <w:overflowPunct w:val="0"/>
      <w:autoSpaceDE w:val="0"/>
      <w:spacing w:after="0" w:line="240" w:lineRule="auto"/>
      <w:ind w:left="708"/>
      <w:textAlignment w:val="baseline"/>
    </w:pPr>
    <w:rPr>
      <w:rFonts w:ascii="CG Times" w:eastAsia="Times New Roman" w:hAnsi="CG Times" w:cs="LinePrinter"/>
      <w:szCs w:val="20"/>
      <w:lang w:val="es-ES_tradnl" w:eastAsia="ar-SA"/>
    </w:rPr>
  </w:style>
  <w:style w:type="paragraph" w:styleId="TDC8">
    <w:name w:val="toc 8"/>
    <w:basedOn w:val="Normal"/>
    <w:next w:val="Normal"/>
    <w:uiPriority w:val="39"/>
    <w:rsid w:val="00532601"/>
    <w:pPr>
      <w:spacing w:after="0"/>
      <w:ind w:left="1540"/>
    </w:pPr>
    <w:rPr>
      <w:sz w:val="18"/>
      <w:szCs w:val="18"/>
    </w:rPr>
  </w:style>
  <w:style w:type="paragraph" w:styleId="TDC7">
    <w:name w:val="toc 7"/>
    <w:basedOn w:val="Normal"/>
    <w:next w:val="Normal"/>
    <w:uiPriority w:val="39"/>
    <w:rsid w:val="00532601"/>
    <w:pPr>
      <w:spacing w:after="0"/>
      <w:ind w:left="1320"/>
    </w:pPr>
    <w:rPr>
      <w:sz w:val="18"/>
      <w:szCs w:val="18"/>
    </w:rPr>
  </w:style>
  <w:style w:type="paragraph" w:styleId="TDC6">
    <w:name w:val="toc 6"/>
    <w:basedOn w:val="Normal"/>
    <w:next w:val="Normal"/>
    <w:uiPriority w:val="39"/>
    <w:rsid w:val="00532601"/>
    <w:pPr>
      <w:spacing w:after="0"/>
      <w:ind w:left="1100"/>
    </w:pPr>
    <w:rPr>
      <w:sz w:val="18"/>
      <w:szCs w:val="18"/>
    </w:rPr>
  </w:style>
  <w:style w:type="paragraph" w:styleId="TDC5">
    <w:name w:val="toc 5"/>
    <w:basedOn w:val="Normal"/>
    <w:next w:val="Normal"/>
    <w:uiPriority w:val="39"/>
    <w:rsid w:val="00532601"/>
    <w:pPr>
      <w:spacing w:after="0"/>
      <w:ind w:left="880"/>
    </w:pPr>
    <w:rPr>
      <w:sz w:val="18"/>
      <w:szCs w:val="18"/>
    </w:rPr>
  </w:style>
  <w:style w:type="paragraph" w:styleId="TDC4">
    <w:name w:val="toc 4"/>
    <w:basedOn w:val="Normal"/>
    <w:next w:val="Normal"/>
    <w:uiPriority w:val="39"/>
    <w:rsid w:val="00532601"/>
    <w:pPr>
      <w:spacing w:after="0"/>
      <w:ind w:left="660"/>
    </w:pPr>
    <w:rPr>
      <w:sz w:val="18"/>
      <w:szCs w:val="18"/>
    </w:rPr>
  </w:style>
  <w:style w:type="paragraph" w:styleId="TDC3">
    <w:name w:val="toc 3"/>
    <w:basedOn w:val="Normal"/>
    <w:next w:val="Normal"/>
    <w:uiPriority w:val="39"/>
    <w:qFormat/>
    <w:rsid w:val="00532601"/>
    <w:pPr>
      <w:spacing w:after="0"/>
      <w:ind w:left="440"/>
    </w:pPr>
    <w:rPr>
      <w:i/>
      <w:iCs/>
      <w:szCs w:val="20"/>
    </w:rPr>
  </w:style>
  <w:style w:type="paragraph" w:styleId="TDC2">
    <w:name w:val="toc 2"/>
    <w:basedOn w:val="Normal"/>
    <w:next w:val="Normal"/>
    <w:uiPriority w:val="39"/>
    <w:qFormat/>
    <w:rsid w:val="00532601"/>
    <w:pPr>
      <w:spacing w:after="0"/>
      <w:ind w:left="220"/>
    </w:pPr>
    <w:rPr>
      <w:smallCaps/>
      <w:szCs w:val="20"/>
    </w:rPr>
  </w:style>
  <w:style w:type="paragraph" w:styleId="TDC1">
    <w:name w:val="toc 1"/>
    <w:basedOn w:val="Normal"/>
    <w:next w:val="Normal"/>
    <w:uiPriority w:val="39"/>
    <w:qFormat/>
    <w:rsid w:val="009E616B"/>
    <w:pPr>
      <w:spacing w:before="120" w:after="120"/>
    </w:pPr>
    <w:rPr>
      <w:b/>
      <w:bCs/>
      <w:caps/>
      <w:szCs w:val="20"/>
    </w:rPr>
  </w:style>
  <w:style w:type="paragraph" w:customStyle="1" w:styleId="WW-ndice7">
    <w:name w:val="WW-Índice 7"/>
    <w:basedOn w:val="Normal"/>
    <w:next w:val="Normal"/>
    <w:rsid w:val="00532601"/>
    <w:pPr>
      <w:widowControl w:val="0"/>
      <w:suppressAutoHyphens/>
      <w:overflowPunct w:val="0"/>
      <w:autoSpaceDE w:val="0"/>
      <w:spacing w:after="0" w:line="240" w:lineRule="auto"/>
      <w:ind w:left="1698"/>
      <w:textAlignment w:val="baseline"/>
    </w:pPr>
    <w:rPr>
      <w:rFonts w:ascii="CG Times" w:eastAsia="Times New Roman" w:hAnsi="CG Times" w:cs="LinePrinter"/>
      <w:szCs w:val="20"/>
      <w:lang w:val="es-ES_tradnl" w:eastAsia="ar-SA"/>
    </w:rPr>
  </w:style>
  <w:style w:type="paragraph" w:customStyle="1" w:styleId="WW-ndice6">
    <w:name w:val="WW-Índice 6"/>
    <w:basedOn w:val="Normal"/>
    <w:next w:val="Normal"/>
    <w:rsid w:val="00532601"/>
    <w:pPr>
      <w:widowControl w:val="0"/>
      <w:suppressAutoHyphens/>
      <w:overflowPunct w:val="0"/>
      <w:autoSpaceDE w:val="0"/>
      <w:spacing w:after="0" w:line="240" w:lineRule="auto"/>
      <w:ind w:left="1415"/>
      <w:textAlignment w:val="baseline"/>
    </w:pPr>
    <w:rPr>
      <w:rFonts w:ascii="CG Times" w:eastAsia="Times New Roman" w:hAnsi="CG Times" w:cs="LinePrinter"/>
      <w:szCs w:val="20"/>
      <w:lang w:val="es-ES_tradnl" w:eastAsia="ar-SA"/>
    </w:rPr>
  </w:style>
  <w:style w:type="paragraph" w:customStyle="1" w:styleId="WW-ndice5">
    <w:name w:val="WW-Índice 5"/>
    <w:basedOn w:val="Normal"/>
    <w:next w:val="Normal"/>
    <w:rsid w:val="00532601"/>
    <w:pPr>
      <w:widowControl w:val="0"/>
      <w:suppressAutoHyphens/>
      <w:overflowPunct w:val="0"/>
      <w:autoSpaceDE w:val="0"/>
      <w:spacing w:after="0" w:line="240" w:lineRule="auto"/>
      <w:ind w:left="1132"/>
      <w:textAlignment w:val="baseline"/>
    </w:pPr>
    <w:rPr>
      <w:rFonts w:ascii="CG Times" w:eastAsia="Times New Roman" w:hAnsi="CG Times" w:cs="LinePrinter"/>
      <w:szCs w:val="20"/>
      <w:lang w:val="es-ES_tradnl" w:eastAsia="ar-SA"/>
    </w:rPr>
  </w:style>
  <w:style w:type="paragraph" w:customStyle="1" w:styleId="WW-ndice4">
    <w:name w:val="WW-Índice 4"/>
    <w:basedOn w:val="Normal"/>
    <w:next w:val="Normal"/>
    <w:rsid w:val="00532601"/>
    <w:pPr>
      <w:widowControl w:val="0"/>
      <w:suppressAutoHyphens/>
      <w:overflowPunct w:val="0"/>
      <w:autoSpaceDE w:val="0"/>
      <w:spacing w:after="0" w:line="240" w:lineRule="auto"/>
      <w:ind w:left="849"/>
      <w:textAlignment w:val="baseline"/>
    </w:pPr>
    <w:rPr>
      <w:rFonts w:ascii="CG Times" w:eastAsia="Times New Roman" w:hAnsi="CG Times" w:cs="LinePrinter"/>
      <w:szCs w:val="20"/>
      <w:lang w:val="es-ES_tradnl" w:eastAsia="ar-SA"/>
    </w:rPr>
  </w:style>
  <w:style w:type="paragraph" w:styleId="ndice3">
    <w:name w:val="index 3"/>
    <w:basedOn w:val="Normal"/>
    <w:next w:val="Normal"/>
    <w:link w:val="ndice3Car"/>
    <w:uiPriority w:val="99"/>
    <w:rsid w:val="00532601"/>
    <w:pPr>
      <w:widowControl w:val="0"/>
      <w:suppressAutoHyphens/>
      <w:overflowPunct w:val="0"/>
      <w:autoSpaceDE w:val="0"/>
      <w:spacing w:after="0" w:line="240" w:lineRule="auto"/>
      <w:ind w:left="566"/>
      <w:textAlignment w:val="baseline"/>
    </w:pPr>
    <w:rPr>
      <w:rFonts w:ascii="CG Times" w:eastAsia="Times New Roman" w:hAnsi="CG Times" w:cs="LinePrinter"/>
      <w:szCs w:val="20"/>
      <w:lang w:val="es-ES_tradnl" w:eastAsia="ar-SA"/>
    </w:rPr>
  </w:style>
  <w:style w:type="paragraph" w:styleId="ndice2">
    <w:name w:val="index 2"/>
    <w:basedOn w:val="Normal"/>
    <w:next w:val="Normal"/>
    <w:link w:val="ndice2Car"/>
    <w:uiPriority w:val="99"/>
    <w:rsid w:val="00532601"/>
    <w:pPr>
      <w:widowControl w:val="0"/>
      <w:suppressAutoHyphens/>
      <w:overflowPunct w:val="0"/>
      <w:autoSpaceDE w:val="0"/>
      <w:spacing w:after="0" w:line="240" w:lineRule="auto"/>
      <w:ind w:left="283"/>
      <w:textAlignment w:val="baseline"/>
    </w:pPr>
    <w:rPr>
      <w:rFonts w:ascii="CG Times" w:eastAsia="Times New Roman" w:hAnsi="CG Times" w:cs="LinePrinter"/>
      <w:szCs w:val="20"/>
      <w:lang w:val="es-ES_tradnl" w:eastAsia="ar-SA"/>
    </w:rPr>
  </w:style>
  <w:style w:type="paragraph" w:styleId="ndice1">
    <w:name w:val="index 1"/>
    <w:basedOn w:val="Normal"/>
    <w:next w:val="Normal"/>
    <w:link w:val="ndice1Car"/>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tulodendice">
    <w:name w:val="index heading"/>
    <w:basedOn w:val="Normal"/>
    <w:next w:val="ndice1"/>
    <w:uiPriority w:val="99"/>
    <w:semiHidden/>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extonotapie">
    <w:name w:val="footnote text"/>
    <w:basedOn w:val="Normal"/>
    <w:link w:val="TextonotapieCar"/>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pieCar">
    <w:name w:val="Texto nota pie Car"/>
    <w:basedOn w:val="Fuentedeprrafopredeter"/>
    <w:link w:val="Textonotapie"/>
    <w:uiPriority w:val="99"/>
    <w:rsid w:val="00532601"/>
    <w:rPr>
      <w:rFonts w:ascii="CG Times" w:eastAsia="Times New Roman" w:hAnsi="CG Times" w:cs="LinePrinter"/>
      <w:sz w:val="20"/>
      <w:szCs w:val="20"/>
      <w:lang w:val="es-ES_tradnl" w:eastAsia="ar-SA"/>
    </w:rPr>
  </w:style>
  <w:style w:type="paragraph" w:styleId="Textonotaalfinal">
    <w:name w:val="endnote text"/>
    <w:basedOn w:val="Normal"/>
    <w:link w:val="TextonotaalfinalCar"/>
    <w:uiPriority w:val="99"/>
    <w:semiHidden/>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alfinalCar">
    <w:name w:val="Texto nota al final Car"/>
    <w:basedOn w:val="Fuentedeprrafopredeter"/>
    <w:link w:val="Textonotaalfinal"/>
    <w:uiPriority w:val="99"/>
    <w:semiHidden/>
    <w:rsid w:val="00532601"/>
    <w:rPr>
      <w:rFonts w:ascii="CG Times" w:eastAsia="Times New Roman" w:hAnsi="CG Times" w:cs="LinePrinter"/>
      <w:sz w:val="20"/>
      <w:szCs w:val="20"/>
      <w:lang w:val="es-ES_tradnl" w:eastAsia="ar-SA"/>
    </w:rPr>
  </w:style>
  <w:style w:type="paragraph" w:customStyle="1" w:styleId="numerdic">
    <w:name w:val="numerdic"/>
    <w:basedOn w:val="Normal"/>
    <w:uiPriority w:val="99"/>
    <w:rsid w:val="00532601"/>
    <w:pPr>
      <w:widowControl w:val="0"/>
      <w:suppressAutoHyphens/>
      <w:overflowPunct w:val="0"/>
      <w:autoSpaceDE w:val="0"/>
      <w:spacing w:after="0" w:line="240" w:lineRule="auto"/>
      <w:textAlignment w:val="baseline"/>
    </w:pPr>
    <w:rPr>
      <w:rFonts w:eastAsia="Times New Roman" w:cs="LinePrinter"/>
      <w:b/>
      <w:sz w:val="8"/>
      <w:szCs w:val="20"/>
      <w:lang w:val="es-ES_tradnl" w:eastAsia="ar-SA"/>
    </w:rPr>
  </w:style>
  <w:style w:type="paragraph" w:customStyle="1" w:styleId="DICTAMEN">
    <w:name w:val="DICTAMEN"/>
    <w:uiPriority w:val="99"/>
    <w:rsid w:val="00532601"/>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532601"/>
    <w:pPr>
      <w:spacing w:after="160" w:line="240" w:lineRule="exact"/>
    </w:pPr>
    <w:rPr>
      <w:rFonts w:ascii="Tahoma" w:eastAsia="Times New Roman" w:hAnsi="Tahoma" w:cs="Times New Roman"/>
      <w:szCs w:val="20"/>
      <w:lang w:val="en-US" w:eastAsia="ar-SA"/>
    </w:rPr>
  </w:style>
  <w:style w:type="paragraph" w:customStyle="1" w:styleId="Epgrafe1">
    <w:name w:val="Epígrafe1"/>
    <w:basedOn w:val="Normal"/>
    <w:next w:val="Normal"/>
    <w:uiPriority w:val="99"/>
    <w:rsid w:val="00532601"/>
    <w:pPr>
      <w:widowControl w:val="0"/>
      <w:suppressAutoHyphens/>
      <w:spacing w:after="0" w:line="240" w:lineRule="auto"/>
    </w:pPr>
    <w:rPr>
      <w:rFonts w:ascii="Times New Roman" w:eastAsia="Times New Roman" w:hAnsi="Times New Roman" w:cs="Times New Roman"/>
      <w:b/>
      <w:sz w:val="28"/>
      <w:szCs w:val="20"/>
      <w:lang w:val="es-ES_tradnl" w:eastAsia="ar-SA"/>
    </w:rPr>
  </w:style>
  <w:style w:type="paragraph" w:customStyle="1" w:styleId="Mapadeldocumento1">
    <w:name w:val="Mapa del documento1"/>
    <w:basedOn w:val="Normal"/>
    <w:uiPriority w:val="99"/>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CarCarCarCarCarCarCarCarCarCarCarCarCar">
    <w:name w:val="Car Car Car Car Car Car Car Car Car Car Car Car Car"/>
    <w:basedOn w:val="Normal"/>
    <w:rsid w:val="00532601"/>
    <w:pPr>
      <w:spacing w:after="160" w:line="240" w:lineRule="exact"/>
    </w:pPr>
    <w:rPr>
      <w:rFonts w:ascii="Tahoma" w:eastAsia="Times New Roman" w:hAnsi="Tahoma" w:cs="Times New Roman"/>
      <w:szCs w:val="20"/>
      <w:lang w:val="en-US" w:eastAsia="ar-SA"/>
    </w:rPr>
  </w:style>
  <w:style w:type="paragraph" w:customStyle="1" w:styleId="CarCarCarCarCarCarCarCarCarCar">
    <w:name w:val="Car Car Car Car Car Car Car Car Car Car"/>
    <w:basedOn w:val="Normal"/>
    <w:rsid w:val="00532601"/>
    <w:pPr>
      <w:suppressAutoHyphens/>
      <w:spacing w:after="160" w:line="240" w:lineRule="exact"/>
    </w:pPr>
    <w:rPr>
      <w:rFonts w:ascii="Tahoma" w:eastAsia="Times New Roman" w:hAnsi="Tahoma" w:cs="Times New Roman"/>
      <w:szCs w:val="20"/>
      <w:lang w:val="en-US" w:eastAsia="ar-SA"/>
    </w:rPr>
  </w:style>
  <w:style w:type="paragraph" w:customStyle="1" w:styleId="BodyTextIndent21">
    <w:name w:val="Body Text Indent 21"/>
    <w:basedOn w:val="Normal"/>
    <w:uiPriority w:val="99"/>
    <w:rsid w:val="0053260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debloque1">
    <w:name w:val="Texto de bloque1"/>
    <w:basedOn w:val="Normal"/>
    <w:uiPriority w:val="99"/>
    <w:rsid w:val="0053260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WW-Textoindependiente31">
    <w:name w:val="WW-Texto independiente 31"/>
    <w:basedOn w:val="Normal"/>
    <w:rsid w:val="00532601"/>
    <w:pPr>
      <w:widowControl w:val="0"/>
      <w:suppressAutoHyphens/>
      <w:autoSpaceDE w:val="0"/>
      <w:spacing w:after="0" w:line="240" w:lineRule="auto"/>
      <w:jc w:val="both"/>
    </w:pPr>
    <w:rPr>
      <w:rFonts w:eastAsia="Times New Roman" w:cs="Arial"/>
      <w:kern w:val="1"/>
      <w:szCs w:val="20"/>
      <w:lang w:val="es-ES_tradnl" w:eastAsia="ar-SA"/>
    </w:rPr>
  </w:style>
  <w:style w:type="paragraph" w:customStyle="1" w:styleId="WW-Textoindependiente21">
    <w:name w:val="WW-Texto independiente 21"/>
    <w:basedOn w:val="Normal"/>
    <w:rsid w:val="00532601"/>
    <w:pPr>
      <w:widowControl w:val="0"/>
      <w:suppressAutoHyphens/>
      <w:spacing w:after="0" w:line="240" w:lineRule="auto"/>
      <w:jc w:val="both"/>
    </w:pPr>
    <w:rPr>
      <w:rFonts w:eastAsia="Times New Roman" w:cs="Arial"/>
      <w:bCs/>
      <w:kern w:val="1"/>
      <w:szCs w:val="24"/>
      <w:lang w:eastAsia="ar-SA"/>
    </w:rPr>
  </w:style>
  <w:style w:type="paragraph" w:customStyle="1" w:styleId="aTexto">
    <w:name w:val="aTexto"/>
    <w:basedOn w:val="Normal"/>
    <w:rsid w:val="00532601"/>
    <w:pPr>
      <w:widowControl w:val="0"/>
      <w:suppressAutoHyphens/>
      <w:spacing w:after="0" w:line="240" w:lineRule="auto"/>
      <w:jc w:val="both"/>
    </w:pPr>
    <w:rPr>
      <w:rFonts w:eastAsia="Times New Roman" w:cs="Times New Roman"/>
      <w:kern w:val="1"/>
      <w:szCs w:val="20"/>
      <w:lang w:val="en-US" w:eastAsia="ar-SA"/>
    </w:rPr>
  </w:style>
  <w:style w:type="table" w:styleId="Tablaconcuadrcula">
    <w:name w:val="Table Grid"/>
    <w:basedOn w:val="Tablanormal"/>
    <w:uiPriority w:val="39"/>
    <w:rsid w:val="00532601"/>
    <w:pPr>
      <w:spacing w:after="0" w:line="240" w:lineRule="auto"/>
    </w:pPr>
    <w:rPr>
      <w:rFonts w:ascii="Times New Roman" w:eastAsia="Times New Roman" w:hAnsi="Times New Roman" w:cs="Times New Roman"/>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532601"/>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uiPriority w:val="99"/>
    <w:rsid w:val="00532601"/>
    <w:rPr>
      <w:rFonts w:ascii="Tahoma" w:eastAsia="Times New Roman" w:hAnsi="Tahoma" w:cs="Times New Roman"/>
      <w:sz w:val="16"/>
      <w:szCs w:val="16"/>
      <w:lang w:val="es-ES" w:eastAsia="es-ES"/>
    </w:rPr>
  </w:style>
  <w:style w:type="character" w:styleId="Refdecomentario">
    <w:name w:val="annotation reference"/>
    <w:rsid w:val="00532601"/>
    <w:rPr>
      <w:sz w:val="16"/>
      <w:szCs w:val="16"/>
    </w:rPr>
  </w:style>
  <w:style w:type="paragraph" w:styleId="Textocomentario">
    <w:name w:val="annotation text"/>
    <w:basedOn w:val="Normal"/>
    <w:link w:val="TextocomentarioCar"/>
    <w:rsid w:val="00532601"/>
    <w:pPr>
      <w:spacing w:after="0" w:line="240" w:lineRule="auto"/>
    </w:pPr>
    <w:rPr>
      <w:rFonts w:ascii="Times New Roman" w:eastAsia="Times New Roman" w:hAnsi="Times New Roman" w:cs="Times New Roman"/>
      <w:szCs w:val="20"/>
      <w:lang w:val="es-ES" w:eastAsia="es-ES"/>
    </w:rPr>
  </w:style>
  <w:style w:type="character" w:customStyle="1" w:styleId="TextocomentarioCar">
    <w:name w:val="Texto comentario Car"/>
    <w:basedOn w:val="Fuentedeprrafopredeter"/>
    <w:link w:val="Textocomentario"/>
    <w:rsid w:val="00532601"/>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rsid w:val="00532601"/>
    <w:rPr>
      <w:b/>
      <w:bCs/>
    </w:rPr>
  </w:style>
  <w:style w:type="character" w:customStyle="1" w:styleId="AsuntodelcomentarioCar">
    <w:name w:val="Asunto del comentario Car"/>
    <w:basedOn w:val="TextocomentarioCar"/>
    <w:link w:val="Asuntodelcomentario"/>
    <w:uiPriority w:val="99"/>
    <w:rsid w:val="00532601"/>
    <w:rPr>
      <w:rFonts w:ascii="Times New Roman" w:eastAsia="Times New Roman" w:hAnsi="Times New Roman" w:cs="Times New Roman"/>
      <w:b/>
      <w:bCs/>
      <w:sz w:val="20"/>
      <w:szCs w:val="20"/>
      <w:lang w:val="es-ES" w:eastAsia="es-ES"/>
    </w:rPr>
  </w:style>
  <w:style w:type="paragraph" w:styleId="Textoindependiente2">
    <w:name w:val="Body Text 2"/>
    <w:basedOn w:val="Normal"/>
    <w:link w:val="Textoindependiente2Car"/>
    <w:rsid w:val="00532601"/>
    <w:pPr>
      <w:widowControl w:val="0"/>
      <w:spacing w:after="0" w:line="240" w:lineRule="auto"/>
      <w:jc w:val="both"/>
    </w:pPr>
    <w:rPr>
      <w:rFonts w:eastAsia="Times New Roman" w:cs="Times New Roman"/>
      <w:b/>
      <w:sz w:val="24"/>
      <w:szCs w:val="20"/>
      <w:lang w:val="es-ES_tradnl" w:eastAsia="es-ES"/>
    </w:rPr>
  </w:style>
  <w:style w:type="character" w:customStyle="1" w:styleId="Textoindependiente2Car">
    <w:name w:val="Texto independiente 2 Car"/>
    <w:basedOn w:val="Fuentedeprrafopredeter"/>
    <w:link w:val="Textoindependiente2"/>
    <w:rsid w:val="00532601"/>
    <w:rPr>
      <w:rFonts w:ascii="Arial" w:eastAsia="Times New Roman" w:hAnsi="Arial" w:cs="Times New Roman"/>
      <w:b/>
      <w:sz w:val="24"/>
      <w:szCs w:val="20"/>
      <w:lang w:val="es-ES_tradnl" w:eastAsia="es-ES"/>
    </w:rPr>
  </w:style>
  <w:style w:type="table" w:styleId="Tablaconcuadrcula8">
    <w:name w:val="Table Grid 8"/>
    <w:basedOn w:val="Tablanormal"/>
    <w:rsid w:val="00532601"/>
    <w:pPr>
      <w:spacing w:after="0" w:line="240" w:lineRule="auto"/>
    </w:pPr>
    <w:rPr>
      <w:rFonts w:ascii="Times New Roman" w:eastAsia="Times New Roman" w:hAnsi="Times New Roman" w:cs="Times New Roman"/>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character" w:customStyle="1" w:styleId="normal10">
    <w:name w:val="normal1"/>
    <w:rsid w:val="00532601"/>
    <w:rPr>
      <w:rFonts w:cs="Times New Roman"/>
    </w:rPr>
  </w:style>
  <w:style w:type="paragraph" w:customStyle="1" w:styleId="noparagraphstyle">
    <w:name w:val="noparagraphstyle"/>
    <w:basedOn w:val="Normal"/>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table" w:styleId="Tablaconcolumnas2">
    <w:name w:val="Table Columns 2"/>
    <w:basedOn w:val="Tablanormal"/>
    <w:rsid w:val="00532601"/>
    <w:pPr>
      <w:spacing w:after="0" w:line="240" w:lineRule="auto"/>
    </w:pPr>
    <w:rPr>
      <w:rFonts w:ascii="Times New Roman" w:eastAsia="Times New Roman" w:hAnsi="Times New Roman" w:cs="Times New Roman"/>
      <w:b/>
      <w:bCs/>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532601"/>
    <w:pPr>
      <w:spacing w:before="167" w:after="0" w:line="240" w:lineRule="auto"/>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
    <w:basedOn w:val="Normal"/>
    <w:link w:val="PrrafodelistaCar"/>
    <w:uiPriority w:val="34"/>
    <w:qFormat/>
    <w:rsid w:val="00532601"/>
    <w:pPr>
      <w:spacing w:after="0" w:line="240" w:lineRule="auto"/>
      <w:ind w:left="708"/>
    </w:pPr>
    <w:rPr>
      <w:rFonts w:ascii="Times New Roman" w:eastAsia="Times New Roman" w:hAnsi="Times New Roman" w:cs="Times New Roman"/>
      <w:sz w:val="24"/>
      <w:szCs w:val="24"/>
      <w:lang w:val="es-ES" w:eastAsia="es-ES"/>
    </w:rPr>
  </w:style>
  <w:style w:type="paragraph" w:customStyle="1" w:styleId="CharCharCarCarCharChar">
    <w:name w:val="Char Char Car Car Char Char"/>
    <w:basedOn w:val="Normal"/>
    <w:rsid w:val="00532601"/>
    <w:pPr>
      <w:spacing w:after="160" w:line="240" w:lineRule="exact"/>
    </w:pPr>
    <w:rPr>
      <w:rFonts w:ascii="Tahoma" w:eastAsia="MS Mincho" w:hAnsi="Tahoma" w:cs="Tahoma"/>
      <w:szCs w:val="20"/>
      <w:lang w:val="en-US"/>
    </w:rPr>
  </w:style>
  <w:style w:type="paragraph" w:customStyle="1" w:styleId="CharCharCharChar">
    <w:name w:val="Char Char Char Char"/>
    <w:basedOn w:val="Normal"/>
    <w:rsid w:val="00532601"/>
    <w:pPr>
      <w:spacing w:after="160" w:line="240" w:lineRule="exact"/>
    </w:pPr>
    <w:rPr>
      <w:rFonts w:ascii="Tahoma" w:eastAsia="Batang" w:hAnsi="Tahoma" w:cs="Tahoma"/>
      <w:szCs w:val="20"/>
      <w:lang w:val="en-US" w:eastAsia="ko-KR"/>
    </w:rPr>
  </w:style>
  <w:style w:type="table" w:styleId="Tablaprofesional">
    <w:name w:val="Table Professional"/>
    <w:basedOn w:val="Tablanormal"/>
    <w:rsid w:val="00532601"/>
    <w:pPr>
      <w:spacing w:after="0" w:line="240" w:lineRule="auto"/>
    </w:pPr>
    <w:rPr>
      <w:rFonts w:ascii="Times New Roman" w:eastAsia="Times New Roman" w:hAnsi="Times New Roman" w:cs="Times New Roman"/>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532601"/>
    <w:pPr>
      <w:tabs>
        <w:tab w:val="left" w:pos="709"/>
        <w:tab w:val="left" w:pos="1276"/>
      </w:tabs>
      <w:suppressAutoHyphens/>
      <w:spacing w:after="0" w:line="240" w:lineRule="auto"/>
      <w:ind w:firstLine="1276"/>
      <w:jc w:val="both"/>
    </w:pPr>
    <w:rPr>
      <w:rFonts w:eastAsia="Times New Roman" w:cs="Arial"/>
      <w:sz w:val="24"/>
      <w:szCs w:val="24"/>
      <w:lang w:val="es-ES" w:eastAsia="ar-SA"/>
    </w:rPr>
  </w:style>
  <w:style w:type="character" w:styleId="nfasissutil">
    <w:name w:val="Subtle Emphasis"/>
    <w:uiPriority w:val="19"/>
    <w:qFormat/>
    <w:rsid w:val="00532601"/>
    <w:rPr>
      <w:i/>
      <w:iCs/>
      <w:color w:val="808080"/>
    </w:rPr>
  </w:style>
  <w:style w:type="character" w:styleId="nfasisintenso">
    <w:name w:val="Intense Emphasis"/>
    <w:uiPriority w:val="21"/>
    <w:qFormat/>
    <w:rsid w:val="00532601"/>
    <w:rPr>
      <w:b/>
      <w:bCs/>
      <w:i/>
      <w:iCs/>
      <w:color w:val="4F81BD"/>
    </w:rPr>
  </w:style>
  <w:style w:type="character" w:customStyle="1" w:styleId="Ttulo2Car1">
    <w:name w:val="Título 2 Car1"/>
    <w:aliases w:val="h2 Car1,Func Header Car,Header 21 Car,Func Header1 Car,Header 22 Car,Func Header2 Car,Header 23 Car,Func Header3 Car,Header 24 Car,Func Header4 Car,Header 25 Car,Func Header5 Car,Header 26 Car,Func Header6 Car,Header 27 Car,Header 28 Car"/>
    <w:link w:val="Ttulo2"/>
    <w:locked/>
    <w:rsid w:val="00EC4DB2"/>
    <w:rPr>
      <w:rFonts w:eastAsia="Calibri" w:cs="Arial"/>
      <w:b/>
      <w:sz w:val="28"/>
      <w:szCs w:val="24"/>
      <w:lang w:val="es-ES_tradnl" w:eastAsia="ar-SA"/>
    </w:rPr>
  </w:style>
  <w:style w:type="paragraph" w:customStyle="1" w:styleId="Sangra3detNormal">
    <w:name w:val="Sangría 3 de t. Normal"/>
    <w:basedOn w:val="Normal"/>
    <w:rsid w:val="00532601"/>
    <w:pPr>
      <w:widowControl w:val="0"/>
      <w:tabs>
        <w:tab w:val="left" w:pos="709"/>
        <w:tab w:val="left" w:pos="1276"/>
      </w:tabs>
      <w:suppressAutoHyphens/>
      <w:spacing w:after="0" w:line="240" w:lineRule="auto"/>
      <w:jc w:val="both"/>
    </w:pPr>
    <w:rPr>
      <w:rFonts w:ascii="Times New Roman" w:eastAsia="Times New Roman" w:hAnsi="Times New Roman" w:cs="Times New Roman"/>
      <w:b/>
      <w:sz w:val="24"/>
      <w:szCs w:val="20"/>
      <w:lang w:val="es-ES_tradnl" w:eastAsia="ar-SA"/>
    </w:rPr>
  </w:style>
  <w:style w:type="character" w:customStyle="1" w:styleId="Refdecomentario1">
    <w:name w:val="Ref. de comentario1"/>
    <w:uiPriority w:val="99"/>
    <w:rsid w:val="00532601"/>
    <w:rPr>
      <w:rFonts w:cs="Times New Roman"/>
      <w:sz w:val="16"/>
      <w:szCs w:val="16"/>
    </w:rPr>
  </w:style>
  <w:style w:type="paragraph" w:customStyle="1" w:styleId="Ttulo3Anexo">
    <w:name w:val="Título 3 Anexo"/>
    <w:basedOn w:val="Normal"/>
    <w:rsid w:val="00532601"/>
    <w:pPr>
      <w:keepNext/>
      <w:tabs>
        <w:tab w:val="num" w:pos="1260"/>
      </w:tabs>
      <w:suppressAutoHyphens/>
      <w:spacing w:before="240" w:after="60" w:line="240" w:lineRule="auto"/>
      <w:ind w:left="1260" w:hanging="1260"/>
      <w:jc w:val="both"/>
      <w:outlineLvl w:val="0"/>
    </w:pPr>
    <w:rPr>
      <w:rFonts w:eastAsia="Calibri" w:cs="Arial"/>
      <w:b/>
      <w:bCs/>
      <w:kern w:val="1"/>
      <w:lang w:val="es-ES" w:eastAsia="ar-SA"/>
    </w:rPr>
  </w:style>
  <w:style w:type="paragraph" w:styleId="Sinespaciado">
    <w:name w:val="No Spacing"/>
    <w:link w:val="SinespaciadoCar"/>
    <w:uiPriority w:val="1"/>
    <w:qFormat/>
    <w:rsid w:val="00532601"/>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532601"/>
    <w:pPr>
      <w:tabs>
        <w:tab w:val="num" w:pos="1260"/>
      </w:tabs>
      <w:suppressAutoHyphens w:val="0"/>
      <w:ind w:left="1260" w:hanging="1260"/>
    </w:pPr>
    <w:rPr>
      <w:rFonts w:cs="Arial"/>
      <w:kern w:val="0"/>
      <w:sz w:val="22"/>
      <w:szCs w:val="22"/>
      <w:lang w:val="es-ES" w:eastAsia="es-ES"/>
    </w:rPr>
  </w:style>
  <w:style w:type="paragraph" w:styleId="Sangra3detindependiente">
    <w:name w:val="Body Text Indent 3"/>
    <w:basedOn w:val="Normal"/>
    <w:link w:val="Sangra3detindependienteCar"/>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532601"/>
    <w:rPr>
      <w:rFonts w:ascii="Times New Roman" w:eastAsia="Times New Roman" w:hAnsi="Times New Roman" w:cs="Times New Roman"/>
      <w:sz w:val="16"/>
      <w:szCs w:val="16"/>
      <w:lang w:val="es-ES" w:eastAsia="ar-SA"/>
    </w:rPr>
  </w:style>
  <w:style w:type="character" w:customStyle="1" w:styleId="WW8Num9z2">
    <w:name w:val="WW8Num9z2"/>
    <w:uiPriority w:val="99"/>
    <w:rsid w:val="00532601"/>
    <w:rPr>
      <w:rFonts w:ascii="Wingdings" w:hAnsi="Wingdings"/>
    </w:rPr>
  </w:style>
  <w:style w:type="character" w:customStyle="1" w:styleId="WW8Num9z6">
    <w:name w:val="WW8Num9z6"/>
    <w:rsid w:val="00532601"/>
    <w:rPr>
      <w:rFonts w:ascii="Symbol" w:hAnsi="Symbol"/>
    </w:rPr>
  </w:style>
  <w:style w:type="character" w:customStyle="1" w:styleId="WW8Num30z1">
    <w:name w:val="WW8Num30z1"/>
    <w:uiPriority w:val="99"/>
    <w:rsid w:val="00532601"/>
    <w:rPr>
      <w:b/>
      <w:color w:val="auto"/>
    </w:rPr>
  </w:style>
  <w:style w:type="character" w:customStyle="1" w:styleId="WW8Num7z2">
    <w:name w:val="WW8Num7z2"/>
    <w:uiPriority w:val="99"/>
    <w:rsid w:val="00532601"/>
    <w:rPr>
      <w:rFonts w:ascii="Wingdings" w:hAnsi="Wingdings"/>
    </w:rPr>
  </w:style>
  <w:style w:type="character" w:customStyle="1" w:styleId="WW8Num7z6">
    <w:name w:val="WW8Num7z6"/>
    <w:rsid w:val="00532601"/>
    <w:rPr>
      <w:rFonts w:ascii="Symbol" w:hAnsi="Symbol"/>
    </w:rPr>
  </w:style>
  <w:style w:type="character" w:customStyle="1" w:styleId="WW8Num26z4">
    <w:name w:val="WW8Num26z4"/>
    <w:rsid w:val="00532601"/>
    <w:rPr>
      <w:rFonts w:ascii="Courier New" w:hAnsi="Courier New" w:cs="Courier New"/>
    </w:rPr>
  </w:style>
  <w:style w:type="character" w:customStyle="1" w:styleId="WW8Num27z2">
    <w:name w:val="WW8Num27z2"/>
    <w:rsid w:val="00532601"/>
    <w:rPr>
      <w:rFonts w:ascii="Wingdings" w:hAnsi="Wingdings"/>
    </w:rPr>
  </w:style>
  <w:style w:type="character" w:customStyle="1" w:styleId="WW8Num27z6">
    <w:name w:val="WW8Num27z6"/>
    <w:rsid w:val="00532601"/>
    <w:rPr>
      <w:rFonts w:ascii="Symbol" w:hAnsi="Symbol"/>
    </w:rPr>
  </w:style>
  <w:style w:type="character" w:customStyle="1" w:styleId="WW8Num28z1">
    <w:name w:val="WW8Num28z1"/>
    <w:uiPriority w:val="99"/>
    <w:rsid w:val="00532601"/>
    <w:rPr>
      <w:rFonts w:ascii="Courier New" w:hAnsi="Courier New" w:cs="Courier New"/>
    </w:rPr>
  </w:style>
  <w:style w:type="character" w:customStyle="1" w:styleId="WW8Num28z2">
    <w:name w:val="WW8Num28z2"/>
    <w:uiPriority w:val="99"/>
    <w:rsid w:val="00532601"/>
    <w:rPr>
      <w:rFonts w:ascii="Wingdings" w:hAnsi="Wingdings"/>
    </w:rPr>
  </w:style>
  <w:style w:type="character" w:customStyle="1" w:styleId="WW8Num43z2">
    <w:name w:val="WW8Num43z2"/>
    <w:uiPriority w:val="99"/>
    <w:rsid w:val="00532601"/>
    <w:rPr>
      <w:rFonts w:ascii="Wingdings" w:hAnsi="Wingdings"/>
    </w:rPr>
  </w:style>
  <w:style w:type="character" w:customStyle="1" w:styleId="WW8Num43z3">
    <w:name w:val="WW8Num43z3"/>
    <w:uiPriority w:val="99"/>
    <w:rsid w:val="00532601"/>
    <w:rPr>
      <w:rFonts w:ascii="Symbol" w:hAnsi="Symbol"/>
    </w:rPr>
  </w:style>
  <w:style w:type="character" w:customStyle="1" w:styleId="WW8Num44z1">
    <w:name w:val="WW8Num44z1"/>
    <w:rsid w:val="00532601"/>
    <w:rPr>
      <w:rFonts w:ascii="Symbol" w:hAnsi="Symbol"/>
      <w:b/>
    </w:rPr>
  </w:style>
  <w:style w:type="character" w:customStyle="1" w:styleId="WW8Num51z2">
    <w:name w:val="WW8Num51z2"/>
    <w:rsid w:val="00532601"/>
    <w:rPr>
      <w:rFonts w:ascii="Wingdings" w:hAnsi="Wingdings"/>
    </w:rPr>
  </w:style>
  <w:style w:type="character" w:customStyle="1" w:styleId="WW8Num52z2">
    <w:name w:val="WW8Num52z2"/>
    <w:rsid w:val="00532601"/>
    <w:rPr>
      <w:rFonts w:ascii="Wingdings" w:hAnsi="Wingdings"/>
    </w:rPr>
  </w:style>
  <w:style w:type="character" w:customStyle="1" w:styleId="CarCar1">
    <w:name w:val="Car Car1"/>
    <w:rsid w:val="00532601"/>
    <w:rPr>
      <w:rFonts w:ascii="Arial" w:hAnsi="Arial"/>
      <w:b/>
      <w:kern w:val="1"/>
      <w:sz w:val="28"/>
      <w:lang w:val="es-ES_tradnl" w:eastAsia="ar-SA" w:bidi="ar-SA"/>
    </w:rPr>
  </w:style>
  <w:style w:type="character" w:customStyle="1" w:styleId="CarCar2">
    <w:name w:val="Car Car2"/>
    <w:rsid w:val="00532601"/>
    <w:rPr>
      <w:sz w:val="24"/>
      <w:szCs w:val="24"/>
      <w:lang w:val="es-ES" w:eastAsia="ar-SA" w:bidi="ar-SA"/>
    </w:rPr>
  </w:style>
  <w:style w:type="character" w:customStyle="1" w:styleId="TextosinformatoCar">
    <w:name w:val="Texto sin formato Car"/>
    <w:link w:val="Textosinformato"/>
    <w:uiPriority w:val="99"/>
    <w:rsid w:val="00532601"/>
    <w:rPr>
      <w:lang w:val="es-ES" w:eastAsia="ar-SA"/>
    </w:rPr>
  </w:style>
  <w:style w:type="character" w:customStyle="1" w:styleId="BodyText21Car">
    <w:name w:val="Body Text 21 Car"/>
    <w:uiPriority w:val="99"/>
    <w:rsid w:val="00532601"/>
    <w:rPr>
      <w:rFonts w:ascii="Arial" w:hAnsi="Arial"/>
      <w:sz w:val="24"/>
      <w:lang w:val="es-ES_tradnl" w:eastAsia="ar-SA" w:bidi="ar-SA"/>
    </w:rPr>
  </w:style>
  <w:style w:type="paragraph" w:customStyle="1" w:styleId="xl22">
    <w:name w:val="xl22"/>
    <w:basedOn w:val="Normal"/>
    <w:rsid w:val="00532601"/>
    <w:pPr>
      <w:suppressAutoHyphens/>
      <w:spacing w:before="280" w:after="280" w:line="240" w:lineRule="auto"/>
      <w:jc w:val="center"/>
    </w:pPr>
    <w:rPr>
      <w:rFonts w:eastAsia="Arial Unicode MS" w:cs="Arial"/>
      <w:b/>
      <w:bCs/>
      <w:sz w:val="24"/>
      <w:szCs w:val="24"/>
      <w:lang w:val="es-ES" w:eastAsia="ar-SA"/>
    </w:rPr>
  </w:style>
  <w:style w:type="paragraph" w:customStyle="1" w:styleId="toa">
    <w:name w:val="toa"/>
    <w:basedOn w:val="Normal"/>
    <w:uiPriority w:val="99"/>
    <w:rsid w:val="00532601"/>
    <w:pPr>
      <w:tabs>
        <w:tab w:val="left" w:pos="9000"/>
        <w:tab w:val="right" w:pos="9360"/>
      </w:tabs>
      <w:suppressAutoHyphens/>
      <w:overflowPunct w:val="0"/>
      <w:autoSpaceDE w:val="0"/>
      <w:spacing w:after="0" w:line="240" w:lineRule="auto"/>
      <w:textAlignment w:val="baseline"/>
    </w:pPr>
    <w:rPr>
      <w:rFonts w:ascii="Courier" w:eastAsia="Times New Roman" w:hAnsi="Courier" w:cs="Times New Roman"/>
      <w:sz w:val="24"/>
      <w:szCs w:val="24"/>
      <w:lang w:val="en-US" w:eastAsia="ar-SA"/>
    </w:rPr>
  </w:style>
  <w:style w:type="paragraph" w:customStyle="1" w:styleId="xl24">
    <w:name w:val="xl24"/>
    <w:basedOn w:val="Normal"/>
    <w:rsid w:val="00532601"/>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line="240" w:lineRule="auto"/>
      <w:jc w:val="center"/>
      <w:textAlignment w:val="center"/>
    </w:pPr>
    <w:rPr>
      <w:rFonts w:eastAsia="Arial Unicode MS" w:cs="Arial"/>
      <w:b/>
      <w:bCs/>
      <w:sz w:val="24"/>
      <w:szCs w:val="24"/>
      <w:lang w:val="es-ES" w:eastAsia="ar-SA"/>
    </w:rPr>
  </w:style>
  <w:style w:type="paragraph" w:customStyle="1" w:styleId="font7">
    <w:name w:val="font7"/>
    <w:basedOn w:val="Normal"/>
    <w:rsid w:val="00532601"/>
    <w:pPr>
      <w:suppressAutoHyphens/>
      <w:spacing w:before="280" w:after="280" w:line="240" w:lineRule="auto"/>
    </w:pPr>
    <w:rPr>
      <w:rFonts w:eastAsia="Arial Unicode MS" w:cs="Arial"/>
      <w:b/>
      <w:bCs/>
      <w:sz w:val="14"/>
      <w:szCs w:val="14"/>
      <w:lang w:val="es-ES" w:eastAsia="ar-SA"/>
    </w:rPr>
  </w:style>
  <w:style w:type="paragraph" w:customStyle="1" w:styleId="BodyText22">
    <w:name w:val="Body Text 22"/>
    <w:basedOn w:val="Normal"/>
    <w:uiPriority w:val="99"/>
    <w:rsid w:val="00532601"/>
    <w:pPr>
      <w:widowControl w:val="0"/>
      <w:tabs>
        <w:tab w:val="left" w:pos="1701"/>
        <w:tab w:val="left" w:pos="2268"/>
      </w:tabs>
      <w:suppressAutoHyphens/>
      <w:spacing w:after="0" w:line="240" w:lineRule="auto"/>
      <w:jc w:val="both"/>
    </w:pPr>
    <w:rPr>
      <w:rFonts w:eastAsia="Times New Roman" w:cs="Times New Roman"/>
      <w:sz w:val="24"/>
      <w:szCs w:val="20"/>
      <w:lang w:val="es-ES_tradnl" w:eastAsia="ar-SA"/>
    </w:rPr>
  </w:style>
  <w:style w:type="paragraph" w:customStyle="1" w:styleId="1">
    <w:name w:val="1"/>
    <w:basedOn w:val="Normal"/>
    <w:next w:val="Sangradetextonormal"/>
    <w:uiPriority w:val="99"/>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BlockText1">
    <w:name w:val="Block Text1"/>
    <w:basedOn w:val="Normal"/>
    <w:uiPriority w:val="99"/>
    <w:rsid w:val="00532601"/>
    <w:pPr>
      <w:suppressAutoHyphens/>
      <w:overflowPunct w:val="0"/>
      <w:autoSpaceDE w:val="0"/>
      <w:spacing w:after="0" w:line="240" w:lineRule="auto"/>
      <w:ind w:left="851" w:right="51"/>
      <w:jc w:val="center"/>
      <w:textAlignment w:val="baseline"/>
    </w:pPr>
    <w:rPr>
      <w:rFonts w:eastAsia="Times New Roman" w:cs="Times New Roman"/>
      <w:b/>
      <w:szCs w:val="20"/>
      <w:lang w:val="es-ES_tradnl" w:eastAsia="ar-SA"/>
    </w:rPr>
  </w:style>
  <w:style w:type="paragraph" w:customStyle="1" w:styleId="Vieta2">
    <w:name w:val="Viñeta 2"/>
    <w:basedOn w:val="Normal"/>
    <w:rsid w:val="00532601"/>
    <w:pPr>
      <w:suppressAutoHyphens/>
      <w:spacing w:after="0" w:line="240" w:lineRule="auto"/>
      <w:ind w:left="851" w:hanging="283"/>
    </w:pPr>
    <w:rPr>
      <w:rFonts w:eastAsia="Times New Roman" w:cs="Times New Roman"/>
      <w:color w:val="000000"/>
      <w:szCs w:val="20"/>
      <w:lang w:val="es-ES" w:eastAsia="ar-SA"/>
    </w:rPr>
  </w:style>
  <w:style w:type="paragraph" w:customStyle="1" w:styleId="BodyText23">
    <w:name w:val="Body Text 23"/>
    <w:basedOn w:val="Normal"/>
    <w:uiPriority w:val="99"/>
    <w:rsid w:val="00532601"/>
    <w:pPr>
      <w:widowControl w:val="0"/>
      <w:tabs>
        <w:tab w:val="left" w:pos="709"/>
        <w:tab w:val="left" w:pos="1276"/>
      </w:tabs>
      <w:suppressAutoHyphens/>
      <w:spacing w:after="0" w:line="240" w:lineRule="auto"/>
      <w:jc w:val="both"/>
    </w:pPr>
    <w:rPr>
      <w:rFonts w:ascii="Verdana" w:eastAsia="Times New Roman" w:hAnsi="Verdana" w:cs="Times New Roman"/>
      <w:sz w:val="24"/>
      <w:szCs w:val="20"/>
      <w:lang w:val="es-ES_tradnl" w:eastAsia="ar-SA"/>
    </w:rPr>
  </w:style>
  <w:style w:type="paragraph" w:customStyle="1" w:styleId="SangradetindependienteF">
    <w:name w:val="Sangría de t. independiente/ÈF"/>
    <w:basedOn w:val="Normal"/>
    <w:rsid w:val="00532601"/>
    <w:pPr>
      <w:widowControl w:val="0"/>
      <w:suppressAutoHyphens/>
      <w:spacing w:after="0" w:line="240" w:lineRule="auto"/>
      <w:jc w:val="both"/>
    </w:pPr>
    <w:rPr>
      <w:rFonts w:eastAsia="Times New Roman" w:cs="Times New Roman"/>
      <w:szCs w:val="20"/>
      <w:lang w:val="es-ES" w:eastAsia="ar-SA"/>
    </w:rPr>
  </w:style>
  <w:style w:type="paragraph" w:customStyle="1" w:styleId="BodyText21">
    <w:name w:val="Body Text 21"/>
    <w:basedOn w:val="Normal"/>
    <w:uiPriority w:val="99"/>
    <w:rsid w:val="00532601"/>
    <w:pPr>
      <w:widowControl w:val="0"/>
      <w:suppressAutoHyphens/>
      <w:spacing w:after="0" w:line="240" w:lineRule="auto"/>
      <w:ind w:left="426" w:hanging="426"/>
      <w:jc w:val="both"/>
    </w:pPr>
    <w:rPr>
      <w:rFonts w:eastAsia="Times New Roman" w:cs="Times New Roman"/>
      <w:sz w:val="24"/>
      <w:szCs w:val="20"/>
      <w:lang w:val="es-ES_tradnl" w:eastAsia="ar-SA"/>
    </w:rPr>
  </w:style>
  <w:style w:type="paragraph" w:customStyle="1" w:styleId="IncisoParr">
    <w:name w:val="IncisoParr"/>
    <w:basedOn w:val="Normal"/>
    <w:rsid w:val="00532601"/>
    <w:pPr>
      <w:widowControl w:val="0"/>
      <w:suppressAutoHyphens/>
      <w:overflowPunct w:val="0"/>
      <w:autoSpaceDE w:val="0"/>
      <w:spacing w:line="240" w:lineRule="auto"/>
      <w:ind w:left="992"/>
      <w:jc w:val="both"/>
      <w:textAlignment w:val="baseline"/>
    </w:pPr>
    <w:rPr>
      <w:rFonts w:eastAsia="Times New Roman" w:cs="Times New Roman"/>
      <w:szCs w:val="20"/>
      <w:lang w:val="es-ES_tradnl" w:eastAsia="ar-SA"/>
    </w:rPr>
  </w:style>
  <w:style w:type="paragraph" w:customStyle="1" w:styleId="TextoVietas">
    <w:name w:val="Texto Viñetas"/>
    <w:basedOn w:val="Texto0"/>
    <w:rsid w:val="00532601"/>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532601"/>
    <w:pPr>
      <w:tabs>
        <w:tab w:val="left" w:pos="1985"/>
      </w:tabs>
      <w:suppressAutoHyphens/>
      <w:spacing w:after="0" w:line="240" w:lineRule="auto"/>
      <w:ind w:left="397" w:hanging="397"/>
    </w:pPr>
    <w:rPr>
      <w:rFonts w:eastAsia="Times New Roman" w:cs="Times New Roman"/>
      <w:szCs w:val="20"/>
      <w:lang w:val="en-US" w:eastAsia="ar-SA"/>
    </w:rPr>
  </w:style>
  <w:style w:type="paragraph" w:customStyle="1" w:styleId="Option">
    <w:name w:val="Option"/>
    <w:basedOn w:val="Bullet"/>
    <w:rsid w:val="00532601"/>
  </w:style>
  <w:style w:type="paragraph" w:customStyle="1" w:styleId="RenglondeTabla">
    <w:name w:val="Renglon de Tabla"/>
    <w:basedOn w:val="Normal"/>
    <w:rsid w:val="00532601"/>
    <w:pPr>
      <w:widowControl w:val="0"/>
      <w:suppressAutoHyphens/>
      <w:spacing w:before="60" w:after="60" w:line="240" w:lineRule="auto"/>
      <w:jc w:val="both"/>
    </w:pPr>
    <w:rPr>
      <w:rFonts w:eastAsia="Times New Roman" w:cs="Times New Roman"/>
      <w:sz w:val="24"/>
      <w:szCs w:val="20"/>
      <w:lang w:eastAsia="ar-SA"/>
    </w:rPr>
  </w:style>
  <w:style w:type="paragraph" w:customStyle="1" w:styleId="Normal2">
    <w:name w:val="Normal+2"/>
    <w:basedOn w:val="Normal"/>
    <w:next w:val="Normal"/>
    <w:rsid w:val="00532601"/>
    <w:pPr>
      <w:suppressAutoHyphens/>
      <w:autoSpaceDE w:val="0"/>
      <w:spacing w:after="0" w:line="240" w:lineRule="auto"/>
    </w:pPr>
    <w:rPr>
      <w:rFonts w:eastAsia="Times New Roman" w:cs="Times New Roman"/>
      <w:lang w:val="es-ES" w:eastAsia="ar-SA"/>
    </w:rPr>
  </w:style>
  <w:style w:type="paragraph" w:customStyle="1" w:styleId="n1Car">
    <w:name w:val="n1 Car"/>
    <w:basedOn w:val="Normal"/>
    <w:rsid w:val="00532601"/>
    <w:pPr>
      <w:suppressAutoHyphens/>
      <w:autoSpaceDE w:val="0"/>
      <w:spacing w:after="0" w:line="240" w:lineRule="auto"/>
      <w:jc w:val="both"/>
    </w:pPr>
    <w:rPr>
      <w:rFonts w:ascii="Verdana" w:eastAsia="Times New Roman" w:hAnsi="Verdana" w:cs="Times New Roman"/>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532601"/>
    <w:pPr>
      <w:suppressAutoHyphens/>
      <w:spacing w:after="160" w:line="240" w:lineRule="exact"/>
    </w:pPr>
    <w:rPr>
      <w:rFonts w:ascii="Tahoma" w:eastAsia="Times New Roman" w:hAnsi="Tahoma" w:cs="Times New Roman"/>
      <w:szCs w:val="20"/>
      <w:lang w:val="en-US" w:eastAsia="ar-SA"/>
    </w:rPr>
  </w:style>
  <w:style w:type="paragraph" w:styleId="TDC9">
    <w:name w:val="toc 9"/>
    <w:basedOn w:val="ndice"/>
    <w:uiPriority w:val="39"/>
    <w:rsid w:val="00532601"/>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532601"/>
    <w:pPr>
      <w:tabs>
        <w:tab w:val="right" w:leader="dot" w:pos="17613"/>
      </w:tabs>
      <w:ind w:left="2547"/>
    </w:pPr>
    <w:rPr>
      <w:rFonts w:cs="Tahoma"/>
      <w:szCs w:val="24"/>
    </w:rPr>
  </w:style>
  <w:style w:type="character" w:customStyle="1" w:styleId="CarCar6">
    <w:name w:val="Car Car6"/>
    <w:rsid w:val="00532601"/>
    <w:rPr>
      <w:sz w:val="24"/>
      <w:szCs w:val="24"/>
      <w:lang w:val="es-ES" w:eastAsia="ar-SA"/>
    </w:rPr>
  </w:style>
  <w:style w:type="paragraph" w:styleId="Textoindependiente3">
    <w:name w:val="Body Text 3"/>
    <w:basedOn w:val="Normal"/>
    <w:link w:val="Textoindependiente3Car"/>
    <w:rsid w:val="00532601"/>
    <w:pPr>
      <w:suppressAutoHyphens/>
      <w:spacing w:after="120" w:line="240" w:lineRule="auto"/>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532601"/>
    <w:rPr>
      <w:rFonts w:ascii="Times New Roman" w:eastAsia="Times New Roman" w:hAnsi="Times New Roman" w:cs="Times New Roman"/>
      <w:sz w:val="16"/>
      <w:szCs w:val="16"/>
      <w:lang w:val="es-ES" w:eastAsia="ar-SA"/>
    </w:rPr>
  </w:style>
  <w:style w:type="paragraph" w:styleId="TtulodeTDC">
    <w:name w:val="TOC Heading"/>
    <w:basedOn w:val="Ttulo1"/>
    <w:next w:val="Normal"/>
    <w:link w:val="TtulodeTDCCar"/>
    <w:uiPriority w:val="39"/>
    <w:qFormat/>
    <w:rsid w:val="00532601"/>
    <w:pPr>
      <w:keepLines/>
      <w:suppressAutoHyphens w:val="0"/>
      <w:spacing w:before="480" w:line="276" w:lineRule="auto"/>
      <w:ind w:left="0"/>
      <w:outlineLvl w:val="9"/>
    </w:pPr>
    <w:rPr>
      <w:rFonts w:ascii="Cambria" w:hAnsi="Cambria"/>
      <w:color w:val="365F91"/>
      <w:kern w:val="0"/>
      <w:lang w:val="es-ES" w:eastAsia="en-US"/>
    </w:rPr>
  </w:style>
  <w:style w:type="paragraph" w:styleId="Textodebloque">
    <w:name w:val="Block Text"/>
    <w:basedOn w:val="Normal"/>
    <w:rsid w:val="00532601"/>
    <w:pPr>
      <w:tabs>
        <w:tab w:val="left" w:pos="426"/>
      </w:tabs>
      <w:autoSpaceDE w:val="0"/>
      <w:autoSpaceDN w:val="0"/>
      <w:spacing w:after="0" w:line="240" w:lineRule="auto"/>
      <w:ind w:left="426" w:right="-659"/>
      <w:jc w:val="both"/>
    </w:pPr>
    <w:rPr>
      <w:rFonts w:ascii="Times New Roman" w:eastAsia="Times New Roman" w:hAnsi="Times New Roman" w:cs="Times New Roman"/>
      <w:szCs w:val="24"/>
      <w:lang w:val="es-ES_tradnl" w:eastAsia="es-ES"/>
    </w:rPr>
  </w:style>
  <w:style w:type="paragraph" w:customStyle="1" w:styleId="Textoindependiente24">
    <w:name w:val="Texto independiente 24"/>
    <w:basedOn w:val="Normal"/>
    <w:uiPriority w:val="99"/>
    <w:rsid w:val="00532601"/>
    <w:pPr>
      <w:autoSpaceDE w:val="0"/>
      <w:spacing w:after="0" w:line="240" w:lineRule="auto"/>
      <w:jc w:val="both"/>
    </w:pPr>
    <w:rPr>
      <w:rFonts w:ascii="Arial Narrow" w:eastAsia="Times New Roman" w:hAnsi="Arial Narrow" w:cs="Times New Roman"/>
      <w:lang w:val="es-ES" w:eastAsia="ar-SA"/>
    </w:rPr>
  </w:style>
  <w:style w:type="paragraph" w:customStyle="1" w:styleId="p25">
    <w:name w:val="p25"/>
    <w:basedOn w:val="Normal"/>
    <w:rsid w:val="00532601"/>
    <w:pPr>
      <w:suppressAutoHyphens/>
      <w:spacing w:after="0" w:line="240" w:lineRule="atLeast"/>
      <w:ind w:left="1680"/>
      <w:jc w:val="both"/>
    </w:pPr>
    <w:rPr>
      <w:rFonts w:ascii="Times New Roman" w:eastAsia="Times New Roman" w:hAnsi="Times New Roman" w:cs="Times New Roman"/>
      <w:sz w:val="24"/>
      <w:szCs w:val="20"/>
      <w:lang w:val="es-ES" w:eastAsia="ar-SA"/>
    </w:rPr>
  </w:style>
  <w:style w:type="paragraph" w:customStyle="1" w:styleId="Sangra3detindependiente2">
    <w:name w:val="Sangría 3 de t. independiente2"/>
    <w:basedOn w:val="Normal"/>
    <w:uiPriority w:val="99"/>
    <w:rsid w:val="00532601"/>
    <w:pPr>
      <w:suppressAutoHyphens/>
      <w:autoSpaceDE w:val="0"/>
      <w:spacing w:after="0" w:line="240" w:lineRule="auto"/>
      <w:ind w:left="284" w:hanging="284"/>
      <w:jc w:val="both"/>
    </w:pPr>
    <w:rPr>
      <w:rFonts w:eastAsia="Times New Roman" w:cs="Arial"/>
      <w:szCs w:val="20"/>
      <w:lang w:val="es-ES" w:eastAsia="ar-SA"/>
    </w:rPr>
  </w:style>
  <w:style w:type="paragraph" w:customStyle="1" w:styleId="Textoindependiente25">
    <w:name w:val="Texto independiente 25"/>
    <w:basedOn w:val="Normal"/>
    <w:uiPriority w:val="99"/>
    <w:rsid w:val="00532601"/>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3detindependiente4">
    <w:name w:val="Sangría 3 de t. independiente4"/>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rsid w:val="00532601"/>
    <w:pPr>
      <w:shd w:val="clear" w:color="auto" w:fill="000080"/>
      <w:suppressAutoHyphens/>
      <w:spacing w:after="0" w:line="240" w:lineRule="auto"/>
    </w:pPr>
    <w:rPr>
      <w:rFonts w:ascii="Tahoma" w:eastAsia="Times New Roman" w:hAnsi="Tahoma" w:cs="Times New Roman"/>
      <w:szCs w:val="20"/>
      <w:lang w:val="es-ES" w:eastAsia="ar-SA"/>
    </w:rPr>
  </w:style>
  <w:style w:type="character" w:customStyle="1" w:styleId="MapadeldocumentoCar">
    <w:name w:val="Mapa del documento Car"/>
    <w:basedOn w:val="Fuentedeprrafopredeter"/>
    <w:link w:val="Mapadeldocumento"/>
    <w:uiPriority w:val="99"/>
    <w:rsid w:val="00532601"/>
    <w:rPr>
      <w:rFonts w:ascii="Tahoma" w:eastAsia="Times New Roman" w:hAnsi="Tahoma" w:cs="Times New Roman"/>
      <w:sz w:val="20"/>
      <w:szCs w:val="20"/>
      <w:shd w:val="clear" w:color="auto" w:fill="000080"/>
      <w:lang w:val="es-ES" w:eastAsia="ar-SA"/>
    </w:rPr>
  </w:style>
  <w:style w:type="paragraph" w:styleId="Sangra2detindependiente">
    <w:name w:val="Body Text Indent 2"/>
    <w:basedOn w:val="Normal"/>
    <w:link w:val="Sangra2detindependienteCar"/>
    <w:rsid w:val="00532601"/>
    <w:pPr>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rsid w:val="00532601"/>
    <w:rPr>
      <w:rFonts w:ascii="Times New Roman" w:eastAsia="Times New Roman" w:hAnsi="Times New Roman" w:cs="Times New Roman"/>
      <w:sz w:val="24"/>
      <w:szCs w:val="24"/>
      <w:lang w:eastAsia="es-ES"/>
    </w:rPr>
  </w:style>
  <w:style w:type="paragraph" w:styleId="Lista2">
    <w:name w:val="List 2"/>
    <w:basedOn w:val="Normal"/>
    <w:rsid w:val="00532601"/>
    <w:pPr>
      <w:spacing w:after="0" w:line="240" w:lineRule="auto"/>
      <w:ind w:left="566" w:hanging="283"/>
    </w:pPr>
    <w:rPr>
      <w:rFonts w:ascii="Times New Roman" w:eastAsia="Times New Roman" w:hAnsi="Times New Roman" w:cs="Times New Roman"/>
      <w:sz w:val="24"/>
      <w:szCs w:val="24"/>
      <w:lang w:eastAsia="es-ES"/>
    </w:rPr>
  </w:style>
  <w:style w:type="paragraph" w:styleId="Epgrafe">
    <w:name w:val="caption"/>
    <w:basedOn w:val="Normal"/>
    <w:next w:val="Normal"/>
    <w:qFormat/>
    <w:rsid w:val="00532601"/>
    <w:pPr>
      <w:overflowPunct w:val="0"/>
      <w:autoSpaceDE w:val="0"/>
      <w:autoSpaceDN w:val="0"/>
      <w:adjustRightInd w:val="0"/>
      <w:spacing w:after="0" w:line="240" w:lineRule="auto"/>
      <w:jc w:val="center"/>
      <w:textAlignment w:val="baseline"/>
    </w:pPr>
    <w:rPr>
      <w:rFonts w:eastAsia="Times New Roman" w:cs="Times New Roman"/>
      <w:b/>
      <w:szCs w:val="20"/>
      <w:lang w:val="es-ES_tradnl" w:eastAsia="es-ES"/>
    </w:rPr>
  </w:style>
  <w:style w:type="paragraph" w:styleId="Listaconvietas2">
    <w:name w:val="List Bullet 2"/>
    <w:basedOn w:val="Normal"/>
    <w:autoRedefine/>
    <w:rsid w:val="00532601"/>
    <w:pPr>
      <w:spacing w:after="0" w:line="240" w:lineRule="auto"/>
      <w:jc w:val="both"/>
    </w:pPr>
    <w:rPr>
      <w:rFonts w:eastAsia="Times New Roman" w:cs="Arial"/>
      <w:lang w:val="en-US"/>
    </w:rPr>
  </w:style>
  <w:style w:type="paragraph" w:styleId="Listaconvietas4">
    <w:name w:val="List Bullet 4"/>
    <w:basedOn w:val="Normal"/>
    <w:rsid w:val="00532601"/>
    <w:pPr>
      <w:numPr>
        <w:numId w:val="5"/>
      </w:numPr>
      <w:spacing w:after="0" w:line="240" w:lineRule="auto"/>
    </w:pPr>
    <w:rPr>
      <w:rFonts w:ascii="Times New Roman" w:eastAsia="Times New Roman" w:hAnsi="Times New Roman" w:cs="Times New Roman"/>
      <w:szCs w:val="20"/>
      <w:lang w:eastAsia="es-ES"/>
    </w:rPr>
  </w:style>
  <w:style w:type="paragraph" w:styleId="Lista5">
    <w:name w:val="List 5"/>
    <w:basedOn w:val="Normal"/>
    <w:rsid w:val="00532601"/>
    <w:pPr>
      <w:spacing w:after="0" w:line="240" w:lineRule="auto"/>
      <w:ind w:left="1415" w:hanging="283"/>
    </w:pPr>
    <w:rPr>
      <w:rFonts w:ascii="Times New Roman" w:eastAsia="Times New Roman" w:hAnsi="Times New Roman" w:cs="Times New Roman"/>
      <w:sz w:val="24"/>
      <w:szCs w:val="24"/>
      <w:lang w:val="en-US"/>
    </w:rPr>
  </w:style>
  <w:style w:type="numbering" w:styleId="111111">
    <w:name w:val="Outline List 2"/>
    <w:basedOn w:val="Sinlista"/>
    <w:rsid w:val="00532601"/>
  </w:style>
  <w:style w:type="paragraph" w:customStyle="1" w:styleId="p15">
    <w:name w:val="p15"/>
    <w:basedOn w:val="Normal"/>
    <w:rsid w:val="00532601"/>
    <w:pPr>
      <w:tabs>
        <w:tab w:val="left" w:pos="2060"/>
        <w:tab w:val="left" w:pos="2400"/>
      </w:tabs>
      <w:spacing w:after="0" w:line="240" w:lineRule="atLeast"/>
      <w:ind w:left="1008" w:hanging="432"/>
    </w:pPr>
    <w:rPr>
      <w:rFonts w:ascii="Times New Roman" w:eastAsia="Times New Roman" w:hAnsi="Times New Roman" w:cs="Times New Roman"/>
      <w:sz w:val="24"/>
      <w:szCs w:val="20"/>
      <w:lang w:val="es-ES_tradnl" w:eastAsia="es-ES"/>
    </w:rPr>
  </w:style>
  <w:style w:type="paragraph" w:customStyle="1" w:styleId="c5">
    <w:name w:val="c5"/>
    <w:basedOn w:val="Normal"/>
    <w:rsid w:val="00532601"/>
    <w:pPr>
      <w:spacing w:after="0" w:line="240" w:lineRule="atLeast"/>
      <w:jc w:val="center"/>
    </w:pPr>
    <w:rPr>
      <w:rFonts w:ascii="Times New Roman" w:eastAsia="Times New Roman" w:hAnsi="Times New Roman" w:cs="Times New Roman"/>
      <w:sz w:val="24"/>
      <w:szCs w:val="20"/>
      <w:lang w:val="es-ES_tradnl" w:eastAsia="es-ES"/>
    </w:rPr>
  </w:style>
  <w:style w:type="character" w:customStyle="1" w:styleId="Refdecomentario2">
    <w:name w:val="Ref. de comentario2"/>
    <w:rsid w:val="00532601"/>
    <w:rPr>
      <w:sz w:val="16"/>
      <w:szCs w:val="16"/>
    </w:rPr>
  </w:style>
  <w:style w:type="character" w:customStyle="1" w:styleId="WW8Num6z3">
    <w:name w:val="WW8Num6z3"/>
    <w:rsid w:val="00532601"/>
    <w:rPr>
      <w:rFonts w:ascii="Symbol" w:hAnsi="Symbol"/>
    </w:rPr>
  </w:style>
  <w:style w:type="paragraph" w:customStyle="1" w:styleId="Textoindependiente23">
    <w:name w:val="Texto independiente 23"/>
    <w:basedOn w:val="Normal"/>
    <w:uiPriority w:val="99"/>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Sangra2detindependiente2">
    <w:name w:val="Sangría 2 de t. independiente2"/>
    <w:basedOn w:val="Normal"/>
    <w:rsid w:val="00532601"/>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Lista22">
    <w:name w:val="Lista 22"/>
    <w:basedOn w:val="Normal"/>
    <w:uiPriority w:val="99"/>
    <w:rsid w:val="00532601"/>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Epgrafe2">
    <w:name w:val="Epígrafe2"/>
    <w:basedOn w:val="Normal"/>
    <w:next w:val="Normal"/>
    <w:rsid w:val="00532601"/>
    <w:pPr>
      <w:suppressAutoHyphens/>
      <w:overflowPunct w:val="0"/>
      <w:autoSpaceDE w:val="0"/>
      <w:spacing w:after="0" w:line="240" w:lineRule="auto"/>
      <w:jc w:val="center"/>
      <w:textAlignment w:val="baseline"/>
    </w:pPr>
    <w:rPr>
      <w:rFonts w:eastAsia="Times New Roman" w:cs="Times New Roman"/>
      <w:b/>
      <w:szCs w:val="20"/>
      <w:lang w:val="es-ES_tradnl" w:eastAsia="ar-SA"/>
    </w:rPr>
  </w:style>
  <w:style w:type="paragraph" w:customStyle="1" w:styleId="Textocomentario2">
    <w:name w:val="Texto comentario2"/>
    <w:basedOn w:val="Normal"/>
    <w:uiPriority w:val="99"/>
    <w:rsid w:val="00532601"/>
    <w:pPr>
      <w:suppressAutoHyphens/>
      <w:spacing w:after="0" w:line="240" w:lineRule="auto"/>
    </w:pPr>
    <w:rPr>
      <w:rFonts w:ascii="Times New Roman" w:eastAsia="Times New Roman" w:hAnsi="Times New Roman" w:cs="Times New Roman"/>
      <w:szCs w:val="20"/>
      <w:lang w:val="es-ES" w:eastAsia="ar-SA"/>
    </w:rPr>
  </w:style>
  <w:style w:type="paragraph" w:customStyle="1" w:styleId="Mapadeldocumento2">
    <w:name w:val="Mapa del documento2"/>
    <w:basedOn w:val="Normal"/>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Listaconvietas22">
    <w:name w:val="Lista con viñetas 22"/>
    <w:basedOn w:val="Normal"/>
    <w:rsid w:val="00532601"/>
    <w:pPr>
      <w:suppressAutoHyphens/>
      <w:spacing w:after="0" w:line="240" w:lineRule="auto"/>
      <w:jc w:val="both"/>
    </w:pPr>
    <w:rPr>
      <w:rFonts w:eastAsia="Times New Roman" w:cs="Arial"/>
      <w:lang w:val="en-US" w:eastAsia="ar-SA"/>
    </w:rPr>
  </w:style>
  <w:style w:type="paragraph" w:customStyle="1" w:styleId="Listaconvietas42">
    <w:name w:val="Lista con viñetas 42"/>
    <w:basedOn w:val="Normal"/>
    <w:rsid w:val="00532601"/>
    <w:pPr>
      <w:tabs>
        <w:tab w:val="num" w:pos="1200"/>
      </w:tabs>
      <w:suppressAutoHyphens/>
      <w:spacing w:after="0" w:line="240" w:lineRule="auto"/>
      <w:ind w:left="1200" w:hanging="840"/>
    </w:pPr>
    <w:rPr>
      <w:rFonts w:ascii="Times New Roman" w:eastAsia="Times New Roman" w:hAnsi="Times New Roman" w:cs="Times New Roman"/>
      <w:szCs w:val="20"/>
      <w:lang w:eastAsia="ar-SA"/>
    </w:rPr>
  </w:style>
  <w:style w:type="paragraph" w:customStyle="1" w:styleId="Lista52">
    <w:name w:val="Lista 52"/>
    <w:basedOn w:val="Normal"/>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Listaconvietas21">
    <w:name w:val="Lista con viñetas 21"/>
    <w:basedOn w:val="Normal"/>
    <w:uiPriority w:val="99"/>
    <w:rsid w:val="00532601"/>
    <w:pPr>
      <w:suppressAutoHyphens/>
      <w:spacing w:after="0" w:line="240" w:lineRule="auto"/>
      <w:jc w:val="both"/>
    </w:pPr>
    <w:rPr>
      <w:rFonts w:eastAsia="Times New Roman" w:cs="Arial"/>
      <w:lang w:val="en-US" w:eastAsia="ar-SA"/>
    </w:rPr>
  </w:style>
  <w:style w:type="paragraph" w:customStyle="1" w:styleId="Listaconvietas41">
    <w:name w:val="Lista con viñetas 41"/>
    <w:basedOn w:val="Normal"/>
    <w:uiPriority w:val="99"/>
    <w:rsid w:val="00532601"/>
    <w:pPr>
      <w:tabs>
        <w:tab w:val="left" w:pos="6045"/>
      </w:tabs>
      <w:suppressAutoHyphens/>
      <w:spacing w:after="0" w:line="240" w:lineRule="auto"/>
      <w:ind w:left="1209" w:hanging="360"/>
    </w:pPr>
    <w:rPr>
      <w:rFonts w:ascii="Times New Roman" w:eastAsia="Times New Roman" w:hAnsi="Times New Roman" w:cs="Times New Roman"/>
      <w:szCs w:val="20"/>
      <w:lang w:eastAsia="ar-SA"/>
    </w:rPr>
  </w:style>
  <w:style w:type="paragraph" w:customStyle="1" w:styleId="Lista51">
    <w:name w:val="Lista 51"/>
    <w:basedOn w:val="Normal"/>
    <w:uiPriority w:val="99"/>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western">
    <w:name w:val="western"/>
    <w:basedOn w:val="Normal"/>
    <w:rsid w:val="00532601"/>
    <w:pPr>
      <w:spacing w:before="280" w:after="0" w:line="360" w:lineRule="auto"/>
      <w:jc w:val="center"/>
    </w:pPr>
    <w:rPr>
      <w:rFonts w:eastAsia="Times New Roman" w:cs="Arial"/>
      <w:b/>
      <w:bCs/>
      <w:sz w:val="24"/>
      <w:szCs w:val="24"/>
      <w:lang w:val="es-ES" w:eastAsia="ar-SA"/>
    </w:rPr>
  </w:style>
  <w:style w:type="paragraph" w:customStyle="1" w:styleId="Mapadeldocumento3">
    <w:name w:val="Mapa del documento3"/>
    <w:basedOn w:val="Normal"/>
    <w:rsid w:val="00532601"/>
    <w:pPr>
      <w:shd w:val="clear" w:color="auto" w:fill="000080"/>
      <w:suppressAutoHyphens/>
      <w:spacing w:after="0" w:line="240" w:lineRule="auto"/>
    </w:pPr>
    <w:rPr>
      <w:rFonts w:ascii="Tahoma" w:eastAsia="Times New Roman" w:hAnsi="Tahoma" w:cs="Tahoma"/>
      <w:szCs w:val="20"/>
      <w:lang w:eastAsia="ar-SA"/>
    </w:rPr>
  </w:style>
  <w:style w:type="character" w:customStyle="1" w:styleId="WW8Num7z1">
    <w:name w:val="WW8Num7z1"/>
    <w:uiPriority w:val="99"/>
    <w:rsid w:val="00532601"/>
    <w:rPr>
      <w:b/>
    </w:rPr>
  </w:style>
  <w:style w:type="character" w:customStyle="1" w:styleId="WW8Num10z3">
    <w:name w:val="WW8Num10z3"/>
    <w:uiPriority w:val="99"/>
    <w:rsid w:val="00532601"/>
    <w:rPr>
      <w:rFonts w:ascii="Symbol" w:hAnsi="Symbol"/>
    </w:rPr>
  </w:style>
  <w:style w:type="character" w:customStyle="1" w:styleId="WW8Num20z3">
    <w:name w:val="WW8Num20z3"/>
    <w:rsid w:val="00532601"/>
    <w:rPr>
      <w:rFonts w:ascii="Symbol" w:hAnsi="Symbol"/>
    </w:rPr>
  </w:style>
  <w:style w:type="character" w:styleId="nfasis">
    <w:name w:val="Emphasis"/>
    <w:qFormat/>
    <w:rsid w:val="00532601"/>
    <w:rPr>
      <w:rFonts w:cs="Times New Roman"/>
      <w:i/>
      <w:iCs/>
    </w:rPr>
  </w:style>
  <w:style w:type="character" w:customStyle="1" w:styleId="eacep1">
    <w:name w:val="eacep1"/>
    <w:rsid w:val="00532601"/>
    <w:rPr>
      <w:color w:val="000000"/>
    </w:rPr>
  </w:style>
  <w:style w:type="character" w:customStyle="1" w:styleId="WW8NumSt3z0">
    <w:name w:val="WW8NumSt3z0"/>
    <w:rsid w:val="00532601"/>
    <w:rPr>
      <w:rFonts w:ascii="Symbol" w:hAnsi="Symbol"/>
    </w:rPr>
  </w:style>
  <w:style w:type="character" w:customStyle="1" w:styleId="WW8NumSt4z0">
    <w:name w:val="WW8NumSt4z0"/>
    <w:rsid w:val="00532601"/>
    <w:rPr>
      <w:rFonts w:ascii="Symbol" w:hAnsi="Symbol"/>
    </w:rPr>
  </w:style>
  <w:style w:type="paragraph" w:styleId="Listaconvietas5">
    <w:name w:val="List Bullet 5"/>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DefaultText">
    <w:name w:val="Default Text"/>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3">
    <w:name w:val="Texto prede: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1">
    <w:name w:val="Texto prede: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frarial">
    <w:name w:val="lfrarial"/>
    <w:basedOn w:val="Normal"/>
    <w:rsid w:val="00532601"/>
    <w:pPr>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Sangraprim">
    <w:name w:val="Sangría  prim"/>
    <w:basedOn w:val="Normal"/>
    <w:rsid w:val="00532601"/>
    <w:pPr>
      <w:overflowPunct w:val="0"/>
      <w:autoSpaceDE w:val="0"/>
      <w:autoSpaceDN w:val="0"/>
      <w:adjustRightInd w:val="0"/>
      <w:spacing w:after="0" w:line="240" w:lineRule="auto"/>
      <w:ind w:firstLine="720"/>
      <w:textAlignment w:val="baseline"/>
    </w:pPr>
    <w:rPr>
      <w:rFonts w:ascii="Times New Roman" w:eastAsia="Times New Roman" w:hAnsi="Times New Roman" w:cs="Times New Roman"/>
      <w:sz w:val="24"/>
      <w:szCs w:val="20"/>
      <w:lang w:val="es-ES" w:eastAsia="es-ES"/>
    </w:rPr>
  </w:style>
  <w:style w:type="paragraph" w:customStyle="1" w:styleId="Listaconnm">
    <w:name w:val="Lista con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quemaynm">
    <w:name w:val="Esquema y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Notaalpie">
    <w:name w:val="Nota al 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Pie">
    <w:name w:val="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abla">
    <w:name w:val="Tabl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bas">
    <w:name w:val="subbas"/>
    <w:basedOn w:val="Normal"/>
    <w:rsid w:val="00532601"/>
    <w:pPr>
      <w:overflowPunct w:val="0"/>
      <w:autoSpaceDE w:val="0"/>
      <w:autoSpaceDN w:val="0"/>
      <w:adjustRightInd w:val="0"/>
      <w:spacing w:after="0" w:line="240" w:lineRule="auto"/>
      <w:ind w:left="1440" w:hanging="1440"/>
      <w:jc w:val="both"/>
      <w:textAlignment w:val="baseline"/>
    </w:pPr>
    <w:rPr>
      <w:rFonts w:ascii="Times New Roman" w:eastAsia="Times New Roman" w:hAnsi="Times New Roman" w:cs="Times New Roman"/>
      <w:b/>
      <w:sz w:val="24"/>
      <w:szCs w:val="20"/>
      <w:lang w:val="es-ES" w:eastAsia="es-ES"/>
    </w:rPr>
  </w:style>
  <w:style w:type="paragraph" w:customStyle="1" w:styleId="Cabecera">
    <w:name w:val="Cabecer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epgrafe">
    <w:name w:val="Subepígrafe"/>
    <w:basedOn w:val="Normal"/>
    <w:rsid w:val="00532601"/>
    <w:pPr>
      <w:overflowPunct w:val="0"/>
      <w:autoSpaceDE w:val="0"/>
      <w:autoSpaceDN w:val="0"/>
      <w:adjustRightInd w:val="0"/>
      <w:spacing w:before="73" w:after="73" w:line="240" w:lineRule="auto"/>
      <w:textAlignment w:val="baseline"/>
    </w:pPr>
    <w:rPr>
      <w:rFonts w:ascii="Times New Roman" w:eastAsia="Times New Roman" w:hAnsi="Times New Roman" w:cs="Times New Roman"/>
      <w:b/>
      <w:i/>
      <w:sz w:val="24"/>
      <w:szCs w:val="20"/>
      <w:lang w:val="es-ES" w:eastAsia="es-ES"/>
    </w:rPr>
  </w:style>
  <w:style w:type="paragraph" w:customStyle="1" w:styleId="Nmeros">
    <w:name w:val="Número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1">
    <w:name w:val="Topo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
    <w:name w:val="Topo"/>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tndar">
    <w:name w:val="Estándar"/>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1">
    <w:name w:val="Seq Level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2">
    <w:name w:val="Seq Level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3">
    <w:name w:val="Seq Level 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4">
    <w:name w:val="Seq Level 4"/>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5">
    <w:name w:val="Seq Level 5"/>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6">
    <w:name w:val="Seq Level 6"/>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7">
    <w:name w:val="Seq Level 7"/>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8">
    <w:name w:val="Seq Level 8"/>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9">
    <w:name w:val="Seq Level 9"/>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WPBullets">
    <w:name w:val="WP Bullet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2">
    <w:name w:val="Texto prede: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INEA">
    <w:name w:val="LINEA"/>
    <w:basedOn w:val="Normal"/>
    <w:rsid w:val="00532601"/>
    <w:pPr>
      <w:pBdr>
        <w:top w:val="single" w:sz="6" w:space="0" w:color="auto"/>
        <w:bottom w:val="single" w:sz="12" w:space="0" w:color="auto"/>
      </w:pBd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angra1">
    <w:name w:val="sangra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te">
    <w:name w:val="Texto predet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ibas">
    <w:name w:val="tibas"/>
    <w:basedOn w:val="Normal"/>
    <w:rsid w:val="00532601"/>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imple">
    <w:name w:val="Simple"/>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1">
    <w:name w:val="Topos 1"/>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2">
    <w:name w:val="Topos 2"/>
    <w:basedOn w:val="Normal"/>
    <w:rsid w:val="00532601"/>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 w:eastAsia="es-ES"/>
    </w:rPr>
  </w:style>
  <w:style w:type="paragraph" w:customStyle="1" w:styleId="Sangraprimeralnea">
    <w:name w:val="Sangría  primera línea"/>
    <w:basedOn w:val="Normal"/>
    <w:rsid w:val="00532601"/>
    <w:pPr>
      <w:overflowPunct w:val="0"/>
      <w:autoSpaceDE w:val="0"/>
      <w:autoSpaceDN w:val="0"/>
      <w:adjustRightInd w:val="0"/>
      <w:spacing w:after="0" w:line="240" w:lineRule="auto"/>
      <w:ind w:firstLine="720"/>
      <w:jc w:val="both"/>
      <w:textAlignment w:val="baseline"/>
    </w:pPr>
    <w:rPr>
      <w:rFonts w:eastAsia="Times New Roman" w:cs="Times New Roman"/>
      <w:sz w:val="24"/>
      <w:szCs w:val="20"/>
      <w:lang w:val="es-ES" w:eastAsia="es-ES"/>
    </w:rPr>
  </w:style>
  <w:style w:type="paragraph" w:customStyle="1" w:styleId="Esquemaynmeros">
    <w:name w:val="Esquema y números"/>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detabla">
    <w:name w:val="Texto de tabla"/>
    <w:basedOn w:val="Normal"/>
    <w:rsid w:val="00532601"/>
    <w:pPr>
      <w:tabs>
        <w:tab w:val="decimal" w:pos="0"/>
      </w:tabs>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Textopredeterminado">
    <w:name w:val="Texto predeterminado"/>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predeterminado1">
    <w:name w:val="Texto predeterminado:1"/>
    <w:basedOn w:val="Normal"/>
    <w:rsid w:val="00532601"/>
    <w:pPr>
      <w:spacing w:after="0" w:line="240" w:lineRule="auto"/>
      <w:jc w:val="both"/>
    </w:pPr>
    <w:rPr>
      <w:rFonts w:eastAsia="Times New Roman" w:cs="Times New Roman"/>
      <w:sz w:val="24"/>
      <w:szCs w:val="20"/>
      <w:lang w:val="es-ES" w:eastAsia="es-ES"/>
    </w:rPr>
  </w:style>
  <w:style w:type="character" w:customStyle="1" w:styleId="InitialStyle">
    <w:name w:val="InitialStyle"/>
    <w:rsid w:val="00532601"/>
    <w:rPr>
      <w:szCs w:val="20"/>
    </w:rPr>
  </w:style>
  <w:style w:type="paragraph" w:customStyle="1" w:styleId="Bullet2">
    <w:name w:val="Bullet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_tradnl" w:eastAsia="es-ES"/>
    </w:rPr>
  </w:style>
  <w:style w:type="paragraph" w:customStyle="1" w:styleId="MainTitle">
    <w:name w:val="Main Title"/>
    <w:basedOn w:val="Normal"/>
    <w:rsid w:val="00532601"/>
    <w:pPr>
      <w:keepNext/>
      <w:tabs>
        <w:tab w:val="center" w:pos="4513"/>
      </w:tabs>
      <w:spacing w:after="480" w:line="600" w:lineRule="exact"/>
    </w:pPr>
    <w:rPr>
      <w:rFonts w:ascii="Times New Roman" w:eastAsia="Times New Roman" w:hAnsi="Times New Roman" w:cs="Times New Roman"/>
      <w:b/>
      <w:i/>
      <w:sz w:val="60"/>
      <w:szCs w:val="20"/>
      <w:lang w:val="es-ES_tradnl"/>
    </w:rPr>
  </w:style>
  <w:style w:type="paragraph" w:customStyle="1" w:styleId="GREEN4">
    <w:name w:val="GREEN4"/>
    <w:basedOn w:val="Normal"/>
    <w:uiPriority w:val="99"/>
    <w:rsid w:val="00532601"/>
    <w:pPr>
      <w:spacing w:after="0" w:line="240" w:lineRule="auto"/>
      <w:jc w:val="both"/>
    </w:pPr>
    <w:rPr>
      <w:rFonts w:ascii="CG Times (W1)" w:eastAsia="Times New Roman" w:hAnsi="CG Times (W1)" w:cs="Times New Roman"/>
      <w:szCs w:val="20"/>
      <w:lang w:val="es-ES_tradnl" w:eastAsia="es-ES"/>
    </w:rPr>
  </w:style>
  <w:style w:type="paragraph" w:customStyle="1" w:styleId="Estilo">
    <w:name w:val="Estilo"/>
    <w:link w:val="EstiloCar"/>
    <w:qFormat/>
    <w:rsid w:val="00532601"/>
    <w:pPr>
      <w:keepNext/>
      <w:snapToGrid w:val="0"/>
      <w:spacing w:after="0" w:line="240" w:lineRule="auto"/>
      <w:jc w:val="center"/>
    </w:pPr>
    <w:rPr>
      <w:rFonts w:eastAsia="Times New Roman" w:cs="Times New Roman"/>
      <w:b/>
      <w:szCs w:val="20"/>
      <w:lang w:val="en-US" w:eastAsia="es-ES"/>
    </w:rPr>
  </w:style>
  <w:style w:type="paragraph" w:customStyle="1" w:styleId="Headlevel1">
    <w:name w:val="Headlevel1"/>
    <w:basedOn w:val="Normal"/>
    <w:rsid w:val="00532601"/>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lang w:val="es-ES_tradnl"/>
    </w:rPr>
  </w:style>
  <w:style w:type="paragraph" w:customStyle="1" w:styleId="Ttulos">
    <w:name w:val="Títulos"/>
    <w:basedOn w:val="Normal"/>
    <w:rsid w:val="00532601"/>
    <w:pPr>
      <w:spacing w:after="0" w:line="240" w:lineRule="auto"/>
      <w:jc w:val="both"/>
    </w:pPr>
    <w:rPr>
      <w:rFonts w:eastAsia="Times New Roman" w:cs="Times New Roman"/>
      <w:sz w:val="24"/>
      <w:szCs w:val="20"/>
      <w:lang w:val="es-ES_tradnl"/>
    </w:rPr>
  </w:style>
  <w:style w:type="paragraph" w:styleId="Textosinformato">
    <w:name w:val="Plain Text"/>
    <w:basedOn w:val="Normal"/>
    <w:link w:val="TextosinformatoCar"/>
    <w:rsid w:val="00532601"/>
    <w:pPr>
      <w:spacing w:after="0" w:line="240" w:lineRule="auto"/>
    </w:pPr>
    <w:rPr>
      <w:lang w:val="es-ES" w:eastAsia="ar-SA"/>
    </w:rPr>
  </w:style>
  <w:style w:type="character" w:customStyle="1" w:styleId="TextosinformatoCar1">
    <w:name w:val="Texto sin formato Car1"/>
    <w:basedOn w:val="Fuentedeprrafopredeter"/>
    <w:semiHidden/>
    <w:rsid w:val="00532601"/>
    <w:rPr>
      <w:rFonts w:ascii="Consolas" w:hAnsi="Consolas" w:cs="Consolas"/>
      <w:sz w:val="21"/>
      <w:szCs w:val="21"/>
    </w:rPr>
  </w:style>
  <w:style w:type="paragraph" w:customStyle="1" w:styleId="Level1">
    <w:name w:val="Level 1"/>
    <w:basedOn w:val="Normal"/>
    <w:rsid w:val="00532601"/>
    <w:pPr>
      <w:widowControl w:val="0"/>
      <w:tabs>
        <w:tab w:val="num" w:pos="3652"/>
      </w:tabs>
      <w:spacing w:after="0" w:line="240" w:lineRule="auto"/>
      <w:ind w:left="432" w:hanging="432"/>
      <w:outlineLvl w:val="0"/>
    </w:pPr>
    <w:rPr>
      <w:rFonts w:ascii="CG Times" w:eastAsia="Times New Roman" w:hAnsi="CG Times" w:cs="Times New Roman"/>
      <w:snapToGrid w:val="0"/>
      <w:sz w:val="24"/>
      <w:szCs w:val="20"/>
      <w:lang w:val="en-US"/>
    </w:rPr>
  </w:style>
  <w:style w:type="paragraph" w:customStyle="1" w:styleId="Indent1">
    <w:name w:val="Indent1"/>
    <w:basedOn w:val="Normal"/>
    <w:rsid w:val="00532601"/>
    <w:pPr>
      <w:tabs>
        <w:tab w:val="left" w:pos="567"/>
        <w:tab w:val="left" w:pos="1021"/>
        <w:tab w:val="left" w:pos="1474"/>
        <w:tab w:val="left" w:pos="1928"/>
        <w:tab w:val="left" w:pos="2381"/>
      </w:tabs>
      <w:spacing w:after="0" w:line="240" w:lineRule="auto"/>
      <w:ind w:left="567" w:hanging="567"/>
    </w:pPr>
    <w:rPr>
      <w:rFonts w:ascii="Times New Roman" w:eastAsia="Times New Roman" w:hAnsi="Times New Roman" w:cs="Times New Roman"/>
      <w:szCs w:val="20"/>
      <w:lang w:val="en-GB" w:eastAsia="es-ES"/>
    </w:rPr>
  </w:style>
  <w:style w:type="paragraph" w:customStyle="1" w:styleId="Pages">
    <w:name w:val="Pages"/>
    <w:basedOn w:val="Textoindependiente"/>
    <w:next w:val="Ttulo1"/>
    <w:rsid w:val="00532601"/>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532601"/>
    <w:pPr>
      <w:keepNext/>
      <w:tabs>
        <w:tab w:val="left" w:pos="567"/>
        <w:tab w:val="left" w:pos="1021"/>
        <w:tab w:val="left" w:pos="1474"/>
        <w:tab w:val="left" w:pos="1928"/>
        <w:tab w:val="left" w:pos="2381"/>
      </w:tabs>
      <w:spacing w:before="240" w:after="0" w:line="240" w:lineRule="auto"/>
    </w:pPr>
    <w:rPr>
      <w:rFonts w:ascii="Optima" w:eastAsia="Times New Roman" w:hAnsi="Optima" w:cs="Times New Roman"/>
      <w:b/>
      <w:i/>
      <w:szCs w:val="20"/>
      <w:lang w:val="en-GB" w:eastAsia="es-ES"/>
    </w:rPr>
  </w:style>
  <w:style w:type="paragraph" w:customStyle="1" w:styleId="indent3">
    <w:name w:val="indent3"/>
    <w:basedOn w:val="Normal"/>
    <w:rsid w:val="00532601"/>
    <w:pPr>
      <w:spacing w:after="0" w:line="240" w:lineRule="auto"/>
      <w:ind w:left="1474" w:hanging="1474"/>
    </w:pPr>
    <w:rPr>
      <w:rFonts w:ascii="Times New Roman" w:eastAsia="Times New Roman" w:hAnsi="Times New Roman" w:cs="Times New Roman"/>
      <w:szCs w:val="20"/>
      <w:lang w:val="en-GB" w:eastAsia="es-ES"/>
    </w:rPr>
  </w:style>
  <w:style w:type="paragraph" w:styleId="Lista3">
    <w:name w:val="List 3"/>
    <w:basedOn w:val="Normal"/>
    <w:rsid w:val="00532601"/>
    <w:pPr>
      <w:overflowPunct w:val="0"/>
      <w:autoSpaceDE w:val="0"/>
      <w:autoSpaceDN w:val="0"/>
      <w:adjustRightInd w:val="0"/>
      <w:spacing w:before="100" w:after="100" w:line="240" w:lineRule="auto"/>
      <w:ind w:left="849" w:hanging="283"/>
      <w:textAlignment w:val="baseline"/>
    </w:pPr>
    <w:rPr>
      <w:rFonts w:ascii="Times New Roman" w:eastAsia="Times New Roman" w:hAnsi="Times New Roman" w:cs="Times New Roman"/>
      <w:sz w:val="24"/>
      <w:szCs w:val="20"/>
      <w:lang w:val="es-ES" w:eastAsia="es-ES"/>
    </w:rPr>
  </w:style>
  <w:style w:type="paragraph" w:styleId="Lista4">
    <w:name w:val="List 4"/>
    <w:basedOn w:val="Normal"/>
    <w:rsid w:val="00532601"/>
    <w:pPr>
      <w:overflowPunct w:val="0"/>
      <w:autoSpaceDE w:val="0"/>
      <w:autoSpaceDN w:val="0"/>
      <w:adjustRightInd w:val="0"/>
      <w:spacing w:before="100" w:after="100" w:line="240" w:lineRule="auto"/>
      <w:ind w:left="1132" w:hanging="283"/>
      <w:textAlignment w:val="baseline"/>
    </w:pPr>
    <w:rPr>
      <w:rFonts w:ascii="Times New Roman" w:eastAsia="Times New Roman" w:hAnsi="Times New Roman" w:cs="Times New Roman"/>
      <w:sz w:val="24"/>
      <w:szCs w:val="20"/>
      <w:lang w:val="es-ES" w:eastAsia="es-ES"/>
    </w:rPr>
  </w:style>
  <w:style w:type="paragraph" w:styleId="Continuarlista">
    <w:name w:val="List Continue"/>
    <w:basedOn w:val="Normal"/>
    <w:rsid w:val="00532601"/>
    <w:pPr>
      <w:overflowPunct w:val="0"/>
      <w:autoSpaceDE w:val="0"/>
      <w:autoSpaceDN w:val="0"/>
      <w:adjustRightInd w:val="0"/>
      <w:spacing w:before="100" w:after="120" w:line="240" w:lineRule="auto"/>
      <w:ind w:left="283"/>
      <w:textAlignment w:val="baseline"/>
    </w:pPr>
    <w:rPr>
      <w:rFonts w:ascii="Times New Roman" w:eastAsia="Times New Roman" w:hAnsi="Times New Roman" w:cs="Times New Roman"/>
      <w:sz w:val="24"/>
      <w:szCs w:val="20"/>
      <w:lang w:val="es-ES" w:eastAsia="es-ES"/>
    </w:rPr>
  </w:style>
  <w:style w:type="paragraph" w:styleId="Continuarlista2">
    <w:name w:val="List Continue 2"/>
    <w:basedOn w:val="Normal"/>
    <w:rsid w:val="00532601"/>
    <w:pPr>
      <w:overflowPunct w:val="0"/>
      <w:autoSpaceDE w:val="0"/>
      <w:autoSpaceDN w:val="0"/>
      <w:adjustRightInd w:val="0"/>
      <w:spacing w:before="100" w:after="120" w:line="240" w:lineRule="auto"/>
      <w:ind w:left="566"/>
      <w:textAlignment w:val="baseline"/>
    </w:pPr>
    <w:rPr>
      <w:rFonts w:ascii="Times New Roman" w:eastAsia="Times New Roman" w:hAnsi="Times New Roman" w:cs="Times New Roman"/>
      <w:sz w:val="24"/>
      <w:szCs w:val="20"/>
      <w:lang w:val="es-ES" w:eastAsia="es-ES"/>
    </w:rPr>
  </w:style>
  <w:style w:type="paragraph" w:styleId="Continuarlista3">
    <w:name w:val="List Continue 3"/>
    <w:basedOn w:val="Normal"/>
    <w:rsid w:val="00532601"/>
    <w:pPr>
      <w:overflowPunct w:val="0"/>
      <w:autoSpaceDE w:val="0"/>
      <w:autoSpaceDN w:val="0"/>
      <w:adjustRightInd w:val="0"/>
      <w:spacing w:before="100" w:after="120" w:line="240" w:lineRule="auto"/>
      <w:ind w:left="849"/>
      <w:textAlignment w:val="baseline"/>
    </w:pPr>
    <w:rPr>
      <w:rFonts w:ascii="Times New Roman" w:eastAsia="Times New Roman" w:hAnsi="Times New Roman" w:cs="Times New Roman"/>
      <w:sz w:val="24"/>
      <w:szCs w:val="20"/>
      <w:lang w:val="es-ES" w:eastAsia="es-ES"/>
    </w:rPr>
  </w:style>
  <w:style w:type="paragraph" w:styleId="Continuarlista4">
    <w:name w:val="List Continue 4"/>
    <w:basedOn w:val="Normal"/>
    <w:rsid w:val="00532601"/>
    <w:pPr>
      <w:overflowPunct w:val="0"/>
      <w:autoSpaceDE w:val="0"/>
      <w:autoSpaceDN w:val="0"/>
      <w:adjustRightInd w:val="0"/>
      <w:spacing w:before="100" w:after="120" w:line="240" w:lineRule="auto"/>
      <w:ind w:left="1132"/>
      <w:textAlignment w:val="baseline"/>
    </w:pPr>
    <w:rPr>
      <w:rFonts w:ascii="Times New Roman" w:eastAsia="Times New Roman" w:hAnsi="Times New Roman" w:cs="Times New Roman"/>
      <w:sz w:val="24"/>
      <w:szCs w:val="20"/>
      <w:lang w:val="es-ES" w:eastAsia="es-ES"/>
    </w:rPr>
  </w:style>
  <w:style w:type="paragraph" w:styleId="Continuarlista5">
    <w:name w:val="List Continue 5"/>
    <w:basedOn w:val="Normal"/>
    <w:rsid w:val="00532601"/>
    <w:pPr>
      <w:overflowPunct w:val="0"/>
      <w:autoSpaceDE w:val="0"/>
      <w:autoSpaceDN w:val="0"/>
      <w:adjustRightInd w:val="0"/>
      <w:spacing w:before="100" w:after="120" w:line="240" w:lineRule="auto"/>
      <w:ind w:left="1415"/>
      <w:textAlignment w:val="baseline"/>
    </w:pPr>
    <w:rPr>
      <w:rFonts w:ascii="Times New Roman" w:eastAsia="Times New Roman" w:hAnsi="Times New Roman" w:cs="Times New Roman"/>
      <w:sz w:val="24"/>
      <w:szCs w:val="20"/>
      <w:lang w:val="es-ES" w:eastAsia="es-ES"/>
    </w:rPr>
  </w:style>
  <w:style w:type="paragraph" w:customStyle="1" w:styleId="Enclosure">
    <w:name w:val="Enclosure"/>
    <w:basedOn w:val="Normal"/>
    <w:rsid w:val="00532601"/>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val="es-ES" w:eastAsia="es-ES"/>
    </w:rPr>
  </w:style>
  <w:style w:type="paragraph" w:styleId="Textoindependienteprimerasangra2">
    <w:name w:val="Body Text First Indent 2"/>
    <w:basedOn w:val="Sangradetextonormal"/>
    <w:link w:val="Textoindependienteprimerasangra2Car"/>
    <w:rsid w:val="00532601"/>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532601"/>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532601"/>
    <w:pPr>
      <w:spacing w:after="160" w:line="240" w:lineRule="exact"/>
    </w:pPr>
    <w:rPr>
      <w:rFonts w:ascii="Tahoma" w:eastAsia="Times New Roman" w:hAnsi="Tahoma" w:cs="Times New Roman"/>
      <w:szCs w:val="20"/>
      <w:lang w:val="en-US"/>
    </w:rPr>
  </w:style>
  <w:style w:type="numbering" w:customStyle="1" w:styleId="Estilo1">
    <w:name w:val="Estilo1"/>
    <w:rsid w:val="00532601"/>
  </w:style>
  <w:style w:type="numbering" w:customStyle="1" w:styleId="111">
    <w:name w:val="1.1.1"/>
    <w:rsid w:val="00532601"/>
  </w:style>
  <w:style w:type="character" w:customStyle="1" w:styleId="CarCar13">
    <w:name w:val="Car Car13"/>
    <w:rsid w:val="00532601"/>
    <w:rPr>
      <w:rFonts w:ascii="Arial" w:hAnsi="Arial" w:cs="Arial"/>
      <w:lang w:val="es-ES_tradnl" w:eastAsia="ar-SA" w:bidi="ar-SA"/>
    </w:rPr>
  </w:style>
  <w:style w:type="character" w:customStyle="1" w:styleId="CarCar14">
    <w:name w:val="Car Car14"/>
    <w:rsid w:val="00532601"/>
    <w:rPr>
      <w:sz w:val="24"/>
      <w:lang w:val="es-ES" w:eastAsia="ar-SA" w:bidi="ar-SA"/>
    </w:rPr>
  </w:style>
  <w:style w:type="character" w:customStyle="1" w:styleId="CarCar12">
    <w:name w:val="Car Car12"/>
    <w:rsid w:val="00532601"/>
    <w:rPr>
      <w:b/>
      <w:sz w:val="28"/>
      <w:lang w:val="es-ES" w:eastAsia="ar-SA" w:bidi="ar-SA"/>
    </w:rPr>
  </w:style>
  <w:style w:type="character" w:customStyle="1" w:styleId="CarCar17">
    <w:name w:val="Car Car17"/>
    <w:rsid w:val="00532601"/>
    <w:rPr>
      <w:rFonts w:ascii="Times New Roman" w:eastAsia="Times New Roman" w:hAnsi="Times New Roman" w:cs="Times New Roman"/>
      <w:sz w:val="24"/>
      <w:szCs w:val="20"/>
      <w:lang w:eastAsia="ar-SA"/>
    </w:rPr>
  </w:style>
  <w:style w:type="character" w:customStyle="1" w:styleId="CarCar16">
    <w:name w:val="Car Car16"/>
    <w:rsid w:val="00532601"/>
    <w:rPr>
      <w:rFonts w:ascii="Arial" w:eastAsia="Times New Roman" w:hAnsi="Arial" w:cs="Arial"/>
      <w:sz w:val="20"/>
      <w:szCs w:val="20"/>
      <w:lang w:val="es-ES_tradnl" w:eastAsia="ar-SA"/>
    </w:rPr>
  </w:style>
  <w:style w:type="character" w:customStyle="1" w:styleId="CarCar15">
    <w:name w:val="Car Car15"/>
    <w:rsid w:val="00532601"/>
    <w:rPr>
      <w:rFonts w:ascii="Times New Roman" w:eastAsia="Times New Roman" w:hAnsi="Times New Roman" w:cs="Times New Roman"/>
      <w:b/>
      <w:sz w:val="28"/>
      <w:szCs w:val="20"/>
      <w:lang w:eastAsia="ar-SA"/>
    </w:rPr>
  </w:style>
  <w:style w:type="character" w:customStyle="1" w:styleId="CarCar10">
    <w:name w:val="Car Car10"/>
    <w:semiHidden/>
    <w:rsid w:val="00532601"/>
    <w:rPr>
      <w:rFonts w:ascii="Times New Roman" w:eastAsia="Times New Roman" w:hAnsi="Times New Roman" w:cs="Times New Roman"/>
      <w:sz w:val="20"/>
      <w:szCs w:val="20"/>
      <w:lang w:eastAsia="ar-SA"/>
    </w:rPr>
  </w:style>
  <w:style w:type="character" w:customStyle="1" w:styleId="CarCar8">
    <w:name w:val="Car Car8"/>
    <w:rsid w:val="00532601"/>
    <w:rPr>
      <w:sz w:val="24"/>
      <w:lang w:val="es-ES" w:eastAsia="ar-SA" w:bidi="ar-SA"/>
    </w:rPr>
  </w:style>
  <w:style w:type="paragraph" w:customStyle="1" w:styleId="Textoindependiente26">
    <w:name w:val="Texto independiente 26"/>
    <w:basedOn w:val="Normal"/>
    <w:rsid w:val="00532601"/>
    <w:pPr>
      <w:widowControl w:val="0"/>
      <w:spacing w:after="0" w:line="240" w:lineRule="auto"/>
      <w:jc w:val="both"/>
    </w:pPr>
    <w:rPr>
      <w:rFonts w:eastAsia="Times New Roman" w:cs="Times New Roman"/>
      <w:sz w:val="24"/>
      <w:szCs w:val="20"/>
      <w:lang w:val="es-ES_tradnl" w:eastAsia="es-ES"/>
    </w:rPr>
  </w:style>
  <w:style w:type="paragraph" w:customStyle="1" w:styleId="Sangra2detindependiente3">
    <w:name w:val="Sangría 2 de t. independiente3"/>
    <w:basedOn w:val="Normal"/>
    <w:rsid w:val="00532601"/>
    <w:pPr>
      <w:widowControl w:val="0"/>
      <w:tabs>
        <w:tab w:val="left" w:pos="284"/>
      </w:tabs>
      <w:spacing w:after="0" w:line="240" w:lineRule="auto"/>
      <w:ind w:left="284" w:hanging="284"/>
      <w:jc w:val="both"/>
    </w:pPr>
    <w:rPr>
      <w:rFonts w:eastAsia="Times New Roman" w:cs="Times New Roman"/>
      <w:sz w:val="24"/>
      <w:szCs w:val="20"/>
      <w:lang w:val="es-ES_tradnl" w:eastAsia="es-ES"/>
    </w:rPr>
  </w:style>
  <w:style w:type="paragraph" w:customStyle="1" w:styleId="xl90">
    <w:name w:val="xl9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1">
    <w:name w:val="xl9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2">
    <w:name w:val="xl9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3">
    <w:name w:val="xl9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4">
    <w:name w:val="xl9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14"/>
      <w:szCs w:val="14"/>
      <w:lang w:eastAsia="es-MX"/>
    </w:rPr>
  </w:style>
  <w:style w:type="paragraph" w:customStyle="1" w:styleId="xl95">
    <w:name w:val="xl9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6">
    <w:name w:val="xl9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7">
    <w:name w:val="xl9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98">
    <w:name w:val="xl9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9">
    <w:name w:val="xl9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0">
    <w:name w:val="xl10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1">
    <w:name w:val="xl10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2">
    <w:name w:val="xl10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3">
    <w:name w:val="xl10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04">
    <w:name w:val="xl10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5">
    <w:name w:val="xl10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6">
    <w:name w:val="xl10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7">
    <w:name w:val="xl10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8">
    <w:name w:val="xl10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9">
    <w:name w:val="xl10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es-MX"/>
    </w:rPr>
  </w:style>
  <w:style w:type="paragraph" w:customStyle="1" w:styleId="xl110">
    <w:name w:val="xl11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1">
    <w:name w:val="xl11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4"/>
      <w:szCs w:val="14"/>
      <w:lang w:eastAsia="es-MX"/>
    </w:rPr>
  </w:style>
  <w:style w:type="paragraph" w:customStyle="1" w:styleId="xl112">
    <w:name w:val="xl11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3">
    <w:name w:val="xl11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14">
    <w:name w:val="xl11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5">
    <w:name w:val="xl11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6">
    <w:name w:val="xl11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8">
    <w:name w:val="xl11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0">
    <w:name w:val="xl120"/>
    <w:basedOn w:val="Normal"/>
    <w:rsid w:val="00532601"/>
    <w:pPr>
      <w:pBdr>
        <w:top w:val="single" w:sz="4" w:space="0" w:color="000000"/>
        <w:left w:val="single" w:sz="4" w:space="0" w:color="000000"/>
        <w:right w:val="single" w:sz="4" w:space="0" w:color="000000"/>
      </w:pBdr>
      <w:shd w:val="clear" w:color="33CCCC" w:fill="00FF00"/>
      <w:spacing w:before="100" w:beforeAutospacing="1" w:after="100" w:afterAutospacing="1" w:line="240" w:lineRule="auto"/>
      <w:jc w:val="center"/>
      <w:textAlignment w:val="center"/>
    </w:pPr>
    <w:rPr>
      <w:rFonts w:eastAsia="Times New Roman" w:cs="Arial"/>
      <w:b/>
      <w:bCs/>
      <w:sz w:val="18"/>
      <w:szCs w:val="18"/>
      <w:lang w:eastAsia="es-MX"/>
    </w:rPr>
  </w:style>
  <w:style w:type="paragraph" w:customStyle="1" w:styleId="xl121">
    <w:name w:val="xl12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22">
    <w:name w:val="xl12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3">
    <w:name w:val="xl123"/>
    <w:basedOn w:val="Normal"/>
    <w:rsid w:val="0053260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24">
    <w:name w:val="xl12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5">
    <w:name w:val="xl125"/>
    <w:basedOn w:val="Normal"/>
    <w:rsid w:val="00532601"/>
    <w:pPr>
      <w:spacing w:before="100" w:beforeAutospacing="1" w:after="100" w:afterAutospacing="1" w:line="240" w:lineRule="auto"/>
    </w:pPr>
    <w:rPr>
      <w:rFonts w:eastAsia="Times New Roman" w:cs="Arial"/>
      <w:sz w:val="24"/>
      <w:szCs w:val="24"/>
      <w:lang w:eastAsia="es-MX"/>
    </w:rPr>
  </w:style>
  <w:style w:type="paragraph" w:customStyle="1" w:styleId="xl126">
    <w:name w:val="xl12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7">
    <w:name w:val="xl12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8">
    <w:name w:val="xl12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9">
    <w:name w:val="xl12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0">
    <w:name w:val="xl13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2">
    <w:name w:val="xl13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33">
    <w:name w:val="xl13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4">
    <w:name w:val="xl13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5">
    <w:name w:val="xl13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6">
    <w:name w:val="xl13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7">
    <w:name w:val="xl13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8">
    <w:name w:val="xl13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9">
    <w:name w:val="xl13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Textodeglobo2">
    <w:name w:val="Texto de globo2"/>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532601"/>
    <w:pPr>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Estilo1x">
    <w:name w:val="Estilo1x"/>
    <w:basedOn w:val="Texto0"/>
    <w:rsid w:val="00532601"/>
    <w:pPr>
      <w:suppressAutoHyphens w:val="0"/>
      <w:ind w:left="1670" w:hanging="432"/>
    </w:pPr>
    <w:rPr>
      <w:rFonts w:cs="Arial"/>
      <w:szCs w:val="18"/>
      <w:lang w:eastAsia="es-ES"/>
    </w:rPr>
  </w:style>
  <w:style w:type="character" w:customStyle="1" w:styleId="WW8Num13z1">
    <w:name w:val="WW8Num13z1"/>
    <w:rsid w:val="00532601"/>
    <w:rPr>
      <w:rFonts w:ascii="Courier New" w:hAnsi="Courier New" w:cs="Courier New"/>
    </w:rPr>
  </w:style>
  <w:style w:type="character" w:customStyle="1" w:styleId="WW8Num13z2">
    <w:name w:val="WW8Num13z2"/>
    <w:rsid w:val="00532601"/>
    <w:rPr>
      <w:rFonts w:ascii="Wingdings" w:hAnsi="Wingdings"/>
    </w:rPr>
  </w:style>
  <w:style w:type="character" w:customStyle="1" w:styleId="WW8Num14z3">
    <w:name w:val="WW8Num14z3"/>
    <w:rsid w:val="00532601"/>
    <w:rPr>
      <w:rFonts w:ascii="Symbol" w:hAnsi="Symbol"/>
    </w:rPr>
  </w:style>
  <w:style w:type="character" w:customStyle="1" w:styleId="WW8Num16z3">
    <w:name w:val="WW8Num16z3"/>
    <w:rsid w:val="00532601"/>
    <w:rPr>
      <w:rFonts w:ascii="Symbol" w:hAnsi="Symbol"/>
    </w:rPr>
  </w:style>
  <w:style w:type="character" w:customStyle="1" w:styleId="WW8Num18z3">
    <w:name w:val="WW8Num18z3"/>
    <w:rsid w:val="00532601"/>
    <w:rPr>
      <w:rFonts w:ascii="Symbol" w:hAnsi="Symbol"/>
    </w:rPr>
  </w:style>
  <w:style w:type="character" w:customStyle="1" w:styleId="WW8Num18z4">
    <w:name w:val="WW8Num18z4"/>
    <w:rsid w:val="00532601"/>
    <w:rPr>
      <w:rFonts w:ascii="Courier New" w:hAnsi="Courier New" w:cs="Courier New"/>
    </w:rPr>
  </w:style>
  <w:style w:type="character" w:styleId="Nmerodelnea">
    <w:name w:val="line number"/>
    <w:rsid w:val="00532601"/>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532601"/>
    <w:pPr>
      <w:widowControl w:val="0"/>
      <w:suppressAutoHyphens/>
      <w:spacing w:after="160" w:line="240" w:lineRule="exact"/>
    </w:pPr>
    <w:rPr>
      <w:rFonts w:ascii="Tahoma" w:eastAsia="Times New Roman" w:hAnsi="Tahoma" w:cs="Times New Roman"/>
      <w:szCs w:val="20"/>
      <w:lang w:val="en-US" w:eastAsia="ar-SA"/>
    </w:rPr>
  </w:style>
  <w:style w:type="paragraph" w:customStyle="1" w:styleId="Sangra3detindependiente3">
    <w:name w:val="Sangría 3 de t. independiente3"/>
    <w:basedOn w:val="Normal"/>
    <w:uiPriority w:val="99"/>
    <w:rsid w:val="00532601"/>
    <w:pPr>
      <w:widowControl w:val="0"/>
      <w:tabs>
        <w:tab w:val="left" w:pos="21109"/>
      </w:tabs>
      <w:suppressAutoHyphens/>
      <w:spacing w:after="0" w:line="240" w:lineRule="auto"/>
      <w:ind w:left="1275"/>
    </w:pPr>
    <w:rPr>
      <w:rFonts w:ascii="Book Antiqua" w:eastAsia="Times New Roman" w:hAnsi="Book Antiqua" w:cs="Times New Roman"/>
      <w:sz w:val="24"/>
      <w:szCs w:val="20"/>
      <w:lang w:val="es-ES" w:eastAsia="ar-SA"/>
    </w:rPr>
  </w:style>
  <w:style w:type="paragraph" w:customStyle="1" w:styleId="TableContents">
    <w:name w:val="Table Contents"/>
    <w:basedOn w:val="Normal"/>
    <w:rsid w:val="00532601"/>
    <w:pPr>
      <w:suppressAutoHyphens/>
      <w:spacing w:after="0" w:line="240" w:lineRule="auto"/>
    </w:pPr>
    <w:rPr>
      <w:rFonts w:ascii="Times New Roman" w:eastAsia="Times New Roman" w:hAnsi="Times New Roman" w:cs="Times New Roman"/>
      <w:sz w:val="24"/>
      <w:szCs w:val="24"/>
      <w:lang w:val="es-ES" w:eastAsia="ar-SA"/>
    </w:rPr>
  </w:style>
  <w:style w:type="paragraph" w:customStyle="1" w:styleId="TableHeading">
    <w:name w:val="Table Heading"/>
    <w:basedOn w:val="TableContents"/>
    <w:rsid w:val="00532601"/>
    <w:pPr>
      <w:jc w:val="center"/>
    </w:pPr>
    <w:rPr>
      <w:b/>
      <w:bCs/>
    </w:rPr>
  </w:style>
  <w:style w:type="paragraph" w:customStyle="1" w:styleId="font5">
    <w:name w:val="font5"/>
    <w:basedOn w:val="Normal"/>
    <w:rsid w:val="00532601"/>
    <w:pPr>
      <w:spacing w:before="100" w:beforeAutospacing="1" w:after="100" w:afterAutospacing="1" w:line="240" w:lineRule="auto"/>
    </w:pPr>
    <w:rPr>
      <w:rFonts w:ascii="Arial Narrow" w:eastAsia="Times New Roman" w:hAnsi="Arial Narrow" w:cs="Times New Roman"/>
      <w:sz w:val="16"/>
      <w:szCs w:val="16"/>
      <w:lang w:eastAsia="es-MX"/>
    </w:rPr>
  </w:style>
  <w:style w:type="character" w:customStyle="1" w:styleId="searchmatch">
    <w:name w:val="searchmatch"/>
    <w:rsid w:val="00532601"/>
  </w:style>
  <w:style w:type="character" w:customStyle="1" w:styleId="Ttulo1Car1">
    <w:name w:val="Título 1 Car1"/>
    <w:aliases w:val="Headline Car1,H1 Car,h1 Car,II+ Car,I Car,Document Header1 Car,Chapter Car,heading 1 Car,Titulo 1 Car,Section Heading Car,Part Car"/>
    <w:rsid w:val="00532601"/>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532601"/>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532601"/>
    <w:pPr>
      <w:spacing w:after="0" w:line="240" w:lineRule="auto"/>
    </w:pPr>
    <w:rPr>
      <w:rFonts w:ascii="Times New Roman" w:eastAsia="Times New Roman" w:hAnsi="Times New Roman" w:cs="Times New Roman"/>
      <w:b/>
      <w:bCs/>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532601"/>
    <w:pPr>
      <w:spacing w:after="0" w:line="240" w:lineRule="auto"/>
    </w:pPr>
    <w:rPr>
      <w:rFonts w:ascii="Times New Roman" w:eastAsia="Times New Roman" w:hAnsi="Times New Roman" w:cs="Times New Roman"/>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532601"/>
    <w:pPr>
      <w:spacing w:after="0" w:line="240" w:lineRule="auto"/>
    </w:pPr>
    <w:rPr>
      <w:rFonts w:ascii="Times New Roman" w:eastAsia="Times New Roman" w:hAnsi="Times New Roman" w:cs="Times New Roman"/>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532601"/>
  </w:style>
  <w:style w:type="numbering" w:customStyle="1" w:styleId="1111111">
    <w:name w:val="1 / 1.1 / 1.1.11"/>
    <w:basedOn w:val="Sinlista"/>
    <w:next w:val="111111"/>
    <w:semiHidden/>
    <w:unhideWhenUsed/>
    <w:rsid w:val="00532601"/>
  </w:style>
  <w:style w:type="numbering" w:customStyle="1" w:styleId="1111">
    <w:name w:val="1.1.11"/>
    <w:rsid w:val="00532601"/>
  </w:style>
  <w:style w:type="table" w:customStyle="1" w:styleId="Tablaconcolumnas22">
    <w:name w:val="Tabla con columnas 22"/>
    <w:basedOn w:val="Tablanormal"/>
    <w:next w:val="Tablaconcolumnas2"/>
    <w:semiHidden/>
    <w:unhideWhenUsed/>
    <w:rsid w:val="00532601"/>
    <w:pPr>
      <w:spacing w:after="0" w:line="240" w:lineRule="auto"/>
    </w:pPr>
    <w:rPr>
      <w:rFonts w:ascii="Times New Roman" w:eastAsia="Times New Roman" w:hAnsi="Times New Roman" w:cs="Times New Roman"/>
      <w:b/>
      <w:bCs/>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532601"/>
    <w:pPr>
      <w:spacing w:after="0" w:line="240" w:lineRule="auto"/>
    </w:pPr>
    <w:rPr>
      <w:rFonts w:ascii="Times New Roman" w:eastAsia="Times New Roman" w:hAnsi="Times New Roman" w:cs="Times New Roman"/>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532601"/>
    <w:pPr>
      <w:spacing w:after="0" w:line="240" w:lineRule="auto"/>
    </w:pPr>
    <w:rPr>
      <w:rFonts w:ascii="Times New Roman" w:eastAsia="Times New Roman" w:hAnsi="Times New Roman" w:cs="Times New Roman"/>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532601"/>
  </w:style>
  <w:style w:type="numbering" w:customStyle="1" w:styleId="1111112">
    <w:name w:val="1 / 1.1 / 1.1.12"/>
    <w:basedOn w:val="Sinlista"/>
    <w:next w:val="111111"/>
    <w:semiHidden/>
    <w:unhideWhenUsed/>
    <w:rsid w:val="00532601"/>
  </w:style>
  <w:style w:type="numbering" w:customStyle="1" w:styleId="1112">
    <w:name w:val="1.1.12"/>
    <w:rsid w:val="00532601"/>
  </w:style>
  <w:style w:type="character" w:customStyle="1" w:styleId="WW8Num37z1">
    <w:name w:val="WW8Num37z1"/>
    <w:uiPriority w:val="99"/>
    <w:rsid w:val="00532601"/>
    <w:rPr>
      <w:rFonts w:ascii="Courier New" w:hAnsi="Courier New" w:cs="Courier New"/>
    </w:rPr>
  </w:style>
  <w:style w:type="character" w:customStyle="1" w:styleId="WW8Num37z2">
    <w:name w:val="WW8Num37z2"/>
    <w:uiPriority w:val="99"/>
    <w:rsid w:val="00532601"/>
    <w:rPr>
      <w:rFonts w:ascii="Wingdings" w:hAnsi="Wingdings"/>
    </w:rPr>
  </w:style>
  <w:style w:type="paragraph" w:customStyle="1" w:styleId="Encabezado6">
    <w:name w:val="Encabezado6"/>
    <w:basedOn w:val="Normal"/>
    <w:next w:val="Textoindependiente"/>
    <w:uiPriority w:val="99"/>
    <w:rsid w:val="00532601"/>
    <w:pPr>
      <w:keepNext/>
      <w:suppressAutoHyphens/>
      <w:spacing w:before="240" w:after="120" w:line="240" w:lineRule="auto"/>
    </w:pPr>
    <w:rPr>
      <w:rFonts w:eastAsia="MS Mincho" w:cs="Tahoma"/>
      <w:sz w:val="28"/>
      <w:szCs w:val="28"/>
      <w:lang w:eastAsia="ar-SA"/>
    </w:rPr>
  </w:style>
  <w:style w:type="table" w:customStyle="1" w:styleId="Tablaconcuadrcula1">
    <w:name w:val="Tabla con cuadrícula1"/>
    <w:basedOn w:val="Tablanormal"/>
    <w:next w:val="Tablaconcuadrcula"/>
    <w:uiPriority w:val="5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
    <w:link w:val="Prrafodelista"/>
    <w:uiPriority w:val="34"/>
    <w:rsid w:val="00532601"/>
    <w:rPr>
      <w:rFonts w:ascii="Times New Roman" w:eastAsia="Times New Roman" w:hAnsi="Times New Roman" w:cs="Times New Roman"/>
      <w:sz w:val="24"/>
      <w:szCs w:val="24"/>
      <w:lang w:val="es-ES" w:eastAsia="es-ES"/>
    </w:rPr>
  </w:style>
  <w:style w:type="paragraph" w:customStyle="1" w:styleId="Default">
    <w:name w:val="Default"/>
    <w:rsid w:val="00532601"/>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rsid w:val="00532601"/>
    <w:pPr>
      <w:spacing w:after="0" w:line="240" w:lineRule="auto"/>
      <w:ind w:left="720"/>
      <w:jc w:val="both"/>
    </w:pPr>
    <w:rPr>
      <w:rFonts w:ascii="Calibri" w:eastAsia="Times New Roman" w:hAnsi="Calibri" w:cs="Times New Roman"/>
      <w:lang w:eastAsia="ar-SA"/>
    </w:rPr>
  </w:style>
  <w:style w:type="paragraph" w:styleId="Listaconvietas">
    <w:name w:val="List Bullet"/>
    <w:basedOn w:val="Normal"/>
    <w:uiPriority w:val="99"/>
    <w:rsid w:val="00532601"/>
    <w:pPr>
      <w:tabs>
        <w:tab w:val="num" w:pos="420"/>
      </w:tabs>
      <w:spacing w:after="0" w:line="360" w:lineRule="auto"/>
      <w:ind w:left="420" w:hanging="420"/>
      <w:jc w:val="both"/>
    </w:pPr>
    <w:rPr>
      <w:rFonts w:eastAsia="Times New Roman" w:cs="Times New Roman"/>
      <w:szCs w:val="20"/>
      <w:lang w:eastAsia="es-ES"/>
    </w:rPr>
  </w:style>
  <w:style w:type="paragraph" w:styleId="Revisin">
    <w:name w:val="Revision"/>
    <w:hidden/>
    <w:uiPriority w:val="99"/>
    <w:semiHidden/>
    <w:rsid w:val="00532601"/>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532601"/>
    <w:pPr>
      <w:spacing w:before="20" w:after="20" w:line="240" w:lineRule="auto"/>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532601"/>
    <w:pPr>
      <w:spacing w:after="0" w:line="240" w:lineRule="auto"/>
      <w:ind w:right="45"/>
      <w:jc w:val="both"/>
    </w:pPr>
    <w:rPr>
      <w:rFonts w:eastAsia="Times New Roman" w:cs="Times New Roman"/>
      <w:bCs/>
      <w:color w:val="000000"/>
      <w:sz w:val="24"/>
      <w:szCs w:val="24"/>
      <w:lang w:eastAsia="es-ES"/>
    </w:rPr>
  </w:style>
  <w:style w:type="numbering" w:customStyle="1" w:styleId="Sinlista11">
    <w:name w:val="Sin lista11"/>
    <w:next w:val="Sinlista"/>
    <w:uiPriority w:val="99"/>
    <w:semiHidden/>
    <w:unhideWhenUsed/>
    <w:rsid w:val="00532601"/>
  </w:style>
  <w:style w:type="paragraph" w:customStyle="1" w:styleId="p0">
    <w:name w:val="p0"/>
    <w:basedOn w:val="Normal"/>
    <w:rsid w:val="00532601"/>
    <w:pPr>
      <w:widowControl w:val="0"/>
      <w:tabs>
        <w:tab w:val="left" w:pos="720"/>
      </w:tabs>
      <w:autoSpaceDE w:val="0"/>
      <w:autoSpaceDN w:val="0"/>
      <w:adjustRightInd w:val="0"/>
      <w:spacing w:after="0" w:line="240" w:lineRule="atLeast"/>
      <w:jc w:val="both"/>
    </w:pPr>
    <w:rPr>
      <w:rFonts w:eastAsia="Times New Roman" w:cs="Arial"/>
      <w:sz w:val="24"/>
      <w:szCs w:val="24"/>
      <w:lang w:eastAsia="es-MX"/>
    </w:rPr>
  </w:style>
  <w:style w:type="paragraph" w:customStyle="1" w:styleId="c2">
    <w:name w:val="c2"/>
    <w:basedOn w:val="Normal"/>
    <w:rsid w:val="00532601"/>
    <w:pPr>
      <w:widowControl w:val="0"/>
      <w:autoSpaceDE w:val="0"/>
      <w:autoSpaceDN w:val="0"/>
      <w:adjustRightInd w:val="0"/>
      <w:spacing w:after="0" w:line="240" w:lineRule="atLeast"/>
      <w:jc w:val="center"/>
    </w:pPr>
    <w:rPr>
      <w:rFonts w:eastAsia="Times New Roman" w:cs="Arial"/>
      <w:sz w:val="24"/>
      <w:szCs w:val="24"/>
      <w:lang w:eastAsia="es-MX"/>
    </w:rPr>
  </w:style>
  <w:style w:type="numbering" w:customStyle="1" w:styleId="Sinlista2">
    <w:name w:val="Sin lista2"/>
    <w:next w:val="Sinlista"/>
    <w:uiPriority w:val="99"/>
    <w:semiHidden/>
    <w:unhideWhenUsed/>
    <w:rsid w:val="00532601"/>
  </w:style>
  <w:style w:type="numbering" w:customStyle="1" w:styleId="Sinlista3">
    <w:name w:val="Sin lista3"/>
    <w:next w:val="Sinlista"/>
    <w:uiPriority w:val="99"/>
    <w:semiHidden/>
    <w:unhideWhenUsed/>
    <w:rsid w:val="00532601"/>
  </w:style>
  <w:style w:type="table" w:customStyle="1" w:styleId="Tablaconcuadrcula2">
    <w:name w:val="Tabla con cuadrícula2"/>
    <w:basedOn w:val="Tablanormal"/>
    <w:next w:val="Tablaconcuadrcula"/>
    <w:uiPriority w:val="59"/>
    <w:rsid w:val="00532601"/>
    <w:pPr>
      <w:spacing w:after="0" w:line="240" w:lineRule="auto"/>
    </w:pPr>
    <w:rPr>
      <w:rFonts w:ascii="Times New Roman" w:eastAsia="Times New Roman" w:hAnsi="Times New Roman" w:cs="Times New Roman"/>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rsid w:val="00532601"/>
    <w:pPr>
      <w:spacing w:after="0" w:line="240" w:lineRule="auto"/>
    </w:pPr>
    <w:rPr>
      <w:rFonts w:ascii="Times New Roman" w:eastAsia="Times New Roman" w:hAnsi="Times New Roman" w:cs="Times New Roman"/>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532601"/>
    <w:pPr>
      <w:spacing w:after="0" w:line="240" w:lineRule="auto"/>
    </w:pPr>
    <w:rPr>
      <w:rFonts w:ascii="Times New Roman" w:eastAsia="Times New Roman" w:hAnsi="Times New Roman" w:cs="Times New Roman"/>
      <w:b/>
      <w:bCs/>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532601"/>
    <w:pPr>
      <w:spacing w:after="0" w:line="240" w:lineRule="auto"/>
    </w:pPr>
    <w:rPr>
      <w:rFonts w:ascii="Times New Roman" w:eastAsia="Times New Roman" w:hAnsi="Times New Roman" w:cs="Times New Roman"/>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532601"/>
    <w:pPr>
      <w:numPr>
        <w:numId w:val="6"/>
      </w:numPr>
    </w:pPr>
  </w:style>
  <w:style w:type="numbering" w:customStyle="1" w:styleId="Estilo13">
    <w:name w:val="Estilo13"/>
    <w:rsid w:val="00532601"/>
    <w:pPr>
      <w:numPr>
        <w:numId w:val="8"/>
      </w:numPr>
    </w:pPr>
  </w:style>
  <w:style w:type="numbering" w:customStyle="1" w:styleId="1113">
    <w:name w:val="1.1.13"/>
    <w:rsid w:val="00532601"/>
    <w:pPr>
      <w:numPr>
        <w:numId w:val="7"/>
      </w:numPr>
    </w:pPr>
  </w:style>
  <w:style w:type="table" w:customStyle="1" w:styleId="Tablaconcolumnas211">
    <w:name w:val="Tabla con columnas 211"/>
    <w:basedOn w:val="Tablanormal"/>
    <w:next w:val="Tablaconcolumnas2"/>
    <w:semiHidden/>
    <w:unhideWhenUsed/>
    <w:rsid w:val="00532601"/>
    <w:pPr>
      <w:spacing w:after="0" w:line="240" w:lineRule="auto"/>
    </w:pPr>
    <w:rPr>
      <w:rFonts w:ascii="Times New Roman" w:eastAsia="Times New Roman" w:hAnsi="Times New Roman" w:cs="Times New Roman"/>
      <w:b/>
      <w:bCs/>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532601"/>
    <w:pPr>
      <w:spacing w:after="0" w:line="240" w:lineRule="auto"/>
    </w:pPr>
    <w:rPr>
      <w:rFonts w:ascii="Times New Roman" w:eastAsia="Times New Roman" w:hAnsi="Times New Roman" w:cs="Times New Roman"/>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532601"/>
    <w:pPr>
      <w:spacing w:after="0" w:line="240" w:lineRule="auto"/>
    </w:pPr>
    <w:rPr>
      <w:rFonts w:ascii="Times New Roman" w:eastAsia="Times New Roman" w:hAnsi="Times New Roman" w:cs="Times New Roman"/>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532601"/>
  </w:style>
  <w:style w:type="numbering" w:customStyle="1" w:styleId="11111111">
    <w:name w:val="1 / 1.1 / 1.1.111"/>
    <w:basedOn w:val="Sinlista"/>
    <w:next w:val="111111"/>
    <w:semiHidden/>
    <w:unhideWhenUsed/>
    <w:rsid w:val="00532601"/>
  </w:style>
  <w:style w:type="numbering" w:customStyle="1" w:styleId="11111">
    <w:name w:val="1.1.111"/>
    <w:rsid w:val="00532601"/>
  </w:style>
  <w:style w:type="table" w:customStyle="1" w:styleId="Tablaconcolumnas221">
    <w:name w:val="Tabla con columnas 221"/>
    <w:basedOn w:val="Tablanormal"/>
    <w:next w:val="Tablaconcolumnas2"/>
    <w:semiHidden/>
    <w:unhideWhenUsed/>
    <w:rsid w:val="00532601"/>
    <w:pPr>
      <w:spacing w:after="0" w:line="240" w:lineRule="auto"/>
    </w:pPr>
    <w:rPr>
      <w:rFonts w:ascii="Times New Roman" w:eastAsia="Times New Roman" w:hAnsi="Times New Roman" w:cs="Times New Roman"/>
      <w:b/>
      <w:bCs/>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532601"/>
    <w:pPr>
      <w:spacing w:after="0" w:line="240" w:lineRule="auto"/>
    </w:pPr>
    <w:rPr>
      <w:rFonts w:ascii="Times New Roman" w:eastAsia="Times New Roman" w:hAnsi="Times New Roman" w:cs="Times New Roman"/>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532601"/>
    <w:pPr>
      <w:spacing w:after="0" w:line="240" w:lineRule="auto"/>
    </w:pPr>
    <w:rPr>
      <w:rFonts w:ascii="Times New Roman" w:eastAsia="Times New Roman" w:hAnsi="Times New Roman" w:cs="Times New Roman"/>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532601"/>
    <w:pPr>
      <w:numPr>
        <w:numId w:val="3"/>
      </w:numPr>
    </w:pPr>
  </w:style>
  <w:style w:type="numbering" w:customStyle="1" w:styleId="11111121">
    <w:name w:val="1 / 1.1 / 1.1.121"/>
    <w:basedOn w:val="Sinlista"/>
    <w:next w:val="111111"/>
    <w:semiHidden/>
    <w:unhideWhenUsed/>
    <w:rsid w:val="00532601"/>
  </w:style>
  <w:style w:type="numbering" w:customStyle="1" w:styleId="11121">
    <w:name w:val="1.1.121"/>
    <w:rsid w:val="00532601"/>
  </w:style>
  <w:style w:type="table" w:customStyle="1" w:styleId="Tablaconcuadrcula11">
    <w:name w:val="Tabla con cuadrícula11"/>
    <w:basedOn w:val="Tablanormal"/>
    <w:next w:val="Tablaconcuadrcula"/>
    <w:uiPriority w:val="5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32601"/>
  </w:style>
  <w:style w:type="numbering" w:customStyle="1" w:styleId="Sinlista21">
    <w:name w:val="Sin lista21"/>
    <w:next w:val="Sinlista"/>
    <w:uiPriority w:val="99"/>
    <w:semiHidden/>
    <w:unhideWhenUsed/>
    <w:rsid w:val="00532601"/>
  </w:style>
  <w:style w:type="numbering" w:customStyle="1" w:styleId="Sinlista4">
    <w:name w:val="Sin lista4"/>
    <w:next w:val="Sinlista"/>
    <w:uiPriority w:val="99"/>
    <w:semiHidden/>
    <w:unhideWhenUsed/>
    <w:rsid w:val="003B1AD8"/>
  </w:style>
  <w:style w:type="numbering" w:customStyle="1" w:styleId="1111114">
    <w:name w:val="1 / 1.1 / 1.1.14"/>
    <w:basedOn w:val="Sinlista"/>
    <w:next w:val="111111"/>
    <w:rsid w:val="003B1AD8"/>
  </w:style>
  <w:style w:type="numbering" w:customStyle="1" w:styleId="Estilo14">
    <w:name w:val="Estilo14"/>
    <w:rsid w:val="003B1AD8"/>
  </w:style>
  <w:style w:type="numbering" w:customStyle="1" w:styleId="1114">
    <w:name w:val="1.1.14"/>
    <w:rsid w:val="003B1AD8"/>
  </w:style>
  <w:style w:type="numbering" w:customStyle="1" w:styleId="Estilo112">
    <w:name w:val="Estilo112"/>
    <w:rsid w:val="003B1AD8"/>
  </w:style>
  <w:style w:type="numbering" w:customStyle="1" w:styleId="11111112">
    <w:name w:val="1 / 1.1 / 1.1.112"/>
    <w:basedOn w:val="Sinlista"/>
    <w:next w:val="111111"/>
    <w:semiHidden/>
    <w:unhideWhenUsed/>
    <w:rsid w:val="003B1AD8"/>
  </w:style>
  <w:style w:type="numbering" w:customStyle="1" w:styleId="11112">
    <w:name w:val="1.1.112"/>
    <w:rsid w:val="003B1AD8"/>
  </w:style>
  <w:style w:type="numbering" w:customStyle="1" w:styleId="Estilo122">
    <w:name w:val="Estilo122"/>
    <w:rsid w:val="003B1AD8"/>
  </w:style>
  <w:style w:type="numbering" w:customStyle="1" w:styleId="11111122">
    <w:name w:val="1 / 1.1 / 1.1.122"/>
    <w:basedOn w:val="Sinlista"/>
    <w:next w:val="111111"/>
    <w:semiHidden/>
    <w:unhideWhenUsed/>
    <w:rsid w:val="003B1AD8"/>
  </w:style>
  <w:style w:type="numbering" w:customStyle="1" w:styleId="11122">
    <w:name w:val="1.1.122"/>
    <w:rsid w:val="003B1AD8"/>
  </w:style>
  <w:style w:type="numbering" w:customStyle="1" w:styleId="Sinlista13">
    <w:name w:val="Sin lista13"/>
    <w:next w:val="Sinlista"/>
    <w:uiPriority w:val="99"/>
    <w:semiHidden/>
    <w:unhideWhenUsed/>
    <w:rsid w:val="003B1AD8"/>
  </w:style>
  <w:style w:type="numbering" w:customStyle="1" w:styleId="Sinlista22">
    <w:name w:val="Sin lista22"/>
    <w:next w:val="Sinlista"/>
    <w:uiPriority w:val="99"/>
    <w:semiHidden/>
    <w:unhideWhenUsed/>
    <w:rsid w:val="003B1AD8"/>
  </w:style>
  <w:style w:type="numbering" w:customStyle="1" w:styleId="Sinlista5">
    <w:name w:val="Sin lista5"/>
    <w:next w:val="Sinlista"/>
    <w:uiPriority w:val="99"/>
    <w:semiHidden/>
    <w:unhideWhenUsed/>
    <w:rsid w:val="003B1AD8"/>
  </w:style>
  <w:style w:type="numbering" w:customStyle="1" w:styleId="1111115">
    <w:name w:val="1 / 1.1 / 1.1.15"/>
    <w:basedOn w:val="Sinlista"/>
    <w:next w:val="111111"/>
    <w:rsid w:val="003B1AD8"/>
    <w:pPr>
      <w:numPr>
        <w:numId w:val="9"/>
      </w:numPr>
    </w:pPr>
  </w:style>
  <w:style w:type="numbering" w:customStyle="1" w:styleId="Estilo15">
    <w:name w:val="Estilo15"/>
    <w:rsid w:val="003B1AD8"/>
    <w:pPr>
      <w:numPr>
        <w:numId w:val="11"/>
      </w:numPr>
    </w:pPr>
  </w:style>
  <w:style w:type="numbering" w:customStyle="1" w:styleId="1115">
    <w:name w:val="1.1.15"/>
    <w:rsid w:val="003B1AD8"/>
    <w:pPr>
      <w:numPr>
        <w:numId w:val="10"/>
      </w:numPr>
    </w:pPr>
  </w:style>
  <w:style w:type="numbering" w:customStyle="1" w:styleId="Estilo113">
    <w:name w:val="Estilo113"/>
    <w:rsid w:val="003B1AD8"/>
  </w:style>
  <w:style w:type="numbering" w:customStyle="1" w:styleId="11111113">
    <w:name w:val="1 / 1.1 / 1.1.113"/>
    <w:basedOn w:val="Sinlista"/>
    <w:next w:val="111111"/>
    <w:semiHidden/>
    <w:unhideWhenUsed/>
    <w:rsid w:val="003B1AD8"/>
  </w:style>
  <w:style w:type="numbering" w:customStyle="1" w:styleId="11113">
    <w:name w:val="1.1.113"/>
    <w:rsid w:val="003B1AD8"/>
  </w:style>
  <w:style w:type="numbering" w:customStyle="1" w:styleId="Estilo123">
    <w:name w:val="Estilo123"/>
    <w:rsid w:val="003B1AD8"/>
    <w:pPr>
      <w:numPr>
        <w:numId w:val="4"/>
      </w:numPr>
    </w:pPr>
  </w:style>
  <w:style w:type="numbering" w:customStyle="1" w:styleId="11111123">
    <w:name w:val="1 / 1.1 / 1.1.123"/>
    <w:basedOn w:val="Sinlista"/>
    <w:next w:val="111111"/>
    <w:semiHidden/>
    <w:unhideWhenUsed/>
    <w:rsid w:val="003B1AD8"/>
    <w:pPr>
      <w:numPr>
        <w:numId w:val="12"/>
      </w:numPr>
    </w:pPr>
  </w:style>
  <w:style w:type="numbering" w:customStyle="1" w:styleId="11123">
    <w:name w:val="1.1.123"/>
    <w:rsid w:val="003B1AD8"/>
    <w:pPr>
      <w:numPr>
        <w:numId w:val="13"/>
      </w:numPr>
    </w:pPr>
  </w:style>
  <w:style w:type="numbering" w:customStyle="1" w:styleId="Sinlista14">
    <w:name w:val="Sin lista14"/>
    <w:next w:val="Sinlista"/>
    <w:uiPriority w:val="99"/>
    <w:semiHidden/>
    <w:unhideWhenUsed/>
    <w:rsid w:val="003B1AD8"/>
  </w:style>
  <w:style w:type="numbering" w:customStyle="1" w:styleId="Sinlista23">
    <w:name w:val="Sin lista23"/>
    <w:next w:val="Sinlista"/>
    <w:uiPriority w:val="99"/>
    <w:semiHidden/>
    <w:unhideWhenUsed/>
    <w:rsid w:val="003B1AD8"/>
  </w:style>
  <w:style w:type="character" w:customStyle="1" w:styleId="Ttulo5Car1">
    <w:name w:val="Título 5 Car1"/>
    <w:basedOn w:val="Fuentedeprrafopredeter"/>
    <w:locked/>
    <w:rsid w:val="001E7ECA"/>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1E7ECA"/>
    <w:rPr>
      <w:rFonts w:ascii="Arial" w:eastAsia="Times New Roman" w:hAnsi="Arial" w:cs="Arial"/>
      <w:i/>
      <w:sz w:val="20"/>
      <w:szCs w:val="20"/>
      <w:lang w:val="es-ES_tradnl" w:eastAsia="ar-SA"/>
    </w:rPr>
  </w:style>
  <w:style w:type="character" w:customStyle="1" w:styleId="WW8Num27z4">
    <w:name w:val="WW8Num27z4"/>
    <w:uiPriority w:val="99"/>
    <w:rsid w:val="001E7ECA"/>
    <w:rPr>
      <w:rFonts w:ascii="Courier New" w:hAnsi="Courier New"/>
    </w:rPr>
  </w:style>
  <w:style w:type="character" w:customStyle="1" w:styleId="WW8Num47z5">
    <w:name w:val="WW8Num47z5"/>
    <w:uiPriority w:val="99"/>
    <w:rsid w:val="001E7ECA"/>
    <w:rPr>
      <w:rFonts w:ascii="Wingdings" w:hAnsi="Wingdings"/>
    </w:rPr>
  </w:style>
  <w:style w:type="character" w:customStyle="1" w:styleId="WW8Num50z3">
    <w:name w:val="WW8Num50z3"/>
    <w:uiPriority w:val="99"/>
    <w:rsid w:val="001E7ECA"/>
    <w:rPr>
      <w:rFonts w:ascii="Symbol" w:hAnsi="Symbol"/>
    </w:rPr>
  </w:style>
  <w:style w:type="character" w:customStyle="1" w:styleId="WW8Num54z2">
    <w:name w:val="WW8Num54z2"/>
    <w:uiPriority w:val="99"/>
    <w:rsid w:val="001E7ECA"/>
    <w:rPr>
      <w:rFonts w:ascii="Wingdings" w:hAnsi="Wingdings"/>
    </w:rPr>
  </w:style>
  <w:style w:type="character" w:customStyle="1" w:styleId="WW8Num54z4">
    <w:name w:val="WW8Num54z4"/>
    <w:uiPriority w:val="99"/>
    <w:rsid w:val="001E7ECA"/>
    <w:rPr>
      <w:rFonts w:ascii="Courier New" w:hAnsi="Courier New"/>
    </w:rPr>
  </w:style>
  <w:style w:type="character" w:customStyle="1" w:styleId="WW8Num63z0">
    <w:name w:val="WW8Num63z0"/>
    <w:uiPriority w:val="99"/>
    <w:rsid w:val="001E7ECA"/>
    <w:rPr>
      <w:rFonts w:ascii="Arial" w:hAnsi="Arial"/>
    </w:rPr>
  </w:style>
  <w:style w:type="character" w:customStyle="1" w:styleId="WW8Num65z0">
    <w:name w:val="WW8Num65z0"/>
    <w:uiPriority w:val="99"/>
    <w:rsid w:val="001E7ECA"/>
    <w:rPr>
      <w:u w:val="none"/>
    </w:rPr>
  </w:style>
  <w:style w:type="character" w:customStyle="1" w:styleId="WW8Num66z0">
    <w:name w:val="WW8Num66z0"/>
    <w:uiPriority w:val="99"/>
    <w:rsid w:val="001E7ECA"/>
    <w:rPr>
      <w:sz w:val="24"/>
    </w:rPr>
  </w:style>
  <w:style w:type="character" w:customStyle="1" w:styleId="WW8NumSt29z0">
    <w:name w:val="WW8NumSt29z0"/>
    <w:uiPriority w:val="99"/>
    <w:rsid w:val="001E7ECA"/>
    <w:rPr>
      <w:rFonts w:ascii="Arial" w:hAnsi="Arial"/>
    </w:rPr>
  </w:style>
  <w:style w:type="character" w:customStyle="1" w:styleId="WW8NumSt30z0">
    <w:name w:val="WW8NumSt30z0"/>
    <w:uiPriority w:val="99"/>
    <w:rsid w:val="001E7ECA"/>
    <w:rPr>
      <w:rFonts w:ascii="Arial" w:hAnsi="Arial"/>
    </w:rPr>
  </w:style>
  <w:style w:type="character" w:customStyle="1" w:styleId="WW8NumSt31z0">
    <w:name w:val="WW8NumSt31z0"/>
    <w:uiPriority w:val="99"/>
    <w:rsid w:val="001E7ECA"/>
    <w:rPr>
      <w:rFonts w:ascii="Arial" w:hAnsi="Arial"/>
    </w:rPr>
  </w:style>
  <w:style w:type="character" w:customStyle="1" w:styleId="Definition">
    <w:name w:val="Definition"/>
    <w:uiPriority w:val="99"/>
    <w:rsid w:val="001E7ECA"/>
    <w:rPr>
      <w:rFonts w:ascii="Arial" w:hAnsi="Arial"/>
      <w:sz w:val="17"/>
      <w:lang w:val="en-US"/>
    </w:rPr>
  </w:style>
  <w:style w:type="character" w:customStyle="1" w:styleId="tx1">
    <w:name w:val="tx1"/>
    <w:uiPriority w:val="99"/>
    <w:rsid w:val="001E7ECA"/>
    <w:rPr>
      <w:b/>
    </w:rPr>
  </w:style>
  <w:style w:type="character" w:customStyle="1" w:styleId="TextoindependienteCar1">
    <w:name w:val="Texto independiente Car1"/>
    <w:basedOn w:val="Fuentedeprrafopredeter"/>
    <w:locked/>
    <w:rsid w:val="001E7ECA"/>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1E7ECA"/>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1E7ECA"/>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1E7ECA"/>
    <w:pPr>
      <w:autoSpaceDE w:val="0"/>
      <w:spacing w:after="0" w:line="240" w:lineRule="auto"/>
      <w:jc w:val="both"/>
    </w:pPr>
    <w:rPr>
      <w:rFonts w:eastAsia="Times New Roman" w:cs="Arial"/>
      <w:szCs w:val="20"/>
      <w:lang w:val="es-ES_tradnl" w:eastAsia="ar-SA"/>
    </w:rPr>
  </w:style>
  <w:style w:type="paragraph" w:customStyle="1" w:styleId="2">
    <w:name w:val="2"/>
    <w:basedOn w:val="Normal"/>
    <w:next w:val="Sangradetextonormal"/>
    <w:uiPriority w:val="99"/>
    <w:rsid w:val="001E7ECA"/>
    <w:pPr>
      <w:autoSpaceDE w:val="0"/>
      <w:spacing w:after="0" w:line="240" w:lineRule="auto"/>
      <w:jc w:val="both"/>
    </w:pPr>
    <w:rPr>
      <w:rFonts w:ascii="Arial Narrow" w:eastAsia="Times New Roman" w:hAnsi="Arial Narrow" w:cs="Times New Roman"/>
      <w:lang w:val="es-ES_tradnl" w:eastAsia="ar-SA"/>
    </w:rPr>
  </w:style>
  <w:style w:type="character" w:customStyle="1" w:styleId="TextodegloboCar1">
    <w:name w:val="Texto de globo Car1"/>
    <w:basedOn w:val="Fuentedeprrafopredeter"/>
    <w:uiPriority w:val="99"/>
    <w:locked/>
    <w:rsid w:val="001E7ECA"/>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1E7ECA"/>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1E7ECA"/>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1E7ECA"/>
    <w:pPr>
      <w:tabs>
        <w:tab w:val="left" w:pos="1440"/>
      </w:tabs>
      <w:spacing w:after="0" w:line="240" w:lineRule="auto"/>
      <w:ind w:left="720" w:hanging="360"/>
      <w:jc w:val="both"/>
    </w:pPr>
    <w:rPr>
      <w:rFonts w:eastAsia="Times New Roman" w:cs="Times New Roman"/>
      <w:kern w:val="1"/>
      <w:szCs w:val="20"/>
      <w:lang w:eastAsia="ar-SA"/>
    </w:rPr>
  </w:style>
  <w:style w:type="paragraph" w:customStyle="1" w:styleId="TDC41">
    <w:name w:val="TDC 41"/>
    <w:basedOn w:val="Normal"/>
    <w:next w:val="Normal"/>
    <w:uiPriority w:val="99"/>
    <w:rsid w:val="001E7ECA"/>
    <w:pPr>
      <w:spacing w:after="0" w:line="240" w:lineRule="auto"/>
      <w:ind w:left="720"/>
    </w:pPr>
    <w:rPr>
      <w:rFonts w:ascii="Times New Roman" w:eastAsia="Times New Roman" w:hAnsi="Times New Roman" w:cs="Times New Roman"/>
      <w:sz w:val="24"/>
      <w:szCs w:val="24"/>
      <w:lang w:eastAsia="ar-SA"/>
    </w:rPr>
  </w:style>
  <w:style w:type="paragraph" w:customStyle="1" w:styleId="TDC51">
    <w:name w:val="TDC 51"/>
    <w:basedOn w:val="Normal"/>
    <w:next w:val="Normal"/>
    <w:uiPriority w:val="99"/>
    <w:rsid w:val="001E7ECA"/>
    <w:pPr>
      <w:spacing w:after="0" w:line="240" w:lineRule="auto"/>
      <w:ind w:left="960"/>
    </w:pPr>
    <w:rPr>
      <w:rFonts w:ascii="Times New Roman" w:eastAsia="Times New Roman" w:hAnsi="Times New Roman" w:cs="Times New Roman"/>
      <w:sz w:val="24"/>
      <w:szCs w:val="24"/>
      <w:lang w:eastAsia="ar-SA"/>
    </w:rPr>
  </w:style>
  <w:style w:type="paragraph" w:customStyle="1" w:styleId="TDC61">
    <w:name w:val="TDC 61"/>
    <w:basedOn w:val="Normal"/>
    <w:next w:val="Normal"/>
    <w:uiPriority w:val="99"/>
    <w:rsid w:val="001E7ECA"/>
    <w:pPr>
      <w:spacing w:after="0" w:line="240" w:lineRule="auto"/>
      <w:ind w:left="1200"/>
    </w:pPr>
    <w:rPr>
      <w:rFonts w:ascii="Times New Roman" w:eastAsia="Times New Roman" w:hAnsi="Times New Roman" w:cs="Times New Roman"/>
      <w:sz w:val="24"/>
      <w:szCs w:val="24"/>
      <w:lang w:eastAsia="ar-SA"/>
    </w:rPr>
  </w:style>
  <w:style w:type="paragraph" w:customStyle="1" w:styleId="TDC71">
    <w:name w:val="TDC 71"/>
    <w:basedOn w:val="Normal"/>
    <w:next w:val="Normal"/>
    <w:uiPriority w:val="99"/>
    <w:rsid w:val="001E7ECA"/>
    <w:pPr>
      <w:spacing w:after="0" w:line="240" w:lineRule="auto"/>
      <w:ind w:left="1440"/>
    </w:pPr>
    <w:rPr>
      <w:rFonts w:ascii="Times New Roman" w:eastAsia="Times New Roman" w:hAnsi="Times New Roman" w:cs="Times New Roman"/>
      <w:sz w:val="24"/>
      <w:szCs w:val="24"/>
      <w:lang w:eastAsia="ar-SA"/>
    </w:rPr>
  </w:style>
  <w:style w:type="paragraph" w:customStyle="1" w:styleId="TDC81">
    <w:name w:val="TDC 81"/>
    <w:basedOn w:val="Normal"/>
    <w:next w:val="Normal"/>
    <w:uiPriority w:val="99"/>
    <w:rsid w:val="001E7ECA"/>
    <w:pPr>
      <w:spacing w:after="0" w:line="240" w:lineRule="auto"/>
      <w:ind w:left="1680"/>
    </w:pPr>
    <w:rPr>
      <w:rFonts w:ascii="Times New Roman" w:eastAsia="Times New Roman" w:hAnsi="Times New Roman" w:cs="Times New Roman"/>
      <w:sz w:val="24"/>
      <w:szCs w:val="24"/>
      <w:lang w:eastAsia="ar-SA"/>
    </w:rPr>
  </w:style>
  <w:style w:type="paragraph" w:customStyle="1" w:styleId="TDC91">
    <w:name w:val="TDC 91"/>
    <w:basedOn w:val="Normal"/>
    <w:next w:val="Normal"/>
    <w:uiPriority w:val="99"/>
    <w:rsid w:val="001E7ECA"/>
    <w:pPr>
      <w:spacing w:after="0" w:line="240" w:lineRule="auto"/>
      <w:ind w:left="1920"/>
    </w:pPr>
    <w:rPr>
      <w:rFonts w:ascii="Times New Roman" w:eastAsia="Times New Roman" w:hAnsi="Times New Roman" w:cs="Times New Roman"/>
      <w:sz w:val="24"/>
      <w:szCs w:val="24"/>
      <w:lang w:eastAsia="ar-SA"/>
    </w:rPr>
  </w:style>
  <w:style w:type="paragraph" w:customStyle="1" w:styleId="BodyText26">
    <w:name w:val="Body Text 26"/>
    <w:basedOn w:val="Normal"/>
    <w:uiPriority w:val="99"/>
    <w:rsid w:val="001E7ECA"/>
    <w:pPr>
      <w:widowControl w:val="0"/>
      <w:tabs>
        <w:tab w:val="left" w:pos="-284"/>
        <w:tab w:val="left" w:pos="9498"/>
      </w:tabs>
      <w:spacing w:after="0" w:line="240" w:lineRule="auto"/>
      <w:ind w:right="51"/>
      <w:jc w:val="center"/>
    </w:pPr>
    <w:rPr>
      <w:rFonts w:eastAsia="Times New Roman" w:cs="Times New Roman"/>
      <w:b/>
      <w:szCs w:val="20"/>
      <w:lang w:eastAsia="ar-SA"/>
    </w:rPr>
  </w:style>
  <w:style w:type="paragraph" w:customStyle="1" w:styleId="Listaconvietas1">
    <w:name w:val="Lista con viñetas1"/>
    <w:basedOn w:val="Normal"/>
    <w:uiPriority w:val="99"/>
    <w:rsid w:val="001E7ECA"/>
    <w:pPr>
      <w:tabs>
        <w:tab w:val="left" w:pos="720"/>
      </w:tabs>
      <w:spacing w:after="0" w:line="240" w:lineRule="auto"/>
      <w:ind w:left="360" w:hanging="360"/>
    </w:pPr>
    <w:rPr>
      <w:rFonts w:ascii="Times New Roman" w:eastAsia="Times New Roman" w:hAnsi="Times New Roman" w:cs="Times New Roman"/>
      <w:sz w:val="24"/>
      <w:szCs w:val="24"/>
      <w:lang w:eastAsia="ar-SA"/>
    </w:rPr>
  </w:style>
  <w:style w:type="paragraph" w:customStyle="1" w:styleId="Listaconvietas51">
    <w:name w:val="Lista con viñetas 51"/>
    <w:basedOn w:val="Normal"/>
    <w:uiPriority w:val="99"/>
    <w:rsid w:val="001E7ECA"/>
    <w:pPr>
      <w:tabs>
        <w:tab w:val="left" w:pos="2984"/>
      </w:tabs>
      <w:spacing w:after="0" w:line="240" w:lineRule="auto"/>
      <w:ind w:left="1492" w:hanging="360"/>
    </w:pPr>
    <w:rPr>
      <w:rFonts w:ascii="Times New Roman" w:eastAsia="Times New Roman" w:hAnsi="Times New Roman" w:cs="Times New Roman"/>
      <w:sz w:val="24"/>
      <w:szCs w:val="24"/>
      <w:lang w:eastAsia="ar-SA"/>
    </w:rPr>
  </w:style>
  <w:style w:type="paragraph" w:customStyle="1" w:styleId="Arial">
    <w:name w:val="Arial"/>
    <w:basedOn w:val="Normal"/>
    <w:uiPriority w:val="99"/>
    <w:rsid w:val="001E7ECA"/>
    <w:pPr>
      <w:spacing w:before="120" w:after="0" w:line="240" w:lineRule="auto"/>
      <w:jc w:val="both"/>
    </w:pPr>
    <w:rPr>
      <w:rFonts w:ascii="Verdana" w:eastAsia="Times New Roman" w:hAnsi="Verdana" w:cs="Times New Roman"/>
      <w:szCs w:val="24"/>
      <w:lang w:eastAsia="ar-SA"/>
    </w:rPr>
  </w:style>
  <w:style w:type="paragraph" w:customStyle="1" w:styleId="TableMediumHeader">
    <w:name w:val="TableMediumHeader"/>
    <w:basedOn w:val="Normal"/>
    <w:next w:val="Normal"/>
    <w:uiPriority w:val="99"/>
    <w:rsid w:val="001E7ECA"/>
    <w:pPr>
      <w:widowControl w:val="0"/>
      <w:autoSpaceDE w:val="0"/>
      <w:spacing w:before="20" w:after="20" w:line="240" w:lineRule="auto"/>
    </w:pPr>
    <w:rPr>
      <w:rFonts w:eastAsia="Times New Roman" w:cs="Times New Roman"/>
      <w:sz w:val="24"/>
      <w:szCs w:val="24"/>
      <w:lang w:eastAsia="ar-SA"/>
    </w:rPr>
  </w:style>
  <w:style w:type="paragraph" w:customStyle="1" w:styleId="TableMedium">
    <w:name w:val="TableMedium"/>
    <w:basedOn w:val="Normal"/>
    <w:next w:val="Normal"/>
    <w:uiPriority w:val="99"/>
    <w:rsid w:val="001E7ECA"/>
    <w:pPr>
      <w:widowControl w:val="0"/>
      <w:autoSpaceDE w:val="0"/>
      <w:spacing w:before="20" w:after="0" w:line="240" w:lineRule="auto"/>
    </w:pPr>
    <w:rPr>
      <w:rFonts w:eastAsia="Times New Roman" w:cs="Times New Roman"/>
      <w:sz w:val="24"/>
      <w:szCs w:val="24"/>
      <w:lang w:eastAsia="ar-SA"/>
    </w:rPr>
  </w:style>
  <w:style w:type="paragraph" w:customStyle="1" w:styleId="L3N">
    <w:name w:val="L3N"/>
    <w:basedOn w:val="Normal"/>
    <w:next w:val="Normal"/>
    <w:uiPriority w:val="99"/>
    <w:rsid w:val="001E7ECA"/>
    <w:pPr>
      <w:tabs>
        <w:tab w:val="left" w:pos="4464"/>
      </w:tabs>
      <w:spacing w:before="240" w:after="0" w:line="240" w:lineRule="auto"/>
      <w:ind w:left="1296"/>
    </w:pPr>
    <w:rPr>
      <w:rFonts w:ascii="Times New Roman" w:eastAsia="Times New Roman" w:hAnsi="Times New Roman" w:cs="Times New Roman"/>
      <w:color w:val="000000"/>
      <w:szCs w:val="20"/>
      <w:lang w:val="en-US" w:eastAsia="ar-SA"/>
    </w:rPr>
  </w:style>
  <w:style w:type="paragraph" w:customStyle="1" w:styleId="L2Np">
    <w:name w:val="L2Np"/>
    <w:basedOn w:val="Normal"/>
    <w:uiPriority w:val="99"/>
    <w:rsid w:val="001E7ECA"/>
    <w:pPr>
      <w:tabs>
        <w:tab w:val="left" w:pos="3600"/>
      </w:tabs>
      <w:spacing w:before="240" w:after="0" w:line="240" w:lineRule="auto"/>
      <w:ind w:left="864"/>
    </w:pPr>
    <w:rPr>
      <w:rFonts w:ascii="Times New Roman" w:eastAsia="Times New Roman" w:hAnsi="Times New Roman" w:cs="Times New Roman"/>
      <w:color w:val="000000"/>
      <w:szCs w:val="20"/>
      <w:u w:val="single"/>
      <w:lang w:val="en-US" w:eastAsia="ar-SA"/>
    </w:rPr>
  </w:style>
  <w:style w:type="paragraph" w:customStyle="1" w:styleId="Table">
    <w:name w:val="Table"/>
    <w:basedOn w:val="Normal"/>
    <w:uiPriority w:val="99"/>
    <w:rsid w:val="001E7ECA"/>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eastAsia="Times New Roman" w:cs="Times New Roman"/>
      <w:kern w:val="1"/>
      <w:sz w:val="16"/>
      <w:szCs w:val="20"/>
      <w:lang w:val="en-US" w:eastAsia="ar-SA"/>
    </w:rPr>
  </w:style>
  <w:style w:type="paragraph" w:customStyle="1" w:styleId="UserTable">
    <w:name w:val="User Table"/>
    <w:basedOn w:val="Normal"/>
    <w:uiPriority w:val="99"/>
    <w:rsid w:val="001E7ECA"/>
    <w:pPr>
      <w:spacing w:before="60" w:after="60" w:line="240" w:lineRule="auto"/>
    </w:pPr>
    <w:rPr>
      <w:rFonts w:ascii="Times New Roman" w:eastAsia="Times New Roman" w:hAnsi="Times New Roman" w:cs="Times New Roman"/>
      <w:kern w:val="1"/>
      <w:szCs w:val="20"/>
      <w:lang w:val="en-US" w:eastAsia="ar-SA"/>
    </w:rPr>
  </w:style>
  <w:style w:type="paragraph" w:customStyle="1" w:styleId="MsgStruct">
    <w:name w:val="MsgStruct"/>
    <w:basedOn w:val="Normal"/>
    <w:uiPriority w:val="99"/>
    <w:rsid w:val="001E7ECA"/>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after="0"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1E7ECA"/>
    <w:pPr>
      <w:tabs>
        <w:tab w:val="left" w:pos="8280"/>
      </w:tabs>
    </w:pPr>
    <w:rPr>
      <w:u w:val="single"/>
    </w:rPr>
  </w:style>
  <w:style w:type="paragraph" w:styleId="HTMLconformatoprevio">
    <w:name w:val="HTML Preformatted"/>
    <w:basedOn w:val="Normal"/>
    <w:link w:val="HTMLconformatoprevioCar"/>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Cs w:val="20"/>
      <w:lang w:eastAsia="ar-SA"/>
    </w:rPr>
  </w:style>
  <w:style w:type="character" w:customStyle="1" w:styleId="HTMLconformatoprevioCar">
    <w:name w:val="HTML con formato previo Car"/>
    <w:basedOn w:val="Fuentedeprrafopredeter"/>
    <w:link w:val="HTMLconformatoprevio"/>
    <w:uiPriority w:val="99"/>
    <w:rsid w:val="001E7ECA"/>
    <w:rPr>
      <w:rFonts w:ascii="Arial Unicode MS" w:eastAsia="Arial Unicode MS" w:hAnsi="Arial Unicode MS" w:cs="Arial Unicode MS"/>
      <w:sz w:val="20"/>
      <w:szCs w:val="20"/>
      <w:lang w:eastAsia="ar-SA"/>
    </w:rPr>
  </w:style>
  <w:style w:type="paragraph" w:customStyle="1" w:styleId="xl23">
    <w:name w:val="xl23"/>
    <w:basedOn w:val="Normal"/>
    <w:rsid w:val="001E7ECA"/>
    <w:pPr>
      <w:pBdr>
        <w:top w:val="single" w:sz="8" w:space="0" w:color="000000"/>
        <w:left w:val="single" w:sz="8" w:space="0" w:color="000000"/>
        <w:right w:val="single" w:sz="8" w:space="0" w:color="000000"/>
      </w:pBdr>
      <w:spacing w:before="100" w:after="100" w:line="240" w:lineRule="auto"/>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1E7ECA"/>
    <w:pPr>
      <w:spacing w:after="0" w:line="240" w:lineRule="auto"/>
      <w:ind w:left="849" w:hanging="283"/>
    </w:pPr>
    <w:rPr>
      <w:rFonts w:ascii="Times New Roman" w:eastAsia="Times New Roman" w:hAnsi="Times New Roman" w:cs="Times New Roman"/>
      <w:sz w:val="24"/>
      <w:szCs w:val="24"/>
      <w:lang w:eastAsia="ar-SA"/>
    </w:rPr>
  </w:style>
  <w:style w:type="paragraph" w:customStyle="1" w:styleId="Encabezadodemensaje1">
    <w:name w:val="Encabezado de mensaje1"/>
    <w:basedOn w:val="Normal"/>
    <w:uiPriority w:val="99"/>
    <w:rsid w:val="001E7ECA"/>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1134" w:hanging="1134"/>
    </w:pPr>
    <w:rPr>
      <w:rFonts w:eastAsia="Times New Roman" w:cs="Arial"/>
      <w:sz w:val="24"/>
      <w:szCs w:val="24"/>
      <w:lang w:eastAsia="ar-SA"/>
    </w:rPr>
  </w:style>
  <w:style w:type="paragraph" w:customStyle="1" w:styleId="Saludo1">
    <w:name w:val="Saludo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istaconvietas31">
    <w:name w:val="Lista con viñetas 31"/>
    <w:basedOn w:val="Normal"/>
    <w:uiPriority w:val="99"/>
    <w:rsid w:val="001E7ECA"/>
    <w:pPr>
      <w:tabs>
        <w:tab w:val="num" w:pos="926"/>
      </w:tabs>
      <w:spacing w:after="0" w:line="240" w:lineRule="auto"/>
      <w:ind w:left="926" w:hanging="360"/>
    </w:pPr>
    <w:rPr>
      <w:rFonts w:ascii="Times New Roman" w:eastAsia="Times New Roman" w:hAnsi="Times New Roman" w:cs="Times New Roman"/>
      <w:sz w:val="24"/>
      <w:szCs w:val="24"/>
      <w:lang w:eastAsia="ar-SA"/>
    </w:rPr>
  </w:style>
  <w:style w:type="paragraph" w:customStyle="1" w:styleId="Continuarlista21">
    <w:name w:val="Continuar lista 21"/>
    <w:basedOn w:val="Normal"/>
    <w:uiPriority w:val="99"/>
    <w:rsid w:val="001E7ECA"/>
    <w:pPr>
      <w:spacing w:after="120" w:line="240" w:lineRule="auto"/>
      <w:ind w:left="566"/>
    </w:pPr>
    <w:rPr>
      <w:rFonts w:ascii="Times New Roman" w:eastAsia="Times New Roman" w:hAnsi="Times New Roman" w:cs="Times New Roman"/>
      <w:sz w:val="24"/>
      <w:szCs w:val="24"/>
      <w:lang w:eastAsia="ar-SA"/>
    </w:rPr>
  </w:style>
  <w:style w:type="paragraph" w:customStyle="1" w:styleId="Remiteabreviado">
    <w:name w:val="Remite abreviad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Fecha1">
    <w:name w:val="Fecha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1E7ECA"/>
    <w:pPr>
      <w:spacing w:before="60" w:after="160" w:line="240" w:lineRule="exact"/>
    </w:pPr>
    <w:rPr>
      <w:rFonts w:ascii="Verdana" w:eastAsia="Times New Roman" w:hAnsi="Verdana" w:cs="Times New Roman"/>
      <w:color w:val="FF00FF"/>
      <w:szCs w:val="20"/>
      <w:lang w:val="en-US" w:eastAsia="ar-SA"/>
    </w:rPr>
  </w:style>
  <w:style w:type="paragraph" w:customStyle="1" w:styleId="Lista41">
    <w:name w:val="Lista 41"/>
    <w:basedOn w:val="Normal"/>
    <w:uiPriority w:val="99"/>
    <w:rsid w:val="001E7ECA"/>
    <w:pPr>
      <w:spacing w:after="0" w:line="240" w:lineRule="auto"/>
      <w:ind w:left="1132" w:hanging="283"/>
    </w:pPr>
    <w:rPr>
      <w:rFonts w:ascii="Times New Roman" w:eastAsia="Times New Roman" w:hAnsi="Times New Roman" w:cs="Times New Roman"/>
      <w:sz w:val="24"/>
      <w:szCs w:val="24"/>
      <w:lang w:eastAsia="ar-SA"/>
    </w:rPr>
  </w:style>
  <w:style w:type="paragraph" w:customStyle="1" w:styleId="ListaCC">
    <w:name w:val="Lista CC."/>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ontinuarlista1">
    <w:name w:val="Continuar lista1"/>
    <w:basedOn w:val="Normal"/>
    <w:uiPriority w:val="99"/>
    <w:rsid w:val="001E7ECA"/>
    <w:pPr>
      <w:spacing w:after="120" w:line="240" w:lineRule="auto"/>
      <w:ind w:left="283"/>
    </w:pPr>
    <w:rPr>
      <w:rFonts w:ascii="Times New Roman" w:eastAsia="Times New Roman" w:hAnsi="Times New Roman" w:cs="Times New Roman"/>
      <w:sz w:val="24"/>
      <w:szCs w:val="24"/>
      <w:lang w:eastAsia="ar-SA"/>
    </w:rPr>
  </w:style>
  <w:style w:type="paragraph" w:customStyle="1" w:styleId="Continuarlista31">
    <w:name w:val="Continuar lista 31"/>
    <w:basedOn w:val="Normal"/>
    <w:uiPriority w:val="99"/>
    <w:rsid w:val="001E7ECA"/>
    <w:pPr>
      <w:spacing w:after="120" w:line="240" w:lineRule="auto"/>
      <w:ind w:left="849"/>
    </w:pPr>
    <w:rPr>
      <w:rFonts w:ascii="Times New Roman" w:eastAsia="Times New Roman" w:hAnsi="Times New Roman" w:cs="Times New Roman"/>
      <w:sz w:val="24"/>
      <w:szCs w:val="24"/>
      <w:lang w:eastAsia="ar-SA"/>
    </w:rPr>
  </w:style>
  <w:style w:type="paragraph" w:customStyle="1" w:styleId="Continuarlista41">
    <w:name w:val="Continuar lista 41"/>
    <w:basedOn w:val="Normal"/>
    <w:uiPriority w:val="99"/>
    <w:rsid w:val="001E7ECA"/>
    <w:pPr>
      <w:spacing w:after="120" w:line="240" w:lineRule="auto"/>
      <w:ind w:left="1132"/>
    </w:pPr>
    <w:rPr>
      <w:rFonts w:ascii="Times New Roman" w:eastAsia="Times New Roman" w:hAnsi="Times New Roman" w:cs="Times New Roman"/>
      <w:sz w:val="24"/>
      <w:szCs w:val="24"/>
      <w:lang w:eastAsia="ar-SA"/>
    </w:rPr>
  </w:style>
  <w:style w:type="paragraph" w:customStyle="1" w:styleId="Continuarlista51">
    <w:name w:val="Continuar lista 51"/>
    <w:basedOn w:val="Normal"/>
    <w:uiPriority w:val="99"/>
    <w:rsid w:val="001E7ECA"/>
    <w:pPr>
      <w:spacing w:after="120" w:line="240" w:lineRule="auto"/>
      <w:ind w:left="1415"/>
    </w:pPr>
    <w:rPr>
      <w:rFonts w:ascii="Times New Roman" w:eastAsia="Times New Roman" w:hAnsi="Times New Roman" w:cs="Times New Roman"/>
      <w:sz w:val="24"/>
      <w:szCs w:val="24"/>
      <w:lang w:eastAsia="ar-SA"/>
    </w:rPr>
  </w:style>
  <w:style w:type="paragraph" w:customStyle="1" w:styleId="Direccininterior">
    <w:name w:val="Dirección interior"/>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neadeasunto">
    <w:name w:val="Línea de asunt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Infodocumentosadjuntos">
    <w:name w:val="Info documentos adjuntos"/>
    <w:basedOn w:val="Normal"/>
    <w:rsid w:val="001E7ECA"/>
    <w:pPr>
      <w:spacing w:after="0" w:line="240" w:lineRule="auto"/>
    </w:pPr>
    <w:rPr>
      <w:rFonts w:ascii="Times New Roman" w:eastAsia="Times New Roman" w:hAnsi="Times New Roman" w:cs="Times New Roman"/>
      <w:sz w:val="24"/>
      <w:szCs w:val="24"/>
      <w:lang w:eastAsia="ar-SA"/>
    </w:rPr>
  </w:style>
  <w:style w:type="paragraph" w:customStyle="1" w:styleId="Textoindependienteprimerasangra1">
    <w:name w:val="Texto independiente primera sangría1"/>
    <w:basedOn w:val="Textoindependiente"/>
    <w:uiPriority w:val="99"/>
    <w:rsid w:val="001E7ECA"/>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1E7ECA"/>
    <w:pPr>
      <w:suppressAutoHyphens w:val="0"/>
      <w:ind w:firstLine="210"/>
    </w:pPr>
    <w:rPr>
      <w:szCs w:val="24"/>
      <w:lang w:val="es-MX"/>
    </w:rPr>
  </w:style>
  <w:style w:type="paragraph" w:customStyle="1" w:styleId="Car1">
    <w:name w:val="Car1"/>
    <w:basedOn w:val="Normal"/>
    <w:uiPriority w:val="99"/>
    <w:rsid w:val="001E7ECA"/>
    <w:pPr>
      <w:spacing w:before="60" w:after="160" w:line="240" w:lineRule="exact"/>
    </w:pPr>
    <w:rPr>
      <w:rFonts w:ascii="Verdana" w:eastAsia="Times New Roman" w:hAnsi="Verdana" w:cs="Times New Roman"/>
      <w:color w:val="FF00FF"/>
      <w:szCs w:val="20"/>
      <w:lang w:val="en-US" w:eastAsia="ar-SA"/>
    </w:rPr>
  </w:style>
  <w:style w:type="paragraph" w:customStyle="1" w:styleId="BodyText33">
    <w:name w:val="Body Text 33"/>
    <w:basedOn w:val="Normal"/>
    <w:uiPriority w:val="99"/>
    <w:rsid w:val="001E7ECA"/>
    <w:pPr>
      <w:overflowPunct w:val="0"/>
      <w:autoSpaceDE w:val="0"/>
      <w:spacing w:after="0" w:line="240" w:lineRule="auto"/>
      <w:jc w:val="both"/>
      <w:textAlignment w:val="baseline"/>
    </w:pPr>
    <w:rPr>
      <w:rFonts w:eastAsia="Times New Roman" w:cs="Times New Roman"/>
      <w:szCs w:val="20"/>
      <w:lang w:val="es-ES_tradnl" w:eastAsia="ar-SA"/>
    </w:rPr>
  </w:style>
  <w:style w:type="paragraph" w:customStyle="1" w:styleId="CarCarCarCar1">
    <w:name w:val="Car Car Car Car1"/>
    <w:basedOn w:val="Normal"/>
    <w:uiPriority w:val="99"/>
    <w:rsid w:val="001E7ECA"/>
    <w:pPr>
      <w:spacing w:after="160" w:line="240" w:lineRule="exact"/>
    </w:pPr>
    <w:rPr>
      <w:rFonts w:ascii="Tahoma" w:eastAsia="Times New Roman" w:hAnsi="Tahoma" w:cs="Times New Roman"/>
      <w:szCs w:val="20"/>
      <w:lang w:val="en-US" w:eastAsia="ar-SA"/>
    </w:rPr>
  </w:style>
  <w:style w:type="paragraph" w:customStyle="1" w:styleId="Textbody">
    <w:name w:val="Text body"/>
    <w:basedOn w:val="Normal"/>
    <w:uiPriority w:val="99"/>
    <w:rsid w:val="001E7ECA"/>
    <w:pPr>
      <w:widowControl w:val="0"/>
      <w:suppressAutoHyphens/>
      <w:autoSpaceDN w:val="0"/>
      <w:spacing w:after="283" w:line="240" w:lineRule="auto"/>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1E7ECA"/>
    <w:pPr>
      <w:suppressAutoHyphens/>
      <w:spacing w:after="0" w:line="240" w:lineRule="auto"/>
      <w:jc w:val="both"/>
    </w:pPr>
    <w:rPr>
      <w:rFonts w:ascii="Arial Narrow" w:eastAsia="Times New Roman" w:hAnsi="Arial Narrow" w:cs="Times New Roman"/>
      <w:szCs w:val="20"/>
      <w:lang w:val="es-ES_tradnl" w:eastAsia="ar-SA"/>
    </w:rPr>
  </w:style>
  <w:style w:type="character" w:customStyle="1" w:styleId="WW8Num24z3">
    <w:name w:val="WW8Num24z3"/>
    <w:uiPriority w:val="99"/>
    <w:rsid w:val="001E7ECA"/>
    <w:rPr>
      <w:rFonts w:ascii="Symbol" w:hAnsi="Symbol"/>
    </w:rPr>
  </w:style>
  <w:style w:type="character" w:customStyle="1" w:styleId="Fuentedeprrafopredeter5">
    <w:name w:val="Fuente de párrafo predeter.5"/>
    <w:uiPriority w:val="99"/>
    <w:rsid w:val="001E7ECA"/>
  </w:style>
  <w:style w:type="character" w:customStyle="1" w:styleId="WW8Num33z1">
    <w:name w:val="WW8Num33z1"/>
    <w:uiPriority w:val="99"/>
    <w:rsid w:val="001E7ECA"/>
    <w:rPr>
      <w:rFonts w:ascii="OpenSymbol" w:hAnsi="OpenSymbol"/>
    </w:rPr>
  </w:style>
  <w:style w:type="character" w:customStyle="1" w:styleId="WW8Num28z3">
    <w:name w:val="WW8Num28z3"/>
    <w:uiPriority w:val="99"/>
    <w:rsid w:val="001E7ECA"/>
    <w:rPr>
      <w:rFonts w:ascii="Symbol" w:hAnsi="Symbol"/>
    </w:rPr>
  </w:style>
  <w:style w:type="character" w:customStyle="1" w:styleId="WW8Num30z3">
    <w:name w:val="WW8Num30z3"/>
    <w:uiPriority w:val="99"/>
    <w:rsid w:val="001E7ECA"/>
    <w:rPr>
      <w:rFonts w:ascii="Symbol" w:hAnsi="Symbol"/>
    </w:rPr>
  </w:style>
  <w:style w:type="character" w:customStyle="1" w:styleId="WW8Num30z4">
    <w:name w:val="WW8Num30z4"/>
    <w:uiPriority w:val="99"/>
    <w:rsid w:val="001E7ECA"/>
    <w:rPr>
      <w:rFonts w:ascii="Courier New" w:hAnsi="Courier New"/>
    </w:rPr>
  </w:style>
  <w:style w:type="character" w:customStyle="1" w:styleId="WW-Absatz-Standardschriftart11111111111111">
    <w:name w:val="WW-Absatz-Standardschriftart11111111111111"/>
    <w:uiPriority w:val="99"/>
    <w:rsid w:val="001E7ECA"/>
  </w:style>
  <w:style w:type="character" w:customStyle="1" w:styleId="WW-Absatz-Standardschriftart111111111111111">
    <w:name w:val="WW-Absatz-Standardschriftart111111111111111"/>
    <w:uiPriority w:val="99"/>
    <w:rsid w:val="001E7ECA"/>
  </w:style>
  <w:style w:type="character" w:customStyle="1" w:styleId="WW-Absatz-Standardschriftart1111111111111111">
    <w:name w:val="WW-Absatz-Standardschriftart1111111111111111"/>
    <w:uiPriority w:val="99"/>
    <w:rsid w:val="001E7ECA"/>
  </w:style>
  <w:style w:type="character" w:customStyle="1" w:styleId="WW-Absatz-Standardschriftart11111111111111111">
    <w:name w:val="WW-Absatz-Standardschriftart11111111111111111"/>
    <w:uiPriority w:val="99"/>
    <w:rsid w:val="001E7ECA"/>
  </w:style>
  <w:style w:type="character" w:customStyle="1" w:styleId="WW8Num31z3">
    <w:name w:val="WW8Num31z3"/>
    <w:uiPriority w:val="99"/>
    <w:rsid w:val="001E7ECA"/>
    <w:rPr>
      <w:rFonts w:ascii="Symbol" w:hAnsi="Symbol"/>
    </w:rPr>
  </w:style>
  <w:style w:type="character" w:customStyle="1" w:styleId="WW8Num31z4">
    <w:name w:val="WW8Num31z4"/>
    <w:uiPriority w:val="99"/>
    <w:rsid w:val="001E7ECA"/>
    <w:rPr>
      <w:rFonts w:ascii="Courier New" w:hAnsi="Courier New"/>
    </w:rPr>
  </w:style>
  <w:style w:type="character" w:customStyle="1" w:styleId="WW-Absatz-Standardschriftart111111111111111111">
    <w:name w:val="WW-Absatz-Standardschriftart111111111111111111"/>
    <w:uiPriority w:val="99"/>
    <w:rsid w:val="001E7ECA"/>
  </w:style>
  <w:style w:type="character" w:customStyle="1" w:styleId="WW8Num32z4">
    <w:name w:val="WW8Num32z4"/>
    <w:uiPriority w:val="99"/>
    <w:rsid w:val="001E7ECA"/>
    <w:rPr>
      <w:rFonts w:ascii="Courier New" w:hAnsi="Courier New"/>
    </w:rPr>
  </w:style>
  <w:style w:type="character" w:customStyle="1" w:styleId="WW-Absatz-Standardschriftart1111111111111111111">
    <w:name w:val="WW-Absatz-Standardschriftart1111111111111111111"/>
    <w:uiPriority w:val="99"/>
    <w:rsid w:val="001E7ECA"/>
  </w:style>
  <w:style w:type="character" w:customStyle="1" w:styleId="WW-Absatz-Standardschriftart11111111111111111111">
    <w:name w:val="WW-Absatz-Standardschriftart11111111111111111111"/>
    <w:uiPriority w:val="99"/>
    <w:rsid w:val="001E7ECA"/>
  </w:style>
  <w:style w:type="character" w:customStyle="1" w:styleId="WW-Absatz-Standardschriftart111111111111111111111">
    <w:name w:val="WW-Absatz-Standardschriftart111111111111111111111"/>
    <w:uiPriority w:val="99"/>
    <w:rsid w:val="001E7ECA"/>
  </w:style>
  <w:style w:type="character" w:customStyle="1" w:styleId="WW-Absatz-Standardschriftart1111111111111111111111">
    <w:name w:val="WW-Absatz-Standardschriftart1111111111111111111111"/>
    <w:uiPriority w:val="99"/>
    <w:rsid w:val="001E7ECA"/>
  </w:style>
  <w:style w:type="character" w:customStyle="1" w:styleId="WW-Absatz-Standardschriftart11111111111111111111111">
    <w:name w:val="WW-Absatz-Standardschriftart11111111111111111111111"/>
    <w:uiPriority w:val="99"/>
    <w:rsid w:val="001E7ECA"/>
  </w:style>
  <w:style w:type="character" w:customStyle="1" w:styleId="WW8Num41z1">
    <w:name w:val="WW8Num41z1"/>
    <w:uiPriority w:val="99"/>
    <w:rsid w:val="001E7ECA"/>
    <w:rPr>
      <w:rFonts w:ascii="Times New Roman" w:hAnsi="Times New Roman"/>
    </w:rPr>
  </w:style>
  <w:style w:type="character" w:customStyle="1" w:styleId="WW8Num41z2">
    <w:name w:val="WW8Num41z2"/>
    <w:rsid w:val="001E7ECA"/>
    <w:rPr>
      <w:b/>
    </w:rPr>
  </w:style>
  <w:style w:type="character" w:customStyle="1" w:styleId="WW8Num42z2">
    <w:name w:val="WW8Num42z2"/>
    <w:uiPriority w:val="99"/>
    <w:rsid w:val="001E7ECA"/>
    <w:rPr>
      <w:rFonts w:ascii="Wingdings" w:hAnsi="Wingdings"/>
    </w:rPr>
  </w:style>
  <w:style w:type="character" w:customStyle="1" w:styleId="WW8Num42z4">
    <w:name w:val="WW8Num42z4"/>
    <w:uiPriority w:val="99"/>
    <w:rsid w:val="001E7ECA"/>
    <w:rPr>
      <w:rFonts w:ascii="Courier New" w:hAnsi="Courier New"/>
    </w:rPr>
  </w:style>
  <w:style w:type="character" w:customStyle="1" w:styleId="WW8Num45z3">
    <w:name w:val="WW8Num45z3"/>
    <w:uiPriority w:val="99"/>
    <w:rsid w:val="001E7ECA"/>
    <w:rPr>
      <w:rFonts w:ascii="Symbol" w:hAnsi="Symbol"/>
    </w:rPr>
  </w:style>
  <w:style w:type="character" w:customStyle="1" w:styleId="WW8Num45z4">
    <w:name w:val="WW8Num45z4"/>
    <w:uiPriority w:val="99"/>
    <w:rsid w:val="001E7ECA"/>
    <w:rPr>
      <w:rFonts w:ascii="Courier New" w:hAnsi="Courier New"/>
    </w:rPr>
  </w:style>
  <w:style w:type="character" w:customStyle="1" w:styleId="WW-Absatz-Standardschriftart111111111111111111111111">
    <w:name w:val="WW-Absatz-Standardschriftart111111111111111111111111"/>
    <w:uiPriority w:val="99"/>
    <w:rsid w:val="001E7ECA"/>
  </w:style>
  <w:style w:type="character" w:customStyle="1" w:styleId="CarCarCar2">
    <w:name w:val="Car Car Car2"/>
    <w:uiPriority w:val="99"/>
    <w:rsid w:val="001E7ECA"/>
    <w:rPr>
      <w:rFonts w:ascii="Arial" w:hAnsi="Arial"/>
      <w:b/>
      <w:sz w:val="24"/>
      <w:lang w:val="es-ES_tradnl"/>
    </w:rPr>
  </w:style>
  <w:style w:type="character" w:customStyle="1" w:styleId="2Car">
    <w:name w:val="2 Car"/>
    <w:uiPriority w:val="99"/>
    <w:rsid w:val="001E7ECA"/>
    <w:rPr>
      <w:rFonts w:ascii="Arial Narrow" w:hAnsi="Arial Narrow"/>
      <w:sz w:val="22"/>
      <w:lang w:val="es-ES_tradnl"/>
    </w:rPr>
  </w:style>
  <w:style w:type="paragraph" w:customStyle="1" w:styleId="Encabezado7">
    <w:name w:val="Encabezado7"/>
    <w:basedOn w:val="Normal"/>
    <w:next w:val="Textoindependiente"/>
    <w:uiPriority w:val="99"/>
    <w:rsid w:val="001E7ECA"/>
    <w:pPr>
      <w:keepNext/>
      <w:suppressAutoHyphens/>
      <w:spacing w:before="240" w:after="120" w:line="240" w:lineRule="auto"/>
    </w:pPr>
    <w:rPr>
      <w:rFonts w:eastAsia="MS Mincho" w:cs="Tahoma"/>
      <w:sz w:val="28"/>
      <w:szCs w:val="28"/>
      <w:lang w:eastAsia="ar-SA"/>
    </w:rPr>
  </w:style>
  <w:style w:type="paragraph" w:customStyle="1" w:styleId="BodyText27">
    <w:name w:val="Body Text 27"/>
    <w:basedOn w:val="Normal"/>
    <w:uiPriority w:val="99"/>
    <w:rsid w:val="001E7ECA"/>
    <w:pPr>
      <w:overflowPunct w:val="0"/>
      <w:autoSpaceDE w:val="0"/>
      <w:spacing w:after="0" w:line="240" w:lineRule="auto"/>
      <w:ind w:firstLine="360"/>
      <w:jc w:val="both"/>
      <w:textAlignment w:val="baseline"/>
    </w:pPr>
    <w:rPr>
      <w:rFonts w:eastAsia="Times New Roman" w:cs="Times New Roman"/>
      <w:sz w:val="24"/>
      <w:szCs w:val="20"/>
      <w:lang w:eastAsia="ar-SA"/>
    </w:rPr>
  </w:style>
  <w:style w:type="paragraph" w:customStyle="1" w:styleId="BlockText3">
    <w:name w:val="Block Text3"/>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BodyTextIndent32">
    <w:name w:val="Body Text Indent 32"/>
    <w:basedOn w:val="Normal"/>
    <w:uiPriority w:val="99"/>
    <w:rsid w:val="001E7ECA"/>
    <w:pPr>
      <w:overflowPunct w:val="0"/>
      <w:autoSpaceDE w:val="0"/>
      <w:spacing w:after="0" w:line="240" w:lineRule="auto"/>
      <w:ind w:left="1418" w:hanging="567"/>
      <w:jc w:val="both"/>
      <w:textAlignment w:val="baseline"/>
    </w:pPr>
    <w:rPr>
      <w:rFonts w:eastAsia="Times New Roman" w:cs="Times New Roman"/>
      <w:szCs w:val="20"/>
      <w:lang w:val="es-ES_tradnl" w:eastAsia="ar-SA"/>
    </w:rPr>
  </w:style>
  <w:style w:type="paragraph" w:customStyle="1" w:styleId="CharChar1">
    <w:name w:val="Char Char1"/>
    <w:basedOn w:val="Normal"/>
    <w:uiPriority w:val="99"/>
    <w:rsid w:val="001E7ECA"/>
    <w:pPr>
      <w:widowControl w:val="0"/>
      <w:spacing w:after="160" w:line="240" w:lineRule="exact"/>
    </w:pPr>
    <w:rPr>
      <w:rFonts w:ascii="Tahoma" w:eastAsia="Times New Roman" w:hAnsi="Tahoma" w:cs="Times New Roman"/>
      <w:szCs w:val="20"/>
      <w:lang w:val="en-US" w:eastAsia="ar-SA"/>
    </w:rPr>
  </w:style>
  <w:style w:type="paragraph" w:customStyle="1" w:styleId="15">
    <w:name w:val="15"/>
    <w:basedOn w:val="Normal"/>
    <w:uiPriority w:val="99"/>
    <w:rsid w:val="001E7ECA"/>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cs="Times New Roman"/>
      <w:sz w:val="24"/>
      <w:szCs w:val="20"/>
      <w:lang w:val="es-ES_tradnl" w:eastAsia="ar-SA"/>
    </w:rPr>
  </w:style>
  <w:style w:type="paragraph" w:customStyle="1" w:styleId="NormalArial">
    <w:name w:val="Normal + Arial"/>
    <w:basedOn w:val="Sangradetextonormal"/>
    <w:uiPriority w:val="99"/>
    <w:rsid w:val="001E7ECA"/>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1E7ECA"/>
    <w:pPr>
      <w:overflowPunct w:val="0"/>
      <w:autoSpaceDE w:val="0"/>
      <w:spacing w:before="120" w:after="0" w:line="240" w:lineRule="auto"/>
      <w:jc w:val="both"/>
      <w:textAlignment w:val="baseline"/>
    </w:pPr>
    <w:rPr>
      <w:rFonts w:eastAsia="Times New Roman" w:cs="Times New Roman"/>
      <w:szCs w:val="20"/>
      <w:lang w:eastAsia="ar-SA"/>
    </w:rPr>
  </w:style>
  <w:style w:type="paragraph" w:customStyle="1" w:styleId="p8">
    <w:name w:val="p8"/>
    <w:basedOn w:val="Normal"/>
    <w:uiPriority w:val="99"/>
    <w:rsid w:val="001E7ECA"/>
    <w:pPr>
      <w:widowControl w:val="0"/>
      <w:tabs>
        <w:tab w:val="left" w:pos="18800"/>
      </w:tabs>
      <w:overflowPunct w:val="0"/>
      <w:autoSpaceDE w:val="0"/>
      <w:spacing w:after="0" w:line="240" w:lineRule="atLeast"/>
      <w:ind w:left="620"/>
      <w:textAlignment w:val="baseline"/>
    </w:pPr>
    <w:rPr>
      <w:rFonts w:eastAsia="Times New Roman" w:cs="Times New Roman"/>
      <w:sz w:val="24"/>
      <w:szCs w:val="20"/>
      <w:lang w:eastAsia="ar-SA"/>
    </w:rPr>
  </w:style>
  <w:style w:type="paragraph" w:customStyle="1" w:styleId="HTMLconformatoprevio1">
    <w:name w:val="HTML con formato previo1"/>
    <w:basedOn w:val="Normal"/>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textAlignment w:val="baseline"/>
    </w:pPr>
    <w:rPr>
      <w:rFonts w:ascii="Courier New" w:eastAsia="Times New Roman" w:hAnsi="Courier New" w:cs="Times New Roman"/>
      <w:szCs w:val="20"/>
      <w:lang w:eastAsia="ar-SA"/>
    </w:rPr>
  </w:style>
  <w:style w:type="paragraph" w:customStyle="1" w:styleId="m">
    <w:name w:val="m"/>
    <w:basedOn w:val="Normal"/>
    <w:uiPriority w:val="99"/>
    <w:rsid w:val="001E7ECA"/>
    <w:pPr>
      <w:overflowPunct w:val="0"/>
      <w:autoSpaceDE w:val="0"/>
      <w:spacing w:before="100" w:after="100" w:line="240" w:lineRule="auto"/>
      <w:textAlignment w:val="baseline"/>
    </w:pPr>
    <w:rPr>
      <w:rFonts w:ascii="Times New Roman" w:eastAsia="Times New Roman" w:hAnsi="Times New Roman" w:cs="Times New Roman"/>
      <w:color w:val="0000FF"/>
      <w:sz w:val="24"/>
      <w:szCs w:val="20"/>
      <w:lang w:eastAsia="ar-SA"/>
    </w:rPr>
  </w:style>
  <w:style w:type="paragraph" w:customStyle="1" w:styleId="b">
    <w:name w:val="b"/>
    <w:basedOn w:val="Normal"/>
    <w:uiPriority w:val="99"/>
    <w:rsid w:val="001E7ECA"/>
    <w:pPr>
      <w:overflowPunct w:val="0"/>
      <w:autoSpaceDE w:val="0"/>
      <w:spacing w:before="100" w:after="100" w:line="240" w:lineRule="auto"/>
      <w:textAlignment w:val="baseline"/>
    </w:pPr>
    <w:rPr>
      <w:rFonts w:ascii="Courier New" w:eastAsia="Times New Roman" w:hAnsi="Courier New" w:cs="Times New Roman"/>
      <w:b/>
      <w:color w:val="FF0000"/>
      <w:sz w:val="24"/>
      <w:szCs w:val="20"/>
      <w:lang w:eastAsia="ar-SA"/>
    </w:rPr>
  </w:style>
  <w:style w:type="paragraph" w:customStyle="1" w:styleId="e">
    <w:name w:val="e"/>
    <w:basedOn w:val="Normal"/>
    <w:uiPriority w:val="99"/>
    <w:rsid w:val="001E7ECA"/>
    <w:pPr>
      <w:overflowPunct w:val="0"/>
      <w:autoSpaceDE w:val="0"/>
      <w:spacing w:before="100" w:after="100" w:line="240" w:lineRule="auto"/>
      <w:ind w:left="240" w:right="240" w:hanging="240"/>
      <w:textAlignment w:val="baseline"/>
    </w:pPr>
    <w:rPr>
      <w:rFonts w:ascii="Times New Roman" w:eastAsia="Times New Roman" w:hAnsi="Times New Roman" w:cs="Times New Roman"/>
      <w:sz w:val="24"/>
      <w:szCs w:val="20"/>
      <w:lang w:eastAsia="ar-SA"/>
    </w:rPr>
  </w:style>
  <w:style w:type="paragraph" w:customStyle="1" w:styleId="BlockText4">
    <w:name w:val="Block Text4"/>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heading1">
    <w:name w:val="heading1"/>
    <w:basedOn w:val="Normal"/>
    <w:uiPriority w:val="99"/>
    <w:rsid w:val="001E7ECA"/>
    <w:pPr>
      <w:shd w:val="clear" w:color="auto" w:fill="000080"/>
      <w:overflowPunct w:val="0"/>
      <w:autoSpaceDE w:val="0"/>
      <w:spacing w:after="0" w:line="240" w:lineRule="auto"/>
      <w:ind w:left="-600"/>
      <w:textAlignment w:val="baseline"/>
    </w:pPr>
    <w:rPr>
      <w:rFonts w:ascii="Tahoma" w:eastAsia="Times New Roman" w:hAnsi="Tahoma" w:cs="Times New Roman"/>
      <w:color w:val="FFFFFF"/>
      <w:sz w:val="52"/>
      <w:szCs w:val="20"/>
      <w:lang w:eastAsia="ar-SA"/>
    </w:rPr>
  </w:style>
  <w:style w:type="paragraph" w:customStyle="1" w:styleId="intro">
    <w:name w:val="intro"/>
    <w:basedOn w:val="Normal"/>
    <w:uiPriority w:val="99"/>
    <w:rsid w:val="001E7ECA"/>
    <w:pPr>
      <w:overflowPunct w:val="0"/>
      <w:autoSpaceDE w:val="0"/>
      <w:spacing w:after="240" w:line="240" w:lineRule="auto"/>
      <w:ind w:left="-300"/>
      <w:textAlignment w:val="baseline"/>
    </w:pPr>
    <w:rPr>
      <w:rFonts w:ascii="Verdana" w:eastAsia="Times New Roman" w:hAnsi="Verdana" w:cs="Times New Roman"/>
      <w:color w:val="000000"/>
      <w:sz w:val="24"/>
      <w:szCs w:val="20"/>
      <w:lang w:eastAsia="ar-SA"/>
    </w:rPr>
  </w:style>
  <w:style w:type="paragraph" w:customStyle="1" w:styleId="p9">
    <w:name w:val="p9"/>
    <w:basedOn w:val="Normal"/>
    <w:uiPriority w:val="99"/>
    <w:rsid w:val="001E7ECA"/>
    <w:pPr>
      <w:widowControl w:val="0"/>
      <w:tabs>
        <w:tab w:val="left" w:pos="720"/>
      </w:tabs>
      <w:overflowPunct w:val="0"/>
      <w:autoSpaceDE w:val="0"/>
      <w:spacing w:after="0" w:line="280" w:lineRule="atLeast"/>
      <w:textAlignment w:val="baseline"/>
    </w:pPr>
    <w:rPr>
      <w:rFonts w:eastAsia="Times New Roman" w:cs="Times New Roman"/>
      <w:sz w:val="24"/>
      <w:szCs w:val="20"/>
      <w:lang w:eastAsia="ar-SA"/>
    </w:rPr>
  </w:style>
  <w:style w:type="paragraph" w:customStyle="1" w:styleId="NormalARIAL0">
    <w:name w:val="Normal+ARIAL"/>
    <w:basedOn w:val="Normal"/>
    <w:uiPriority w:val="99"/>
    <w:rsid w:val="001E7ECA"/>
    <w:pPr>
      <w:spacing w:after="0" w:line="240" w:lineRule="auto"/>
      <w:jc w:val="both"/>
    </w:pPr>
    <w:rPr>
      <w:rFonts w:eastAsia="Times New Roman" w:cs="Times New Roman"/>
      <w:sz w:val="18"/>
      <w:szCs w:val="20"/>
      <w:lang w:eastAsia="ar-SA"/>
    </w:rPr>
  </w:style>
  <w:style w:type="paragraph" w:customStyle="1" w:styleId="WW-BodyText21">
    <w:name w:val="WW-Body Text 21"/>
    <w:basedOn w:val="Normal"/>
    <w:uiPriority w:val="99"/>
    <w:rsid w:val="001E7ECA"/>
    <w:pPr>
      <w:widowControl w:val="0"/>
      <w:suppressAutoHyphens/>
      <w:spacing w:after="0" w:line="240" w:lineRule="auto"/>
      <w:jc w:val="both"/>
    </w:pPr>
    <w:rPr>
      <w:rFonts w:eastAsia="Times New Roman" w:cs="Times New Roman"/>
      <w:szCs w:val="20"/>
      <w:lang w:eastAsia="ar-SA"/>
    </w:rPr>
  </w:style>
  <w:style w:type="paragraph" w:customStyle="1" w:styleId="WW-BodyText3">
    <w:name w:val="WW-Body Text 3"/>
    <w:basedOn w:val="Normal"/>
    <w:uiPriority w:val="99"/>
    <w:rsid w:val="001E7ECA"/>
    <w:pPr>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CarCar28">
    <w:name w:val="Car Car28"/>
    <w:basedOn w:val="Fuentedeprrafopredeter"/>
    <w:uiPriority w:val="99"/>
    <w:rsid w:val="001E7ECA"/>
    <w:rPr>
      <w:rFonts w:cs="Times New Roman"/>
      <w:sz w:val="24"/>
      <w:lang w:val="es-ES" w:eastAsia="ar-SA" w:bidi="ar-SA"/>
    </w:rPr>
  </w:style>
  <w:style w:type="character" w:customStyle="1" w:styleId="CarCar23">
    <w:name w:val="Car Car23"/>
    <w:basedOn w:val="Fuentedeprrafopredeter"/>
    <w:uiPriority w:val="99"/>
    <w:rsid w:val="001E7ECA"/>
    <w:rPr>
      <w:rFonts w:ascii="Arial" w:hAnsi="Arial" w:cs="Times New Roman"/>
      <w:sz w:val="18"/>
      <w:lang w:eastAsia="es-ES"/>
    </w:rPr>
  </w:style>
  <w:style w:type="character" w:customStyle="1" w:styleId="WW8Num8z2">
    <w:name w:val="WW8Num8z2"/>
    <w:uiPriority w:val="99"/>
    <w:rsid w:val="001E7ECA"/>
    <w:rPr>
      <w:rFonts w:ascii="Wingdings" w:hAnsi="Wingdings"/>
    </w:rPr>
  </w:style>
  <w:style w:type="character" w:customStyle="1" w:styleId="WW8Num11z1">
    <w:name w:val="WW8Num11z1"/>
    <w:uiPriority w:val="99"/>
    <w:rsid w:val="001E7ECA"/>
    <w:rPr>
      <w:rFonts w:ascii="Courier New" w:hAnsi="Courier New"/>
    </w:rPr>
  </w:style>
  <w:style w:type="character" w:customStyle="1" w:styleId="WW8Num11z2">
    <w:name w:val="WW8Num11z2"/>
    <w:uiPriority w:val="99"/>
    <w:rsid w:val="001E7ECA"/>
    <w:rPr>
      <w:rFonts w:ascii="Wingdings" w:hAnsi="Wingdings"/>
    </w:rPr>
  </w:style>
  <w:style w:type="character" w:customStyle="1" w:styleId="WW8Num6z4">
    <w:name w:val="WW8Num6z4"/>
    <w:uiPriority w:val="99"/>
    <w:rsid w:val="001E7ECA"/>
    <w:rPr>
      <w:rFonts w:ascii="Courier New" w:hAnsi="Courier New"/>
    </w:rPr>
  </w:style>
  <w:style w:type="paragraph" w:customStyle="1" w:styleId="CarCarCarCar2">
    <w:name w:val="Car Car Car Car2"/>
    <w:basedOn w:val="Normal"/>
    <w:uiPriority w:val="99"/>
    <w:rsid w:val="001E7ECA"/>
    <w:pPr>
      <w:suppressAutoHyphens/>
      <w:spacing w:after="160" w:line="240" w:lineRule="exact"/>
    </w:pPr>
    <w:rPr>
      <w:rFonts w:ascii="Tahoma" w:eastAsia="Times New Roman" w:hAnsi="Tahoma" w:cs="Times New Roman"/>
      <w:szCs w:val="20"/>
      <w:lang w:val="en-US" w:eastAsia="ar-SA"/>
    </w:rPr>
  </w:style>
  <w:style w:type="paragraph" w:customStyle="1" w:styleId="Car2">
    <w:name w:val="Car2"/>
    <w:basedOn w:val="Normal"/>
    <w:uiPriority w:val="99"/>
    <w:rsid w:val="001E7ECA"/>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CarCarCarCar1">
    <w:name w:val="Car Car Car Car Car Car Car Car Car Car1"/>
    <w:basedOn w:val="Normal"/>
    <w:uiPriority w:val="99"/>
    <w:rsid w:val="001E7ECA"/>
    <w:pPr>
      <w:suppressAutoHyphens/>
      <w:spacing w:after="160" w:line="240" w:lineRule="exact"/>
    </w:pPr>
    <w:rPr>
      <w:rFonts w:ascii="Tahoma" w:eastAsia="Times New Roman" w:hAnsi="Tahoma" w:cs="Times New Roman"/>
      <w:szCs w:val="20"/>
      <w:lang w:val="en-US" w:eastAsia="ar-SA"/>
    </w:rPr>
  </w:style>
  <w:style w:type="paragraph" w:customStyle="1" w:styleId="CarCarCarCarCarCarCar1">
    <w:name w:val="Car Car Car Car Car Car Car1"/>
    <w:basedOn w:val="Normal"/>
    <w:uiPriority w:val="99"/>
    <w:rsid w:val="001E7ECA"/>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bodytext3">
    <w:name w:val="bodytext3"/>
    <w:basedOn w:val="Normal"/>
    <w:uiPriority w:val="99"/>
    <w:rsid w:val="001E7ECA"/>
    <w:pPr>
      <w:suppressAutoHyphens/>
      <w:spacing w:after="0" w:line="240" w:lineRule="auto"/>
      <w:jc w:val="both"/>
    </w:pPr>
    <w:rPr>
      <w:rFonts w:eastAsia="Times New Roman" w:cs="Arial"/>
      <w:b/>
      <w:bCs/>
      <w:sz w:val="24"/>
      <w:szCs w:val="24"/>
      <w:lang w:val="es-ES" w:eastAsia="ar-SA"/>
    </w:rPr>
  </w:style>
  <w:style w:type="paragraph" w:customStyle="1" w:styleId="bodytext210">
    <w:name w:val="bodytext21"/>
    <w:basedOn w:val="Normal"/>
    <w:uiPriority w:val="99"/>
    <w:rsid w:val="001E7ECA"/>
    <w:pPr>
      <w:suppressAutoHyphens/>
      <w:spacing w:after="0" w:line="240" w:lineRule="auto"/>
      <w:ind w:left="426" w:hanging="426"/>
      <w:jc w:val="both"/>
    </w:pPr>
    <w:rPr>
      <w:rFonts w:eastAsia="Times New Roman" w:cs="Arial"/>
      <w:sz w:val="24"/>
      <w:szCs w:val="24"/>
      <w:lang w:val="es-ES" w:eastAsia="ar-SA"/>
    </w:rPr>
  </w:style>
  <w:style w:type="paragraph" w:customStyle="1" w:styleId="Sangra2detindependiente4">
    <w:name w:val="Sangría 2 de t. independiente4"/>
    <w:basedOn w:val="Normal"/>
    <w:uiPriority w:val="99"/>
    <w:rsid w:val="001E7ECA"/>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Sangra2detindependiente5">
    <w:name w:val="Sangría 2 de t. independiente5"/>
    <w:basedOn w:val="Normal"/>
    <w:rsid w:val="001E7ECA"/>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Sinlista6">
    <w:name w:val="Sin lista6"/>
    <w:next w:val="Sinlista"/>
    <w:uiPriority w:val="99"/>
    <w:semiHidden/>
    <w:rsid w:val="00084C70"/>
  </w:style>
  <w:style w:type="character" w:customStyle="1" w:styleId="CarCar">
    <w:name w:val="Car Car"/>
    <w:semiHidden/>
    <w:locked/>
    <w:rsid w:val="00084C70"/>
    <w:rPr>
      <w:rFonts w:ascii="Arial Narrow" w:hAnsi="Arial Narrow"/>
      <w:sz w:val="22"/>
      <w:szCs w:val="22"/>
      <w:lang w:val="es-ES_tradnl" w:eastAsia="es-ES" w:bidi="ar-SA"/>
    </w:rPr>
  </w:style>
  <w:style w:type="paragraph" w:customStyle="1" w:styleId="MMNotes">
    <w:name w:val="MM Notes"/>
    <w:basedOn w:val="Textoindependiente"/>
    <w:link w:val="MMNotesCar"/>
    <w:rsid w:val="00076ABC"/>
    <w:pPr>
      <w:suppressAutoHyphens w:val="0"/>
      <w:spacing w:line="259" w:lineRule="auto"/>
    </w:pPr>
  </w:style>
  <w:style w:type="character" w:customStyle="1" w:styleId="MMNotesCar">
    <w:name w:val="MM Notes Car"/>
    <w:basedOn w:val="TextoindependienteCar"/>
    <w:link w:val="MMNotes"/>
    <w:rsid w:val="00076ABC"/>
    <w:rPr>
      <w:rFonts w:ascii="Times New Roman" w:eastAsia="Times New Roman" w:hAnsi="Times New Roman" w:cs="Times New Roman"/>
      <w:sz w:val="24"/>
      <w:szCs w:val="20"/>
      <w:lang w:val="es-ES" w:eastAsia="ar-SA"/>
    </w:rPr>
  </w:style>
  <w:style w:type="paragraph" w:customStyle="1" w:styleId="MMTopic1">
    <w:name w:val="MM Topic 1"/>
    <w:basedOn w:val="TtulodeTDC"/>
    <w:link w:val="MMTopic1Car"/>
    <w:autoRedefine/>
    <w:qFormat/>
    <w:rsid w:val="009F7132"/>
    <w:pPr>
      <w:numPr>
        <w:numId w:val="14"/>
      </w:numPr>
      <w:spacing w:before="240" w:line="480" w:lineRule="auto"/>
      <w:outlineLvl w:val="0"/>
    </w:pPr>
    <w:rPr>
      <w:rFonts w:asciiTheme="majorHAnsi" w:eastAsiaTheme="majorEastAsia" w:hAnsiTheme="majorHAnsi" w:cstheme="majorBidi"/>
      <w:b w:val="0"/>
      <w:bCs w:val="0"/>
      <w:color w:val="984806" w:themeColor="accent6" w:themeShade="80"/>
      <w:sz w:val="40"/>
      <w:szCs w:val="32"/>
      <w:lang w:val="es-MX"/>
    </w:rPr>
  </w:style>
  <w:style w:type="paragraph" w:customStyle="1" w:styleId="MMGTopic2">
    <w:name w:val="MMG Topic 2"/>
    <w:basedOn w:val="ndice1"/>
    <w:next w:val="Normal"/>
    <w:link w:val="MMGTopic2Car"/>
    <w:autoRedefine/>
    <w:qFormat/>
    <w:rsid w:val="003D741C"/>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3D741C"/>
    <w:rPr>
      <w:rFonts w:ascii="Arial" w:hAnsi="Arial" w:cs="Arial"/>
      <w:b/>
      <w:noProof/>
    </w:rPr>
  </w:style>
  <w:style w:type="paragraph" w:customStyle="1" w:styleId="MMTopic3">
    <w:name w:val="MM Topic 3"/>
    <w:basedOn w:val="ndice3"/>
    <w:link w:val="MMTopic3Car"/>
    <w:autoRedefine/>
    <w:qFormat/>
    <w:rsid w:val="009F7132"/>
    <w:pPr>
      <w:widowControl/>
      <w:numPr>
        <w:ilvl w:val="2"/>
        <w:numId w:val="14"/>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245A70"/>
    <w:pPr>
      <w:widowControl/>
      <w:numPr>
        <w:ilvl w:val="3"/>
        <w:numId w:val="14"/>
      </w:numPr>
      <w:suppressAutoHyphens w:val="0"/>
      <w:overflowPunct/>
      <w:autoSpaceDE/>
      <w:spacing w:line="360" w:lineRule="auto"/>
      <w:textAlignment w:val="auto"/>
    </w:pPr>
    <w:rPr>
      <w:rFonts w:ascii="Arial" w:eastAsiaTheme="minorHAnsi" w:hAnsi="Arial" w:cstheme="minorBidi"/>
      <w:b/>
      <w:szCs w:val="22"/>
      <w:lang w:val="es-MX" w:eastAsia="en-US"/>
    </w:rPr>
  </w:style>
  <w:style w:type="table" w:customStyle="1" w:styleId="Tabladecuadrcula4-nfasis61">
    <w:name w:val="Tabla de cuadrícula 4 - Énfasis 61"/>
    <w:basedOn w:val="Tablanormal"/>
    <w:uiPriority w:val="49"/>
    <w:rsid w:val="009F7132"/>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B7168C"/>
    <w:pPr>
      <w:tabs>
        <w:tab w:val="left" w:pos="2520"/>
      </w:tabs>
      <w:autoSpaceDE w:val="0"/>
      <w:autoSpaceDN w:val="0"/>
      <w:adjustRightInd w:val="0"/>
      <w:spacing w:before="28" w:after="56" w:line="240" w:lineRule="auto"/>
      <w:ind w:left="2520" w:hanging="360"/>
      <w:jc w:val="both"/>
    </w:pPr>
    <w:rPr>
      <w:rFonts w:eastAsia="Times New Roman" w:cs="Arial"/>
      <w:sz w:val="24"/>
      <w:szCs w:val="24"/>
      <w:lang w:eastAsia="es-ES"/>
    </w:rPr>
  </w:style>
  <w:style w:type="paragraph" w:customStyle="1" w:styleId="MMTitle">
    <w:name w:val="MM Title"/>
    <w:basedOn w:val="Ttulo"/>
    <w:link w:val="MMTitleCar"/>
    <w:rsid w:val="005D62E5"/>
    <w:pPr>
      <w:suppressAutoHyphens w:val="0"/>
      <w:contextualSpacing/>
      <w:jc w:val="left"/>
    </w:pPr>
    <w:rPr>
      <w:rFonts w:asciiTheme="majorHAnsi" w:eastAsiaTheme="majorEastAsia" w:hAnsiTheme="majorHAnsi" w:cstheme="majorBidi"/>
      <w:b w:val="0"/>
      <w:spacing w:val="-10"/>
      <w:kern w:val="28"/>
      <w:sz w:val="56"/>
      <w:szCs w:val="56"/>
      <w:lang w:val="es-MX" w:eastAsia="en-US"/>
    </w:rPr>
  </w:style>
  <w:style w:type="character" w:customStyle="1" w:styleId="MMTitleCar">
    <w:name w:val="MM Title Car"/>
    <w:basedOn w:val="TtuloCar"/>
    <w:link w:val="MMTitle"/>
    <w:rsid w:val="005D62E5"/>
    <w:rPr>
      <w:rFonts w:asciiTheme="majorHAnsi" w:eastAsiaTheme="majorEastAsia" w:hAnsiTheme="majorHAnsi" w:cstheme="majorBidi"/>
      <w:b/>
      <w:spacing w:val="-10"/>
      <w:kern w:val="28"/>
      <w:sz w:val="56"/>
      <w:szCs w:val="56"/>
      <w:lang w:val="es-ES" w:eastAsia="ar-SA"/>
    </w:rPr>
  </w:style>
  <w:style w:type="character" w:customStyle="1" w:styleId="TtulodeTDCCar">
    <w:name w:val="Título de TDC Car"/>
    <w:basedOn w:val="Ttulo1Car"/>
    <w:link w:val="TtulodeTDC"/>
    <w:uiPriority w:val="39"/>
    <w:rsid w:val="005D62E5"/>
    <w:rPr>
      <w:rFonts w:ascii="Cambria" w:eastAsia="Times New Roman" w:hAnsi="Cambria" w:cs="Times New Roman"/>
      <w:b/>
      <w:bCs/>
      <w:noProof/>
      <w:color w:val="365F91"/>
      <w:kern w:val="1"/>
      <w:sz w:val="28"/>
      <w:szCs w:val="28"/>
      <w:lang w:val="es-ES" w:eastAsia="ar-SA"/>
    </w:rPr>
  </w:style>
  <w:style w:type="character" w:customStyle="1" w:styleId="MMTopic1Car">
    <w:name w:val="MM Topic 1 Car"/>
    <w:basedOn w:val="TtulodeTDCCar"/>
    <w:link w:val="MMTopic1"/>
    <w:rsid w:val="005D62E5"/>
    <w:rPr>
      <w:rFonts w:asciiTheme="majorHAnsi" w:eastAsiaTheme="majorEastAsia" w:hAnsiTheme="majorHAnsi" w:cstheme="majorBidi"/>
      <w:b w:val="0"/>
      <w:bCs w:val="0"/>
      <w:noProof/>
      <w:color w:val="984806" w:themeColor="accent6" w:themeShade="80"/>
      <w:kern w:val="1"/>
      <w:sz w:val="40"/>
      <w:szCs w:val="32"/>
      <w:lang w:val="es-ES" w:eastAsia="ar-SA"/>
    </w:rPr>
  </w:style>
  <w:style w:type="character" w:customStyle="1" w:styleId="ndice1Car">
    <w:name w:val="Índice 1 Car"/>
    <w:basedOn w:val="Fuentedeprrafopredeter"/>
    <w:link w:val="ndice1"/>
    <w:uiPriority w:val="99"/>
    <w:rsid w:val="005D62E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5D62E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5D62E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5D62E5"/>
    <w:rPr>
      <w:rFonts w:asciiTheme="minorHAnsi" w:hAnsiTheme="minorHAnsi"/>
      <w:color w:val="984806" w:themeColor="accent6" w:themeShade="80"/>
      <w:sz w:val="28"/>
    </w:rPr>
  </w:style>
  <w:style w:type="character" w:customStyle="1" w:styleId="MMTopic4Car">
    <w:name w:val="MM Topic 4 Car"/>
    <w:basedOn w:val="ndice3Car"/>
    <w:link w:val="MMTopic4"/>
    <w:rsid w:val="00245A70"/>
    <w:rPr>
      <w:rFonts w:ascii="CG Times" w:eastAsia="Times New Roman" w:hAnsi="CG Times" w:cs="LinePrinter"/>
      <w:b/>
      <w:noProof/>
      <w:sz w:val="20"/>
      <w:szCs w:val="20"/>
      <w:lang w:val="es-ES_tradnl" w:eastAsia="ar-SA"/>
    </w:rPr>
  </w:style>
  <w:style w:type="paragraph" w:customStyle="1" w:styleId="MMEmpty">
    <w:name w:val="MM Empty"/>
    <w:basedOn w:val="Normal"/>
    <w:link w:val="MMEmptyCar"/>
    <w:rsid w:val="005D62E5"/>
    <w:pPr>
      <w:spacing w:after="160" w:line="259" w:lineRule="auto"/>
    </w:pPr>
  </w:style>
  <w:style w:type="character" w:customStyle="1" w:styleId="MMEmptyCar">
    <w:name w:val="MM Empty Car"/>
    <w:basedOn w:val="Fuentedeprrafopredeter"/>
    <w:link w:val="MMEmpty"/>
    <w:rsid w:val="005D62E5"/>
  </w:style>
  <w:style w:type="paragraph" w:styleId="ndice4">
    <w:name w:val="index 4"/>
    <w:basedOn w:val="Normal"/>
    <w:next w:val="Normal"/>
    <w:link w:val="ndice4Car"/>
    <w:autoRedefine/>
    <w:uiPriority w:val="99"/>
    <w:unhideWhenUsed/>
    <w:rsid w:val="005D62E5"/>
    <w:pPr>
      <w:spacing w:after="0" w:line="240" w:lineRule="auto"/>
      <w:ind w:left="880" w:hanging="220"/>
    </w:pPr>
  </w:style>
  <w:style w:type="character" w:customStyle="1" w:styleId="ndice4Car">
    <w:name w:val="Índice 4 Car"/>
    <w:basedOn w:val="Fuentedeprrafopredeter"/>
    <w:link w:val="ndice4"/>
    <w:uiPriority w:val="99"/>
    <w:rsid w:val="005D62E5"/>
  </w:style>
  <w:style w:type="paragraph" w:customStyle="1" w:styleId="MMTopic5">
    <w:name w:val="MM Topic 5"/>
    <w:basedOn w:val="ndice4"/>
    <w:link w:val="MMTopic5Car"/>
    <w:rsid w:val="005D62E5"/>
  </w:style>
  <w:style w:type="character" w:customStyle="1" w:styleId="MMTopic5Car">
    <w:name w:val="MM Topic 5 Car"/>
    <w:basedOn w:val="ndice4Car"/>
    <w:link w:val="MMTopic5"/>
    <w:rsid w:val="005D62E5"/>
  </w:style>
  <w:style w:type="paragraph" w:styleId="ndice5">
    <w:name w:val="index 5"/>
    <w:basedOn w:val="Normal"/>
    <w:next w:val="Normal"/>
    <w:link w:val="ndice5Car"/>
    <w:autoRedefine/>
    <w:uiPriority w:val="99"/>
    <w:unhideWhenUsed/>
    <w:rsid w:val="005D62E5"/>
    <w:pPr>
      <w:spacing w:after="0" w:line="240" w:lineRule="auto"/>
      <w:ind w:left="1100" w:hanging="220"/>
    </w:pPr>
  </w:style>
  <w:style w:type="character" w:customStyle="1" w:styleId="ndice5Car">
    <w:name w:val="Índice 5 Car"/>
    <w:basedOn w:val="Fuentedeprrafopredeter"/>
    <w:link w:val="ndice5"/>
    <w:uiPriority w:val="99"/>
    <w:rsid w:val="005D62E5"/>
  </w:style>
  <w:style w:type="paragraph" w:customStyle="1" w:styleId="MMTopic6">
    <w:name w:val="MM Topic 6"/>
    <w:basedOn w:val="ndice5"/>
    <w:link w:val="MMTopic6Car"/>
    <w:rsid w:val="005D62E5"/>
  </w:style>
  <w:style w:type="character" w:customStyle="1" w:styleId="MMTopic6Car">
    <w:name w:val="MM Topic 6 Car"/>
    <w:basedOn w:val="ndice5Car"/>
    <w:link w:val="MMTopic6"/>
    <w:rsid w:val="005D62E5"/>
  </w:style>
  <w:style w:type="paragraph" w:customStyle="1" w:styleId="Tabletext">
    <w:name w:val="Tabletext"/>
    <w:basedOn w:val="Normal"/>
    <w:rsid w:val="005D62E5"/>
    <w:pPr>
      <w:keepLines/>
      <w:widowControl w:val="0"/>
      <w:spacing w:after="120" w:line="240" w:lineRule="atLeast"/>
    </w:pPr>
    <w:rPr>
      <w:rFonts w:ascii="Times New Roman" w:eastAsia="Times New Roman" w:hAnsi="Times New Roman" w:cs="Times New Roman"/>
      <w:szCs w:val="20"/>
      <w:lang w:val="es-ES"/>
    </w:rPr>
  </w:style>
  <w:style w:type="paragraph" w:customStyle="1" w:styleId="Cuerpo">
    <w:name w:val="Cuerpo"/>
    <w:rsid w:val="00500200"/>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F775F7"/>
    <w:pPr>
      <w:pBdr>
        <w:top w:val="nil"/>
        <w:left w:val="nil"/>
        <w:bottom w:val="nil"/>
        <w:right w:val="nil"/>
        <w:between w:val="nil"/>
        <w:bar w:val="nil"/>
      </w:pBdr>
      <w:spacing w:after="0" w:line="240" w:lineRule="auto"/>
    </w:pPr>
    <w:rPr>
      <w:rFonts w:ascii="Times New Roman" w:eastAsia="Arial Unicode MS" w:hAnsi="Times New Roman" w:cs="Times New Roman"/>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047433"/>
    <w:pPr>
      <w:numPr>
        <w:numId w:val="15"/>
      </w:numPr>
    </w:pPr>
  </w:style>
  <w:style w:type="numbering" w:customStyle="1" w:styleId="List11">
    <w:name w:val="List 11"/>
    <w:basedOn w:val="Sinlista"/>
    <w:rsid w:val="00502881"/>
    <w:pPr>
      <w:numPr>
        <w:numId w:val="16"/>
      </w:numPr>
    </w:pPr>
  </w:style>
  <w:style w:type="numbering" w:customStyle="1" w:styleId="List12">
    <w:name w:val="List 12"/>
    <w:basedOn w:val="Sinlista"/>
    <w:rsid w:val="00502881"/>
    <w:pPr>
      <w:numPr>
        <w:numId w:val="17"/>
      </w:numPr>
    </w:pPr>
  </w:style>
  <w:style w:type="character" w:customStyle="1" w:styleId="SinespaciadoCar">
    <w:name w:val="Sin espaciado Car"/>
    <w:link w:val="Sinespaciado"/>
    <w:uiPriority w:val="1"/>
    <w:rsid w:val="008C4A33"/>
    <w:rPr>
      <w:rFonts w:ascii="Cambria" w:eastAsia="Calibri" w:hAnsi="Cambria" w:cs="Cambria"/>
      <w:sz w:val="24"/>
      <w:szCs w:val="24"/>
      <w:lang w:val="es-ES" w:eastAsia="ar-SA"/>
    </w:rPr>
  </w:style>
  <w:style w:type="paragraph" w:customStyle="1" w:styleId="Style6">
    <w:name w:val="Style6"/>
    <w:basedOn w:val="Normal"/>
    <w:uiPriority w:val="99"/>
    <w:rsid w:val="00FF7E7C"/>
    <w:pPr>
      <w:widowControl w:val="0"/>
      <w:autoSpaceDE w:val="0"/>
      <w:autoSpaceDN w:val="0"/>
      <w:adjustRightInd w:val="0"/>
      <w:spacing w:after="0" w:line="173" w:lineRule="exact"/>
      <w:jc w:val="both"/>
    </w:pPr>
    <w:rPr>
      <w:rFonts w:eastAsiaTheme="minorEastAsia" w:cs="Arial"/>
      <w:sz w:val="24"/>
      <w:szCs w:val="24"/>
      <w:lang w:eastAsia="es-MX"/>
    </w:rPr>
  </w:style>
  <w:style w:type="paragraph" w:customStyle="1" w:styleId="Style4">
    <w:name w:val="Style4"/>
    <w:basedOn w:val="Normal"/>
    <w:uiPriority w:val="99"/>
    <w:rsid w:val="00FF7E7C"/>
    <w:pPr>
      <w:widowControl w:val="0"/>
      <w:autoSpaceDE w:val="0"/>
      <w:autoSpaceDN w:val="0"/>
      <w:adjustRightInd w:val="0"/>
      <w:spacing w:after="0" w:line="192" w:lineRule="exact"/>
      <w:jc w:val="both"/>
    </w:pPr>
    <w:rPr>
      <w:rFonts w:eastAsiaTheme="minorEastAsia" w:cs="Arial"/>
      <w:sz w:val="24"/>
      <w:szCs w:val="24"/>
      <w:lang w:eastAsia="es-MX"/>
    </w:rPr>
  </w:style>
  <w:style w:type="character" w:customStyle="1" w:styleId="FontStyle13">
    <w:name w:val="Font Style13"/>
    <w:basedOn w:val="Fuentedeprrafopredeter"/>
    <w:uiPriority w:val="99"/>
    <w:rsid w:val="00FF7E7C"/>
    <w:rPr>
      <w:rFonts w:ascii="Arial" w:hAnsi="Arial" w:cs="Arial"/>
      <w:sz w:val="18"/>
      <w:szCs w:val="18"/>
    </w:rPr>
  </w:style>
  <w:style w:type="character" w:customStyle="1" w:styleId="FontStyle14">
    <w:name w:val="Font Style14"/>
    <w:basedOn w:val="Fuentedeprrafopredeter"/>
    <w:uiPriority w:val="99"/>
    <w:rsid w:val="00FF7E7C"/>
    <w:rPr>
      <w:rFonts w:ascii="Arial" w:hAnsi="Arial" w:cs="Arial"/>
      <w:b/>
      <w:bCs/>
      <w:sz w:val="18"/>
      <w:szCs w:val="18"/>
    </w:rPr>
  </w:style>
  <w:style w:type="paragraph" w:customStyle="1" w:styleId="Style7">
    <w:name w:val="Style7"/>
    <w:basedOn w:val="Normal"/>
    <w:uiPriority w:val="99"/>
    <w:rsid w:val="00FF7E7C"/>
    <w:pPr>
      <w:widowControl w:val="0"/>
      <w:autoSpaceDE w:val="0"/>
      <w:autoSpaceDN w:val="0"/>
      <w:adjustRightInd w:val="0"/>
      <w:spacing w:after="0" w:line="265" w:lineRule="exact"/>
      <w:jc w:val="both"/>
    </w:pPr>
    <w:rPr>
      <w:rFonts w:ascii="Calibri" w:eastAsiaTheme="minorEastAsia" w:hAnsi="Calibri" w:cs="Times New Roman"/>
      <w:sz w:val="24"/>
      <w:szCs w:val="24"/>
      <w:lang w:eastAsia="es-MX"/>
    </w:rPr>
  </w:style>
  <w:style w:type="character" w:customStyle="1" w:styleId="FontStyle17">
    <w:name w:val="Font Style17"/>
    <w:basedOn w:val="Fuentedeprrafopredeter"/>
    <w:uiPriority w:val="99"/>
    <w:rsid w:val="00FF7E7C"/>
    <w:rPr>
      <w:rFonts w:ascii="Arial" w:hAnsi="Arial" w:cs="Arial"/>
      <w:sz w:val="18"/>
      <w:szCs w:val="18"/>
    </w:rPr>
  </w:style>
  <w:style w:type="character" w:customStyle="1" w:styleId="NormalWebCar">
    <w:name w:val="Normal (Web) Car"/>
    <w:link w:val="NormalWeb"/>
    <w:uiPriority w:val="99"/>
    <w:locked/>
    <w:rsid w:val="00FF7E7C"/>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FF7E7C"/>
    <w:pPr>
      <w:suppressAutoHyphens/>
      <w:spacing w:after="0" w:line="240" w:lineRule="exact"/>
      <w:ind w:firstLine="288"/>
      <w:jc w:val="both"/>
    </w:pPr>
    <w:rPr>
      <w:rFonts w:ascii="Univers (W1)" w:eastAsia="Times New Roman" w:hAnsi="Univers (W1)" w:cs="Univers (W1)"/>
      <w:sz w:val="18"/>
      <w:szCs w:val="20"/>
      <w:lang w:eastAsia="ar-SA"/>
    </w:rPr>
  </w:style>
  <w:style w:type="table" w:customStyle="1" w:styleId="Tablaconcuadrcula3">
    <w:name w:val="Tabla con cuadrícula3"/>
    <w:basedOn w:val="Tablanormal"/>
    <w:next w:val="Tablaconcuadrcula"/>
    <w:uiPriority w:val="99"/>
    <w:rsid w:val="009A5A2A"/>
    <w:pPr>
      <w:spacing w:after="0" w:line="240" w:lineRule="auto"/>
    </w:pPr>
    <w:rPr>
      <w:rFonts w:ascii="Times New Roman" w:eastAsia="Times New Roman" w:hAnsi="Times New Roman" w:cs="Times New Roman"/>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41">
    <w:name w:val="xl141"/>
    <w:basedOn w:val="Normal"/>
    <w:rsid w:val="00DA606D"/>
    <w:pPr>
      <w:pBdr>
        <w:top w:val="single" w:sz="4"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42">
    <w:name w:val="xl142"/>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43">
    <w:name w:val="xl143"/>
    <w:basedOn w:val="Normal"/>
    <w:rsid w:val="00DA606D"/>
    <w:pPr>
      <w:pBdr>
        <w:top w:val="single" w:sz="8" w:space="0" w:color="auto"/>
        <w:left w:val="single" w:sz="8" w:space="0" w:color="auto"/>
        <w:bottom w:val="single" w:sz="4" w:space="0" w:color="auto"/>
      </w:pBdr>
      <w:spacing w:before="100" w:beforeAutospacing="1" w:after="100" w:afterAutospacing="1" w:line="240" w:lineRule="auto"/>
    </w:pPr>
    <w:rPr>
      <w:rFonts w:eastAsia="Times New Roman" w:cs="Arial"/>
      <w:szCs w:val="20"/>
      <w:lang w:eastAsia="es-MX"/>
    </w:rPr>
  </w:style>
  <w:style w:type="paragraph" w:customStyle="1" w:styleId="xl144">
    <w:name w:val="xl144"/>
    <w:basedOn w:val="Normal"/>
    <w:rsid w:val="00DA606D"/>
    <w:pPr>
      <w:pBdr>
        <w:top w:val="single" w:sz="4" w:space="0" w:color="auto"/>
        <w:left w:val="single" w:sz="8" w:space="0" w:color="auto"/>
        <w:bottom w:val="single" w:sz="8" w:space="0" w:color="auto"/>
      </w:pBdr>
      <w:spacing w:before="100" w:beforeAutospacing="1" w:after="100" w:afterAutospacing="1" w:line="240" w:lineRule="auto"/>
    </w:pPr>
    <w:rPr>
      <w:rFonts w:eastAsia="Times New Roman" w:cs="Arial"/>
      <w:szCs w:val="20"/>
      <w:lang w:eastAsia="es-MX"/>
    </w:rPr>
  </w:style>
  <w:style w:type="paragraph" w:customStyle="1" w:styleId="xl145">
    <w:name w:val="xl145"/>
    <w:basedOn w:val="Normal"/>
    <w:rsid w:val="00DA606D"/>
    <w:pPr>
      <w:pBdr>
        <w:left w:val="single" w:sz="8" w:space="0" w:color="auto"/>
        <w:bottom w:val="single" w:sz="4" w:space="0" w:color="auto"/>
      </w:pBdr>
      <w:spacing w:before="100" w:beforeAutospacing="1" w:after="100" w:afterAutospacing="1" w:line="240" w:lineRule="auto"/>
    </w:pPr>
    <w:rPr>
      <w:rFonts w:eastAsia="Times New Roman" w:cs="Arial"/>
      <w:szCs w:val="20"/>
      <w:lang w:eastAsia="es-MX"/>
    </w:rPr>
  </w:style>
  <w:style w:type="paragraph" w:customStyle="1" w:styleId="xl146">
    <w:name w:val="xl146"/>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47">
    <w:name w:val="xl147"/>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48">
    <w:name w:val="xl148"/>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49">
    <w:name w:val="xl149"/>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50">
    <w:name w:val="xl150"/>
    <w:basedOn w:val="Normal"/>
    <w:rsid w:val="00DA606D"/>
    <w:pPr>
      <w:pBdr>
        <w:top w:val="single" w:sz="4" w:space="0" w:color="auto"/>
        <w:left w:val="single" w:sz="8" w:space="0" w:color="auto"/>
      </w:pBdr>
      <w:spacing w:before="100" w:beforeAutospacing="1" w:after="100" w:afterAutospacing="1" w:line="240" w:lineRule="auto"/>
    </w:pPr>
    <w:rPr>
      <w:rFonts w:eastAsia="Times New Roman" w:cs="Arial"/>
      <w:szCs w:val="20"/>
      <w:lang w:eastAsia="es-MX"/>
    </w:rPr>
  </w:style>
  <w:style w:type="paragraph" w:customStyle="1" w:styleId="xl151">
    <w:name w:val="xl151"/>
    <w:basedOn w:val="Normal"/>
    <w:rsid w:val="00DA606D"/>
    <w:pPr>
      <w:pBdr>
        <w:top w:val="single" w:sz="8" w:space="0" w:color="auto"/>
        <w:bottom w:val="single" w:sz="4" w:space="0" w:color="auto"/>
      </w:pBdr>
      <w:spacing w:before="100" w:beforeAutospacing="1" w:after="100" w:afterAutospacing="1" w:line="240" w:lineRule="auto"/>
    </w:pPr>
    <w:rPr>
      <w:rFonts w:eastAsia="Times New Roman" w:cs="Arial"/>
      <w:szCs w:val="20"/>
      <w:lang w:eastAsia="es-MX"/>
    </w:rPr>
  </w:style>
  <w:style w:type="paragraph" w:customStyle="1" w:styleId="xl152">
    <w:name w:val="xl152"/>
    <w:basedOn w:val="Normal"/>
    <w:rsid w:val="00DA606D"/>
    <w:pPr>
      <w:pBdr>
        <w:top w:val="single" w:sz="4" w:space="0" w:color="auto"/>
        <w:bottom w:val="single" w:sz="4" w:space="0" w:color="auto"/>
      </w:pBdr>
      <w:spacing w:before="100" w:beforeAutospacing="1" w:after="100" w:afterAutospacing="1" w:line="240" w:lineRule="auto"/>
    </w:pPr>
    <w:rPr>
      <w:rFonts w:eastAsia="Times New Roman" w:cs="Arial"/>
      <w:szCs w:val="20"/>
      <w:lang w:eastAsia="es-MX"/>
    </w:rPr>
  </w:style>
  <w:style w:type="paragraph" w:customStyle="1" w:styleId="xl153">
    <w:name w:val="xl153"/>
    <w:basedOn w:val="Normal"/>
    <w:rsid w:val="00DA606D"/>
    <w:pPr>
      <w:pBdr>
        <w:top w:val="single" w:sz="4" w:space="0" w:color="auto"/>
        <w:bottom w:val="single" w:sz="8" w:space="0" w:color="auto"/>
      </w:pBdr>
      <w:spacing w:before="100" w:beforeAutospacing="1" w:after="100" w:afterAutospacing="1" w:line="240" w:lineRule="auto"/>
    </w:pPr>
    <w:rPr>
      <w:rFonts w:eastAsia="Times New Roman" w:cs="Arial"/>
      <w:szCs w:val="20"/>
      <w:lang w:eastAsia="es-MX"/>
    </w:rPr>
  </w:style>
  <w:style w:type="paragraph" w:customStyle="1" w:styleId="xl154">
    <w:name w:val="xl154"/>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szCs w:val="20"/>
      <w:lang w:eastAsia="es-MX"/>
    </w:rPr>
  </w:style>
  <w:style w:type="paragraph" w:customStyle="1" w:styleId="xl155">
    <w:name w:val="xl155"/>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szCs w:val="20"/>
      <w:lang w:eastAsia="es-MX"/>
    </w:rPr>
  </w:style>
  <w:style w:type="paragraph" w:customStyle="1" w:styleId="xl156">
    <w:name w:val="xl156"/>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szCs w:val="20"/>
      <w:lang w:eastAsia="es-MX"/>
    </w:rPr>
  </w:style>
  <w:style w:type="paragraph" w:customStyle="1" w:styleId="xl157">
    <w:name w:val="xl157"/>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58">
    <w:name w:val="xl158"/>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59">
    <w:name w:val="xl159"/>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60">
    <w:name w:val="xl160"/>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61">
    <w:name w:val="xl161"/>
    <w:basedOn w:val="Normal"/>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62">
    <w:name w:val="xl162"/>
    <w:basedOn w:val="Normal"/>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63">
    <w:name w:val="xl163"/>
    <w:basedOn w:val="Normal"/>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64">
    <w:name w:val="xl164"/>
    <w:basedOn w:val="Normal"/>
    <w:rsid w:val="00DA606D"/>
    <w:pPr>
      <w:pBdr>
        <w:left w:val="single" w:sz="8"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65">
    <w:name w:val="xl165"/>
    <w:basedOn w:val="Normal"/>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66">
    <w:name w:val="xl166"/>
    <w:basedOn w:val="Normal"/>
    <w:rsid w:val="00DA606D"/>
    <w:pPr>
      <w:pBdr>
        <w:top w:val="single" w:sz="8" w:space="0" w:color="auto"/>
        <w:left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67">
    <w:name w:val="xl167"/>
    <w:basedOn w:val="Normal"/>
    <w:rsid w:val="00DA606D"/>
    <w:pPr>
      <w:pBdr>
        <w:top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68">
    <w:name w:val="xl168"/>
    <w:basedOn w:val="Normal"/>
    <w:rsid w:val="00DA606D"/>
    <w:pPr>
      <w:pBdr>
        <w:top w:val="single" w:sz="8" w:space="0" w:color="auto"/>
        <w:bottom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69">
    <w:name w:val="xl169"/>
    <w:basedOn w:val="Normal"/>
    <w:rsid w:val="00DA606D"/>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color w:val="000000"/>
      <w:sz w:val="24"/>
      <w:szCs w:val="24"/>
      <w:lang w:eastAsia="es-MX"/>
    </w:rPr>
  </w:style>
  <w:style w:type="paragraph" w:customStyle="1" w:styleId="xl170">
    <w:name w:val="xl170"/>
    <w:basedOn w:val="Normal"/>
    <w:rsid w:val="00DA606D"/>
    <w:pPr>
      <w:pBdr>
        <w:top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color w:val="000000"/>
      <w:sz w:val="24"/>
      <w:szCs w:val="24"/>
      <w:lang w:eastAsia="es-MX"/>
    </w:rPr>
  </w:style>
  <w:style w:type="paragraph" w:customStyle="1" w:styleId="xl171">
    <w:name w:val="xl171"/>
    <w:basedOn w:val="Normal"/>
    <w:rsid w:val="00DA606D"/>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right"/>
      <w:textAlignment w:val="center"/>
    </w:pPr>
    <w:rPr>
      <w:rFonts w:eastAsia="Times New Roman" w:cs="Arial"/>
      <w:b/>
      <w:bCs/>
      <w:color w:val="000000"/>
      <w:sz w:val="24"/>
      <w:szCs w:val="24"/>
      <w:lang w:eastAsia="es-MX"/>
    </w:rPr>
  </w:style>
  <w:style w:type="paragraph" w:customStyle="1" w:styleId="xl172">
    <w:name w:val="xl172"/>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73">
    <w:name w:val="xl173"/>
    <w:basedOn w:val="Normal"/>
    <w:rsid w:val="00DA606D"/>
    <w:pPr>
      <w:pBdr>
        <w:top w:val="single" w:sz="8" w:space="0" w:color="auto"/>
        <w:left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74">
    <w:name w:val="xl174"/>
    <w:basedOn w:val="Normal"/>
    <w:rsid w:val="00DA606D"/>
    <w:pPr>
      <w:pBdr>
        <w:left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75">
    <w:name w:val="xl175"/>
    <w:basedOn w:val="Normal"/>
    <w:rsid w:val="00DA606D"/>
    <w:pPr>
      <w:pBdr>
        <w:left w:val="single" w:sz="8" w:space="0" w:color="auto"/>
        <w:bottom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76">
    <w:name w:val="xl176"/>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sz w:val="18"/>
      <w:szCs w:val="18"/>
      <w:lang w:eastAsia="es-MX"/>
    </w:rPr>
  </w:style>
  <w:style w:type="paragraph" w:customStyle="1" w:styleId="xl177">
    <w:name w:val="xl177"/>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sz w:val="18"/>
      <w:szCs w:val="18"/>
      <w:lang w:eastAsia="es-MX"/>
    </w:rPr>
  </w:style>
  <w:style w:type="paragraph" w:customStyle="1" w:styleId="xl178">
    <w:name w:val="xl178"/>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sz w:val="18"/>
      <w:szCs w:val="18"/>
      <w:lang w:eastAsia="es-MX"/>
    </w:rPr>
  </w:style>
  <w:style w:type="paragraph" w:customStyle="1" w:styleId="xl179">
    <w:name w:val="xl179"/>
    <w:basedOn w:val="Normal"/>
    <w:rsid w:val="00DA606D"/>
    <w:pPr>
      <w:spacing w:before="100" w:beforeAutospacing="1" w:after="100" w:afterAutospacing="1" w:line="240" w:lineRule="auto"/>
      <w:textAlignment w:val="center"/>
    </w:pPr>
    <w:rPr>
      <w:rFonts w:eastAsia="Times New Roman" w:cs="Arial"/>
      <w:szCs w:val="20"/>
      <w:lang w:eastAsia="es-MX"/>
    </w:rPr>
  </w:style>
  <w:style w:type="paragraph" w:customStyle="1" w:styleId="xl180">
    <w:name w:val="xl180"/>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color w:val="000000"/>
      <w:szCs w:val="20"/>
      <w:lang w:eastAsia="es-MX"/>
    </w:rPr>
  </w:style>
  <w:style w:type="paragraph" w:customStyle="1" w:styleId="xl181">
    <w:name w:val="xl181"/>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color w:val="000000"/>
      <w:szCs w:val="20"/>
      <w:lang w:eastAsia="es-MX"/>
    </w:rPr>
  </w:style>
  <w:style w:type="paragraph" w:customStyle="1" w:styleId="xl182">
    <w:name w:val="xl182"/>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color w:val="000000"/>
      <w:szCs w:val="20"/>
      <w:lang w:eastAsia="es-MX"/>
    </w:rPr>
  </w:style>
  <w:style w:type="paragraph" w:customStyle="1" w:styleId="xl183">
    <w:name w:val="xl183"/>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84">
    <w:name w:val="xl184"/>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85">
    <w:name w:val="xl185"/>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86">
    <w:name w:val="xl186"/>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color w:val="000000"/>
      <w:szCs w:val="20"/>
      <w:lang w:eastAsia="es-MX"/>
    </w:rPr>
  </w:style>
  <w:style w:type="paragraph" w:customStyle="1" w:styleId="xl187">
    <w:name w:val="xl187"/>
    <w:basedOn w:val="Normal"/>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color w:val="000000"/>
      <w:szCs w:val="20"/>
      <w:lang w:eastAsia="es-MX"/>
    </w:rPr>
  </w:style>
  <w:style w:type="paragraph" w:customStyle="1" w:styleId="xl188">
    <w:name w:val="xl188"/>
    <w:basedOn w:val="Normal"/>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color w:val="000000"/>
      <w:szCs w:val="20"/>
      <w:lang w:eastAsia="es-MX"/>
    </w:rPr>
  </w:style>
  <w:style w:type="paragraph" w:customStyle="1" w:styleId="xl189">
    <w:name w:val="xl189"/>
    <w:basedOn w:val="Normal"/>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90">
    <w:name w:val="xl190"/>
    <w:basedOn w:val="Normal"/>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91">
    <w:name w:val="xl191"/>
    <w:basedOn w:val="Normal"/>
    <w:rsid w:val="00DA606D"/>
    <w:pPr>
      <w:pBdr>
        <w:top w:val="single" w:sz="8" w:space="0" w:color="auto"/>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92">
    <w:name w:val="xl192"/>
    <w:basedOn w:val="Normal"/>
    <w:rsid w:val="00DA606D"/>
    <w:pPr>
      <w:pBdr>
        <w:top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93">
    <w:name w:val="xl193"/>
    <w:basedOn w:val="Normal"/>
    <w:rsid w:val="00DA606D"/>
    <w:pPr>
      <w:pBdr>
        <w:top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94">
    <w:name w:val="xl194"/>
    <w:basedOn w:val="Normal"/>
    <w:rsid w:val="00DA606D"/>
    <w:pPr>
      <w:pBdr>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95">
    <w:name w:val="xl195"/>
    <w:basedOn w:val="Normal"/>
    <w:rsid w:val="00DA606D"/>
    <w:pP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96">
    <w:name w:val="xl196"/>
    <w:basedOn w:val="Normal"/>
    <w:rsid w:val="00DA606D"/>
    <w:pPr>
      <w:pBdr>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97">
    <w:name w:val="xl197"/>
    <w:basedOn w:val="Normal"/>
    <w:rsid w:val="00DA606D"/>
    <w:pPr>
      <w:spacing w:before="100" w:beforeAutospacing="1" w:after="100" w:afterAutospacing="1" w:line="240" w:lineRule="auto"/>
      <w:jc w:val="center"/>
    </w:pPr>
    <w:rPr>
      <w:rFonts w:eastAsia="Times New Roman" w:cs="Arial"/>
      <w:b/>
      <w:bCs/>
      <w:sz w:val="24"/>
      <w:szCs w:val="24"/>
      <w:lang w:eastAsia="es-MX"/>
    </w:rPr>
  </w:style>
  <w:style w:type="paragraph" w:customStyle="1" w:styleId="xl198">
    <w:name w:val="xl198"/>
    <w:basedOn w:val="Normal"/>
    <w:rsid w:val="00DA606D"/>
    <w:pPr>
      <w:pBdr>
        <w:bottom w:val="single" w:sz="8" w:space="0" w:color="000000"/>
      </w:pBdr>
      <w:spacing w:before="100" w:beforeAutospacing="1" w:after="100" w:afterAutospacing="1" w:line="240" w:lineRule="auto"/>
      <w:jc w:val="center"/>
    </w:pPr>
    <w:rPr>
      <w:rFonts w:eastAsia="Times New Roman" w:cs="Arial"/>
      <w:b/>
      <w:bCs/>
      <w:sz w:val="24"/>
      <w:szCs w:val="24"/>
      <w:lang w:eastAsia="es-MX"/>
    </w:rPr>
  </w:style>
  <w:style w:type="character" w:styleId="Refdenotaalfinal">
    <w:name w:val="endnote reference"/>
    <w:basedOn w:val="Fuentedeprrafopredeter"/>
    <w:uiPriority w:val="99"/>
    <w:semiHidden/>
    <w:unhideWhenUsed/>
    <w:rsid w:val="002423CC"/>
    <w:rPr>
      <w:vertAlign w:val="superscript"/>
    </w:rPr>
  </w:style>
  <w:style w:type="character" w:customStyle="1" w:styleId="EstiloCar">
    <w:name w:val="Estilo Car"/>
    <w:basedOn w:val="Fuentedeprrafopredeter"/>
    <w:link w:val="Estilo"/>
    <w:rsid w:val="00AE4494"/>
    <w:rPr>
      <w:rFonts w:ascii="Arial" w:eastAsia="Times New Roman" w:hAnsi="Arial" w:cs="Times New Roman"/>
      <w:b/>
      <w:sz w:val="20"/>
      <w:szCs w:val="20"/>
      <w:lang w:val="en-US" w:eastAsia="es-ES"/>
    </w:rPr>
  </w:style>
  <w:style w:type="paragraph" w:styleId="Cita">
    <w:name w:val="Quote"/>
    <w:basedOn w:val="Normal"/>
    <w:next w:val="Normal"/>
    <w:link w:val="CitaCar"/>
    <w:uiPriority w:val="29"/>
    <w:qFormat/>
    <w:rsid w:val="00B15385"/>
    <w:rPr>
      <w:i/>
      <w:iCs/>
      <w:color w:val="000000" w:themeColor="text1"/>
    </w:rPr>
  </w:style>
  <w:style w:type="character" w:customStyle="1" w:styleId="CitaCar">
    <w:name w:val="Cita Car"/>
    <w:basedOn w:val="Fuentedeprrafopredeter"/>
    <w:link w:val="Cita"/>
    <w:uiPriority w:val="29"/>
    <w:rsid w:val="00B15385"/>
    <w:rPr>
      <w:i/>
      <w:iCs/>
      <w:noProof/>
      <w:color w:val="000000" w:themeColor="text1"/>
    </w:rPr>
  </w:style>
  <w:style w:type="table" w:customStyle="1" w:styleId="Tablaconcuadrcula4">
    <w:name w:val="Tabla con cuadrícula4"/>
    <w:basedOn w:val="Tablanormal"/>
    <w:next w:val="Tablaconcuadrcula"/>
    <w:uiPriority w:val="59"/>
    <w:rsid w:val="008204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C86FCE"/>
  </w:style>
  <w:style w:type="paragraph" w:customStyle="1" w:styleId="BodyTextIndent23">
    <w:name w:val="Body Text Indent 23"/>
    <w:basedOn w:val="Normal"/>
    <w:rsid w:val="00C86FCE"/>
    <w:pPr>
      <w:widowControl w:val="0"/>
      <w:tabs>
        <w:tab w:val="left" w:pos="284"/>
      </w:tabs>
      <w:spacing w:after="0" w:line="240" w:lineRule="auto"/>
      <w:ind w:left="284" w:hanging="284"/>
      <w:jc w:val="both"/>
    </w:pPr>
    <w:rPr>
      <w:rFonts w:eastAsia="Times New Roman" w:cs="Times New Roman"/>
      <w:sz w:val="24"/>
      <w:szCs w:val="20"/>
      <w:lang w:val="es-ES_tradnl" w:eastAsia="es-ES"/>
    </w:rPr>
  </w:style>
  <w:style w:type="character" w:customStyle="1" w:styleId="FontStyle15">
    <w:name w:val="Font Style15"/>
    <w:rsid w:val="00C86FCE"/>
    <w:rPr>
      <w:rFonts w:ascii="Arial" w:hAnsi="Arial" w:cs="Arial"/>
      <w:sz w:val="20"/>
      <w:szCs w:val="20"/>
    </w:rPr>
  </w:style>
  <w:style w:type="character" w:customStyle="1" w:styleId="FontStyle19">
    <w:name w:val="Font Style19"/>
    <w:uiPriority w:val="99"/>
    <w:rsid w:val="00C86FCE"/>
    <w:rPr>
      <w:rFonts w:ascii="Arial" w:hAnsi="Arial" w:cs="Arial"/>
      <w:b/>
      <w:bCs/>
      <w:sz w:val="20"/>
      <w:szCs w:val="20"/>
    </w:rPr>
  </w:style>
  <w:style w:type="paragraph" w:customStyle="1" w:styleId="Style3">
    <w:name w:val="Style3"/>
    <w:basedOn w:val="Normal"/>
    <w:uiPriority w:val="99"/>
    <w:rsid w:val="00C86FCE"/>
    <w:pPr>
      <w:widowControl w:val="0"/>
      <w:autoSpaceDE w:val="0"/>
      <w:autoSpaceDN w:val="0"/>
      <w:adjustRightInd w:val="0"/>
      <w:spacing w:after="0" w:line="240" w:lineRule="exact"/>
      <w:jc w:val="both"/>
    </w:pPr>
    <w:rPr>
      <w:rFonts w:eastAsia="Times New Roman" w:cs="Arial"/>
      <w:sz w:val="24"/>
      <w:szCs w:val="24"/>
      <w:lang w:eastAsia="es-MX"/>
    </w:rPr>
  </w:style>
  <w:style w:type="paragraph" w:customStyle="1" w:styleId="Style1">
    <w:name w:val="Style1"/>
    <w:basedOn w:val="Normal"/>
    <w:uiPriority w:val="99"/>
    <w:rsid w:val="00C86FCE"/>
    <w:pPr>
      <w:widowControl w:val="0"/>
      <w:autoSpaceDE w:val="0"/>
      <w:autoSpaceDN w:val="0"/>
      <w:adjustRightInd w:val="0"/>
      <w:spacing w:after="0" w:line="230" w:lineRule="exact"/>
      <w:ind w:hanging="557"/>
      <w:jc w:val="both"/>
    </w:pPr>
    <w:rPr>
      <w:rFonts w:eastAsia="Times New Roman" w:cs="Arial"/>
      <w:sz w:val="24"/>
      <w:szCs w:val="24"/>
      <w:lang w:eastAsia="es-MX"/>
    </w:rPr>
  </w:style>
  <w:style w:type="paragraph" w:customStyle="1" w:styleId="bodytext2">
    <w:name w:val="bodytext2"/>
    <w:basedOn w:val="Normal"/>
    <w:rsid w:val="00C86FCE"/>
    <w:pPr>
      <w:overflowPunct w:val="0"/>
      <w:autoSpaceDE w:val="0"/>
      <w:spacing w:after="0" w:line="240" w:lineRule="auto"/>
      <w:ind w:left="708" w:firstLine="348"/>
      <w:jc w:val="both"/>
    </w:pPr>
    <w:rPr>
      <w:rFonts w:eastAsia="Times New Roman" w:cs="Arial"/>
      <w:sz w:val="24"/>
      <w:szCs w:val="24"/>
      <w:lang w:val="es-ES" w:eastAsia="es-ES"/>
    </w:rPr>
  </w:style>
  <w:style w:type="character" w:customStyle="1" w:styleId="FontStyle53">
    <w:name w:val="Font Style53"/>
    <w:uiPriority w:val="99"/>
    <w:rsid w:val="00C86FCE"/>
    <w:rPr>
      <w:rFonts w:ascii="Arial" w:hAnsi="Arial" w:cs="Arial" w:hint="default"/>
      <w:b/>
      <w:bCs/>
      <w:sz w:val="18"/>
      <w:szCs w:val="18"/>
    </w:rPr>
  </w:style>
  <w:style w:type="table" w:customStyle="1" w:styleId="Tablaconcuadrcula5">
    <w:name w:val="Tabla con cuadrícula5"/>
    <w:basedOn w:val="Tablanormal"/>
    <w:next w:val="Tablaconcuadrcula"/>
    <w:uiPriority w:val="59"/>
    <w:rsid w:val="00C86FCE"/>
    <w:pPr>
      <w:spacing w:after="0" w:line="240" w:lineRule="auto"/>
    </w:pPr>
    <w:rPr>
      <w:rFonts w:ascii="Calibri" w:eastAsia="Calibri" w:hAnsi="Calibri" w:cs="Times New Roman"/>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Normal"/>
    <w:rsid w:val="00C86FCE"/>
    <w:pPr>
      <w:spacing w:after="0" w:line="240" w:lineRule="auto"/>
      <w:ind w:left="708"/>
    </w:pPr>
    <w:rPr>
      <w:rFonts w:ascii="Times New Roman" w:eastAsia="Times New Roman" w:hAnsi="Times New Roman" w:cs="Times New Roman"/>
      <w:szCs w:val="20"/>
      <w:lang w:val="es-ES" w:eastAsia="es-ES"/>
    </w:rPr>
  </w:style>
  <w:style w:type="paragraph" w:customStyle="1" w:styleId="Prrafodelista3">
    <w:name w:val="Párrafo de lista3"/>
    <w:basedOn w:val="Normal"/>
    <w:link w:val="ListParagraphChar"/>
    <w:uiPriority w:val="34"/>
    <w:qFormat/>
    <w:rsid w:val="00C86FCE"/>
    <w:pPr>
      <w:suppressAutoHyphens/>
      <w:spacing w:after="0" w:line="240" w:lineRule="auto"/>
      <w:ind w:left="708"/>
    </w:pPr>
    <w:rPr>
      <w:rFonts w:ascii="Times New Roman" w:eastAsia="Times New Roman" w:hAnsi="Times New Roman" w:cs="Times New Roman"/>
      <w:sz w:val="24"/>
      <w:szCs w:val="20"/>
      <w:lang w:eastAsia="ar-SA"/>
    </w:rPr>
  </w:style>
  <w:style w:type="character" w:customStyle="1" w:styleId="ListParagraphChar">
    <w:name w:val="List Paragraph Char"/>
    <w:aliases w:val="lp1 Char,List Paragraph11 Char,Bullet List Char,FooterText Char,numbered Char,Paragraphe de liste1 Char,Bulletr List Paragraph Char,列出段落 Char,列出段落1 Char"/>
    <w:link w:val="Prrafodelista3"/>
    <w:locked/>
    <w:rsid w:val="00C86FCE"/>
    <w:rPr>
      <w:rFonts w:ascii="Times New Roman" w:eastAsia="Times New Roman" w:hAnsi="Times New Roman" w:cs="Times New Roman"/>
      <w:sz w:val="24"/>
      <w:szCs w:val="20"/>
      <w:lang w:eastAsia="ar-SA"/>
    </w:rPr>
  </w:style>
  <w:style w:type="paragraph" w:customStyle="1" w:styleId="Sinespaciado1">
    <w:name w:val="Sin espaciado1"/>
    <w:link w:val="NoSpacingChar"/>
    <w:rsid w:val="00C86FCE"/>
    <w:pPr>
      <w:spacing w:after="0" w:line="240" w:lineRule="auto"/>
    </w:pPr>
    <w:rPr>
      <w:rFonts w:ascii="Calibri" w:eastAsia="Times New Roman" w:hAnsi="Calibri" w:cs="Times New Roman"/>
    </w:rPr>
  </w:style>
  <w:style w:type="character" w:customStyle="1" w:styleId="NoSpacingChar">
    <w:name w:val="No Spacing Char"/>
    <w:link w:val="Sinespaciado1"/>
    <w:locked/>
    <w:rsid w:val="00C86FCE"/>
    <w:rPr>
      <w:rFonts w:ascii="Calibri" w:eastAsia="Times New Roman" w:hAnsi="Calibri" w:cs="Times New Roman"/>
    </w:rPr>
  </w:style>
  <w:style w:type="character" w:styleId="Textodelmarcadordeposicin">
    <w:name w:val="Placeholder Text"/>
    <w:basedOn w:val="Fuentedeprrafopredeter"/>
    <w:uiPriority w:val="99"/>
    <w:semiHidden/>
    <w:rsid w:val="00735AC5"/>
    <w:rPr>
      <w:color w:val="808080"/>
    </w:rPr>
  </w:style>
  <w:style w:type="character" w:customStyle="1" w:styleId="Estilo2">
    <w:name w:val="Estilo2"/>
    <w:basedOn w:val="Fuentedeprrafopredeter"/>
    <w:uiPriority w:val="1"/>
    <w:qFormat/>
    <w:rsid w:val="00121CF3"/>
    <w:rPr>
      <w:rFonts w:asciiTheme="minorHAnsi" w:hAnsiTheme="minorHAnsi"/>
      <w:sz w:val="18"/>
    </w:rPr>
  </w:style>
  <w:style w:type="character" w:customStyle="1" w:styleId="Estilo3">
    <w:name w:val="Estilo3"/>
    <w:basedOn w:val="Fuentedeprrafopredeter"/>
    <w:uiPriority w:val="1"/>
    <w:rsid w:val="00623FA9"/>
    <w:rPr>
      <w:rFonts w:asciiTheme="minorHAnsi" w:hAnsiTheme="minorHAnsi"/>
      <w:sz w:val="16"/>
    </w:rPr>
  </w:style>
  <w:style w:type="table" w:customStyle="1" w:styleId="Listaclara1">
    <w:name w:val="Lista clara1"/>
    <w:basedOn w:val="Tablanormal"/>
    <w:uiPriority w:val="61"/>
    <w:rsid w:val="0000595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
    <w:name w:val="Sin lista8"/>
    <w:next w:val="Sinlista"/>
    <w:uiPriority w:val="99"/>
    <w:semiHidden/>
    <w:unhideWhenUsed/>
    <w:rsid w:val="00701F16"/>
  </w:style>
  <w:style w:type="table" w:customStyle="1" w:styleId="Tablaconcuadrcula6">
    <w:name w:val="Tabla con cuadrícula6"/>
    <w:basedOn w:val="Tablanormal"/>
    <w:next w:val="Tablaconcuadrcula"/>
    <w:uiPriority w:val="59"/>
    <w:rsid w:val="00701F16"/>
    <w:pPr>
      <w:spacing w:after="0" w:line="240" w:lineRule="auto"/>
    </w:pPr>
    <w:rPr>
      <w:rFonts w:ascii="Calibri" w:eastAsia="Calibri" w:hAnsi="Calibri" w:cs="Times New Roman"/>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rsid w:val="00701F16"/>
    <w:pPr>
      <w:suppressAutoHyphens/>
      <w:spacing w:after="0" w:line="240" w:lineRule="auto"/>
      <w:ind w:left="708"/>
    </w:pPr>
    <w:rPr>
      <w:rFonts w:ascii="Times New Roman" w:eastAsia="Times New Roman" w:hAnsi="Times New Roman" w:cs="Times New Roman"/>
      <w:sz w:val="24"/>
      <w:szCs w:val="20"/>
      <w:lang w:eastAsia="ar-SA"/>
    </w:rPr>
  </w:style>
  <w:style w:type="paragraph" w:customStyle="1" w:styleId="Sinespaciado2">
    <w:name w:val="Sin espaciado2"/>
    <w:rsid w:val="00701F16"/>
    <w:pPr>
      <w:spacing w:after="0" w:line="240" w:lineRule="auto"/>
    </w:pPr>
    <w:rPr>
      <w:rFonts w:ascii="Calibri" w:eastAsia="Times New Roman" w:hAnsi="Calibri" w:cs="Times New Roman"/>
    </w:rPr>
  </w:style>
  <w:style w:type="numbering" w:customStyle="1" w:styleId="Sinlista9">
    <w:name w:val="Sin lista9"/>
    <w:next w:val="Sinlista"/>
    <w:uiPriority w:val="99"/>
    <w:semiHidden/>
    <w:unhideWhenUsed/>
    <w:rsid w:val="00427177"/>
  </w:style>
  <w:style w:type="table" w:customStyle="1" w:styleId="Tablaconcuadrcula7">
    <w:name w:val="Tabla con cuadrícula7"/>
    <w:basedOn w:val="Tablanormal"/>
    <w:next w:val="Tablaconcuadrcula"/>
    <w:uiPriority w:val="59"/>
    <w:rsid w:val="00427177"/>
    <w:pPr>
      <w:spacing w:after="0" w:line="240" w:lineRule="auto"/>
    </w:pPr>
    <w:rPr>
      <w:rFonts w:ascii="Calibri" w:eastAsia="Calibri" w:hAnsi="Calibri" w:cs="Times New Roman"/>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5">
    <w:name w:val="Párrafo de lista5"/>
    <w:basedOn w:val="Normal"/>
    <w:rsid w:val="00427177"/>
    <w:pPr>
      <w:suppressAutoHyphens/>
      <w:spacing w:after="0" w:line="240" w:lineRule="auto"/>
      <w:ind w:left="708"/>
    </w:pPr>
    <w:rPr>
      <w:rFonts w:ascii="Times New Roman" w:eastAsia="Times New Roman" w:hAnsi="Times New Roman" w:cs="Times New Roman"/>
      <w:sz w:val="24"/>
      <w:szCs w:val="20"/>
      <w:lang w:eastAsia="ar-SA"/>
    </w:rPr>
  </w:style>
  <w:style w:type="paragraph" w:customStyle="1" w:styleId="Sinespaciado3">
    <w:name w:val="Sin espaciado3"/>
    <w:rsid w:val="00427177"/>
    <w:pPr>
      <w:spacing w:after="0" w:line="240" w:lineRule="auto"/>
    </w:pPr>
    <w:rPr>
      <w:rFonts w:ascii="Calibri" w:eastAsia="Times New Roman" w:hAnsi="Calibri" w:cs="Times New Roman"/>
    </w:rPr>
  </w:style>
  <w:style w:type="character" w:customStyle="1" w:styleId="ListLabel3">
    <w:name w:val="ListLabel 3"/>
    <w:rsid w:val="00427177"/>
    <w:rPr>
      <w:b/>
      <w:i/>
      <w:sz w:val="24"/>
      <w:szCs w:val="24"/>
    </w:rPr>
  </w:style>
  <w:style w:type="paragraph" w:customStyle="1" w:styleId="Textoindependiente27">
    <w:name w:val="Texto independiente 27"/>
    <w:basedOn w:val="Normal"/>
    <w:rsid w:val="00427177"/>
    <w:pPr>
      <w:widowControl w:val="0"/>
      <w:overflowPunct w:val="0"/>
      <w:autoSpaceDE w:val="0"/>
      <w:autoSpaceDN w:val="0"/>
      <w:adjustRightInd w:val="0"/>
      <w:spacing w:after="0" w:line="240" w:lineRule="auto"/>
      <w:jc w:val="both"/>
      <w:textAlignment w:val="baseline"/>
    </w:pPr>
    <w:rPr>
      <w:rFonts w:eastAsia="Times New Roman" w:cs="Times New Roman"/>
      <w:szCs w:val="20"/>
      <w:lang w:eastAsia="es-ES"/>
    </w:rPr>
  </w:style>
  <w:style w:type="table" w:customStyle="1" w:styleId="Tabladecuadrcula1clara-nfasis11">
    <w:name w:val="Tabla de cuadrícula 1 clara - Énfasis 11"/>
    <w:basedOn w:val="Tablanormal"/>
    <w:uiPriority w:val="46"/>
    <w:rsid w:val="00427177"/>
    <w:pPr>
      <w:spacing w:after="0" w:line="240" w:lineRule="auto"/>
    </w:pPr>
    <w:rPr>
      <w:rFonts w:ascii="Calibri" w:eastAsia="Calibri" w:hAnsi="Calibri" w:cs="Times New Roman"/>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
    <w:name w:val="Sin lista10"/>
    <w:next w:val="Sinlista"/>
    <w:uiPriority w:val="99"/>
    <w:semiHidden/>
    <w:unhideWhenUsed/>
    <w:rsid w:val="00AA4A61"/>
  </w:style>
  <w:style w:type="table" w:customStyle="1" w:styleId="Tablaconcuadrcula80">
    <w:name w:val="Tabla con cuadrícula8"/>
    <w:basedOn w:val="Tablanormal"/>
    <w:next w:val="Tablaconcuadrcula"/>
    <w:uiPriority w:val="59"/>
    <w:rsid w:val="00AA4A61"/>
    <w:pPr>
      <w:spacing w:after="0" w:line="240" w:lineRule="auto"/>
    </w:pPr>
    <w:rPr>
      <w:rFonts w:ascii="Calibri" w:eastAsia="Calibri" w:hAnsi="Calibri" w:cs="Times New Roman"/>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6">
    <w:name w:val="Sangría 2 de t. independiente6"/>
    <w:basedOn w:val="Normal"/>
    <w:rsid w:val="00AA4A61"/>
    <w:pPr>
      <w:suppressAutoHyphens/>
      <w:overflowPunct w:val="0"/>
      <w:autoSpaceDE w:val="0"/>
      <w:spacing w:before="100" w:after="0" w:line="240" w:lineRule="auto"/>
      <w:ind w:left="1985"/>
      <w:jc w:val="both"/>
      <w:textAlignment w:val="baseline"/>
    </w:pPr>
    <w:rPr>
      <w:rFonts w:eastAsia="Times New Roman" w:cs="Times New Roman"/>
      <w:sz w:val="22"/>
      <w:szCs w:val="20"/>
      <w:lang w:val="es-ES" w:eastAsia="ar-SA"/>
    </w:rPr>
  </w:style>
  <w:style w:type="character" w:customStyle="1" w:styleId="st">
    <w:name w:val="st"/>
    <w:rsid w:val="00AA4A61"/>
  </w:style>
  <w:style w:type="table" w:customStyle="1" w:styleId="Tablaconcuadrcula12">
    <w:name w:val="Tabla con cuadrícula12"/>
    <w:basedOn w:val="Tablanormal"/>
    <w:next w:val="Tablaconcuadrcula"/>
    <w:uiPriority w:val="59"/>
    <w:rsid w:val="00AA4A61"/>
    <w:pPr>
      <w:spacing w:after="0" w:line="240" w:lineRule="auto"/>
    </w:pPr>
    <w:rPr>
      <w:rFonts w:eastAsia="Calibri" w:cs="Arial"/>
      <w:color w:val="0000FF"/>
      <w:u w:val="singl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59"/>
    <w:rsid w:val="00D738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alfinalCar1">
    <w:name w:val="Texto nota al final Car1"/>
    <w:basedOn w:val="Fuentedeprrafopredeter"/>
    <w:uiPriority w:val="99"/>
    <w:semiHidden/>
    <w:rsid w:val="007D6669"/>
    <w:rPr>
      <w:rFonts w:eastAsiaTheme="minorEastAsia"/>
      <w:sz w:val="20"/>
      <w:szCs w:val="20"/>
      <w:lang w:eastAsia="es-MX"/>
    </w:rPr>
  </w:style>
  <w:style w:type="numbering" w:customStyle="1" w:styleId="Sinlista15">
    <w:name w:val="Sin lista15"/>
    <w:next w:val="Sinlista"/>
    <w:uiPriority w:val="99"/>
    <w:semiHidden/>
    <w:unhideWhenUsed/>
    <w:rsid w:val="00F1437D"/>
  </w:style>
  <w:style w:type="table" w:customStyle="1" w:styleId="Tablaconcuadrcula10">
    <w:name w:val="Tabla con cuadrícula10"/>
    <w:basedOn w:val="Tablanormal"/>
    <w:next w:val="Tablaconcuadrcula"/>
    <w:uiPriority w:val="59"/>
    <w:rsid w:val="00F1437D"/>
    <w:pPr>
      <w:spacing w:after="0" w:line="240" w:lineRule="auto"/>
    </w:pPr>
    <w:rPr>
      <w:rFonts w:ascii="Cambria" w:eastAsia="MS Mincho" w:hAnsi="Cambria" w:cs="Times New Roman"/>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rsid w:val="006E58EA"/>
    <w:pPr>
      <w:spacing w:after="0" w:line="240" w:lineRule="auto"/>
    </w:pPr>
    <w:rPr>
      <w:rFonts w:ascii="Times New Roman" w:eastAsia="Times New Roman" w:hAnsi="Times New Roman" w:cs="Times New Roman"/>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514E96"/>
    <w:pPr>
      <w:spacing w:after="0" w:line="240" w:lineRule="auto"/>
    </w:pPr>
    <w:rPr>
      <w:rFonts w:ascii="Times New Roman" w:eastAsia="Times New Roman" w:hAnsi="Times New Roman" w:cs="Times New Roman"/>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 2"/>
    <w:basedOn w:val="Normal"/>
    <w:uiPriority w:val="99"/>
    <w:rsid w:val="00427817"/>
    <w:pPr>
      <w:widowControl w:val="0"/>
      <w:autoSpaceDE w:val="0"/>
      <w:autoSpaceDN w:val="0"/>
      <w:spacing w:before="144" w:after="0" w:line="240" w:lineRule="auto"/>
      <w:ind w:left="648" w:hanging="432"/>
      <w:jc w:val="both"/>
    </w:pPr>
    <w:rPr>
      <w:rFonts w:ascii="Times New Roman" w:eastAsia="Times New Roman" w:hAnsi="Times New Roman" w:cs="Times New Roman"/>
      <w:sz w:val="24"/>
      <w:szCs w:val="24"/>
      <w:lang w:val="en-US" w:eastAsia="es-ES"/>
    </w:rPr>
  </w:style>
  <w:style w:type="paragraph" w:styleId="Listaconvietas3">
    <w:name w:val="List Bullet 3"/>
    <w:basedOn w:val="Normal"/>
    <w:rsid w:val="00427817"/>
    <w:pPr>
      <w:widowControl w:val="0"/>
      <w:numPr>
        <w:numId w:val="31"/>
      </w:numPr>
      <w:overflowPunct w:val="0"/>
      <w:autoSpaceDE w:val="0"/>
      <w:autoSpaceDN w:val="0"/>
      <w:adjustRightInd w:val="0"/>
      <w:spacing w:after="0" w:line="240" w:lineRule="auto"/>
      <w:contextualSpacing/>
      <w:textAlignment w:val="baseline"/>
    </w:pPr>
    <w:rPr>
      <w:rFonts w:ascii="Times New Roman" w:eastAsia="Times New Roman" w:hAnsi="Times New Roman" w:cs="Times New Roman"/>
      <w:szCs w:val="20"/>
      <w:lang w:val="es-ES" w:eastAsia="es-ES"/>
    </w:rPr>
  </w:style>
  <w:style w:type="numbering" w:customStyle="1" w:styleId="Sinlista16">
    <w:name w:val="Sin lista16"/>
    <w:next w:val="Sinlista"/>
    <w:semiHidden/>
    <w:rsid w:val="008E15E2"/>
  </w:style>
  <w:style w:type="character" w:customStyle="1" w:styleId="WW8NumSt2z0">
    <w:name w:val="WW8NumSt2z0"/>
    <w:rsid w:val="008E15E2"/>
    <w:rPr>
      <w:rFonts w:ascii="Symbol" w:hAnsi="Symbol"/>
    </w:rPr>
  </w:style>
  <w:style w:type="paragraph" w:customStyle="1" w:styleId="Textoindependiente28">
    <w:name w:val="Texto independiente 28"/>
    <w:basedOn w:val="Normal"/>
    <w:rsid w:val="008E15E2"/>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Prrafodelista6">
    <w:name w:val="Párrafo de lista6"/>
    <w:basedOn w:val="Normal"/>
    <w:rsid w:val="008E15E2"/>
    <w:pPr>
      <w:spacing w:after="0" w:line="240" w:lineRule="auto"/>
      <w:ind w:left="720"/>
    </w:pPr>
    <w:rPr>
      <w:rFonts w:eastAsia="Calibri" w:cs="Arial"/>
      <w:sz w:val="24"/>
      <w:szCs w:val="24"/>
      <w:lang w:eastAsia="ar-SA"/>
    </w:rPr>
  </w:style>
  <w:style w:type="table" w:customStyle="1" w:styleId="Tablaconcuadrcula14">
    <w:name w:val="Tabla con cuadrícula14"/>
    <w:basedOn w:val="Tablanormal"/>
    <w:next w:val="Tablaconcuadrcula"/>
    <w:rsid w:val="008E15E2"/>
    <w:pPr>
      <w:suppressAutoHyphens/>
      <w:spacing w:after="0" w:line="240" w:lineRule="auto"/>
    </w:pPr>
    <w:rPr>
      <w:rFonts w:ascii="Times New Roman" w:eastAsia="Times New Roman" w:hAnsi="Times New Roman" w:cs="Times New Roman"/>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7">
    <w:name w:val="Sangría 2 de t. independiente7"/>
    <w:basedOn w:val="Normal"/>
    <w:rsid w:val="008E15E2"/>
    <w:pPr>
      <w:suppressAutoHyphens/>
      <w:overflowPunct w:val="0"/>
      <w:autoSpaceDE w:val="0"/>
      <w:spacing w:before="100" w:after="0" w:line="240" w:lineRule="auto"/>
      <w:ind w:left="1985"/>
      <w:jc w:val="both"/>
      <w:textAlignment w:val="baseline"/>
    </w:pPr>
    <w:rPr>
      <w:rFonts w:eastAsia="Times New Roman" w:cs="Times New Roman"/>
      <w:sz w:val="22"/>
      <w:szCs w:val="20"/>
      <w:lang w:val="es-ES" w:eastAsia="ar-SA"/>
    </w:rPr>
  </w:style>
  <w:style w:type="character" w:customStyle="1" w:styleId="FontStyle50">
    <w:name w:val="Font Style50"/>
    <w:uiPriority w:val="99"/>
    <w:rsid w:val="008E15E2"/>
    <w:rPr>
      <w:rFonts w:ascii="Arial" w:hAnsi="Arial" w:cs="Arial" w:hint="default"/>
      <w:sz w:val="18"/>
      <w:szCs w:val="18"/>
    </w:rPr>
  </w:style>
  <w:style w:type="character" w:customStyle="1" w:styleId="FontStyle58">
    <w:name w:val="Font Style58"/>
    <w:uiPriority w:val="99"/>
    <w:rsid w:val="008E15E2"/>
    <w:rPr>
      <w:rFonts w:ascii="Arial" w:hAnsi="Arial" w:cs="Arial" w:hint="default"/>
      <w:sz w:val="20"/>
      <w:szCs w:val="20"/>
    </w:rPr>
  </w:style>
  <w:style w:type="paragraph" w:customStyle="1" w:styleId="Style9">
    <w:name w:val="Style9"/>
    <w:basedOn w:val="Normal"/>
    <w:uiPriority w:val="99"/>
    <w:rsid w:val="008E15E2"/>
    <w:pPr>
      <w:widowControl w:val="0"/>
      <w:autoSpaceDE w:val="0"/>
      <w:autoSpaceDN w:val="0"/>
      <w:adjustRightInd w:val="0"/>
      <w:spacing w:after="0" w:line="253" w:lineRule="exact"/>
      <w:jc w:val="both"/>
    </w:pPr>
    <w:rPr>
      <w:rFonts w:ascii="Georgia" w:eastAsia="Times New Roman" w:hAnsi="Georgia" w:cs="Times New Roman"/>
      <w:sz w:val="24"/>
      <w:szCs w:val="24"/>
      <w:lang w:eastAsia="es-MX"/>
    </w:rPr>
  </w:style>
  <w:style w:type="numbering" w:customStyle="1" w:styleId="1116">
    <w:name w:val="1.1.16"/>
    <w:rsid w:val="008E15E2"/>
  </w:style>
  <w:style w:type="paragraph" w:customStyle="1" w:styleId="Sinespaciado4">
    <w:name w:val="Sin espaciado4"/>
    <w:rsid w:val="008E15E2"/>
    <w:pPr>
      <w:spacing w:after="0" w:line="240" w:lineRule="auto"/>
    </w:pPr>
    <w:rPr>
      <w:rFonts w:ascii="Calibri" w:eastAsia="Times New Roman" w:hAnsi="Calibri" w:cs="Times New Roman"/>
      <w:sz w:val="22"/>
    </w:rPr>
  </w:style>
  <w:style w:type="table" w:customStyle="1" w:styleId="Tablaconcuadrcula15">
    <w:name w:val="Tabla con cuadrícula15"/>
    <w:basedOn w:val="Tablanormal"/>
    <w:next w:val="Tablaconcuadrcula"/>
    <w:uiPriority w:val="59"/>
    <w:rsid w:val="008E15E2"/>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8E15E2"/>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basedOn w:val="Fuentedeprrafopredeter"/>
    <w:uiPriority w:val="99"/>
    <w:semiHidden/>
    <w:unhideWhenUsed/>
    <w:rsid w:val="0005138F"/>
    <w:rPr>
      <w:vertAlign w:val="superscript"/>
    </w:rPr>
  </w:style>
  <w:style w:type="table" w:customStyle="1" w:styleId="Tablaconcuadrcula16">
    <w:name w:val="Tabla con cuadrícula16"/>
    <w:basedOn w:val="Tablanormal"/>
    <w:next w:val="Tablaconcuadrcula"/>
    <w:uiPriority w:val="59"/>
    <w:rsid w:val="00CB5317"/>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31">
    <w:name w:val="1.1.1231"/>
    <w:rsid w:val="000570A5"/>
    <w:pPr>
      <w:numPr>
        <w:numId w:val="19"/>
      </w:numPr>
    </w:pPr>
  </w:style>
  <w:style w:type="numbering" w:customStyle="1" w:styleId="List71">
    <w:name w:val="List 71"/>
    <w:basedOn w:val="Sinlista"/>
    <w:rsid w:val="000570A5"/>
    <w:pPr>
      <w:numPr>
        <w:numId w:val="21"/>
      </w:numPr>
    </w:pPr>
  </w:style>
  <w:style w:type="numbering" w:customStyle="1" w:styleId="List121">
    <w:name w:val="List 121"/>
    <w:basedOn w:val="Sinlista"/>
    <w:rsid w:val="000570A5"/>
    <w:pPr>
      <w:numPr>
        <w:numId w:val="23"/>
      </w:numPr>
    </w:pPr>
  </w:style>
  <w:style w:type="table" w:customStyle="1" w:styleId="Tablaconcuadrcula17">
    <w:name w:val="Tabla con cuadrícula17"/>
    <w:basedOn w:val="Tablanormal"/>
    <w:next w:val="Tablaconcuadrcula"/>
    <w:uiPriority w:val="59"/>
    <w:rsid w:val="00ED20EB"/>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
    <w:name w:val="Sin lista17"/>
    <w:next w:val="Sinlista"/>
    <w:uiPriority w:val="99"/>
    <w:semiHidden/>
    <w:unhideWhenUsed/>
    <w:rsid w:val="005A1182"/>
  </w:style>
  <w:style w:type="table" w:customStyle="1" w:styleId="Tablaconcuadrcula18">
    <w:name w:val="Tabla con cuadrícula18"/>
    <w:basedOn w:val="Tablanormal"/>
    <w:next w:val="Tablaconcuadrcula"/>
    <w:rsid w:val="005A1182"/>
    <w:pPr>
      <w:suppressAutoHyphens/>
      <w:spacing w:after="0" w:line="240" w:lineRule="auto"/>
    </w:pPr>
    <w:rPr>
      <w:rFonts w:ascii="Times New Roman" w:eastAsia="Times New Roman" w:hAnsi="Times New Roman" w:cs="Times New Roman"/>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
    <w:name w:val="1.1.17"/>
    <w:rsid w:val="005A1182"/>
    <w:pPr>
      <w:numPr>
        <w:numId w:val="2"/>
      </w:numPr>
    </w:pPr>
  </w:style>
  <w:style w:type="table" w:customStyle="1" w:styleId="Tablaconcuadrcula19">
    <w:name w:val="Tabla con cuadrícula19"/>
    <w:basedOn w:val="Tablanormal"/>
    <w:next w:val="Tablaconcuadrcula"/>
    <w:uiPriority w:val="59"/>
    <w:rsid w:val="0005148C"/>
    <w:pPr>
      <w:spacing w:after="0" w:line="240" w:lineRule="auto"/>
    </w:pPr>
    <w:rPr>
      <w:rFonts w:ascii="Cambria" w:hAnsi="Cambria"/>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59"/>
    <w:rsid w:val="00990B8D"/>
    <w:pPr>
      <w:spacing w:after="0" w:line="240" w:lineRule="auto"/>
    </w:pPr>
    <w:rPr>
      <w:rFonts w:ascii="Cambria" w:hAnsi="Cambria"/>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9237">
      <w:bodyDiv w:val="1"/>
      <w:marLeft w:val="0"/>
      <w:marRight w:val="0"/>
      <w:marTop w:val="0"/>
      <w:marBottom w:val="0"/>
      <w:divBdr>
        <w:top w:val="none" w:sz="0" w:space="0" w:color="auto"/>
        <w:left w:val="none" w:sz="0" w:space="0" w:color="auto"/>
        <w:bottom w:val="none" w:sz="0" w:space="0" w:color="auto"/>
        <w:right w:val="none" w:sz="0" w:space="0" w:color="auto"/>
      </w:divBdr>
    </w:div>
    <w:div w:id="15235978">
      <w:bodyDiv w:val="1"/>
      <w:marLeft w:val="0"/>
      <w:marRight w:val="0"/>
      <w:marTop w:val="0"/>
      <w:marBottom w:val="0"/>
      <w:divBdr>
        <w:top w:val="none" w:sz="0" w:space="0" w:color="auto"/>
        <w:left w:val="none" w:sz="0" w:space="0" w:color="auto"/>
        <w:bottom w:val="none" w:sz="0" w:space="0" w:color="auto"/>
        <w:right w:val="none" w:sz="0" w:space="0" w:color="auto"/>
      </w:divBdr>
    </w:div>
    <w:div w:id="20323249">
      <w:bodyDiv w:val="1"/>
      <w:marLeft w:val="0"/>
      <w:marRight w:val="0"/>
      <w:marTop w:val="0"/>
      <w:marBottom w:val="0"/>
      <w:divBdr>
        <w:top w:val="none" w:sz="0" w:space="0" w:color="auto"/>
        <w:left w:val="none" w:sz="0" w:space="0" w:color="auto"/>
        <w:bottom w:val="none" w:sz="0" w:space="0" w:color="auto"/>
        <w:right w:val="none" w:sz="0" w:space="0" w:color="auto"/>
      </w:divBdr>
    </w:div>
    <w:div w:id="23754505">
      <w:bodyDiv w:val="1"/>
      <w:marLeft w:val="0"/>
      <w:marRight w:val="0"/>
      <w:marTop w:val="0"/>
      <w:marBottom w:val="0"/>
      <w:divBdr>
        <w:top w:val="none" w:sz="0" w:space="0" w:color="auto"/>
        <w:left w:val="none" w:sz="0" w:space="0" w:color="auto"/>
        <w:bottom w:val="none" w:sz="0" w:space="0" w:color="auto"/>
        <w:right w:val="none" w:sz="0" w:space="0" w:color="auto"/>
      </w:divBdr>
    </w:div>
    <w:div w:id="39283515">
      <w:bodyDiv w:val="1"/>
      <w:marLeft w:val="0"/>
      <w:marRight w:val="0"/>
      <w:marTop w:val="0"/>
      <w:marBottom w:val="0"/>
      <w:divBdr>
        <w:top w:val="none" w:sz="0" w:space="0" w:color="auto"/>
        <w:left w:val="none" w:sz="0" w:space="0" w:color="auto"/>
        <w:bottom w:val="none" w:sz="0" w:space="0" w:color="auto"/>
        <w:right w:val="none" w:sz="0" w:space="0" w:color="auto"/>
      </w:divBdr>
    </w:div>
    <w:div w:id="46035421">
      <w:bodyDiv w:val="1"/>
      <w:marLeft w:val="0"/>
      <w:marRight w:val="0"/>
      <w:marTop w:val="0"/>
      <w:marBottom w:val="0"/>
      <w:divBdr>
        <w:top w:val="none" w:sz="0" w:space="0" w:color="auto"/>
        <w:left w:val="none" w:sz="0" w:space="0" w:color="auto"/>
        <w:bottom w:val="none" w:sz="0" w:space="0" w:color="auto"/>
        <w:right w:val="none" w:sz="0" w:space="0" w:color="auto"/>
      </w:divBdr>
    </w:div>
    <w:div w:id="91900693">
      <w:bodyDiv w:val="1"/>
      <w:marLeft w:val="0"/>
      <w:marRight w:val="0"/>
      <w:marTop w:val="0"/>
      <w:marBottom w:val="0"/>
      <w:divBdr>
        <w:top w:val="none" w:sz="0" w:space="0" w:color="auto"/>
        <w:left w:val="none" w:sz="0" w:space="0" w:color="auto"/>
        <w:bottom w:val="none" w:sz="0" w:space="0" w:color="auto"/>
        <w:right w:val="none" w:sz="0" w:space="0" w:color="auto"/>
      </w:divBdr>
    </w:div>
    <w:div w:id="96102413">
      <w:bodyDiv w:val="1"/>
      <w:marLeft w:val="0"/>
      <w:marRight w:val="0"/>
      <w:marTop w:val="0"/>
      <w:marBottom w:val="0"/>
      <w:divBdr>
        <w:top w:val="none" w:sz="0" w:space="0" w:color="auto"/>
        <w:left w:val="none" w:sz="0" w:space="0" w:color="auto"/>
        <w:bottom w:val="none" w:sz="0" w:space="0" w:color="auto"/>
        <w:right w:val="none" w:sz="0" w:space="0" w:color="auto"/>
      </w:divBdr>
    </w:div>
    <w:div w:id="97257127">
      <w:bodyDiv w:val="1"/>
      <w:marLeft w:val="0"/>
      <w:marRight w:val="0"/>
      <w:marTop w:val="0"/>
      <w:marBottom w:val="0"/>
      <w:divBdr>
        <w:top w:val="none" w:sz="0" w:space="0" w:color="auto"/>
        <w:left w:val="none" w:sz="0" w:space="0" w:color="auto"/>
        <w:bottom w:val="none" w:sz="0" w:space="0" w:color="auto"/>
        <w:right w:val="none" w:sz="0" w:space="0" w:color="auto"/>
      </w:divBdr>
    </w:div>
    <w:div w:id="102304869">
      <w:bodyDiv w:val="1"/>
      <w:marLeft w:val="0"/>
      <w:marRight w:val="0"/>
      <w:marTop w:val="0"/>
      <w:marBottom w:val="0"/>
      <w:divBdr>
        <w:top w:val="none" w:sz="0" w:space="0" w:color="auto"/>
        <w:left w:val="none" w:sz="0" w:space="0" w:color="auto"/>
        <w:bottom w:val="none" w:sz="0" w:space="0" w:color="auto"/>
        <w:right w:val="none" w:sz="0" w:space="0" w:color="auto"/>
      </w:divBdr>
    </w:div>
    <w:div w:id="104544199">
      <w:bodyDiv w:val="1"/>
      <w:marLeft w:val="0"/>
      <w:marRight w:val="0"/>
      <w:marTop w:val="0"/>
      <w:marBottom w:val="0"/>
      <w:divBdr>
        <w:top w:val="none" w:sz="0" w:space="0" w:color="auto"/>
        <w:left w:val="none" w:sz="0" w:space="0" w:color="auto"/>
        <w:bottom w:val="none" w:sz="0" w:space="0" w:color="auto"/>
        <w:right w:val="none" w:sz="0" w:space="0" w:color="auto"/>
      </w:divBdr>
    </w:div>
    <w:div w:id="114567759">
      <w:bodyDiv w:val="1"/>
      <w:marLeft w:val="0"/>
      <w:marRight w:val="0"/>
      <w:marTop w:val="0"/>
      <w:marBottom w:val="0"/>
      <w:divBdr>
        <w:top w:val="none" w:sz="0" w:space="0" w:color="auto"/>
        <w:left w:val="none" w:sz="0" w:space="0" w:color="auto"/>
        <w:bottom w:val="none" w:sz="0" w:space="0" w:color="auto"/>
        <w:right w:val="none" w:sz="0" w:space="0" w:color="auto"/>
      </w:divBdr>
    </w:div>
    <w:div w:id="123352787">
      <w:bodyDiv w:val="1"/>
      <w:marLeft w:val="0"/>
      <w:marRight w:val="0"/>
      <w:marTop w:val="0"/>
      <w:marBottom w:val="0"/>
      <w:divBdr>
        <w:top w:val="none" w:sz="0" w:space="0" w:color="auto"/>
        <w:left w:val="none" w:sz="0" w:space="0" w:color="auto"/>
        <w:bottom w:val="none" w:sz="0" w:space="0" w:color="auto"/>
        <w:right w:val="none" w:sz="0" w:space="0" w:color="auto"/>
      </w:divBdr>
    </w:div>
    <w:div w:id="123501229">
      <w:bodyDiv w:val="1"/>
      <w:marLeft w:val="0"/>
      <w:marRight w:val="0"/>
      <w:marTop w:val="0"/>
      <w:marBottom w:val="0"/>
      <w:divBdr>
        <w:top w:val="none" w:sz="0" w:space="0" w:color="auto"/>
        <w:left w:val="none" w:sz="0" w:space="0" w:color="auto"/>
        <w:bottom w:val="none" w:sz="0" w:space="0" w:color="auto"/>
        <w:right w:val="none" w:sz="0" w:space="0" w:color="auto"/>
      </w:divBdr>
    </w:div>
    <w:div w:id="149829381">
      <w:bodyDiv w:val="1"/>
      <w:marLeft w:val="0"/>
      <w:marRight w:val="0"/>
      <w:marTop w:val="0"/>
      <w:marBottom w:val="0"/>
      <w:divBdr>
        <w:top w:val="none" w:sz="0" w:space="0" w:color="auto"/>
        <w:left w:val="none" w:sz="0" w:space="0" w:color="auto"/>
        <w:bottom w:val="none" w:sz="0" w:space="0" w:color="auto"/>
        <w:right w:val="none" w:sz="0" w:space="0" w:color="auto"/>
      </w:divBdr>
    </w:div>
    <w:div w:id="159541114">
      <w:bodyDiv w:val="1"/>
      <w:marLeft w:val="0"/>
      <w:marRight w:val="0"/>
      <w:marTop w:val="0"/>
      <w:marBottom w:val="0"/>
      <w:divBdr>
        <w:top w:val="none" w:sz="0" w:space="0" w:color="auto"/>
        <w:left w:val="none" w:sz="0" w:space="0" w:color="auto"/>
        <w:bottom w:val="none" w:sz="0" w:space="0" w:color="auto"/>
        <w:right w:val="none" w:sz="0" w:space="0" w:color="auto"/>
      </w:divBdr>
    </w:div>
    <w:div w:id="162933427">
      <w:bodyDiv w:val="1"/>
      <w:marLeft w:val="0"/>
      <w:marRight w:val="0"/>
      <w:marTop w:val="0"/>
      <w:marBottom w:val="0"/>
      <w:divBdr>
        <w:top w:val="none" w:sz="0" w:space="0" w:color="auto"/>
        <w:left w:val="none" w:sz="0" w:space="0" w:color="auto"/>
        <w:bottom w:val="none" w:sz="0" w:space="0" w:color="auto"/>
        <w:right w:val="none" w:sz="0" w:space="0" w:color="auto"/>
      </w:divBdr>
    </w:div>
    <w:div w:id="190845359">
      <w:bodyDiv w:val="1"/>
      <w:marLeft w:val="0"/>
      <w:marRight w:val="0"/>
      <w:marTop w:val="0"/>
      <w:marBottom w:val="0"/>
      <w:divBdr>
        <w:top w:val="none" w:sz="0" w:space="0" w:color="auto"/>
        <w:left w:val="none" w:sz="0" w:space="0" w:color="auto"/>
        <w:bottom w:val="none" w:sz="0" w:space="0" w:color="auto"/>
        <w:right w:val="none" w:sz="0" w:space="0" w:color="auto"/>
      </w:divBdr>
    </w:div>
    <w:div w:id="200627760">
      <w:bodyDiv w:val="1"/>
      <w:marLeft w:val="0"/>
      <w:marRight w:val="0"/>
      <w:marTop w:val="0"/>
      <w:marBottom w:val="0"/>
      <w:divBdr>
        <w:top w:val="none" w:sz="0" w:space="0" w:color="auto"/>
        <w:left w:val="none" w:sz="0" w:space="0" w:color="auto"/>
        <w:bottom w:val="none" w:sz="0" w:space="0" w:color="auto"/>
        <w:right w:val="none" w:sz="0" w:space="0" w:color="auto"/>
      </w:divBdr>
    </w:div>
    <w:div w:id="231624648">
      <w:bodyDiv w:val="1"/>
      <w:marLeft w:val="0"/>
      <w:marRight w:val="0"/>
      <w:marTop w:val="0"/>
      <w:marBottom w:val="0"/>
      <w:divBdr>
        <w:top w:val="none" w:sz="0" w:space="0" w:color="auto"/>
        <w:left w:val="none" w:sz="0" w:space="0" w:color="auto"/>
        <w:bottom w:val="none" w:sz="0" w:space="0" w:color="auto"/>
        <w:right w:val="none" w:sz="0" w:space="0" w:color="auto"/>
      </w:divBdr>
    </w:div>
    <w:div w:id="237400326">
      <w:bodyDiv w:val="1"/>
      <w:marLeft w:val="0"/>
      <w:marRight w:val="0"/>
      <w:marTop w:val="0"/>
      <w:marBottom w:val="0"/>
      <w:divBdr>
        <w:top w:val="none" w:sz="0" w:space="0" w:color="auto"/>
        <w:left w:val="none" w:sz="0" w:space="0" w:color="auto"/>
        <w:bottom w:val="none" w:sz="0" w:space="0" w:color="auto"/>
        <w:right w:val="none" w:sz="0" w:space="0" w:color="auto"/>
      </w:divBdr>
    </w:div>
    <w:div w:id="243223468">
      <w:bodyDiv w:val="1"/>
      <w:marLeft w:val="0"/>
      <w:marRight w:val="0"/>
      <w:marTop w:val="0"/>
      <w:marBottom w:val="0"/>
      <w:divBdr>
        <w:top w:val="none" w:sz="0" w:space="0" w:color="auto"/>
        <w:left w:val="none" w:sz="0" w:space="0" w:color="auto"/>
        <w:bottom w:val="none" w:sz="0" w:space="0" w:color="auto"/>
        <w:right w:val="none" w:sz="0" w:space="0" w:color="auto"/>
      </w:divBdr>
    </w:div>
    <w:div w:id="307324017">
      <w:bodyDiv w:val="1"/>
      <w:marLeft w:val="0"/>
      <w:marRight w:val="0"/>
      <w:marTop w:val="0"/>
      <w:marBottom w:val="0"/>
      <w:divBdr>
        <w:top w:val="none" w:sz="0" w:space="0" w:color="auto"/>
        <w:left w:val="none" w:sz="0" w:space="0" w:color="auto"/>
        <w:bottom w:val="none" w:sz="0" w:space="0" w:color="auto"/>
        <w:right w:val="none" w:sz="0" w:space="0" w:color="auto"/>
      </w:divBdr>
    </w:div>
    <w:div w:id="309284255">
      <w:bodyDiv w:val="1"/>
      <w:marLeft w:val="0"/>
      <w:marRight w:val="0"/>
      <w:marTop w:val="0"/>
      <w:marBottom w:val="0"/>
      <w:divBdr>
        <w:top w:val="none" w:sz="0" w:space="0" w:color="auto"/>
        <w:left w:val="none" w:sz="0" w:space="0" w:color="auto"/>
        <w:bottom w:val="none" w:sz="0" w:space="0" w:color="auto"/>
        <w:right w:val="none" w:sz="0" w:space="0" w:color="auto"/>
      </w:divBdr>
    </w:div>
    <w:div w:id="319309041">
      <w:bodyDiv w:val="1"/>
      <w:marLeft w:val="0"/>
      <w:marRight w:val="0"/>
      <w:marTop w:val="0"/>
      <w:marBottom w:val="0"/>
      <w:divBdr>
        <w:top w:val="none" w:sz="0" w:space="0" w:color="auto"/>
        <w:left w:val="none" w:sz="0" w:space="0" w:color="auto"/>
        <w:bottom w:val="none" w:sz="0" w:space="0" w:color="auto"/>
        <w:right w:val="none" w:sz="0" w:space="0" w:color="auto"/>
      </w:divBdr>
    </w:div>
    <w:div w:id="322511647">
      <w:bodyDiv w:val="1"/>
      <w:marLeft w:val="0"/>
      <w:marRight w:val="0"/>
      <w:marTop w:val="0"/>
      <w:marBottom w:val="0"/>
      <w:divBdr>
        <w:top w:val="none" w:sz="0" w:space="0" w:color="auto"/>
        <w:left w:val="none" w:sz="0" w:space="0" w:color="auto"/>
        <w:bottom w:val="none" w:sz="0" w:space="0" w:color="auto"/>
        <w:right w:val="none" w:sz="0" w:space="0" w:color="auto"/>
      </w:divBdr>
    </w:div>
    <w:div w:id="357776013">
      <w:bodyDiv w:val="1"/>
      <w:marLeft w:val="0"/>
      <w:marRight w:val="0"/>
      <w:marTop w:val="0"/>
      <w:marBottom w:val="0"/>
      <w:divBdr>
        <w:top w:val="none" w:sz="0" w:space="0" w:color="auto"/>
        <w:left w:val="none" w:sz="0" w:space="0" w:color="auto"/>
        <w:bottom w:val="none" w:sz="0" w:space="0" w:color="auto"/>
        <w:right w:val="none" w:sz="0" w:space="0" w:color="auto"/>
      </w:divBdr>
    </w:div>
    <w:div w:id="416099988">
      <w:bodyDiv w:val="1"/>
      <w:marLeft w:val="0"/>
      <w:marRight w:val="0"/>
      <w:marTop w:val="0"/>
      <w:marBottom w:val="0"/>
      <w:divBdr>
        <w:top w:val="none" w:sz="0" w:space="0" w:color="auto"/>
        <w:left w:val="none" w:sz="0" w:space="0" w:color="auto"/>
        <w:bottom w:val="none" w:sz="0" w:space="0" w:color="auto"/>
        <w:right w:val="none" w:sz="0" w:space="0" w:color="auto"/>
      </w:divBdr>
    </w:div>
    <w:div w:id="450126006">
      <w:bodyDiv w:val="1"/>
      <w:marLeft w:val="0"/>
      <w:marRight w:val="0"/>
      <w:marTop w:val="0"/>
      <w:marBottom w:val="0"/>
      <w:divBdr>
        <w:top w:val="none" w:sz="0" w:space="0" w:color="auto"/>
        <w:left w:val="none" w:sz="0" w:space="0" w:color="auto"/>
        <w:bottom w:val="none" w:sz="0" w:space="0" w:color="auto"/>
        <w:right w:val="none" w:sz="0" w:space="0" w:color="auto"/>
      </w:divBdr>
    </w:div>
    <w:div w:id="511262239">
      <w:bodyDiv w:val="1"/>
      <w:marLeft w:val="0"/>
      <w:marRight w:val="0"/>
      <w:marTop w:val="0"/>
      <w:marBottom w:val="0"/>
      <w:divBdr>
        <w:top w:val="none" w:sz="0" w:space="0" w:color="auto"/>
        <w:left w:val="none" w:sz="0" w:space="0" w:color="auto"/>
        <w:bottom w:val="none" w:sz="0" w:space="0" w:color="auto"/>
        <w:right w:val="none" w:sz="0" w:space="0" w:color="auto"/>
      </w:divBdr>
    </w:div>
    <w:div w:id="511383389">
      <w:bodyDiv w:val="1"/>
      <w:marLeft w:val="0"/>
      <w:marRight w:val="0"/>
      <w:marTop w:val="0"/>
      <w:marBottom w:val="0"/>
      <w:divBdr>
        <w:top w:val="none" w:sz="0" w:space="0" w:color="auto"/>
        <w:left w:val="none" w:sz="0" w:space="0" w:color="auto"/>
        <w:bottom w:val="none" w:sz="0" w:space="0" w:color="auto"/>
        <w:right w:val="none" w:sz="0" w:space="0" w:color="auto"/>
      </w:divBdr>
    </w:div>
    <w:div w:id="533079397">
      <w:bodyDiv w:val="1"/>
      <w:marLeft w:val="0"/>
      <w:marRight w:val="0"/>
      <w:marTop w:val="0"/>
      <w:marBottom w:val="0"/>
      <w:divBdr>
        <w:top w:val="none" w:sz="0" w:space="0" w:color="auto"/>
        <w:left w:val="none" w:sz="0" w:space="0" w:color="auto"/>
        <w:bottom w:val="none" w:sz="0" w:space="0" w:color="auto"/>
        <w:right w:val="none" w:sz="0" w:space="0" w:color="auto"/>
      </w:divBdr>
    </w:div>
    <w:div w:id="591669992">
      <w:bodyDiv w:val="1"/>
      <w:marLeft w:val="0"/>
      <w:marRight w:val="0"/>
      <w:marTop w:val="0"/>
      <w:marBottom w:val="0"/>
      <w:divBdr>
        <w:top w:val="none" w:sz="0" w:space="0" w:color="auto"/>
        <w:left w:val="none" w:sz="0" w:space="0" w:color="auto"/>
        <w:bottom w:val="none" w:sz="0" w:space="0" w:color="auto"/>
        <w:right w:val="none" w:sz="0" w:space="0" w:color="auto"/>
      </w:divBdr>
    </w:div>
    <w:div w:id="596065483">
      <w:bodyDiv w:val="1"/>
      <w:marLeft w:val="0"/>
      <w:marRight w:val="0"/>
      <w:marTop w:val="0"/>
      <w:marBottom w:val="0"/>
      <w:divBdr>
        <w:top w:val="none" w:sz="0" w:space="0" w:color="auto"/>
        <w:left w:val="none" w:sz="0" w:space="0" w:color="auto"/>
        <w:bottom w:val="none" w:sz="0" w:space="0" w:color="auto"/>
        <w:right w:val="none" w:sz="0" w:space="0" w:color="auto"/>
      </w:divBdr>
    </w:div>
    <w:div w:id="615066068">
      <w:bodyDiv w:val="1"/>
      <w:marLeft w:val="0"/>
      <w:marRight w:val="0"/>
      <w:marTop w:val="0"/>
      <w:marBottom w:val="0"/>
      <w:divBdr>
        <w:top w:val="none" w:sz="0" w:space="0" w:color="auto"/>
        <w:left w:val="none" w:sz="0" w:space="0" w:color="auto"/>
        <w:bottom w:val="none" w:sz="0" w:space="0" w:color="auto"/>
        <w:right w:val="none" w:sz="0" w:space="0" w:color="auto"/>
      </w:divBdr>
    </w:div>
    <w:div w:id="645470713">
      <w:bodyDiv w:val="1"/>
      <w:marLeft w:val="0"/>
      <w:marRight w:val="0"/>
      <w:marTop w:val="0"/>
      <w:marBottom w:val="0"/>
      <w:divBdr>
        <w:top w:val="none" w:sz="0" w:space="0" w:color="auto"/>
        <w:left w:val="none" w:sz="0" w:space="0" w:color="auto"/>
        <w:bottom w:val="none" w:sz="0" w:space="0" w:color="auto"/>
        <w:right w:val="none" w:sz="0" w:space="0" w:color="auto"/>
      </w:divBdr>
    </w:div>
    <w:div w:id="656422074">
      <w:bodyDiv w:val="1"/>
      <w:marLeft w:val="0"/>
      <w:marRight w:val="0"/>
      <w:marTop w:val="0"/>
      <w:marBottom w:val="0"/>
      <w:divBdr>
        <w:top w:val="none" w:sz="0" w:space="0" w:color="auto"/>
        <w:left w:val="none" w:sz="0" w:space="0" w:color="auto"/>
        <w:bottom w:val="none" w:sz="0" w:space="0" w:color="auto"/>
        <w:right w:val="none" w:sz="0" w:space="0" w:color="auto"/>
      </w:divBdr>
    </w:div>
    <w:div w:id="673922801">
      <w:bodyDiv w:val="1"/>
      <w:marLeft w:val="0"/>
      <w:marRight w:val="0"/>
      <w:marTop w:val="0"/>
      <w:marBottom w:val="0"/>
      <w:divBdr>
        <w:top w:val="none" w:sz="0" w:space="0" w:color="auto"/>
        <w:left w:val="none" w:sz="0" w:space="0" w:color="auto"/>
        <w:bottom w:val="none" w:sz="0" w:space="0" w:color="auto"/>
        <w:right w:val="none" w:sz="0" w:space="0" w:color="auto"/>
      </w:divBdr>
    </w:div>
    <w:div w:id="687560998">
      <w:bodyDiv w:val="1"/>
      <w:marLeft w:val="0"/>
      <w:marRight w:val="0"/>
      <w:marTop w:val="0"/>
      <w:marBottom w:val="0"/>
      <w:divBdr>
        <w:top w:val="none" w:sz="0" w:space="0" w:color="auto"/>
        <w:left w:val="none" w:sz="0" w:space="0" w:color="auto"/>
        <w:bottom w:val="none" w:sz="0" w:space="0" w:color="auto"/>
        <w:right w:val="none" w:sz="0" w:space="0" w:color="auto"/>
      </w:divBdr>
    </w:div>
    <w:div w:id="689919939">
      <w:bodyDiv w:val="1"/>
      <w:marLeft w:val="0"/>
      <w:marRight w:val="0"/>
      <w:marTop w:val="0"/>
      <w:marBottom w:val="0"/>
      <w:divBdr>
        <w:top w:val="none" w:sz="0" w:space="0" w:color="auto"/>
        <w:left w:val="none" w:sz="0" w:space="0" w:color="auto"/>
        <w:bottom w:val="none" w:sz="0" w:space="0" w:color="auto"/>
        <w:right w:val="none" w:sz="0" w:space="0" w:color="auto"/>
      </w:divBdr>
    </w:div>
    <w:div w:id="721825924">
      <w:bodyDiv w:val="1"/>
      <w:marLeft w:val="0"/>
      <w:marRight w:val="0"/>
      <w:marTop w:val="0"/>
      <w:marBottom w:val="0"/>
      <w:divBdr>
        <w:top w:val="none" w:sz="0" w:space="0" w:color="auto"/>
        <w:left w:val="none" w:sz="0" w:space="0" w:color="auto"/>
        <w:bottom w:val="none" w:sz="0" w:space="0" w:color="auto"/>
        <w:right w:val="none" w:sz="0" w:space="0" w:color="auto"/>
      </w:divBdr>
    </w:div>
    <w:div w:id="734859004">
      <w:bodyDiv w:val="1"/>
      <w:marLeft w:val="0"/>
      <w:marRight w:val="0"/>
      <w:marTop w:val="0"/>
      <w:marBottom w:val="0"/>
      <w:divBdr>
        <w:top w:val="none" w:sz="0" w:space="0" w:color="auto"/>
        <w:left w:val="none" w:sz="0" w:space="0" w:color="auto"/>
        <w:bottom w:val="none" w:sz="0" w:space="0" w:color="auto"/>
        <w:right w:val="none" w:sz="0" w:space="0" w:color="auto"/>
      </w:divBdr>
    </w:div>
    <w:div w:id="762722194">
      <w:bodyDiv w:val="1"/>
      <w:marLeft w:val="0"/>
      <w:marRight w:val="0"/>
      <w:marTop w:val="0"/>
      <w:marBottom w:val="0"/>
      <w:divBdr>
        <w:top w:val="none" w:sz="0" w:space="0" w:color="auto"/>
        <w:left w:val="none" w:sz="0" w:space="0" w:color="auto"/>
        <w:bottom w:val="none" w:sz="0" w:space="0" w:color="auto"/>
        <w:right w:val="none" w:sz="0" w:space="0" w:color="auto"/>
      </w:divBdr>
    </w:div>
    <w:div w:id="774592180">
      <w:bodyDiv w:val="1"/>
      <w:marLeft w:val="0"/>
      <w:marRight w:val="0"/>
      <w:marTop w:val="0"/>
      <w:marBottom w:val="0"/>
      <w:divBdr>
        <w:top w:val="none" w:sz="0" w:space="0" w:color="auto"/>
        <w:left w:val="none" w:sz="0" w:space="0" w:color="auto"/>
        <w:bottom w:val="none" w:sz="0" w:space="0" w:color="auto"/>
        <w:right w:val="none" w:sz="0" w:space="0" w:color="auto"/>
      </w:divBdr>
    </w:div>
    <w:div w:id="844250236">
      <w:bodyDiv w:val="1"/>
      <w:marLeft w:val="0"/>
      <w:marRight w:val="0"/>
      <w:marTop w:val="0"/>
      <w:marBottom w:val="0"/>
      <w:divBdr>
        <w:top w:val="none" w:sz="0" w:space="0" w:color="auto"/>
        <w:left w:val="none" w:sz="0" w:space="0" w:color="auto"/>
        <w:bottom w:val="none" w:sz="0" w:space="0" w:color="auto"/>
        <w:right w:val="none" w:sz="0" w:space="0" w:color="auto"/>
      </w:divBdr>
    </w:div>
    <w:div w:id="850485619">
      <w:bodyDiv w:val="1"/>
      <w:marLeft w:val="0"/>
      <w:marRight w:val="0"/>
      <w:marTop w:val="0"/>
      <w:marBottom w:val="0"/>
      <w:divBdr>
        <w:top w:val="none" w:sz="0" w:space="0" w:color="auto"/>
        <w:left w:val="none" w:sz="0" w:space="0" w:color="auto"/>
        <w:bottom w:val="none" w:sz="0" w:space="0" w:color="auto"/>
        <w:right w:val="none" w:sz="0" w:space="0" w:color="auto"/>
      </w:divBdr>
    </w:div>
    <w:div w:id="852886133">
      <w:bodyDiv w:val="1"/>
      <w:marLeft w:val="0"/>
      <w:marRight w:val="0"/>
      <w:marTop w:val="0"/>
      <w:marBottom w:val="0"/>
      <w:divBdr>
        <w:top w:val="none" w:sz="0" w:space="0" w:color="auto"/>
        <w:left w:val="none" w:sz="0" w:space="0" w:color="auto"/>
        <w:bottom w:val="none" w:sz="0" w:space="0" w:color="auto"/>
        <w:right w:val="none" w:sz="0" w:space="0" w:color="auto"/>
      </w:divBdr>
    </w:div>
    <w:div w:id="864177476">
      <w:bodyDiv w:val="1"/>
      <w:marLeft w:val="0"/>
      <w:marRight w:val="0"/>
      <w:marTop w:val="0"/>
      <w:marBottom w:val="0"/>
      <w:divBdr>
        <w:top w:val="none" w:sz="0" w:space="0" w:color="auto"/>
        <w:left w:val="none" w:sz="0" w:space="0" w:color="auto"/>
        <w:bottom w:val="none" w:sz="0" w:space="0" w:color="auto"/>
        <w:right w:val="none" w:sz="0" w:space="0" w:color="auto"/>
      </w:divBdr>
    </w:div>
    <w:div w:id="866454075">
      <w:bodyDiv w:val="1"/>
      <w:marLeft w:val="0"/>
      <w:marRight w:val="0"/>
      <w:marTop w:val="0"/>
      <w:marBottom w:val="0"/>
      <w:divBdr>
        <w:top w:val="none" w:sz="0" w:space="0" w:color="auto"/>
        <w:left w:val="none" w:sz="0" w:space="0" w:color="auto"/>
        <w:bottom w:val="none" w:sz="0" w:space="0" w:color="auto"/>
        <w:right w:val="none" w:sz="0" w:space="0" w:color="auto"/>
      </w:divBdr>
    </w:div>
    <w:div w:id="870995270">
      <w:bodyDiv w:val="1"/>
      <w:marLeft w:val="0"/>
      <w:marRight w:val="0"/>
      <w:marTop w:val="0"/>
      <w:marBottom w:val="0"/>
      <w:divBdr>
        <w:top w:val="none" w:sz="0" w:space="0" w:color="auto"/>
        <w:left w:val="none" w:sz="0" w:space="0" w:color="auto"/>
        <w:bottom w:val="none" w:sz="0" w:space="0" w:color="auto"/>
        <w:right w:val="none" w:sz="0" w:space="0" w:color="auto"/>
      </w:divBdr>
    </w:div>
    <w:div w:id="877661666">
      <w:bodyDiv w:val="1"/>
      <w:marLeft w:val="0"/>
      <w:marRight w:val="0"/>
      <w:marTop w:val="0"/>
      <w:marBottom w:val="0"/>
      <w:divBdr>
        <w:top w:val="none" w:sz="0" w:space="0" w:color="auto"/>
        <w:left w:val="none" w:sz="0" w:space="0" w:color="auto"/>
        <w:bottom w:val="none" w:sz="0" w:space="0" w:color="auto"/>
        <w:right w:val="none" w:sz="0" w:space="0" w:color="auto"/>
      </w:divBdr>
    </w:div>
    <w:div w:id="889653947">
      <w:bodyDiv w:val="1"/>
      <w:marLeft w:val="0"/>
      <w:marRight w:val="0"/>
      <w:marTop w:val="0"/>
      <w:marBottom w:val="0"/>
      <w:divBdr>
        <w:top w:val="none" w:sz="0" w:space="0" w:color="auto"/>
        <w:left w:val="none" w:sz="0" w:space="0" w:color="auto"/>
        <w:bottom w:val="none" w:sz="0" w:space="0" w:color="auto"/>
        <w:right w:val="none" w:sz="0" w:space="0" w:color="auto"/>
      </w:divBdr>
    </w:div>
    <w:div w:id="906496947">
      <w:bodyDiv w:val="1"/>
      <w:marLeft w:val="0"/>
      <w:marRight w:val="0"/>
      <w:marTop w:val="0"/>
      <w:marBottom w:val="0"/>
      <w:divBdr>
        <w:top w:val="none" w:sz="0" w:space="0" w:color="auto"/>
        <w:left w:val="none" w:sz="0" w:space="0" w:color="auto"/>
        <w:bottom w:val="none" w:sz="0" w:space="0" w:color="auto"/>
        <w:right w:val="none" w:sz="0" w:space="0" w:color="auto"/>
      </w:divBdr>
    </w:div>
    <w:div w:id="939264300">
      <w:bodyDiv w:val="1"/>
      <w:marLeft w:val="0"/>
      <w:marRight w:val="0"/>
      <w:marTop w:val="0"/>
      <w:marBottom w:val="0"/>
      <w:divBdr>
        <w:top w:val="none" w:sz="0" w:space="0" w:color="auto"/>
        <w:left w:val="none" w:sz="0" w:space="0" w:color="auto"/>
        <w:bottom w:val="none" w:sz="0" w:space="0" w:color="auto"/>
        <w:right w:val="none" w:sz="0" w:space="0" w:color="auto"/>
      </w:divBdr>
    </w:div>
    <w:div w:id="949820678">
      <w:bodyDiv w:val="1"/>
      <w:marLeft w:val="0"/>
      <w:marRight w:val="0"/>
      <w:marTop w:val="0"/>
      <w:marBottom w:val="0"/>
      <w:divBdr>
        <w:top w:val="none" w:sz="0" w:space="0" w:color="auto"/>
        <w:left w:val="none" w:sz="0" w:space="0" w:color="auto"/>
        <w:bottom w:val="none" w:sz="0" w:space="0" w:color="auto"/>
        <w:right w:val="none" w:sz="0" w:space="0" w:color="auto"/>
      </w:divBdr>
    </w:div>
    <w:div w:id="1068306918">
      <w:bodyDiv w:val="1"/>
      <w:marLeft w:val="0"/>
      <w:marRight w:val="0"/>
      <w:marTop w:val="0"/>
      <w:marBottom w:val="0"/>
      <w:divBdr>
        <w:top w:val="none" w:sz="0" w:space="0" w:color="auto"/>
        <w:left w:val="none" w:sz="0" w:space="0" w:color="auto"/>
        <w:bottom w:val="none" w:sz="0" w:space="0" w:color="auto"/>
        <w:right w:val="none" w:sz="0" w:space="0" w:color="auto"/>
      </w:divBdr>
    </w:div>
    <w:div w:id="1080104508">
      <w:bodyDiv w:val="1"/>
      <w:marLeft w:val="0"/>
      <w:marRight w:val="0"/>
      <w:marTop w:val="0"/>
      <w:marBottom w:val="0"/>
      <w:divBdr>
        <w:top w:val="none" w:sz="0" w:space="0" w:color="auto"/>
        <w:left w:val="none" w:sz="0" w:space="0" w:color="auto"/>
        <w:bottom w:val="none" w:sz="0" w:space="0" w:color="auto"/>
        <w:right w:val="none" w:sz="0" w:space="0" w:color="auto"/>
      </w:divBdr>
    </w:div>
    <w:div w:id="1126435039">
      <w:bodyDiv w:val="1"/>
      <w:marLeft w:val="0"/>
      <w:marRight w:val="0"/>
      <w:marTop w:val="0"/>
      <w:marBottom w:val="0"/>
      <w:divBdr>
        <w:top w:val="none" w:sz="0" w:space="0" w:color="auto"/>
        <w:left w:val="none" w:sz="0" w:space="0" w:color="auto"/>
        <w:bottom w:val="none" w:sz="0" w:space="0" w:color="auto"/>
        <w:right w:val="none" w:sz="0" w:space="0" w:color="auto"/>
      </w:divBdr>
    </w:div>
    <w:div w:id="1134526071">
      <w:bodyDiv w:val="1"/>
      <w:marLeft w:val="0"/>
      <w:marRight w:val="0"/>
      <w:marTop w:val="0"/>
      <w:marBottom w:val="0"/>
      <w:divBdr>
        <w:top w:val="none" w:sz="0" w:space="0" w:color="auto"/>
        <w:left w:val="none" w:sz="0" w:space="0" w:color="auto"/>
        <w:bottom w:val="none" w:sz="0" w:space="0" w:color="auto"/>
        <w:right w:val="none" w:sz="0" w:space="0" w:color="auto"/>
      </w:divBdr>
    </w:div>
    <w:div w:id="1169638950">
      <w:bodyDiv w:val="1"/>
      <w:marLeft w:val="0"/>
      <w:marRight w:val="0"/>
      <w:marTop w:val="0"/>
      <w:marBottom w:val="0"/>
      <w:divBdr>
        <w:top w:val="none" w:sz="0" w:space="0" w:color="auto"/>
        <w:left w:val="none" w:sz="0" w:space="0" w:color="auto"/>
        <w:bottom w:val="none" w:sz="0" w:space="0" w:color="auto"/>
        <w:right w:val="none" w:sz="0" w:space="0" w:color="auto"/>
      </w:divBdr>
    </w:div>
    <w:div w:id="1171336602">
      <w:bodyDiv w:val="1"/>
      <w:marLeft w:val="0"/>
      <w:marRight w:val="0"/>
      <w:marTop w:val="0"/>
      <w:marBottom w:val="0"/>
      <w:divBdr>
        <w:top w:val="none" w:sz="0" w:space="0" w:color="auto"/>
        <w:left w:val="none" w:sz="0" w:space="0" w:color="auto"/>
        <w:bottom w:val="none" w:sz="0" w:space="0" w:color="auto"/>
        <w:right w:val="none" w:sz="0" w:space="0" w:color="auto"/>
      </w:divBdr>
    </w:div>
    <w:div w:id="1213661745">
      <w:bodyDiv w:val="1"/>
      <w:marLeft w:val="0"/>
      <w:marRight w:val="0"/>
      <w:marTop w:val="0"/>
      <w:marBottom w:val="0"/>
      <w:divBdr>
        <w:top w:val="none" w:sz="0" w:space="0" w:color="auto"/>
        <w:left w:val="none" w:sz="0" w:space="0" w:color="auto"/>
        <w:bottom w:val="none" w:sz="0" w:space="0" w:color="auto"/>
        <w:right w:val="none" w:sz="0" w:space="0" w:color="auto"/>
      </w:divBdr>
    </w:div>
    <w:div w:id="1219392527">
      <w:bodyDiv w:val="1"/>
      <w:marLeft w:val="0"/>
      <w:marRight w:val="0"/>
      <w:marTop w:val="0"/>
      <w:marBottom w:val="0"/>
      <w:divBdr>
        <w:top w:val="none" w:sz="0" w:space="0" w:color="auto"/>
        <w:left w:val="none" w:sz="0" w:space="0" w:color="auto"/>
        <w:bottom w:val="none" w:sz="0" w:space="0" w:color="auto"/>
        <w:right w:val="none" w:sz="0" w:space="0" w:color="auto"/>
      </w:divBdr>
    </w:div>
    <w:div w:id="1226993864">
      <w:bodyDiv w:val="1"/>
      <w:marLeft w:val="0"/>
      <w:marRight w:val="0"/>
      <w:marTop w:val="0"/>
      <w:marBottom w:val="0"/>
      <w:divBdr>
        <w:top w:val="none" w:sz="0" w:space="0" w:color="auto"/>
        <w:left w:val="none" w:sz="0" w:space="0" w:color="auto"/>
        <w:bottom w:val="none" w:sz="0" w:space="0" w:color="auto"/>
        <w:right w:val="none" w:sz="0" w:space="0" w:color="auto"/>
      </w:divBdr>
    </w:div>
    <w:div w:id="1246065326">
      <w:bodyDiv w:val="1"/>
      <w:marLeft w:val="0"/>
      <w:marRight w:val="0"/>
      <w:marTop w:val="0"/>
      <w:marBottom w:val="0"/>
      <w:divBdr>
        <w:top w:val="none" w:sz="0" w:space="0" w:color="auto"/>
        <w:left w:val="none" w:sz="0" w:space="0" w:color="auto"/>
        <w:bottom w:val="none" w:sz="0" w:space="0" w:color="auto"/>
        <w:right w:val="none" w:sz="0" w:space="0" w:color="auto"/>
      </w:divBdr>
    </w:div>
    <w:div w:id="1256130999">
      <w:bodyDiv w:val="1"/>
      <w:marLeft w:val="0"/>
      <w:marRight w:val="0"/>
      <w:marTop w:val="0"/>
      <w:marBottom w:val="0"/>
      <w:divBdr>
        <w:top w:val="none" w:sz="0" w:space="0" w:color="auto"/>
        <w:left w:val="none" w:sz="0" w:space="0" w:color="auto"/>
        <w:bottom w:val="none" w:sz="0" w:space="0" w:color="auto"/>
        <w:right w:val="none" w:sz="0" w:space="0" w:color="auto"/>
      </w:divBdr>
    </w:div>
    <w:div w:id="1269460015">
      <w:bodyDiv w:val="1"/>
      <w:marLeft w:val="0"/>
      <w:marRight w:val="0"/>
      <w:marTop w:val="0"/>
      <w:marBottom w:val="0"/>
      <w:divBdr>
        <w:top w:val="none" w:sz="0" w:space="0" w:color="auto"/>
        <w:left w:val="none" w:sz="0" w:space="0" w:color="auto"/>
        <w:bottom w:val="none" w:sz="0" w:space="0" w:color="auto"/>
        <w:right w:val="none" w:sz="0" w:space="0" w:color="auto"/>
      </w:divBdr>
    </w:div>
    <w:div w:id="1280575197">
      <w:bodyDiv w:val="1"/>
      <w:marLeft w:val="0"/>
      <w:marRight w:val="0"/>
      <w:marTop w:val="0"/>
      <w:marBottom w:val="0"/>
      <w:divBdr>
        <w:top w:val="none" w:sz="0" w:space="0" w:color="auto"/>
        <w:left w:val="none" w:sz="0" w:space="0" w:color="auto"/>
        <w:bottom w:val="none" w:sz="0" w:space="0" w:color="auto"/>
        <w:right w:val="none" w:sz="0" w:space="0" w:color="auto"/>
      </w:divBdr>
    </w:div>
    <w:div w:id="1331644509">
      <w:bodyDiv w:val="1"/>
      <w:marLeft w:val="0"/>
      <w:marRight w:val="0"/>
      <w:marTop w:val="0"/>
      <w:marBottom w:val="0"/>
      <w:divBdr>
        <w:top w:val="none" w:sz="0" w:space="0" w:color="auto"/>
        <w:left w:val="none" w:sz="0" w:space="0" w:color="auto"/>
        <w:bottom w:val="none" w:sz="0" w:space="0" w:color="auto"/>
        <w:right w:val="none" w:sz="0" w:space="0" w:color="auto"/>
      </w:divBdr>
    </w:div>
    <w:div w:id="1338925632">
      <w:bodyDiv w:val="1"/>
      <w:marLeft w:val="0"/>
      <w:marRight w:val="0"/>
      <w:marTop w:val="0"/>
      <w:marBottom w:val="0"/>
      <w:divBdr>
        <w:top w:val="none" w:sz="0" w:space="0" w:color="auto"/>
        <w:left w:val="none" w:sz="0" w:space="0" w:color="auto"/>
        <w:bottom w:val="none" w:sz="0" w:space="0" w:color="auto"/>
        <w:right w:val="none" w:sz="0" w:space="0" w:color="auto"/>
      </w:divBdr>
    </w:div>
    <w:div w:id="1362321346">
      <w:bodyDiv w:val="1"/>
      <w:marLeft w:val="0"/>
      <w:marRight w:val="0"/>
      <w:marTop w:val="0"/>
      <w:marBottom w:val="0"/>
      <w:divBdr>
        <w:top w:val="none" w:sz="0" w:space="0" w:color="auto"/>
        <w:left w:val="none" w:sz="0" w:space="0" w:color="auto"/>
        <w:bottom w:val="none" w:sz="0" w:space="0" w:color="auto"/>
        <w:right w:val="none" w:sz="0" w:space="0" w:color="auto"/>
      </w:divBdr>
    </w:div>
    <w:div w:id="1377582443">
      <w:bodyDiv w:val="1"/>
      <w:marLeft w:val="0"/>
      <w:marRight w:val="0"/>
      <w:marTop w:val="0"/>
      <w:marBottom w:val="0"/>
      <w:divBdr>
        <w:top w:val="none" w:sz="0" w:space="0" w:color="auto"/>
        <w:left w:val="none" w:sz="0" w:space="0" w:color="auto"/>
        <w:bottom w:val="none" w:sz="0" w:space="0" w:color="auto"/>
        <w:right w:val="none" w:sz="0" w:space="0" w:color="auto"/>
      </w:divBdr>
    </w:div>
    <w:div w:id="1381784308">
      <w:bodyDiv w:val="1"/>
      <w:marLeft w:val="0"/>
      <w:marRight w:val="0"/>
      <w:marTop w:val="0"/>
      <w:marBottom w:val="0"/>
      <w:divBdr>
        <w:top w:val="none" w:sz="0" w:space="0" w:color="auto"/>
        <w:left w:val="none" w:sz="0" w:space="0" w:color="auto"/>
        <w:bottom w:val="none" w:sz="0" w:space="0" w:color="auto"/>
        <w:right w:val="none" w:sz="0" w:space="0" w:color="auto"/>
      </w:divBdr>
    </w:div>
    <w:div w:id="1384868382">
      <w:bodyDiv w:val="1"/>
      <w:marLeft w:val="0"/>
      <w:marRight w:val="0"/>
      <w:marTop w:val="0"/>
      <w:marBottom w:val="0"/>
      <w:divBdr>
        <w:top w:val="none" w:sz="0" w:space="0" w:color="auto"/>
        <w:left w:val="none" w:sz="0" w:space="0" w:color="auto"/>
        <w:bottom w:val="none" w:sz="0" w:space="0" w:color="auto"/>
        <w:right w:val="none" w:sz="0" w:space="0" w:color="auto"/>
      </w:divBdr>
    </w:div>
    <w:div w:id="1385518283">
      <w:bodyDiv w:val="1"/>
      <w:marLeft w:val="0"/>
      <w:marRight w:val="0"/>
      <w:marTop w:val="0"/>
      <w:marBottom w:val="0"/>
      <w:divBdr>
        <w:top w:val="none" w:sz="0" w:space="0" w:color="auto"/>
        <w:left w:val="none" w:sz="0" w:space="0" w:color="auto"/>
        <w:bottom w:val="none" w:sz="0" w:space="0" w:color="auto"/>
        <w:right w:val="none" w:sz="0" w:space="0" w:color="auto"/>
      </w:divBdr>
    </w:div>
    <w:div w:id="1385525395">
      <w:bodyDiv w:val="1"/>
      <w:marLeft w:val="0"/>
      <w:marRight w:val="0"/>
      <w:marTop w:val="0"/>
      <w:marBottom w:val="0"/>
      <w:divBdr>
        <w:top w:val="none" w:sz="0" w:space="0" w:color="auto"/>
        <w:left w:val="none" w:sz="0" w:space="0" w:color="auto"/>
        <w:bottom w:val="none" w:sz="0" w:space="0" w:color="auto"/>
        <w:right w:val="none" w:sz="0" w:space="0" w:color="auto"/>
      </w:divBdr>
    </w:div>
    <w:div w:id="1453137137">
      <w:bodyDiv w:val="1"/>
      <w:marLeft w:val="0"/>
      <w:marRight w:val="0"/>
      <w:marTop w:val="0"/>
      <w:marBottom w:val="0"/>
      <w:divBdr>
        <w:top w:val="none" w:sz="0" w:space="0" w:color="auto"/>
        <w:left w:val="none" w:sz="0" w:space="0" w:color="auto"/>
        <w:bottom w:val="none" w:sz="0" w:space="0" w:color="auto"/>
        <w:right w:val="none" w:sz="0" w:space="0" w:color="auto"/>
      </w:divBdr>
    </w:div>
    <w:div w:id="1514369732">
      <w:bodyDiv w:val="1"/>
      <w:marLeft w:val="0"/>
      <w:marRight w:val="0"/>
      <w:marTop w:val="0"/>
      <w:marBottom w:val="0"/>
      <w:divBdr>
        <w:top w:val="none" w:sz="0" w:space="0" w:color="auto"/>
        <w:left w:val="none" w:sz="0" w:space="0" w:color="auto"/>
        <w:bottom w:val="none" w:sz="0" w:space="0" w:color="auto"/>
        <w:right w:val="none" w:sz="0" w:space="0" w:color="auto"/>
      </w:divBdr>
    </w:div>
    <w:div w:id="1554776370">
      <w:bodyDiv w:val="1"/>
      <w:marLeft w:val="0"/>
      <w:marRight w:val="0"/>
      <w:marTop w:val="0"/>
      <w:marBottom w:val="0"/>
      <w:divBdr>
        <w:top w:val="none" w:sz="0" w:space="0" w:color="auto"/>
        <w:left w:val="none" w:sz="0" w:space="0" w:color="auto"/>
        <w:bottom w:val="none" w:sz="0" w:space="0" w:color="auto"/>
        <w:right w:val="none" w:sz="0" w:space="0" w:color="auto"/>
      </w:divBdr>
    </w:div>
    <w:div w:id="1584146878">
      <w:bodyDiv w:val="1"/>
      <w:marLeft w:val="0"/>
      <w:marRight w:val="0"/>
      <w:marTop w:val="0"/>
      <w:marBottom w:val="0"/>
      <w:divBdr>
        <w:top w:val="none" w:sz="0" w:space="0" w:color="auto"/>
        <w:left w:val="none" w:sz="0" w:space="0" w:color="auto"/>
        <w:bottom w:val="none" w:sz="0" w:space="0" w:color="auto"/>
        <w:right w:val="none" w:sz="0" w:space="0" w:color="auto"/>
      </w:divBdr>
    </w:div>
    <w:div w:id="1586458057">
      <w:bodyDiv w:val="1"/>
      <w:marLeft w:val="0"/>
      <w:marRight w:val="0"/>
      <w:marTop w:val="0"/>
      <w:marBottom w:val="0"/>
      <w:divBdr>
        <w:top w:val="none" w:sz="0" w:space="0" w:color="auto"/>
        <w:left w:val="none" w:sz="0" w:space="0" w:color="auto"/>
        <w:bottom w:val="none" w:sz="0" w:space="0" w:color="auto"/>
        <w:right w:val="none" w:sz="0" w:space="0" w:color="auto"/>
      </w:divBdr>
    </w:div>
    <w:div w:id="1597782671">
      <w:bodyDiv w:val="1"/>
      <w:marLeft w:val="0"/>
      <w:marRight w:val="0"/>
      <w:marTop w:val="0"/>
      <w:marBottom w:val="0"/>
      <w:divBdr>
        <w:top w:val="none" w:sz="0" w:space="0" w:color="auto"/>
        <w:left w:val="none" w:sz="0" w:space="0" w:color="auto"/>
        <w:bottom w:val="none" w:sz="0" w:space="0" w:color="auto"/>
        <w:right w:val="none" w:sz="0" w:space="0" w:color="auto"/>
      </w:divBdr>
    </w:div>
    <w:div w:id="1612786930">
      <w:bodyDiv w:val="1"/>
      <w:marLeft w:val="0"/>
      <w:marRight w:val="0"/>
      <w:marTop w:val="0"/>
      <w:marBottom w:val="0"/>
      <w:divBdr>
        <w:top w:val="none" w:sz="0" w:space="0" w:color="auto"/>
        <w:left w:val="none" w:sz="0" w:space="0" w:color="auto"/>
        <w:bottom w:val="none" w:sz="0" w:space="0" w:color="auto"/>
        <w:right w:val="none" w:sz="0" w:space="0" w:color="auto"/>
      </w:divBdr>
    </w:div>
    <w:div w:id="1639337695">
      <w:bodyDiv w:val="1"/>
      <w:marLeft w:val="0"/>
      <w:marRight w:val="0"/>
      <w:marTop w:val="0"/>
      <w:marBottom w:val="0"/>
      <w:divBdr>
        <w:top w:val="none" w:sz="0" w:space="0" w:color="auto"/>
        <w:left w:val="none" w:sz="0" w:space="0" w:color="auto"/>
        <w:bottom w:val="none" w:sz="0" w:space="0" w:color="auto"/>
        <w:right w:val="none" w:sz="0" w:space="0" w:color="auto"/>
      </w:divBdr>
    </w:div>
    <w:div w:id="1642035019">
      <w:bodyDiv w:val="1"/>
      <w:marLeft w:val="0"/>
      <w:marRight w:val="0"/>
      <w:marTop w:val="0"/>
      <w:marBottom w:val="0"/>
      <w:divBdr>
        <w:top w:val="none" w:sz="0" w:space="0" w:color="auto"/>
        <w:left w:val="none" w:sz="0" w:space="0" w:color="auto"/>
        <w:bottom w:val="none" w:sz="0" w:space="0" w:color="auto"/>
        <w:right w:val="none" w:sz="0" w:space="0" w:color="auto"/>
      </w:divBdr>
    </w:div>
    <w:div w:id="1681857374">
      <w:bodyDiv w:val="1"/>
      <w:marLeft w:val="0"/>
      <w:marRight w:val="0"/>
      <w:marTop w:val="0"/>
      <w:marBottom w:val="0"/>
      <w:divBdr>
        <w:top w:val="none" w:sz="0" w:space="0" w:color="auto"/>
        <w:left w:val="none" w:sz="0" w:space="0" w:color="auto"/>
        <w:bottom w:val="none" w:sz="0" w:space="0" w:color="auto"/>
        <w:right w:val="none" w:sz="0" w:space="0" w:color="auto"/>
      </w:divBdr>
    </w:div>
    <w:div w:id="1693527065">
      <w:bodyDiv w:val="1"/>
      <w:marLeft w:val="0"/>
      <w:marRight w:val="0"/>
      <w:marTop w:val="0"/>
      <w:marBottom w:val="0"/>
      <w:divBdr>
        <w:top w:val="none" w:sz="0" w:space="0" w:color="auto"/>
        <w:left w:val="none" w:sz="0" w:space="0" w:color="auto"/>
        <w:bottom w:val="none" w:sz="0" w:space="0" w:color="auto"/>
        <w:right w:val="none" w:sz="0" w:space="0" w:color="auto"/>
      </w:divBdr>
    </w:div>
    <w:div w:id="1698114619">
      <w:bodyDiv w:val="1"/>
      <w:marLeft w:val="0"/>
      <w:marRight w:val="0"/>
      <w:marTop w:val="0"/>
      <w:marBottom w:val="0"/>
      <w:divBdr>
        <w:top w:val="none" w:sz="0" w:space="0" w:color="auto"/>
        <w:left w:val="none" w:sz="0" w:space="0" w:color="auto"/>
        <w:bottom w:val="none" w:sz="0" w:space="0" w:color="auto"/>
        <w:right w:val="none" w:sz="0" w:space="0" w:color="auto"/>
      </w:divBdr>
    </w:div>
    <w:div w:id="1703941939">
      <w:bodyDiv w:val="1"/>
      <w:marLeft w:val="0"/>
      <w:marRight w:val="0"/>
      <w:marTop w:val="0"/>
      <w:marBottom w:val="0"/>
      <w:divBdr>
        <w:top w:val="none" w:sz="0" w:space="0" w:color="auto"/>
        <w:left w:val="none" w:sz="0" w:space="0" w:color="auto"/>
        <w:bottom w:val="none" w:sz="0" w:space="0" w:color="auto"/>
        <w:right w:val="none" w:sz="0" w:space="0" w:color="auto"/>
      </w:divBdr>
    </w:div>
    <w:div w:id="1743526451">
      <w:bodyDiv w:val="1"/>
      <w:marLeft w:val="0"/>
      <w:marRight w:val="0"/>
      <w:marTop w:val="0"/>
      <w:marBottom w:val="0"/>
      <w:divBdr>
        <w:top w:val="none" w:sz="0" w:space="0" w:color="auto"/>
        <w:left w:val="none" w:sz="0" w:space="0" w:color="auto"/>
        <w:bottom w:val="none" w:sz="0" w:space="0" w:color="auto"/>
        <w:right w:val="none" w:sz="0" w:space="0" w:color="auto"/>
      </w:divBdr>
    </w:div>
    <w:div w:id="1755741731">
      <w:bodyDiv w:val="1"/>
      <w:marLeft w:val="0"/>
      <w:marRight w:val="0"/>
      <w:marTop w:val="0"/>
      <w:marBottom w:val="0"/>
      <w:divBdr>
        <w:top w:val="none" w:sz="0" w:space="0" w:color="auto"/>
        <w:left w:val="none" w:sz="0" w:space="0" w:color="auto"/>
        <w:bottom w:val="none" w:sz="0" w:space="0" w:color="auto"/>
        <w:right w:val="none" w:sz="0" w:space="0" w:color="auto"/>
      </w:divBdr>
    </w:div>
    <w:div w:id="1763258648">
      <w:bodyDiv w:val="1"/>
      <w:marLeft w:val="0"/>
      <w:marRight w:val="0"/>
      <w:marTop w:val="0"/>
      <w:marBottom w:val="0"/>
      <w:divBdr>
        <w:top w:val="none" w:sz="0" w:space="0" w:color="auto"/>
        <w:left w:val="none" w:sz="0" w:space="0" w:color="auto"/>
        <w:bottom w:val="none" w:sz="0" w:space="0" w:color="auto"/>
        <w:right w:val="none" w:sz="0" w:space="0" w:color="auto"/>
      </w:divBdr>
    </w:div>
    <w:div w:id="1786775333">
      <w:bodyDiv w:val="1"/>
      <w:marLeft w:val="0"/>
      <w:marRight w:val="0"/>
      <w:marTop w:val="0"/>
      <w:marBottom w:val="0"/>
      <w:divBdr>
        <w:top w:val="none" w:sz="0" w:space="0" w:color="auto"/>
        <w:left w:val="none" w:sz="0" w:space="0" w:color="auto"/>
        <w:bottom w:val="none" w:sz="0" w:space="0" w:color="auto"/>
        <w:right w:val="none" w:sz="0" w:space="0" w:color="auto"/>
      </w:divBdr>
    </w:div>
    <w:div w:id="1800955701">
      <w:bodyDiv w:val="1"/>
      <w:marLeft w:val="0"/>
      <w:marRight w:val="0"/>
      <w:marTop w:val="0"/>
      <w:marBottom w:val="0"/>
      <w:divBdr>
        <w:top w:val="none" w:sz="0" w:space="0" w:color="auto"/>
        <w:left w:val="none" w:sz="0" w:space="0" w:color="auto"/>
        <w:bottom w:val="none" w:sz="0" w:space="0" w:color="auto"/>
        <w:right w:val="none" w:sz="0" w:space="0" w:color="auto"/>
      </w:divBdr>
    </w:div>
    <w:div w:id="1825782470">
      <w:bodyDiv w:val="1"/>
      <w:marLeft w:val="0"/>
      <w:marRight w:val="0"/>
      <w:marTop w:val="0"/>
      <w:marBottom w:val="0"/>
      <w:divBdr>
        <w:top w:val="none" w:sz="0" w:space="0" w:color="auto"/>
        <w:left w:val="none" w:sz="0" w:space="0" w:color="auto"/>
        <w:bottom w:val="none" w:sz="0" w:space="0" w:color="auto"/>
        <w:right w:val="none" w:sz="0" w:space="0" w:color="auto"/>
      </w:divBdr>
    </w:div>
    <w:div w:id="1830171641">
      <w:bodyDiv w:val="1"/>
      <w:marLeft w:val="0"/>
      <w:marRight w:val="0"/>
      <w:marTop w:val="0"/>
      <w:marBottom w:val="0"/>
      <w:divBdr>
        <w:top w:val="none" w:sz="0" w:space="0" w:color="auto"/>
        <w:left w:val="none" w:sz="0" w:space="0" w:color="auto"/>
        <w:bottom w:val="none" w:sz="0" w:space="0" w:color="auto"/>
        <w:right w:val="none" w:sz="0" w:space="0" w:color="auto"/>
      </w:divBdr>
    </w:div>
    <w:div w:id="1844321196">
      <w:bodyDiv w:val="1"/>
      <w:marLeft w:val="0"/>
      <w:marRight w:val="0"/>
      <w:marTop w:val="0"/>
      <w:marBottom w:val="0"/>
      <w:divBdr>
        <w:top w:val="none" w:sz="0" w:space="0" w:color="auto"/>
        <w:left w:val="none" w:sz="0" w:space="0" w:color="auto"/>
        <w:bottom w:val="none" w:sz="0" w:space="0" w:color="auto"/>
        <w:right w:val="none" w:sz="0" w:space="0" w:color="auto"/>
      </w:divBdr>
    </w:div>
    <w:div w:id="1870753674">
      <w:bodyDiv w:val="1"/>
      <w:marLeft w:val="0"/>
      <w:marRight w:val="0"/>
      <w:marTop w:val="0"/>
      <w:marBottom w:val="0"/>
      <w:divBdr>
        <w:top w:val="none" w:sz="0" w:space="0" w:color="auto"/>
        <w:left w:val="none" w:sz="0" w:space="0" w:color="auto"/>
        <w:bottom w:val="none" w:sz="0" w:space="0" w:color="auto"/>
        <w:right w:val="none" w:sz="0" w:space="0" w:color="auto"/>
      </w:divBdr>
    </w:div>
    <w:div w:id="1874002763">
      <w:bodyDiv w:val="1"/>
      <w:marLeft w:val="0"/>
      <w:marRight w:val="0"/>
      <w:marTop w:val="0"/>
      <w:marBottom w:val="0"/>
      <w:divBdr>
        <w:top w:val="none" w:sz="0" w:space="0" w:color="auto"/>
        <w:left w:val="none" w:sz="0" w:space="0" w:color="auto"/>
        <w:bottom w:val="none" w:sz="0" w:space="0" w:color="auto"/>
        <w:right w:val="none" w:sz="0" w:space="0" w:color="auto"/>
      </w:divBdr>
    </w:div>
    <w:div w:id="1927884025">
      <w:bodyDiv w:val="1"/>
      <w:marLeft w:val="0"/>
      <w:marRight w:val="0"/>
      <w:marTop w:val="0"/>
      <w:marBottom w:val="0"/>
      <w:divBdr>
        <w:top w:val="none" w:sz="0" w:space="0" w:color="auto"/>
        <w:left w:val="none" w:sz="0" w:space="0" w:color="auto"/>
        <w:bottom w:val="none" w:sz="0" w:space="0" w:color="auto"/>
        <w:right w:val="none" w:sz="0" w:space="0" w:color="auto"/>
      </w:divBdr>
    </w:div>
    <w:div w:id="1936934941">
      <w:bodyDiv w:val="1"/>
      <w:marLeft w:val="0"/>
      <w:marRight w:val="0"/>
      <w:marTop w:val="0"/>
      <w:marBottom w:val="0"/>
      <w:divBdr>
        <w:top w:val="none" w:sz="0" w:space="0" w:color="auto"/>
        <w:left w:val="none" w:sz="0" w:space="0" w:color="auto"/>
        <w:bottom w:val="none" w:sz="0" w:space="0" w:color="auto"/>
        <w:right w:val="none" w:sz="0" w:space="0" w:color="auto"/>
      </w:divBdr>
    </w:div>
    <w:div w:id="1959291749">
      <w:bodyDiv w:val="1"/>
      <w:marLeft w:val="0"/>
      <w:marRight w:val="0"/>
      <w:marTop w:val="0"/>
      <w:marBottom w:val="0"/>
      <w:divBdr>
        <w:top w:val="none" w:sz="0" w:space="0" w:color="auto"/>
        <w:left w:val="none" w:sz="0" w:space="0" w:color="auto"/>
        <w:bottom w:val="none" w:sz="0" w:space="0" w:color="auto"/>
        <w:right w:val="none" w:sz="0" w:space="0" w:color="auto"/>
      </w:divBdr>
    </w:div>
    <w:div w:id="1993829154">
      <w:bodyDiv w:val="1"/>
      <w:marLeft w:val="0"/>
      <w:marRight w:val="0"/>
      <w:marTop w:val="0"/>
      <w:marBottom w:val="0"/>
      <w:divBdr>
        <w:top w:val="none" w:sz="0" w:space="0" w:color="auto"/>
        <w:left w:val="none" w:sz="0" w:space="0" w:color="auto"/>
        <w:bottom w:val="none" w:sz="0" w:space="0" w:color="auto"/>
        <w:right w:val="none" w:sz="0" w:space="0" w:color="auto"/>
      </w:divBdr>
    </w:div>
    <w:div w:id="2000112345">
      <w:bodyDiv w:val="1"/>
      <w:marLeft w:val="0"/>
      <w:marRight w:val="0"/>
      <w:marTop w:val="0"/>
      <w:marBottom w:val="0"/>
      <w:divBdr>
        <w:top w:val="none" w:sz="0" w:space="0" w:color="auto"/>
        <w:left w:val="none" w:sz="0" w:space="0" w:color="auto"/>
        <w:bottom w:val="none" w:sz="0" w:space="0" w:color="auto"/>
        <w:right w:val="none" w:sz="0" w:space="0" w:color="auto"/>
      </w:divBdr>
    </w:div>
    <w:div w:id="2006006493">
      <w:bodyDiv w:val="1"/>
      <w:marLeft w:val="0"/>
      <w:marRight w:val="0"/>
      <w:marTop w:val="0"/>
      <w:marBottom w:val="0"/>
      <w:divBdr>
        <w:top w:val="none" w:sz="0" w:space="0" w:color="auto"/>
        <w:left w:val="none" w:sz="0" w:space="0" w:color="auto"/>
        <w:bottom w:val="none" w:sz="0" w:space="0" w:color="auto"/>
        <w:right w:val="none" w:sz="0" w:space="0" w:color="auto"/>
      </w:divBdr>
    </w:div>
    <w:div w:id="2013406489">
      <w:bodyDiv w:val="1"/>
      <w:marLeft w:val="0"/>
      <w:marRight w:val="0"/>
      <w:marTop w:val="0"/>
      <w:marBottom w:val="0"/>
      <w:divBdr>
        <w:top w:val="none" w:sz="0" w:space="0" w:color="auto"/>
        <w:left w:val="none" w:sz="0" w:space="0" w:color="auto"/>
        <w:bottom w:val="none" w:sz="0" w:space="0" w:color="auto"/>
        <w:right w:val="none" w:sz="0" w:space="0" w:color="auto"/>
      </w:divBdr>
    </w:div>
    <w:div w:id="2016876058">
      <w:bodyDiv w:val="1"/>
      <w:marLeft w:val="0"/>
      <w:marRight w:val="0"/>
      <w:marTop w:val="0"/>
      <w:marBottom w:val="0"/>
      <w:divBdr>
        <w:top w:val="none" w:sz="0" w:space="0" w:color="auto"/>
        <w:left w:val="none" w:sz="0" w:space="0" w:color="auto"/>
        <w:bottom w:val="none" w:sz="0" w:space="0" w:color="auto"/>
        <w:right w:val="none" w:sz="0" w:space="0" w:color="auto"/>
      </w:divBdr>
    </w:div>
    <w:div w:id="2030796382">
      <w:bodyDiv w:val="1"/>
      <w:marLeft w:val="0"/>
      <w:marRight w:val="0"/>
      <w:marTop w:val="0"/>
      <w:marBottom w:val="0"/>
      <w:divBdr>
        <w:top w:val="none" w:sz="0" w:space="0" w:color="auto"/>
        <w:left w:val="none" w:sz="0" w:space="0" w:color="auto"/>
        <w:bottom w:val="none" w:sz="0" w:space="0" w:color="auto"/>
        <w:right w:val="none" w:sz="0" w:space="0" w:color="auto"/>
      </w:divBdr>
    </w:div>
    <w:div w:id="2056388991">
      <w:bodyDiv w:val="1"/>
      <w:marLeft w:val="0"/>
      <w:marRight w:val="0"/>
      <w:marTop w:val="0"/>
      <w:marBottom w:val="0"/>
      <w:divBdr>
        <w:top w:val="none" w:sz="0" w:space="0" w:color="auto"/>
        <w:left w:val="none" w:sz="0" w:space="0" w:color="auto"/>
        <w:bottom w:val="none" w:sz="0" w:space="0" w:color="auto"/>
        <w:right w:val="none" w:sz="0" w:space="0" w:color="auto"/>
      </w:divBdr>
    </w:div>
    <w:div w:id="2140951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http://www.compranet.gob.mx/" TargetMode="External"/><Relationship Id="rId17" Type="http://schemas.openxmlformats.org/officeDocument/2006/relationships/hyperlink" Target="http://www.imss.gob.mx/tramites/cumplimiento-obligaciones"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2.emf"/><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comprasdegobierno.gob.mx/calculador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9A35E2-688B-4700-9105-00AD14A28389}">
  <ds:schemaRefs>
    <ds:schemaRef ds:uri="http://schemas.openxmlformats.org/officeDocument/2006/bibliography"/>
  </ds:schemaRefs>
</ds:datastoreItem>
</file>

<file path=customXml/itemProps2.xml><?xml version="1.0" encoding="utf-8"?>
<ds:datastoreItem xmlns:ds="http://schemas.openxmlformats.org/officeDocument/2006/customXml" ds:itemID="{587767C6-9DF9-4C9B-A824-700A1EAFE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26096</Words>
  <Characters>143533</Characters>
  <Application>Microsoft Office Word</Application>
  <DocSecurity>0</DocSecurity>
  <Lines>1196</Lines>
  <Paragraphs>338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169291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Bertran Hernandez Chavez</dc:creator>
  <cp:lastModifiedBy>Abraham Maldonado Gonzalez</cp:lastModifiedBy>
  <cp:revision>2</cp:revision>
  <cp:lastPrinted>2017-12-20T16:42:00Z</cp:lastPrinted>
  <dcterms:created xsi:type="dcterms:W3CDTF">2019-02-26T20:47:00Z</dcterms:created>
  <dcterms:modified xsi:type="dcterms:W3CDTF">2019-02-26T20:47:00Z</dcterms:modified>
</cp:coreProperties>
</file>