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95B" w:rsidRPr="00690542" w:rsidRDefault="001C795B" w:rsidP="0028778A">
      <w:pPr>
        <w:suppressAutoHyphens/>
        <w:spacing w:after="0" w:line="240" w:lineRule="auto"/>
        <w:ind w:left="-284" w:right="502"/>
        <w:jc w:val="center"/>
        <w:rPr>
          <w:rFonts w:cs="Arial"/>
          <w:b/>
          <w:bCs/>
          <w:szCs w:val="20"/>
          <w:lang w:eastAsia="ar-SA"/>
        </w:rPr>
      </w:pPr>
    </w:p>
    <w:p w:rsidR="001C795B" w:rsidRPr="00690542" w:rsidRDefault="001C795B" w:rsidP="0028778A">
      <w:pPr>
        <w:suppressAutoHyphens/>
        <w:spacing w:after="0" w:line="240" w:lineRule="auto"/>
        <w:ind w:left="-284" w:right="502"/>
        <w:jc w:val="center"/>
        <w:rPr>
          <w:rFonts w:cs="Arial"/>
          <w:b/>
          <w:bCs/>
          <w:szCs w:val="20"/>
          <w:lang w:eastAsia="ar-SA"/>
        </w:rPr>
      </w:pPr>
    </w:p>
    <w:p w:rsidR="001C795B" w:rsidRPr="00690542" w:rsidRDefault="001C795B" w:rsidP="0028778A">
      <w:pPr>
        <w:suppressAutoHyphens/>
        <w:spacing w:after="0" w:line="240" w:lineRule="auto"/>
        <w:ind w:left="-284" w:right="502"/>
        <w:jc w:val="center"/>
        <w:rPr>
          <w:rFonts w:cs="Arial"/>
          <w:b/>
          <w:bCs/>
          <w:szCs w:val="20"/>
          <w:lang w:eastAsia="ar-SA"/>
        </w:rPr>
      </w:pPr>
    </w:p>
    <w:p w:rsidR="001C795B" w:rsidRPr="00690542" w:rsidRDefault="001C795B" w:rsidP="0028778A">
      <w:pPr>
        <w:suppressAutoHyphens/>
        <w:spacing w:after="0" w:line="240" w:lineRule="auto"/>
        <w:ind w:left="-284" w:right="502"/>
        <w:jc w:val="center"/>
        <w:rPr>
          <w:rFonts w:cs="Arial"/>
          <w:b/>
          <w:bCs/>
          <w:szCs w:val="20"/>
          <w:lang w:eastAsia="ar-SA"/>
        </w:rPr>
      </w:pPr>
    </w:p>
    <w:p w:rsidR="001C795B" w:rsidRPr="00690542" w:rsidRDefault="001C795B" w:rsidP="0028778A">
      <w:pPr>
        <w:suppressAutoHyphens/>
        <w:spacing w:after="0" w:line="240" w:lineRule="auto"/>
        <w:ind w:left="-284" w:right="502"/>
        <w:jc w:val="center"/>
        <w:rPr>
          <w:rFonts w:cs="Arial"/>
          <w:b/>
          <w:bCs/>
          <w:szCs w:val="20"/>
          <w:lang w:eastAsia="ar-SA"/>
        </w:rPr>
      </w:pPr>
    </w:p>
    <w:p w:rsidR="001C795B" w:rsidRPr="00690542" w:rsidRDefault="001C795B" w:rsidP="00E842FE">
      <w:pPr>
        <w:suppressAutoHyphens/>
        <w:spacing w:after="0" w:line="240" w:lineRule="auto"/>
        <w:ind w:left="-284" w:right="-1"/>
        <w:jc w:val="center"/>
        <w:rPr>
          <w:rFonts w:cs="Arial"/>
          <w:b/>
          <w:bCs/>
          <w:szCs w:val="20"/>
          <w:lang w:eastAsia="ar-SA"/>
        </w:rPr>
      </w:pPr>
      <w:r w:rsidRPr="00690542">
        <w:rPr>
          <w:rFonts w:cs="Arial"/>
          <w:b/>
          <w:bCs/>
          <w:szCs w:val="20"/>
          <w:lang w:eastAsia="ar-SA"/>
        </w:rPr>
        <w:t>Instituto Mexicano del Seguro Social</w:t>
      </w:r>
    </w:p>
    <w:p w:rsidR="001C795B" w:rsidRPr="00690542" w:rsidRDefault="001C795B" w:rsidP="0028778A">
      <w:pPr>
        <w:suppressAutoHyphens/>
        <w:spacing w:after="0" w:line="240" w:lineRule="auto"/>
        <w:ind w:left="-284" w:right="502"/>
        <w:jc w:val="center"/>
        <w:rPr>
          <w:rFonts w:cs="Arial"/>
          <w:b/>
          <w:bCs/>
          <w:szCs w:val="20"/>
          <w:lang w:eastAsia="ar-SA"/>
        </w:rPr>
      </w:pPr>
    </w:p>
    <w:p w:rsidR="001C795B" w:rsidRPr="00690542" w:rsidRDefault="001C795B" w:rsidP="00E842FE">
      <w:pPr>
        <w:suppressAutoHyphens/>
        <w:spacing w:after="0" w:line="240" w:lineRule="auto"/>
        <w:ind w:left="-284" w:right="-1"/>
        <w:jc w:val="center"/>
        <w:rPr>
          <w:rFonts w:cs="Arial"/>
          <w:bCs/>
          <w:szCs w:val="20"/>
          <w:lang w:eastAsia="ar-SA"/>
        </w:rPr>
      </w:pPr>
      <w:r w:rsidRPr="00690542">
        <w:rPr>
          <w:rFonts w:cs="Arial"/>
          <w:bCs/>
          <w:szCs w:val="20"/>
          <w:lang w:eastAsia="ar-SA"/>
        </w:rPr>
        <w:t>Dirección de Administración</w:t>
      </w:r>
    </w:p>
    <w:p w:rsidR="001C795B" w:rsidRPr="00690542" w:rsidRDefault="00987825" w:rsidP="00E842FE">
      <w:pPr>
        <w:suppressAutoHyphens/>
        <w:spacing w:after="0" w:line="240" w:lineRule="auto"/>
        <w:ind w:left="-284" w:right="-1"/>
        <w:jc w:val="center"/>
        <w:rPr>
          <w:rFonts w:cs="Arial"/>
          <w:bCs/>
          <w:szCs w:val="20"/>
          <w:lang w:eastAsia="ar-SA"/>
        </w:rPr>
      </w:pPr>
      <w:r w:rsidRPr="00690542">
        <w:rPr>
          <w:rFonts w:cs="Arial"/>
          <w:bCs/>
          <w:szCs w:val="20"/>
          <w:lang w:eastAsia="ar-SA"/>
        </w:rPr>
        <w:t>Unidad de Adquisiciones e Infraestructura</w:t>
      </w:r>
    </w:p>
    <w:p w:rsidR="001C795B" w:rsidRPr="00690542" w:rsidRDefault="001C795B" w:rsidP="00E842FE">
      <w:pPr>
        <w:suppressAutoHyphens/>
        <w:spacing w:after="0" w:line="240" w:lineRule="auto"/>
        <w:ind w:left="-284" w:right="-1"/>
        <w:jc w:val="center"/>
        <w:rPr>
          <w:rFonts w:cs="Arial"/>
          <w:bCs/>
          <w:szCs w:val="20"/>
          <w:lang w:eastAsia="ar-SA"/>
        </w:rPr>
      </w:pPr>
      <w:r w:rsidRPr="00690542">
        <w:rPr>
          <w:rFonts w:cs="Arial"/>
          <w:bCs/>
          <w:szCs w:val="20"/>
          <w:lang w:eastAsia="ar-SA"/>
        </w:rPr>
        <w:t>Coordinación de Adquisición de Bienes y Contratación de Servicios</w:t>
      </w:r>
    </w:p>
    <w:p w:rsidR="001C795B" w:rsidRPr="00690542" w:rsidRDefault="001C795B" w:rsidP="00E842FE">
      <w:pPr>
        <w:tabs>
          <w:tab w:val="center" w:pos="4355"/>
        </w:tabs>
        <w:suppressAutoHyphens/>
        <w:spacing w:after="0" w:line="240" w:lineRule="auto"/>
        <w:ind w:left="-284" w:right="-1"/>
        <w:jc w:val="center"/>
        <w:rPr>
          <w:rFonts w:cs="Arial"/>
          <w:bCs/>
          <w:szCs w:val="20"/>
          <w:lang w:eastAsia="ar-SA"/>
        </w:rPr>
      </w:pPr>
      <w:r w:rsidRPr="00690542">
        <w:rPr>
          <w:rFonts w:cs="Arial"/>
          <w:bCs/>
          <w:szCs w:val="20"/>
          <w:lang w:eastAsia="ar-SA"/>
        </w:rPr>
        <w:t>Coordinación Técnica de Adquisición de Bienes de Inversión y Activos</w:t>
      </w:r>
    </w:p>
    <w:p w:rsidR="001C795B" w:rsidRPr="00690542" w:rsidRDefault="001C795B" w:rsidP="00E842FE">
      <w:pPr>
        <w:suppressAutoHyphens/>
        <w:spacing w:after="0" w:line="240" w:lineRule="auto"/>
        <w:ind w:left="-284" w:right="-1"/>
        <w:jc w:val="center"/>
        <w:rPr>
          <w:rFonts w:cs="Arial"/>
          <w:bCs/>
          <w:szCs w:val="20"/>
          <w:lang w:eastAsia="ar-SA"/>
        </w:rPr>
      </w:pPr>
      <w:r w:rsidRPr="00690542">
        <w:rPr>
          <w:rFonts w:cs="Arial"/>
          <w:bCs/>
          <w:szCs w:val="20"/>
          <w:lang w:eastAsia="ar-SA"/>
        </w:rPr>
        <w:t>División de Contratación de Activos y Logística.</w:t>
      </w:r>
    </w:p>
    <w:p w:rsidR="001C795B" w:rsidRPr="00690542" w:rsidRDefault="001C795B" w:rsidP="00E842FE">
      <w:pPr>
        <w:suppressAutoHyphens/>
        <w:spacing w:after="0" w:line="240" w:lineRule="auto"/>
        <w:ind w:left="-284" w:right="-1"/>
        <w:jc w:val="center"/>
        <w:rPr>
          <w:rFonts w:cs="Arial"/>
          <w:bCs/>
          <w:szCs w:val="20"/>
          <w:lang w:eastAsia="ar-SA"/>
        </w:rPr>
      </w:pPr>
    </w:p>
    <w:p w:rsidR="001C795B" w:rsidRPr="00690542" w:rsidRDefault="001C795B" w:rsidP="00981914">
      <w:pPr>
        <w:spacing w:after="0" w:line="240" w:lineRule="auto"/>
        <w:ind w:left="-284" w:right="-1"/>
        <w:jc w:val="center"/>
        <w:rPr>
          <w:rFonts w:cs="Arial"/>
          <w:szCs w:val="20"/>
        </w:rPr>
      </w:pPr>
      <w:r w:rsidRPr="00690542">
        <w:rPr>
          <w:rFonts w:cs="Arial"/>
          <w:szCs w:val="20"/>
        </w:rPr>
        <w:t xml:space="preserve">Calle Durango Núm. 291, Piso 5, Colonia Roma Norte, Delegación Cuauhtémoc, </w:t>
      </w:r>
    </w:p>
    <w:p w:rsidR="001C795B" w:rsidRPr="00690542" w:rsidRDefault="001C795B" w:rsidP="00E842FE">
      <w:pPr>
        <w:spacing w:after="0" w:line="240" w:lineRule="auto"/>
        <w:ind w:left="-284" w:right="-1"/>
        <w:jc w:val="center"/>
        <w:rPr>
          <w:rFonts w:cs="Arial"/>
          <w:szCs w:val="20"/>
        </w:rPr>
      </w:pPr>
      <w:r w:rsidRPr="00690542">
        <w:rPr>
          <w:rFonts w:cs="Arial"/>
          <w:szCs w:val="20"/>
        </w:rPr>
        <w:t>Código Postal 06700, México, Ciudad de México.</w:t>
      </w:r>
    </w:p>
    <w:p w:rsidR="001C795B" w:rsidRPr="00690542" w:rsidRDefault="001C795B" w:rsidP="0028778A">
      <w:pPr>
        <w:suppressAutoHyphens/>
        <w:spacing w:after="0" w:line="240" w:lineRule="auto"/>
        <w:ind w:left="-284" w:right="502"/>
        <w:jc w:val="center"/>
        <w:rPr>
          <w:rFonts w:cs="Arial"/>
          <w:bCs/>
          <w:szCs w:val="20"/>
          <w:lang w:eastAsia="ar-SA"/>
        </w:rPr>
      </w:pPr>
    </w:p>
    <w:p w:rsidR="001C795B" w:rsidRPr="00690542" w:rsidRDefault="001C795B" w:rsidP="0028778A">
      <w:pPr>
        <w:suppressAutoHyphens/>
        <w:spacing w:after="0" w:line="240" w:lineRule="auto"/>
        <w:ind w:left="-284" w:right="502"/>
        <w:jc w:val="center"/>
        <w:rPr>
          <w:rFonts w:cs="Arial"/>
          <w:bCs/>
          <w:szCs w:val="20"/>
          <w:lang w:eastAsia="ar-SA"/>
        </w:rPr>
      </w:pPr>
    </w:p>
    <w:p w:rsidR="001C795B" w:rsidRPr="00690542" w:rsidRDefault="001C795B" w:rsidP="0028778A">
      <w:pPr>
        <w:suppressAutoHyphens/>
        <w:spacing w:after="0" w:line="240" w:lineRule="auto"/>
        <w:ind w:left="-284" w:right="502"/>
        <w:jc w:val="center"/>
        <w:rPr>
          <w:rFonts w:cs="Arial"/>
          <w:bCs/>
          <w:szCs w:val="20"/>
          <w:lang w:eastAsia="ar-SA"/>
        </w:rPr>
      </w:pPr>
    </w:p>
    <w:p w:rsidR="001C795B" w:rsidRPr="00690542" w:rsidRDefault="001C795B" w:rsidP="0028778A">
      <w:pPr>
        <w:suppressAutoHyphens/>
        <w:spacing w:after="0" w:line="240" w:lineRule="auto"/>
        <w:ind w:left="-284" w:right="502"/>
        <w:jc w:val="center"/>
        <w:rPr>
          <w:rFonts w:cs="Arial"/>
          <w:bCs/>
          <w:szCs w:val="20"/>
          <w:lang w:eastAsia="ar-SA"/>
        </w:rPr>
      </w:pPr>
    </w:p>
    <w:p w:rsidR="001C795B" w:rsidRPr="00690542" w:rsidRDefault="001C795B" w:rsidP="0028778A">
      <w:pPr>
        <w:suppressAutoHyphens/>
        <w:spacing w:after="0" w:line="240" w:lineRule="auto"/>
        <w:ind w:left="-284" w:right="502"/>
        <w:jc w:val="center"/>
        <w:rPr>
          <w:rFonts w:cs="Arial"/>
          <w:bCs/>
          <w:szCs w:val="20"/>
          <w:lang w:eastAsia="ar-SA"/>
        </w:rPr>
      </w:pPr>
    </w:p>
    <w:p w:rsidR="001C795B" w:rsidRPr="00690542" w:rsidRDefault="001C795B" w:rsidP="0028778A">
      <w:pPr>
        <w:suppressAutoHyphens/>
        <w:spacing w:after="0" w:line="240" w:lineRule="auto"/>
        <w:ind w:left="-284" w:right="502"/>
        <w:jc w:val="center"/>
        <w:rPr>
          <w:rFonts w:cs="Arial"/>
          <w:bCs/>
          <w:szCs w:val="20"/>
          <w:lang w:eastAsia="ar-SA"/>
        </w:rPr>
      </w:pPr>
    </w:p>
    <w:p w:rsidR="001C795B" w:rsidRPr="00690542" w:rsidRDefault="001C795B" w:rsidP="0028778A">
      <w:pPr>
        <w:suppressAutoHyphens/>
        <w:spacing w:after="0" w:line="240" w:lineRule="auto"/>
        <w:ind w:left="-284" w:right="502"/>
        <w:jc w:val="center"/>
        <w:rPr>
          <w:rFonts w:cs="Arial"/>
          <w:bCs/>
          <w:szCs w:val="20"/>
          <w:lang w:eastAsia="ar-SA"/>
        </w:rPr>
      </w:pPr>
    </w:p>
    <w:p w:rsidR="001C795B" w:rsidRPr="00690542" w:rsidRDefault="001C795B" w:rsidP="00E842FE">
      <w:pPr>
        <w:suppressAutoHyphens/>
        <w:spacing w:after="0" w:line="240" w:lineRule="auto"/>
        <w:ind w:left="-284" w:right="-1"/>
        <w:jc w:val="center"/>
        <w:rPr>
          <w:rFonts w:cs="Arial"/>
          <w:b/>
          <w:bCs/>
          <w:szCs w:val="20"/>
          <w:lang w:eastAsia="ar-SA"/>
        </w:rPr>
      </w:pPr>
      <w:r w:rsidRPr="00690542">
        <w:rPr>
          <w:rFonts w:cs="Arial"/>
          <w:b/>
          <w:bCs/>
          <w:szCs w:val="20"/>
          <w:lang w:eastAsia="ar-SA"/>
        </w:rPr>
        <w:t>Convocatoria</w:t>
      </w:r>
    </w:p>
    <w:p w:rsidR="001C795B" w:rsidRPr="00690542" w:rsidRDefault="001C795B" w:rsidP="00E842FE">
      <w:pPr>
        <w:suppressAutoHyphens/>
        <w:spacing w:after="0" w:line="240" w:lineRule="auto"/>
        <w:ind w:left="-284" w:right="-1"/>
        <w:jc w:val="center"/>
        <w:rPr>
          <w:rFonts w:cs="Arial"/>
          <w:b/>
          <w:bCs/>
          <w:szCs w:val="20"/>
          <w:lang w:eastAsia="ar-SA"/>
        </w:rPr>
      </w:pPr>
      <w:r w:rsidRPr="00690542">
        <w:rPr>
          <w:rFonts w:cs="Arial"/>
          <w:b/>
          <w:bCs/>
          <w:szCs w:val="20"/>
          <w:lang w:eastAsia="ar-SA"/>
        </w:rPr>
        <w:t>Invitación a Cuando Menos Tres Personas Nacional Electrónica</w:t>
      </w:r>
    </w:p>
    <w:p w:rsidR="001C795B" w:rsidRPr="00690542" w:rsidRDefault="001C795B" w:rsidP="00E842FE">
      <w:pPr>
        <w:suppressAutoHyphens/>
        <w:spacing w:after="0" w:line="240" w:lineRule="auto"/>
        <w:ind w:left="-284" w:right="-1"/>
        <w:jc w:val="center"/>
        <w:rPr>
          <w:rFonts w:cs="Arial"/>
          <w:b/>
          <w:bCs/>
          <w:szCs w:val="20"/>
          <w:lang w:eastAsia="ar-SA"/>
        </w:rPr>
      </w:pPr>
      <w:r w:rsidRPr="00690542">
        <w:rPr>
          <w:rFonts w:cs="Arial"/>
          <w:b/>
          <w:bCs/>
          <w:szCs w:val="20"/>
          <w:lang w:eastAsia="ar-SA"/>
        </w:rPr>
        <w:t>Núm. IA-</w:t>
      </w:r>
      <w:r w:rsidR="00697117" w:rsidRPr="00690542">
        <w:rPr>
          <w:rFonts w:cs="Arial"/>
          <w:b/>
          <w:bCs/>
          <w:szCs w:val="20"/>
          <w:lang w:eastAsia="ar-SA"/>
        </w:rPr>
        <w:t>050GYR019</w:t>
      </w:r>
      <w:r w:rsidRPr="00690542">
        <w:rPr>
          <w:rFonts w:cs="Arial"/>
          <w:b/>
          <w:bCs/>
          <w:szCs w:val="20"/>
          <w:lang w:eastAsia="ar-SA"/>
        </w:rPr>
        <w:t>-</w:t>
      </w:r>
      <w:r w:rsidR="00420A68">
        <w:rPr>
          <w:rFonts w:cs="Arial"/>
          <w:b/>
          <w:bCs/>
          <w:szCs w:val="20"/>
          <w:lang w:eastAsia="ar-SA"/>
        </w:rPr>
        <w:t>E</w:t>
      </w:r>
      <w:r w:rsidR="005F6E20">
        <w:rPr>
          <w:rFonts w:cs="Arial"/>
          <w:b/>
          <w:bCs/>
          <w:szCs w:val="20"/>
          <w:lang w:eastAsia="ar-SA"/>
        </w:rPr>
        <w:t>245</w:t>
      </w:r>
      <w:r w:rsidRPr="00690542">
        <w:rPr>
          <w:rFonts w:cs="Arial"/>
          <w:b/>
          <w:bCs/>
          <w:szCs w:val="20"/>
          <w:lang w:eastAsia="ar-SA"/>
        </w:rPr>
        <w:t>-</w:t>
      </w:r>
      <w:r w:rsidR="000F1CB8" w:rsidRPr="00690542">
        <w:rPr>
          <w:rFonts w:cs="Arial"/>
          <w:b/>
          <w:bCs/>
          <w:szCs w:val="20"/>
          <w:lang w:eastAsia="ar-SA"/>
        </w:rPr>
        <w:t>2018</w:t>
      </w:r>
    </w:p>
    <w:p w:rsidR="001C795B" w:rsidRPr="00690542" w:rsidRDefault="001C795B" w:rsidP="00E842FE">
      <w:pPr>
        <w:suppressAutoHyphens/>
        <w:spacing w:after="0" w:line="240" w:lineRule="auto"/>
        <w:ind w:left="-284" w:right="-1"/>
        <w:jc w:val="center"/>
        <w:rPr>
          <w:rFonts w:cs="Arial"/>
          <w:b/>
          <w:bCs/>
          <w:szCs w:val="20"/>
          <w:lang w:eastAsia="ar-SA"/>
        </w:rPr>
      </w:pPr>
    </w:p>
    <w:p w:rsidR="001C795B" w:rsidRPr="00690542" w:rsidRDefault="001C795B" w:rsidP="00E842FE">
      <w:pPr>
        <w:suppressAutoHyphens/>
        <w:spacing w:after="0" w:line="240" w:lineRule="auto"/>
        <w:ind w:left="-284" w:right="-1"/>
        <w:jc w:val="center"/>
        <w:rPr>
          <w:rFonts w:cs="Arial"/>
          <w:b/>
          <w:bCs/>
          <w:szCs w:val="20"/>
          <w:lang w:eastAsia="ar-SA"/>
        </w:rPr>
      </w:pPr>
    </w:p>
    <w:p w:rsidR="001C795B" w:rsidRPr="00690542" w:rsidRDefault="001C795B" w:rsidP="00E842FE">
      <w:pPr>
        <w:suppressAutoHyphens/>
        <w:spacing w:after="0" w:line="240" w:lineRule="auto"/>
        <w:ind w:left="-284" w:right="-1"/>
        <w:jc w:val="center"/>
        <w:rPr>
          <w:rFonts w:cs="Arial"/>
          <w:b/>
          <w:bCs/>
          <w:szCs w:val="20"/>
          <w:lang w:eastAsia="ar-SA"/>
        </w:rPr>
      </w:pPr>
    </w:p>
    <w:p w:rsidR="001C795B" w:rsidRPr="00690542" w:rsidRDefault="001C795B" w:rsidP="00E842FE">
      <w:pPr>
        <w:suppressAutoHyphens/>
        <w:spacing w:after="0" w:line="240" w:lineRule="auto"/>
        <w:ind w:left="-284" w:right="-1"/>
        <w:jc w:val="center"/>
        <w:rPr>
          <w:rFonts w:cs="Arial"/>
          <w:b/>
          <w:bCs/>
          <w:szCs w:val="20"/>
          <w:lang w:eastAsia="ar-SA"/>
        </w:rPr>
      </w:pPr>
    </w:p>
    <w:p w:rsidR="001C795B" w:rsidRPr="00690542" w:rsidRDefault="001C795B" w:rsidP="00E842FE">
      <w:pPr>
        <w:suppressAutoHyphens/>
        <w:spacing w:after="0" w:line="240" w:lineRule="auto"/>
        <w:ind w:left="-284" w:right="-1"/>
        <w:jc w:val="center"/>
        <w:rPr>
          <w:rFonts w:cs="Arial"/>
          <w:b/>
          <w:bCs/>
          <w:szCs w:val="20"/>
          <w:lang w:eastAsia="ar-SA"/>
        </w:rPr>
      </w:pPr>
    </w:p>
    <w:p w:rsidR="001C795B" w:rsidRPr="00690542" w:rsidRDefault="005F6E20" w:rsidP="0064042C">
      <w:pPr>
        <w:suppressAutoHyphens/>
        <w:spacing w:after="0" w:line="240" w:lineRule="auto"/>
        <w:ind w:left="-284" w:right="-1"/>
        <w:jc w:val="center"/>
        <w:rPr>
          <w:rFonts w:cs="Arial"/>
          <w:b/>
          <w:szCs w:val="20"/>
        </w:rPr>
      </w:pPr>
      <w:r w:rsidRPr="00385857">
        <w:rPr>
          <w:rFonts w:cs="Arial"/>
          <w:b/>
          <w:szCs w:val="20"/>
        </w:rPr>
        <w:t>SERVICIOS ESPECIALIZADOS DE ASESORÍA PARA EL DISEÑO Y DESARROLLO DE ESTRATEGIAS DE CONTRATACIÓN EFICIENTES QUE MEJOREN LAS CONDICIONES DE COMPETENCIA EN LA ADQUISICIÓN DE BIENES TERAPÉUTICOS,  ASÍ COMO EL ACOMPAÑAMIENTO EN PROCEDIMIENTOS DE LICITACIÓN BAJO LA MODALIDAD DE OFERTAS SUBSECUENTES DE DESCUENTOS (OSD)</w:t>
      </w:r>
      <w:r w:rsidRPr="008037A4">
        <w:rPr>
          <w:rFonts w:cs="Arial"/>
          <w:b/>
          <w:szCs w:val="20"/>
        </w:rPr>
        <w:t>.</w:t>
      </w:r>
    </w:p>
    <w:p w:rsidR="001C795B" w:rsidRPr="00690542" w:rsidRDefault="001C795B" w:rsidP="00E842FE">
      <w:pPr>
        <w:suppressAutoHyphens/>
        <w:spacing w:after="0" w:line="240" w:lineRule="auto"/>
        <w:ind w:left="-284" w:right="-1"/>
        <w:jc w:val="center"/>
        <w:rPr>
          <w:rFonts w:cs="Arial"/>
          <w:bCs/>
          <w:szCs w:val="20"/>
          <w:lang w:eastAsia="ar-SA"/>
        </w:rPr>
      </w:pPr>
    </w:p>
    <w:p w:rsidR="001C795B" w:rsidRPr="00690542" w:rsidRDefault="001C795B" w:rsidP="0028778A">
      <w:pPr>
        <w:suppressAutoHyphens/>
        <w:spacing w:after="0" w:line="240" w:lineRule="auto"/>
        <w:ind w:left="-284"/>
        <w:jc w:val="both"/>
        <w:rPr>
          <w:rFonts w:cs="Arial"/>
          <w:bCs/>
          <w:szCs w:val="20"/>
          <w:lang w:eastAsia="ar-SA"/>
        </w:rPr>
      </w:pPr>
    </w:p>
    <w:p w:rsidR="001C795B" w:rsidRPr="00690542" w:rsidRDefault="001C795B" w:rsidP="0028778A">
      <w:pPr>
        <w:suppressAutoHyphens/>
        <w:spacing w:after="0" w:line="240" w:lineRule="auto"/>
        <w:ind w:left="-284"/>
        <w:jc w:val="both"/>
        <w:rPr>
          <w:rFonts w:cs="Arial"/>
          <w:b/>
          <w:bCs/>
          <w:szCs w:val="20"/>
          <w:lang w:eastAsia="ar-SA"/>
        </w:rPr>
      </w:pPr>
    </w:p>
    <w:p w:rsidR="001C795B" w:rsidRPr="00690542" w:rsidRDefault="001C795B" w:rsidP="0028778A">
      <w:pPr>
        <w:spacing w:after="0" w:line="240" w:lineRule="auto"/>
        <w:ind w:left="-284"/>
        <w:jc w:val="both"/>
        <w:rPr>
          <w:rFonts w:cs="Arial"/>
          <w:szCs w:val="20"/>
        </w:rPr>
      </w:pPr>
    </w:p>
    <w:p w:rsidR="001C795B" w:rsidRPr="00690542" w:rsidRDefault="001C795B" w:rsidP="0028778A">
      <w:pPr>
        <w:spacing w:line="240" w:lineRule="auto"/>
        <w:ind w:left="-284"/>
        <w:jc w:val="both"/>
        <w:rPr>
          <w:rFonts w:cs="Arial"/>
          <w:szCs w:val="20"/>
        </w:rPr>
      </w:pPr>
      <w:r w:rsidRPr="00690542">
        <w:rPr>
          <w:rFonts w:cs="Arial"/>
          <w:szCs w:val="20"/>
        </w:rPr>
        <w:br w:type="page"/>
      </w:r>
    </w:p>
    <w:p w:rsidR="001C795B" w:rsidRPr="007F347E" w:rsidRDefault="001C795B" w:rsidP="007F347E">
      <w:pPr>
        <w:pStyle w:val="Ttulo1"/>
      </w:pPr>
      <w:bookmarkStart w:id="0" w:name="_Toc522203674"/>
      <w:r w:rsidRPr="007F347E">
        <w:lastRenderedPageBreak/>
        <w:t>ÍNDICE</w:t>
      </w:r>
      <w:bookmarkEnd w:id="0"/>
    </w:p>
    <w:p w:rsidR="00A07B61" w:rsidRDefault="00656D1C">
      <w:pPr>
        <w:pStyle w:val="TDC1"/>
        <w:tabs>
          <w:tab w:val="right" w:leader="dot" w:pos="9487"/>
        </w:tabs>
        <w:rPr>
          <w:rFonts w:asciiTheme="minorHAnsi" w:eastAsiaTheme="minorEastAsia" w:hAnsiTheme="minorHAnsi" w:cstheme="minorBidi"/>
          <w:b w:val="0"/>
          <w:bCs w:val="0"/>
          <w:caps w:val="0"/>
          <w:sz w:val="22"/>
          <w:szCs w:val="22"/>
          <w:lang w:eastAsia="es-MX"/>
        </w:rPr>
      </w:pPr>
      <w:r w:rsidRPr="00690542">
        <w:fldChar w:fldCharType="begin"/>
      </w:r>
      <w:r w:rsidR="001C795B" w:rsidRPr="00690542">
        <w:instrText xml:space="preserve"> TOC \o "1-3" \h \z \u </w:instrText>
      </w:r>
      <w:r w:rsidRPr="00690542">
        <w:fldChar w:fldCharType="separate"/>
      </w:r>
      <w:hyperlink w:anchor="_Toc522203674" w:history="1">
        <w:r w:rsidR="00A07B61" w:rsidRPr="006963D6">
          <w:rPr>
            <w:rStyle w:val="Hipervnculo"/>
          </w:rPr>
          <w:t>ÍNDICE</w:t>
        </w:r>
        <w:r w:rsidR="00A07B61">
          <w:rPr>
            <w:webHidden/>
          </w:rPr>
          <w:tab/>
        </w:r>
        <w:r w:rsidR="00A07B61">
          <w:rPr>
            <w:webHidden/>
          </w:rPr>
          <w:fldChar w:fldCharType="begin"/>
        </w:r>
        <w:r w:rsidR="00A07B61">
          <w:rPr>
            <w:webHidden/>
          </w:rPr>
          <w:instrText xml:space="preserve"> PAGEREF _Toc522203674 \h </w:instrText>
        </w:r>
        <w:r w:rsidR="00A07B61">
          <w:rPr>
            <w:webHidden/>
          </w:rPr>
        </w:r>
        <w:r w:rsidR="00A07B61">
          <w:rPr>
            <w:webHidden/>
          </w:rPr>
          <w:fldChar w:fldCharType="separate"/>
        </w:r>
        <w:r w:rsidR="00A07B61">
          <w:rPr>
            <w:webHidden/>
          </w:rPr>
          <w:t>2</w:t>
        </w:r>
        <w:r w:rsidR="00A07B61">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675" w:history="1">
        <w:r w:rsidRPr="006963D6">
          <w:rPr>
            <w:rStyle w:val="Hipervnculo"/>
          </w:rPr>
          <w:t>1.- Identificación de la invitación a cuando menos tres personas.</w:t>
        </w:r>
        <w:r>
          <w:rPr>
            <w:webHidden/>
          </w:rPr>
          <w:tab/>
        </w:r>
        <w:r>
          <w:rPr>
            <w:webHidden/>
          </w:rPr>
          <w:fldChar w:fldCharType="begin"/>
        </w:r>
        <w:r>
          <w:rPr>
            <w:webHidden/>
          </w:rPr>
          <w:instrText xml:space="preserve"> PAGEREF _Toc522203675 \h </w:instrText>
        </w:r>
        <w:r>
          <w:rPr>
            <w:webHidden/>
          </w:rPr>
        </w:r>
        <w:r>
          <w:rPr>
            <w:webHidden/>
          </w:rPr>
          <w:fldChar w:fldCharType="separate"/>
        </w:r>
        <w:r>
          <w:rPr>
            <w:webHidden/>
          </w:rPr>
          <w:t>5</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76" w:history="1">
        <w:r w:rsidRPr="006963D6">
          <w:rPr>
            <w:rStyle w:val="Hipervnculo"/>
          </w:rPr>
          <w:t>1.1.- Datos de identificación.</w:t>
        </w:r>
        <w:r>
          <w:rPr>
            <w:webHidden/>
          </w:rPr>
          <w:tab/>
        </w:r>
        <w:r>
          <w:rPr>
            <w:webHidden/>
          </w:rPr>
          <w:fldChar w:fldCharType="begin"/>
        </w:r>
        <w:r>
          <w:rPr>
            <w:webHidden/>
          </w:rPr>
          <w:instrText xml:space="preserve"> PAGEREF _Toc522203676 \h </w:instrText>
        </w:r>
        <w:r>
          <w:rPr>
            <w:webHidden/>
          </w:rPr>
        </w:r>
        <w:r>
          <w:rPr>
            <w:webHidden/>
          </w:rPr>
          <w:fldChar w:fldCharType="separate"/>
        </w:r>
        <w:r>
          <w:rPr>
            <w:webHidden/>
          </w:rPr>
          <w:t>5</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77" w:history="1">
        <w:r w:rsidRPr="006963D6">
          <w:rPr>
            <w:rStyle w:val="Hipervnculo"/>
          </w:rPr>
          <w:t>1.2.- Medio y carácter del procedimiento.</w:t>
        </w:r>
        <w:r>
          <w:rPr>
            <w:webHidden/>
          </w:rPr>
          <w:tab/>
        </w:r>
        <w:r>
          <w:rPr>
            <w:webHidden/>
          </w:rPr>
          <w:fldChar w:fldCharType="begin"/>
        </w:r>
        <w:r>
          <w:rPr>
            <w:webHidden/>
          </w:rPr>
          <w:instrText xml:space="preserve"> PAGEREF _Toc522203677 \h </w:instrText>
        </w:r>
        <w:r>
          <w:rPr>
            <w:webHidden/>
          </w:rPr>
        </w:r>
        <w:r>
          <w:rPr>
            <w:webHidden/>
          </w:rPr>
          <w:fldChar w:fldCharType="separate"/>
        </w:r>
        <w:r>
          <w:rPr>
            <w:webHidden/>
          </w:rPr>
          <w:t>5</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78" w:history="1">
        <w:r w:rsidRPr="006963D6">
          <w:rPr>
            <w:rStyle w:val="Hipervnculo"/>
          </w:rPr>
          <w:t>1.3.- Número de identificación de la invitación a cuando menos tres personas asignado por CompraNet.</w:t>
        </w:r>
        <w:r>
          <w:rPr>
            <w:webHidden/>
          </w:rPr>
          <w:tab/>
        </w:r>
        <w:r>
          <w:rPr>
            <w:webHidden/>
          </w:rPr>
          <w:fldChar w:fldCharType="begin"/>
        </w:r>
        <w:r>
          <w:rPr>
            <w:webHidden/>
          </w:rPr>
          <w:instrText xml:space="preserve"> PAGEREF _Toc522203678 \h </w:instrText>
        </w:r>
        <w:r>
          <w:rPr>
            <w:webHidden/>
          </w:rPr>
        </w:r>
        <w:r>
          <w:rPr>
            <w:webHidden/>
          </w:rPr>
          <w:fldChar w:fldCharType="separate"/>
        </w:r>
        <w:r>
          <w:rPr>
            <w:webHidden/>
          </w:rPr>
          <w:t>5</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79" w:history="1">
        <w:r w:rsidRPr="006963D6">
          <w:rPr>
            <w:rStyle w:val="Hipervnculo"/>
          </w:rPr>
          <w:t>1.4.- Indicación de los ejercicios fiscales para la contratación.</w:t>
        </w:r>
        <w:r>
          <w:rPr>
            <w:webHidden/>
          </w:rPr>
          <w:tab/>
        </w:r>
        <w:r>
          <w:rPr>
            <w:webHidden/>
          </w:rPr>
          <w:fldChar w:fldCharType="begin"/>
        </w:r>
        <w:r>
          <w:rPr>
            <w:webHidden/>
          </w:rPr>
          <w:instrText xml:space="preserve"> PAGEREF _Toc522203679 \h </w:instrText>
        </w:r>
        <w:r>
          <w:rPr>
            <w:webHidden/>
          </w:rPr>
        </w:r>
        <w:r>
          <w:rPr>
            <w:webHidden/>
          </w:rPr>
          <w:fldChar w:fldCharType="separate"/>
        </w:r>
        <w:r>
          <w:rPr>
            <w:webHidden/>
          </w:rPr>
          <w:t>5</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80" w:history="1">
        <w:r w:rsidRPr="006963D6">
          <w:rPr>
            <w:rStyle w:val="Hipervnculo"/>
          </w:rPr>
          <w:t>1.5.- Idioma en que se deberán presentar las propuestas, los anexos legales, administrativos y técnicos, así como en su caso los folletos que se acompañen.</w:t>
        </w:r>
        <w:r>
          <w:rPr>
            <w:webHidden/>
          </w:rPr>
          <w:tab/>
        </w:r>
        <w:r>
          <w:rPr>
            <w:webHidden/>
          </w:rPr>
          <w:fldChar w:fldCharType="begin"/>
        </w:r>
        <w:r>
          <w:rPr>
            <w:webHidden/>
          </w:rPr>
          <w:instrText xml:space="preserve"> PAGEREF _Toc522203680 \h </w:instrText>
        </w:r>
        <w:r>
          <w:rPr>
            <w:webHidden/>
          </w:rPr>
        </w:r>
        <w:r>
          <w:rPr>
            <w:webHidden/>
          </w:rPr>
          <w:fldChar w:fldCharType="separate"/>
        </w:r>
        <w:r>
          <w:rPr>
            <w:webHidden/>
          </w:rPr>
          <w:t>5</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81" w:history="1">
        <w:r w:rsidRPr="006963D6">
          <w:rPr>
            <w:rStyle w:val="Hipervnculo"/>
          </w:rPr>
          <w:t>1.6.- Disponibilidad presupuestaria.</w:t>
        </w:r>
        <w:r>
          <w:rPr>
            <w:webHidden/>
          </w:rPr>
          <w:tab/>
        </w:r>
        <w:r>
          <w:rPr>
            <w:webHidden/>
          </w:rPr>
          <w:fldChar w:fldCharType="begin"/>
        </w:r>
        <w:r>
          <w:rPr>
            <w:webHidden/>
          </w:rPr>
          <w:instrText xml:space="preserve"> PAGEREF _Toc522203681 \h </w:instrText>
        </w:r>
        <w:r>
          <w:rPr>
            <w:webHidden/>
          </w:rPr>
        </w:r>
        <w:r>
          <w:rPr>
            <w:webHidden/>
          </w:rPr>
          <w:fldChar w:fldCharType="separate"/>
        </w:r>
        <w:r>
          <w:rPr>
            <w:webHidden/>
          </w:rPr>
          <w:t>5</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682" w:history="1">
        <w:r w:rsidRPr="006963D6">
          <w:rPr>
            <w:rStyle w:val="Hipervnculo"/>
          </w:rPr>
          <w:t>2.- Objeto y alcance de la invitación a cuando menos tres personas.</w:t>
        </w:r>
        <w:r>
          <w:rPr>
            <w:webHidden/>
          </w:rPr>
          <w:tab/>
        </w:r>
        <w:r>
          <w:rPr>
            <w:webHidden/>
          </w:rPr>
          <w:fldChar w:fldCharType="begin"/>
        </w:r>
        <w:r>
          <w:rPr>
            <w:webHidden/>
          </w:rPr>
          <w:instrText xml:space="preserve"> PAGEREF _Toc522203682 \h </w:instrText>
        </w:r>
        <w:r>
          <w:rPr>
            <w:webHidden/>
          </w:rPr>
        </w:r>
        <w:r>
          <w:rPr>
            <w:webHidden/>
          </w:rPr>
          <w:fldChar w:fldCharType="separate"/>
        </w:r>
        <w:r>
          <w:rPr>
            <w:webHidden/>
          </w:rPr>
          <w:t>6</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83" w:history="1">
        <w:r w:rsidRPr="006963D6">
          <w:rPr>
            <w:rStyle w:val="Hipervnculo"/>
          </w:rPr>
          <w:t>2.1.- Objeto de la contratación.</w:t>
        </w:r>
        <w:r>
          <w:rPr>
            <w:webHidden/>
          </w:rPr>
          <w:tab/>
        </w:r>
        <w:r>
          <w:rPr>
            <w:webHidden/>
          </w:rPr>
          <w:fldChar w:fldCharType="begin"/>
        </w:r>
        <w:r>
          <w:rPr>
            <w:webHidden/>
          </w:rPr>
          <w:instrText xml:space="preserve"> PAGEREF _Toc522203683 \h </w:instrText>
        </w:r>
        <w:r>
          <w:rPr>
            <w:webHidden/>
          </w:rPr>
        </w:r>
        <w:r>
          <w:rPr>
            <w:webHidden/>
          </w:rPr>
          <w:fldChar w:fldCharType="separate"/>
        </w:r>
        <w:r>
          <w:rPr>
            <w:webHidden/>
          </w:rPr>
          <w:t>6</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84" w:history="1">
        <w:r w:rsidRPr="006963D6">
          <w:rPr>
            <w:rStyle w:val="Hipervnculo"/>
          </w:rPr>
          <w:t>2.2.- Agrupación de Partidas.</w:t>
        </w:r>
        <w:r>
          <w:rPr>
            <w:webHidden/>
          </w:rPr>
          <w:tab/>
        </w:r>
        <w:r>
          <w:rPr>
            <w:webHidden/>
          </w:rPr>
          <w:fldChar w:fldCharType="begin"/>
        </w:r>
        <w:r>
          <w:rPr>
            <w:webHidden/>
          </w:rPr>
          <w:instrText xml:space="preserve"> PAGEREF _Toc522203684 \h </w:instrText>
        </w:r>
        <w:r>
          <w:rPr>
            <w:webHidden/>
          </w:rPr>
        </w:r>
        <w:r>
          <w:rPr>
            <w:webHidden/>
          </w:rPr>
          <w:fldChar w:fldCharType="separate"/>
        </w:r>
        <w:r>
          <w:rPr>
            <w:webHidden/>
          </w:rPr>
          <w:t>6</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85" w:history="1">
        <w:r w:rsidRPr="006963D6">
          <w:rPr>
            <w:rStyle w:val="Hipervnculo"/>
          </w:rPr>
          <w:t>2.3.- Normas Oficiales Mexicanas, Normas Mexicanas, Internacionales, Referencia o Especificaciones.</w:t>
        </w:r>
        <w:r>
          <w:rPr>
            <w:webHidden/>
          </w:rPr>
          <w:tab/>
        </w:r>
        <w:r>
          <w:rPr>
            <w:webHidden/>
          </w:rPr>
          <w:fldChar w:fldCharType="begin"/>
        </w:r>
        <w:r>
          <w:rPr>
            <w:webHidden/>
          </w:rPr>
          <w:instrText xml:space="preserve"> PAGEREF _Toc522203685 \h </w:instrText>
        </w:r>
        <w:r>
          <w:rPr>
            <w:webHidden/>
          </w:rPr>
        </w:r>
        <w:r>
          <w:rPr>
            <w:webHidden/>
          </w:rPr>
          <w:fldChar w:fldCharType="separate"/>
        </w:r>
        <w:r>
          <w:rPr>
            <w:webHidden/>
          </w:rPr>
          <w:t>6</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86" w:history="1">
        <w:r w:rsidRPr="006963D6">
          <w:rPr>
            <w:rStyle w:val="Hipervnculo"/>
          </w:rPr>
          <w:t>2.4.- Las cantidades a contratar serán.</w:t>
        </w:r>
        <w:r>
          <w:rPr>
            <w:webHidden/>
          </w:rPr>
          <w:tab/>
        </w:r>
        <w:r>
          <w:rPr>
            <w:webHidden/>
          </w:rPr>
          <w:fldChar w:fldCharType="begin"/>
        </w:r>
        <w:r>
          <w:rPr>
            <w:webHidden/>
          </w:rPr>
          <w:instrText xml:space="preserve"> PAGEREF _Toc522203686 \h </w:instrText>
        </w:r>
        <w:r>
          <w:rPr>
            <w:webHidden/>
          </w:rPr>
        </w:r>
        <w:r>
          <w:rPr>
            <w:webHidden/>
          </w:rPr>
          <w:fldChar w:fldCharType="separate"/>
        </w:r>
        <w:r>
          <w:rPr>
            <w:webHidden/>
          </w:rPr>
          <w:t>6</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87" w:history="1">
        <w:r w:rsidRPr="006963D6">
          <w:rPr>
            <w:rStyle w:val="Hipervnculo"/>
          </w:rPr>
          <w:t>2.5 Forma de adjudicación.</w:t>
        </w:r>
        <w:r>
          <w:rPr>
            <w:webHidden/>
          </w:rPr>
          <w:tab/>
        </w:r>
        <w:r>
          <w:rPr>
            <w:webHidden/>
          </w:rPr>
          <w:fldChar w:fldCharType="begin"/>
        </w:r>
        <w:r>
          <w:rPr>
            <w:webHidden/>
          </w:rPr>
          <w:instrText xml:space="preserve"> PAGEREF _Toc522203687 \h </w:instrText>
        </w:r>
        <w:r>
          <w:rPr>
            <w:webHidden/>
          </w:rPr>
        </w:r>
        <w:r>
          <w:rPr>
            <w:webHidden/>
          </w:rPr>
          <w:fldChar w:fldCharType="separate"/>
        </w:r>
        <w:r>
          <w:rPr>
            <w:webHidden/>
          </w:rPr>
          <w:t>6</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88" w:history="1">
        <w:r w:rsidRPr="006963D6">
          <w:rPr>
            <w:rStyle w:val="Hipervnculo"/>
          </w:rPr>
          <w:t>2.6.- Modelo de contrato.</w:t>
        </w:r>
        <w:r>
          <w:rPr>
            <w:webHidden/>
          </w:rPr>
          <w:tab/>
        </w:r>
        <w:r>
          <w:rPr>
            <w:webHidden/>
          </w:rPr>
          <w:fldChar w:fldCharType="begin"/>
        </w:r>
        <w:r>
          <w:rPr>
            <w:webHidden/>
          </w:rPr>
          <w:instrText xml:space="preserve"> PAGEREF _Toc522203688 \h </w:instrText>
        </w:r>
        <w:r>
          <w:rPr>
            <w:webHidden/>
          </w:rPr>
        </w:r>
        <w:r>
          <w:rPr>
            <w:webHidden/>
          </w:rPr>
          <w:fldChar w:fldCharType="separate"/>
        </w:r>
        <w:r>
          <w:rPr>
            <w:webHidden/>
          </w:rPr>
          <w:t>6</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689" w:history="1">
        <w:r w:rsidRPr="006963D6">
          <w:rPr>
            <w:rStyle w:val="Hipervnculo"/>
          </w:rPr>
          <w:t>3.- Forma y términos que regirán los diversos actos de la invitación a cuando menos tres personas.</w:t>
        </w:r>
        <w:r>
          <w:rPr>
            <w:webHidden/>
          </w:rPr>
          <w:tab/>
        </w:r>
        <w:r>
          <w:rPr>
            <w:webHidden/>
          </w:rPr>
          <w:fldChar w:fldCharType="begin"/>
        </w:r>
        <w:r>
          <w:rPr>
            <w:webHidden/>
          </w:rPr>
          <w:instrText xml:space="preserve"> PAGEREF _Toc522203689 \h </w:instrText>
        </w:r>
        <w:r>
          <w:rPr>
            <w:webHidden/>
          </w:rPr>
        </w:r>
        <w:r>
          <w:rPr>
            <w:webHidden/>
          </w:rPr>
          <w:fldChar w:fldCharType="separate"/>
        </w:r>
        <w:r>
          <w:rPr>
            <w:webHidden/>
          </w:rPr>
          <w:t>7</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90" w:history="1">
        <w:r w:rsidRPr="006963D6">
          <w:rPr>
            <w:rStyle w:val="Hipervnculo"/>
          </w:rPr>
          <w:t>3.1.- Fecha, hora y lugar para los actos de la invitación a cuando menos tres personas.</w:t>
        </w:r>
        <w:r>
          <w:rPr>
            <w:webHidden/>
          </w:rPr>
          <w:tab/>
        </w:r>
        <w:r>
          <w:rPr>
            <w:webHidden/>
          </w:rPr>
          <w:fldChar w:fldCharType="begin"/>
        </w:r>
        <w:r>
          <w:rPr>
            <w:webHidden/>
          </w:rPr>
          <w:instrText xml:space="preserve"> PAGEREF _Toc522203690 \h </w:instrText>
        </w:r>
        <w:r>
          <w:rPr>
            <w:webHidden/>
          </w:rPr>
        </w:r>
        <w:r>
          <w:rPr>
            <w:webHidden/>
          </w:rPr>
          <w:fldChar w:fldCharType="separate"/>
        </w:r>
        <w:r>
          <w:rPr>
            <w:webHidden/>
          </w:rPr>
          <w:t>7</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91" w:history="1">
        <w:r w:rsidRPr="006963D6">
          <w:rPr>
            <w:rStyle w:val="Hipervnculo"/>
          </w:rPr>
          <w:t>3.2.- Solicitud de aclaraciones.</w:t>
        </w:r>
        <w:r>
          <w:rPr>
            <w:webHidden/>
          </w:rPr>
          <w:tab/>
        </w:r>
        <w:r>
          <w:rPr>
            <w:webHidden/>
          </w:rPr>
          <w:fldChar w:fldCharType="begin"/>
        </w:r>
        <w:r>
          <w:rPr>
            <w:webHidden/>
          </w:rPr>
          <w:instrText xml:space="preserve"> PAGEREF _Toc522203691 \h </w:instrText>
        </w:r>
        <w:r>
          <w:rPr>
            <w:webHidden/>
          </w:rPr>
        </w:r>
        <w:r>
          <w:rPr>
            <w:webHidden/>
          </w:rPr>
          <w:fldChar w:fldCharType="separate"/>
        </w:r>
        <w:r>
          <w:rPr>
            <w:webHidden/>
          </w:rPr>
          <w:t>7</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92" w:history="1">
        <w:r w:rsidRPr="006963D6">
          <w:rPr>
            <w:rStyle w:val="Hipervnculo"/>
          </w:rPr>
          <w:t>3.3.- Recepción de proposiciones.</w:t>
        </w:r>
        <w:r>
          <w:rPr>
            <w:webHidden/>
          </w:rPr>
          <w:tab/>
        </w:r>
        <w:r>
          <w:rPr>
            <w:webHidden/>
          </w:rPr>
          <w:fldChar w:fldCharType="begin"/>
        </w:r>
        <w:r>
          <w:rPr>
            <w:webHidden/>
          </w:rPr>
          <w:instrText xml:space="preserve"> PAGEREF _Toc522203692 \h </w:instrText>
        </w:r>
        <w:r>
          <w:rPr>
            <w:webHidden/>
          </w:rPr>
        </w:r>
        <w:r>
          <w:rPr>
            <w:webHidden/>
          </w:rPr>
          <w:fldChar w:fldCharType="separate"/>
        </w:r>
        <w:r>
          <w:rPr>
            <w:webHidden/>
          </w:rPr>
          <w:t>7</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93" w:history="1">
        <w:r w:rsidRPr="006963D6">
          <w:rPr>
            <w:rStyle w:val="Hipervnculo"/>
          </w:rPr>
          <w:t xml:space="preserve">3.3.1.- </w:t>
        </w:r>
        <w:r w:rsidRPr="006963D6">
          <w:rPr>
            <w:rStyle w:val="Hipervnculo"/>
            <w:bCs/>
          </w:rPr>
          <w:t>Proposiciones</w:t>
        </w:r>
        <w:r w:rsidRPr="006963D6">
          <w:rPr>
            <w:rStyle w:val="Hipervnculo"/>
          </w:rPr>
          <w:t xml:space="preserve"> conjuntas.</w:t>
        </w:r>
        <w:r>
          <w:rPr>
            <w:webHidden/>
          </w:rPr>
          <w:tab/>
        </w:r>
        <w:r>
          <w:rPr>
            <w:webHidden/>
          </w:rPr>
          <w:fldChar w:fldCharType="begin"/>
        </w:r>
        <w:r>
          <w:rPr>
            <w:webHidden/>
          </w:rPr>
          <w:instrText xml:space="preserve"> PAGEREF _Toc522203693 \h </w:instrText>
        </w:r>
        <w:r>
          <w:rPr>
            <w:webHidden/>
          </w:rPr>
        </w:r>
        <w:r>
          <w:rPr>
            <w:webHidden/>
          </w:rPr>
          <w:fldChar w:fldCharType="separate"/>
        </w:r>
        <w:r>
          <w:rPr>
            <w:webHidden/>
          </w:rPr>
          <w:t>8</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94" w:history="1">
        <w:r w:rsidRPr="006963D6">
          <w:rPr>
            <w:rStyle w:val="Hipervnculo"/>
          </w:rPr>
          <w:t>3.3.2.- Proposición única.</w:t>
        </w:r>
        <w:r>
          <w:rPr>
            <w:webHidden/>
          </w:rPr>
          <w:tab/>
        </w:r>
        <w:r>
          <w:rPr>
            <w:webHidden/>
          </w:rPr>
          <w:fldChar w:fldCharType="begin"/>
        </w:r>
        <w:r>
          <w:rPr>
            <w:webHidden/>
          </w:rPr>
          <w:instrText xml:space="preserve"> PAGEREF _Toc522203694 \h </w:instrText>
        </w:r>
        <w:r>
          <w:rPr>
            <w:webHidden/>
          </w:rPr>
        </w:r>
        <w:r>
          <w:rPr>
            <w:webHidden/>
          </w:rPr>
          <w:fldChar w:fldCharType="separate"/>
        </w:r>
        <w:r>
          <w:rPr>
            <w:webHidden/>
          </w:rPr>
          <w:t>8</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95" w:history="1">
        <w:r w:rsidRPr="006963D6">
          <w:rPr>
            <w:rStyle w:val="Hipervnculo"/>
          </w:rPr>
          <w:t>3.3.3.- Documentacion distina a las propuestas.</w:t>
        </w:r>
        <w:r>
          <w:rPr>
            <w:webHidden/>
          </w:rPr>
          <w:tab/>
        </w:r>
        <w:r>
          <w:rPr>
            <w:webHidden/>
          </w:rPr>
          <w:fldChar w:fldCharType="begin"/>
        </w:r>
        <w:r>
          <w:rPr>
            <w:webHidden/>
          </w:rPr>
          <w:instrText xml:space="preserve"> PAGEREF _Toc522203695 \h </w:instrText>
        </w:r>
        <w:r>
          <w:rPr>
            <w:webHidden/>
          </w:rPr>
        </w:r>
        <w:r>
          <w:rPr>
            <w:webHidden/>
          </w:rPr>
          <w:fldChar w:fldCharType="separate"/>
        </w:r>
        <w:r>
          <w:rPr>
            <w:webHidden/>
          </w:rPr>
          <w:t>8</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96" w:history="1">
        <w:r w:rsidRPr="006963D6">
          <w:rPr>
            <w:rStyle w:val="Hipervnculo"/>
          </w:rPr>
          <w:t>3.3.4.- Acreditamiento de existencia legal.</w:t>
        </w:r>
        <w:r>
          <w:rPr>
            <w:webHidden/>
          </w:rPr>
          <w:tab/>
        </w:r>
        <w:r>
          <w:rPr>
            <w:webHidden/>
          </w:rPr>
          <w:fldChar w:fldCharType="begin"/>
        </w:r>
        <w:r>
          <w:rPr>
            <w:webHidden/>
          </w:rPr>
          <w:instrText xml:space="preserve"> PAGEREF _Toc522203696 \h </w:instrText>
        </w:r>
        <w:r>
          <w:rPr>
            <w:webHidden/>
          </w:rPr>
        </w:r>
        <w:r>
          <w:rPr>
            <w:webHidden/>
          </w:rPr>
          <w:fldChar w:fldCharType="separate"/>
        </w:r>
        <w:r>
          <w:rPr>
            <w:webHidden/>
          </w:rPr>
          <w:t>8</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97" w:history="1">
        <w:r w:rsidRPr="006963D6">
          <w:rPr>
            <w:rStyle w:val="Hipervnculo"/>
          </w:rPr>
          <w:t>3.4.- Acto de fallo y firma de contrato.</w:t>
        </w:r>
        <w:r>
          <w:rPr>
            <w:webHidden/>
          </w:rPr>
          <w:tab/>
        </w:r>
        <w:r>
          <w:rPr>
            <w:webHidden/>
          </w:rPr>
          <w:fldChar w:fldCharType="begin"/>
        </w:r>
        <w:r>
          <w:rPr>
            <w:webHidden/>
          </w:rPr>
          <w:instrText xml:space="preserve"> PAGEREF _Toc522203697 \h </w:instrText>
        </w:r>
        <w:r>
          <w:rPr>
            <w:webHidden/>
          </w:rPr>
        </w:r>
        <w:r>
          <w:rPr>
            <w:webHidden/>
          </w:rPr>
          <w:fldChar w:fldCharType="separate"/>
        </w:r>
        <w:r>
          <w:rPr>
            <w:webHidden/>
          </w:rPr>
          <w:t>8</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98" w:history="1">
        <w:r w:rsidRPr="006963D6">
          <w:rPr>
            <w:rStyle w:val="Hipervnculo"/>
            <w:lang w:eastAsia="es-ES"/>
          </w:rPr>
          <w:t xml:space="preserve">3.4.1.- </w:t>
        </w:r>
        <w:r w:rsidRPr="006963D6">
          <w:rPr>
            <w:rStyle w:val="Hipervnculo"/>
          </w:rPr>
          <w:t>Persona moral:</w:t>
        </w:r>
        <w:r>
          <w:rPr>
            <w:webHidden/>
          </w:rPr>
          <w:tab/>
        </w:r>
        <w:r>
          <w:rPr>
            <w:webHidden/>
          </w:rPr>
          <w:fldChar w:fldCharType="begin"/>
        </w:r>
        <w:r>
          <w:rPr>
            <w:webHidden/>
          </w:rPr>
          <w:instrText xml:space="preserve"> PAGEREF _Toc522203698 \h </w:instrText>
        </w:r>
        <w:r>
          <w:rPr>
            <w:webHidden/>
          </w:rPr>
        </w:r>
        <w:r>
          <w:rPr>
            <w:webHidden/>
          </w:rPr>
          <w:fldChar w:fldCharType="separate"/>
        </w:r>
        <w:r>
          <w:rPr>
            <w:webHidden/>
          </w:rPr>
          <w:t>9</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699" w:history="1">
        <w:r w:rsidRPr="006963D6">
          <w:rPr>
            <w:rStyle w:val="Hipervnculo"/>
          </w:rPr>
          <w:t>3.4.2.- Persona física:</w:t>
        </w:r>
        <w:r>
          <w:rPr>
            <w:webHidden/>
          </w:rPr>
          <w:tab/>
        </w:r>
        <w:r>
          <w:rPr>
            <w:webHidden/>
          </w:rPr>
          <w:fldChar w:fldCharType="begin"/>
        </w:r>
        <w:r>
          <w:rPr>
            <w:webHidden/>
          </w:rPr>
          <w:instrText xml:space="preserve"> PAGEREF _Toc522203699 \h </w:instrText>
        </w:r>
        <w:r>
          <w:rPr>
            <w:webHidden/>
          </w:rPr>
        </w:r>
        <w:r>
          <w:rPr>
            <w:webHidden/>
          </w:rPr>
          <w:fldChar w:fldCharType="separate"/>
        </w:r>
        <w:r>
          <w:rPr>
            <w:webHidden/>
          </w:rPr>
          <w:t>9</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700" w:history="1">
        <w:r w:rsidRPr="006963D6">
          <w:rPr>
            <w:rStyle w:val="Hipervnculo"/>
          </w:rPr>
          <w:t>3.4.3.- Ambos:</w:t>
        </w:r>
        <w:r>
          <w:rPr>
            <w:webHidden/>
          </w:rPr>
          <w:tab/>
        </w:r>
        <w:r>
          <w:rPr>
            <w:webHidden/>
          </w:rPr>
          <w:fldChar w:fldCharType="begin"/>
        </w:r>
        <w:r>
          <w:rPr>
            <w:webHidden/>
          </w:rPr>
          <w:instrText xml:space="preserve"> PAGEREF _Toc522203700 \h </w:instrText>
        </w:r>
        <w:r>
          <w:rPr>
            <w:webHidden/>
          </w:rPr>
        </w:r>
        <w:r>
          <w:rPr>
            <w:webHidden/>
          </w:rPr>
          <w:fldChar w:fldCharType="separate"/>
        </w:r>
        <w:r>
          <w:rPr>
            <w:webHidden/>
          </w:rPr>
          <w:t>9</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01" w:history="1">
        <w:r w:rsidRPr="006963D6">
          <w:rPr>
            <w:rStyle w:val="Hipervnculo"/>
            <w:lang w:eastAsia="es-ES"/>
          </w:rPr>
          <w:t>4. R</w:t>
        </w:r>
        <w:r w:rsidRPr="006963D6">
          <w:rPr>
            <w:rStyle w:val="Hipervnculo"/>
          </w:rPr>
          <w:t>EQUISITOS QUE LOS LICITANTES DEBEN CUMPLIR.</w:t>
        </w:r>
        <w:r>
          <w:rPr>
            <w:webHidden/>
          </w:rPr>
          <w:tab/>
        </w:r>
        <w:r>
          <w:rPr>
            <w:webHidden/>
          </w:rPr>
          <w:fldChar w:fldCharType="begin"/>
        </w:r>
        <w:r>
          <w:rPr>
            <w:webHidden/>
          </w:rPr>
          <w:instrText xml:space="preserve"> PAGEREF _Toc522203701 \h </w:instrText>
        </w:r>
        <w:r>
          <w:rPr>
            <w:webHidden/>
          </w:rPr>
        </w:r>
        <w:r>
          <w:rPr>
            <w:webHidden/>
          </w:rPr>
          <w:fldChar w:fldCharType="separate"/>
        </w:r>
        <w:r>
          <w:rPr>
            <w:webHidden/>
          </w:rPr>
          <w:t>11</w:t>
        </w:r>
        <w:r>
          <w:rPr>
            <w:webHidden/>
          </w:rPr>
          <w:fldChar w:fldCharType="end"/>
        </w:r>
      </w:hyperlink>
    </w:p>
    <w:p w:rsidR="00A07B61" w:rsidRDefault="00A07B61">
      <w:pPr>
        <w:pStyle w:val="TDC2"/>
        <w:tabs>
          <w:tab w:val="left" w:pos="880"/>
          <w:tab w:val="right" w:leader="dot" w:pos="9487"/>
        </w:tabs>
        <w:rPr>
          <w:rFonts w:asciiTheme="minorHAnsi" w:eastAsiaTheme="minorEastAsia" w:hAnsiTheme="minorHAnsi" w:cstheme="minorBidi"/>
          <w:smallCaps w:val="0"/>
          <w:sz w:val="22"/>
          <w:szCs w:val="22"/>
          <w:lang w:eastAsia="es-MX"/>
        </w:rPr>
      </w:pPr>
      <w:hyperlink w:anchor="_Toc522203702" w:history="1">
        <w:r w:rsidRPr="006963D6">
          <w:rPr>
            <w:rStyle w:val="Hipervnculo"/>
          </w:rPr>
          <w:t>4.1</w:t>
        </w:r>
        <w:r>
          <w:rPr>
            <w:rFonts w:asciiTheme="minorHAnsi" w:eastAsiaTheme="minorEastAsia" w:hAnsiTheme="minorHAnsi" w:cstheme="minorBidi"/>
            <w:smallCaps w:val="0"/>
            <w:sz w:val="22"/>
            <w:szCs w:val="22"/>
            <w:lang w:eastAsia="es-MX"/>
          </w:rPr>
          <w:tab/>
        </w:r>
        <w:r w:rsidRPr="006963D6">
          <w:rPr>
            <w:rStyle w:val="Hipervnculo"/>
          </w:rPr>
          <w:t>Con fundamento en los artículos 26 Bis fracción II y 34 de la LAASSP, el licitante deberá remitir a través del sistema CompraNet, la siguiente documentación:</w:t>
        </w:r>
        <w:r>
          <w:rPr>
            <w:webHidden/>
          </w:rPr>
          <w:tab/>
        </w:r>
        <w:r>
          <w:rPr>
            <w:webHidden/>
          </w:rPr>
          <w:fldChar w:fldCharType="begin"/>
        </w:r>
        <w:r>
          <w:rPr>
            <w:webHidden/>
          </w:rPr>
          <w:instrText xml:space="preserve"> PAGEREF _Toc522203702 \h </w:instrText>
        </w:r>
        <w:r>
          <w:rPr>
            <w:webHidden/>
          </w:rPr>
        </w:r>
        <w:r>
          <w:rPr>
            <w:webHidden/>
          </w:rPr>
          <w:fldChar w:fldCharType="separate"/>
        </w:r>
        <w:r>
          <w:rPr>
            <w:webHidden/>
          </w:rPr>
          <w:t>11</w:t>
        </w:r>
        <w:r>
          <w:rPr>
            <w:webHidden/>
          </w:rPr>
          <w:fldChar w:fldCharType="end"/>
        </w:r>
      </w:hyperlink>
    </w:p>
    <w:p w:rsidR="00A07B61" w:rsidRDefault="00A07B61">
      <w:pPr>
        <w:pStyle w:val="TDC1"/>
        <w:tabs>
          <w:tab w:val="left" w:pos="880"/>
          <w:tab w:val="right" w:leader="dot" w:pos="9487"/>
        </w:tabs>
        <w:rPr>
          <w:rFonts w:asciiTheme="minorHAnsi" w:eastAsiaTheme="minorEastAsia" w:hAnsiTheme="minorHAnsi" w:cstheme="minorBidi"/>
          <w:b w:val="0"/>
          <w:bCs w:val="0"/>
          <w:caps w:val="0"/>
          <w:sz w:val="22"/>
          <w:szCs w:val="22"/>
          <w:lang w:eastAsia="es-MX"/>
        </w:rPr>
      </w:pPr>
      <w:hyperlink w:anchor="_Toc522203703" w:history="1">
        <w:r w:rsidRPr="006963D6">
          <w:rPr>
            <w:rStyle w:val="Hipervnculo"/>
            <w:kern w:val="1"/>
            <w:lang w:eastAsia="ar-SA"/>
          </w:rPr>
          <w:t>4.1.1</w:t>
        </w:r>
        <w:r>
          <w:rPr>
            <w:rFonts w:asciiTheme="minorHAnsi" w:eastAsiaTheme="minorEastAsia" w:hAnsiTheme="minorHAnsi" w:cstheme="minorBidi"/>
            <w:b w:val="0"/>
            <w:bCs w:val="0"/>
            <w:caps w:val="0"/>
            <w:sz w:val="22"/>
            <w:szCs w:val="22"/>
            <w:lang w:eastAsia="es-MX"/>
          </w:rPr>
          <w:tab/>
        </w:r>
        <w:r w:rsidRPr="006963D6">
          <w:rPr>
            <w:rStyle w:val="Hipervnculo"/>
            <w:lang w:eastAsia="ar-SA"/>
          </w:rPr>
          <w:t>Propuesta técnica</w:t>
        </w:r>
        <w:r>
          <w:rPr>
            <w:webHidden/>
          </w:rPr>
          <w:tab/>
        </w:r>
        <w:r>
          <w:rPr>
            <w:webHidden/>
          </w:rPr>
          <w:fldChar w:fldCharType="begin"/>
        </w:r>
        <w:r>
          <w:rPr>
            <w:webHidden/>
          </w:rPr>
          <w:instrText xml:space="preserve"> PAGEREF _Toc522203703 \h </w:instrText>
        </w:r>
        <w:r>
          <w:rPr>
            <w:webHidden/>
          </w:rPr>
        </w:r>
        <w:r>
          <w:rPr>
            <w:webHidden/>
          </w:rPr>
          <w:fldChar w:fldCharType="separate"/>
        </w:r>
        <w:r>
          <w:rPr>
            <w:webHidden/>
          </w:rPr>
          <w:t>11</w:t>
        </w:r>
        <w:r>
          <w:rPr>
            <w:webHidden/>
          </w:rPr>
          <w:fldChar w:fldCharType="end"/>
        </w:r>
      </w:hyperlink>
    </w:p>
    <w:p w:rsidR="00A07B61" w:rsidRDefault="00A07B61">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22203704" w:history="1">
        <w:r w:rsidRPr="006963D6">
          <w:rPr>
            <w:rStyle w:val="Hipervnculo"/>
            <w:b/>
          </w:rPr>
          <w:t>4.1.2</w:t>
        </w:r>
        <w:r>
          <w:rPr>
            <w:rFonts w:asciiTheme="minorHAnsi" w:eastAsiaTheme="minorEastAsia" w:hAnsiTheme="minorHAnsi" w:cstheme="minorBidi"/>
            <w:smallCaps w:val="0"/>
            <w:sz w:val="22"/>
            <w:szCs w:val="22"/>
            <w:lang w:eastAsia="es-MX"/>
          </w:rPr>
          <w:tab/>
        </w:r>
        <w:r w:rsidRPr="006963D6">
          <w:rPr>
            <w:rStyle w:val="Hipervnculo"/>
            <w:b/>
            <w:bCs/>
            <w:lang w:eastAsia="ar-SA"/>
          </w:rPr>
          <w:t>Propuesta económica</w:t>
        </w:r>
        <w:r>
          <w:rPr>
            <w:webHidden/>
          </w:rPr>
          <w:tab/>
        </w:r>
        <w:r>
          <w:rPr>
            <w:webHidden/>
          </w:rPr>
          <w:fldChar w:fldCharType="begin"/>
        </w:r>
        <w:r>
          <w:rPr>
            <w:webHidden/>
          </w:rPr>
          <w:instrText xml:space="preserve"> PAGEREF _Toc522203704 \h </w:instrText>
        </w:r>
        <w:r>
          <w:rPr>
            <w:webHidden/>
          </w:rPr>
        </w:r>
        <w:r>
          <w:rPr>
            <w:webHidden/>
          </w:rPr>
          <w:fldChar w:fldCharType="separate"/>
        </w:r>
        <w:r>
          <w:rPr>
            <w:webHidden/>
          </w:rPr>
          <w:t>11</w:t>
        </w:r>
        <w:r>
          <w:rPr>
            <w:webHidden/>
          </w:rPr>
          <w:fldChar w:fldCharType="end"/>
        </w:r>
      </w:hyperlink>
    </w:p>
    <w:p w:rsidR="00A07B61" w:rsidRDefault="00A07B61">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22203705" w:history="1">
        <w:r w:rsidRPr="006963D6">
          <w:rPr>
            <w:rStyle w:val="Hipervnculo"/>
            <w:b/>
          </w:rPr>
          <w:t>4.1.3</w:t>
        </w:r>
        <w:r>
          <w:rPr>
            <w:rFonts w:asciiTheme="minorHAnsi" w:eastAsiaTheme="minorEastAsia" w:hAnsiTheme="minorHAnsi" w:cstheme="minorBidi"/>
            <w:smallCaps w:val="0"/>
            <w:sz w:val="22"/>
            <w:szCs w:val="22"/>
            <w:lang w:eastAsia="es-MX"/>
          </w:rPr>
          <w:tab/>
        </w:r>
        <w:r w:rsidRPr="006963D6">
          <w:rPr>
            <w:rStyle w:val="Hipervnculo"/>
            <w:b/>
            <w:bCs/>
            <w:lang w:eastAsia="ar-SA"/>
          </w:rPr>
          <w:t>Documentación legal</w:t>
        </w:r>
        <w:r>
          <w:rPr>
            <w:webHidden/>
          </w:rPr>
          <w:tab/>
        </w:r>
        <w:r>
          <w:rPr>
            <w:webHidden/>
          </w:rPr>
          <w:fldChar w:fldCharType="begin"/>
        </w:r>
        <w:r>
          <w:rPr>
            <w:webHidden/>
          </w:rPr>
          <w:instrText xml:space="preserve"> PAGEREF _Toc522203705 \h </w:instrText>
        </w:r>
        <w:r>
          <w:rPr>
            <w:webHidden/>
          </w:rPr>
        </w:r>
        <w:r>
          <w:rPr>
            <w:webHidden/>
          </w:rPr>
          <w:fldChar w:fldCharType="separate"/>
        </w:r>
        <w:r>
          <w:rPr>
            <w:webHidden/>
          </w:rPr>
          <w:t>11</w:t>
        </w:r>
        <w:r>
          <w:rPr>
            <w:webHidden/>
          </w:rPr>
          <w:fldChar w:fldCharType="end"/>
        </w:r>
      </w:hyperlink>
    </w:p>
    <w:p w:rsidR="00A07B61" w:rsidRDefault="00A07B61">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22203706" w:history="1">
        <w:r w:rsidRPr="006963D6">
          <w:rPr>
            <w:rStyle w:val="Hipervnculo"/>
            <w:b/>
          </w:rPr>
          <w:t>4.1.3.1</w:t>
        </w:r>
        <w:r>
          <w:rPr>
            <w:rFonts w:asciiTheme="minorHAnsi" w:eastAsiaTheme="minorEastAsia" w:hAnsiTheme="minorHAnsi" w:cstheme="minorBidi"/>
            <w:smallCaps w:val="0"/>
            <w:sz w:val="22"/>
            <w:szCs w:val="22"/>
            <w:lang w:eastAsia="es-MX"/>
          </w:rPr>
          <w:tab/>
        </w:r>
        <w:r w:rsidRPr="006963D6">
          <w:rPr>
            <w:rStyle w:val="Hipervnculo"/>
            <w:rFonts w:cs="Arial"/>
            <w:b/>
            <w:lang w:eastAsia="ar-SA"/>
          </w:rPr>
          <w:t>Escrito de facultades</w:t>
        </w:r>
        <w:r w:rsidRPr="006963D6">
          <w:rPr>
            <w:rStyle w:val="Hipervnculo"/>
            <w:rFonts w:cs="LinePrinter"/>
            <w:b/>
            <w:lang w:eastAsia="ar-SA"/>
          </w:rPr>
          <w:t>.</w:t>
        </w:r>
        <w:r>
          <w:rPr>
            <w:webHidden/>
          </w:rPr>
          <w:tab/>
        </w:r>
        <w:r>
          <w:rPr>
            <w:webHidden/>
          </w:rPr>
          <w:fldChar w:fldCharType="begin"/>
        </w:r>
        <w:r>
          <w:rPr>
            <w:webHidden/>
          </w:rPr>
          <w:instrText xml:space="preserve"> PAGEREF _Toc522203706 \h </w:instrText>
        </w:r>
        <w:r>
          <w:rPr>
            <w:webHidden/>
          </w:rPr>
        </w:r>
        <w:r>
          <w:rPr>
            <w:webHidden/>
          </w:rPr>
          <w:fldChar w:fldCharType="separate"/>
        </w:r>
        <w:r>
          <w:rPr>
            <w:webHidden/>
          </w:rPr>
          <w:t>11</w:t>
        </w:r>
        <w:r>
          <w:rPr>
            <w:webHidden/>
          </w:rPr>
          <w:fldChar w:fldCharType="end"/>
        </w:r>
      </w:hyperlink>
    </w:p>
    <w:p w:rsidR="00A07B61" w:rsidRDefault="00A07B61">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22203707" w:history="1">
        <w:r w:rsidRPr="006963D6">
          <w:rPr>
            <w:rStyle w:val="Hipervnculo"/>
            <w:b/>
          </w:rPr>
          <w:t>4.1.3.2</w:t>
        </w:r>
        <w:r>
          <w:rPr>
            <w:rFonts w:asciiTheme="minorHAnsi" w:eastAsiaTheme="minorEastAsia" w:hAnsiTheme="minorHAnsi" w:cstheme="minorBidi"/>
            <w:smallCaps w:val="0"/>
            <w:sz w:val="22"/>
            <w:szCs w:val="22"/>
            <w:lang w:eastAsia="es-MX"/>
          </w:rPr>
          <w:tab/>
        </w:r>
        <w:r w:rsidRPr="006963D6">
          <w:rPr>
            <w:rStyle w:val="Hipervnculo"/>
            <w:rFonts w:cs="Arial"/>
            <w:b/>
          </w:rPr>
          <w:t>Escrito de nacionalidad mexicana</w:t>
        </w:r>
        <w:r w:rsidRPr="006963D6">
          <w:rPr>
            <w:rStyle w:val="Hipervnculo"/>
            <w:rFonts w:cs="LinePrinter"/>
            <w:b/>
            <w:lang w:eastAsia="ar-SA"/>
          </w:rPr>
          <w:t>.</w:t>
        </w:r>
        <w:r>
          <w:rPr>
            <w:webHidden/>
          </w:rPr>
          <w:tab/>
        </w:r>
        <w:r>
          <w:rPr>
            <w:webHidden/>
          </w:rPr>
          <w:fldChar w:fldCharType="begin"/>
        </w:r>
        <w:r>
          <w:rPr>
            <w:webHidden/>
          </w:rPr>
          <w:instrText xml:space="preserve"> PAGEREF _Toc522203707 \h </w:instrText>
        </w:r>
        <w:r>
          <w:rPr>
            <w:webHidden/>
          </w:rPr>
        </w:r>
        <w:r>
          <w:rPr>
            <w:webHidden/>
          </w:rPr>
          <w:fldChar w:fldCharType="separate"/>
        </w:r>
        <w:r>
          <w:rPr>
            <w:webHidden/>
          </w:rPr>
          <w:t>11</w:t>
        </w:r>
        <w:r>
          <w:rPr>
            <w:webHidden/>
          </w:rPr>
          <w:fldChar w:fldCharType="end"/>
        </w:r>
      </w:hyperlink>
    </w:p>
    <w:p w:rsidR="00A07B61" w:rsidRDefault="00A07B61">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22203708" w:history="1">
        <w:r w:rsidRPr="006963D6">
          <w:rPr>
            <w:rStyle w:val="Hipervnculo"/>
            <w:b/>
          </w:rPr>
          <w:t>4.1.3.3</w:t>
        </w:r>
        <w:r>
          <w:rPr>
            <w:rFonts w:asciiTheme="minorHAnsi" w:eastAsiaTheme="minorEastAsia" w:hAnsiTheme="minorHAnsi" w:cstheme="minorBidi"/>
            <w:smallCaps w:val="0"/>
            <w:sz w:val="22"/>
            <w:szCs w:val="22"/>
            <w:lang w:eastAsia="es-MX"/>
          </w:rPr>
          <w:tab/>
        </w:r>
        <w:r w:rsidRPr="006963D6">
          <w:rPr>
            <w:rStyle w:val="Hipervnculo"/>
            <w:rFonts w:cs="Arial"/>
            <w:b/>
          </w:rPr>
          <w:t>Escrito de normas</w:t>
        </w:r>
        <w:r w:rsidRPr="006963D6">
          <w:rPr>
            <w:rStyle w:val="Hipervnculo"/>
            <w:rFonts w:cs="Arial"/>
          </w:rPr>
          <w:t>.</w:t>
        </w:r>
        <w:r>
          <w:rPr>
            <w:webHidden/>
          </w:rPr>
          <w:tab/>
        </w:r>
        <w:r>
          <w:rPr>
            <w:webHidden/>
          </w:rPr>
          <w:fldChar w:fldCharType="begin"/>
        </w:r>
        <w:r>
          <w:rPr>
            <w:webHidden/>
          </w:rPr>
          <w:instrText xml:space="preserve"> PAGEREF _Toc522203708 \h </w:instrText>
        </w:r>
        <w:r>
          <w:rPr>
            <w:webHidden/>
          </w:rPr>
        </w:r>
        <w:r>
          <w:rPr>
            <w:webHidden/>
          </w:rPr>
          <w:fldChar w:fldCharType="separate"/>
        </w:r>
        <w:r>
          <w:rPr>
            <w:webHidden/>
          </w:rPr>
          <w:t>11</w:t>
        </w:r>
        <w:r>
          <w:rPr>
            <w:webHidden/>
          </w:rPr>
          <w:fldChar w:fldCharType="end"/>
        </w:r>
      </w:hyperlink>
    </w:p>
    <w:p w:rsidR="00A07B61" w:rsidRDefault="00A07B61">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22203709" w:history="1">
        <w:r w:rsidRPr="006963D6">
          <w:rPr>
            <w:rStyle w:val="Hipervnculo"/>
            <w:b/>
          </w:rPr>
          <w:t>4.1.3.4</w:t>
        </w:r>
        <w:r>
          <w:rPr>
            <w:rFonts w:asciiTheme="minorHAnsi" w:eastAsiaTheme="minorEastAsia" w:hAnsiTheme="minorHAnsi" w:cstheme="minorBidi"/>
            <w:smallCaps w:val="0"/>
            <w:sz w:val="22"/>
            <w:szCs w:val="22"/>
            <w:lang w:eastAsia="es-MX"/>
          </w:rPr>
          <w:tab/>
        </w:r>
        <w:r w:rsidRPr="006963D6">
          <w:rPr>
            <w:rStyle w:val="Hipervnculo"/>
            <w:rFonts w:cs="Arial"/>
            <w:b/>
          </w:rPr>
          <w:t>Escrito de no impedimento</w:t>
        </w:r>
        <w:r w:rsidRPr="006963D6">
          <w:rPr>
            <w:rStyle w:val="Hipervnculo"/>
            <w:rFonts w:cs="Arial"/>
          </w:rPr>
          <w:t>.</w:t>
        </w:r>
        <w:r>
          <w:rPr>
            <w:webHidden/>
          </w:rPr>
          <w:tab/>
        </w:r>
        <w:r>
          <w:rPr>
            <w:webHidden/>
          </w:rPr>
          <w:fldChar w:fldCharType="begin"/>
        </w:r>
        <w:r>
          <w:rPr>
            <w:webHidden/>
          </w:rPr>
          <w:instrText xml:space="preserve"> PAGEREF _Toc522203709 \h </w:instrText>
        </w:r>
        <w:r>
          <w:rPr>
            <w:webHidden/>
          </w:rPr>
        </w:r>
        <w:r>
          <w:rPr>
            <w:webHidden/>
          </w:rPr>
          <w:fldChar w:fldCharType="separate"/>
        </w:r>
        <w:r>
          <w:rPr>
            <w:webHidden/>
          </w:rPr>
          <w:t>11</w:t>
        </w:r>
        <w:r>
          <w:rPr>
            <w:webHidden/>
          </w:rPr>
          <w:fldChar w:fldCharType="end"/>
        </w:r>
      </w:hyperlink>
    </w:p>
    <w:p w:rsidR="00A07B61" w:rsidRDefault="00A07B61">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22203710" w:history="1">
        <w:r w:rsidRPr="006963D6">
          <w:rPr>
            <w:rStyle w:val="Hipervnculo"/>
            <w:b/>
          </w:rPr>
          <w:t>4.1.3.5</w:t>
        </w:r>
        <w:r>
          <w:rPr>
            <w:rFonts w:asciiTheme="minorHAnsi" w:eastAsiaTheme="minorEastAsia" w:hAnsiTheme="minorHAnsi" w:cstheme="minorBidi"/>
            <w:smallCaps w:val="0"/>
            <w:sz w:val="22"/>
            <w:szCs w:val="22"/>
            <w:lang w:eastAsia="es-MX"/>
          </w:rPr>
          <w:tab/>
        </w:r>
        <w:r w:rsidRPr="006963D6">
          <w:rPr>
            <w:rStyle w:val="Hipervnculo"/>
            <w:rFonts w:cs="Arial"/>
            <w:b/>
          </w:rPr>
          <w:t>Declaración de integridad</w:t>
        </w:r>
        <w:r w:rsidRPr="006963D6">
          <w:rPr>
            <w:rStyle w:val="Hipervnculo"/>
            <w:rFonts w:cs="Arial"/>
          </w:rPr>
          <w:t>.</w:t>
        </w:r>
        <w:r>
          <w:rPr>
            <w:webHidden/>
          </w:rPr>
          <w:tab/>
        </w:r>
        <w:r>
          <w:rPr>
            <w:webHidden/>
          </w:rPr>
          <w:fldChar w:fldCharType="begin"/>
        </w:r>
        <w:r>
          <w:rPr>
            <w:webHidden/>
          </w:rPr>
          <w:instrText xml:space="preserve"> PAGEREF _Toc522203710 \h </w:instrText>
        </w:r>
        <w:r>
          <w:rPr>
            <w:webHidden/>
          </w:rPr>
        </w:r>
        <w:r>
          <w:rPr>
            <w:webHidden/>
          </w:rPr>
          <w:fldChar w:fldCharType="separate"/>
        </w:r>
        <w:r>
          <w:rPr>
            <w:webHidden/>
          </w:rPr>
          <w:t>11</w:t>
        </w:r>
        <w:r>
          <w:rPr>
            <w:webHidden/>
          </w:rPr>
          <w:fldChar w:fldCharType="end"/>
        </w:r>
      </w:hyperlink>
    </w:p>
    <w:p w:rsidR="00A07B61" w:rsidRDefault="00A07B61">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22203711" w:history="1">
        <w:r w:rsidRPr="006963D6">
          <w:rPr>
            <w:rStyle w:val="Hipervnculo"/>
            <w:b/>
          </w:rPr>
          <w:t>4.1.3.6</w:t>
        </w:r>
        <w:r>
          <w:rPr>
            <w:rFonts w:asciiTheme="minorHAnsi" w:eastAsiaTheme="minorEastAsia" w:hAnsiTheme="minorHAnsi" w:cstheme="minorBidi"/>
            <w:smallCaps w:val="0"/>
            <w:sz w:val="22"/>
            <w:szCs w:val="22"/>
            <w:lang w:eastAsia="es-MX"/>
          </w:rPr>
          <w:tab/>
        </w:r>
        <w:r w:rsidRPr="006963D6">
          <w:rPr>
            <w:rStyle w:val="Hipervnculo"/>
            <w:rFonts w:cs="Arial"/>
            <w:b/>
          </w:rPr>
          <w:t>Escrito de estratificación</w:t>
        </w:r>
        <w:r w:rsidRPr="006963D6">
          <w:rPr>
            <w:rStyle w:val="Hipervnculo"/>
            <w:rFonts w:cs="Arial"/>
          </w:rPr>
          <w:t>.</w:t>
        </w:r>
        <w:r>
          <w:rPr>
            <w:webHidden/>
          </w:rPr>
          <w:tab/>
        </w:r>
        <w:r>
          <w:rPr>
            <w:webHidden/>
          </w:rPr>
          <w:fldChar w:fldCharType="begin"/>
        </w:r>
        <w:r>
          <w:rPr>
            <w:webHidden/>
          </w:rPr>
          <w:instrText xml:space="preserve"> PAGEREF _Toc522203711 \h </w:instrText>
        </w:r>
        <w:r>
          <w:rPr>
            <w:webHidden/>
          </w:rPr>
        </w:r>
        <w:r>
          <w:rPr>
            <w:webHidden/>
          </w:rPr>
          <w:fldChar w:fldCharType="separate"/>
        </w:r>
        <w:r>
          <w:rPr>
            <w:webHidden/>
          </w:rPr>
          <w:t>12</w:t>
        </w:r>
        <w:r>
          <w:rPr>
            <w:webHidden/>
          </w:rPr>
          <w:fldChar w:fldCharType="end"/>
        </w:r>
      </w:hyperlink>
    </w:p>
    <w:p w:rsidR="00A07B61" w:rsidRDefault="00A07B61">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22203712" w:history="1">
        <w:r w:rsidRPr="006963D6">
          <w:rPr>
            <w:rStyle w:val="Hipervnculo"/>
            <w:b/>
          </w:rPr>
          <w:t>4.1.3.7</w:t>
        </w:r>
        <w:r>
          <w:rPr>
            <w:rFonts w:asciiTheme="minorHAnsi" w:eastAsiaTheme="minorEastAsia" w:hAnsiTheme="minorHAnsi" w:cstheme="minorBidi"/>
            <w:smallCaps w:val="0"/>
            <w:sz w:val="22"/>
            <w:szCs w:val="22"/>
            <w:lang w:eastAsia="es-MX"/>
          </w:rPr>
          <w:tab/>
        </w:r>
        <w:r w:rsidRPr="006963D6">
          <w:rPr>
            <w:rStyle w:val="Hipervnculo"/>
            <w:rFonts w:cs="Arial"/>
            <w:b/>
          </w:rPr>
          <w:t>Escrito relativo a las proposiciones vía CompraNet</w:t>
        </w:r>
        <w:r w:rsidRPr="006963D6">
          <w:rPr>
            <w:rStyle w:val="Hipervnculo"/>
            <w:rFonts w:cs="Arial"/>
          </w:rPr>
          <w:t>.</w:t>
        </w:r>
        <w:r>
          <w:rPr>
            <w:webHidden/>
          </w:rPr>
          <w:tab/>
        </w:r>
        <w:r>
          <w:rPr>
            <w:webHidden/>
          </w:rPr>
          <w:fldChar w:fldCharType="begin"/>
        </w:r>
        <w:r>
          <w:rPr>
            <w:webHidden/>
          </w:rPr>
          <w:instrText xml:space="preserve"> PAGEREF _Toc522203712 \h </w:instrText>
        </w:r>
        <w:r>
          <w:rPr>
            <w:webHidden/>
          </w:rPr>
        </w:r>
        <w:r>
          <w:rPr>
            <w:webHidden/>
          </w:rPr>
          <w:fldChar w:fldCharType="separate"/>
        </w:r>
        <w:r>
          <w:rPr>
            <w:webHidden/>
          </w:rPr>
          <w:t>12</w:t>
        </w:r>
        <w:r>
          <w:rPr>
            <w:webHidden/>
          </w:rPr>
          <w:fldChar w:fldCharType="end"/>
        </w:r>
      </w:hyperlink>
    </w:p>
    <w:p w:rsidR="00A07B61" w:rsidRDefault="00A07B61">
      <w:pPr>
        <w:pStyle w:val="TDC2"/>
        <w:tabs>
          <w:tab w:val="left" w:pos="880"/>
          <w:tab w:val="right" w:leader="dot" w:pos="9487"/>
        </w:tabs>
        <w:rPr>
          <w:rFonts w:asciiTheme="minorHAnsi" w:eastAsiaTheme="minorEastAsia" w:hAnsiTheme="minorHAnsi" w:cstheme="minorBidi"/>
          <w:smallCaps w:val="0"/>
          <w:sz w:val="22"/>
          <w:szCs w:val="22"/>
          <w:lang w:eastAsia="es-MX"/>
        </w:rPr>
      </w:pPr>
      <w:hyperlink w:anchor="_Toc522203713" w:history="1">
        <w:r w:rsidRPr="006963D6">
          <w:rPr>
            <w:rStyle w:val="Hipervnculo"/>
            <w:b/>
          </w:rPr>
          <w:t>4.2</w:t>
        </w:r>
        <w:r>
          <w:rPr>
            <w:rFonts w:asciiTheme="minorHAnsi" w:eastAsiaTheme="minorEastAsia" w:hAnsiTheme="minorHAnsi" w:cstheme="minorBidi"/>
            <w:smallCaps w:val="0"/>
            <w:sz w:val="22"/>
            <w:szCs w:val="22"/>
            <w:lang w:eastAsia="es-MX"/>
          </w:rPr>
          <w:tab/>
        </w:r>
        <w:r w:rsidRPr="006963D6">
          <w:rPr>
            <w:rStyle w:val="Hipervnculo"/>
            <w:rFonts w:cs="Arial"/>
            <w:b/>
          </w:rPr>
          <w:t>Causales expresas de desechamiento.</w:t>
        </w:r>
        <w:r>
          <w:rPr>
            <w:webHidden/>
          </w:rPr>
          <w:tab/>
        </w:r>
        <w:r>
          <w:rPr>
            <w:webHidden/>
          </w:rPr>
          <w:fldChar w:fldCharType="begin"/>
        </w:r>
        <w:r>
          <w:rPr>
            <w:webHidden/>
          </w:rPr>
          <w:instrText xml:space="preserve"> PAGEREF _Toc522203713 \h </w:instrText>
        </w:r>
        <w:r>
          <w:rPr>
            <w:webHidden/>
          </w:rPr>
        </w:r>
        <w:r>
          <w:rPr>
            <w:webHidden/>
          </w:rPr>
          <w:fldChar w:fldCharType="separate"/>
        </w:r>
        <w:r>
          <w:rPr>
            <w:webHidden/>
          </w:rPr>
          <w:t>12</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14" w:history="1">
        <w:r w:rsidRPr="006963D6">
          <w:rPr>
            <w:rStyle w:val="Hipervnculo"/>
          </w:rPr>
          <w:t>5. CRITERIOS ESPECÍFICOS CONFORME A LOS CUALES SE EVALUARÁN LAS PROPOSICIONES.</w:t>
        </w:r>
        <w:r>
          <w:rPr>
            <w:webHidden/>
          </w:rPr>
          <w:tab/>
        </w:r>
        <w:r>
          <w:rPr>
            <w:webHidden/>
          </w:rPr>
          <w:fldChar w:fldCharType="begin"/>
        </w:r>
        <w:r>
          <w:rPr>
            <w:webHidden/>
          </w:rPr>
          <w:instrText xml:space="preserve"> PAGEREF _Toc522203714 \h </w:instrText>
        </w:r>
        <w:r>
          <w:rPr>
            <w:webHidden/>
          </w:rPr>
        </w:r>
        <w:r>
          <w:rPr>
            <w:webHidden/>
          </w:rPr>
          <w:fldChar w:fldCharType="separate"/>
        </w:r>
        <w:r>
          <w:rPr>
            <w:webHidden/>
          </w:rPr>
          <w:t>14</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715" w:history="1">
        <w:r w:rsidRPr="006963D6">
          <w:rPr>
            <w:rStyle w:val="Hipervnculo"/>
          </w:rPr>
          <w:t>5.1 Evaluación de la propuesta técnica.</w:t>
        </w:r>
        <w:r>
          <w:rPr>
            <w:webHidden/>
          </w:rPr>
          <w:tab/>
        </w:r>
        <w:r>
          <w:rPr>
            <w:webHidden/>
          </w:rPr>
          <w:fldChar w:fldCharType="begin"/>
        </w:r>
        <w:r>
          <w:rPr>
            <w:webHidden/>
          </w:rPr>
          <w:instrText xml:space="preserve"> PAGEREF _Toc522203715 \h </w:instrText>
        </w:r>
        <w:r>
          <w:rPr>
            <w:webHidden/>
          </w:rPr>
        </w:r>
        <w:r>
          <w:rPr>
            <w:webHidden/>
          </w:rPr>
          <w:fldChar w:fldCharType="separate"/>
        </w:r>
        <w:r>
          <w:rPr>
            <w:webHidden/>
          </w:rPr>
          <w:t>14</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716" w:history="1">
        <w:r w:rsidRPr="006963D6">
          <w:rPr>
            <w:rStyle w:val="Hipervnculo"/>
          </w:rPr>
          <w:t>5.2 Evaluación de la propuesta económica.</w:t>
        </w:r>
        <w:r>
          <w:rPr>
            <w:webHidden/>
          </w:rPr>
          <w:tab/>
        </w:r>
        <w:r>
          <w:rPr>
            <w:webHidden/>
          </w:rPr>
          <w:fldChar w:fldCharType="begin"/>
        </w:r>
        <w:r>
          <w:rPr>
            <w:webHidden/>
          </w:rPr>
          <w:instrText xml:space="preserve"> PAGEREF _Toc522203716 \h </w:instrText>
        </w:r>
        <w:r>
          <w:rPr>
            <w:webHidden/>
          </w:rPr>
        </w:r>
        <w:r>
          <w:rPr>
            <w:webHidden/>
          </w:rPr>
          <w:fldChar w:fldCharType="separate"/>
        </w:r>
        <w:r>
          <w:rPr>
            <w:webHidden/>
          </w:rPr>
          <w:t>14</w:t>
        </w:r>
        <w:r>
          <w:rPr>
            <w:webHidden/>
          </w:rPr>
          <w:fldChar w:fldCharType="end"/>
        </w:r>
      </w:hyperlink>
    </w:p>
    <w:p w:rsidR="00A07B61" w:rsidRDefault="00A07B61">
      <w:pPr>
        <w:pStyle w:val="TDC2"/>
        <w:tabs>
          <w:tab w:val="left" w:pos="880"/>
          <w:tab w:val="right" w:leader="dot" w:pos="9487"/>
        </w:tabs>
        <w:rPr>
          <w:rFonts w:asciiTheme="minorHAnsi" w:eastAsiaTheme="minorEastAsia" w:hAnsiTheme="minorHAnsi" w:cstheme="minorBidi"/>
          <w:smallCaps w:val="0"/>
          <w:sz w:val="22"/>
          <w:szCs w:val="22"/>
          <w:lang w:eastAsia="es-MX"/>
        </w:rPr>
      </w:pPr>
      <w:hyperlink w:anchor="_Toc522203717" w:history="1">
        <w:r w:rsidRPr="006963D6">
          <w:rPr>
            <w:rStyle w:val="Hipervnculo"/>
            <w:b/>
          </w:rPr>
          <w:t>5.3</w:t>
        </w:r>
        <w:r>
          <w:rPr>
            <w:rFonts w:asciiTheme="minorHAnsi" w:eastAsiaTheme="minorEastAsia" w:hAnsiTheme="minorHAnsi" w:cstheme="minorBidi"/>
            <w:smallCaps w:val="0"/>
            <w:sz w:val="22"/>
            <w:szCs w:val="22"/>
            <w:lang w:eastAsia="es-MX"/>
          </w:rPr>
          <w:tab/>
        </w:r>
        <w:r w:rsidRPr="006963D6">
          <w:rPr>
            <w:rStyle w:val="Hipervnculo"/>
            <w:rFonts w:cs="Arial"/>
            <w:b/>
            <w:lang w:eastAsia="ar-SA"/>
          </w:rPr>
          <w:t>Adjudicación de contrato</w:t>
        </w:r>
        <w:r w:rsidRPr="006963D6">
          <w:rPr>
            <w:rStyle w:val="Hipervnculo"/>
            <w:rFonts w:cs="Arial"/>
            <w:b/>
          </w:rPr>
          <w:t>.</w:t>
        </w:r>
        <w:r>
          <w:rPr>
            <w:webHidden/>
          </w:rPr>
          <w:tab/>
        </w:r>
        <w:r>
          <w:rPr>
            <w:webHidden/>
          </w:rPr>
          <w:fldChar w:fldCharType="begin"/>
        </w:r>
        <w:r>
          <w:rPr>
            <w:webHidden/>
          </w:rPr>
          <w:instrText xml:space="preserve"> PAGEREF _Toc522203717 \h </w:instrText>
        </w:r>
        <w:r>
          <w:rPr>
            <w:webHidden/>
          </w:rPr>
        </w:r>
        <w:r>
          <w:rPr>
            <w:webHidden/>
          </w:rPr>
          <w:fldChar w:fldCharType="separate"/>
        </w:r>
        <w:r>
          <w:rPr>
            <w:webHidden/>
          </w:rPr>
          <w:t>15</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18" w:history="1">
        <w:r w:rsidRPr="006963D6">
          <w:rPr>
            <w:rStyle w:val="Hipervnculo"/>
          </w:rPr>
          <w:t>6.  RELACIÓN DE DOCUMENTOS QUE DEBE PRESENTAR EL LICITANTE.</w:t>
        </w:r>
        <w:r>
          <w:rPr>
            <w:webHidden/>
          </w:rPr>
          <w:tab/>
        </w:r>
        <w:r>
          <w:rPr>
            <w:webHidden/>
          </w:rPr>
          <w:fldChar w:fldCharType="begin"/>
        </w:r>
        <w:r>
          <w:rPr>
            <w:webHidden/>
          </w:rPr>
          <w:instrText xml:space="preserve"> PAGEREF _Toc522203718 \h </w:instrText>
        </w:r>
        <w:r>
          <w:rPr>
            <w:webHidden/>
          </w:rPr>
        </w:r>
        <w:r>
          <w:rPr>
            <w:webHidden/>
          </w:rPr>
          <w:fldChar w:fldCharType="separate"/>
        </w:r>
        <w:r>
          <w:rPr>
            <w:webHidden/>
          </w:rPr>
          <w:t>17</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19" w:history="1">
        <w:r w:rsidRPr="006963D6">
          <w:rPr>
            <w:rStyle w:val="Hipervnculo"/>
          </w:rPr>
          <w:t>7. INCONFORMIDADES.</w:t>
        </w:r>
        <w:r>
          <w:rPr>
            <w:webHidden/>
          </w:rPr>
          <w:tab/>
        </w:r>
        <w:r>
          <w:rPr>
            <w:webHidden/>
          </w:rPr>
          <w:fldChar w:fldCharType="begin"/>
        </w:r>
        <w:r>
          <w:rPr>
            <w:webHidden/>
          </w:rPr>
          <w:instrText xml:space="preserve"> PAGEREF _Toc522203719 \h </w:instrText>
        </w:r>
        <w:r>
          <w:rPr>
            <w:webHidden/>
          </w:rPr>
        </w:r>
        <w:r>
          <w:rPr>
            <w:webHidden/>
          </w:rPr>
          <w:fldChar w:fldCharType="separate"/>
        </w:r>
        <w:r>
          <w:rPr>
            <w:webHidden/>
          </w:rPr>
          <w:t>17</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720" w:history="1">
        <w:r w:rsidRPr="006963D6">
          <w:rPr>
            <w:rStyle w:val="Hipervnculo"/>
          </w:rPr>
          <w:t>7.1 Operación de CompraNet.</w:t>
        </w:r>
        <w:r>
          <w:rPr>
            <w:webHidden/>
          </w:rPr>
          <w:tab/>
        </w:r>
        <w:r>
          <w:rPr>
            <w:webHidden/>
          </w:rPr>
          <w:fldChar w:fldCharType="begin"/>
        </w:r>
        <w:r>
          <w:rPr>
            <w:webHidden/>
          </w:rPr>
          <w:instrText xml:space="preserve"> PAGEREF _Toc522203720 \h </w:instrText>
        </w:r>
        <w:r>
          <w:rPr>
            <w:webHidden/>
          </w:rPr>
        </w:r>
        <w:r>
          <w:rPr>
            <w:webHidden/>
          </w:rPr>
          <w:fldChar w:fldCharType="separate"/>
        </w:r>
        <w:r>
          <w:rPr>
            <w:webHidden/>
          </w:rPr>
          <w:t>17</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21" w:history="1">
        <w:r w:rsidRPr="006963D6">
          <w:rPr>
            <w:rStyle w:val="Hipervnculo"/>
          </w:rPr>
          <w:t>8.  FORMATOS QUE FACILITARÁN Y AGILIZARÁN LA PRESENTACIÓN Y RECEPCIÓN DE LAS PROPOSICIONES.</w:t>
        </w:r>
        <w:r>
          <w:rPr>
            <w:webHidden/>
          </w:rPr>
          <w:tab/>
        </w:r>
        <w:r>
          <w:rPr>
            <w:webHidden/>
          </w:rPr>
          <w:fldChar w:fldCharType="begin"/>
        </w:r>
        <w:r>
          <w:rPr>
            <w:webHidden/>
          </w:rPr>
          <w:instrText xml:space="preserve"> PAGEREF _Toc522203721 \h </w:instrText>
        </w:r>
        <w:r>
          <w:rPr>
            <w:webHidden/>
          </w:rPr>
        </w:r>
        <w:r>
          <w:rPr>
            <w:webHidden/>
          </w:rPr>
          <w:fldChar w:fldCharType="separate"/>
        </w:r>
        <w:r>
          <w:rPr>
            <w:webHidden/>
          </w:rPr>
          <w:t>18</w:t>
        </w:r>
        <w:r>
          <w:rPr>
            <w:webHidden/>
          </w:rPr>
          <w:fldChar w:fldCharType="end"/>
        </w:r>
      </w:hyperlink>
    </w:p>
    <w:p w:rsidR="00A07B61" w:rsidRDefault="00A07B61">
      <w:pPr>
        <w:pStyle w:val="TDC2"/>
        <w:tabs>
          <w:tab w:val="right" w:leader="dot" w:pos="9487"/>
        </w:tabs>
        <w:rPr>
          <w:rFonts w:asciiTheme="minorHAnsi" w:eastAsiaTheme="minorEastAsia" w:hAnsiTheme="minorHAnsi" w:cstheme="minorBidi"/>
          <w:smallCaps w:val="0"/>
          <w:sz w:val="22"/>
          <w:szCs w:val="22"/>
          <w:lang w:eastAsia="es-MX"/>
        </w:rPr>
      </w:pPr>
      <w:hyperlink w:anchor="_Toc522203722" w:history="1">
        <w:r w:rsidRPr="006963D6">
          <w:rPr>
            <w:rStyle w:val="Hipervnculo"/>
          </w:rPr>
          <w:t>8.1. Anexos adicionales.</w:t>
        </w:r>
        <w:r>
          <w:rPr>
            <w:webHidden/>
          </w:rPr>
          <w:tab/>
        </w:r>
        <w:r>
          <w:rPr>
            <w:webHidden/>
          </w:rPr>
          <w:fldChar w:fldCharType="begin"/>
        </w:r>
        <w:r>
          <w:rPr>
            <w:webHidden/>
          </w:rPr>
          <w:instrText xml:space="preserve"> PAGEREF _Toc522203722 \h </w:instrText>
        </w:r>
        <w:r>
          <w:rPr>
            <w:webHidden/>
          </w:rPr>
        </w:r>
        <w:r>
          <w:rPr>
            <w:webHidden/>
          </w:rPr>
          <w:fldChar w:fldCharType="separate"/>
        </w:r>
        <w:r>
          <w:rPr>
            <w:webHidden/>
          </w:rPr>
          <w:t>18</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23" w:history="1">
        <w:r w:rsidRPr="006963D6">
          <w:rPr>
            <w:rStyle w:val="Hipervnculo"/>
          </w:rPr>
          <w:t>9. INFORMACIÓN RESERVADA Y CONFIDENCIAL.</w:t>
        </w:r>
        <w:r>
          <w:rPr>
            <w:webHidden/>
          </w:rPr>
          <w:tab/>
        </w:r>
        <w:r>
          <w:rPr>
            <w:webHidden/>
          </w:rPr>
          <w:fldChar w:fldCharType="begin"/>
        </w:r>
        <w:r>
          <w:rPr>
            <w:webHidden/>
          </w:rPr>
          <w:instrText xml:space="preserve"> PAGEREF _Toc522203723 \h </w:instrText>
        </w:r>
        <w:r>
          <w:rPr>
            <w:webHidden/>
          </w:rPr>
        </w:r>
        <w:r>
          <w:rPr>
            <w:webHidden/>
          </w:rPr>
          <w:fldChar w:fldCharType="separate"/>
        </w:r>
        <w:r>
          <w:rPr>
            <w:webHidden/>
          </w:rPr>
          <w:t>19</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24" w:history="1">
        <w:r w:rsidRPr="006963D6">
          <w:rPr>
            <w:rStyle w:val="Hipervnculo"/>
          </w:rPr>
          <w:t>ANEXO 1. ANEXO TÉCNICO.</w:t>
        </w:r>
        <w:r>
          <w:rPr>
            <w:webHidden/>
          </w:rPr>
          <w:tab/>
        </w:r>
        <w:r>
          <w:rPr>
            <w:webHidden/>
          </w:rPr>
          <w:fldChar w:fldCharType="begin"/>
        </w:r>
        <w:r>
          <w:rPr>
            <w:webHidden/>
          </w:rPr>
          <w:instrText xml:space="preserve"> PAGEREF _Toc522203724 \h </w:instrText>
        </w:r>
        <w:r>
          <w:rPr>
            <w:webHidden/>
          </w:rPr>
        </w:r>
        <w:r>
          <w:rPr>
            <w:webHidden/>
          </w:rPr>
          <w:fldChar w:fldCharType="separate"/>
        </w:r>
        <w:r>
          <w:rPr>
            <w:webHidden/>
          </w:rPr>
          <w:t>20</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25" w:history="1">
        <w:r w:rsidRPr="006963D6">
          <w:rPr>
            <w:rStyle w:val="Hipervnculo"/>
          </w:rPr>
          <w:t>ANEXO 2. TÉRMINOS Y CONDICIONES</w:t>
        </w:r>
        <w:r>
          <w:rPr>
            <w:webHidden/>
          </w:rPr>
          <w:tab/>
        </w:r>
        <w:r>
          <w:rPr>
            <w:webHidden/>
          </w:rPr>
          <w:fldChar w:fldCharType="begin"/>
        </w:r>
        <w:r>
          <w:rPr>
            <w:webHidden/>
          </w:rPr>
          <w:instrText xml:space="preserve"> PAGEREF _Toc522203725 \h </w:instrText>
        </w:r>
        <w:r>
          <w:rPr>
            <w:webHidden/>
          </w:rPr>
        </w:r>
        <w:r>
          <w:rPr>
            <w:webHidden/>
          </w:rPr>
          <w:fldChar w:fldCharType="separate"/>
        </w:r>
        <w:r>
          <w:rPr>
            <w:webHidden/>
          </w:rPr>
          <w:t>26</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26" w:history="1">
        <w:r w:rsidRPr="006963D6">
          <w:rPr>
            <w:rStyle w:val="Hipervnculo"/>
          </w:rPr>
          <w:t>ANEXO 3. ESCRITO DE ACREDITACIÓN LEGAL Y PERSONALIDAD JURÍDICA DEL LICITANTE PARA COMPROMETERSE Y SUSCRIBIR PROPUESTAS</w:t>
        </w:r>
        <w:r>
          <w:rPr>
            <w:webHidden/>
          </w:rPr>
          <w:tab/>
        </w:r>
        <w:r>
          <w:rPr>
            <w:webHidden/>
          </w:rPr>
          <w:fldChar w:fldCharType="begin"/>
        </w:r>
        <w:r>
          <w:rPr>
            <w:webHidden/>
          </w:rPr>
          <w:instrText xml:space="preserve"> PAGEREF _Toc522203726 \h </w:instrText>
        </w:r>
        <w:r>
          <w:rPr>
            <w:webHidden/>
          </w:rPr>
        </w:r>
        <w:r>
          <w:rPr>
            <w:webHidden/>
          </w:rPr>
          <w:fldChar w:fldCharType="separate"/>
        </w:r>
        <w:r>
          <w:rPr>
            <w:webHidden/>
          </w:rPr>
          <w:t>40</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27" w:history="1">
        <w:r w:rsidRPr="006963D6">
          <w:rPr>
            <w:rStyle w:val="Hipervnculo"/>
          </w:rPr>
          <w:t>ANEXO 4. ESCRITO DE NACIONALIDAD MEXICANA.</w:t>
        </w:r>
        <w:r>
          <w:rPr>
            <w:webHidden/>
          </w:rPr>
          <w:tab/>
        </w:r>
        <w:r>
          <w:rPr>
            <w:webHidden/>
          </w:rPr>
          <w:fldChar w:fldCharType="begin"/>
        </w:r>
        <w:r>
          <w:rPr>
            <w:webHidden/>
          </w:rPr>
          <w:instrText xml:space="preserve"> PAGEREF _Toc522203727 \h </w:instrText>
        </w:r>
        <w:r>
          <w:rPr>
            <w:webHidden/>
          </w:rPr>
        </w:r>
        <w:r>
          <w:rPr>
            <w:webHidden/>
          </w:rPr>
          <w:fldChar w:fldCharType="separate"/>
        </w:r>
        <w:r>
          <w:rPr>
            <w:webHidden/>
          </w:rPr>
          <w:t>42</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28" w:history="1">
        <w:r w:rsidRPr="006963D6">
          <w:rPr>
            <w:rStyle w:val="Hipervnculo"/>
          </w:rPr>
          <w:t>ANEXO 5. ESCRITO DE CUMPLIMIENTO DE NORMAS.</w:t>
        </w:r>
        <w:r>
          <w:rPr>
            <w:webHidden/>
          </w:rPr>
          <w:tab/>
        </w:r>
        <w:r>
          <w:rPr>
            <w:webHidden/>
          </w:rPr>
          <w:fldChar w:fldCharType="begin"/>
        </w:r>
        <w:r>
          <w:rPr>
            <w:webHidden/>
          </w:rPr>
          <w:instrText xml:space="preserve"> PAGEREF _Toc522203728 \h </w:instrText>
        </w:r>
        <w:r>
          <w:rPr>
            <w:webHidden/>
          </w:rPr>
        </w:r>
        <w:r>
          <w:rPr>
            <w:webHidden/>
          </w:rPr>
          <w:fldChar w:fldCharType="separate"/>
        </w:r>
        <w:r>
          <w:rPr>
            <w:webHidden/>
          </w:rPr>
          <w:t>43</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29" w:history="1">
        <w:r w:rsidRPr="006963D6">
          <w:rPr>
            <w:rStyle w:val="Hipervnculo"/>
          </w:rPr>
          <w:t>ANEXO 6. ESCRITO DE NO ENCONTRARSE EN LOS SUPUESTOS DE LOS ARTÍCULOS 50 Y 60 DE LA LAASSP.</w:t>
        </w:r>
        <w:r>
          <w:rPr>
            <w:webHidden/>
          </w:rPr>
          <w:tab/>
        </w:r>
        <w:r>
          <w:rPr>
            <w:webHidden/>
          </w:rPr>
          <w:fldChar w:fldCharType="begin"/>
        </w:r>
        <w:r>
          <w:rPr>
            <w:webHidden/>
          </w:rPr>
          <w:instrText xml:space="preserve"> PAGEREF _Toc522203729 \h </w:instrText>
        </w:r>
        <w:r>
          <w:rPr>
            <w:webHidden/>
          </w:rPr>
        </w:r>
        <w:r>
          <w:rPr>
            <w:webHidden/>
          </w:rPr>
          <w:fldChar w:fldCharType="separate"/>
        </w:r>
        <w:r>
          <w:rPr>
            <w:webHidden/>
          </w:rPr>
          <w:t>44</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30" w:history="1">
        <w:r w:rsidRPr="006963D6">
          <w:rPr>
            <w:rStyle w:val="Hipervnculo"/>
          </w:rPr>
          <w:t>ANEXO 7. DECLARACIÓN DE INTEGRIDAD.</w:t>
        </w:r>
        <w:r>
          <w:rPr>
            <w:webHidden/>
          </w:rPr>
          <w:tab/>
        </w:r>
        <w:r>
          <w:rPr>
            <w:webHidden/>
          </w:rPr>
          <w:fldChar w:fldCharType="begin"/>
        </w:r>
        <w:r>
          <w:rPr>
            <w:webHidden/>
          </w:rPr>
          <w:instrText xml:space="preserve"> PAGEREF _Toc522203730 \h </w:instrText>
        </w:r>
        <w:r>
          <w:rPr>
            <w:webHidden/>
          </w:rPr>
        </w:r>
        <w:r>
          <w:rPr>
            <w:webHidden/>
          </w:rPr>
          <w:fldChar w:fldCharType="separate"/>
        </w:r>
        <w:r>
          <w:rPr>
            <w:webHidden/>
          </w:rPr>
          <w:t>45</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31" w:history="1">
        <w:r w:rsidRPr="006963D6">
          <w:rPr>
            <w:rStyle w:val="Hipervnculo"/>
          </w:rPr>
          <w:t>ANEXO 8. ESCRITO DE ESTRATIFICACIÓN DE MIPYME</w:t>
        </w:r>
        <w:r>
          <w:rPr>
            <w:webHidden/>
          </w:rPr>
          <w:tab/>
        </w:r>
        <w:r>
          <w:rPr>
            <w:webHidden/>
          </w:rPr>
          <w:fldChar w:fldCharType="begin"/>
        </w:r>
        <w:r>
          <w:rPr>
            <w:webHidden/>
          </w:rPr>
          <w:instrText xml:space="preserve"> PAGEREF _Toc522203731 \h </w:instrText>
        </w:r>
        <w:r>
          <w:rPr>
            <w:webHidden/>
          </w:rPr>
        </w:r>
        <w:r>
          <w:rPr>
            <w:webHidden/>
          </w:rPr>
          <w:fldChar w:fldCharType="separate"/>
        </w:r>
        <w:r>
          <w:rPr>
            <w:webHidden/>
          </w:rPr>
          <w:t>46</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32" w:history="1">
        <w:r w:rsidRPr="006963D6">
          <w:rPr>
            <w:rStyle w:val="Hipervnculo"/>
          </w:rPr>
          <w:t>ANEXO 8 BIS. INSTRUCTIVO DE LLENADO PARA EL ESCRITO DE ESTRATIFICACIÓN DE MICRO, PEQUEÑA O MEDIANA EMPRESA (MIPYMES).</w:t>
        </w:r>
        <w:r>
          <w:rPr>
            <w:webHidden/>
          </w:rPr>
          <w:tab/>
        </w:r>
        <w:r>
          <w:rPr>
            <w:webHidden/>
          </w:rPr>
          <w:fldChar w:fldCharType="begin"/>
        </w:r>
        <w:r>
          <w:rPr>
            <w:webHidden/>
          </w:rPr>
          <w:instrText xml:space="preserve"> PAGEREF _Toc522203732 \h </w:instrText>
        </w:r>
        <w:r>
          <w:rPr>
            <w:webHidden/>
          </w:rPr>
        </w:r>
        <w:r>
          <w:rPr>
            <w:webHidden/>
          </w:rPr>
          <w:fldChar w:fldCharType="separate"/>
        </w:r>
        <w:r>
          <w:rPr>
            <w:webHidden/>
          </w:rPr>
          <w:t>47</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33" w:history="1">
        <w:r w:rsidRPr="006963D6">
          <w:rPr>
            <w:rStyle w:val="Hipervnculo"/>
          </w:rPr>
          <w:t>ANEXO 9. PROPUESTA ECONÓMICA</w:t>
        </w:r>
        <w:r>
          <w:rPr>
            <w:webHidden/>
          </w:rPr>
          <w:tab/>
        </w:r>
        <w:r>
          <w:rPr>
            <w:webHidden/>
          </w:rPr>
          <w:fldChar w:fldCharType="begin"/>
        </w:r>
        <w:r>
          <w:rPr>
            <w:webHidden/>
          </w:rPr>
          <w:instrText xml:space="preserve"> PAGEREF _Toc522203733 \h </w:instrText>
        </w:r>
        <w:r>
          <w:rPr>
            <w:webHidden/>
          </w:rPr>
        </w:r>
        <w:r>
          <w:rPr>
            <w:webHidden/>
          </w:rPr>
          <w:fldChar w:fldCharType="separate"/>
        </w:r>
        <w:r>
          <w:rPr>
            <w:webHidden/>
          </w:rPr>
          <w:t>48</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34" w:history="1">
        <w:r w:rsidRPr="006963D6">
          <w:rPr>
            <w:rStyle w:val="Hipervnculo"/>
          </w:rPr>
          <w:t>ANEXO 10. RELACIÓN DE DOCUMENTOS A PRESENTAR.</w:t>
        </w:r>
        <w:r>
          <w:rPr>
            <w:webHidden/>
          </w:rPr>
          <w:tab/>
        </w:r>
        <w:r>
          <w:rPr>
            <w:webHidden/>
          </w:rPr>
          <w:fldChar w:fldCharType="begin"/>
        </w:r>
        <w:r>
          <w:rPr>
            <w:webHidden/>
          </w:rPr>
          <w:instrText xml:space="preserve"> PAGEREF _Toc522203734 \h </w:instrText>
        </w:r>
        <w:r>
          <w:rPr>
            <w:webHidden/>
          </w:rPr>
        </w:r>
        <w:r>
          <w:rPr>
            <w:webHidden/>
          </w:rPr>
          <w:fldChar w:fldCharType="separate"/>
        </w:r>
        <w:r>
          <w:rPr>
            <w:webHidden/>
          </w:rPr>
          <w:t>49</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35" w:history="1">
        <w:r w:rsidRPr="006963D6">
          <w:rPr>
            <w:rStyle w:val="Hipervnculo"/>
          </w:rPr>
          <w:t>ANEXO 11. FORMATO INFORMACIÓN RESERVADA Y CONFIDENCIAL.</w:t>
        </w:r>
        <w:r>
          <w:rPr>
            <w:webHidden/>
          </w:rPr>
          <w:tab/>
        </w:r>
        <w:r>
          <w:rPr>
            <w:webHidden/>
          </w:rPr>
          <w:fldChar w:fldCharType="begin"/>
        </w:r>
        <w:r>
          <w:rPr>
            <w:webHidden/>
          </w:rPr>
          <w:instrText xml:space="preserve"> PAGEREF _Toc522203735 \h </w:instrText>
        </w:r>
        <w:r>
          <w:rPr>
            <w:webHidden/>
          </w:rPr>
        </w:r>
        <w:r>
          <w:rPr>
            <w:webHidden/>
          </w:rPr>
          <w:fldChar w:fldCharType="separate"/>
        </w:r>
        <w:r>
          <w:rPr>
            <w:webHidden/>
          </w:rPr>
          <w:t>50</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36" w:history="1">
        <w:r w:rsidRPr="006963D6">
          <w:rPr>
            <w:rStyle w:val="Hipervnculo"/>
          </w:rPr>
          <w:t>ANEXO 12. SOLICITUD DE ACLARACIONES</w:t>
        </w:r>
        <w:r>
          <w:rPr>
            <w:webHidden/>
          </w:rPr>
          <w:tab/>
        </w:r>
        <w:r>
          <w:rPr>
            <w:webHidden/>
          </w:rPr>
          <w:fldChar w:fldCharType="begin"/>
        </w:r>
        <w:r>
          <w:rPr>
            <w:webHidden/>
          </w:rPr>
          <w:instrText xml:space="preserve"> PAGEREF _Toc522203736 \h </w:instrText>
        </w:r>
        <w:r>
          <w:rPr>
            <w:webHidden/>
          </w:rPr>
        </w:r>
        <w:r>
          <w:rPr>
            <w:webHidden/>
          </w:rPr>
          <w:fldChar w:fldCharType="separate"/>
        </w:r>
        <w:r>
          <w:rPr>
            <w:webHidden/>
          </w:rPr>
          <w:t>51</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37" w:history="1">
        <w:r w:rsidRPr="006963D6">
          <w:rPr>
            <w:rStyle w:val="Hipervnculo"/>
          </w:rPr>
          <w:t>ANEXO 13. MODELO DE CONTRATO</w:t>
        </w:r>
        <w:r>
          <w:rPr>
            <w:webHidden/>
          </w:rPr>
          <w:tab/>
        </w:r>
        <w:r>
          <w:rPr>
            <w:webHidden/>
          </w:rPr>
          <w:fldChar w:fldCharType="begin"/>
        </w:r>
        <w:r>
          <w:rPr>
            <w:webHidden/>
          </w:rPr>
          <w:instrText xml:space="preserve"> PAGEREF _Toc522203737 \h </w:instrText>
        </w:r>
        <w:r>
          <w:rPr>
            <w:webHidden/>
          </w:rPr>
        </w:r>
        <w:r>
          <w:rPr>
            <w:webHidden/>
          </w:rPr>
          <w:fldChar w:fldCharType="separate"/>
        </w:r>
        <w:r>
          <w:rPr>
            <w:webHidden/>
          </w:rPr>
          <w:t>52</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38" w:history="1">
        <w:r w:rsidRPr="006963D6">
          <w:rPr>
            <w:rStyle w:val="Hipervnculo"/>
            <w:rFonts w:eastAsia="Times New Roman"/>
            <w:kern w:val="1"/>
            <w:lang w:val="es-ES_tradnl" w:eastAsia="ar-SA"/>
          </w:rPr>
          <w:t>ANEXO 14.</w:t>
        </w:r>
        <w:r w:rsidRPr="006963D6">
          <w:rPr>
            <w:rStyle w:val="Hipervnculo"/>
            <w:rFonts w:eastAsia="Times New Roman" w:cs="Arial"/>
            <w:kern w:val="1"/>
            <w:lang w:val="es-ES_tradnl" w:eastAsia="ar-SA"/>
          </w:rPr>
          <w:t xml:space="preserve"> ESCRITO DE </w:t>
        </w:r>
        <w:r w:rsidRPr="006963D6">
          <w:rPr>
            <w:rStyle w:val="Hipervnculo"/>
            <w:rFonts w:eastAsia="Times New Roman" w:cs="Arial"/>
            <w:kern w:val="1"/>
            <w:lang w:eastAsia="ar-SA"/>
          </w:rPr>
          <w:t>MANIFIESTACIÓN QUE NO DESEMPEÑA EMPLEO, CARGO O COMISIÓN EN EL SERVICIO PÚBLICO O, EN SU CASO, QUE A PESAR DE DESEMPEÑARLO, CON LA FORMALIZACIÓN DEL CONTRATO CORRESPONDIENTE NO SE ACTUALIZA UN CONFLICTO DE INTERÉS</w:t>
        </w:r>
        <w:r w:rsidRPr="006963D6">
          <w:rPr>
            <w:rStyle w:val="Hipervnculo"/>
            <w:rFonts w:eastAsia="Times New Roman" w:cs="Arial"/>
            <w:kern w:val="1"/>
            <w:lang w:val="es-ES_tradnl" w:eastAsia="ar-SA"/>
          </w:rPr>
          <w:t>.</w:t>
        </w:r>
        <w:r>
          <w:rPr>
            <w:webHidden/>
          </w:rPr>
          <w:tab/>
        </w:r>
        <w:r>
          <w:rPr>
            <w:webHidden/>
          </w:rPr>
          <w:fldChar w:fldCharType="begin"/>
        </w:r>
        <w:r>
          <w:rPr>
            <w:webHidden/>
          </w:rPr>
          <w:instrText xml:space="preserve"> PAGEREF _Toc522203738 \h </w:instrText>
        </w:r>
        <w:r>
          <w:rPr>
            <w:webHidden/>
          </w:rPr>
        </w:r>
        <w:r>
          <w:rPr>
            <w:webHidden/>
          </w:rPr>
          <w:fldChar w:fldCharType="separate"/>
        </w:r>
        <w:r>
          <w:rPr>
            <w:webHidden/>
          </w:rPr>
          <w:t>69</w:t>
        </w:r>
        <w:r>
          <w:rPr>
            <w:webHidden/>
          </w:rPr>
          <w:fldChar w:fldCharType="end"/>
        </w:r>
      </w:hyperlink>
    </w:p>
    <w:p w:rsidR="00A07B61" w:rsidRDefault="00A07B61">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22203739" w:history="1">
        <w:r w:rsidRPr="006963D6">
          <w:rPr>
            <w:rStyle w:val="Hipervnculo"/>
          </w:rPr>
          <w:t>ANEXO 15. GLOSARIO</w:t>
        </w:r>
        <w:r>
          <w:rPr>
            <w:webHidden/>
          </w:rPr>
          <w:tab/>
        </w:r>
        <w:r>
          <w:rPr>
            <w:webHidden/>
          </w:rPr>
          <w:fldChar w:fldCharType="begin"/>
        </w:r>
        <w:r>
          <w:rPr>
            <w:webHidden/>
          </w:rPr>
          <w:instrText xml:space="preserve"> PAGEREF _Toc522203739 \h </w:instrText>
        </w:r>
        <w:r>
          <w:rPr>
            <w:webHidden/>
          </w:rPr>
        </w:r>
        <w:r>
          <w:rPr>
            <w:webHidden/>
          </w:rPr>
          <w:fldChar w:fldCharType="separate"/>
        </w:r>
        <w:r>
          <w:rPr>
            <w:webHidden/>
          </w:rPr>
          <w:t>70</w:t>
        </w:r>
        <w:r>
          <w:rPr>
            <w:webHidden/>
          </w:rPr>
          <w:fldChar w:fldCharType="end"/>
        </w:r>
      </w:hyperlink>
    </w:p>
    <w:p w:rsidR="001C795B" w:rsidRPr="00690542" w:rsidRDefault="00656D1C">
      <w:r w:rsidRPr="00690542">
        <w:fldChar w:fldCharType="end"/>
      </w:r>
    </w:p>
    <w:p w:rsidR="001C795B" w:rsidRPr="00690542" w:rsidRDefault="001C795B" w:rsidP="00070859">
      <w:pPr>
        <w:suppressAutoHyphens/>
        <w:spacing w:after="0" w:line="240" w:lineRule="auto"/>
        <w:ind w:left="-284" w:right="425"/>
        <w:jc w:val="center"/>
        <w:rPr>
          <w:rFonts w:cs="Arial"/>
          <w:b/>
          <w:szCs w:val="20"/>
          <w:lang w:eastAsia="ar-SA"/>
        </w:rPr>
      </w:pPr>
    </w:p>
    <w:p w:rsidR="001C795B" w:rsidRPr="00690542" w:rsidRDefault="001C795B" w:rsidP="00070859">
      <w:pPr>
        <w:suppressAutoHyphens/>
        <w:spacing w:after="0" w:line="240" w:lineRule="auto"/>
        <w:ind w:left="-284" w:right="425"/>
        <w:jc w:val="center"/>
        <w:rPr>
          <w:rFonts w:cs="Arial"/>
          <w:b/>
          <w:szCs w:val="20"/>
          <w:lang w:eastAsia="ar-SA"/>
        </w:rPr>
      </w:pPr>
    </w:p>
    <w:p w:rsidR="001C795B" w:rsidRPr="00690542" w:rsidRDefault="001C795B" w:rsidP="00070859">
      <w:pPr>
        <w:suppressAutoHyphens/>
        <w:spacing w:after="0" w:line="240" w:lineRule="auto"/>
        <w:ind w:left="-284" w:right="425"/>
        <w:jc w:val="center"/>
        <w:rPr>
          <w:rFonts w:cs="Arial"/>
          <w:b/>
          <w:szCs w:val="20"/>
          <w:lang w:eastAsia="ar-SA"/>
        </w:rPr>
      </w:pPr>
    </w:p>
    <w:p w:rsidR="001C795B" w:rsidRPr="00690542" w:rsidRDefault="001C795B" w:rsidP="00070859">
      <w:pPr>
        <w:suppressAutoHyphens/>
        <w:spacing w:after="0" w:line="240" w:lineRule="auto"/>
        <w:ind w:left="-284" w:right="425"/>
        <w:jc w:val="center"/>
        <w:rPr>
          <w:rFonts w:cs="Arial"/>
          <w:b/>
          <w:szCs w:val="20"/>
          <w:lang w:eastAsia="ar-SA"/>
        </w:rPr>
      </w:pPr>
    </w:p>
    <w:p w:rsidR="001C795B" w:rsidRPr="00690542" w:rsidRDefault="001C795B" w:rsidP="00070859">
      <w:pPr>
        <w:suppressAutoHyphens/>
        <w:spacing w:after="0" w:line="240" w:lineRule="auto"/>
        <w:ind w:left="-284" w:right="425"/>
        <w:jc w:val="center"/>
        <w:rPr>
          <w:rFonts w:cs="Arial"/>
          <w:b/>
          <w:szCs w:val="20"/>
          <w:lang w:eastAsia="ar-SA"/>
        </w:rPr>
      </w:pPr>
    </w:p>
    <w:p w:rsidR="001C795B" w:rsidRPr="00690542" w:rsidRDefault="001C795B">
      <w:pPr>
        <w:rPr>
          <w:rFonts w:cs="Arial"/>
          <w:b/>
          <w:szCs w:val="20"/>
          <w:lang w:eastAsia="ar-SA"/>
        </w:rPr>
      </w:pPr>
      <w:r w:rsidRPr="00690542">
        <w:rPr>
          <w:rFonts w:cs="Arial"/>
          <w:b/>
          <w:szCs w:val="20"/>
          <w:lang w:eastAsia="ar-SA"/>
        </w:rPr>
        <w:br w:type="page"/>
      </w:r>
    </w:p>
    <w:p w:rsidR="001C795B" w:rsidRPr="00690542" w:rsidRDefault="001C795B" w:rsidP="00070859">
      <w:pPr>
        <w:suppressAutoHyphens/>
        <w:spacing w:after="0" w:line="240" w:lineRule="auto"/>
        <w:ind w:left="-284" w:right="425"/>
        <w:jc w:val="center"/>
        <w:rPr>
          <w:rFonts w:cs="Arial"/>
          <w:b/>
          <w:szCs w:val="20"/>
          <w:lang w:eastAsia="ar-SA"/>
        </w:rPr>
        <w:sectPr w:rsidR="001C795B" w:rsidRPr="00690542" w:rsidSect="00987A8D">
          <w:headerReference w:type="default" r:id="rId9"/>
          <w:footerReference w:type="default" r:id="rId10"/>
          <w:pgSz w:w="12240" w:h="15840"/>
          <w:pgMar w:top="864" w:right="1325" w:bottom="1134" w:left="1418" w:header="284" w:footer="494" w:gutter="0"/>
          <w:cols w:space="708"/>
          <w:docGrid w:linePitch="360"/>
        </w:sectPr>
      </w:pPr>
    </w:p>
    <w:p w:rsidR="001C795B" w:rsidRPr="00690542" w:rsidRDefault="001C795B" w:rsidP="00DF455C">
      <w:pPr>
        <w:suppressAutoHyphens/>
        <w:spacing w:after="0" w:line="240" w:lineRule="auto"/>
        <w:ind w:left="-284" w:right="425"/>
        <w:jc w:val="center"/>
        <w:rPr>
          <w:rFonts w:cs="Arial"/>
          <w:szCs w:val="20"/>
          <w:lang w:eastAsia="ar-SA"/>
        </w:rPr>
      </w:pPr>
      <w:r w:rsidRPr="00690542">
        <w:rPr>
          <w:rFonts w:cs="Arial"/>
          <w:b/>
          <w:szCs w:val="20"/>
          <w:lang w:eastAsia="ar-SA"/>
        </w:rPr>
        <w:t>CONVOCATORIA</w:t>
      </w:r>
    </w:p>
    <w:p w:rsidR="001C795B" w:rsidRPr="00690542" w:rsidRDefault="001C795B" w:rsidP="00DF455C">
      <w:pPr>
        <w:suppressAutoHyphens/>
        <w:spacing w:after="0" w:line="240" w:lineRule="auto"/>
        <w:ind w:left="-284" w:right="502"/>
        <w:jc w:val="both"/>
        <w:rPr>
          <w:rFonts w:cs="Arial"/>
          <w:b/>
          <w:bCs/>
          <w:szCs w:val="20"/>
          <w:lang w:eastAsia="ar-SA"/>
        </w:rPr>
      </w:pPr>
    </w:p>
    <w:p w:rsidR="001C795B" w:rsidRPr="00690542" w:rsidRDefault="001C795B" w:rsidP="00DF455C">
      <w:pPr>
        <w:suppressAutoHyphens/>
        <w:spacing w:after="0" w:line="240" w:lineRule="auto"/>
        <w:ind w:left="-284"/>
        <w:jc w:val="both"/>
        <w:rPr>
          <w:rFonts w:cs="Arial"/>
          <w:szCs w:val="20"/>
        </w:rPr>
      </w:pPr>
      <w:r w:rsidRPr="00690542">
        <w:rPr>
          <w:rFonts w:cs="Arial"/>
          <w:szCs w:val="20"/>
        </w:rPr>
        <w:t xml:space="preserve">En observancia al artículo 134 de la Constitución Política de los Estados Unidos Mexicanos, y de conformidad con </w:t>
      </w:r>
      <w:r w:rsidRPr="00690542">
        <w:rPr>
          <w:rFonts w:cs="Arial"/>
          <w:bCs/>
          <w:szCs w:val="20"/>
        </w:rPr>
        <w:t xml:space="preserve">los artículos, 26 fracción II, 26 Bis fracción II, 28 fracción I, </w:t>
      </w:r>
      <w:r w:rsidRPr="00690542">
        <w:rPr>
          <w:rFonts w:cs="Arial"/>
          <w:szCs w:val="20"/>
        </w:rPr>
        <w:t xml:space="preserve">42, 43 y </w:t>
      </w:r>
      <w:r w:rsidR="008037A4">
        <w:rPr>
          <w:rFonts w:cs="Arial"/>
          <w:szCs w:val="20"/>
        </w:rPr>
        <w:t>46</w:t>
      </w:r>
      <w:r w:rsidRPr="00690542">
        <w:rPr>
          <w:rFonts w:cs="Arial"/>
          <w:szCs w:val="20"/>
        </w:rPr>
        <w:t xml:space="preserve"> </w:t>
      </w:r>
      <w:r w:rsidRPr="00690542">
        <w:rPr>
          <w:rFonts w:cs="Arial"/>
          <w:bCs/>
          <w:szCs w:val="20"/>
        </w:rPr>
        <w:t xml:space="preserve">de </w:t>
      </w:r>
      <w:r w:rsidRPr="00690542">
        <w:rPr>
          <w:rFonts w:cs="Arial"/>
          <w:szCs w:val="20"/>
        </w:rPr>
        <w:t xml:space="preserve">la Ley de Adquisiciones, Arrendamientos y Servicios del Sector Público, los </w:t>
      </w:r>
      <w:r w:rsidRPr="00690542">
        <w:rPr>
          <w:rFonts w:cs="Arial"/>
          <w:bCs/>
          <w:szCs w:val="20"/>
        </w:rPr>
        <w:t xml:space="preserve">relativos de su Reglamento </w:t>
      </w:r>
      <w:r w:rsidRPr="00690542">
        <w:rPr>
          <w:rFonts w:cs="Arial"/>
          <w:szCs w:val="20"/>
        </w:rPr>
        <w:t xml:space="preserve">y demás disposiciones aplicables en la materia, </w:t>
      </w:r>
      <w:r w:rsidRPr="00690542">
        <w:rPr>
          <w:rFonts w:cs="Arial"/>
          <w:bCs/>
          <w:szCs w:val="20"/>
        </w:rPr>
        <w:t xml:space="preserve">se </w:t>
      </w:r>
      <w:r w:rsidRPr="00690542">
        <w:rPr>
          <w:rFonts w:cs="Arial"/>
          <w:szCs w:val="20"/>
        </w:rPr>
        <w:t xml:space="preserve">convoca a las personas físicas o morales de nacionalidad mexicana invitadas al presente procedimiento cuya actividad comercial esté relacionada con los servicios a contratar descritos en el </w:t>
      </w:r>
      <w:r w:rsidRPr="00690542">
        <w:rPr>
          <w:rFonts w:cs="Arial"/>
          <w:b/>
          <w:szCs w:val="20"/>
        </w:rPr>
        <w:t>Anexo 1</w:t>
      </w:r>
      <w:r w:rsidRPr="00690542">
        <w:rPr>
          <w:rFonts w:cs="Arial"/>
          <w:szCs w:val="20"/>
        </w:rPr>
        <w:t>.</w:t>
      </w:r>
    </w:p>
    <w:p w:rsidR="001C795B" w:rsidRPr="00690542" w:rsidRDefault="001C795B" w:rsidP="00DF455C">
      <w:pPr>
        <w:suppressAutoHyphens/>
        <w:spacing w:after="0" w:line="240" w:lineRule="auto"/>
        <w:ind w:left="-284"/>
        <w:jc w:val="both"/>
        <w:rPr>
          <w:rFonts w:cs="Arial"/>
          <w:szCs w:val="20"/>
        </w:rPr>
      </w:pPr>
    </w:p>
    <w:p w:rsidR="001C795B" w:rsidRPr="00690542" w:rsidRDefault="001C795B" w:rsidP="007F347E">
      <w:pPr>
        <w:pStyle w:val="Ttulo1"/>
      </w:pPr>
      <w:bookmarkStart w:id="1" w:name="_Toc367205732"/>
      <w:bookmarkStart w:id="2" w:name="_Toc431385995"/>
      <w:bookmarkStart w:id="3" w:name="_Toc431386272"/>
      <w:bookmarkStart w:id="4" w:name="_Toc522203675"/>
      <w:r w:rsidRPr="00690542">
        <w:t>1.- Identificación de la invitación a cuando menos tres personas.</w:t>
      </w:r>
      <w:bookmarkEnd w:id="1"/>
      <w:bookmarkEnd w:id="2"/>
      <w:bookmarkEnd w:id="3"/>
      <w:bookmarkEnd w:id="4"/>
    </w:p>
    <w:p w:rsidR="001C795B" w:rsidRPr="00690542" w:rsidRDefault="001C795B" w:rsidP="00DF455C">
      <w:pPr>
        <w:spacing w:after="0" w:line="240" w:lineRule="auto"/>
        <w:ind w:left="-284"/>
        <w:rPr>
          <w:lang w:eastAsia="ar-SA"/>
        </w:rPr>
      </w:pPr>
    </w:p>
    <w:p w:rsidR="008F5D8B" w:rsidRPr="00690542" w:rsidRDefault="001C795B" w:rsidP="008F5D8B">
      <w:pPr>
        <w:pStyle w:val="Ttulo2"/>
        <w:rPr>
          <w:lang w:val="es-MX"/>
        </w:rPr>
      </w:pPr>
      <w:bookmarkStart w:id="5" w:name="_Toc431385996"/>
      <w:bookmarkStart w:id="6" w:name="_Toc431386273"/>
      <w:bookmarkStart w:id="7" w:name="_Toc367205733"/>
      <w:bookmarkStart w:id="8" w:name="_Toc522203676"/>
      <w:r w:rsidRPr="00690542">
        <w:rPr>
          <w:lang w:val="es-MX"/>
        </w:rPr>
        <w:t>1.1.- Datos de identificación.</w:t>
      </w:r>
      <w:bookmarkEnd w:id="5"/>
      <w:bookmarkEnd w:id="6"/>
      <w:bookmarkEnd w:id="8"/>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798"/>
      </w:tblGrid>
      <w:tr w:rsidR="001C795B" w:rsidRPr="00690542" w:rsidTr="004F2393">
        <w:tc>
          <w:tcPr>
            <w:tcW w:w="2689" w:type="dxa"/>
            <w:tcBorders>
              <w:top w:val="single" w:sz="4" w:space="0" w:color="FFFFFF"/>
              <w:left w:val="single" w:sz="4" w:space="0" w:color="FFFFFF"/>
              <w:bottom w:val="single" w:sz="4" w:space="0" w:color="FFFFFF"/>
              <w:right w:val="single" w:sz="4" w:space="0" w:color="FFFFFF"/>
            </w:tcBorders>
          </w:tcPr>
          <w:bookmarkEnd w:id="7"/>
          <w:p w:rsidR="001C795B" w:rsidRPr="00690542" w:rsidRDefault="001C795B" w:rsidP="004F2393">
            <w:pPr>
              <w:spacing w:after="0" w:line="240" w:lineRule="auto"/>
              <w:rPr>
                <w:rFonts w:cs="Arial"/>
                <w:b/>
                <w:szCs w:val="20"/>
                <w:lang w:eastAsia="es-MX"/>
              </w:rPr>
            </w:pPr>
            <w:r w:rsidRPr="00690542">
              <w:rPr>
                <w:rFonts w:cs="Arial"/>
                <w:b/>
                <w:szCs w:val="20"/>
                <w:lang w:eastAsia="es-MX"/>
              </w:rPr>
              <w:t>Entidad contratante:</w:t>
            </w:r>
          </w:p>
        </w:tc>
        <w:tc>
          <w:tcPr>
            <w:tcW w:w="6798" w:type="dxa"/>
            <w:tcBorders>
              <w:top w:val="single" w:sz="4" w:space="0" w:color="FFFFFF"/>
              <w:left w:val="single" w:sz="4" w:space="0" w:color="FFFFFF"/>
              <w:bottom w:val="single" w:sz="4" w:space="0" w:color="FFFFFF"/>
              <w:right w:val="single" w:sz="4" w:space="0" w:color="FFFFFF"/>
            </w:tcBorders>
          </w:tcPr>
          <w:p w:rsidR="001C795B" w:rsidRPr="00690542" w:rsidRDefault="001C795B" w:rsidP="004F2393">
            <w:pPr>
              <w:spacing w:after="0" w:line="240" w:lineRule="auto"/>
              <w:rPr>
                <w:rFonts w:cs="Arial"/>
                <w:b/>
                <w:szCs w:val="20"/>
                <w:lang w:eastAsia="es-MX"/>
              </w:rPr>
            </w:pPr>
            <w:r w:rsidRPr="00690542">
              <w:rPr>
                <w:rFonts w:cs="Arial"/>
                <w:szCs w:val="20"/>
                <w:lang w:eastAsia="es-MX"/>
              </w:rPr>
              <w:t>Instituto Mexicano del Seguro Social.</w:t>
            </w:r>
          </w:p>
          <w:p w:rsidR="001C795B" w:rsidRPr="00690542" w:rsidRDefault="001C795B" w:rsidP="004F2393">
            <w:pPr>
              <w:spacing w:after="0" w:line="240" w:lineRule="auto"/>
              <w:rPr>
                <w:rFonts w:cs="Arial"/>
                <w:szCs w:val="20"/>
                <w:lang w:eastAsia="ar-SA"/>
              </w:rPr>
            </w:pPr>
          </w:p>
        </w:tc>
      </w:tr>
      <w:tr w:rsidR="001C795B" w:rsidRPr="00690542" w:rsidTr="004F2393">
        <w:tc>
          <w:tcPr>
            <w:tcW w:w="2689" w:type="dxa"/>
            <w:tcBorders>
              <w:top w:val="single" w:sz="4" w:space="0" w:color="FFFFFF"/>
              <w:left w:val="single" w:sz="4" w:space="0" w:color="FFFFFF"/>
              <w:bottom w:val="single" w:sz="4" w:space="0" w:color="FFFFFF"/>
              <w:right w:val="single" w:sz="4" w:space="0" w:color="FFFFFF"/>
            </w:tcBorders>
          </w:tcPr>
          <w:p w:rsidR="001C795B" w:rsidRPr="00690542" w:rsidRDefault="001C795B" w:rsidP="008F5D8B">
            <w:pPr>
              <w:spacing w:after="0" w:line="240" w:lineRule="auto"/>
              <w:rPr>
                <w:rFonts w:cs="Arial"/>
                <w:b/>
                <w:szCs w:val="20"/>
                <w:lang w:eastAsia="es-MX"/>
              </w:rPr>
            </w:pPr>
            <w:bookmarkStart w:id="9" w:name="_Toc428352174"/>
            <w:bookmarkStart w:id="10" w:name="_Toc428352788"/>
            <w:bookmarkStart w:id="11" w:name="_Toc428355179"/>
            <w:bookmarkStart w:id="12" w:name="_Toc428360164"/>
            <w:bookmarkStart w:id="13" w:name="_Toc428378483"/>
            <w:r w:rsidRPr="00690542">
              <w:rPr>
                <w:rFonts w:cs="Arial"/>
                <w:b/>
                <w:szCs w:val="20"/>
                <w:lang w:eastAsia="es-MX"/>
              </w:rPr>
              <w:t>Área contratante:</w:t>
            </w:r>
            <w:bookmarkEnd w:id="9"/>
            <w:bookmarkEnd w:id="10"/>
            <w:bookmarkEnd w:id="11"/>
            <w:bookmarkEnd w:id="12"/>
            <w:bookmarkEnd w:id="13"/>
          </w:p>
        </w:tc>
        <w:tc>
          <w:tcPr>
            <w:tcW w:w="6798" w:type="dxa"/>
            <w:tcBorders>
              <w:top w:val="single" w:sz="4" w:space="0" w:color="FFFFFF"/>
              <w:left w:val="single" w:sz="4" w:space="0" w:color="FFFFFF"/>
              <w:bottom w:val="single" w:sz="4" w:space="0" w:color="FFFFFF"/>
              <w:right w:val="single" w:sz="4" w:space="0" w:color="FFFFFF"/>
            </w:tcBorders>
          </w:tcPr>
          <w:p w:rsidR="001C795B" w:rsidRPr="00690542" w:rsidRDefault="001C795B" w:rsidP="004F2393">
            <w:pPr>
              <w:spacing w:after="0" w:line="240" w:lineRule="auto"/>
              <w:rPr>
                <w:rFonts w:cs="Arial"/>
                <w:szCs w:val="20"/>
                <w:lang w:eastAsia="es-MX"/>
              </w:rPr>
            </w:pPr>
            <w:bookmarkStart w:id="14" w:name="_Toc428352175"/>
            <w:bookmarkStart w:id="15" w:name="_Toc428352789"/>
            <w:bookmarkStart w:id="16" w:name="_Toc428355180"/>
            <w:bookmarkStart w:id="17" w:name="_Toc428360165"/>
            <w:bookmarkStart w:id="18" w:name="_Toc428378484"/>
            <w:r w:rsidRPr="00690542">
              <w:rPr>
                <w:rFonts w:cs="Arial"/>
                <w:szCs w:val="20"/>
                <w:lang w:eastAsia="es-MX"/>
              </w:rPr>
              <w:t>Unidad de Adquisiciones e Infraestructura</w:t>
            </w:r>
          </w:p>
          <w:p w:rsidR="001C795B" w:rsidRPr="00690542" w:rsidRDefault="001C795B" w:rsidP="004F2393">
            <w:pPr>
              <w:spacing w:after="0" w:line="240" w:lineRule="auto"/>
              <w:rPr>
                <w:rFonts w:cs="Arial"/>
                <w:szCs w:val="20"/>
                <w:lang w:eastAsia="es-MX"/>
              </w:rPr>
            </w:pPr>
            <w:r w:rsidRPr="00690542">
              <w:rPr>
                <w:rFonts w:cs="Arial"/>
                <w:szCs w:val="20"/>
                <w:lang w:eastAsia="es-MX"/>
              </w:rPr>
              <w:t>Coordinación de Adquisición de Bienes y Contratación de Servicios.</w:t>
            </w:r>
            <w:bookmarkEnd w:id="14"/>
            <w:bookmarkEnd w:id="15"/>
            <w:bookmarkEnd w:id="16"/>
            <w:bookmarkEnd w:id="17"/>
            <w:bookmarkEnd w:id="18"/>
          </w:p>
          <w:p w:rsidR="001C795B" w:rsidRPr="00690542" w:rsidRDefault="001C795B" w:rsidP="004F2393">
            <w:pPr>
              <w:spacing w:after="0" w:line="240" w:lineRule="auto"/>
              <w:rPr>
                <w:rFonts w:cs="Arial"/>
                <w:szCs w:val="20"/>
                <w:lang w:eastAsia="ar-SA"/>
              </w:rPr>
            </w:pPr>
            <w:r w:rsidRPr="00690542">
              <w:rPr>
                <w:rFonts w:cs="Arial"/>
                <w:szCs w:val="20"/>
                <w:lang w:eastAsia="ar-SA"/>
              </w:rPr>
              <w:t>Coordinación Técnica de Adquisición de Bienes de Inversión y Activos.</w:t>
            </w:r>
          </w:p>
          <w:p w:rsidR="001C795B" w:rsidRPr="00690542" w:rsidRDefault="001C795B" w:rsidP="004F2393">
            <w:pPr>
              <w:spacing w:after="0" w:line="240" w:lineRule="auto"/>
              <w:rPr>
                <w:rFonts w:cs="Arial"/>
                <w:szCs w:val="20"/>
                <w:lang w:eastAsia="ar-SA"/>
              </w:rPr>
            </w:pPr>
            <w:r w:rsidRPr="00690542">
              <w:rPr>
                <w:rFonts w:cs="Arial"/>
                <w:szCs w:val="20"/>
                <w:lang w:eastAsia="ar-SA"/>
              </w:rPr>
              <w:t>División de Contratación de Activos y Logística.</w:t>
            </w:r>
          </w:p>
          <w:p w:rsidR="001C795B" w:rsidRPr="00690542" w:rsidRDefault="001C795B" w:rsidP="004F2393">
            <w:pPr>
              <w:spacing w:after="0" w:line="240" w:lineRule="auto"/>
              <w:rPr>
                <w:rFonts w:cs="Arial"/>
                <w:szCs w:val="20"/>
                <w:lang w:eastAsia="ar-SA"/>
              </w:rPr>
            </w:pPr>
          </w:p>
        </w:tc>
      </w:tr>
      <w:tr w:rsidR="001C795B" w:rsidRPr="00690542" w:rsidTr="004F2393">
        <w:trPr>
          <w:trHeight w:val="77"/>
        </w:trPr>
        <w:tc>
          <w:tcPr>
            <w:tcW w:w="2689" w:type="dxa"/>
            <w:tcBorders>
              <w:top w:val="single" w:sz="4" w:space="0" w:color="FFFFFF"/>
              <w:left w:val="single" w:sz="4" w:space="0" w:color="FFFFFF"/>
              <w:bottom w:val="single" w:sz="4" w:space="0" w:color="FFFFFF"/>
              <w:right w:val="single" w:sz="4" w:space="0" w:color="FFFFFF"/>
            </w:tcBorders>
          </w:tcPr>
          <w:p w:rsidR="001C795B" w:rsidRPr="00690542" w:rsidRDefault="001C795B" w:rsidP="008F5D8B">
            <w:pPr>
              <w:spacing w:after="0" w:line="240" w:lineRule="auto"/>
              <w:rPr>
                <w:rFonts w:cs="Arial"/>
                <w:b/>
                <w:szCs w:val="20"/>
                <w:lang w:eastAsia="es-MX"/>
              </w:rPr>
            </w:pPr>
            <w:bookmarkStart w:id="19" w:name="_Toc428352176"/>
            <w:bookmarkStart w:id="20" w:name="_Toc428352790"/>
            <w:bookmarkStart w:id="21" w:name="_Toc428355181"/>
            <w:bookmarkStart w:id="22" w:name="_Toc428360166"/>
            <w:bookmarkStart w:id="23" w:name="_Toc428378485"/>
            <w:r w:rsidRPr="00690542">
              <w:rPr>
                <w:rFonts w:cs="Arial"/>
                <w:b/>
                <w:szCs w:val="20"/>
                <w:lang w:eastAsia="es-MX"/>
              </w:rPr>
              <w:t>Domicilio:</w:t>
            </w:r>
            <w:bookmarkEnd w:id="19"/>
            <w:bookmarkEnd w:id="20"/>
            <w:bookmarkEnd w:id="21"/>
            <w:bookmarkEnd w:id="22"/>
            <w:bookmarkEnd w:id="23"/>
          </w:p>
        </w:tc>
        <w:tc>
          <w:tcPr>
            <w:tcW w:w="6798" w:type="dxa"/>
            <w:tcBorders>
              <w:top w:val="single" w:sz="4" w:space="0" w:color="FFFFFF"/>
              <w:left w:val="single" w:sz="4" w:space="0" w:color="FFFFFF"/>
              <w:bottom w:val="single" w:sz="4" w:space="0" w:color="FFFFFF"/>
              <w:right w:val="single" w:sz="4" w:space="0" w:color="FFFFFF"/>
            </w:tcBorders>
          </w:tcPr>
          <w:p w:rsidR="001C795B" w:rsidRPr="00690542" w:rsidRDefault="001C795B" w:rsidP="004F2393">
            <w:pPr>
              <w:spacing w:after="0" w:line="240" w:lineRule="auto"/>
              <w:rPr>
                <w:rFonts w:cs="Arial"/>
                <w:szCs w:val="20"/>
                <w:lang w:eastAsia="es-MX"/>
              </w:rPr>
            </w:pPr>
            <w:bookmarkStart w:id="24" w:name="_Toc428352177"/>
            <w:bookmarkStart w:id="25" w:name="_Toc428352791"/>
            <w:bookmarkStart w:id="26" w:name="_Toc428355182"/>
            <w:bookmarkStart w:id="27" w:name="_Toc428360167"/>
            <w:bookmarkStart w:id="28" w:name="_Toc428378486"/>
            <w:r w:rsidRPr="00690542">
              <w:rPr>
                <w:rFonts w:cs="Arial"/>
                <w:szCs w:val="20"/>
                <w:lang w:eastAsia="es-MX"/>
              </w:rPr>
              <w:t>Calle Durango número 291, Piso 5, Colonia Roma Norte, Código Postal 06700, Delegación Cuauhtémoc, Ciudad de México, México.</w:t>
            </w:r>
            <w:bookmarkEnd w:id="24"/>
            <w:bookmarkEnd w:id="25"/>
            <w:bookmarkEnd w:id="26"/>
            <w:bookmarkEnd w:id="27"/>
            <w:bookmarkEnd w:id="28"/>
          </w:p>
          <w:p w:rsidR="001C795B" w:rsidRPr="00690542" w:rsidRDefault="001C795B" w:rsidP="004F2393">
            <w:pPr>
              <w:spacing w:after="0" w:line="240" w:lineRule="auto"/>
              <w:rPr>
                <w:rFonts w:cs="Arial"/>
                <w:szCs w:val="20"/>
                <w:lang w:eastAsia="es-MX"/>
              </w:rPr>
            </w:pPr>
          </w:p>
        </w:tc>
      </w:tr>
      <w:tr w:rsidR="001C795B" w:rsidRPr="00690542" w:rsidTr="004F2393">
        <w:trPr>
          <w:trHeight w:val="77"/>
        </w:trPr>
        <w:tc>
          <w:tcPr>
            <w:tcW w:w="2689" w:type="dxa"/>
            <w:tcBorders>
              <w:top w:val="single" w:sz="4" w:space="0" w:color="FFFFFF"/>
              <w:left w:val="single" w:sz="4" w:space="0" w:color="FFFFFF"/>
              <w:bottom w:val="single" w:sz="4" w:space="0" w:color="FFFFFF"/>
              <w:right w:val="single" w:sz="4" w:space="0" w:color="FFFFFF"/>
            </w:tcBorders>
          </w:tcPr>
          <w:p w:rsidR="001C795B" w:rsidRPr="00690542" w:rsidRDefault="001C795B" w:rsidP="008F5D8B">
            <w:pPr>
              <w:spacing w:after="0" w:line="240" w:lineRule="auto"/>
              <w:jc w:val="both"/>
              <w:rPr>
                <w:rFonts w:cs="Arial"/>
                <w:b/>
                <w:szCs w:val="20"/>
                <w:lang w:eastAsia="es-MX"/>
              </w:rPr>
            </w:pPr>
            <w:r w:rsidRPr="00690542">
              <w:rPr>
                <w:rFonts w:cs="Arial"/>
                <w:b/>
                <w:szCs w:val="20"/>
                <w:lang w:eastAsia="es-MX"/>
              </w:rPr>
              <w:t>Área requirente/técnica:</w:t>
            </w:r>
          </w:p>
        </w:tc>
        <w:tc>
          <w:tcPr>
            <w:tcW w:w="6798" w:type="dxa"/>
            <w:tcBorders>
              <w:top w:val="single" w:sz="4" w:space="0" w:color="FFFFFF"/>
              <w:left w:val="single" w:sz="4" w:space="0" w:color="FFFFFF"/>
              <w:bottom w:val="single" w:sz="4" w:space="0" w:color="FFFFFF"/>
              <w:right w:val="single" w:sz="4" w:space="0" w:color="FFFFFF"/>
            </w:tcBorders>
          </w:tcPr>
          <w:p w:rsidR="001C795B" w:rsidRPr="00690542" w:rsidRDefault="008037A4" w:rsidP="00420A68">
            <w:pPr>
              <w:spacing w:after="0" w:line="240" w:lineRule="auto"/>
              <w:jc w:val="both"/>
              <w:rPr>
                <w:rFonts w:cs="Arial"/>
                <w:szCs w:val="20"/>
                <w:lang w:eastAsia="es-MX"/>
              </w:rPr>
            </w:pPr>
            <w:r w:rsidRPr="008037A4">
              <w:rPr>
                <w:rFonts w:cs="Arial"/>
                <w:szCs w:val="20"/>
                <w:lang w:eastAsia="es-MX"/>
              </w:rPr>
              <w:t>Unidad de Administración</w:t>
            </w:r>
            <w:r w:rsidR="001C795B" w:rsidRPr="00690542">
              <w:rPr>
                <w:rFonts w:cs="Arial"/>
                <w:szCs w:val="20"/>
                <w:lang w:eastAsia="es-MX"/>
              </w:rPr>
              <w:t>.</w:t>
            </w:r>
          </w:p>
        </w:tc>
      </w:tr>
    </w:tbl>
    <w:p w:rsidR="001C795B" w:rsidRPr="00690542" w:rsidRDefault="001C795B" w:rsidP="00DF455C">
      <w:pPr>
        <w:spacing w:after="0" w:line="240" w:lineRule="auto"/>
      </w:pPr>
      <w:bookmarkStart w:id="29" w:name="_Toc367205734"/>
      <w:bookmarkStart w:id="30" w:name="_Toc431385997"/>
      <w:bookmarkStart w:id="31" w:name="_Toc431386274"/>
    </w:p>
    <w:p w:rsidR="008F5D8B" w:rsidRPr="00690542" w:rsidRDefault="001C795B" w:rsidP="008F5D8B">
      <w:pPr>
        <w:pStyle w:val="Ttulo2"/>
        <w:rPr>
          <w:lang w:val="es-MX"/>
        </w:rPr>
      </w:pPr>
      <w:bookmarkStart w:id="32" w:name="_Toc522203677"/>
      <w:r w:rsidRPr="00690542">
        <w:rPr>
          <w:lang w:val="es-MX"/>
        </w:rPr>
        <w:t xml:space="preserve">1.2.- Medio y carácter </w:t>
      </w:r>
      <w:bookmarkEnd w:id="29"/>
      <w:r w:rsidRPr="00690542">
        <w:rPr>
          <w:lang w:val="es-MX"/>
        </w:rPr>
        <w:t>del procedimiento</w:t>
      </w:r>
      <w:bookmarkEnd w:id="30"/>
      <w:bookmarkEnd w:id="31"/>
      <w:r w:rsidRPr="00690542">
        <w:rPr>
          <w:lang w:val="es-MX"/>
        </w:rPr>
        <w:t>.</w:t>
      </w:r>
      <w:bookmarkEnd w:id="32"/>
    </w:p>
    <w:p w:rsidR="001C795B" w:rsidRPr="00690542" w:rsidRDefault="001C795B" w:rsidP="00DF455C">
      <w:pPr>
        <w:spacing w:after="0" w:line="240" w:lineRule="auto"/>
        <w:ind w:left="-284" w:right="-141"/>
        <w:jc w:val="both"/>
        <w:rPr>
          <w:rFonts w:cs="Arial"/>
          <w:szCs w:val="20"/>
        </w:rPr>
      </w:pPr>
      <w:r w:rsidRPr="00690542">
        <w:rPr>
          <w:rFonts w:cs="Arial"/>
          <w:szCs w:val="20"/>
        </w:rPr>
        <w:t xml:space="preserve">La presente Invitación a Cuando Menos Tres Personas, conforme al medio utilizado es electrónica. </w:t>
      </w:r>
      <w:r w:rsidRPr="00690542">
        <w:rPr>
          <w:rFonts w:cs="Arial"/>
          <w:color w:val="000000"/>
          <w:szCs w:val="20"/>
        </w:rPr>
        <w:t>Por lo cual los licitantes deberán participar únicamente a través de CompraNet de conformidad con lo dispuesto en los artículos 26 Bis fracción II de la LAASSP, y</w:t>
      </w:r>
      <w:r w:rsidRPr="00690542">
        <w:rPr>
          <w:rFonts w:cs="Arial"/>
          <w:szCs w:val="20"/>
        </w:rPr>
        <w:t xml:space="preserve"> en el </w:t>
      </w:r>
      <w:r w:rsidRPr="00690542">
        <w:rPr>
          <w:rFonts w:cs="Arial"/>
          <w:b/>
          <w:i/>
          <w:szCs w:val="20"/>
        </w:rPr>
        <w:t>“Acuerdo por el que se establecen las disposiciones que deberán observar para la utilización del Sistema Electrónico de Información Pública Gubernamental, denominado CompraNet”</w:t>
      </w:r>
      <w:r w:rsidRPr="00690542">
        <w:rPr>
          <w:rFonts w:cs="Arial"/>
          <w:szCs w:val="20"/>
        </w:rPr>
        <w:t>, publicado en DOF el 28 de junio de 2011.</w:t>
      </w:r>
    </w:p>
    <w:p w:rsidR="001C795B" w:rsidRPr="00690542" w:rsidRDefault="001C795B" w:rsidP="00DF455C">
      <w:pPr>
        <w:spacing w:after="0" w:line="240" w:lineRule="auto"/>
        <w:ind w:left="-284" w:right="-141"/>
        <w:jc w:val="both"/>
        <w:rPr>
          <w:rFonts w:cs="Arial"/>
          <w:szCs w:val="20"/>
        </w:rPr>
      </w:pPr>
    </w:p>
    <w:p w:rsidR="001C795B" w:rsidRPr="00690542" w:rsidRDefault="001C795B" w:rsidP="00DF455C">
      <w:pPr>
        <w:spacing w:after="0" w:line="240" w:lineRule="auto"/>
        <w:ind w:left="-284" w:right="-141"/>
        <w:jc w:val="both"/>
        <w:rPr>
          <w:rFonts w:cs="Arial"/>
          <w:b/>
          <w:szCs w:val="20"/>
        </w:rPr>
      </w:pPr>
      <w:r w:rsidRPr="00690542">
        <w:rPr>
          <w:rFonts w:cs="Arial"/>
          <w:szCs w:val="20"/>
        </w:rPr>
        <w:t xml:space="preserve">El carácter del presente procedimiento de contratación es </w:t>
      </w:r>
      <w:r w:rsidRPr="00690542">
        <w:rPr>
          <w:rFonts w:cs="Arial"/>
          <w:b/>
          <w:szCs w:val="20"/>
        </w:rPr>
        <w:t>nacional.</w:t>
      </w:r>
    </w:p>
    <w:p w:rsidR="001C795B" w:rsidRPr="00690542" w:rsidRDefault="001C795B" w:rsidP="00DF455C">
      <w:pPr>
        <w:spacing w:after="0" w:line="240" w:lineRule="auto"/>
        <w:ind w:left="-284" w:right="-141"/>
        <w:jc w:val="both"/>
        <w:rPr>
          <w:rFonts w:cs="Arial"/>
          <w:b/>
          <w:i/>
          <w:szCs w:val="20"/>
        </w:rPr>
      </w:pPr>
    </w:p>
    <w:p w:rsidR="005556B5" w:rsidRPr="00690542" w:rsidRDefault="001C795B" w:rsidP="005556B5">
      <w:pPr>
        <w:pStyle w:val="Ttulo2"/>
        <w:rPr>
          <w:lang w:val="es-MX"/>
        </w:rPr>
      </w:pPr>
      <w:bookmarkStart w:id="33" w:name="_Toc431385998"/>
      <w:bookmarkStart w:id="34" w:name="_Toc431386275"/>
      <w:bookmarkStart w:id="35" w:name="_Toc367205737"/>
      <w:bookmarkStart w:id="36" w:name="_Toc522203678"/>
      <w:r w:rsidRPr="00690542">
        <w:rPr>
          <w:lang w:val="es-MX"/>
        </w:rPr>
        <w:t>1.3.- Número de identificación de la invitación a cuando menos tres personas asignado por CompraNet.</w:t>
      </w:r>
      <w:bookmarkEnd w:id="33"/>
      <w:bookmarkEnd w:id="34"/>
      <w:bookmarkEnd w:id="36"/>
    </w:p>
    <w:p w:rsidR="001C795B" w:rsidRPr="00690542" w:rsidRDefault="001C795B" w:rsidP="005556B5">
      <w:pPr>
        <w:suppressAutoHyphens/>
        <w:spacing w:after="0" w:line="240" w:lineRule="auto"/>
        <w:ind w:left="-284"/>
        <w:jc w:val="center"/>
        <w:rPr>
          <w:rFonts w:cs="Arial"/>
          <w:bCs/>
          <w:szCs w:val="20"/>
          <w:lang w:eastAsia="ar-SA"/>
        </w:rPr>
      </w:pPr>
      <w:r w:rsidRPr="00690542">
        <w:rPr>
          <w:rFonts w:cs="Arial"/>
          <w:bCs/>
          <w:szCs w:val="20"/>
          <w:lang w:eastAsia="ar-SA"/>
        </w:rPr>
        <w:t>IA-</w:t>
      </w:r>
      <w:r w:rsidR="00697117" w:rsidRPr="00690542">
        <w:rPr>
          <w:rFonts w:cs="Arial"/>
          <w:bCs/>
          <w:szCs w:val="20"/>
          <w:lang w:eastAsia="ar-SA"/>
        </w:rPr>
        <w:t>050GYR019</w:t>
      </w:r>
      <w:r w:rsidRPr="00690542">
        <w:rPr>
          <w:rFonts w:cs="Arial"/>
          <w:bCs/>
          <w:szCs w:val="20"/>
          <w:lang w:eastAsia="ar-SA"/>
        </w:rPr>
        <w:t>-</w:t>
      </w:r>
      <w:r w:rsidR="00420A68">
        <w:rPr>
          <w:rFonts w:cs="Arial"/>
          <w:bCs/>
          <w:szCs w:val="20"/>
          <w:lang w:eastAsia="ar-SA"/>
        </w:rPr>
        <w:t>E</w:t>
      </w:r>
      <w:r w:rsidR="005F6E20">
        <w:rPr>
          <w:rFonts w:cs="Arial"/>
          <w:bCs/>
          <w:szCs w:val="20"/>
          <w:lang w:eastAsia="ar-SA"/>
        </w:rPr>
        <w:t>245</w:t>
      </w:r>
      <w:r w:rsidRPr="00690542">
        <w:rPr>
          <w:rFonts w:cs="Arial"/>
          <w:bCs/>
          <w:szCs w:val="20"/>
          <w:lang w:eastAsia="ar-SA"/>
        </w:rPr>
        <w:t>-</w:t>
      </w:r>
      <w:r w:rsidR="000F1CB8" w:rsidRPr="00690542">
        <w:rPr>
          <w:rFonts w:cs="Arial"/>
          <w:bCs/>
          <w:szCs w:val="20"/>
          <w:lang w:eastAsia="ar-SA"/>
        </w:rPr>
        <w:t>2018</w:t>
      </w:r>
    </w:p>
    <w:p w:rsidR="001C795B" w:rsidRPr="00690542" w:rsidRDefault="001C795B" w:rsidP="00DF455C">
      <w:pPr>
        <w:suppressAutoHyphens/>
        <w:spacing w:after="0" w:line="240" w:lineRule="auto"/>
        <w:ind w:left="-284"/>
        <w:jc w:val="both"/>
        <w:rPr>
          <w:rFonts w:cs="Arial"/>
          <w:szCs w:val="20"/>
        </w:rPr>
      </w:pPr>
    </w:p>
    <w:p w:rsidR="008F5D8B" w:rsidRPr="00690542" w:rsidRDefault="001C795B" w:rsidP="008F5D8B">
      <w:pPr>
        <w:pStyle w:val="Ttulo2"/>
        <w:rPr>
          <w:lang w:val="es-MX"/>
        </w:rPr>
      </w:pPr>
      <w:bookmarkStart w:id="37" w:name="_Toc431385999"/>
      <w:bookmarkStart w:id="38" w:name="_Toc431386276"/>
      <w:bookmarkStart w:id="39" w:name="_Toc522203679"/>
      <w:r w:rsidRPr="00690542">
        <w:rPr>
          <w:lang w:val="es-MX"/>
        </w:rPr>
        <w:t>1.4.- Indicación de los ejercicios fiscales para la contratación.</w:t>
      </w:r>
      <w:bookmarkEnd w:id="37"/>
      <w:bookmarkEnd w:id="38"/>
      <w:bookmarkEnd w:id="39"/>
    </w:p>
    <w:p w:rsidR="001C795B" w:rsidRPr="00690542" w:rsidRDefault="001C795B" w:rsidP="00DF455C">
      <w:pPr>
        <w:suppressAutoHyphens/>
        <w:spacing w:after="0" w:line="240" w:lineRule="auto"/>
        <w:ind w:left="-284" w:right="-141"/>
        <w:jc w:val="both"/>
        <w:rPr>
          <w:rFonts w:cs="Arial"/>
          <w:szCs w:val="20"/>
        </w:rPr>
      </w:pPr>
      <w:r w:rsidRPr="00690542">
        <w:rPr>
          <w:rFonts w:cs="Arial"/>
          <w:szCs w:val="20"/>
        </w:rPr>
        <w:t xml:space="preserve">La presente contratación implicará sólo el ejercicio fiscal </w:t>
      </w:r>
      <w:r w:rsidR="000F1CB8" w:rsidRPr="00690542">
        <w:rPr>
          <w:rFonts w:cs="Arial"/>
          <w:szCs w:val="20"/>
        </w:rPr>
        <w:t>2018</w:t>
      </w:r>
      <w:r w:rsidRPr="00690542">
        <w:rPr>
          <w:rFonts w:cs="Arial"/>
          <w:szCs w:val="20"/>
        </w:rPr>
        <w:t xml:space="preserve">. </w:t>
      </w:r>
    </w:p>
    <w:p w:rsidR="001C795B" w:rsidRPr="00690542" w:rsidRDefault="001C795B" w:rsidP="00DF455C">
      <w:pPr>
        <w:suppressAutoHyphens/>
        <w:spacing w:after="0" w:line="240" w:lineRule="auto"/>
        <w:ind w:left="-284" w:right="-141"/>
        <w:jc w:val="both"/>
        <w:rPr>
          <w:rFonts w:cs="Arial"/>
          <w:szCs w:val="20"/>
        </w:rPr>
      </w:pPr>
    </w:p>
    <w:p w:rsidR="008F5D8B" w:rsidRPr="00690542" w:rsidRDefault="001C795B" w:rsidP="008F5D8B">
      <w:pPr>
        <w:pStyle w:val="Ttulo2"/>
        <w:rPr>
          <w:lang w:val="es-MX"/>
        </w:rPr>
      </w:pPr>
      <w:bookmarkStart w:id="40" w:name="_Toc431386000"/>
      <w:bookmarkStart w:id="41" w:name="_Toc431386277"/>
      <w:bookmarkStart w:id="42" w:name="_Toc522203680"/>
      <w:r w:rsidRPr="00690542">
        <w:rPr>
          <w:lang w:val="es-MX"/>
        </w:rPr>
        <w:t>1.5.- Idioma en que se deberán presentar las propuestas, los anexos legales, administrativos y técnicos, así como en su caso los folletos que se acompañen.</w:t>
      </w:r>
      <w:bookmarkEnd w:id="35"/>
      <w:bookmarkEnd w:id="40"/>
      <w:bookmarkEnd w:id="41"/>
      <w:bookmarkEnd w:id="42"/>
    </w:p>
    <w:p w:rsidR="001C795B" w:rsidRPr="00690542" w:rsidRDefault="001C795B" w:rsidP="00DF455C">
      <w:pPr>
        <w:spacing w:after="0" w:line="240" w:lineRule="auto"/>
        <w:ind w:left="-284" w:right="-141"/>
        <w:jc w:val="both"/>
        <w:rPr>
          <w:rFonts w:cs="Arial"/>
          <w:szCs w:val="20"/>
          <w:lang w:eastAsia="ar-SA"/>
        </w:rPr>
      </w:pPr>
      <w:r w:rsidRPr="00690542">
        <w:rPr>
          <w:rFonts w:cs="Arial"/>
          <w:szCs w:val="20"/>
        </w:rPr>
        <w:t>Las proposiciones deberán presentarse en idioma español</w:t>
      </w:r>
      <w:r w:rsidRPr="00690542">
        <w:rPr>
          <w:rFonts w:cs="Arial"/>
          <w:i/>
          <w:szCs w:val="20"/>
          <w:lang w:eastAsia="ar-SA"/>
        </w:rPr>
        <w:t>.</w:t>
      </w:r>
    </w:p>
    <w:p w:rsidR="001C795B" w:rsidRPr="00690542" w:rsidRDefault="001C795B" w:rsidP="00DF455C">
      <w:pPr>
        <w:spacing w:after="0" w:line="240" w:lineRule="auto"/>
        <w:ind w:left="-284" w:right="-141"/>
        <w:jc w:val="both"/>
        <w:rPr>
          <w:rFonts w:cs="Arial"/>
          <w:szCs w:val="20"/>
          <w:lang w:eastAsia="ar-SA"/>
        </w:rPr>
      </w:pPr>
    </w:p>
    <w:p w:rsidR="008F5D8B" w:rsidRPr="00690542" w:rsidRDefault="001C795B" w:rsidP="008F5D8B">
      <w:pPr>
        <w:pStyle w:val="Ttulo2"/>
        <w:rPr>
          <w:lang w:val="es-MX"/>
        </w:rPr>
      </w:pPr>
      <w:bookmarkStart w:id="43" w:name="_Toc367205738"/>
      <w:bookmarkStart w:id="44" w:name="_Toc431386001"/>
      <w:bookmarkStart w:id="45" w:name="_Toc431386278"/>
      <w:bookmarkStart w:id="46" w:name="_Toc522203681"/>
      <w:r w:rsidRPr="00690542">
        <w:rPr>
          <w:lang w:val="es-MX"/>
        </w:rPr>
        <w:t>1.6.- Disponibilidad presupuestaria.</w:t>
      </w:r>
      <w:bookmarkEnd w:id="43"/>
      <w:bookmarkEnd w:id="44"/>
      <w:bookmarkEnd w:id="45"/>
      <w:bookmarkEnd w:id="46"/>
    </w:p>
    <w:p w:rsidR="001C795B" w:rsidRPr="00690542" w:rsidRDefault="001C795B" w:rsidP="00421F60">
      <w:pPr>
        <w:tabs>
          <w:tab w:val="left" w:pos="6240"/>
        </w:tabs>
        <w:suppressAutoHyphens/>
        <w:spacing w:after="0" w:line="240" w:lineRule="auto"/>
        <w:ind w:left="-284" w:right="-141"/>
        <w:jc w:val="both"/>
        <w:rPr>
          <w:rFonts w:cs="Arial"/>
          <w:szCs w:val="20"/>
        </w:rPr>
      </w:pPr>
      <w:r w:rsidRPr="00690542">
        <w:rPr>
          <w:rFonts w:cs="Arial"/>
          <w:szCs w:val="20"/>
        </w:rPr>
        <w:t xml:space="preserve">Se cuenta con el recurso presupuestal para el ejercicio </w:t>
      </w:r>
      <w:r w:rsidR="000F1CB8" w:rsidRPr="00690542">
        <w:rPr>
          <w:rFonts w:cs="Arial"/>
          <w:szCs w:val="20"/>
        </w:rPr>
        <w:t>2018</w:t>
      </w:r>
      <w:r w:rsidR="005556B5" w:rsidRPr="00690542">
        <w:rPr>
          <w:rFonts w:cs="Arial"/>
          <w:szCs w:val="20"/>
        </w:rPr>
        <w:t xml:space="preserve"> conforme a</w:t>
      </w:r>
      <w:r w:rsidR="00690542" w:rsidRPr="00690542">
        <w:rPr>
          <w:rFonts w:cs="Arial"/>
          <w:szCs w:val="20"/>
        </w:rPr>
        <w:t>l</w:t>
      </w:r>
      <w:r w:rsidR="005556B5" w:rsidRPr="00690542">
        <w:rPr>
          <w:rFonts w:cs="Arial"/>
          <w:szCs w:val="20"/>
        </w:rPr>
        <w:t xml:space="preserve"> </w:t>
      </w:r>
      <w:r w:rsidR="00690542">
        <w:rPr>
          <w:rFonts w:cs="Arial"/>
          <w:szCs w:val="20"/>
        </w:rPr>
        <w:t>dicta</w:t>
      </w:r>
      <w:r w:rsidR="005556B5" w:rsidRPr="00690542">
        <w:rPr>
          <w:rFonts w:cs="Arial"/>
          <w:szCs w:val="20"/>
        </w:rPr>
        <w:t xml:space="preserve">men de </w:t>
      </w:r>
      <w:r w:rsidR="005556B5" w:rsidRPr="00690542">
        <w:rPr>
          <w:rFonts w:cs="Arial"/>
          <w:noProof w:val="0"/>
          <w:szCs w:val="20"/>
        </w:rPr>
        <w:t>disponibilidad</w:t>
      </w:r>
      <w:r w:rsidR="005556B5" w:rsidRPr="00690542">
        <w:rPr>
          <w:rFonts w:cs="Arial"/>
          <w:szCs w:val="20"/>
        </w:rPr>
        <w:t xml:space="preserve"> presupuestal previo número: </w:t>
      </w:r>
      <w:r w:rsidR="005F6E20">
        <w:rPr>
          <w:rFonts w:cs="Arial"/>
          <w:szCs w:val="20"/>
        </w:rPr>
        <w:t>0000354656</w:t>
      </w:r>
      <w:r w:rsidR="008037A4">
        <w:rPr>
          <w:rFonts w:cs="Arial"/>
          <w:szCs w:val="20"/>
        </w:rPr>
        <w:t>-</w:t>
      </w:r>
      <w:r w:rsidR="009262B6" w:rsidRPr="009262B6">
        <w:rPr>
          <w:rFonts w:cs="Arial"/>
          <w:szCs w:val="20"/>
        </w:rPr>
        <w:t>2018</w:t>
      </w:r>
    </w:p>
    <w:p w:rsidR="001C795B" w:rsidRPr="00690542" w:rsidRDefault="001C795B" w:rsidP="00421F60">
      <w:pPr>
        <w:tabs>
          <w:tab w:val="left" w:pos="6240"/>
        </w:tabs>
        <w:suppressAutoHyphens/>
        <w:spacing w:after="0" w:line="240" w:lineRule="auto"/>
        <w:ind w:left="-284" w:right="-141"/>
        <w:jc w:val="both"/>
        <w:rPr>
          <w:rFonts w:cs="Arial"/>
          <w:szCs w:val="20"/>
        </w:rPr>
      </w:pPr>
    </w:p>
    <w:p w:rsidR="00CD4C51" w:rsidRPr="00690542" w:rsidRDefault="00CD4C51">
      <w:pPr>
        <w:spacing w:after="0" w:line="240" w:lineRule="auto"/>
        <w:rPr>
          <w:rFonts w:cs="Arial"/>
          <w:szCs w:val="20"/>
        </w:rPr>
      </w:pPr>
      <w:r w:rsidRPr="00690542">
        <w:rPr>
          <w:rFonts w:cs="Arial"/>
          <w:szCs w:val="20"/>
        </w:rPr>
        <w:br w:type="page"/>
      </w:r>
    </w:p>
    <w:p w:rsidR="001C795B" w:rsidRPr="00690542" w:rsidRDefault="001C795B" w:rsidP="007F347E">
      <w:pPr>
        <w:pStyle w:val="Ttulo1"/>
      </w:pPr>
      <w:bookmarkStart w:id="47" w:name="_Toc367205740"/>
      <w:bookmarkStart w:id="48" w:name="_Toc431386002"/>
      <w:bookmarkStart w:id="49" w:name="_Toc431386279"/>
      <w:bookmarkStart w:id="50" w:name="_Toc522203682"/>
      <w:r w:rsidRPr="00690542">
        <w:t xml:space="preserve">2.- Objeto y alcance de la </w:t>
      </w:r>
      <w:bookmarkEnd w:id="47"/>
      <w:r w:rsidRPr="00690542">
        <w:t>invitación a cuando menos tres personas.</w:t>
      </w:r>
      <w:bookmarkEnd w:id="48"/>
      <w:bookmarkEnd w:id="49"/>
      <w:bookmarkEnd w:id="50"/>
    </w:p>
    <w:p w:rsidR="001C795B" w:rsidRPr="00690542" w:rsidRDefault="001C795B" w:rsidP="00DF455C">
      <w:pPr>
        <w:spacing w:after="0" w:line="240" w:lineRule="auto"/>
        <w:ind w:left="-284" w:right="-284"/>
      </w:pPr>
      <w:bookmarkStart w:id="51" w:name="_Toc431386003"/>
      <w:bookmarkStart w:id="52" w:name="_Toc431386280"/>
    </w:p>
    <w:p w:rsidR="001C795B" w:rsidRPr="00690542" w:rsidRDefault="001C795B" w:rsidP="000131EA">
      <w:pPr>
        <w:pStyle w:val="Ttulo2"/>
        <w:rPr>
          <w:lang w:val="es-MX"/>
        </w:rPr>
      </w:pPr>
      <w:bookmarkStart w:id="53" w:name="_Toc522203683"/>
      <w:r w:rsidRPr="00690542">
        <w:rPr>
          <w:lang w:val="es-MX"/>
        </w:rPr>
        <w:t>2.1.- Objeto de la contratación.</w:t>
      </w:r>
      <w:bookmarkStart w:id="54" w:name="_Toc428352185"/>
      <w:bookmarkStart w:id="55" w:name="_Toc428352799"/>
      <w:bookmarkStart w:id="56" w:name="_Toc428355191"/>
      <w:bookmarkStart w:id="57" w:name="_Toc428360176"/>
      <w:bookmarkStart w:id="58" w:name="_Toc428378495"/>
      <w:bookmarkEnd w:id="51"/>
      <w:bookmarkEnd w:id="52"/>
      <w:bookmarkEnd w:id="53"/>
    </w:p>
    <w:p w:rsidR="001C795B" w:rsidRPr="00690542" w:rsidRDefault="00997B3E" w:rsidP="009A4A13">
      <w:pPr>
        <w:spacing w:after="0" w:line="240" w:lineRule="auto"/>
        <w:ind w:left="-284" w:right="-284"/>
        <w:jc w:val="both"/>
        <w:rPr>
          <w:rFonts w:cs="Arial"/>
        </w:rPr>
      </w:pPr>
      <w:r w:rsidRPr="00997B3E">
        <w:rPr>
          <w:rFonts w:cs="Arial"/>
        </w:rPr>
        <w:t>El licitante que resulte adjudicado analizará las condiciones imperantes del mercado, así como el comportamiento histórico de los precios de los bienes adquiridos por el Instituto, a partir de los cuales se puedan diseñar y desarrollar estrategias de contratación eficientes y eficaces que mejoren las condiciones de contratación para el Instituto, así como brindar acompañamiento en procedimientos de licitación bajo la modalidad de  Ofertas Subsecuentes de Descuentos (OSD) prevista en el artículo 28 penúltimo párrafo de la Ley de Adquisiciones, Arrendamientos y Servicios del Sector Público, 38 del Reglamento de la Ley de Adquisiciones, Arrendamientos y Servicios del Sector Público, así como en los Lineamientos para la Utilización de la Modalidad de Ofertas Subsecuentes de Descuentos en las Licitaciones Públicas Electrónicas</w:t>
      </w:r>
      <w:r w:rsidR="001C795B" w:rsidRPr="00690542">
        <w:rPr>
          <w:rFonts w:cs="Arial"/>
        </w:rPr>
        <w:t>.</w:t>
      </w:r>
    </w:p>
    <w:p w:rsidR="001C795B" w:rsidRPr="00690542" w:rsidRDefault="001C795B" w:rsidP="00DF455C">
      <w:pPr>
        <w:spacing w:after="0" w:line="240" w:lineRule="auto"/>
        <w:ind w:left="-284" w:right="-284"/>
        <w:jc w:val="both"/>
        <w:rPr>
          <w:rFonts w:cs="Arial"/>
        </w:rPr>
      </w:pPr>
    </w:p>
    <w:p w:rsidR="001C795B" w:rsidRPr="00690542" w:rsidRDefault="001C795B" w:rsidP="00DF455C">
      <w:pPr>
        <w:spacing w:after="0" w:line="240" w:lineRule="auto"/>
        <w:ind w:left="-284" w:right="-284"/>
        <w:jc w:val="both"/>
      </w:pPr>
      <w:bookmarkStart w:id="59" w:name="_Toc428988652"/>
      <w:bookmarkStart w:id="60" w:name="_Toc428988697"/>
      <w:bookmarkStart w:id="61" w:name="_Toc428988741"/>
      <w:bookmarkStart w:id="62" w:name="_Toc431386004"/>
      <w:bookmarkStart w:id="63" w:name="_Toc431386281"/>
      <w:r w:rsidRPr="00690542">
        <w:t xml:space="preserve">La descripción amplia y detallada del servicio a contratar se encuentra especificada en el </w:t>
      </w:r>
      <w:r w:rsidRPr="00690542">
        <w:rPr>
          <w:b/>
        </w:rPr>
        <w:t>Anexo 1</w:t>
      </w:r>
      <w:r w:rsidRPr="00690542">
        <w:t xml:space="preserve"> de la presente convocatoria.</w:t>
      </w:r>
      <w:bookmarkEnd w:id="59"/>
      <w:bookmarkEnd w:id="60"/>
      <w:bookmarkEnd w:id="61"/>
      <w:bookmarkEnd w:id="62"/>
      <w:bookmarkEnd w:id="63"/>
    </w:p>
    <w:p w:rsidR="001C795B" w:rsidRPr="00690542" w:rsidRDefault="001C795B" w:rsidP="00DF455C">
      <w:pPr>
        <w:spacing w:after="0" w:line="240" w:lineRule="auto"/>
        <w:ind w:left="-284" w:right="-284"/>
        <w:jc w:val="both"/>
      </w:pPr>
    </w:p>
    <w:p w:rsidR="001C795B" w:rsidRPr="00690542" w:rsidRDefault="001C795B" w:rsidP="000131EA">
      <w:pPr>
        <w:pStyle w:val="Ttulo2"/>
        <w:rPr>
          <w:lang w:val="es-MX"/>
        </w:rPr>
      </w:pPr>
      <w:bookmarkStart w:id="64" w:name="_Toc431386005"/>
      <w:bookmarkStart w:id="65" w:name="_Toc431386282"/>
      <w:bookmarkStart w:id="66" w:name="_Toc367205742"/>
      <w:bookmarkStart w:id="67" w:name="_Toc522203684"/>
      <w:bookmarkEnd w:id="54"/>
      <w:bookmarkEnd w:id="55"/>
      <w:bookmarkEnd w:id="56"/>
      <w:bookmarkEnd w:id="57"/>
      <w:bookmarkEnd w:id="58"/>
      <w:r w:rsidRPr="00690542">
        <w:rPr>
          <w:lang w:val="es-MX"/>
        </w:rPr>
        <w:t>2.2.- Agrupación de Partidas.</w:t>
      </w:r>
      <w:bookmarkEnd w:id="64"/>
      <w:bookmarkEnd w:id="65"/>
      <w:bookmarkEnd w:id="67"/>
    </w:p>
    <w:p w:rsidR="001C795B" w:rsidRPr="00690542" w:rsidRDefault="001C795B" w:rsidP="00DF455C">
      <w:pPr>
        <w:spacing w:after="0" w:line="240" w:lineRule="auto"/>
        <w:ind w:left="-284" w:right="-284"/>
        <w:jc w:val="both"/>
        <w:rPr>
          <w:rFonts w:cs="Arial"/>
        </w:rPr>
      </w:pPr>
      <w:bookmarkStart w:id="68" w:name="_Toc428352801"/>
      <w:bookmarkStart w:id="69" w:name="_Toc428355193"/>
      <w:bookmarkStart w:id="70" w:name="_Toc428378497"/>
      <w:r w:rsidRPr="00690542">
        <w:rPr>
          <w:rFonts w:cs="Arial"/>
        </w:rPr>
        <w:t xml:space="preserve">La adjudicación del presente procedimiento de contratación </w:t>
      </w:r>
      <w:r w:rsidR="00690542" w:rsidRPr="00690542">
        <w:rPr>
          <w:rFonts w:cs="Arial"/>
        </w:rPr>
        <w:t>se llevará mediante partida única</w:t>
      </w:r>
      <w:r w:rsidRPr="00690542">
        <w:rPr>
          <w:rFonts w:cs="Arial"/>
        </w:rPr>
        <w:t>.</w:t>
      </w:r>
    </w:p>
    <w:p w:rsidR="001C795B" w:rsidRPr="00690542" w:rsidRDefault="001C795B" w:rsidP="002763BC">
      <w:pPr>
        <w:spacing w:after="0" w:line="240" w:lineRule="auto"/>
        <w:ind w:left="-284" w:right="-284"/>
        <w:jc w:val="both"/>
        <w:rPr>
          <w:rFonts w:cs="Arial"/>
        </w:rPr>
      </w:pPr>
    </w:p>
    <w:p w:rsidR="001C795B" w:rsidRPr="00690542" w:rsidRDefault="001C795B" w:rsidP="000131EA">
      <w:pPr>
        <w:pStyle w:val="Ttulo2"/>
        <w:rPr>
          <w:lang w:val="es-MX"/>
        </w:rPr>
      </w:pPr>
      <w:bookmarkStart w:id="71" w:name="_Toc522203685"/>
      <w:r w:rsidRPr="00690542">
        <w:rPr>
          <w:lang w:val="es-MX"/>
        </w:rPr>
        <w:t>2.3</w:t>
      </w:r>
      <w:bookmarkEnd w:id="68"/>
      <w:bookmarkEnd w:id="69"/>
      <w:bookmarkEnd w:id="70"/>
      <w:r w:rsidRPr="00690542">
        <w:rPr>
          <w:lang w:val="es-MX"/>
        </w:rPr>
        <w:t>.-</w:t>
      </w:r>
      <w:r w:rsidRPr="00690542">
        <w:rPr>
          <w:b w:val="0"/>
          <w:lang w:val="es-MX"/>
        </w:rPr>
        <w:t xml:space="preserve"> </w:t>
      </w:r>
      <w:r w:rsidRPr="00690542">
        <w:rPr>
          <w:lang w:val="es-MX"/>
        </w:rPr>
        <w:t>Normas Oficiales Mexicanas, Normas Mexicanas, Internacionales, Referencia o Especificaciones.</w:t>
      </w:r>
      <w:bookmarkEnd w:id="71"/>
    </w:p>
    <w:p w:rsidR="003F4CCA" w:rsidRDefault="008037A4" w:rsidP="00EC3C7B">
      <w:pPr>
        <w:spacing w:after="0" w:line="240" w:lineRule="auto"/>
        <w:ind w:left="-284" w:right="-284"/>
        <w:jc w:val="both"/>
        <w:rPr>
          <w:rFonts w:cs="Arial"/>
          <w:bCs/>
        </w:rPr>
      </w:pPr>
      <w:r>
        <w:rPr>
          <w:rFonts w:cs="Arial"/>
          <w:bCs/>
        </w:rPr>
        <w:t>No aplica.</w:t>
      </w:r>
    </w:p>
    <w:p w:rsidR="00EC3C7B" w:rsidRPr="00690542" w:rsidRDefault="00EC3C7B" w:rsidP="00EC3C7B">
      <w:pPr>
        <w:spacing w:after="0" w:line="240" w:lineRule="auto"/>
        <w:ind w:left="-284" w:right="-284"/>
        <w:jc w:val="both"/>
        <w:rPr>
          <w:rFonts w:cs="Arial"/>
          <w:bCs/>
        </w:rPr>
      </w:pPr>
    </w:p>
    <w:p w:rsidR="001C795B" w:rsidRPr="00690542" w:rsidRDefault="001C795B" w:rsidP="003F4CCA">
      <w:pPr>
        <w:pStyle w:val="Ttulo2"/>
        <w:rPr>
          <w:lang w:val="es-MX"/>
        </w:rPr>
      </w:pPr>
      <w:bookmarkStart w:id="72" w:name="_Toc431386006"/>
      <w:bookmarkStart w:id="73" w:name="_Toc431386283"/>
      <w:bookmarkStart w:id="74" w:name="_Toc522203686"/>
      <w:r w:rsidRPr="00690542">
        <w:rPr>
          <w:lang w:val="es-MX"/>
        </w:rPr>
        <w:t>2.4.- Las cantidades a contratar serán</w:t>
      </w:r>
      <w:bookmarkEnd w:id="72"/>
      <w:bookmarkEnd w:id="73"/>
      <w:r w:rsidRPr="00690542">
        <w:rPr>
          <w:lang w:val="es-MX"/>
        </w:rPr>
        <w:t>.</w:t>
      </w:r>
      <w:bookmarkEnd w:id="74"/>
    </w:p>
    <w:p w:rsidR="001C795B" w:rsidRPr="00690542" w:rsidRDefault="001C795B" w:rsidP="00EC3C7B">
      <w:pPr>
        <w:numPr>
          <w:ilvl w:val="0"/>
          <w:numId w:val="24"/>
        </w:numPr>
        <w:tabs>
          <w:tab w:val="num" w:pos="-284"/>
        </w:tabs>
        <w:spacing w:after="0" w:line="240" w:lineRule="auto"/>
        <w:ind w:left="-284" w:right="-284" w:firstLine="0"/>
        <w:rPr>
          <w:rFonts w:cs="Arial"/>
        </w:rPr>
      </w:pPr>
      <w:r w:rsidRPr="00690542">
        <w:rPr>
          <w:rFonts w:cs="Arial"/>
        </w:rPr>
        <w:t xml:space="preserve">El contrato derivado del presente procedimiento </w:t>
      </w:r>
      <w:r w:rsidR="00EC3C7B">
        <w:rPr>
          <w:rFonts w:cs="Arial"/>
        </w:rPr>
        <w:t xml:space="preserve">no </w:t>
      </w:r>
      <w:r w:rsidRPr="00690542">
        <w:rPr>
          <w:rFonts w:cs="Arial"/>
        </w:rPr>
        <w:t>será abierto.</w:t>
      </w:r>
    </w:p>
    <w:p w:rsidR="001C795B" w:rsidRPr="00690542" w:rsidRDefault="001C795B" w:rsidP="0075123B">
      <w:pPr>
        <w:spacing w:after="0" w:line="240" w:lineRule="auto"/>
        <w:ind w:left="-284" w:right="-284"/>
        <w:rPr>
          <w:rFonts w:cs="Arial"/>
          <w:b/>
        </w:rPr>
      </w:pPr>
    </w:p>
    <w:p w:rsidR="001C795B" w:rsidRPr="00690542" w:rsidRDefault="001C795B" w:rsidP="000131EA">
      <w:pPr>
        <w:pStyle w:val="Ttulo2"/>
        <w:rPr>
          <w:lang w:val="es-MX"/>
        </w:rPr>
      </w:pPr>
      <w:bookmarkStart w:id="75" w:name="_Toc431386007"/>
      <w:bookmarkStart w:id="76" w:name="_Toc431386284"/>
      <w:bookmarkStart w:id="77" w:name="_Toc522203687"/>
      <w:r w:rsidRPr="00690542">
        <w:rPr>
          <w:lang w:val="es-MX"/>
        </w:rPr>
        <w:t>2.5 Forma de adjudicación.</w:t>
      </w:r>
      <w:bookmarkEnd w:id="75"/>
      <w:bookmarkEnd w:id="76"/>
      <w:bookmarkEnd w:id="77"/>
    </w:p>
    <w:p w:rsidR="001C795B" w:rsidRPr="00690542" w:rsidRDefault="001C795B" w:rsidP="00DF455C">
      <w:pPr>
        <w:suppressAutoHyphens/>
        <w:spacing w:after="0" w:line="240" w:lineRule="auto"/>
        <w:ind w:left="-284" w:right="-284"/>
        <w:jc w:val="both"/>
        <w:rPr>
          <w:rFonts w:cs="Arial"/>
          <w:szCs w:val="20"/>
          <w:lang w:eastAsia="ar-SA"/>
        </w:rPr>
      </w:pPr>
      <w:r w:rsidRPr="00690542">
        <w:rPr>
          <w:rFonts w:cs="Arial"/>
          <w:szCs w:val="20"/>
          <w:lang w:eastAsia="ar-SA"/>
        </w:rPr>
        <w:t>Se requiere una sola fuente de abastecimiento.</w:t>
      </w:r>
    </w:p>
    <w:p w:rsidR="001C795B" w:rsidRPr="00690542" w:rsidRDefault="001C795B" w:rsidP="00DF455C">
      <w:pPr>
        <w:suppressAutoHyphens/>
        <w:spacing w:after="0" w:line="240" w:lineRule="auto"/>
        <w:ind w:left="-284" w:right="-284"/>
        <w:jc w:val="both"/>
        <w:rPr>
          <w:rFonts w:cs="Arial"/>
          <w:szCs w:val="20"/>
          <w:lang w:eastAsia="ar-SA"/>
        </w:rPr>
      </w:pPr>
    </w:p>
    <w:p w:rsidR="001C795B" w:rsidRPr="00690542" w:rsidRDefault="001C795B" w:rsidP="000131EA">
      <w:pPr>
        <w:pStyle w:val="Ttulo2"/>
        <w:rPr>
          <w:lang w:val="es-MX"/>
        </w:rPr>
      </w:pPr>
      <w:bookmarkStart w:id="78" w:name="_Toc431386008"/>
      <w:bookmarkStart w:id="79" w:name="_Toc431386285"/>
      <w:bookmarkStart w:id="80" w:name="_Toc522203688"/>
      <w:r w:rsidRPr="00690542">
        <w:rPr>
          <w:lang w:val="es-MX"/>
        </w:rPr>
        <w:t>2.6.- Modelo de contrato.</w:t>
      </w:r>
      <w:bookmarkEnd w:id="78"/>
      <w:bookmarkEnd w:id="79"/>
      <w:bookmarkEnd w:id="80"/>
    </w:p>
    <w:p w:rsidR="001C795B" w:rsidRPr="00690542" w:rsidRDefault="001C795B" w:rsidP="00DF455C">
      <w:pPr>
        <w:suppressAutoHyphens/>
        <w:spacing w:after="0" w:line="240" w:lineRule="auto"/>
        <w:ind w:left="-284" w:right="-284"/>
        <w:jc w:val="both"/>
        <w:rPr>
          <w:rFonts w:cs="Arial"/>
          <w:szCs w:val="20"/>
          <w:lang w:eastAsia="ar-SA"/>
        </w:rPr>
      </w:pPr>
      <w:bookmarkStart w:id="81" w:name="_Toc367205763"/>
      <w:bookmarkEnd w:id="66"/>
      <w:r w:rsidRPr="00690542">
        <w:rPr>
          <w:rFonts w:cs="Arial"/>
          <w:szCs w:val="20"/>
          <w:lang w:eastAsia="ar-SA"/>
        </w:rPr>
        <w:t xml:space="preserve">Se adjunta como </w:t>
      </w:r>
      <w:r w:rsidRPr="00690542">
        <w:rPr>
          <w:rFonts w:cs="Arial"/>
          <w:b/>
          <w:szCs w:val="20"/>
          <w:lang w:eastAsia="ar-SA"/>
        </w:rPr>
        <w:t xml:space="preserve">Anexo 13 </w:t>
      </w:r>
      <w:r w:rsidRPr="00690542">
        <w:rPr>
          <w:rFonts w:cs="Arial"/>
          <w:szCs w:val="20"/>
          <w:lang w:eastAsia="ar-SA"/>
        </w:rPr>
        <w:t xml:space="preserve">el modelo de contrato específico que será empleado para formalizar los derechos y obligaciones que se deriven de la presente invitación a cuando menos tres personas, a los cuales estará obligado el licitante que resulte adjudicado. </w:t>
      </w:r>
    </w:p>
    <w:p w:rsidR="001C795B" w:rsidRPr="00690542" w:rsidRDefault="001C795B" w:rsidP="00DF455C">
      <w:pPr>
        <w:suppressAutoHyphens/>
        <w:spacing w:after="0" w:line="240" w:lineRule="auto"/>
        <w:ind w:left="-284" w:right="-284"/>
        <w:jc w:val="both"/>
        <w:rPr>
          <w:rFonts w:cs="Arial"/>
          <w:szCs w:val="20"/>
          <w:lang w:eastAsia="ar-SA"/>
        </w:rPr>
      </w:pPr>
    </w:p>
    <w:p w:rsidR="001C795B" w:rsidRPr="00690542" w:rsidRDefault="001C795B" w:rsidP="00DF455C">
      <w:pPr>
        <w:suppressAutoHyphens/>
        <w:spacing w:after="0" w:line="240" w:lineRule="auto"/>
        <w:ind w:left="-284" w:right="-284"/>
        <w:jc w:val="both"/>
        <w:rPr>
          <w:rFonts w:cs="Arial"/>
          <w:szCs w:val="20"/>
          <w:lang w:eastAsia="ar-SA"/>
        </w:rPr>
      </w:pPr>
      <w:r w:rsidRPr="00690542">
        <w:rPr>
          <w:rFonts w:cs="Arial"/>
          <w:szCs w:val="20"/>
          <w:lang w:eastAsia="ar-SA"/>
        </w:rPr>
        <w:t>En caso de discrepancia entre el contenido del contrato y el de la presente convocatoria, prevalecerá lo estipulado en ésta última.</w:t>
      </w:r>
    </w:p>
    <w:p w:rsidR="001C795B" w:rsidRPr="00690542" w:rsidRDefault="001C795B" w:rsidP="00DF455C">
      <w:pPr>
        <w:suppressAutoHyphens/>
        <w:spacing w:after="0" w:line="240" w:lineRule="auto"/>
        <w:ind w:left="-284" w:right="-284"/>
        <w:jc w:val="both"/>
        <w:rPr>
          <w:rFonts w:cs="Arial"/>
          <w:szCs w:val="20"/>
          <w:lang w:eastAsia="ar-SA"/>
        </w:rPr>
      </w:pPr>
    </w:p>
    <w:p w:rsidR="00CD4C51" w:rsidRPr="00690542" w:rsidRDefault="00CD4C51">
      <w:pPr>
        <w:spacing w:after="0" w:line="240" w:lineRule="auto"/>
        <w:rPr>
          <w:rFonts w:cs="Arial"/>
          <w:szCs w:val="20"/>
          <w:lang w:eastAsia="ar-SA"/>
        </w:rPr>
      </w:pPr>
      <w:r w:rsidRPr="00690542">
        <w:rPr>
          <w:rFonts w:cs="Arial"/>
          <w:szCs w:val="20"/>
          <w:lang w:eastAsia="ar-SA"/>
        </w:rPr>
        <w:br w:type="page"/>
      </w:r>
    </w:p>
    <w:p w:rsidR="001C795B" w:rsidRPr="00690542" w:rsidRDefault="001C795B" w:rsidP="0005605E">
      <w:pPr>
        <w:suppressAutoHyphens/>
        <w:spacing w:after="0" w:line="240" w:lineRule="auto"/>
        <w:ind w:left="-284" w:right="-284"/>
        <w:jc w:val="both"/>
        <w:rPr>
          <w:rFonts w:cs="Arial"/>
          <w:szCs w:val="20"/>
          <w:lang w:eastAsia="ar-SA"/>
        </w:rPr>
      </w:pPr>
    </w:p>
    <w:p w:rsidR="001C795B" w:rsidRPr="00690542" w:rsidRDefault="001C795B" w:rsidP="007F347E">
      <w:pPr>
        <w:pStyle w:val="Ttulo1"/>
      </w:pPr>
      <w:bookmarkStart w:id="82" w:name="_Toc431386009"/>
      <w:bookmarkStart w:id="83" w:name="_Toc431386286"/>
      <w:bookmarkStart w:id="84" w:name="_Toc522203689"/>
      <w:r w:rsidRPr="00690542">
        <w:t>3.- Forma y términos que regirán los diversos actos de la invitación a cuando menos tres personas.</w:t>
      </w:r>
      <w:bookmarkEnd w:id="81"/>
      <w:bookmarkEnd w:id="82"/>
      <w:bookmarkEnd w:id="83"/>
      <w:bookmarkEnd w:id="84"/>
    </w:p>
    <w:p w:rsidR="001C795B" w:rsidRPr="00690542" w:rsidRDefault="001C795B" w:rsidP="00B23D5D">
      <w:pPr>
        <w:spacing w:after="0" w:line="240" w:lineRule="auto"/>
        <w:ind w:left="-284"/>
        <w:rPr>
          <w:lang w:eastAsia="ar-SA"/>
        </w:rPr>
      </w:pPr>
    </w:p>
    <w:p w:rsidR="001C795B" w:rsidRPr="00690542" w:rsidRDefault="001C795B" w:rsidP="000131EA">
      <w:pPr>
        <w:pStyle w:val="Ttulo2"/>
        <w:rPr>
          <w:lang w:val="es-MX"/>
        </w:rPr>
      </w:pPr>
      <w:bookmarkStart w:id="85" w:name="_Toc367205764"/>
      <w:bookmarkStart w:id="86" w:name="_Toc431386010"/>
      <w:bookmarkStart w:id="87" w:name="_Toc431386287"/>
      <w:bookmarkStart w:id="88" w:name="_Toc522203690"/>
      <w:r w:rsidRPr="00690542">
        <w:rPr>
          <w:lang w:val="es-MX"/>
        </w:rPr>
        <w:t>3.1.- Fecha, hora y lugar para los actos de la invitación a cuando menos tres personas.</w:t>
      </w:r>
      <w:bookmarkEnd w:id="85"/>
      <w:bookmarkEnd w:id="86"/>
      <w:bookmarkEnd w:id="87"/>
      <w:bookmarkEnd w:id="88"/>
    </w:p>
    <w:p w:rsidR="001C795B" w:rsidRPr="00690542" w:rsidRDefault="001C795B" w:rsidP="00B23D5D">
      <w:pPr>
        <w:spacing w:after="0" w:line="240" w:lineRule="auto"/>
        <w:ind w:left="-284" w:right="-284"/>
        <w:jc w:val="both"/>
        <w:rPr>
          <w:rFonts w:cs="Arial"/>
          <w:szCs w:val="20"/>
        </w:rPr>
      </w:pPr>
    </w:p>
    <w:tbl>
      <w:tblPr>
        <w:tblW w:w="0" w:type="auto"/>
        <w:jc w:val="center"/>
        <w:tblLook w:val="0000" w:firstRow="0" w:lastRow="0" w:firstColumn="0" w:lastColumn="0" w:noHBand="0" w:noVBand="0"/>
      </w:tblPr>
      <w:tblGrid>
        <w:gridCol w:w="2339"/>
        <w:gridCol w:w="2163"/>
        <w:gridCol w:w="1704"/>
        <w:gridCol w:w="3507"/>
      </w:tblGrid>
      <w:tr w:rsidR="0068382C" w:rsidRPr="0068382C" w:rsidTr="0068382C">
        <w:trPr>
          <w:trHeight w:val="648"/>
          <w:tblHeader/>
          <w:jc w:val="center"/>
        </w:trPr>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68382C" w:rsidRPr="0068382C" w:rsidRDefault="0068382C" w:rsidP="0068382C">
            <w:pPr>
              <w:spacing w:after="0" w:line="240" w:lineRule="auto"/>
              <w:jc w:val="center"/>
              <w:rPr>
                <w:rFonts w:cs="Arial"/>
                <w:b/>
                <w:szCs w:val="20"/>
                <w:lang w:val="es-ES_tradnl"/>
              </w:rPr>
            </w:pPr>
            <w:r w:rsidRPr="0068382C">
              <w:rPr>
                <w:rFonts w:cs="Arial"/>
                <w:b/>
                <w:szCs w:val="20"/>
                <w:lang w:val="es-ES_tradnl"/>
              </w:rPr>
              <w:t>Acto</w:t>
            </w:r>
          </w:p>
        </w:tc>
        <w:tc>
          <w:tcPr>
            <w:tcW w:w="2163" w:type="dxa"/>
            <w:tcBorders>
              <w:top w:val="single" w:sz="4" w:space="0" w:color="000000"/>
              <w:left w:val="single" w:sz="4" w:space="0" w:color="000000"/>
              <w:bottom w:val="single" w:sz="4" w:space="0" w:color="auto"/>
            </w:tcBorders>
            <w:shd w:val="clear" w:color="auto" w:fill="BFBFBF" w:themeFill="background1" w:themeFillShade="BF"/>
            <w:vAlign w:val="center"/>
          </w:tcPr>
          <w:p w:rsidR="0068382C" w:rsidRPr="0068382C" w:rsidRDefault="0068382C" w:rsidP="0068382C">
            <w:pPr>
              <w:spacing w:after="0" w:line="240" w:lineRule="auto"/>
              <w:ind w:left="-11"/>
              <w:jc w:val="center"/>
              <w:rPr>
                <w:rFonts w:cs="Arial"/>
                <w:b/>
                <w:szCs w:val="20"/>
                <w:lang w:val="es-ES_tradnl"/>
              </w:rPr>
            </w:pPr>
            <w:r w:rsidRPr="0068382C">
              <w:rPr>
                <w:rFonts w:cs="Arial"/>
                <w:b/>
                <w:szCs w:val="20"/>
                <w:lang w:val="es-ES_tradnl"/>
              </w:rPr>
              <w:t>Fecha</w:t>
            </w:r>
          </w:p>
        </w:tc>
        <w:tc>
          <w:tcPr>
            <w:tcW w:w="1704" w:type="dxa"/>
            <w:tcBorders>
              <w:top w:val="single" w:sz="4" w:space="0" w:color="000000"/>
              <w:left w:val="single" w:sz="4" w:space="0" w:color="000000"/>
              <w:bottom w:val="single" w:sz="4" w:space="0" w:color="auto"/>
            </w:tcBorders>
            <w:shd w:val="clear" w:color="auto" w:fill="BFBFBF" w:themeFill="background1" w:themeFillShade="BF"/>
            <w:vAlign w:val="center"/>
          </w:tcPr>
          <w:p w:rsidR="0068382C" w:rsidRPr="0068382C" w:rsidRDefault="0068382C" w:rsidP="0068382C">
            <w:pPr>
              <w:spacing w:after="0" w:line="240" w:lineRule="auto"/>
              <w:ind w:right="-22"/>
              <w:jc w:val="center"/>
              <w:rPr>
                <w:rFonts w:cs="Arial"/>
                <w:b/>
                <w:szCs w:val="20"/>
                <w:lang w:val="es-ES_tradnl"/>
              </w:rPr>
            </w:pPr>
            <w:r w:rsidRPr="0068382C">
              <w:rPr>
                <w:rFonts w:cs="Arial"/>
                <w:b/>
                <w:szCs w:val="20"/>
                <w:lang w:val="es-ES_tradnl"/>
              </w:rPr>
              <w:t>Hora</w:t>
            </w:r>
          </w:p>
        </w:tc>
        <w:tc>
          <w:tcPr>
            <w:tcW w:w="350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68382C" w:rsidRPr="0068382C" w:rsidRDefault="0068382C" w:rsidP="0068382C">
            <w:pPr>
              <w:spacing w:after="0" w:line="240" w:lineRule="auto"/>
              <w:jc w:val="center"/>
              <w:rPr>
                <w:rFonts w:cs="Arial"/>
                <w:b/>
                <w:szCs w:val="20"/>
                <w:lang w:val="es-ES_tradnl"/>
              </w:rPr>
            </w:pPr>
            <w:r w:rsidRPr="0068382C">
              <w:rPr>
                <w:rFonts w:cs="Arial"/>
                <w:b/>
                <w:szCs w:val="20"/>
                <w:lang w:val="es-ES_tradnl"/>
              </w:rPr>
              <w:t>Lugar</w:t>
            </w:r>
          </w:p>
        </w:tc>
      </w:tr>
      <w:tr w:rsidR="00814ED9" w:rsidRPr="0068382C" w:rsidTr="00814ED9">
        <w:trPr>
          <w:trHeight w:val="983"/>
          <w:jc w:val="center"/>
        </w:trPr>
        <w:tc>
          <w:tcPr>
            <w:tcW w:w="2339" w:type="dxa"/>
            <w:tcBorders>
              <w:top w:val="single" w:sz="4" w:space="0" w:color="auto"/>
              <w:left w:val="single" w:sz="4" w:space="0" w:color="000000"/>
              <w:bottom w:val="single" w:sz="4" w:space="0" w:color="auto"/>
            </w:tcBorders>
            <w:vAlign w:val="center"/>
          </w:tcPr>
          <w:p w:rsidR="00814ED9" w:rsidRPr="0068382C" w:rsidRDefault="00814ED9" w:rsidP="0068382C">
            <w:pPr>
              <w:spacing w:after="0" w:line="240" w:lineRule="auto"/>
              <w:jc w:val="center"/>
              <w:rPr>
                <w:rFonts w:cs="Arial"/>
                <w:szCs w:val="20"/>
                <w:lang w:val="es-ES_tradnl"/>
              </w:rPr>
            </w:pPr>
            <w:r w:rsidRPr="0068382C">
              <w:rPr>
                <w:rFonts w:cs="Arial"/>
                <w:szCs w:val="20"/>
                <w:lang w:val="es-ES_tradnl"/>
              </w:rPr>
              <w:t>Junta de Aclaraciones</w:t>
            </w:r>
          </w:p>
        </w:tc>
        <w:tc>
          <w:tcPr>
            <w:tcW w:w="3867" w:type="dxa"/>
            <w:gridSpan w:val="2"/>
            <w:tcBorders>
              <w:top w:val="single" w:sz="4" w:space="0" w:color="auto"/>
              <w:left w:val="single" w:sz="4" w:space="0" w:color="000000"/>
              <w:bottom w:val="single" w:sz="4" w:space="0" w:color="auto"/>
              <w:right w:val="single" w:sz="4" w:space="0" w:color="auto"/>
            </w:tcBorders>
            <w:vAlign w:val="center"/>
          </w:tcPr>
          <w:p w:rsidR="00814ED9" w:rsidRPr="0057788C" w:rsidRDefault="00814ED9" w:rsidP="00814ED9">
            <w:pPr>
              <w:tabs>
                <w:tab w:val="center" w:pos="4419"/>
                <w:tab w:val="right" w:pos="8838"/>
                <w:tab w:val="left" w:pos="9000"/>
                <w:tab w:val="left" w:pos="10348"/>
              </w:tabs>
              <w:spacing w:after="0" w:line="240" w:lineRule="auto"/>
              <w:jc w:val="both"/>
              <w:rPr>
                <w:rFonts w:cs="Arial"/>
                <w:lang w:eastAsia="es-MX"/>
              </w:rPr>
            </w:pPr>
            <w:r w:rsidRPr="007C091A">
              <w:rPr>
                <w:rFonts w:cs="Arial"/>
                <w:lang w:val="es-ES_tradnl"/>
              </w:rPr>
              <w:t>Con base en el Artículo 43 fracción V de la LAASSP, no se realiza junta de aclaraciones</w:t>
            </w:r>
            <w:r>
              <w:rPr>
                <w:rFonts w:cs="Arial"/>
                <w:lang w:val="es-ES_tradnl"/>
              </w:rPr>
              <w:t>.</w:t>
            </w:r>
          </w:p>
        </w:tc>
        <w:tc>
          <w:tcPr>
            <w:tcW w:w="3507" w:type="dxa"/>
            <w:vMerge w:val="restart"/>
            <w:tcBorders>
              <w:top w:val="single" w:sz="4" w:space="0" w:color="auto"/>
              <w:left w:val="single" w:sz="4" w:space="0" w:color="auto"/>
              <w:right w:val="single" w:sz="4" w:space="0" w:color="auto"/>
            </w:tcBorders>
            <w:vAlign w:val="center"/>
          </w:tcPr>
          <w:p w:rsidR="00814ED9" w:rsidRPr="0068382C" w:rsidRDefault="00814ED9" w:rsidP="0068382C">
            <w:pPr>
              <w:spacing w:after="0" w:line="240" w:lineRule="auto"/>
              <w:jc w:val="center"/>
              <w:rPr>
                <w:rFonts w:cs="Arial"/>
                <w:szCs w:val="20"/>
                <w:lang w:val="es-ES_tradnl"/>
              </w:rPr>
            </w:pPr>
            <w:r w:rsidRPr="00690542">
              <w:rPr>
                <w:rFonts w:cs="Arial"/>
                <w:szCs w:val="20"/>
              </w:rPr>
              <w:t>CompraNet</w:t>
            </w:r>
          </w:p>
        </w:tc>
      </w:tr>
      <w:tr w:rsidR="00814ED9" w:rsidRPr="0068382C" w:rsidTr="0068382C">
        <w:trPr>
          <w:trHeight w:val="826"/>
          <w:jc w:val="center"/>
        </w:trPr>
        <w:tc>
          <w:tcPr>
            <w:tcW w:w="2339" w:type="dxa"/>
            <w:tcBorders>
              <w:top w:val="single" w:sz="4" w:space="0" w:color="auto"/>
              <w:left w:val="single" w:sz="4" w:space="0" w:color="000000"/>
              <w:bottom w:val="single" w:sz="4" w:space="0" w:color="auto"/>
            </w:tcBorders>
            <w:vAlign w:val="center"/>
          </w:tcPr>
          <w:p w:rsidR="00814ED9" w:rsidRPr="0068382C" w:rsidRDefault="00814ED9" w:rsidP="0068382C">
            <w:pPr>
              <w:spacing w:after="0" w:line="240" w:lineRule="auto"/>
              <w:ind w:firstLine="142"/>
              <w:jc w:val="center"/>
              <w:rPr>
                <w:rFonts w:cs="Arial"/>
                <w:szCs w:val="20"/>
                <w:lang w:val="es-ES_tradnl"/>
              </w:rPr>
            </w:pPr>
            <w:r w:rsidRPr="0068382C">
              <w:rPr>
                <w:rFonts w:cs="Arial"/>
                <w:szCs w:val="20"/>
                <w:lang w:val="es-ES_tradnl"/>
              </w:rPr>
              <w:t>Presentación y Apertura de Proposiciones.</w:t>
            </w:r>
          </w:p>
        </w:tc>
        <w:tc>
          <w:tcPr>
            <w:tcW w:w="2163" w:type="dxa"/>
            <w:tcBorders>
              <w:top w:val="single" w:sz="4" w:space="0" w:color="auto"/>
              <w:left w:val="single" w:sz="4" w:space="0" w:color="000000"/>
              <w:bottom w:val="single" w:sz="4" w:space="0" w:color="auto"/>
            </w:tcBorders>
            <w:vAlign w:val="center"/>
          </w:tcPr>
          <w:p w:rsidR="00814ED9" w:rsidRPr="0068382C" w:rsidRDefault="00741782" w:rsidP="0068382C">
            <w:pPr>
              <w:spacing w:after="0"/>
              <w:ind w:left="-11"/>
              <w:jc w:val="center"/>
              <w:rPr>
                <w:rFonts w:cs="Arial"/>
                <w:szCs w:val="20"/>
              </w:rPr>
            </w:pPr>
            <w:r>
              <w:rPr>
                <w:rFonts w:cs="Arial"/>
                <w:szCs w:val="20"/>
                <w:lang w:val="es-ES_tradnl"/>
              </w:rPr>
              <w:t>23</w:t>
            </w:r>
            <w:r w:rsidR="00814ED9" w:rsidRPr="0068382C">
              <w:rPr>
                <w:rFonts w:cs="Arial"/>
                <w:szCs w:val="20"/>
              </w:rPr>
              <w:t xml:space="preserve"> de agosto de 2018</w:t>
            </w:r>
          </w:p>
        </w:tc>
        <w:tc>
          <w:tcPr>
            <w:tcW w:w="1704" w:type="dxa"/>
            <w:tcBorders>
              <w:top w:val="single" w:sz="4" w:space="0" w:color="auto"/>
              <w:left w:val="single" w:sz="4" w:space="0" w:color="000000"/>
              <w:bottom w:val="single" w:sz="4" w:space="0" w:color="auto"/>
              <w:right w:val="single" w:sz="4" w:space="0" w:color="auto"/>
            </w:tcBorders>
            <w:vAlign w:val="center"/>
          </w:tcPr>
          <w:p w:rsidR="00814ED9" w:rsidRPr="0068382C" w:rsidRDefault="00814ED9" w:rsidP="0068382C">
            <w:pPr>
              <w:spacing w:after="0" w:line="240" w:lineRule="auto"/>
              <w:ind w:right="-22"/>
              <w:jc w:val="center"/>
              <w:rPr>
                <w:rFonts w:cs="Arial"/>
                <w:szCs w:val="20"/>
                <w:lang w:val="es-ES_tradnl"/>
              </w:rPr>
            </w:pPr>
            <w:r w:rsidRPr="0068382C">
              <w:rPr>
                <w:rFonts w:cs="Arial"/>
                <w:szCs w:val="20"/>
                <w:lang w:val="es-ES_tradnl"/>
              </w:rPr>
              <w:t>12:00 Hrs.</w:t>
            </w:r>
          </w:p>
        </w:tc>
        <w:tc>
          <w:tcPr>
            <w:tcW w:w="3507" w:type="dxa"/>
            <w:vMerge/>
            <w:tcBorders>
              <w:left w:val="single" w:sz="4" w:space="0" w:color="auto"/>
              <w:right w:val="single" w:sz="4" w:space="0" w:color="auto"/>
            </w:tcBorders>
            <w:vAlign w:val="center"/>
          </w:tcPr>
          <w:p w:rsidR="00814ED9" w:rsidRPr="0068382C" w:rsidRDefault="00814ED9" w:rsidP="0068382C">
            <w:pPr>
              <w:spacing w:after="0" w:line="240" w:lineRule="auto"/>
              <w:ind w:left="-284" w:right="-284"/>
              <w:jc w:val="center"/>
              <w:rPr>
                <w:rFonts w:cs="Arial"/>
                <w:szCs w:val="20"/>
                <w:lang w:val="es-ES_tradnl"/>
              </w:rPr>
            </w:pPr>
          </w:p>
        </w:tc>
      </w:tr>
      <w:tr w:rsidR="00814ED9" w:rsidRPr="0068382C" w:rsidTr="0068382C">
        <w:trPr>
          <w:trHeight w:val="839"/>
          <w:jc w:val="center"/>
        </w:trPr>
        <w:tc>
          <w:tcPr>
            <w:tcW w:w="2339" w:type="dxa"/>
            <w:tcBorders>
              <w:top w:val="single" w:sz="4" w:space="0" w:color="000000"/>
              <w:left w:val="single" w:sz="4" w:space="0" w:color="000000"/>
              <w:bottom w:val="single" w:sz="4" w:space="0" w:color="000000"/>
            </w:tcBorders>
            <w:vAlign w:val="center"/>
          </w:tcPr>
          <w:p w:rsidR="00814ED9" w:rsidRPr="0068382C" w:rsidRDefault="00814ED9" w:rsidP="0068382C">
            <w:pPr>
              <w:spacing w:after="0" w:line="240" w:lineRule="auto"/>
              <w:jc w:val="center"/>
              <w:rPr>
                <w:rFonts w:cs="Arial"/>
                <w:szCs w:val="20"/>
                <w:lang w:val="es-ES_tradnl"/>
              </w:rPr>
            </w:pPr>
            <w:r w:rsidRPr="0068382C">
              <w:rPr>
                <w:rFonts w:cs="Arial"/>
                <w:szCs w:val="20"/>
                <w:lang w:val="es-ES_tradnl"/>
              </w:rPr>
              <w:t>Acto de Notificación</w:t>
            </w:r>
          </w:p>
          <w:p w:rsidR="00814ED9" w:rsidRPr="0068382C" w:rsidRDefault="00814ED9" w:rsidP="0068382C">
            <w:pPr>
              <w:spacing w:after="0" w:line="240" w:lineRule="auto"/>
              <w:jc w:val="center"/>
              <w:rPr>
                <w:rFonts w:cs="Arial"/>
                <w:szCs w:val="20"/>
                <w:lang w:val="es-ES_tradnl"/>
              </w:rPr>
            </w:pPr>
            <w:r w:rsidRPr="0068382C">
              <w:rPr>
                <w:rFonts w:cs="Arial"/>
                <w:szCs w:val="20"/>
                <w:lang w:val="es-ES_tradnl"/>
              </w:rPr>
              <w:t>de Fallo.</w:t>
            </w:r>
          </w:p>
        </w:tc>
        <w:tc>
          <w:tcPr>
            <w:tcW w:w="2163" w:type="dxa"/>
            <w:tcBorders>
              <w:top w:val="single" w:sz="4" w:space="0" w:color="000000"/>
              <w:left w:val="single" w:sz="4" w:space="0" w:color="000000"/>
              <w:bottom w:val="single" w:sz="4" w:space="0" w:color="000000"/>
            </w:tcBorders>
            <w:vAlign w:val="center"/>
          </w:tcPr>
          <w:p w:rsidR="00814ED9" w:rsidRPr="0068382C" w:rsidRDefault="00741782" w:rsidP="0068382C">
            <w:pPr>
              <w:spacing w:after="0"/>
              <w:ind w:left="-11"/>
              <w:jc w:val="center"/>
              <w:rPr>
                <w:rFonts w:cs="Arial"/>
                <w:szCs w:val="20"/>
              </w:rPr>
            </w:pPr>
            <w:r>
              <w:rPr>
                <w:rFonts w:cs="Arial"/>
                <w:szCs w:val="20"/>
                <w:lang w:val="es-ES_tradnl"/>
              </w:rPr>
              <w:t>29</w:t>
            </w:r>
            <w:r w:rsidR="00814ED9">
              <w:rPr>
                <w:rFonts w:cs="Arial"/>
                <w:szCs w:val="20"/>
                <w:lang w:val="es-ES_tradnl"/>
              </w:rPr>
              <w:t xml:space="preserve"> </w:t>
            </w:r>
            <w:r w:rsidR="00814ED9">
              <w:rPr>
                <w:rFonts w:cs="Arial"/>
                <w:szCs w:val="20"/>
              </w:rPr>
              <w:t>de agosto</w:t>
            </w:r>
            <w:r w:rsidR="00814ED9" w:rsidRPr="0068382C">
              <w:rPr>
                <w:rFonts w:cs="Arial"/>
                <w:szCs w:val="20"/>
              </w:rPr>
              <w:t xml:space="preserve"> de 2018</w:t>
            </w:r>
          </w:p>
        </w:tc>
        <w:tc>
          <w:tcPr>
            <w:tcW w:w="1704" w:type="dxa"/>
            <w:tcBorders>
              <w:top w:val="single" w:sz="4" w:space="0" w:color="000000"/>
              <w:left w:val="single" w:sz="4" w:space="0" w:color="000000"/>
              <w:bottom w:val="single" w:sz="4" w:space="0" w:color="000000"/>
              <w:right w:val="single" w:sz="4" w:space="0" w:color="auto"/>
            </w:tcBorders>
            <w:vAlign w:val="center"/>
          </w:tcPr>
          <w:p w:rsidR="00814ED9" w:rsidRPr="0068382C" w:rsidRDefault="00741782" w:rsidP="0068382C">
            <w:pPr>
              <w:spacing w:after="0" w:line="240" w:lineRule="auto"/>
              <w:ind w:right="-22"/>
              <w:jc w:val="center"/>
              <w:rPr>
                <w:rFonts w:cs="Arial"/>
                <w:szCs w:val="20"/>
                <w:lang w:val="es-ES_tradnl"/>
              </w:rPr>
            </w:pPr>
            <w:r>
              <w:rPr>
                <w:rFonts w:cs="Arial"/>
                <w:szCs w:val="20"/>
                <w:lang w:val="es-ES_tradnl"/>
              </w:rPr>
              <w:t>14</w:t>
            </w:r>
            <w:r w:rsidR="00814ED9" w:rsidRPr="0068382C">
              <w:rPr>
                <w:rFonts w:cs="Arial"/>
                <w:szCs w:val="20"/>
                <w:lang w:val="es-ES_tradnl"/>
              </w:rPr>
              <w:t>:00 Hrs.</w:t>
            </w:r>
          </w:p>
        </w:tc>
        <w:tc>
          <w:tcPr>
            <w:tcW w:w="3507" w:type="dxa"/>
            <w:vMerge/>
            <w:tcBorders>
              <w:left w:val="single" w:sz="4" w:space="0" w:color="auto"/>
              <w:bottom w:val="single" w:sz="4" w:space="0" w:color="auto"/>
              <w:right w:val="single" w:sz="4" w:space="0" w:color="auto"/>
            </w:tcBorders>
            <w:vAlign w:val="center"/>
          </w:tcPr>
          <w:p w:rsidR="00814ED9" w:rsidRPr="0068382C" w:rsidRDefault="00814ED9" w:rsidP="0068382C">
            <w:pPr>
              <w:spacing w:after="0" w:line="240" w:lineRule="auto"/>
              <w:ind w:left="-284" w:right="-284"/>
              <w:jc w:val="center"/>
              <w:rPr>
                <w:rFonts w:cs="Arial"/>
                <w:szCs w:val="20"/>
                <w:lang w:val="es-ES_tradnl"/>
              </w:rPr>
            </w:pPr>
          </w:p>
        </w:tc>
      </w:tr>
    </w:tbl>
    <w:p w:rsidR="00FC2B0F" w:rsidRDefault="00FC2B0F" w:rsidP="00B23D5D">
      <w:pPr>
        <w:spacing w:after="0" w:line="240" w:lineRule="auto"/>
        <w:ind w:left="-284" w:right="-284"/>
        <w:jc w:val="both"/>
      </w:pPr>
    </w:p>
    <w:p w:rsidR="007F347E" w:rsidRDefault="007F347E" w:rsidP="00B23D5D">
      <w:pPr>
        <w:spacing w:after="0" w:line="240" w:lineRule="auto"/>
        <w:ind w:left="-284" w:right="-284"/>
        <w:jc w:val="both"/>
      </w:pPr>
    </w:p>
    <w:p w:rsidR="00814ED9" w:rsidRPr="00814ED9" w:rsidRDefault="0068382C" w:rsidP="00814ED9">
      <w:pPr>
        <w:pStyle w:val="Ttulo2"/>
      </w:pPr>
      <w:bookmarkStart w:id="89" w:name="_Toc519155801"/>
      <w:bookmarkStart w:id="90" w:name="_Toc519243936"/>
      <w:bookmarkStart w:id="91" w:name="_Toc522203691"/>
      <w:r w:rsidRPr="0068382C">
        <w:t xml:space="preserve">3.2.- </w:t>
      </w:r>
      <w:r w:rsidR="00814ED9">
        <w:t>Solicitud</w:t>
      </w:r>
      <w:r w:rsidRPr="0068382C">
        <w:t xml:space="preserve"> de aclaraciones.</w:t>
      </w:r>
      <w:bookmarkEnd w:id="89"/>
      <w:bookmarkEnd w:id="90"/>
      <w:bookmarkEnd w:id="91"/>
    </w:p>
    <w:p w:rsidR="00814ED9" w:rsidRPr="00814ED9" w:rsidRDefault="00814ED9" w:rsidP="00814ED9">
      <w:pPr>
        <w:spacing w:after="0" w:line="240" w:lineRule="auto"/>
        <w:ind w:left="-284" w:right="-284"/>
        <w:jc w:val="both"/>
        <w:rPr>
          <w:lang w:val="es-ES_tradnl"/>
        </w:rPr>
      </w:pPr>
      <w:r w:rsidRPr="00814ED9">
        <w:rPr>
          <w:lang w:val="es-ES_tradnl"/>
        </w:rPr>
        <w:t>De conformidad con la fracción V del artículo 43 de la LAASSP y, el Sexto Párrafo del Artículo 77 de su Reglamento, no se realiza el acto de Junta de Aclaraciones.</w:t>
      </w:r>
    </w:p>
    <w:p w:rsidR="00814ED9" w:rsidRDefault="00814ED9" w:rsidP="00814ED9">
      <w:pPr>
        <w:spacing w:after="0" w:line="240" w:lineRule="auto"/>
        <w:ind w:left="-284" w:right="-284"/>
        <w:jc w:val="both"/>
        <w:rPr>
          <w:lang w:val="es-ES_tradnl"/>
        </w:rPr>
      </w:pPr>
    </w:p>
    <w:p w:rsidR="00814ED9" w:rsidRDefault="00814ED9" w:rsidP="00814ED9">
      <w:pPr>
        <w:spacing w:after="0" w:line="240" w:lineRule="auto"/>
        <w:ind w:left="-284" w:right="-284"/>
        <w:jc w:val="both"/>
        <w:rPr>
          <w:lang w:val="es-ES_tradnl"/>
        </w:rPr>
      </w:pPr>
      <w:r w:rsidRPr="00814ED9">
        <w:rPr>
          <w:lang w:val="es-ES_tradnl"/>
        </w:rPr>
        <w:t xml:space="preserve">Los licitantes que deseen enviar solicitudes de aclaración, las cuales deberán plantearse de manera concisa y estar directamente vinculadas con los puntos contenidos en la convocatoria, indicando el numeral o punto específico con el cual se relaciona, habrán de hacerlo únicamente a través de la sección “Mensajes Unidad Compradora/Licitantes” del elemento electrónico “Procedimiento” en CompraNet. Para lo anterior se podrá utilizar el </w:t>
      </w:r>
      <w:r w:rsidRPr="00814ED9">
        <w:rPr>
          <w:b/>
          <w:lang w:val="es-ES_tradnl"/>
        </w:rPr>
        <w:t>Anexo 12</w:t>
      </w:r>
      <w:r w:rsidRPr="00814ED9">
        <w:rPr>
          <w:lang w:val="es-ES_tradnl"/>
        </w:rPr>
        <w:t xml:space="preserve">, preferentemente en formato </w:t>
      </w:r>
      <w:r w:rsidRPr="00814ED9">
        <w:rPr>
          <w:i/>
          <w:lang w:val="es-ES_tradnl"/>
        </w:rPr>
        <w:t>Word</w:t>
      </w:r>
      <w:r w:rsidRPr="00814ED9">
        <w:rPr>
          <w:lang w:val="es-ES_tradnl"/>
        </w:rPr>
        <w:t xml:space="preserve"> editable o alguna otra versión electrónica que permita a la convocante su clasificación e integración por tem</w:t>
      </w:r>
      <w:r>
        <w:rPr>
          <w:lang w:val="es-ES_tradnl"/>
        </w:rPr>
        <w:t xml:space="preserve">as para facilitar su respuesta. </w:t>
      </w:r>
      <w:r w:rsidRPr="00814ED9">
        <w:rPr>
          <w:lang w:val="es-ES_tradnl"/>
        </w:rPr>
        <w:t xml:space="preserve">Las solicitudes que no cumplan con los requisitos señalados, podrán ser desechadas por la convocante. </w:t>
      </w:r>
    </w:p>
    <w:p w:rsidR="00814ED9" w:rsidRPr="00814ED9" w:rsidRDefault="00814ED9" w:rsidP="00814ED9">
      <w:pPr>
        <w:spacing w:after="0" w:line="240" w:lineRule="auto"/>
        <w:ind w:left="-284" w:right="-284"/>
        <w:jc w:val="both"/>
        <w:rPr>
          <w:lang w:val="es-ES_tradnl"/>
        </w:rPr>
      </w:pPr>
    </w:p>
    <w:p w:rsidR="00814ED9" w:rsidRPr="00814ED9" w:rsidRDefault="00814ED9" w:rsidP="00814ED9">
      <w:pPr>
        <w:spacing w:after="0" w:line="240" w:lineRule="auto"/>
        <w:ind w:left="-284" w:right="-284"/>
        <w:jc w:val="both"/>
        <w:rPr>
          <w:lang w:val="es-ES_tradnl"/>
        </w:rPr>
      </w:pPr>
      <w:r w:rsidRPr="00814ED9">
        <w:rPr>
          <w:lang w:val="es-ES_tradnl"/>
        </w:rPr>
        <w:t xml:space="preserve">El plazo para enviar dichas solicitudes será a partir de la publicación de esta convocatoria y hasta las </w:t>
      </w:r>
      <w:r w:rsidR="00741782" w:rsidRPr="00741782">
        <w:rPr>
          <w:rFonts w:cs="Arial"/>
          <w:b/>
          <w:szCs w:val="20"/>
          <w:lang w:val="es-ES_tradnl"/>
        </w:rPr>
        <w:t>14:00</w:t>
      </w:r>
      <w:r w:rsidRPr="00741782">
        <w:rPr>
          <w:rFonts w:cs="Arial"/>
          <w:b/>
          <w:szCs w:val="20"/>
          <w:lang w:val="es-ES_tradnl"/>
        </w:rPr>
        <w:t xml:space="preserve"> </w:t>
      </w:r>
      <w:r w:rsidRPr="00741782">
        <w:rPr>
          <w:b/>
          <w:lang w:val="es-ES_tradnl"/>
        </w:rPr>
        <w:t xml:space="preserve">horas del </w:t>
      </w:r>
      <w:r w:rsidR="00741782" w:rsidRPr="00741782">
        <w:rPr>
          <w:rFonts w:cs="Arial"/>
          <w:b/>
          <w:szCs w:val="20"/>
          <w:lang w:val="es-ES_tradnl"/>
        </w:rPr>
        <w:t>17 de agosto</w:t>
      </w:r>
      <w:r w:rsidRPr="00741782">
        <w:rPr>
          <w:rFonts w:cs="Arial"/>
          <w:b/>
          <w:szCs w:val="20"/>
          <w:lang w:val="es-ES_tradnl"/>
        </w:rPr>
        <w:t xml:space="preserve"> </w:t>
      </w:r>
      <w:r w:rsidRPr="00741782">
        <w:rPr>
          <w:b/>
          <w:lang w:val="es-ES_tradnl"/>
        </w:rPr>
        <w:t>de 2018</w:t>
      </w:r>
      <w:r w:rsidRPr="00814ED9">
        <w:rPr>
          <w:lang w:val="es-ES_tradnl"/>
        </w:rPr>
        <w:t>.</w:t>
      </w:r>
    </w:p>
    <w:p w:rsidR="00814ED9" w:rsidRPr="00814ED9" w:rsidRDefault="00814ED9" w:rsidP="00814ED9">
      <w:pPr>
        <w:spacing w:after="0" w:line="240" w:lineRule="auto"/>
        <w:ind w:left="-284" w:right="-284"/>
        <w:jc w:val="both"/>
        <w:rPr>
          <w:lang w:val="es-ES_tradnl"/>
        </w:rPr>
      </w:pPr>
    </w:p>
    <w:p w:rsidR="0068382C" w:rsidRPr="0068382C" w:rsidRDefault="00814ED9" w:rsidP="00814ED9">
      <w:pPr>
        <w:spacing w:after="0" w:line="240" w:lineRule="auto"/>
        <w:ind w:left="-284" w:right="-284"/>
        <w:jc w:val="both"/>
        <w:rPr>
          <w:b/>
          <w:lang w:val="es-ES_tradnl"/>
        </w:rPr>
      </w:pPr>
      <w:r w:rsidRPr="00814ED9">
        <w:rPr>
          <w:lang w:val="es-ES_tradnl"/>
        </w:rPr>
        <w:t>La convocante procederá a enviar, a través de CompraNet, las contestaciones a las solicitudes de aclaración recibidas, éstas se informarán tanto al solicitante como al resto de los invitados</w:t>
      </w:r>
      <w:r w:rsidR="0068382C" w:rsidRPr="0068382C">
        <w:rPr>
          <w:b/>
          <w:lang w:val="es-ES_tradnl"/>
        </w:rPr>
        <w:t>.</w:t>
      </w:r>
    </w:p>
    <w:p w:rsidR="0068382C" w:rsidRPr="0068382C" w:rsidRDefault="0068382C" w:rsidP="0068382C">
      <w:pPr>
        <w:spacing w:after="0" w:line="240" w:lineRule="auto"/>
        <w:ind w:left="-284" w:right="-284"/>
        <w:jc w:val="both"/>
        <w:rPr>
          <w:b/>
          <w:lang w:val="es-ES_tradnl"/>
        </w:rPr>
      </w:pPr>
    </w:p>
    <w:p w:rsidR="0068382C" w:rsidRPr="00690542" w:rsidRDefault="0068382C" w:rsidP="00B23D5D">
      <w:pPr>
        <w:spacing w:after="0" w:line="240" w:lineRule="auto"/>
        <w:ind w:left="-284" w:right="-284"/>
        <w:jc w:val="both"/>
      </w:pPr>
    </w:p>
    <w:p w:rsidR="001C795B" w:rsidRPr="00690542" w:rsidRDefault="001C795B" w:rsidP="000131EA">
      <w:pPr>
        <w:pStyle w:val="Ttulo2"/>
        <w:rPr>
          <w:lang w:val="es-MX"/>
        </w:rPr>
      </w:pPr>
      <w:bookmarkStart w:id="92" w:name="_Toc431386011"/>
      <w:bookmarkStart w:id="93" w:name="_Toc431386288"/>
      <w:bookmarkStart w:id="94" w:name="_Toc522203692"/>
      <w:r w:rsidRPr="00690542">
        <w:rPr>
          <w:lang w:val="es-MX"/>
        </w:rPr>
        <w:t>3.</w:t>
      </w:r>
      <w:r w:rsidR="0068382C">
        <w:rPr>
          <w:lang w:val="es-MX"/>
        </w:rPr>
        <w:t>3</w:t>
      </w:r>
      <w:r w:rsidRPr="00690542">
        <w:rPr>
          <w:lang w:val="es-MX"/>
        </w:rPr>
        <w:t>.- Recepción de proposiciones.</w:t>
      </w:r>
      <w:bookmarkEnd w:id="94"/>
    </w:p>
    <w:p w:rsidR="001C795B" w:rsidRPr="00690542" w:rsidRDefault="001C795B" w:rsidP="0006712A">
      <w:pPr>
        <w:spacing w:after="0" w:line="240" w:lineRule="auto"/>
        <w:ind w:left="-284" w:right="-284"/>
        <w:jc w:val="both"/>
        <w:rPr>
          <w:rFonts w:cs="Arial"/>
        </w:rPr>
      </w:pPr>
      <w:r w:rsidRPr="00690542">
        <w:rPr>
          <w:rFonts w:cs="Arial"/>
        </w:rPr>
        <w:t>La presentación y apertura de proposiciones se llevará a cabo en términos de los artículos 34 primer párrafo y 35 de la LAASSP, 47, 48, 49 segundo párrafo y 50 del RLAASSP, para lo cual podrán hacer uso de los formatos previstos en el numeral 8. de la presente Convocatoria.</w:t>
      </w:r>
    </w:p>
    <w:p w:rsidR="001C795B" w:rsidRPr="00690542" w:rsidRDefault="001C795B" w:rsidP="0006712A">
      <w:pPr>
        <w:spacing w:after="0" w:line="240" w:lineRule="auto"/>
        <w:ind w:left="-284" w:right="-284"/>
        <w:jc w:val="both"/>
        <w:rPr>
          <w:rFonts w:cs="Arial"/>
        </w:rPr>
      </w:pPr>
    </w:p>
    <w:p w:rsidR="000131EA" w:rsidRPr="00690542" w:rsidRDefault="000131EA" w:rsidP="0006712A">
      <w:pPr>
        <w:spacing w:after="0" w:line="240" w:lineRule="auto"/>
        <w:ind w:left="-284" w:right="-284"/>
        <w:jc w:val="both"/>
      </w:pPr>
      <w:r w:rsidRPr="00690542">
        <w:t>Solo serán consideradas las proposiciones que se reciban por medio de CompraNet en respuesta al requerimiento técnico y económico. El licitante deberá firmar electrónicamente la proposición; para que se considere que la proposición se envió firmada, deberán descargarse los archivos PDF generados por CompraNet que contienen los datos capturados en la propuesta (</w:t>
      </w:r>
      <w:r w:rsidRPr="00690542">
        <w:rPr>
          <w:i/>
        </w:rPr>
        <w:t>PriceEnvelopeSummary</w:t>
      </w:r>
      <w:r w:rsidRPr="00690542">
        <w:t xml:space="preserve"> y </w:t>
      </w:r>
      <w:r w:rsidRPr="00690542">
        <w:rPr>
          <w:i/>
        </w:rPr>
        <w:t>TechnicalEnvelopeSummary</w:t>
      </w:r>
      <w:r w:rsidRPr="00690542">
        <w:t xml:space="preserve"> para la propuesta económica y técnica respectivamente), </w:t>
      </w:r>
      <w:r w:rsidRPr="008F36C5">
        <w:rPr>
          <w:u w:val="single"/>
        </w:rPr>
        <w:t>sólo esos archivos deberán firmarse utilizando el módulo de firma electrónica de documentos</w:t>
      </w:r>
      <w:r w:rsidRPr="00690542">
        <w:t xml:space="preserve"> y cargarse en el área correspondiente, por lo que en caso de firmar electrónicamente archivo distinto al PDF generado por CompraNet, la convocante podrá desechar la proposición.</w:t>
      </w:r>
    </w:p>
    <w:p w:rsidR="000131EA" w:rsidRPr="00690542" w:rsidRDefault="000131EA" w:rsidP="0006712A">
      <w:pPr>
        <w:spacing w:after="0" w:line="240" w:lineRule="auto"/>
        <w:ind w:left="-284" w:right="-284"/>
        <w:jc w:val="both"/>
      </w:pPr>
    </w:p>
    <w:p w:rsidR="001C795B" w:rsidRPr="00690542" w:rsidRDefault="001C795B" w:rsidP="0006712A">
      <w:pPr>
        <w:spacing w:after="0" w:line="240" w:lineRule="auto"/>
        <w:ind w:left="-284" w:right="-284"/>
        <w:jc w:val="both"/>
      </w:pPr>
      <w:r w:rsidRPr="00690542">
        <w:t>Una vez alcanzada la fecha y hora de inicio del evento de apertura de proposiciones, el licitante no podrá enviar su proposición o modificación de la misma.</w:t>
      </w:r>
    </w:p>
    <w:p w:rsidR="001C795B" w:rsidRPr="00690542" w:rsidRDefault="001C795B" w:rsidP="00DC6C33">
      <w:pPr>
        <w:spacing w:after="0" w:line="240" w:lineRule="auto"/>
        <w:ind w:left="-142" w:right="-284"/>
        <w:jc w:val="both"/>
      </w:pPr>
    </w:p>
    <w:p w:rsidR="001C795B" w:rsidRPr="00690542" w:rsidRDefault="001C795B" w:rsidP="0005605E">
      <w:pPr>
        <w:spacing w:after="0" w:line="240" w:lineRule="auto"/>
        <w:ind w:left="-284" w:right="-284"/>
        <w:jc w:val="both"/>
      </w:pPr>
      <w:r w:rsidRPr="00690542">
        <w:t>Una vez recibidas las proposiciones en la fecha, hora y lugar establecidos, éstas no podrán retirarse o dejarse sin efecto, por lo que deberán considerarse vigentes dentro del procedimiento de contratación hasta su conclusión.</w:t>
      </w:r>
      <w:bookmarkStart w:id="95" w:name="_Toc431386012"/>
      <w:bookmarkStart w:id="96" w:name="_Toc431386289"/>
      <w:bookmarkEnd w:id="92"/>
      <w:bookmarkEnd w:id="93"/>
    </w:p>
    <w:p w:rsidR="001C795B" w:rsidRPr="00690542" w:rsidRDefault="001C795B" w:rsidP="0005605E">
      <w:pPr>
        <w:spacing w:after="0" w:line="240" w:lineRule="auto"/>
        <w:ind w:left="-284" w:right="-284"/>
        <w:jc w:val="both"/>
      </w:pPr>
    </w:p>
    <w:p w:rsidR="001C795B" w:rsidRPr="00690542" w:rsidRDefault="001C795B" w:rsidP="0005605E">
      <w:pPr>
        <w:spacing w:after="0" w:line="240" w:lineRule="auto"/>
        <w:ind w:left="-284" w:right="-284"/>
        <w:jc w:val="both"/>
      </w:pPr>
      <w:r w:rsidRPr="00690542">
        <w:t>El Instituto tendrá como no presentada la proposición del licitante, cuando el archivo electrónico enviado a través de CompraNet no pueda abrirse por tener algún virus informático o por cualquier causa ajena a la misma.</w:t>
      </w:r>
    </w:p>
    <w:p w:rsidR="001C795B" w:rsidRPr="00690542" w:rsidRDefault="001C795B" w:rsidP="0005605E">
      <w:pPr>
        <w:spacing w:after="0" w:line="240" w:lineRule="auto"/>
        <w:ind w:left="-284" w:right="-284"/>
        <w:jc w:val="both"/>
      </w:pPr>
    </w:p>
    <w:p w:rsidR="001C795B" w:rsidRPr="00690542" w:rsidRDefault="001C795B" w:rsidP="0005605E">
      <w:pPr>
        <w:spacing w:after="0" w:line="240" w:lineRule="auto"/>
        <w:ind w:left="-284" w:right="-284"/>
        <w:jc w:val="both"/>
      </w:pPr>
      <w:r w:rsidRPr="00690542">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w:t>
      </w:r>
    </w:p>
    <w:p w:rsidR="001C795B" w:rsidRPr="00690542" w:rsidRDefault="001C795B" w:rsidP="0005605E">
      <w:pPr>
        <w:spacing w:after="0" w:line="240" w:lineRule="auto"/>
        <w:ind w:left="-284" w:right="-284"/>
        <w:jc w:val="both"/>
      </w:pPr>
    </w:p>
    <w:p w:rsidR="001C795B" w:rsidRPr="00690542" w:rsidRDefault="001C795B" w:rsidP="000131EA">
      <w:pPr>
        <w:pStyle w:val="Ttulo2"/>
        <w:rPr>
          <w:lang w:val="es-MX"/>
        </w:rPr>
      </w:pPr>
      <w:bookmarkStart w:id="97" w:name="_Toc522203693"/>
      <w:r w:rsidRPr="00690542">
        <w:rPr>
          <w:lang w:val="es-MX"/>
        </w:rPr>
        <w:t>3.</w:t>
      </w:r>
      <w:r w:rsidR="0068382C">
        <w:rPr>
          <w:lang w:val="es-MX"/>
        </w:rPr>
        <w:t>3</w:t>
      </w:r>
      <w:r w:rsidRPr="00690542">
        <w:rPr>
          <w:lang w:val="es-MX"/>
        </w:rPr>
        <w:t xml:space="preserve">.1.- </w:t>
      </w:r>
      <w:bookmarkStart w:id="98" w:name="_Toc424735333"/>
      <w:r w:rsidRPr="00690542">
        <w:rPr>
          <w:rStyle w:val="Ttulo3Car"/>
          <w:b/>
          <w:sz w:val="24"/>
          <w:szCs w:val="24"/>
          <w:lang w:val="es-MX"/>
        </w:rPr>
        <w:t>Proposiciones</w:t>
      </w:r>
      <w:r w:rsidRPr="00690542">
        <w:rPr>
          <w:lang w:val="es-MX"/>
        </w:rPr>
        <w:t xml:space="preserve"> conjuntas</w:t>
      </w:r>
      <w:bookmarkEnd w:id="98"/>
      <w:r w:rsidRPr="00690542">
        <w:rPr>
          <w:lang w:val="es-MX"/>
        </w:rPr>
        <w:t>.</w:t>
      </w:r>
      <w:bookmarkEnd w:id="95"/>
      <w:bookmarkEnd w:id="96"/>
      <w:bookmarkEnd w:id="97"/>
      <w:r w:rsidRPr="00690542">
        <w:rPr>
          <w:lang w:val="es-MX"/>
        </w:rPr>
        <w:t xml:space="preserve"> </w:t>
      </w:r>
    </w:p>
    <w:p w:rsidR="001C795B" w:rsidRPr="00690542" w:rsidRDefault="001C795B" w:rsidP="0005605E">
      <w:pPr>
        <w:spacing w:after="0" w:line="240" w:lineRule="auto"/>
        <w:ind w:left="-284" w:right="-284"/>
        <w:jc w:val="both"/>
        <w:rPr>
          <w:rFonts w:cs="Arial"/>
          <w:b/>
          <w:i/>
          <w:lang w:eastAsia="es-ES"/>
        </w:rPr>
      </w:pPr>
      <w:r w:rsidRPr="00690542">
        <w:rPr>
          <w:rFonts w:cs="Arial"/>
          <w:lang w:eastAsia="es-ES"/>
        </w:rPr>
        <w:t>De conformidad con lo dispuesto en el último párrafo del artículo 77 del Reglamento de la LAASSP, no se aceptan propuestas conjuntas en el presente procedimiento</w:t>
      </w:r>
      <w:r w:rsidRPr="00690542">
        <w:rPr>
          <w:rFonts w:cs="Arial"/>
          <w:b/>
          <w:i/>
          <w:lang w:eastAsia="es-ES"/>
        </w:rPr>
        <w:t>.</w:t>
      </w:r>
    </w:p>
    <w:p w:rsidR="001C795B" w:rsidRPr="00690542" w:rsidRDefault="001C795B" w:rsidP="0005605E">
      <w:pPr>
        <w:spacing w:after="0" w:line="240" w:lineRule="auto"/>
        <w:ind w:left="-284" w:right="-284"/>
        <w:jc w:val="both"/>
        <w:rPr>
          <w:rFonts w:cs="Arial"/>
          <w:b/>
          <w:i/>
          <w:lang w:eastAsia="es-ES"/>
        </w:rPr>
      </w:pPr>
    </w:p>
    <w:p w:rsidR="001C795B" w:rsidRPr="00690542" w:rsidRDefault="001C795B" w:rsidP="000131EA">
      <w:pPr>
        <w:pStyle w:val="Ttulo2"/>
        <w:rPr>
          <w:lang w:val="es-MX"/>
        </w:rPr>
      </w:pPr>
      <w:bookmarkStart w:id="99" w:name="_Toc431386013"/>
      <w:bookmarkStart w:id="100" w:name="_Toc431386290"/>
      <w:bookmarkStart w:id="101" w:name="_Toc522203694"/>
      <w:r w:rsidRPr="00690542">
        <w:rPr>
          <w:lang w:val="es-MX"/>
        </w:rPr>
        <w:t>3.</w:t>
      </w:r>
      <w:r w:rsidR="0068382C">
        <w:rPr>
          <w:lang w:val="es-MX"/>
        </w:rPr>
        <w:t>3</w:t>
      </w:r>
      <w:r w:rsidRPr="00690542">
        <w:rPr>
          <w:lang w:val="es-MX"/>
        </w:rPr>
        <w:t>.2.- Proposición única.</w:t>
      </w:r>
      <w:bookmarkEnd w:id="101"/>
    </w:p>
    <w:p w:rsidR="001C795B" w:rsidRPr="00690542" w:rsidRDefault="001C795B" w:rsidP="0005605E">
      <w:pPr>
        <w:spacing w:after="0" w:line="240" w:lineRule="auto"/>
        <w:ind w:left="-284" w:right="-284"/>
        <w:jc w:val="both"/>
      </w:pPr>
      <w:r w:rsidRPr="00690542">
        <w:t>Los licitantes sólo podrán presentar una proposición en el presente procedimiento de contratación.</w:t>
      </w:r>
      <w:bookmarkEnd w:id="99"/>
      <w:bookmarkEnd w:id="100"/>
      <w:r w:rsidRPr="00690542">
        <w:t xml:space="preserve"> </w:t>
      </w:r>
    </w:p>
    <w:p w:rsidR="001C795B" w:rsidRPr="00690542" w:rsidRDefault="001C795B" w:rsidP="0005605E">
      <w:pPr>
        <w:spacing w:after="0" w:line="240" w:lineRule="auto"/>
        <w:ind w:left="-284" w:right="-284"/>
        <w:jc w:val="both"/>
      </w:pPr>
    </w:p>
    <w:p w:rsidR="001C795B" w:rsidRPr="00690542" w:rsidRDefault="001C795B" w:rsidP="000131EA">
      <w:pPr>
        <w:pStyle w:val="Ttulo2"/>
        <w:rPr>
          <w:lang w:val="es-MX"/>
        </w:rPr>
      </w:pPr>
      <w:bookmarkStart w:id="102" w:name="_Toc522203695"/>
      <w:r w:rsidRPr="00690542">
        <w:rPr>
          <w:rStyle w:val="Ttulo2Car1"/>
          <w:b/>
          <w:lang w:val="es-MX"/>
        </w:rPr>
        <w:t>3.</w:t>
      </w:r>
      <w:r w:rsidR="0068382C">
        <w:rPr>
          <w:rStyle w:val="Ttulo2Car1"/>
          <w:b/>
          <w:lang w:val="es-MX"/>
        </w:rPr>
        <w:t>3</w:t>
      </w:r>
      <w:r w:rsidRPr="00690542">
        <w:rPr>
          <w:rStyle w:val="Ttulo2Car1"/>
          <w:b/>
          <w:lang w:val="es-MX"/>
        </w:rPr>
        <w:t>.3.- Documentacion distina a las propuestas</w:t>
      </w:r>
      <w:r w:rsidRPr="00690542">
        <w:rPr>
          <w:lang w:val="es-MX"/>
        </w:rPr>
        <w:t>.</w:t>
      </w:r>
      <w:bookmarkEnd w:id="102"/>
    </w:p>
    <w:p w:rsidR="001C795B" w:rsidRPr="00690542" w:rsidRDefault="001C795B" w:rsidP="0005605E">
      <w:pPr>
        <w:spacing w:after="0" w:line="240" w:lineRule="auto"/>
        <w:ind w:left="-284" w:right="-284"/>
        <w:jc w:val="both"/>
      </w:pPr>
      <w:r w:rsidRPr="00690542">
        <w:t>El licitante podrá presentar a su elección, dentro o fuera del Sobre cerrado, la documentación distinta a la que conforma las propuestas técnica y económica, misma que forma parte de su proposición.</w:t>
      </w:r>
    </w:p>
    <w:p w:rsidR="001C795B" w:rsidRPr="00690542" w:rsidRDefault="001C795B" w:rsidP="0005605E">
      <w:pPr>
        <w:spacing w:after="0" w:line="240" w:lineRule="auto"/>
        <w:ind w:left="-284" w:right="-284"/>
        <w:jc w:val="both"/>
      </w:pPr>
    </w:p>
    <w:p w:rsidR="001C795B" w:rsidRPr="00690542" w:rsidRDefault="001C795B" w:rsidP="000131EA">
      <w:pPr>
        <w:pStyle w:val="Ttulo2"/>
        <w:rPr>
          <w:lang w:val="es-MX"/>
        </w:rPr>
      </w:pPr>
      <w:bookmarkStart w:id="103" w:name="_Toc522203696"/>
      <w:r w:rsidRPr="00690542">
        <w:rPr>
          <w:lang w:val="es-MX"/>
        </w:rPr>
        <w:t>3.</w:t>
      </w:r>
      <w:r w:rsidR="0068382C">
        <w:rPr>
          <w:lang w:val="es-MX"/>
        </w:rPr>
        <w:t>3</w:t>
      </w:r>
      <w:r w:rsidRPr="00690542">
        <w:rPr>
          <w:lang w:val="es-MX"/>
        </w:rPr>
        <w:t>.4.- Acreditamiento de existencia legal.</w:t>
      </w:r>
      <w:bookmarkEnd w:id="103"/>
    </w:p>
    <w:p w:rsidR="001C795B" w:rsidRPr="00690542" w:rsidRDefault="001C795B" w:rsidP="0005605E">
      <w:pPr>
        <w:spacing w:after="0" w:line="240" w:lineRule="auto"/>
        <w:ind w:left="-284" w:right="-284"/>
        <w:jc w:val="both"/>
      </w:pPr>
      <w:r w:rsidRPr="00690542">
        <w:t xml:space="preserve">El licitante </w:t>
      </w:r>
      <w:r w:rsidR="00EC3C7B">
        <w:t>deberá</w:t>
      </w:r>
      <w:r w:rsidRPr="00690542">
        <w:t xml:space="preserve"> acreditar su existencia legal y, en su caso, la personalidad jurídica de su representante, en el acto de presentación y apertura de proposiciones, para lo cual podrá hacer uso del </w:t>
      </w:r>
      <w:r w:rsidRPr="00690542">
        <w:rPr>
          <w:b/>
        </w:rPr>
        <w:t>Anexo 3</w:t>
      </w:r>
      <w:r w:rsidRPr="00690542">
        <w:t xml:space="preserve"> de la convocatoria.</w:t>
      </w:r>
    </w:p>
    <w:p w:rsidR="001C795B" w:rsidRPr="00690542" w:rsidRDefault="001C795B" w:rsidP="0005605E">
      <w:pPr>
        <w:spacing w:after="0" w:line="240" w:lineRule="auto"/>
        <w:ind w:left="-284" w:right="-284"/>
        <w:jc w:val="both"/>
      </w:pPr>
    </w:p>
    <w:p w:rsidR="001C795B" w:rsidRPr="00690542" w:rsidRDefault="001C795B" w:rsidP="000131EA">
      <w:pPr>
        <w:pStyle w:val="Ttulo2"/>
        <w:rPr>
          <w:lang w:val="es-MX"/>
        </w:rPr>
      </w:pPr>
      <w:bookmarkStart w:id="104" w:name="_Toc431386014"/>
      <w:bookmarkStart w:id="105" w:name="_Toc431386291"/>
      <w:bookmarkStart w:id="106" w:name="_Toc522203697"/>
      <w:r w:rsidRPr="00690542">
        <w:rPr>
          <w:lang w:val="es-MX"/>
        </w:rPr>
        <w:t>3.</w:t>
      </w:r>
      <w:r w:rsidR="0068382C">
        <w:rPr>
          <w:lang w:val="es-MX"/>
        </w:rPr>
        <w:t>4</w:t>
      </w:r>
      <w:r w:rsidRPr="00690542">
        <w:rPr>
          <w:lang w:val="es-MX"/>
        </w:rPr>
        <w:t>.- Acto de fallo y firma de contrato.</w:t>
      </w:r>
      <w:bookmarkEnd w:id="104"/>
      <w:bookmarkEnd w:id="105"/>
      <w:bookmarkEnd w:id="106"/>
    </w:p>
    <w:p w:rsidR="001C795B" w:rsidRPr="00690542" w:rsidRDefault="001C795B" w:rsidP="0005605E">
      <w:pPr>
        <w:spacing w:after="0" w:line="240" w:lineRule="auto"/>
        <w:ind w:left="-284" w:right="-284"/>
        <w:jc w:val="both"/>
        <w:rPr>
          <w:rFonts w:cs="Arial"/>
          <w:szCs w:val="20"/>
        </w:rPr>
      </w:pPr>
      <w:r w:rsidRPr="00690542">
        <w:rPr>
          <w:rFonts w:cs="Arial"/>
          <w:szCs w:val="20"/>
          <w:lang w:eastAsia="es-ES"/>
        </w:rPr>
        <w:t xml:space="preserve">El fallo se emitirá de conformidad con el artículo 37 de la LAASSP y su contenido </w:t>
      </w:r>
      <w:r w:rsidRPr="00690542">
        <w:rPr>
          <w:rFonts w:cs="Arial"/>
          <w:szCs w:val="20"/>
        </w:rPr>
        <w:t xml:space="preserve">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comunicación ubicado en el piso 5 del inmueble sito en la calle de Durango número 291, Colonia Roma Norte, </w:t>
      </w:r>
      <w:r w:rsidRPr="00690542">
        <w:rPr>
          <w:rFonts w:cs="Arial"/>
          <w:szCs w:val="20"/>
          <w:lang w:eastAsia="es-ES"/>
        </w:rPr>
        <w:t>Código Postal 06700, Delegación Cuauhtémoc, Ciudad de México, México</w:t>
      </w:r>
      <w:r w:rsidRPr="00690542">
        <w:rPr>
          <w:rFonts w:cs="Arial"/>
          <w:szCs w:val="20"/>
        </w:rPr>
        <w:t>, en donde se fijará copia de un ejemplar del acta por un término no menor de cinco días hábiles.</w:t>
      </w:r>
    </w:p>
    <w:p w:rsidR="001C795B" w:rsidRPr="00690542" w:rsidRDefault="001C795B" w:rsidP="0005605E">
      <w:pPr>
        <w:spacing w:after="0" w:line="240" w:lineRule="auto"/>
        <w:ind w:left="-284" w:right="-284"/>
        <w:jc w:val="both"/>
        <w:rPr>
          <w:rFonts w:cs="Arial"/>
          <w:szCs w:val="20"/>
        </w:rPr>
      </w:pPr>
    </w:p>
    <w:p w:rsidR="001C795B" w:rsidRPr="00690542" w:rsidRDefault="001C795B" w:rsidP="0005605E">
      <w:pPr>
        <w:spacing w:after="0" w:line="240" w:lineRule="auto"/>
        <w:ind w:left="-284" w:right="-284"/>
        <w:jc w:val="both"/>
        <w:rPr>
          <w:rFonts w:cs="Arial"/>
          <w:szCs w:val="20"/>
          <w:lang w:eastAsia="es-ES"/>
        </w:rPr>
      </w:pPr>
      <w:r w:rsidRPr="00690542">
        <w:rPr>
          <w:rFonts w:cs="Arial"/>
          <w:szCs w:val="20"/>
          <w:lang w:eastAsia="es-ES"/>
        </w:rPr>
        <w:t xml:space="preserve">El(los) licitante(s) adjudicado(s) deberá(n) firmar el contrato que se señala en el </w:t>
      </w:r>
      <w:r w:rsidRPr="00690542">
        <w:rPr>
          <w:rFonts w:cs="Arial"/>
          <w:b/>
          <w:szCs w:val="20"/>
          <w:lang w:eastAsia="es-ES"/>
        </w:rPr>
        <w:t xml:space="preserve">Anexo 13 </w:t>
      </w:r>
      <w:r w:rsidRPr="00690542">
        <w:rPr>
          <w:rFonts w:cs="Arial"/>
          <w:szCs w:val="20"/>
          <w:lang w:eastAsia="es-ES"/>
        </w:rPr>
        <w:t xml:space="preserve">de la presente Convocatoria, el </w:t>
      </w:r>
      <w:r w:rsidR="00741782" w:rsidRPr="00741782">
        <w:rPr>
          <w:rFonts w:cs="Arial"/>
          <w:b/>
          <w:szCs w:val="20"/>
          <w:lang w:val="es-ES_tradnl"/>
        </w:rPr>
        <w:t>13 de septiembre</w:t>
      </w:r>
      <w:r w:rsidR="00997B3E">
        <w:rPr>
          <w:rFonts w:cs="Arial"/>
          <w:szCs w:val="20"/>
          <w:lang w:val="es-ES_tradnl"/>
        </w:rPr>
        <w:t xml:space="preserve"> </w:t>
      </w:r>
      <w:r w:rsidR="0068382C" w:rsidRPr="0068382C">
        <w:rPr>
          <w:rFonts w:cs="Arial"/>
          <w:b/>
        </w:rPr>
        <w:t xml:space="preserve">de </w:t>
      </w:r>
      <w:r w:rsidR="005556B5" w:rsidRPr="00690542">
        <w:rPr>
          <w:rFonts w:cs="Arial"/>
          <w:b/>
        </w:rPr>
        <w:t>2018</w:t>
      </w:r>
      <w:r w:rsidRPr="00690542">
        <w:rPr>
          <w:rFonts w:cs="Arial"/>
          <w:szCs w:val="20"/>
          <w:lang w:eastAsia="es-ES"/>
        </w:rPr>
        <w:t xml:space="preserve"> en la División de Contratos, ubicada en la Calle de Durango Núm. 291, piso 10, Colonia Roma Norte, Código Postal 06700, Delegación Cuauhtémoc, Ciudad de México, México. </w:t>
      </w:r>
    </w:p>
    <w:p w:rsidR="001C795B" w:rsidRPr="00690542" w:rsidRDefault="001C795B" w:rsidP="0005605E">
      <w:pPr>
        <w:spacing w:after="0" w:line="240" w:lineRule="auto"/>
        <w:ind w:left="-284" w:right="-284"/>
        <w:jc w:val="both"/>
        <w:rPr>
          <w:rFonts w:cs="Arial"/>
          <w:szCs w:val="20"/>
          <w:lang w:eastAsia="es-ES"/>
        </w:rPr>
      </w:pPr>
    </w:p>
    <w:p w:rsidR="001C795B" w:rsidRPr="00690542" w:rsidRDefault="001C795B" w:rsidP="00EF4FAA">
      <w:pPr>
        <w:spacing w:after="0" w:line="240" w:lineRule="auto"/>
        <w:ind w:left="-284" w:right="-284"/>
        <w:jc w:val="both"/>
        <w:rPr>
          <w:rFonts w:cs="Arial"/>
          <w:szCs w:val="20"/>
          <w:lang w:eastAsia="es-ES"/>
        </w:rPr>
      </w:pPr>
      <w:r w:rsidRPr="00690542">
        <w:rPr>
          <w:rFonts w:cs="Arial"/>
          <w:szCs w:val="20"/>
          <w:lang w:eastAsia="es-ES"/>
        </w:rPr>
        <w:t xml:space="preserve">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 Para la firma del contrato deberá presentar los siguientes documentos: </w:t>
      </w:r>
    </w:p>
    <w:p w:rsidR="001C795B" w:rsidRPr="00690542" w:rsidRDefault="001C795B" w:rsidP="00EF4FAA">
      <w:pPr>
        <w:spacing w:after="0" w:line="240" w:lineRule="auto"/>
        <w:ind w:left="-284" w:right="-284"/>
        <w:jc w:val="both"/>
        <w:rPr>
          <w:rFonts w:cs="Arial"/>
          <w:szCs w:val="20"/>
          <w:lang w:eastAsia="es-ES"/>
        </w:rPr>
      </w:pPr>
    </w:p>
    <w:p w:rsidR="001C795B" w:rsidRPr="00690542" w:rsidRDefault="001C795B" w:rsidP="00EF4FAA">
      <w:pPr>
        <w:spacing w:after="0" w:line="240" w:lineRule="auto"/>
        <w:ind w:left="-284" w:right="-284"/>
        <w:jc w:val="both"/>
        <w:rPr>
          <w:rFonts w:cs="Arial"/>
          <w:szCs w:val="20"/>
          <w:lang w:eastAsia="es-ES"/>
        </w:rPr>
      </w:pPr>
    </w:p>
    <w:p w:rsidR="001C795B" w:rsidRPr="00690542" w:rsidRDefault="001C795B" w:rsidP="000131EA">
      <w:pPr>
        <w:pStyle w:val="Ttulo2"/>
        <w:rPr>
          <w:lang w:val="es-MX"/>
        </w:rPr>
      </w:pPr>
      <w:bookmarkStart w:id="107" w:name="_Toc522203698"/>
      <w:r w:rsidRPr="00690542">
        <w:rPr>
          <w:lang w:val="es-MX" w:eastAsia="es-ES"/>
        </w:rPr>
        <w:t>3.</w:t>
      </w:r>
      <w:r w:rsidR="0068382C">
        <w:rPr>
          <w:lang w:val="es-MX" w:eastAsia="es-ES"/>
        </w:rPr>
        <w:t>4</w:t>
      </w:r>
      <w:r w:rsidRPr="00690542">
        <w:rPr>
          <w:lang w:val="es-MX" w:eastAsia="es-ES"/>
        </w:rPr>
        <w:t xml:space="preserve">.1.- </w:t>
      </w:r>
      <w:r w:rsidRPr="00690542">
        <w:rPr>
          <w:lang w:val="es-MX"/>
        </w:rPr>
        <w:t>Persona moral:</w:t>
      </w:r>
      <w:bookmarkEnd w:id="107"/>
      <w:r w:rsidRPr="00690542">
        <w:rPr>
          <w:lang w:val="es-MX"/>
        </w:rPr>
        <w:t xml:space="preserve"> </w:t>
      </w:r>
    </w:p>
    <w:p w:rsidR="001C795B" w:rsidRPr="00690542" w:rsidRDefault="001C795B" w:rsidP="00164EBF">
      <w:pPr>
        <w:pStyle w:val="Prrafodelista"/>
        <w:numPr>
          <w:ilvl w:val="1"/>
          <w:numId w:val="17"/>
        </w:numPr>
        <w:ind w:left="-284" w:right="-284" w:firstLine="0"/>
        <w:jc w:val="both"/>
        <w:rPr>
          <w:rFonts w:ascii="Arial" w:hAnsi="Arial" w:cs="Arial"/>
          <w:sz w:val="20"/>
          <w:szCs w:val="20"/>
          <w:lang w:val="es-MX"/>
        </w:rPr>
      </w:pPr>
      <w:r w:rsidRPr="00690542">
        <w:rPr>
          <w:rFonts w:ascii="Arial" w:hAnsi="Arial" w:cs="Arial"/>
          <w:iCs/>
          <w:sz w:val="20"/>
          <w:szCs w:val="20"/>
          <w:lang w:val="es-MX"/>
        </w:rPr>
        <w:t>Acta constitutiva y, en su caso, sus respectivas modificaciones.</w:t>
      </w:r>
    </w:p>
    <w:p w:rsidR="001C795B" w:rsidRPr="00690542" w:rsidRDefault="001C795B" w:rsidP="00164EBF">
      <w:pPr>
        <w:pStyle w:val="Prrafodelista"/>
        <w:numPr>
          <w:ilvl w:val="1"/>
          <w:numId w:val="17"/>
        </w:numPr>
        <w:ind w:left="-284" w:right="-284" w:firstLine="0"/>
        <w:jc w:val="both"/>
        <w:rPr>
          <w:rFonts w:ascii="Arial" w:hAnsi="Arial" w:cs="Arial"/>
          <w:sz w:val="20"/>
          <w:szCs w:val="20"/>
          <w:lang w:val="es-MX"/>
        </w:rPr>
      </w:pPr>
      <w:r w:rsidRPr="00690542">
        <w:rPr>
          <w:rFonts w:ascii="Arial" w:hAnsi="Arial" w:cs="Arial"/>
          <w:iCs/>
          <w:sz w:val="20"/>
          <w:szCs w:val="20"/>
          <w:lang w:val="es-MX"/>
        </w:rPr>
        <w:t>Poder notarial del representante legal que firmará el contrato.</w:t>
      </w:r>
      <w:bookmarkStart w:id="108" w:name="_Toc433978250"/>
      <w:bookmarkStart w:id="109" w:name="_Toc437378041"/>
      <w:bookmarkStart w:id="110" w:name="_Toc437378380"/>
      <w:bookmarkStart w:id="111" w:name="_Toc437378476"/>
      <w:bookmarkStart w:id="112" w:name="_Toc441494337"/>
      <w:bookmarkStart w:id="113" w:name="_Toc441581914"/>
      <w:bookmarkStart w:id="114" w:name="_Toc441581981"/>
      <w:bookmarkStart w:id="115" w:name="_Toc441582147"/>
      <w:bookmarkStart w:id="116" w:name="_Toc441653883"/>
      <w:bookmarkEnd w:id="108"/>
      <w:bookmarkEnd w:id="109"/>
      <w:bookmarkEnd w:id="110"/>
      <w:bookmarkEnd w:id="111"/>
      <w:bookmarkEnd w:id="112"/>
      <w:bookmarkEnd w:id="113"/>
      <w:bookmarkEnd w:id="114"/>
      <w:bookmarkEnd w:id="115"/>
      <w:bookmarkEnd w:id="116"/>
    </w:p>
    <w:p w:rsidR="001C795B" w:rsidRPr="00690542" w:rsidRDefault="001C795B" w:rsidP="00EF4FAA">
      <w:pPr>
        <w:pStyle w:val="Prrafodelista"/>
        <w:ind w:left="-284" w:right="-284"/>
        <w:jc w:val="both"/>
        <w:rPr>
          <w:rFonts w:ascii="Arial" w:hAnsi="Arial" w:cs="Arial"/>
          <w:sz w:val="20"/>
          <w:szCs w:val="20"/>
          <w:lang w:val="es-MX"/>
        </w:rPr>
      </w:pPr>
    </w:p>
    <w:p w:rsidR="001C795B" w:rsidRPr="00690542" w:rsidRDefault="001C795B" w:rsidP="000131EA">
      <w:pPr>
        <w:pStyle w:val="Ttulo2"/>
        <w:rPr>
          <w:sz w:val="20"/>
          <w:szCs w:val="20"/>
          <w:lang w:val="es-MX"/>
        </w:rPr>
      </w:pPr>
      <w:bookmarkStart w:id="117" w:name="_Toc522203699"/>
      <w:r w:rsidRPr="00690542">
        <w:rPr>
          <w:lang w:val="es-MX"/>
        </w:rPr>
        <w:t>3.</w:t>
      </w:r>
      <w:r w:rsidR="0068382C">
        <w:rPr>
          <w:lang w:val="es-MX"/>
        </w:rPr>
        <w:t>4</w:t>
      </w:r>
      <w:r w:rsidRPr="00690542">
        <w:rPr>
          <w:lang w:val="es-MX"/>
        </w:rPr>
        <w:t>.2.- Persona física:</w:t>
      </w:r>
      <w:bookmarkEnd w:id="117"/>
    </w:p>
    <w:p w:rsidR="001C795B" w:rsidRPr="00690542" w:rsidRDefault="001C795B" w:rsidP="003E3702">
      <w:pPr>
        <w:pStyle w:val="Prrafodelista"/>
        <w:numPr>
          <w:ilvl w:val="0"/>
          <w:numId w:val="26"/>
        </w:numPr>
        <w:ind w:left="0" w:right="-284" w:hanging="284"/>
        <w:jc w:val="both"/>
        <w:rPr>
          <w:rFonts w:ascii="Arial" w:hAnsi="Arial" w:cs="Arial"/>
          <w:iCs/>
          <w:sz w:val="20"/>
          <w:szCs w:val="20"/>
          <w:lang w:val="es-MX"/>
        </w:rPr>
      </w:pPr>
      <w:r w:rsidRPr="00690542">
        <w:rPr>
          <w:rFonts w:ascii="Arial" w:hAnsi="Arial" w:cs="Arial"/>
          <w:iCs/>
          <w:sz w:val="20"/>
          <w:szCs w:val="20"/>
          <w:lang w:val="es-MX"/>
        </w:rPr>
        <w:t>Acta de nacimiento o carta de naturalización.</w:t>
      </w:r>
    </w:p>
    <w:p w:rsidR="001C795B" w:rsidRPr="00690542" w:rsidRDefault="001C795B" w:rsidP="00DC6C33">
      <w:pPr>
        <w:pStyle w:val="Prrafodelista"/>
        <w:ind w:left="-284" w:right="-284"/>
        <w:jc w:val="both"/>
        <w:rPr>
          <w:rFonts w:ascii="Arial" w:hAnsi="Arial" w:cs="Arial"/>
          <w:iCs/>
          <w:sz w:val="20"/>
          <w:szCs w:val="20"/>
          <w:lang w:val="es-MX"/>
        </w:rPr>
      </w:pPr>
    </w:p>
    <w:p w:rsidR="001C795B" w:rsidRPr="00690542" w:rsidRDefault="001C795B" w:rsidP="000131EA">
      <w:pPr>
        <w:pStyle w:val="Ttulo2"/>
        <w:rPr>
          <w:lang w:val="es-MX"/>
        </w:rPr>
      </w:pPr>
      <w:bookmarkStart w:id="118" w:name="_Toc522203700"/>
      <w:r w:rsidRPr="00690542">
        <w:rPr>
          <w:lang w:val="es-MX"/>
        </w:rPr>
        <w:t>3.</w:t>
      </w:r>
      <w:r w:rsidR="0068382C">
        <w:rPr>
          <w:lang w:val="es-MX"/>
        </w:rPr>
        <w:t>4</w:t>
      </w:r>
      <w:r w:rsidRPr="00690542">
        <w:rPr>
          <w:lang w:val="es-MX"/>
        </w:rPr>
        <w:t>.3.- Ambos:</w:t>
      </w:r>
      <w:bookmarkEnd w:id="118"/>
    </w:p>
    <w:p w:rsidR="000E5C7E" w:rsidRPr="00690542" w:rsidRDefault="000E5C7E" w:rsidP="003E3702">
      <w:pPr>
        <w:numPr>
          <w:ilvl w:val="0"/>
          <w:numId w:val="29"/>
        </w:numPr>
        <w:spacing w:after="0" w:line="240" w:lineRule="auto"/>
        <w:ind w:left="0" w:hanging="284"/>
        <w:jc w:val="both"/>
        <w:rPr>
          <w:rFonts w:cs="Arial"/>
          <w:iCs/>
          <w:szCs w:val="20"/>
        </w:rPr>
      </w:pPr>
      <w:r w:rsidRPr="00690542">
        <w:rPr>
          <w:rFonts w:cs="Arial"/>
          <w:iCs/>
          <w:szCs w:val="20"/>
        </w:rPr>
        <w:t>Identificación oficial vigente y con fotografía del representante legal.</w:t>
      </w:r>
    </w:p>
    <w:p w:rsidR="000E5C7E" w:rsidRPr="00690542" w:rsidRDefault="000E5C7E" w:rsidP="003E3702">
      <w:pPr>
        <w:numPr>
          <w:ilvl w:val="0"/>
          <w:numId w:val="29"/>
        </w:numPr>
        <w:spacing w:after="0" w:line="240" w:lineRule="auto"/>
        <w:ind w:left="0" w:hanging="284"/>
        <w:jc w:val="both"/>
        <w:rPr>
          <w:rFonts w:cs="Arial"/>
          <w:iCs/>
          <w:szCs w:val="20"/>
        </w:rPr>
      </w:pPr>
      <w:r w:rsidRPr="00690542">
        <w:rPr>
          <w:rFonts w:cs="Arial"/>
          <w:iCs/>
          <w:szCs w:val="20"/>
        </w:rPr>
        <w:t>Cédula de Registro Federal de Contribuyentes.</w:t>
      </w:r>
    </w:p>
    <w:p w:rsidR="000E5C7E" w:rsidRPr="00690542" w:rsidRDefault="000E5C7E" w:rsidP="003E3702">
      <w:pPr>
        <w:numPr>
          <w:ilvl w:val="0"/>
          <w:numId w:val="29"/>
        </w:numPr>
        <w:spacing w:after="0" w:line="240" w:lineRule="auto"/>
        <w:ind w:left="0" w:hanging="284"/>
        <w:jc w:val="both"/>
        <w:rPr>
          <w:rFonts w:cs="Arial"/>
          <w:iCs/>
          <w:szCs w:val="20"/>
        </w:rPr>
      </w:pPr>
      <w:r w:rsidRPr="00690542">
        <w:rPr>
          <w:rFonts w:cs="Arial"/>
          <w:iCs/>
          <w:szCs w:val="20"/>
        </w:rPr>
        <w:t>Comprobante de domicilio con vigencia no mayor a 3 meses.</w:t>
      </w:r>
    </w:p>
    <w:p w:rsidR="000E5C7E" w:rsidRPr="00690542" w:rsidRDefault="000E5C7E" w:rsidP="003E3702">
      <w:pPr>
        <w:numPr>
          <w:ilvl w:val="0"/>
          <w:numId w:val="29"/>
        </w:numPr>
        <w:spacing w:after="0" w:line="240" w:lineRule="auto"/>
        <w:ind w:left="0" w:hanging="284"/>
        <w:jc w:val="both"/>
        <w:rPr>
          <w:rFonts w:cs="Arial"/>
          <w:iCs/>
          <w:szCs w:val="20"/>
        </w:rPr>
      </w:pPr>
      <w:r w:rsidRPr="00690542">
        <w:rPr>
          <w:rFonts w:cs="Arial"/>
          <w:iCs/>
          <w:szCs w:val="20"/>
        </w:rPr>
        <w:t xml:space="preserve">En su caso, escrito de estratificación de empresa en términos del artículo 3 de la Ley para el Desarrollo de la Competitividad de la Micro, Pequeña y Mediana Empresa. </w:t>
      </w:r>
    </w:p>
    <w:p w:rsidR="000E5C7E" w:rsidRPr="00690542" w:rsidRDefault="000E5C7E" w:rsidP="003E3702">
      <w:pPr>
        <w:numPr>
          <w:ilvl w:val="0"/>
          <w:numId w:val="29"/>
        </w:numPr>
        <w:spacing w:after="0" w:line="240" w:lineRule="auto"/>
        <w:ind w:left="0" w:hanging="284"/>
        <w:jc w:val="both"/>
        <w:rPr>
          <w:rFonts w:cs="Arial"/>
          <w:iCs/>
          <w:szCs w:val="20"/>
        </w:rPr>
      </w:pPr>
      <w:r w:rsidRPr="00690542">
        <w:rPr>
          <w:rFonts w:cs="Arial"/>
          <w:iCs/>
          <w:szCs w:val="20"/>
        </w:rPr>
        <w:t>Escrito en términos del artículo 50 y 60 de la LAASSP.</w:t>
      </w:r>
    </w:p>
    <w:p w:rsidR="000E5C7E" w:rsidRPr="00690542" w:rsidRDefault="000E5C7E" w:rsidP="003E3702">
      <w:pPr>
        <w:numPr>
          <w:ilvl w:val="0"/>
          <w:numId w:val="29"/>
        </w:numPr>
        <w:spacing w:after="0" w:line="240" w:lineRule="auto"/>
        <w:ind w:left="0" w:hanging="284"/>
        <w:jc w:val="both"/>
        <w:rPr>
          <w:rFonts w:cs="Arial"/>
          <w:iCs/>
          <w:szCs w:val="20"/>
        </w:rPr>
      </w:pPr>
      <w:r w:rsidRPr="00690542">
        <w:rPr>
          <w:rFonts w:cs="Arial"/>
          <w:b/>
          <w:iCs/>
          <w:szCs w:val="20"/>
        </w:rPr>
        <w:t>Opinión positiva de cumplimiento de obligaciones fiscales emitida por el SAT</w:t>
      </w:r>
      <w:r w:rsidRPr="00690542">
        <w:rPr>
          <w:rFonts w:cs="Arial"/>
          <w:iCs/>
          <w:szCs w:val="20"/>
        </w:rPr>
        <w:t xml:space="preserve"> vigente a la firma del contrato, en términos del artículo 32-D del Código Fiscal de la Federación.</w:t>
      </w:r>
    </w:p>
    <w:p w:rsidR="000E5C7E" w:rsidRPr="00690542" w:rsidRDefault="000E5C7E" w:rsidP="003E3702">
      <w:pPr>
        <w:numPr>
          <w:ilvl w:val="0"/>
          <w:numId w:val="29"/>
        </w:numPr>
        <w:spacing w:after="0" w:line="240" w:lineRule="auto"/>
        <w:ind w:left="0" w:hanging="284"/>
        <w:jc w:val="both"/>
        <w:rPr>
          <w:rFonts w:cs="Arial"/>
          <w:iCs/>
          <w:szCs w:val="20"/>
        </w:rPr>
      </w:pPr>
      <w:r w:rsidRPr="00690542">
        <w:rPr>
          <w:rFonts w:cs="Arial"/>
          <w:b/>
          <w:iCs/>
          <w:szCs w:val="20"/>
        </w:rPr>
        <w:t>Opinión positiva de cumplimiento de obligaciones en materia de seguridad social</w:t>
      </w:r>
      <w:r w:rsidRPr="00690542">
        <w:rPr>
          <w:rFonts w:cs="Arial"/>
          <w:iCs/>
          <w:szCs w:val="20"/>
        </w:rPr>
        <w:t xml:space="preserve"> vigente a la firma del contrato emitida por el IMSS, en términos del artículo 32-D del Código Fiscal de la Federación y del Acuerdo ACDO.SA1.HCT.101214/281.P.DIR publicado en el DOF el 27 de febrero de 2015.</w:t>
      </w:r>
    </w:p>
    <w:p w:rsidR="000E5C7E" w:rsidRPr="00690542" w:rsidRDefault="000E5C7E" w:rsidP="003E3702">
      <w:pPr>
        <w:numPr>
          <w:ilvl w:val="0"/>
          <w:numId w:val="29"/>
        </w:numPr>
        <w:spacing w:after="0" w:line="240" w:lineRule="auto"/>
        <w:ind w:left="0" w:hanging="284"/>
        <w:jc w:val="both"/>
        <w:rPr>
          <w:rFonts w:cs="Arial"/>
          <w:iCs/>
          <w:szCs w:val="20"/>
        </w:rPr>
      </w:pPr>
      <w:r w:rsidRPr="00690542">
        <w:rPr>
          <w:rFonts w:cs="Arial"/>
          <w:b/>
          <w:iCs/>
          <w:szCs w:val="20"/>
        </w:rPr>
        <w:t>Escrito bajo protesta de decir verdad que no desempeña empleo, cargo o comisión en el servicio público</w:t>
      </w:r>
      <w:r w:rsidRPr="00690542">
        <w:rPr>
          <w:rFonts w:cs="Arial"/>
          <w:iCs/>
          <w:szCs w:val="20"/>
        </w:rPr>
        <w:t xml:space="preserve"> o, en su caso, que a pesar de desempeñarlo, con la formalización del contrato correspondiente no se actualiza un conflicto de interés. (Ley General de Responsabilidades Administrativas: DOF 18-07-2016)</w:t>
      </w:r>
    </w:p>
    <w:p w:rsidR="000E5C7E" w:rsidRPr="00690542" w:rsidRDefault="000E5C7E" w:rsidP="003E3702">
      <w:pPr>
        <w:numPr>
          <w:ilvl w:val="0"/>
          <w:numId w:val="29"/>
        </w:numPr>
        <w:spacing w:after="0" w:line="240" w:lineRule="auto"/>
        <w:ind w:left="0" w:hanging="284"/>
        <w:jc w:val="both"/>
        <w:rPr>
          <w:rFonts w:cs="Arial"/>
          <w:iCs/>
          <w:szCs w:val="20"/>
        </w:rPr>
      </w:pPr>
      <w:r w:rsidRPr="00690542">
        <w:rPr>
          <w:rFonts w:cs="Arial"/>
          <w:b/>
          <w:iCs/>
          <w:szCs w:val="20"/>
        </w:rPr>
        <w:t>Constancia vigente de situación fiscal emitida por el Instituto del Fondo Nacional de la Vivienda para los Trabajadores (INFONAVIT)</w:t>
      </w:r>
      <w:r w:rsidRPr="00690542">
        <w:rPr>
          <w:rFonts w:cs="Arial"/>
          <w:iCs/>
          <w:szCs w:val="20"/>
        </w:rPr>
        <w:t xml:space="preserve"> en los términos establecidos por las “Reglas para la obtención de la constancia de situación fiscal en materia de aportaciones patronales y entero de amortizaciones” publicadas en el Diario Oficial de la Federación (DOF) el 28 de junio del 2017.</w:t>
      </w:r>
    </w:p>
    <w:p w:rsidR="000E5C7E" w:rsidRPr="00690542" w:rsidRDefault="000E5C7E" w:rsidP="000E5C7E">
      <w:pPr>
        <w:spacing w:after="0" w:line="240" w:lineRule="auto"/>
        <w:jc w:val="both"/>
        <w:rPr>
          <w:rFonts w:cs="Arial"/>
          <w:szCs w:val="20"/>
        </w:rPr>
      </w:pPr>
    </w:p>
    <w:p w:rsidR="000E5C7E" w:rsidRPr="00690542" w:rsidRDefault="000E5C7E" w:rsidP="000E5C7E">
      <w:pPr>
        <w:spacing w:after="0" w:line="240" w:lineRule="auto"/>
        <w:jc w:val="both"/>
        <w:rPr>
          <w:rFonts w:cs="Arial"/>
          <w:b/>
          <w:szCs w:val="20"/>
        </w:rPr>
      </w:pPr>
      <w:r w:rsidRPr="00690542">
        <w:rPr>
          <w:rFonts w:cs="Arial"/>
          <w:b/>
          <w:szCs w:val="20"/>
        </w:rPr>
        <w:t>En caso de que el licitante:</w:t>
      </w:r>
    </w:p>
    <w:p w:rsidR="000E5C7E" w:rsidRPr="00690542" w:rsidRDefault="000E5C7E" w:rsidP="000E5C7E">
      <w:pPr>
        <w:spacing w:after="0" w:line="240" w:lineRule="auto"/>
        <w:jc w:val="both"/>
        <w:rPr>
          <w:rFonts w:cs="Arial"/>
          <w:szCs w:val="20"/>
        </w:rPr>
      </w:pPr>
    </w:p>
    <w:p w:rsidR="000E5C7E" w:rsidRPr="00690542" w:rsidRDefault="000E5C7E" w:rsidP="003E3702">
      <w:pPr>
        <w:numPr>
          <w:ilvl w:val="3"/>
          <w:numId w:val="27"/>
        </w:numPr>
        <w:spacing w:after="0" w:line="240" w:lineRule="auto"/>
        <w:jc w:val="both"/>
        <w:rPr>
          <w:rFonts w:cs="Arial"/>
          <w:szCs w:val="20"/>
        </w:rPr>
      </w:pPr>
      <w:r w:rsidRPr="00690542">
        <w:rPr>
          <w:rFonts w:cs="Arial"/>
          <w:szCs w:val="20"/>
        </w:rPr>
        <w:t>No se encuentre registrado ante este instituto o;</w:t>
      </w:r>
    </w:p>
    <w:p w:rsidR="000E5C7E" w:rsidRPr="00690542" w:rsidRDefault="000E5C7E" w:rsidP="003E3702">
      <w:pPr>
        <w:numPr>
          <w:ilvl w:val="3"/>
          <w:numId w:val="27"/>
        </w:numPr>
        <w:spacing w:after="0" w:line="240" w:lineRule="auto"/>
        <w:jc w:val="both"/>
        <w:rPr>
          <w:rFonts w:cs="Arial"/>
          <w:szCs w:val="20"/>
        </w:rPr>
      </w:pPr>
      <w:r w:rsidRPr="00690542">
        <w:rPr>
          <w:rFonts w:cs="Arial"/>
          <w:szCs w:val="20"/>
        </w:rPr>
        <w:t>Cuente con Regsitro Patronal pero se encuentre dado de baja o;</w:t>
      </w:r>
    </w:p>
    <w:p w:rsidR="000E5C7E" w:rsidRPr="00690542" w:rsidRDefault="000E5C7E" w:rsidP="003E3702">
      <w:pPr>
        <w:numPr>
          <w:ilvl w:val="3"/>
          <w:numId w:val="27"/>
        </w:numPr>
        <w:spacing w:after="0" w:line="240" w:lineRule="auto"/>
        <w:jc w:val="both"/>
        <w:rPr>
          <w:rFonts w:cs="Arial"/>
          <w:szCs w:val="20"/>
        </w:rPr>
      </w:pPr>
      <w:r w:rsidRPr="00690542">
        <w:rPr>
          <w:rFonts w:cs="Arial"/>
          <w:szCs w:val="20"/>
        </w:rPr>
        <w:t>No tenga personal que sea sujeto de aseguramiento obligatorio, de conformidad con lo dispuesto por el artículo 12 de la LSS.</w:t>
      </w:r>
    </w:p>
    <w:p w:rsidR="000E5C7E" w:rsidRPr="00690542" w:rsidRDefault="000E5C7E" w:rsidP="000E5C7E">
      <w:pPr>
        <w:spacing w:after="0" w:line="240" w:lineRule="auto"/>
        <w:jc w:val="both"/>
        <w:rPr>
          <w:rFonts w:cs="Arial"/>
          <w:szCs w:val="20"/>
        </w:rPr>
      </w:pPr>
    </w:p>
    <w:p w:rsidR="000E5C7E" w:rsidRPr="00690542" w:rsidRDefault="000E5C7E" w:rsidP="000E5C7E">
      <w:pPr>
        <w:spacing w:after="0" w:line="240" w:lineRule="auto"/>
        <w:jc w:val="both"/>
        <w:rPr>
          <w:rFonts w:cs="Arial"/>
          <w:szCs w:val="20"/>
        </w:rPr>
      </w:pPr>
      <w:r w:rsidRPr="00690542">
        <w:rPr>
          <w:rFonts w:cs="Arial"/>
          <w:szCs w:val="20"/>
        </w:rPr>
        <w:t>No podrá obtener la citada Opinión, por lo cual dicho licitante podrá dar cumplimiento a tal requerimiento presentando lo siguiente:</w:t>
      </w:r>
    </w:p>
    <w:p w:rsidR="000E5C7E" w:rsidRPr="00690542" w:rsidRDefault="000E5C7E" w:rsidP="000E5C7E">
      <w:pPr>
        <w:spacing w:after="0" w:line="240" w:lineRule="auto"/>
        <w:jc w:val="both"/>
        <w:rPr>
          <w:rFonts w:cs="Arial"/>
          <w:szCs w:val="20"/>
        </w:rPr>
      </w:pPr>
    </w:p>
    <w:p w:rsidR="000E5C7E" w:rsidRPr="00690542" w:rsidRDefault="000E5C7E" w:rsidP="003E3702">
      <w:pPr>
        <w:numPr>
          <w:ilvl w:val="0"/>
          <w:numId w:val="28"/>
        </w:numPr>
        <w:spacing w:after="0" w:line="240" w:lineRule="auto"/>
        <w:jc w:val="both"/>
        <w:rPr>
          <w:rFonts w:cs="Arial"/>
          <w:szCs w:val="20"/>
        </w:rPr>
      </w:pPr>
      <w:r w:rsidRPr="00690542">
        <w:rPr>
          <w:rFonts w:cs="Arial"/>
          <w:szCs w:val="20"/>
        </w:rPr>
        <w:t>Documento emitido por este Instituto (resultado de la consulta en el sistema para obtener la Opinión), en el que se haga constar que no se puede emitir la Opinión de cumplimiento, de conformidad con la Regla Quinta del Anexo único del ACDO.SAI.HCT.101214/281.P.DIR;</w:t>
      </w:r>
    </w:p>
    <w:p w:rsidR="000E5C7E" w:rsidRPr="00690542" w:rsidRDefault="000E5C7E" w:rsidP="003E3702">
      <w:pPr>
        <w:numPr>
          <w:ilvl w:val="0"/>
          <w:numId w:val="28"/>
        </w:numPr>
        <w:spacing w:after="0" w:line="240" w:lineRule="auto"/>
        <w:jc w:val="both"/>
        <w:rPr>
          <w:rFonts w:cs="Arial"/>
          <w:iCs/>
          <w:szCs w:val="20"/>
        </w:rPr>
      </w:pPr>
      <w:r w:rsidRPr="00690542">
        <w:rPr>
          <w:rFonts w:cs="Arial"/>
          <w:szCs w:val="20"/>
        </w:rPr>
        <w:t>Escrito libre, bajo protesta de decir verdad, que no le es posible obtener la multicitada Opinión, justificando el motivo y anexando el documento en el que conste que no se puede emitir la misma y</w:t>
      </w:r>
    </w:p>
    <w:p w:rsidR="000E5C7E" w:rsidRPr="00690542" w:rsidRDefault="000E5C7E" w:rsidP="000E5C7E">
      <w:pPr>
        <w:spacing w:after="0" w:line="240" w:lineRule="auto"/>
        <w:jc w:val="both"/>
        <w:rPr>
          <w:rFonts w:cs="Arial"/>
          <w:szCs w:val="20"/>
        </w:rPr>
      </w:pPr>
    </w:p>
    <w:p w:rsidR="000E5C7E" w:rsidRPr="00690542" w:rsidRDefault="000E5C7E" w:rsidP="003E3702">
      <w:pPr>
        <w:numPr>
          <w:ilvl w:val="0"/>
          <w:numId w:val="28"/>
        </w:numPr>
        <w:spacing w:after="0" w:line="240" w:lineRule="auto"/>
        <w:jc w:val="both"/>
        <w:rPr>
          <w:rFonts w:cs="Arial"/>
          <w:iCs/>
          <w:szCs w:val="20"/>
        </w:rPr>
      </w:pPr>
      <w:r w:rsidRPr="00690542">
        <w:rPr>
          <w:rFonts w:cs="Arial"/>
          <w:szCs w:val="20"/>
        </w:rPr>
        <w:t xml:space="preserve">En el caso de que el licitante manifieste que presta sus servicios a través de trabajadores subcontratados con un tercero, deberá de presentar en tal caso, junto con la documentación citada en los dos párrafos anteriores , la Opinión de cumplimiento de obligaciones del subcontratante, desde luego, vigente y positiva (lo anterior en términos del artículo 15-A de la LSS). </w:t>
      </w:r>
    </w:p>
    <w:p w:rsidR="000E5C7E" w:rsidRPr="00690542" w:rsidRDefault="000E5C7E" w:rsidP="000E5C7E">
      <w:pPr>
        <w:spacing w:after="0" w:line="240" w:lineRule="auto"/>
        <w:jc w:val="both"/>
        <w:rPr>
          <w:rFonts w:cs="Arial"/>
          <w:iCs/>
          <w:szCs w:val="20"/>
        </w:rPr>
      </w:pPr>
    </w:p>
    <w:p w:rsidR="000E5C7E" w:rsidRPr="00690542" w:rsidRDefault="000E5C7E" w:rsidP="000E5C7E">
      <w:pPr>
        <w:spacing w:after="0" w:line="240" w:lineRule="auto"/>
        <w:jc w:val="both"/>
        <w:rPr>
          <w:rFonts w:cs="Arial"/>
          <w:iCs/>
          <w:szCs w:val="20"/>
        </w:rPr>
      </w:pPr>
      <w:r w:rsidRPr="00690542">
        <w:rPr>
          <w:rFonts w:cs="Arial"/>
          <w:iCs/>
          <w:szCs w:val="20"/>
        </w:rPr>
        <w:t>En caso de que el licitante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p>
    <w:p w:rsidR="000E5C7E" w:rsidRPr="00690542" w:rsidRDefault="000E5C7E" w:rsidP="000E5C7E">
      <w:pPr>
        <w:spacing w:after="0" w:line="240" w:lineRule="auto"/>
        <w:jc w:val="both"/>
        <w:rPr>
          <w:rFonts w:cs="Arial"/>
          <w:iCs/>
          <w:szCs w:val="20"/>
        </w:rPr>
      </w:pPr>
    </w:p>
    <w:p w:rsidR="000E5C7E" w:rsidRPr="00690542" w:rsidRDefault="000E5C7E" w:rsidP="000E5C7E">
      <w:pPr>
        <w:spacing w:after="0" w:line="240" w:lineRule="auto"/>
        <w:jc w:val="both"/>
        <w:rPr>
          <w:rFonts w:cs="Arial"/>
          <w:iCs/>
          <w:szCs w:val="20"/>
        </w:rPr>
      </w:pPr>
      <w:r w:rsidRPr="00690542">
        <w:rPr>
          <w:rFonts w:cs="Arial"/>
          <w:iCs/>
          <w:szCs w:val="20"/>
        </w:rPr>
        <w:t xml:space="preserve">Para los casos de contratos que se formalicen con personas físicas que presten sus servicios por sí mismos y por lo tanto no cuentan con un Registro Patronal ni tengan trabajadores registrados en el Instituto, el particular 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 </w:t>
      </w:r>
    </w:p>
    <w:p w:rsidR="000E5C7E" w:rsidRPr="00690542" w:rsidRDefault="000E5C7E" w:rsidP="000E5C7E">
      <w:pPr>
        <w:spacing w:after="0" w:line="240" w:lineRule="auto"/>
        <w:jc w:val="both"/>
        <w:rPr>
          <w:rFonts w:cs="Arial"/>
          <w:iCs/>
          <w:szCs w:val="20"/>
        </w:rPr>
      </w:pPr>
    </w:p>
    <w:p w:rsidR="000E5C7E" w:rsidRPr="00690542" w:rsidRDefault="000E5C7E" w:rsidP="000E5C7E">
      <w:pPr>
        <w:spacing w:after="0" w:line="240" w:lineRule="auto"/>
        <w:jc w:val="both"/>
        <w:rPr>
          <w:rFonts w:cs="Arial"/>
          <w:iCs/>
          <w:szCs w:val="20"/>
        </w:rPr>
      </w:pPr>
      <w:r w:rsidRPr="00690542">
        <w:rPr>
          <w:rFonts w:cs="Arial"/>
          <w:iCs/>
          <w:szCs w:val="20"/>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0E5C7E" w:rsidRPr="00690542" w:rsidRDefault="000E5C7E" w:rsidP="000E5C7E">
      <w:pPr>
        <w:spacing w:after="0" w:line="240" w:lineRule="auto"/>
        <w:jc w:val="both"/>
        <w:rPr>
          <w:rFonts w:cs="Arial"/>
          <w:iCs/>
          <w:szCs w:val="20"/>
        </w:rPr>
      </w:pPr>
    </w:p>
    <w:p w:rsidR="000E5C7E" w:rsidRPr="00690542" w:rsidRDefault="000E5C7E" w:rsidP="000E5C7E">
      <w:pPr>
        <w:spacing w:after="0" w:line="240" w:lineRule="auto"/>
        <w:jc w:val="both"/>
        <w:rPr>
          <w:rFonts w:cs="Arial"/>
          <w:iCs/>
          <w:szCs w:val="20"/>
        </w:rPr>
      </w:pPr>
      <w:r w:rsidRPr="00690542">
        <w:rPr>
          <w:rFonts w:cs="Arial"/>
          <w:iCs/>
          <w:szCs w:val="20"/>
        </w:rPr>
        <w:t>En caso de que el licitante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p>
    <w:p w:rsidR="000E5C7E" w:rsidRPr="00690542" w:rsidRDefault="000E5C7E" w:rsidP="000E5C7E">
      <w:pPr>
        <w:spacing w:after="0" w:line="240" w:lineRule="auto"/>
        <w:jc w:val="both"/>
        <w:rPr>
          <w:rFonts w:cs="Arial"/>
          <w:szCs w:val="20"/>
        </w:rPr>
      </w:pPr>
    </w:p>
    <w:p w:rsidR="001C795B" w:rsidRPr="00690542" w:rsidRDefault="000E5C7E" w:rsidP="000E5C7E">
      <w:pPr>
        <w:spacing w:after="0" w:line="240" w:lineRule="auto"/>
        <w:jc w:val="both"/>
        <w:rPr>
          <w:rFonts w:cs="Arial"/>
          <w:szCs w:val="20"/>
        </w:rPr>
      </w:pPr>
      <w:r w:rsidRPr="00690542">
        <w:rPr>
          <w:rFonts w:cs="Arial"/>
          <w:szCs w:val="20"/>
        </w:rPr>
        <w:t xml:space="preserve">En caso de que el licitante se encuentre inscrito en el Registro Único de Proveedores y Contratistas de CompraNet, deberá remitir únicamente la documentación referida los incisos: </w:t>
      </w:r>
      <w:r w:rsidRPr="00690542">
        <w:rPr>
          <w:rFonts w:cs="Arial"/>
          <w:b/>
          <w:szCs w:val="20"/>
        </w:rPr>
        <w:t xml:space="preserve">f), g) </w:t>
      </w:r>
      <w:r w:rsidRPr="00690542">
        <w:rPr>
          <w:rFonts w:cs="Arial"/>
          <w:b/>
          <w:bCs/>
          <w:szCs w:val="20"/>
        </w:rPr>
        <w:t>h) e i).</w:t>
      </w:r>
    </w:p>
    <w:p w:rsidR="001C795B" w:rsidRDefault="001C795B" w:rsidP="00CF25D6">
      <w:pPr>
        <w:spacing w:after="0" w:line="240" w:lineRule="auto"/>
        <w:jc w:val="both"/>
        <w:rPr>
          <w:rFonts w:cs="Arial"/>
          <w:b/>
          <w:szCs w:val="20"/>
        </w:rPr>
      </w:pPr>
    </w:p>
    <w:p w:rsidR="008C2C80" w:rsidRDefault="008C2C80">
      <w:pPr>
        <w:spacing w:after="0" w:line="240" w:lineRule="auto"/>
        <w:rPr>
          <w:rFonts w:cs="Arial"/>
          <w:b/>
          <w:szCs w:val="20"/>
        </w:rPr>
      </w:pPr>
      <w:r>
        <w:rPr>
          <w:rFonts w:cs="Arial"/>
          <w:b/>
          <w:szCs w:val="20"/>
        </w:rPr>
        <w:br w:type="page"/>
      </w:r>
    </w:p>
    <w:p w:rsidR="001C795B" w:rsidRPr="00690542" w:rsidRDefault="001C795B" w:rsidP="007F347E">
      <w:pPr>
        <w:pStyle w:val="Ttulo1"/>
      </w:pPr>
      <w:bookmarkStart w:id="119" w:name="_Toc431386015"/>
      <w:bookmarkStart w:id="120" w:name="_Toc431386292"/>
      <w:bookmarkStart w:id="121" w:name="_Toc522203701"/>
      <w:r w:rsidRPr="00690542">
        <w:rPr>
          <w:lang w:eastAsia="es-ES"/>
        </w:rPr>
        <w:t xml:space="preserve">4. </w:t>
      </w:r>
      <w:bookmarkStart w:id="122" w:name="_Toc424735341"/>
      <w:r w:rsidRPr="00690542">
        <w:rPr>
          <w:lang w:eastAsia="es-ES"/>
        </w:rPr>
        <w:t>R</w:t>
      </w:r>
      <w:r w:rsidRPr="00690542">
        <w:t>EQUISITOS QUE LOS LICITANTES DEBEN CUMPLIR</w:t>
      </w:r>
      <w:bookmarkEnd w:id="122"/>
      <w:r w:rsidRPr="00690542">
        <w:t>.</w:t>
      </w:r>
      <w:bookmarkEnd w:id="119"/>
      <w:bookmarkEnd w:id="120"/>
      <w:bookmarkEnd w:id="121"/>
    </w:p>
    <w:p w:rsidR="001C795B" w:rsidRPr="00690542" w:rsidRDefault="001C795B" w:rsidP="00CF25D6">
      <w:pPr>
        <w:spacing w:after="0" w:line="240" w:lineRule="auto"/>
        <w:ind w:left="-284"/>
        <w:jc w:val="both"/>
        <w:rPr>
          <w:rFonts w:cs="Arial"/>
          <w:szCs w:val="20"/>
          <w:lang w:eastAsia="es-ES"/>
        </w:rPr>
      </w:pPr>
    </w:p>
    <w:p w:rsidR="001C795B" w:rsidRPr="00690542" w:rsidRDefault="001C795B" w:rsidP="000131EA">
      <w:pPr>
        <w:pStyle w:val="Ttulo2"/>
        <w:numPr>
          <w:ilvl w:val="1"/>
          <w:numId w:val="22"/>
        </w:numPr>
        <w:rPr>
          <w:lang w:val="es-MX"/>
        </w:rPr>
      </w:pPr>
      <w:bookmarkStart w:id="123" w:name="_Toc431386016"/>
      <w:bookmarkStart w:id="124" w:name="_Toc431386293"/>
      <w:bookmarkStart w:id="125" w:name="_Toc522203702"/>
      <w:r w:rsidRPr="00690542">
        <w:rPr>
          <w:lang w:val="es-MX"/>
        </w:rPr>
        <w:t>Con fundamento en los artículos 26 Bis fracción II y 34 de la LAASSP, el licitante deberá remitir a través del sistema CompraNet, la siguiente documentación:</w:t>
      </w:r>
      <w:bookmarkEnd w:id="123"/>
      <w:bookmarkEnd w:id="124"/>
      <w:bookmarkEnd w:id="125"/>
      <w:r w:rsidRPr="00690542">
        <w:rPr>
          <w:lang w:val="es-MX"/>
        </w:rPr>
        <w:t xml:space="preserve"> </w:t>
      </w:r>
    </w:p>
    <w:p w:rsidR="001C795B" w:rsidRPr="00690542" w:rsidRDefault="001C795B" w:rsidP="00CF25D6">
      <w:pPr>
        <w:spacing w:after="0" w:line="240" w:lineRule="auto"/>
      </w:pPr>
    </w:p>
    <w:p w:rsidR="001C795B" w:rsidRPr="00690542" w:rsidRDefault="001C795B" w:rsidP="00164EBF">
      <w:pPr>
        <w:pStyle w:val="Prrafodelista"/>
        <w:numPr>
          <w:ilvl w:val="0"/>
          <w:numId w:val="18"/>
        </w:numPr>
        <w:ind w:left="851" w:hanging="567"/>
        <w:jc w:val="both"/>
        <w:outlineLvl w:val="0"/>
        <w:rPr>
          <w:rFonts w:ascii="Arial" w:hAnsi="Arial" w:cs="Arial"/>
          <w:bCs/>
          <w:kern w:val="1"/>
          <w:sz w:val="20"/>
          <w:szCs w:val="20"/>
          <w:lang w:val="es-MX" w:eastAsia="ar-SA"/>
        </w:rPr>
      </w:pPr>
      <w:bookmarkStart w:id="126" w:name="_Toc431386017"/>
      <w:bookmarkStart w:id="127" w:name="_Toc431386294"/>
      <w:bookmarkStart w:id="128" w:name="_Toc522203703"/>
      <w:r w:rsidRPr="00690542">
        <w:rPr>
          <w:rStyle w:val="Ttulo3Car"/>
          <w:sz w:val="20"/>
          <w:lang w:val="es-MX"/>
        </w:rPr>
        <w:t>Propuesta técnica</w:t>
      </w:r>
      <w:bookmarkEnd w:id="128"/>
      <w:r w:rsidRPr="00690542">
        <w:rPr>
          <w:rFonts w:ascii="Arial" w:hAnsi="Arial" w:cs="Arial"/>
          <w:sz w:val="20"/>
          <w:szCs w:val="20"/>
          <w:lang w:val="es-MX"/>
        </w:rPr>
        <w:t xml:space="preserve"> </w:t>
      </w:r>
    </w:p>
    <w:p w:rsidR="001C795B" w:rsidRPr="00690542" w:rsidRDefault="001C795B" w:rsidP="0041793B">
      <w:pPr>
        <w:jc w:val="both"/>
        <w:rPr>
          <w:bCs/>
          <w:kern w:val="1"/>
          <w:lang w:eastAsia="ar-SA"/>
        </w:rPr>
      </w:pPr>
      <w:r w:rsidRPr="00690542">
        <w:t xml:space="preserve">La propuesta técnica deberá </w:t>
      </w:r>
      <w:r w:rsidR="00335182">
        <w:t>incluir</w:t>
      </w:r>
      <w:r w:rsidRPr="00690542">
        <w:t xml:space="preserve"> los requisitos, condiciones y especificaciones técnicas establecidas en el </w:t>
      </w:r>
      <w:r w:rsidRPr="00690542">
        <w:rPr>
          <w:b/>
        </w:rPr>
        <w:t xml:space="preserve">Anexo 1 </w:t>
      </w:r>
      <w:r w:rsidRPr="00690542">
        <w:t>y</w:t>
      </w:r>
      <w:r w:rsidRPr="00690542">
        <w:rPr>
          <w:b/>
        </w:rPr>
        <w:t xml:space="preserve"> Anexo 2</w:t>
      </w:r>
      <w:r w:rsidRPr="00690542">
        <w:t xml:space="preserve"> de la presente Convocatoria, así como la documentación solicitada en los mismos</w:t>
      </w:r>
      <w:r w:rsidRPr="00690542">
        <w:rPr>
          <w:bCs/>
          <w:kern w:val="1"/>
          <w:lang w:eastAsia="ar-SA"/>
        </w:rPr>
        <w:t>.</w:t>
      </w:r>
      <w:bookmarkEnd w:id="126"/>
      <w:bookmarkEnd w:id="127"/>
      <w:r w:rsidRPr="00690542">
        <w:rPr>
          <w:bCs/>
          <w:kern w:val="1"/>
          <w:lang w:eastAsia="ar-SA"/>
        </w:rPr>
        <w:t xml:space="preserve"> </w:t>
      </w:r>
    </w:p>
    <w:p w:rsidR="001C795B" w:rsidRPr="00690542" w:rsidRDefault="001C795B" w:rsidP="00164EBF">
      <w:pPr>
        <w:pStyle w:val="Prrafodelista"/>
        <w:numPr>
          <w:ilvl w:val="0"/>
          <w:numId w:val="18"/>
        </w:numPr>
        <w:ind w:left="851" w:hanging="567"/>
        <w:jc w:val="both"/>
        <w:outlineLvl w:val="1"/>
        <w:rPr>
          <w:rFonts w:ascii="Arial" w:hAnsi="Arial" w:cs="Arial"/>
          <w:sz w:val="20"/>
          <w:szCs w:val="20"/>
          <w:lang w:val="es-MX"/>
        </w:rPr>
      </w:pPr>
      <w:bookmarkStart w:id="129" w:name="_Toc431386018"/>
      <w:bookmarkStart w:id="130" w:name="_Toc431386295"/>
      <w:bookmarkStart w:id="131" w:name="_Toc522203704"/>
      <w:r w:rsidRPr="00690542">
        <w:rPr>
          <w:rStyle w:val="Ttulo3Car"/>
          <w:sz w:val="20"/>
          <w:lang w:val="es-MX"/>
        </w:rPr>
        <w:t>Propuesta económica</w:t>
      </w:r>
      <w:bookmarkEnd w:id="131"/>
      <w:r w:rsidRPr="00690542">
        <w:rPr>
          <w:rFonts w:ascii="Arial" w:hAnsi="Arial" w:cs="Arial"/>
          <w:sz w:val="20"/>
          <w:szCs w:val="20"/>
          <w:lang w:val="es-MX"/>
        </w:rPr>
        <w:t xml:space="preserve"> </w:t>
      </w:r>
    </w:p>
    <w:p w:rsidR="001C795B" w:rsidRPr="00C50538" w:rsidRDefault="00C50538" w:rsidP="00C148F5">
      <w:r w:rsidRPr="00C50538">
        <w:t xml:space="preserve">el licitante </w:t>
      </w:r>
      <w:r w:rsidRPr="00C50538">
        <w:rPr>
          <w:b/>
          <w:bCs/>
          <w:u w:val="single"/>
        </w:rPr>
        <w:t>deberá entregar su propuesta económica</w:t>
      </w:r>
      <w:r>
        <w:t xml:space="preserve">, para lo cual podrá </w:t>
      </w:r>
      <w:r w:rsidRPr="00C50538">
        <w:rPr>
          <w:iCs/>
        </w:rPr>
        <w:t xml:space="preserve">hacer uso del </w:t>
      </w:r>
      <w:r w:rsidRPr="00C50538">
        <w:rPr>
          <w:b/>
          <w:iCs/>
        </w:rPr>
        <w:t>Anexo 9</w:t>
      </w:r>
      <w:r>
        <w:rPr>
          <w:iCs/>
        </w:rPr>
        <w:t xml:space="preserve"> de la presente convocatoria</w:t>
      </w:r>
      <w:r w:rsidR="001C795B" w:rsidRPr="00C50538">
        <w:t>.</w:t>
      </w:r>
      <w:bookmarkEnd w:id="129"/>
      <w:bookmarkEnd w:id="130"/>
    </w:p>
    <w:p w:rsidR="001C795B" w:rsidRPr="00690542" w:rsidRDefault="001C795B" w:rsidP="00164EBF">
      <w:pPr>
        <w:pStyle w:val="Prrafodelista"/>
        <w:numPr>
          <w:ilvl w:val="0"/>
          <w:numId w:val="18"/>
        </w:numPr>
        <w:ind w:left="851" w:hanging="567"/>
        <w:jc w:val="both"/>
        <w:outlineLvl w:val="1"/>
        <w:rPr>
          <w:rStyle w:val="Ttulo3Car"/>
          <w:rFonts w:eastAsia="Calibri" w:cs="Arial"/>
          <w:b w:val="0"/>
          <w:bCs w:val="0"/>
          <w:sz w:val="20"/>
          <w:szCs w:val="20"/>
          <w:lang w:val="es-MX" w:eastAsia="es-ES"/>
        </w:rPr>
      </w:pPr>
      <w:bookmarkStart w:id="132" w:name="_Toc431386019"/>
      <w:bookmarkStart w:id="133" w:name="_Toc431386296"/>
      <w:bookmarkStart w:id="134" w:name="_Toc522203705"/>
      <w:r w:rsidRPr="00690542">
        <w:rPr>
          <w:rStyle w:val="Ttulo3Car"/>
          <w:sz w:val="20"/>
          <w:lang w:val="es-MX"/>
        </w:rPr>
        <w:t>Documentación legal</w:t>
      </w:r>
      <w:bookmarkEnd w:id="134"/>
      <w:r w:rsidRPr="00690542">
        <w:rPr>
          <w:rStyle w:val="Ttulo3Car"/>
          <w:sz w:val="20"/>
          <w:lang w:val="es-MX"/>
        </w:rPr>
        <w:t xml:space="preserve"> </w:t>
      </w:r>
    </w:p>
    <w:p w:rsidR="001C795B" w:rsidRPr="00690542" w:rsidRDefault="001C795B" w:rsidP="00C148F5">
      <w:r w:rsidRPr="00690542">
        <w:t xml:space="preserve">El licitante </w:t>
      </w:r>
      <w:r w:rsidR="00FA5B7E">
        <w:t xml:space="preserve">deberá integrar en su proposición los escritos y manifestaciones previstos en la LAASSP y su Reglamento, para lo cual </w:t>
      </w:r>
      <w:r w:rsidRPr="00690542">
        <w:t>podrá hacer uso de los siguientes documentos:</w:t>
      </w:r>
      <w:bookmarkEnd w:id="132"/>
      <w:bookmarkEnd w:id="133"/>
      <w:r w:rsidRPr="00690542">
        <w:t xml:space="preserve"> </w:t>
      </w:r>
    </w:p>
    <w:p w:rsidR="001C795B" w:rsidRPr="00690542" w:rsidRDefault="001C795B" w:rsidP="00164EBF">
      <w:pPr>
        <w:pStyle w:val="Prrafodelista"/>
        <w:numPr>
          <w:ilvl w:val="0"/>
          <w:numId w:val="23"/>
        </w:numPr>
        <w:tabs>
          <w:tab w:val="left" w:pos="1560"/>
        </w:tabs>
        <w:ind w:left="1276" w:hanging="709"/>
        <w:jc w:val="both"/>
        <w:outlineLvl w:val="1"/>
        <w:rPr>
          <w:rFonts w:ascii="Arial" w:hAnsi="Arial" w:cs="Arial"/>
          <w:sz w:val="16"/>
          <w:szCs w:val="20"/>
          <w:lang w:val="es-MX"/>
        </w:rPr>
      </w:pPr>
      <w:bookmarkStart w:id="135" w:name="_Toc522203706"/>
      <w:r w:rsidRPr="00690542">
        <w:rPr>
          <w:rStyle w:val="Ttulo2Car1"/>
          <w:sz w:val="20"/>
          <w:lang w:val="es-MX"/>
        </w:rPr>
        <w:t>Escrito de facultades</w:t>
      </w:r>
      <w:r w:rsidRPr="00690542">
        <w:rPr>
          <w:rStyle w:val="MMTopic4Car"/>
          <w:sz w:val="16"/>
        </w:rPr>
        <w:t>.</w:t>
      </w:r>
      <w:bookmarkEnd w:id="135"/>
      <w:r w:rsidRPr="00690542">
        <w:rPr>
          <w:rFonts w:ascii="Arial" w:hAnsi="Arial" w:cs="Arial"/>
          <w:sz w:val="16"/>
          <w:szCs w:val="20"/>
          <w:lang w:val="es-MX"/>
        </w:rPr>
        <w:t xml:space="preserve"> </w:t>
      </w:r>
    </w:p>
    <w:p w:rsidR="001C795B" w:rsidRPr="00690542" w:rsidRDefault="001C795B" w:rsidP="0044154D">
      <w:pPr>
        <w:ind w:left="567"/>
        <w:jc w:val="both"/>
      </w:pPr>
      <w:r w:rsidRPr="00690542">
        <w:t xml:space="preserve">Escrito bajo protesta de decir verdad que cuenta con facultades suficientes para comprometerse por sí o por su representada, de acuerdo con el </w:t>
      </w:r>
      <w:r w:rsidRPr="00690542">
        <w:rPr>
          <w:b/>
        </w:rPr>
        <w:t>Anexo 3</w:t>
      </w:r>
      <w:r w:rsidRPr="00690542">
        <w:t xml:space="preserve"> de la presente Convocatoria 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1C795B" w:rsidRPr="00690542"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MX"/>
        </w:rPr>
      </w:pPr>
      <w:bookmarkStart w:id="136" w:name="_Toc522203707"/>
      <w:r w:rsidRPr="00690542">
        <w:rPr>
          <w:rFonts w:ascii="Arial" w:hAnsi="Arial" w:cs="Arial"/>
          <w:b/>
          <w:sz w:val="20"/>
          <w:szCs w:val="20"/>
          <w:lang w:val="es-MX"/>
        </w:rPr>
        <w:t>Escrito de nacionalidad mexicana</w:t>
      </w:r>
      <w:r w:rsidRPr="00690542">
        <w:rPr>
          <w:rStyle w:val="MMTopic4Car"/>
        </w:rPr>
        <w:t>.</w:t>
      </w:r>
      <w:bookmarkEnd w:id="136"/>
      <w:r w:rsidRPr="00690542">
        <w:rPr>
          <w:rFonts w:ascii="Arial" w:hAnsi="Arial" w:cs="Arial"/>
          <w:sz w:val="20"/>
          <w:szCs w:val="20"/>
          <w:lang w:val="es-MX"/>
        </w:rPr>
        <w:t xml:space="preserve"> </w:t>
      </w:r>
    </w:p>
    <w:p w:rsidR="001C795B" w:rsidRPr="00690542" w:rsidRDefault="001C795B" w:rsidP="000707FB">
      <w:pPr>
        <w:ind w:left="567"/>
      </w:pPr>
      <w:r w:rsidRPr="00690542">
        <w:t xml:space="preserve">Escrito bajo protesta de decir verdad, que el licitante es de nacionalidad mexicana, de acuerdo con el </w:t>
      </w:r>
      <w:r w:rsidRPr="00690542">
        <w:rPr>
          <w:b/>
        </w:rPr>
        <w:t xml:space="preserve">Anexo 4 </w:t>
      </w:r>
      <w:r w:rsidRPr="00690542">
        <w:t>de la presente Convocatoria que se adjunta para tal efecto.</w:t>
      </w:r>
    </w:p>
    <w:p w:rsidR="001C795B" w:rsidRPr="00690542"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MX"/>
        </w:rPr>
      </w:pPr>
      <w:bookmarkStart w:id="137" w:name="_Toc522203708"/>
      <w:r w:rsidRPr="00690542">
        <w:rPr>
          <w:rFonts w:ascii="Arial" w:hAnsi="Arial" w:cs="Arial"/>
          <w:b/>
          <w:sz w:val="20"/>
          <w:szCs w:val="20"/>
          <w:lang w:val="es-MX"/>
        </w:rPr>
        <w:t>Escrito de normas</w:t>
      </w:r>
      <w:r w:rsidRPr="00690542">
        <w:rPr>
          <w:rFonts w:ascii="Arial" w:hAnsi="Arial" w:cs="Arial"/>
          <w:sz w:val="20"/>
          <w:szCs w:val="20"/>
          <w:lang w:val="es-MX"/>
        </w:rPr>
        <w:t>.</w:t>
      </w:r>
      <w:bookmarkEnd w:id="137"/>
      <w:r w:rsidRPr="00690542">
        <w:rPr>
          <w:rFonts w:ascii="Arial" w:hAnsi="Arial" w:cs="Arial"/>
          <w:sz w:val="20"/>
          <w:szCs w:val="20"/>
          <w:lang w:val="es-MX"/>
        </w:rPr>
        <w:t xml:space="preserve"> </w:t>
      </w:r>
    </w:p>
    <w:p w:rsidR="001C795B" w:rsidRPr="00690542" w:rsidRDefault="001C795B" w:rsidP="000707FB">
      <w:pPr>
        <w:ind w:left="567"/>
        <w:rPr>
          <w:b/>
        </w:rPr>
      </w:pPr>
      <w:r w:rsidRPr="00690542">
        <w:t xml:space="preserve">Escrito en el que manifieste que en caso de resultar adjudicado, los servicios propuestos cumplirán con las normas solicitadas en la presente Convocatoria, de acuerdo con el </w:t>
      </w:r>
      <w:r w:rsidRPr="00690542">
        <w:rPr>
          <w:b/>
        </w:rPr>
        <w:t xml:space="preserve">Anexo 5 </w:t>
      </w:r>
      <w:r w:rsidRPr="00690542">
        <w:t>que se adjunta para tal efecto</w:t>
      </w:r>
      <w:r w:rsidRPr="00690542">
        <w:rPr>
          <w:b/>
        </w:rPr>
        <w:t>.</w:t>
      </w:r>
      <w:r w:rsidR="00FA5B7E">
        <w:rPr>
          <w:b/>
        </w:rPr>
        <w:t xml:space="preserve"> </w:t>
      </w:r>
    </w:p>
    <w:p w:rsidR="001C795B" w:rsidRPr="00690542"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MX"/>
        </w:rPr>
      </w:pPr>
      <w:bookmarkStart w:id="138" w:name="_Toc522203709"/>
      <w:r w:rsidRPr="00690542">
        <w:rPr>
          <w:rFonts w:ascii="Arial" w:hAnsi="Arial" w:cs="Arial"/>
          <w:b/>
          <w:sz w:val="20"/>
          <w:szCs w:val="20"/>
          <w:lang w:val="es-MX"/>
        </w:rPr>
        <w:t>Escrito de no impedimento</w:t>
      </w:r>
      <w:r w:rsidRPr="00690542">
        <w:rPr>
          <w:rFonts w:ascii="Arial" w:hAnsi="Arial" w:cs="Arial"/>
          <w:sz w:val="20"/>
          <w:szCs w:val="20"/>
          <w:lang w:val="es-MX"/>
        </w:rPr>
        <w:t>.</w:t>
      </w:r>
      <w:bookmarkEnd w:id="138"/>
      <w:r w:rsidRPr="00690542">
        <w:rPr>
          <w:rFonts w:ascii="Arial" w:hAnsi="Arial" w:cs="Arial"/>
          <w:sz w:val="20"/>
          <w:szCs w:val="20"/>
          <w:lang w:val="es-MX"/>
        </w:rPr>
        <w:t xml:space="preserve"> </w:t>
      </w:r>
    </w:p>
    <w:p w:rsidR="001C795B" w:rsidRPr="00690542" w:rsidRDefault="001C795B" w:rsidP="000707FB">
      <w:pPr>
        <w:ind w:left="567"/>
      </w:pPr>
      <w:r w:rsidRPr="00690542">
        <w:t xml:space="preserve">Escrito bajo protesta de decir verdad, que no se ubica en los supuestos establecidos en los artículos 50 y 60 de la LAASSP, de acuerdo con el </w:t>
      </w:r>
      <w:r w:rsidRPr="00690542">
        <w:rPr>
          <w:b/>
        </w:rPr>
        <w:t xml:space="preserve">Anexo 6 </w:t>
      </w:r>
      <w:r w:rsidRPr="00690542">
        <w:t>de la presente Convocatoria que se adjunta para tal efecto.</w:t>
      </w:r>
    </w:p>
    <w:p w:rsidR="001C795B" w:rsidRPr="00690542"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MX"/>
        </w:rPr>
      </w:pPr>
      <w:bookmarkStart w:id="139" w:name="_Toc522203710"/>
      <w:r w:rsidRPr="00690542">
        <w:rPr>
          <w:rFonts w:ascii="Arial" w:hAnsi="Arial" w:cs="Arial"/>
          <w:b/>
          <w:sz w:val="20"/>
          <w:szCs w:val="20"/>
          <w:lang w:val="es-MX"/>
        </w:rPr>
        <w:t>Declaración de integridad</w:t>
      </w:r>
      <w:r w:rsidRPr="00690542">
        <w:rPr>
          <w:rFonts w:ascii="Arial" w:hAnsi="Arial" w:cs="Arial"/>
          <w:sz w:val="20"/>
          <w:szCs w:val="20"/>
          <w:lang w:val="es-MX"/>
        </w:rPr>
        <w:t>.</w:t>
      </w:r>
      <w:bookmarkEnd w:id="139"/>
      <w:r w:rsidRPr="00690542">
        <w:rPr>
          <w:rFonts w:ascii="Arial" w:hAnsi="Arial" w:cs="Arial"/>
          <w:sz w:val="20"/>
          <w:szCs w:val="20"/>
          <w:lang w:val="es-MX"/>
        </w:rPr>
        <w:t xml:space="preserve"> </w:t>
      </w:r>
    </w:p>
    <w:p w:rsidR="001C795B" w:rsidRDefault="001C795B" w:rsidP="0044154D">
      <w:pPr>
        <w:ind w:left="567"/>
        <w:jc w:val="both"/>
      </w:pPr>
      <w:r w:rsidRPr="00690542">
        <w:t xml:space="preserve">Escrito en el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Pr="00690542">
        <w:rPr>
          <w:b/>
        </w:rPr>
        <w:t>Anexo 7</w:t>
      </w:r>
      <w:r w:rsidRPr="00690542">
        <w:t xml:space="preserve"> de la presente Convocatoria que se adjunta para tal efecto. </w:t>
      </w:r>
    </w:p>
    <w:p w:rsidR="008C2C80" w:rsidRDefault="008C2C80" w:rsidP="0044154D">
      <w:pPr>
        <w:ind w:left="567"/>
        <w:jc w:val="both"/>
      </w:pPr>
    </w:p>
    <w:p w:rsidR="008C2C80" w:rsidRPr="00690542" w:rsidRDefault="008C2C80" w:rsidP="0044154D">
      <w:pPr>
        <w:ind w:left="567"/>
        <w:jc w:val="both"/>
      </w:pPr>
    </w:p>
    <w:p w:rsidR="001C795B" w:rsidRPr="00690542"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MX"/>
        </w:rPr>
      </w:pPr>
      <w:bookmarkStart w:id="140" w:name="_Toc522203711"/>
      <w:r w:rsidRPr="00690542">
        <w:rPr>
          <w:rFonts w:ascii="Arial" w:hAnsi="Arial" w:cs="Arial"/>
          <w:b/>
          <w:sz w:val="20"/>
          <w:szCs w:val="20"/>
          <w:lang w:val="es-MX"/>
        </w:rPr>
        <w:t>Escrito de estratificación</w:t>
      </w:r>
      <w:r w:rsidRPr="00690542">
        <w:rPr>
          <w:rFonts w:ascii="Arial" w:hAnsi="Arial" w:cs="Arial"/>
          <w:sz w:val="20"/>
          <w:szCs w:val="20"/>
          <w:lang w:val="es-MX"/>
        </w:rPr>
        <w:t>.</w:t>
      </w:r>
      <w:bookmarkEnd w:id="140"/>
      <w:r w:rsidRPr="00690542">
        <w:rPr>
          <w:rFonts w:ascii="Arial" w:hAnsi="Arial" w:cs="Arial"/>
          <w:sz w:val="20"/>
          <w:szCs w:val="20"/>
          <w:lang w:val="es-MX"/>
        </w:rPr>
        <w:t xml:space="preserve"> </w:t>
      </w:r>
    </w:p>
    <w:p w:rsidR="001C795B" w:rsidRPr="00690542" w:rsidRDefault="001C795B" w:rsidP="0044154D">
      <w:pPr>
        <w:ind w:left="567"/>
        <w:jc w:val="both"/>
      </w:pPr>
      <w:r w:rsidRPr="00690542">
        <w:t xml:space="preserve">En su caso, escrito bajo protesta de decir verdad que el licitante cuenta con estratificación como micro, pequeña o mediana empresa, de acuerdo con el </w:t>
      </w:r>
      <w:r w:rsidRPr="00690542">
        <w:rPr>
          <w:b/>
        </w:rPr>
        <w:t xml:space="preserve">Anexo 8 </w:t>
      </w:r>
      <w:r w:rsidRPr="00690542">
        <w:t>de la presente Convocatoria que se adjunta para tal efecto.</w:t>
      </w:r>
    </w:p>
    <w:p w:rsidR="001C795B" w:rsidRPr="00690542"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MX"/>
        </w:rPr>
      </w:pPr>
      <w:bookmarkStart w:id="141" w:name="_Toc522203712"/>
      <w:r w:rsidRPr="00690542">
        <w:rPr>
          <w:rFonts w:ascii="Arial" w:hAnsi="Arial" w:cs="Arial"/>
          <w:b/>
          <w:sz w:val="20"/>
          <w:szCs w:val="20"/>
          <w:lang w:val="es-MX"/>
        </w:rPr>
        <w:t>Escrito relativo a las proposiciones vía CompraNet</w:t>
      </w:r>
      <w:r w:rsidRPr="00690542">
        <w:rPr>
          <w:rFonts w:ascii="Arial" w:hAnsi="Arial" w:cs="Arial"/>
          <w:sz w:val="20"/>
          <w:szCs w:val="20"/>
          <w:lang w:val="es-MX"/>
        </w:rPr>
        <w:t>.</w:t>
      </w:r>
      <w:bookmarkEnd w:id="141"/>
      <w:r w:rsidRPr="00690542">
        <w:rPr>
          <w:rFonts w:ascii="Arial" w:hAnsi="Arial" w:cs="Arial"/>
          <w:sz w:val="20"/>
          <w:szCs w:val="20"/>
          <w:lang w:val="es-MX"/>
        </w:rPr>
        <w:t xml:space="preserve"> </w:t>
      </w:r>
    </w:p>
    <w:p w:rsidR="001C795B" w:rsidRPr="00690542" w:rsidRDefault="001C795B" w:rsidP="0044154D">
      <w:pPr>
        <w:ind w:left="567"/>
        <w:jc w:val="both"/>
      </w:pPr>
      <w:r w:rsidRPr="00690542">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w:t>
      </w:r>
      <w:r w:rsidRPr="00690542">
        <w:rPr>
          <w:b/>
          <w:i/>
        </w:rPr>
        <w:t>“Acuerdo por el que se establecen las disposiciones que deberán observar para la utilización del sistema electrónico de información pública gubernamental, denominado CompraNet”.</w:t>
      </w:r>
    </w:p>
    <w:p w:rsidR="001C795B" w:rsidRPr="00690542" w:rsidRDefault="001C795B" w:rsidP="00A94DAB">
      <w:pPr>
        <w:pStyle w:val="Prrafodelista"/>
        <w:ind w:left="1276" w:hanging="425"/>
        <w:rPr>
          <w:rFonts w:ascii="Arial" w:hAnsi="Arial" w:cs="Arial"/>
          <w:sz w:val="20"/>
          <w:szCs w:val="20"/>
          <w:lang w:val="es-MX"/>
        </w:rPr>
      </w:pPr>
    </w:p>
    <w:p w:rsidR="001C795B" w:rsidRPr="00690542" w:rsidRDefault="001C795B" w:rsidP="00164EBF">
      <w:pPr>
        <w:pStyle w:val="Prrafodelista"/>
        <w:numPr>
          <w:ilvl w:val="1"/>
          <w:numId w:val="22"/>
        </w:numPr>
        <w:jc w:val="both"/>
        <w:outlineLvl w:val="1"/>
        <w:rPr>
          <w:rFonts w:ascii="Arial" w:hAnsi="Arial" w:cs="Arial"/>
          <w:b/>
          <w:sz w:val="20"/>
          <w:szCs w:val="20"/>
          <w:lang w:val="es-MX"/>
        </w:rPr>
      </w:pPr>
      <w:bookmarkStart w:id="142" w:name="_Toc431386020"/>
      <w:bookmarkStart w:id="143" w:name="_Toc431386297"/>
      <w:bookmarkStart w:id="144" w:name="_Toc522203713"/>
      <w:r w:rsidRPr="00690542">
        <w:rPr>
          <w:rFonts w:ascii="Arial" w:hAnsi="Arial" w:cs="Arial"/>
          <w:b/>
          <w:sz w:val="20"/>
          <w:szCs w:val="20"/>
          <w:lang w:val="es-MX"/>
        </w:rPr>
        <w:t>Causales expresas de desechamiento.</w:t>
      </w:r>
      <w:bookmarkEnd w:id="142"/>
      <w:bookmarkEnd w:id="143"/>
      <w:bookmarkEnd w:id="144"/>
    </w:p>
    <w:p w:rsidR="001C795B" w:rsidRPr="00690542" w:rsidRDefault="001C795B" w:rsidP="00D1134A">
      <w:pPr>
        <w:spacing w:after="0" w:line="240" w:lineRule="auto"/>
        <w:ind w:left="-284"/>
        <w:jc w:val="both"/>
        <w:rPr>
          <w:rFonts w:cs="Arial"/>
          <w:b/>
          <w:szCs w:val="20"/>
        </w:rPr>
      </w:pPr>
    </w:p>
    <w:p w:rsidR="001C795B" w:rsidRPr="00690542" w:rsidRDefault="001C795B" w:rsidP="00D1134A">
      <w:pPr>
        <w:spacing w:after="0" w:line="240" w:lineRule="auto"/>
        <w:ind w:left="-284"/>
        <w:jc w:val="both"/>
        <w:rPr>
          <w:rFonts w:cs="Arial"/>
          <w:szCs w:val="20"/>
        </w:rPr>
      </w:pPr>
      <w:r w:rsidRPr="00690542">
        <w:rPr>
          <w:rFonts w:cs="Arial"/>
          <w:szCs w:val="20"/>
        </w:rPr>
        <w:t xml:space="preserve">De conformidad con el artículo 29 fracción XV de la LAASSP, será causa de desechamiento: </w:t>
      </w:r>
    </w:p>
    <w:p w:rsidR="001C795B" w:rsidRPr="00690542" w:rsidRDefault="001C795B" w:rsidP="00D1134A">
      <w:pPr>
        <w:pStyle w:val="Prrafodelista"/>
        <w:ind w:left="426"/>
        <w:jc w:val="both"/>
        <w:rPr>
          <w:rFonts w:ascii="Arial" w:hAnsi="Arial" w:cs="Arial"/>
          <w:sz w:val="20"/>
          <w:szCs w:val="20"/>
          <w:lang w:val="es-MX"/>
        </w:rPr>
      </w:pPr>
    </w:p>
    <w:p w:rsidR="001C795B" w:rsidRPr="00690542" w:rsidRDefault="001C795B" w:rsidP="00512432">
      <w:pPr>
        <w:pStyle w:val="Prrafodelista"/>
        <w:ind w:left="851" w:hanging="709"/>
        <w:jc w:val="both"/>
        <w:rPr>
          <w:rFonts w:ascii="Arial" w:hAnsi="Arial" w:cs="Arial"/>
          <w:sz w:val="20"/>
          <w:szCs w:val="20"/>
          <w:lang w:val="es-MX"/>
        </w:rPr>
      </w:pPr>
    </w:p>
    <w:p w:rsidR="009D5737" w:rsidRDefault="009D5737" w:rsidP="00164EBF">
      <w:pPr>
        <w:pStyle w:val="Prrafodelista"/>
        <w:numPr>
          <w:ilvl w:val="0"/>
          <w:numId w:val="20"/>
        </w:numPr>
        <w:ind w:left="851" w:hanging="709"/>
        <w:jc w:val="both"/>
        <w:rPr>
          <w:rFonts w:ascii="Arial" w:hAnsi="Arial" w:cs="Arial"/>
          <w:sz w:val="20"/>
          <w:szCs w:val="20"/>
          <w:lang w:val="es-MX"/>
        </w:rPr>
      </w:pPr>
      <w:r w:rsidRPr="009D5737">
        <w:rPr>
          <w:rFonts w:ascii="Arial" w:hAnsi="Arial" w:cs="Arial"/>
          <w:sz w:val="20"/>
          <w:szCs w:val="20"/>
          <w:lang w:val="es-MX"/>
        </w:rPr>
        <w:t xml:space="preserve">El incumplimiento de alguno de los requisitos establecidos en la convocatoria a la Invitación a cuando menos Tres Personas Nacional Electrónica contenidos en los numerales </w:t>
      </w:r>
      <w:r w:rsidR="00997B3E">
        <w:rPr>
          <w:rFonts w:ascii="Arial" w:hAnsi="Arial" w:cs="Arial"/>
          <w:b/>
          <w:sz w:val="20"/>
          <w:szCs w:val="20"/>
          <w:lang w:val="es-MX"/>
        </w:rPr>
        <w:t>4.1.1.</w:t>
      </w:r>
      <w:r w:rsidR="00997B3E" w:rsidRPr="00997B3E">
        <w:rPr>
          <w:rFonts w:ascii="Arial" w:hAnsi="Arial" w:cs="Arial"/>
          <w:sz w:val="20"/>
          <w:szCs w:val="20"/>
          <w:lang w:val="es-MX"/>
        </w:rPr>
        <w:t>,</w:t>
      </w:r>
      <w:r w:rsidR="00997B3E">
        <w:rPr>
          <w:rFonts w:ascii="Arial" w:hAnsi="Arial" w:cs="Arial"/>
          <w:b/>
          <w:sz w:val="20"/>
          <w:szCs w:val="20"/>
          <w:lang w:val="es-MX"/>
        </w:rPr>
        <w:t xml:space="preserve"> </w:t>
      </w:r>
      <w:r w:rsidRPr="009D5737">
        <w:rPr>
          <w:rFonts w:ascii="Arial" w:hAnsi="Arial" w:cs="Arial"/>
          <w:b/>
          <w:sz w:val="20"/>
          <w:szCs w:val="20"/>
          <w:lang w:val="es-MX"/>
        </w:rPr>
        <w:t xml:space="preserve">4.1.2. </w:t>
      </w:r>
      <w:r w:rsidRPr="00997B3E">
        <w:rPr>
          <w:rFonts w:ascii="Arial" w:hAnsi="Arial" w:cs="Arial"/>
          <w:sz w:val="20"/>
          <w:szCs w:val="20"/>
          <w:lang w:val="es-MX"/>
        </w:rPr>
        <w:t>y</w:t>
      </w:r>
      <w:r w:rsidRPr="009D5737">
        <w:rPr>
          <w:rFonts w:ascii="Arial" w:hAnsi="Arial" w:cs="Arial"/>
          <w:b/>
          <w:sz w:val="20"/>
          <w:szCs w:val="20"/>
          <w:lang w:val="es-MX"/>
        </w:rPr>
        <w:t xml:space="preserve"> 4.1.3.</w:t>
      </w:r>
      <w:r w:rsidRPr="009D5737">
        <w:rPr>
          <w:rFonts w:ascii="Arial" w:hAnsi="Arial" w:cs="Arial"/>
          <w:sz w:val="20"/>
          <w:szCs w:val="20"/>
          <w:lang w:val="es-MX"/>
        </w:rPr>
        <w:t>, que con motivo de dicho incumplimiento se afecte la solvencia de la proposición</w:t>
      </w:r>
      <w:r>
        <w:rPr>
          <w:rFonts w:ascii="Arial" w:hAnsi="Arial" w:cs="Arial"/>
          <w:sz w:val="20"/>
          <w:szCs w:val="20"/>
          <w:lang w:val="es-MX"/>
        </w:rPr>
        <w:t>.</w:t>
      </w:r>
    </w:p>
    <w:p w:rsidR="009D5737" w:rsidRDefault="009D5737" w:rsidP="009D5737">
      <w:pPr>
        <w:pStyle w:val="Prrafodelista"/>
        <w:ind w:left="851"/>
        <w:jc w:val="both"/>
        <w:rPr>
          <w:rFonts w:ascii="Arial" w:hAnsi="Arial" w:cs="Arial"/>
          <w:sz w:val="20"/>
          <w:szCs w:val="20"/>
          <w:lang w:val="es-MX"/>
        </w:rPr>
      </w:pPr>
    </w:p>
    <w:p w:rsidR="001C795B" w:rsidRPr="00690542" w:rsidRDefault="001C795B" w:rsidP="00164EBF">
      <w:pPr>
        <w:pStyle w:val="Prrafodelista"/>
        <w:numPr>
          <w:ilvl w:val="0"/>
          <w:numId w:val="20"/>
        </w:numPr>
        <w:ind w:left="851" w:hanging="709"/>
        <w:jc w:val="both"/>
        <w:rPr>
          <w:rFonts w:ascii="Arial" w:hAnsi="Arial" w:cs="Arial"/>
          <w:sz w:val="20"/>
          <w:szCs w:val="20"/>
          <w:lang w:val="es-MX"/>
        </w:rPr>
      </w:pPr>
      <w:r w:rsidRPr="00690542">
        <w:rPr>
          <w:rFonts w:ascii="Arial" w:hAnsi="Arial" w:cs="Arial"/>
          <w:sz w:val="20"/>
          <w:szCs w:val="20"/>
          <w:lang w:val="es-MX"/>
        </w:rPr>
        <w:t xml:space="preserve">Si se comprueba que algún licitante ha acordado con otro u otros elevar el costo de los servicios objeto de la presente Convocatoria, o cualquier otro acuerdo que tenga como fin obtener una ventaja sobre los demás licitantes, escrito libre. </w:t>
      </w:r>
    </w:p>
    <w:p w:rsidR="001C795B" w:rsidRPr="00690542" w:rsidRDefault="001C795B" w:rsidP="00512432">
      <w:pPr>
        <w:pStyle w:val="Prrafodelista"/>
        <w:ind w:left="851" w:hanging="709"/>
        <w:jc w:val="both"/>
        <w:rPr>
          <w:rFonts w:ascii="Arial" w:hAnsi="Arial" w:cs="Arial"/>
          <w:sz w:val="20"/>
          <w:szCs w:val="20"/>
          <w:lang w:val="es-MX"/>
        </w:rPr>
      </w:pPr>
    </w:p>
    <w:p w:rsidR="001C795B" w:rsidRPr="00690542" w:rsidRDefault="001C795B" w:rsidP="00164EBF">
      <w:pPr>
        <w:pStyle w:val="Prrafodelista"/>
        <w:numPr>
          <w:ilvl w:val="0"/>
          <w:numId w:val="20"/>
        </w:numPr>
        <w:ind w:left="851" w:hanging="709"/>
        <w:jc w:val="both"/>
        <w:rPr>
          <w:rFonts w:ascii="Arial" w:hAnsi="Arial" w:cs="Arial"/>
          <w:sz w:val="20"/>
          <w:szCs w:val="20"/>
          <w:lang w:val="es-MX"/>
        </w:rPr>
      </w:pPr>
      <w:r w:rsidRPr="00690542">
        <w:rPr>
          <w:rFonts w:ascii="Arial" w:hAnsi="Arial" w:cs="Arial"/>
          <w:sz w:val="20"/>
          <w:szCs w:val="20"/>
          <w:lang w:val="es-MX"/>
        </w:rPr>
        <w:t>La falta de presentación de los escritos o manifestaciones bajo protesta de decir verdad,</w:t>
      </w:r>
      <w:r w:rsidRPr="00690542">
        <w:rPr>
          <w:rFonts w:ascii="Arial" w:hAnsi="Arial" w:cs="Arial"/>
          <w:sz w:val="20"/>
          <w:szCs w:val="20"/>
          <w:lang w:val="es-MX" w:eastAsia="en-US"/>
        </w:rPr>
        <w:t xml:space="preserve"> </w:t>
      </w:r>
      <w:r w:rsidRPr="00690542">
        <w:rPr>
          <w:rFonts w:ascii="Arial" w:hAnsi="Arial" w:cs="Arial"/>
          <w:sz w:val="20"/>
          <w:szCs w:val="20"/>
          <w:lang w:val="es-MX"/>
        </w:rPr>
        <w:t>previstos en la LAASSP o su Reglamento que se soliciten como requisito de participación en la presente Convocatoria será motivo de desechamiento, por incumplir las disposiciones jurídicas que los establecen, conforme al artículo 39 penúltimo párrafo de la LAASSP.</w:t>
      </w:r>
    </w:p>
    <w:p w:rsidR="001C795B" w:rsidRPr="00690542" w:rsidRDefault="001C795B" w:rsidP="00512432">
      <w:pPr>
        <w:pStyle w:val="Prrafodelista"/>
        <w:ind w:left="851" w:hanging="709"/>
        <w:rPr>
          <w:rFonts w:ascii="Arial" w:hAnsi="Arial" w:cs="Arial"/>
          <w:sz w:val="20"/>
          <w:szCs w:val="20"/>
          <w:lang w:val="es-MX"/>
        </w:rPr>
      </w:pPr>
    </w:p>
    <w:p w:rsidR="001C795B" w:rsidRPr="00690542" w:rsidRDefault="001C795B" w:rsidP="00164EBF">
      <w:pPr>
        <w:numPr>
          <w:ilvl w:val="0"/>
          <w:numId w:val="20"/>
        </w:numPr>
        <w:spacing w:after="0" w:line="240" w:lineRule="auto"/>
        <w:ind w:left="851" w:hanging="709"/>
        <w:jc w:val="both"/>
        <w:rPr>
          <w:rFonts w:cs="Arial"/>
          <w:szCs w:val="20"/>
          <w:lang w:eastAsia="es-ES"/>
        </w:rPr>
      </w:pPr>
      <w:r w:rsidRPr="00690542">
        <w:rPr>
          <w:rFonts w:cs="Arial"/>
          <w:szCs w:val="20"/>
          <w:lang w:eastAsia="es-ES"/>
        </w:rPr>
        <w:t>Cuando presenten propuestas conjuntas.</w:t>
      </w:r>
    </w:p>
    <w:p w:rsidR="001C795B" w:rsidRPr="00690542" w:rsidRDefault="001C795B" w:rsidP="00621DF3">
      <w:pPr>
        <w:spacing w:after="0" w:line="240" w:lineRule="auto"/>
        <w:ind w:left="851"/>
        <w:jc w:val="both"/>
        <w:rPr>
          <w:rFonts w:cs="Arial"/>
          <w:szCs w:val="20"/>
          <w:lang w:eastAsia="es-ES"/>
        </w:rPr>
      </w:pPr>
    </w:p>
    <w:p w:rsidR="001C795B" w:rsidRPr="00690542" w:rsidRDefault="001C795B" w:rsidP="00164EBF">
      <w:pPr>
        <w:numPr>
          <w:ilvl w:val="0"/>
          <w:numId w:val="20"/>
        </w:numPr>
        <w:spacing w:after="0" w:line="240" w:lineRule="auto"/>
        <w:ind w:left="851" w:hanging="709"/>
        <w:jc w:val="both"/>
        <w:rPr>
          <w:rFonts w:cs="Arial"/>
          <w:szCs w:val="20"/>
          <w:lang w:eastAsia="es-ES"/>
        </w:rPr>
      </w:pPr>
      <w:r w:rsidRPr="00690542">
        <w:rPr>
          <w:rFonts w:cs="Arial"/>
          <w:szCs w:val="20"/>
          <w:lang w:eastAsia="es-ES"/>
        </w:rPr>
        <w:t xml:space="preserve">Cuando no cotice la totalidad del servicio requerido. </w:t>
      </w:r>
      <w:r w:rsidR="008A1ED0" w:rsidRPr="008A1ED0">
        <w:rPr>
          <w:rFonts w:cs="Arial"/>
          <w:szCs w:val="20"/>
          <w:lang w:eastAsia="es-ES"/>
        </w:rPr>
        <w:t>En caso de que algún concepto se cotice en $0.00 se tendrá por no cotizado</w:t>
      </w:r>
      <w:r w:rsidR="008A1ED0">
        <w:rPr>
          <w:rFonts w:cs="Arial"/>
          <w:szCs w:val="20"/>
          <w:lang w:eastAsia="es-ES"/>
        </w:rPr>
        <w:t xml:space="preserve"> y se considerará que no se cotizó la totalidad del servicio.</w:t>
      </w:r>
    </w:p>
    <w:p w:rsidR="001C795B" w:rsidRPr="00690542" w:rsidRDefault="001C795B" w:rsidP="005568FB">
      <w:pPr>
        <w:spacing w:after="0" w:line="240" w:lineRule="auto"/>
        <w:ind w:left="851"/>
        <w:jc w:val="both"/>
        <w:rPr>
          <w:rFonts w:cs="Arial"/>
          <w:szCs w:val="20"/>
          <w:lang w:eastAsia="es-ES"/>
        </w:rPr>
      </w:pPr>
    </w:p>
    <w:p w:rsidR="001C795B" w:rsidRPr="00690542" w:rsidRDefault="001C795B" w:rsidP="00164EBF">
      <w:pPr>
        <w:numPr>
          <w:ilvl w:val="0"/>
          <w:numId w:val="20"/>
        </w:numPr>
        <w:spacing w:after="0" w:line="240" w:lineRule="auto"/>
        <w:ind w:left="851" w:hanging="709"/>
        <w:jc w:val="both"/>
        <w:rPr>
          <w:rFonts w:cs="Arial"/>
          <w:szCs w:val="20"/>
          <w:lang w:eastAsia="es-ES"/>
        </w:rPr>
      </w:pPr>
      <w:r w:rsidRPr="00690542">
        <w:rPr>
          <w:rFonts w:cs="Arial"/>
          <w:szCs w:val="20"/>
        </w:rPr>
        <w:t>Cuando la proposición técnica o económica no cuente con la firma electrónica en el sistema CompraNet, establecida por la Secretaría de la Función Pública como medio de identificación electrónica, es decir, la firma electrónica avanzada que emite el SAT para el cumplimiento de obligaciones fiscales. Se tendrá como no firmada la proposición cuando en alguno de los campos de CompraNet denominados “</w:t>
      </w:r>
      <w:r w:rsidRPr="00690542">
        <w:rPr>
          <w:rFonts w:cs="Arial"/>
          <w:bCs/>
          <w:szCs w:val="20"/>
        </w:rPr>
        <w:t>Anexo Requerimiento técnico Firmado Digitalmente” y “Anexo Requerimiento Económico Firmado Digitalmente” se aprecie el mensaje: “</w:t>
      </w:r>
      <w:r w:rsidRPr="00690542">
        <w:rPr>
          <w:rFonts w:cs="Arial"/>
          <w:bCs/>
          <w:i/>
          <w:iCs/>
          <w:szCs w:val="20"/>
        </w:rPr>
        <w:t>sin archivo adjunto”.</w:t>
      </w:r>
    </w:p>
    <w:p w:rsidR="001C795B" w:rsidRPr="00690542" w:rsidRDefault="001C795B" w:rsidP="004F594A">
      <w:pPr>
        <w:spacing w:after="0" w:line="240" w:lineRule="auto"/>
        <w:ind w:left="851"/>
        <w:jc w:val="both"/>
        <w:rPr>
          <w:rFonts w:cs="Arial"/>
          <w:szCs w:val="20"/>
          <w:lang w:eastAsia="es-ES"/>
        </w:rPr>
      </w:pPr>
      <w:r w:rsidRPr="00690542">
        <w:rPr>
          <w:rFonts w:cs="Arial"/>
          <w:szCs w:val="20"/>
          <w:lang w:eastAsia="es-ES"/>
        </w:rPr>
        <w:t xml:space="preserve"> </w:t>
      </w:r>
    </w:p>
    <w:p w:rsidR="00BB5D75" w:rsidRDefault="001C795B" w:rsidP="00164EBF">
      <w:pPr>
        <w:numPr>
          <w:ilvl w:val="0"/>
          <w:numId w:val="20"/>
        </w:numPr>
        <w:spacing w:after="0" w:line="240" w:lineRule="auto"/>
        <w:ind w:left="851" w:hanging="709"/>
        <w:jc w:val="both"/>
        <w:rPr>
          <w:rFonts w:cs="Arial"/>
          <w:szCs w:val="20"/>
          <w:lang w:eastAsia="es-ES"/>
        </w:rPr>
      </w:pPr>
      <w:r w:rsidRPr="00690542">
        <w:rPr>
          <w:rFonts w:cs="Arial"/>
          <w:szCs w:val="20"/>
        </w:rPr>
        <w:t>Cuando la firma de la proposición técnica o económica no sea válida. Se considerará como no valida la firma cuando en el r</w:t>
      </w:r>
      <w:r w:rsidRPr="00690542">
        <w:rPr>
          <w:rFonts w:cs="Arial"/>
          <w:bCs/>
          <w:szCs w:val="20"/>
        </w:rPr>
        <w:t xml:space="preserve">esultado de la verificación de firma electrónica </w:t>
      </w:r>
      <w:r w:rsidRPr="00690542">
        <w:rPr>
          <w:rFonts w:cs="Arial"/>
          <w:szCs w:val="20"/>
        </w:rPr>
        <w:t>en CompraNet se aprecie la leyenda “Archivo con Firma Digital No Valido”.</w:t>
      </w:r>
      <w:r w:rsidRPr="00690542">
        <w:rPr>
          <w:rFonts w:cs="Arial"/>
          <w:szCs w:val="20"/>
          <w:lang w:eastAsia="es-ES"/>
        </w:rPr>
        <w:t xml:space="preserve"> </w:t>
      </w:r>
    </w:p>
    <w:p w:rsidR="00BB5D75" w:rsidRDefault="00BB5D75" w:rsidP="00BB5D75">
      <w:pPr>
        <w:spacing w:after="0" w:line="240" w:lineRule="auto"/>
        <w:ind w:left="851"/>
        <w:jc w:val="both"/>
        <w:rPr>
          <w:rFonts w:cs="Arial"/>
          <w:szCs w:val="20"/>
          <w:lang w:eastAsia="es-ES"/>
        </w:rPr>
      </w:pPr>
    </w:p>
    <w:p w:rsidR="001C795B" w:rsidRPr="00690542" w:rsidRDefault="00BB5D75" w:rsidP="00164EBF">
      <w:pPr>
        <w:numPr>
          <w:ilvl w:val="0"/>
          <w:numId w:val="20"/>
        </w:numPr>
        <w:spacing w:after="0" w:line="240" w:lineRule="auto"/>
        <w:ind w:left="851" w:hanging="709"/>
        <w:jc w:val="both"/>
        <w:rPr>
          <w:rFonts w:cs="Arial"/>
          <w:szCs w:val="20"/>
          <w:lang w:eastAsia="es-ES"/>
        </w:rPr>
      </w:pPr>
      <w:r w:rsidRPr="00BB5D75">
        <w:rPr>
          <w:rFonts w:cs="Arial"/>
          <w:szCs w:val="20"/>
          <w:lang w:val="es-ES_tradnl" w:eastAsia="es-ES"/>
        </w:rPr>
        <w:t>Cuando los documentos que envíen los licitantes a través de la plataforma CompraNet no sean legibles, imposibilitando el análisis integral de la proposición, y esto conlleve a un faltante o carencia de información que afecte la solvencia de la proposición, ésta se considerará insolvente</w:t>
      </w:r>
      <w:r>
        <w:rPr>
          <w:rFonts w:cs="Arial"/>
          <w:szCs w:val="20"/>
          <w:lang w:val="es-ES_tradnl" w:eastAsia="es-ES"/>
        </w:rPr>
        <w:t>.</w:t>
      </w:r>
    </w:p>
    <w:p w:rsidR="001C795B" w:rsidRPr="00690542" w:rsidRDefault="001C795B" w:rsidP="00667F31">
      <w:pPr>
        <w:spacing w:after="0" w:line="240" w:lineRule="auto"/>
        <w:ind w:left="851"/>
        <w:jc w:val="both"/>
        <w:rPr>
          <w:rFonts w:cs="Arial"/>
          <w:szCs w:val="20"/>
          <w:lang w:eastAsia="es-ES"/>
        </w:rPr>
      </w:pPr>
    </w:p>
    <w:p w:rsidR="0016507C" w:rsidRPr="0016507C" w:rsidRDefault="001C795B" w:rsidP="00164EBF">
      <w:pPr>
        <w:numPr>
          <w:ilvl w:val="0"/>
          <w:numId w:val="20"/>
        </w:numPr>
        <w:spacing w:after="0" w:line="240" w:lineRule="auto"/>
        <w:ind w:left="851" w:hanging="709"/>
        <w:jc w:val="both"/>
        <w:rPr>
          <w:rFonts w:cs="Arial"/>
          <w:szCs w:val="20"/>
          <w:lang w:eastAsia="es-ES"/>
        </w:rPr>
      </w:pPr>
      <w:r w:rsidRPr="00690542">
        <w:rPr>
          <w:rFonts w:cs="Arial"/>
          <w:szCs w:val="20"/>
          <w:lang w:eastAsia="es-ES"/>
        </w:rPr>
        <w:t>Cuando los documentos que integren la proposición y aquéllos distintos a ésta, no se encuentren foliados en todas y cada una de las hojas que los integren.</w:t>
      </w:r>
      <w:r w:rsidR="0016507C" w:rsidRPr="0016507C">
        <w:rPr>
          <w:rFonts w:eastAsiaTheme="minorHAnsi" w:cs="Arial"/>
          <w:noProof w:val="0"/>
          <w:szCs w:val="20"/>
          <w:lang w:val="es-ES_tradnl"/>
        </w:rPr>
        <w:t xml:space="preserve"> </w:t>
      </w:r>
    </w:p>
    <w:p w:rsidR="0016507C" w:rsidRPr="0016507C" w:rsidRDefault="0016507C" w:rsidP="0016507C">
      <w:pPr>
        <w:spacing w:after="0" w:line="240" w:lineRule="auto"/>
        <w:ind w:left="851"/>
        <w:jc w:val="both"/>
        <w:rPr>
          <w:rFonts w:cs="Arial"/>
          <w:szCs w:val="20"/>
          <w:lang w:eastAsia="es-ES"/>
        </w:rPr>
      </w:pPr>
    </w:p>
    <w:p w:rsidR="008037A4" w:rsidRPr="008037A4" w:rsidRDefault="0016507C" w:rsidP="00164EBF">
      <w:pPr>
        <w:numPr>
          <w:ilvl w:val="0"/>
          <w:numId w:val="20"/>
        </w:numPr>
        <w:spacing w:after="0" w:line="240" w:lineRule="auto"/>
        <w:ind w:left="851" w:hanging="709"/>
        <w:jc w:val="both"/>
        <w:rPr>
          <w:rFonts w:cs="Arial"/>
          <w:szCs w:val="20"/>
          <w:lang w:eastAsia="es-ES"/>
        </w:rPr>
      </w:pPr>
      <w:r w:rsidRPr="0016507C">
        <w:rPr>
          <w:rFonts w:cs="Arial"/>
          <w:szCs w:val="20"/>
          <w:lang w:val="es-ES_tradnl" w:eastAsia="es-ES"/>
        </w:rPr>
        <w:t>Cuando exista discrepancia entre lo ofertado en la propuesta técnica y económica, en lo referente a la descripción del servicio</w:t>
      </w:r>
      <w:r>
        <w:rPr>
          <w:rFonts w:cs="Arial"/>
          <w:szCs w:val="20"/>
          <w:lang w:val="es-ES_tradnl" w:eastAsia="es-ES"/>
        </w:rPr>
        <w:t>.</w:t>
      </w:r>
      <w:r w:rsidR="008037A4" w:rsidRPr="008037A4">
        <w:rPr>
          <w:rFonts w:eastAsiaTheme="minorHAnsi" w:cs="Arial"/>
          <w:noProof w:val="0"/>
          <w:szCs w:val="20"/>
          <w:lang w:val="es-ES_tradnl"/>
        </w:rPr>
        <w:t xml:space="preserve"> </w:t>
      </w:r>
    </w:p>
    <w:p w:rsidR="008037A4" w:rsidRPr="008037A4" w:rsidRDefault="008037A4" w:rsidP="008037A4">
      <w:pPr>
        <w:spacing w:after="0" w:line="240" w:lineRule="auto"/>
        <w:ind w:left="851"/>
        <w:jc w:val="both"/>
        <w:rPr>
          <w:rFonts w:cs="Arial"/>
          <w:szCs w:val="20"/>
          <w:lang w:eastAsia="es-ES"/>
        </w:rPr>
      </w:pPr>
    </w:p>
    <w:p w:rsidR="001C795B" w:rsidRPr="00690542" w:rsidRDefault="008037A4" w:rsidP="00164EBF">
      <w:pPr>
        <w:numPr>
          <w:ilvl w:val="0"/>
          <w:numId w:val="20"/>
        </w:numPr>
        <w:spacing w:after="0" w:line="240" w:lineRule="auto"/>
        <w:ind w:left="851" w:hanging="709"/>
        <w:jc w:val="both"/>
        <w:rPr>
          <w:rFonts w:cs="Arial"/>
          <w:szCs w:val="20"/>
          <w:lang w:eastAsia="es-ES"/>
        </w:rPr>
      </w:pPr>
      <w:r w:rsidRPr="008037A4">
        <w:rPr>
          <w:rFonts w:cs="Arial"/>
          <w:szCs w:val="20"/>
          <w:lang w:val="es-ES_tradnl" w:eastAsia="es-ES"/>
        </w:rPr>
        <w:t xml:space="preserve">Cuando la propuesta técnica no obtenga al menos </w:t>
      </w:r>
      <w:r w:rsidR="009A3886">
        <w:rPr>
          <w:rFonts w:cs="Arial"/>
          <w:szCs w:val="20"/>
          <w:lang w:val="es-ES_tradnl" w:eastAsia="es-ES"/>
        </w:rPr>
        <w:t>52.5</w:t>
      </w:r>
      <w:r w:rsidRPr="008037A4">
        <w:rPr>
          <w:rFonts w:cs="Arial"/>
          <w:szCs w:val="20"/>
          <w:lang w:val="es-ES_tradnl" w:eastAsia="es-ES"/>
        </w:rPr>
        <w:t xml:space="preserve"> puntos de los </w:t>
      </w:r>
      <w:r w:rsidR="009A3886">
        <w:rPr>
          <w:rFonts w:cs="Arial"/>
          <w:szCs w:val="20"/>
          <w:lang w:val="es-ES_tradnl" w:eastAsia="es-ES"/>
        </w:rPr>
        <w:t>70</w:t>
      </w:r>
      <w:r w:rsidRPr="008037A4">
        <w:rPr>
          <w:rFonts w:cs="Arial"/>
          <w:szCs w:val="20"/>
          <w:lang w:val="es-ES_tradnl" w:eastAsia="es-ES"/>
        </w:rPr>
        <w:t xml:space="preserve"> máximos posibles</w:t>
      </w:r>
    </w:p>
    <w:p w:rsidR="001C795B" w:rsidRPr="00690542" w:rsidRDefault="001C795B" w:rsidP="006537CD">
      <w:pPr>
        <w:spacing w:after="0" w:line="240" w:lineRule="auto"/>
        <w:ind w:left="851"/>
        <w:jc w:val="both"/>
        <w:rPr>
          <w:rFonts w:cs="Arial"/>
          <w:szCs w:val="20"/>
          <w:lang w:eastAsia="es-ES"/>
        </w:rPr>
      </w:pPr>
    </w:p>
    <w:p w:rsidR="001C795B" w:rsidRPr="00690542" w:rsidRDefault="001C795B" w:rsidP="00164EBF">
      <w:pPr>
        <w:numPr>
          <w:ilvl w:val="0"/>
          <w:numId w:val="20"/>
        </w:numPr>
        <w:spacing w:after="0" w:line="240" w:lineRule="auto"/>
        <w:ind w:left="851" w:hanging="709"/>
        <w:jc w:val="both"/>
        <w:rPr>
          <w:rFonts w:cs="Arial"/>
          <w:szCs w:val="20"/>
          <w:lang w:eastAsia="es-ES"/>
        </w:rPr>
      </w:pPr>
      <w:r w:rsidRPr="00690542">
        <w:rPr>
          <w:rFonts w:cs="Arial"/>
          <w:szCs w:val="20"/>
          <w:lang w:eastAsia="es-ES"/>
        </w:rPr>
        <w:t xml:space="preserve">No cumplir con las especificaciones técnicas del Anexo Técnico y Términos y Condiciones </w:t>
      </w:r>
      <w:r w:rsidRPr="00690542">
        <w:rPr>
          <w:rFonts w:cs="Arial"/>
          <w:b/>
          <w:szCs w:val="20"/>
          <w:lang w:eastAsia="es-ES"/>
        </w:rPr>
        <w:t>Anexo 1</w:t>
      </w:r>
      <w:r w:rsidRPr="00690542">
        <w:rPr>
          <w:rFonts w:cs="Arial"/>
          <w:szCs w:val="20"/>
          <w:lang w:eastAsia="es-ES"/>
        </w:rPr>
        <w:t xml:space="preserve"> y </w:t>
      </w:r>
      <w:r w:rsidRPr="00690542">
        <w:rPr>
          <w:rFonts w:cs="Arial"/>
          <w:b/>
          <w:szCs w:val="20"/>
          <w:lang w:eastAsia="es-ES"/>
        </w:rPr>
        <w:t>Anexo 2</w:t>
      </w:r>
      <w:r w:rsidRPr="00690542">
        <w:rPr>
          <w:rFonts w:cs="Arial"/>
          <w:szCs w:val="20"/>
          <w:lang w:eastAsia="es-ES"/>
        </w:rPr>
        <w:t>.</w:t>
      </w:r>
    </w:p>
    <w:p w:rsidR="001C795B" w:rsidRPr="00690542" w:rsidRDefault="001C795B" w:rsidP="00DA5875">
      <w:pPr>
        <w:spacing w:after="0" w:line="240" w:lineRule="auto"/>
        <w:jc w:val="both"/>
        <w:rPr>
          <w:rFonts w:cs="Arial"/>
          <w:szCs w:val="20"/>
          <w:lang w:eastAsia="es-ES"/>
        </w:rPr>
      </w:pPr>
    </w:p>
    <w:p w:rsidR="00304841" w:rsidRDefault="00304841">
      <w:pPr>
        <w:spacing w:after="0" w:line="240" w:lineRule="auto"/>
        <w:rPr>
          <w:rFonts w:cs="Arial"/>
          <w:szCs w:val="20"/>
          <w:lang w:eastAsia="es-ES"/>
        </w:rPr>
      </w:pPr>
      <w:r>
        <w:rPr>
          <w:rFonts w:cs="Arial"/>
          <w:szCs w:val="20"/>
          <w:lang w:eastAsia="es-ES"/>
        </w:rPr>
        <w:br w:type="page"/>
      </w:r>
    </w:p>
    <w:p w:rsidR="001C795B" w:rsidRPr="00690542" w:rsidRDefault="001C795B" w:rsidP="007F347E">
      <w:pPr>
        <w:pStyle w:val="Ttulo1"/>
      </w:pPr>
      <w:bookmarkStart w:id="145" w:name="_Toc424735343"/>
      <w:bookmarkStart w:id="146" w:name="_Toc431386021"/>
      <w:bookmarkStart w:id="147" w:name="_Toc431386298"/>
      <w:bookmarkStart w:id="148" w:name="_Toc522203714"/>
      <w:r w:rsidRPr="00690542">
        <w:t>5. CRITERIOS ESPECÍFICOS CONFORME A LOS CUALES SE EVALUARÁN LAS PROPOSICIONES</w:t>
      </w:r>
      <w:bookmarkEnd w:id="145"/>
      <w:r w:rsidRPr="00690542">
        <w:t>.</w:t>
      </w:r>
      <w:bookmarkEnd w:id="146"/>
      <w:bookmarkEnd w:id="147"/>
      <w:bookmarkEnd w:id="148"/>
    </w:p>
    <w:p w:rsidR="001C795B" w:rsidRPr="00690542" w:rsidRDefault="001C795B" w:rsidP="00F7000B">
      <w:pPr>
        <w:rPr>
          <w:lang w:eastAsia="ar-SA"/>
        </w:rPr>
      </w:pPr>
    </w:p>
    <w:p w:rsidR="001C795B" w:rsidRPr="00690542" w:rsidRDefault="001C795B" w:rsidP="000131EA">
      <w:pPr>
        <w:pStyle w:val="Ttulo2"/>
        <w:rPr>
          <w:lang w:val="es-MX"/>
        </w:rPr>
      </w:pPr>
      <w:bookmarkStart w:id="149" w:name="_Toc431386022"/>
      <w:bookmarkStart w:id="150" w:name="_Toc431386299"/>
      <w:bookmarkStart w:id="151" w:name="_Toc522203715"/>
      <w:r w:rsidRPr="00690542">
        <w:rPr>
          <w:lang w:val="es-MX"/>
        </w:rPr>
        <w:t>5.1 Evaluación de la propuesta técnica.</w:t>
      </w:r>
      <w:bookmarkEnd w:id="149"/>
      <w:bookmarkEnd w:id="150"/>
      <w:bookmarkEnd w:id="151"/>
      <w:r w:rsidRPr="00690542">
        <w:rPr>
          <w:lang w:val="es-MX"/>
        </w:rPr>
        <w:t xml:space="preserve"> </w:t>
      </w:r>
    </w:p>
    <w:p w:rsidR="00E81C2A" w:rsidRDefault="00B231CC" w:rsidP="00023120">
      <w:pPr>
        <w:spacing w:after="0" w:line="240" w:lineRule="auto"/>
        <w:ind w:left="-284"/>
        <w:jc w:val="both"/>
        <w:rPr>
          <w:rFonts w:cs="Arial"/>
          <w:szCs w:val="20"/>
          <w:lang w:eastAsia="es-ES"/>
        </w:rPr>
      </w:pPr>
      <w:r w:rsidRPr="00B231CC">
        <w:rPr>
          <w:rFonts w:cs="Arial"/>
          <w:szCs w:val="20"/>
          <w:lang w:eastAsia="es-ES"/>
        </w:rPr>
        <w:t xml:space="preserve">La evaluación será mediante el mecanismo de </w:t>
      </w:r>
      <w:r w:rsidRPr="00B231CC">
        <w:rPr>
          <w:rFonts w:cs="Arial"/>
          <w:b/>
          <w:szCs w:val="20"/>
          <w:lang w:eastAsia="es-ES"/>
        </w:rPr>
        <w:t>puntos y porcentajes</w:t>
      </w:r>
      <w:r w:rsidRPr="00B231CC">
        <w:rPr>
          <w:rFonts w:cs="Arial"/>
          <w:szCs w:val="20"/>
          <w:lang w:eastAsia="es-ES"/>
        </w:rPr>
        <w:t xml:space="preserve"> (artículo 36 párrafo tercero de la Ley de Adquisiciones, Arrendamientos y Servicios del Sector Público), con apego a lo establecido por los artículos 29 fracción XIII y 36 Bis de la Ley de Adquisiciones, Arrendamientos y Servicios del Sector Público, y numeral </w:t>
      </w:r>
      <w:r w:rsidRPr="00B231CC">
        <w:rPr>
          <w:rFonts w:cs="Arial"/>
          <w:b/>
          <w:szCs w:val="20"/>
          <w:lang w:eastAsia="es-ES"/>
        </w:rPr>
        <w:t>Décimo Primero</w:t>
      </w:r>
      <w:r w:rsidRPr="00B231CC">
        <w:rPr>
          <w:rFonts w:cs="Arial"/>
          <w:szCs w:val="20"/>
          <w:lang w:eastAsia="es-ES"/>
        </w:rPr>
        <w:t>, Apartado A del Artículo Segundo del ACUERDO por el que se emiten diversos lineamientos en materia de adquisiciones, arrendamientos y servicios y de obras públicas y servicios relacionados con las mismas, publicado en el Diario Oficial de la Federación el jueves 9 de septiembre de 2010</w:t>
      </w:r>
      <w:r>
        <w:rPr>
          <w:rFonts w:cs="Arial"/>
          <w:szCs w:val="20"/>
          <w:lang w:eastAsia="es-ES"/>
        </w:rPr>
        <w:t>.</w:t>
      </w:r>
    </w:p>
    <w:p w:rsidR="00B231CC" w:rsidRDefault="00B231CC" w:rsidP="00023120">
      <w:pPr>
        <w:spacing w:after="0" w:line="240" w:lineRule="auto"/>
        <w:ind w:left="-284"/>
        <w:jc w:val="both"/>
        <w:rPr>
          <w:rFonts w:cs="Arial"/>
          <w:szCs w:val="20"/>
          <w:lang w:eastAsia="es-ES"/>
        </w:rPr>
      </w:pPr>
    </w:p>
    <w:p w:rsidR="00B231CC" w:rsidRDefault="00B231CC" w:rsidP="00023120">
      <w:pPr>
        <w:spacing w:after="0" w:line="240" w:lineRule="auto"/>
        <w:ind w:left="-284"/>
        <w:jc w:val="both"/>
        <w:rPr>
          <w:rFonts w:cs="Arial"/>
          <w:szCs w:val="20"/>
          <w:lang w:eastAsia="es-ES"/>
        </w:rPr>
      </w:pPr>
      <w:r w:rsidRPr="00023120">
        <w:rPr>
          <w:rFonts w:cs="Arial"/>
          <w:szCs w:val="20"/>
          <w:lang w:eastAsia="es-ES"/>
        </w:rPr>
        <w:t xml:space="preserve">El presente servicio es </w:t>
      </w:r>
      <w:r w:rsidR="00D93E5C">
        <w:rPr>
          <w:rFonts w:cs="Arial"/>
          <w:b/>
          <w:szCs w:val="20"/>
          <w:lang w:eastAsia="es-ES"/>
        </w:rPr>
        <w:t>estandarizado</w:t>
      </w:r>
      <w:r w:rsidRPr="00023120">
        <w:rPr>
          <w:rFonts w:cs="Arial"/>
          <w:szCs w:val="20"/>
          <w:lang w:eastAsia="es-ES"/>
        </w:rPr>
        <w:t xml:space="preserve">, en términos de lo dispuesto en el inciso </w:t>
      </w:r>
      <w:r w:rsidR="00D93E5C">
        <w:rPr>
          <w:rFonts w:cs="Arial"/>
          <w:b/>
          <w:szCs w:val="20"/>
          <w:lang w:eastAsia="es-ES"/>
        </w:rPr>
        <w:t>A</w:t>
      </w:r>
      <w:r w:rsidRPr="00023120">
        <w:rPr>
          <w:rFonts w:cs="Arial"/>
          <w:szCs w:val="20"/>
          <w:lang w:eastAsia="es-ES"/>
        </w:rPr>
        <w:t>, del Décimo Primero de los Lineamientos para la aplicación del criterio de evaluación de proposiciones a través del mecanismo de puntos o porcentajes en los procedimientos de contratación</w:t>
      </w:r>
      <w:r>
        <w:rPr>
          <w:rFonts w:cs="Arial"/>
          <w:szCs w:val="20"/>
          <w:lang w:eastAsia="es-ES"/>
        </w:rPr>
        <w:t>.</w:t>
      </w:r>
    </w:p>
    <w:p w:rsidR="00B231CC" w:rsidRDefault="00B231CC" w:rsidP="00023120">
      <w:pPr>
        <w:spacing w:after="0" w:line="240" w:lineRule="auto"/>
        <w:ind w:left="-284"/>
        <w:jc w:val="both"/>
        <w:rPr>
          <w:rFonts w:cs="Arial"/>
          <w:szCs w:val="20"/>
          <w:lang w:eastAsia="es-ES"/>
        </w:rPr>
      </w:pPr>
    </w:p>
    <w:p w:rsidR="00E81C2A" w:rsidRPr="00690542" w:rsidRDefault="00E81C2A" w:rsidP="00E81C2A">
      <w:pPr>
        <w:spacing w:after="0" w:line="240" w:lineRule="auto"/>
        <w:ind w:left="-284"/>
        <w:jc w:val="both"/>
        <w:rPr>
          <w:rFonts w:cs="Arial"/>
          <w:szCs w:val="20"/>
          <w:lang w:eastAsia="es-ES"/>
        </w:rPr>
      </w:pPr>
      <w:r w:rsidRPr="00690542">
        <w:rPr>
          <w:rFonts w:cs="Arial"/>
          <w:szCs w:val="20"/>
          <w:lang w:eastAsia="es-ES"/>
        </w:rPr>
        <w:t xml:space="preserve">La propuesta técnica deberá contemplar los requisitos, condiciones y especificaciones técnicas establecidas en el </w:t>
      </w:r>
      <w:r w:rsidRPr="00690542">
        <w:rPr>
          <w:rFonts w:cs="Arial"/>
          <w:b/>
          <w:szCs w:val="20"/>
          <w:lang w:eastAsia="es-ES"/>
        </w:rPr>
        <w:t>Anexo 1 y Anexo 2.</w:t>
      </w:r>
    </w:p>
    <w:p w:rsidR="00E81C2A" w:rsidRDefault="00E81C2A" w:rsidP="00E81C2A">
      <w:pPr>
        <w:spacing w:after="0" w:line="240" w:lineRule="auto"/>
        <w:ind w:left="-284"/>
        <w:jc w:val="both"/>
        <w:rPr>
          <w:rFonts w:cs="Arial"/>
          <w:szCs w:val="20"/>
          <w:lang w:eastAsia="es-ES"/>
        </w:rPr>
      </w:pPr>
    </w:p>
    <w:p w:rsidR="00023120" w:rsidRPr="00023120" w:rsidRDefault="00023120" w:rsidP="00023120">
      <w:pPr>
        <w:spacing w:after="0" w:line="240" w:lineRule="auto"/>
        <w:ind w:left="-284"/>
        <w:jc w:val="both"/>
        <w:rPr>
          <w:rFonts w:cs="Arial"/>
          <w:szCs w:val="20"/>
          <w:lang w:eastAsia="es-ES"/>
        </w:rPr>
      </w:pPr>
      <w:r w:rsidRPr="00023120">
        <w:rPr>
          <w:rFonts w:cs="Arial"/>
          <w:szCs w:val="20"/>
          <w:lang w:eastAsia="es-ES"/>
        </w:rPr>
        <w:t xml:space="preserve">La suma de todos los rubros con sus correspondientes subrubros en la evaluación técnica representa </w:t>
      </w:r>
      <w:r w:rsidR="00D93E5C">
        <w:rPr>
          <w:rFonts w:cs="Arial"/>
          <w:b/>
          <w:szCs w:val="20"/>
          <w:lang w:eastAsia="es-ES"/>
        </w:rPr>
        <w:t>70</w:t>
      </w:r>
      <w:r w:rsidRPr="00023120">
        <w:rPr>
          <w:rFonts w:cs="Arial"/>
          <w:szCs w:val="20"/>
          <w:lang w:eastAsia="es-ES"/>
        </w:rPr>
        <w:t xml:space="preserve"> puntos</w:t>
      </w:r>
      <w:r>
        <w:rPr>
          <w:rFonts w:cs="Arial"/>
          <w:szCs w:val="20"/>
          <w:lang w:eastAsia="es-ES"/>
        </w:rPr>
        <w:t>.</w:t>
      </w:r>
    </w:p>
    <w:p w:rsidR="00023120" w:rsidRPr="00023120" w:rsidRDefault="00023120" w:rsidP="00023120">
      <w:pPr>
        <w:spacing w:after="0" w:line="240" w:lineRule="auto"/>
        <w:ind w:left="-284"/>
        <w:jc w:val="both"/>
        <w:rPr>
          <w:rFonts w:cs="Arial"/>
          <w:szCs w:val="20"/>
          <w:lang w:eastAsia="es-ES"/>
        </w:rPr>
      </w:pPr>
    </w:p>
    <w:p w:rsidR="00B231CC" w:rsidRPr="00B231CC" w:rsidRDefault="00B231CC" w:rsidP="00B231CC">
      <w:pPr>
        <w:spacing w:after="0" w:line="240" w:lineRule="auto"/>
        <w:ind w:left="-284"/>
        <w:jc w:val="both"/>
        <w:rPr>
          <w:rFonts w:cs="Arial"/>
          <w:szCs w:val="20"/>
          <w:lang w:eastAsia="es-ES"/>
        </w:rPr>
      </w:pPr>
      <w:r w:rsidRPr="00B231CC">
        <w:rPr>
          <w:rFonts w:cs="Arial"/>
          <w:szCs w:val="20"/>
          <w:lang w:eastAsia="es-ES"/>
        </w:rPr>
        <w:t xml:space="preserve">La puntuación a obtener en la propuesta técnica para ser considerada solvente y, por tanto, no ser desechada, será de cuando menos el </w:t>
      </w:r>
      <w:r w:rsidRPr="00B231CC">
        <w:rPr>
          <w:rFonts w:cs="Arial"/>
          <w:b/>
          <w:szCs w:val="20"/>
          <w:lang w:eastAsia="es-ES"/>
        </w:rPr>
        <w:t>75%</w:t>
      </w:r>
      <w:r w:rsidRPr="00B231CC">
        <w:rPr>
          <w:rFonts w:cs="Arial"/>
          <w:szCs w:val="20"/>
          <w:lang w:eastAsia="es-ES"/>
        </w:rPr>
        <w:t xml:space="preserve"> de </w:t>
      </w:r>
      <w:r w:rsidR="00D93E5C">
        <w:rPr>
          <w:rFonts w:cs="Arial"/>
          <w:b/>
          <w:szCs w:val="20"/>
          <w:lang w:eastAsia="es-ES"/>
        </w:rPr>
        <w:t>70</w:t>
      </w:r>
      <w:r w:rsidRPr="00B231CC">
        <w:rPr>
          <w:rFonts w:cs="Arial"/>
          <w:szCs w:val="20"/>
          <w:lang w:eastAsia="es-ES"/>
        </w:rPr>
        <w:t xml:space="preserve">, es decir, </w:t>
      </w:r>
      <w:r w:rsidR="00D93E5C">
        <w:rPr>
          <w:rFonts w:cs="Arial"/>
          <w:b/>
          <w:szCs w:val="20"/>
          <w:lang w:eastAsia="es-ES"/>
        </w:rPr>
        <w:t>52.5</w:t>
      </w:r>
      <w:r w:rsidRPr="00B231CC">
        <w:rPr>
          <w:rFonts w:cs="Arial"/>
          <w:b/>
          <w:szCs w:val="20"/>
          <w:lang w:eastAsia="es-ES"/>
        </w:rPr>
        <w:t>0</w:t>
      </w:r>
      <w:r w:rsidRPr="00B231CC">
        <w:rPr>
          <w:rFonts w:cs="Arial"/>
          <w:szCs w:val="20"/>
          <w:lang w:eastAsia="es-ES"/>
        </w:rPr>
        <w:t xml:space="preserve"> puntos.</w:t>
      </w:r>
    </w:p>
    <w:p w:rsidR="00023120" w:rsidRPr="00023120" w:rsidRDefault="00023120" w:rsidP="00023120">
      <w:pPr>
        <w:spacing w:after="0" w:line="240" w:lineRule="auto"/>
        <w:ind w:left="-284"/>
        <w:jc w:val="both"/>
        <w:rPr>
          <w:rFonts w:cs="Arial"/>
          <w:szCs w:val="20"/>
          <w:lang w:eastAsia="es-ES"/>
        </w:rPr>
      </w:pPr>
    </w:p>
    <w:p w:rsidR="00023120" w:rsidRPr="00023120" w:rsidRDefault="00023120" w:rsidP="00023120">
      <w:pPr>
        <w:spacing w:after="0" w:line="240" w:lineRule="auto"/>
        <w:ind w:left="-284"/>
        <w:jc w:val="both"/>
        <w:rPr>
          <w:rFonts w:cs="Arial"/>
          <w:szCs w:val="20"/>
          <w:lang w:eastAsia="es-ES"/>
        </w:rPr>
      </w:pPr>
      <w:r w:rsidRPr="00023120">
        <w:rPr>
          <w:rFonts w:cs="Arial"/>
          <w:szCs w:val="20"/>
          <w:lang w:eastAsia="es-ES"/>
        </w:rPr>
        <w:t xml:space="preserve">Cuando se omita la presentación total </w:t>
      </w:r>
      <w:r w:rsidRPr="00320C9C">
        <w:rPr>
          <w:rFonts w:cs="Arial"/>
          <w:szCs w:val="20"/>
          <w:lang w:eastAsia="es-ES"/>
        </w:rPr>
        <w:t>de alguno de los</w:t>
      </w:r>
      <w:r w:rsidRPr="00023120">
        <w:rPr>
          <w:rFonts w:cs="Arial"/>
          <w:szCs w:val="20"/>
          <w:lang w:eastAsia="es-ES"/>
        </w:rPr>
        <w:t xml:space="preserve"> rubros</w:t>
      </w:r>
      <w:r w:rsidR="00814ED9">
        <w:rPr>
          <w:rFonts w:cs="Arial"/>
          <w:szCs w:val="20"/>
          <w:lang w:eastAsia="es-ES"/>
        </w:rPr>
        <w:t xml:space="preserve"> o subrubro</w:t>
      </w:r>
      <w:r w:rsidRPr="00023120">
        <w:rPr>
          <w:rFonts w:cs="Arial"/>
          <w:szCs w:val="20"/>
          <w:lang w:eastAsia="es-ES"/>
        </w:rPr>
        <w:t xml:space="preserve"> a evaluar, no se le asignarán puntos en el rubro o subrubro correspondiente. </w:t>
      </w:r>
    </w:p>
    <w:p w:rsidR="001C795B" w:rsidRDefault="001C795B" w:rsidP="00023120">
      <w:pPr>
        <w:spacing w:after="0" w:line="240" w:lineRule="auto"/>
        <w:ind w:left="-284"/>
        <w:jc w:val="both"/>
        <w:rPr>
          <w:rFonts w:cs="Arial"/>
          <w:szCs w:val="20"/>
          <w:lang w:eastAsia="es-ES"/>
        </w:rPr>
      </w:pPr>
    </w:p>
    <w:p w:rsidR="00320C9C" w:rsidRDefault="00320C9C" w:rsidP="00320C9C">
      <w:pPr>
        <w:spacing w:after="0" w:line="240" w:lineRule="auto"/>
        <w:ind w:left="-284"/>
        <w:jc w:val="both"/>
        <w:rPr>
          <w:rFonts w:cs="Arial"/>
          <w:szCs w:val="20"/>
          <w:lang w:eastAsia="es-ES"/>
        </w:rPr>
      </w:pPr>
      <w:r w:rsidRPr="00320C9C">
        <w:rPr>
          <w:rFonts w:cs="Arial"/>
          <w:b/>
          <w:szCs w:val="20"/>
          <w:lang w:eastAsia="es-ES"/>
        </w:rPr>
        <w:t>La Propuesta Técnica estará conformada por los siguientes rubros</w:t>
      </w:r>
      <w:r w:rsidRPr="00320C9C">
        <w:rPr>
          <w:rFonts w:cs="Arial"/>
          <w:szCs w:val="20"/>
          <w:lang w:eastAsia="es-ES"/>
        </w:rPr>
        <w:t>:</w:t>
      </w:r>
    </w:p>
    <w:p w:rsidR="00CB54D0" w:rsidRDefault="00CB54D0" w:rsidP="00320C9C">
      <w:pPr>
        <w:spacing w:after="0" w:line="240" w:lineRule="auto"/>
        <w:ind w:left="-284"/>
        <w:jc w:val="both"/>
        <w:rPr>
          <w:rFonts w:cs="Arial"/>
          <w:szCs w:val="20"/>
          <w:lang w:eastAsia="es-ES"/>
        </w:rPr>
      </w:pPr>
    </w:p>
    <w:tbl>
      <w:tblPr>
        <w:tblW w:w="43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47"/>
        <w:gridCol w:w="2612"/>
      </w:tblGrid>
      <w:tr w:rsidR="00CB54D0" w:rsidRPr="00CB54D0" w:rsidTr="00CB54D0">
        <w:trPr>
          <w:trHeight w:val="386"/>
          <w:jc w:val="center"/>
        </w:trPr>
        <w:tc>
          <w:tcPr>
            <w:tcW w:w="3456" w:type="pct"/>
            <w:shd w:val="clear" w:color="auto" w:fill="auto"/>
            <w:vAlign w:val="center"/>
            <w:hideMark/>
          </w:tcPr>
          <w:p w:rsidR="00CB54D0" w:rsidRPr="00CB54D0" w:rsidRDefault="00CB54D0" w:rsidP="00CB54D0">
            <w:pPr>
              <w:spacing w:after="0" w:line="264" w:lineRule="auto"/>
              <w:ind w:left="19"/>
              <w:jc w:val="center"/>
              <w:rPr>
                <w:rFonts w:eastAsia="Arial" w:cs="Arial"/>
                <w:b/>
                <w:bCs/>
                <w:iCs/>
                <w:noProof w:val="0"/>
                <w:szCs w:val="20"/>
                <w:lang w:val="es-ES"/>
              </w:rPr>
            </w:pPr>
            <w:r w:rsidRPr="00CB54D0">
              <w:rPr>
                <w:rFonts w:eastAsia="Arial" w:cs="Arial"/>
                <w:b/>
                <w:bCs/>
                <w:iCs/>
                <w:noProof w:val="0"/>
                <w:szCs w:val="20"/>
                <w:lang w:val="es-ES"/>
              </w:rPr>
              <w:t>Rubro</w:t>
            </w:r>
          </w:p>
        </w:tc>
        <w:tc>
          <w:tcPr>
            <w:tcW w:w="1544" w:type="pct"/>
            <w:shd w:val="clear" w:color="auto" w:fill="auto"/>
            <w:vAlign w:val="center"/>
            <w:hideMark/>
          </w:tcPr>
          <w:p w:rsidR="00CB54D0" w:rsidRPr="00CB54D0" w:rsidRDefault="00CB54D0" w:rsidP="00CB54D0">
            <w:pPr>
              <w:spacing w:after="0" w:line="264" w:lineRule="auto"/>
              <w:jc w:val="center"/>
              <w:rPr>
                <w:rFonts w:eastAsia="Arial" w:cs="Arial"/>
                <w:b/>
                <w:bCs/>
                <w:iCs/>
                <w:noProof w:val="0"/>
                <w:szCs w:val="20"/>
                <w:lang w:val="es-ES"/>
              </w:rPr>
            </w:pPr>
            <w:r w:rsidRPr="00CB54D0">
              <w:rPr>
                <w:rFonts w:eastAsia="Arial" w:cs="Arial"/>
                <w:b/>
                <w:bCs/>
                <w:iCs/>
                <w:noProof w:val="0"/>
                <w:szCs w:val="20"/>
                <w:lang w:val="es-ES"/>
              </w:rPr>
              <w:t>Valor</w:t>
            </w:r>
          </w:p>
        </w:tc>
      </w:tr>
      <w:tr w:rsidR="00CB54D0" w:rsidRPr="00CB54D0" w:rsidTr="0068382C">
        <w:trPr>
          <w:trHeight w:val="300"/>
          <w:jc w:val="center"/>
        </w:trPr>
        <w:tc>
          <w:tcPr>
            <w:tcW w:w="3456" w:type="pct"/>
            <w:shd w:val="clear" w:color="auto" w:fill="auto"/>
            <w:vAlign w:val="bottom"/>
            <w:hideMark/>
          </w:tcPr>
          <w:p w:rsidR="00CB54D0" w:rsidRPr="00CB54D0" w:rsidRDefault="00CB54D0" w:rsidP="00CB54D0">
            <w:pPr>
              <w:spacing w:after="0" w:line="264" w:lineRule="auto"/>
              <w:ind w:left="19"/>
              <w:jc w:val="both"/>
              <w:rPr>
                <w:rFonts w:cs="Arial"/>
                <w:szCs w:val="20"/>
                <w:lang w:eastAsia="es-ES"/>
              </w:rPr>
            </w:pPr>
            <w:r w:rsidRPr="00CB54D0">
              <w:rPr>
                <w:rFonts w:cs="Arial"/>
                <w:b/>
                <w:szCs w:val="20"/>
                <w:lang w:eastAsia="es-ES"/>
              </w:rPr>
              <w:t>a)</w:t>
            </w:r>
            <w:r w:rsidRPr="00CB54D0">
              <w:rPr>
                <w:rFonts w:cs="Arial"/>
                <w:szCs w:val="20"/>
                <w:lang w:eastAsia="es-ES"/>
              </w:rPr>
              <w:t xml:space="preserve"> Capacidad del licitante</w:t>
            </w:r>
          </w:p>
        </w:tc>
        <w:tc>
          <w:tcPr>
            <w:tcW w:w="1544" w:type="pct"/>
            <w:shd w:val="clear" w:color="auto" w:fill="auto"/>
            <w:vAlign w:val="bottom"/>
            <w:hideMark/>
          </w:tcPr>
          <w:p w:rsidR="00CB54D0" w:rsidRPr="00CB54D0" w:rsidRDefault="00D93E5C" w:rsidP="00D93E5C">
            <w:pPr>
              <w:spacing w:after="0" w:line="264" w:lineRule="auto"/>
              <w:jc w:val="center"/>
              <w:rPr>
                <w:rFonts w:eastAsia="Arial" w:cs="Arial"/>
                <w:iCs/>
                <w:noProof w:val="0"/>
                <w:szCs w:val="20"/>
                <w:lang w:val="es-ES"/>
              </w:rPr>
            </w:pPr>
            <w:r>
              <w:rPr>
                <w:rFonts w:eastAsia="Arial" w:cs="Arial"/>
                <w:iCs/>
                <w:noProof w:val="0"/>
                <w:szCs w:val="20"/>
                <w:lang w:val="es-ES"/>
              </w:rPr>
              <w:t>24.5</w:t>
            </w:r>
            <w:r w:rsidR="00CB54D0">
              <w:rPr>
                <w:rFonts w:eastAsia="Arial" w:cs="Arial"/>
                <w:iCs/>
                <w:noProof w:val="0"/>
                <w:szCs w:val="20"/>
                <w:lang w:val="es-ES"/>
              </w:rPr>
              <w:t>0</w:t>
            </w:r>
            <w:r w:rsidR="00CB54D0" w:rsidRPr="00CB54D0">
              <w:rPr>
                <w:rFonts w:eastAsia="Arial" w:cs="Arial"/>
                <w:iCs/>
                <w:noProof w:val="0"/>
                <w:szCs w:val="20"/>
                <w:lang w:val="es-ES"/>
              </w:rPr>
              <w:t xml:space="preserve"> puntos</w:t>
            </w:r>
          </w:p>
        </w:tc>
      </w:tr>
      <w:tr w:rsidR="00CB54D0" w:rsidRPr="00CB54D0" w:rsidTr="0068382C">
        <w:trPr>
          <w:trHeight w:val="300"/>
          <w:jc w:val="center"/>
        </w:trPr>
        <w:tc>
          <w:tcPr>
            <w:tcW w:w="3456" w:type="pct"/>
            <w:shd w:val="clear" w:color="auto" w:fill="auto"/>
            <w:vAlign w:val="bottom"/>
            <w:hideMark/>
          </w:tcPr>
          <w:p w:rsidR="00CB54D0" w:rsidRPr="00CB54D0" w:rsidRDefault="00CB54D0" w:rsidP="00CB54D0">
            <w:pPr>
              <w:spacing w:after="0" w:line="264" w:lineRule="auto"/>
              <w:ind w:left="19"/>
              <w:jc w:val="both"/>
              <w:rPr>
                <w:rFonts w:cs="Arial"/>
                <w:szCs w:val="20"/>
                <w:lang w:eastAsia="es-ES"/>
              </w:rPr>
            </w:pPr>
            <w:r w:rsidRPr="00CB54D0">
              <w:rPr>
                <w:rFonts w:cs="Arial"/>
                <w:b/>
                <w:szCs w:val="20"/>
                <w:lang w:eastAsia="es-ES"/>
              </w:rPr>
              <w:t>b)</w:t>
            </w:r>
            <w:r w:rsidRPr="00CB54D0">
              <w:rPr>
                <w:rFonts w:cs="Arial"/>
                <w:szCs w:val="20"/>
                <w:lang w:eastAsia="es-ES"/>
              </w:rPr>
              <w:t xml:space="preserve"> Experiencia y Especialidad del licitante</w:t>
            </w:r>
          </w:p>
        </w:tc>
        <w:tc>
          <w:tcPr>
            <w:tcW w:w="1544" w:type="pct"/>
            <w:shd w:val="clear" w:color="auto" w:fill="auto"/>
            <w:vAlign w:val="bottom"/>
            <w:hideMark/>
          </w:tcPr>
          <w:p w:rsidR="00CB54D0" w:rsidRPr="00CB54D0" w:rsidRDefault="00D93E5C" w:rsidP="00CB54D0">
            <w:pPr>
              <w:spacing w:after="0" w:line="264" w:lineRule="auto"/>
              <w:jc w:val="center"/>
              <w:rPr>
                <w:rFonts w:eastAsia="Arial" w:cs="Arial"/>
                <w:iCs/>
                <w:noProof w:val="0"/>
                <w:szCs w:val="20"/>
                <w:lang w:val="es-ES"/>
              </w:rPr>
            </w:pPr>
            <w:r>
              <w:rPr>
                <w:rFonts w:eastAsia="Arial" w:cs="Arial"/>
                <w:iCs/>
                <w:noProof w:val="0"/>
                <w:szCs w:val="20"/>
                <w:lang w:val="es-ES"/>
              </w:rPr>
              <w:t>10.50</w:t>
            </w:r>
            <w:r w:rsidR="00CB54D0" w:rsidRPr="00CB54D0">
              <w:rPr>
                <w:rFonts w:eastAsia="Arial" w:cs="Arial"/>
                <w:iCs/>
                <w:noProof w:val="0"/>
                <w:szCs w:val="20"/>
                <w:lang w:val="es-ES"/>
              </w:rPr>
              <w:t xml:space="preserve"> puntos</w:t>
            </w:r>
          </w:p>
        </w:tc>
      </w:tr>
      <w:tr w:rsidR="00CB54D0" w:rsidRPr="00CB54D0" w:rsidTr="0068382C">
        <w:trPr>
          <w:trHeight w:val="300"/>
          <w:jc w:val="center"/>
        </w:trPr>
        <w:tc>
          <w:tcPr>
            <w:tcW w:w="3456" w:type="pct"/>
            <w:shd w:val="clear" w:color="auto" w:fill="auto"/>
            <w:vAlign w:val="bottom"/>
            <w:hideMark/>
          </w:tcPr>
          <w:p w:rsidR="00CB54D0" w:rsidRPr="00CB54D0" w:rsidRDefault="00CB54D0" w:rsidP="00CB54D0">
            <w:pPr>
              <w:spacing w:after="0" w:line="264" w:lineRule="auto"/>
              <w:ind w:left="19"/>
              <w:jc w:val="both"/>
              <w:rPr>
                <w:rFonts w:cs="Arial"/>
                <w:szCs w:val="20"/>
                <w:lang w:eastAsia="es-ES"/>
              </w:rPr>
            </w:pPr>
            <w:r w:rsidRPr="00CB54D0">
              <w:rPr>
                <w:rFonts w:cs="Arial"/>
                <w:b/>
                <w:szCs w:val="20"/>
                <w:lang w:eastAsia="es-ES"/>
              </w:rPr>
              <w:t>c)</w:t>
            </w:r>
            <w:r w:rsidRPr="00CB54D0">
              <w:rPr>
                <w:rFonts w:cs="Arial"/>
                <w:szCs w:val="20"/>
                <w:lang w:eastAsia="es-ES"/>
              </w:rPr>
              <w:t xml:space="preserve"> Propuesta de Trabajo</w:t>
            </w:r>
          </w:p>
        </w:tc>
        <w:tc>
          <w:tcPr>
            <w:tcW w:w="1544" w:type="pct"/>
            <w:shd w:val="clear" w:color="auto" w:fill="auto"/>
            <w:vAlign w:val="bottom"/>
            <w:hideMark/>
          </w:tcPr>
          <w:p w:rsidR="00CB54D0" w:rsidRPr="00CB54D0" w:rsidRDefault="00D93E5C" w:rsidP="00CB54D0">
            <w:pPr>
              <w:spacing w:after="0" w:line="264" w:lineRule="auto"/>
              <w:jc w:val="center"/>
              <w:rPr>
                <w:rFonts w:eastAsia="Arial" w:cs="Arial"/>
                <w:iCs/>
                <w:noProof w:val="0"/>
                <w:szCs w:val="20"/>
                <w:lang w:val="es-ES"/>
              </w:rPr>
            </w:pPr>
            <w:r>
              <w:rPr>
                <w:rFonts w:eastAsia="Arial" w:cs="Arial"/>
                <w:iCs/>
                <w:noProof w:val="0"/>
                <w:szCs w:val="20"/>
                <w:lang w:val="es-ES"/>
              </w:rPr>
              <w:t>21</w:t>
            </w:r>
            <w:r w:rsidR="00CB54D0" w:rsidRPr="00CB54D0">
              <w:rPr>
                <w:rFonts w:eastAsia="Arial" w:cs="Arial"/>
                <w:iCs/>
                <w:noProof w:val="0"/>
                <w:szCs w:val="20"/>
                <w:lang w:val="es-ES"/>
              </w:rPr>
              <w:t>.00 puntos</w:t>
            </w:r>
          </w:p>
        </w:tc>
      </w:tr>
      <w:tr w:rsidR="00CB54D0" w:rsidRPr="00CB54D0" w:rsidTr="0068382C">
        <w:trPr>
          <w:trHeight w:val="300"/>
          <w:jc w:val="center"/>
        </w:trPr>
        <w:tc>
          <w:tcPr>
            <w:tcW w:w="3456" w:type="pct"/>
            <w:shd w:val="clear" w:color="auto" w:fill="auto"/>
            <w:vAlign w:val="bottom"/>
            <w:hideMark/>
          </w:tcPr>
          <w:p w:rsidR="00CB54D0" w:rsidRPr="00CB54D0" w:rsidRDefault="00CB54D0" w:rsidP="00CB54D0">
            <w:pPr>
              <w:spacing w:after="0" w:line="264" w:lineRule="auto"/>
              <w:ind w:left="19"/>
              <w:jc w:val="both"/>
              <w:rPr>
                <w:rFonts w:cs="Arial"/>
                <w:szCs w:val="20"/>
                <w:lang w:eastAsia="es-ES"/>
              </w:rPr>
            </w:pPr>
            <w:r w:rsidRPr="00CB54D0">
              <w:rPr>
                <w:rFonts w:cs="Arial"/>
                <w:b/>
                <w:szCs w:val="20"/>
                <w:lang w:eastAsia="es-ES"/>
              </w:rPr>
              <w:t>d)</w:t>
            </w:r>
            <w:r w:rsidRPr="00CB54D0">
              <w:rPr>
                <w:rFonts w:cs="Arial"/>
                <w:szCs w:val="20"/>
                <w:lang w:eastAsia="es-ES"/>
              </w:rPr>
              <w:t xml:space="preserve"> Cumplimiento de los contratos</w:t>
            </w:r>
          </w:p>
        </w:tc>
        <w:tc>
          <w:tcPr>
            <w:tcW w:w="1544" w:type="pct"/>
            <w:shd w:val="clear" w:color="auto" w:fill="auto"/>
            <w:vAlign w:val="bottom"/>
            <w:hideMark/>
          </w:tcPr>
          <w:p w:rsidR="00CB54D0" w:rsidRPr="00CB54D0" w:rsidRDefault="00CB54D0" w:rsidP="00CB54D0">
            <w:pPr>
              <w:spacing w:after="0" w:line="264" w:lineRule="auto"/>
              <w:jc w:val="center"/>
              <w:rPr>
                <w:rFonts w:eastAsia="Arial" w:cs="Arial"/>
                <w:iCs/>
                <w:noProof w:val="0"/>
                <w:szCs w:val="20"/>
                <w:lang w:val="es-ES"/>
              </w:rPr>
            </w:pPr>
            <w:r>
              <w:rPr>
                <w:rFonts w:eastAsia="Arial" w:cs="Arial"/>
                <w:iCs/>
                <w:noProof w:val="0"/>
                <w:szCs w:val="20"/>
                <w:lang w:val="es-ES"/>
              </w:rPr>
              <w:t>14.00</w:t>
            </w:r>
            <w:r w:rsidRPr="00CB54D0">
              <w:rPr>
                <w:rFonts w:eastAsia="Arial" w:cs="Arial"/>
                <w:iCs/>
                <w:noProof w:val="0"/>
                <w:szCs w:val="20"/>
                <w:lang w:val="es-ES"/>
              </w:rPr>
              <w:t xml:space="preserve"> puntos</w:t>
            </w:r>
          </w:p>
        </w:tc>
      </w:tr>
      <w:tr w:rsidR="00CB54D0" w:rsidRPr="00CB54D0" w:rsidTr="00CB54D0">
        <w:trPr>
          <w:trHeight w:val="300"/>
          <w:jc w:val="center"/>
        </w:trPr>
        <w:tc>
          <w:tcPr>
            <w:tcW w:w="3456" w:type="pct"/>
            <w:shd w:val="clear" w:color="auto" w:fill="auto"/>
            <w:vAlign w:val="center"/>
            <w:hideMark/>
          </w:tcPr>
          <w:p w:rsidR="00CB54D0" w:rsidRPr="00CB54D0" w:rsidRDefault="00CB54D0" w:rsidP="00CB54D0">
            <w:pPr>
              <w:spacing w:after="0" w:line="264" w:lineRule="auto"/>
              <w:ind w:left="19"/>
              <w:jc w:val="right"/>
              <w:rPr>
                <w:rFonts w:eastAsia="Arial" w:cs="Arial"/>
                <w:b/>
                <w:bCs/>
                <w:iCs/>
                <w:noProof w:val="0"/>
                <w:szCs w:val="20"/>
                <w:lang w:val="es-ES"/>
              </w:rPr>
            </w:pPr>
            <w:r w:rsidRPr="00CB54D0">
              <w:rPr>
                <w:rFonts w:eastAsia="Arial" w:cs="Arial"/>
                <w:b/>
                <w:bCs/>
                <w:iCs/>
                <w:noProof w:val="0"/>
                <w:szCs w:val="20"/>
                <w:lang w:val="es-ES"/>
              </w:rPr>
              <w:t xml:space="preserve">Total máximo de puntos </w:t>
            </w:r>
          </w:p>
        </w:tc>
        <w:tc>
          <w:tcPr>
            <w:tcW w:w="1544" w:type="pct"/>
            <w:shd w:val="clear" w:color="auto" w:fill="auto"/>
            <w:vAlign w:val="center"/>
            <w:hideMark/>
          </w:tcPr>
          <w:p w:rsidR="00CB54D0" w:rsidRPr="00CB54D0" w:rsidRDefault="00D93E5C" w:rsidP="00CB54D0">
            <w:pPr>
              <w:spacing w:after="0" w:line="264" w:lineRule="auto"/>
              <w:jc w:val="center"/>
              <w:rPr>
                <w:rFonts w:eastAsia="Arial" w:cs="Arial"/>
                <w:b/>
                <w:bCs/>
                <w:iCs/>
                <w:noProof w:val="0"/>
                <w:szCs w:val="20"/>
                <w:lang w:val="es-ES"/>
              </w:rPr>
            </w:pPr>
            <w:r>
              <w:rPr>
                <w:rFonts w:eastAsia="Arial" w:cs="Arial"/>
                <w:b/>
                <w:bCs/>
                <w:iCs/>
                <w:noProof w:val="0"/>
                <w:szCs w:val="20"/>
                <w:lang w:val="es-ES"/>
              </w:rPr>
              <w:t>70</w:t>
            </w:r>
            <w:r w:rsidR="00CB54D0" w:rsidRPr="00CB54D0">
              <w:rPr>
                <w:rFonts w:eastAsia="Arial" w:cs="Arial"/>
                <w:b/>
                <w:bCs/>
                <w:iCs/>
                <w:noProof w:val="0"/>
                <w:szCs w:val="20"/>
                <w:lang w:val="es-ES"/>
              </w:rPr>
              <w:t>.00 puntos</w:t>
            </w:r>
          </w:p>
        </w:tc>
      </w:tr>
    </w:tbl>
    <w:p w:rsidR="00814ED9" w:rsidRDefault="00814ED9" w:rsidP="00814ED9">
      <w:pPr>
        <w:spacing w:after="0" w:line="240" w:lineRule="auto"/>
        <w:ind w:left="-284"/>
        <w:jc w:val="both"/>
        <w:rPr>
          <w:rFonts w:cs="Arial"/>
          <w:szCs w:val="20"/>
        </w:rPr>
      </w:pPr>
    </w:p>
    <w:p w:rsidR="00814ED9" w:rsidRDefault="00814ED9" w:rsidP="00814ED9">
      <w:pPr>
        <w:spacing w:after="0" w:line="240" w:lineRule="auto"/>
        <w:ind w:left="-284"/>
        <w:jc w:val="both"/>
        <w:rPr>
          <w:rFonts w:cs="Arial"/>
          <w:szCs w:val="20"/>
        </w:rPr>
      </w:pPr>
      <w:r w:rsidRPr="00690542">
        <w:rPr>
          <w:rFonts w:cs="Arial"/>
          <w:szCs w:val="20"/>
        </w:rPr>
        <w:t>La proposición técnica deberá contar con la Firma electrónica, de acuerdo con los medios de identificación electrónica establecidos por la Secretaría de la Función Pública</w:t>
      </w:r>
      <w:r>
        <w:rPr>
          <w:rFonts w:cs="Arial"/>
          <w:szCs w:val="20"/>
        </w:rPr>
        <w:t>.</w:t>
      </w:r>
    </w:p>
    <w:p w:rsidR="00CB54D0" w:rsidRPr="00320C9C" w:rsidRDefault="00CB54D0" w:rsidP="00320C9C">
      <w:pPr>
        <w:spacing w:after="0" w:line="240" w:lineRule="auto"/>
        <w:ind w:left="-284"/>
        <w:jc w:val="both"/>
        <w:rPr>
          <w:rFonts w:cs="Arial"/>
          <w:szCs w:val="20"/>
          <w:lang w:eastAsia="es-ES"/>
        </w:rPr>
      </w:pPr>
    </w:p>
    <w:p w:rsidR="001C795B" w:rsidRPr="00690542" w:rsidRDefault="001C795B" w:rsidP="007F7AB2">
      <w:pPr>
        <w:spacing w:after="0" w:line="240" w:lineRule="auto"/>
        <w:ind w:left="-284"/>
        <w:jc w:val="both"/>
        <w:rPr>
          <w:rFonts w:cs="Arial"/>
          <w:szCs w:val="20"/>
          <w:lang w:eastAsia="es-ES"/>
        </w:rPr>
      </w:pPr>
    </w:p>
    <w:p w:rsidR="001C795B" w:rsidRPr="00690542" w:rsidRDefault="001C795B" w:rsidP="000131EA">
      <w:pPr>
        <w:pStyle w:val="Ttulo2"/>
        <w:rPr>
          <w:lang w:val="es-MX"/>
        </w:rPr>
      </w:pPr>
      <w:bookmarkStart w:id="152" w:name="_Toc431386023"/>
      <w:bookmarkStart w:id="153" w:name="_Toc431386300"/>
      <w:bookmarkStart w:id="154" w:name="_Toc522203716"/>
      <w:r w:rsidRPr="00690542">
        <w:rPr>
          <w:lang w:val="es-MX"/>
        </w:rPr>
        <w:t>5.2 Evaluación de la propuesta económica.</w:t>
      </w:r>
      <w:bookmarkEnd w:id="152"/>
      <w:bookmarkEnd w:id="153"/>
      <w:bookmarkEnd w:id="154"/>
    </w:p>
    <w:p w:rsidR="001C795B" w:rsidRPr="00690542" w:rsidRDefault="001C795B" w:rsidP="007F7AB2">
      <w:pPr>
        <w:suppressAutoHyphens/>
        <w:spacing w:after="0" w:line="240" w:lineRule="auto"/>
        <w:ind w:left="-284"/>
        <w:jc w:val="both"/>
        <w:rPr>
          <w:rFonts w:cs="Arial"/>
          <w:szCs w:val="20"/>
        </w:rPr>
      </w:pPr>
      <w:r w:rsidRPr="00690542">
        <w:rPr>
          <w:rFonts w:cs="Arial"/>
          <w:szCs w:val="20"/>
          <w:lang w:eastAsia="es-ES"/>
        </w:rPr>
        <w:t>Sólo las proposiciones que resulten solventes tecnicamente</w:t>
      </w:r>
      <w:r w:rsidR="00200287" w:rsidRPr="00200287">
        <w:rPr>
          <w:rFonts w:cs="Arial"/>
          <w:szCs w:val="20"/>
          <w:lang w:eastAsia="es-ES"/>
        </w:rPr>
        <w:t xml:space="preserve"> por haber obtenido la puntuación igual o superior al mínimo establecido </w:t>
      </w:r>
      <w:r w:rsidR="00200287">
        <w:rPr>
          <w:rFonts w:cs="Arial"/>
          <w:szCs w:val="20"/>
          <w:lang w:eastAsia="es-ES"/>
        </w:rPr>
        <w:t xml:space="preserve">de </w:t>
      </w:r>
      <w:r w:rsidR="00D93E5C">
        <w:rPr>
          <w:rFonts w:cs="Arial"/>
          <w:szCs w:val="20"/>
          <w:lang w:eastAsia="es-ES"/>
        </w:rPr>
        <w:t>52.50</w:t>
      </w:r>
      <w:r w:rsidR="00200287">
        <w:rPr>
          <w:rFonts w:cs="Arial"/>
          <w:szCs w:val="20"/>
          <w:lang w:eastAsia="es-ES"/>
        </w:rPr>
        <w:t xml:space="preserve"> puntos</w:t>
      </w:r>
      <w:r w:rsidRPr="00690542">
        <w:rPr>
          <w:rFonts w:cs="Arial"/>
          <w:szCs w:val="20"/>
          <w:lang w:eastAsia="es-ES"/>
        </w:rPr>
        <w:t>, serán consideradas para realizar la evaluación económica.</w:t>
      </w:r>
      <w:r w:rsidR="00200287" w:rsidRPr="00200287">
        <w:rPr>
          <w:rFonts w:eastAsiaTheme="minorHAnsi" w:cs="Arial"/>
          <w:noProof w:val="0"/>
          <w:szCs w:val="20"/>
        </w:rPr>
        <w:t xml:space="preserve"> </w:t>
      </w:r>
    </w:p>
    <w:p w:rsidR="001C795B" w:rsidRPr="00690542" w:rsidRDefault="001C795B" w:rsidP="007F7AB2">
      <w:pPr>
        <w:suppressAutoHyphens/>
        <w:spacing w:after="0" w:line="240" w:lineRule="auto"/>
        <w:ind w:left="-284"/>
        <w:jc w:val="both"/>
        <w:rPr>
          <w:rFonts w:cs="Arial"/>
          <w:szCs w:val="20"/>
        </w:rPr>
      </w:pPr>
    </w:p>
    <w:p w:rsidR="001C795B" w:rsidRPr="00690542" w:rsidRDefault="001C795B" w:rsidP="007F7AB2">
      <w:pPr>
        <w:suppressAutoHyphens/>
        <w:spacing w:after="0" w:line="240" w:lineRule="auto"/>
        <w:ind w:left="-284"/>
        <w:jc w:val="both"/>
        <w:rPr>
          <w:rFonts w:cs="Arial"/>
          <w:szCs w:val="20"/>
        </w:rPr>
      </w:pPr>
      <w:r w:rsidRPr="00690542">
        <w:rPr>
          <w:rFonts w:cs="Arial"/>
          <w:szCs w:val="20"/>
        </w:rPr>
        <w:t xml:space="preserve">La propuesta económica, deberá contener la cotización del servicio ofertado, </w:t>
      </w:r>
      <w:r w:rsidR="00200287">
        <w:rPr>
          <w:rFonts w:cs="Arial"/>
          <w:szCs w:val="20"/>
        </w:rPr>
        <w:t>conforme a</w:t>
      </w:r>
      <w:r w:rsidRPr="00690542">
        <w:rPr>
          <w:rFonts w:cs="Arial"/>
          <w:szCs w:val="20"/>
        </w:rPr>
        <w:t xml:space="preserve"> la propuesta económica se adjunta el </w:t>
      </w:r>
      <w:r w:rsidRPr="00690542">
        <w:rPr>
          <w:rFonts w:cs="Arial"/>
          <w:b/>
          <w:szCs w:val="20"/>
        </w:rPr>
        <w:t xml:space="preserve">Anexo 9 </w:t>
      </w:r>
      <w:r w:rsidRPr="00690542">
        <w:rPr>
          <w:rFonts w:cs="Arial"/>
          <w:szCs w:val="20"/>
        </w:rPr>
        <w:t xml:space="preserve">el cual forma parte de la presente convocatoria. </w:t>
      </w:r>
    </w:p>
    <w:p w:rsidR="001C795B" w:rsidRPr="00690542" w:rsidRDefault="001C795B" w:rsidP="007F7AB2">
      <w:pPr>
        <w:suppressAutoHyphens/>
        <w:spacing w:after="0" w:line="240" w:lineRule="auto"/>
        <w:ind w:left="-284"/>
        <w:jc w:val="both"/>
        <w:rPr>
          <w:rFonts w:cs="Arial"/>
          <w:szCs w:val="20"/>
        </w:rPr>
      </w:pPr>
    </w:p>
    <w:p w:rsidR="001C795B" w:rsidRPr="00690542" w:rsidRDefault="001C795B" w:rsidP="001D7C5E">
      <w:pPr>
        <w:suppressAutoHyphens/>
        <w:spacing w:after="0" w:line="240" w:lineRule="auto"/>
        <w:ind w:left="-284"/>
        <w:jc w:val="both"/>
        <w:rPr>
          <w:rFonts w:cs="Arial"/>
          <w:szCs w:val="20"/>
        </w:rPr>
      </w:pPr>
      <w:r w:rsidRPr="00690542">
        <w:rPr>
          <w:rFonts w:cs="Arial"/>
          <w:szCs w:val="20"/>
        </w:rPr>
        <w:t>En caso de que se detecte un error de cálculo en alguna propuesta, se podrá llevar a cabo su rectificación cuando la corrección no implique la modificación del precio unitario.</w:t>
      </w:r>
    </w:p>
    <w:p w:rsidR="001C795B" w:rsidRPr="00690542" w:rsidRDefault="001C795B" w:rsidP="001D7C5E">
      <w:pPr>
        <w:suppressAutoHyphens/>
        <w:spacing w:after="0" w:line="240" w:lineRule="auto"/>
        <w:ind w:left="-284"/>
        <w:jc w:val="both"/>
        <w:rPr>
          <w:rFonts w:cs="Arial"/>
          <w:szCs w:val="20"/>
        </w:rPr>
      </w:pPr>
    </w:p>
    <w:p w:rsidR="001C795B" w:rsidRPr="00690542" w:rsidRDefault="001C795B" w:rsidP="001D7C5E">
      <w:pPr>
        <w:suppressAutoHyphens/>
        <w:spacing w:after="0" w:line="240" w:lineRule="auto"/>
        <w:ind w:left="-284"/>
        <w:jc w:val="both"/>
        <w:rPr>
          <w:rFonts w:cs="Arial"/>
          <w:szCs w:val="20"/>
        </w:rPr>
      </w:pPr>
      <w:r w:rsidRPr="00690542">
        <w:rPr>
          <w:rFonts w:cs="Arial"/>
          <w:szCs w:val="20"/>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rsidR="001C795B" w:rsidRPr="00690542" w:rsidRDefault="001C795B" w:rsidP="001D7C5E">
      <w:pPr>
        <w:suppressAutoHyphens/>
        <w:spacing w:after="0" w:line="240" w:lineRule="auto"/>
        <w:ind w:left="-284"/>
        <w:jc w:val="both"/>
        <w:rPr>
          <w:rFonts w:cs="Arial"/>
          <w:szCs w:val="20"/>
        </w:rPr>
      </w:pPr>
    </w:p>
    <w:p w:rsidR="00D27573" w:rsidRDefault="00D27573" w:rsidP="001D7C5E">
      <w:pPr>
        <w:suppressAutoHyphens/>
        <w:spacing w:after="0" w:line="240" w:lineRule="auto"/>
        <w:ind w:left="-284"/>
        <w:jc w:val="both"/>
        <w:rPr>
          <w:rFonts w:cs="Arial"/>
          <w:szCs w:val="20"/>
        </w:rPr>
      </w:pPr>
      <w:r>
        <w:rPr>
          <w:rFonts w:cs="Arial"/>
          <w:szCs w:val="20"/>
        </w:rPr>
        <w:t>Se deberá cotizar</w:t>
      </w:r>
      <w:r w:rsidR="001C795B" w:rsidRPr="00690542">
        <w:rPr>
          <w:rFonts w:cs="Arial"/>
          <w:szCs w:val="20"/>
        </w:rPr>
        <w:t xml:space="preserve"> la totalidad de los servicios requeridos</w:t>
      </w:r>
      <w:r w:rsidR="008A1ED0">
        <w:rPr>
          <w:rFonts w:cs="Arial"/>
          <w:szCs w:val="20"/>
        </w:rPr>
        <w:t xml:space="preserve">. </w:t>
      </w:r>
      <w:r>
        <w:rPr>
          <w:rFonts w:cs="Arial"/>
          <w:szCs w:val="20"/>
        </w:rPr>
        <w:t>S</w:t>
      </w:r>
      <w:r w:rsidRPr="00D27573">
        <w:rPr>
          <w:rFonts w:cs="Arial"/>
          <w:szCs w:val="20"/>
        </w:rPr>
        <w:t xml:space="preserve">e </w:t>
      </w:r>
      <w:r>
        <w:rPr>
          <w:rFonts w:cs="Arial"/>
          <w:szCs w:val="20"/>
        </w:rPr>
        <w:t>considerará</w:t>
      </w:r>
      <w:r w:rsidRPr="00D27573">
        <w:rPr>
          <w:rFonts w:cs="Arial"/>
          <w:szCs w:val="20"/>
        </w:rPr>
        <w:t xml:space="preserve"> que no se cotizó la totalidad del servicio</w:t>
      </w:r>
      <w:r w:rsidR="002A0EE1">
        <w:rPr>
          <w:rFonts w:cs="Arial"/>
          <w:szCs w:val="20"/>
        </w:rPr>
        <w:t xml:space="preserve">, cuando </w:t>
      </w:r>
      <w:r w:rsidR="002A0EE1" w:rsidRPr="008A1ED0">
        <w:rPr>
          <w:rFonts w:cs="Arial"/>
          <w:szCs w:val="20"/>
        </w:rPr>
        <w:t>algún concepto se cotice en $0.00</w:t>
      </w:r>
      <w:r w:rsidR="002A0EE1">
        <w:rPr>
          <w:rFonts w:cs="Arial"/>
          <w:szCs w:val="20"/>
        </w:rPr>
        <w:t xml:space="preserve"> ya que éste </w:t>
      </w:r>
      <w:r w:rsidR="002A0EE1" w:rsidRPr="008A1ED0">
        <w:rPr>
          <w:rFonts w:cs="Arial"/>
          <w:szCs w:val="20"/>
        </w:rPr>
        <w:t xml:space="preserve">se </w:t>
      </w:r>
      <w:r w:rsidR="002A0EE1">
        <w:rPr>
          <w:rFonts w:cs="Arial"/>
          <w:szCs w:val="20"/>
        </w:rPr>
        <w:t>tendrá como</w:t>
      </w:r>
      <w:r w:rsidR="002A0EE1" w:rsidRPr="008A1ED0">
        <w:rPr>
          <w:rFonts w:cs="Arial"/>
          <w:szCs w:val="20"/>
        </w:rPr>
        <w:t xml:space="preserve"> no </w:t>
      </w:r>
      <w:r w:rsidR="002A0EE1" w:rsidRPr="00D27573">
        <w:rPr>
          <w:rFonts w:cs="Arial"/>
          <w:szCs w:val="20"/>
        </w:rPr>
        <w:t>cotizado</w:t>
      </w:r>
    </w:p>
    <w:p w:rsidR="00D27573" w:rsidRDefault="00D27573" w:rsidP="001D7C5E">
      <w:pPr>
        <w:suppressAutoHyphens/>
        <w:spacing w:after="0" w:line="240" w:lineRule="auto"/>
        <w:ind w:left="-284"/>
        <w:jc w:val="both"/>
        <w:rPr>
          <w:rFonts w:cs="Arial"/>
          <w:szCs w:val="20"/>
        </w:rPr>
      </w:pPr>
    </w:p>
    <w:p w:rsidR="00200287" w:rsidRPr="00200287" w:rsidRDefault="00200287" w:rsidP="00200287">
      <w:pPr>
        <w:suppressAutoHyphens/>
        <w:spacing w:after="0" w:line="240" w:lineRule="auto"/>
        <w:ind w:left="-284"/>
        <w:jc w:val="both"/>
        <w:rPr>
          <w:rFonts w:cs="Arial"/>
          <w:szCs w:val="20"/>
        </w:rPr>
      </w:pPr>
      <w:r w:rsidRPr="00200287">
        <w:rPr>
          <w:rFonts w:cs="Arial"/>
          <w:szCs w:val="20"/>
        </w:rPr>
        <w:t>Para efectos de proceder a la evaluación de la propuesta económica, se excluirá del precio ofertado por el licitante el impuesto al valor agregado y sólo se considerará el precio neto propuesto. La propuesta económica deberá realizarse en moneda nacional.</w:t>
      </w:r>
    </w:p>
    <w:p w:rsidR="00200287" w:rsidRPr="00200287" w:rsidRDefault="00200287" w:rsidP="00200287">
      <w:pPr>
        <w:suppressAutoHyphens/>
        <w:spacing w:after="0" w:line="240" w:lineRule="auto"/>
        <w:ind w:left="-284"/>
        <w:jc w:val="both"/>
        <w:rPr>
          <w:rFonts w:cs="Arial"/>
          <w:szCs w:val="20"/>
        </w:rPr>
      </w:pPr>
    </w:p>
    <w:p w:rsidR="00200287" w:rsidRPr="00200287" w:rsidRDefault="00200287" w:rsidP="00200287">
      <w:pPr>
        <w:suppressAutoHyphens/>
        <w:spacing w:after="0" w:line="240" w:lineRule="auto"/>
        <w:ind w:left="-284"/>
        <w:jc w:val="both"/>
        <w:rPr>
          <w:rFonts w:cs="Arial"/>
          <w:szCs w:val="20"/>
        </w:rPr>
      </w:pPr>
      <w:r w:rsidRPr="00200287">
        <w:rPr>
          <w:rFonts w:cs="Arial"/>
          <w:szCs w:val="20"/>
        </w:rPr>
        <w:t xml:space="preserve">La puntuación a obtener en la propuesta económica será de un máximo de </w:t>
      </w:r>
      <w:r w:rsidR="00D93E5C">
        <w:rPr>
          <w:rFonts w:cs="Arial"/>
          <w:b/>
          <w:szCs w:val="20"/>
        </w:rPr>
        <w:t>30</w:t>
      </w:r>
      <w:r w:rsidRPr="00200287">
        <w:rPr>
          <w:rFonts w:cs="Arial"/>
          <w:b/>
          <w:szCs w:val="20"/>
        </w:rPr>
        <w:t xml:space="preserve"> puntos.</w:t>
      </w:r>
      <w:r w:rsidRPr="00200287">
        <w:rPr>
          <w:rFonts w:cs="Arial"/>
          <w:szCs w:val="20"/>
        </w:rPr>
        <w:t xml:space="preserve"> </w:t>
      </w:r>
      <w:r w:rsidR="00D93E5C" w:rsidRPr="00D93E5C">
        <w:rPr>
          <w:rFonts w:cs="Arial"/>
          <w:szCs w:val="20"/>
        </w:rPr>
        <w:t>el valor numérico máximo de 30 puntos o unidades porcentuales, se asignará a la propuesta económica que resulte ser la más baja de las técnicamente aceptadas.</w:t>
      </w:r>
    </w:p>
    <w:p w:rsidR="00200287" w:rsidRPr="00200287" w:rsidRDefault="00200287" w:rsidP="00200287">
      <w:pPr>
        <w:suppressAutoHyphens/>
        <w:spacing w:after="0" w:line="240" w:lineRule="auto"/>
        <w:ind w:left="-284"/>
        <w:jc w:val="both"/>
        <w:rPr>
          <w:rFonts w:cs="Arial"/>
          <w:szCs w:val="20"/>
        </w:rPr>
      </w:pPr>
    </w:p>
    <w:p w:rsidR="00200287" w:rsidRPr="00200287" w:rsidRDefault="00200287" w:rsidP="00200287">
      <w:pPr>
        <w:suppressAutoHyphens/>
        <w:spacing w:after="0" w:line="240" w:lineRule="auto"/>
        <w:ind w:left="-284"/>
        <w:jc w:val="both"/>
        <w:rPr>
          <w:rFonts w:cs="Arial"/>
          <w:szCs w:val="20"/>
        </w:rPr>
      </w:pPr>
      <w:r w:rsidRPr="00200287">
        <w:rPr>
          <w:rFonts w:cs="Arial"/>
          <w:szCs w:val="20"/>
        </w:rPr>
        <w:t>Para determinar la puntuación o unidades porcentuales que correspondan a la propuesta económica de cada participante, la convocante aplicará la siguiente fórmula:</w:t>
      </w:r>
    </w:p>
    <w:p w:rsidR="00200287" w:rsidRPr="00200287" w:rsidRDefault="00200287" w:rsidP="00200287">
      <w:pPr>
        <w:suppressAutoHyphens/>
        <w:spacing w:after="0" w:line="240" w:lineRule="auto"/>
        <w:ind w:left="-284"/>
        <w:jc w:val="both"/>
        <w:rPr>
          <w:rFonts w:cs="Arial"/>
          <w:szCs w:val="20"/>
        </w:rPr>
      </w:pPr>
    </w:p>
    <w:p w:rsidR="00200287" w:rsidRPr="00200287" w:rsidRDefault="00200287" w:rsidP="00200287">
      <w:pPr>
        <w:suppressAutoHyphens/>
        <w:spacing w:after="0" w:line="240" w:lineRule="auto"/>
        <w:ind w:left="-284"/>
        <w:jc w:val="both"/>
        <w:rPr>
          <w:rFonts w:cs="Arial"/>
          <w:szCs w:val="20"/>
        </w:rPr>
      </w:pPr>
      <w:r w:rsidRPr="00200287">
        <w:rPr>
          <w:rFonts w:cs="Arial"/>
          <w:szCs w:val="20"/>
        </w:rPr>
        <w:t xml:space="preserve">PPE = MPemb x </w:t>
      </w:r>
      <w:r w:rsidR="00D93E5C">
        <w:rPr>
          <w:rFonts w:cs="Arial"/>
          <w:szCs w:val="20"/>
        </w:rPr>
        <w:t>30</w:t>
      </w:r>
      <w:r w:rsidRPr="00200287">
        <w:rPr>
          <w:rFonts w:cs="Arial"/>
          <w:szCs w:val="20"/>
        </w:rPr>
        <w:t xml:space="preserve"> / MPi.</w:t>
      </w:r>
    </w:p>
    <w:p w:rsidR="00200287" w:rsidRPr="00200287" w:rsidRDefault="00200287" w:rsidP="00200287">
      <w:pPr>
        <w:suppressAutoHyphens/>
        <w:spacing w:after="0" w:line="240" w:lineRule="auto"/>
        <w:ind w:left="-284"/>
        <w:jc w:val="both"/>
        <w:rPr>
          <w:rFonts w:cs="Arial"/>
          <w:szCs w:val="20"/>
        </w:rPr>
      </w:pPr>
    </w:p>
    <w:p w:rsidR="00200287" w:rsidRPr="00200287" w:rsidRDefault="00200287" w:rsidP="00200287">
      <w:pPr>
        <w:suppressAutoHyphens/>
        <w:spacing w:after="0" w:line="240" w:lineRule="auto"/>
        <w:ind w:left="-284"/>
        <w:jc w:val="both"/>
        <w:rPr>
          <w:rFonts w:cs="Arial"/>
          <w:b/>
          <w:szCs w:val="20"/>
        </w:rPr>
      </w:pPr>
      <w:r w:rsidRPr="00200287">
        <w:rPr>
          <w:rFonts w:cs="Arial"/>
          <w:b/>
          <w:szCs w:val="20"/>
        </w:rPr>
        <w:t>Donde:</w:t>
      </w:r>
    </w:p>
    <w:p w:rsidR="00200287" w:rsidRPr="00200287" w:rsidRDefault="00200287" w:rsidP="00200287">
      <w:pPr>
        <w:suppressAutoHyphens/>
        <w:spacing w:after="0" w:line="240" w:lineRule="auto"/>
        <w:ind w:left="-284"/>
        <w:jc w:val="both"/>
        <w:rPr>
          <w:rFonts w:cs="Arial"/>
          <w:szCs w:val="20"/>
        </w:rPr>
      </w:pPr>
    </w:p>
    <w:p w:rsidR="00200287" w:rsidRPr="00200287" w:rsidRDefault="00200287" w:rsidP="00200287">
      <w:pPr>
        <w:suppressAutoHyphens/>
        <w:spacing w:after="0" w:line="240" w:lineRule="auto"/>
        <w:ind w:left="-284"/>
        <w:jc w:val="both"/>
        <w:rPr>
          <w:rFonts w:cs="Arial"/>
          <w:szCs w:val="20"/>
        </w:rPr>
      </w:pPr>
      <w:r w:rsidRPr="00200287">
        <w:rPr>
          <w:rFonts w:cs="Arial"/>
          <w:szCs w:val="20"/>
        </w:rPr>
        <w:t>PPE = Puntuación o unidades porcentuales que corresponden a la Propuesta Económica;</w:t>
      </w:r>
    </w:p>
    <w:p w:rsidR="00200287" w:rsidRPr="00200287" w:rsidRDefault="00200287" w:rsidP="00200287">
      <w:pPr>
        <w:suppressAutoHyphens/>
        <w:spacing w:after="0" w:line="240" w:lineRule="auto"/>
        <w:ind w:left="-284"/>
        <w:jc w:val="both"/>
        <w:rPr>
          <w:rFonts w:cs="Arial"/>
          <w:szCs w:val="20"/>
        </w:rPr>
      </w:pPr>
      <w:r w:rsidRPr="00200287">
        <w:rPr>
          <w:rFonts w:cs="Arial"/>
          <w:szCs w:val="20"/>
        </w:rPr>
        <w:t>MPemb = Monto de la Propuesta económica más baja, y</w:t>
      </w:r>
    </w:p>
    <w:p w:rsidR="00200287" w:rsidRDefault="00200287" w:rsidP="00200287">
      <w:pPr>
        <w:suppressAutoHyphens/>
        <w:spacing w:after="0" w:line="240" w:lineRule="auto"/>
        <w:ind w:left="-284"/>
        <w:jc w:val="both"/>
        <w:rPr>
          <w:rFonts w:cs="Arial"/>
          <w:szCs w:val="20"/>
        </w:rPr>
      </w:pPr>
      <w:r w:rsidRPr="00200287">
        <w:rPr>
          <w:rFonts w:cs="Arial"/>
          <w:szCs w:val="20"/>
        </w:rPr>
        <w:t>MPi = Monto de</w:t>
      </w:r>
      <w:r>
        <w:rPr>
          <w:rFonts w:cs="Arial"/>
          <w:szCs w:val="20"/>
        </w:rPr>
        <w:t xml:space="preserve"> la i-ésima Propuesta económica.</w:t>
      </w:r>
    </w:p>
    <w:p w:rsidR="00200287" w:rsidRDefault="00200287" w:rsidP="001D7C5E">
      <w:pPr>
        <w:suppressAutoHyphens/>
        <w:spacing w:after="0" w:line="240" w:lineRule="auto"/>
        <w:ind w:left="-284"/>
        <w:jc w:val="both"/>
        <w:rPr>
          <w:rFonts w:cs="Arial"/>
          <w:szCs w:val="20"/>
        </w:rPr>
      </w:pPr>
    </w:p>
    <w:p w:rsidR="001C795B" w:rsidRDefault="001C795B" w:rsidP="001D7C5E">
      <w:pPr>
        <w:suppressAutoHyphens/>
        <w:spacing w:after="0" w:line="240" w:lineRule="auto"/>
        <w:ind w:left="-284"/>
        <w:jc w:val="both"/>
        <w:rPr>
          <w:rFonts w:cs="Arial"/>
          <w:szCs w:val="20"/>
        </w:rPr>
      </w:pPr>
      <w:r w:rsidRPr="00690542">
        <w:rPr>
          <w:rFonts w:cs="Arial"/>
          <w:szCs w:val="20"/>
        </w:rPr>
        <w:t>La proposición económica deberá contar con la Firma electrónica, de acuerdo con los medios de identificación electrónica establecidos por la Secretaría de la Función Pública.</w:t>
      </w:r>
    </w:p>
    <w:p w:rsidR="008F36C5" w:rsidRPr="00690542" w:rsidRDefault="008F36C5" w:rsidP="001D7C5E">
      <w:pPr>
        <w:suppressAutoHyphens/>
        <w:spacing w:after="0" w:line="240" w:lineRule="auto"/>
        <w:ind w:left="-284"/>
        <w:jc w:val="both"/>
        <w:rPr>
          <w:rFonts w:cs="Arial"/>
          <w:szCs w:val="20"/>
        </w:rPr>
      </w:pPr>
    </w:p>
    <w:p w:rsidR="001C795B" w:rsidRPr="00690542" w:rsidRDefault="001C795B" w:rsidP="00F55798">
      <w:pPr>
        <w:tabs>
          <w:tab w:val="left" w:pos="2001"/>
        </w:tabs>
        <w:suppressAutoHyphens/>
        <w:spacing w:after="0" w:line="240" w:lineRule="auto"/>
        <w:jc w:val="both"/>
        <w:rPr>
          <w:rFonts w:cs="Arial"/>
          <w:szCs w:val="20"/>
          <w:lang w:eastAsia="ar-SA"/>
        </w:rPr>
      </w:pPr>
    </w:p>
    <w:p w:rsidR="001C795B" w:rsidRPr="00690542" w:rsidRDefault="001C795B" w:rsidP="00164EBF">
      <w:pPr>
        <w:pStyle w:val="Prrafodelista"/>
        <w:numPr>
          <w:ilvl w:val="1"/>
          <w:numId w:val="19"/>
        </w:numPr>
        <w:suppressAutoHyphens/>
        <w:jc w:val="both"/>
        <w:outlineLvl w:val="1"/>
        <w:rPr>
          <w:rFonts w:ascii="Arial" w:hAnsi="Arial" w:cs="Arial"/>
          <w:b/>
          <w:sz w:val="20"/>
          <w:szCs w:val="20"/>
          <w:lang w:val="es-MX"/>
        </w:rPr>
      </w:pPr>
      <w:bookmarkStart w:id="155" w:name="_Toc431386024"/>
      <w:bookmarkStart w:id="156" w:name="_Toc431386301"/>
      <w:bookmarkStart w:id="157" w:name="_Toc522203717"/>
      <w:r w:rsidRPr="00690542">
        <w:rPr>
          <w:rFonts w:ascii="Arial" w:hAnsi="Arial" w:cs="Arial"/>
          <w:b/>
          <w:lang w:val="es-MX" w:eastAsia="ar-SA"/>
        </w:rPr>
        <w:t>Adjudicación de contrato</w:t>
      </w:r>
      <w:r w:rsidRPr="00690542">
        <w:rPr>
          <w:rFonts w:ascii="Arial" w:hAnsi="Arial" w:cs="Arial"/>
          <w:b/>
          <w:sz w:val="20"/>
          <w:szCs w:val="20"/>
          <w:lang w:val="es-MX"/>
        </w:rPr>
        <w:t>.</w:t>
      </w:r>
      <w:bookmarkEnd w:id="155"/>
      <w:bookmarkEnd w:id="156"/>
      <w:bookmarkEnd w:id="157"/>
    </w:p>
    <w:p w:rsidR="008333B9" w:rsidRPr="008333B9" w:rsidRDefault="008333B9" w:rsidP="008333B9">
      <w:pPr>
        <w:suppressAutoHyphens/>
        <w:spacing w:after="0" w:line="240" w:lineRule="auto"/>
        <w:ind w:left="-284"/>
        <w:jc w:val="both"/>
        <w:rPr>
          <w:rFonts w:cs="Arial"/>
          <w:szCs w:val="20"/>
        </w:rPr>
      </w:pPr>
      <w:r w:rsidRPr="008333B9">
        <w:rPr>
          <w:rFonts w:cs="Arial"/>
          <w:szCs w:val="20"/>
        </w:rPr>
        <w:t xml:space="preserve">El contrato será adjudicado a el licitante cuya oferta resulte solvente porque cumple con los requisitos legales, técnicos y económicos de la presente convocatoria y obtenga el mayor número de puntos conforme a la propuestas técnica y económica, de conformidad con el artículo 36 Bis fracción I de la LAASSP. </w:t>
      </w:r>
    </w:p>
    <w:p w:rsidR="008333B9" w:rsidRPr="008333B9" w:rsidRDefault="008333B9" w:rsidP="008333B9">
      <w:pPr>
        <w:suppressAutoHyphens/>
        <w:spacing w:after="0" w:line="240" w:lineRule="auto"/>
        <w:ind w:left="-284"/>
        <w:jc w:val="both"/>
        <w:rPr>
          <w:rFonts w:cs="Arial"/>
          <w:szCs w:val="20"/>
        </w:rPr>
      </w:pPr>
    </w:p>
    <w:p w:rsidR="008333B9" w:rsidRPr="008333B9" w:rsidRDefault="008333B9" w:rsidP="008333B9">
      <w:pPr>
        <w:suppressAutoHyphens/>
        <w:spacing w:after="0" w:line="240" w:lineRule="auto"/>
        <w:ind w:left="-284"/>
        <w:jc w:val="both"/>
        <w:rPr>
          <w:rFonts w:cs="Arial"/>
          <w:szCs w:val="20"/>
        </w:rPr>
      </w:pPr>
      <w:r w:rsidRPr="008333B9">
        <w:rPr>
          <w:rFonts w:cs="Arial"/>
          <w:szCs w:val="20"/>
        </w:rPr>
        <w:t>Para calcular el resultado final de la puntuación que obtuvo cada proposición la convocante aplicará la siguiente fórmula:</w:t>
      </w:r>
    </w:p>
    <w:p w:rsidR="008333B9" w:rsidRPr="008333B9" w:rsidRDefault="008333B9" w:rsidP="008333B9">
      <w:pPr>
        <w:suppressAutoHyphens/>
        <w:spacing w:after="0" w:line="240" w:lineRule="auto"/>
        <w:ind w:left="-284"/>
        <w:jc w:val="both"/>
        <w:rPr>
          <w:rFonts w:cs="Arial"/>
          <w:szCs w:val="20"/>
        </w:rPr>
      </w:pPr>
      <w:r w:rsidRPr="008333B9">
        <w:rPr>
          <w:rFonts w:cs="Arial"/>
          <w:szCs w:val="20"/>
        </w:rPr>
        <w:t xml:space="preserve">PTj= TPT + PPE </w:t>
      </w:r>
      <w:r w:rsidRPr="008333B9">
        <w:rPr>
          <w:rFonts w:cs="Arial"/>
          <w:szCs w:val="20"/>
        </w:rPr>
        <w:tab/>
      </w:r>
      <w:r w:rsidRPr="008333B9">
        <w:rPr>
          <w:rFonts w:cs="Arial"/>
          <w:szCs w:val="20"/>
        </w:rPr>
        <w:tab/>
      </w:r>
      <w:r w:rsidRPr="008333B9">
        <w:rPr>
          <w:rFonts w:cs="Arial"/>
          <w:szCs w:val="20"/>
        </w:rPr>
        <w:tab/>
        <w:t>Para toda j = 1,2,……..,n</w:t>
      </w:r>
    </w:p>
    <w:p w:rsidR="008333B9" w:rsidRPr="008333B9" w:rsidRDefault="008333B9" w:rsidP="008333B9">
      <w:pPr>
        <w:suppressAutoHyphens/>
        <w:spacing w:after="0" w:line="240" w:lineRule="auto"/>
        <w:ind w:left="-284"/>
        <w:jc w:val="both"/>
        <w:rPr>
          <w:rFonts w:cs="Arial"/>
          <w:szCs w:val="20"/>
        </w:rPr>
      </w:pPr>
      <w:r w:rsidRPr="008333B9">
        <w:rPr>
          <w:rFonts w:cs="Arial"/>
          <w:szCs w:val="20"/>
        </w:rPr>
        <w:t>Dónde:</w:t>
      </w:r>
    </w:p>
    <w:p w:rsidR="008333B9" w:rsidRPr="008333B9" w:rsidRDefault="008333B9" w:rsidP="008333B9">
      <w:pPr>
        <w:suppressAutoHyphens/>
        <w:spacing w:after="0" w:line="240" w:lineRule="auto"/>
        <w:ind w:left="-284"/>
        <w:jc w:val="both"/>
        <w:rPr>
          <w:rFonts w:cs="Arial"/>
          <w:szCs w:val="20"/>
        </w:rPr>
      </w:pPr>
      <w:r w:rsidRPr="008333B9">
        <w:rPr>
          <w:rFonts w:cs="Arial"/>
          <w:szCs w:val="20"/>
        </w:rPr>
        <w:t>PTj = Puntuación Totales de la Proposición;</w:t>
      </w:r>
    </w:p>
    <w:p w:rsidR="008333B9" w:rsidRPr="008333B9" w:rsidRDefault="008333B9" w:rsidP="008333B9">
      <w:pPr>
        <w:suppressAutoHyphens/>
        <w:spacing w:after="0" w:line="240" w:lineRule="auto"/>
        <w:ind w:left="-284"/>
        <w:jc w:val="both"/>
        <w:rPr>
          <w:rFonts w:cs="Arial"/>
          <w:szCs w:val="20"/>
        </w:rPr>
      </w:pPr>
      <w:r w:rsidRPr="008333B9">
        <w:rPr>
          <w:rFonts w:cs="Arial"/>
          <w:szCs w:val="20"/>
        </w:rPr>
        <w:t>TPT= Total de puntuación asignada a la propuesta técnica;</w:t>
      </w:r>
    </w:p>
    <w:p w:rsidR="008333B9" w:rsidRPr="008333B9" w:rsidRDefault="008333B9" w:rsidP="008333B9">
      <w:pPr>
        <w:suppressAutoHyphens/>
        <w:spacing w:after="0" w:line="240" w:lineRule="auto"/>
        <w:ind w:left="-284"/>
        <w:jc w:val="both"/>
        <w:rPr>
          <w:rFonts w:cs="Arial"/>
          <w:szCs w:val="20"/>
        </w:rPr>
      </w:pPr>
      <w:r w:rsidRPr="008333B9">
        <w:rPr>
          <w:rFonts w:cs="Arial"/>
          <w:szCs w:val="20"/>
        </w:rPr>
        <w:t xml:space="preserve">PPE = Puntuación asignada a la propuesta económica, y </w:t>
      </w:r>
    </w:p>
    <w:p w:rsidR="008333B9" w:rsidRPr="008333B9" w:rsidRDefault="008333B9" w:rsidP="008333B9">
      <w:pPr>
        <w:suppressAutoHyphens/>
        <w:spacing w:after="0" w:line="240" w:lineRule="auto"/>
        <w:ind w:left="-284"/>
        <w:jc w:val="both"/>
        <w:rPr>
          <w:rFonts w:cs="Arial"/>
          <w:szCs w:val="20"/>
        </w:rPr>
      </w:pPr>
      <w:r w:rsidRPr="008333B9">
        <w:rPr>
          <w:rFonts w:cs="Arial"/>
          <w:szCs w:val="20"/>
        </w:rPr>
        <w:t xml:space="preserve">El subíndice “j” representa a las demás proposiciones determinadas como solventes, como resultado de la evaluación, y </w:t>
      </w:r>
    </w:p>
    <w:p w:rsidR="008333B9" w:rsidRPr="008333B9" w:rsidRDefault="008333B9" w:rsidP="008333B9">
      <w:pPr>
        <w:suppressAutoHyphens/>
        <w:spacing w:after="0" w:line="240" w:lineRule="auto"/>
        <w:ind w:left="-284"/>
        <w:jc w:val="both"/>
        <w:rPr>
          <w:rFonts w:cs="Arial"/>
          <w:szCs w:val="20"/>
        </w:rPr>
      </w:pPr>
    </w:p>
    <w:p w:rsidR="008333B9" w:rsidRPr="008333B9" w:rsidRDefault="008333B9" w:rsidP="008333B9">
      <w:pPr>
        <w:suppressAutoHyphens/>
        <w:spacing w:after="0" w:line="240" w:lineRule="auto"/>
        <w:ind w:left="-284"/>
        <w:jc w:val="both"/>
        <w:rPr>
          <w:rFonts w:cs="Arial"/>
          <w:szCs w:val="20"/>
        </w:rPr>
      </w:pPr>
      <w:r w:rsidRPr="008333B9">
        <w:rPr>
          <w:rFonts w:cs="Arial"/>
          <w:szCs w:val="20"/>
        </w:rPr>
        <w:t>La proposición solvente más conveniente para el estado, será aquella que reúna la mayor puntuación</w:t>
      </w:r>
    </w:p>
    <w:p w:rsidR="008333B9" w:rsidRPr="008333B9" w:rsidRDefault="008333B9" w:rsidP="008333B9">
      <w:pPr>
        <w:suppressAutoHyphens/>
        <w:spacing w:after="0" w:line="240" w:lineRule="auto"/>
        <w:ind w:left="-284"/>
        <w:jc w:val="both"/>
        <w:rPr>
          <w:rFonts w:cs="Arial"/>
          <w:szCs w:val="20"/>
        </w:rPr>
      </w:pPr>
    </w:p>
    <w:p w:rsidR="008333B9" w:rsidRPr="008333B9" w:rsidRDefault="008333B9" w:rsidP="008333B9">
      <w:pPr>
        <w:suppressAutoHyphens/>
        <w:spacing w:after="0" w:line="240" w:lineRule="auto"/>
        <w:ind w:left="-284"/>
        <w:jc w:val="both"/>
        <w:rPr>
          <w:rFonts w:cs="Arial"/>
          <w:szCs w:val="20"/>
        </w:rPr>
      </w:pPr>
      <w:r w:rsidRPr="008333B9">
        <w:rPr>
          <w:rFonts w:cs="Arial"/>
          <w:szCs w:val="20"/>
        </w:rPr>
        <w:t>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rsidR="008333B9" w:rsidRPr="008333B9" w:rsidRDefault="008333B9" w:rsidP="008333B9">
      <w:pPr>
        <w:suppressAutoHyphens/>
        <w:spacing w:after="0" w:line="240" w:lineRule="auto"/>
        <w:ind w:left="-284"/>
        <w:jc w:val="both"/>
        <w:rPr>
          <w:rFonts w:cs="Arial"/>
          <w:szCs w:val="20"/>
        </w:rPr>
      </w:pPr>
    </w:p>
    <w:p w:rsidR="008333B9" w:rsidRPr="008333B9" w:rsidRDefault="008333B9" w:rsidP="008333B9">
      <w:pPr>
        <w:suppressAutoHyphens/>
        <w:spacing w:after="0" w:line="240" w:lineRule="auto"/>
        <w:ind w:left="-284"/>
        <w:jc w:val="both"/>
        <w:rPr>
          <w:rFonts w:cs="Arial"/>
          <w:szCs w:val="20"/>
        </w:rPr>
      </w:pPr>
      <w:r w:rsidRPr="008333B9">
        <w:rPr>
          <w:rFonts w:cs="Arial"/>
          <w:szCs w:val="20"/>
        </w:rPr>
        <w:t>De no actualizarse el supuesto anterior se realizará la adjudicación del contrato a favor del licitante que resulte ganador del sorteo por insaculación que realice la convocante, en presencia del Órgano Interno de Control (OIC) y el Testigo Socia</w:t>
      </w:r>
      <w:r>
        <w:rPr>
          <w:rFonts w:cs="Arial"/>
          <w:szCs w:val="20"/>
        </w:rPr>
        <w:t>l</w:t>
      </w:r>
      <w:r w:rsidRPr="008333B9">
        <w:rPr>
          <w:rFonts w:cs="Arial"/>
          <w:szCs w:val="20"/>
        </w:rPr>
        <w:t xml:space="preserve"> conforme al artículo 54 del RLAASSP</w:t>
      </w:r>
      <w:r>
        <w:rPr>
          <w:rFonts w:cs="Arial"/>
          <w:szCs w:val="20"/>
        </w:rPr>
        <w:t>.</w:t>
      </w:r>
    </w:p>
    <w:p w:rsidR="008333B9" w:rsidRPr="008333B9" w:rsidRDefault="008333B9" w:rsidP="008333B9">
      <w:pPr>
        <w:suppressAutoHyphens/>
        <w:spacing w:after="0" w:line="240" w:lineRule="auto"/>
        <w:ind w:left="-284"/>
        <w:jc w:val="both"/>
        <w:rPr>
          <w:rFonts w:cs="Arial"/>
          <w:szCs w:val="20"/>
        </w:rPr>
      </w:pPr>
    </w:p>
    <w:p w:rsidR="00D10F89" w:rsidRDefault="00D10F89">
      <w:pPr>
        <w:spacing w:after="0" w:line="240" w:lineRule="auto"/>
        <w:rPr>
          <w:rFonts w:cs="Arial"/>
          <w:szCs w:val="20"/>
        </w:rPr>
      </w:pPr>
      <w:r>
        <w:rPr>
          <w:rFonts w:cs="Arial"/>
          <w:szCs w:val="20"/>
        </w:rPr>
        <w:br w:type="page"/>
      </w:r>
    </w:p>
    <w:p w:rsidR="001C795B" w:rsidRPr="00690542" w:rsidRDefault="001C795B" w:rsidP="007F347E">
      <w:pPr>
        <w:pStyle w:val="Ttulo1"/>
        <w:rPr>
          <w:rFonts w:eastAsia="Arial Unicode MS"/>
        </w:rPr>
      </w:pPr>
      <w:bookmarkStart w:id="158" w:name="_Toc431386025"/>
      <w:bookmarkStart w:id="159" w:name="_Toc431386302"/>
      <w:bookmarkStart w:id="160" w:name="_Toc522203718"/>
      <w:r w:rsidRPr="00690542">
        <w:t>6.  RELACIÓN DE DOCUMENTOS QUE DEBE PRESENTAR EL LICITANTE.</w:t>
      </w:r>
      <w:bookmarkEnd w:id="158"/>
      <w:bookmarkEnd w:id="159"/>
      <w:bookmarkEnd w:id="160"/>
    </w:p>
    <w:p w:rsidR="001C795B" w:rsidRPr="00690542" w:rsidRDefault="001C795B" w:rsidP="00D1134A">
      <w:pPr>
        <w:suppressAutoHyphens/>
        <w:spacing w:after="0" w:line="240" w:lineRule="auto"/>
        <w:ind w:left="-284"/>
        <w:jc w:val="both"/>
        <w:rPr>
          <w:rFonts w:eastAsia="Arial Unicode MS" w:cs="Arial"/>
          <w:b/>
          <w:szCs w:val="20"/>
        </w:rPr>
      </w:pPr>
    </w:p>
    <w:p w:rsidR="001C795B" w:rsidRPr="00690542" w:rsidRDefault="001C795B" w:rsidP="00D1134A">
      <w:pPr>
        <w:suppressAutoHyphens/>
        <w:spacing w:after="0" w:line="240" w:lineRule="auto"/>
        <w:ind w:left="-284"/>
        <w:jc w:val="both"/>
        <w:rPr>
          <w:rFonts w:cs="Arial"/>
          <w:szCs w:val="20"/>
        </w:rPr>
      </w:pPr>
      <w:r w:rsidRPr="00690542">
        <w:rPr>
          <w:rFonts w:cs="Arial"/>
          <w:szCs w:val="20"/>
        </w:rPr>
        <w:t xml:space="preserve">En el  </w:t>
      </w:r>
      <w:r w:rsidRPr="00690542">
        <w:rPr>
          <w:rFonts w:cs="Arial"/>
          <w:b/>
          <w:szCs w:val="20"/>
        </w:rPr>
        <w:t xml:space="preserve">Anexo 10 </w:t>
      </w:r>
      <w:r w:rsidRPr="00690542">
        <w:rPr>
          <w:rFonts w:cs="Arial"/>
          <w:szCs w:val="20"/>
        </w:rPr>
        <w:t xml:space="preserve">de la presente Convocatoria se relacionan los documentos que debe presentar cada licitante. </w:t>
      </w:r>
    </w:p>
    <w:p w:rsidR="001C795B" w:rsidRPr="00690542" w:rsidRDefault="001C795B" w:rsidP="00D1134A">
      <w:pPr>
        <w:suppressAutoHyphens/>
        <w:spacing w:after="0" w:line="240" w:lineRule="auto"/>
        <w:ind w:left="-284"/>
        <w:jc w:val="both"/>
        <w:rPr>
          <w:rFonts w:eastAsia="Arial Unicode MS" w:cs="Arial"/>
          <w:b/>
          <w:szCs w:val="20"/>
        </w:rPr>
      </w:pPr>
    </w:p>
    <w:p w:rsidR="001C795B" w:rsidRPr="00690542" w:rsidRDefault="001C795B" w:rsidP="007F347E">
      <w:pPr>
        <w:pStyle w:val="Ttulo1"/>
      </w:pPr>
      <w:bookmarkStart w:id="161" w:name="_Toc367205802"/>
      <w:bookmarkStart w:id="162" w:name="_Toc431386026"/>
      <w:bookmarkStart w:id="163" w:name="_Toc431386303"/>
      <w:bookmarkStart w:id="164" w:name="_Toc522203719"/>
      <w:r w:rsidRPr="00690542">
        <w:t>7. INCONFORMIDADES.</w:t>
      </w:r>
      <w:bookmarkEnd w:id="161"/>
      <w:bookmarkEnd w:id="162"/>
      <w:bookmarkEnd w:id="163"/>
      <w:bookmarkEnd w:id="164"/>
    </w:p>
    <w:p w:rsidR="001C795B" w:rsidRPr="00690542" w:rsidRDefault="001C795B" w:rsidP="00D10F89">
      <w:pPr>
        <w:spacing w:after="0"/>
        <w:rPr>
          <w:lang w:eastAsia="ar-SA"/>
        </w:rPr>
      </w:pPr>
    </w:p>
    <w:p w:rsidR="001C795B" w:rsidRPr="00690542" w:rsidRDefault="001C795B" w:rsidP="00D1134A">
      <w:pPr>
        <w:spacing w:after="0" w:line="240" w:lineRule="auto"/>
        <w:ind w:left="-284"/>
        <w:jc w:val="both"/>
        <w:rPr>
          <w:rFonts w:cs="Arial"/>
          <w:i/>
          <w:vanish/>
          <w:szCs w:val="20"/>
        </w:rPr>
      </w:pPr>
    </w:p>
    <w:p w:rsidR="001C795B" w:rsidRPr="00690542" w:rsidRDefault="001C795B" w:rsidP="00D1134A">
      <w:pPr>
        <w:spacing w:after="0" w:line="240" w:lineRule="auto"/>
        <w:ind w:left="-284"/>
        <w:jc w:val="both"/>
        <w:rPr>
          <w:rFonts w:cs="Arial"/>
          <w:vanish/>
          <w:szCs w:val="20"/>
        </w:rPr>
      </w:pPr>
      <w:r w:rsidRPr="00690542">
        <w:rPr>
          <w:rFonts w:cs="Arial"/>
          <w:szCs w:val="20"/>
        </w:rPr>
        <w:t xml:space="preserve">De acuerdo con lo dispuesto en artículo 66 de la LAASSP, los licitantes podrán interponer inconformidad en las oficinas de la SFP ubicadas en Insurgentes Sur 1735, Colonia Guadalupe Inn, Código Postal 01020, Delegación Álvaro Obregón, Ciudad de México, México o ante el OIC en el IMSS ubicado en. </w:t>
      </w:r>
    </w:p>
    <w:p w:rsidR="001C795B" w:rsidRPr="00690542" w:rsidRDefault="001C795B" w:rsidP="00D1134A">
      <w:pPr>
        <w:spacing w:after="0" w:line="240" w:lineRule="auto"/>
        <w:ind w:left="-284"/>
        <w:jc w:val="both"/>
        <w:rPr>
          <w:rFonts w:cs="Arial"/>
          <w:vanish/>
          <w:szCs w:val="20"/>
        </w:rPr>
      </w:pPr>
    </w:p>
    <w:p w:rsidR="001C795B" w:rsidRPr="00690542" w:rsidRDefault="001C795B" w:rsidP="00D1134A">
      <w:pPr>
        <w:spacing w:after="0" w:line="240" w:lineRule="auto"/>
        <w:ind w:left="-284"/>
        <w:jc w:val="both"/>
        <w:rPr>
          <w:rFonts w:cs="Arial"/>
          <w:color w:val="000000"/>
          <w:szCs w:val="20"/>
        </w:rPr>
      </w:pPr>
      <w:r w:rsidRPr="00690542">
        <w:rPr>
          <w:rFonts w:cs="Arial"/>
          <w:color w:val="000000"/>
          <w:szCs w:val="20"/>
        </w:rPr>
        <w:t>Av. Revolución número 1586, Colonia San Ángel, Delegación Álvaro Obregón, C.P. 01000, Ciudad de México.</w:t>
      </w:r>
    </w:p>
    <w:p w:rsidR="001C795B" w:rsidRPr="00690542" w:rsidRDefault="001C795B" w:rsidP="00D1134A">
      <w:pPr>
        <w:spacing w:after="0" w:line="240" w:lineRule="auto"/>
        <w:ind w:left="-284"/>
        <w:jc w:val="both"/>
        <w:rPr>
          <w:rFonts w:cs="Arial"/>
          <w:szCs w:val="20"/>
        </w:rPr>
      </w:pPr>
    </w:p>
    <w:p w:rsidR="001C795B" w:rsidRPr="00690542" w:rsidRDefault="001C795B" w:rsidP="00D1134A">
      <w:pPr>
        <w:spacing w:after="0" w:line="240" w:lineRule="auto"/>
        <w:ind w:left="-284"/>
        <w:jc w:val="both"/>
        <w:rPr>
          <w:rFonts w:cs="Arial"/>
          <w:szCs w:val="20"/>
        </w:rPr>
      </w:pPr>
      <w:r w:rsidRPr="00690542">
        <w:rPr>
          <w:rFonts w:cs="Arial"/>
          <w:szCs w:val="20"/>
        </w:rPr>
        <w:t xml:space="preserve">Asimismo, se señala que tales inconformidades podrán presentarse mediante el sistema CompraNet en la dirección electrónica </w:t>
      </w:r>
      <w:hyperlink r:id="rId11" w:history="1">
        <w:r w:rsidRPr="00690542">
          <w:rPr>
            <w:rStyle w:val="Hipervnculo"/>
            <w:rFonts w:cs="Arial"/>
            <w:szCs w:val="20"/>
          </w:rPr>
          <w:t>www.compranet.gob.mx</w:t>
        </w:r>
      </w:hyperlink>
      <w:r w:rsidRPr="00690542">
        <w:rPr>
          <w:rFonts w:cs="Arial"/>
          <w:szCs w:val="20"/>
        </w:rPr>
        <w:t xml:space="preserve">. Lo anterior, contra actos del procedimiento de contratación que contravengan las disposiciones que rigen las materias objeto del mencionado ordenamiento. </w:t>
      </w:r>
    </w:p>
    <w:p w:rsidR="001C795B" w:rsidRPr="00690542" w:rsidRDefault="001C795B" w:rsidP="00D1134A">
      <w:pPr>
        <w:spacing w:after="0" w:line="240" w:lineRule="auto"/>
        <w:ind w:left="-284"/>
        <w:jc w:val="both"/>
        <w:rPr>
          <w:rFonts w:cs="Arial"/>
          <w:szCs w:val="20"/>
        </w:rPr>
      </w:pPr>
    </w:p>
    <w:p w:rsidR="001C795B" w:rsidRPr="00690542" w:rsidRDefault="001C795B" w:rsidP="009841F6">
      <w:pPr>
        <w:pStyle w:val="Ttulo2"/>
        <w:rPr>
          <w:lang w:val="es-MX"/>
        </w:rPr>
      </w:pPr>
      <w:bookmarkStart w:id="165" w:name="_Toc429479291"/>
      <w:bookmarkStart w:id="166" w:name="_Toc431386027"/>
      <w:bookmarkStart w:id="167" w:name="_Toc431386304"/>
      <w:bookmarkStart w:id="168" w:name="_Toc522203720"/>
      <w:r w:rsidRPr="00690542">
        <w:rPr>
          <w:lang w:val="es-MX"/>
        </w:rPr>
        <w:t>7.1 Operación de CompraNet.</w:t>
      </w:r>
      <w:bookmarkEnd w:id="165"/>
      <w:bookmarkEnd w:id="166"/>
      <w:bookmarkEnd w:id="167"/>
      <w:bookmarkEnd w:id="168"/>
    </w:p>
    <w:p w:rsidR="001C795B" w:rsidRPr="00690542" w:rsidRDefault="001C795B" w:rsidP="00B069B0">
      <w:pPr>
        <w:spacing w:after="0" w:line="240" w:lineRule="auto"/>
        <w:ind w:left="-284"/>
        <w:jc w:val="both"/>
        <w:rPr>
          <w:rFonts w:cs="Arial"/>
          <w:szCs w:val="20"/>
        </w:rPr>
      </w:pPr>
      <w:r w:rsidRPr="00690542">
        <w:rPr>
          <w:rFonts w:cs="Arial"/>
          <w:szCs w:val="20"/>
        </w:rPr>
        <w:t>Para aclarar dudas en relación a la operación de CompraNet (Presentación de solicitudes de aclaración, envío y firma electrónica de proposiciones, consulta de actas y documentos publicados por la Unidad Compradora, etc.), los licitantes podrán dirigirse a la Secretaría de la Función Pública, ubicada en Insurgentes Sur 1735, Col. Guadalupe Inn, Ciudad de México, C.P 01020, o al correo rupc@funcionpublica.gob.mx o al Centro de Atención Telefónico (CAT): (0155) 2000-4400 de lunes a viernes de 9:00 AM a 6:00 PM (Ciudad de México).</w:t>
      </w:r>
    </w:p>
    <w:p w:rsidR="001C795B" w:rsidRPr="00690542" w:rsidRDefault="001C795B">
      <w:pPr>
        <w:rPr>
          <w:rFonts w:cs="Arial"/>
          <w:szCs w:val="20"/>
        </w:rPr>
      </w:pPr>
      <w:r w:rsidRPr="00690542">
        <w:rPr>
          <w:rFonts w:cs="Arial"/>
          <w:szCs w:val="20"/>
        </w:rPr>
        <w:br w:type="page"/>
      </w:r>
    </w:p>
    <w:p w:rsidR="001C795B" w:rsidRPr="00690542" w:rsidRDefault="001C795B" w:rsidP="00B069B0">
      <w:pPr>
        <w:spacing w:after="0" w:line="240" w:lineRule="auto"/>
        <w:ind w:left="-284"/>
        <w:jc w:val="both"/>
        <w:rPr>
          <w:rFonts w:cs="Arial"/>
          <w:szCs w:val="20"/>
        </w:rPr>
      </w:pPr>
    </w:p>
    <w:p w:rsidR="001C795B" w:rsidRPr="00690542" w:rsidRDefault="001C795B" w:rsidP="007F347E">
      <w:pPr>
        <w:pStyle w:val="Ttulo1"/>
      </w:pPr>
      <w:bookmarkStart w:id="169" w:name="_Toc431386028"/>
      <w:bookmarkStart w:id="170" w:name="_Toc431386305"/>
      <w:bookmarkStart w:id="171" w:name="_Toc522203721"/>
      <w:r w:rsidRPr="00690542">
        <w:t>8.  FORMATOS QUE FACILITARÁN Y AGILIZARÁN LA PRESENTACIÓN Y RECEPCIÓN DE LAS PROPOSICIONES.</w:t>
      </w:r>
      <w:bookmarkEnd w:id="169"/>
      <w:bookmarkEnd w:id="170"/>
      <w:bookmarkEnd w:id="171"/>
    </w:p>
    <w:tbl>
      <w:tblPr>
        <w:tblpPr w:leftFromText="141" w:rightFromText="141" w:vertAnchor="text" w:horzAnchor="margin" w:tblpX="-213" w:tblpY="365"/>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503"/>
        <w:gridCol w:w="10"/>
      </w:tblGrid>
      <w:tr w:rsidR="001C795B" w:rsidRPr="00690542" w:rsidTr="00385857">
        <w:trPr>
          <w:gridAfter w:val="1"/>
          <w:wAfter w:w="10" w:type="dxa"/>
          <w:trHeight w:val="416"/>
        </w:trPr>
        <w:tc>
          <w:tcPr>
            <w:tcW w:w="1384" w:type="dxa"/>
            <w:shd w:val="pct15" w:color="auto" w:fill="auto"/>
            <w:vAlign w:val="center"/>
          </w:tcPr>
          <w:p w:rsidR="001C795B" w:rsidRPr="00690542" w:rsidRDefault="001C795B" w:rsidP="004F2393">
            <w:pPr>
              <w:spacing w:after="0" w:line="240" w:lineRule="auto"/>
              <w:ind w:left="-284"/>
              <w:jc w:val="center"/>
              <w:rPr>
                <w:rFonts w:cs="Arial"/>
                <w:b/>
                <w:szCs w:val="20"/>
                <w:lang w:eastAsia="es-MX"/>
              </w:rPr>
            </w:pPr>
            <w:r w:rsidRPr="00690542">
              <w:rPr>
                <w:rFonts w:cs="Arial"/>
                <w:b/>
                <w:szCs w:val="20"/>
                <w:lang w:eastAsia="es-MX"/>
              </w:rPr>
              <w:t>Número</w:t>
            </w:r>
          </w:p>
        </w:tc>
        <w:tc>
          <w:tcPr>
            <w:tcW w:w="8503" w:type="dxa"/>
            <w:shd w:val="pct15" w:color="auto" w:fill="auto"/>
            <w:vAlign w:val="center"/>
          </w:tcPr>
          <w:p w:rsidR="001C795B" w:rsidRPr="00690542" w:rsidRDefault="001C795B" w:rsidP="004F2393">
            <w:pPr>
              <w:spacing w:after="0" w:line="240" w:lineRule="auto"/>
              <w:ind w:left="-284"/>
              <w:jc w:val="center"/>
              <w:rPr>
                <w:rFonts w:cs="Arial"/>
                <w:b/>
                <w:szCs w:val="20"/>
                <w:lang w:eastAsia="es-MX"/>
              </w:rPr>
            </w:pPr>
            <w:r w:rsidRPr="00690542">
              <w:rPr>
                <w:rFonts w:cs="Arial"/>
                <w:b/>
                <w:szCs w:val="20"/>
                <w:lang w:eastAsia="es-MX"/>
              </w:rPr>
              <w:t>Descripción</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1</w:t>
            </w:r>
          </w:p>
        </w:tc>
        <w:tc>
          <w:tcPr>
            <w:tcW w:w="8513" w:type="dxa"/>
            <w:gridSpan w:val="2"/>
            <w:vAlign w:val="center"/>
          </w:tcPr>
          <w:p w:rsidR="001C795B" w:rsidRPr="00690542" w:rsidRDefault="001C795B" w:rsidP="004F2393">
            <w:pPr>
              <w:pStyle w:val="Cuerpo"/>
              <w:pBdr>
                <w:top w:val="none" w:sz="0" w:space="0" w:color="auto"/>
                <w:left w:val="none" w:sz="0" w:space="0" w:color="auto"/>
                <w:bottom w:val="none" w:sz="0" w:space="0" w:color="auto"/>
                <w:right w:val="none" w:sz="0" w:space="0" w:color="auto"/>
                <w:bar w:val="none" w:sz="0" w:color="auto"/>
              </w:pBdr>
              <w:tabs>
                <w:tab w:val="left" w:pos="2268"/>
              </w:tabs>
              <w:suppressAutoHyphens/>
              <w:spacing w:after="0" w:line="240" w:lineRule="auto"/>
              <w:ind w:left="34"/>
              <w:rPr>
                <w:rFonts w:ascii="Arial" w:hAnsi="Arial" w:cs="Arial"/>
                <w:noProof/>
                <w:sz w:val="20"/>
                <w:szCs w:val="20"/>
                <w:lang w:val="es-MX"/>
              </w:rPr>
            </w:pPr>
            <w:r w:rsidRPr="00690542">
              <w:rPr>
                <w:rFonts w:ascii="Arial" w:hAnsi="Arial" w:cs="Arial"/>
                <w:noProof/>
                <w:sz w:val="20"/>
                <w:szCs w:val="20"/>
                <w:lang w:val="es-MX"/>
              </w:rPr>
              <w:t xml:space="preserve">Anexo Técnico </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2</w:t>
            </w:r>
          </w:p>
        </w:tc>
        <w:tc>
          <w:tcPr>
            <w:tcW w:w="8513" w:type="dxa"/>
            <w:gridSpan w:val="2"/>
          </w:tcPr>
          <w:p w:rsidR="001C795B" w:rsidRPr="00690542" w:rsidRDefault="001C795B" w:rsidP="004F2393">
            <w:pPr>
              <w:spacing w:after="0" w:line="240" w:lineRule="auto"/>
              <w:rPr>
                <w:szCs w:val="20"/>
                <w:lang w:eastAsia="es-MX"/>
              </w:rPr>
            </w:pPr>
            <w:r w:rsidRPr="00690542">
              <w:rPr>
                <w:rFonts w:cs="Arial"/>
                <w:szCs w:val="20"/>
                <w:lang w:eastAsia="es-MX"/>
              </w:rPr>
              <w:t>Términos y Condiciones</w:t>
            </w:r>
            <w:r w:rsidRPr="00690542">
              <w:rPr>
                <w:szCs w:val="20"/>
                <w:lang w:eastAsia="es-MX"/>
              </w:rPr>
              <w:t>.</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3</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Escrito de acreditación legal y personalidad jurídica del licitante para comprometerse y suscribir propuestas.</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4</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Escrito de nacionalidad mexicana.</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5</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Escrito de cumplimiento de Normas.</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6</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 xml:space="preserve">Escrito de no encontrarse en los supuestos de los artículos 50 y 60 de la LAASSP. </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 xml:space="preserve">Anexo 7 </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Declaración de integridad.</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 xml:space="preserve">Anexo 8 </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Escrito de estratificación de MIPYME.</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8 Bis.</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Instructivo de llenado Estratificación de micro, pequeña o mediana empresa (MIPYMES).</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9</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Propuesta Económica</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 xml:space="preserve">Anexo 10 </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 xml:space="preserve">Relación de documentos a presentar. </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11</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 xml:space="preserve">Escrito para solicitar la clasificación de la información entregada por el licitante. </w:t>
            </w:r>
          </w:p>
        </w:tc>
      </w:tr>
    </w:tbl>
    <w:p w:rsidR="001C795B" w:rsidRPr="00690542" w:rsidRDefault="001C795B" w:rsidP="007F7AB2">
      <w:pPr>
        <w:jc w:val="both"/>
        <w:rPr>
          <w:rFonts w:cs="Arial"/>
          <w:szCs w:val="20"/>
          <w:lang w:eastAsia="ar-SA"/>
        </w:rPr>
      </w:pPr>
    </w:p>
    <w:p w:rsidR="001C795B" w:rsidRPr="00690542" w:rsidRDefault="001C795B" w:rsidP="000131EA">
      <w:pPr>
        <w:pStyle w:val="Ttulo2"/>
        <w:rPr>
          <w:lang w:val="es-MX"/>
        </w:rPr>
      </w:pPr>
      <w:bookmarkStart w:id="172" w:name="_Toc429479293"/>
      <w:bookmarkStart w:id="173" w:name="_Toc431386029"/>
      <w:bookmarkStart w:id="174" w:name="_Toc431386306"/>
      <w:bookmarkStart w:id="175" w:name="_Toc522203722"/>
      <w:r w:rsidRPr="00690542">
        <w:rPr>
          <w:lang w:val="es-MX"/>
        </w:rPr>
        <w:t>8.1. Anexos adicionales.</w:t>
      </w:r>
      <w:bookmarkEnd w:id="172"/>
      <w:bookmarkEnd w:id="173"/>
      <w:bookmarkEnd w:id="174"/>
      <w:bookmarkEnd w:id="175"/>
    </w:p>
    <w:tbl>
      <w:tblPr>
        <w:tblpPr w:leftFromText="141" w:rightFromText="141" w:vertAnchor="text" w:horzAnchor="margin" w:tblpX="-213" w:tblpY="365"/>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503"/>
        <w:gridCol w:w="10"/>
      </w:tblGrid>
      <w:tr w:rsidR="001C795B" w:rsidRPr="00690542" w:rsidTr="00385857">
        <w:trPr>
          <w:gridAfter w:val="1"/>
          <w:wAfter w:w="10" w:type="dxa"/>
          <w:trHeight w:val="412"/>
        </w:trPr>
        <w:tc>
          <w:tcPr>
            <w:tcW w:w="1384" w:type="dxa"/>
            <w:shd w:val="pct15" w:color="auto" w:fill="auto"/>
            <w:vAlign w:val="center"/>
          </w:tcPr>
          <w:p w:rsidR="001C795B" w:rsidRPr="00690542" w:rsidRDefault="001C795B" w:rsidP="004F2393">
            <w:pPr>
              <w:spacing w:after="0" w:line="240" w:lineRule="auto"/>
              <w:ind w:left="-284"/>
              <w:jc w:val="center"/>
              <w:rPr>
                <w:rFonts w:cs="Arial"/>
                <w:b/>
                <w:szCs w:val="20"/>
                <w:lang w:eastAsia="es-MX"/>
              </w:rPr>
            </w:pPr>
            <w:r w:rsidRPr="00690542">
              <w:rPr>
                <w:rFonts w:cs="Arial"/>
                <w:b/>
                <w:szCs w:val="20"/>
                <w:lang w:eastAsia="es-MX"/>
              </w:rPr>
              <w:t>Número</w:t>
            </w:r>
          </w:p>
        </w:tc>
        <w:tc>
          <w:tcPr>
            <w:tcW w:w="8503" w:type="dxa"/>
            <w:shd w:val="pct15" w:color="auto" w:fill="auto"/>
            <w:vAlign w:val="center"/>
          </w:tcPr>
          <w:p w:rsidR="001C795B" w:rsidRPr="00690542" w:rsidRDefault="001C795B" w:rsidP="004F2393">
            <w:pPr>
              <w:spacing w:after="0" w:line="240" w:lineRule="auto"/>
              <w:ind w:left="-284"/>
              <w:jc w:val="center"/>
              <w:rPr>
                <w:rFonts w:cs="Arial"/>
                <w:b/>
                <w:szCs w:val="20"/>
                <w:lang w:eastAsia="es-MX"/>
              </w:rPr>
            </w:pPr>
            <w:r w:rsidRPr="00690542">
              <w:rPr>
                <w:rFonts w:cs="Arial"/>
                <w:b/>
                <w:szCs w:val="20"/>
                <w:lang w:eastAsia="es-MX"/>
              </w:rPr>
              <w:t>Descripción</w:t>
            </w:r>
          </w:p>
        </w:tc>
      </w:tr>
      <w:tr w:rsidR="009036F4" w:rsidRPr="00690542" w:rsidTr="004F2393">
        <w:tc>
          <w:tcPr>
            <w:tcW w:w="1384" w:type="dxa"/>
            <w:vAlign w:val="center"/>
          </w:tcPr>
          <w:p w:rsidR="009036F4" w:rsidRPr="00690542" w:rsidRDefault="009036F4" w:rsidP="004F2393">
            <w:pPr>
              <w:spacing w:after="0" w:line="240" w:lineRule="auto"/>
              <w:rPr>
                <w:rFonts w:cs="Arial"/>
                <w:szCs w:val="20"/>
                <w:lang w:eastAsia="es-MX"/>
              </w:rPr>
            </w:pPr>
            <w:r>
              <w:rPr>
                <w:rFonts w:cs="Arial"/>
                <w:szCs w:val="20"/>
                <w:lang w:eastAsia="es-MX"/>
              </w:rPr>
              <w:t>Ane</w:t>
            </w:r>
            <w:r w:rsidR="005B138E">
              <w:rPr>
                <w:rFonts w:cs="Arial"/>
                <w:szCs w:val="20"/>
                <w:lang w:eastAsia="es-MX"/>
              </w:rPr>
              <w:t>xo 12</w:t>
            </w:r>
          </w:p>
        </w:tc>
        <w:tc>
          <w:tcPr>
            <w:tcW w:w="8513" w:type="dxa"/>
            <w:gridSpan w:val="2"/>
            <w:vAlign w:val="center"/>
          </w:tcPr>
          <w:p w:rsidR="009036F4" w:rsidRPr="00690542" w:rsidRDefault="009036F4" w:rsidP="004F2393">
            <w:pPr>
              <w:pStyle w:val="Cuerpo"/>
              <w:pBdr>
                <w:top w:val="none" w:sz="0" w:space="0" w:color="auto"/>
                <w:left w:val="none" w:sz="0" w:space="0" w:color="auto"/>
                <w:bottom w:val="none" w:sz="0" w:space="0" w:color="auto"/>
                <w:right w:val="none" w:sz="0" w:space="0" w:color="auto"/>
                <w:bar w:val="none" w:sz="0" w:color="auto"/>
              </w:pBdr>
              <w:tabs>
                <w:tab w:val="left" w:pos="2268"/>
              </w:tabs>
              <w:suppressAutoHyphens/>
              <w:spacing w:after="0" w:line="240" w:lineRule="auto"/>
              <w:ind w:left="34"/>
              <w:rPr>
                <w:rFonts w:ascii="Arial" w:hAnsi="Arial" w:cs="Arial"/>
                <w:noProof/>
                <w:sz w:val="20"/>
                <w:szCs w:val="20"/>
                <w:lang w:val="es-MX"/>
              </w:rPr>
            </w:pPr>
            <w:r w:rsidRPr="00690542">
              <w:rPr>
                <w:rFonts w:ascii="Arial" w:hAnsi="Arial" w:cs="Arial"/>
                <w:noProof/>
                <w:sz w:val="20"/>
                <w:szCs w:val="20"/>
                <w:lang w:val="es-MX"/>
              </w:rPr>
              <w:t>Formato de solicitud de aclaraciones</w:t>
            </w:r>
          </w:p>
        </w:tc>
      </w:tr>
      <w:tr w:rsidR="001C795B" w:rsidRPr="00690542" w:rsidTr="004F2393">
        <w:tblPrEx>
          <w:tblLook w:val="0000" w:firstRow="0" w:lastRow="0" w:firstColumn="0" w:lastColumn="0" w:noHBand="0" w:noVBand="0"/>
        </w:tblPrEx>
        <w:trPr>
          <w:trHeight w:val="266"/>
        </w:trPr>
        <w:tc>
          <w:tcPr>
            <w:tcW w:w="1384" w:type="dxa"/>
          </w:tcPr>
          <w:p w:rsidR="001C795B" w:rsidRPr="00690542" w:rsidRDefault="001C795B" w:rsidP="004F2393">
            <w:pPr>
              <w:spacing w:after="0" w:line="240" w:lineRule="auto"/>
              <w:rPr>
                <w:rFonts w:cs="Arial"/>
                <w:szCs w:val="20"/>
                <w:lang w:eastAsia="es-MX"/>
              </w:rPr>
            </w:pPr>
            <w:r w:rsidRPr="00690542">
              <w:rPr>
                <w:rFonts w:cs="Arial"/>
                <w:szCs w:val="20"/>
                <w:lang w:eastAsia="es-MX"/>
              </w:rPr>
              <w:t>Anexo 13</w:t>
            </w:r>
          </w:p>
        </w:tc>
        <w:tc>
          <w:tcPr>
            <w:tcW w:w="8513" w:type="dxa"/>
            <w:gridSpan w:val="2"/>
          </w:tcPr>
          <w:p w:rsidR="001C795B" w:rsidRPr="00690542" w:rsidRDefault="001C795B" w:rsidP="004F2393">
            <w:pPr>
              <w:spacing w:after="0" w:line="240" w:lineRule="auto"/>
              <w:ind w:left="34"/>
              <w:rPr>
                <w:rFonts w:cs="Arial"/>
                <w:szCs w:val="20"/>
                <w:lang w:eastAsia="es-MX"/>
              </w:rPr>
            </w:pPr>
            <w:r w:rsidRPr="00690542">
              <w:rPr>
                <w:rFonts w:cs="Arial"/>
                <w:szCs w:val="20"/>
                <w:lang w:eastAsia="es-MX"/>
              </w:rPr>
              <w:t>Modelo de Contrato.</w:t>
            </w:r>
          </w:p>
        </w:tc>
      </w:tr>
      <w:tr w:rsidR="00A034C5" w:rsidRPr="00690542" w:rsidTr="00784E19">
        <w:tblPrEx>
          <w:tblLook w:val="0000" w:firstRow="0" w:lastRow="0" w:firstColumn="0" w:lastColumn="0" w:noHBand="0" w:noVBand="0"/>
        </w:tblPrEx>
        <w:trPr>
          <w:trHeight w:val="266"/>
        </w:trPr>
        <w:tc>
          <w:tcPr>
            <w:tcW w:w="1384" w:type="dxa"/>
            <w:vAlign w:val="center"/>
          </w:tcPr>
          <w:p w:rsidR="00A034C5" w:rsidRPr="00690542" w:rsidRDefault="00A034C5" w:rsidP="00784E19">
            <w:pPr>
              <w:spacing w:after="0" w:line="240" w:lineRule="auto"/>
              <w:rPr>
                <w:rFonts w:cs="Arial"/>
                <w:szCs w:val="20"/>
                <w:lang w:eastAsia="es-MX"/>
              </w:rPr>
            </w:pPr>
            <w:r w:rsidRPr="00690542">
              <w:rPr>
                <w:rFonts w:cs="Arial"/>
                <w:szCs w:val="20"/>
                <w:lang w:eastAsia="es-MX"/>
              </w:rPr>
              <w:t>Anexo 14</w:t>
            </w:r>
          </w:p>
        </w:tc>
        <w:tc>
          <w:tcPr>
            <w:tcW w:w="8513" w:type="dxa"/>
            <w:gridSpan w:val="2"/>
          </w:tcPr>
          <w:p w:rsidR="00A034C5" w:rsidRPr="00690542" w:rsidRDefault="00784E19" w:rsidP="00A034C5">
            <w:pPr>
              <w:spacing w:after="0" w:line="240" w:lineRule="auto"/>
              <w:ind w:left="34"/>
              <w:rPr>
                <w:rFonts w:cs="Arial"/>
                <w:szCs w:val="20"/>
                <w:lang w:eastAsia="es-MX"/>
              </w:rPr>
            </w:pPr>
            <w:r w:rsidRPr="00784E19">
              <w:rPr>
                <w:rFonts w:cs="Arial"/>
                <w:szCs w:val="20"/>
                <w:lang w:eastAsia="es-MX"/>
              </w:rPr>
              <w:t>Escrito de manifiestación que no desempeña empleo, cargo o comisión en el servicio público o, en su caso, que a pesar de desempeñarlo, con la formalización del contrato correspondiente no se actualiza un conflicto de interés</w:t>
            </w:r>
          </w:p>
        </w:tc>
      </w:tr>
      <w:tr w:rsidR="00A034C5" w:rsidRPr="00690542" w:rsidTr="004F2393">
        <w:tblPrEx>
          <w:tblLook w:val="0000" w:firstRow="0" w:lastRow="0" w:firstColumn="0" w:lastColumn="0" w:noHBand="0" w:noVBand="0"/>
        </w:tblPrEx>
        <w:trPr>
          <w:trHeight w:val="266"/>
        </w:trPr>
        <w:tc>
          <w:tcPr>
            <w:tcW w:w="1384" w:type="dxa"/>
          </w:tcPr>
          <w:p w:rsidR="00A034C5" w:rsidRPr="00690542" w:rsidRDefault="00A034C5" w:rsidP="00A034C5">
            <w:pPr>
              <w:spacing w:after="0" w:line="240" w:lineRule="auto"/>
              <w:rPr>
                <w:rFonts w:cs="Arial"/>
                <w:szCs w:val="20"/>
                <w:lang w:eastAsia="es-MX"/>
              </w:rPr>
            </w:pPr>
            <w:r>
              <w:rPr>
                <w:rFonts w:cs="Arial"/>
                <w:szCs w:val="20"/>
                <w:lang w:eastAsia="es-MX"/>
              </w:rPr>
              <w:t>Anexo 15</w:t>
            </w:r>
          </w:p>
        </w:tc>
        <w:tc>
          <w:tcPr>
            <w:tcW w:w="8513" w:type="dxa"/>
            <w:gridSpan w:val="2"/>
          </w:tcPr>
          <w:p w:rsidR="00A034C5" w:rsidRPr="00690542" w:rsidRDefault="00A034C5" w:rsidP="00A034C5">
            <w:pPr>
              <w:spacing w:after="0" w:line="240" w:lineRule="auto"/>
              <w:ind w:left="34"/>
              <w:rPr>
                <w:rFonts w:cs="Arial"/>
                <w:szCs w:val="20"/>
                <w:lang w:eastAsia="es-MX"/>
              </w:rPr>
            </w:pPr>
            <w:r w:rsidRPr="00690542">
              <w:rPr>
                <w:rFonts w:cs="Arial"/>
                <w:szCs w:val="20"/>
                <w:lang w:eastAsia="es-MX"/>
              </w:rPr>
              <w:t>Glosario.</w:t>
            </w:r>
          </w:p>
        </w:tc>
      </w:tr>
    </w:tbl>
    <w:p w:rsidR="001C795B" w:rsidRDefault="001C795B" w:rsidP="007F7AB2">
      <w:pPr>
        <w:jc w:val="both"/>
        <w:rPr>
          <w:rFonts w:cs="Arial"/>
          <w:szCs w:val="20"/>
          <w:lang w:eastAsia="ar-SA"/>
        </w:rPr>
      </w:pPr>
    </w:p>
    <w:p w:rsidR="00D10F89" w:rsidRDefault="00D10F89">
      <w:pPr>
        <w:spacing w:after="0" w:line="240" w:lineRule="auto"/>
        <w:rPr>
          <w:rFonts w:cs="Arial"/>
          <w:szCs w:val="20"/>
          <w:lang w:eastAsia="ar-SA"/>
        </w:rPr>
      </w:pPr>
      <w:r>
        <w:rPr>
          <w:rFonts w:cs="Arial"/>
          <w:szCs w:val="20"/>
          <w:lang w:eastAsia="ar-SA"/>
        </w:rPr>
        <w:br w:type="page"/>
      </w:r>
    </w:p>
    <w:p w:rsidR="001C795B" w:rsidRPr="00690542" w:rsidRDefault="001C795B" w:rsidP="007F347E">
      <w:pPr>
        <w:pStyle w:val="Ttulo1"/>
      </w:pPr>
      <w:bookmarkStart w:id="176" w:name="_Toc431386030"/>
      <w:bookmarkStart w:id="177" w:name="_Toc431386307"/>
      <w:bookmarkStart w:id="178" w:name="_Toc522203723"/>
      <w:r w:rsidRPr="00690542">
        <w:t>9. INFORMACIÓN RESERVADA Y CONFIDENCIAL.</w:t>
      </w:r>
      <w:bookmarkEnd w:id="176"/>
      <w:bookmarkEnd w:id="177"/>
      <w:bookmarkEnd w:id="178"/>
    </w:p>
    <w:p w:rsidR="001C795B" w:rsidRPr="00690542" w:rsidRDefault="001C795B" w:rsidP="00D1134A">
      <w:pPr>
        <w:suppressAutoHyphens/>
        <w:spacing w:after="0" w:line="240" w:lineRule="auto"/>
        <w:ind w:left="-284"/>
        <w:jc w:val="both"/>
        <w:rPr>
          <w:rFonts w:cs="Arial"/>
          <w:szCs w:val="20"/>
        </w:rPr>
      </w:pPr>
      <w:r w:rsidRPr="00690542">
        <w:rPr>
          <w:rFonts w:cs="Arial"/>
          <w:szCs w:val="20"/>
        </w:rPr>
        <w:t xml:space="preserve">Se hace del conocimiento del licitante, que en términos de lo dispuesto por los artículos 14 fracciones I y II, 18 fracciones I y II, y 19 de la Ley Federal de Transparencia y Acceso a la Información Pública Gubernamental y 38 de su Reglamento,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690542">
        <w:rPr>
          <w:rFonts w:cs="Arial"/>
          <w:b/>
          <w:szCs w:val="20"/>
        </w:rPr>
        <w:t>Anexo 11</w:t>
      </w:r>
      <w:r w:rsidRPr="00690542">
        <w:rPr>
          <w:rFonts w:cs="Arial"/>
          <w:szCs w:val="20"/>
        </w:rPr>
        <w:t>.</w:t>
      </w:r>
    </w:p>
    <w:p w:rsidR="001C795B" w:rsidRPr="00690542" w:rsidRDefault="001C795B" w:rsidP="00D1134A">
      <w:pPr>
        <w:suppressAutoHyphens/>
        <w:spacing w:after="0" w:line="240" w:lineRule="auto"/>
        <w:ind w:left="-284"/>
        <w:jc w:val="both"/>
        <w:rPr>
          <w:rFonts w:cs="Arial"/>
          <w:szCs w:val="20"/>
        </w:rPr>
      </w:pPr>
    </w:p>
    <w:p w:rsidR="001C795B" w:rsidRPr="00690542" w:rsidRDefault="001C795B" w:rsidP="00D1134A">
      <w:pPr>
        <w:spacing w:after="0" w:line="240" w:lineRule="auto"/>
        <w:ind w:left="-284"/>
        <w:jc w:val="both"/>
        <w:rPr>
          <w:rFonts w:cs="Arial"/>
          <w:b/>
          <w:bCs/>
          <w:szCs w:val="20"/>
          <w:lang w:eastAsia="ar-SA"/>
        </w:rPr>
      </w:pPr>
    </w:p>
    <w:p w:rsidR="001C795B" w:rsidRPr="00690542" w:rsidRDefault="001C795B" w:rsidP="00D1134A">
      <w:pPr>
        <w:spacing w:after="0" w:line="240" w:lineRule="auto"/>
        <w:ind w:left="-284"/>
        <w:jc w:val="both"/>
        <w:rPr>
          <w:rFonts w:cs="Arial"/>
          <w:b/>
          <w:bCs/>
          <w:szCs w:val="20"/>
          <w:lang w:eastAsia="ar-SA"/>
        </w:rPr>
      </w:pPr>
    </w:p>
    <w:p w:rsidR="001C795B" w:rsidRPr="00690542" w:rsidRDefault="001C795B">
      <w:pPr>
        <w:rPr>
          <w:rFonts w:cs="Arial"/>
          <w:b/>
          <w:bCs/>
          <w:szCs w:val="20"/>
          <w:lang w:eastAsia="ar-SA"/>
        </w:rPr>
      </w:pPr>
      <w:r w:rsidRPr="00690542">
        <w:rPr>
          <w:rFonts w:cs="Arial"/>
          <w:b/>
          <w:bCs/>
          <w:szCs w:val="20"/>
          <w:lang w:eastAsia="ar-SA"/>
        </w:rPr>
        <w:br w:type="page"/>
      </w:r>
    </w:p>
    <w:p w:rsidR="001C795B" w:rsidRPr="00690542" w:rsidRDefault="001C795B" w:rsidP="007F347E">
      <w:pPr>
        <w:pStyle w:val="Ttulo1"/>
        <w:sectPr w:rsidR="001C795B" w:rsidRPr="00690542" w:rsidSect="0092297A">
          <w:footerReference w:type="default" r:id="rId12"/>
          <w:pgSz w:w="12240" w:h="15840"/>
          <w:pgMar w:top="864" w:right="1325" w:bottom="1134" w:left="1418" w:header="284" w:footer="494" w:gutter="0"/>
          <w:cols w:space="708"/>
          <w:docGrid w:linePitch="360"/>
        </w:sectPr>
      </w:pPr>
      <w:bookmarkStart w:id="179" w:name="_Toc431386031"/>
      <w:bookmarkStart w:id="180" w:name="_Toc431386308"/>
    </w:p>
    <w:p w:rsidR="001C795B" w:rsidRPr="00690542" w:rsidRDefault="001C795B" w:rsidP="007F347E">
      <w:pPr>
        <w:pStyle w:val="Ttulo1"/>
      </w:pPr>
      <w:bookmarkStart w:id="181" w:name="_Toc522203724"/>
      <w:r w:rsidRPr="00690542">
        <w:t>ANEXO 1</w:t>
      </w:r>
      <w:bookmarkEnd w:id="179"/>
      <w:bookmarkEnd w:id="180"/>
      <w:r w:rsidR="005B138E">
        <w:t>.</w:t>
      </w:r>
      <w:r w:rsidRPr="00690542">
        <w:t xml:space="preserve"> ANEXO TÉCNICO.</w:t>
      </w:r>
      <w:bookmarkEnd w:id="181"/>
    </w:p>
    <w:p w:rsidR="008F36C5" w:rsidRDefault="008F36C5" w:rsidP="008F36C5">
      <w:pPr>
        <w:spacing w:after="0" w:line="240" w:lineRule="auto"/>
        <w:jc w:val="both"/>
        <w:rPr>
          <w:rFonts w:eastAsia="Times New Roman" w:cs="Arial"/>
          <w:noProof w:val="0"/>
          <w:sz w:val="22"/>
          <w:lang w:val="es-ES" w:eastAsia="es-ES"/>
        </w:rPr>
      </w:pPr>
    </w:p>
    <w:p w:rsidR="00385857" w:rsidRPr="00385857" w:rsidRDefault="00385857" w:rsidP="00385857">
      <w:pPr>
        <w:tabs>
          <w:tab w:val="left" w:pos="-720"/>
          <w:tab w:val="left" w:leader="hyphen" w:pos="9639"/>
        </w:tabs>
        <w:spacing w:after="0"/>
        <w:jc w:val="both"/>
        <w:rPr>
          <w:rFonts w:cs="Arial"/>
          <w:b/>
          <w:noProof w:val="0"/>
          <w:lang w:eastAsia="es-MX"/>
        </w:rPr>
      </w:pPr>
      <w:r w:rsidRPr="00385857">
        <w:rPr>
          <w:rFonts w:cs="Arial"/>
          <w:b/>
          <w:noProof w:val="0"/>
          <w:lang w:eastAsia="es-MX"/>
        </w:rPr>
        <w:t xml:space="preserve">Servicios Especializados de Asesoría para el Diseño y Desarrollo de Estrategias de Contratación Eficientes que Mejoren las Condiciones de Competencia en la Adquisición de Bienes Terapéuticos,  </w:t>
      </w:r>
      <w:r w:rsidRPr="00385857">
        <w:rPr>
          <w:rFonts w:cs="Arial"/>
          <w:b/>
          <w:noProof w:val="0"/>
          <w:szCs w:val="20"/>
          <w:lang w:eastAsia="es-MX"/>
        </w:rPr>
        <w:t xml:space="preserve">así como el </w:t>
      </w:r>
      <w:r w:rsidRPr="00385857">
        <w:rPr>
          <w:rFonts w:cs="Arial"/>
          <w:b/>
          <w:noProof w:val="0"/>
          <w:lang w:eastAsia="es-MX"/>
        </w:rPr>
        <w:t>Acompañamiento en Procedimientos de Licitación Bajo la Modalidad de Ofertas Subsecuentes de Descuentos (OSD).</w:t>
      </w:r>
    </w:p>
    <w:p w:rsidR="00385857" w:rsidRPr="00385857" w:rsidRDefault="00385857" w:rsidP="00385857">
      <w:pPr>
        <w:tabs>
          <w:tab w:val="left" w:pos="-720"/>
          <w:tab w:val="left" w:leader="hyphen" w:pos="9639"/>
        </w:tabs>
        <w:spacing w:after="0"/>
        <w:jc w:val="both"/>
        <w:rPr>
          <w:rFonts w:cs="Arial"/>
          <w:b/>
          <w:noProof w:val="0"/>
          <w:szCs w:val="20"/>
          <w:lang w:eastAsia="es-MX"/>
        </w:rPr>
      </w:pPr>
    </w:p>
    <w:p w:rsidR="00385857" w:rsidRPr="00385857" w:rsidRDefault="00385857" w:rsidP="00385857">
      <w:pPr>
        <w:tabs>
          <w:tab w:val="left" w:pos="-720"/>
          <w:tab w:val="left" w:leader="hyphen" w:pos="9639"/>
        </w:tabs>
        <w:spacing w:after="0"/>
        <w:jc w:val="both"/>
        <w:rPr>
          <w:rFonts w:cs="Arial"/>
          <w:b/>
          <w:noProof w:val="0"/>
          <w:szCs w:val="20"/>
          <w:lang w:eastAsia="es-MX"/>
        </w:rPr>
      </w:pPr>
      <w:r w:rsidRPr="00385857">
        <w:rPr>
          <w:rFonts w:cs="Arial"/>
          <w:b/>
          <w:noProof w:val="0"/>
          <w:szCs w:val="20"/>
          <w:lang w:eastAsia="es-MX"/>
        </w:rPr>
        <w:t>Descripción de los Servicios</w:t>
      </w:r>
      <w:r w:rsidRPr="00385857">
        <w:rPr>
          <w:rFonts w:cs="Arial"/>
          <w:b/>
          <w:bCs/>
          <w:noProof w:val="0"/>
          <w:szCs w:val="20"/>
          <w:lang w:eastAsia="es-MX"/>
        </w:rPr>
        <w:t>:</w:t>
      </w:r>
    </w:p>
    <w:p w:rsidR="00385857" w:rsidRPr="00385857" w:rsidRDefault="00385857" w:rsidP="00385857">
      <w:pPr>
        <w:tabs>
          <w:tab w:val="left" w:pos="-720"/>
          <w:tab w:val="left" w:leader="hyphen" w:pos="9639"/>
        </w:tabs>
        <w:spacing w:after="0"/>
        <w:jc w:val="both"/>
        <w:rPr>
          <w:rFonts w:cs="Arial"/>
          <w:bCs/>
          <w:noProof w:val="0"/>
          <w:szCs w:val="20"/>
          <w:lang w:eastAsia="es-MX"/>
        </w:rPr>
      </w:pPr>
    </w:p>
    <w:p w:rsidR="00385857" w:rsidRPr="00385857" w:rsidRDefault="00385857" w:rsidP="00385857">
      <w:pPr>
        <w:tabs>
          <w:tab w:val="left" w:pos="-720"/>
          <w:tab w:val="left" w:leader="hyphen" w:pos="9639"/>
        </w:tabs>
        <w:spacing w:after="0"/>
        <w:jc w:val="both"/>
        <w:rPr>
          <w:rFonts w:cs="Arial"/>
          <w:bCs/>
          <w:iCs/>
          <w:noProof w:val="0"/>
          <w:szCs w:val="20"/>
          <w:lang w:eastAsia="es-MX"/>
        </w:rPr>
      </w:pPr>
      <w:r w:rsidRPr="00385857">
        <w:rPr>
          <w:rFonts w:cs="Arial"/>
          <w:bCs/>
          <w:noProof w:val="0"/>
          <w:szCs w:val="20"/>
          <w:lang w:eastAsia="es-MX"/>
        </w:rPr>
        <w:t xml:space="preserve">La Dirección de Administración, por conducto de su Unidad de Administración, requiere la contratación de servicios especializados de asesoría para el diseño y desarrollo de estrategias de contratación, </w:t>
      </w:r>
      <w:r w:rsidRPr="00385857">
        <w:rPr>
          <w:rFonts w:cs="Arial"/>
          <w:bCs/>
          <w:iCs/>
          <w:noProof w:val="0"/>
          <w:szCs w:val="20"/>
          <w:lang w:eastAsia="es-MX"/>
        </w:rPr>
        <w:t xml:space="preserve">que contribuyan al fortalecimiento de las actividades institucionales a efecto de garantizar las mejores condiciones de contratación para el Instituto y a su vez, que mejoren las condiciones de competencia en la adquisición de los bienes requeridos, así como el </w:t>
      </w:r>
      <w:r w:rsidRPr="00385857">
        <w:rPr>
          <w:rFonts w:cs="Arial"/>
          <w:noProof w:val="0"/>
          <w:szCs w:val="20"/>
          <w:lang w:eastAsia="es-MX"/>
        </w:rPr>
        <w:t xml:space="preserve">acompañamiento en procedimientos de licitación bajo la modalidad de Ofertas Subsecuentes de Descuentos (OSD) </w:t>
      </w:r>
      <w:r w:rsidRPr="00385857">
        <w:rPr>
          <w:rFonts w:cs="Arial"/>
          <w:bCs/>
          <w:iCs/>
          <w:noProof w:val="0"/>
          <w:szCs w:val="20"/>
          <w:lang w:eastAsia="es-MX"/>
        </w:rPr>
        <w:t>durante el ejercicio 2018, en apego a lo establecido en la Ley de Adquisiciones, Arrendamientos y Servicios del Sector Público, su Reglamento y demás disposiciones vigentes en la materia.</w:t>
      </w:r>
    </w:p>
    <w:p w:rsidR="00385857" w:rsidRPr="00385857" w:rsidRDefault="00385857" w:rsidP="00385857">
      <w:pPr>
        <w:tabs>
          <w:tab w:val="left" w:pos="-720"/>
          <w:tab w:val="left" w:leader="hyphen" w:pos="9639"/>
        </w:tabs>
        <w:spacing w:after="0"/>
        <w:jc w:val="both"/>
        <w:rPr>
          <w:rFonts w:cs="Arial"/>
          <w:bCs/>
          <w:iCs/>
          <w:noProof w:val="0"/>
          <w:szCs w:val="20"/>
          <w:lang w:eastAsia="es-MX"/>
        </w:rPr>
      </w:pPr>
    </w:p>
    <w:p w:rsidR="00385857" w:rsidRPr="00385857" w:rsidRDefault="00385857" w:rsidP="00385857">
      <w:pPr>
        <w:tabs>
          <w:tab w:val="left" w:pos="-720"/>
          <w:tab w:val="left" w:leader="hyphen" w:pos="9639"/>
        </w:tabs>
        <w:spacing w:after="0"/>
        <w:jc w:val="both"/>
        <w:rPr>
          <w:rFonts w:cs="Arial"/>
          <w:b/>
          <w:bCs/>
          <w:iCs/>
          <w:noProof w:val="0"/>
          <w:szCs w:val="20"/>
          <w:lang w:eastAsia="es-MX"/>
        </w:rPr>
      </w:pPr>
      <w:r w:rsidRPr="00385857">
        <w:rPr>
          <w:rFonts w:cs="Arial"/>
          <w:b/>
          <w:bCs/>
          <w:iCs/>
          <w:noProof w:val="0"/>
          <w:szCs w:val="20"/>
          <w:lang w:eastAsia="es-MX"/>
        </w:rPr>
        <w:t>Objeto:</w:t>
      </w:r>
    </w:p>
    <w:p w:rsidR="00385857" w:rsidRPr="00385857" w:rsidRDefault="00385857" w:rsidP="00385857">
      <w:pPr>
        <w:tabs>
          <w:tab w:val="left" w:pos="-720"/>
          <w:tab w:val="left" w:leader="hyphen" w:pos="9639"/>
        </w:tabs>
        <w:spacing w:after="0"/>
        <w:jc w:val="both"/>
        <w:rPr>
          <w:rFonts w:cs="Arial"/>
          <w:b/>
          <w:noProof w:val="0"/>
          <w:szCs w:val="20"/>
          <w:lang w:eastAsia="es-MX"/>
        </w:rPr>
      </w:pPr>
    </w:p>
    <w:p w:rsidR="00385857" w:rsidRPr="00385857" w:rsidRDefault="00385857" w:rsidP="00385857">
      <w:pPr>
        <w:tabs>
          <w:tab w:val="left" w:pos="-720"/>
          <w:tab w:val="left" w:leader="hyphen" w:pos="9639"/>
        </w:tabs>
        <w:spacing w:after="0"/>
        <w:jc w:val="both"/>
        <w:rPr>
          <w:rFonts w:cs="Arial"/>
          <w:noProof w:val="0"/>
          <w:szCs w:val="20"/>
          <w:lang w:eastAsia="es-MX"/>
        </w:rPr>
      </w:pPr>
      <w:r w:rsidRPr="00385857">
        <w:rPr>
          <w:rFonts w:cs="Arial"/>
          <w:noProof w:val="0"/>
          <w:szCs w:val="20"/>
          <w:lang w:eastAsia="es-MX"/>
        </w:rPr>
        <w:t>El licitante que resulte adjudicado analizará las condiciones imperantes del mercado, así como el comportamiento histórico de los precios de los bienes adquiridos por el Instituto, a partir de los cuales se puedan diseñar y desarrollar estrategias de contratación eficientes y eficaces que mejoren las condiciones de contratación para el Instituto, así como brindar acompañamiento en procedimientos de licitación bajo la modalidad de  Ofertas Subsecuentes de Descuentos (OSD) prevista en el artículo 28 penúltimo párrafo de la Ley de Adquisiciones, Arrendamientos y Servicios del Sector Público, 38 del Reglamento de la Ley de Adquisiciones, Arrendamientos y Servicios del Sector Público, así como en los Lineamientos para la Utilización de la Modalidad de Ofertas Subsecuentes de Descuentos en las Licitaciones Públicas Electrónicas.</w:t>
      </w:r>
    </w:p>
    <w:p w:rsidR="00385857" w:rsidRPr="00385857" w:rsidRDefault="00385857" w:rsidP="00385857">
      <w:pPr>
        <w:tabs>
          <w:tab w:val="left" w:pos="-720"/>
          <w:tab w:val="left" w:leader="hyphen" w:pos="9639"/>
        </w:tabs>
        <w:spacing w:after="0"/>
        <w:jc w:val="both"/>
        <w:rPr>
          <w:rFonts w:cs="Arial"/>
          <w:noProof w:val="0"/>
          <w:szCs w:val="20"/>
          <w:lang w:eastAsia="es-MX"/>
        </w:rPr>
      </w:pPr>
    </w:p>
    <w:p w:rsidR="00385857" w:rsidRPr="00385857" w:rsidRDefault="00385857" w:rsidP="00385857">
      <w:pPr>
        <w:tabs>
          <w:tab w:val="left" w:pos="-720"/>
          <w:tab w:val="left" w:leader="hyphen" w:pos="9639"/>
        </w:tabs>
        <w:spacing w:after="0"/>
        <w:jc w:val="both"/>
        <w:rPr>
          <w:rFonts w:cs="Arial"/>
          <w:noProof w:val="0"/>
          <w:szCs w:val="20"/>
          <w:lang w:eastAsia="es-MX"/>
        </w:rPr>
      </w:pPr>
      <w:r w:rsidRPr="00385857">
        <w:rPr>
          <w:rFonts w:eastAsia="Times New Roman" w:cs="Arial"/>
          <w:noProof w:val="0"/>
          <w:szCs w:val="20"/>
          <w:lang w:val="es-ES" w:eastAsia="ar-SA"/>
        </w:rPr>
        <w:t xml:space="preserve">Con base en los requerimientos de compra o contratación proporcionados por el Instituto, indicados en el </w:t>
      </w:r>
      <w:r w:rsidRPr="00385857">
        <w:rPr>
          <w:rFonts w:eastAsia="Times New Roman" w:cs="Arial"/>
          <w:b/>
          <w:noProof w:val="0"/>
          <w:szCs w:val="20"/>
          <w:lang w:val="es-ES" w:eastAsia="ar-SA"/>
        </w:rPr>
        <w:t xml:space="preserve">ANEXO 1 “Entregables e insumos IMSS” </w:t>
      </w:r>
      <w:r w:rsidRPr="00385857">
        <w:rPr>
          <w:rFonts w:eastAsia="Times New Roman" w:cs="Arial"/>
          <w:noProof w:val="0"/>
          <w:szCs w:val="20"/>
          <w:lang w:val="es-ES" w:eastAsia="ar-SA"/>
        </w:rPr>
        <w:t>el licitante que resulte adjudicado realizará las actividades que se listan a continuación.</w:t>
      </w:r>
    </w:p>
    <w:p w:rsidR="00385857" w:rsidRPr="00385857" w:rsidRDefault="00385857" w:rsidP="00385857">
      <w:pPr>
        <w:tabs>
          <w:tab w:val="left" w:pos="-720"/>
          <w:tab w:val="left" w:leader="hyphen" w:pos="9639"/>
        </w:tabs>
        <w:spacing w:after="0"/>
        <w:jc w:val="both"/>
        <w:rPr>
          <w:rFonts w:cs="Arial"/>
          <w:noProof w:val="0"/>
          <w:szCs w:val="20"/>
          <w:lang w:eastAsia="es-MX"/>
        </w:rPr>
      </w:pPr>
    </w:p>
    <w:p w:rsidR="00385857" w:rsidRPr="00385857" w:rsidRDefault="00385857" w:rsidP="00385857">
      <w:pPr>
        <w:tabs>
          <w:tab w:val="left" w:pos="-720"/>
          <w:tab w:val="left" w:leader="hyphen" w:pos="9639"/>
        </w:tabs>
        <w:spacing w:after="0"/>
        <w:jc w:val="both"/>
        <w:rPr>
          <w:rFonts w:cs="Arial"/>
          <w:noProof w:val="0"/>
          <w:szCs w:val="20"/>
          <w:lang w:eastAsia="es-MX"/>
        </w:rPr>
      </w:pPr>
      <w:r w:rsidRPr="00385857">
        <w:rPr>
          <w:rFonts w:cs="Arial"/>
          <w:b/>
          <w:bCs/>
          <w:noProof w:val="0"/>
          <w:szCs w:val="20"/>
          <w:lang w:eastAsia="es-MX"/>
        </w:rPr>
        <w:t>Alcance:</w:t>
      </w:r>
    </w:p>
    <w:p w:rsidR="00385857" w:rsidRPr="00385857" w:rsidRDefault="00385857" w:rsidP="00385857">
      <w:pPr>
        <w:tabs>
          <w:tab w:val="left" w:pos="-720"/>
          <w:tab w:val="left" w:leader="hyphen" w:pos="9639"/>
        </w:tabs>
        <w:spacing w:after="0"/>
        <w:jc w:val="both"/>
        <w:rPr>
          <w:rFonts w:cs="Arial"/>
          <w:noProof w:val="0"/>
          <w:szCs w:val="20"/>
          <w:lang w:eastAsia="es-MX"/>
        </w:rPr>
      </w:pPr>
    </w:p>
    <w:p w:rsidR="00385857" w:rsidRPr="00385857" w:rsidRDefault="00385857" w:rsidP="00385857">
      <w:pPr>
        <w:spacing w:after="0"/>
        <w:jc w:val="both"/>
        <w:rPr>
          <w:rFonts w:cs="Arial"/>
          <w:b/>
          <w:noProof w:val="0"/>
          <w:szCs w:val="20"/>
          <w:lang w:eastAsia="es-MX"/>
        </w:rPr>
      </w:pPr>
      <w:bookmarkStart w:id="182" w:name="_Hlk508710957"/>
      <w:r w:rsidRPr="00385857">
        <w:rPr>
          <w:rFonts w:cs="Arial"/>
          <w:b/>
          <w:noProof w:val="0"/>
          <w:szCs w:val="20"/>
          <w:lang w:eastAsia="es-MX"/>
        </w:rPr>
        <w:t xml:space="preserve">Bienes Terapéuticos </w:t>
      </w:r>
      <w:bookmarkEnd w:id="182"/>
      <w:r w:rsidRPr="00385857">
        <w:rPr>
          <w:rFonts w:cs="Arial"/>
          <w:b/>
          <w:noProof w:val="0"/>
          <w:szCs w:val="20"/>
          <w:lang w:eastAsia="es-MX"/>
        </w:rPr>
        <w:t>(medicamentos, lácteos, psicotrópicos y estupefacientes, vacunas, toxoides, inmunoglobulinas, antitoxinas y faboterápicos, material de curación, material radiológico y material de laboratorio).</w:t>
      </w:r>
    </w:p>
    <w:p w:rsidR="00385857" w:rsidRPr="00385857" w:rsidRDefault="00385857" w:rsidP="00385857">
      <w:pPr>
        <w:spacing w:after="0"/>
        <w:jc w:val="both"/>
        <w:rPr>
          <w:rFonts w:cs="Arial"/>
          <w:b/>
          <w:noProof w:val="0"/>
          <w:szCs w:val="20"/>
          <w:lang w:eastAsia="es-MX"/>
        </w:rPr>
      </w:pPr>
    </w:p>
    <w:p w:rsidR="00385857" w:rsidRPr="00385857" w:rsidRDefault="00385857" w:rsidP="00385857">
      <w:pPr>
        <w:numPr>
          <w:ilvl w:val="0"/>
          <w:numId w:val="37"/>
        </w:numPr>
        <w:spacing w:after="0"/>
        <w:contextualSpacing/>
        <w:jc w:val="both"/>
        <w:rPr>
          <w:rFonts w:cs="Arial"/>
          <w:b/>
          <w:noProof w:val="0"/>
          <w:szCs w:val="20"/>
          <w:lang w:eastAsia="es-MX"/>
        </w:rPr>
      </w:pPr>
      <w:r w:rsidRPr="00385857">
        <w:rPr>
          <w:rFonts w:eastAsia="Times New Roman" w:cs="Arial"/>
          <w:noProof w:val="0"/>
          <w:szCs w:val="20"/>
          <w:lang w:val="es-ES" w:eastAsia="es-ES"/>
        </w:rPr>
        <w:t xml:space="preserve">Análisis del comportamiento del mercado durante los ejercicios 2013 a 2017, en los procedimientos de compra realizados en Nivel Central, así como por cada Delegación y/o UMAE del Instituto, que incluya: </w:t>
      </w:r>
    </w:p>
    <w:p w:rsidR="00385857" w:rsidRPr="00385857" w:rsidRDefault="00385857" w:rsidP="00385857">
      <w:pPr>
        <w:spacing w:after="0"/>
        <w:ind w:left="720"/>
        <w:contextualSpacing/>
        <w:jc w:val="both"/>
        <w:rPr>
          <w:rFonts w:eastAsia="Times New Roman" w:cs="Arial"/>
          <w:noProof w:val="0"/>
          <w:szCs w:val="20"/>
          <w:lang w:val="es-ES" w:eastAsia="es-ES"/>
        </w:rPr>
      </w:pPr>
    </w:p>
    <w:p w:rsidR="00385857" w:rsidRPr="00385857" w:rsidRDefault="00385857" w:rsidP="00385857">
      <w:pPr>
        <w:numPr>
          <w:ilvl w:val="0"/>
          <w:numId w:val="36"/>
        </w:numPr>
        <w:spacing w:after="0"/>
        <w:contextualSpacing/>
        <w:jc w:val="both"/>
        <w:rPr>
          <w:rFonts w:eastAsia="Times New Roman" w:cs="Arial"/>
          <w:noProof w:val="0"/>
          <w:szCs w:val="20"/>
          <w:lang w:val="es-ES" w:eastAsia="es-ES"/>
        </w:rPr>
      </w:pPr>
      <w:r w:rsidRPr="00385857">
        <w:rPr>
          <w:rFonts w:eastAsia="Times New Roman" w:cs="Arial"/>
          <w:noProof w:val="0"/>
          <w:szCs w:val="20"/>
          <w:lang w:val="es-ES" w:eastAsia="es-ES"/>
        </w:rPr>
        <w:t>Las claves que resultaron desiertas en los diversos procedimientos de la compra consolidada en Nivel Central, así como el comportamiento del precio de dichas claves en posteriores procedimientos centrales y/o en compras de cada Delegación y/o UMAE del Instituto, incluyendo:</w:t>
      </w:r>
    </w:p>
    <w:p w:rsidR="00385857" w:rsidRPr="00385857" w:rsidRDefault="00385857" w:rsidP="00385857">
      <w:pPr>
        <w:spacing w:after="0"/>
        <w:ind w:left="1080"/>
        <w:contextualSpacing/>
        <w:jc w:val="both"/>
        <w:rPr>
          <w:rFonts w:eastAsia="Times New Roman" w:cs="Arial"/>
          <w:noProof w:val="0"/>
          <w:szCs w:val="20"/>
          <w:lang w:val="es-ES" w:eastAsia="es-ES"/>
        </w:rPr>
      </w:pPr>
    </w:p>
    <w:p w:rsidR="00385857" w:rsidRPr="00385857" w:rsidRDefault="00385857" w:rsidP="00385857">
      <w:pPr>
        <w:numPr>
          <w:ilvl w:val="1"/>
          <w:numId w:val="35"/>
        </w:numPr>
        <w:spacing w:after="0"/>
        <w:jc w:val="both"/>
        <w:rPr>
          <w:rFonts w:cs="Arial"/>
          <w:bCs/>
          <w:noProof w:val="0"/>
          <w:szCs w:val="20"/>
          <w:lang w:val="es-ES" w:eastAsia="ar-SA"/>
        </w:rPr>
      </w:pPr>
      <w:r w:rsidRPr="00385857">
        <w:rPr>
          <w:rFonts w:cs="Arial"/>
          <w:bCs/>
          <w:noProof w:val="0"/>
          <w:szCs w:val="20"/>
          <w:lang w:val="es-ES" w:eastAsia="ar-SA"/>
        </w:rPr>
        <w:t>Análisis de los precios promedio de adjudicación por cada clave en cada Delegación y/o UMAE.</w:t>
      </w:r>
    </w:p>
    <w:p w:rsidR="00385857" w:rsidRPr="00385857" w:rsidRDefault="00385857" w:rsidP="00385857">
      <w:pPr>
        <w:numPr>
          <w:ilvl w:val="1"/>
          <w:numId w:val="35"/>
        </w:numPr>
        <w:spacing w:after="0"/>
        <w:jc w:val="both"/>
        <w:rPr>
          <w:rFonts w:cs="Arial"/>
          <w:bCs/>
          <w:noProof w:val="0"/>
          <w:szCs w:val="20"/>
          <w:lang w:val="es-ES" w:eastAsia="ar-SA"/>
        </w:rPr>
      </w:pPr>
      <w:r w:rsidRPr="00385857">
        <w:rPr>
          <w:rFonts w:cs="Arial"/>
          <w:bCs/>
          <w:noProof w:val="0"/>
          <w:szCs w:val="20"/>
          <w:lang w:val="es-ES" w:eastAsia="ar-SA"/>
        </w:rPr>
        <w:t>Comparativo de precios obtenidos en: a) investigación de mercado, b) ofertas en procedimientos de Nivel Central, c) adjudicados en Nivel Central y d) adjudicados en Delegaciones y/o UMAES, todo ello enfocado a detectar claves desiertas recurrentes y el comportamiento de los precios de adquisición.</w:t>
      </w:r>
    </w:p>
    <w:p w:rsidR="00385857" w:rsidRPr="00385857" w:rsidRDefault="00385857" w:rsidP="00385857">
      <w:pPr>
        <w:numPr>
          <w:ilvl w:val="1"/>
          <w:numId w:val="35"/>
        </w:numPr>
        <w:spacing w:after="0"/>
        <w:jc w:val="both"/>
        <w:rPr>
          <w:rFonts w:cs="Arial"/>
          <w:bCs/>
          <w:noProof w:val="0"/>
          <w:szCs w:val="20"/>
          <w:lang w:val="es-ES" w:eastAsia="ar-SA"/>
        </w:rPr>
      </w:pPr>
      <w:r w:rsidRPr="00385857">
        <w:rPr>
          <w:rFonts w:cs="Arial"/>
          <w:bCs/>
          <w:noProof w:val="0"/>
          <w:szCs w:val="20"/>
          <w:lang w:val="es-ES" w:eastAsia="ar-SA"/>
        </w:rPr>
        <w:t>Análisis de los factores que pudieron incidir en las claves declaradas desiertas en las compras consolidadas de 2013 a 2017.</w:t>
      </w:r>
    </w:p>
    <w:p w:rsidR="00385857" w:rsidRPr="00385857" w:rsidRDefault="00385857" w:rsidP="00385857">
      <w:pPr>
        <w:numPr>
          <w:ilvl w:val="1"/>
          <w:numId w:val="35"/>
        </w:numPr>
        <w:spacing w:after="0"/>
        <w:contextualSpacing/>
        <w:jc w:val="both"/>
        <w:rPr>
          <w:rFonts w:eastAsia="Times New Roman" w:cs="Arial"/>
          <w:noProof w:val="0"/>
          <w:szCs w:val="20"/>
          <w:lang w:val="es-ES" w:eastAsia="es-ES"/>
        </w:rPr>
      </w:pPr>
      <w:r w:rsidRPr="00385857">
        <w:rPr>
          <w:rFonts w:eastAsia="Times New Roman" w:cs="Arial"/>
          <w:noProof w:val="0"/>
          <w:szCs w:val="20"/>
          <w:lang w:val="es-ES" w:eastAsia="es-ES"/>
        </w:rPr>
        <w:t xml:space="preserve">Estudio de la tasa de adjudicación en 2017 en función del número de instituciones consolidadas por cada clave, puntos de entrega solicitados, cantidad de piezas requeridas, importe máximo, porcentaje de incremento del PMR respecto de la adquisición inmediata anterior, con la información que proporcione el IMSS. </w:t>
      </w:r>
    </w:p>
    <w:p w:rsidR="00385857" w:rsidRPr="00385857" w:rsidRDefault="00385857" w:rsidP="00385857">
      <w:pPr>
        <w:spacing w:after="0"/>
        <w:ind w:left="1428"/>
        <w:contextualSpacing/>
        <w:jc w:val="both"/>
        <w:rPr>
          <w:rFonts w:eastAsia="Times New Roman" w:cs="Arial"/>
          <w:noProof w:val="0"/>
          <w:szCs w:val="20"/>
          <w:lang w:val="es-ES" w:eastAsia="es-ES"/>
        </w:rPr>
      </w:pPr>
    </w:p>
    <w:p w:rsidR="00385857" w:rsidRPr="00385857" w:rsidRDefault="00385857" w:rsidP="00385857">
      <w:pPr>
        <w:numPr>
          <w:ilvl w:val="0"/>
          <w:numId w:val="36"/>
        </w:numPr>
        <w:spacing w:after="0"/>
        <w:contextualSpacing/>
        <w:jc w:val="both"/>
        <w:rPr>
          <w:rFonts w:eastAsia="Times New Roman" w:cs="Arial"/>
          <w:noProof w:val="0"/>
          <w:szCs w:val="20"/>
          <w:lang w:val="es-ES" w:eastAsia="es-ES"/>
        </w:rPr>
      </w:pPr>
      <w:r w:rsidRPr="00385857">
        <w:rPr>
          <w:rFonts w:eastAsia="Times New Roman" w:cs="Arial"/>
          <w:noProof w:val="0"/>
          <w:szCs w:val="20"/>
          <w:lang w:val="es-ES" w:eastAsia="es-ES"/>
        </w:rPr>
        <w:t>Análisis de resultados de compras consolidadas anteriores (2013 a 2017) que incluya las siguientes consideraciones:</w:t>
      </w:r>
    </w:p>
    <w:p w:rsidR="00385857" w:rsidRPr="00385857" w:rsidRDefault="00385857" w:rsidP="00385857">
      <w:pPr>
        <w:spacing w:after="0"/>
        <w:ind w:left="1080"/>
        <w:contextualSpacing/>
        <w:jc w:val="both"/>
        <w:rPr>
          <w:rFonts w:eastAsia="Times New Roman" w:cs="Arial"/>
          <w:noProof w:val="0"/>
          <w:szCs w:val="20"/>
          <w:lang w:val="es-ES" w:eastAsia="es-ES"/>
        </w:rPr>
      </w:pPr>
    </w:p>
    <w:p w:rsidR="00385857" w:rsidRPr="00385857" w:rsidRDefault="00385857" w:rsidP="00385857">
      <w:pPr>
        <w:numPr>
          <w:ilvl w:val="0"/>
          <w:numId w:val="38"/>
        </w:numPr>
        <w:spacing w:after="0"/>
        <w:contextualSpacing/>
        <w:jc w:val="both"/>
        <w:rPr>
          <w:rFonts w:cs="Arial"/>
          <w:bCs/>
          <w:noProof w:val="0"/>
          <w:szCs w:val="20"/>
          <w:lang w:val="es-ES" w:eastAsia="ar-SA"/>
        </w:rPr>
      </w:pPr>
      <w:r w:rsidRPr="00385857">
        <w:rPr>
          <w:rFonts w:cs="Arial"/>
          <w:bCs/>
          <w:noProof w:val="0"/>
          <w:szCs w:val="20"/>
          <w:lang w:val="es-ES" w:eastAsia="ar-SA"/>
        </w:rPr>
        <w:t>Criterios generales de agrupamiento potencial de partidas, número de participantes por partida, características más importantes que afectaron competencia (registros sanitarios, número de marcas, reglas de inclusión de marcas, entre otros).</w:t>
      </w:r>
    </w:p>
    <w:p w:rsidR="00385857" w:rsidRPr="00385857" w:rsidRDefault="00385857" w:rsidP="00385857">
      <w:pPr>
        <w:numPr>
          <w:ilvl w:val="0"/>
          <w:numId w:val="38"/>
        </w:numPr>
        <w:spacing w:after="0"/>
        <w:contextualSpacing/>
        <w:jc w:val="both"/>
        <w:rPr>
          <w:rFonts w:cs="Arial"/>
          <w:bCs/>
          <w:noProof w:val="0"/>
          <w:szCs w:val="20"/>
          <w:lang w:val="es-ES" w:eastAsia="ar-SA"/>
        </w:rPr>
      </w:pPr>
      <w:r w:rsidRPr="00385857">
        <w:rPr>
          <w:rFonts w:cs="Arial"/>
          <w:bCs/>
          <w:noProof w:val="0"/>
          <w:szCs w:val="20"/>
          <w:lang w:val="es-ES" w:eastAsia="ar-SA"/>
        </w:rPr>
        <w:t>Evolución de índices de concentración (ex ante vs. ex post).</w:t>
      </w:r>
    </w:p>
    <w:p w:rsidR="00385857" w:rsidRPr="00385857" w:rsidRDefault="00385857" w:rsidP="00385857">
      <w:pPr>
        <w:numPr>
          <w:ilvl w:val="0"/>
          <w:numId w:val="38"/>
        </w:numPr>
        <w:spacing w:after="0"/>
        <w:contextualSpacing/>
        <w:jc w:val="both"/>
        <w:rPr>
          <w:rFonts w:cs="Arial"/>
          <w:bCs/>
          <w:noProof w:val="0"/>
          <w:szCs w:val="20"/>
          <w:lang w:val="es-ES" w:eastAsia="ar-SA"/>
        </w:rPr>
      </w:pPr>
      <w:r w:rsidRPr="00385857">
        <w:rPr>
          <w:rFonts w:cs="Arial"/>
          <w:bCs/>
          <w:noProof w:val="0"/>
          <w:szCs w:val="20"/>
          <w:lang w:val="es-ES" w:eastAsia="ar-SA"/>
        </w:rPr>
        <w:t>Evolución de precios (reales y en USD).</w:t>
      </w:r>
    </w:p>
    <w:p w:rsidR="00385857" w:rsidRPr="00385857" w:rsidRDefault="00385857" w:rsidP="00385857">
      <w:pPr>
        <w:numPr>
          <w:ilvl w:val="0"/>
          <w:numId w:val="38"/>
        </w:numPr>
        <w:spacing w:after="0"/>
        <w:contextualSpacing/>
        <w:jc w:val="both"/>
        <w:rPr>
          <w:rFonts w:cs="Arial"/>
          <w:bCs/>
          <w:noProof w:val="0"/>
          <w:szCs w:val="20"/>
          <w:lang w:val="es-ES" w:eastAsia="ar-SA"/>
        </w:rPr>
      </w:pPr>
      <w:r w:rsidRPr="00385857">
        <w:rPr>
          <w:rFonts w:cs="Arial"/>
          <w:bCs/>
          <w:noProof w:val="0"/>
          <w:szCs w:val="20"/>
          <w:lang w:val="es-ES" w:eastAsia="ar-SA"/>
        </w:rPr>
        <w:t>Evolución de cumplimiento.</w:t>
      </w:r>
    </w:p>
    <w:p w:rsidR="00385857" w:rsidRPr="00385857" w:rsidRDefault="00385857" w:rsidP="00385857">
      <w:pPr>
        <w:numPr>
          <w:ilvl w:val="0"/>
          <w:numId w:val="38"/>
        </w:numPr>
        <w:spacing w:after="0"/>
        <w:contextualSpacing/>
        <w:jc w:val="both"/>
        <w:rPr>
          <w:rFonts w:cs="Arial"/>
          <w:bCs/>
          <w:noProof w:val="0"/>
          <w:szCs w:val="20"/>
          <w:lang w:val="es-ES" w:eastAsia="ar-SA"/>
        </w:rPr>
      </w:pPr>
      <w:r w:rsidRPr="00385857">
        <w:rPr>
          <w:rFonts w:cs="Arial"/>
          <w:bCs/>
          <w:noProof w:val="0"/>
          <w:szCs w:val="20"/>
          <w:lang w:val="es-ES" w:eastAsia="ar-SA"/>
        </w:rPr>
        <w:t>Comparativo de licitantes y registros sanitarios históricos vs. ofertas recibidas en la IM.</w:t>
      </w:r>
    </w:p>
    <w:p w:rsidR="00385857" w:rsidRPr="00385857" w:rsidRDefault="00385857" w:rsidP="00385857">
      <w:pPr>
        <w:spacing w:after="0"/>
        <w:ind w:left="1776"/>
        <w:contextualSpacing/>
        <w:jc w:val="both"/>
        <w:rPr>
          <w:rFonts w:cs="Arial"/>
          <w:bCs/>
          <w:noProof w:val="0"/>
          <w:szCs w:val="20"/>
          <w:lang w:val="es-ES" w:eastAsia="ar-SA"/>
        </w:rPr>
      </w:pPr>
    </w:p>
    <w:p w:rsidR="00385857" w:rsidRPr="00385857" w:rsidRDefault="00385857" w:rsidP="00385857">
      <w:pPr>
        <w:numPr>
          <w:ilvl w:val="0"/>
          <w:numId w:val="36"/>
        </w:numPr>
        <w:spacing w:after="0"/>
        <w:contextualSpacing/>
        <w:jc w:val="both"/>
        <w:rPr>
          <w:rFonts w:eastAsia="Times New Roman" w:cs="Arial"/>
          <w:noProof w:val="0"/>
          <w:szCs w:val="20"/>
          <w:lang w:val="es-ES" w:eastAsia="es-ES"/>
        </w:rPr>
      </w:pPr>
      <w:r w:rsidRPr="00385857">
        <w:rPr>
          <w:rFonts w:eastAsia="Times New Roman" w:cs="Arial"/>
          <w:noProof w:val="0"/>
          <w:szCs w:val="20"/>
          <w:lang w:val="es-ES" w:eastAsia="es-ES"/>
        </w:rPr>
        <w:t>Análisis de comportamiento de los proveedores en cuanto a la inclusión de marcas posterior al fallo de las compras consolidadas anteriores:</w:t>
      </w:r>
    </w:p>
    <w:p w:rsidR="00385857" w:rsidRPr="00385857" w:rsidRDefault="00385857" w:rsidP="00385857">
      <w:pPr>
        <w:spacing w:after="0"/>
        <w:ind w:left="1080"/>
        <w:contextualSpacing/>
        <w:jc w:val="both"/>
        <w:rPr>
          <w:rFonts w:eastAsia="Times New Roman" w:cs="Arial"/>
          <w:noProof w:val="0"/>
          <w:szCs w:val="20"/>
          <w:lang w:val="es-ES" w:eastAsia="es-ES"/>
        </w:rPr>
      </w:pPr>
    </w:p>
    <w:p w:rsidR="00385857" w:rsidRPr="00385857" w:rsidRDefault="00385857" w:rsidP="00385857">
      <w:pPr>
        <w:numPr>
          <w:ilvl w:val="0"/>
          <w:numId w:val="39"/>
        </w:numPr>
        <w:spacing w:after="0"/>
        <w:contextualSpacing/>
        <w:jc w:val="both"/>
        <w:rPr>
          <w:rFonts w:cs="Arial"/>
          <w:bCs/>
          <w:noProof w:val="0"/>
          <w:szCs w:val="20"/>
          <w:lang w:val="es-ES" w:eastAsia="ar-SA"/>
        </w:rPr>
      </w:pPr>
      <w:r w:rsidRPr="00385857">
        <w:rPr>
          <w:rFonts w:cs="Arial"/>
          <w:bCs/>
          <w:noProof w:val="0"/>
          <w:szCs w:val="20"/>
          <w:lang w:val="es-ES" w:eastAsia="ar-SA"/>
        </w:rPr>
        <w:t>Listado de proveedores que han solicitado mayor número de inclusiones.</w:t>
      </w:r>
    </w:p>
    <w:p w:rsidR="00385857" w:rsidRPr="00385857" w:rsidRDefault="00385857" w:rsidP="00385857">
      <w:pPr>
        <w:numPr>
          <w:ilvl w:val="0"/>
          <w:numId w:val="39"/>
        </w:numPr>
        <w:spacing w:after="0"/>
        <w:contextualSpacing/>
        <w:jc w:val="both"/>
        <w:rPr>
          <w:rFonts w:cs="Arial"/>
          <w:bCs/>
          <w:noProof w:val="0"/>
          <w:szCs w:val="20"/>
          <w:lang w:val="es-ES" w:eastAsia="ar-SA"/>
        </w:rPr>
      </w:pPr>
      <w:r w:rsidRPr="00385857">
        <w:rPr>
          <w:rFonts w:cs="Arial"/>
          <w:bCs/>
          <w:noProof w:val="0"/>
          <w:szCs w:val="20"/>
          <w:lang w:val="es-ES" w:eastAsia="ar-SA"/>
        </w:rPr>
        <w:t>Lista de medicamentos con solicitudes de nuevas inclusiones más frecuentes.</w:t>
      </w:r>
    </w:p>
    <w:p w:rsidR="00385857" w:rsidRPr="00385857" w:rsidRDefault="00385857" w:rsidP="00385857">
      <w:pPr>
        <w:numPr>
          <w:ilvl w:val="0"/>
          <w:numId w:val="39"/>
        </w:numPr>
        <w:spacing w:after="0"/>
        <w:contextualSpacing/>
        <w:jc w:val="both"/>
        <w:rPr>
          <w:rFonts w:cs="Arial"/>
          <w:bCs/>
          <w:noProof w:val="0"/>
          <w:szCs w:val="20"/>
          <w:lang w:val="es-ES" w:eastAsia="ar-SA"/>
        </w:rPr>
      </w:pPr>
      <w:r w:rsidRPr="00385857">
        <w:rPr>
          <w:rFonts w:cs="Arial"/>
          <w:bCs/>
          <w:noProof w:val="0"/>
          <w:szCs w:val="20"/>
          <w:lang w:val="es-ES" w:eastAsia="ar-SA"/>
        </w:rPr>
        <w:t>Recomendaciones para disminuir la incidencia en inclusiones de marcas.</w:t>
      </w:r>
    </w:p>
    <w:p w:rsidR="00385857" w:rsidRPr="00385857" w:rsidRDefault="00385857" w:rsidP="00385857">
      <w:pPr>
        <w:spacing w:after="0"/>
        <w:ind w:left="1776"/>
        <w:contextualSpacing/>
        <w:jc w:val="both"/>
        <w:rPr>
          <w:rFonts w:cs="Arial"/>
          <w:bCs/>
          <w:noProof w:val="0"/>
          <w:szCs w:val="20"/>
          <w:lang w:val="es-ES" w:eastAsia="ar-SA"/>
        </w:rPr>
      </w:pPr>
    </w:p>
    <w:p w:rsidR="00385857" w:rsidRPr="00385857" w:rsidRDefault="00385857" w:rsidP="00385857">
      <w:pPr>
        <w:numPr>
          <w:ilvl w:val="0"/>
          <w:numId w:val="37"/>
        </w:numPr>
        <w:spacing w:after="0"/>
        <w:contextualSpacing/>
        <w:jc w:val="both"/>
        <w:rPr>
          <w:rFonts w:eastAsia="Times New Roman" w:cs="Arial"/>
          <w:noProof w:val="0"/>
          <w:szCs w:val="20"/>
          <w:lang w:val="es-ES" w:eastAsia="es-ES"/>
        </w:rPr>
      </w:pPr>
      <w:r w:rsidRPr="00385857">
        <w:rPr>
          <w:rFonts w:eastAsia="Times New Roman" w:cs="Arial"/>
          <w:noProof w:val="0"/>
          <w:szCs w:val="20"/>
          <w:lang w:val="es-ES" w:eastAsia="es-ES"/>
        </w:rPr>
        <w:t xml:space="preserve"> Estrategia para la compra consolidada 2018 para atender necesidades 2019 que incluya: </w:t>
      </w:r>
    </w:p>
    <w:p w:rsidR="00385857" w:rsidRPr="00385857" w:rsidRDefault="00385857" w:rsidP="00385857">
      <w:pPr>
        <w:spacing w:after="0"/>
        <w:ind w:left="720"/>
        <w:contextualSpacing/>
        <w:jc w:val="both"/>
        <w:rPr>
          <w:rFonts w:eastAsia="Times New Roman" w:cs="Arial"/>
          <w:noProof w:val="0"/>
          <w:szCs w:val="20"/>
          <w:lang w:val="es-ES" w:eastAsia="es-ES"/>
        </w:rPr>
      </w:pPr>
    </w:p>
    <w:p w:rsidR="00385857" w:rsidRPr="00385857" w:rsidRDefault="00385857" w:rsidP="00385857">
      <w:pPr>
        <w:spacing w:after="0"/>
        <w:ind w:left="720"/>
        <w:contextualSpacing/>
        <w:jc w:val="both"/>
        <w:rPr>
          <w:rFonts w:eastAsia="Times New Roman" w:cs="Arial"/>
          <w:noProof w:val="0"/>
          <w:szCs w:val="20"/>
          <w:lang w:val="es-ES" w:eastAsia="es-ES"/>
        </w:rPr>
      </w:pPr>
      <w:r w:rsidRPr="00385857">
        <w:rPr>
          <w:rFonts w:eastAsia="Times New Roman" w:cs="Arial"/>
          <w:noProof w:val="0"/>
          <w:szCs w:val="20"/>
          <w:lang w:val="es-ES" w:eastAsia="es-ES"/>
        </w:rPr>
        <w:t>Con base en el resultado de la investigación de mercado, y en apego al marco normativo de la LAASSP, su Reglamento, Manual Administrativo de Aplicación General en Materia de Adquisiciones, Arrendamientos y Servicios del Sector Público, y considerando las recomendaciones que en dicha materia se han emitido por la SFP, OCDE y COFECE, así como la información disponible en el Sistema de Abasto Institucional (SAI) se deberá:</w:t>
      </w:r>
    </w:p>
    <w:p w:rsidR="00385857" w:rsidRPr="00385857" w:rsidRDefault="00385857" w:rsidP="00385857">
      <w:pPr>
        <w:spacing w:after="0"/>
        <w:ind w:left="720"/>
        <w:contextualSpacing/>
        <w:jc w:val="both"/>
        <w:rPr>
          <w:rFonts w:eastAsia="Times New Roman" w:cs="Arial"/>
          <w:noProof w:val="0"/>
          <w:szCs w:val="20"/>
          <w:lang w:val="es-ES" w:eastAsia="es-ES"/>
        </w:rPr>
      </w:pPr>
    </w:p>
    <w:p w:rsidR="00385857" w:rsidRPr="00385857" w:rsidRDefault="00385857" w:rsidP="00385857">
      <w:pPr>
        <w:numPr>
          <w:ilvl w:val="0"/>
          <w:numId w:val="40"/>
        </w:numPr>
        <w:spacing w:after="0"/>
        <w:contextualSpacing/>
        <w:jc w:val="both"/>
        <w:rPr>
          <w:rFonts w:eastAsia="Times New Roman" w:cs="Arial"/>
          <w:noProof w:val="0"/>
          <w:szCs w:val="20"/>
          <w:lang w:val="es-ES" w:eastAsia="es-ES"/>
        </w:rPr>
      </w:pPr>
      <w:r w:rsidRPr="00385857">
        <w:rPr>
          <w:rFonts w:eastAsia="Times New Roman" w:cs="Arial"/>
          <w:noProof w:val="0"/>
          <w:szCs w:val="20"/>
          <w:lang w:val="es-ES" w:eastAsia="es-ES"/>
        </w:rPr>
        <w:t xml:space="preserve">Analizar y recomendar el número de registros sanitarios o marcas que se permitirán ofertar a los licitantes por clave, considerando lo siguiente: </w:t>
      </w:r>
    </w:p>
    <w:p w:rsidR="00385857" w:rsidRPr="00385857" w:rsidRDefault="00385857" w:rsidP="00385857">
      <w:pPr>
        <w:spacing w:after="0"/>
        <w:ind w:left="1080"/>
        <w:contextualSpacing/>
        <w:jc w:val="both"/>
        <w:rPr>
          <w:rFonts w:eastAsia="Times New Roman" w:cs="Arial"/>
          <w:noProof w:val="0"/>
          <w:szCs w:val="20"/>
          <w:lang w:val="es-ES" w:eastAsia="es-ES"/>
        </w:rPr>
      </w:pPr>
    </w:p>
    <w:p w:rsidR="00385857" w:rsidRPr="00385857" w:rsidRDefault="00385857" w:rsidP="00385857">
      <w:pPr>
        <w:numPr>
          <w:ilvl w:val="0"/>
          <w:numId w:val="41"/>
        </w:numPr>
        <w:spacing w:after="0"/>
        <w:contextualSpacing/>
        <w:jc w:val="both"/>
        <w:rPr>
          <w:rFonts w:cs="Arial"/>
          <w:bCs/>
          <w:noProof w:val="0"/>
          <w:szCs w:val="20"/>
          <w:lang w:val="es-ES" w:eastAsia="ar-SA"/>
        </w:rPr>
      </w:pPr>
      <w:r w:rsidRPr="00385857">
        <w:rPr>
          <w:rFonts w:cs="Arial"/>
          <w:bCs/>
          <w:noProof w:val="0"/>
          <w:szCs w:val="20"/>
          <w:lang w:val="es-ES" w:eastAsia="ar-SA"/>
        </w:rPr>
        <w:t>Buscar mayor número de oferentes en las licitaciones públicas.</w:t>
      </w:r>
    </w:p>
    <w:p w:rsidR="00385857" w:rsidRPr="00385857" w:rsidRDefault="00385857" w:rsidP="00385857">
      <w:pPr>
        <w:numPr>
          <w:ilvl w:val="0"/>
          <w:numId w:val="41"/>
        </w:numPr>
        <w:spacing w:after="0"/>
        <w:contextualSpacing/>
        <w:jc w:val="both"/>
        <w:rPr>
          <w:rFonts w:cs="Arial"/>
          <w:bCs/>
          <w:noProof w:val="0"/>
          <w:szCs w:val="20"/>
          <w:lang w:val="es-ES" w:eastAsia="ar-SA"/>
        </w:rPr>
      </w:pPr>
      <w:r w:rsidRPr="00385857">
        <w:rPr>
          <w:rFonts w:cs="Arial"/>
          <w:bCs/>
          <w:noProof w:val="0"/>
          <w:szCs w:val="20"/>
          <w:lang w:val="es-ES" w:eastAsia="ar-SA"/>
        </w:rPr>
        <w:t xml:space="preserve">Impactar en mayor competencia y en reducir el riesgo de colusión. </w:t>
      </w:r>
    </w:p>
    <w:p w:rsidR="00385857" w:rsidRPr="00385857" w:rsidRDefault="00385857" w:rsidP="00385857">
      <w:pPr>
        <w:numPr>
          <w:ilvl w:val="0"/>
          <w:numId w:val="41"/>
        </w:numPr>
        <w:spacing w:after="0"/>
        <w:contextualSpacing/>
        <w:jc w:val="both"/>
        <w:rPr>
          <w:rFonts w:cs="Arial"/>
          <w:bCs/>
          <w:noProof w:val="0"/>
          <w:szCs w:val="20"/>
          <w:lang w:val="es-ES" w:eastAsia="ar-SA"/>
        </w:rPr>
      </w:pPr>
      <w:r w:rsidRPr="00385857">
        <w:rPr>
          <w:rFonts w:cs="Arial"/>
          <w:bCs/>
          <w:noProof w:val="0"/>
          <w:szCs w:val="20"/>
          <w:lang w:val="es-ES" w:eastAsia="ar-SA"/>
        </w:rPr>
        <w:t xml:space="preserve">Posible incidencia en el nivel de cumplimiento y en consecuencia en la reducción de autorizaciones a compra local. </w:t>
      </w:r>
    </w:p>
    <w:p w:rsidR="00385857" w:rsidRPr="00385857" w:rsidRDefault="00385857" w:rsidP="00385857">
      <w:pPr>
        <w:numPr>
          <w:ilvl w:val="0"/>
          <w:numId w:val="41"/>
        </w:numPr>
        <w:spacing w:after="0"/>
        <w:contextualSpacing/>
        <w:jc w:val="both"/>
        <w:rPr>
          <w:rFonts w:cs="Arial"/>
          <w:bCs/>
          <w:noProof w:val="0"/>
          <w:szCs w:val="20"/>
          <w:lang w:val="es-ES" w:eastAsia="ar-SA"/>
        </w:rPr>
      </w:pPr>
      <w:r w:rsidRPr="00385857">
        <w:rPr>
          <w:rFonts w:cs="Arial"/>
          <w:bCs/>
          <w:noProof w:val="0"/>
          <w:szCs w:val="20"/>
          <w:lang w:val="es-ES" w:eastAsia="ar-SA"/>
        </w:rPr>
        <w:t>Factores que inciden en las claves declaradas desiertas.</w:t>
      </w:r>
    </w:p>
    <w:p w:rsidR="00385857" w:rsidRPr="00385857" w:rsidRDefault="00385857" w:rsidP="00385857">
      <w:pPr>
        <w:numPr>
          <w:ilvl w:val="0"/>
          <w:numId w:val="41"/>
        </w:numPr>
        <w:spacing w:after="0"/>
        <w:contextualSpacing/>
        <w:jc w:val="both"/>
        <w:rPr>
          <w:rFonts w:eastAsia="Times New Roman" w:cs="Arial"/>
          <w:noProof w:val="0"/>
          <w:szCs w:val="20"/>
          <w:lang w:val="es-ES" w:eastAsia="es-ES"/>
        </w:rPr>
      </w:pPr>
      <w:r w:rsidRPr="00385857">
        <w:rPr>
          <w:rFonts w:cs="Arial"/>
          <w:bCs/>
          <w:noProof w:val="0"/>
          <w:szCs w:val="20"/>
          <w:lang w:val="es-ES" w:eastAsia="ar-SA"/>
        </w:rPr>
        <w:t>Impactar en una mejora de precios.</w:t>
      </w:r>
    </w:p>
    <w:p w:rsidR="00385857" w:rsidRPr="00385857" w:rsidRDefault="00385857" w:rsidP="00385857">
      <w:pPr>
        <w:spacing w:after="0"/>
        <w:rPr>
          <w:rFonts w:eastAsia="Times New Roman" w:cs="Arial"/>
          <w:noProof w:val="0"/>
          <w:szCs w:val="20"/>
          <w:lang w:val="es-ES" w:eastAsia="es-ES"/>
        </w:rPr>
      </w:pPr>
    </w:p>
    <w:p w:rsidR="00385857" w:rsidRPr="00385857" w:rsidRDefault="00385857" w:rsidP="00385857">
      <w:pPr>
        <w:numPr>
          <w:ilvl w:val="0"/>
          <w:numId w:val="40"/>
        </w:numPr>
        <w:spacing w:after="0"/>
        <w:contextualSpacing/>
        <w:jc w:val="both"/>
        <w:rPr>
          <w:rFonts w:eastAsia="Times New Roman" w:cs="Arial"/>
          <w:noProof w:val="0"/>
          <w:szCs w:val="20"/>
          <w:lang w:val="es-ES" w:eastAsia="es-ES"/>
        </w:rPr>
      </w:pPr>
      <w:r w:rsidRPr="00385857">
        <w:rPr>
          <w:rFonts w:eastAsia="Times New Roman" w:cs="Arial"/>
          <w:noProof w:val="0"/>
          <w:szCs w:val="20"/>
          <w:lang w:val="es-ES" w:eastAsia="es-ES"/>
        </w:rPr>
        <w:t>Analizar y recomendar el universo de claves en que se sugiere utilizar abastecimiento simultáneo, así como el porcentaje de abastecimiento, considerando lo siguiente:</w:t>
      </w:r>
    </w:p>
    <w:p w:rsidR="00385857" w:rsidRPr="00385857" w:rsidRDefault="00385857" w:rsidP="00385857">
      <w:pPr>
        <w:spacing w:after="0"/>
        <w:jc w:val="both"/>
        <w:rPr>
          <w:rFonts w:eastAsia="Times New Roman" w:cs="Arial"/>
          <w:noProof w:val="0"/>
          <w:szCs w:val="20"/>
          <w:lang w:val="es-ES" w:eastAsia="es-ES"/>
        </w:rPr>
      </w:pPr>
    </w:p>
    <w:p w:rsidR="00385857" w:rsidRPr="00385857" w:rsidRDefault="00385857" w:rsidP="00385857">
      <w:pPr>
        <w:numPr>
          <w:ilvl w:val="0"/>
          <w:numId w:val="41"/>
        </w:numPr>
        <w:spacing w:after="0"/>
        <w:contextualSpacing/>
        <w:jc w:val="both"/>
        <w:rPr>
          <w:rFonts w:cs="Arial"/>
          <w:bCs/>
          <w:noProof w:val="0"/>
          <w:szCs w:val="20"/>
          <w:lang w:val="es-ES" w:eastAsia="ar-SA"/>
        </w:rPr>
      </w:pPr>
      <w:r w:rsidRPr="00385857">
        <w:rPr>
          <w:rFonts w:cs="Arial"/>
          <w:bCs/>
          <w:noProof w:val="0"/>
          <w:szCs w:val="20"/>
          <w:lang w:val="es-ES" w:eastAsia="ar-SA"/>
        </w:rPr>
        <w:t>Cumplimiento a las disposiciones de la LAASSP, su Reglamento, Manual Administrativo de Aplicación General en Materia de Adquisiciones, Arrendamientos y Servicios del Sector Público.</w:t>
      </w:r>
    </w:p>
    <w:p w:rsidR="00385857" w:rsidRPr="00385857" w:rsidRDefault="00385857" w:rsidP="00385857">
      <w:pPr>
        <w:numPr>
          <w:ilvl w:val="0"/>
          <w:numId w:val="41"/>
        </w:numPr>
        <w:spacing w:after="0"/>
        <w:contextualSpacing/>
        <w:jc w:val="both"/>
        <w:rPr>
          <w:rFonts w:cs="Arial"/>
          <w:bCs/>
          <w:noProof w:val="0"/>
          <w:szCs w:val="20"/>
          <w:lang w:val="es-ES" w:eastAsia="ar-SA"/>
        </w:rPr>
      </w:pPr>
      <w:r w:rsidRPr="00385857">
        <w:rPr>
          <w:rFonts w:cs="Arial"/>
          <w:bCs/>
          <w:noProof w:val="0"/>
          <w:szCs w:val="20"/>
          <w:lang w:val="es-ES" w:eastAsia="ar-SA"/>
        </w:rPr>
        <w:t>Considerar las recomendaciones de la COFECE en dicha materia.</w:t>
      </w:r>
    </w:p>
    <w:p w:rsidR="00385857" w:rsidRPr="00385857" w:rsidRDefault="00385857" w:rsidP="00385857">
      <w:pPr>
        <w:numPr>
          <w:ilvl w:val="0"/>
          <w:numId w:val="41"/>
        </w:numPr>
        <w:spacing w:after="0"/>
        <w:contextualSpacing/>
        <w:jc w:val="both"/>
        <w:rPr>
          <w:rFonts w:cs="Arial"/>
          <w:bCs/>
          <w:noProof w:val="0"/>
          <w:szCs w:val="20"/>
          <w:lang w:val="es-ES" w:eastAsia="ar-SA"/>
        </w:rPr>
      </w:pPr>
      <w:r w:rsidRPr="00385857">
        <w:rPr>
          <w:rFonts w:cs="Arial"/>
          <w:bCs/>
          <w:noProof w:val="0"/>
          <w:szCs w:val="20"/>
          <w:lang w:val="es-ES" w:eastAsia="ar-SA"/>
        </w:rPr>
        <w:t xml:space="preserve">Impactar en mayor competencia y en la reducción del riesgo de colusión. </w:t>
      </w:r>
    </w:p>
    <w:p w:rsidR="00385857" w:rsidRPr="00385857" w:rsidRDefault="00385857" w:rsidP="00385857">
      <w:pPr>
        <w:numPr>
          <w:ilvl w:val="0"/>
          <w:numId w:val="41"/>
        </w:numPr>
        <w:spacing w:after="0"/>
        <w:contextualSpacing/>
        <w:jc w:val="both"/>
        <w:rPr>
          <w:rFonts w:cs="Arial"/>
          <w:bCs/>
          <w:noProof w:val="0"/>
          <w:szCs w:val="20"/>
          <w:lang w:val="es-ES" w:eastAsia="ar-SA"/>
        </w:rPr>
      </w:pPr>
      <w:r w:rsidRPr="00385857">
        <w:rPr>
          <w:rFonts w:cs="Arial"/>
          <w:bCs/>
          <w:noProof w:val="0"/>
          <w:szCs w:val="20"/>
          <w:lang w:val="es-ES" w:eastAsia="ar-SA"/>
        </w:rPr>
        <w:t xml:space="preserve">Posible incidencia en el nivel de cumplimiento y en consecuencia en la reducción de autorizaciones a compra local. </w:t>
      </w:r>
    </w:p>
    <w:p w:rsidR="00385857" w:rsidRPr="00385857" w:rsidRDefault="00385857" w:rsidP="00385857">
      <w:pPr>
        <w:numPr>
          <w:ilvl w:val="0"/>
          <w:numId w:val="41"/>
        </w:numPr>
        <w:spacing w:after="0"/>
        <w:contextualSpacing/>
        <w:jc w:val="both"/>
        <w:rPr>
          <w:rFonts w:cs="Arial"/>
          <w:bCs/>
          <w:noProof w:val="0"/>
          <w:szCs w:val="20"/>
          <w:lang w:val="es-ES" w:eastAsia="ar-SA"/>
        </w:rPr>
      </w:pPr>
      <w:r w:rsidRPr="00385857">
        <w:rPr>
          <w:rFonts w:cs="Arial"/>
          <w:bCs/>
          <w:noProof w:val="0"/>
          <w:szCs w:val="20"/>
          <w:lang w:val="es-ES" w:eastAsia="ar-SA"/>
        </w:rPr>
        <w:t>Factores que inciden en las claves declaradas desiertas.</w:t>
      </w:r>
    </w:p>
    <w:p w:rsidR="00385857" w:rsidRPr="00385857" w:rsidRDefault="00385857" w:rsidP="00385857">
      <w:pPr>
        <w:spacing w:after="0"/>
        <w:jc w:val="both"/>
        <w:rPr>
          <w:rFonts w:eastAsia="Times New Roman" w:cs="Arial"/>
          <w:noProof w:val="0"/>
          <w:szCs w:val="20"/>
          <w:lang w:val="es-ES" w:eastAsia="es-ES"/>
        </w:rPr>
      </w:pPr>
    </w:p>
    <w:p w:rsidR="00385857" w:rsidRPr="00385857" w:rsidRDefault="00385857" w:rsidP="00385857">
      <w:pPr>
        <w:numPr>
          <w:ilvl w:val="0"/>
          <w:numId w:val="37"/>
        </w:numPr>
        <w:spacing w:after="0"/>
        <w:contextualSpacing/>
        <w:jc w:val="both"/>
        <w:rPr>
          <w:rFonts w:eastAsia="Times New Roman" w:cs="Arial"/>
          <w:noProof w:val="0"/>
          <w:szCs w:val="20"/>
          <w:lang w:val="es-ES" w:eastAsia="es-ES"/>
        </w:rPr>
      </w:pPr>
      <w:r w:rsidRPr="00385857">
        <w:rPr>
          <w:rFonts w:eastAsia="Times New Roman" w:cs="Arial"/>
          <w:noProof w:val="0"/>
          <w:szCs w:val="20"/>
          <w:lang w:val="es-ES" w:eastAsia="es-ES"/>
        </w:rPr>
        <w:t>Análisis de la Investigación de mercado a efecto de:</w:t>
      </w:r>
    </w:p>
    <w:p w:rsidR="00385857" w:rsidRPr="00385857" w:rsidRDefault="00385857" w:rsidP="00385857">
      <w:pPr>
        <w:spacing w:after="0"/>
        <w:ind w:left="720"/>
        <w:contextualSpacing/>
        <w:jc w:val="both"/>
        <w:rPr>
          <w:rFonts w:eastAsia="Times New Roman" w:cs="Arial"/>
          <w:noProof w:val="0"/>
          <w:szCs w:val="20"/>
          <w:lang w:val="es-ES" w:eastAsia="es-ES"/>
        </w:rPr>
      </w:pPr>
    </w:p>
    <w:p w:rsidR="00385857" w:rsidRPr="00385857" w:rsidRDefault="00385857" w:rsidP="00385857">
      <w:pPr>
        <w:numPr>
          <w:ilvl w:val="0"/>
          <w:numId w:val="42"/>
        </w:numPr>
        <w:spacing w:after="0"/>
        <w:contextualSpacing/>
        <w:jc w:val="both"/>
        <w:rPr>
          <w:rFonts w:eastAsia="Times New Roman" w:cs="Arial"/>
          <w:noProof w:val="0"/>
          <w:szCs w:val="20"/>
          <w:lang w:val="es-ES" w:eastAsia="es-ES"/>
        </w:rPr>
      </w:pPr>
      <w:r w:rsidRPr="00385857">
        <w:rPr>
          <w:rFonts w:eastAsia="Times New Roman" w:cs="Arial"/>
          <w:noProof w:val="0"/>
          <w:szCs w:val="20"/>
          <w:lang w:val="es-ES" w:eastAsia="es-ES"/>
        </w:rPr>
        <w:t xml:space="preserve">Sugerir las claves a licitar bajo la modalidad de OSD. Para la selección de claves, el prestador de servicios utilizará criterios tales como: a) resultados en licitaciones anteriores; b) número de posibles oferentes; c) identificar claves con mayor competencia esperada d) liberación de patentes y nuevos registros sanitarios y e) cumplimiento de los contratos. </w:t>
      </w:r>
    </w:p>
    <w:p w:rsidR="00385857" w:rsidRPr="00385857" w:rsidRDefault="00385857" w:rsidP="00385857">
      <w:pPr>
        <w:spacing w:after="0"/>
        <w:ind w:left="1496"/>
        <w:contextualSpacing/>
        <w:jc w:val="both"/>
        <w:rPr>
          <w:rFonts w:eastAsia="Times New Roman" w:cs="Arial"/>
          <w:noProof w:val="0"/>
          <w:szCs w:val="20"/>
          <w:lang w:val="es-ES" w:eastAsia="es-ES"/>
        </w:rPr>
      </w:pPr>
    </w:p>
    <w:p w:rsidR="00385857" w:rsidRPr="00385857" w:rsidRDefault="00385857" w:rsidP="00385857">
      <w:pPr>
        <w:numPr>
          <w:ilvl w:val="0"/>
          <w:numId w:val="42"/>
        </w:numPr>
        <w:spacing w:after="0"/>
        <w:contextualSpacing/>
        <w:jc w:val="both"/>
        <w:rPr>
          <w:rFonts w:eastAsia="Times New Roman" w:cs="Arial"/>
          <w:noProof w:val="0"/>
          <w:szCs w:val="20"/>
          <w:lang w:val="es-ES" w:eastAsia="es-ES"/>
        </w:rPr>
      </w:pPr>
      <w:r w:rsidRPr="00385857">
        <w:rPr>
          <w:rFonts w:eastAsia="Times New Roman" w:cs="Arial"/>
          <w:noProof w:val="0"/>
          <w:szCs w:val="20"/>
          <w:lang w:val="es-ES" w:eastAsia="es-ES"/>
        </w:rPr>
        <w:t>Recomendaciones para optimizar las condiciones de competencia con la información histórica analizada y la investigación de mercado, entre las cuales se incluyan: a) agrupamiento de partidas; c) claves a incluir en el procedimiento de licitación de acuerdo con su carácter (nacional, internacional bajo la cobertura de tratados o internacional abierta).</w:t>
      </w:r>
    </w:p>
    <w:p w:rsidR="00385857" w:rsidRPr="00385857" w:rsidRDefault="00385857" w:rsidP="00385857">
      <w:pPr>
        <w:spacing w:after="0"/>
        <w:jc w:val="both"/>
        <w:rPr>
          <w:rFonts w:eastAsia="Times New Roman" w:cs="Arial"/>
          <w:noProof w:val="0"/>
          <w:szCs w:val="20"/>
          <w:lang w:val="es-ES" w:eastAsia="es-ES"/>
        </w:rPr>
      </w:pPr>
    </w:p>
    <w:p w:rsidR="00385857" w:rsidRPr="00385857" w:rsidRDefault="00385857" w:rsidP="00385857">
      <w:pPr>
        <w:numPr>
          <w:ilvl w:val="0"/>
          <w:numId w:val="37"/>
        </w:numPr>
        <w:spacing w:after="0"/>
        <w:contextualSpacing/>
        <w:jc w:val="both"/>
        <w:rPr>
          <w:rFonts w:eastAsia="Times New Roman" w:cs="Arial"/>
          <w:noProof w:val="0"/>
          <w:szCs w:val="20"/>
          <w:lang w:val="es-ES" w:eastAsia="es-ES"/>
        </w:rPr>
      </w:pPr>
      <w:r w:rsidRPr="00385857">
        <w:rPr>
          <w:rFonts w:eastAsia="Times New Roman" w:cs="Arial"/>
          <w:noProof w:val="0"/>
          <w:szCs w:val="20"/>
          <w:lang w:val="es-ES" w:eastAsia="es-ES"/>
        </w:rPr>
        <w:t>Análisis detallado de las experiencias de adquisición de medicamentos mediante la modalidad OSD durante los años 2013 a 2017, consistente en: variaciones en número de oferentes y precio de las claves de bienes terapéuticos que han sido adjudicadas mediante la modalidad OSD en los ejercicios 2013 a 2017 con base en el listado proporcionado por el Instituto y la información disponible en CompraNet.</w:t>
      </w:r>
    </w:p>
    <w:p w:rsidR="00385857" w:rsidRPr="00385857" w:rsidRDefault="00385857" w:rsidP="00385857">
      <w:pPr>
        <w:spacing w:after="0"/>
        <w:jc w:val="both"/>
        <w:rPr>
          <w:rFonts w:eastAsia="Times New Roman" w:cs="Arial"/>
          <w:noProof w:val="0"/>
          <w:szCs w:val="20"/>
          <w:lang w:val="es-ES" w:eastAsia="es-ES"/>
        </w:rPr>
      </w:pPr>
    </w:p>
    <w:p w:rsidR="00385857" w:rsidRPr="00385857" w:rsidRDefault="00385857" w:rsidP="00385857">
      <w:pPr>
        <w:numPr>
          <w:ilvl w:val="0"/>
          <w:numId w:val="37"/>
        </w:numPr>
        <w:spacing w:after="0"/>
        <w:contextualSpacing/>
        <w:jc w:val="both"/>
        <w:rPr>
          <w:rFonts w:eastAsia="Times New Roman" w:cs="Arial"/>
          <w:noProof w:val="0"/>
          <w:szCs w:val="20"/>
          <w:lang w:val="es-ES" w:eastAsia="es-ES"/>
        </w:rPr>
      </w:pPr>
      <w:r w:rsidRPr="00385857">
        <w:rPr>
          <w:rFonts w:eastAsia="Times New Roman" w:cs="Arial"/>
          <w:noProof w:val="0"/>
          <w:szCs w:val="20"/>
          <w:lang w:val="es-ES" w:eastAsia="es-ES"/>
        </w:rPr>
        <w:t>Acompañamiento en OSD de la compra consolidada de Bienes Terapéuticos:</w:t>
      </w:r>
    </w:p>
    <w:p w:rsidR="00385857" w:rsidRPr="00385857" w:rsidRDefault="00385857" w:rsidP="00385857">
      <w:pPr>
        <w:spacing w:after="0"/>
        <w:ind w:left="720"/>
        <w:contextualSpacing/>
        <w:jc w:val="both"/>
        <w:rPr>
          <w:rFonts w:eastAsia="Times New Roman" w:cs="Arial"/>
          <w:noProof w:val="0"/>
          <w:szCs w:val="20"/>
          <w:lang w:val="es-ES" w:eastAsia="es-ES"/>
        </w:rPr>
      </w:pPr>
    </w:p>
    <w:p w:rsidR="00385857" w:rsidRPr="00385857" w:rsidRDefault="00385857" w:rsidP="00385857">
      <w:pPr>
        <w:numPr>
          <w:ilvl w:val="0"/>
          <w:numId w:val="43"/>
        </w:numPr>
        <w:spacing w:after="0"/>
        <w:contextualSpacing/>
        <w:jc w:val="both"/>
        <w:rPr>
          <w:rFonts w:eastAsia="Times New Roman" w:cs="Arial"/>
          <w:noProof w:val="0"/>
          <w:szCs w:val="20"/>
          <w:lang w:val="es-ES" w:eastAsia="es-ES"/>
        </w:rPr>
      </w:pPr>
      <w:r w:rsidRPr="00385857">
        <w:rPr>
          <w:rFonts w:eastAsia="Times New Roman" w:cs="Arial"/>
          <w:noProof w:val="0"/>
          <w:szCs w:val="20"/>
          <w:lang w:val="es-ES" w:eastAsia="es-ES"/>
        </w:rPr>
        <w:t xml:space="preserve">Realizar el </w:t>
      </w:r>
      <w:r w:rsidRPr="00385857">
        <w:rPr>
          <w:rFonts w:cs="Arial"/>
          <w:szCs w:val="20"/>
        </w:rPr>
        <w:t xml:space="preserve">diseño de OSD, a partir de las propuestas económicas de los licitantes con propuesta técnica y documentación legal que cumple, considerando los siguientes factores del mercado: </w:t>
      </w:r>
    </w:p>
    <w:p w:rsidR="00385857" w:rsidRPr="00385857" w:rsidRDefault="00385857" w:rsidP="00385857">
      <w:pPr>
        <w:spacing w:after="0"/>
        <w:ind w:left="1440"/>
        <w:contextualSpacing/>
        <w:jc w:val="both"/>
        <w:rPr>
          <w:rFonts w:cs="Arial"/>
          <w:szCs w:val="20"/>
          <w:lang w:val="es-ES"/>
        </w:rPr>
      </w:pPr>
    </w:p>
    <w:p w:rsidR="00385857" w:rsidRPr="00385857" w:rsidRDefault="00385857" w:rsidP="00385857">
      <w:pPr>
        <w:numPr>
          <w:ilvl w:val="0"/>
          <w:numId w:val="44"/>
        </w:numPr>
        <w:spacing w:after="0"/>
        <w:contextualSpacing/>
        <w:jc w:val="both"/>
        <w:rPr>
          <w:rFonts w:eastAsia="Times New Roman" w:cs="Arial"/>
          <w:noProof w:val="0"/>
          <w:szCs w:val="20"/>
          <w:lang w:val="es-ES" w:eastAsia="es-ES"/>
        </w:rPr>
      </w:pPr>
      <w:r w:rsidRPr="00385857">
        <w:rPr>
          <w:rFonts w:cs="Arial"/>
          <w:szCs w:val="20"/>
          <w:lang w:val="es-ES"/>
        </w:rPr>
        <w:t>C</w:t>
      </w:r>
      <w:r w:rsidRPr="00385857">
        <w:rPr>
          <w:rFonts w:cs="Arial"/>
          <w:szCs w:val="20"/>
        </w:rPr>
        <w:t>apacidad productiva.</w:t>
      </w:r>
    </w:p>
    <w:p w:rsidR="00385857" w:rsidRPr="00385857" w:rsidRDefault="00385857" w:rsidP="00385857">
      <w:pPr>
        <w:numPr>
          <w:ilvl w:val="0"/>
          <w:numId w:val="44"/>
        </w:numPr>
        <w:spacing w:after="0"/>
        <w:contextualSpacing/>
        <w:jc w:val="both"/>
        <w:rPr>
          <w:rFonts w:eastAsia="Times New Roman" w:cs="Arial"/>
          <w:noProof w:val="0"/>
          <w:szCs w:val="20"/>
          <w:lang w:val="es-ES" w:eastAsia="es-ES"/>
        </w:rPr>
      </w:pPr>
      <w:r w:rsidRPr="00385857">
        <w:rPr>
          <w:rFonts w:cs="Arial"/>
          <w:szCs w:val="20"/>
        </w:rPr>
        <w:t>Capacidad de comercialización y distribución de cada proveedor.</w:t>
      </w:r>
    </w:p>
    <w:p w:rsidR="00385857" w:rsidRPr="00385857" w:rsidRDefault="00385857" w:rsidP="00385857">
      <w:pPr>
        <w:numPr>
          <w:ilvl w:val="0"/>
          <w:numId w:val="44"/>
        </w:numPr>
        <w:spacing w:after="0"/>
        <w:contextualSpacing/>
        <w:jc w:val="both"/>
        <w:rPr>
          <w:rFonts w:eastAsia="Times New Roman" w:cs="Arial"/>
          <w:noProof w:val="0"/>
          <w:szCs w:val="20"/>
          <w:lang w:val="es-ES" w:eastAsia="es-ES"/>
        </w:rPr>
      </w:pPr>
      <w:r w:rsidRPr="00385857">
        <w:rPr>
          <w:rFonts w:cs="Arial"/>
          <w:szCs w:val="20"/>
        </w:rPr>
        <w:t xml:space="preserve">Señales de afiliación, aversión al riesgo y colusión. </w:t>
      </w:r>
    </w:p>
    <w:p w:rsidR="00385857" w:rsidRPr="00385857" w:rsidRDefault="00385857" w:rsidP="00385857">
      <w:pPr>
        <w:spacing w:after="0"/>
        <w:ind w:left="1440"/>
        <w:contextualSpacing/>
        <w:jc w:val="both"/>
        <w:rPr>
          <w:rFonts w:eastAsia="Times New Roman" w:cs="Arial"/>
          <w:noProof w:val="0"/>
          <w:szCs w:val="20"/>
          <w:lang w:val="es-ES" w:eastAsia="es-ES"/>
        </w:rPr>
      </w:pPr>
    </w:p>
    <w:p w:rsidR="00385857" w:rsidRPr="00385857" w:rsidRDefault="00385857" w:rsidP="00385857">
      <w:pPr>
        <w:numPr>
          <w:ilvl w:val="0"/>
          <w:numId w:val="43"/>
        </w:numPr>
        <w:spacing w:after="0"/>
        <w:contextualSpacing/>
        <w:jc w:val="both"/>
        <w:rPr>
          <w:rFonts w:eastAsia="Times New Roman" w:cs="Arial"/>
          <w:noProof w:val="0"/>
          <w:szCs w:val="20"/>
          <w:lang w:val="es-ES" w:eastAsia="es-ES"/>
        </w:rPr>
      </w:pPr>
      <w:r w:rsidRPr="00385857">
        <w:rPr>
          <w:rFonts w:cs="Arial"/>
          <w:szCs w:val="20"/>
          <w:lang w:val="es-ES"/>
        </w:rPr>
        <w:t xml:space="preserve">A partir del análisis anterior, </w:t>
      </w:r>
      <w:r w:rsidRPr="00385857">
        <w:rPr>
          <w:rFonts w:cs="Arial"/>
          <w:szCs w:val="20"/>
        </w:rPr>
        <w:t>recomendar el tipo de OSD, así como el orden que dará a las partidas para la presentación de OSD. Sugerirá los parámetros relevantes de la OSD, incluyendo múltiplos mínimos y máximos, reglas de arranque, así como reglas de revire y cierre.</w:t>
      </w:r>
    </w:p>
    <w:p w:rsidR="00385857" w:rsidRDefault="00385857" w:rsidP="00385857">
      <w:pPr>
        <w:spacing w:after="0"/>
        <w:contextualSpacing/>
        <w:jc w:val="both"/>
        <w:rPr>
          <w:rFonts w:cs="Arial"/>
          <w:szCs w:val="20"/>
        </w:rPr>
      </w:pPr>
    </w:p>
    <w:p w:rsidR="00385857" w:rsidRPr="00385857" w:rsidRDefault="00385857" w:rsidP="00385857">
      <w:pPr>
        <w:spacing w:after="0"/>
        <w:contextualSpacing/>
        <w:jc w:val="both"/>
        <w:rPr>
          <w:rFonts w:eastAsia="Times New Roman" w:cs="Arial"/>
          <w:noProof w:val="0"/>
          <w:szCs w:val="20"/>
          <w:lang w:val="es-ES" w:eastAsia="es-ES"/>
        </w:rPr>
      </w:pPr>
    </w:p>
    <w:p w:rsidR="00385857" w:rsidRPr="00385857" w:rsidRDefault="00385857" w:rsidP="00385857">
      <w:pPr>
        <w:spacing w:before="120" w:after="0"/>
        <w:jc w:val="both"/>
        <w:rPr>
          <w:rFonts w:cs="Arial"/>
          <w:b/>
          <w:bCs/>
          <w:noProof w:val="0"/>
          <w:szCs w:val="20"/>
          <w:lang w:eastAsia="es-MX"/>
        </w:rPr>
      </w:pPr>
      <w:r w:rsidRPr="00385857">
        <w:rPr>
          <w:rFonts w:cs="Arial"/>
          <w:b/>
          <w:bCs/>
          <w:noProof w:val="0"/>
          <w:szCs w:val="20"/>
          <w:lang w:eastAsia="es-MX"/>
        </w:rPr>
        <w:t>Lugares:</w:t>
      </w:r>
    </w:p>
    <w:p w:rsidR="00385857" w:rsidRPr="00385857" w:rsidRDefault="00385857" w:rsidP="00385857">
      <w:pPr>
        <w:tabs>
          <w:tab w:val="left" w:pos="-720"/>
          <w:tab w:val="left" w:leader="hyphen" w:pos="9639"/>
        </w:tabs>
        <w:spacing w:after="0"/>
        <w:jc w:val="both"/>
        <w:rPr>
          <w:rFonts w:cs="Arial"/>
          <w:b/>
          <w:bCs/>
          <w:noProof w:val="0"/>
          <w:szCs w:val="20"/>
          <w:lang w:eastAsia="es-MX"/>
        </w:rPr>
      </w:pPr>
    </w:p>
    <w:p w:rsidR="00385857" w:rsidRPr="00385857" w:rsidRDefault="00385857" w:rsidP="00385857">
      <w:pPr>
        <w:tabs>
          <w:tab w:val="left" w:pos="-720"/>
          <w:tab w:val="left" w:leader="hyphen" w:pos="9639"/>
        </w:tabs>
        <w:spacing w:after="0"/>
        <w:jc w:val="both"/>
        <w:rPr>
          <w:rFonts w:cs="Arial"/>
          <w:bCs/>
          <w:noProof w:val="0"/>
          <w:szCs w:val="20"/>
          <w:lang w:eastAsia="es-MX"/>
        </w:rPr>
      </w:pPr>
      <w:r w:rsidRPr="00385857">
        <w:rPr>
          <w:rFonts w:cs="Arial"/>
          <w:bCs/>
          <w:noProof w:val="0"/>
          <w:szCs w:val="20"/>
          <w:lang w:eastAsia="es-MX"/>
        </w:rPr>
        <w:t>Los entregables se remitirán a cada uno de los administradores del contrato, ubicados en:</w:t>
      </w:r>
    </w:p>
    <w:p w:rsidR="00385857" w:rsidRPr="00385857" w:rsidRDefault="00385857" w:rsidP="00385857">
      <w:pPr>
        <w:tabs>
          <w:tab w:val="left" w:pos="-720"/>
          <w:tab w:val="left" w:leader="hyphen" w:pos="9639"/>
        </w:tabs>
        <w:spacing w:after="0"/>
        <w:jc w:val="both"/>
        <w:rPr>
          <w:rFonts w:cs="Arial"/>
          <w:bCs/>
          <w:noProof w:val="0"/>
          <w:szCs w:val="20"/>
          <w:lang w:eastAsia="es-MX"/>
        </w:rPr>
      </w:pPr>
    </w:p>
    <w:tbl>
      <w:tblPr>
        <w:tblStyle w:val="Tablaconcuadrcula29"/>
        <w:tblW w:w="0" w:type="auto"/>
        <w:jc w:val="center"/>
        <w:tblInd w:w="108" w:type="dxa"/>
        <w:tblLook w:val="04A0" w:firstRow="1" w:lastRow="0" w:firstColumn="1" w:lastColumn="0" w:noHBand="0" w:noVBand="1"/>
      </w:tblPr>
      <w:tblGrid>
        <w:gridCol w:w="2552"/>
        <w:gridCol w:w="2693"/>
        <w:gridCol w:w="3701"/>
      </w:tblGrid>
      <w:tr w:rsidR="00385857" w:rsidRPr="00385857" w:rsidTr="00385857">
        <w:trPr>
          <w:cantSplit/>
          <w:tblHeader/>
          <w:jc w:val="center"/>
        </w:trPr>
        <w:tc>
          <w:tcPr>
            <w:tcW w:w="2552"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
                <w:bCs/>
                <w:noProof w:val="0"/>
                <w:sz w:val="16"/>
                <w:szCs w:val="18"/>
              </w:rPr>
              <w:t>Apartados</w:t>
            </w:r>
          </w:p>
        </w:tc>
        <w:tc>
          <w:tcPr>
            <w:tcW w:w="2693"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
                <w:bCs/>
                <w:noProof w:val="0"/>
                <w:sz w:val="16"/>
                <w:szCs w:val="18"/>
              </w:rPr>
              <w:t>Área administradora</w:t>
            </w:r>
          </w:p>
        </w:tc>
        <w:tc>
          <w:tcPr>
            <w:tcW w:w="3701"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
                <w:bCs/>
                <w:noProof w:val="0"/>
                <w:sz w:val="16"/>
                <w:szCs w:val="18"/>
              </w:rPr>
              <w:t>Domicilio</w:t>
            </w:r>
          </w:p>
        </w:tc>
      </w:tr>
      <w:tr w:rsidR="00385857" w:rsidRPr="00385857" w:rsidTr="00385857">
        <w:trPr>
          <w:cantSplit/>
          <w:tblHeader/>
          <w:jc w:val="center"/>
        </w:trPr>
        <w:tc>
          <w:tcPr>
            <w:tcW w:w="2552" w:type="dxa"/>
            <w:vAlign w:val="center"/>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Fracción I</w:t>
            </w:r>
          </w:p>
        </w:tc>
        <w:tc>
          <w:tcPr>
            <w:tcW w:w="2693"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Coordinación de Control de Abasto, por conducto de su División de Apoyo Técnico y Consultivo</w:t>
            </w:r>
          </w:p>
        </w:tc>
        <w:tc>
          <w:tcPr>
            <w:tcW w:w="3701"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Tokio 80, Piso 1, Colonia Juárez, Demarcación territorial Cuauhtémoc, C.P. 06600, Ciudad de México.</w:t>
            </w:r>
          </w:p>
        </w:tc>
      </w:tr>
      <w:tr w:rsidR="00385857" w:rsidRPr="00385857" w:rsidTr="00385857">
        <w:trPr>
          <w:cantSplit/>
          <w:tblHeader/>
          <w:jc w:val="center"/>
        </w:trPr>
        <w:tc>
          <w:tcPr>
            <w:tcW w:w="2552" w:type="dxa"/>
            <w:vAlign w:val="center"/>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Fracción II</w:t>
            </w:r>
          </w:p>
        </w:tc>
        <w:tc>
          <w:tcPr>
            <w:tcW w:w="2693" w:type="dxa"/>
            <w:vAlign w:val="center"/>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Coordinación de Control de Abasto, por conducto de su División de Planeación de Bienes Terapéuticos</w:t>
            </w:r>
          </w:p>
        </w:tc>
        <w:tc>
          <w:tcPr>
            <w:tcW w:w="3701"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Durango 291, Piso 7, Colonia Roma Norte, Demarcación territorial Cuauhtémoc, C.P. 06700, Ciudad de México.</w:t>
            </w:r>
          </w:p>
        </w:tc>
      </w:tr>
      <w:tr w:rsidR="00385857" w:rsidRPr="00385857" w:rsidTr="00385857">
        <w:trPr>
          <w:cantSplit/>
          <w:tblHeader/>
          <w:jc w:val="center"/>
        </w:trPr>
        <w:tc>
          <w:tcPr>
            <w:tcW w:w="2552" w:type="dxa"/>
            <w:vAlign w:val="center"/>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Fracción III</w:t>
            </w:r>
          </w:p>
        </w:tc>
        <w:tc>
          <w:tcPr>
            <w:tcW w:w="2693" w:type="dxa"/>
            <w:vAlign w:val="center"/>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División de Bienes Terapéuticos</w:t>
            </w:r>
          </w:p>
        </w:tc>
        <w:tc>
          <w:tcPr>
            <w:tcW w:w="3701"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Durango 291, Piso 4, Colonia Roma Norte, Demarcación territorial Cuauhtémoc, C.P. 06700, Ciudad de México.</w:t>
            </w:r>
          </w:p>
        </w:tc>
      </w:tr>
      <w:tr w:rsidR="00385857" w:rsidRPr="00385857" w:rsidTr="00385857">
        <w:trPr>
          <w:cantSplit/>
          <w:tblHeader/>
          <w:jc w:val="center"/>
        </w:trPr>
        <w:tc>
          <w:tcPr>
            <w:tcW w:w="2552" w:type="dxa"/>
            <w:vAlign w:val="center"/>
          </w:tcPr>
          <w:p w:rsidR="00385857" w:rsidRPr="00385857" w:rsidRDefault="00385857" w:rsidP="00385857">
            <w:pPr>
              <w:spacing w:after="0"/>
              <w:contextualSpacing/>
              <w:jc w:val="center"/>
              <w:rPr>
                <w:rFonts w:eastAsiaTheme="minorEastAsia" w:cs="Arial"/>
                <w:bCs/>
                <w:noProof w:val="0"/>
                <w:sz w:val="16"/>
                <w:szCs w:val="18"/>
              </w:rPr>
            </w:pPr>
            <w:r w:rsidRPr="00385857">
              <w:rPr>
                <w:rFonts w:eastAsiaTheme="minorEastAsia" w:cs="Arial"/>
                <w:bCs/>
                <w:noProof w:val="0"/>
                <w:sz w:val="16"/>
                <w:szCs w:val="18"/>
              </w:rPr>
              <w:t>Fracción IV</w:t>
            </w:r>
          </w:p>
        </w:tc>
        <w:tc>
          <w:tcPr>
            <w:tcW w:w="2693" w:type="dxa"/>
            <w:vAlign w:val="center"/>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División de Bienes Terapéuticos</w:t>
            </w:r>
          </w:p>
        </w:tc>
        <w:tc>
          <w:tcPr>
            <w:tcW w:w="3701"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Durango 291, Piso 4, Colonia Roma Norte, Demarcación territorial Cuauhtémoc, C.P. 06700, Ciudad de México.</w:t>
            </w:r>
          </w:p>
        </w:tc>
      </w:tr>
      <w:tr w:rsidR="00385857" w:rsidRPr="00385857" w:rsidTr="00385857">
        <w:trPr>
          <w:cantSplit/>
          <w:tblHeader/>
          <w:jc w:val="center"/>
        </w:trPr>
        <w:tc>
          <w:tcPr>
            <w:tcW w:w="2552" w:type="dxa"/>
            <w:vAlign w:val="center"/>
          </w:tcPr>
          <w:p w:rsidR="00385857" w:rsidRPr="00385857" w:rsidRDefault="00385857" w:rsidP="00385857">
            <w:pPr>
              <w:spacing w:after="0"/>
              <w:contextualSpacing/>
              <w:jc w:val="center"/>
              <w:rPr>
                <w:rFonts w:eastAsiaTheme="minorEastAsia" w:cs="Arial"/>
                <w:bCs/>
                <w:noProof w:val="0"/>
                <w:sz w:val="16"/>
                <w:szCs w:val="18"/>
              </w:rPr>
            </w:pPr>
            <w:r w:rsidRPr="00385857">
              <w:rPr>
                <w:rFonts w:eastAsiaTheme="minorEastAsia" w:cs="Arial"/>
                <w:bCs/>
                <w:noProof w:val="0"/>
                <w:sz w:val="16"/>
                <w:szCs w:val="18"/>
              </w:rPr>
              <w:t>Fracción V</w:t>
            </w:r>
          </w:p>
        </w:tc>
        <w:tc>
          <w:tcPr>
            <w:tcW w:w="2693" w:type="dxa"/>
            <w:vAlign w:val="center"/>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División de Bienes Terapéuticos</w:t>
            </w:r>
          </w:p>
        </w:tc>
        <w:tc>
          <w:tcPr>
            <w:tcW w:w="3701"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Durango 291, Piso 4, Colonia Roma Norte, Demarcación territorial Cuauhtémoc, C.P. 06700, Ciudad de México.</w:t>
            </w:r>
          </w:p>
        </w:tc>
      </w:tr>
    </w:tbl>
    <w:p w:rsidR="00385857" w:rsidRPr="00385857" w:rsidRDefault="00385857" w:rsidP="00385857">
      <w:pPr>
        <w:spacing w:after="0"/>
        <w:contextualSpacing/>
        <w:jc w:val="both"/>
        <w:rPr>
          <w:rFonts w:ascii="Verdana" w:hAnsi="Verdana" w:cs="Arial"/>
          <w:sz w:val="18"/>
          <w:szCs w:val="18"/>
          <w:shd w:val="clear" w:color="auto" w:fill="FFFFFF"/>
        </w:rPr>
      </w:pPr>
    </w:p>
    <w:p w:rsidR="00385857" w:rsidRPr="00385857" w:rsidRDefault="00385857" w:rsidP="00385857">
      <w:pPr>
        <w:tabs>
          <w:tab w:val="left" w:pos="-720"/>
          <w:tab w:val="left" w:leader="hyphen" w:pos="9639"/>
        </w:tabs>
        <w:spacing w:after="0"/>
        <w:jc w:val="both"/>
        <w:rPr>
          <w:rFonts w:cs="Arial"/>
          <w:b/>
          <w:noProof w:val="0"/>
          <w:szCs w:val="20"/>
          <w:lang w:eastAsia="es-MX"/>
        </w:rPr>
      </w:pPr>
      <w:r w:rsidRPr="00385857">
        <w:rPr>
          <w:rFonts w:cs="Arial"/>
          <w:b/>
          <w:noProof w:val="0"/>
          <w:szCs w:val="20"/>
          <w:lang w:eastAsia="es-MX"/>
        </w:rPr>
        <w:t>Vigencia:</w:t>
      </w:r>
    </w:p>
    <w:p w:rsidR="00385857" w:rsidRPr="00385857" w:rsidRDefault="00385857" w:rsidP="00385857">
      <w:pPr>
        <w:tabs>
          <w:tab w:val="left" w:pos="-720"/>
          <w:tab w:val="left" w:leader="hyphen" w:pos="9639"/>
        </w:tabs>
        <w:spacing w:after="0"/>
        <w:jc w:val="both"/>
        <w:rPr>
          <w:rFonts w:cs="Arial"/>
          <w:b/>
          <w:noProof w:val="0"/>
          <w:szCs w:val="20"/>
          <w:lang w:eastAsia="es-MX"/>
        </w:rPr>
      </w:pPr>
    </w:p>
    <w:p w:rsidR="00385857" w:rsidRPr="00385857" w:rsidRDefault="00385857" w:rsidP="00385857">
      <w:pPr>
        <w:tabs>
          <w:tab w:val="left" w:pos="-720"/>
          <w:tab w:val="left" w:leader="hyphen" w:pos="9639"/>
        </w:tabs>
        <w:spacing w:after="0"/>
        <w:jc w:val="both"/>
        <w:rPr>
          <w:rFonts w:cs="Arial"/>
          <w:noProof w:val="0"/>
          <w:szCs w:val="20"/>
          <w:lang w:eastAsia="es-MX"/>
        </w:rPr>
      </w:pPr>
      <w:r w:rsidRPr="00385857">
        <w:rPr>
          <w:rFonts w:cs="Arial"/>
          <w:noProof w:val="0"/>
          <w:szCs w:val="20"/>
          <w:lang w:eastAsia="es-MX"/>
        </w:rPr>
        <w:t>La prestación de los servicios iniciará a partir del día hábil siguiente al de la notificación del fallo y hasta el 31 de diciembre de 2018. La vigencia del contrato será desde la fecha de su firma y al 31 de diciembre de 2018.</w:t>
      </w:r>
    </w:p>
    <w:p w:rsidR="00385857" w:rsidRPr="00385857" w:rsidRDefault="00385857" w:rsidP="00385857">
      <w:pPr>
        <w:tabs>
          <w:tab w:val="left" w:pos="-720"/>
          <w:tab w:val="left" w:leader="hyphen" w:pos="9639"/>
        </w:tabs>
        <w:spacing w:after="0"/>
        <w:jc w:val="both"/>
        <w:rPr>
          <w:rFonts w:eastAsia="Times New Roman" w:cs="Arial"/>
          <w:b/>
          <w:noProof w:val="0"/>
          <w:szCs w:val="20"/>
          <w:u w:val="single"/>
          <w:lang w:eastAsia="es-ES"/>
        </w:rPr>
      </w:pPr>
    </w:p>
    <w:p w:rsidR="00385857" w:rsidRPr="00385857" w:rsidRDefault="00385857" w:rsidP="00385857">
      <w:pPr>
        <w:tabs>
          <w:tab w:val="left" w:pos="-720"/>
          <w:tab w:val="left" w:leader="hyphen" w:pos="9639"/>
        </w:tabs>
        <w:spacing w:after="0"/>
        <w:jc w:val="both"/>
        <w:rPr>
          <w:rFonts w:cs="Arial"/>
          <w:b/>
          <w:noProof w:val="0"/>
          <w:szCs w:val="20"/>
          <w:lang w:eastAsia="es-MX"/>
        </w:rPr>
      </w:pPr>
      <w:r w:rsidRPr="00385857">
        <w:rPr>
          <w:rFonts w:cs="Arial"/>
          <w:b/>
          <w:noProof w:val="0"/>
          <w:szCs w:val="20"/>
          <w:lang w:eastAsia="es-MX"/>
        </w:rPr>
        <w:t>Entregables:</w:t>
      </w:r>
    </w:p>
    <w:p w:rsidR="00385857" w:rsidRPr="00385857" w:rsidRDefault="00385857" w:rsidP="00385857">
      <w:pPr>
        <w:widowControl w:val="0"/>
        <w:tabs>
          <w:tab w:val="left" w:pos="-720"/>
          <w:tab w:val="left" w:leader="hyphen" w:pos="9639"/>
        </w:tabs>
        <w:suppressAutoHyphens/>
        <w:spacing w:after="0"/>
        <w:jc w:val="both"/>
        <w:rPr>
          <w:rFonts w:cs="Arial"/>
          <w:bCs/>
          <w:noProof w:val="0"/>
          <w:szCs w:val="20"/>
          <w:lang w:eastAsia="es-MX"/>
        </w:rPr>
      </w:pPr>
    </w:p>
    <w:p w:rsidR="00385857" w:rsidRPr="00385857" w:rsidRDefault="00385857" w:rsidP="00385857">
      <w:pPr>
        <w:widowControl w:val="0"/>
        <w:tabs>
          <w:tab w:val="left" w:pos="-720"/>
          <w:tab w:val="left" w:leader="hyphen" w:pos="9639"/>
        </w:tabs>
        <w:suppressAutoHyphens/>
        <w:spacing w:after="0"/>
        <w:jc w:val="both"/>
        <w:rPr>
          <w:rFonts w:cs="Arial"/>
          <w:bCs/>
          <w:noProof w:val="0"/>
          <w:szCs w:val="20"/>
          <w:lang w:eastAsia="es-MX"/>
        </w:rPr>
      </w:pPr>
      <w:r w:rsidRPr="00385857">
        <w:rPr>
          <w:rFonts w:cs="Arial"/>
          <w:bCs/>
          <w:noProof w:val="0"/>
          <w:szCs w:val="20"/>
          <w:lang w:eastAsia="es-MX"/>
        </w:rPr>
        <w:t>El prestador del servicio deberá remitir 5 entregables. Cada uno deberá contener los puntos o actividades realizadas durante el período correspondiente a ese entregable a entera satisfacción del Instituto, cuyas fechas límite de entrega se detallan a continuación:</w:t>
      </w:r>
    </w:p>
    <w:p w:rsidR="00385857" w:rsidRPr="00385857" w:rsidRDefault="00385857" w:rsidP="00385857">
      <w:pPr>
        <w:widowControl w:val="0"/>
        <w:tabs>
          <w:tab w:val="left" w:pos="-720"/>
          <w:tab w:val="left" w:leader="hyphen" w:pos="9639"/>
        </w:tabs>
        <w:suppressAutoHyphens/>
        <w:spacing w:after="0"/>
        <w:ind w:left="283"/>
        <w:jc w:val="both"/>
        <w:rPr>
          <w:rFonts w:cs="Arial"/>
          <w:bCs/>
          <w:noProof w:val="0"/>
          <w:szCs w:val="20"/>
          <w:lang w:eastAsia="es-MX"/>
        </w:rPr>
      </w:pPr>
    </w:p>
    <w:p w:rsidR="00385857" w:rsidRPr="00385857" w:rsidRDefault="00385857" w:rsidP="00385857">
      <w:pPr>
        <w:numPr>
          <w:ilvl w:val="0"/>
          <w:numId w:val="34"/>
        </w:numPr>
        <w:spacing w:after="0" w:line="360" w:lineRule="auto"/>
        <w:jc w:val="both"/>
        <w:rPr>
          <w:rFonts w:cs="Arial"/>
          <w:bCs/>
          <w:noProof w:val="0"/>
          <w:szCs w:val="20"/>
          <w:lang w:val="es-ES" w:eastAsia="ar-SA"/>
        </w:rPr>
      </w:pPr>
      <w:r w:rsidRPr="00385857">
        <w:rPr>
          <w:rFonts w:cs="Arial"/>
          <w:b/>
          <w:bCs/>
          <w:noProof w:val="0"/>
          <w:szCs w:val="20"/>
          <w:lang w:val="es-ES" w:eastAsia="ar-SA"/>
        </w:rPr>
        <w:t xml:space="preserve">Entregable 1: </w:t>
      </w:r>
      <w:r w:rsidRPr="00385857">
        <w:rPr>
          <w:rFonts w:cs="Arial"/>
          <w:bCs/>
          <w:noProof w:val="0"/>
          <w:szCs w:val="20"/>
          <w:lang w:val="es-ES" w:eastAsia="ar-SA"/>
        </w:rPr>
        <w:t>Desarrollo de la fracción I, a más tardar el 5 de septiembre de 2018.</w:t>
      </w:r>
    </w:p>
    <w:p w:rsidR="00385857" w:rsidRPr="00385857" w:rsidRDefault="00385857" w:rsidP="00385857">
      <w:pPr>
        <w:numPr>
          <w:ilvl w:val="0"/>
          <w:numId w:val="34"/>
        </w:numPr>
        <w:spacing w:after="0" w:line="360" w:lineRule="auto"/>
        <w:jc w:val="both"/>
        <w:rPr>
          <w:rFonts w:cs="Arial"/>
          <w:bCs/>
          <w:noProof w:val="0"/>
          <w:szCs w:val="20"/>
          <w:lang w:val="es-ES" w:eastAsia="ar-SA"/>
        </w:rPr>
      </w:pPr>
      <w:r w:rsidRPr="00385857">
        <w:rPr>
          <w:rFonts w:cs="Arial"/>
          <w:b/>
          <w:bCs/>
          <w:noProof w:val="0"/>
          <w:szCs w:val="20"/>
          <w:lang w:val="es-ES" w:eastAsia="ar-SA"/>
        </w:rPr>
        <w:t xml:space="preserve">Entregable 2: </w:t>
      </w:r>
      <w:r w:rsidRPr="00385857">
        <w:rPr>
          <w:rFonts w:cs="Arial"/>
          <w:bCs/>
          <w:noProof w:val="0"/>
          <w:szCs w:val="20"/>
          <w:lang w:val="es-ES" w:eastAsia="ar-SA"/>
        </w:rPr>
        <w:t>Desarrollo de la fracción II, a más tardar el 10 de septiembre de 2018.</w:t>
      </w:r>
    </w:p>
    <w:p w:rsidR="00385857" w:rsidRPr="00385857" w:rsidRDefault="00385857" w:rsidP="00385857">
      <w:pPr>
        <w:numPr>
          <w:ilvl w:val="0"/>
          <w:numId w:val="34"/>
        </w:numPr>
        <w:spacing w:after="0" w:line="360" w:lineRule="auto"/>
        <w:jc w:val="both"/>
        <w:rPr>
          <w:rFonts w:cs="Arial"/>
          <w:bCs/>
          <w:noProof w:val="0"/>
          <w:szCs w:val="20"/>
          <w:lang w:val="es-ES" w:eastAsia="ar-SA"/>
        </w:rPr>
      </w:pPr>
      <w:r w:rsidRPr="00385857">
        <w:rPr>
          <w:rFonts w:cs="Arial"/>
          <w:b/>
          <w:bCs/>
          <w:noProof w:val="0"/>
          <w:szCs w:val="20"/>
          <w:lang w:val="es-ES" w:eastAsia="ar-SA"/>
        </w:rPr>
        <w:t xml:space="preserve">Entregable 3: </w:t>
      </w:r>
      <w:r w:rsidRPr="00385857">
        <w:rPr>
          <w:rFonts w:cs="Arial"/>
          <w:bCs/>
          <w:noProof w:val="0"/>
          <w:szCs w:val="20"/>
          <w:lang w:val="es-ES" w:eastAsia="ar-SA"/>
        </w:rPr>
        <w:t>Desarrollo de la fracción III, a más tardar el 10 de septiembre de 2018.</w:t>
      </w:r>
    </w:p>
    <w:p w:rsidR="00385857" w:rsidRPr="00385857" w:rsidRDefault="00385857" w:rsidP="00385857">
      <w:pPr>
        <w:numPr>
          <w:ilvl w:val="0"/>
          <w:numId w:val="34"/>
        </w:numPr>
        <w:spacing w:after="0" w:line="360" w:lineRule="auto"/>
        <w:jc w:val="both"/>
        <w:rPr>
          <w:rFonts w:cs="Arial"/>
          <w:bCs/>
          <w:noProof w:val="0"/>
          <w:szCs w:val="20"/>
          <w:lang w:val="es-ES" w:eastAsia="ar-SA"/>
        </w:rPr>
      </w:pPr>
      <w:r w:rsidRPr="00385857">
        <w:rPr>
          <w:rFonts w:cs="Arial"/>
          <w:b/>
          <w:bCs/>
          <w:noProof w:val="0"/>
          <w:szCs w:val="20"/>
          <w:lang w:val="es-ES" w:eastAsia="ar-SA"/>
        </w:rPr>
        <w:t>Entregable 4:</w:t>
      </w:r>
      <w:r w:rsidRPr="00385857">
        <w:rPr>
          <w:rFonts w:cs="Arial"/>
          <w:bCs/>
          <w:noProof w:val="0"/>
          <w:szCs w:val="20"/>
          <w:lang w:val="es-ES" w:eastAsia="ar-SA"/>
        </w:rPr>
        <w:t xml:space="preserve"> Desarrollo de la fracción IV, a más tardar el 5 de septiembre de 2018.</w:t>
      </w:r>
    </w:p>
    <w:p w:rsidR="00385857" w:rsidRPr="00385857" w:rsidRDefault="00385857" w:rsidP="00385857">
      <w:pPr>
        <w:numPr>
          <w:ilvl w:val="0"/>
          <w:numId w:val="34"/>
        </w:numPr>
        <w:spacing w:after="0" w:line="360" w:lineRule="auto"/>
        <w:jc w:val="both"/>
        <w:rPr>
          <w:rFonts w:cs="Arial"/>
          <w:bCs/>
          <w:noProof w:val="0"/>
          <w:szCs w:val="20"/>
          <w:lang w:val="es-ES" w:eastAsia="ar-SA"/>
        </w:rPr>
      </w:pPr>
      <w:r w:rsidRPr="00385857">
        <w:rPr>
          <w:rFonts w:cs="Arial"/>
          <w:b/>
          <w:bCs/>
          <w:noProof w:val="0"/>
          <w:szCs w:val="20"/>
          <w:lang w:val="es-ES" w:eastAsia="ar-SA"/>
        </w:rPr>
        <w:t xml:space="preserve">Entregable 5: </w:t>
      </w:r>
      <w:r w:rsidRPr="00385857">
        <w:rPr>
          <w:rFonts w:cs="Arial"/>
          <w:bCs/>
          <w:noProof w:val="0"/>
          <w:szCs w:val="20"/>
          <w:lang w:val="es-ES" w:eastAsia="ar-SA"/>
        </w:rPr>
        <w:t>Desarrollo de la fracción V, a más tardar el 23 de noviembre de 2018.</w:t>
      </w:r>
    </w:p>
    <w:p w:rsidR="00385857" w:rsidRPr="00385857" w:rsidRDefault="00385857" w:rsidP="00385857">
      <w:pPr>
        <w:spacing w:after="0" w:line="360" w:lineRule="auto"/>
        <w:jc w:val="both"/>
        <w:rPr>
          <w:rFonts w:cs="Arial"/>
          <w:bCs/>
          <w:noProof w:val="0"/>
          <w:szCs w:val="20"/>
          <w:lang w:val="es-ES" w:eastAsia="ar-SA"/>
        </w:rPr>
      </w:pPr>
    </w:p>
    <w:p w:rsidR="00385857" w:rsidRPr="00385857" w:rsidRDefault="00385857" w:rsidP="00385857">
      <w:pPr>
        <w:spacing w:after="0" w:line="360" w:lineRule="auto"/>
        <w:jc w:val="both"/>
        <w:rPr>
          <w:rFonts w:cs="Arial"/>
          <w:bCs/>
          <w:noProof w:val="0"/>
          <w:szCs w:val="20"/>
          <w:lang w:val="es-ES" w:eastAsia="ar-SA"/>
        </w:rPr>
      </w:pPr>
      <w:r w:rsidRPr="00385857">
        <w:rPr>
          <w:rFonts w:eastAsia="Times New Roman" w:cs="Arial"/>
          <w:b/>
          <w:bCs/>
          <w:noProof w:val="0"/>
          <w:szCs w:val="20"/>
          <w:lang w:eastAsia="ar-SA"/>
        </w:rPr>
        <w:t>Requisitos que deben cumplir los licitantes:</w:t>
      </w:r>
    </w:p>
    <w:p w:rsidR="00385857" w:rsidRPr="00385857" w:rsidRDefault="00385857" w:rsidP="00385857">
      <w:pPr>
        <w:widowControl w:val="0"/>
        <w:tabs>
          <w:tab w:val="left" w:pos="-720"/>
          <w:tab w:val="left" w:leader="hyphen" w:pos="9639"/>
        </w:tabs>
        <w:suppressAutoHyphens/>
        <w:spacing w:after="0"/>
        <w:jc w:val="both"/>
        <w:rPr>
          <w:rFonts w:cs="Arial"/>
          <w:bCs/>
          <w:noProof w:val="0"/>
          <w:szCs w:val="20"/>
          <w:lang w:val="es-ES" w:eastAsia="ar-SA"/>
        </w:rPr>
      </w:pPr>
    </w:p>
    <w:p w:rsidR="00385857" w:rsidRPr="00385857" w:rsidRDefault="00385857" w:rsidP="00385857">
      <w:pPr>
        <w:widowControl w:val="0"/>
        <w:numPr>
          <w:ilvl w:val="0"/>
          <w:numId w:val="45"/>
        </w:numPr>
        <w:tabs>
          <w:tab w:val="left" w:pos="-720"/>
          <w:tab w:val="left" w:leader="hyphen" w:pos="9639"/>
        </w:tabs>
        <w:suppressAutoHyphens/>
        <w:spacing w:after="0"/>
        <w:contextualSpacing/>
        <w:jc w:val="both"/>
        <w:rPr>
          <w:rFonts w:cs="Arial"/>
          <w:bCs/>
          <w:noProof w:val="0"/>
          <w:szCs w:val="20"/>
          <w:lang w:eastAsia="es-MX"/>
        </w:rPr>
      </w:pPr>
      <w:r w:rsidRPr="00385857">
        <w:rPr>
          <w:rFonts w:cs="Arial"/>
          <w:bCs/>
          <w:noProof w:val="0"/>
          <w:szCs w:val="20"/>
          <w:lang w:eastAsia="es-MX"/>
        </w:rPr>
        <w:t>Contar con conocimiento y experiencia en la estrategia de ofertas subsecuentes de descuentos en materia de adquisiciones, arrendamientos y servicios del sector público, específicamente en las actividades relacionadas con la elaboración y comentarios a convocatorias y acompañamiento en licitaciones en la Administración Pública Federal; deberá acreditar dicha experiencia con al menos 1 contrato celebrado con la Administración Pública Federal.</w:t>
      </w:r>
    </w:p>
    <w:p w:rsidR="00385857" w:rsidRPr="00385857" w:rsidRDefault="00385857" w:rsidP="00385857">
      <w:pPr>
        <w:widowControl w:val="0"/>
        <w:tabs>
          <w:tab w:val="left" w:pos="-720"/>
          <w:tab w:val="left" w:leader="hyphen" w:pos="9639"/>
        </w:tabs>
        <w:suppressAutoHyphens/>
        <w:spacing w:after="0"/>
        <w:ind w:left="720"/>
        <w:contextualSpacing/>
        <w:jc w:val="both"/>
        <w:rPr>
          <w:rFonts w:cs="Arial"/>
          <w:bCs/>
          <w:noProof w:val="0"/>
          <w:szCs w:val="20"/>
          <w:lang w:eastAsia="es-MX"/>
        </w:rPr>
      </w:pPr>
    </w:p>
    <w:p w:rsidR="00385857" w:rsidRPr="00385857" w:rsidRDefault="00385857" w:rsidP="00385857">
      <w:pPr>
        <w:widowControl w:val="0"/>
        <w:numPr>
          <w:ilvl w:val="0"/>
          <w:numId w:val="45"/>
        </w:numPr>
        <w:tabs>
          <w:tab w:val="left" w:pos="-720"/>
          <w:tab w:val="left" w:leader="hyphen" w:pos="9639"/>
        </w:tabs>
        <w:suppressAutoHyphens/>
        <w:spacing w:after="0"/>
        <w:contextualSpacing/>
        <w:jc w:val="both"/>
        <w:rPr>
          <w:rFonts w:cs="Arial"/>
          <w:bCs/>
          <w:noProof w:val="0"/>
          <w:szCs w:val="20"/>
          <w:lang w:eastAsia="es-MX"/>
        </w:rPr>
      </w:pPr>
      <w:r w:rsidRPr="00385857">
        <w:rPr>
          <w:rFonts w:cs="Arial"/>
          <w:bCs/>
          <w:noProof w:val="0"/>
          <w:szCs w:val="20"/>
          <w:lang w:eastAsia="es-MX"/>
        </w:rPr>
        <w:t>Contar con experiencia en materia de compras consolidadas de bienes terapéuticos (medicamentos y material de curación); deberá acreditar dicha experiencia con al menos 1 contrato celebrado con la Administración Pública Federal, o con estudios o publicaciones nacionales o internacionales relacionadas con dicha materia.</w:t>
      </w:r>
    </w:p>
    <w:p w:rsidR="00385857" w:rsidRPr="00385857" w:rsidRDefault="00385857" w:rsidP="00385857">
      <w:pPr>
        <w:widowControl w:val="0"/>
        <w:tabs>
          <w:tab w:val="left" w:pos="-720"/>
          <w:tab w:val="left" w:leader="hyphen" w:pos="9639"/>
        </w:tabs>
        <w:suppressAutoHyphens/>
        <w:spacing w:after="0"/>
        <w:ind w:left="720"/>
        <w:contextualSpacing/>
        <w:jc w:val="both"/>
        <w:rPr>
          <w:rFonts w:cs="Arial"/>
          <w:bCs/>
          <w:noProof w:val="0"/>
          <w:szCs w:val="20"/>
          <w:lang w:eastAsia="es-MX"/>
        </w:rPr>
      </w:pPr>
    </w:p>
    <w:p w:rsidR="00385857" w:rsidRPr="00385857" w:rsidRDefault="00385857" w:rsidP="00385857">
      <w:pPr>
        <w:widowControl w:val="0"/>
        <w:numPr>
          <w:ilvl w:val="0"/>
          <w:numId w:val="45"/>
        </w:numPr>
        <w:tabs>
          <w:tab w:val="left" w:pos="-720"/>
          <w:tab w:val="left" w:leader="hyphen" w:pos="9639"/>
        </w:tabs>
        <w:suppressAutoHyphens/>
        <w:spacing w:after="0"/>
        <w:contextualSpacing/>
        <w:jc w:val="both"/>
        <w:rPr>
          <w:rFonts w:cs="Arial"/>
          <w:bCs/>
          <w:noProof w:val="0"/>
          <w:szCs w:val="20"/>
          <w:lang w:eastAsia="es-MX"/>
        </w:rPr>
      </w:pPr>
      <w:r w:rsidRPr="00385857">
        <w:rPr>
          <w:rFonts w:cs="Arial"/>
          <w:bCs/>
          <w:noProof w:val="0"/>
          <w:szCs w:val="20"/>
          <w:lang w:eastAsia="es-MX"/>
        </w:rPr>
        <w:t>Contar con experiencia mínima de un año en el análisis de precios de mercado de bienes terapéuticos. Deberá acreditar dicha experiencia con al menos 1 contrato celebrado con la Administración Pública Federal, o con estudios o publicaciones nacionales o internacionales relacionadas con dicha materia.</w:t>
      </w:r>
    </w:p>
    <w:p w:rsidR="00385857" w:rsidRPr="00385857" w:rsidRDefault="00385857" w:rsidP="00385857">
      <w:pPr>
        <w:widowControl w:val="0"/>
        <w:tabs>
          <w:tab w:val="left" w:pos="-720"/>
          <w:tab w:val="left" w:leader="hyphen" w:pos="9639"/>
        </w:tabs>
        <w:suppressAutoHyphens/>
        <w:spacing w:after="0"/>
        <w:ind w:left="720"/>
        <w:contextualSpacing/>
        <w:jc w:val="both"/>
        <w:rPr>
          <w:rFonts w:cs="Arial"/>
          <w:bCs/>
          <w:noProof w:val="0"/>
          <w:szCs w:val="20"/>
          <w:lang w:eastAsia="es-MX"/>
        </w:rPr>
      </w:pPr>
    </w:p>
    <w:p w:rsidR="00385857" w:rsidRPr="00385857" w:rsidRDefault="00385857" w:rsidP="00385857">
      <w:pPr>
        <w:widowControl w:val="0"/>
        <w:numPr>
          <w:ilvl w:val="0"/>
          <w:numId w:val="45"/>
        </w:numPr>
        <w:tabs>
          <w:tab w:val="left" w:pos="-720"/>
          <w:tab w:val="left" w:leader="hyphen" w:pos="9639"/>
        </w:tabs>
        <w:suppressAutoHyphens/>
        <w:spacing w:after="0"/>
        <w:contextualSpacing/>
        <w:jc w:val="both"/>
        <w:rPr>
          <w:rFonts w:cs="Arial"/>
          <w:bCs/>
          <w:noProof w:val="0"/>
          <w:szCs w:val="20"/>
          <w:lang w:eastAsia="es-MX"/>
        </w:rPr>
      </w:pPr>
      <w:r w:rsidRPr="00385857">
        <w:rPr>
          <w:rFonts w:cs="Arial"/>
          <w:bCs/>
          <w:noProof w:val="0"/>
          <w:szCs w:val="20"/>
          <w:lang w:eastAsia="es-MX"/>
        </w:rPr>
        <w:t>Contar con experiencia en el sector público como asesor para el diseño e implementación de estrategias de contratación relacionadas con la adquisición de bienes terapéuticos (medicamentos y material de curación), lo cual deberá acreditar con al menos 1 contrato celebrado con la Administración Pública Federal.</w:t>
      </w:r>
    </w:p>
    <w:p w:rsidR="00385857" w:rsidRPr="00385857" w:rsidRDefault="00385857" w:rsidP="00385857">
      <w:pPr>
        <w:widowControl w:val="0"/>
        <w:tabs>
          <w:tab w:val="left" w:pos="-720"/>
          <w:tab w:val="left" w:leader="hyphen" w:pos="9639"/>
        </w:tabs>
        <w:suppressAutoHyphens/>
        <w:spacing w:after="0"/>
        <w:ind w:left="720"/>
        <w:contextualSpacing/>
        <w:jc w:val="both"/>
        <w:rPr>
          <w:rFonts w:cs="Arial"/>
          <w:bCs/>
          <w:noProof w:val="0"/>
          <w:szCs w:val="20"/>
          <w:lang w:eastAsia="es-MX"/>
        </w:rPr>
      </w:pPr>
    </w:p>
    <w:p w:rsidR="00385857" w:rsidRPr="00385857" w:rsidRDefault="00385857" w:rsidP="00385857">
      <w:pPr>
        <w:widowControl w:val="0"/>
        <w:numPr>
          <w:ilvl w:val="0"/>
          <w:numId w:val="45"/>
        </w:numPr>
        <w:tabs>
          <w:tab w:val="left" w:pos="-720"/>
          <w:tab w:val="left" w:leader="hyphen" w:pos="9639"/>
        </w:tabs>
        <w:suppressAutoHyphens/>
        <w:spacing w:after="0"/>
        <w:contextualSpacing/>
        <w:jc w:val="both"/>
        <w:rPr>
          <w:rFonts w:cs="Arial"/>
          <w:bCs/>
          <w:noProof w:val="0"/>
          <w:szCs w:val="20"/>
          <w:lang w:eastAsia="es-MX"/>
        </w:rPr>
      </w:pPr>
      <w:r w:rsidRPr="00385857">
        <w:rPr>
          <w:rFonts w:cs="Arial"/>
          <w:bCs/>
          <w:noProof w:val="0"/>
          <w:szCs w:val="20"/>
          <w:lang w:eastAsia="es-MX"/>
        </w:rPr>
        <w:t xml:space="preserve">Designar un director de proyecto senior con estudios de doctorado en materia económica y experiencia en la aplicación de teoría de subastas; deberá acreditar dicha capacidad con </w:t>
      </w:r>
      <w:r w:rsidRPr="00385857">
        <w:rPr>
          <w:rFonts w:cs="Arial"/>
          <w:bCs/>
          <w:i/>
          <w:noProof w:val="0"/>
          <w:szCs w:val="20"/>
          <w:lang w:eastAsia="es-MX"/>
        </w:rPr>
        <w:t>curriculum vitae</w:t>
      </w:r>
      <w:r w:rsidRPr="00385857">
        <w:rPr>
          <w:rFonts w:cs="Arial"/>
          <w:bCs/>
          <w:noProof w:val="0"/>
          <w:szCs w:val="20"/>
          <w:lang w:eastAsia="es-MX"/>
        </w:rPr>
        <w:t>.</w:t>
      </w:r>
    </w:p>
    <w:p w:rsidR="00385857" w:rsidRPr="00385857" w:rsidRDefault="00385857" w:rsidP="00385857">
      <w:pPr>
        <w:widowControl w:val="0"/>
        <w:tabs>
          <w:tab w:val="left" w:pos="-720"/>
          <w:tab w:val="left" w:leader="hyphen" w:pos="9639"/>
        </w:tabs>
        <w:suppressAutoHyphens/>
        <w:spacing w:after="0"/>
        <w:ind w:left="720"/>
        <w:contextualSpacing/>
        <w:jc w:val="both"/>
        <w:rPr>
          <w:rFonts w:cs="Arial"/>
          <w:bCs/>
          <w:noProof w:val="0"/>
          <w:szCs w:val="20"/>
          <w:lang w:eastAsia="es-MX"/>
        </w:rPr>
      </w:pPr>
    </w:p>
    <w:p w:rsidR="00385857" w:rsidRPr="00385857" w:rsidRDefault="00385857" w:rsidP="00385857">
      <w:pPr>
        <w:widowControl w:val="0"/>
        <w:numPr>
          <w:ilvl w:val="0"/>
          <w:numId w:val="45"/>
        </w:numPr>
        <w:tabs>
          <w:tab w:val="left" w:pos="-720"/>
          <w:tab w:val="left" w:leader="hyphen" w:pos="9639"/>
        </w:tabs>
        <w:suppressAutoHyphens/>
        <w:spacing w:after="0"/>
        <w:contextualSpacing/>
        <w:jc w:val="both"/>
        <w:rPr>
          <w:rFonts w:eastAsia="Times New Roman" w:cs="Arial"/>
          <w:bCs/>
          <w:noProof w:val="0"/>
          <w:sz w:val="22"/>
          <w:lang w:eastAsia="ar-SA"/>
        </w:rPr>
      </w:pPr>
      <w:r w:rsidRPr="00385857">
        <w:rPr>
          <w:rFonts w:cs="Arial"/>
          <w:bCs/>
          <w:noProof w:val="0"/>
          <w:szCs w:val="20"/>
          <w:lang w:eastAsia="es-MX"/>
        </w:rPr>
        <w:t xml:space="preserve">Designar al menos 3 consultores con un mínimo de 1 año de experiencia en la realización o desarrollo de OSD con experiencia en teoría de subastas y su aplicación: deberá acreditar dicha experiencia con </w:t>
      </w:r>
      <w:r w:rsidRPr="00385857">
        <w:rPr>
          <w:rFonts w:cs="Arial"/>
          <w:bCs/>
          <w:i/>
          <w:noProof w:val="0"/>
          <w:szCs w:val="20"/>
          <w:lang w:eastAsia="es-MX"/>
        </w:rPr>
        <w:t>curriculum vitae</w:t>
      </w:r>
      <w:r w:rsidRPr="00385857">
        <w:rPr>
          <w:rFonts w:cs="Arial"/>
          <w:bCs/>
          <w:noProof w:val="0"/>
          <w:szCs w:val="20"/>
          <w:lang w:eastAsia="es-MX"/>
        </w:rPr>
        <w:t xml:space="preserve"> y los contratos en los cuales prestaron sus servicios.</w:t>
      </w:r>
    </w:p>
    <w:p w:rsidR="00385857" w:rsidRPr="00385857" w:rsidRDefault="00385857" w:rsidP="00385857">
      <w:pPr>
        <w:widowControl w:val="0"/>
        <w:tabs>
          <w:tab w:val="left" w:pos="-720"/>
          <w:tab w:val="left" w:leader="hyphen" w:pos="9639"/>
        </w:tabs>
        <w:suppressAutoHyphens/>
        <w:spacing w:after="0"/>
        <w:ind w:left="720"/>
        <w:contextualSpacing/>
        <w:jc w:val="both"/>
        <w:rPr>
          <w:rFonts w:eastAsia="Times New Roman" w:cs="Arial"/>
          <w:bCs/>
          <w:noProof w:val="0"/>
          <w:sz w:val="22"/>
          <w:lang w:eastAsia="ar-SA"/>
        </w:rPr>
      </w:pPr>
    </w:p>
    <w:p w:rsidR="00385857" w:rsidRPr="00385857" w:rsidRDefault="00385857" w:rsidP="00385857">
      <w:pPr>
        <w:widowControl w:val="0"/>
        <w:numPr>
          <w:ilvl w:val="0"/>
          <w:numId w:val="45"/>
        </w:numPr>
        <w:tabs>
          <w:tab w:val="left" w:pos="-720"/>
          <w:tab w:val="left" w:leader="hyphen" w:pos="9639"/>
        </w:tabs>
        <w:suppressAutoHyphens/>
        <w:spacing w:after="0"/>
        <w:contextualSpacing/>
        <w:jc w:val="both"/>
        <w:rPr>
          <w:rFonts w:eastAsia="Times New Roman" w:cs="Arial"/>
          <w:bCs/>
          <w:noProof w:val="0"/>
          <w:sz w:val="22"/>
          <w:lang w:eastAsia="ar-SA"/>
        </w:rPr>
      </w:pPr>
      <w:r w:rsidRPr="00385857">
        <w:rPr>
          <w:rFonts w:cs="Arial"/>
          <w:bCs/>
          <w:noProof w:val="0"/>
          <w:szCs w:val="20"/>
          <w:lang w:eastAsia="es-MX"/>
        </w:rPr>
        <w:t xml:space="preserve">Los consultores que asesorarán deberán acreditar su profesión y experiencia en la realización o desarrollo de OSD, mediante cédula profesional de estudios y </w:t>
      </w:r>
      <w:r w:rsidRPr="00385857">
        <w:rPr>
          <w:rFonts w:cs="Arial"/>
          <w:bCs/>
          <w:i/>
          <w:noProof w:val="0"/>
          <w:szCs w:val="20"/>
          <w:lang w:eastAsia="es-MX"/>
        </w:rPr>
        <w:t>currículum vitae</w:t>
      </w:r>
      <w:r w:rsidRPr="00385857">
        <w:rPr>
          <w:rFonts w:cs="Arial"/>
          <w:bCs/>
          <w:noProof w:val="0"/>
          <w:szCs w:val="20"/>
          <w:lang w:eastAsia="es-MX"/>
        </w:rPr>
        <w:t xml:space="preserve"> en el que se precise los trabajos o las asesorías prestadas a instituciones públicas o privadas, con las referencias verificables vigentes.</w:t>
      </w:r>
    </w:p>
    <w:p w:rsidR="00385857" w:rsidRDefault="00385857" w:rsidP="00385857">
      <w:pPr>
        <w:widowControl w:val="0"/>
        <w:tabs>
          <w:tab w:val="left" w:pos="-720"/>
          <w:tab w:val="left" w:leader="hyphen" w:pos="9639"/>
        </w:tabs>
        <w:suppressAutoHyphens/>
        <w:spacing w:after="0"/>
        <w:rPr>
          <w:rFonts w:cs="Arial"/>
          <w:b/>
          <w:noProof w:val="0"/>
          <w:szCs w:val="20"/>
          <w:lang w:eastAsia="es-MX"/>
        </w:rPr>
      </w:pPr>
    </w:p>
    <w:p w:rsidR="00385857" w:rsidRDefault="00385857" w:rsidP="00385857">
      <w:pPr>
        <w:widowControl w:val="0"/>
        <w:tabs>
          <w:tab w:val="left" w:pos="-720"/>
          <w:tab w:val="left" w:leader="hyphen" w:pos="9639"/>
        </w:tabs>
        <w:suppressAutoHyphens/>
        <w:spacing w:after="0"/>
        <w:rPr>
          <w:rFonts w:cs="Arial"/>
          <w:b/>
          <w:noProof w:val="0"/>
          <w:szCs w:val="20"/>
          <w:lang w:eastAsia="es-MX"/>
        </w:rPr>
      </w:pPr>
    </w:p>
    <w:p w:rsidR="00385857" w:rsidRDefault="00385857">
      <w:pPr>
        <w:spacing w:after="0" w:line="240" w:lineRule="auto"/>
        <w:rPr>
          <w:rFonts w:cs="Arial"/>
          <w:b/>
          <w:noProof w:val="0"/>
          <w:szCs w:val="20"/>
          <w:lang w:eastAsia="es-MX"/>
        </w:rPr>
      </w:pPr>
      <w:r>
        <w:rPr>
          <w:rFonts w:cs="Arial"/>
          <w:b/>
          <w:noProof w:val="0"/>
          <w:szCs w:val="20"/>
          <w:lang w:eastAsia="es-MX"/>
        </w:rPr>
        <w:br w:type="page"/>
      </w:r>
    </w:p>
    <w:p w:rsidR="00385857" w:rsidRPr="00385857" w:rsidRDefault="00385857" w:rsidP="00385857">
      <w:pPr>
        <w:widowControl w:val="0"/>
        <w:tabs>
          <w:tab w:val="left" w:pos="-720"/>
          <w:tab w:val="left" w:leader="hyphen" w:pos="9639"/>
        </w:tabs>
        <w:suppressAutoHyphens/>
        <w:spacing w:after="0"/>
        <w:rPr>
          <w:rFonts w:cs="Arial"/>
          <w:b/>
          <w:noProof w:val="0"/>
          <w:szCs w:val="20"/>
          <w:lang w:eastAsia="es-MX"/>
        </w:rPr>
      </w:pPr>
    </w:p>
    <w:p w:rsidR="00385857" w:rsidRPr="00385857" w:rsidRDefault="00385857" w:rsidP="00385857">
      <w:pPr>
        <w:widowControl w:val="0"/>
        <w:tabs>
          <w:tab w:val="left" w:pos="-720"/>
          <w:tab w:val="left" w:leader="hyphen" w:pos="9639"/>
        </w:tabs>
        <w:suppressAutoHyphens/>
        <w:spacing w:after="0"/>
        <w:jc w:val="center"/>
        <w:rPr>
          <w:rFonts w:cs="Arial"/>
          <w:b/>
          <w:noProof w:val="0"/>
          <w:szCs w:val="20"/>
          <w:lang w:eastAsia="es-MX"/>
        </w:rPr>
      </w:pPr>
      <w:r w:rsidRPr="00385857">
        <w:rPr>
          <w:rFonts w:cs="Arial"/>
          <w:b/>
          <w:noProof w:val="0"/>
          <w:szCs w:val="20"/>
          <w:lang w:eastAsia="es-MX"/>
        </w:rPr>
        <w:t>ANEXO 1 “Entregables e insumos IMSS”</w:t>
      </w:r>
    </w:p>
    <w:p w:rsidR="00385857" w:rsidRPr="00385857" w:rsidRDefault="00385857" w:rsidP="00385857">
      <w:pPr>
        <w:widowControl w:val="0"/>
        <w:tabs>
          <w:tab w:val="left" w:pos="-720"/>
          <w:tab w:val="left" w:leader="hyphen" w:pos="9639"/>
        </w:tabs>
        <w:suppressAutoHyphens/>
        <w:spacing w:after="0"/>
        <w:jc w:val="both"/>
        <w:rPr>
          <w:rFonts w:cs="Arial"/>
          <w:b/>
          <w:noProof w:val="0"/>
          <w:szCs w:val="20"/>
          <w:lang w:eastAsia="es-MX"/>
        </w:rPr>
      </w:pPr>
    </w:p>
    <w:tbl>
      <w:tblPr>
        <w:tblStyle w:val="Tablaconcuadrcula29"/>
        <w:tblW w:w="0" w:type="auto"/>
        <w:tblInd w:w="108" w:type="dxa"/>
        <w:tblLook w:val="04A0" w:firstRow="1" w:lastRow="0" w:firstColumn="1" w:lastColumn="0" w:noHBand="0" w:noVBand="1"/>
      </w:tblPr>
      <w:tblGrid>
        <w:gridCol w:w="1262"/>
        <w:gridCol w:w="2787"/>
        <w:gridCol w:w="1906"/>
        <w:gridCol w:w="1548"/>
        <w:gridCol w:w="2860"/>
      </w:tblGrid>
      <w:tr w:rsidR="00385857" w:rsidRPr="00385857" w:rsidTr="00814ED9">
        <w:trPr>
          <w:tblHeader/>
        </w:trPr>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
                <w:bCs/>
                <w:noProof w:val="0"/>
                <w:sz w:val="16"/>
                <w:szCs w:val="16"/>
                <w:lang w:eastAsia="ar-SA"/>
              </w:rPr>
            </w:pPr>
            <w:r w:rsidRPr="00385857">
              <w:rPr>
                <w:rFonts w:cs="Arial"/>
                <w:b/>
                <w:bCs/>
                <w:noProof w:val="0"/>
                <w:sz w:val="16"/>
                <w:szCs w:val="16"/>
                <w:lang w:eastAsia="ar-SA"/>
              </w:rPr>
              <w:t>Contenido del entregable</w:t>
            </w: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
                <w:bCs/>
                <w:noProof w:val="0"/>
                <w:sz w:val="16"/>
                <w:szCs w:val="16"/>
                <w:lang w:eastAsia="ar-SA"/>
              </w:rPr>
            </w:pPr>
            <w:r w:rsidRPr="00385857">
              <w:rPr>
                <w:rFonts w:cs="Arial"/>
                <w:b/>
                <w:bCs/>
                <w:noProof w:val="0"/>
                <w:sz w:val="16"/>
                <w:szCs w:val="16"/>
                <w:lang w:eastAsia="ar-SA"/>
              </w:rPr>
              <w:t>Insumos proporcionados por el IMSS</w:t>
            </w: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
                <w:bCs/>
                <w:noProof w:val="0"/>
                <w:sz w:val="16"/>
                <w:szCs w:val="16"/>
                <w:lang w:eastAsia="ar-SA"/>
              </w:rPr>
            </w:pPr>
            <w:r w:rsidRPr="00385857">
              <w:rPr>
                <w:rFonts w:cs="Arial"/>
                <w:b/>
                <w:bCs/>
                <w:noProof w:val="0"/>
                <w:sz w:val="16"/>
                <w:szCs w:val="16"/>
                <w:lang w:eastAsia="ar-SA"/>
              </w:rPr>
              <w:t>Fecha de entrega y área responsable de insumos del IMSS</w:t>
            </w: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
                <w:bCs/>
                <w:noProof w:val="0"/>
                <w:sz w:val="16"/>
                <w:szCs w:val="16"/>
                <w:lang w:eastAsia="ar-SA"/>
              </w:rPr>
            </w:pPr>
            <w:r w:rsidRPr="00385857">
              <w:rPr>
                <w:rFonts w:cs="Arial"/>
                <w:b/>
                <w:bCs/>
                <w:noProof w:val="0"/>
                <w:sz w:val="16"/>
                <w:szCs w:val="16"/>
                <w:lang w:eastAsia="ar-SA"/>
              </w:rPr>
              <w:t>Fecha máxima de recepción del entregable</w:t>
            </w: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
                <w:bCs/>
                <w:noProof w:val="0"/>
                <w:sz w:val="16"/>
                <w:szCs w:val="16"/>
                <w:lang w:eastAsia="ar-SA"/>
              </w:rPr>
            </w:pPr>
            <w:r w:rsidRPr="00385857">
              <w:rPr>
                <w:rFonts w:cs="Arial"/>
                <w:b/>
                <w:bCs/>
                <w:noProof w:val="0"/>
                <w:sz w:val="16"/>
                <w:szCs w:val="16"/>
                <w:lang w:eastAsia="ar-SA"/>
              </w:rPr>
              <w:t>Administrador y área responsable de validar el entregable</w:t>
            </w:r>
          </w:p>
        </w:tc>
      </w:tr>
      <w:tr w:rsidR="00385857" w:rsidRPr="00385857" w:rsidTr="00814ED9">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Fracción I</w:t>
            </w: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(1) Información histórica del Sistema de Abasto Institucional (SAI)</w:t>
            </w:r>
          </w:p>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(2) Investigaciones de mercado de compras consolidadas 2013-2017</w:t>
            </w: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A partir del día hábil siguiente al de la notificación del fallo</w:t>
            </w:r>
          </w:p>
        </w:tc>
        <w:tc>
          <w:tcPr>
            <w:tcW w:w="0" w:type="auto"/>
            <w:vAlign w:val="center"/>
          </w:tcPr>
          <w:p w:rsidR="00385857" w:rsidRPr="00385857" w:rsidRDefault="00385857" w:rsidP="00385857">
            <w:pPr>
              <w:spacing w:after="0" w:line="360" w:lineRule="auto"/>
              <w:jc w:val="center"/>
              <w:rPr>
                <w:rFonts w:cs="Arial"/>
                <w:bCs/>
                <w:noProof w:val="0"/>
                <w:sz w:val="16"/>
                <w:szCs w:val="16"/>
                <w:lang w:eastAsia="ar-SA"/>
              </w:rPr>
            </w:pPr>
            <w:r w:rsidRPr="00385857">
              <w:rPr>
                <w:rFonts w:cs="Arial"/>
                <w:bCs/>
                <w:noProof w:val="0"/>
                <w:sz w:val="16"/>
                <w:szCs w:val="16"/>
                <w:lang w:eastAsia="ar-SA"/>
              </w:rPr>
              <w:t>A más tardar el 5 de septiembre de 2018</w:t>
            </w:r>
          </w:p>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Titular de la División de Apoyo Técnico y Consultivo en la Coordinación de Control de Abasto</w:t>
            </w:r>
          </w:p>
        </w:tc>
      </w:tr>
      <w:tr w:rsidR="00385857" w:rsidRPr="00385857" w:rsidTr="00814ED9">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 xml:space="preserve">Fracción II </w:t>
            </w: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(1) información histórica del Sistema de Abasto Institucional (SAI) relacionada con niveles de cumplimiento</w:t>
            </w:r>
          </w:p>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(2) Investigación de mercado para la compra consolidada 2018</w:t>
            </w: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A partir del día hábil siguiente al de la notificación del fallo</w:t>
            </w:r>
          </w:p>
        </w:tc>
        <w:tc>
          <w:tcPr>
            <w:tcW w:w="0" w:type="auto"/>
            <w:vAlign w:val="center"/>
          </w:tcPr>
          <w:p w:rsidR="00385857" w:rsidRPr="00385857" w:rsidRDefault="00385857" w:rsidP="00385857">
            <w:pPr>
              <w:spacing w:after="0" w:line="360" w:lineRule="auto"/>
              <w:jc w:val="center"/>
              <w:rPr>
                <w:rFonts w:cs="Arial"/>
                <w:bCs/>
                <w:noProof w:val="0"/>
                <w:sz w:val="16"/>
                <w:szCs w:val="16"/>
                <w:lang w:eastAsia="ar-SA"/>
              </w:rPr>
            </w:pPr>
            <w:r w:rsidRPr="00385857">
              <w:rPr>
                <w:rFonts w:cs="Arial"/>
                <w:bCs/>
                <w:noProof w:val="0"/>
                <w:sz w:val="16"/>
                <w:szCs w:val="16"/>
                <w:lang w:eastAsia="ar-SA"/>
              </w:rPr>
              <w:t>A más tardar el 10 de septiembre de 2018</w:t>
            </w:r>
          </w:p>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Titular de la División de Planeación de Bienes Terapéuticos en la Coordinación de Control de Abasto</w:t>
            </w:r>
          </w:p>
        </w:tc>
      </w:tr>
      <w:tr w:rsidR="00385857" w:rsidRPr="00385857" w:rsidTr="00814ED9">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Fracción III</w:t>
            </w: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(1) Investigación de mercado para la compra consolidada 2018</w:t>
            </w: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A partir del día hábil siguiente al de la notificación del fallo</w:t>
            </w:r>
          </w:p>
        </w:tc>
        <w:tc>
          <w:tcPr>
            <w:tcW w:w="0" w:type="auto"/>
            <w:vAlign w:val="center"/>
          </w:tcPr>
          <w:p w:rsidR="00385857" w:rsidRPr="00385857" w:rsidRDefault="00385857" w:rsidP="00385857">
            <w:pPr>
              <w:spacing w:after="0" w:line="360" w:lineRule="auto"/>
              <w:jc w:val="center"/>
              <w:rPr>
                <w:rFonts w:cs="Arial"/>
                <w:bCs/>
                <w:noProof w:val="0"/>
                <w:sz w:val="16"/>
                <w:szCs w:val="16"/>
                <w:lang w:eastAsia="ar-SA"/>
              </w:rPr>
            </w:pPr>
            <w:r w:rsidRPr="00385857">
              <w:rPr>
                <w:rFonts w:cs="Arial"/>
                <w:bCs/>
                <w:noProof w:val="0"/>
                <w:sz w:val="16"/>
                <w:szCs w:val="16"/>
                <w:lang w:eastAsia="ar-SA"/>
              </w:rPr>
              <w:t>A más tardar el 10 de septiembre de 2018</w:t>
            </w:r>
          </w:p>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Titular de la División de Bienes Terapéuticos en la Coordinación de Adquisición de Bienes y Contratación de Servicios</w:t>
            </w:r>
          </w:p>
        </w:tc>
      </w:tr>
      <w:tr w:rsidR="00385857" w:rsidRPr="00385857" w:rsidTr="00814ED9">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Fracción IV</w:t>
            </w: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No aplica entrega de información por parte del IMSS</w:t>
            </w: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No aplica entrega de información por parte del IMSS</w:t>
            </w:r>
          </w:p>
        </w:tc>
        <w:tc>
          <w:tcPr>
            <w:tcW w:w="0" w:type="auto"/>
            <w:vAlign w:val="center"/>
          </w:tcPr>
          <w:p w:rsidR="00385857" w:rsidRPr="00385857" w:rsidRDefault="00385857" w:rsidP="00385857">
            <w:pPr>
              <w:spacing w:after="0" w:line="360" w:lineRule="auto"/>
              <w:jc w:val="center"/>
              <w:rPr>
                <w:rFonts w:cs="Arial"/>
                <w:bCs/>
                <w:noProof w:val="0"/>
                <w:sz w:val="16"/>
                <w:szCs w:val="16"/>
                <w:lang w:eastAsia="ar-SA"/>
              </w:rPr>
            </w:pPr>
            <w:r w:rsidRPr="00385857">
              <w:rPr>
                <w:rFonts w:cs="Arial"/>
                <w:bCs/>
                <w:noProof w:val="0"/>
                <w:sz w:val="16"/>
                <w:szCs w:val="16"/>
                <w:lang w:eastAsia="ar-SA"/>
              </w:rPr>
              <w:t>A más tardar el 5 de septiembre de 2018</w:t>
            </w:r>
          </w:p>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Titular de la División de Bienes Terapéuticos en la Coordinación de Adquisición de Bienes y Contratación de Servicios</w:t>
            </w:r>
          </w:p>
        </w:tc>
      </w:tr>
      <w:tr w:rsidR="00385857" w:rsidRPr="00385857" w:rsidTr="00814ED9">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Fracción V</w:t>
            </w: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No aplica entrega de información por parte del IMSS</w:t>
            </w: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No aplica entrega de información por parte del IMSS</w:t>
            </w:r>
          </w:p>
        </w:tc>
        <w:tc>
          <w:tcPr>
            <w:tcW w:w="0" w:type="auto"/>
            <w:vAlign w:val="center"/>
          </w:tcPr>
          <w:p w:rsidR="00385857" w:rsidRPr="00385857" w:rsidRDefault="00385857" w:rsidP="00385857">
            <w:pPr>
              <w:spacing w:after="0" w:line="360" w:lineRule="auto"/>
              <w:jc w:val="center"/>
              <w:rPr>
                <w:rFonts w:cs="Arial"/>
                <w:bCs/>
                <w:noProof w:val="0"/>
                <w:sz w:val="16"/>
                <w:szCs w:val="16"/>
                <w:lang w:eastAsia="ar-SA"/>
              </w:rPr>
            </w:pPr>
            <w:r w:rsidRPr="00385857">
              <w:rPr>
                <w:rFonts w:cs="Arial"/>
                <w:bCs/>
                <w:noProof w:val="0"/>
                <w:sz w:val="16"/>
                <w:szCs w:val="16"/>
                <w:lang w:eastAsia="ar-SA"/>
              </w:rPr>
              <w:t>A más tardar el 23 de noviembre de 2018</w:t>
            </w:r>
          </w:p>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p>
        </w:tc>
        <w:tc>
          <w:tcPr>
            <w:tcW w:w="0" w:type="auto"/>
            <w:vAlign w:val="center"/>
          </w:tcPr>
          <w:p w:rsidR="00385857" w:rsidRPr="00385857" w:rsidRDefault="00385857" w:rsidP="00385857">
            <w:pPr>
              <w:widowControl w:val="0"/>
              <w:tabs>
                <w:tab w:val="left" w:pos="-720"/>
                <w:tab w:val="left" w:leader="hyphen" w:pos="9639"/>
              </w:tabs>
              <w:suppressAutoHyphens/>
              <w:spacing w:after="0"/>
              <w:jc w:val="center"/>
              <w:rPr>
                <w:rFonts w:cs="Arial"/>
                <w:bCs/>
                <w:noProof w:val="0"/>
                <w:sz w:val="16"/>
                <w:szCs w:val="16"/>
                <w:lang w:eastAsia="ar-SA"/>
              </w:rPr>
            </w:pPr>
            <w:r w:rsidRPr="00385857">
              <w:rPr>
                <w:rFonts w:cs="Arial"/>
                <w:bCs/>
                <w:noProof w:val="0"/>
                <w:sz w:val="16"/>
                <w:szCs w:val="16"/>
                <w:lang w:eastAsia="ar-SA"/>
              </w:rPr>
              <w:t>División de Bienes Terapéuticos de la Coordinación de Adquisición de Bienes y Contratación de Servicios</w:t>
            </w:r>
          </w:p>
        </w:tc>
      </w:tr>
    </w:tbl>
    <w:p w:rsidR="00385857" w:rsidRPr="00385857" w:rsidRDefault="00385857" w:rsidP="00385857">
      <w:pPr>
        <w:widowControl w:val="0"/>
        <w:tabs>
          <w:tab w:val="left" w:pos="-720"/>
          <w:tab w:val="left" w:leader="hyphen" w:pos="9639"/>
        </w:tabs>
        <w:suppressAutoHyphens/>
        <w:spacing w:after="0"/>
        <w:jc w:val="both"/>
        <w:rPr>
          <w:rFonts w:eastAsia="Times New Roman" w:cs="Arial"/>
          <w:bCs/>
          <w:noProof w:val="0"/>
          <w:sz w:val="22"/>
          <w:lang w:eastAsia="ar-SA"/>
        </w:rPr>
      </w:pPr>
    </w:p>
    <w:p w:rsidR="0060317E" w:rsidRPr="00385857" w:rsidRDefault="0060317E" w:rsidP="008F36C5">
      <w:pPr>
        <w:spacing w:after="0" w:line="240" w:lineRule="auto"/>
        <w:jc w:val="both"/>
        <w:rPr>
          <w:rFonts w:eastAsia="Times New Roman" w:cs="Arial"/>
          <w:noProof w:val="0"/>
          <w:sz w:val="22"/>
          <w:lang w:eastAsia="es-ES"/>
        </w:rPr>
      </w:pPr>
    </w:p>
    <w:p w:rsidR="0060317E" w:rsidRDefault="0060317E" w:rsidP="008F36C5">
      <w:pPr>
        <w:spacing w:after="0" w:line="240" w:lineRule="auto"/>
        <w:jc w:val="both"/>
        <w:rPr>
          <w:rFonts w:eastAsia="Times New Roman" w:cs="Arial"/>
          <w:noProof w:val="0"/>
          <w:sz w:val="22"/>
          <w:lang w:val="es-ES" w:eastAsia="es-ES"/>
        </w:rPr>
      </w:pPr>
    </w:p>
    <w:p w:rsidR="00E13EFF" w:rsidRPr="00791C30" w:rsidRDefault="00E13EFF" w:rsidP="0060317E">
      <w:pPr>
        <w:tabs>
          <w:tab w:val="left" w:pos="142"/>
          <w:tab w:val="left" w:pos="2187"/>
          <w:tab w:val="left" w:pos="3493"/>
          <w:tab w:val="left" w:pos="3874"/>
          <w:tab w:val="left" w:pos="4392"/>
          <w:tab w:val="left" w:pos="5088"/>
          <w:tab w:val="left" w:pos="7511"/>
        </w:tabs>
        <w:suppressAutoHyphens/>
        <w:spacing w:after="0" w:line="240" w:lineRule="auto"/>
        <w:ind w:left="720"/>
        <w:contextualSpacing/>
        <w:jc w:val="both"/>
        <w:rPr>
          <w:rFonts w:ascii="Arial Narrow" w:hAnsi="Arial Narrow" w:cs="Tahoma"/>
          <w:noProof w:val="0"/>
          <w:sz w:val="24"/>
          <w:szCs w:val="24"/>
          <w:lang w:eastAsia="ar-SA"/>
        </w:rPr>
      </w:pPr>
      <w:r w:rsidRPr="00791C30">
        <w:rPr>
          <w:rFonts w:ascii="Arial Narrow" w:hAnsi="Arial Narrow" w:cs="Tahoma"/>
          <w:noProof w:val="0"/>
          <w:sz w:val="24"/>
          <w:szCs w:val="24"/>
          <w:lang w:eastAsia="ar-SA"/>
        </w:rPr>
        <w:br w:type="page"/>
      </w:r>
    </w:p>
    <w:p w:rsidR="00E13EFF" w:rsidRDefault="00E13EFF">
      <w:pPr>
        <w:rPr>
          <w:rFonts w:cs="Arial"/>
          <w:noProof w:val="0"/>
          <w:sz w:val="22"/>
        </w:rPr>
        <w:sectPr w:rsidR="00E13EFF" w:rsidSect="00791C30">
          <w:footerReference w:type="default" r:id="rId13"/>
          <w:pgSz w:w="12240" w:h="15840"/>
          <w:pgMar w:top="862" w:right="567" w:bottom="1134" w:left="1418" w:header="284" w:footer="340" w:gutter="0"/>
          <w:cols w:space="708"/>
          <w:docGrid w:linePitch="360"/>
        </w:sectPr>
      </w:pPr>
    </w:p>
    <w:p w:rsidR="001C795B" w:rsidRPr="00690542" w:rsidRDefault="001C795B" w:rsidP="007F347E">
      <w:pPr>
        <w:pStyle w:val="Ttulo1"/>
        <w:rPr>
          <w:highlight w:val="yellow"/>
        </w:rPr>
      </w:pPr>
      <w:bookmarkStart w:id="183" w:name="_Toc431386032"/>
      <w:bookmarkStart w:id="184" w:name="_Toc431386309"/>
      <w:bookmarkStart w:id="185" w:name="_Toc522203725"/>
      <w:bookmarkStart w:id="186" w:name="_GoBack"/>
      <w:bookmarkEnd w:id="186"/>
      <w:r w:rsidRPr="00690542">
        <w:t>ANEXO 2</w:t>
      </w:r>
      <w:bookmarkEnd w:id="183"/>
      <w:bookmarkEnd w:id="184"/>
      <w:r w:rsidR="005B138E">
        <w:t>.</w:t>
      </w:r>
      <w:r w:rsidRPr="00690542">
        <w:t xml:space="preserve"> TÉRMINOS Y CONDICIONES</w:t>
      </w:r>
      <w:bookmarkEnd w:id="185"/>
    </w:p>
    <w:p w:rsidR="001C795B" w:rsidRPr="00E13EFF" w:rsidRDefault="001C795B" w:rsidP="00005956">
      <w:pPr>
        <w:spacing w:after="0" w:line="240" w:lineRule="auto"/>
        <w:jc w:val="both"/>
        <w:rPr>
          <w:rFonts w:cs="Arial"/>
          <w:szCs w:val="20"/>
          <w:highlight w:val="yellow"/>
          <w:lang w:eastAsia="ar-SA"/>
        </w:rPr>
      </w:pPr>
    </w:p>
    <w:p w:rsidR="00385857" w:rsidRPr="00385857" w:rsidRDefault="00385857" w:rsidP="00385857">
      <w:pPr>
        <w:tabs>
          <w:tab w:val="left" w:pos="-720"/>
          <w:tab w:val="left" w:leader="hyphen" w:pos="9639"/>
        </w:tabs>
        <w:spacing w:after="0"/>
        <w:jc w:val="both"/>
        <w:rPr>
          <w:rFonts w:cs="Arial"/>
          <w:b/>
          <w:noProof w:val="0"/>
          <w:lang w:eastAsia="es-MX"/>
        </w:rPr>
      </w:pPr>
      <w:r w:rsidRPr="00385857">
        <w:rPr>
          <w:rFonts w:cs="Arial"/>
          <w:b/>
          <w:noProof w:val="0"/>
          <w:lang w:eastAsia="es-MX"/>
        </w:rPr>
        <w:t xml:space="preserve">Servicios Especializados de Asesoría para el Diseño y Desarrollo de Estrategias de Contratación Eficientes que Mejoren las Condiciones de Competencia en la Adquisición de Bienes Terapéuticos,  </w:t>
      </w:r>
      <w:r w:rsidRPr="00385857">
        <w:rPr>
          <w:rFonts w:cs="Arial"/>
          <w:b/>
          <w:noProof w:val="0"/>
          <w:szCs w:val="20"/>
          <w:lang w:eastAsia="es-MX"/>
        </w:rPr>
        <w:t xml:space="preserve">así como el </w:t>
      </w:r>
      <w:r w:rsidRPr="00385857">
        <w:rPr>
          <w:rFonts w:cs="Arial"/>
          <w:b/>
          <w:noProof w:val="0"/>
          <w:lang w:eastAsia="es-MX"/>
        </w:rPr>
        <w:t>Acompañamiento en Procedimientos de Licitación Bajo la Modalidad de Ofertas Subsecuentes de Descuentos (OSD).</w:t>
      </w:r>
    </w:p>
    <w:p w:rsidR="00385857" w:rsidRPr="00385857" w:rsidRDefault="00385857" w:rsidP="00385857">
      <w:pPr>
        <w:tabs>
          <w:tab w:val="left" w:pos="-720"/>
          <w:tab w:val="left" w:leader="hyphen" w:pos="9639"/>
        </w:tabs>
        <w:spacing w:after="0"/>
        <w:jc w:val="both"/>
        <w:rPr>
          <w:rFonts w:cs="Arial"/>
          <w:b/>
          <w:noProof w:val="0"/>
          <w:lang w:eastAsia="es-MX"/>
        </w:rPr>
      </w:pPr>
    </w:p>
    <w:p w:rsidR="00385857" w:rsidRPr="00385857" w:rsidRDefault="00385857" w:rsidP="00385857">
      <w:pPr>
        <w:tabs>
          <w:tab w:val="left" w:pos="-720"/>
          <w:tab w:val="left" w:leader="hyphen" w:pos="9639"/>
        </w:tabs>
        <w:spacing w:after="0"/>
        <w:jc w:val="both"/>
        <w:rPr>
          <w:rFonts w:cs="Arial"/>
          <w:b/>
          <w:noProof w:val="0"/>
          <w:szCs w:val="20"/>
          <w:lang w:eastAsia="es-MX"/>
        </w:rPr>
      </w:pPr>
    </w:p>
    <w:p w:rsidR="00385857" w:rsidRPr="00385857" w:rsidRDefault="00385857" w:rsidP="00385857">
      <w:pPr>
        <w:tabs>
          <w:tab w:val="left" w:pos="-720"/>
          <w:tab w:val="left" w:leader="hyphen" w:pos="9639"/>
        </w:tabs>
        <w:spacing w:after="0"/>
        <w:jc w:val="both"/>
        <w:rPr>
          <w:rFonts w:cs="Arial"/>
          <w:b/>
          <w:noProof w:val="0"/>
          <w:szCs w:val="20"/>
          <w:lang w:eastAsia="es-MX"/>
        </w:rPr>
      </w:pPr>
      <w:r w:rsidRPr="00385857">
        <w:rPr>
          <w:rFonts w:cs="Arial"/>
          <w:b/>
          <w:noProof w:val="0"/>
          <w:szCs w:val="20"/>
          <w:lang w:eastAsia="es-MX"/>
        </w:rPr>
        <w:t>a) Vigencia de la contratación:</w:t>
      </w:r>
    </w:p>
    <w:p w:rsidR="00385857" w:rsidRPr="00385857" w:rsidRDefault="00385857" w:rsidP="00385857">
      <w:pPr>
        <w:tabs>
          <w:tab w:val="left" w:pos="-720"/>
          <w:tab w:val="left" w:leader="hyphen" w:pos="9639"/>
        </w:tabs>
        <w:spacing w:after="0"/>
        <w:jc w:val="both"/>
        <w:rPr>
          <w:rFonts w:cs="Arial"/>
          <w:b/>
          <w:noProof w:val="0"/>
          <w:szCs w:val="20"/>
          <w:lang w:eastAsia="es-MX"/>
        </w:rPr>
      </w:pPr>
    </w:p>
    <w:p w:rsidR="00385857" w:rsidRPr="00385857" w:rsidRDefault="00385857" w:rsidP="00385857">
      <w:pPr>
        <w:tabs>
          <w:tab w:val="left" w:pos="-720"/>
          <w:tab w:val="left" w:leader="hyphen" w:pos="9639"/>
        </w:tabs>
        <w:spacing w:after="0"/>
        <w:jc w:val="both"/>
        <w:rPr>
          <w:rFonts w:cs="Arial"/>
          <w:noProof w:val="0"/>
          <w:szCs w:val="20"/>
          <w:lang w:eastAsia="es-MX"/>
        </w:rPr>
      </w:pPr>
      <w:r w:rsidRPr="00385857">
        <w:rPr>
          <w:rFonts w:cs="Arial"/>
          <w:noProof w:val="0"/>
          <w:szCs w:val="20"/>
          <w:lang w:eastAsia="es-MX"/>
        </w:rPr>
        <w:t>La prestación de los servicios iniciará a partir del día hábil siguiente al de la notificación de la adjudicación y hasta el 31 de diciembre de 2018. La vigencia del contrato será desde la fecha de su firma y al 31 de diciembre de 2018.</w:t>
      </w:r>
    </w:p>
    <w:p w:rsidR="00385857" w:rsidRPr="00385857" w:rsidRDefault="00385857" w:rsidP="00385857">
      <w:pPr>
        <w:autoSpaceDE w:val="0"/>
        <w:autoSpaceDN w:val="0"/>
        <w:adjustRightInd w:val="0"/>
        <w:spacing w:after="0" w:line="240" w:lineRule="auto"/>
        <w:rPr>
          <w:rFonts w:cs="Arial"/>
          <w:b/>
          <w:noProof w:val="0"/>
          <w:szCs w:val="20"/>
          <w:lang w:eastAsia="es-MX"/>
        </w:rPr>
      </w:pPr>
    </w:p>
    <w:p w:rsidR="00385857" w:rsidRPr="00385857" w:rsidRDefault="00385857" w:rsidP="00385857">
      <w:pPr>
        <w:autoSpaceDE w:val="0"/>
        <w:autoSpaceDN w:val="0"/>
        <w:adjustRightInd w:val="0"/>
        <w:spacing w:after="0" w:line="240" w:lineRule="auto"/>
        <w:rPr>
          <w:rFonts w:eastAsia="Times New Roman" w:cs="Arial"/>
          <w:b/>
          <w:noProof w:val="0"/>
          <w:szCs w:val="20"/>
          <w:lang w:eastAsia="es-MX"/>
        </w:rPr>
      </w:pPr>
    </w:p>
    <w:p w:rsidR="00385857" w:rsidRPr="00385857" w:rsidRDefault="00385857" w:rsidP="00385857">
      <w:pPr>
        <w:autoSpaceDE w:val="0"/>
        <w:autoSpaceDN w:val="0"/>
        <w:adjustRightInd w:val="0"/>
        <w:spacing w:after="0" w:line="240" w:lineRule="auto"/>
        <w:rPr>
          <w:rFonts w:eastAsia="Times New Roman" w:cs="Arial"/>
          <w:b/>
          <w:noProof w:val="0"/>
          <w:szCs w:val="20"/>
          <w:lang w:eastAsia="es-MX"/>
        </w:rPr>
      </w:pPr>
      <w:r w:rsidRPr="00385857">
        <w:rPr>
          <w:rFonts w:eastAsia="Times New Roman" w:cs="Arial"/>
          <w:b/>
          <w:noProof w:val="0"/>
          <w:szCs w:val="20"/>
          <w:lang w:eastAsia="es-MX"/>
        </w:rPr>
        <w:t>b) Plazo de entrega de los servicios:</w:t>
      </w:r>
    </w:p>
    <w:p w:rsidR="00385857" w:rsidRPr="00385857" w:rsidRDefault="00385857" w:rsidP="00385857">
      <w:pPr>
        <w:autoSpaceDE w:val="0"/>
        <w:autoSpaceDN w:val="0"/>
        <w:adjustRightInd w:val="0"/>
        <w:spacing w:after="0" w:line="240" w:lineRule="auto"/>
        <w:rPr>
          <w:rFonts w:eastAsia="Times New Roman" w:cs="Arial"/>
          <w:b/>
          <w:noProof w:val="0"/>
          <w:szCs w:val="20"/>
          <w:lang w:eastAsia="es-MX"/>
        </w:rPr>
      </w:pPr>
    </w:p>
    <w:p w:rsidR="00385857" w:rsidRPr="00385857" w:rsidRDefault="00385857" w:rsidP="00385857">
      <w:pPr>
        <w:autoSpaceDE w:val="0"/>
        <w:autoSpaceDN w:val="0"/>
        <w:adjustRightInd w:val="0"/>
        <w:spacing w:after="0" w:line="240" w:lineRule="auto"/>
        <w:jc w:val="both"/>
        <w:rPr>
          <w:rFonts w:cs="Arial"/>
          <w:bCs/>
          <w:noProof w:val="0"/>
          <w:szCs w:val="20"/>
          <w:lang w:eastAsia="es-MX"/>
        </w:rPr>
      </w:pPr>
      <w:r w:rsidRPr="00385857">
        <w:rPr>
          <w:rFonts w:cs="Arial"/>
          <w:bCs/>
          <w:noProof w:val="0"/>
          <w:szCs w:val="20"/>
          <w:lang w:eastAsia="es-MX"/>
        </w:rPr>
        <w:t>El prestador del servicio deberá remitir 5 entregables. Cada uno deberá contener los puntos o actividades realizadas durante el período correspondiente a ese entregable a entera satisfacción del Instituto, cuyas fechas límite de entrega se detallan a continuación:</w:t>
      </w:r>
    </w:p>
    <w:p w:rsidR="00385857" w:rsidRPr="00385857" w:rsidRDefault="00385857" w:rsidP="00385857">
      <w:pPr>
        <w:autoSpaceDE w:val="0"/>
        <w:autoSpaceDN w:val="0"/>
        <w:adjustRightInd w:val="0"/>
        <w:spacing w:after="0" w:line="240" w:lineRule="auto"/>
        <w:jc w:val="both"/>
        <w:rPr>
          <w:rFonts w:cs="Arial"/>
          <w:bCs/>
          <w:noProof w:val="0"/>
          <w:szCs w:val="20"/>
          <w:lang w:eastAsia="es-MX"/>
        </w:rPr>
      </w:pPr>
    </w:p>
    <w:p w:rsidR="00385857" w:rsidRPr="00385857" w:rsidRDefault="00385857" w:rsidP="00385857">
      <w:pPr>
        <w:autoSpaceDE w:val="0"/>
        <w:autoSpaceDN w:val="0"/>
        <w:adjustRightInd w:val="0"/>
        <w:spacing w:after="0" w:line="240" w:lineRule="auto"/>
        <w:jc w:val="both"/>
        <w:rPr>
          <w:rFonts w:cs="Arial"/>
          <w:bCs/>
          <w:noProof w:val="0"/>
          <w:szCs w:val="20"/>
          <w:lang w:eastAsia="es-MX"/>
        </w:rPr>
      </w:pPr>
    </w:p>
    <w:p w:rsidR="00385857" w:rsidRPr="00385857" w:rsidRDefault="00385857" w:rsidP="00385857">
      <w:pPr>
        <w:autoSpaceDE w:val="0"/>
        <w:autoSpaceDN w:val="0"/>
        <w:adjustRightInd w:val="0"/>
        <w:spacing w:after="0" w:line="240" w:lineRule="auto"/>
        <w:jc w:val="both"/>
        <w:rPr>
          <w:rFonts w:cs="Arial"/>
          <w:bCs/>
          <w:noProof w:val="0"/>
          <w:szCs w:val="20"/>
          <w:lang w:eastAsia="es-MX"/>
        </w:rPr>
      </w:pPr>
    </w:p>
    <w:tbl>
      <w:tblPr>
        <w:tblStyle w:val="Tablaconcuadrcula30"/>
        <w:tblW w:w="0" w:type="auto"/>
        <w:jc w:val="center"/>
        <w:tblLook w:val="04A0" w:firstRow="1" w:lastRow="0" w:firstColumn="1" w:lastColumn="0" w:noHBand="0" w:noVBand="1"/>
      </w:tblPr>
      <w:tblGrid>
        <w:gridCol w:w="1577"/>
        <w:gridCol w:w="2137"/>
        <w:gridCol w:w="3249"/>
      </w:tblGrid>
      <w:tr w:rsidR="00385857" w:rsidRPr="00385857" w:rsidTr="00814ED9">
        <w:trPr>
          <w:jc w:val="center"/>
        </w:trPr>
        <w:tc>
          <w:tcPr>
            <w:tcW w:w="0" w:type="auto"/>
            <w:vAlign w:val="center"/>
          </w:tcPr>
          <w:p w:rsidR="00385857" w:rsidRPr="00385857" w:rsidRDefault="00385857" w:rsidP="00385857">
            <w:pPr>
              <w:autoSpaceDE w:val="0"/>
              <w:autoSpaceDN w:val="0"/>
              <w:adjustRightInd w:val="0"/>
              <w:spacing w:after="0" w:line="240" w:lineRule="auto"/>
              <w:jc w:val="center"/>
              <w:rPr>
                <w:rFonts w:eastAsiaTheme="minorEastAsia" w:cs="Arial"/>
                <w:b/>
                <w:bCs/>
                <w:noProof w:val="0"/>
                <w:sz w:val="16"/>
                <w:szCs w:val="16"/>
              </w:rPr>
            </w:pPr>
            <w:r w:rsidRPr="00385857">
              <w:rPr>
                <w:rFonts w:eastAsiaTheme="minorEastAsia" w:cs="Arial"/>
                <w:b/>
                <w:bCs/>
                <w:noProof w:val="0"/>
                <w:sz w:val="16"/>
                <w:szCs w:val="16"/>
              </w:rPr>
              <w:t>No. de Entregable</w:t>
            </w:r>
          </w:p>
        </w:tc>
        <w:tc>
          <w:tcPr>
            <w:tcW w:w="0" w:type="auto"/>
            <w:vAlign w:val="center"/>
          </w:tcPr>
          <w:p w:rsidR="00385857" w:rsidRPr="00385857" w:rsidRDefault="00385857" w:rsidP="00385857">
            <w:pPr>
              <w:autoSpaceDE w:val="0"/>
              <w:autoSpaceDN w:val="0"/>
              <w:adjustRightInd w:val="0"/>
              <w:spacing w:after="0" w:line="240" w:lineRule="auto"/>
              <w:jc w:val="center"/>
              <w:rPr>
                <w:rFonts w:eastAsiaTheme="minorEastAsia" w:cs="Arial"/>
                <w:b/>
                <w:bCs/>
                <w:noProof w:val="0"/>
                <w:sz w:val="16"/>
                <w:szCs w:val="16"/>
              </w:rPr>
            </w:pPr>
            <w:r w:rsidRPr="00385857">
              <w:rPr>
                <w:rFonts w:eastAsiaTheme="minorEastAsia" w:cs="Arial"/>
                <w:b/>
                <w:bCs/>
                <w:noProof w:val="0"/>
                <w:sz w:val="16"/>
                <w:szCs w:val="16"/>
              </w:rPr>
              <w:t>Contenido</w:t>
            </w:r>
          </w:p>
        </w:tc>
        <w:tc>
          <w:tcPr>
            <w:tcW w:w="0" w:type="auto"/>
            <w:vAlign w:val="center"/>
          </w:tcPr>
          <w:p w:rsidR="00385857" w:rsidRPr="00385857" w:rsidRDefault="00385857" w:rsidP="00385857">
            <w:pPr>
              <w:autoSpaceDE w:val="0"/>
              <w:autoSpaceDN w:val="0"/>
              <w:adjustRightInd w:val="0"/>
              <w:spacing w:after="0" w:line="240" w:lineRule="auto"/>
              <w:jc w:val="center"/>
              <w:rPr>
                <w:rFonts w:eastAsiaTheme="minorEastAsia" w:cs="Arial"/>
                <w:b/>
                <w:bCs/>
                <w:noProof w:val="0"/>
                <w:sz w:val="16"/>
                <w:szCs w:val="16"/>
              </w:rPr>
            </w:pPr>
            <w:r w:rsidRPr="00385857">
              <w:rPr>
                <w:rFonts w:eastAsiaTheme="minorEastAsia" w:cs="Arial"/>
                <w:b/>
                <w:bCs/>
                <w:noProof w:val="0"/>
                <w:sz w:val="16"/>
                <w:szCs w:val="16"/>
              </w:rPr>
              <w:t>Fecha de entrega al IMSS</w:t>
            </w:r>
          </w:p>
        </w:tc>
      </w:tr>
      <w:tr w:rsidR="00385857" w:rsidRPr="00385857" w:rsidTr="00814ED9">
        <w:trPr>
          <w:jc w:val="center"/>
        </w:trPr>
        <w:tc>
          <w:tcPr>
            <w:tcW w:w="0" w:type="auto"/>
            <w:vAlign w:val="center"/>
          </w:tcPr>
          <w:p w:rsidR="00385857" w:rsidRPr="00385857" w:rsidRDefault="00385857" w:rsidP="00385857">
            <w:pPr>
              <w:autoSpaceDE w:val="0"/>
              <w:autoSpaceDN w:val="0"/>
              <w:adjustRightInd w:val="0"/>
              <w:spacing w:after="0" w:line="240" w:lineRule="auto"/>
              <w:jc w:val="center"/>
              <w:rPr>
                <w:rFonts w:eastAsiaTheme="minorEastAsia" w:cs="Arial"/>
                <w:b/>
                <w:bCs/>
                <w:noProof w:val="0"/>
                <w:sz w:val="16"/>
                <w:szCs w:val="16"/>
              </w:rPr>
            </w:pPr>
            <w:r w:rsidRPr="00385857">
              <w:rPr>
                <w:rFonts w:eastAsiaTheme="minorEastAsia" w:cs="Arial"/>
                <w:bCs/>
                <w:noProof w:val="0"/>
                <w:sz w:val="16"/>
                <w:szCs w:val="16"/>
              </w:rPr>
              <w:t>1</w:t>
            </w:r>
          </w:p>
        </w:tc>
        <w:tc>
          <w:tcPr>
            <w:tcW w:w="0" w:type="auto"/>
            <w:vAlign w:val="center"/>
          </w:tcPr>
          <w:p w:rsidR="00385857" w:rsidRPr="00385857" w:rsidRDefault="00385857" w:rsidP="00385857">
            <w:pPr>
              <w:autoSpaceDE w:val="0"/>
              <w:autoSpaceDN w:val="0"/>
              <w:adjustRightInd w:val="0"/>
              <w:spacing w:after="0" w:line="240" w:lineRule="auto"/>
              <w:jc w:val="center"/>
              <w:rPr>
                <w:rFonts w:eastAsiaTheme="minorEastAsia" w:cs="Arial"/>
                <w:b/>
                <w:bCs/>
                <w:noProof w:val="0"/>
                <w:sz w:val="16"/>
                <w:szCs w:val="16"/>
              </w:rPr>
            </w:pPr>
            <w:r w:rsidRPr="00385857">
              <w:rPr>
                <w:rFonts w:eastAsiaTheme="minorEastAsia" w:cs="Arial"/>
                <w:bCs/>
                <w:noProof w:val="0"/>
                <w:color w:val="000000"/>
                <w:sz w:val="16"/>
                <w:szCs w:val="16"/>
                <w:lang w:val="es-ES" w:eastAsia="ar-SA"/>
              </w:rPr>
              <w:t>Desarrollo de la fracción I</w:t>
            </w:r>
          </w:p>
        </w:tc>
        <w:tc>
          <w:tcPr>
            <w:tcW w:w="0" w:type="auto"/>
            <w:vAlign w:val="center"/>
          </w:tcPr>
          <w:p w:rsidR="00385857" w:rsidRPr="00385857" w:rsidRDefault="00385857" w:rsidP="00385857">
            <w:pPr>
              <w:spacing w:after="0" w:line="360" w:lineRule="auto"/>
              <w:jc w:val="center"/>
              <w:rPr>
                <w:rFonts w:eastAsiaTheme="minorEastAsia" w:cs="Arial"/>
                <w:bCs/>
                <w:noProof w:val="0"/>
                <w:sz w:val="16"/>
                <w:szCs w:val="16"/>
                <w:lang w:val="es-ES" w:eastAsia="ar-SA"/>
              </w:rPr>
            </w:pPr>
            <w:r w:rsidRPr="00385857">
              <w:rPr>
                <w:rFonts w:eastAsiaTheme="minorEastAsia" w:cs="Arial"/>
                <w:bCs/>
                <w:noProof w:val="0"/>
                <w:sz w:val="16"/>
                <w:szCs w:val="16"/>
                <w:lang w:val="es-ES" w:eastAsia="ar-SA"/>
              </w:rPr>
              <w:t>A más tardar el 5 de septiembre de 2018.</w:t>
            </w:r>
          </w:p>
        </w:tc>
      </w:tr>
      <w:tr w:rsidR="00385857" w:rsidRPr="00385857" w:rsidTr="00814ED9">
        <w:trPr>
          <w:jc w:val="center"/>
        </w:trPr>
        <w:tc>
          <w:tcPr>
            <w:tcW w:w="0" w:type="auto"/>
            <w:vAlign w:val="center"/>
          </w:tcPr>
          <w:p w:rsidR="00385857" w:rsidRPr="00385857" w:rsidRDefault="00385857" w:rsidP="00385857">
            <w:pPr>
              <w:autoSpaceDE w:val="0"/>
              <w:autoSpaceDN w:val="0"/>
              <w:adjustRightInd w:val="0"/>
              <w:spacing w:after="0" w:line="240" w:lineRule="auto"/>
              <w:jc w:val="center"/>
              <w:rPr>
                <w:rFonts w:eastAsiaTheme="minorEastAsia" w:cs="Arial"/>
                <w:b/>
                <w:bCs/>
                <w:noProof w:val="0"/>
                <w:sz w:val="16"/>
                <w:szCs w:val="16"/>
              </w:rPr>
            </w:pPr>
            <w:r w:rsidRPr="00385857">
              <w:rPr>
                <w:rFonts w:eastAsiaTheme="minorEastAsia" w:cs="Arial"/>
                <w:bCs/>
                <w:noProof w:val="0"/>
                <w:sz w:val="16"/>
                <w:szCs w:val="16"/>
              </w:rPr>
              <w:t>2</w:t>
            </w:r>
          </w:p>
        </w:tc>
        <w:tc>
          <w:tcPr>
            <w:tcW w:w="0" w:type="auto"/>
            <w:vAlign w:val="center"/>
          </w:tcPr>
          <w:p w:rsidR="00385857" w:rsidRPr="00385857" w:rsidRDefault="00385857" w:rsidP="00385857">
            <w:pPr>
              <w:autoSpaceDE w:val="0"/>
              <w:autoSpaceDN w:val="0"/>
              <w:adjustRightInd w:val="0"/>
              <w:spacing w:after="0" w:line="240" w:lineRule="auto"/>
              <w:jc w:val="center"/>
              <w:rPr>
                <w:rFonts w:eastAsiaTheme="minorEastAsia" w:cs="Arial"/>
                <w:b/>
                <w:bCs/>
                <w:noProof w:val="0"/>
                <w:sz w:val="16"/>
                <w:szCs w:val="16"/>
              </w:rPr>
            </w:pPr>
            <w:r w:rsidRPr="00385857">
              <w:rPr>
                <w:rFonts w:eastAsiaTheme="minorEastAsia" w:cs="Arial"/>
                <w:bCs/>
                <w:noProof w:val="0"/>
                <w:color w:val="000000"/>
                <w:sz w:val="16"/>
                <w:szCs w:val="16"/>
                <w:lang w:val="es-ES" w:eastAsia="ar-SA"/>
              </w:rPr>
              <w:t>Desarrollo de la fracción II</w:t>
            </w:r>
          </w:p>
        </w:tc>
        <w:tc>
          <w:tcPr>
            <w:tcW w:w="0" w:type="auto"/>
            <w:vAlign w:val="center"/>
          </w:tcPr>
          <w:p w:rsidR="00385857" w:rsidRPr="00385857" w:rsidRDefault="00385857" w:rsidP="00385857">
            <w:pPr>
              <w:autoSpaceDE w:val="0"/>
              <w:autoSpaceDN w:val="0"/>
              <w:adjustRightInd w:val="0"/>
              <w:spacing w:after="0" w:line="240" w:lineRule="auto"/>
              <w:jc w:val="center"/>
              <w:rPr>
                <w:rFonts w:eastAsiaTheme="minorEastAsia" w:cs="Arial"/>
                <w:b/>
                <w:bCs/>
                <w:noProof w:val="0"/>
                <w:sz w:val="16"/>
                <w:szCs w:val="16"/>
              </w:rPr>
            </w:pPr>
            <w:r w:rsidRPr="00385857">
              <w:rPr>
                <w:rFonts w:eastAsiaTheme="minorEastAsia" w:cs="Arial"/>
                <w:bCs/>
                <w:noProof w:val="0"/>
                <w:color w:val="000000"/>
                <w:sz w:val="16"/>
                <w:szCs w:val="16"/>
                <w:lang w:val="es-ES" w:eastAsia="ar-SA"/>
              </w:rPr>
              <w:t>A más tardar el 10 de septiembre de 2018.</w:t>
            </w:r>
          </w:p>
        </w:tc>
      </w:tr>
      <w:tr w:rsidR="00385857" w:rsidRPr="00385857" w:rsidTr="00814ED9">
        <w:trPr>
          <w:jc w:val="center"/>
        </w:trPr>
        <w:tc>
          <w:tcPr>
            <w:tcW w:w="0" w:type="auto"/>
            <w:vAlign w:val="center"/>
          </w:tcPr>
          <w:p w:rsidR="00385857" w:rsidRPr="00385857" w:rsidRDefault="00385857" w:rsidP="00385857">
            <w:pPr>
              <w:autoSpaceDE w:val="0"/>
              <w:autoSpaceDN w:val="0"/>
              <w:adjustRightInd w:val="0"/>
              <w:spacing w:after="0" w:line="240" w:lineRule="auto"/>
              <w:jc w:val="center"/>
              <w:rPr>
                <w:rFonts w:eastAsiaTheme="minorEastAsia" w:cs="Arial"/>
                <w:b/>
                <w:bCs/>
                <w:noProof w:val="0"/>
                <w:sz w:val="16"/>
                <w:szCs w:val="16"/>
              </w:rPr>
            </w:pPr>
            <w:r w:rsidRPr="00385857">
              <w:rPr>
                <w:rFonts w:eastAsiaTheme="minorEastAsia" w:cs="Arial"/>
                <w:bCs/>
                <w:noProof w:val="0"/>
                <w:sz w:val="16"/>
                <w:szCs w:val="16"/>
              </w:rPr>
              <w:t>3</w:t>
            </w:r>
          </w:p>
        </w:tc>
        <w:tc>
          <w:tcPr>
            <w:tcW w:w="0" w:type="auto"/>
            <w:vAlign w:val="center"/>
          </w:tcPr>
          <w:p w:rsidR="00385857" w:rsidRPr="00385857" w:rsidRDefault="00385857" w:rsidP="00385857">
            <w:pPr>
              <w:autoSpaceDE w:val="0"/>
              <w:autoSpaceDN w:val="0"/>
              <w:adjustRightInd w:val="0"/>
              <w:spacing w:after="0" w:line="240" w:lineRule="auto"/>
              <w:jc w:val="center"/>
              <w:rPr>
                <w:rFonts w:eastAsiaTheme="minorEastAsia" w:cs="Arial"/>
                <w:b/>
                <w:bCs/>
                <w:noProof w:val="0"/>
                <w:sz w:val="16"/>
                <w:szCs w:val="16"/>
              </w:rPr>
            </w:pPr>
            <w:r w:rsidRPr="00385857">
              <w:rPr>
                <w:rFonts w:eastAsiaTheme="minorEastAsia" w:cs="Arial"/>
                <w:bCs/>
                <w:noProof w:val="0"/>
                <w:color w:val="000000"/>
                <w:sz w:val="16"/>
                <w:szCs w:val="16"/>
                <w:lang w:val="es-ES" w:eastAsia="ar-SA"/>
              </w:rPr>
              <w:t>Desarrollo de la fracción III</w:t>
            </w:r>
          </w:p>
        </w:tc>
        <w:tc>
          <w:tcPr>
            <w:tcW w:w="0" w:type="auto"/>
            <w:vAlign w:val="center"/>
          </w:tcPr>
          <w:p w:rsidR="00385857" w:rsidRPr="00385857" w:rsidRDefault="00385857" w:rsidP="00385857">
            <w:pPr>
              <w:spacing w:after="0" w:line="360" w:lineRule="auto"/>
              <w:jc w:val="center"/>
              <w:rPr>
                <w:rFonts w:eastAsiaTheme="minorEastAsia" w:cs="Arial"/>
                <w:bCs/>
                <w:noProof w:val="0"/>
                <w:sz w:val="16"/>
                <w:szCs w:val="16"/>
                <w:lang w:val="es-ES" w:eastAsia="ar-SA"/>
              </w:rPr>
            </w:pPr>
            <w:r w:rsidRPr="00385857">
              <w:rPr>
                <w:rFonts w:eastAsiaTheme="minorEastAsia" w:cs="Arial"/>
                <w:bCs/>
                <w:noProof w:val="0"/>
                <w:sz w:val="16"/>
                <w:szCs w:val="16"/>
                <w:lang w:val="es-ES" w:eastAsia="ar-SA"/>
              </w:rPr>
              <w:t>A más tardar el 10 de septiembre de 2018.</w:t>
            </w:r>
          </w:p>
        </w:tc>
      </w:tr>
      <w:tr w:rsidR="00385857" w:rsidRPr="00385857" w:rsidTr="00814ED9">
        <w:trPr>
          <w:jc w:val="center"/>
        </w:trPr>
        <w:tc>
          <w:tcPr>
            <w:tcW w:w="0" w:type="auto"/>
            <w:vAlign w:val="center"/>
          </w:tcPr>
          <w:p w:rsidR="00385857" w:rsidRPr="00385857" w:rsidRDefault="00385857" w:rsidP="00385857">
            <w:pPr>
              <w:autoSpaceDE w:val="0"/>
              <w:autoSpaceDN w:val="0"/>
              <w:adjustRightInd w:val="0"/>
              <w:spacing w:after="0" w:line="240" w:lineRule="auto"/>
              <w:jc w:val="center"/>
              <w:rPr>
                <w:rFonts w:eastAsiaTheme="minorEastAsia" w:cs="Arial"/>
                <w:b/>
                <w:bCs/>
                <w:noProof w:val="0"/>
                <w:sz w:val="16"/>
                <w:szCs w:val="16"/>
              </w:rPr>
            </w:pPr>
            <w:r w:rsidRPr="00385857">
              <w:rPr>
                <w:rFonts w:eastAsiaTheme="minorEastAsia" w:cs="Arial"/>
                <w:bCs/>
                <w:noProof w:val="0"/>
                <w:sz w:val="16"/>
                <w:szCs w:val="16"/>
              </w:rPr>
              <w:t>4</w:t>
            </w:r>
          </w:p>
        </w:tc>
        <w:tc>
          <w:tcPr>
            <w:tcW w:w="0" w:type="auto"/>
            <w:vAlign w:val="center"/>
          </w:tcPr>
          <w:p w:rsidR="00385857" w:rsidRPr="00385857" w:rsidRDefault="00385857" w:rsidP="00385857">
            <w:pPr>
              <w:autoSpaceDE w:val="0"/>
              <w:autoSpaceDN w:val="0"/>
              <w:adjustRightInd w:val="0"/>
              <w:spacing w:after="0" w:line="240" w:lineRule="auto"/>
              <w:jc w:val="center"/>
              <w:rPr>
                <w:rFonts w:eastAsiaTheme="minorEastAsia" w:cs="Arial"/>
                <w:b/>
                <w:bCs/>
                <w:noProof w:val="0"/>
                <w:sz w:val="16"/>
                <w:szCs w:val="16"/>
              </w:rPr>
            </w:pPr>
            <w:r w:rsidRPr="00385857">
              <w:rPr>
                <w:rFonts w:eastAsiaTheme="minorEastAsia" w:cs="Arial"/>
                <w:bCs/>
                <w:noProof w:val="0"/>
                <w:color w:val="000000"/>
                <w:sz w:val="16"/>
                <w:szCs w:val="16"/>
                <w:lang w:val="es-ES" w:eastAsia="ar-SA"/>
              </w:rPr>
              <w:t>Desarrollo de la fracción IV</w:t>
            </w:r>
          </w:p>
        </w:tc>
        <w:tc>
          <w:tcPr>
            <w:tcW w:w="0" w:type="auto"/>
            <w:vAlign w:val="center"/>
          </w:tcPr>
          <w:p w:rsidR="00385857" w:rsidRPr="00385857" w:rsidRDefault="00385857" w:rsidP="00385857">
            <w:pPr>
              <w:autoSpaceDE w:val="0"/>
              <w:autoSpaceDN w:val="0"/>
              <w:adjustRightInd w:val="0"/>
              <w:spacing w:after="0" w:line="240" w:lineRule="auto"/>
              <w:jc w:val="center"/>
              <w:rPr>
                <w:rFonts w:eastAsiaTheme="minorEastAsia" w:cs="Arial"/>
                <w:b/>
                <w:bCs/>
                <w:noProof w:val="0"/>
                <w:sz w:val="16"/>
                <w:szCs w:val="16"/>
              </w:rPr>
            </w:pPr>
            <w:r w:rsidRPr="00385857">
              <w:rPr>
                <w:rFonts w:eastAsiaTheme="minorEastAsia" w:cs="Arial"/>
                <w:bCs/>
                <w:noProof w:val="0"/>
                <w:color w:val="000000"/>
                <w:sz w:val="16"/>
                <w:szCs w:val="16"/>
                <w:lang w:val="es-ES" w:eastAsia="ar-SA"/>
              </w:rPr>
              <w:t>A más tardar el 5 de septiembre de 2018.</w:t>
            </w:r>
          </w:p>
        </w:tc>
      </w:tr>
      <w:tr w:rsidR="00385857" w:rsidRPr="00385857" w:rsidTr="00814ED9">
        <w:trPr>
          <w:jc w:val="center"/>
        </w:trPr>
        <w:tc>
          <w:tcPr>
            <w:tcW w:w="0" w:type="auto"/>
            <w:vAlign w:val="center"/>
          </w:tcPr>
          <w:p w:rsidR="00385857" w:rsidRPr="00385857" w:rsidRDefault="00385857" w:rsidP="00385857">
            <w:pPr>
              <w:autoSpaceDE w:val="0"/>
              <w:autoSpaceDN w:val="0"/>
              <w:adjustRightInd w:val="0"/>
              <w:spacing w:after="0" w:line="240" w:lineRule="auto"/>
              <w:jc w:val="center"/>
              <w:rPr>
                <w:rFonts w:eastAsiaTheme="minorEastAsia" w:cs="Arial"/>
                <w:b/>
                <w:bCs/>
                <w:noProof w:val="0"/>
                <w:sz w:val="16"/>
                <w:szCs w:val="16"/>
              </w:rPr>
            </w:pPr>
            <w:r w:rsidRPr="00385857">
              <w:rPr>
                <w:rFonts w:eastAsiaTheme="minorEastAsia" w:cs="Arial"/>
                <w:bCs/>
                <w:noProof w:val="0"/>
                <w:sz w:val="16"/>
                <w:szCs w:val="16"/>
              </w:rPr>
              <w:t>5</w:t>
            </w:r>
          </w:p>
        </w:tc>
        <w:tc>
          <w:tcPr>
            <w:tcW w:w="0" w:type="auto"/>
            <w:vAlign w:val="center"/>
          </w:tcPr>
          <w:p w:rsidR="00385857" w:rsidRPr="00385857" w:rsidRDefault="00385857" w:rsidP="00385857">
            <w:pPr>
              <w:autoSpaceDE w:val="0"/>
              <w:autoSpaceDN w:val="0"/>
              <w:adjustRightInd w:val="0"/>
              <w:spacing w:after="0" w:line="240" w:lineRule="auto"/>
              <w:jc w:val="center"/>
              <w:rPr>
                <w:rFonts w:eastAsiaTheme="minorEastAsia" w:cs="Arial"/>
                <w:b/>
                <w:bCs/>
                <w:noProof w:val="0"/>
                <w:sz w:val="16"/>
                <w:szCs w:val="16"/>
              </w:rPr>
            </w:pPr>
            <w:r w:rsidRPr="00385857">
              <w:rPr>
                <w:rFonts w:eastAsiaTheme="minorEastAsia" w:cs="Arial"/>
                <w:bCs/>
                <w:noProof w:val="0"/>
                <w:color w:val="000000"/>
                <w:sz w:val="16"/>
                <w:szCs w:val="16"/>
                <w:lang w:val="es-ES" w:eastAsia="ar-SA"/>
              </w:rPr>
              <w:t>Desarrollo de la fracción V</w:t>
            </w:r>
          </w:p>
        </w:tc>
        <w:tc>
          <w:tcPr>
            <w:tcW w:w="0" w:type="auto"/>
            <w:vAlign w:val="center"/>
          </w:tcPr>
          <w:p w:rsidR="00385857" w:rsidRPr="00385857" w:rsidRDefault="00385857" w:rsidP="00385857">
            <w:pPr>
              <w:spacing w:after="0" w:line="360" w:lineRule="auto"/>
              <w:jc w:val="center"/>
              <w:rPr>
                <w:rFonts w:eastAsiaTheme="minorEastAsia" w:cs="Arial"/>
                <w:bCs/>
                <w:noProof w:val="0"/>
                <w:sz w:val="16"/>
                <w:szCs w:val="16"/>
                <w:lang w:val="es-ES" w:eastAsia="ar-SA"/>
              </w:rPr>
            </w:pPr>
            <w:r w:rsidRPr="00385857">
              <w:rPr>
                <w:rFonts w:eastAsiaTheme="minorEastAsia" w:cs="Arial"/>
                <w:bCs/>
                <w:noProof w:val="0"/>
                <w:sz w:val="16"/>
                <w:szCs w:val="16"/>
                <w:lang w:val="es-ES" w:eastAsia="ar-SA"/>
              </w:rPr>
              <w:t>A más tardar el 23 de noviembre de 2018.</w:t>
            </w:r>
          </w:p>
        </w:tc>
      </w:tr>
    </w:tbl>
    <w:p w:rsidR="00385857" w:rsidRPr="00385857" w:rsidRDefault="00385857" w:rsidP="00385857">
      <w:pPr>
        <w:tabs>
          <w:tab w:val="left" w:pos="-720"/>
          <w:tab w:val="left" w:leader="hyphen" w:pos="9639"/>
        </w:tabs>
        <w:spacing w:after="0"/>
        <w:jc w:val="both"/>
        <w:rPr>
          <w:rFonts w:cs="Arial"/>
          <w:bCs/>
          <w:noProof w:val="0"/>
          <w:szCs w:val="20"/>
          <w:lang w:eastAsia="es-MX"/>
        </w:rPr>
      </w:pPr>
    </w:p>
    <w:p w:rsidR="00385857" w:rsidRPr="00385857" w:rsidRDefault="00385857" w:rsidP="00385857">
      <w:pPr>
        <w:tabs>
          <w:tab w:val="left" w:pos="-720"/>
          <w:tab w:val="left" w:leader="hyphen" w:pos="9639"/>
        </w:tabs>
        <w:spacing w:after="0"/>
        <w:jc w:val="both"/>
        <w:rPr>
          <w:rFonts w:cs="Arial"/>
          <w:bCs/>
          <w:noProof w:val="0"/>
          <w:szCs w:val="20"/>
          <w:lang w:eastAsia="es-MX"/>
        </w:rPr>
      </w:pPr>
    </w:p>
    <w:p w:rsidR="00385857" w:rsidRPr="00385857" w:rsidRDefault="00385857" w:rsidP="00385857">
      <w:pPr>
        <w:tabs>
          <w:tab w:val="left" w:pos="-720"/>
          <w:tab w:val="left" w:leader="hyphen" w:pos="9639"/>
        </w:tabs>
        <w:spacing w:after="0"/>
        <w:jc w:val="both"/>
        <w:rPr>
          <w:rFonts w:cs="Arial"/>
          <w:bCs/>
          <w:noProof w:val="0"/>
          <w:szCs w:val="20"/>
          <w:lang w:eastAsia="es-MX"/>
        </w:rPr>
      </w:pPr>
      <w:r w:rsidRPr="00385857">
        <w:rPr>
          <w:rFonts w:cs="Arial"/>
          <w:bCs/>
          <w:noProof w:val="0"/>
          <w:szCs w:val="20"/>
          <w:lang w:eastAsia="es-MX"/>
        </w:rPr>
        <w:t>Los entregables se remitirán a cada uno de los administradores del contrato, de acuerdo con lo siguiente:</w:t>
      </w:r>
    </w:p>
    <w:p w:rsidR="00385857" w:rsidRPr="00385857" w:rsidRDefault="00385857" w:rsidP="00385857">
      <w:pPr>
        <w:tabs>
          <w:tab w:val="left" w:pos="-720"/>
          <w:tab w:val="left" w:leader="hyphen" w:pos="9639"/>
        </w:tabs>
        <w:spacing w:after="0"/>
        <w:jc w:val="both"/>
        <w:rPr>
          <w:rFonts w:cs="Arial"/>
          <w:bCs/>
          <w:noProof w:val="0"/>
          <w:szCs w:val="20"/>
          <w:lang w:eastAsia="es-MX"/>
        </w:rPr>
      </w:pPr>
    </w:p>
    <w:tbl>
      <w:tblPr>
        <w:tblStyle w:val="Tablaconcuadrcula30"/>
        <w:tblW w:w="0" w:type="auto"/>
        <w:jc w:val="center"/>
        <w:tblInd w:w="108" w:type="dxa"/>
        <w:tblLook w:val="04A0" w:firstRow="1" w:lastRow="0" w:firstColumn="1" w:lastColumn="0" w:noHBand="0" w:noVBand="1"/>
      </w:tblPr>
      <w:tblGrid>
        <w:gridCol w:w="2552"/>
        <w:gridCol w:w="2693"/>
        <w:gridCol w:w="3701"/>
      </w:tblGrid>
      <w:tr w:rsidR="00385857" w:rsidRPr="00385857" w:rsidTr="00385857">
        <w:trPr>
          <w:cantSplit/>
          <w:tblHeader/>
          <w:jc w:val="center"/>
        </w:trPr>
        <w:tc>
          <w:tcPr>
            <w:tcW w:w="2552"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
                <w:bCs/>
                <w:noProof w:val="0"/>
                <w:sz w:val="16"/>
                <w:szCs w:val="18"/>
              </w:rPr>
              <w:t>Apartados</w:t>
            </w:r>
          </w:p>
        </w:tc>
        <w:tc>
          <w:tcPr>
            <w:tcW w:w="2693"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
                <w:bCs/>
                <w:noProof w:val="0"/>
                <w:sz w:val="16"/>
                <w:szCs w:val="18"/>
              </w:rPr>
              <w:t>Área administradora</w:t>
            </w:r>
          </w:p>
        </w:tc>
        <w:tc>
          <w:tcPr>
            <w:tcW w:w="3701"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
                <w:bCs/>
                <w:noProof w:val="0"/>
                <w:sz w:val="16"/>
                <w:szCs w:val="18"/>
              </w:rPr>
              <w:t>Domicilio</w:t>
            </w:r>
          </w:p>
        </w:tc>
      </w:tr>
      <w:tr w:rsidR="00385857" w:rsidRPr="00385857" w:rsidTr="00385857">
        <w:trPr>
          <w:cantSplit/>
          <w:tblHeader/>
          <w:jc w:val="center"/>
        </w:trPr>
        <w:tc>
          <w:tcPr>
            <w:tcW w:w="2552" w:type="dxa"/>
            <w:vAlign w:val="center"/>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Fracción I</w:t>
            </w:r>
          </w:p>
        </w:tc>
        <w:tc>
          <w:tcPr>
            <w:tcW w:w="2693"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Coordinación de Control de Abasto, por conducto de su División de Apoyo Técnico y Consultivo</w:t>
            </w:r>
          </w:p>
        </w:tc>
        <w:tc>
          <w:tcPr>
            <w:tcW w:w="3701"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Tokio 80, Piso 1, Colonia Juárez, Demarcación territorial Cuauhtémoc, C.P. 06600, Ciudad de México.</w:t>
            </w:r>
          </w:p>
        </w:tc>
      </w:tr>
      <w:tr w:rsidR="00385857" w:rsidRPr="00385857" w:rsidTr="00385857">
        <w:trPr>
          <w:cantSplit/>
          <w:tblHeader/>
          <w:jc w:val="center"/>
        </w:trPr>
        <w:tc>
          <w:tcPr>
            <w:tcW w:w="2552" w:type="dxa"/>
            <w:vAlign w:val="center"/>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Fracción II</w:t>
            </w:r>
          </w:p>
        </w:tc>
        <w:tc>
          <w:tcPr>
            <w:tcW w:w="2693" w:type="dxa"/>
            <w:vAlign w:val="center"/>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Coordinación de Control de Abasto, por conducto de su División de Planeación de Bienes Terapéuticos</w:t>
            </w:r>
          </w:p>
        </w:tc>
        <w:tc>
          <w:tcPr>
            <w:tcW w:w="3701"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Durango 291, Piso 7, Colonia Roma Norte, Demarcación territorial Cuauhtémoc, C.P. 06700, Ciudad de México.</w:t>
            </w:r>
          </w:p>
        </w:tc>
      </w:tr>
      <w:tr w:rsidR="00385857" w:rsidRPr="00385857" w:rsidTr="00385857">
        <w:trPr>
          <w:cantSplit/>
          <w:tblHeader/>
          <w:jc w:val="center"/>
        </w:trPr>
        <w:tc>
          <w:tcPr>
            <w:tcW w:w="2552" w:type="dxa"/>
            <w:vAlign w:val="center"/>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Fracción III</w:t>
            </w:r>
          </w:p>
        </w:tc>
        <w:tc>
          <w:tcPr>
            <w:tcW w:w="2693" w:type="dxa"/>
            <w:vAlign w:val="center"/>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División de Bienes Terapéuticos</w:t>
            </w:r>
          </w:p>
        </w:tc>
        <w:tc>
          <w:tcPr>
            <w:tcW w:w="3701"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Durango 291, Piso 4, Colonia Roma Norte, Demarcación territorial Cuauhtémoc, C.P. 06700, Ciudad de México.</w:t>
            </w:r>
          </w:p>
        </w:tc>
      </w:tr>
      <w:tr w:rsidR="00385857" w:rsidRPr="00385857" w:rsidTr="00385857">
        <w:trPr>
          <w:cantSplit/>
          <w:tblHeader/>
          <w:jc w:val="center"/>
        </w:trPr>
        <w:tc>
          <w:tcPr>
            <w:tcW w:w="2552" w:type="dxa"/>
            <w:vAlign w:val="center"/>
          </w:tcPr>
          <w:p w:rsidR="00385857" w:rsidRPr="00385857" w:rsidRDefault="00385857" w:rsidP="00385857">
            <w:pPr>
              <w:spacing w:after="0"/>
              <w:contextualSpacing/>
              <w:jc w:val="center"/>
              <w:rPr>
                <w:rFonts w:eastAsiaTheme="minorEastAsia" w:cs="Arial"/>
                <w:bCs/>
                <w:noProof w:val="0"/>
                <w:sz w:val="16"/>
                <w:szCs w:val="18"/>
              </w:rPr>
            </w:pPr>
            <w:r w:rsidRPr="00385857">
              <w:rPr>
                <w:rFonts w:eastAsiaTheme="minorEastAsia" w:cs="Arial"/>
                <w:bCs/>
                <w:noProof w:val="0"/>
                <w:sz w:val="16"/>
                <w:szCs w:val="18"/>
              </w:rPr>
              <w:t>Fracción IV</w:t>
            </w:r>
          </w:p>
        </w:tc>
        <w:tc>
          <w:tcPr>
            <w:tcW w:w="2693" w:type="dxa"/>
            <w:vAlign w:val="center"/>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División de Bienes Terapéuticos</w:t>
            </w:r>
          </w:p>
        </w:tc>
        <w:tc>
          <w:tcPr>
            <w:tcW w:w="3701"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Durango 291, Piso 4, Colonia Roma Norte, Demarcación territorial Cuauhtémoc, C.P. 06700, Ciudad de México.</w:t>
            </w:r>
          </w:p>
        </w:tc>
      </w:tr>
      <w:tr w:rsidR="00385857" w:rsidRPr="00385857" w:rsidTr="00385857">
        <w:trPr>
          <w:cantSplit/>
          <w:tblHeader/>
          <w:jc w:val="center"/>
        </w:trPr>
        <w:tc>
          <w:tcPr>
            <w:tcW w:w="2552" w:type="dxa"/>
            <w:vAlign w:val="center"/>
          </w:tcPr>
          <w:p w:rsidR="00385857" w:rsidRPr="00385857" w:rsidRDefault="00385857" w:rsidP="00385857">
            <w:pPr>
              <w:spacing w:after="0"/>
              <w:contextualSpacing/>
              <w:jc w:val="center"/>
              <w:rPr>
                <w:rFonts w:eastAsiaTheme="minorEastAsia" w:cs="Arial"/>
                <w:bCs/>
                <w:noProof w:val="0"/>
                <w:sz w:val="16"/>
                <w:szCs w:val="18"/>
              </w:rPr>
            </w:pPr>
            <w:r w:rsidRPr="00385857">
              <w:rPr>
                <w:rFonts w:eastAsiaTheme="minorEastAsia" w:cs="Arial"/>
                <w:bCs/>
                <w:noProof w:val="0"/>
                <w:sz w:val="16"/>
                <w:szCs w:val="18"/>
              </w:rPr>
              <w:t>Fracción V</w:t>
            </w:r>
          </w:p>
        </w:tc>
        <w:tc>
          <w:tcPr>
            <w:tcW w:w="2693" w:type="dxa"/>
            <w:vAlign w:val="center"/>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División de Bienes Terapéuticos</w:t>
            </w:r>
          </w:p>
        </w:tc>
        <w:tc>
          <w:tcPr>
            <w:tcW w:w="3701" w:type="dxa"/>
          </w:tcPr>
          <w:p w:rsidR="00385857" w:rsidRPr="00385857" w:rsidRDefault="00385857" w:rsidP="00385857">
            <w:pPr>
              <w:spacing w:after="0"/>
              <w:contextualSpacing/>
              <w:jc w:val="center"/>
              <w:rPr>
                <w:rFonts w:eastAsiaTheme="minorEastAsia" w:cs="Arial"/>
                <w:b/>
                <w:bCs/>
                <w:noProof w:val="0"/>
                <w:sz w:val="16"/>
                <w:szCs w:val="18"/>
              </w:rPr>
            </w:pPr>
            <w:r w:rsidRPr="00385857">
              <w:rPr>
                <w:rFonts w:eastAsiaTheme="minorEastAsia" w:cs="Arial"/>
                <w:bCs/>
                <w:noProof w:val="0"/>
                <w:sz w:val="16"/>
                <w:szCs w:val="18"/>
              </w:rPr>
              <w:t>Durango 291, Piso 4, Colonia Roma Norte, Demarcación territorial Cuauhtémoc, C.P. 06700, Ciudad de México.</w:t>
            </w:r>
          </w:p>
        </w:tc>
      </w:tr>
    </w:tbl>
    <w:p w:rsidR="00385857" w:rsidRPr="00385857" w:rsidRDefault="00385857" w:rsidP="00385857">
      <w:pPr>
        <w:autoSpaceDE w:val="0"/>
        <w:autoSpaceDN w:val="0"/>
        <w:adjustRightInd w:val="0"/>
        <w:spacing w:after="0" w:line="240" w:lineRule="auto"/>
        <w:rPr>
          <w:rFonts w:cs="Arial"/>
          <w:bCs/>
          <w:noProof w:val="0"/>
          <w:szCs w:val="20"/>
          <w:lang w:eastAsia="es-MX"/>
        </w:rPr>
      </w:pPr>
    </w:p>
    <w:p w:rsidR="00385857" w:rsidRPr="00385857" w:rsidRDefault="00385857" w:rsidP="00385857">
      <w:pPr>
        <w:autoSpaceDE w:val="0"/>
        <w:autoSpaceDN w:val="0"/>
        <w:adjustRightInd w:val="0"/>
        <w:spacing w:after="0" w:line="240" w:lineRule="auto"/>
        <w:rPr>
          <w:rFonts w:cs="Arial"/>
          <w:bCs/>
          <w:noProof w:val="0"/>
          <w:szCs w:val="20"/>
          <w:lang w:eastAsia="es-MX"/>
        </w:rPr>
      </w:pPr>
    </w:p>
    <w:p w:rsidR="00385857" w:rsidRPr="00385857" w:rsidRDefault="00385857" w:rsidP="00385857">
      <w:pPr>
        <w:autoSpaceDE w:val="0"/>
        <w:autoSpaceDN w:val="0"/>
        <w:adjustRightInd w:val="0"/>
        <w:spacing w:after="0" w:line="240" w:lineRule="auto"/>
        <w:rPr>
          <w:rFonts w:eastAsia="Times New Roman" w:cs="Arial"/>
          <w:b/>
          <w:noProof w:val="0"/>
          <w:szCs w:val="20"/>
          <w:lang w:eastAsia="es-MX"/>
        </w:rPr>
      </w:pPr>
      <w:r w:rsidRPr="00385857">
        <w:rPr>
          <w:rFonts w:eastAsia="Times New Roman" w:cs="Arial"/>
          <w:b/>
          <w:noProof w:val="0"/>
          <w:szCs w:val="20"/>
          <w:lang w:eastAsia="es-MX"/>
        </w:rPr>
        <w:t>c) Mecanismo de evaluación de proposiciones:</w:t>
      </w:r>
    </w:p>
    <w:p w:rsidR="00385857" w:rsidRPr="00385857" w:rsidRDefault="00385857" w:rsidP="00385857">
      <w:pPr>
        <w:autoSpaceDE w:val="0"/>
        <w:autoSpaceDN w:val="0"/>
        <w:adjustRightInd w:val="0"/>
        <w:spacing w:after="0" w:line="240" w:lineRule="auto"/>
        <w:rPr>
          <w:rFonts w:eastAsia="Times New Roman" w:cs="Arial"/>
          <w:b/>
          <w:noProof w:val="0"/>
          <w:szCs w:val="20"/>
          <w:lang w:eastAsia="es-MX"/>
        </w:rPr>
      </w:pPr>
    </w:p>
    <w:p w:rsidR="00385857" w:rsidRPr="00385857" w:rsidRDefault="00385857" w:rsidP="00385857">
      <w:pPr>
        <w:autoSpaceDE w:val="0"/>
        <w:autoSpaceDN w:val="0"/>
        <w:adjustRightInd w:val="0"/>
        <w:spacing w:after="0" w:line="240" w:lineRule="auto"/>
        <w:jc w:val="both"/>
        <w:rPr>
          <w:rFonts w:eastAsia="Times New Roman" w:cs="Arial"/>
          <w:noProof w:val="0"/>
          <w:szCs w:val="20"/>
          <w:lang w:eastAsia="es-MX"/>
        </w:rPr>
      </w:pPr>
      <w:r w:rsidRPr="00385857">
        <w:rPr>
          <w:rFonts w:eastAsia="Times New Roman" w:cs="Arial"/>
          <w:noProof w:val="0"/>
          <w:szCs w:val="20"/>
          <w:lang w:eastAsia="es-MX"/>
        </w:rPr>
        <w:t>La evaluación de proposiciones se realizará mediante el mecanismo de puntos y porcentajes, con la propuesta de ponderación siguiente:</w:t>
      </w:r>
    </w:p>
    <w:p w:rsidR="00385857" w:rsidRPr="00385857" w:rsidRDefault="00385857" w:rsidP="00385857">
      <w:pPr>
        <w:spacing w:after="0"/>
        <w:jc w:val="center"/>
        <w:rPr>
          <w:rFonts w:eastAsia="Times New Roman" w:cs="Arial"/>
          <w:b/>
          <w:noProof w:val="0"/>
          <w:szCs w:val="20"/>
          <w:lang w:eastAsia="es-MX"/>
        </w:rPr>
      </w:pPr>
    </w:p>
    <w:p w:rsidR="00385857" w:rsidRPr="00385857" w:rsidRDefault="00385857" w:rsidP="00385857">
      <w:pPr>
        <w:spacing w:after="0"/>
        <w:jc w:val="center"/>
        <w:rPr>
          <w:rFonts w:eastAsia="Times New Roman" w:cs="Arial"/>
          <w:b/>
          <w:noProof w:val="0"/>
          <w:szCs w:val="20"/>
          <w:lang w:eastAsia="es-MX"/>
        </w:rPr>
      </w:pPr>
    </w:p>
    <w:p w:rsidR="00385857" w:rsidRPr="00385857" w:rsidRDefault="00385857" w:rsidP="00385857">
      <w:pPr>
        <w:spacing w:after="0"/>
        <w:jc w:val="center"/>
        <w:rPr>
          <w:rFonts w:cs="Arial"/>
          <w:b/>
          <w:szCs w:val="20"/>
        </w:rPr>
      </w:pPr>
      <w:r w:rsidRPr="00385857">
        <w:rPr>
          <w:rFonts w:cs="Arial"/>
          <w:b/>
          <w:szCs w:val="20"/>
        </w:rPr>
        <w:t>MATRIZ DE PUNTOS</w:t>
      </w:r>
    </w:p>
    <w:p w:rsidR="00385857" w:rsidRPr="00385857" w:rsidRDefault="00385857" w:rsidP="00385857">
      <w:pPr>
        <w:jc w:val="both"/>
        <w:rPr>
          <w:rFonts w:cs="Arial"/>
          <w:b/>
          <w:szCs w:val="20"/>
        </w:rPr>
      </w:pPr>
    </w:p>
    <w:p w:rsidR="00385857" w:rsidRPr="00385857" w:rsidRDefault="00385857" w:rsidP="00385857">
      <w:pPr>
        <w:jc w:val="both"/>
        <w:rPr>
          <w:rFonts w:cs="Arial"/>
          <w:b/>
          <w:bCs/>
          <w:szCs w:val="20"/>
        </w:rPr>
      </w:pPr>
      <w:r w:rsidRPr="00385857">
        <w:rPr>
          <w:rFonts w:cs="Arial"/>
          <w:b/>
          <w:bCs/>
          <w:szCs w:val="20"/>
        </w:rPr>
        <w:t>CRITERIOS DE EVALUACIÓN TÉCNICA:</w:t>
      </w:r>
    </w:p>
    <w:p w:rsidR="00385857" w:rsidRPr="00385857" w:rsidRDefault="00385857" w:rsidP="00385857">
      <w:pPr>
        <w:jc w:val="both"/>
        <w:rPr>
          <w:rFonts w:cs="Arial"/>
          <w:b/>
          <w:bCs/>
          <w:szCs w:val="20"/>
        </w:rPr>
      </w:pPr>
      <w:r w:rsidRPr="00385857">
        <w:rPr>
          <w:rFonts w:cs="Arial"/>
          <w:szCs w:val="20"/>
        </w:rPr>
        <w:t xml:space="preserve">La evaluación será mediante el mecanismo de </w:t>
      </w:r>
      <w:r w:rsidRPr="00385857">
        <w:rPr>
          <w:rFonts w:cs="Arial"/>
          <w:b/>
          <w:bCs/>
          <w:szCs w:val="20"/>
        </w:rPr>
        <w:t>puntos y porcentajes</w:t>
      </w:r>
      <w:r w:rsidRPr="00385857">
        <w:rPr>
          <w:rFonts w:cs="Arial"/>
          <w:szCs w:val="20"/>
        </w:rPr>
        <w:t xml:space="preserve"> (artículo 36 párrafo tercero de la Ley de Adquisiciones, Arrendamientos y Servicios del Sector Público), con apego a lo establecido por los artículos 29 fracción XIII y 36 Bis de la Ley de Adquisiciones, Arrendamientos y Servicios del Sector Público, y numeral Décimo Primero, Apartado A del Artículo Segundo del ACUERDO por el que se emiten diversos lineamientos en materia de adquisiciones, arrendamientos y servicios y de obras públicas y servicios relacionados con las mismas, publicado en el Diario Oficial de la Federación el jueves 9 de septiembre de 2010.</w:t>
      </w:r>
    </w:p>
    <w:p w:rsidR="00385857" w:rsidRPr="00385857" w:rsidRDefault="00385857" w:rsidP="00385857">
      <w:pPr>
        <w:autoSpaceDE w:val="0"/>
        <w:autoSpaceDN w:val="0"/>
        <w:jc w:val="both"/>
        <w:rPr>
          <w:rFonts w:cs="Arial"/>
          <w:szCs w:val="20"/>
        </w:rPr>
      </w:pPr>
      <w:r w:rsidRPr="00385857">
        <w:rPr>
          <w:rFonts w:cs="Arial"/>
          <w:szCs w:val="20"/>
        </w:rPr>
        <w:t xml:space="preserve">La puntuación o unidades porcentuales a obtener en la propuesta técnica para ser considerada solvente y, por tanto, no ser desechada, será de cuando menos el </w:t>
      </w:r>
      <w:r w:rsidRPr="00385857">
        <w:rPr>
          <w:rFonts w:cs="Arial"/>
          <w:b/>
          <w:bCs/>
          <w:szCs w:val="20"/>
        </w:rPr>
        <w:t>75%</w:t>
      </w:r>
      <w:r w:rsidRPr="00385857">
        <w:rPr>
          <w:rFonts w:cs="Arial"/>
          <w:szCs w:val="20"/>
        </w:rPr>
        <w:t xml:space="preserve"> de </w:t>
      </w:r>
      <w:r w:rsidRPr="00385857">
        <w:rPr>
          <w:rFonts w:cs="Arial"/>
          <w:b/>
          <w:bCs/>
          <w:szCs w:val="20"/>
        </w:rPr>
        <w:t>70</w:t>
      </w:r>
      <w:r w:rsidRPr="00385857">
        <w:rPr>
          <w:rFonts w:cs="Arial"/>
          <w:szCs w:val="20"/>
        </w:rPr>
        <w:t xml:space="preserve">, es decir, </w:t>
      </w:r>
      <w:r w:rsidRPr="00385857">
        <w:rPr>
          <w:rFonts w:cs="Arial"/>
          <w:b/>
          <w:bCs/>
          <w:szCs w:val="20"/>
        </w:rPr>
        <w:t>52.5</w:t>
      </w:r>
      <w:r w:rsidRPr="00385857">
        <w:rPr>
          <w:rFonts w:cs="Arial"/>
          <w:szCs w:val="20"/>
        </w:rPr>
        <w:t xml:space="preserve"> puntos.</w:t>
      </w:r>
    </w:p>
    <w:p w:rsidR="00385857" w:rsidRPr="00385857" w:rsidRDefault="00385857" w:rsidP="00385857">
      <w:pPr>
        <w:jc w:val="both"/>
        <w:rPr>
          <w:rFonts w:cs="Arial"/>
          <w:szCs w:val="20"/>
        </w:rPr>
      </w:pPr>
      <w:r w:rsidRPr="00385857">
        <w:rPr>
          <w:rFonts w:cs="Arial"/>
          <w:szCs w:val="20"/>
        </w:rPr>
        <w:t>La Propuesta Técnica estará conformada por los siguientes rubros:</w:t>
      </w:r>
    </w:p>
    <w:tbl>
      <w:tblPr>
        <w:tblStyle w:val="Tablaconcuadrcula30"/>
        <w:tblW w:w="4817" w:type="pct"/>
        <w:jc w:val="center"/>
        <w:tblInd w:w="3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43"/>
        <w:gridCol w:w="913"/>
      </w:tblGrid>
      <w:tr w:rsidR="00385857" w:rsidRPr="00385857" w:rsidTr="00814ED9">
        <w:trPr>
          <w:trHeight w:val="348"/>
          <w:tblHeader/>
          <w:jc w:val="center"/>
        </w:trPr>
        <w:tc>
          <w:tcPr>
            <w:tcW w:w="4512" w:type="pct"/>
            <w:shd w:val="clear" w:color="auto" w:fill="auto"/>
            <w:vAlign w:val="center"/>
          </w:tcPr>
          <w:p w:rsidR="00385857" w:rsidRPr="00385857" w:rsidRDefault="00385857" w:rsidP="00385857">
            <w:pPr>
              <w:spacing w:after="0"/>
              <w:jc w:val="both"/>
              <w:rPr>
                <w:rFonts w:cs="Arial"/>
                <w:b/>
                <w:szCs w:val="20"/>
              </w:rPr>
            </w:pPr>
            <w:r w:rsidRPr="00385857">
              <w:rPr>
                <w:rFonts w:cs="Arial"/>
                <w:b/>
                <w:szCs w:val="20"/>
              </w:rPr>
              <w:t>Rubros</w:t>
            </w:r>
          </w:p>
        </w:tc>
        <w:tc>
          <w:tcPr>
            <w:tcW w:w="488" w:type="pct"/>
            <w:shd w:val="clear" w:color="auto" w:fill="auto"/>
            <w:vAlign w:val="center"/>
          </w:tcPr>
          <w:p w:rsidR="00385857" w:rsidRPr="00385857" w:rsidRDefault="00385857" w:rsidP="00385857">
            <w:pPr>
              <w:spacing w:after="0"/>
              <w:jc w:val="center"/>
              <w:rPr>
                <w:rFonts w:cs="Arial"/>
                <w:b/>
                <w:szCs w:val="20"/>
              </w:rPr>
            </w:pPr>
            <w:r w:rsidRPr="00385857">
              <w:rPr>
                <w:rFonts w:cs="Arial"/>
                <w:b/>
                <w:szCs w:val="20"/>
              </w:rPr>
              <w:t>Puntos</w:t>
            </w:r>
          </w:p>
        </w:tc>
      </w:tr>
      <w:tr w:rsidR="00385857" w:rsidRPr="00385857" w:rsidTr="00814ED9">
        <w:trPr>
          <w:jc w:val="center"/>
        </w:trPr>
        <w:tc>
          <w:tcPr>
            <w:tcW w:w="4512" w:type="pct"/>
            <w:shd w:val="clear" w:color="auto" w:fill="auto"/>
          </w:tcPr>
          <w:p w:rsidR="00385857" w:rsidRPr="00385857" w:rsidRDefault="00385857" w:rsidP="00385857">
            <w:pPr>
              <w:spacing w:after="0"/>
              <w:jc w:val="both"/>
              <w:rPr>
                <w:rFonts w:cs="Arial"/>
                <w:szCs w:val="20"/>
              </w:rPr>
            </w:pPr>
            <w:r w:rsidRPr="00385857">
              <w:rPr>
                <w:rFonts w:cs="Arial"/>
                <w:b/>
                <w:bCs/>
                <w:szCs w:val="20"/>
              </w:rPr>
              <w:t>i. Capacidad del licitante.</w:t>
            </w:r>
          </w:p>
        </w:tc>
        <w:tc>
          <w:tcPr>
            <w:tcW w:w="488" w:type="pct"/>
            <w:shd w:val="clear" w:color="auto" w:fill="auto"/>
            <w:vAlign w:val="center"/>
          </w:tcPr>
          <w:p w:rsidR="00385857" w:rsidRPr="00385857" w:rsidRDefault="00385857" w:rsidP="00385857">
            <w:pPr>
              <w:spacing w:after="0"/>
              <w:jc w:val="center"/>
              <w:rPr>
                <w:rFonts w:cs="Arial"/>
                <w:szCs w:val="20"/>
              </w:rPr>
            </w:pPr>
            <w:r w:rsidRPr="00385857">
              <w:rPr>
                <w:rFonts w:cs="Arial"/>
                <w:szCs w:val="20"/>
              </w:rPr>
              <w:t>24.5</w:t>
            </w:r>
          </w:p>
        </w:tc>
      </w:tr>
      <w:tr w:rsidR="00385857" w:rsidRPr="00385857" w:rsidTr="00814ED9">
        <w:trPr>
          <w:jc w:val="center"/>
        </w:trPr>
        <w:tc>
          <w:tcPr>
            <w:tcW w:w="4512" w:type="pct"/>
            <w:shd w:val="clear" w:color="auto" w:fill="auto"/>
          </w:tcPr>
          <w:p w:rsidR="00385857" w:rsidRPr="00385857" w:rsidRDefault="00385857" w:rsidP="00385857">
            <w:pPr>
              <w:spacing w:after="0"/>
              <w:jc w:val="both"/>
              <w:rPr>
                <w:rFonts w:cs="Arial"/>
                <w:szCs w:val="20"/>
              </w:rPr>
            </w:pPr>
            <w:r w:rsidRPr="00385857">
              <w:rPr>
                <w:rFonts w:cs="Arial"/>
                <w:b/>
                <w:bCs/>
                <w:szCs w:val="20"/>
              </w:rPr>
              <w:t xml:space="preserve">a) </w:t>
            </w:r>
            <w:r w:rsidRPr="00385857">
              <w:rPr>
                <w:rFonts w:cs="Arial"/>
                <w:szCs w:val="20"/>
              </w:rPr>
              <w:t>Capacidad de los recursos humanos.</w:t>
            </w:r>
          </w:p>
        </w:tc>
        <w:tc>
          <w:tcPr>
            <w:tcW w:w="488" w:type="pct"/>
            <w:shd w:val="clear" w:color="auto" w:fill="auto"/>
            <w:vAlign w:val="center"/>
          </w:tcPr>
          <w:p w:rsidR="00385857" w:rsidRPr="00385857" w:rsidRDefault="00385857" w:rsidP="00385857">
            <w:pPr>
              <w:spacing w:after="0"/>
              <w:jc w:val="center"/>
              <w:rPr>
                <w:rFonts w:cs="Arial"/>
                <w:szCs w:val="20"/>
              </w:rPr>
            </w:pPr>
            <w:r w:rsidRPr="00385857">
              <w:rPr>
                <w:rFonts w:cs="Arial"/>
                <w:szCs w:val="20"/>
              </w:rPr>
              <w:t>19.4</w:t>
            </w:r>
          </w:p>
        </w:tc>
      </w:tr>
      <w:tr w:rsidR="00385857" w:rsidRPr="00385857" w:rsidTr="00814ED9">
        <w:trPr>
          <w:trHeight w:val="854"/>
          <w:jc w:val="center"/>
        </w:trPr>
        <w:tc>
          <w:tcPr>
            <w:tcW w:w="4512" w:type="pct"/>
            <w:shd w:val="clear" w:color="auto" w:fill="auto"/>
          </w:tcPr>
          <w:p w:rsidR="00385857" w:rsidRPr="00385857" w:rsidRDefault="00385857" w:rsidP="00385857">
            <w:pPr>
              <w:spacing w:after="0"/>
              <w:jc w:val="both"/>
              <w:rPr>
                <w:rFonts w:cs="Arial"/>
                <w:szCs w:val="20"/>
              </w:rPr>
            </w:pPr>
            <w:r w:rsidRPr="00385857">
              <w:rPr>
                <w:rFonts w:cs="Arial"/>
                <w:b/>
                <w:bCs/>
                <w:szCs w:val="20"/>
              </w:rPr>
              <w:t xml:space="preserve">Primero. </w:t>
            </w:r>
            <w:r w:rsidRPr="00385857">
              <w:rPr>
                <w:rFonts w:cs="Arial"/>
                <w:szCs w:val="20"/>
              </w:rPr>
              <w:t>Experiencia en asuntos relacionados con la materia.</w:t>
            </w:r>
          </w:p>
          <w:p w:rsidR="00385857" w:rsidRPr="00385857" w:rsidRDefault="00385857" w:rsidP="00385857">
            <w:pPr>
              <w:spacing w:after="0"/>
              <w:jc w:val="both"/>
              <w:rPr>
                <w:rFonts w:cs="Arial"/>
                <w:szCs w:val="20"/>
              </w:rPr>
            </w:pPr>
            <w:r w:rsidRPr="00385857">
              <w:rPr>
                <w:rFonts w:cs="Arial"/>
                <w:szCs w:val="20"/>
              </w:rPr>
              <w:t>Tres (3)  consultores con un mínimo de un año de experiencia en la realización o desarrollo de ofertas subsecuentes de descuento (OSD) con experiencia en teoría de subastas y su aplicación, contratados previamente a la adjudicación del contrato.</w:t>
            </w:r>
          </w:p>
          <w:p w:rsidR="00385857" w:rsidRPr="00385857" w:rsidRDefault="00385857" w:rsidP="00385857">
            <w:pPr>
              <w:spacing w:after="0"/>
              <w:jc w:val="both"/>
              <w:rPr>
                <w:rFonts w:cs="Arial"/>
                <w:szCs w:val="20"/>
              </w:rPr>
            </w:pPr>
            <w:r w:rsidRPr="00385857">
              <w:rPr>
                <w:rFonts w:cs="Arial"/>
                <w:szCs w:val="20"/>
              </w:rPr>
              <w:t>La experiencia en asuntos relacionados con la materia se acreditará con los documentos siguientes:</w:t>
            </w:r>
          </w:p>
          <w:p w:rsidR="00385857" w:rsidRPr="00385857" w:rsidRDefault="00385857" w:rsidP="00385857">
            <w:pPr>
              <w:spacing w:after="0"/>
              <w:jc w:val="both"/>
              <w:rPr>
                <w:rFonts w:cs="Arial"/>
                <w:szCs w:val="20"/>
              </w:rPr>
            </w:pPr>
            <w:r w:rsidRPr="00385857">
              <w:rPr>
                <w:rFonts w:cs="Arial"/>
                <w:szCs w:val="20"/>
              </w:rPr>
              <w:t xml:space="preserve">Currículum Vítae por cada consultor propuesto por el participante, que contendrá como mínimo datos generales, formación académica, experiencia laboral y experiencia relacionada con el objeto de la contratación: </w:t>
            </w:r>
            <w:r w:rsidRPr="00385857">
              <w:rPr>
                <w:rFonts w:cs="Arial"/>
                <w:b/>
                <w:szCs w:val="20"/>
              </w:rPr>
              <w:t>3 puntos.</w:t>
            </w:r>
          </w:p>
          <w:p w:rsidR="00385857" w:rsidRPr="00385857" w:rsidRDefault="00385857" w:rsidP="00385857">
            <w:pPr>
              <w:spacing w:after="0"/>
              <w:jc w:val="both"/>
              <w:rPr>
                <w:rFonts w:cs="Arial"/>
                <w:szCs w:val="20"/>
              </w:rPr>
            </w:pPr>
            <w:r w:rsidRPr="00385857">
              <w:rPr>
                <w:rFonts w:cs="Arial"/>
                <w:szCs w:val="20"/>
              </w:rPr>
              <w:t>Carta en papel membretado suscrita por el representante legal del licitante en la que manifieste  el nombre, cargo y antigüedad de los consultores propuestos por el participante. Asimismo, deberá indicar el(los) contrato(s) en que prestaron sus servicios para acreditar la experiencia en la realización o desarrollo de ofertas subsecuentes de descuento (número de contrato, dependencia o entidad con la que fue celebrado y objeto, deberá presentar copia simple del o los contratos</w:t>
            </w:r>
            <w:r w:rsidRPr="00385857">
              <w:rPr>
                <w:rFonts w:cs="Arial"/>
                <w:b/>
                <w:szCs w:val="20"/>
              </w:rPr>
              <w:t>): 4.8 puntos.</w:t>
            </w:r>
          </w:p>
        </w:tc>
        <w:tc>
          <w:tcPr>
            <w:tcW w:w="488" w:type="pct"/>
            <w:shd w:val="clear" w:color="auto" w:fill="auto"/>
            <w:vAlign w:val="center"/>
          </w:tcPr>
          <w:p w:rsidR="00385857" w:rsidRPr="00385857" w:rsidRDefault="00385857" w:rsidP="00385857">
            <w:pPr>
              <w:spacing w:after="0"/>
              <w:jc w:val="center"/>
              <w:rPr>
                <w:rFonts w:cs="Arial"/>
                <w:szCs w:val="20"/>
              </w:rPr>
            </w:pPr>
            <w:r w:rsidRPr="00385857">
              <w:rPr>
                <w:rFonts w:cs="Arial"/>
                <w:szCs w:val="20"/>
              </w:rPr>
              <w:t>7.8</w:t>
            </w:r>
          </w:p>
          <w:p w:rsidR="00385857" w:rsidRPr="00385857" w:rsidRDefault="00385857" w:rsidP="00385857">
            <w:pPr>
              <w:spacing w:after="0"/>
              <w:jc w:val="center"/>
              <w:rPr>
                <w:rFonts w:cs="Arial"/>
                <w:szCs w:val="20"/>
              </w:rPr>
            </w:pPr>
          </w:p>
        </w:tc>
      </w:tr>
      <w:tr w:rsidR="00385857" w:rsidRPr="00385857" w:rsidTr="00814ED9">
        <w:trPr>
          <w:jc w:val="center"/>
        </w:trPr>
        <w:tc>
          <w:tcPr>
            <w:tcW w:w="4512" w:type="pct"/>
            <w:shd w:val="clear" w:color="auto" w:fill="auto"/>
          </w:tcPr>
          <w:p w:rsidR="00385857" w:rsidRPr="00385857" w:rsidRDefault="00385857" w:rsidP="00385857">
            <w:pPr>
              <w:spacing w:after="0"/>
              <w:jc w:val="both"/>
              <w:rPr>
                <w:rFonts w:cs="Arial"/>
                <w:b/>
                <w:bCs/>
                <w:szCs w:val="20"/>
              </w:rPr>
            </w:pPr>
          </w:p>
          <w:p w:rsidR="00385857" w:rsidRPr="00385857" w:rsidRDefault="00385857" w:rsidP="00385857">
            <w:pPr>
              <w:spacing w:after="0"/>
              <w:jc w:val="both"/>
              <w:rPr>
                <w:rFonts w:cs="Arial"/>
                <w:szCs w:val="20"/>
              </w:rPr>
            </w:pPr>
            <w:r w:rsidRPr="00385857">
              <w:rPr>
                <w:rFonts w:cs="Arial"/>
                <w:b/>
                <w:bCs/>
                <w:szCs w:val="20"/>
              </w:rPr>
              <w:t xml:space="preserve">Segundo. </w:t>
            </w:r>
            <w:r w:rsidRPr="00385857">
              <w:rPr>
                <w:rFonts w:cs="Arial"/>
                <w:szCs w:val="20"/>
              </w:rPr>
              <w:t>Conocimientos sobre la materia objeto de los servicios.</w:t>
            </w:r>
          </w:p>
          <w:p w:rsidR="00385857" w:rsidRPr="00385857" w:rsidRDefault="00385857" w:rsidP="00385857">
            <w:pPr>
              <w:spacing w:after="0"/>
              <w:jc w:val="both"/>
              <w:rPr>
                <w:rFonts w:cs="Arial"/>
                <w:szCs w:val="20"/>
              </w:rPr>
            </w:pPr>
          </w:p>
          <w:p w:rsidR="00385857" w:rsidRPr="00385857" w:rsidRDefault="00385857" w:rsidP="00385857">
            <w:pPr>
              <w:spacing w:after="0"/>
              <w:jc w:val="both"/>
              <w:rPr>
                <w:rFonts w:cs="Arial"/>
                <w:szCs w:val="20"/>
              </w:rPr>
            </w:pPr>
            <w:r w:rsidRPr="00385857">
              <w:rPr>
                <w:rFonts w:cs="Arial"/>
                <w:szCs w:val="20"/>
              </w:rPr>
              <w:t>Un (1) director de proyecto senior con estudios de doctorado en materia económica y conocimientos en la materia objeto de  la contratación, contratado previamente a la adjudicación del contrato.</w:t>
            </w:r>
          </w:p>
          <w:p w:rsidR="00385857" w:rsidRPr="00385857" w:rsidRDefault="00385857" w:rsidP="00385857">
            <w:pPr>
              <w:spacing w:after="0"/>
              <w:jc w:val="both"/>
              <w:rPr>
                <w:rFonts w:cs="Arial"/>
                <w:szCs w:val="20"/>
              </w:rPr>
            </w:pPr>
          </w:p>
          <w:p w:rsidR="00385857" w:rsidRPr="00385857" w:rsidRDefault="00385857" w:rsidP="00385857">
            <w:pPr>
              <w:spacing w:after="0"/>
              <w:jc w:val="both"/>
              <w:rPr>
                <w:rFonts w:cs="Arial"/>
                <w:szCs w:val="20"/>
              </w:rPr>
            </w:pPr>
            <w:r w:rsidRPr="00385857">
              <w:rPr>
                <w:rFonts w:cs="Arial"/>
                <w:szCs w:val="20"/>
              </w:rPr>
              <w:t xml:space="preserve">Los conocimientos en la materia se acreditarán con </w:t>
            </w:r>
            <w:r w:rsidRPr="00385857">
              <w:rPr>
                <w:rFonts w:cs="Arial"/>
                <w:b/>
                <w:szCs w:val="20"/>
              </w:rPr>
              <w:t>Currículum Vítae</w:t>
            </w:r>
            <w:r w:rsidRPr="00385857">
              <w:rPr>
                <w:rFonts w:cs="Arial"/>
                <w:szCs w:val="20"/>
              </w:rPr>
              <w:t xml:space="preserve"> que contendrá como mínimo datos generales, formación académica, experiencia laboral y conocimientos relacionados con el objeto de la contratación, así como carta en </w:t>
            </w:r>
            <w:r w:rsidRPr="00385857">
              <w:rPr>
                <w:rFonts w:cs="Arial"/>
                <w:b/>
                <w:szCs w:val="20"/>
              </w:rPr>
              <w:t>papel membretado</w:t>
            </w:r>
            <w:r w:rsidRPr="00385857">
              <w:rPr>
                <w:rFonts w:cs="Arial"/>
                <w:szCs w:val="20"/>
              </w:rPr>
              <w:t xml:space="preserve"> suscrita por el representante legal del participante en la que indique el nombre, cargo y antigüedad del director de proyecto senior propuesto, así como el(los) </w:t>
            </w:r>
            <w:r w:rsidRPr="00385857">
              <w:rPr>
                <w:rFonts w:cs="Arial"/>
                <w:b/>
                <w:szCs w:val="20"/>
              </w:rPr>
              <w:t>contratos</w:t>
            </w:r>
            <w:r w:rsidRPr="00385857">
              <w:rPr>
                <w:rFonts w:cs="Arial"/>
                <w:szCs w:val="20"/>
              </w:rPr>
              <w:t xml:space="preserve"> en que prestó sus servicio para acreditar conocimientos en la materia objeto de la contratación (número de contrato, dependencia o entidad con la que fue celebrado y objeto, deberá presentar copia simple del o los contratos):</w:t>
            </w:r>
          </w:p>
          <w:p w:rsidR="00385857" w:rsidRPr="00385857" w:rsidRDefault="00385857" w:rsidP="00385857">
            <w:pPr>
              <w:spacing w:after="0"/>
              <w:jc w:val="both"/>
              <w:rPr>
                <w:rFonts w:cs="Arial"/>
                <w:szCs w:val="20"/>
              </w:rPr>
            </w:pPr>
          </w:p>
          <w:p w:rsidR="00385857" w:rsidRPr="00385857" w:rsidRDefault="00385857" w:rsidP="00385857">
            <w:pPr>
              <w:widowControl w:val="0"/>
              <w:tabs>
                <w:tab w:val="left" w:pos="-720"/>
                <w:tab w:val="left" w:leader="hyphen" w:pos="9639"/>
              </w:tabs>
              <w:suppressAutoHyphens/>
              <w:spacing w:after="0"/>
              <w:jc w:val="both"/>
              <w:rPr>
                <w:rFonts w:eastAsiaTheme="minorEastAsia" w:cs="Arial"/>
                <w:bCs/>
                <w:noProof w:val="0"/>
                <w:szCs w:val="20"/>
              </w:rPr>
            </w:pPr>
            <w:r w:rsidRPr="00385857">
              <w:rPr>
                <w:rFonts w:cs="Arial"/>
                <w:szCs w:val="20"/>
              </w:rPr>
              <w:t xml:space="preserve">Contrato(s) relacionado(s) con </w:t>
            </w:r>
            <w:r w:rsidRPr="00385857">
              <w:rPr>
                <w:rFonts w:eastAsiaTheme="minorEastAsia" w:cs="Arial"/>
                <w:bCs/>
                <w:noProof w:val="0"/>
                <w:szCs w:val="20"/>
              </w:rPr>
              <w:t xml:space="preserve">experiencia en materia de compras consolidadas de bienes terapéuticos (medicamentos y material de curación), o estudios o publicaciones nacionales o internacionales relacionadas con dicha materia: </w:t>
            </w:r>
            <w:r w:rsidRPr="00385857">
              <w:rPr>
                <w:rFonts w:eastAsiaTheme="minorEastAsia" w:cs="Arial"/>
                <w:b/>
                <w:bCs/>
                <w:noProof w:val="0"/>
                <w:szCs w:val="20"/>
              </w:rPr>
              <w:t>1 punto.</w:t>
            </w:r>
          </w:p>
          <w:p w:rsidR="00385857" w:rsidRPr="00385857" w:rsidRDefault="00385857" w:rsidP="00385857">
            <w:pPr>
              <w:spacing w:after="0"/>
              <w:jc w:val="both"/>
              <w:rPr>
                <w:rFonts w:cs="Arial"/>
                <w:szCs w:val="20"/>
              </w:rPr>
            </w:pPr>
          </w:p>
          <w:p w:rsidR="00385857" w:rsidRPr="00385857" w:rsidRDefault="00385857" w:rsidP="00385857">
            <w:pPr>
              <w:spacing w:after="0"/>
              <w:jc w:val="both"/>
              <w:rPr>
                <w:rFonts w:cs="Arial"/>
                <w:szCs w:val="20"/>
              </w:rPr>
            </w:pPr>
            <w:r w:rsidRPr="00385857">
              <w:rPr>
                <w:rFonts w:cs="Arial"/>
                <w:szCs w:val="20"/>
              </w:rPr>
              <w:t xml:space="preserve">Contrato(s) relacionado(s) con experiencia </w:t>
            </w:r>
            <w:r w:rsidRPr="00385857">
              <w:rPr>
                <w:rFonts w:eastAsiaTheme="minorEastAsia" w:cs="Arial"/>
                <w:bCs/>
                <w:noProof w:val="0"/>
                <w:szCs w:val="20"/>
              </w:rPr>
              <w:t xml:space="preserve">en el sector público como asesor para el diseño e implementación de estrategias de contratación relacionadas con la adquisición de bienes terapéuticos (medicamentos y material de curación): </w:t>
            </w:r>
            <w:r w:rsidRPr="00385857">
              <w:rPr>
                <w:rFonts w:cs="Arial"/>
                <w:b/>
                <w:szCs w:val="20"/>
              </w:rPr>
              <w:t>2.6 puntos.</w:t>
            </w:r>
          </w:p>
          <w:p w:rsidR="00385857" w:rsidRPr="00385857" w:rsidRDefault="00385857" w:rsidP="00385857">
            <w:pPr>
              <w:spacing w:after="0"/>
              <w:jc w:val="both"/>
              <w:rPr>
                <w:rFonts w:cs="Arial"/>
                <w:b/>
                <w:szCs w:val="20"/>
              </w:rPr>
            </w:pPr>
          </w:p>
          <w:p w:rsidR="00385857" w:rsidRPr="00385857" w:rsidRDefault="00385857" w:rsidP="00385857">
            <w:pPr>
              <w:spacing w:after="0"/>
              <w:jc w:val="both"/>
              <w:rPr>
                <w:rFonts w:cs="Arial"/>
                <w:szCs w:val="20"/>
              </w:rPr>
            </w:pPr>
            <w:r w:rsidRPr="00385857">
              <w:rPr>
                <w:rFonts w:cs="Arial"/>
                <w:szCs w:val="20"/>
              </w:rPr>
              <w:t xml:space="preserve">Contrato(s) relacionado(s) con conocimiento y experiencia en la estrategia de ofertas subsecuentes de descuentos en materia de adquisiciones, arrendamientos y servicios del sector público, específicamente en las actividades relacionadas con la elaboración y comentarios a convocatorias o reglas de concurso y acompañamiento en licitaciones o concursos en la Administración Pública Federal: </w:t>
            </w:r>
            <w:r w:rsidRPr="00385857">
              <w:rPr>
                <w:rFonts w:cs="Arial"/>
                <w:b/>
                <w:szCs w:val="20"/>
              </w:rPr>
              <w:t>4.2 puntos.</w:t>
            </w:r>
          </w:p>
          <w:p w:rsidR="00385857" w:rsidRPr="00385857" w:rsidRDefault="00385857" w:rsidP="00385857">
            <w:pPr>
              <w:spacing w:after="0"/>
              <w:jc w:val="both"/>
              <w:rPr>
                <w:rFonts w:cs="Arial"/>
                <w:szCs w:val="20"/>
              </w:rPr>
            </w:pPr>
          </w:p>
        </w:tc>
        <w:tc>
          <w:tcPr>
            <w:tcW w:w="488" w:type="pct"/>
            <w:shd w:val="clear" w:color="auto" w:fill="auto"/>
            <w:vAlign w:val="center"/>
          </w:tcPr>
          <w:p w:rsidR="00385857" w:rsidRPr="00385857" w:rsidRDefault="00385857" w:rsidP="00385857">
            <w:pPr>
              <w:spacing w:after="0"/>
              <w:jc w:val="center"/>
              <w:rPr>
                <w:rFonts w:cs="Arial"/>
                <w:szCs w:val="20"/>
              </w:rPr>
            </w:pPr>
            <w:r w:rsidRPr="00385857">
              <w:rPr>
                <w:rFonts w:cs="Arial"/>
                <w:szCs w:val="20"/>
              </w:rPr>
              <w:t>7.8</w:t>
            </w:r>
          </w:p>
          <w:p w:rsidR="00385857" w:rsidRPr="00385857" w:rsidRDefault="00385857" w:rsidP="00385857">
            <w:pPr>
              <w:spacing w:after="0"/>
              <w:jc w:val="center"/>
              <w:rPr>
                <w:rFonts w:cs="Arial"/>
                <w:szCs w:val="20"/>
              </w:rPr>
            </w:pPr>
          </w:p>
        </w:tc>
      </w:tr>
      <w:tr w:rsidR="00385857" w:rsidRPr="00385857" w:rsidTr="00814ED9">
        <w:trPr>
          <w:jc w:val="center"/>
        </w:trPr>
        <w:tc>
          <w:tcPr>
            <w:tcW w:w="4512" w:type="pct"/>
            <w:shd w:val="clear" w:color="auto" w:fill="auto"/>
          </w:tcPr>
          <w:p w:rsidR="00385857" w:rsidRPr="00385857" w:rsidRDefault="00385857" w:rsidP="00385857">
            <w:pPr>
              <w:autoSpaceDE w:val="0"/>
              <w:autoSpaceDN w:val="0"/>
              <w:adjustRightInd w:val="0"/>
              <w:spacing w:after="0"/>
              <w:jc w:val="both"/>
              <w:rPr>
                <w:rFonts w:cs="Arial"/>
                <w:b/>
                <w:bCs/>
                <w:szCs w:val="20"/>
              </w:rPr>
            </w:pPr>
          </w:p>
          <w:p w:rsidR="00385857" w:rsidRPr="00385857" w:rsidRDefault="00385857" w:rsidP="00385857">
            <w:pPr>
              <w:autoSpaceDE w:val="0"/>
              <w:autoSpaceDN w:val="0"/>
              <w:adjustRightInd w:val="0"/>
              <w:spacing w:after="0"/>
              <w:jc w:val="both"/>
              <w:rPr>
                <w:rFonts w:cs="Arial"/>
                <w:szCs w:val="20"/>
              </w:rPr>
            </w:pPr>
            <w:r w:rsidRPr="00385857">
              <w:rPr>
                <w:rFonts w:cs="Arial"/>
                <w:b/>
                <w:bCs/>
                <w:szCs w:val="20"/>
              </w:rPr>
              <w:t xml:space="preserve">Tercero. </w:t>
            </w:r>
            <w:r w:rsidRPr="00385857">
              <w:rPr>
                <w:rFonts w:cs="Arial"/>
                <w:szCs w:val="20"/>
              </w:rPr>
              <w:t>Dominio de aptitudes relacionadas con los servicios (programas informáticos o participación en la resolución o tratamiento de problemáticas similares a la que sea materia del servicio materia de esta contratación).</w:t>
            </w:r>
          </w:p>
          <w:p w:rsidR="00385857" w:rsidRPr="00385857" w:rsidRDefault="00385857" w:rsidP="00385857">
            <w:pPr>
              <w:autoSpaceDE w:val="0"/>
              <w:autoSpaceDN w:val="0"/>
              <w:adjustRightInd w:val="0"/>
              <w:spacing w:after="0"/>
              <w:jc w:val="both"/>
              <w:rPr>
                <w:rFonts w:cs="Arial"/>
                <w:szCs w:val="20"/>
              </w:rPr>
            </w:pPr>
          </w:p>
          <w:p w:rsidR="00385857" w:rsidRPr="00385857" w:rsidRDefault="00385857" w:rsidP="00385857">
            <w:pPr>
              <w:autoSpaceDE w:val="0"/>
              <w:autoSpaceDN w:val="0"/>
              <w:adjustRightInd w:val="0"/>
              <w:spacing w:after="0"/>
              <w:jc w:val="both"/>
              <w:rPr>
                <w:rFonts w:cs="Arial"/>
                <w:szCs w:val="20"/>
              </w:rPr>
            </w:pPr>
            <w:r w:rsidRPr="00385857">
              <w:rPr>
                <w:rFonts w:cs="Arial"/>
                <w:szCs w:val="20"/>
              </w:rPr>
              <w:t>El participante acreditará el dominio de aptitudes relacionadas mediante:</w:t>
            </w:r>
          </w:p>
          <w:p w:rsidR="00385857" w:rsidRPr="00385857" w:rsidRDefault="00385857" w:rsidP="00385857">
            <w:pPr>
              <w:autoSpaceDE w:val="0"/>
              <w:autoSpaceDN w:val="0"/>
              <w:adjustRightInd w:val="0"/>
              <w:spacing w:after="0"/>
              <w:jc w:val="both"/>
              <w:rPr>
                <w:rFonts w:cs="Arial"/>
                <w:szCs w:val="20"/>
              </w:rPr>
            </w:pPr>
          </w:p>
          <w:p w:rsidR="00385857" w:rsidRPr="00385857" w:rsidRDefault="00385857" w:rsidP="00385857">
            <w:pPr>
              <w:autoSpaceDE w:val="0"/>
              <w:autoSpaceDN w:val="0"/>
              <w:adjustRightInd w:val="0"/>
              <w:spacing w:after="0"/>
              <w:jc w:val="both"/>
              <w:rPr>
                <w:rFonts w:cs="Arial"/>
                <w:b/>
                <w:szCs w:val="20"/>
              </w:rPr>
            </w:pPr>
            <w:r w:rsidRPr="00385857">
              <w:rPr>
                <w:rFonts w:cs="Arial"/>
                <w:szCs w:val="20"/>
              </w:rPr>
              <w:t xml:space="preserve">Programa(s) o plataforma(s) informáticas para realizar subastas, lo cual se acreditará con al menos un contrato celebrado con la Administración Pública Federal en el que se preste el servicio que nos ocupa mediante el uso de una plataforma o programa: </w:t>
            </w:r>
            <w:r w:rsidRPr="00385857">
              <w:rPr>
                <w:rFonts w:cs="Arial"/>
                <w:b/>
                <w:szCs w:val="20"/>
              </w:rPr>
              <w:t>2.3 puntos.</w:t>
            </w:r>
          </w:p>
          <w:p w:rsidR="00385857" w:rsidRPr="00385857" w:rsidRDefault="00385857" w:rsidP="00385857">
            <w:pPr>
              <w:autoSpaceDE w:val="0"/>
              <w:autoSpaceDN w:val="0"/>
              <w:adjustRightInd w:val="0"/>
              <w:spacing w:after="0"/>
              <w:jc w:val="both"/>
              <w:rPr>
                <w:rFonts w:cs="Arial"/>
                <w:szCs w:val="20"/>
              </w:rPr>
            </w:pPr>
          </w:p>
          <w:p w:rsidR="00385857" w:rsidRPr="00385857" w:rsidRDefault="00385857" w:rsidP="00385857">
            <w:pPr>
              <w:autoSpaceDE w:val="0"/>
              <w:autoSpaceDN w:val="0"/>
              <w:adjustRightInd w:val="0"/>
              <w:spacing w:after="0"/>
              <w:jc w:val="both"/>
              <w:rPr>
                <w:rFonts w:cs="Arial"/>
                <w:b/>
                <w:szCs w:val="20"/>
              </w:rPr>
            </w:pPr>
            <w:r w:rsidRPr="00385857">
              <w:rPr>
                <w:rFonts w:cs="Arial"/>
                <w:szCs w:val="20"/>
              </w:rPr>
              <w:t xml:space="preserve">Participación en la resolución o tratamiento de problemáticas similares a la que sea materia del servicio, lo cual se acreditará con </w:t>
            </w:r>
            <w:r w:rsidRPr="00385857">
              <w:rPr>
                <w:rFonts w:cs="Arial"/>
                <w:b/>
                <w:szCs w:val="20"/>
              </w:rPr>
              <w:t>Currículum Vítae</w:t>
            </w:r>
            <w:r w:rsidRPr="00385857">
              <w:rPr>
                <w:rFonts w:cs="Arial"/>
                <w:szCs w:val="20"/>
              </w:rPr>
              <w:t xml:space="preserve"> que contendrá como mínimo datos generales, formación académica, experiencia laboral y conocimientos relacionados con el objeto de la contratación, así como carta en </w:t>
            </w:r>
            <w:r w:rsidRPr="00385857">
              <w:rPr>
                <w:rFonts w:cs="Arial"/>
                <w:b/>
                <w:szCs w:val="20"/>
              </w:rPr>
              <w:t>papel membretado</w:t>
            </w:r>
            <w:r w:rsidRPr="00385857">
              <w:rPr>
                <w:rFonts w:cs="Arial"/>
                <w:szCs w:val="20"/>
              </w:rPr>
              <w:t xml:space="preserve"> suscrita por el representante legal del participante en la que indique el nombre, cargo y antigüedad de los consultores propuestos, así como el(los) </w:t>
            </w:r>
            <w:r w:rsidRPr="00385857">
              <w:rPr>
                <w:rFonts w:cs="Arial"/>
                <w:b/>
                <w:szCs w:val="20"/>
              </w:rPr>
              <w:t>contratos</w:t>
            </w:r>
            <w:r w:rsidRPr="00385857">
              <w:rPr>
                <w:rFonts w:cs="Arial"/>
                <w:szCs w:val="20"/>
              </w:rPr>
              <w:t xml:space="preserve"> en que prestaron sus servicios para acreditar el dominio de aptitudes relacionadas con los servicios objeto de la contratación, así como la participación en la resolución o tratamiento de problemáticas similares:</w:t>
            </w:r>
            <w:r w:rsidRPr="00385857">
              <w:rPr>
                <w:rFonts w:cs="Arial"/>
                <w:b/>
                <w:szCs w:val="20"/>
              </w:rPr>
              <w:t>1.5 puntos.</w:t>
            </w:r>
          </w:p>
        </w:tc>
        <w:tc>
          <w:tcPr>
            <w:tcW w:w="488" w:type="pct"/>
            <w:shd w:val="clear" w:color="auto" w:fill="auto"/>
            <w:vAlign w:val="center"/>
          </w:tcPr>
          <w:p w:rsidR="00385857" w:rsidRPr="00385857" w:rsidRDefault="00385857" w:rsidP="00385857">
            <w:pPr>
              <w:spacing w:after="0"/>
              <w:jc w:val="center"/>
              <w:rPr>
                <w:rFonts w:cs="Arial"/>
                <w:szCs w:val="20"/>
              </w:rPr>
            </w:pPr>
            <w:r w:rsidRPr="00385857">
              <w:rPr>
                <w:rFonts w:cs="Arial"/>
                <w:szCs w:val="20"/>
              </w:rPr>
              <w:t>3.8</w:t>
            </w:r>
          </w:p>
          <w:p w:rsidR="00385857" w:rsidRPr="00385857" w:rsidRDefault="00385857" w:rsidP="00385857">
            <w:pPr>
              <w:spacing w:after="0"/>
              <w:jc w:val="center"/>
              <w:rPr>
                <w:rFonts w:cs="Arial"/>
                <w:szCs w:val="20"/>
              </w:rPr>
            </w:pPr>
          </w:p>
        </w:tc>
      </w:tr>
      <w:tr w:rsidR="00385857" w:rsidRPr="00385857" w:rsidTr="00814ED9">
        <w:trPr>
          <w:jc w:val="center"/>
        </w:trPr>
        <w:tc>
          <w:tcPr>
            <w:tcW w:w="4512" w:type="pct"/>
            <w:shd w:val="clear" w:color="auto" w:fill="auto"/>
          </w:tcPr>
          <w:p w:rsidR="00385857" w:rsidRPr="00385857" w:rsidRDefault="00385857" w:rsidP="00385857">
            <w:pPr>
              <w:spacing w:after="0"/>
              <w:jc w:val="both"/>
              <w:rPr>
                <w:rFonts w:cs="Arial"/>
                <w:b/>
                <w:bCs/>
                <w:szCs w:val="20"/>
              </w:rPr>
            </w:pPr>
          </w:p>
          <w:p w:rsidR="00385857" w:rsidRPr="00385857" w:rsidRDefault="00385857" w:rsidP="00385857">
            <w:pPr>
              <w:spacing w:after="0"/>
              <w:jc w:val="both"/>
              <w:rPr>
                <w:rFonts w:cs="Arial"/>
                <w:szCs w:val="20"/>
              </w:rPr>
            </w:pPr>
            <w:r w:rsidRPr="00385857">
              <w:rPr>
                <w:rFonts w:cs="Arial"/>
                <w:b/>
                <w:bCs/>
                <w:szCs w:val="20"/>
              </w:rPr>
              <w:t xml:space="preserve">b) </w:t>
            </w:r>
            <w:r w:rsidRPr="00385857">
              <w:rPr>
                <w:rFonts w:cs="Arial"/>
                <w:szCs w:val="20"/>
              </w:rPr>
              <w:t>Capacidad de los recursos económicos y de equipamiento</w:t>
            </w:r>
          </w:p>
          <w:p w:rsidR="00385857" w:rsidRPr="00385857" w:rsidRDefault="00385857" w:rsidP="00385857">
            <w:pPr>
              <w:spacing w:after="0"/>
              <w:jc w:val="both"/>
              <w:rPr>
                <w:rFonts w:cs="Arial"/>
                <w:szCs w:val="20"/>
              </w:rPr>
            </w:pPr>
          </w:p>
          <w:p w:rsidR="00385857" w:rsidRPr="00385857" w:rsidRDefault="00385857" w:rsidP="00385857">
            <w:pPr>
              <w:spacing w:after="0"/>
              <w:jc w:val="both"/>
              <w:rPr>
                <w:rFonts w:cs="Arial"/>
                <w:b/>
                <w:szCs w:val="20"/>
              </w:rPr>
            </w:pPr>
            <w:r w:rsidRPr="00385857">
              <w:rPr>
                <w:rFonts w:cs="Arial"/>
                <w:szCs w:val="20"/>
              </w:rPr>
              <w:t xml:space="preserve">Última declaración fiscal anual (2017) y las declaraciones provisionales correspondientes el ejercicio fiscal 2018, presentadas ante el Servicio de Administración Tributaria (SAT) mediante las cuales se acrediten que sus ingresos sean de  hasta el 20% del monto total de su propuesta económica: </w:t>
            </w:r>
            <w:r w:rsidRPr="00385857">
              <w:rPr>
                <w:rFonts w:cs="Arial"/>
                <w:b/>
                <w:szCs w:val="20"/>
              </w:rPr>
              <w:t>4.9 puntos.</w:t>
            </w:r>
          </w:p>
          <w:p w:rsidR="00385857" w:rsidRPr="00385857" w:rsidRDefault="00385857" w:rsidP="00385857">
            <w:pPr>
              <w:spacing w:after="0"/>
              <w:jc w:val="both"/>
              <w:rPr>
                <w:rFonts w:cs="Arial"/>
                <w:szCs w:val="20"/>
              </w:rPr>
            </w:pPr>
          </w:p>
        </w:tc>
        <w:tc>
          <w:tcPr>
            <w:tcW w:w="488" w:type="pct"/>
            <w:shd w:val="clear" w:color="auto" w:fill="auto"/>
            <w:vAlign w:val="center"/>
          </w:tcPr>
          <w:p w:rsidR="00385857" w:rsidRPr="00385857" w:rsidRDefault="00385857" w:rsidP="00385857">
            <w:pPr>
              <w:spacing w:after="0"/>
              <w:jc w:val="center"/>
              <w:rPr>
                <w:rFonts w:cs="Arial"/>
                <w:szCs w:val="20"/>
              </w:rPr>
            </w:pPr>
            <w:r w:rsidRPr="00385857">
              <w:rPr>
                <w:rFonts w:cs="Arial"/>
                <w:szCs w:val="20"/>
              </w:rPr>
              <w:t>4.9</w:t>
            </w:r>
          </w:p>
          <w:p w:rsidR="00385857" w:rsidRPr="00385857" w:rsidRDefault="00385857" w:rsidP="00385857">
            <w:pPr>
              <w:spacing w:after="0"/>
              <w:jc w:val="center"/>
              <w:rPr>
                <w:rFonts w:cs="Arial"/>
                <w:szCs w:val="20"/>
              </w:rPr>
            </w:pPr>
          </w:p>
        </w:tc>
      </w:tr>
      <w:tr w:rsidR="00385857" w:rsidRPr="00385857" w:rsidTr="00814ED9">
        <w:trPr>
          <w:jc w:val="center"/>
        </w:trPr>
        <w:tc>
          <w:tcPr>
            <w:tcW w:w="4512" w:type="pct"/>
            <w:shd w:val="clear" w:color="auto" w:fill="auto"/>
          </w:tcPr>
          <w:p w:rsidR="00385857" w:rsidRPr="00385857" w:rsidRDefault="00385857" w:rsidP="00385857">
            <w:pPr>
              <w:autoSpaceDE w:val="0"/>
              <w:autoSpaceDN w:val="0"/>
              <w:adjustRightInd w:val="0"/>
              <w:spacing w:after="0"/>
              <w:jc w:val="both"/>
              <w:rPr>
                <w:rFonts w:cs="Arial"/>
                <w:b/>
                <w:bCs/>
                <w:szCs w:val="20"/>
              </w:rPr>
            </w:pPr>
          </w:p>
          <w:p w:rsidR="00385857" w:rsidRPr="00385857" w:rsidRDefault="00385857" w:rsidP="00385857">
            <w:pPr>
              <w:autoSpaceDE w:val="0"/>
              <w:autoSpaceDN w:val="0"/>
              <w:adjustRightInd w:val="0"/>
              <w:spacing w:after="0"/>
              <w:jc w:val="both"/>
              <w:rPr>
                <w:rFonts w:cs="Arial"/>
                <w:szCs w:val="20"/>
              </w:rPr>
            </w:pPr>
            <w:r w:rsidRPr="00385857">
              <w:rPr>
                <w:rFonts w:cs="Arial"/>
                <w:b/>
                <w:bCs/>
                <w:szCs w:val="20"/>
              </w:rPr>
              <w:t xml:space="preserve">c) </w:t>
            </w:r>
            <w:r w:rsidRPr="00385857">
              <w:rPr>
                <w:rFonts w:cs="Arial"/>
                <w:szCs w:val="20"/>
              </w:rPr>
              <w:t>Participación de discapacitados o empresas que cuenten con trabajadores con discapacidad.</w:t>
            </w:r>
          </w:p>
          <w:p w:rsidR="00385857" w:rsidRPr="00385857" w:rsidRDefault="00385857" w:rsidP="00385857">
            <w:pPr>
              <w:autoSpaceDE w:val="0"/>
              <w:autoSpaceDN w:val="0"/>
              <w:adjustRightInd w:val="0"/>
              <w:spacing w:after="0"/>
              <w:jc w:val="both"/>
              <w:rPr>
                <w:rFonts w:cs="Arial"/>
                <w:szCs w:val="20"/>
              </w:rPr>
            </w:pPr>
            <w:r w:rsidRPr="00385857">
              <w:rPr>
                <w:rFonts w:cs="Arial"/>
                <w:szCs w:val="20"/>
              </w:rPr>
              <w:t>Escrito original en papel membretado firmado por el representante legal del participante, en el que manifiesta que es una persona moral y que cuenta en su plantilla total de personal, como mínimo con un 5% de empleados con discapacidad, cuya antigüedad no sea inferior a seis meses.</w:t>
            </w:r>
          </w:p>
          <w:p w:rsidR="00385857" w:rsidRPr="00385857" w:rsidRDefault="00385857" w:rsidP="00385857">
            <w:pPr>
              <w:autoSpaceDE w:val="0"/>
              <w:autoSpaceDN w:val="0"/>
              <w:adjustRightInd w:val="0"/>
              <w:spacing w:after="0"/>
              <w:jc w:val="both"/>
              <w:rPr>
                <w:rFonts w:cs="Arial"/>
                <w:szCs w:val="20"/>
              </w:rPr>
            </w:pPr>
          </w:p>
          <w:p w:rsidR="00385857" w:rsidRPr="00385857" w:rsidRDefault="00385857" w:rsidP="00385857">
            <w:pPr>
              <w:autoSpaceDE w:val="0"/>
              <w:autoSpaceDN w:val="0"/>
              <w:adjustRightInd w:val="0"/>
              <w:spacing w:after="0"/>
              <w:jc w:val="both"/>
              <w:rPr>
                <w:rFonts w:cs="Arial"/>
                <w:szCs w:val="20"/>
              </w:rPr>
            </w:pPr>
            <w:r w:rsidRPr="00385857">
              <w:rPr>
                <w:rFonts w:cs="Arial"/>
                <w:szCs w:val="20"/>
              </w:rPr>
              <w:t>Para comprobar la antigüedad de los participantes deberán adjuntar adicionalmente el aviso de alta de las personas con discapacidad al régimen obligatorio del IMSS.</w:t>
            </w:r>
          </w:p>
          <w:p w:rsidR="00385857" w:rsidRPr="00385857" w:rsidRDefault="00385857" w:rsidP="00385857">
            <w:pPr>
              <w:autoSpaceDE w:val="0"/>
              <w:autoSpaceDN w:val="0"/>
              <w:adjustRightInd w:val="0"/>
              <w:spacing w:after="0"/>
              <w:jc w:val="both"/>
              <w:rPr>
                <w:rFonts w:cs="Arial"/>
                <w:szCs w:val="20"/>
              </w:rPr>
            </w:pPr>
            <w:r w:rsidRPr="00385857">
              <w:rPr>
                <w:rFonts w:cs="Arial"/>
                <w:szCs w:val="20"/>
              </w:rPr>
              <w:t xml:space="preserve">Contratación del 5% o más: </w:t>
            </w:r>
            <w:r w:rsidRPr="00385857">
              <w:rPr>
                <w:rFonts w:cs="Arial"/>
                <w:b/>
                <w:szCs w:val="20"/>
              </w:rPr>
              <w:t>0.1 puntos.</w:t>
            </w:r>
          </w:p>
          <w:p w:rsidR="00385857" w:rsidRPr="00385857" w:rsidRDefault="00385857" w:rsidP="00385857">
            <w:pPr>
              <w:autoSpaceDE w:val="0"/>
              <w:autoSpaceDN w:val="0"/>
              <w:adjustRightInd w:val="0"/>
              <w:spacing w:after="0"/>
              <w:jc w:val="both"/>
              <w:rPr>
                <w:rFonts w:cs="Arial"/>
                <w:szCs w:val="20"/>
              </w:rPr>
            </w:pPr>
            <w:r w:rsidRPr="00385857">
              <w:rPr>
                <w:rFonts w:cs="Arial"/>
                <w:szCs w:val="20"/>
              </w:rPr>
              <w:t xml:space="preserve">Contratación del 4%: </w:t>
            </w:r>
            <w:r w:rsidRPr="00385857">
              <w:rPr>
                <w:rFonts w:cs="Arial"/>
                <w:b/>
                <w:szCs w:val="20"/>
              </w:rPr>
              <w:t>0.08 puntos.</w:t>
            </w:r>
          </w:p>
          <w:p w:rsidR="00385857" w:rsidRPr="00385857" w:rsidRDefault="00385857" w:rsidP="00385857">
            <w:pPr>
              <w:autoSpaceDE w:val="0"/>
              <w:autoSpaceDN w:val="0"/>
              <w:adjustRightInd w:val="0"/>
              <w:spacing w:after="0"/>
              <w:jc w:val="both"/>
              <w:rPr>
                <w:rFonts w:cs="Arial"/>
                <w:szCs w:val="20"/>
              </w:rPr>
            </w:pPr>
            <w:r w:rsidRPr="00385857">
              <w:rPr>
                <w:rFonts w:cs="Arial"/>
                <w:szCs w:val="20"/>
              </w:rPr>
              <w:t xml:space="preserve">Contratación del 3%: </w:t>
            </w:r>
            <w:r w:rsidRPr="00385857">
              <w:rPr>
                <w:rFonts w:cs="Arial"/>
                <w:b/>
                <w:szCs w:val="20"/>
              </w:rPr>
              <w:t>0.06 puntos.</w:t>
            </w:r>
          </w:p>
          <w:p w:rsidR="00385857" w:rsidRPr="00385857" w:rsidRDefault="00385857" w:rsidP="00385857">
            <w:pPr>
              <w:autoSpaceDE w:val="0"/>
              <w:autoSpaceDN w:val="0"/>
              <w:adjustRightInd w:val="0"/>
              <w:spacing w:after="0"/>
              <w:jc w:val="both"/>
              <w:rPr>
                <w:rFonts w:cs="Arial"/>
                <w:szCs w:val="20"/>
              </w:rPr>
            </w:pPr>
            <w:r w:rsidRPr="00385857">
              <w:rPr>
                <w:rFonts w:cs="Arial"/>
                <w:szCs w:val="20"/>
              </w:rPr>
              <w:t xml:space="preserve">Contratación del 2%: </w:t>
            </w:r>
            <w:r w:rsidRPr="00385857">
              <w:rPr>
                <w:rFonts w:cs="Arial"/>
                <w:b/>
                <w:szCs w:val="20"/>
              </w:rPr>
              <w:t>0.04 puntos.</w:t>
            </w:r>
          </w:p>
          <w:p w:rsidR="00385857" w:rsidRPr="00385857" w:rsidRDefault="00385857" w:rsidP="00385857">
            <w:pPr>
              <w:autoSpaceDE w:val="0"/>
              <w:autoSpaceDN w:val="0"/>
              <w:adjustRightInd w:val="0"/>
              <w:spacing w:after="0"/>
              <w:jc w:val="both"/>
              <w:rPr>
                <w:rFonts w:cs="Arial"/>
                <w:szCs w:val="20"/>
              </w:rPr>
            </w:pPr>
            <w:r w:rsidRPr="00385857">
              <w:rPr>
                <w:rFonts w:cs="Arial"/>
                <w:szCs w:val="20"/>
              </w:rPr>
              <w:t xml:space="preserve">Contratación del 1%: </w:t>
            </w:r>
            <w:r w:rsidRPr="00385857">
              <w:rPr>
                <w:rFonts w:cs="Arial"/>
                <w:b/>
                <w:szCs w:val="20"/>
              </w:rPr>
              <w:t>0.02 puntos.</w:t>
            </w:r>
          </w:p>
          <w:p w:rsidR="00385857" w:rsidRPr="00385857" w:rsidRDefault="00385857" w:rsidP="00385857">
            <w:pPr>
              <w:autoSpaceDE w:val="0"/>
              <w:autoSpaceDN w:val="0"/>
              <w:adjustRightInd w:val="0"/>
              <w:spacing w:after="0"/>
              <w:jc w:val="both"/>
              <w:rPr>
                <w:rFonts w:cs="Arial"/>
                <w:b/>
                <w:szCs w:val="20"/>
              </w:rPr>
            </w:pPr>
            <w:r w:rsidRPr="00385857">
              <w:rPr>
                <w:rFonts w:cs="Arial"/>
                <w:szCs w:val="20"/>
              </w:rPr>
              <w:t xml:space="preserve">Contratación del 0%: </w:t>
            </w:r>
            <w:r w:rsidRPr="00385857">
              <w:rPr>
                <w:rFonts w:cs="Arial"/>
                <w:b/>
                <w:szCs w:val="20"/>
              </w:rPr>
              <w:t>0 puntos.</w:t>
            </w:r>
          </w:p>
          <w:p w:rsidR="00385857" w:rsidRPr="00385857" w:rsidRDefault="00385857" w:rsidP="00385857">
            <w:pPr>
              <w:autoSpaceDE w:val="0"/>
              <w:autoSpaceDN w:val="0"/>
              <w:adjustRightInd w:val="0"/>
              <w:spacing w:after="0"/>
              <w:jc w:val="both"/>
              <w:rPr>
                <w:rFonts w:cs="Arial"/>
                <w:b/>
                <w:szCs w:val="20"/>
              </w:rPr>
            </w:pPr>
          </w:p>
          <w:p w:rsidR="00385857" w:rsidRPr="00385857" w:rsidRDefault="00385857" w:rsidP="00385857">
            <w:pPr>
              <w:autoSpaceDE w:val="0"/>
              <w:autoSpaceDN w:val="0"/>
              <w:adjustRightInd w:val="0"/>
              <w:spacing w:after="0"/>
              <w:jc w:val="both"/>
              <w:rPr>
                <w:rFonts w:cs="Arial"/>
                <w:b/>
                <w:szCs w:val="20"/>
              </w:rPr>
            </w:pPr>
          </w:p>
        </w:tc>
        <w:tc>
          <w:tcPr>
            <w:tcW w:w="488" w:type="pct"/>
            <w:shd w:val="clear" w:color="auto" w:fill="auto"/>
            <w:vAlign w:val="center"/>
          </w:tcPr>
          <w:p w:rsidR="00385857" w:rsidRPr="00385857" w:rsidRDefault="00385857" w:rsidP="00385857">
            <w:pPr>
              <w:spacing w:after="0"/>
              <w:jc w:val="center"/>
              <w:rPr>
                <w:rFonts w:cs="Arial"/>
                <w:szCs w:val="20"/>
              </w:rPr>
            </w:pPr>
            <w:r w:rsidRPr="00385857">
              <w:rPr>
                <w:rFonts w:cs="Arial"/>
                <w:szCs w:val="20"/>
              </w:rPr>
              <w:t>0.1</w:t>
            </w:r>
          </w:p>
        </w:tc>
      </w:tr>
      <w:tr w:rsidR="00385857" w:rsidRPr="00385857" w:rsidTr="00814ED9">
        <w:trPr>
          <w:jc w:val="center"/>
        </w:trPr>
        <w:tc>
          <w:tcPr>
            <w:tcW w:w="4512" w:type="pct"/>
            <w:shd w:val="clear" w:color="auto" w:fill="auto"/>
          </w:tcPr>
          <w:p w:rsidR="00385857" w:rsidRPr="00385857" w:rsidRDefault="00385857" w:rsidP="00385857">
            <w:pPr>
              <w:autoSpaceDE w:val="0"/>
              <w:autoSpaceDN w:val="0"/>
              <w:adjustRightInd w:val="0"/>
              <w:spacing w:after="0"/>
              <w:jc w:val="both"/>
              <w:rPr>
                <w:rFonts w:cs="Arial"/>
                <w:b/>
                <w:szCs w:val="20"/>
              </w:rPr>
            </w:pPr>
            <w:r w:rsidRPr="00385857">
              <w:rPr>
                <w:rFonts w:cs="Arial"/>
                <w:b/>
                <w:bCs/>
                <w:szCs w:val="20"/>
              </w:rPr>
              <w:t>d)</w:t>
            </w:r>
            <w:r w:rsidRPr="00385857">
              <w:rPr>
                <w:rFonts w:cs="Arial"/>
                <w:szCs w:val="20"/>
              </w:rPr>
              <w:t xml:space="preserve"> Certificación que acredite que la empresa ha aplicado políticas y prácticas de igualdad de género, emitida por las autoridades y organismos facultados, de acuerdo con lo establecido en el artículo 14 de la Ley de Adquisiciones, Arrendamientos y Servicios del Sector Público:</w:t>
            </w:r>
            <w:r w:rsidRPr="00385857">
              <w:rPr>
                <w:rFonts w:cs="Arial"/>
                <w:b/>
                <w:szCs w:val="20"/>
              </w:rPr>
              <w:t xml:space="preserve"> 0.1 puntos.</w:t>
            </w:r>
          </w:p>
        </w:tc>
        <w:tc>
          <w:tcPr>
            <w:tcW w:w="488" w:type="pct"/>
            <w:shd w:val="clear" w:color="auto" w:fill="auto"/>
            <w:vAlign w:val="center"/>
          </w:tcPr>
          <w:p w:rsidR="00385857" w:rsidRPr="00385857" w:rsidRDefault="00385857" w:rsidP="00385857">
            <w:pPr>
              <w:spacing w:after="0"/>
              <w:jc w:val="center"/>
              <w:rPr>
                <w:rFonts w:cs="Arial"/>
                <w:szCs w:val="20"/>
                <w:highlight w:val="yellow"/>
              </w:rPr>
            </w:pPr>
            <w:r w:rsidRPr="00385857">
              <w:rPr>
                <w:rFonts w:cs="Arial"/>
                <w:szCs w:val="20"/>
              </w:rPr>
              <w:t>0.1</w:t>
            </w:r>
          </w:p>
        </w:tc>
      </w:tr>
      <w:tr w:rsidR="00385857" w:rsidRPr="00385857" w:rsidTr="00814ED9">
        <w:trPr>
          <w:trHeight w:val="147"/>
          <w:jc w:val="center"/>
        </w:trPr>
        <w:tc>
          <w:tcPr>
            <w:tcW w:w="4512" w:type="pct"/>
            <w:shd w:val="clear" w:color="auto" w:fill="auto"/>
          </w:tcPr>
          <w:p w:rsidR="00385857" w:rsidRPr="00385857" w:rsidRDefault="00385857" w:rsidP="00385857">
            <w:pPr>
              <w:autoSpaceDE w:val="0"/>
              <w:autoSpaceDN w:val="0"/>
              <w:adjustRightInd w:val="0"/>
              <w:spacing w:after="0"/>
              <w:jc w:val="both"/>
              <w:rPr>
                <w:rFonts w:cs="Arial"/>
                <w:b/>
                <w:bCs/>
                <w:szCs w:val="20"/>
              </w:rPr>
            </w:pPr>
            <w:r w:rsidRPr="00385857">
              <w:rPr>
                <w:rFonts w:cs="Arial"/>
                <w:b/>
                <w:bCs/>
                <w:szCs w:val="20"/>
              </w:rPr>
              <w:t>ii. Experiencia y especialidad del licitante.</w:t>
            </w:r>
          </w:p>
        </w:tc>
        <w:tc>
          <w:tcPr>
            <w:tcW w:w="488" w:type="pct"/>
            <w:shd w:val="clear" w:color="auto" w:fill="auto"/>
            <w:vAlign w:val="center"/>
          </w:tcPr>
          <w:p w:rsidR="00385857" w:rsidRPr="00385857" w:rsidRDefault="00385857" w:rsidP="00385857">
            <w:pPr>
              <w:spacing w:after="0"/>
              <w:jc w:val="center"/>
              <w:rPr>
                <w:rFonts w:cs="Arial"/>
                <w:szCs w:val="20"/>
              </w:rPr>
            </w:pPr>
            <w:r w:rsidRPr="00385857">
              <w:rPr>
                <w:rFonts w:cs="Arial"/>
                <w:szCs w:val="20"/>
              </w:rPr>
              <w:t>10.5</w:t>
            </w:r>
          </w:p>
        </w:tc>
      </w:tr>
      <w:tr w:rsidR="00385857" w:rsidRPr="00385857" w:rsidTr="00814ED9">
        <w:trPr>
          <w:jc w:val="center"/>
        </w:trPr>
        <w:tc>
          <w:tcPr>
            <w:tcW w:w="4512" w:type="pct"/>
            <w:shd w:val="clear" w:color="auto" w:fill="auto"/>
          </w:tcPr>
          <w:p w:rsidR="00385857" w:rsidRPr="00385857" w:rsidRDefault="00385857" w:rsidP="00385857">
            <w:pPr>
              <w:autoSpaceDE w:val="0"/>
              <w:autoSpaceDN w:val="0"/>
              <w:adjustRightInd w:val="0"/>
              <w:spacing w:after="0"/>
              <w:jc w:val="both"/>
              <w:rPr>
                <w:rFonts w:cs="Arial"/>
                <w:szCs w:val="20"/>
              </w:rPr>
            </w:pPr>
            <w:r w:rsidRPr="00385857">
              <w:rPr>
                <w:rFonts w:cs="Arial"/>
                <w:b/>
                <w:bCs/>
                <w:szCs w:val="20"/>
              </w:rPr>
              <w:t xml:space="preserve">a) </w:t>
            </w:r>
            <w:r w:rsidRPr="00385857">
              <w:rPr>
                <w:rFonts w:cs="Arial"/>
                <w:szCs w:val="20"/>
              </w:rPr>
              <w:t xml:space="preserve">Experiencia. </w:t>
            </w:r>
          </w:p>
          <w:p w:rsidR="00385857" w:rsidRPr="00385857" w:rsidRDefault="00385857" w:rsidP="00385857">
            <w:pPr>
              <w:autoSpaceDE w:val="0"/>
              <w:autoSpaceDN w:val="0"/>
              <w:adjustRightInd w:val="0"/>
              <w:spacing w:after="0"/>
              <w:jc w:val="both"/>
              <w:rPr>
                <w:rFonts w:cs="Arial"/>
                <w:bCs/>
                <w:szCs w:val="20"/>
              </w:rPr>
            </w:pPr>
            <w:r w:rsidRPr="00385857">
              <w:rPr>
                <w:rFonts w:cs="Arial"/>
                <w:bCs/>
                <w:szCs w:val="20"/>
              </w:rPr>
              <w:t>Acreditar la experiencia mínima de un año, con uno o más contratos suscritos con la Administración Pública Federal entre el año 2009 y 2017 en la materia objeto de la presente invitación.</w:t>
            </w:r>
          </w:p>
          <w:p w:rsidR="00385857" w:rsidRPr="00385857" w:rsidRDefault="00385857" w:rsidP="00385857">
            <w:pPr>
              <w:autoSpaceDE w:val="0"/>
              <w:autoSpaceDN w:val="0"/>
              <w:adjustRightInd w:val="0"/>
              <w:spacing w:after="0"/>
              <w:jc w:val="both"/>
              <w:rPr>
                <w:rFonts w:cs="Arial"/>
                <w:szCs w:val="20"/>
              </w:rPr>
            </w:pPr>
          </w:p>
          <w:p w:rsidR="00385857" w:rsidRPr="00385857" w:rsidRDefault="00385857" w:rsidP="00385857">
            <w:pPr>
              <w:autoSpaceDE w:val="0"/>
              <w:autoSpaceDN w:val="0"/>
              <w:adjustRightInd w:val="0"/>
              <w:spacing w:after="0"/>
              <w:jc w:val="both"/>
              <w:rPr>
                <w:rFonts w:cs="Arial"/>
                <w:b/>
                <w:bCs/>
                <w:szCs w:val="20"/>
              </w:rPr>
            </w:pPr>
            <w:r w:rsidRPr="00385857">
              <w:rPr>
                <w:rFonts w:cs="Arial"/>
                <w:bCs/>
                <w:szCs w:val="20"/>
              </w:rPr>
              <w:t xml:space="preserve">8 años de experiencia o más: </w:t>
            </w:r>
            <w:r w:rsidRPr="00385857">
              <w:rPr>
                <w:rFonts w:cs="Arial"/>
                <w:b/>
                <w:bCs/>
                <w:szCs w:val="20"/>
              </w:rPr>
              <w:t>3.5 puntos.</w:t>
            </w:r>
          </w:p>
          <w:p w:rsidR="00385857" w:rsidRPr="00385857" w:rsidRDefault="00385857" w:rsidP="00385857">
            <w:pPr>
              <w:autoSpaceDE w:val="0"/>
              <w:autoSpaceDN w:val="0"/>
              <w:adjustRightInd w:val="0"/>
              <w:spacing w:after="0"/>
              <w:jc w:val="both"/>
              <w:rPr>
                <w:rFonts w:cs="Arial"/>
                <w:szCs w:val="20"/>
              </w:rPr>
            </w:pPr>
          </w:p>
          <w:p w:rsidR="00385857" w:rsidRPr="00385857" w:rsidRDefault="00385857" w:rsidP="00385857">
            <w:pPr>
              <w:autoSpaceDE w:val="0"/>
              <w:autoSpaceDN w:val="0"/>
              <w:adjustRightInd w:val="0"/>
              <w:spacing w:after="0"/>
              <w:jc w:val="both"/>
              <w:rPr>
                <w:rFonts w:cs="Arial"/>
                <w:szCs w:val="20"/>
              </w:rPr>
            </w:pPr>
            <w:r w:rsidRPr="00385857">
              <w:rPr>
                <w:rFonts w:cs="Arial"/>
                <w:bCs/>
                <w:szCs w:val="20"/>
              </w:rPr>
              <w:t>A partir del máximo asignado, se efectuará un reparto proporcional de puntos entre el resto de los licitantes en razón de los años de experiencia:</w:t>
            </w:r>
          </w:p>
          <w:p w:rsidR="00385857" w:rsidRPr="00385857" w:rsidRDefault="00385857" w:rsidP="00385857">
            <w:pPr>
              <w:autoSpaceDE w:val="0"/>
              <w:autoSpaceDN w:val="0"/>
              <w:adjustRightInd w:val="0"/>
              <w:spacing w:after="0"/>
              <w:jc w:val="both"/>
              <w:rPr>
                <w:rFonts w:cs="Arial"/>
                <w:szCs w:val="20"/>
              </w:rPr>
            </w:pPr>
            <w:r w:rsidRPr="00385857">
              <w:rPr>
                <w:rFonts w:cs="Arial"/>
                <w:bCs/>
                <w:szCs w:val="20"/>
              </w:rPr>
              <w:t xml:space="preserve">8 años o más: </w:t>
            </w:r>
            <w:r w:rsidRPr="00385857">
              <w:rPr>
                <w:rFonts w:cs="Arial"/>
                <w:b/>
                <w:bCs/>
                <w:szCs w:val="20"/>
              </w:rPr>
              <w:t>3.5 puntos</w:t>
            </w:r>
          </w:p>
          <w:p w:rsidR="00385857" w:rsidRPr="00385857" w:rsidRDefault="00385857" w:rsidP="00385857">
            <w:pPr>
              <w:autoSpaceDE w:val="0"/>
              <w:autoSpaceDN w:val="0"/>
              <w:adjustRightInd w:val="0"/>
              <w:spacing w:after="0"/>
              <w:jc w:val="both"/>
              <w:rPr>
                <w:rFonts w:cs="Arial"/>
                <w:szCs w:val="20"/>
              </w:rPr>
            </w:pPr>
            <w:r w:rsidRPr="00385857">
              <w:rPr>
                <w:rFonts w:cs="Arial"/>
                <w:bCs/>
                <w:szCs w:val="20"/>
              </w:rPr>
              <w:t xml:space="preserve">7 años:  </w:t>
            </w:r>
            <w:r w:rsidRPr="00385857">
              <w:rPr>
                <w:rFonts w:cs="Arial"/>
                <w:b/>
                <w:bCs/>
                <w:szCs w:val="20"/>
              </w:rPr>
              <w:t>3.1 puntos</w:t>
            </w:r>
          </w:p>
          <w:p w:rsidR="00385857" w:rsidRPr="00385857" w:rsidRDefault="00385857" w:rsidP="00385857">
            <w:pPr>
              <w:autoSpaceDE w:val="0"/>
              <w:autoSpaceDN w:val="0"/>
              <w:adjustRightInd w:val="0"/>
              <w:spacing w:after="0"/>
              <w:jc w:val="both"/>
              <w:rPr>
                <w:rFonts w:cs="Arial"/>
                <w:szCs w:val="20"/>
              </w:rPr>
            </w:pPr>
            <w:r w:rsidRPr="00385857">
              <w:rPr>
                <w:rFonts w:cs="Arial"/>
                <w:bCs/>
                <w:szCs w:val="20"/>
              </w:rPr>
              <w:t xml:space="preserve">6 años:  </w:t>
            </w:r>
            <w:r w:rsidRPr="00385857">
              <w:rPr>
                <w:rFonts w:cs="Arial"/>
                <w:b/>
                <w:bCs/>
                <w:szCs w:val="20"/>
              </w:rPr>
              <w:t>2.6 puntos</w:t>
            </w:r>
          </w:p>
          <w:p w:rsidR="00385857" w:rsidRPr="00385857" w:rsidRDefault="00385857" w:rsidP="00385857">
            <w:pPr>
              <w:autoSpaceDE w:val="0"/>
              <w:autoSpaceDN w:val="0"/>
              <w:adjustRightInd w:val="0"/>
              <w:spacing w:after="0"/>
              <w:jc w:val="both"/>
              <w:rPr>
                <w:rFonts w:cs="Arial"/>
                <w:szCs w:val="20"/>
              </w:rPr>
            </w:pPr>
            <w:r w:rsidRPr="00385857">
              <w:rPr>
                <w:rFonts w:cs="Arial"/>
                <w:bCs/>
                <w:szCs w:val="20"/>
              </w:rPr>
              <w:t xml:space="preserve">5 años:  </w:t>
            </w:r>
            <w:r w:rsidRPr="00385857">
              <w:rPr>
                <w:rFonts w:cs="Arial"/>
                <w:b/>
                <w:bCs/>
                <w:szCs w:val="20"/>
              </w:rPr>
              <w:t>2.2 puntos</w:t>
            </w:r>
          </w:p>
          <w:p w:rsidR="00385857" w:rsidRPr="00385857" w:rsidRDefault="00385857" w:rsidP="00385857">
            <w:pPr>
              <w:autoSpaceDE w:val="0"/>
              <w:autoSpaceDN w:val="0"/>
              <w:adjustRightInd w:val="0"/>
              <w:spacing w:after="0"/>
              <w:jc w:val="both"/>
              <w:rPr>
                <w:rFonts w:cs="Arial"/>
                <w:szCs w:val="20"/>
              </w:rPr>
            </w:pPr>
            <w:r w:rsidRPr="00385857">
              <w:rPr>
                <w:rFonts w:cs="Arial"/>
                <w:bCs/>
                <w:szCs w:val="20"/>
              </w:rPr>
              <w:t xml:space="preserve">4 años:  </w:t>
            </w:r>
            <w:r w:rsidRPr="00385857">
              <w:rPr>
                <w:rFonts w:cs="Arial"/>
                <w:b/>
                <w:bCs/>
                <w:szCs w:val="20"/>
              </w:rPr>
              <w:t>1.8 puntos</w:t>
            </w:r>
          </w:p>
          <w:p w:rsidR="00385857" w:rsidRPr="00385857" w:rsidRDefault="00385857" w:rsidP="00385857">
            <w:pPr>
              <w:autoSpaceDE w:val="0"/>
              <w:autoSpaceDN w:val="0"/>
              <w:adjustRightInd w:val="0"/>
              <w:spacing w:after="0"/>
              <w:jc w:val="both"/>
              <w:rPr>
                <w:rFonts w:cs="Arial"/>
                <w:szCs w:val="20"/>
              </w:rPr>
            </w:pPr>
            <w:r w:rsidRPr="00385857">
              <w:rPr>
                <w:rFonts w:cs="Arial"/>
                <w:bCs/>
                <w:szCs w:val="20"/>
              </w:rPr>
              <w:t xml:space="preserve">3 años:  </w:t>
            </w:r>
            <w:r w:rsidRPr="00385857">
              <w:rPr>
                <w:rFonts w:cs="Arial"/>
                <w:b/>
                <w:bCs/>
                <w:szCs w:val="20"/>
              </w:rPr>
              <w:t>1.3 puntos</w:t>
            </w:r>
          </w:p>
          <w:p w:rsidR="00385857" w:rsidRPr="00385857" w:rsidRDefault="00385857" w:rsidP="00385857">
            <w:pPr>
              <w:autoSpaceDE w:val="0"/>
              <w:autoSpaceDN w:val="0"/>
              <w:adjustRightInd w:val="0"/>
              <w:spacing w:after="0"/>
              <w:jc w:val="both"/>
              <w:rPr>
                <w:rFonts w:cs="Arial"/>
                <w:szCs w:val="20"/>
              </w:rPr>
            </w:pPr>
            <w:r w:rsidRPr="00385857">
              <w:rPr>
                <w:rFonts w:cs="Arial"/>
                <w:bCs/>
                <w:szCs w:val="20"/>
              </w:rPr>
              <w:t>2 años:</w:t>
            </w:r>
            <w:r w:rsidRPr="00385857">
              <w:rPr>
                <w:rFonts w:cs="Arial"/>
                <w:b/>
                <w:bCs/>
                <w:szCs w:val="20"/>
              </w:rPr>
              <w:t xml:space="preserve">  0.9 puntos</w:t>
            </w:r>
          </w:p>
          <w:p w:rsidR="00385857" w:rsidRPr="00385857" w:rsidRDefault="00385857" w:rsidP="00385857">
            <w:pPr>
              <w:autoSpaceDE w:val="0"/>
              <w:autoSpaceDN w:val="0"/>
              <w:adjustRightInd w:val="0"/>
              <w:spacing w:after="0"/>
              <w:jc w:val="both"/>
              <w:rPr>
                <w:rFonts w:cs="Arial"/>
                <w:szCs w:val="20"/>
              </w:rPr>
            </w:pPr>
            <w:r w:rsidRPr="00385857">
              <w:rPr>
                <w:rFonts w:cs="Arial"/>
                <w:bCs/>
                <w:szCs w:val="20"/>
              </w:rPr>
              <w:t xml:space="preserve">1  año:   </w:t>
            </w:r>
            <w:r w:rsidRPr="00385857">
              <w:rPr>
                <w:rFonts w:cs="Arial"/>
                <w:b/>
                <w:bCs/>
                <w:szCs w:val="20"/>
              </w:rPr>
              <w:t>0.4 puntos</w:t>
            </w:r>
          </w:p>
        </w:tc>
        <w:tc>
          <w:tcPr>
            <w:tcW w:w="488" w:type="pct"/>
            <w:shd w:val="clear" w:color="auto" w:fill="auto"/>
            <w:vAlign w:val="center"/>
          </w:tcPr>
          <w:p w:rsidR="00385857" w:rsidRPr="00385857" w:rsidRDefault="00385857" w:rsidP="00385857">
            <w:pPr>
              <w:spacing w:after="0"/>
              <w:jc w:val="center"/>
              <w:rPr>
                <w:rFonts w:cs="Arial"/>
                <w:szCs w:val="20"/>
              </w:rPr>
            </w:pPr>
            <w:r w:rsidRPr="00385857">
              <w:rPr>
                <w:rFonts w:cs="Arial"/>
                <w:szCs w:val="20"/>
              </w:rPr>
              <w:t>3.5</w:t>
            </w:r>
          </w:p>
        </w:tc>
      </w:tr>
      <w:tr w:rsidR="00385857" w:rsidRPr="00385857" w:rsidTr="00814ED9">
        <w:trPr>
          <w:jc w:val="center"/>
        </w:trPr>
        <w:tc>
          <w:tcPr>
            <w:tcW w:w="4512" w:type="pct"/>
            <w:shd w:val="clear" w:color="auto" w:fill="auto"/>
          </w:tcPr>
          <w:p w:rsidR="00385857" w:rsidRPr="00385857" w:rsidRDefault="00385857" w:rsidP="00385857">
            <w:pPr>
              <w:autoSpaceDE w:val="0"/>
              <w:autoSpaceDN w:val="0"/>
              <w:adjustRightInd w:val="0"/>
              <w:spacing w:after="0"/>
              <w:jc w:val="both"/>
              <w:rPr>
                <w:rFonts w:cs="Arial"/>
                <w:b/>
                <w:bCs/>
                <w:szCs w:val="20"/>
              </w:rPr>
            </w:pPr>
          </w:p>
          <w:p w:rsidR="00385857" w:rsidRPr="00385857" w:rsidRDefault="00385857" w:rsidP="00385857">
            <w:pPr>
              <w:autoSpaceDE w:val="0"/>
              <w:autoSpaceDN w:val="0"/>
              <w:adjustRightInd w:val="0"/>
              <w:spacing w:after="0"/>
              <w:jc w:val="both"/>
              <w:rPr>
                <w:rFonts w:cs="Arial"/>
                <w:szCs w:val="20"/>
              </w:rPr>
            </w:pPr>
            <w:r w:rsidRPr="00385857">
              <w:rPr>
                <w:rFonts w:cs="Arial"/>
                <w:b/>
                <w:bCs/>
                <w:szCs w:val="20"/>
              </w:rPr>
              <w:t xml:space="preserve">b) </w:t>
            </w:r>
            <w:r w:rsidRPr="00385857">
              <w:rPr>
                <w:rFonts w:cs="Arial"/>
                <w:szCs w:val="20"/>
              </w:rPr>
              <w:t xml:space="preserve">Especialidad. </w:t>
            </w:r>
          </w:p>
          <w:p w:rsidR="00385857" w:rsidRPr="00385857" w:rsidRDefault="00385857" w:rsidP="00385857">
            <w:pPr>
              <w:autoSpaceDE w:val="0"/>
              <w:autoSpaceDN w:val="0"/>
              <w:adjustRightInd w:val="0"/>
              <w:spacing w:after="0"/>
              <w:jc w:val="both"/>
              <w:rPr>
                <w:rFonts w:cs="Arial"/>
                <w:szCs w:val="20"/>
              </w:rPr>
            </w:pPr>
            <w:r w:rsidRPr="00385857">
              <w:rPr>
                <w:rFonts w:cs="Arial"/>
                <w:szCs w:val="20"/>
              </w:rPr>
              <w:t>Acreditar la especialidad, con uno o más contratos suscritos con la Administración Pública Federal entre el año 2009 y 2017 en la materia objeto de la presente invitación.</w:t>
            </w:r>
          </w:p>
          <w:p w:rsidR="00385857" w:rsidRPr="00385857" w:rsidRDefault="00385857" w:rsidP="00385857">
            <w:pPr>
              <w:autoSpaceDE w:val="0"/>
              <w:autoSpaceDN w:val="0"/>
              <w:adjustRightInd w:val="0"/>
              <w:spacing w:after="0"/>
              <w:jc w:val="both"/>
              <w:rPr>
                <w:rFonts w:cs="Arial"/>
                <w:szCs w:val="20"/>
              </w:rPr>
            </w:pPr>
            <w:r w:rsidRPr="00385857">
              <w:rPr>
                <w:rFonts w:cs="Arial"/>
                <w:b/>
                <w:szCs w:val="20"/>
              </w:rPr>
              <w:t>10 contratos o más:</w:t>
            </w:r>
            <w:r w:rsidRPr="00385857">
              <w:rPr>
                <w:rFonts w:cs="Arial"/>
                <w:szCs w:val="20"/>
              </w:rPr>
              <w:t xml:space="preserve"> 7 puntos.</w:t>
            </w:r>
          </w:p>
          <w:p w:rsidR="00385857" w:rsidRPr="00385857" w:rsidRDefault="00385857" w:rsidP="00385857">
            <w:pPr>
              <w:autoSpaceDE w:val="0"/>
              <w:autoSpaceDN w:val="0"/>
              <w:adjustRightInd w:val="0"/>
              <w:spacing w:after="0"/>
              <w:jc w:val="both"/>
              <w:rPr>
                <w:rFonts w:cs="Arial"/>
                <w:szCs w:val="20"/>
              </w:rPr>
            </w:pPr>
            <w:r w:rsidRPr="00385857">
              <w:rPr>
                <w:rFonts w:cs="Arial"/>
                <w:bCs/>
                <w:szCs w:val="20"/>
              </w:rPr>
              <w:t>A partir del máximo asignado, se efectuará un reparto proporcional de puntos entre el resto de los licitantes en razón del número de contratos presentados:</w:t>
            </w:r>
          </w:p>
          <w:p w:rsidR="00385857" w:rsidRPr="00385857" w:rsidRDefault="00385857" w:rsidP="00385857">
            <w:pPr>
              <w:autoSpaceDE w:val="0"/>
              <w:autoSpaceDN w:val="0"/>
              <w:adjustRightInd w:val="0"/>
              <w:spacing w:after="0"/>
              <w:jc w:val="both"/>
              <w:rPr>
                <w:rFonts w:cs="Arial"/>
                <w:b/>
                <w:bCs/>
                <w:szCs w:val="20"/>
              </w:rPr>
            </w:pPr>
            <w:r w:rsidRPr="00385857">
              <w:rPr>
                <w:rFonts w:cs="Arial"/>
                <w:bCs/>
                <w:szCs w:val="20"/>
              </w:rPr>
              <w:t xml:space="preserve">10 contratos o más: 7 </w:t>
            </w:r>
            <w:r w:rsidRPr="00385857">
              <w:rPr>
                <w:rFonts w:cs="Arial"/>
                <w:b/>
                <w:bCs/>
                <w:szCs w:val="20"/>
              </w:rPr>
              <w:t>puntos</w:t>
            </w:r>
          </w:p>
          <w:p w:rsidR="00385857" w:rsidRPr="00385857" w:rsidRDefault="00385857" w:rsidP="00385857">
            <w:pPr>
              <w:autoSpaceDE w:val="0"/>
              <w:autoSpaceDN w:val="0"/>
              <w:adjustRightInd w:val="0"/>
              <w:spacing w:after="0"/>
              <w:jc w:val="both"/>
              <w:rPr>
                <w:rFonts w:cs="Arial"/>
                <w:b/>
                <w:bCs/>
                <w:szCs w:val="20"/>
              </w:rPr>
            </w:pPr>
            <w:r w:rsidRPr="00385857">
              <w:rPr>
                <w:rFonts w:cs="Arial"/>
                <w:bCs/>
                <w:szCs w:val="20"/>
              </w:rPr>
              <w:t xml:space="preserve">9 contratos:  </w:t>
            </w:r>
            <w:r w:rsidRPr="00385857">
              <w:rPr>
                <w:rFonts w:cs="Arial"/>
                <w:b/>
                <w:bCs/>
                <w:szCs w:val="20"/>
              </w:rPr>
              <w:t>6.3 puntos</w:t>
            </w:r>
          </w:p>
          <w:p w:rsidR="00385857" w:rsidRPr="00385857" w:rsidRDefault="00385857" w:rsidP="00385857">
            <w:pPr>
              <w:autoSpaceDE w:val="0"/>
              <w:autoSpaceDN w:val="0"/>
              <w:adjustRightInd w:val="0"/>
              <w:spacing w:after="0"/>
              <w:jc w:val="both"/>
              <w:rPr>
                <w:rFonts w:cs="Arial"/>
                <w:b/>
                <w:bCs/>
                <w:szCs w:val="20"/>
              </w:rPr>
            </w:pPr>
            <w:r w:rsidRPr="00385857">
              <w:rPr>
                <w:rFonts w:cs="Arial"/>
                <w:bCs/>
                <w:szCs w:val="20"/>
              </w:rPr>
              <w:t xml:space="preserve">8 contratos:  </w:t>
            </w:r>
            <w:r w:rsidRPr="00385857">
              <w:rPr>
                <w:rFonts w:cs="Arial"/>
                <w:b/>
                <w:bCs/>
                <w:szCs w:val="20"/>
              </w:rPr>
              <w:t>5.6</w:t>
            </w:r>
            <w:r w:rsidRPr="00385857">
              <w:rPr>
                <w:rFonts w:cs="Arial"/>
                <w:bCs/>
                <w:szCs w:val="20"/>
              </w:rPr>
              <w:t xml:space="preserve"> </w:t>
            </w:r>
            <w:r w:rsidRPr="00385857">
              <w:rPr>
                <w:rFonts w:cs="Arial"/>
                <w:b/>
                <w:bCs/>
                <w:szCs w:val="20"/>
              </w:rPr>
              <w:t>puntos</w:t>
            </w:r>
          </w:p>
          <w:p w:rsidR="00385857" w:rsidRPr="00385857" w:rsidRDefault="00385857" w:rsidP="00385857">
            <w:pPr>
              <w:autoSpaceDE w:val="0"/>
              <w:autoSpaceDN w:val="0"/>
              <w:adjustRightInd w:val="0"/>
              <w:spacing w:after="0"/>
              <w:jc w:val="both"/>
              <w:rPr>
                <w:rFonts w:cs="Arial"/>
                <w:b/>
                <w:bCs/>
                <w:szCs w:val="20"/>
              </w:rPr>
            </w:pPr>
            <w:r w:rsidRPr="00385857">
              <w:rPr>
                <w:rFonts w:cs="Arial"/>
                <w:bCs/>
                <w:szCs w:val="20"/>
              </w:rPr>
              <w:t xml:space="preserve">7 contratos:  </w:t>
            </w:r>
            <w:r w:rsidRPr="00385857">
              <w:rPr>
                <w:rFonts w:cs="Arial"/>
                <w:b/>
                <w:bCs/>
                <w:szCs w:val="20"/>
              </w:rPr>
              <w:t>4.9 puntos</w:t>
            </w:r>
          </w:p>
          <w:p w:rsidR="00385857" w:rsidRPr="00385857" w:rsidRDefault="00385857" w:rsidP="00385857">
            <w:pPr>
              <w:autoSpaceDE w:val="0"/>
              <w:autoSpaceDN w:val="0"/>
              <w:adjustRightInd w:val="0"/>
              <w:spacing w:after="0"/>
              <w:jc w:val="both"/>
              <w:rPr>
                <w:rFonts w:cs="Arial"/>
                <w:b/>
                <w:bCs/>
                <w:szCs w:val="20"/>
              </w:rPr>
            </w:pPr>
            <w:r w:rsidRPr="00385857">
              <w:rPr>
                <w:rFonts w:cs="Arial"/>
                <w:bCs/>
                <w:szCs w:val="20"/>
              </w:rPr>
              <w:t xml:space="preserve">6 contratos:  </w:t>
            </w:r>
            <w:r w:rsidRPr="00385857">
              <w:rPr>
                <w:rFonts w:cs="Arial"/>
                <w:b/>
                <w:bCs/>
                <w:szCs w:val="20"/>
              </w:rPr>
              <w:t>4.2 puntos</w:t>
            </w:r>
          </w:p>
          <w:p w:rsidR="00385857" w:rsidRPr="00385857" w:rsidRDefault="00385857" w:rsidP="00385857">
            <w:pPr>
              <w:autoSpaceDE w:val="0"/>
              <w:autoSpaceDN w:val="0"/>
              <w:adjustRightInd w:val="0"/>
              <w:spacing w:after="0"/>
              <w:jc w:val="both"/>
              <w:rPr>
                <w:rFonts w:cs="Arial"/>
                <w:b/>
                <w:bCs/>
                <w:szCs w:val="20"/>
              </w:rPr>
            </w:pPr>
            <w:r w:rsidRPr="00385857">
              <w:rPr>
                <w:rFonts w:cs="Arial"/>
                <w:bCs/>
                <w:szCs w:val="20"/>
              </w:rPr>
              <w:t xml:space="preserve">5 contratos:  </w:t>
            </w:r>
            <w:r w:rsidRPr="00385857">
              <w:rPr>
                <w:rFonts w:cs="Arial"/>
                <w:b/>
                <w:bCs/>
                <w:szCs w:val="20"/>
              </w:rPr>
              <w:t>3.5 puntos</w:t>
            </w:r>
          </w:p>
          <w:p w:rsidR="00385857" w:rsidRPr="00385857" w:rsidRDefault="00385857" w:rsidP="00385857">
            <w:pPr>
              <w:autoSpaceDE w:val="0"/>
              <w:autoSpaceDN w:val="0"/>
              <w:adjustRightInd w:val="0"/>
              <w:spacing w:after="0"/>
              <w:jc w:val="both"/>
              <w:rPr>
                <w:rFonts w:cs="Arial"/>
                <w:b/>
                <w:bCs/>
                <w:szCs w:val="20"/>
              </w:rPr>
            </w:pPr>
            <w:r w:rsidRPr="00385857">
              <w:rPr>
                <w:rFonts w:cs="Arial"/>
                <w:bCs/>
                <w:szCs w:val="20"/>
              </w:rPr>
              <w:t xml:space="preserve">4 contratos:  </w:t>
            </w:r>
            <w:r w:rsidRPr="00385857">
              <w:rPr>
                <w:rFonts w:cs="Arial"/>
                <w:b/>
                <w:bCs/>
                <w:szCs w:val="20"/>
              </w:rPr>
              <w:t>2.8 puntos</w:t>
            </w:r>
          </w:p>
          <w:p w:rsidR="00385857" w:rsidRPr="00385857" w:rsidRDefault="00385857" w:rsidP="00385857">
            <w:pPr>
              <w:autoSpaceDE w:val="0"/>
              <w:autoSpaceDN w:val="0"/>
              <w:adjustRightInd w:val="0"/>
              <w:spacing w:after="0"/>
              <w:jc w:val="both"/>
              <w:rPr>
                <w:rFonts w:cs="Arial"/>
                <w:b/>
                <w:bCs/>
                <w:szCs w:val="20"/>
              </w:rPr>
            </w:pPr>
            <w:r w:rsidRPr="00385857">
              <w:rPr>
                <w:rFonts w:cs="Arial"/>
                <w:bCs/>
                <w:szCs w:val="20"/>
              </w:rPr>
              <w:t xml:space="preserve">3 contratos:  </w:t>
            </w:r>
            <w:r w:rsidRPr="00385857">
              <w:rPr>
                <w:rFonts w:cs="Arial"/>
                <w:b/>
                <w:bCs/>
                <w:szCs w:val="20"/>
              </w:rPr>
              <w:t>2.1 puntos</w:t>
            </w:r>
          </w:p>
          <w:p w:rsidR="00385857" w:rsidRPr="00385857" w:rsidRDefault="00385857" w:rsidP="00385857">
            <w:pPr>
              <w:autoSpaceDE w:val="0"/>
              <w:autoSpaceDN w:val="0"/>
              <w:adjustRightInd w:val="0"/>
              <w:spacing w:after="0"/>
              <w:jc w:val="both"/>
              <w:rPr>
                <w:rFonts w:cs="Arial"/>
                <w:b/>
                <w:bCs/>
                <w:szCs w:val="20"/>
              </w:rPr>
            </w:pPr>
            <w:r w:rsidRPr="00385857">
              <w:rPr>
                <w:rFonts w:cs="Arial"/>
                <w:bCs/>
                <w:szCs w:val="20"/>
              </w:rPr>
              <w:t>2 contratos:</w:t>
            </w:r>
            <w:r w:rsidRPr="00385857">
              <w:rPr>
                <w:rFonts w:cs="Arial"/>
                <w:b/>
                <w:bCs/>
                <w:szCs w:val="20"/>
              </w:rPr>
              <w:t xml:space="preserve">  1.4 puntos</w:t>
            </w:r>
          </w:p>
          <w:p w:rsidR="00385857" w:rsidRPr="00385857" w:rsidRDefault="00385857" w:rsidP="00385857">
            <w:pPr>
              <w:autoSpaceDE w:val="0"/>
              <w:autoSpaceDN w:val="0"/>
              <w:adjustRightInd w:val="0"/>
              <w:spacing w:after="0"/>
              <w:jc w:val="both"/>
              <w:rPr>
                <w:rFonts w:cs="Arial"/>
                <w:b/>
                <w:bCs/>
                <w:szCs w:val="20"/>
              </w:rPr>
            </w:pPr>
            <w:r w:rsidRPr="00385857">
              <w:rPr>
                <w:rFonts w:cs="Arial"/>
                <w:bCs/>
                <w:szCs w:val="20"/>
              </w:rPr>
              <w:t xml:space="preserve">1 contrato : </w:t>
            </w:r>
            <w:r w:rsidRPr="00385857">
              <w:rPr>
                <w:rFonts w:cs="Arial"/>
                <w:b/>
                <w:bCs/>
                <w:szCs w:val="20"/>
              </w:rPr>
              <w:t>0.7 puntos</w:t>
            </w:r>
          </w:p>
        </w:tc>
        <w:tc>
          <w:tcPr>
            <w:tcW w:w="488" w:type="pct"/>
            <w:shd w:val="clear" w:color="auto" w:fill="auto"/>
            <w:vAlign w:val="center"/>
          </w:tcPr>
          <w:p w:rsidR="00385857" w:rsidRPr="00385857" w:rsidRDefault="00385857" w:rsidP="00385857">
            <w:pPr>
              <w:spacing w:after="0"/>
              <w:jc w:val="center"/>
              <w:rPr>
                <w:rFonts w:cs="Arial"/>
                <w:szCs w:val="20"/>
              </w:rPr>
            </w:pPr>
            <w:r w:rsidRPr="00385857">
              <w:rPr>
                <w:rFonts w:cs="Arial"/>
                <w:szCs w:val="20"/>
              </w:rPr>
              <w:t>7</w:t>
            </w:r>
          </w:p>
        </w:tc>
      </w:tr>
      <w:tr w:rsidR="00385857" w:rsidRPr="00385857" w:rsidTr="00814ED9">
        <w:trPr>
          <w:jc w:val="center"/>
        </w:trPr>
        <w:tc>
          <w:tcPr>
            <w:tcW w:w="4512" w:type="pct"/>
            <w:shd w:val="clear" w:color="auto" w:fill="auto"/>
          </w:tcPr>
          <w:p w:rsidR="00385857" w:rsidRPr="00385857" w:rsidRDefault="00385857" w:rsidP="00385857">
            <w:pPr>
              <w:autoSpaceDE w:val="0"/>
              <w:autoSpaceDN w:val="0"/>
              <w:adjustRightInd w:val="0"/>
              <w:spacing w:after="0"/>
              <w:jc w:val="both"/>
              <w:rPr>
                <w:rFonts w:cs="Arial"/>
                <w:b/>
                <w:bCs/>
                <w:szCs w:val="20"/>
              </w:rPr>
            </w:pPr>
            <w:r w:rsidRPr="00385857">
              <w:rPr>
                <w:rFonts w:cs="Arial"/>
                <w:b/>
                <w:bCs/>
                <w:szCs w:val="20"/>
              </w:rPr>
              <w:t>iii. Propuesta de Trabajo.</w:t>
            </w:r>
          </w:p>
        </w:tc>
        <w:tc>
          <w:tcPr>
            <w:tcW w:w="488" w:type="pct"/>
            <w:shd w:val="clear" w:color="auto" w:fill="auto"/>
            <w:vAlign w:val="center"/>
          </w:tcPr>
          <w:p w:rsidR="00385857" w:rsidRPr="00385857" w:rsidRDefault="00385857" w:rsidP="00385857">
            <w:pPr>
              <w:spacing w:after="0"/>
              <w:jc w:val="center"/>
              <w:rPr>
                <w:rFonts w:cs="Arial"/>
                <w:szCs w:val="20"/>
              </w:rPr>
            </w:pPr>
            <w:r w:rsidRPr="00385857">
              <w:rPr>
                <w:rFonts w:cs="Arial"/>
                <w:szCs w:val="20"/>
              </w:rPr>
              <w:t>21</w:t>
            </w:r>
          </w:p>
        </w:tc>
      </w:tr>
      <w:tr w:rsidR="00385857" w:rsidRPr="00385857" w:rsidTr="00814ED9">
        <w:trPr>
          <w:jc w:val="center"/>
        </w:trPr>
        <w:tc>
          <w:tcPr>
            <w:tcW w:w="4512" w:type="pct"/>
            <w:shd w:val="clear" w:color="auto" w:fill="auto"/>
          </w:tcPr>
          <w:p w:rsidR="00385857" w:rsidRPr="00385857" w:rsidRDefault="00385857" w:rsidP="00385857">
            <w:pPr>
              <w:autoSpaceDE w:val="0"/>
              <w:autoSpaceDN w:val="0"/>
              <w:adjustRightInd w:val="0"/>
              <w:spacing w:after="0"/>
              <w:jc w:val="both"/>
              <w:rPr>
                <w:rFonts w:cs="Arial"/>
                <w:szCs w:val="20"/>
              </w:rPr>
            </w:pPr>
            <w:r w:rsidRPr="00385857">
              <w:rPr>
                <w:rFonts w:cs="Arial"/>
                <w:b/>
                <w:bCs/>
                <w:szCs w:val="20"/>
              </w:rPr>
              <w:t xml:space="preserve">a) </w:t>
            </w:r>
            <w:r w:rsidRPr="00385857">
              <w:rPr>
                <w:rFonts w:cs="Arial"/>
                <w:szCs w:val="20"/>
              </w:rPr>
              <w:t>Metodología y, en su caso, la visión a utilizar en la prestación de los servicios de consultorías, asesorías, estudios e investigaciones;</w:t>
            </w:r>
          </w:p>
          <w:p w:rsidR="00385857" w:rsidRPr="00385857" w:rsidRDefault="00385857" w:rsidP="00385857">
            <w:pPr>
              <w:autoSpaceDE w:val="0"/>
              <w:autoSpaceDN w:val="0"/>
              <w:adjustRightInd w:val="0"/>
              <w:spacing w:after="0"/>
              <w:jc w:val="both"/>
              <w:rPr>
                <w:rFonts w:cs="Arial"/>
                <w:szCs w:val="20"/>
              </w:rPr>
            </w:pPr>
            <w:r w:rsidRPr="00385857">
              <w:rPr>
                <w:rFonts w:cs="Arial"/>
                <w:szCs w:val="20"/>
              </w:rPr>
              <w:t>El participante deberá presentar documento en hoja membretada suscrito por el representante legal en el que proponga y detalle la metodología para cada una de las actividades objeto de la prestación de los servicios, mismas que corresponden a las fracciones I a V del Anexo Técnico.</w:t>
            </w:r>
          </w:p>
          <w:p w:rsidR="00385857" w:rsidRPr="00385857" w:rsidRDefault="00385857" w:rsidP="00385857">
            <w:pPr>
              <w:autoSpaceDE w:val="0"/>
              <w:autoSpaceDN w:val="0"/>
              <w:adjustRightInd w:val="0"/>
              <w:spacing w:after="0"/>
              <w:jc w:val="both"/>
              <w:rPr>
                <w:rFonts w:cs="Arial"/>
                <w:szCs w:val="20"/>
              </w:rPr>
            </w:pPr>
            <w:r w:rsidRPr="00385857">
              <w:rPr>
                <w:rFonts w:cs="Arial"/>
                <w:szCs w:val="20"/>
              </w:rPr>
              <w:t>En caso de que la metodología se considere acreditada, la puntuación asignada por fracción será la siguiente:</w:t>
            </w:r>
          </w:p>
          <w:p w:rsidR="00385857" w:rsidRPr="00385857" w:rsidRDefault="00385857" w:rsidP="00385857">
            <w:pPr>
              <w:autoSpaceDE w:val="0"/>
              <w:autoSpaceDN w:val="0"/>
              <w:adjustRightInd w:val="0"/>
              <w:spacing w:after="0"/>
              <w:jc w:val="both"/>
              <w:rPr>
                <w:rFonts w:cs="Arial"/>
                <w:szCs w:val="20"/>
              </w:rPr>
            </w:pPr>
          </w:p>
          <w:p w:rsidR="00385857" w:rsidRPr="00385857" w:rsidRDefault="00385857" w:rsidP="00385857">
            <w:pPr>
              <w:autoSpaceDE w:val="0"/>
              <w:autoSpaceDN w:val="0"/>
              <w:adjustRightInd w:val="0"/>
              <w:spacing w:after="0"/>
              <w:jc w:val="both"/>
              <w:rPr>
                <w:rFonts w:cs="Arial"/>
                <w:szCs w:val="20"/>
              </w:rPr>
            </w:pPr>
            <w:r w:rsidRPr="00385857">
              <w:rPr>
                <w:rFonts w:cs="Arial"/>
                <w:szCs w:val="20"/>
              </w:rPr>
              <w:t xml:space="preserve">Fracción I de Anexo Técnico: </w:t>
            </w:r>
            <w:r w:rsidRPr="00385857">
              <w:rPr>
                <w:rFonts w:cs="Arial"/>
                <w:b/>
                <w:szCs w:val="20"/>
              </w:rPr>
              <w:t>2 puntos.</w:t>
            </w:r>
          </w:p>
          <w:p w:rsidR="00385857" w:rsidRPr="00385857" w:rsidRDefault="00385857" w:rsidP="00385857">
            <w:pPr>
              <w:autoSpaceDE w:val="0"/>
              <w:autoSpaceDN w:val="0"/>
              <w:adjustRightInd w:val="0"/>
              <w:spacing w:after="0"/>
              <w:jc w:val="both"/>
              <w:rPr>
                <w:rFonts w:cs="Arial"/>
                <w:szCs w:val="20"/>
              </w:rPr>
            </w:pPr>
            <w:r w:rsidRPr="00385857">
              <w:rPr>
                <w:rFonts w:cs="Arial"/>
                <w:szCs w:val="20"/>
              </w:rPr>
              <w:t xml:space="preserve">Fracción II de Anexo Técnico: </w:t>
            </w:r>
            <w:r w:rsidRPr="00385857">
              <w:rPr>
                <w:rFonts w:cs="Arial"/>
                <w:b/>
                <w:szCs w:val="20"/>
              </w:rPr>
              <w:t>1.5 puntos.</w:t>
            </w:r>
          </w:p>
          <w:p w:rsidR="00385857" w:rsidRPr="00385857" w:rsidRDefault="00385857" w:rsidP="00385857">
            <w:pPr>
              <w:autoSpaceDE w:val="0"/>
              <w:autoSpaceDN w:val="0"/>
              <w:adjustRightInd w:val="0"/>
              <w:spacing w:after="0"/>
              <w:jc w:val="both"/>
              <w:rPr>
                <w:rFonts w:cs="Arial"/>
                <w:szCs w:val="20"/>
              </w:rPr>
            </w:pPr>
            <w:r w:rsidRPr="00385857">
              <w:rPr>
                <w:rFonts w:cs="Arial"/>
                <w:szCs w:val="20"/>
              </w:rPr>
              <w:t xml:space="preserve">Fracción III de Anexo Técnico: </w:t>
            </w:r>
            <w:r w:rsidRPr="00385857">
              <w:rPr>
                <w:rFonts w:cs="Arial"/>
                <w:b/>
                <w:szCs w:val="20"/>
              </w:rPr>
              <w:t>3 puntos.</w:t>
            </w:r>
          </w:p>
          <w:p w:rsidR="00385857" w:rsidRPr="00385857" w:rsidRDefault="00385857" w:rsidP="00385857">
            <w:pPr>
              <w:autoSpaceDE w:val="0"/>
              <w:autoSpaceDN w:val="0"/>
              <w:adjustRightInd w:val="0"/>
              <w:spacing w:after="0"/>
              <w:jc w:val="both"/>
              <w:rPr>
                <w:rFonts w:cs="Arial"/>
                <w:szCs w:val="20"/>
              </w:rPr>
            </w:pPr>
            <w:r w:rsidRPr="00385857">
              <w:rPr>
                <w:rFonts w:cs="Arial"/>
                <w:szCs w:val="20"/>
              </w:rPr>
              <w:t xml:space="preserve">Fracción IV de Anexo Técnico: </w:t>
            </w:r>
            <w:r w:rsidRPr="00385857">
              <w:rPr>
                <w:rFonts w:cs="Arial"/>
                <w:b/>
                <w:szCs w:val="20"/>
              </w:rPr>
              <w:t>1.5 puntos.</w:t>
            </w:r>
          </w:p>
          <w:p w:rsidR="00385857" w:rsidRPr="00385857" w:rsidRDefault="00385857" w:rsidP="00385857">
            <w:pPr>
              <w:autoSpaceDE w:val="0"/>
              <w:autoSpaceDN w:val="0"/>
              <w:adjustRightInd w:val="0"/>
              <w:spacing w:after="0"/>
              <w:jc w:val="both"/>
              <w:rPr>
                <w:rFonts w:cs="Arial"/>
                <w:szCs w:val="20"/>
              </w:rPr>
            </w:pPr>
            <w:r w:rsidRPr="00385857">
              <w:rPr>
                <w:rFonts w:cs="Arial"/>
                <w:szCs w:val="20"/>
              </w:rPr>
              <w:t xml:space="preserve">Fracción V de Anexo Técnico: </w:t>
            </w:r>
            <w:r w:rsidRPr="00385857">
              <w:rPr>
                <w:rFonts w:cs="Arial"/>
                <w:b/>
                <w:szCs w:val="20"/>
              </w:rPr>
              <w:t>7 puntos.</w:t>
            </w:r>
          </w:p>
          <w:p w:rsidR="00385857" w:rsidRPr="00385857" w:rsidRDefault="00385857" w:rsidP="00385857">
            <w:pPr>
              <w:autoSpaceDE w:val="0"/>
              <w:autoSpaceDN w:val="0"/>
              <w:adjustRightInd w:val="0"/>
              <w:spacing w:after="0"/>
              <w:jc w:val="both"/>
              <w:rPr>
                <w:rFonts w:cs="Arial"/>
                <w:szCs w:val="20"/>
              </w:rPr>
            </w:pPr>
          </w:p>
          <w:p w:rsidR="00385857" w:rsidRPr="00385857" w:rsidRDefault="00385857" w:rsidP="00385857">
            <w:pPr>
              <w:autoSpaceDE w:val="0"/>
              <w:autoSpaceDN w:val="0"/>
              <w:adjustRightInd w:val="0"/>
              <w:spacing w:after="0"/>
              <w:jc w:val="both"/>
              <w:rPr>
                <w:rFonts w:cs="Arial"/>
                <w:szCs w:val="20"/>
              </w:rPr>
            </w:pPr>
            <w:r w:rsidRPr="00385857">
              <w:rPr>
                <w:rFonts w:cs="Arial"/>
                <w:szCs w:val="20"/>
              </w:rPr>
              <w:t>La metodología que no considere uno o más aspectos solicitados ni los tiempos establecidos en el Anexo Técnico se considerará no acreditada, en cuyo caso no se asignarán puntos.</w:t>
            </w:r>
          </w:p>
        </w:tc>
        <w:tc>
          <w:tcPr>
            <w:tcW w:w="488" w:type="pct"/>
            <w:shd w:val="clear" w:color="auto" w:fill="auto"/>
            <w:vAlign w:val="center"/>
          </w:tcPr>
          <w:p w:rsidR="00385857" w:rsidRPr="00385857" w:rsidRDefault="00385857" w:rsidP="00385857">
            <w:pPr>
              <w:spacing w:after="0"/>
              <w:jc w:val="center"/>
              <w:rPr>
                <w:rFonts w:cs="Arial"/>
                <w:szCs w:val="20"/>
              </w:rPr>
            </w:pPr>
            <w:r w:rsidRPr="00385857">
              <w:rPr>
                <w:rFonts w:cs="Arial"/>
                <w:szCs w:val="20"/>
              </w:rPr>
              <w:t>15</w:t>
            </w:r>
          </w:p>
          <w:p w:rsidR="00385857" w:rsidRPr="00385857" w:rsidRDefault="00385857" w:rsidP="00385857">
            <w:pPr>
              <w:spacing w:after="0"/>
              <w:jc w:val="center"/>
              <w:rPr>
                <w:rFonts w:cs="Arial"/>
                <w:szCs w:val="20"/>
              </w:rPr>
            </w:pPr>
          </w:p>
        </w:tc>
      </w:tr>
      <w:tr w:rsidR="00385857" w:rsidRPr="00385857" w:rsidTr="00814ED9">
        <w:trPr>
          <w:jc w:val="center"/>
        </w:trPr>
        <w:tc>
          <w:tcPr>
            <w:tcW w:w="4512" w:type="pct"/>
            <w:shd w:val="clear" w:color="auto" w:fill="auto"/>
          </w:tcPr>
          <w:p w:rsidR="00385857" w:rsidRPr="00385857" w:rsidRDefault="00385857" w:rsidP="00385857">
            <w:pPr>
              <w:autoSpaceDE w:val="0"/>
              <w:autoSpaceDN w:val="0"/>
              <w:adjustRightInd w:val="0"/>
              <w:spacing w:after="0"/>
              <w:jc w:val="both"/>
              <w:rPr>
                <w:rFonts w:cs="Arial"/>
                <w:szCs w:val="20"/>
              </w:rPr>
            </w:pPr>
            <w:r w:rsidRPr="00385857">
              <w:rPr>
                <w:rFonts w:cs="Arial"/>
                <w:b/>
                <w:bCs/>
                <w:szCs w:val="20"/>
              </w:rPr>
              <w:t xml:space="preserve">b) </w:t>
            </w:r>
            <w:r w:rsidRPr="00385857">
              <w:rPr>
                <w:rFonts w:cs="Arial"/>
                <w:szCs w:val="20"/>
              </w:rPr>
              <w:t xml:space="preserve">Plan de trabajo propuesto por el licitante, y escrito en hoja membretada suscrito por el representante legal del participante en el que se indique el detalle </w:t>
            </w:r>
            <w:r w:rsidRPr="00385857">
              <w:rPr>
                <w:rFonts w:cs="Arial"/>
                <w:b/>
                <w:szCs w:val="20"/>
              </w:rPr>
              <w:t>y</w:t>
            </w:r>
            <w:r w:rsidRPr="00385857">
              <w:rPr>
                <w:rFonts w:cs="Arial"/>
                <w:szCs w:val="20"/>
              </w:rPr>
              <w:t xml:space="preserve"> alcance técnico del plan de trabajo propuesto para cada uno de los aspectos solicitados en el Anexo Técnico, describiendo en forma amplia los procedimientos para realizar los servicios objeto de la contratación, ajustándose a los plazos establecidos en el Anexo Técnico: </w:t>
            </w:r>
            <w:r w:rsidRPr="00385857">
              <w:rPr>
                <w:rFonts w:cs="Arial"/>
                <w:b/>
                <w:szCs w:val="20"/>
              </w:rPr>
              <w:t>3 puntos.</w:t>
            </w:r>
          </w:p>
        </w:tc>
        <w:tc>
          <w:tcPr>
            <w:tcW w:w="488" w:type="pct"/>
            <w:shd w:val="clear" w:color="auto" w:fill="auto"/>
            <w:vAlign w:val="center"/>
          </w:tcPr>
          <w:p w:rsidR="00385857" w:rsidRPr="00385857" w:rsidRDefault="00385857" w:rsidP="00385857">
            <w:pPr>
              <w:spacing w:after="0"/>
              <w:jc w:val="center"/>
              <w:rPr>
                <w:rFonts w:cs="Arial"/>
                <w:szCs w:val="20"/>
              </w:rPr>
            </w:pPr>
            <w:r w:rsidRPr="00385857">
              <w:rPr>
                <w:rFonts w:cs="Arial"/>
                <w:szCs w:val="20"/>
              </w:rPr>
              <w:t>3</w:t>
            </w:r>
          </w:p>
        </w:tc>
      </w:tr>
      <w:tr w:rsidR="00385857" w:rsidRPr="00385857" w:rsidTr="00814ED9">
        <w:trPr>
          <w:jc w:val="center"/>
        </w:trPr>
        <w:tc>
          <w:tcPr>
            <w:tcW w:w="4512" w:type="pct"/>
            <w:shd w:val="clear" w:color="auto" w:fill="auto"/>
          </w:tcPr>
          <w:p w:rsidR="00385857" w:rsidRPr="00385857" w:rsidRDefault="00385857" w:rsidP="00385857">
            <w:pPr>
              <w:autoSpaceDE w:val="0"/>
              <w:autoSpaceDN w:val="0"/>
              <w:adjustRightInd w:val="0"/>
              <w:spacing w:after="0"/>
              <w:jc w:val="both"/>
              <w:rPr>
                <w:rFonts w:cs="Arial"/>
                <w:szCs w:val="20"/>
              </w:rPr>
            </w:pPr>
            <w:r w:rsidRPr="00385857">
              <w:rPr>
                <w:rFonts w:cs="Arial"/>
                <w:b/>
                <w:bCs/>
                <w:szCs w:val="20"/>
              </w:rPr>
              <w:t xml:space="preserve">c) </w:t>
            </w:r>
            <w:r w:rsidRPr="00385857">
              <w:rPr>
                <w:rFonts w:cs="Arial"/>
                <w:szCs w:val="20"/>
              </w:rPr>
              <w:t>Esquema estructural de la organización de los recursos humanos.</w:t>
            </w:r>
          </w:p>
          <w:p w:rsidR="00385857" w:rsidRPr="00385857" w:rsidRDefault="00385857" w:rsidP="00385857">
            <w:pPr>
              <w:autoSpaceDE w:val="0"/>
              <w:autoSpaceDN w:val="0"/>
              <w:adjustRightInd w:val="0"/>
              <w:spacing w:after="0"/>
              <w:jc w:val="both"/>
              <w:rPr>
                <w:rFonts w:cs="Arial"/>
                <w:b/>
                <w:szCs w:val="20"/>
              </w:rPr>
            </w:pPr>
            <w:r w:rsidRPr="00385857">
              <w:rPr>
                <w:rFonts w:cs="Arial"/>
                <w:szCs w:val="20"/>
              </w:rPr>
              <w:t xml:space="preserve">Escrito en hoja membretada suscrito por el representante legal en el que indique el esquema estructural de la organización de los recursos humanos propuestos (organigrama) en el que se señale como mínimo el nombre, cargo o función del personal destinado a la prestación del servicio, y las actividades específicas contenidas en el Anexo Técnico que realizará cada uno de los recursos humanos designados: </w:t>
            </w:r>
            <w:r w:rsidRPr="00385857">
              <w:rPr>
                <w:rFonts w:cs="Arial"/>
                <w:b/>
                <w:szCs w:val="20"/>
              </w:rPr>
              <w:t>3 puntos.</w:t>
            </w:r>
          </w:p>
        </w:tc>
        <w:tc>
          <w:tcPr>
            <w:tcW w:w="488" w:type="pct"/>
            <w:shd w:val="clear" w:color="auto" w:fill="auto"/>
            <w:vAlign w:val="center"/>
          </w:tcPr>
          <w:p w:rsidR="00385857" w:rsidRPr="00385857" w:rsidRDefault="00385857" w:rsidP="00385857">
            <w:pPr>
              <w:spacing w:after="0"/>
              <w:jc w:val="center"/>
              <w:rPr>
                <w:rFonts w:cs="Arial"/>
                <w:color w:val="000000"/>
                <w:szCs w:val="20"/>
              </w:rPr>
            </w:pPr>
            <w:r w:rsidRPr="00385857">
              <w:rPr>
                <w:rFonts w:cs="Arial"/>
                <w:color w:val="000000"/>
                <w:szCs w:val="20"/>
              </w:rPr>
              <w:t>3</w:t>
            </w:r>
          </w:p>
        </w:tc>
      </w:tr>
      <w:tr w:rsidR="00385857" w:rsidRPr="00385857" w:rsidTr="00814ED9">
        <w:trPr>
          <w:jc w:val="center"/>
        </w:trPr>
        <w:tc>
          <w:tcPr>
            <w:tcW w:w="4512" w:type="pct"/>
            <w:shd w:val="clear" w:color="auto" w:fill="auto"/>
          </w:tcPr>
          <w:p w:rsidR="00385857" w:rsidRPr="00385857" w:rsidRDefault="00385857" w:rsidP="00385857">
            <w:pPr>
              <w:autoSpaceDE w:val="0"/>
              <w:autoSpaceDN w:val="0"/>
              <w:adjustRightInd w:val="0"/>
              <w:spacing w:after="0"/>
              <w:jc w:val="both"/>
              <w:rPr>
                <w:rFonts w:cs="Arial"/>
                <w:b/>
                <w:bCs/>
                <w:szCs w:val="20"/>
              </w:rPr>
            </w:pPr>
            <w:r w:rsidRPr="00385857">
              <w:rPr>
                <w:rFonts w:cs="Arial"/>
                <w:b/>
                <w:bCs/>
                <w:szCs w:val="20"/>
              </w:rPr>
              <w:t>iv Cumplimiento de contratos.</w:t>
            </w:r>
          </w:p>
          <w:p w:rsidR="00385857" w:rsidRPr="00385857" w:rsidRDefault="00385857" w:rsidP="00385857">
            <w:pPr>
              <w:autoSpaceDE w:val="0"/>
              <w:autoSpaceDN w:val="0"/>
              <w:adjustRightInd w:val="0"/>
              <w:spacing w:after="0"/>
              <w:jc w:val="both"/>
              <w:rPr>
                <w:rFonts w:cs="Arial"/>
                <w:bCs/>
                <w:szCs w:val="20"/>
              </w:rPr>
            </w:pPr>
            <w:r w:rsidRPr="00385857">
              <w:rPr>
                <w:rFonts w:cs="Arial"/>
                <w:bCs/>
                <w:szCs w:val="20"/>
              </w:rPr>
              <w:t>Se deberá acreditar el cumplimiento de al menos un contrato celebrado entre el participante con la Administración Pública Federal. A partir de este mínimo establecido, se asignarán puntos de manera proporcional al número de contratos respecto de los que pueda acreditarse cumplimiento.</w:t>
            </w:r>
          </w:p>
          <w:p w:rsidR="00385857" w:rsidRPr="00385857" w:rsidRDefault="00385857" w:rsidP="00385857">
            <w:pPr>
              <w:autoSpaceDE w:val="0"/>
              <w:autoSpaceDN w:val="0"/>
              <w:adjustRightInd w:val="0"/>
              <w:spacing w:after="0"/>
              <w:jc w:val="both"/>
              <w:rPr>
                <w:rFonts w:cs="Arial"/>
                <w:bCs/>
                <w:szCs w:val="20"/>
              </w:rPr>
            </w:pPr>
            <w:r w:rsidRPr="00385857">
              <w:rPr>
                <w:rFonts w:cs="Arial"/>
                <w:szCs w:val="20"/>
              </w:rPr>
              <w:t>Para acreditar el cumplimiento de contratos, deberá presentarse carta y/o constancia de cancelación de garantía y/o de cumplimiento por los contratos presentados en el subrubro b) Especialidad del rubro ii. Experiencia y especialidad del licitante.</w:t>
            </w:r>
          </w:p>
          <w:p w:rsidR="00385857" w:rsidRPr="00385857" w:rsidRDefault="00385857" w:rsidP="00385857">
            <w:pPr>
              <w:autoSpaceDE w:val="0"/>
              <w:autoSpaceDN w:val="0"/>
              <w:adjustRightInd w:val="0"/>
              <w:spacing w:after="0"/>
              <w:jc w:val="both"/>
              <w:rPr>
                <w:rFonts w:cs="Arial"/>
                <w:bCs/>
                <w:szCs w:val="20"/>
              </w:rPr>
            </w:pPr>
            <w:r w:rsidRPr="00385857">
              <w:rPr>
                <w:rFonts w:cs="Arial"/>
                <w:bCs/>
                <w:szCs w:val="20"/>
              </w:rPr>
              <w:t>Se asignará mayor puntuación al licitante que demuestre documentalmente tener más contratos cumplidos satisfactoriamente.</w:t>
            </w:r>
          </w:p>
          <w:p w:rsidR="00385857" w:rsidRPr="00385857" w:rsidRDefault="00385857" w:rsidP="00385857">
            <w:pPr>
              <w:autoSpaceDE w:val="0"/>
              <w:autoSpaceDN w:val="0"/>
              <w:adjustRightInd w:val="0"/>
              <w:spacing w:after="0"/>
              <w:jc w:val="both"/>
              <w:rPr>
                <w:rFonts w:cs="Arial"/>
                <w:bCs/>
                <w:szCs w:val="20"/>
              </w:rPr>
            </w:pPr>
            <w:r w:rsidRPr="00385857">
              <w:rPr>
                <w:rFonts w:cs="Arial"/>
                <w:bCs/>
                <w:szCs w:val="20"/>
              </w:rPr>
              <w:t xml:space="preserve">Cumplimiento de 10 contratos o más: </w:t>
            </w:r>
            <w:r w:rsidRPr="00385857">
              <w:rPr>
                <w:rFonts w:cs="Arial"/>
                <w:b/>
                <w:bCs/>
                <w:szCs w:val="20"/>
              </w:rPr>
              <w:t>14 puntos.</w:t>
            </w:r>
          </w:p>
          <w:p w:rsidR="00385857" w:rsidRPr="00385857" w:rsidRDefault="00385857" w:rsidP="00385857">
            <w:pPr>
              <w:autoSpaceDE w:val="0"/>
              <w:autoSpaceDN w:val="0"/>
              <w:adjustRightInd w:val="0"/>
              <w:spacing w:after="0"/>
              <w:jc w:val="both"/>
              <w:rPr>
                <w:rFonts w:cs="Arial"/>
                <w:bCs/>
                <w:szCs w:val="20"/>
              </w:rPr>
            </w:pPr>
            <w:r w:rsidRPr="00385857">
              <w:rPr>
                <w:rFonts w:cs="Arial"/>
                <w:bCs/>
                <w:szCs w:val="20"/>
              </w:rPr>
              <w:t xml:space="preserve">Cumplimiento de 9 contratos: </w:t>
            </w:r>
            <w:r w:rsidRPr="00385857">
              <w:rPr>
                <w:rFonts w:cs="Arial"/>
                <w:b/>
                <w:bCs/>
                <w:szCs w:val="20"/>
              </w:rPr>
              <w:t>12.6 puntos.</w:t>
            </w:r>
          </w:p>
          <w:p w:rsidR="00385857" w:rsidRPr="00385857" w:rsidRDefault="00385857" w:rsidP="00385857">
            <w:pPr>
              <w:autoSpaceDE w:val="0"/>
              <w:autoSpaceDN w:val="0"/>
              <w:adjustRightInd w:val="0"/>
              <w:spacing w:after="0"/>
              <w:jc w:val="both"/>
              <w:rPr>
                <w:rFonts w:cs="Arial"/>
                <w:bCs/>
                <w:szCs w:val="20"/>
              </w:rPr>
            </w:pPr>
            <w:r w:rsidRPr="00385857">
              <w:rPr>
                <w:rFonts w:cs="Arial"/>
                <w:bCs/>
                <w:szCs w:val="20"/>
              </w:rPr>
              <w:t xml:space="preserve">Cumplimiento de 8 contratos: </w:t>
            </w:r>
            <w:r w:rsidRPr="00385857">
              <w:rPr>
                <w:rFonts w:cs="Arial"/>
                <w:b/>
                <w:bCs/>
                <w:szCs w:val="20"/>
              </w:rPr>
              <w:t>11.2 puntos.</w:t>
            </w:r>
          </w:p>
          <w:p w:rsidR="00385857" w:rsidRPr="00385857" w:rsidRDefault="00385857" w:rsidP="00385857">
            <w:pPr>
              <w:autoSpaceDE w:val="0"/>
              <w:autoSpaceDN w:val="0"/>
              <w:adjustRightInd w:val="0"/>
              <w:spacing w:after="0"/>
              <w:jc w:val="both"/>
              <w:rPr>
                <w:rFonts w:cs="Arial"/>
                <w:bCs/>
                <w:szCs w:val="20"/>
              </w:rPr>
            </w:pPr>
            <w:r w:rsidRPr="00385857">
              <w:rPr>
                <w:rFonts w:cs="Arial"/>
                <w:bCs/>
                <w:szCs w:val="20"/>
              </w:rPr>
              <w:t xml:space="preserve">Cumplimiento de 7 contratos: </w:t>
            </w:r>
            <w:r w:rsidRPr="00385857">
              <w:rPr>
                <w:rFonts w:cs="Arial"/>
                <w:b/>
                <w:bCs/>
                <w:szCs w:val="20"/>
              </w:rPr>
              <w:t>9.8 puntos.</w:t>
            </w:r>
          </w:p>
          <w:p w:rsidR="00385857" w:rsidRPr="00385857" w:rsidRDefault="00385857" w:rsidP="00385857">
            <w:pPr>
              <w:autoSpaceDE w:val="0"/>
              <w:autoSpaceDN w:val="0"/>
              <w:adjustRightInd w:val="0"/>
              <w:spacing w:after="0"/>
              <w:jc w:val="both"/>
              <w:rPr>
                <w:rFonts w:cs="Arial"/>
                <w:bCs/>
                <w:szCs w:val="20"/>
              </w:rPr>
            </w:pPr>
            <w:r w:rsidRPr="00385857">
              <w:rPr>
                <w:rFonts w:cs="Arial"/>
                <w:bCs/>
                <w:szCs w:val="20"/>
              </w:rPr>
              <w:t xml:space="preserve">Cumplimiento de 6 contratos: </w:t>
            </w:r>
            <w:r w:rsidRPr="00385857">
              <w:rPr>
                <w:rFonts w:cs="Arial"/>
                <w:b/>
                <w:bCs/>
                <w:szCs w:val="20"/>
              </w:rPr>
              <w:t>8.4 puntos.</w:t>
            </w:r>
          </w:p>
          <w:p w:rsidR="00385857" w:rsidRPr="00385857" w:rsidRDefault="00385857" w:rsidP="00385857">
            <w:pPr>
              <w:autoSpaceDE w:val="0"/>
              <w:autoSpaceDN w:val="0"/>
              <w:adjustRightInd w:val="0"/>
              <w:spacing w:after="0"/>
              <w:jc w:val="both"/>
              <w:rPr>
                <w:rFonts w:cs="Arial"/>
                <w:bCs/>
                <w:szCs w:val="20"/>
              </w:rPr>
            </w:pPr>
            <w:r w:rsidRPr="00385857">
              <w:rPr>
                <w:rFonts w:cs="Arial"/>
                <w:bCs/>
                <w:szCs w:val="20"/>
              </w:rPr>
              <w:t xml:space="preserve">Cumplimiento de 5 contratos: </w:t>
            </w:r>
            <w:r w:rsidRPr="00385857">
              <w:rPr>
                <w:rFonts w:cs="Arial"/>
                <w:b/>
                <w:bCs/>
                <w:szCs w:val="20"/>
              </w:rPr>
              <w:t>7 puntos.</w:t>
            </w:r>
          </w:p>
          <w:p w:rsidR="00385857" w:rsidRPr="00385857" w:rsidRDefault="00385857" w:rsidP="00385857">
            <w:pPr>
              <w:autoSpaceDE w:val="0"/>
              <w:autoSpaceDN w:val="0"/>
              <w:adjustRightInd w:val="0"/>
              <w:spacing w:after="0"/>
              <w:jc w:val="both"/>
              <w:rPr>
                <w:rFonts w:cs="Arial"/>
                <w:bCs/>
                <w:szCs w:val="20"/>
              </w:rPr>
            </w:pPr>
            <w:r w:rsidRPr="00385857">
              <w:rPr>
                <w:rFonts w:cs="Arial"/>
                <w:bCs/>
                <w:szCs w:val="20"/>
              </w:rPr>
              <w:t xml:space="preserve">Cumplimiento de 4 contratos: </w:t>
            </w:r>
            <w:r w:rsidRPr="00385857">
              <w:rPr>
                <w:rFonts w:cs="Arial"/>
                <w:b/>
                <w:bCs/>
                <w:szCs w:val="20"/>
              </w:rPr>
              <w:t>5.6 puntos.</w:t>
            </w:r>
          </w:p>
          <w:p w:rsidR="00385857" w:rsidRPr="00385857" w:rsidRDefault="00385857" w:rsidP="00385857">
            <w:pPr>
              <w:autoSpaceDE w:val="0"/>
              <w:autoSpaceDN w:val="0"/>
              <w:adjustRightInd w:val="0"/>
              <w:spacing w:after="0"/>
              <w:jc w:val="both"/>
              <w:rPr>
                <w:rFonts w:cs="Arial"/>
                <w:bCs/>
                <w:szCs w:val="20"/>
              </w:rPr>
            </w:pPr>
            <w:r w:rsidRPr="00385857">
              <w:rPr>
                <w:rFonts w:cs="Arial"/>
                <w:bCs/>
                <w:szCs w:val="20"/>
              </w:rPr>
              <w:t xml:space="preserve">Cumplimiento de 3 contratos: </w:t>
            </w:r>
            <w:r w:rsidRPr="00385857">
              <w:rPr>
                <w:rFonts w:cs="Arial"/>
                <w:b/>
                <w:bCs/>
                <w:szCs w:val="20"/>
              </w:rPr>
              <w:t>4.2 puntos.</w:t>
            </w:r>
          </w:p>
          <w:p w:rsidR="00385857" w:rsidRPr="00385857" w:rsidRDefault="00385857" w:rsidP="00385857">
            <w:pPr>
              <w:autoSpaceDE w:val="0"/>
              <w:autoSpaceDN w:val="0"/>
              <w:adjustRightInd w:val="0"/>
              <w:spacing w:after="0"/>
              <w:jc w:val="both"/>
              <w:rPr>
                <w:rFonts w:cs="Arial"/>
                <w:bCs/>
                <w:szCs w:val="20"/>
              </w:rPr>
            </w:pPr>
            <w:r w:rsidRPr="00385857">
              <w:rPr>
                <w:rFonts w:cs="Arial"/>
                <w:bCs/>
                <w:szCs w:val="20"/>
              </w:rPr>
              <w:t xml:space="preserve">Cumplimiento de 2 contratos: </w:t>
            </w:r>
            <w:r w:rsidRPr="00385857">
              <w:rPr>
                <w:rFonts w:cs="Arial"/>
                <w:b/>
                <w:bCs/>
                <w:szCs w:val="20"/>
              </w:rPr>
              <w:t>2.8 puntos.</w:t>
            </w:r>
          </w:p>
          <w:p w:rsidR="00385857" w:rsidRPr="00385857" w:rsidRDefault="00385857" w:rsidP="00385857">
            <w:pPr>
              <w:autoSpaceDE w:val="0"/>
              <w:autoSpaceDN w:val="0"/>
              <w:adjustRightInd w:val="0"/>
              <w:spacing w:after="0"/>
              <w:jc w:val="both"/>
              <w:rPr>
                <w:rFonts w:cs="Arial"/>
                <w:bCs/>
                <w:szCs w:val="20"/>
              </w:rPr>
            </w:pPr>
            <w:r w:rsidRPr="00385857">
              <w:rPr>
                <w:rFonts w:cs="Arial"/>
                <w:bCs/>
                <w:szCs w:val="20"/>
              </w:rPr>
              <w:t xml:space="preserve">Cumplimiento de 1 contrato: </w:t>
            </w:r>
            <w:r w:rsidRPr="00385857">
              <w:rPr>
                <w:rFonts w:cs="Arial"/>
                <w:b/>
                <w:bCs/>
                <w:szCs w:val="20"/>
              </w:rPr>
              <w:t>1.4 puntos.</w:t>
            </w:r>
          </w:p>
        </w:tc>
        <w:tc>
          <w:tcPr>
            <w:tcW w:w="488" w:type="pct"/>
            <w:shd w:val="clear" w:color="auto" w:fill="auto"/>
            <w:vAlign w:val="center"/>
          </w:tcPr>
          <w:p w:rsidR="00385857" w:rsidRPr="00385857" w:rsidRDefault="00385857" w:rsidP="00385857">
            <w:pPr>
              <w:spacing w:after="0"/>
              <w:jc w:val="center"/>
              <w:rPr>
                <w:rFonts w:cs="Arial"/>
                <w:szCs w:val="20"/>
              </w:rPr>
            </w:pPr>
          </w:p>
          <w:p w:rsidR="00385857" w:rsidRPr="00385857" w:rsidRDefault="00385857" w:rsidP="00385857">
            <w:pPr>
              <w:spacing w:after="0"/>
              <w:jc w:val="center"/>
              <w:rPr>
                <w:rFonts w:cs="Arial"/>
                <w:szCs w:val="20"/>
              </w:rPr>
            </w:pPr>
          </w:p>
          <w:p w:rsidR="00385857" w:rsidRPr="00385857" w:rsidRDefault="00385857" w:rsidP="00385857">
            <w:pPr>
              <w:spacing w:after="0"/>
              <w:jc w:val="center"/>
              <w:rPr>
                <w:rFonts w:cs="Arial"/>
                <w:szCs w:val="20"/>
              </w:rPr>
            </w:pPr>
          </w:p>
          <w:p w:rsidR="00385857" w:rsidRPr="00385857" w:rsidRDefault="00385857" w:rsidP="00385857">
            <w:pPr>
              <w:spacing w:after="0"/>
              <w:jc w:val="center"/>
              <w:rPr>
                <w:rFonts w:cs="Arial"/>
                <w:szCs w:val="20"/>
              </w:rPr>
            </w:pPr>
          </w:p>
          <w:p w:rsidR="00385857" w:rsidRPr="00385857" w:rsidRDefault="00385857" w:rsidP="00385857">
            <w:pPr>
              <w:spacing w:after="0"/>
              <w:jc w:val="center"/>
              <w:rPr>
                <w:rFonts w:cs="Arial"/>
                <w:szCs w:val="20"/>
              </w:rPr>
            </w:pPr>
            <w:r w:rsidRPr="00385857">
              <w:rPr>
                <w:rFonts w:cs="Arial"/>
                <w:szCs w:val="20"/>
              </w:rPr>
              <w:t>14</w:t>
            </w:r>
          </w:p>
        </w:tc>
      </w:tr>
    </w:tbl>
    <w:p w:rsidR="00385857" w:rsidRPr="00385857" w:rsidRDefault="00385857" w:rsidP="00385857">
      <w:pPr>
        <w:autoSpaceDE w:val="0"/>
        <w:autoSpaceDN w:val="0"/>
        <w:spacing w:after="0"/>
        <w:jc w:val="both"/>
        <w:rPr>
          <w:rFonts w:cs="Arial"/>
          <w:b/>
          <w:bCs/>
          <w:szCs w:val="20"/>
        </w:rPr>
      </w:pPr>
    </w:p>
    <w:p w:rsidR="00385857" w:rsidRPr="00385857" w:rsidRDefault="00385857" w:rsidP="00385857">
      <w:pPr>
        <w:autoSpaceDE w:val="0"/>
        <w:autoSpaceDN w:val="0"/>
        <w:spacing w:after="0"/>
        <w:jc w:val="both"/>
        <w:rPr>
          <w:rFonts w:cs="Arial"/>
          <w:b/>
          <w:bCs/>
          <w:szCs w:val="20"/>
        </w:rPr>
      </w:pPr>
      <w:r w:rsidRPr="00385857">
        <w:rPr>
          <w:rFonts w:cs="Arial"/>
          <w:b/>
          <w:bCs/>
          <w:szCs w:val="20"/>
        </w:rPr>
        <w:t>EVALUACIÓN ECONÓMICA:</w:t>
      </w:r>
    </w:p>
    <w:p w:rsidR="00385857" w:rsidRPr="00385857" w:rsidRDefault="00385857" w:rsidP="00385857">
      <w:pPr>
        <w:autoSpaceDE w:val="0"/>
        <w:autoSpaceDN w:val="0"/>
        <w:spacing w:after="0"/>
        <w:jc w:val="both"/>
        <w:rPr>
          <w:rFonts w:cs="Arial"/>
          <w:b/>
          <w:bCs/>
          <w:szCs w:val="20"/>
        </w:rPr>
      </w:pPr>
    </w:p>
    <w:p w:rsidR="00385857" w:rsidRPr="00385857" w:rsidRDefault="00385857" w:rsidP="00385857">
      <w:pPr>
        <w:autoSpaceDE w:val="0"/>
        <w:autoSpaceDN w:val="0"/>
        <w:jc w:val="both"/>
        <w:rPr>
          <w:rFonts w:cs="Arial"/>
          <w:szCs w:val="20"/>
        </w:rPr>
      </w:pPr>
      <w:r w:rsidRPr="00385857">
        <w:rPr>
          <w:rFonts w:cs="Arial"/>
          <w:szCs w:val="20"/>
        </w:rPr>
        <w:t>Para efectos de proceder a la evaluación de la propuesta económica, se excluirá del precio ofertado por el licitante el impuesto al valor agregado y sólo se considerará el precio neto propuesto. La propuesta económica deberá realizarse en moneda nacional.</w:t>
      </w:r>
    </w:p>
    <w:p w:rsidR="00385857" w:rsidRPr="00385857" w:rsidRDefault="00385857" w:rsidP="00385857">
      <w:pPr>
        <w:autoSpaceDE w:val="0"/>
        <w:autoSpaceDN w:val="0"/>
        <w:jc w:val="both"/>
        <w:rPr>
          <w:rFonts w:cs="Arial"/>
          <w:szCs w:val="20"/>
        </w:rPr>
      </w:pPr>
      <w:r w:rsidRPr="00385857">
        <w:rPr>
          <w:rFonts w:cs="Arial"/>
          <w:szCs w:val="20"/>
        </w:rPr>
        <w:t xml:space="preserve">La puntuación a obtener en la propuesta económica será de un máximo de </w:t>
      </w:r>
      <w:r w:rsidRPr="00385857">
        <w:rPr>
          <w:rFonts w:cs="Arial"/>
          <w:b/>
          <w:bCs/>
          <w:szCs w:val="20"/>
        </w:rPr>
        <w:t>30 puntos.</w:t>
      </w:r>
      <w:r w:rsidRPr="00385857">
        <w:rPr>
          <w:rFonts w:cs="Arial"/>
          <w:szCs w:val="20"/>
        </w:rPr>
        <w:t xml:space="preserve"> Para determinar la puntuación o unidades porcentuales que correspondan a la propuesta económica de cada participante, la convocante aplicará la siguiente fórmula:</w:t>
      </w:r>
    </w:p>
    <w:p w:rsidR="00385857" w:rsidRDefault="00385857" w:rsidP="00385857">
      <w:pPr>
        <w:autoSpaceDE w:val="0"/>
        <w:autoSpaceDN w:val="0"/>
        <w:jc w:val="both"/>
        <w:rPr>
          <w:rFonts w:cs="Arial"/>
          <w:szCs w:val="20"/>
        </w:rPr>
      </w:pPr>
      <w:r w:rsidRPr="00385857">
        <w:rPr>
          <w:rFonts w:cs="Arial"/>
          <w:szCs w:val="20"/>
        </w:rPr>
        <w:t>Para los servicios del apartado A de este lineamiento: PPE = MPemb x 30 / MPi.</w:t>
      </w:r>
    </w:p>
    <w:p w:rsidR="00385857" w:rsidRPr="00385857" w:rsidRDefault="00385857" w:rsidP="00385857">
      <w:pPr>
        <w:autoSpaceDE w:val="0"/>
        <w:autoSpaceDN w:val="0"/>
        <w:jc w:val="both"/>
        <w:rPr>
          <w:rFonts w:cs="Arial"/>
          <w:szCs w:val="20"/>
        </w:rPr>
      </w:pPr>
    </w:p>
    <w:p w:rsidR="00385857" w:rsidRPr="00385857" w:rsidRDefault="00385857" w:rsidP="00385857">
      <w:pPr>
        <w:autoSpaceDE w:val="0"/>
        <w:autoSpaceDN w:val="0"/>
        <w:jc w:val="both"/>
        <w:rPr>
          <w:rFonts w:cs="Arial"/>
          <w:b/>
          <w:bCs/>
          <w:szCs w:val="20"/>
        </w:rPr>
      </w:pPr>
      <w:r w:rsidRPr="00385857">
        <w:rPr>
          <w:rFonts w:cs="Arial"/>
          <w:b/>
          <w:bCs/>
          <w:szCs w:val="20"/>
        </w:rPr>
        <w:t>Donde:</w:t>
      </w:r>
    </w:p>
    <w:p w:rsidR="00385857" w:rsidRPr="00385857" w:rsidRDefault="00385857" w:rsidP="00385857">
      <w:pPr>
        <w:autoSpaceDE w:val="0"/>
        <w:autoSpaceDN w:val="0"/>
        <w:spacing w:after="0"/>
        <w:jc w:val="both"/>
        <w:rPr>
          <w:rFonts w:cs="Arial"/>
          <w:szCs w:val="20"/>
        </w:rPr>
      </w:pPr>
      <w:r w:rsidRPr="00385857">
        <w:rPr>
          <w:rFonts w:cs="Arial"/>
          <w:szCs w:val="20"/>
        </w:rPr>
        <w:t>PPE = Puntuación o unidades porcentuales que corresponden a la Propuesta Económica;</w:t>
      </w:r>
    </w:p>
    <w:p w:rsidR="00385857" w:rsidRPr="00385857" w:rsidRDefault="00385857" w:rsidP="00385857">
      <w:pPr>
        <w:autoSpaceDE w:val="0"/>
        <w:autoSpaceDN w:val="0"/>
        <w:spacing w:after="0"/>
        <w:jc w:val="both"/>
        <w:rPr>
          <w:rFonts w:cs="Arial"/>
          <w:szCs w:val="20"/>
        </w:rPr>
      </w:pPr>
      <w:r w:rsidRPr="00385857">
        <w:rPr>
          <w:rFonts w:cs="Arial"/>
          <w:szCs w:val="20"/>
        </w:rPr>
        <w:t>MPemb = Monto de la Propuesta económica más baja, y</w:t>
      </w:r>
    </w:p>
    <w:p w:rsidR="00385857" w:rsidRPr="00385857" w:rsidRDefault="00385857" w:rsidP="00385857">
      <w:pPr>
        <w:autoSpaceDE w:val="0"/>
        <w:autoSpaceDN w:val="0"/>
        <w:spacing w:after="0"/>
        <w:jc w:val="both"/>
        <w:rPr>
          <w:rFonts w:cs="Arial"/>
          <w:szCs w:val="20"/>
        </w:rPr>
      </w:pPr>
      <w:r w:rsidRPr="00385857">
        <w:rPr>
          <w:rFonts w:cs="Arial"/>
          <w:szCs w:val="20"/>
        </w:rPr>
        <w:t>MPi = Monto de la i-ésima Propuesta económica;</w:t>
      </w:r>
    </w:p>
    <w:p w:rsidR="00385857" w:rsidRPr="00385857" w:rsidRDefault="00385857" w:rsidP="00385857">
      <w:pPr>
        <w:autoSpaceDE w:val="0"/>
        <w:autoSpaceDN w:val="0"/>
        <w:jc w:val="both"/>
        <w:rPr>
          <w:rFonts w:cs="Arial"/>
          <w:b/>
          <w:bCs/>
          <w:szCs w:val="20"/>
        </w:rPr>
      </w:pPr>
    </w:p>
    <w:p w:rsidR="00385857" w:rsidRPr="00385857" w:rsidRDefault="00385857" w:rsidP="00385857">
      <w:pPr>
        <w:autoSpaceDE w:val="0"/>
        <w:autoSpaceDN w:val="0"/>
        <w:jc w:val="both"/>
        <w:rPr>
          <w:rFonts w:cs="Arial"/>
          <w:b/>
          <w:bCs/>
          <w:szCs w:val="20"/>
        </w:rPr>
      </w:pPr>
      <w:r w:rsidRPr="00385857">
        <w:rPr>
          <w:rFonts w:cs="Arial"/>
          <w:b/>
          <w:bCs/>
          <w:szCs w:val="20"/>
        </w:rPr>
        <w:t>RESULTADO FINAL:</w:t>
      </w:r>
    </w:p>
    <w:p w:rsidR="00385857" w:rsidRPr="00385857" w:rsidRDefault="00385857" w:rsidP="00385857">
      <w:pPr>
        <w:autoSpaceDE w:val="0"/>
        <w:autoSpaceDN w:val="0"/>
        <w:spacing w:after="0"/>
        <w:jc w:val="both"/>
        <w:rPr>
          <w:rFonts w:cs="Arial"/>
          <w:szCs w:val="20"/>
        </w:rPr>
      </w:pPr>
      <w:r w:rsidRPr="00385857">
        <w:rPr>
          <w:rFonts w:cs="Arial"/>
          <w:szCs w:val="20"/>
        </w:rPr>
        <w:t>III. Para calcular el resultado final de la puntuación o unidades porcentuales que obtuvo cada proposición, la convocante aplicará la siguiente fórmula:</w:t>
      </w:r>
    </w:p>
    <w:p w:rsidR="00385857" w:rsidRPr="00385857" w:rsidRDefault="00385857" w:rsidP="00385857">
      <w:pPr>
        <w:autoSpaceDE w:val="0"/>
        <w:autoSpaceDN w:val="0"/>
        <w:spacing w:after="0"/>
        <w:jc w:val="both"/>
        <w:rPr>
          <w:rFonts w:cs="Arial"/>
          <w:szCs w:val="20"/>
        </w:rPr>
      </w:pPr>
      <w:r w:rsidRPr="00385857">
        <w:rPr>
          <w:rFonts w:cs="Arial"/>
          <w:szCs w:val="20"/>
        </w:rPr>
        <w:t>PTj = TPT + PPE para toda j = 1, 2,…..,n</w:t>
      </w:r>
    </w:p>
    <w:p w:rsidR="00385857" w:rsidRPr="00385857" w:rsidRDefault="00385857" w:rsidP="00385857">
      <w:pPr>
        <w:autoSpaceDE w:val="0"/>
        <w:autoSpaceDN w:val="0"/>
        <w:jc w:val="both"/>
        <w:rPr>
          <w:rFonts w:cs="Arial"/>
          <w:b/>
          <w:bCs/>
          <w:szCs w:val="20"/>
        </w:rPr>
      </w:pPr>
    </w:p>
    <w:p w:rsidR="00385857" w:rsidRPr="00385857" w:rsidRDefault="00385857" w:rsidP="00385857">
      <w:pPr>
        <w:autoSpaceDE w:val="0"/>
        <w:autoSpaceDN w:val="0"/>
        <w:jc w:val="both"/>
        <w:rPr>
          <w:rFonts w:cs="Arial"/>
          <w:b/>
          <w:bCs/>
          <w:szCs w:val="20"/>
        </w:rPr>
      </w:pPr>
      <w:r w:rsidRPr="00385857">
        <w:rPr>
          <w:rFonts w:cs="Arial"/>
          <w:b/>
          <w:bCs/>
          <w:szCs w:val="20"/>
        </w:rPr>
        <w:t>Donde:</w:t>
      </w:r>
    </w:p>
    <w:p w:rsidR="00385857" w:rsidRPr="00385857" w:rsidRDefault="00385857" w:rsidP="00385857">
      <w:pPr>
        <w:autoSpaceDE w:val="0"/>
        <w:autoSpaceDN w:val="0"/>
        <w:spacing w:after="0"/>
        <w:jc w:val="both"/>
        <w:rPr>
          <w:rFonts w:cs="Arial"/>
          <w:szCs w:val="20"/>
        </w:rPr>
      </w:pPr>
      <w:r w:rsidRPr="00385857">
        <w:rPr>
          <w:rFonts w:cs="Arial"/>
          <w:szCs w:val="20"/>
        </w:rPr>
        <w:t>PTj = Puntuación o unidades porcentuales Totales de la proposición;</w:t>
      </w:r>
    </w:p>
    <w:p w:rsidR="00385857" w:rsidRPr="00385857" w:rsidRDefault="00385857" w:rsidP="00385857">
      <w:pPr>
        <w:autoSpaceDE w:val="0"/>
        <w:autoSpaceDN w:val="0"/>
        <w:spacing w:after="0"/>
        <w:jc w:val="both"/>
        <w:rPr>
          <w:rFonts w:cs="Arial"/>
          <w:szCs w:val="20"/>
        </w:rPr>
      </w:pPr>
      <w:r w:rsidRPr="00385857">
        <w:rPr>
          <w:rFonts w:cs="Arial"/>
          <w:szCs w:val="20"/>
        </w:rPr>
        <w:t>TPT = Total de Puntuación o unidades porcentuales asignados a la propuesta Técnica;</w:t>
      </w:r>
    </w:p>
    <w:p w:rsidR="00385857" w:rsidRPr="00385857" w:rsidRDefault="00385857" w:rsidP="00385857">
      <w:pPr>
        <w:autoSpaceDE w:val="0"/>
        <w:autoSpaceDN w:val="0"/>
        <w:spacing w:after="0"/>
        <w:jc w:val="both"/>
        <w:rPr>
          <w:rFonts w:cs="Arial"/>
          <w:szCs w:val="20"/>
        </w:rPr>
      </w:pPr>
      <w:r w:rsidRPr="00385857">
        <w:rPr>
          <w:rFonts w:cs="Arial"/>
          <w:szCs w:val="20"/>
        </w:rPr>
        <w:t>PPE = Puntuación o unidades porcentuales asignados a la Propuesta Económica, y</w:t>
      </w:r>
    </w:p>
    <w:p w:rsidR="00385857" w:rsidRPr="00385857" w:rsidRDefault="00385857" w:rsidP="00385857">
      <w:pPr>
        <w:autoSpaceDE w:val="0"/>
        <w:autoSpaceDN w:val="0"/>
        <w:spacing w:after="0"/>
        <w:jc w:val="both"/>
        <w:rPr>
          <w:rFonts w:cs="Arial"/>
          <w:szCs w:val="20"/>
        </w:rPr>
      </w:pPr>
      <w:r w:rsidRPr="00385857">
        <w:rPr>
          <w:rFonts w:cs="Arial"/>
          <w:szCs w:val="20"/>
        </w:rPr>
        <w:t>El subíndice “j” representa a las demás proposiciones determinadas como solventes como resultado de la evaluación, y</w:t>
      </w:r>
    </w:p>
    <w:p w:rsidR="00385857" w:rsidRPr="00385857" w:rsidRDefault="00385857" w:rsidP="00385857">
      <w:pPr>
        <w:autoSpaceDE w:val="0"/>
        <w:autoSpaceDN w:val="0"/>
        <w:spacing w:after="0"/>
        <w:jc w:val="both"/>
        <w:rPr>
          <w:rFonts w:cs="Arial"/>
          <w:szCs w:val="20"/>
        </w:rPr>
      </w:pPr>
      <w:r w:rsidRPr="00385857">
        <w:rPr>
          <w:rFonts w:cs="Arial"/>
          <w:szCs w:val="20"/>
        </w:rPr>
        <w:t>La proposición solvente más conveniente para el Estado, será aquélla que reúna la mayor puntuación o unidades porcentuales.</w:t>
      </w:r>
    </w:p>
    <w:p w:rsidR="00385857" w:rsidRDefault="00385857" w:rsidP="00385857">
      <w:pPr>
        <w:autoSpaceDE w:val="0"/>
        <w:autoSpaceDN w:val="0"/>
        <w:adjustRightInd w:val="0"/>
        <w:spacing w:after="0" w:line="240" w:lineRule="auto"/>
        <w:jc w:val="both"/>
        <w:rPr>
          <w:rFonts w:cs="Arial"/>
          <w:b/>
          <w:szCs w:val="20"/>
        </w:rPr>
      </w:pPr>
    </w:p>
    <w:p w:rsidR="00385857" w:rsidRPr="00385857" w:rsidRDefault="00385857" w:rsidP="00385857">
      <w:pPr>
        <w:autoSpaceDE w:val="0"/>
        <w:autoSpaceDN w:val="0"/>
        <w:adjustRightInd w:val="0"/>
        <w:spacing w:after="0" w:line="240" w:lineRule="auto"/>
        <w:jc w:val="both"/>
        <w:rPr>
          <w:rFonts w:cs="Arial"/>
          <w:b/>
          <w:szCs w:val="20"/>
        </w:rPr>
      </w:pPr>
    </w:p>
    <w:p w:rsidR="00385857" w:rsidRPr="00385857" w:rsidRDefault="00385857" w:rsidP="00385857">
      <w:pPr>
        <w:autoSpaceDE w:val="0"/>
        <w:autoSpaceDN w:val="0"/>
        <w:adjustRightInd w:val="0"/>
        <w:spacing w:after="0" w:line="240" w:lineRule="auto"/>
        <w:jc w:val="both"/>
        <w:rPr>
          <w:rFonts w:cs="Arial"/>
          <w:b/>
          <w:szCs w:val="20"/>
        </w:rPr>
      </w:pPr>
      <w:r w:rsidRPr="00385857">
        <w:rPr>
          <w:rFonts w:cs="Arial"/>
          <w:b/>
          <w:szCs w:val="20"/>
        </w:rPr>
        <w:t>d) Licencias, permisos, registros, certificados o autorizaciones que debe cumplir o aplicarse al servicio a contratar.</w:t>
      </w:r>
    </w:p>
    <w:p w:rsidR="00385857" w:rsidRPr="00385857" w:rsidRDefault="00385857" w:rsidP="00385857">
      <w:pPr>
        <w:autoSpaceDE w:val="0"/>
        <w:autoSpaceDN w:val="0"/>
        <w:adjustRightInd w:val="0"/>
        <w:spacing w:after="0" w:line="240" w:lineRule="auto"/>
        <w:jc w:val="both"/>
        <w:rPr>
          <w:rFonts w:cs="Arial"/>
          <w:b/>
          <w:szCs w:val="20"/>
        </w:rPr>
      </w:pPr>
    </w:p>
    <w:p w:rsidR="00385857" w:rsidRPr="00385857" w:rsidRDefault="00385857" w:rsidP="00385857">
      <w:pPr>
        <w:autoSpaceDE w:val="0"/>
        <w:autoSpaceDN w:val="0"/>
        <w:adjustRightInd w:val="0"/>
        <w:spacing w:after="0" w:line="240" w:lineRule="auto"/>
        <w:jc w:val="both"/>
        <w:rPr>
          <w:rFonts w:cs="Arial"/>
          <w:szCs w:val="20"/>
        </w:rPr>
      </w:pPr>
      <w:r w:rsidRPr="00385857">
        <w:rPr>
          <w:rFonts w:cs="Arial"/>
          <w:szCs w:val="20"/>
        </w:rPr>
        <w:t>Para la contratación de los Servicios Especializados de Asesoría para el Diseño y Desarrollo de Estrategias de Contratación Eficientes que Mejoren las Condiciones de Competencia en la Adquisición de Bienes Terapéuticos,  así como el Acompañamiento en Procedimientos de Licitación Bajo la Modalidad de Ofertas Subsecuentes de Descuentos (OSD), no resulta aplicable la presentación de licencias, permisos, registros, certificados o autorizaciones, con excepción de lo establecido en los incisos e), f) y g) del apartado denominado “Requisitos que deben cumplir los licitantes” del Anexo Técnico correspondiente, relacionados con los documentos para acreditar la experiencia y especialidad del director de proyecto senior y los consultores designados.</w:t>
      </w:r>
    </w:p>
    <w:p w:rsidR="00385857" w:rsidRDefault="00385857" w:rsidP="00385857">
      <w:pPr>
        <w:autoSpaceDE w:val="0"/>
        <w:autoSpaceDN w:val="0"/>
        <w:adjustRightInd w:val="0"/>
        <w:spacing w:after="37" w:line="240" w:lineRule="auto"/>
        <w:jc w:val="both"/>
        <w:rPr>
          <w:rFonts w:cs="Arial"/>
          <w:szCs w:val="20"/>
        </w:rPr>
      </w:pPr>
    </w:p>
    <w:p w:rsidR="00385857" w:rsidRPr="00385857" w:rsidRDefault="00385857" w:rsidP="00385857">
      <w:pPr>
        <w:autoSpaceDE w:val="0"/>
        <w:autoSpaceDN w:val="0"/>
        <w:adjustRightInd w:val="0"/>
        <w:spacing w:after="37" w:line="240" w:lineRule="auto"/>
        <w:jc w:val="both"/>
        <w:rPr>
          <w:rFonts w:cs="Arial"/>
          <w:szCs w:val="20"/>
        </w:rPr>
      </w:pPr>
    </w:p>
    <w:p w:rsidR="00385857" w:rsidRPr="00385857" w:rsidRDefault="00385857" w:rsidP="00385857">
      <w:pPr>
        <w:autoSpaceDE w:val="0"/>
        <w:autoSpaceDN w:val="0"/>
        <w:adjustRightInd w:val="0"/>
        <w:spacing w:after="37" w:line="240" w:lineRule="auto"/>
        <w:jc w:val="both"/>
        <w:rPr>
          <w:rFonts w:eastAsia="Times New Roman" w:cs="Arial"/>
          <w:b/>
          <w:noProof w:val="0"/>
          <w:szCs w:val="20"/>
          <w:lang w:eastAsia="es-MX"/>
        </w:rPr>
      </w:pPr>
      <w:r w:rsidRPr="00385857">
        <w:rPr>
          <w:rFonts w:eastAsia="Times New Roman" w:cs="Arial"/>
          <w:b/>
          <w:noProof w:val="0"/>
          <w:szCs w:val="20"/>
          <w:lang w:eastAsia="es-MX"/>
        </w:rPr>
        <w:t>e) Folletos, catálogos, fotografías, manuales entre otros, en caso de que se requieran para comprobar las especificaciones técnicas requeridas.</w:t>
      </w:r>
    </w:p>
    <w:p w:rsidR="00385857" w:rsidRPr="00385857" w:rsidRDefault="00385857" w:rsidP="00385857">
      <w:pPr>
        <w:autoSpaceDE w:val="0"/>
        <w:autoSpaceDN w:val="0"/>
        <w:adjustRightInd w:val="0"/>
        <w:spacing w:after="37" w:line="240" w:lineRule="auto"/>
        <w:jc w:val="both"/>
        <w:rPr>
          <w:rFonts w:eastAsia="Times New Roman" w:cs="Arial"/>
          <w:b/>
          <w:noProof w:val="0"/>
          <w:szCs w:val="20"/>
          <w:lang w:eastAsia="es-MX"/>
        </w:rPr>
      </w:pPr>
    </w:p>
    <w:p w:rsidR="00385857" w:rsidRPr="00385857" w:rsidRDefault="00385857" w:rsidP="00385857">
      <w:pPr>
        <w:autoSpaceDE w:val="0"/>
        <w:autoSpaceDN w:val="0"/>
        <w:adjustRightInd w:val="0"/>
        <w:spacing w:after="37" w:line="240" w:lineRule="auto"/>
        <w:jc w:val="both"/>
        <w:rPr>
          <w:rFonts w:eastAsia="Times New Roman" w:cs="Arial"/>
          <w:noProof w:val="0"/>
          <w:szCs w:val="20"/>
          <w:lang w:eastAsia="es-MX"/>
        </w:rPr>
      </w:pPr>
      <w:r w:rsidRPr="00385857">
        <w:rPr>
          <w:rFonts w:eastAsia="Times New Roman" w:cs="Arial"/>
          <w:noProof w:val="0"/>
          <w:szCs w:val="20"/>
          <w:lang w:eastAsia="es-MX"/>
        </w:rPr>
        <w:t xml:space="preserve">Para la contratación de los </w:t>
      </w:r>
      <w:r w:rsidRPr="00385857">
        <w:rPr>
          <w:rFonts w:cs="Arial"/>
          <w:color w:val="000000"/>
          <w:szCs w:val="20"/>
        </w:rPr>
        <w:t>Servicios Especializados de Asesoría para el Diseño y Desarrollo de Estrategias de Contratación Eficientes que Mejoren las Condiciones de Competencia en la Adquisición de Bienes Terapéuticos,  así como el Acompañamiento en Procedimientos de Licitación Bajo la Modalidad de Ofertas Subsecuentes de Descuentos (OSD)</w:t>
      </w:r>
      <w:r w:rsidRPr="00385857">
        <w:rPr>
          <w:rFonts w:eastAsia="Times New Roman" w:cs="Arial"/>
          <w:noProof w:val="0"/>
          <w:color w:val="000000"/>
          <w:szCs w:val="20"/>
          <w:lang w:eastAsia="es-MX"/>
        </w:rPr>
        <w:t>,</w:t>
      </w:r>
      <w:r w:rsidRPr="00385857">
        <w:rPr>
          <w:rFonts w:eastAsia="Times New Roman" w:cs="Arial"/>
          <w:noProof w:val="0"/>
          <w:szCs w:val="20"/>
          <w:lang w:eastAsia="es-MX"/>
        </w:rPr>
        <w:t xml:space="preserve"> no resulta aplicable la presentación de folletos, catálogos, fotografías o manuales para comprobar las especificaciones técnicas requeridas.</w:t>
      </w:r>
    </w:p>
    <w:p w:rsidR="00385857" w:rsidRDefault="00385857" w:rsidP="00385857">
      <w:pPr>
        <w:autoSpaceDE w:val="0"/>
        <w:autoSpaceDN w:val="0"/>
        <w:adjustRightInd w:val="0"/>
        <w:spacing w:after="37" w:line="240" w:lineRule="auto"/>
        <w:jc w:val="both"/>
        <w:rPr>
          <w:rFonts w:eastAsia="Times New Roman" w:cs="Arial"/>
          <w:noProof w:val="0"/>
          <w:sz w:val="23"/>
          <w:szCs w:val="23"/>
          <w:lang w:eastAsia="es-MX"/>
        </w:rPr>
      </w:pPr>
    </w:p>
    <w:p w:rsidR="00385857" w:rsidRPr="00385857" w:rsidRDefault="00385857" w:rsidP="00385857">
      <w:pPr>
        <w:autoSpaceDE w:val="0"/>
        <w:autoSpaceDN w:val="0"/>
        <w:adjustRightInd w:val="0"/>
        <w:spacing w:after="37" w:line="240" w:lineRule="auto"/>
        <w:jc w:val="both"/>
        <w:rPr>
          <w:rFonts w:eastAsia="Times New Roman" w:cs="Arial"/>
          <w:noProof w:val="0"/>
          <w:sz w:val="23"/>
          <w:szCs w:val="23"/>
          <w:lang w:eastAsia="es-MX"/>
        </w:rPr>
      </w:pPr>
    </w:p>
    <w:p w:rsidR="00385857" w:rsidRPr="00385857" w:rsidRDefault="00385857" w:rsidP="00385857">
      <w:pPr>
        <w:autoSpaceDE w:val="0"/>
        <w:autoSpaceDN w:val="0"/>
        <w:adjustRightInd w:val="0"/>
        <w:spacing w:after="37" w:line="240" w:lineRule="auto"/>
        <w:jc w:val="both"/>
        <w:rPr>
          <w:rFonts w:eastAsia="Times New Roman" w:cs="Arial"/>
          <w:b/>
          <w:noProof w:val="0"/>
          <w:szCs w:val="20"/>
          <w:lang w:eastAsia="es-MX"/>
        </w:rPr>
      </w:pPr>
      <w:r w:rsidRPr="00385857">
        <w:rPr>
          <w:rFonts w:eastAsia="Times New Roman" w:cs="Arial"/>
          <w:b/>
          <w:noProof w:val="0"/>
          <w:szCs w:val="20"/>
          <w:lang w:eastAsia="es-MX"/>
        </w:rPr>
        <w:t>f) Visitas a las instalaciones institucionales, donde se suministrarán o colocarán los bienes o donde se prestarán los servicios, en su caso.</w:t>
      </w:r>
    </w:p>
    <w:p w:rsidR="00385857" w:rsidRPr="00385857" w:rsidRDefault="00385857" w:rsidP="00385857">
      <w:pPr>
        <w:autoSpaceDE w:val="0"/>
        <w:autoSpaceDN w:val="0"/>
        <w:adjustRightInd w:val="0"/>
        <w:spacing w:after="37" w:line="240" w:lineRule="auto"/>
        <w:jc w:val="both"/>
        <w:rPr>
          <w:rFonts w:eastAsia="Times New Roman" w:cs="Arial"/>
          <w:b/>
          <w:noProof w:val="0"/>
          <w:szCs w:val="20"/>
          <w:lang w:eastAsia="es-MX"/>
        </w:rPr>
      </w:pPr>
    </w:p>
    <w:p w:rsidR="00385857" w:rsidRPr="00385857" w:rsidRDefault="00385857" w:rsidP="00385857">
      <w:pPr>
        <w:autoSpaceDE w:val="0"/>
        <w:autoSpaceDN w:val="0"/>
        <w:adjustRightInd w:val="0"/>
        <w:spacing w:after="37" w:line="240" w:lineRule="auto"/>
        <w:jc w:val="both"/>
        <w:rPr>
          <w:rFonts w:eastAsia="Times New Roman" w:cs="Arial"/>
          <w:noProof w:val="0"/>
          <w:szCs w:val="20"/>
          <w:lang w:eastAsia="es-MX"/>
        </w:rPr>
      </w:pPr>
      <w:r w:rsidRPr="00385857">
        <w:rPr>
          <w:rFonts w:eastAsia="Times New Roman" w:cs="Arial"/>
          <w:noProof w:val="0"/>
          <w:szCs w:val="20"/>
          <w:lang w:eastAsia="es-MX"/>
        </w:rPr>
        <w:t>Para la contratación requerida, no resulta aplicable el presente apartado.</w:t>
      </w:r>
    </w:p>
    <w:p w:rsidR="00385857" w:rsidRDefault="00385857" w:rsidP="00385857">
      <w:pPr>
        <w:autoSpaceDE w:val="0"/>
        <w:autoSpaceDN w:val="0"/>
        <w:adjustRightInd w:val="0"/>
        <w:spacing w:after="37" w:line="240" w:lineRule="auto"/>
        <w:jc w:val="both"/>
        <w:rPr>
          <w:rFonts w:eastAsia="Times New Roman" w:cs="Arial"/>
          <w:b/>
          <w:noProof w:val="0"/>
          <w:szCs w:val="20"/>
          <w:lang w:eastAsia="es-MX"/>
        </w:rPr>
      </w:pPr>
    </w:p>
    <w:p w:rsidR="00385857" w:rsidRPr="00385857" w:rsidRDefault="00385857" w:rsidP="00385857">
      <w:pPr>
        <w:autoSpaceDE w:val="0"/>
        <w:autoSpaceDN w:val="0"/>
        <w:adjustRightInd w:val="0"/>
        <w:spacing w:after="37" w:line="240" w:lineRule="auto"/>
        <w:jc w:val="both"/>
        <w:rPr>
          <w:rFonts w:eastAsia="Times New Roman" w:cs="Arial"/>
          <w:b/>
          <w:noProof w:val="0"/>
          <w:szCs w:val="20"/>
          <w:lang w:eastAsia="es-MX"/>
        </w:rPr>
      </w:pPr>
    </w:p>
    <w:p w:rsidR="00385857" w:rsidRPr="00385857" w:rsidRDefault="00385857" w:rsidP="00385857">
      <w:pPr>
        <w:autoSpaceDE w:val="0"/>
        <w:autoSpaceDN w:val="0"/>
        <w:adjustRightInd w:val="0"/>
        <w:spacing w:after="37" w:line="240" w:lineRule="auto"/>
        <w:jc w:val="both"/>
        <w:rPr>
          <w:rFonts w:eastAsia="Times New Roman" w:cs="Arial"/>
          <w:b/>
          <w:noProof w:val="0"/>
          <w:szCs w:val="20"/>
          <w:lang w:eastAsia="es-MX"/>
        </w:rPr>
      </w:pPr>
      <w:r w:rsidRPr="00385857">
        <w:rPr>
          <w:rFonts w:eastAsia="Times New Roman" w:cs="Arial"/>
          <w:b/>
          <w:noProof w:val="0"/>
          <w:szCs w:val="20"/>
          <w:lang w:eastAsia="es-MX"/>
        </w:rPr>
        <w:t>g) Si se requiere efectuar visitas a las instalaciones de los licitantes. Se deberá precisar puntualmente, el objeto y el resultado que se espera obtener de la misma, a efecto de que se plasme en la convocatoria.</w:t>
      </w:r>
    </w:p>
    <w:p w:rsidR="00385857" w:rsidRPr="00385857" w:rsidRDefault="00385857" w:rsidP="00385857">
      <w:pPr>
        <w:autoSpaceDE w:val="0"/>
        <w:autoSpaceDN w:val="0"/>
        <w:adjustRightInd w:val="0"/>
        <w:spacing w:after="37" w:line="240" w:lineRule="auto"/>
        <w:jc w:val="both"/>
        <w:rPr>
          <w:rFonts w:eastAsia="Times New Roman" w:cs="Arial"/>
          <w:b/>
          <w:noProof w:val="0"/>
          <w:szCs w:val="20"/>
          <w:lang w:eastAsia="es-MX"/>
        </w:rPr>
      </w:pPr>
    </w:p>
    <w:p w:rsidR="00385857" w:rsidRPr="00385857" w:rsidRDefault="00385857" w:rsidP="00385857">
      <w:pPr>
        <w:autoSpaceDE w:val="0"/>
        <w:autoSpaceDN w:val="0"/>
        <w:adjustRightInd w:val="0"/>
        <w:spacing w:after="37" w:line="240" w:lineRule="auto"/>
        <w:jc w:val="both"/>
        <w:rPr>
          <w:rFonts w:eastAsia="Times New Roman" w:cs="Arial"/>
          <w:noProof w:val="0"/>
          <w:szCs w:val="20"/>
          <w:lang w:eastAsia="es-MX"/>
        </w:rPr>
      </w:pPr>
      <w:r w:rsidRPr="00385857">
        <w:rPr>
          <w:rFonts w:eastAsia="Times New Roman" w:cs="Arial"/>
          <w:noProof w:val="0"/>
          <w:szCs w:val="20"/>
          <w:lang w:eastAsia="es-MX"/>
        </w:rPr>
        <w:t>Para la contratación requerida, no resulta aplicable el presente apartado.</w:t>
      </w:r>
    </w:p>
    <w:p w:rsidR="00385857" w:rsidRDefault="00385857" w:rsidP="00385857">
      <w:pPr>
        <w:autoSpaceDE w:val="0"/>
        <w:autoSpaceDN w:val="0"/>
        <w:adjustRightInd w:val="0"/>
        <w:spacing w:after="37" w:line="240" w:lineRule="auto"/>
        <w:jc w:val="both"/>
        <w:rPr>
          <w:rFonts w:eastAsia="Times New Roman" w:cs="Arial"/>
          <w:b/>
          <w:noProof w:val="0"/>
          <w:szCs w:val="20"/>
          <w:lang w:eastAsia="es-MX"/>
        </w:rPr>
      </w:pPr>
    </w:p>
    <w:p w:rsidR="00385857" w:rsidRPr="00385857" w:rsidRDefault="00385857" w:rsidP="00385857">
      <w:pPr>
        <w:autoSpaceDE w:val="0"/>
        <w:autoSpaceDN w:val="0"/>
        <w:adjustRightInd w:val="0"/>
        <w:spacing w:after="37" w:line="240" w:lineRule="auto"/>
        <w:jc w:val="both"/>
        <w:rPr>
          <w:rFonts w:eastAsia="Times New Roman" w:cs="Arial"/>
          <w:b/>
          <w:noProof w:val="0"/>
          <w:szCs w:val="20"/>
          <w:lang w:eastAsia="es-MX"/>
        </w:rPr>
      </w:pPr>
    </w:p>
    <w:p w:rsidR="00385857" w:rsidRPr="00385857" w:rsidRDefault="00385857" w:rsidP="00385857">
      <w:pPr>
        <w:autoSpaceDE w:val="0"/>
        <w:autoSpaceDN w:val="0"/>
        <w:adjustRightInd w:val="0"/>
        <w:spacing w:after="37" w:line="240" w:lineRule="auto"/>
        <w:jc w:val="both"/>
        <w:rPr>
          <w:rFonts w:eastAsia="Times New Roman" w:cs="Arial"/>
          <w:b/>
          <w:noProof w:val="0"/>
          <w:szCs w:val="20"/>
          <w:lang w:eastAsia="es-MX"/>
        </w:rPr>
      </w:pPr>
      <w:r w:rsidRPr="00385857">
        <w:rPr>
          <w:rFonts w:eastAsia="Times New Roman" w:cs="Arial"/>
          <w:b/>
          <w:noProof w:val="0"/>
          <w:szCs w:val="20"/>
          <w:lang w:eastAsia="es-MX"/>
        </w:rPr>
        <w:t>h) Penas convencionales y deducciones al pago de conformidad con lo dispuesto en el lineamiento 5.5.8 de las Políticas, Bases y Lineamientos en Materia de Adquisiciones, Arrendamientos y Servicio del Instituto Mexicano del Seguro Social.</w:t>
      </w:r>
    </w:p>
    <w:p w:rsidR="00385857" w:rsidRPr="00385857" w:rsidRDefault="00385857" w:rsidP="00385857">
      <w:pPr>
        <w:autoSpaceDE w:val="0"/>
        <w:autoSpaceDN w:val="0"/>
        <w:adjustRightInd w:val="0"/>
        <w:spacing w:after="37" w:line="240" w:lineRule="auto"/>
        <w:jc w:val="both"/>
        <w:rPr>
          <w:rFonts w:eastAsia="Times New Roman" w:cs="Arial"/>
          <w:b/>
          <w:noProof w:val="0"/>
          <w:szCs w:val="20"/>
          <w:lang w:eastAsia="es-MX"/>
        </w:rPr>
      </w:pPr>
    </w:p>
    <w:tbl>
      <w:tblPr>
        <w:tblStyle w:val="Tablaconcuadrcula30"/>
        <w:tblW w:w="4940" w:type="pct"/>
        <w:jc w:val="center"/>
        <w:tblLook w:val="04A0" w:firstRow="1" w:lastRow="0" w:firstColumn="1" w:lastColumn="0" w:noHBand="0" w:noVBand="1"/>
      </w:tblPr>
      <w:tblGrid>
        <w:gridCol w:w="1406"/>
        <w:gridCol w:w="1616"/>
        <w:gridCol w:w="1616"/>
        <w:gridCol w:w="1616"/>
        <w:gridCol w:w="1671"/>
        <w:gridCol w:w="1669"/>
      </w:tblGrid>
      <w:tr w:rsidR="00385857" w:rsidRPr="00385857" w:rsidTr="00385857">
        <w:trPr>
          <w:tblHeader/>
          <w:jc w:val="center"/>
        </w:trPr>
        <w:tc>
          <w:tcPr>
            <w:tcW w:w="733" w:type="pct"/>
            <w:vAlign w:val="center"/>
          </w:tcPr>
          <w:p w:rsidR="00385857" w:rsidRPr="00385857" w:rsidRDefault="00385857" w:rsidP="00385857">
            <w:pPr>
              <w:autoSpaceDE w:val="0"/>
              <w:autoSpaceDN w:val="0"/>
              <w:adjustRightInd w:val="0"/>
              <w:spacing w:after="37" w:line="240" w:lineRule="auto"/>
              <w:jc w:val="center"/>
              <w:rPr>
                <w:rFonts w:cs="Arial"/>
                <w:b/>
                <w:noProof w:val="0"/>
                <w:sz w:val="16"/>
                <w:szCs w:val="16"/>
              </w:rPr>
            </w:pPr>
            <w:r w:rsidRPr="00385857">
              <w:rPr>
                <w:rFonts w:cs="Arial"/>
                <w:b/>
                <w:noProof w:val="0"/>
                <w:sz w:val="16"/>
                <w:szCs w:val="16"/>
              </w:rPr>
              <w:t>Concepto u obligación</w:t>
            </w:r>
          </w:p>
        </w:tc>
        <w:tc>
          <w:tcPr>
            <w:tcW w:w="842" w:type="pct"/>
            <w:vAlign w:val="center"/>
          </w:tcPr>
          <w:p w:rsidR="00385857" w:rsidRPr="00385857" w:rsidRDefault="00385857" w:rsidP="00385857">
            <w:pPr>
              <w:autoSpaceDE w:val="0"/>
              <w:autoSpaceDN w:val="0"/>
              <w:adjustRightInd w:val="0"/>
              <w:spacing w:after="37" w:line="240" w:lineRule="auto"/>
              <w:jc w:val="center"/>
              <w:rPr>
                <w:rFonts w:cs="Arial"/>
                <w:b/>
                <w:noProof w:val="0"/>
                <w:sz w:val="16"/>
                <w:szCs w:val="16"/>
              </w:rPr>
            </w:pPr>
            <w:r w:rsidRPr="00385857">
              <w:rPr>
                <w:rFonts w:cs="Arial"/>
                <w:b/>
                <w:noProof w:val="0"/>
                <w:sz w:val="16"/>
                <w:szCs w:val="16"/>
              </w:rPr>
              <w:t>Niveles de Servicio</w:t>
            </w:r>
          </w:p>
        </w:tc>
        <w:tc>
          <w:tcPr>
            <w:tcW w:w="842" w:type="pct"/>
            <w:vAlign w:val="center"/>
          </w:tcPr>
          <w:p w:rsidR="00385857" w:rsidRPr="00385857" w:rsidRDefault="00385857" w:rsidP="00385857">
            <w:pPr>
              <w:autoSpaceDE w:val="0"/>
              <w:autoSpaceDN w:val="0"/>
              <w:adjustRightInd w:val="0"/>
              <w:spacing w:after="37" w:line="240" w:lineRule="auto"/>
              <w:jc w:val="center"/>
              <w:rPr>
                <w:rFonts w:cs="Arial"/>
                <w:b/>
                <w:noProof w:val="0"/>
                <w:sz w:val="16"/>
                <w:szCs w:val="16"/>
              </w:rPr>
            </w:pPr>
            <w:r w:rsidRPr="00385857">
              <w:rPr>
                <w:rFonts w:cs="Arial"/>
                <w:b/>
                <w:noProof w:val="0"/>
                <w:sz w:val="16"/>
                <w:szCs w:val="16"/>
              </w:rPr>
              <w:t>Unidad de medida para la pena convencional</w:t>
            </w:r>
          </w:p>
        </w:tc>
        <w:tc>
          <w:tcPr>
            <w:tcW w:w="842" w:type="pct"/>
            <w:vAlign w:val="center"/>
          </w:tcPr>
          <w:p w:rsidR="00385857" w:rsidRPr="00385857" w:rsidRDefault="00385857" w:rsidP="00385857">
            <w:pPr>
              <w:autoSpaceDE w:val="0"/>
              <w:autoSpaceDN w:val="0"/>
              <w:adjustRightInd w:val="0"/>
              <w:spacing w:after="37" w:line="240" w:lineRule="auto"/>
              <w:jc w:val="center"/>
              <w:rPr>
                <w:rFonts w:cs="Arial"/>
                <w:b/>
                <w:noProof w:val="0"/>
                <w:sz w:val="16"/>
                <w:szCs w:val="16"/>
              </w:rPr>
            </w:pPr>
            <w:r w:rsidRPr="00385857">
              <w:rPr>
                <w:rFonts w:cs="Arial"/>
                <w:b/>
                <w:noProof w:val="0"/>
                <w:sz w:val="16"/>
                <w:szCs w:val="16"/>
              </w:rPr>
              <w:t>Pena convencional</w:t>
            </w:r>
          </w:p>
        </w:tc>
        <w:tc>
          <w:tcPr>
            <w:tcW w:w="871" w:type="pct"/>
            <w:vAlign w:val="center"/>
          </w:tcPr>
          <w:p w:rsidR="00385857" w:rsidRPr="00385857" w:rsidRDefault="00385857" w:rsidP="00385857">
            <w:pPr>
              <w:autoSpaceDE w:val="0"/>
              <w:autoSpaceDN w:val="0"/>
              <w:adjustRightInd w:val="0"/>
              <w:spacing w:after="37" w:line="240" w:lineRule="auto"/>
              <w:jc w:val="center"/>
              <w:rPr>
                <w:rFonts w:cs="Arial"/>
                <w:b/>
                <w:noProof w:val="0"/>
                <w:sz w:val="16"/>
                <w:szCs w:val="16"/>
              </w:rPr>
            </w:pPr>
            <w:r w:rsidRPr="00385857">
              <w:rPr>
                <w:rFonts w:cs="Arial"/>
                <w:b/>
                <w:noProof w:val="0"/>
                <w:sz w:val="16"/>
                <w:szCs w:val="16"/>
              </w:rPr>
              <w:t>Límites de incumplimiento</w:t>
            </w:r>
          </w:p>
        </w:tc>
        <w:tc>
          <w:tcPr>
            <w:tcW w:w="870" w:type="pct"/>
          </w:tcPr>
          <w:p w:rsidR="00385857" w:rsidRPr="00385857" w:rsidRDefault="00385857" w:rsidP="00385857">
            <w:pPr>
              <w:autoSpaceDE w:val="0"/>
              <w:autoSpaceDN w:val="0"/>
              <w:adjustRightInd w:val="0"/>
              <w:spacing w:after="37" w:line="240" w:lineRule="auto"/>
              <w:jc w:val="center"/>
              <w:rPr>
                <w:rFonts w:cs="Arial"/>
                <w:b/>
                <w:noProof w:val="0"/>
                <w:sz w:val="16"/>
                <w:szCs w:val="16"/>
              </w:rPr>
            </w:pPr>
            <w:r w:rsidRPr="00385857">
              <w:rPr>
                <w:rFonts w:cs="Arial"/>
                <w:b/>
                <w:noProof w:val="0"/>
                <w:sz w:val="16"/>
                <w:szCs w:val="16"/>
              </w:rPr>
              <w:t>Responsable del cálculo y notificación de la pena convencional</w:t>
            </w:r>
          </w:p>
        </w:tc>
      </w:tr>
      <w:tr w:rsidR="00385857" w:rsidRPr="00385857" w:rsidTr="00385857">
        <w:trPr>
          <w:jc w:val="center"/>
        </w:trPr>
        <w:tc>
          <w:tcPr>
            <w:tcW w:w="733"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Entregable 1</w:t>
            </w:r>
          </w:p>
        </w:tc>
        <w:tc>
          <w:tcPr>
            <w:tcW w:w="842"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eastAsiaTheme="minorEastAsia" w:cs="Arial"/>
                <w:bCs/>
                <w:noProof w:val="0"/>
                <w:color w:val="000000"/>
                <w:sz w:val="16"/>
                <w:szCs w:val="16"/>
                <w:lang w:val="es-ES" w:eastAsia="ar-SA"/>
              </w:rPr>
              <w:t>A más tardar el 5 de septiembre de 2018</w:t>
            </w:r>
          </w:p>
        </w:tc>
        <w:tc>
          <w:tcPr>
            <w:tcW w:w="842" w:type="pct"/>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Por cada día hábil de atraso que exceda el plazo establecido</w:t>
            </w:r>
          </w:p>
        </w:tc>
        <w:tc>
          <w:tcPr>
            <w:tcW w:w="842" w:type="pct"/>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2.5% sobre el valor total del entregable no proporcionado, sin incluir el IVA</w:t>
            </w:r>
          </w:p>
        </w:tc>
        <w:tc>
          <w:tcPr>
            <w:tcW w:w="871"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4 días hábiles</w:t>
            </w:r>
          </w:p>
        </w:tc>
        <w:tc>
          <w:tcPr>
            <w:tcW w:w="870"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Administrador del contrato</w:t>
            </w:r>
          </w:p>
        </w:tc>
      </w:tr>
      <w:tr w:rsidR="00385857" w:rsidRPr="00385857" w:rsidTr="00385857">
        <w:trPr>
          <w:jc w:val="center"/>
        </w:trPr>
        <w:tc>
          <w:tcPr>
            <w:tcW w:w="733"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Entregable 2</w:t>
            </w:r>
          </w:p>
        </w:tc>
        <w:tc>
          <w:tcPr>
            <w:tcW w:w="842"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eastAsiaTheme="minorEastAsia" w:cs="Arial"/>
                <w:bCs/>
                <w:noProof w:val="0"/>
                <w:color w:val="000000"/>
                <w:sz w:val="16"/>
                <w:szCs w:val="16"/>
                <w:lang w:val="es-ES" w:eastAsia="ar-SA"/>
              </w:rPr>
              <w:t>A más tardar el 10 de septiembre de 2018</w:t>
            </w:r>
          </w:p>
        </w:tc>
        <w:tc>
          <w:tcPr>
            <w:tcW w:w="842" w:type="pct"/>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Por cada día hábil de atraso que exceda el plazo establecido</w:t>
            </w:r>
          </w:p>
        </w:tc>
        <w:tc>
          <w:tcPr>
            <w:tcW w:w="842" w:type="pct"/>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2.5% sobre el valor total del entregable no proporcionado, sin incluir el IVA</w:t>
            </w:r>
          </w:p>
          <w:p w:rsidR="00385857" w:rsidRPr="00385857" w:rsidRDefault="00385857" w:rsidP="00385857">
            <w:pPr>
              <w:autoSpaceDE w:val="0"/>
              <w:autoSpaceDN w:val="0"/>
              <w:adjustRightInd w:val="0"/>
              <w:spacing w:after="37" w:line="240" w:lineRule="auto"/>
              <w:jc w:val="center"/>
              <w:rPr>
                <w:rFonts w:cs="Arial"/>
                <w:noProof w:val="0"/>
                <w:sz w:val="16"/>
                <w:szCs w:val="16"/>
              </w:rPr>
            </w:pPr>
          </w:p>
        </w:tc>
        <w:tc>
          <w:tcPr>
            <w:tcW w:w="871"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4 días hábiles</w:t>
            </w:r>
          </w:p>
        </w:tc>
        <w:tc>
          <w:tcPr>
            <w:tcW w:w="870"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Administrador del contrato</w:t>
            </w:r>
          </w:p>
        </w:tc>
      </w:tr>
      <w:tr w:rsidR="00385857" w:rsidRPr="00385857" w:rsidTr="00385857">
        <w:trPr>
          <w:jc w:val="center"/>
        </w:trPr>
        <w:tc>
          <w:tcPr>
            <w:tcW w:w="733"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Entregable 3</w:t>
            </w:r>
          </w:p>
        </w:tc>
        <w:tc>
          <w:tcPr>
            <w:tcW w:w="842"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eastAsiaTheme="minorEastAsia" w:cs="Arial"/>
                <w:bCs/>
                <w:noProof w:val="0"/>
                <w:color w:val="000000"/>
                <w:sz w:val="16"/>
                <w:szCs w:val="16"/>
                <w:lang w:val="es-ES" w:eastAsia="ar-SA"/>
              </w:rPr>
              <w:t>A más tardar el 10 de septiembre de 2018</w:t>
            </w:r>
          </w:p>
        </w:tc>
        <w:tc>
          <w:tcPr>
            <w:tcW w:w="842" w:type="pct"/>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Por cada día hábil de atraso que exceda el plazo establecido</w:t>
            </w:r>
          </w:p>
        </w:tc>
        <w:tc>
          <w:tcPr>
            <w:tcW w:w="842" w:type="pct"/>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2.5% sobre el valor total del entregable no proporcionado, sin incluir el IVA</w:t>
            </w:r>
          </w:p>
        </w:tc>
        <w:tc>
          <w:tcPr>
            <w:tcW w:w="871"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4 días hábiles</w:t>
            </w:r>
          </w:p>
        </w:tc>
        <w:tc>
          <w:tcPr>
            <w:tcW w:w="870"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Administrador del contrato</w:t>
            </w:r>
          </w:p>
        </w:tc>
      </w:tr>
      <w:tr w:rsidR="00385857" w:rsidRPr="00385857" w:rsidTr="00385857">
        <w:trPr>
          <w:jc w:val="center"/>
        </w:trPr>
        <w:tc>
          <w:tcPr>
            <w:tcW w:w="733"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Entregable 4</w:t>
            </w:r>
          </w:p>
        </w:tc>
        <w:tc>
          <w:tcPr>
            <w:tcW w:w="842"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eastAsiaTheme="minorEastAsia" w:cs="Arial"/>
                <w:bCs/>
                <w:noProof w:val="0"/>
                <w:color w:val="000000"/>
                <w:sz w:val="16"/>
                <w:szCs w:val="16"/>
                <w:lang w:val="es-ES" w:eastAsia="ar-SA"/>
              </w:rPr>
              <w:t>A más tardar el 5 de septiembre de 2018</w:t>
            </w:r>
          </w:p>
        </w:tc>
        <w:tc>
          <w:tcPr>
            <w:tcW w:w="842" w:type="pct"/>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Por cada día hábil de atraso que exceda el plazo establecido</w:t>
            </w:r>
          </w:p>
        </w:tc>
        <w:tc>
          <w:tcPr>
            <w:tcW w:w="842" w:type="pct"/>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2.5% sobre el valor total del entregable no proporcionado, sin incluir el IVA</w:t>
            </w:r>
          </w:p>
        </w:tc>
        <w:tc>
          <w:tcPr>
            <w:tcW w:w="871"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4 días hábiles</w:t>
            </w:r>
          </w:p>
        </w:tc>
        <w:tc>
          <w:tcPr>
            <w:tcW w:w="870"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Administrador del contrato</w:t>
            </w:r>
          </w:p>
        </w:tc>
      </w:tr>
      <w:tr w:rsidR="00385857" w:rsidRPr="00385857" w:rsidTr="00385857">
        <w:trPr>
          <w:jc w:val="center"/>
        </w:trPr>
        <w:tc>
          <w:tcPr>
            <w:tcW w:w="733"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Entregable 5</w:t>
            </w:r>
          </w:p>
        </w:tc>
        <w:tc>
          <w:tcPr>
            <w:tcW w:w="842"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eastAsiaTheme="minorEastAsia" w:cs="Arial"/>
                <w:bCs/>
                <w:noProof w:val="0"/>
                <w:color w:val="000000"/>
                <w:sz w:val="16"/>
                <w:szCs w:val="16"/>
                <w:lang w:val="es-ES" w:eastAsia="ar-SA"/>
              </w:rPr>
              <w:t>A más tardar el 23 de noviembre de 2018</w:t>
            </w:r>
          </w:p>
        </w:tc>
        <w:tc>
          <w:tcPr>
            <w:tcW w:w="842" w:type="pct"/>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Por cada día hábil de atraso que exceda el plazo establecido</w:t>
            </w:r>
          </w:p>
        </w:tc>
        <w:tc>
          <w:tcPr>
            <w:tcW w:w="842" w:type="pct"/>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2.5% sobre el valor total del entregable no proporcionado, sin incluir el IVA</w:t>
            </w:r>
          </w:p>
        </w:tc>
        <w:tc>
          <w:tcPr>
            <w:tcW w:w="871"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4 días hábiles</w:t>
            </w:r>
          </w:p>
        </w:tc>
        <w:tc>
          <w:tcPr>
            <w:tcW w:w="870" w:type="pct"/>
            <w:vAlign w:val="center"/>
          </w:tcPr>
          <w:p w:rsidR="00385857" w:rsidRPr="00385857" w:rsidRDefault="00385857" w:rsidP="00385857">
            <w:pPr>
              <w:autoSpaceDE w:val="0"/>
              <w:autoSpaceDN w:val="0"/>
              <w:adjustRightInd w:val="0"/>
              <w:spacing w:after="37" w:line="240" w:lineRule="auto"/>
              <w:jc w:val="center"/>
              <w:rPr>
                <w:rFonts w:cs="Arial"/>
                <w:noProof w:val="0"/>
                <w:sz w:val="16"/>
                <w:szCs w:val="16"/>
              </w:rPr>
            </w:pPr>
            <w:r w:rsidRPr="00385857">
              <w:rPr>
                <w:rFonts w:cs="Arial"/>
                <w:noProof w:val="0"/>
                <w:sz w:val="16"/>
                <w:szCs w:val="16"/>
              </w:rPr>
              <w:t>Administrador del contrato</w:t>
            </w:r>
          </w:p>
        </w:tc>
      </w:tr>
    </w:tbl>
    <w:p w:rsidR="00385857" w:rsidRDefault="00385857" w:rsidP="00385857">
      <w:pPr>
        <w:autoSpaceDE w:val="0"/>
        <w:autoSpaceDN w:val="0"/>
        <w:adjustRightInd w:val="0"/>
        <w:spacing w:after="0" w:line="240" w:lineRule="auto"/>
        <w:jc w:val="both"/>
        <w:rPr>
          <w:rFonts w:eastAsia="Times New Roman" w:cs="Arial"/>
          <w:b/>
          <w:noProof w:val="0"/>
          <w:szCs w:val="20"/>
          <w:lang w:eastAsia="es-MX"/>
        </w:rPr>
      </w:pPr>
    </w:p>
    <w:p w:rsidR="00385857" w:rsidRPr="00385857" w:rsidRDefault="00385857" w:rsidP="00385857">
      <w:pPr>
        <w:autoSpaceDE w:val="0"/>
        <w:autoSpaceDN w:val="0"/>
        <w:adjustRightInd w:val="0"/>
        <w:spacing w:after="0" w:line="240" w:lineRule="auto"/>
        <w:jc w:val="both"/>
        <w:rPr>
          <w:rFonts w:eastAsia="Times New Roman" w:cs="Arial"/>
          <w:b/>
          <w:noProof w:val="0"/>
          <w:szCs w:val="20"/>
          <w:lang w:eastAsia="es-MX"/>
        </w:rPr>
      </w:pPr>
    </w:p>
    <w:p w:rsidR="00385857" w:rsidRPr="00385857" w:rsidRDefault="00385857" w:rsidP="00385857">
      <w:pPr>
        <w:autoSpaceDE w:val="0"/>
        <w:autoSpaceDN w:val="0"/>
        <w:adjustRightInd w:val="0"/>
        <w:spacing w:after="0" w:line="240" w:lineRule="auto"/>
        <w:jc w:val="both"/>
        <w:rPr>
          <w:rFonts w:eastAsia="Times New Roman" w:cs="Arial"/>
          <w:b/>
          <w:noProof w:val="0"/>
          <w:szCs w:val="20"/>
          <w:lang w:eastAsia="es-MX"/>
        </w:rPr>
      </w:pPr>
      <w:r w:rsidRPr="00385857">
        <w:rPr>
          <w:rFonts w:eastAsia="Times New Roman" w:cs="Arial"/>
          <w:b/>
          <w:noProof w:val="0"/>
          <w:szCs w:val="20"/>
          <w:lang w:eastAsia="es-MX"/>
        </w:rPr>
        <w:t>i) En su caso, mecanismos requeridos al prestador del servicio para responder por defectos o vicios ocultos de los bienes o de la calidad de los servicios.</w:t>
      </w:r>
    </w:p>
    <w:p w:rsidR="00385857" w:rsidRPr="00385857" w:rsidRDefault="00385857" w:rsidP="00385857">
      <w:pPr>
        <w:autoSpaceDE w:val="0"/>
        <w:autoSpaceDN w:val="0"/>
        <w:adjustRightInd w:val="0"/>
        <w:spacing w:after="0" w:line="240" w:lineRule="auto"/>
        <w:jc w:val="both"/>
        <w:rPr>
          <w:rFonts w:eastAsia="Times New Roman" w:cs="Arial"/>
          <w:b/>
          <w:noProof w:val="0"/>
          <w:szCs w:val="20"/>
          <w:lang w:eastAsia="es-MX"/>
        </w:rPr>
      </w:pPr>
    </w:p>
    <w:p w:rsidR="00385857" w:rsidRPr="00385857" w:rsidRDefault="00385857" w:rsidP="00385857">
      <w:pPr>
        <w:autoSpaceDE w:val="0"/>
        <w:autoSpaceDN w:val="0"/>
        <w:adjustRightInd w:val="0"/>
        <w:spacing w:after="0" w:line="240" w:lineRule="auto"/>
        <w:jc w:val="both"/>
        <w:rPr>
          <w:rFonts w:cs="Arial"/>
          <w:bCs/>
          <w:noProof w:val="0"/>
          <w:szCs w:val="20"/>
          <w:lang w:eastAsia="es-MX"/>
        </w:rPr>
      </w:pPr>
      <w:r w:rsidRPr="00385857">
        <w:rPr>
          <w:rFonts w:cs="Arial"/>
          <w:bCs/>
          <w:noProof w:val="0"/>
          <w:szCs w:val="20"/>
          <w:lang w:eastAsia="es-MX"/>
        </w:rPr>
        <w:t>El prestador del servicio deberá remitir 5 entregables. Cada uno deberá contener los puntos o actividades realizadas durante el período correspondiente a ese entregable a entera satisfacción del Instituto en los plazos máximos para tal efecto establecidos en el Anexo Técnico.</w:t>
      </w:r>
    </w:p>
    <w:p w:rsidR="00385857" w:rsidRPr="00385857" w:rsidRDefault="00385857" w:rsidP="00385857">
      <w:pPr>
        <w:autoSpaceDE w:val="0"/>
        <w:autoSpaceDN w:val="0"/>
        <w:adjustRightInd w:val="0"/>
        <w:spacing w:after="0" w:line="240" w:lineRule="auto"/>
        <w:jc w:val="both"/>
        <w:rPr>
          <w:rFonts w:cs="Arial"/>
          <w:bCs/>
          <w:noProof w:val="0"/>
          <w:szCs w:val="20"/>
          <w:lang w:eastAsia="es-MX"/>
        </w:rPr>
      </w:pPr>
    </w:p>
    <w:p w:rsidR="00385857" w:rsidRPr="00385857" w:rsidRDefault="00385857" w:rsidP="00385857">
      <w:pPr>
        <w:autoSpaceDE w:val="0"/>
        <w:autoSpaceDN w:val="0"/>
        <w:adjustRightInd w:val="0"/>
        <w:spacing w:after="0" w:line="240" w:lineRule="auto"/>
        <w:jc w:val="both"/>
        <w:rPr>
          <w:rFonts w:eastAsia="Times New Roman" w:cs="Arial"/>
          <w:b/>
          <w:noProof w:val="0"/>
          <w:szCs w:val="20"/>
          <w:lang w:eastAsia="es-MX"/>
        </w:rPr>
      </w:pPr>
      <w:r w:rsidRPr="00385857">
        <w:rPr>
          <w:rFonts w:cs="Arial"/>
          <w:bCs/>
          <w:noProof w:val="0"/>
          <w:szCs w:val="20"/>
          <w:lang w:eastAsia="es-MX"/>
        </w:rPr>
        <w:t>La entrega parcial o deficiente, al no cumplir con todos los elementos requeridos para el entregable, tendrá como consecuencia que el mismo se considere no remitido por parte del prestador del servicio, en cuyo caso se aplicarán las penas convencionales estipuladas, incluyendo la rescisión administrativa del contrato sin necesidad de declaración judicial previa.</w:t>
      </w:r>
    </w:p>
    <w:p w:rsidR="00385857" w:rsidRDefault="00385857" w:rsidP="00385857">
      <w:pPr>
        <w:autoSpaceDE w:val="0"/>
        <w:autoSpaceDN w:val="0"/>
        <w:adjustRightInd w:val="0"/>
        <w:spacing w:after="0" w:line="240" w:lineRule="auto"/>
        <w:rPr>
          <w:rFonts w:eastAsia="Times New Roman" w:cs="Arial"/>
          <w:noProof w:val="0"/>
          <w:sz w:val="23"/>
          <w:szCs w:val="23"/>
          <w:lang w:eastAsia="es-MX"/>
        </w:rPr>
      </w:pPr>
    </w:p>
    <w:p w:rsidR="00385857" w:rsidRPr="00385857" w:rsidRDefault="00385857" w:rsidP="00385857">
      <w:pPr>
        <w:autoSpaceDE w:val="0"/>
        <w:autoSpaceDN w:val="0"/>
        <w:adjustRightInd w:val="0"/>
        <w:spacing w:after="0" w:line="240" w:lineRule="auto"/>
        <w:rPr>
          <w:rFonts w:eastAsia="Times New Roman" w:cs="Arial"/>
          <w:noProof w:val="0"/>
          <w:sz w:val="23"/>
          <w:szCs w:val="23"/>
          <w:lang w:eastAsia="es-MX"/>
        </w:rPr>
      </w:pPr>
    </w:p>
    <w:p w:rsidR="00385857" w:rsidRPr="00385857" w:rsidRDefault="00385857" w:rsidP="00385857">
      <w:pPr>
        <w:autoSpaceDE w:val="0"/>
        <w:autoSpaceDN w:val="0"/>
        <w:adjustRightInd w:val="0"/>
        <w:spacing w:after="0" w:line="240" w:lineRule="auto"/>
        <w:jc w:val="both"/>
        <w:rPr>
          <w:rFonts w:eastAsia="Times New Roman" w:cs="Arial"/>
          <w:b/>
          <w:noProof w:val="0"/>
          <w:szCs w:val="20"/>
          <w:lang w:eastAsia="es-MX"/>
        </w:rPr>
      </w:pPr>
      <w:r w:rsidRPr="00385857">
        <w:rPr>
          <w:rFonts w:eastAsia="Times New Roman" w:cs="Arial"/>
          <w:b/>
          <w:noProof w:val="0"/>
          <w:szCs w:val="20"/>
          <w:lang w:eastAsia="es-MX"/>
        </w:rPr>
        <w:t>j) Garantías de anticipos, cumplimiento, defectos o vicios ocultos de bienes, calidad de servicios y de operación y funcionamiento, que en su caso apliquen, las cuales deben indicar, según sea el caso:</w:t>
      </w:r>
    </w:p>
    <w:p w:rsidR="00385857" w:rsidRPr="00385857" w:rsidRDefault="00385857" w:rsidP="00385857">
      <w:pPr>
        <w:autoSpaceDE w:val="0"/>
        <w:autoSpaceDN w:val="0"/>
        <w:adjustRightInd w:val="0"/>
        <w:spacing w:after="0" w:line="240" w:lineRule="auto"/>
        <w:jc w:val="both"/>
        <w:rPr>
          <w:rFonts w:eastAsia="Times New Roman" w:cs="Arial"/>
          <w:b/>
          <w:noProof w:val="0"/>
          <w:szCs w:val="20"/>
          <w:lang w:eastAsia="es-MX"/>
        </w:rPr>
      </w:pPr>
    </w:p>
    <w:p w:rsidR="00385857" w:rsidRPr="00385857" w:rsidRDefault="00385857" w:rsidP="00385857">
      <w:pPr>
        <w:autoSpaceDE w:val="0"/>
        <w:autoSpaceDN w:val="0"/>
        <w:adjustRightInd w:val="0"/>
        <w:spacing w:after="0" w:line="240" w:lineRule="auto"/>
        <w:jc w:val="both"/>
        <w:rPr>
          <w:rFonts w:eastAsia="Times New Roman" w:cs="Arial"/>
          <w:b/>
          <w:noProof w:val="0"/>
          <w:szCs w:val="20"/>
          <w:lang w:eastAsia="es-MX"/>
        </w:rPr>
      </w:pPr>
      <w:r w:rsidRPr="00385857">
        <w:rPr>
          <w:rFonts w:eastAsia="Times New Roman" w:cs="Arial"/>
          <w:noProof w:val="0"/>
          <w:szCs w:val="20"/>
          <w:lang w:eastAsia="es-MX"/>
        </w:rPr>
        <w:t>El prestador del servicio se obliga a entregar, dentro de un plazo de 10 (diez) días naturales contados a partir de la firma del contrato, una garantía de cumplimiento de todas y cada una de las obligaciones a su cargo derivadas del contrato, mediante fianza expedida por compañía autorizada en los términos de la Ley Federal de Instituciones de Seguros y Fianzas, y a favor del IMSS, por un monto equivalente al 10% (diez por ciento) sobre el importe del contrato, sin incluir el Impuesto al Valor Agregado (I.V.A.).</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El prestador del servicio deberá entregar la póliza de fianza, en la División de Contratos, ubicada en la calle de Durango 291, Piso 10, Colonia Roma Norte, Demarcación territorial Cuauhtémoc, Código Postal 06700, en la Ciudad de México.</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Dicha póliza de garantía de cumplimiento del contrato se liberará de forma inmediata al prestador del servicio una vez que el IMSS le otorgue autorización por escrito, para que éste pueda solicitar a la afianzadora correspondiente la cancelación de la fianza, autorización que se entregará al prestador del servicio, siempre que demuestre haber cumplido con la totalidad de las obligaciones adquiridas en el Contrato; para lo cual deberá presentar mediante escrito la solicitud de liberación de la fianza en la División de Contratos, misma que llevará a cabo el procedimiento para la liberación y entrega de fianza.</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De conformidad con el artículo 81 fracción II del Reglamento de la Ley de Adquisiciones, Arrendamientos y Servicios del Sector Público, la aplicación de la garantía de cumplimiento se hará efectiva por el monto total de la obligación garantizada.</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b/>
          <w:noProof w:val="0"/>
          <w:szCs w:val="20"/>
        </w:rPr>
      </w:pPr>
      <w:r w:rsidRPr="00385857">
        <w:rPr>
          <w:rFonts w:cs="Arial"/>
          <w:b/>
          <w:noProof w:val="0"/>
          <w:szCs w:val="20"/>
        </w:rPr>
        <w:t>Ejecución de la póliza de garantía de cumplimiento del contrato:</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El IMSS llevará a cabo la ejecución de la garantía de cumplimiento del Contrato en los casos siguientes:</w:t>
      </w:r>
    </w:p>
    <w:p w:rsidR="00385857" w:rsidRPr="00385857" w:rsidRDefault="00385857" w:rsidP="00385857">
      <w:pPr>
        <w:spacing w:after="0"/>
        <w:jc w:val="both"/>
        <w:rPr>
          <w:rFonts w:cs="Arial"/>
          <w:noProof w:val="0"/>
          <w:szCs w:val="20"/>
        </w:rPr>
      </w:pPr>
    </w:p>
    <w:p w:rsidR="00385857" w:rsidRPr="00385857" w:rsidRDefault="00385857" w:rsidP="00385857">
      <w:pPr>
        <w:spacing w:after="0"/>
        <w:ind w:firstLine="708"/>
        <w:jc w:val="both"/>
        <w:rPr>
          <w:rFonts w:cs="Arial"/>
          <w:noProof w:val="0"/>
          <w:szCs w:val="20"/>
        </w:rPr>
      </w:pPr>
      <w:r w:rsidRPr="00385857">
        <w:rPr>
          <w:rFonts w:cs="Arial"/>
          <w:b/>
          <w:noProof w:val="0"/>
          <w:szCs w:val="20"/>
        </w:rPr>
        <w:t>a)</w:t>
      </w:r>
      <w:r w:rsidRPr="00385857">
        <w:rPr>
          <w:rFonts w:cs="Arial"/>
          <w:noProof w:val="0"/>
          <w:szCs w:val="20"/>
        </w:rPr>
        <w:t xml:space="preserve"> Cuando se rescinda administrativamente el Contrato.</w:t>
      </w:r>
    </w:p>
    <w:p w:rsidR="00385857" w:rsidRPr="00385857" w:rsidRDefault="00385857" w:rsidP="00385857">
      <w:pPr>
        <w:spacing w:after="0"/>
        <w:ind w:left="708"/>
        <w:jc w:val="both"/>
        <w:rPr>
          <w:rFonts w:cs="Arial"/>
          <w:noProof w:val="0"/>
          <w:szCs w:val="20"/>
        </w:rPr>
      </w:pPr>
      <w:r w:rsidRPr="00385857">
        <w:rPr>
          <w:rFonts w:cs="Arial"/>
          <w:b/>
          <w:noProof w:val="0"/>
          <w:szCs w:val="20"/>
        </w:rPr>
        <w:t>b)</w:t>
      </w:r>
      <w:r w:rsidRPr="00385857">
        <w:rPr>
          <w:rFonts w:cs="Arial"/>
          <w:noProof w:val="0"/>
          <w:szCs w:val="20"/>
        </w:rPr>
        <w:t xml:space="preserve"> Cuando durante su vigencia se detecten deficiencias, fallas o calidad inferior en los servicios prestados, en comparación con los ofertados.</w:t>
      </w:r>
    </w:p>
    <w:p w:rsidR="00385857" w:rsidRPr="00385857" w:rsidRDefault="00385857" w:rsidP="00385857">
      <w:pPr>
        <w:spacing w:after="0"/>
        <w:ind w:left="708"/>
        <w:jc w:val="both"/>
        <w:rPr>
          <w:rFonts w:cs="Arial"/>
          <w:noProof w:val="0"/>
          <w:szCs w:val="20"/>
        </w:rPr>
      </w:pPr>
      <w:r w:rsidRPr="00385857">
        <w:rPr>
          <w:rFonts w:cs="Arial"/>
          <w:b/>
          <w:noProof w:val="0"/>
          <w:szCs w:val="20"/>
        </w:rPr>
        <w:t>c)</w:t>
      </w:r>
      <w:r w:rsidRPr="00385857">
        <w:rPr>
          <w:rFonts w:cs="Arial"/>
          <w:noProof w:val="0"/>
          <w:szCs w:val="20"/>
        </w:rPr>
        <w:t xml:space="preserve"> Cuando en el supuesto de que se realicen modificaciones al Contrato, no entregue el prestador del servicio en el plazo pactado, el endoso o la nueva garantía, que ampare el porcentaje establecido para garantizar el cumplimiento del presente instrumento.</w:t>
      </w:r>
    </w:p>
    <w:p w:rsidR="00385857" w:rsidRPr="00385857" w:rsidRDefault="00385857" w:rsidP="00385857">
      <w:pPr>
        <w:spacing w:after="0"/>
        <w:ind w:firstLine="708"/>
        <w:jc w:val="both"/>
        <w:rPr>
          <w:rFonts w:cs="Arial"/>
          <w:noProof w:val="0"/>
          <w:szCs w:val="20"/>
        </w:rPr>
      </w:pPr>
      <w:r w:rsidRPr="00385857">
        <w:rPr>
          <w:rFonts w:cs="Arial"/>
          <w:b/>
          <w:noProof w:val="0"/>
          <w:szCs w:val="20"/>
        </w:rPr>
        <w:t>d)</w:t>
      </w:r>
      <w:r w:rsidRPr="00385857">
        <w:rPr>
          <w:rFonts w:cs="Arial"/>
          <w:noProof w:val="0"/>
          <w:szCs w:val="20"/>
        </w:rPr>
        <w:t xml:space="preserve"> Por cualquier otro incumplimiento de las obligaciones contraídas en el Contrato.</w:t>
      </w:r>
    </w:p>
    <w:p w:rsidR="00385857" w:rsidRDefault="00385857" w:rsidP="00385857">
      <w:pPr>
        <w:spacing w:after="0"/>
        <w:jc w:val="both"/>
        <w:rPr>
          <w:rFonts w:cs="Arial"/>
          <w:b/>
          <w:noProof w:val="0"/>
          <w:szCs w:val="20"/>
        </w:rPr>
      </w:pPr>
    </w:p>
    <w:p w:rsidR="00385857" w:rsidRPr="00385857" w:rsidRDefault="00385857" w:rsidP="00385857">
      <w:pPr>
        <w:spacing w:after="0"/>
        <w:jc w:val="both"/>
        <w:rPr>
          <w:rFonts w:cs="Arial"/>
          <w:b/>
          <w:noProof w:val="0"/>
          <w:szCs w:val="20"/>
        </w:rPr>
      </w:pPr>
    </w:p>
    <w:p w:rsidR="00385857" w:rsidRPr="00385857" w:rsidRDefault="00385857" w:rsidP="00385857">
      <w:pPr>
        <w:spacing w:after="0"/>
        <w:jc w:val="both"/>
        <w:rPr>
          <w:rFonts w:cs="Arial"/>
          <w:b/>
          <w:noProof w:val="0"/>
          <w:szCs w:val="20"/>
        </w:rPr>
      </w:pPr>
      <w:r w:rsidRPr="00385857">
        <w:rPr>
          <w:rFonts w:cs="Arial"/>
          <w:b/>
          <w:noProof w:val="0"/>
          <w:szCs w:val="20"/>
        </w:rPr>
        <w:t>k) Precisar la forma de pago para lo cual deberán especificar el tipo de moneda y si se realizará en una sola exhibición o pagos progresivos conforme a las entregas programadas en el contrato respectivo.</w:t>
      </w:r>
    </w:p>
    <w:p w:rsidR="00385857" w:rsidRPr="00385857" w:rsidRDefault="00385857" w:rsidP="00385857">
      <w:pPr>
        <w:spacing w:after="0"/>
        <w:jc w:val="both"/>
        <w:rPr>
          <w:rFonts w:cs="Arial"/>
          <w:b/>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Los pagos se realizarán de forma progresiva, por cada entregable, dentro de los 20 días naturales siguientes a la presentación de la factura y previa entrega de la prestación de los servicios en los términos solicitados en el Anexo Técnico, acompañando oficio en el cual se indique que los  servicios fueron recibidos a entera satisfacción por el administrador del contrato correspondiente y verificando el cumplimiento de las condiciones establecidas en el contrato.</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El pago se realizará dentro de los 20 (veinte) días naturales contados a partir de la entrega de la documentación completa en las oficinas de la División de Trámite de Erogaciones, sito en Gobernador Tiburcio Montiel número 15 (esquina con Gómez Pedraza), Colonia San Miguel Chapultepec, Código Postal 11850, demarcación territorial Miguel Hidalgo, Ciudad de México, de lunes a viernes en un horario de 9:00 a 13:00 horas. El importe que se establezca deberá cubrir todos los servicios del presente documento. Las facturas serán validadas y firmadas por el administrador del contrato que corresponda, acompañada del oficio de validación que acredite haber cumplido con los servicios solicitados.</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Para proceder a la liberación del pago, las áreas responsables procederán de conformidad con lo establecido en el artículo 51 de la LAASSP, la forma de pago será estipulada en el contrato y quedará sujeta a las condiciones que establezcan las mismas; sin embargo, no podrá exceder de veinte días naturales contados a partir de la entrega de la factura respectiva, previa prestación de los servicios en los términos del contrato, a entera satisfacción del Instituto, la cual deberá quedar plasmada por escrito por parte del administrador del contrato correspondiente, al recibir en tiempo y forma los entregables en las fechas estipuladas para tal efecto y que cumplan con los requisitos solicitados en el presente documento.</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El prestador del servicio deberá expedir sus facturas en el esquema de facturación electrónica CFDI (comprobantes fiscales digitales por internet), la recepción de las mismas será a través del Portal de Servicios a Proveedores, y deberán ser proporcionadas en su formato XML; la validez de las mismas será determinada durante la carga y únicamente las facturas fiscalmente válidas serán procedentes para pago. El prestador del servicio deberá proporcionar al administrador del contrato correspondiente, una representación impresa de la misma que cumpla con las especificaciones normadas por el Servicio de Administración Tributaria (SAT), la representación impresa por sí misma no será sustento para pago si no se hace la carga del XML del cual se originó o si la misma no es una representación fiel del XML origen.</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Los precios ofertados serán fijos durante la vigencia del contrato de acuerdo a lo siguiente:</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El pago se realizará en pesos mexicanos mediante transferencia electrónica de fondos en la cuenta bancaria que el prestador del servicio indique en su momento. Se aplicará el tipo de cambio oficial vigente a la fecha o día de pago.</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El pago de los servicios quedará condicionado, en su caso, proporcionalmente al pago que el prestador del servicio deba efectuar por concepto de penas convencionales y/o deducciones a los que se haga acreedor.</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El prestador del servicio deberá entregar en la División de Trámite de Erogaciones, sita en la calle Gobernador Tiburcio Montiel no. 15, PB, Col. San Miguel Chapultepec, C.P. 1850, Delegación Miguel Hidalgo, México, D.F., en los días y horas hábiles, los siguientes documentos:</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Original y copia de la factura expedida por el prestador del servicio a nombre del Instituto Mexicano del Seguro Social, con dirección en Av. Paseo de la Reforma N°476, Col. Juárez, Del. Cuauhtémoc, C.P. 06600, México, D.F., y R.F.C. IMS-421231-I45; que reúna los requisitos fiscales, en la que indiquen los servicios proporcionados y el número de contrato que ampara dichos servicios, documentación que avale la entrega de los servicios a satisfacción del Instituto.</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En caso de que el prestador del servicio presente su factura con errores o deficiencias, conforme a lo previsto en el artículo 90 del Reglamento de la Ley de Adquisiciones, Arrendamientos y Servicios del Sector Público, el Instituto, dentro de los 3 (tres) días hábiles siguientes a la recepción, indicará por escrito a éste las deficiencias que se deberán corregir.</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El pago se realizará mediante transferencia electrónica de fondos, a través del esquema electrónico interbancario que el IMSS tiene en operación, a menos que el prestador del servicio acredite en forma fehaciente la imposibilidad para ello, para lo cual se insertará en el contrato lo siguiente:</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“El prestador del servicio acepta que el IMSS le efectúe el pago a través de transferencia electrónica, para tal efecto proporciona la cuenta número _____ CLABE _____ del Banco _____ Sucursal _____ a nombre de (el prestador del servicio)”.</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El pago se depositará en la fecha programada de pago, si la cuenta bancaria del prestador del servicio está contratada con BANAMEX, HSBC, BANORTE, SANTANDER o SCOTIABANK, si la cuenta pertenece a un banco distinto a los mencionados, el IMSS realizará la instrucción de pago en la fecha programada, y su aplicación se llevará a cabo el día hábil siguiente, de acuerdo con lo establecido por el CECOBAN.</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El pago se realizará en los plazos normados por la Dirección de Finanzas, en el “Procedimiento para la recepción, glosa y aprobación de documentos presentados para trámite de pago”, sin que  éstos rebasen los 20 (veinte) días naturales posteriores a aquel en que el prestador del servicio presente en las áreas financieras, el original y copia de la factura que reúna los requisitos fiscales establecidos en la Ley de la materia y en la que se indiquen los servicios prestados, número de prestador del servicio, número de contrato o pedido, en su caso, número de orden (es) de reposición que ampara (n) dicho (s) bien(es), número(s) de alta(s), número de fianza y denominación social de la Afianzadora. El contrato y su dictamen presupuestal deberán estar registrados en el Sistema PREI para el trámite de pago correspondiente.</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Las facturas que amparen los servicios cuya recepción no genere alta a través del SAI ni realice enlace al PREI de manera electrónica, deberán contener la firma de recepción y de autorización para el trámite de pago de acuerdo a lo establecido en el “Procedimiento para la recepción, glosa y aprobación de documentos para trámite de pago” vigente.</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Los prestadores de servicios que celebren contratos de cesión de derechos de cobro, deberán notificarlo al Instituto, con un mínimo de 5 (cinco) días naturales anteriores a la fecha de pago programada, entregando invariablemente una copia de los contra recibos cuyo importe se cede, además de los documentos sustantivos de dicha cesión, de igual forma los que celebren contrato de cesión de derechos de cobro a través de factoraje financiero conforme al Programa de Cadenas Productivas de Nacional Financiera, S.N.C., Institución de Banca de Desarrollo</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Los impuestos y derechos que procedan con motivo de los servicios objeto de la presente adjudicación, serán pagados por el prestador del servicio, de conformidad a la legislación aplicable en la materia. El Instituto sólo cubrirá el impuesto al valor agregado (IVA) de acuerdo a lo establecido en las disposiciones legales vigentes en la materia.</w:t>
      </w:r>
    </w:p>
    <w:p w:rsid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b/>
          <w:noProof w:val="0"/>
          <w:szCs w:val="20"/>
        </w:rPr>
        <w:t>l) Mecanismos de comprobación, supervisión y verificación de los servicios contratados y efectivamente prestados, así como del cumplimiento de las requisiciones de cada entregable.</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El administrador del contrato correspondiente podrá llevar a cabo las supervisiones que considere al servicio que otorgue el prestador del servicio con el objeto de verificar el estricto cumplimiento de las especificaciones técnicas requeridas, por lo que el prestador del servicio se obliga a permitir la revisión del personal que el IMSS designe para tal fin en el momento de la prestación del servicio y se podrá elaborar constancia de los resultados que se obtengan; asimismo, se tomará lista de asistencia en cada uno de los eventos en que dicho prestador del servicio participe durante el proceso de contratación, de acuerdo a lo siguiente:</w:t>
      </w:r>
    </w:p>
    <w:p w:rsidR="00385857" w:rsidRPr="00385857" w:rsidRDefault="00385857" w:rsidP="00385857">
      <w:pPr>
        <w:spacing w:after="0"/>
        <w:jc w:val="both"/>
        <w:rPr>
          <w:rFonts w:cs="Arial"/>
          <w:noProof w:val="0"/>
          <w:szCs w:val="20"/>
        </w:rPr>
      </w:pPr>
    </w:p>
    <w:tbl>
      <w:tblPr>
        <w:tblStyle w:val="Tablaconcuadrcula30"/>
        <w:tblW w:w="0" w:type="auto"/>
        <w:tblInd w:w="108" w:type="dxa"/>
        <w:tblLook w:val="04A0" w:firstRow="1" w:lastRow="0" w:firstColumn="1" w:lastColumn="0" w:noHBand="0" w:noVBand="1"/>
      </w:tblPr>
      <w:tblGrid>
        <w:gridCol w:w="2884"/>
        <w:gridCol w:w="2993"/>
        <w:gridCol w:w="2993"/>
      </w:tblGrid>
      <w:tr w:rsidR="00385857" w:rsidRPr="00385857" w:rsidTr="00814ED9">
        <w:trPr>
          <w:tblHeader/>
        </w:trPr>
        <w:tc>
          <w:tcPr>
            <w:tcW w:w="2884" w:type="dxa"/>
          </w:tcPr>
          <w:p w:rsidR="00385857" w:rsidRPr="00385857" w:rsidRDefault="00385857" w:rsidP="00385857">
            <w:pPr>
              <w:spacing w:after="0"/>
              <w:jc w:val="center"/>
              <w:rPr>
                <w:rFonts w:cs="Arial"/>
                <w:b/>
                <w:noProof w:val="0"/>
                <w:sz w:val="16"/>
                <w:szCs w:val="16"/>
              </w:rPr>
            </w:pPr>
            <w:r w:rsidRPr="00385857">
              <w:rPr>
                <w:rFonts w:cs="Arial"/>
                <w:b/>
                <w:noProof w:val="0"/>
                <w:sz w:val="16"/>
                <w:szCs w:val="16"/>
              </w:rPr>
              <w:t>Responsable</w:t>
            </w:r>
          </w:p>
        </w:tc>
        <w:tc>
          <w:tcPr>
            <w:tcW w:w="2993" w:type="dxa"/>
          </w:tcPr>
          <w:p w:rsidR="00385857" w:rsidRPr="00385857" w:rsidRDefault="00385857" w:rsidP="00385857">
            <w:pPr>
              <w:spacing w:after="0"/>
              <w:jc w:val="center"/>
              <w:rPr>
                <w:rFonts w:cs="Arial"/>
                <w:b/>
                <w:noProof w:val="0"/>
                <w:sz w:val="16"/>
                <w:szCs w:val="16"/>
              </w:rPr>
            </w:pPr>
            <w:r w:rsidRPr="00385857">
              <w:rPr>
                <w:rFonts w:cs="Arial"/>
                <w:b/>
                <w:noProof w:val="0"/>
                <w:sz w:val="16"/>
                <w:szCs w:val="16"/>
              </w:rPr>
              <w:t>Actividad</w:t>
            </w:r>
          </w:p>
        </w:tc>
        <w:tc>
          <w:tcPr>
            <w:tcW w:w="2993" w:type="dxa"/>
          </w:tcPr>
          <w:p w:rsidR="00385857" w:rsidRPr="00385857" w:rsidRDefault="00385857" w:rsidP="00385857">
            <w:pPr>
              <w:spacing w:after="0"/>
              <w:jc w:val="center"/>
              <w:rPr>
                <w:rFonts w:cs="Arial"/>
                <w:b/>
                <w:noProof w:val="0"/>
                <w:sz w:val="16"/>
                <w:szCs w:val="16"/>
              </w:rPr>
            </w:pPr>
            <w:r w:rsidRPr="00385857">
              <w:rPr>
                <w:rFonts w:cs="Arial"/>
                <w:b/>
                <w:noProof w:val="0"/>
                <w:sz w:val="16"/>
                <w:szCs w:val="16"/>
              </w:rPr>
              <w:t>Documentos</w:t>
            </w:r>
          </w:p>
        </w:tc>
      </w:tr>
      <w:tr w:rsidR="00385857" w:rsidRPr="00385857" w:rsidTr="00814ED9">
        <w:trPr>
          <w:tblHeader/>
        </w:trPr>
        <w:tc>
          <w:tcPr>
            <w:tcW w:w="8870" w:type="dxa"/>
            <w:gridSpan w:val="3"/>
          </w:tcPr>
          <w:p w:rsidR="00385857" w:rsidRPr="00385857" w:rsidRDefault="00385857" w:rsidP="00385857">
            <w:pPr>
              <w:spacing w:after="0"/>
              <w:jc w:val="center"/>
              <w:rPr>
                <w:rFonts w:cs="Arial"/>
                <w:b/>
                <w:noProof w:val="0"/>
                <w:sz w:val="16"/>
                <w:szCs w:val="16"/>
              </w:rPr>
            </w:pPr>
            <w:r w:rsidRPr="00385857">
              <w:rPr>
                <w:rFonts w:cs="Arial"/>
                <w:b/>
                <w:noProof w:val="0"/>
                <w:sz w:val="16"/>
                <w:szCs w:val="16"/>
              </w:rPr>
              <w:t>Recepción</w:t>
            </w:r>
          </w:p>
        </w:tc>
      </w:tr>
      <w:tr w:rsidR="00385857" w:rsidRPr="00385857" w:rsidTr="00814ED9">
        <w:tc>
          <w:tcPr>
            <w:tcW w:w="2884" w:type="dxa"/>
            <w:vAlign w:val="center"/>
          </w:tcPr>
          <w:p w:rsidR="00385857" w:rsidRPr="00385857" w:rsidRDefault="00385857" w:rsidP="00385857">
            <w:pPr>
              <w:spacing w:after="0"/>
              <w:jc w:val="center"/>
              <w:rPr>
                <w:rFonts w:cs="Arial"/>
                <w:noProof w:val="0"/>
                <w:sz w:val="16"/>
                <w:szCs w:val="16"/>
              </w:rPr>
            </w:pPr>
            <w:r w:rsidRPr="00385857">
              <w:rPr>
                <w:rFonts w:cs="Arial"/>
                <w:noProof w:val="0"/>
                <w:sz w:val="16"/>
                <w:szCs w:val="16"/>
              </w:rPr>
              <w:t>Administrador del contrato</w:t>
            </w:r>
          </w:p>
        </w:tc>
        <w:tc>
          <w:tcPr>
            <w:tcW w:w="2993" w:type="dxa"/>
          </w:tcPr>
          <w:p w:rsidR="00385857" w:rsidRPr="00385857" w:rsidRDefault="00385857" w:rsidP="00385857">
            <w:pPr>
              <w:spacing w:after="0"/>
              <w:jc w:val="center"/>
              <w:rPr>
                <w:rFonts w:cs="Arial"/>
                <w:noProof w:val="0"/>
                <w:sz w:val="16"/>
                <w:szCs w:val="16"/>
              </w:rPr>
            </w:pPr>
            <w:r w:rsidRPr="00385857">
              <w:rPr>
                <w:rFonts w:cs="Arial"/>
                <w:noProof w:val="0"/>
                <w:sz w:val="16"/>
                <w:szCs w:val="16"/>
              </w:rPr>
              <w:t xml:space="preserve">El prestador del servicio deberá remitir el </w:t>
            </w:r>
            <w:r w:rsidRPr="00385857">
              <w:rPr>
                <w:rFonts w:cs="Arial"/>
                <w:b/>
                <w:noProof w:val="0"/>
                <w:sz w:val="16"/>
                <w:szCs w:val="16"/>
              </w:rPr>
              <w:t xml:space="preserve">Entregable 1 </w:t>
            </w:r>
            <w:r w:rsidRPr="00385857">
              <w:rPr>
                <w:rFonts w:cs="Arial"/>
                <w:noProof w:val="0"/>
                <w:sz w:val="16"/>
                <w:szCs w:val="16"/>
              </w:rPr>
              <w:t xml:space="preserve"> a más tardar el </w:t>
            </w:r>
            <w:r w:rsidRPr="00385857">
              <w:rPr>
                <w:rFonts w:eastAsiaTheme="minorEastAsia" w:cs="Arial"/>
                <w:bCs/>
                <w:noProof w:val="0"/>
                <w:sz w:val="16"/>
                <w:szCs w:val="16"/>
                <w:lang w:val="es-ES" w:eastAsia="ar-SA"/>
              </w:rPr>
              <w:t>5 de septiembre de 2018</w:t>
            </w:r>
          </w:p>
        </w:tc>
        <w:tc>
          <w:tcPr>
            <w:tcW w:w="2993" w:type="dxa"/>
          </w:tcPr>
          <w:p w:rsidR="00385857" w:rsidRPr="00385857" w:rsidRDefault="00385857" w:rsidP="00385857">
            <w:pPr>
              <w:jc w:val="center"/>
              <w:rPr>
                <w:rFonts w:cs="Arial"/>
                <w:noProof w:val="0"/>
                <w:sz w:val="16"/>
                <w:szCs w:val="16"/>
              </w:rPr>
            </w:pPr>
            <w:r w:rsidRPr="00385857">
              <w:rPr>
                <w:rFonts w:cs="Arial"/>
                <w:noProof w:val="0"/>
                <w:sz w:val="16"/>
                <w:szCs w:val="16"/>
              </w:rPr>
              <w:t xml:space="preserve">Informe de resultados </w:t>
            </w:r>
            <w:r w:rsidRPr="00385857">
              <w:rPr>
                <w:rFonts w:cs="Arial"/>
                <w:b/>
                <w:noProof w:val="0"/>
                <w:sz w:val="16"/>
                <w:szCs w:val="16"/>
              </w:rPr>
              <w:t>Entregable 1</w:t>
            </w:r>
            <w:r w:rsidRPr="00385857">
              <w:rPr>
                <w:rFonts w:cs="Arial"/>
                <w:noProof w:val="0"/>
                <w:sz w:val="16"/>
                <w:szCs w:val="16"/>
              </w:rPr>
              <w:t xml:space="preserve"> y oficio de validación.</w:t>
            </w:r>
          </w:p>
        </w:tc>
      </w:tr>
      <w:tr w:rsidR="00385857" w:rsidRPr="00385857" w:rsidTr="00814ED9">
        <w:tc>
          <w:tcPr>
            <w:tcW w:w="2884" w:type="dxa"/>
            <w:vAlign w:val="center"/>
          </w:tcPr>
          <w:p w:rsidR="00385857" w:rsidRPr="00385857" w:rsidRDefault="00385857" w:rsidP="00385857">
            <w:pPr>
              <w:spacing w:after="0"/>
              <w:jc w:val="center"/>
              <w:rPr>
                <w:rFonts w:cs="Arial"/>
                <w:noProof w:val="0"/>
                <w:sz w:val="16"/>
                <w:szCs w:val="16"/>
              </w:rPr>
            </w:pPr>
            <w:r w:rsidRPr="00385857">
              <w:rPr>
                <w:rFonts w:cs="Arial"/>
                <w:noProof w:val="0"/>
                <w:sz w:val="16"/>
                <w:szCs w:val="16"/>
              </w:rPr>
              <w:t>Administrador del contrato</w:t>
            </w:r>
          </w:p>
        </w:tc>
        <w:tc>
          <w:tcPr>
            <w:tcW w:w="2993" w:type="dxa"/>
          </w:tcPr>
          <w:p w:rsidR="00385857" w:rsidRPr="00385857" w:rsidRDefault="00385857" w:rsidP="00385857">
            <w:pPr>
              <w:spacing w:after="0"/>
              <w:jc w:val="center"/>
              <w:rPr>
                <w:rFonts w:cs="Arial"/>
                <w:noProof w:val="0"/>
                <w:sz w:val="16"/>
                <w:szCs w:val="16"/>
              </w:rPr>
            </w:pPr>
            <w:r w:rsidRPr="00385857">
              <w:rPr>
                <w:rFonts w:cs="Arial"/>
                <w:noProof w:val="0"/>
                <w:sz w:val="16"/>
                <w:szCs w:val="16"/>
              </w:rPr>
              <w:t xml:space="preserve">El prestador del servicio deberá remitir el </w:t>
            </w:r>
            <w:r w:rsidRPr="00385857">
              <w:rPr>
                <w:rFonts w:cs="Arial"/>
                <w:b/>
                <w:noProof w:val="0"/>
                <w:sz w:val="16"/>
                <w:szCs w:val="16"/>
              </w:rPr>
              <w:t xml:space="preserve">Entregable 2 </w:t>
            </w:r>
            <w:r w:rsidRPr="00385857">
              <w:rPr>
                <w:rFonts w:cs="Arial"/>
                <w:noProof w:val="0"/>
                <w:sz w:val="16"/>
                <w:szCs w:val="16"/>
              </w:rPr>
              <w:t xml:space="preserve"> a más tardar el </w:t>
            </w:r>
            <w:r w:rsidRPr="00385857">
              <w:rPr>
                <w:rFonts w:eastAsiaTheme="minorEastAsia" w:cs="Arial"/>
                <w:bCs/>
                <w:noProof w:val="0"/>
                <w:sz w:val="16"/>
                <w:szCs w:val="16"/>
                <w:lang w:val="es-ES" w:eastAsia="ar-SA"/>
              </w:rPr>
              <w:t>10 de septiembre de 2018</w:t>
            </w:r>
          </w:p>
        </w:tc>
        <w:tc>
          <w:tcPr>
            <w:tcW w:w="2993" w:type="dxa"/>
          </w:tcPr>
          <w:p w:rsidR="00385857" w:rsidRPr="00385857" w:rsidRDefault="00385857" w:rsidP="00385857">
            <w:pPr>
              <w:jc w:val="center"/>
              <w:rPr>
                <w:rFonts w:cs="Arial"/>
                <w:noProof w:val="0"/>
                <w:sz w:val="16"/>
                <w:szCs w:val="16"/>
              </w:rPr>
            </w:pPr>
            <w:r w:rsidRPr="00385857">
              <w:rPr>
                <w:rFonts w:cs="Arial"/>
                <w:noProof w:val="0"/>
                <w:sz w:val="16"/>
                <w:szCs w:val="16"/>
              </w:rPr>
              <w:t xml:space="preserve">Informe de resultados </w:t>
            </w:r>
            <w:r w:rsidRPr="00385857">
              <w:rPr>
                <w:rFonts w:cs="Arial"/>
                <w:b/>
                <w:noProof w:val="0"/>
                <w:sz w:val="16"/>
                <w:szCs w:val="16"/>
              </w:rPr>
              <w:t>Entregable 2</w:t>
            </w:r>
            <w:r w:rsidRPr="00385857">
              <w:rPr>
                <w:rFonts w:cs="Arial"/>
                <w:noProof w:val="0"/>
                <w:sz w:val="16"/>
                <w:szCs w:val="16"/>
              </w:rPr>
              <w:t xml:space="preserve"> y oficio de validación.</w:t>
            </w:r>
          </w:p>
        </w:tc>
      </w:tr>
      <w:tr w:rsidR="00385857" w:rsidRPr="00385857" w:rsidTr="00814ED9">
        <w:tc>
          <w:tcPr>
            <w:tcW w:w="2884" w:type="dxa"/>
            <w:vAlign w:val="center"/>
          </w:tcPr>
          <w:p w:rsidR="00385857" w:rsidRPr="00385857" w:rsidRDefault="00385857" w:rsidP="00385857">
            <w:pPr>
              <w:spacing w:after="0"/>
              <w:jc w:val="center"/>
              <w:rPr>
                <w:rFonts w:cs="Arial"/>
                <w:noProof w:val="0"/>
                <w:sz w:val="16"/>
                <w:szCs w:val="16"/>
              </w:rPr>
            </w:pPr>
            <w:r w:rsidRPr="00385857">
              <w:rPr>
                <w:rFonts w:cs="Arial"/>
                <w:noProof w:val="0"/>
                <w:sz w:val="16"/>
                <w:szCs w:val="16"/>
              </w:rPr>
              <w:t>Administrador del contrato</w:t>
            </w:r>
          </w:p>
        </w:tc>
        <w:tc>
          <w:tcPr>
            <w:tcW w:w="2993" w:type="dxa"/>
          </w:tcPr>
          <w:p w:rsidR="00385857" w:rsidRPr="00385857" w:rsidRDefault="00385857" w:rsidP="00385857">
            <w:pPr>
              <w:spacing w:after="0"/>
              <w:jc w:val="center"/>
              <w:rPr>
                <w:rFonts w:cs="Arial"/>
                <w:noProof w:val="0"/>
                <w:sz w:val="16"/>
                <w:szCs w:val="16"/>
              </w:rPr>
            </w:pPr>
            <w:r w:rsidRPr="00385857">
              <w:rPr>
                <w:rFonts w:cs="Arial"/>
                <w:noProof w:val="0"/>
                <w:sz w:val="16"/>
                <w:szCs w:val="16"/>
              </w:rPr>
              <w:t xml:space="preserve">El prestador del servicio deberá remitir el </w:t>
            </w:r>
            <w:r w:rsidRPr="00385857">
              <w:rPr>
                <w:rFonts w:cs="Arial"/>
                <w:b/>
                <w:noProof w:val="0"/>
                <w:sz w:val="16"/>
                <w:szCs w:val="16"/>
              </w:rPr>
              <w:t xml:space="preserve">Entregable 3 </w:t>
            </w:r>
            <w:r w:rsidRPr="00385857">
              <w:rPr>
                <w:rFonts w:cs="Arial"/>
                <w:noProof w:val="0"/>
                <w:sz w:val="16"/>
                <w:szCs w:val="16"/>
              </w:rPr>
              <w:t xml:space="preserve"> a más tardar el </w:t>
            </w:r>
            <w:r w:rsidRPr="00385857">
              <w:rPr>
                <w:rFonts w:eastAsiaTheme="minorEastAsia" w:cs="Arial"/>
                <w:bCs/>
                <w:noProof w:val="0"/>
                <w:sz w:val="16"/>
                <w:szCs w:val="16"/>
                <w:lang w:val="es-ES" w:eastAsia="ar-SA"/>
              </w:rPr>
              <w:t>10 de septiembre de 2018</w:t>
            </w:r>
          </w:p>
        </w:tc>
        <w:tc>
          <w:tcPr>
            <w:tcW w:w="2993" w:type="dxa"/>
          </w:tcPr>
          <w:p w:rsidR="00385857" w:rsidRPr="00385857" w:rsidRDefault="00385857" w:rsidP="00385857">
            <w:pPr>
              <w:jc w:val="center"/>
              <w:rPr>
                <w:rFonts w:cs="Arial"/>
                <w:noProof w:val="0"/>
                <w:sz w:val="16"/>
                <w:szCs w:val="16"/>
              </w:rPr>
            </w:pPr>
            <w:r w:rsidRPr="00385857">
              <w:rPr>
                <w:rFonts w:cs="Arial"/>
                <w:noProof w:val="0"/>
                <w:sz w:val="16"/>
                <w:szCs w:val="16"/>
              </w:rPr>
              <w:t xml:space="preserve">Informe de resultados </w:t>
            </w:r>
            <w:r w:rsidRPr="00385857">
              <w:rPr>
                <w:rFonts w:cs="Arial"/>
                <w:b/>
                <w:noProof w:val="0"/>
                <w:sz w:val="16"/>
                <w:szCs w:val="16"/>
              </w:rPr>
              <w:t>Entregable 3</w:t>
            </w:r>
            <w:r w:rsidRPr="00385857">
              <w:rPr>
                <w:rFonts w:cs="Arial"/>
                <w:noProof w:val="0"/>
                <w:sz w:val="16"/>
                <w:szCs w:val="16"/>
              </w:rPr>
              <w:t xml:space="preserve"> y oficio de validación.</w:t>
            </w:r>
          </w:p>
        </w:tc>
      </w:tr>
      <w:tr w:rsidR="00385857" w:rsidRPr="00385857" w:rsidTr="00814ED9">
        <w:tc>
          <w:tcPr>
            <w:tcW w:w="2884" w:type="dxa"/>
            <w:vAlign w:val="center"/>
          </w:tcPr>
          <w:p w:rsidR="00385857" w:rsidRPr="00385857" w:rsidRDefault="00385857" w:rsidP="00385857">
            <w:pPr>
              <w:spacing w:after="0"/>
              <w:jc w:val="center"/>
              <w:rPr>
                <w:rFonts w:cs="Arial"/>
                <w:noProof w:val="0"/>
                <w:sz w:val="16"/>
                <w:szCs w:val="16"/>
              </w:rPr>
            </w:pPr>
            <w:r w:rsidRPr="00385857">
              <w:rPr>
                <w:rFonts w:cs="Arial"/>
                <w:noProof w:val="0"/>
                <w:sz w:val="16"/>
                <w:szCs w:val="16"/>
              </w:rPr>
              <w:t>Administrador del contrato</w:t>
            </w:r>
          </w:p>
        </w:tc>
        <w:tc>
          <w:tcPr>
            <w:tcW w:w="2993" w:type="dxa"/>
          </w:tcPr>
          <w:p w:rsidR="00385857" w:rsidRPr="00385857" w:rsidRDefault="00385857" w:rsidP="00385857">
            <w:pPr>
              <w:spacing w:after="0"/>
              <w:jc w:val="center"/>
              <w:rPr>
                <w:rFonts w:cs="Arial"/>
                <w:noProof w:val="0"/>
                <w:sz w:val="16"/>
                <w:szCs w:val="16"/>
              </w:rPr>
            </w:pPr>
            <w:r w:rsidRPr="00385857">
              <w:rPr>
                <w:rFonts w:cs="Arial"/>
                <w:noProof w:val="0"/>
                <w:sz w:val="16"/>
                <w:szCs w:val="16"/>
              </w:rPr>
              <w:t xml:space="preserve">El prestador del servicio deberá remitir el </w:t>
            </w:r>
            <w:r w:rsidRPr="00385857">
              <w:rPr>
                <w:rFonts w:cs="Arial"/>
                <w:b/>
                <w:noProof w:val="0"/>
                <w:sz w:val="16"/>
                <w:szCs w:val="16"/>
              </w:rPr>
              <w:t xml:space="preserve">Entregable 4 </w:t>
            </w:r>
            <w:r w:rsidRPr="00385857">
              <w:rPr>
                <w:rFonts w:cs="Arial"/>
                <w:noProof w:val="0"/>
                <w:sz w:val="16"/>
                <w:szCs w:val="16"/>
              </w:rPr>
              <w:t xml:space="preserve"> a más tardar el </w:t>
            </w:r>
            <w:r w:rsidRPr="00385857">
              <w:rPr>
                <w:rFonts w:eastAsiaTheme="minorEastAsia" w:cs="Arial"/>
                <w:bCs/>
                <w:noProof w:val="0"/>
                <w:sz w:val="16"/>
                <w:szCs w:val="16"/>
                <w:lang w:val="es-ES" w:eastAsia="ar-SA"/>
              </w:rPr>
              <w:t>5 de septiembre de 2018</w:t>
            </w:r>
          </w:p>
        </w:tc>
        <w:tc>
          <w:tcPr>
            <w:tcW w:w="2993" w:type="dxa"/>
          </w:tcPr>
          <w:p w:rsidR="00385857" w:rsidRPr="00385857" w:rsidRDefault="00385857" w:rsidP="00385857">
            <w:pPr>
              <w:jc w:val="center"/>
              <w:rPr>
                <w:rFonts w:cs="Arial"/>
                <w:noProof w:val="0"/>
                <w:sz w:val="16"/>
                <w:szCs w:val="16"/>
              </w:rPr>
            </w:pPr>
            <w:r w:rsidRPr="00385857">
              <w:rPr>
                <w:rFonts w:cs="Arial"/>
                <w:noProof w:val="0"/>
                <w:sz w:val="16"/>
                <w:szCs w:val="16"/>
              </w:rPr>
              <w:t xml:space="preserve">Informe de resultados </w:t>
            </w:r>
            <w:r w:rsidRPr="00385857">
              <w:rPr>
                <w:rFonts w:cs="Arial"/>
                <w:b/>
                <w:noProof w:val="0"/>
                <w:sz w:val="16"/>
                <w:szCs w:val="16"/>
              </w:rPr>
              <w:t>Entregable 4</w:t>
            </w:r>
            <w:r w:rsidRPr="00385857">
              <w:rPr>
                <w:rFonts w:cs="Arial"/>
                <w:noProof w:val="0"/>
                <w:sz w:val="16"/>
                <w:szCs w:val="16"/>
              </w:rPr>
              <w:t xml:space="preserve"> y oficio de validación.</w:t>
            </w:r>
          </w:p>
        </w:tc>
      </w:tr>
      <w:tr w:rsidR="00385857" w:rsidRPr="00385857" w:rsidTr="00814ED9">
        <w:tc>
          <w:tcPr>
            <w:tcW w:w="2884" w:type="dxa"/>
            <w:vAlign w:val="center"/>
          </w:tcPr>
          <w:p w:rsidR="00385857" w:rsidRPr="00385857" w:rsidRDefault="00385857" w:rsidP="00385857">
            <w:pPr>
              <w:spacing w:after="0"/>
              <w:jc w:val="center"/>
              <w:rPr>
                <w:rFonts w:cs="Arial"/>
                <w:noProof w:val="0"/>
                <w:sz w:val="16"/>
                <w:szCs w:val="16"/>
              </w:rPr>
            </w:pPr>
            <w:r w:rsidRPr="00385857">
              <w:rPr>
                <w:rFonts w:cs="Arial"/>
                <w:noProof w:val="0"/>
                <w:sz w:val="16"/>
                <w:szCs w:val="16"/>
              </w:rPr>
              <w:t>Administrador del contrato</w:t>
            </w:r>
          </w:p>
        </w:tc>
        <w:tc>
          <w:tcPr>
            <w:tcW w:w="2993" w:type="dxa"/>
          </w:tcPr>
          <w:p w:rsidR="00385857" w:rsidRPr="00385857" w:rsidRDefault="00385857" w:rsidP="00385857">
            <w:pPr>
              <w:spacing w:after="0"/>
              <w:jc w:val="center"/>
              <w:rPr>
                <w:rFonts w:cs="Arial"/>
                <w:noProof w:val="0"/>
                <w:sz w:val="16"/>
                <w:szCs w:val="16"/>
              </w:rPr>
            </w:pPr>
            <w:r w:rsidRPr="00385857">
              <w:rPr>
                <w:rFonts w:cs="Arial"/>
                <w:noProof w:val="0"/>
                <w:sz w:val="16"/>
                <w:szCs w:val="16"/>
              </w:rPr>
              <w:t xml:space="preserve">El prestador del servicio deberá remitir el </w:t>
            </w:r>
            <w:r w:rsidRPr="00385857">
              <w:rPr>
                <w:rFonts w:cs="Arial"/>
                <w:b/>
                <w:noProof w:val="0"/>
                <w:sz w:val="16"/>
                <w:szCs w:val="16"/>
              </w:rPr>
              <w:t xml:space="preserve">Entregable 5 </w:t>
            </w:r>
            <w:r w:rsidRPr="00385857">
              <w:rPr>
                <w:rFonts w:cs="Arial"/>
                <w:noProof w:val="0"/>
                <w:sz w:val="16"/>
                <w:szCs w:val="16"/>
              </w:rPr>
              <w:t xml:space="preserve"> a más tardar el </w:t>
            </w:r>
            <w:r w:rsidRPr="00385857">
              <w:rPr>
                <w:rFonts w:eastAsiaTheme="minorEastAsia" w:cs="Arial"/>
                <w:bCs/>
                <w:noProof w:val="0"/>
                <w:sz w:val="16"/>
                <w:szCs w:val="16"/>
                <w:lang w:val="es-ES" w:eastAsia="ar-SA"/>
              </w:rPr>
              <w:t>23 de noviembre de 2018</w:t>
            </w:r>
          </w:p>
        </w:tc>
        <w:tc>
          <w:tcPr>
            <w:tcW w:w="2993" w:type="dxa"/>
          </w:tcPr>
          <w:p w:rsidR="00385857" w:rsidRPr="00385857" w:rsidRDefault="00385857" w:rsidP="00385857">
            <w:pPr>
              <w:jc w:val="center"/>
              <w:rPr>
                <w:rFonts w:cs="Arial"/>
                <w:noProof w:val="0"/>
                <w:sz w:val="16"/>
                <w:szCs w:val="16"/>
              </w:rPr>
            </w:pPr>
            <w:r w:rsidRPr="00385857">
              <w:rPr>
                <w:rFonts w:cs="Arial"/>
                <w:noProof w:val="0"/>
                <w:sz w:val="16"/>
                <w:szCs w:val="16"/>
              </w:rPr>
              <w:t xml:space="preserve">Informe de resultados </w:t>
            </w:r>
            <w:r w:rsidRPr="00385857">
              <w:rPr>
                <w:rFonts w:cs="Arial"/>
                <w:b/>
                <w:noProof w:val="0"/>
                <w:sz w:val="16"/>
                <w:szCs w:val="16"/>
              </w:rPr>
              <w:t>Entregable 5</w:t>
            </w:r>
            <w:r w:rsidRPr="00385857">
              <w:rPr>
                <w:rFonts w:cs="Arial"/>
                <w:noProof w:val="0"/>
                <w:sz w:val="16"/>
                <w:szCs w:val="16"/>
              </w:rPr>
              <w:t xml:space="preserve"> y oficio de validación.</w:t>
            </w:r>
          </w:p>
        </w:tc>
      </w:tr>
    </w:tbl>
    <w:p w:rsid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b/>
          <w:noProof w:val="0"/>
          <w:szCs w:val="20"/>
        </w:rPr>
        <w:t>m) En caso de que se solicite el otorgamiento de anticipo, deberá señalarse el porcentaje y forma de amortización del mismo, el cual debe ajustarse a las disposiciones establecidas en los artículos 13, 45, fracciones IX y X de la LAASSP y 81, fracción V del RLAASSP, y el numeral 4.2.7 del MAAGMAASSP. Así como la justificación para el otorgamiento del anticipo.</w:t>
      </w:r>
    </w:p>
    <w:p w:rsidR="00385857" w:rsidRPr="00385857" w:rsidRDefault="00385857" w:rsidP="00385857">
      <w:pPr>
        <w:spacing w:after="0"/>
        <w:jc w:val="both"/>
        <w:rPr>
          <w:rFonts w:cs="Arial"/>
          <w:b/>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No se otorgarán anticipos.</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b/>
          <w:noProof w:val="0"/>
          <w:szCs w:val="20"/>
        </w:rPr>
      </w:pPr>
      <w:r w:rsidRPr="00385857">
        <w:rPr>
          <w:rFonts w:cs="Arial"/>
          <w:b/>
          <w:noProof w:val="0"/>
          <w:szCs w:val="20"/>
        </w:rPr>
        <w:t>n) Otros aspectos a considerar.</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b/>
          <w:noProof w:val="0"/>
          <w:szCs w:val="20"/>
        </w:rPr>
      </w:pPr>
      <w:r w:rsidRPr="00385857">
        <w:rPr>
          <w:rFonts w:cs="Arial"/>
          <w:b/>
          <w:noProof w:val="0"/>
          <w:szCs w:val="20"/>
        </w:rPr>
        <w:t>Prohibición de cesión de derechos y obligaciones:</w:t>
      </w:r>
    </w:p>
    <w:p w:rsidR="00385857" w:rsidRPr="00385857" w:rsidRDefault="00385857" w:rsidP="00385857">
      <w:pPr>
        <w:spacing w:after="0"/>
        <w:jc w:val="both"/>
        <w:rPr>
          <w:rFonts w:cs="Arial"/>
          <w:b/>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El prestador del servicio adjudicado se obliga a no ceder en forma parcial ni total, a favor de cualquier otra persona física o moral, los derechos y obligaciones que se deriven del contrato correspondiente, a excepción de los derechos de cobro previa autorización del IMSS.</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b/>
          <w:noProof w:val="0"/>
          <w:szCs w:val="20"/>
        </w:rPr>
      </w:pPr>
      <w:r w:rsidRPr="00385857">
        <w:rPr>
          <w:rFonts w:cs="Arial"/>
          <w:b/>
          <w:noProof w:val="0"/>
          <w:szCs w:val="20"/>
        </w:rPr>
        <w:t>Patentes y/o marcas:</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El prestador del servicio del servicio se obliga con el Instituto, a responder por los daños y/o perjuicios a terceros, si con motivo de la prestación de los servicios se violan derechos de autor, de patentes y/o marcas u otro derecho reservado a nivel nacional o internacional, por lo que, el prestador del servicio, deberá manifestar mediante carta membretada de la empresa y con firma autógrafa del representante legal, bajo protesta de decir verdad, no encontrarse en ninguno de los supuestos de infracción a la Ley Federal del Derecho de Autor, ni a la Ley de la Propiedad Industrial.</w:t>
      </w:r>
    </w:p>
    <w:p w:rsidR="00385857" w:rsidRPr="00385857" w:rsidRDefault="00385857" w:rsidP="00385857">
      <w:pPr>
        <w:spacing w:after="0"/>
        <w:jc w:val="both"/>
        <w:rPr>
          <w:rFonts w:cs="Arial"/>
          <w:b/>
          <w:noProof w:val="0"/>
          <w:szCs w:val="20"/>
        </w:rPr>
      </w:pPr>
    </w:p>
    <w:p w:rsidR="00385857" w:rsidRPr="00385857" w:rsidRDefault="00385857" w:rsidP="00385857">
      <w:pPr>
        <w:spacing w:after="0"/>
        <w:jc w:val="both"/>
        <w:rPr>
          <w:rFonts w:cs="Arial"/>
          <w:b/>
          <w:noProof w:val="0"/>
          <w:szCs w:val="20"/>
        </w:rPr>
      </w:pPr>
      <w:r w:rsidRPr="00385857">
        <w:rPr>
          <w:rFonts w:cs="Arial"/>
          <w:b/>
          <w:noProof w:val="0"/>
          <w:szCs w:val="20"/>
        </w:rPr>
        <w:t>Terminación anticipada:</w:t>
      </w:r>
    </w:p>
    <w:p w:rsidR="00385857" w:rsidRPr="00385857" w:rsidRDefault="00385857" w:rsidP="00385857">
      <w:pPr>
        <w:spacing w:after="0"/>
        <w:jc w:val="both"/>
        <w:rPr>
          <w:rFonts w:cs="Arial"/>
          <w:b/>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De conformidad con lo establecido en el artículo 54 Bis, de la Ley de Adquisiciones, Arrendamientos y Servicios del Sector Público, el IMSS podrá dar por terminado anticipadamente el Contrato sin responsabilidad para éste y sin necesidad de que medie resolución judicial alguna, cuando concurran razones de interés general o bien, cuando por causas justificadas se extinga la necesidad de requerir el servicio objeto del Contrato, y se demuestre que de continuar con el cumplimiento de las obligaciones pactadas se ocasionaría algún daño o perjuicio al IMSS o se determina la nulidad total o parcial de los actos que dieron origen al instrumento jurídico, con motivo de la resolución de una inconformidad o intervención de oficio emitida por la Secretaría de la Función Pública.</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En estos casos el IMSS reembolsará al prestador del servicio los gastos no recuperables en que haya incurrido, siempre que éstos sean razonables, estén comprobados y se relacionen directamente con el instrumento jurídico.</w:t>
      </w:r>
    </w:p>
    <w:p w:rsidR="00385857" w:rsidRDefault="00385857" w:rsidP="00385857">
      <w:pPr>
        <w:spacing w:after="0"/>
        <w:jc w:val="both"/>
        <w:rPr>
          <w:rFonts w:cs="Arial"/>
          <w:b/>
          <w:noProof w:val="0"/>
          <w:szCs w:val="20"/>
        </w:rPr>
      </w:pPr>
    </w:p>
    <w:p w:rsidR="00385857" w:rsidRDefault="00385857" w:rsidP="00385857">
      <w:pPr>
        <w:spacing w:after="0"/>
        <w:jc w:val="both"/>
        <w:rPr>
          <w:rFonts w:cs="Arial"/>
          <w:b/>
          <w:noProof w:val="0"/>
          <w:szCs w:val="20"/>
        </w:rPr>
      </w:pPr>
    </w:p>
    <w:p w:rsidR="00385857" w:rsidRPr="00385857" w:rsidRDefault="00385857" w:rsidP="00385857">
      <w:pPr>
        <w:spacing w:after="0"/>
        <w:jc w:val="both"/>
        <w:rPr>
          <w:rFonts w:cs="Arial"/>
          <w:b/>
          <w:noProof w:val="0"/>
          <w:szCs w:val="20"/>
        </w:rPr>
      </w:pPr>
      <w:r w:rsidRPr="00385857">
        <w:rPr>
          <w:rFonts w:cs="Arial"/>
          <w:b/>
          <w:noProof w:val="0"/>
          <w:szCs w:val="20"/>
        </w:rPr>
        <w:t>Rescisión administrativa del contrato:</w:t>
      </w:r>
    </w:p>
    <w:p w:rsidR="00385857" w:rsidRPr="00385857" w:rsidRDefault="00385857" w:rsidP="00385857">
      <w:pPr>
        <w:spacing w:after="0"/>
        <w:jc w:val="both"/>
        <w:rPr>
          <w:rFonts w:cs="Arial"/>
          <w:b/>
          <w:noProof w:val="0"/>
          <w:szCs w:val="20"/>
        </w:rPr>
      </w:pPr>
    </w:p>
    <w:p w:rsidR="00385857" w:rsidRPr="00385857" w:rsidRDefault="00385857" w:rsidP="00385857">
      <w:pPr>
        <w:spacing w:after="0"/>
        <w:jc w:val="both"/>
        <w:rPr>
          <w:rFonts w:cs="Arial"/>
          <w:b/>
          <w:noProof w:val="0"/>
          <w:szCs w:val="20"/>
        </w:rPr>
      </w:pPr>
      <w:r w:rsidRPr="00385857">
        <w:rPr>
          <w:rFonts w:cs="Arial"/>
          <w:noProof w:val="0"/>
          <w:szCs w:val="20"/>
        </w:rPr>
        <w:t>El IMSS podrá rescindir administrativamente el Contrato en cualquier momento, cuando el prestador del servicio incurra en incumplimiento de cualquiera de las obligaciones a su cargo, de conformidad con el procedimiento previsto en el artículo 54 de la Ley de Adquisiciones, Arrendamientos y Servicios del Sector Público. El IMSS podrá suspender el trámite del procedimiento de rescisión, cuando se hubiera iniciado un procedimiento de conciliación respecto del Contrato.</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b/>
          <w:noProof w:val="0"/>
          <w:szCs w:val="20"/>
        </w:rPr>
      </w:pPr>
      <w:r w:rsidRPr="00385857">
        <w:rPr>
          <w:rFonts w:cs="Arial"/>
          <w:b/>
          <w:noProof w:val="0"/>
          <w:szCs w:val="20"/>
        </w:rPr>
        <w:t>Causas de rescisión administrativa del contrato:</w:t>
      </w:r>
    </w:p>
    <w:p w:rsidR="00385857" w:rsidRPr="00385857" w:rsidRDefault="00385857" w:rsidP="00385857">
      <w:pPr>
        <w:spacing w:after="0"/>
        <w:jc w:val="both"/>
        <w:rPr>
          <w:rFonts w:cs="Arial"/>
          <w:noProof w:val="0"/>
          <w:szCs w:val="20"/>
        </w:rPr>
      </w:pPr>
    </w:p>
    <w:p w:rsidR="00385857" w:rsidRPr="00385857" w:rsidRDefault="00385857" w:rsidP="00385857">
      <w:pPr>
        <w:spacing w:after="0"/>
        <w:jc w:val="both"/>
        <w:rPr>
          <w:rFonts w:cs="Arial"/>
          <w:noProof w:val="0"/>
          <w:szCs w:val="20"/>
        </w:rPr>
      </w:pPr>
      <w:r w:rsidRPr="00385857">
        <w:rPr>
          <w:rFonts w:cs="Arial"/>
          <w:noProof w:val="0"/>
          <w:szCs w:val="20"/>
        </w:rPr>
        <w:t>El IMSS podrá rescindir administrativamente el contrato sin más responsabilidad para el mismo y sin necesidad de resolución judicial, cuando el prestador del servicio incurra en cualquiera de las causales que de manera enunciativa más no limitativa se señalan a continuación:</w:t>
      </w:r>
    </w:p>
    <w:p w:rsidR="00385857" w:rsidRPr="00385857" w:rsidRDefault="00385857" w:rsidP="00385857">
      <w:pPr>
        <w:spacing w:after="0"/>
        <w:jc w:val="both"/>
        <w:rPr>
          <w:rFonts w:cs="Arial"/>
          <w:noProof w:val="0"/>
          <w:szCs w:val="20"/>
        </w:rPr>
      </w:pPr>
    </w:p>
    <w:p w:rsidR="00385857" w:rsidRPr="00385857" w:rsidRDefault="00385857" w:rsidP="00385857">
      <w:pPr>
        <w:spacing w:after="0"/>
        <w:ind w:left="708"/>
        <w:jc w:val="both"/>
        <w:rPr>
          <w:rFonts w:cs="Arial"/>
          <w:noProof w:val="0"/>
          <w:szCs w:val="20"/>
        </w:rPr>
      </w:pPr>
      <w:r w:rsidRPr="00385857">
        <w:rPr>
          <w:rFonts w:cs="Arial"/>
          <w:b/>
          <w:noProof w:val="0"/>
          <w:szCs w:val="20"/>
        </w:rPr>
        <w:t>a)</w:t>
      </w:r>
      <w:r w:rsidRPr="00385857">
        <w:rPr>
          <w:rFonts w:cs="Arial"/>
          <w:noProof w:val="0"/>
          <w:szCs w:val="20"/>
        </w:rPr>
        <w:t xml:space="preserve"> Cuando no entregue la garantía de cumplimiento del contrato, dentro del término de 10 (diez) días naturales posteriores a la firma del mismo.</w:t>
      </w:r>
    </w:p>
    <w:p w:rsidR="00385857" w:rsidRPr="00385857" w:rsidRDefault="00385857" w:rsidP="00385857">
      <w:pPr>
        <w:spacing w:after="0"/>
        <w:ind w:left="708"/>
        <w:jc w:val="both"/>
        <w:rPr>
          <w:rFonts w:cs="Arial"/>
          <w:noProof w:val="0"/>
          <w:szCs w:val="20"/>
        </w:rPr>
      </w:pPr>
      <w:r w:rsidRPr="00385857">
        <w:rPr>
          <w:rFonts w:cs="Arial"/>
          <w:b/>
          <w:noProof w:val="0"/>
          <w:szCs w:val="20"/>
        </w:rPr>
        <w:t>b)</w:t>
      </w:r>
      <w:r w:rsidRPr="00385857">
        <w:rPr>
          <w:rFonts w:cs="Arial"/>
          <w:noProof w:val="0"/>
          <w:szCs w:val="20"/>
        </w:rPr>
        <w:t xml:space="preserve"> Cuando el prestador del servicio incurra en falta de veracidad total o parcial respecto a la información proporcionada para la celebración del contrato.</w:t>
      </w:r>
    </w:p>
    <w:p w:rsidR="00385857" w:rsidRPr="00385857" w:rsidRDefault="00385857" w:rsidP="00385857">
      <w:pPr>
        <w:spacing w:after="0"/>
        <w:ind w:left="708"/>
        <w:jc w:val="both"/>
        <w:rPr>
          <w:rFonts w:cs="Arial"/>
          <w:noProof w:val="0"/>
          <w:szCs w:val="20"/>
        </w:rPr>
      </w:pPr>
      <w:r w:rsidRPr="00385857">
        <w:rPr>
          <w:rFonts w:cs="Arial"/>
          <w:b/>
          <w:noProof w:val="0"/>
          <w:szCs w:val="20"/>
        </w:rPr>
        <w:t>c)</w:t>
      </w:r>
      <w:r w:rsidRPr="00385857">
        <w:rPr>
          <w:rFonts w:cs="Arial"/>
          <w:noProof w:val="0"/>
          <w:szCs w:val="20"/>
        </w:rPr>
        <w:t xml:space="preserve"> Cuando se incumpla, total o parcialmente, con cualquiera de las obligaciones establecidas en el contrato y sus anexos.</w:t>
      </w:r>
    </w:p>
    <w:p w:rsidR="00385857" w:rsidRPr="00385857" w:rsidRDefault="00385857" w:rsidP="00385857">
      <w:pPr>
        <w:spacing w:after="0"/>
        <w:ind w:left="708"/>
        <w:jc w:val="both"/>
        <w:rPr>
          <w:rFonts w:cs="Arial"/>
          <w:noProof w:val="0"/>
          <w:szCs w:val="20"/>
        </w:rPr>
      </w:pPr>
      <w:r w:rsidRPr="00385857">
        <w:rPr>
          <w:rFonts w:cs="Arial"/>
          <w:b/>
          <w:noProof w:val="0"/>
          <w:szCs w:val="20"/>
        </w:rPr>
        <w:t>d)</w:t>
      </w:r>
      <w:r w:rsidRPr="00385857">
        <w:rPr>
          <w:rFonts w:cs="Arial"/>
          <w:noProof w:val="0"/>
          <w:szCs w:val="20"/>
        </w:rPr>
        <w:t xml:space="preserve"> Cuando se compruebe que el prestador del servicio haya prestado servicios con descripciones y características distintas a las aceptadas en el contrato.</w:t>
      </w:r>
    </w:p>
    <w:p w:rsidR="00385857" w:rsidRPr="00385857" w:rsidRDefault="00385857" w:rsidP="00385857">
      <w:pPr>
        <w:spacing w:after="0"/>
        <w:ind w:left="708"/>
        <w:jc w:val="both"/>
        <w:rPr>
          <w:rFonts w:cs="Arial"/>
          <w:noProof w:val="0"/>
          <w:szCs w:val="20"/>
        </w:rPr>
      </w:pPr>
      <w:r w:rsidRPr="00385857">
        <w:rPr>
          <w:rFonts w:cs="Arial"/>
          <w:b/>
          <w:noProof w:val="0"/>
          <w:szCs w:val="20"/>
        </w:rPr>
        <w:t>e)</w:t>
      </w:r>
      <w:r w:rsidRPr="00385857">
        <w:rPr>
          <w:rFonts w:cs="Arial"/>
          <w:noProof w:val="0"/>
          <w:szCs w:val="20"/>
        </w:rPr>
        <w:t xml:space="preserve"> Cuando se transmitan total o parcialmente, bajo cualquier título, los derechos y obligaciones a que se refieren el contrato, con excepción de los derechos de cobro, previa autorización del IMSS.</w:t>
      </w:r>
    </w:p>
    <w:p w:rsidR="00385857" w:rsidRPr="00385857" w:rsidRDefault="00385857" w:rsidP="00385857">
      <w:pPr>
        <w:spacing w:after="0"/>
        <w:ind w:left="708"/>
        <w:jc w:val="both"/>
        <w:rPr>
          <w:rFonts w:cs="Arial"/>
          <w:noProof w:val="0"/>
          <w:szCs w:val="20"/>
        </w:rPr>
      </w:pPr>
      <w:r w:rsidRPr="00385857">
        <w:rPr>
          <w:rFonts w:cs="Arial"/>
          <w:b/>
          <w:noProof w:val="0"/>
          <w:szCs w:val="20"/>
        </w:rPr>
        <w:t>f)</w:t>
      </w:r>
      <w:r w:rsidRPr="00385857">
        <w:rPr>
          <w:rFonts w:cs="Arial"/>
          <w:noProof w:val="0"/>
          <w:szCs w:val="20"/>
        </w:rPr>
        <w:t xml:space="preserve"> Si la autoridad competente declara el concurso mercantil o cualquier situación análoga o equivalente que afecte el patrimonio del prestador del servicio.</w:t>
      </w:r>
    </w:p>
    <w:p w:rsidR="00385857" w:rsidRPr="00385857" w:rsidRDefault="00385857" w:rsidP="00385857">
      <w:pPr>
        <w:spacing w:after="0"/>
        <w:ind w:left="708"/>
        <w:jc w:val="both"/>
        <w:rPr>
          <w:rFonts w:cs="Arial"/>
          <w:noProof w:val="0"/>
          <w:szCs w:val="20"/>
        </w:rPr>
      </w:pPr>
      <w:r w:rsidRPr="00385857">
        <w:rPr>
          <w:rFonts w:cs="Arial"/>
          <w:b/>
          <w:noProof w:val="0"/>
          <w:szCs w:val="20"/>
        </w:rPr>
        <w:t>g)</w:t>
      </w:r>
      <w:r w:rsidRPr="00385857">
        <w:rPr>
          <w:rFonts w:cs="Arial"/>
          <w:noProof w:val="0"/>
          <w:szCs w:val="20"/>
        </w:rPr>
        <w:t xml:space="preserve"> Cuando de manera reiterativa y constante, el prestador del servicio sea sancionado por parte del IMSS con penalizaciones sobre el mismo concepto de los servicios prestados y con ello sea afecten los intereses del IMSS.</w:t>
      </w:r>
    </w:p>
    <w:p w:rsidR="00385857" w:rsidRPr="00385857" w:rsidRDefault="00385857" w:rsidP="00385857">
      <w:pPr>
        <w:spacing w:after="0"/>
        <w:ind w:left="708"/>
        <w:jc w:val="both"/>
        <w:rPr>
          <w:rFonts w:cs="Arial"/>
          <w:noProof w:val="0"/>
          <w:szCs w:val="20"/>
        </w:rPr>
      </w:pPr>
      <w:r w:rsidRPr="00385857">
        <w:rPr>
          <w:rFonts w:cs="Arial"/>
          <w:b/>
          <w:noProof w:val="0"/>
          <w:szCs w:val="20"/>
        </w:rPr>
        <w:t>h)</w:t>
      </w:r>
      <w:r w:rsidRPr="00385857">
        <w:rPr>
          <w:rFonts w:cs="Arial"/>
          <w:noProof w:val="0"/>
          <w:szCs w:val="20"/>
        </w:rPr>
        <w:t xml:space="preserve"> Cuando la sanción por penalización alcance el límite de la garantía de cumplimiento del monto total del contrato (10%).</w:t>
      </w:r>
    </w:p>
    <w:p w:rsidR="00385857" w:rsidRPr="00385857" w:rsidRDefault="00385857" w:rsidP="00385857">
      <w:pPr>
        <w:spacing w:after="0"/>
        <w:ind w:left="708"/>
        <w:jc w:val="both"/>
        <w:rPr>
          <w:rFonts w:cs="Arial"/>
          <w:noProof w:val="0"/>
          <w:szCs w:val="20"/>
        </w:rPr>
      </w:pPr>
      <w:r w:rsidRPr="00385857">
        <w:rPr>
          <w:rFonts w:cs="Arial"/>
          <w:b/>
          <w:noProof w:val="0"/>
          <w:szCs w:val="20"/>
        </w:rPr>
        <w:t>i)</w:t>
      </w:r>
      <w:r w:rsidRPr="00385857">
        <w:rPr>
          <w:rFonts w:cs="Arial"/>
          <w:noProof w:val="0"/>
          <w:szCs w:val="20"/>
        </w:rPr>
        <w:t xml:space="preserve">  En el supuesto de que la Comisión Federal de Competencia, de acuerdo a sus facultades, notifique al Instituto la sanción impuesta al prestador del servicio, con motivo de la colusión de precios en que hubiese incurrido durante el procedimiento en contravención a lo dispuesto en los artículos 9, de la Ley Federal de Competencia Económica y 34, de la Ley de Adquisiciones, Arrendamientos y Servicios del Sector Público.</w:t>
      </w:r>
    </w:p>
    <w:p w:rsidR="00385857" w:rsidRPr="00385857" w:rsidRDefault="00385857" w:rsidP="00385857">
      <w:pPr>
        <w:spacing w:after="0"/>
        <w:ind w:left="708"/>
        <w:jc w:val="both"/>
        <w:rPr>
          <w:rFonts w:cs="Arial"/>
          <w:noProof w:val="0"/>
          <w:szCs w:val="20"/>
        </w:rPr>
      </w:pPr>
      <w:r w:rsidRPr="00385857">
        <w:rPr>
          <w:rFonts w:cs="Arial"/>
          <w:b/>
          <w:noProof w:val="0"/>
          <w:szCs w:val="20"/>
        </w:rPr>
        <w:t>j)</w:t>
      </w:r>
      <w:r w:rsidRPr="00385857">
        <w:rPr>
          <w:rFonts w:cs="Arial"/>
          <w:noProof w:val="0"/>
          <w:szCs w:val="20"/>
        </w:rPr>
        <w:t xml:space="preserve"> Cuando se sitúe en alguno de los supuestos previstos en el artículo 50 de la Ley de Adquisiciones, Arrendamientos y Servicios del Sector Público.</w:t>
      </w:r>
    </w:p>
    <w:p w:rsidR="00385857" w:rsidRDefault="00385857" w:rsidP="00385857">
      <w:pPr>
        <w:spacing w:after="0"/>
        <w:jc w:val="both"/>
        <w:rPr>
          <w:rFonts w:cs="Arial"/>
          <w:b/>
          <w:noProof w:val="0"/>
          <w:szCs w:val="20"/>
        </w:rPr>
      </w:pPr>
    </w:p>
    <w:p w:rsidR="00385857" w:rsidRPr="00385857" w:rsidRDefault="00385857" w:rsidP="00385857">
      <w:pPr>
        <w:spacing w:after="0"/>
        <w:jc w:val="both"/>
        <w:rPr>
          <w:rFonts w:cs="Arial"/>
          <w:b/>
          <w:noProof w:val="0"/>
          <w:szCs w:val="20"/>
        </w:rPr>
      </w:pPr>
    </w:p>
    <w:p w:rsidR="00385857" w:rsidRPr="00385857" w:rsidRDefault="00385857" w:rsidP="00385857">
      <w:pPr>
        <w:spacing w:after="0"/>
        <w:jc w:val="both"/>
        <w:rPr>
          <w:rFonts w:cs="Arial"/>
          <w:noProof w:val="0"/>
          <w:szCs w:val="20"/>
        </w:rPr>
      </w:pPr>
      <w:r w:rsidRPr="00385857">
        <w:rPr>
          <w:rFonts w:cs="Arial"/>
          <w:b/>
          <w:noProof w:val="0"/>
          <w:szCs w:val="20"/>
        </w:rPr>
        <w:t>Comunicación entre las partes:</w:t>
      </w:r>
    </w:p>
    <w:p w:rsidR="00385857" w:rsidRPr="00385857" w:rsidRDefault="00385857" w:rsidP="00385857">
      <w:pPr>
        <w:spacing w:after="0"/>
        <w:jc w:val="both"/>
        <w:rPr>
          <w:rFonts w:cs="Arial"/>
          <w:noProof w:val="0"/>
          <w:szCs w:val="20"/>
        </w:rPr>
      </w:pPr>
    </w:p>
    <w:p w:rsidR="0060317E" w:rsidRDefault="00385857" w:rsidP="00385857">
      <w:pPr>
        <w:spacing w:after="0" w:line="240" w:lineRule="auto"/>
        <w:jc w:val="both"/>
        <w:rPr>
          <w:rFonts w:cs="Arial"/>
          <w:szCs w:val="20"/>
          <w:highlight w:val="yellow"/>
        </w:rPr>
      </w:pPr>
      <w:r w:rsidRPr="00385857">
        <w:rPr>
          <w:rFonts w:cs="Arial"/>
          <w:noProof w:val="0"/>
          <w:szCs w:val="20"/>
        </w:rPr>
        <w:t>Todas las notificaciones o avisos de carácter administrativo y técnico, que deseen hacer las partes en virtud del contrato formalizado, serán por escrito. Una notificación o aviso se considera efectivo contra la recepción confirmada por escrito con firma autógrafa por la parte receptora, las notificaciones o avisos podrán remitirse por correo ordinario, servicio de mensajería o medios electrónicos de comunicación a los domicilios y correos electrónicos que ambas partes determinen</w:t>
      </w:r>
      <w:r>
        <w:rPr>
          <w:rFonts w:cs="Arial"/>
          <w:noProof w:val="0"/>
          <w:szCs w:val="20"/>
        </w:rPr>
        <w:t>.</w:t>
      </w:r>
    </w:p>
    <w:p w:rsidR="00D14FB1" w:rsidRDefault="00D14FB1" w:rsidP="00702E0D">
      <w:pPr>
        <w:spacing w:after="0" w:line="240" w:lineRule="auto"/>
        <w:jc w:val="both"/>
        <w:rPr>
          <w:rFonts w:cs="Arial"/>
          <w:szCs w:val="20"/>
          <w:highlight w:val="yellow"/>
        </w:rPr>
      </w:pPr>
    </w:p>
    <w:p w:rsidR="00D14FB1" w:rsidRPr="00E13EFF" w:rsidRDefault="00D14FB1" w:rsidP="00702E0D">
      <w:pPr>
        <w:spacing w:after="0" w:line="240" w:lineRule="auto"/>
        <w:jc w:val="both"/>
        <w:rPr>
          <w:rFonts w:cs="Arial"/>
          <w:szCs w:val="20"/>
          <w:highlight w:val="yellow"/>
        </w:rPr>
      </w:pPr>
    </w:p>
    <w:p w:rsidR="00231F92" w:rsidRPr="00E13EFF" w:rsidRDefault="00231F92" w:rsidP="00702E0D">
      <w:pPr>
        <w:spacing w:after="0" w:line="240" w:lineRule="auto"/>
        <w:jc w:val="both"/>
        <w:rPr>
          <w:rFonts w:cs="Arial"/>
          <w:szCs w:val="20"/>
          <w:highlight w:val="yellow"/>
        </w:rPr>
      </w:pPr>
    </w:p>
    <w:p w:rsidR="001C795B" w:rsidRPr="00690542" w:rsidRDefault="001C795B" w:rsidP="00D261C4">
      <w:pPr>
        <w:spacing w:after="0" w:line="240" w:lineRule="auto"/>
        <w:jc w:val="both"/>
        <w:rPr>
          <w:rFonts w:cs="Arial"/>
          <w:szCs w:val="20"/>
          <w:lang w:eastAsia="ar-SA"/>
        </w:rPr>
        <w:sectPr w:rsidR="001C795B" w:rsidRPr="00690542" w:rsidSect="00C27B73">
          <w:pgSz w:w="12240" w:h="15840"/>
          <w:pgMar w:top="862" w:right="1327" w:bottom="1134" w:left="1418" w:header="284" w:footer="493" w:gutter="0"/>
          <w:cols w:space="708"/>
          <w:docGrid w:linePitch="360"/>
        </w:sectPr>
      </w:pPr>
    </w:p>
    <w:p w:rsidR="001C795B" w:rsidRPr="00690542" w:rsidRDefault="001C795B" w:rsidP="007F347E">
      <w:pPr>
        <w:pStyle w:val="Ttulo1"/>
      </w:pPr>
      <w:bookmarkStart w:id="187" w:name="_Toc431386033"/>
      <w:bookmarkStart w:id="188" w:name="_Toc431386310"/>
      <w:bookmarkStart w:id="189" w:name="_Toc522203726"/>
      <w:r w:rsidRPr="00690542">
        <w:t>ANEXO 3</w:t>
      </w:r>
      <w:bookmarkEnd w:id="187"/>
      <w:bookmarkEnd w:id="188"/>
      <w:r w:rsidR="005B138E">
        <w:t>.</w:t>
      </w:r>
      <w:r w:rsidRPr="00690542">
        <w:t xml:space="preserve"> ESCRITO DE ACREDITACIÓN LEGAL Y PERSONALIDAD JURÍDICA DEL LICITANTE PARA COMPROMETERSE Y SUSCRIBIR PROPUESTAS</w:t>
      </w:r>
      <w:bookmarkEnd w:id="189"/>
    </w:p>
    <w:p w:rsidR="001C795B" w:rsidRPr="00690542" w:rsidRDefault="001C795B" w:rsidP="00C12353">
      <w:pPr>
        <w:rPr>
          <w:rFonts w:cs="Arial"/>
          <w:szCs w:val="20"/>
          <w:lang w:eastAsia="ar-SA"/>
        </w:rPr>
      </w:pPr>
    </w:p>
    <w:p w:rsidR="001C795B" w:rsidRPr="00690542" w:rsidRDefault="001C795B" w:rsidP="00C12353">
      <w:pPr>
        <w:jc w:val="right"/>
        <w:rPr>
          <w:rFonts w:cs="Arial"/>
          <w:szCs w:val="20"/>
          <w:lang w:eastAsia="ar-SA"/>
        </w:rPr>
      </w:pPr>
      <w:r w:rsidRPr="00690542">
        <w:rPr>
          <w:rFonts w:cs="Arial"/>
          <w:szCs w:val="20"/>
          <w:lang w:eastAsia="ar-SA"/>
        </w:rPr>
        <w:t xml:space="preserve">Ciudad de México, a _______ de _________________de </w:t>
      </w:r>
      <w:r w:rsidR="000F1CB8" w:rsidRPr="00690542">
        <w:rPr>
          <w:rFonts w:cs="Arial"/>
          <w:szCs w:val="20"/>
          <w:lang w:eastAsia="ar-SA"/>
        </w:rPr>
        <w:t>2018</w:t>
      </w:r>
      <w:r w:rsidRPr="00690542">
        <w:rPr>
          <w:rFonts w:cs="Arial"/>
          <w:szCs w:val="20"/>
          <w:lang w:eastAsia="ar-SA"/>
        </w:rPr>
        <w:t>.</w:t>
      </w:r>
    </w:p>
    <w:p w:rsidR="001C795B" w:rsidRPr="00690542" w:rsidRDefault="001C795B" w:rsidP="00AC51EC">
      <w:pPr>
        <w:jc w:val="both"/>
        <w:rPr>
          <w:rFonts w:cs="Arial"/>
          <w:szCs w:val="20"/>
          <w:lang w:eastAsia="ar-SA"/>
        </w:rPr>
      </w:pPr>
      <w:r w:rsidRPr="00690542">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690542">
        <w:rPr>
          <w:rFonts w:cs="Arial"/>
          <w:b/>
          <w:i/>
          <w:szCs w:val="20"/>
          <w:u w:val="single"/>
          <w:lang w:eastAsia="ar-SA"/>
        </w:rPr>
        <w:t>comprometerme por mí o por mi representada y suscribir las propuestas</w:t>
      </w:r>
      <w:r w:rsidRPr="00690542">
        <w:rPr>
          <w:rFonts w:cs="Arial"/>
          <w:szCs w:val="20"/>
          <w:lang w:eastAsia="ar-SA"/>
        </w:rPr>
        <w:t xml:space="preserve"> en la presente invitación a cuando menos tres personas nacional Núm. __________________, a nombre y representación de.__(Persona Física o Moral)___.</w:t>
      </w:r>
    </w:p>
    <w:p w:rsidR="001C795B" w:rsidRPr="00690542" w:rsidRDefault="001C795B" w:rsidP="00C12353">
      <w:pPr>
        <w:rPr>
          <w:rFonts w:cs="Arial"/>
          <w:b/>
          <w:szCs w:val="20"/>
          <w:lang w:eastAsia="ar-SA"/>
        </w:rPr>
      </w:pPr>
      <w:r w:rsidRPr="00690542">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765"/>
        <w:gridCol w:w="4872"/>
      </w:tblGrid>
      <w:tr w:rsidR="001C795B" w:rsidRPr="00690542" w:rsidTr="004B2237">
        <w:trPr>
          <w:trHeight w:val="360"/>
          <w:jc w:val="center"/>
        </w:trPr>
        <w:tc>
          <w:tcPr>
            <w:tcW w:w="5000" w:type="pct"/>
            <w:gridSpan w:val="2"/>
            <w:vAlign w:val="bottom"/>
          </w:tcPr>
          <w:p w:rsidR="001C795B" w:rsidRPr="00690542" w:rsidRDefault="001C795B" w:rsidP="00C12353">
            <w:pPr>
              <w:rPr>
                <w:rFonts w:cs="Arial"/>
                <w:szCs w:val="20"/>
                <w:lang w:eastAsia="ar-SA"/>
              </w:rPr>
            </w:pPr>
            <w:r w:rsidRPr="00690542">
              <w:rPr>
                <w:rFonts w:cs="Arial"/>
                <w:szCs w:val="20"/>
                <w:lang w:eastAsia="ar-SA"/>
              </w:rPr>
              <w:t>Registro Federal de Contribuyentes.</w:t>
            </w:r>
          </w:p>
        </w:tc>
      </w:tr>
      <w:tr w:rsidR="001C795B" w:rsidRPr="00690542" w:rsidTr="004B2237">
        <w:trPr>
          <w:trHeight w:val="280"/>
          <w:jc w:val="center"/>
        </w:trPr>
        <w:tc>
          <w:tcPr>
            <w:tcW w:w="5000" w:type="pct"/>
            <w:gridSpan w:val="2"/>
            <w:vAlign w:val="bottom"/>
          </w:tcPr>
          <w:p w:rsidR="001C795B" w:rsidRPr="00690542" w:rsidRDefault="001C795B" w:rsidP="00C12353">
            <w:pPr>
              <w:rPr>
                <w:rFonts w:cs="Arial"/>
                <w:szCs w:val="20"/>
                <w:lang w:eastAsia="ar-SA"/>
              </w:rPr>
            </w:pPr>
            <w:r w:rsidRPr="00690542">
              <w:rPr>
                <w:rFonts w:cs="Arial"/>
                <w:szCs w:val="20"/>
                <w:lang w:eastAsia="ar-SA"/>
              </w:rPr>
              <w:t>Domicilio.</w:t>
            </w:r>
          </w:p>
        </w:tc>
      </w:tr>
      <w:tr w:rsidR="001C795B" w:rsidRPr="00690542" w:rsidTr="004B2237">
        <w:trPr>
          <w:trHeight w:val="269"/>
          <w:jc w:val="center"/>
        </w:trPr>
        <w:tc>
          <w:tcPr>
            <w:tcW w:w="5000" w:type="pct"/>
            <w:gridSpan w:val="2"/>
            <w:vAlign w:val="bottom"/>
          </w:tcPr>
          <w:p w:rsidR="001C795B" w:rsidRPr="00690542" w:rsidRDefault="001C795B" w:rsidP="00C12353">
            <w:pPr>
              <w:rPr>
                <w:rFonts w:cs="Arial"/>
                <w:szCs w:val="20"/>
                <w:lang w:eastAsia="ar-SA"/>
              </w:rPr>
            </w:pPr>
            <w:r w:rsidRPr="00690542">
              <w:rPr>
                <w:rFonts w:cs="Arial"/>
                <w:szCs w:val="20"/>
                <w:lang w:eastAsia="ar-SA"/>
              </w:rPr>
              <w:t>Calle y Número.</w:t>
            </w:r>
          </w:p>
        </w:tc>
      </w:tr>
      <w:tr w:rsidR="001C795B" w:rsidRPr="00690542" w:rsidTr="004B2237">
        <w:trPr>
          <w:trHeight w:val="274"/>
          <w:jc w:val="center"/>
        </w:trPr>
        <w:tc>
          <w:tcPr>
            <w:tcW w:w="2472" w:type="pct"/>
            <w:vAlign w:val="bottom"/>
          </w:tcPr>
          <w:p w:rsidR="001C795B" w:rsidRPr="00690542" w:rsidRDefault="001C795B" w:rsidP="00C12353">
            <w:pPr>
              <w:rPr>
                <w:rFonts w:cs="Arial"/>
                <w:szCs w:val="20"/>
                <w:lang w:eastAsia="ar-SA"/>
              </w:rPr>
            </w:pPr>
            <w:r w:rsidRPr="00690542">
              <w:rPr>
                <w:rFonts w:cs="Arial"/>
                <w:szCs w:val="20"/>
                <w:lang w:eastAsia="ar-SA"/>
              </w:rPr>
              <w:t>Colonia.</w:t>
            </w:r>
          </w:p>
        </w:tc>
        <w:tc>
          <w:tcPr>
            <w:tcW w:w="2528" w:type="pct"/>
            <w:vAlign w:val="bottom"/>
          </w:tcPr>
          <w:p w:rsidR="001C795B" w:rsidRPr="00690542" w:rsidRDefault="001C795B" w:rsidP="00C12353">
            <w:pPr>
              <w:rPr>
                <w:rFonts w:cs="Arial"/>
                <w:szCs w:val="20"/>
                <w:lang w:eastAsia="ar-SA"/>
              </w:rPr>
            </w:pPr>
            <w:r w:rsidRPr="00690542">
              <w:rPr>
                <w:rFonts w:cs="Arial"/>
                <w:szCs w:val="20"/>
                <w:lang w:eastAsia="ar-SA"/>
              </w:rPr>
              <w:t>Delegación o Municipio.</w:t>
            </w:r>
          </w:p>
        </w:tc>
      </w:tr>
      <w:tr w:rsidR="001C795B" w:rsidRPr="00690542" w:rsidTr="004B2237">
        <w:trPr>
          <w:trHeight w:val="277"/>
          <w:jc w:val="center"/>
        </w:trPr>
        <w:tc>
          <w:tcPr>
            <w:tcW w:w="2472" w:type="pct"/>
            <w:vAlign w:val="center"/>
          </w:tcPr>
          <w:p w:rsidR="001C795B" w:rsidRPr="00690542" w:rsidRDefault="001C795B" w:rsidP="00C12353">
            <w:pPr>
              <w:rPr>
                <w:rFonts w:cs="Arial"/>
                <w:szCs w:val="20"/>
                <w:lang w:eastAsia="ar-SA"/>
              </w:rPr>
            </w:pPr>
            <w:r w:rsidRPr="00690542">
              <w:rPr>
                <w:rFonts w:cs="Arial"/>
                <w:szCs w:val="20"/>
                <w:lang w:eastAsia="ar-SA"/>
              </w:rPr>
              <w:t>Código Postal.</w:t>
            </w:r>
          </w:p>
        </w:tc>
        <w:tc>
          <w:tcPr>
            <w:tcW w:w="2528" w:type="pct"/>
            <w:vAlign w:val="bottom"/>
          </w:tcPr>
          <w:p w:rsidR="001C795B" w:rsidRPr="00690542" w:rsidRDefault="001C795B" w:rsidP="00C12353">
            <w:pPr>
              <w:rPr>
                <w:rFonts w:cs="Arial"/>
                <w:szCs w:val="20"/>
                <w:lang w:eastAsia="ar-SA"/>
              </w:rPr>
            </w:pPr>
            <w:r w:rsidRPr="00690542">
              <w:rPr>
                <w:rFonts w:cs="Arial"/>
                <w:szCs w:val="20"/>
                <w:lang w:eastAsia="ar-SA"/>
              </w:rPr>
              <w:t>Entidad Federativa.</w:t>
            </w:r>
          </w:p>
        </w:tc>
      </w:tr>
      <w:tr w:rsidR="001C795B" w:rsidRPr="00690542" w:rsidTr="004B2237">
        <w:trPr>
          <w:trHeight w:val="268"/>
          <w:jc w:val="center"/>
        </w:trPr>
        <w:tc>
          <w:tcPr>
            <w:tcW w:w="2472" w:type="pct"/>
            <w:vAlign w:val="bottom"/>
          </w:tcPr>
          <w:p w:rsidR="001C795B" w:rsidRPr="00690542" w:rsidRDefault="001C795B" w:rsidP="00C12353">
            <w:pPr>
              <w:rPr>
                <w:rFonts w:cs="Arial"/>
                <w:szCs w:val="20"/>
                <w:lang w:eastAsia="ar-SA"/>
              </w:rPr>
            </w:pPr>
            <w:r w:rsidRPr="00690542">
              <w:rPr>
                <w:rFonts w:cs="Arial"/>
                <w:szCs w:val="20"/>
                <w:lang w:eastAsia="ar-SA"/>
              </w:rPr>
              <w:t>Teléfono Fijo.</w:t>
            </w:r>
          </w:p>
        </w:tc>
        <w:tc>
          <w:tcPr>
            <w:tcW w:w="2528" w:type="pct"/>
            <w:vAlign w:val="bottom"/>
          </w:tcPr>
          <w:p w:rsidR="001C795B" w:rsidRPr="00690542" w:rsidRDefault="001C795B" w:rsidP="00C12353">
            <w:pPr>
              <w:rPr>
                <w:rFonts w:cs="Arial"/>
                <w:szCs w:val="20"/>
                <w:lang w:eastAsia="ar-SA"/>
              </w:rPr>
            </w:pPr>
            <w:r w:rsidRPr="00690542">
              <w:rPr>
                <w:rFonts w:cs="Arial"/>
                <w:szCs w:val="20"/>
                <w:lang w:eastAsia="ar-SA"/>
              </w:rPr>
              <w:t>Teléfono Móvil.</w:t>
            </w:r>
          </w:p>
        </w:tc>
      </w:tr>
      <w:tr w:rsidR="001C795B" w:rsidRPr="00690542" w:rsidTr="004B2237">
        <w:trPr>
          <w:trHeight w:val="286"/>
          <w:jc w:val="center"/>
        </w:trPr>
        <w:tc>
          <w:tcPr>
            <w:tcW w:w="5000" w:type="pct"/>
            <w:gridSpan w:val="2"/>
            <w:vAlign w:val="bottom"/>
          </w:tcPr>
          <w:p w:rsidR="001C795B" w:rsidRPr="00690542" w:rsidRDefault="001C795B" w:rsidP="00C12353">
            <w:pPr>
              <w:rPr>
                <w:rFonts w:cs="Arial"/>
                <w:szCs w:val="20"/>
                <w:lang w:eastAsia="ar-SA"/>
              </w:rPr>
            </w:pPr>
            <w:r w:rsidRPr="00690542">
              <w:rPr>
                <w:rFonts w:cs="Arial"/>
                <w:szCs w:val="20"/>
                <w:lang w:eastAsia="ar-SA"/>
              </w:rPr>
              <w:t>Correo Electrónico.</w:t>
            </w:r>
          </w:p>
        </w:tc>
      </w:tr>
      <w:tr w:rsidR="001C795B" w:rsidRPr="00690542" w:rsidTr="004B2237">
        <w:trPr>
          <w:trHeight w:val="262"/>
          <w:jc w:val="center"/>
        </w:trPr>
        <w:tc>
          <w:tcPr>
            <w:tcW w:w="5000" w:type="pct"/>
            <w:gridSpan w:val="2"/>
            <w:vAlign w:val="bottom"/>
          </w:tcPr>
          <w:p w:rsidR="001C795B" w:rsidRPr="00690542" w:rsidRDefault="001C795B" w:rsidP="00C12353">
            <w:pPr>
              <w:rPr>
                <w:rFonts w:cs="Arial"/>
                <w:szCs w:val="20"/>
                <w:lang w:eastAsia="ar-SA"/>
              </w:rPr>
            </w:pPr>
            <w:r w:rsidRPr="00690542">
              <w:rPr>
                <w:rFonts w:cs="Arial"/>
                <w:szCs w:val="20"/>
                <w:lang w:eastAsia="ar-SA"/>
              </w:rPr>
              <w:t>Apoderado Legal o Representante. (Nombre, Domicilio, Teléfonos y Correo Electrónico)</w:t>
            </w:r>
          </w:p>
        </w:tc>
      </w:tr>
      <w:tr w:rsidR="001C795B" w:rsidRPr="00690542" w:rsidTr="004B2237">
        <w:trPr>
          <w:trHeight w:val="400"/>
          <w:jc w:val="center"/>
        </w:trPr>
        <w:tc>
          <w:tcPr>
            <w:tcW w:w="5000" w:type="pct"/>
            <w:gridSpan w:val="2"/>
            <w:vAlign w:val="bottom"/>
          </w:tcPr>
          <w:p w:rsidR="001C795B" w:rsidRPr="00690542" w:rsidRDefault="001C795B" w:rsidP="00C12353">
            <w:pPr>
              <w:rPr>
                <w:rFonts w:cs="Arial"/>
                <w:szCs w:val="20"/>
                <w:lang w:eastAsia="ar-SA"/>
              </w:rPr>
            </w:pPr>
            <w:r w:rsidRPr="00690542">
              <w:rPr>
                <w:rFonts w:cs="Arial"/>
                <w:szCs w:val="20"/>
                <w:lang w:eastAsia="ar-SA"/>
              </w:rPr>
              <w:t>Documento para Acreditar Personalidad y Facultades. (Escritura Pública y Modificaciones, Fecha, y Datos del Notario Público)</w:t>
            </w:r>
          </w:p>
        </w:tc>
      </w:tr>
    </w:tbl>
    <w:p w:rsidR="001C795B" w:rsidRPr="00690542" w:rsidRDefault="001C795B" w:rsidP="00C12353">
      <w:pPr>
        <w:rPr>
          <w:rFonts w:cs="Arial"/>
          <w:b/>
          <w:szCs w:val="20"/>
          <w:lang w:eastAsia="ar-SA"/>
        </w:rPr>
      </w:pPr>
      <w:r w:rsidRPr="00690542">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39"/>
        <w:gridCol w:w="3248"/>
        <w:gridCol w:w="667"/>
        <w:gridCol w:w="2583"/>
      </w:tblGrid>
      <w:tr w:rsidR="001C795B" w:rsidRPr="00690542" w:rsidTr="004B2237">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Fecha.</w:t>
            </w:r>
          </w:p>
        </w:tc>
      </w:tr>
      <w:tr w:rsidR="001C795B" w:rsidRPr="00690542" w:rsidTr="004B2237">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Nombre, Número y Domicilio del Notario Público (ante el cual se dio fe de la misma).</w:t>
            </w:r>
          </w:p>
        </w:tc>
      </w:tr>
      <w:tr w:rsidR="001C795B" w:rsidRPr="00690542" w:rsidTr="004B2237">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Fecha y Datos de su Inscripción en el Registro Público de Comercio.</w:t>
            </w:r>
          </w:p>
        </w:tc>
      </w:tr>
      <w:tr w:rsidR="001C795B" w:rsidRPr="00690542" w:rsidTr="004B2237">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Descripción del Objeto Social.</w:t>
            </w:r>
          </w:p>
        </w:tc>
      </w:tr>
      <w:tr w:rsidR="001C795B" w:rsidRPr="00690542" w:rsidTr="004B223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Relación de Accionistas.</w:t>
            </w:r>
          </w:p>
        </w:tc>
      </w:tr>
      <w:tr w:rsidR="001C795B" w:rsidRPr="00690542" w:rsidTr="004B2237">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Nombre(s)</w:t>
            </w:r>
          </w:p>
        </w:tc>
      </w:tr>
      <w:tr w:rsidR="001C795B" w:rsidRPr="00690542" w:rsidTr="004B2237">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bottom"/>
          </w:tcPr>
          <w:p w:rsidR="001C795B" w:rsidRPr="00690542" w:rsidRDefault="001C795B" w:rsidP="00AC51EC">
            <w:pPr>
              <w:jc w:val="both"/>
              <w:rPr>
                <w:rFonts w:cs="Arial"/>
                <w:szCs w:val="20"/>
                <w:lang w:eastAsia="ar-SA"/>
              </w:rPr>
            </w:pPr>
            <w:r w:rsidRPr="00690542">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1C795B" w:rsidRPr="00690542" w:rsidRDefault="001C795B" w:rsidP="00AC51EC">
      <w:pPr>
        <w:jc w:val="both"/>
        <w:rPr>
          <w:rFonts w:cs="Arial"/>
          <w:szCs w:val="20"/>
          <w:lang w:eastAsia="ar-SA"/>
        </w:rPr>
      </w:pPr>
      <w:r w:rsidRPr="00690542">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1C795B" w:rsidRPr="00690542" w:rsidRDefault="001C795B" w:rsidP="00AC51EC">
      <w:pPr>
        <w:jc w:val="center"/>
        <w:rPr>
          <w:rFonts w:cs="Arial"/>
          <w:szCs w:val="20"/>
          <w:lang w:eastAsia="ar-SA"/>
        </w:rPr>
      </w:pPr>
      <w:r w:rsidRPr="00690542">
        <w:rPr>
          <w:rFonts w:cs="Arial"/>
          <w:szCs w:val="20"/>
          <w:lang w:eastAsia="ar-SA"/>
        </w:rPr>
        <w:t>Protesto lo necesario</w:t>
      </w:r>
    </w:p>
    <w:p w:rsidR="001C795B" w:rsidRPr="00690542" w:rsidRDefault="001C795B" w:rsidP="00AC51EC">
      <w:pPr>
        <w:jc w:val="center"/>
        <w:rPr>
          <w:rFonts w:cs="Arial"/>
          <w:szCs w:val="20"/>
          <w:lang w:eastAsia="ar-SA"/>
        </w:rPr>
      </w:pPr>
      <w:r w:rsidRPr="00690542">
        <w:rPr>
          <w:rFonts w:cs="Arial"/>
          <w:szCs w:val="20"/>
          <w:lang w:eastAsia="ar-SA"/>
        </w:rPr>
        <w:t>______________________________________________________</w:t>
      </w:r>
    </w:p>
    <w:p w:rsidR="001C795B" w:rsidRPr="00690542" w:rsidRDefault="001C795B" w:rsidP="00AC51EC">
      <w:pPr>
        <w:jc w:val="center"/>
        <w:rPr>
          <w:rFonts w:cs="Arial"/>
          <w:szCs w:val="20"/>
          <w:lang w:eastAsia="ar-SA"/>
        </w:rPr>
      </w:pPr>
      <w:r w:rsidRPr="00690542">
        <w:rPr>
          <w:rFonts w:cs="Arial"/>
          <w:szCs w:val="20"/>
          <w:lang w:eastAsia="ar-SA"/>
        </w:rPr>
        <w:t>(Nombre y Firma del Apoderado o Representante Legal del Licitante)</w:t>
      </w:r>
    </w:p>
    <w:p w:rsidR="001C795B" w:rsidRPr="00690542" w:rsidRDefault="001C795B" w:rsidP="00820473">
      <w:pPr>
        <w:rPr>
          <w:rFonts w:cs="Arial"/>
          <w:szCs w:val="20"/>
          <w:lang w:eastAsia="ar-SA"/>
        </w:rPr>
      </w:pPr>
    </w:p>
    <w:p w:rsidR="001C795B" w:rsidRPr="00690542" w:rsidRDefault="001C795B">
      <w:pPr>
        <w:rPr>
          <w:rFonts w:cs="Arial"/>
          <w:szCs w:val="20"/>
          <w:lang w:eastAsia="ar-SA"/>
        </w:rPr>
      </w:pPr>
      <w:r w:rsidRPr="00690542">
        <w:rPr>
          <w:rFonts w:cs="Arial"/>
          <w:szCs w:val="20"/>
          <w:lang w:eastAsia="ar-SA"/>
        </w:rPr>
        <w:br w:type="page"/>
      </w:r>
    </w:p>
    <w:p w:rsidR="001C795B" w:rsidRPr="00690542" w:rsidRDefault="001C795B" w:rsidP="007F347E">
      <w:pPr>
        <w:pStyle w:val="Ttulo1"/>
      </w:pPr>
      <w:bookmarkStart w:id="190" w:name="_Toc431386034"/>
      <w:bookmarkStart w:id="191" w:name="_Toc431386311"/>
      <w:bookmarkStart w:id="192" w:name="_Toc522203727"/>
      <w:r w:rsidRPr="00690542">
        <w:t>ANEXO 4</w:t>
      </w:r>
      <w:bookmarkEnd w:id="190"/>
      <w:bookmarkEnd w:id="191"/>
      <w:r w:rsidR="005B138E">
        <w:t>.</w:t>
      </w:r>
      <w:r w:rsidRPr="00690542">
        <w:t xml:space="preserve"> ESCRITO DE NACIONALIDAD MEXICANA.</w:t>
      </w:r>
      <w:bookmarkEnd w:id="192"/>
    </w:p>
    <w:p w:rsidR="001C795B" w:rsidRPr="00690542" w:rsidRDefault="001C795B" w:rsidP="00820473">
      <w:pPr>
        <w:rPr>
          <w:rFonts w:cs="Arial"/>
          <w:szCs w:val="20"/>
          <w:lang w:eastAsia="ar-SA"/>
        </w:rPr>
      </w:pPr>
    </w:p>
    <w:p w:rsidR="001C795B" w:rsidRPr="00690542" w:rsidRDefault="001C795B" w:rsidP="00AC51EC">
      <w:pPr>
        <w:rPr>
          <w:rFonts w:cs="Arial"/>
          <w:bCs/>
          <w:szCs w:val="20"/>
          <w:lang w:eastAsia="ar-SA"/>
        </w:rPr>
      </w:pPr>
    </w:p>
    <w:p w:rsidR="001C795B" w:rsidRPr="00690542" w:rsidRDefault="001C795B" w:rsidP="00AC51EC">
      <w:pPr>
        <w:jc w:val="right"/>
        <w:rPr>
          <w:rFonts w:cs="Arial"/>
          <w:szCs w:val="20"/>
          <w:lang w:eastAsia="ar-SA"/>
        </w:rPr>
      </w:pPr>
      <w:r w:rsidRPr="00690542">
        <w:rPr>
          <w:rFonts w:cs="Arial"/>
          <w:szCs w:val="20"/>
          <w:lang w:eastAsia="ar-SA"/>
        </w:rPr>
        <w:t xml:space="preserve">Ciudad de México, a _______ de _________________de </w:t>
      </w:r>
      <w:r w:rsidR="000F1CB8" w:rsidRPr="00690542">
        <w:rPr>
          <w:rFonts w:cs="Arial"/>
          <w:szCs w:val="20"/>
          <w:lang w:eastAsia="ar-SA"/>
        </w:rPr>
        <w:t>2018</w:t>
      </w:r>
      <w:r w:rsidRPr="00690542">
        <w:rPr>
          <w:rFonts w:cs="Arial"/>
          <w:szCs w:val="20"/>
          <w:lang w:eastAsia="ar-SA"/>
        </w:rPr>
        <w:t>.</w:t>
      </w:r>
    </w:p>
    <w:p w:rsidR="001C795B" w:rsidRPr="00690542" w:rsidRDefault="001C795B" w:rsidP="00AC51EC">
      <w:pPr>
        <w:rPr>
          <w:rFonts w:cs="Arial"/>
          <w:szCs w:val="20"/>
          <w:lang w:eastAsia="ar-SA"/>
        </w:rPr>
      </w:pPr>
      <w:r w:rsidRPr="00690542">
        <w:rPr>
          <w:rFonts w:cs="Arial"/>
          <w:szCs w:val="20"/>
          <w:lang w:eastAsia="ar-SA"/>
        </w:rPr>
        <w:t>________(</w:t>
      </w:r>
      <w:r w:rsidRPr="00690542">
        <w:rPr>
          <w:rFonts w:cs="Arial"/>
          <w:i/>
          <w:szCs w:val="20"/>
          <w:lang w:eastAsia="ar-SA"/>
        </w:rPr>
        <w:t>Nombre de la Convocante</w:t>
      </w:r>
      <w:r w:rsidRPr="00690542">
        <w:rPr>
          <w:rFonts w:cs="Arial"/>
          <w:szCs w:val="20"/>
          <w:lang w:eastAsia="ar-SA"/>
        </w:rPr>
        <w:t>)____________</w:t>
      </w:r>
    </w:p>
    <w:p w:rsidR="001C795B" w:rsidRPr="00690542" w:rsidRDefault="001C795B" w:rsidP="00AC51EC">
      <w:pPr>
        <w:rPr>
          <w:rFonts w:cs="Arial"/>
          <w:szCs w:val="20"/>
          <w:lang w:eastAsia="ar-SA"/>
        </w:rPr>
      </w:pPr>
      <w:r w:rsidRPr="00690542">
        <w:rPr>
          <w:rFonts w:cs="Arial"/>
          <w:szCs w:val="20"/>
          <w:lang w:eastAsia="ar-SA"/>
        </w:rPr>
        <w:t>PRESENTE</w:t>
      </w:r>
    </w:p>
    <w:p w:rsidR="001C795B" w:rsidRPr="00690542" w:rsidRDefault="001C795B" w:rsidP="00AC51EC">
      <w:pPr>
        <w:rPr>
          <w:rFonts w:cs="Arial"/>
          <w:szCs w:val="20"/>
          <w:lang w:eastAsia="ar-SA"/>
        </w:rPr>
      </w:pPr>
    </w:p>
    <w:p w:rsidR="001C795B" w:rsidRPr="00690542" w:rsidRDefault="001C795B" w:rsidP="00AC51EC">
      <w:pPr>
        <w:jc w:val="both"/>
        <w:rPr>
          <w:rFonts w:cs="Arial"/>
          <w:szCs w:val="20"/>
          <w:lang w:eastAsia="ar-SA"/>
        </w:rPr>
      </w:pPr>
      <w:r w:rsidRPr="00690542">
        <w:rPr>
          <w:rFonts w:cs="Arial"/>
          <w:szCs w:val="20"/>
          <w:lang w:eastAsia="ar-SA"/>
        </w:rPr>
        <w:t>Me refiero al procedimiento _________(</w:t>
      </w:r>
      <w:r w:rsidRPr="00690542">
        <w:rPr>
          <w:rFonts w:cs="Arial"/>
          <w:i/>
          <w:szCs w:val="20"/>
          <w:lang w:eastAsia="ar-SA"/>
        </w:rPr>
        <w:t>licitación pública o invitación a cuando menos tres personas</w:t>
      </w:r>
      <w:r w:rsidRPr="00690542">
        <w:rPr>
          <w:rFonts w:cs="Arial"/>
          <w:szCs w:val="20"/>
          <w:lang w:eastAsia="ar-SA"/>
        </w:rPr>
        <w:t>)_________ No._____(</w:t>
      </w:r>
      <w:r w:rsidRPr="00690542">
        <w:rPr>
          <w:rFonts w:cs="Arial"/>
          <w:i/>
          <w:szCs w:val="20"/>
          <w:lang w:eastAsia="ar-SA"/>
        </w:rPr>
        <w:t>Número de Procedimiento</w:t>
      </w:r>
      <w:r w:rsidRPr="00690542">
        <w:rPr>
          <w:rFonts w:cs="Arial"/>
          <w:szCs w:val="20"/>
          <w:lang w:eastAsia="ar-SA"/>
        </w:rPr>
        <w:t>)____ en el que mi representada, la empresa __________________(</w:t>
      </w:r>
      <w:r w:rsidRPr="00690542">
        <w:rPr>
          <w:rFonts w:cs="Arial"/>
          <w:i/>
          <w:szCs w:val="20"/>
          <w:lang w:eastAsia="ar-SA"/>
        </w:rPr>
        <w:t>nombre o razón social del licitante</w:t>
      </w:r>
      <w:r w:rsidRPr="00690542">
        <w:rPr>
          <w:rFonts w:cs="Arial"/>
          <w:szCs w:val="20"/>
          <w:lang w:eastAsia="ar-SA"/>
        </w:rPr>
        <w:t>)_____________participa a través de la presente propuesta.</w:t>
      </w:r>
    </w:p>
    <w:p w:rsidR="001C795B" w:rsidRPr="00690542" w:rsidRDefault="001C795B" w:rsidP="00AC51EC">
      <w:pPr>
        <w:jc w:val="both"/>
        <w:rPr>
          <w:rFonts w:cs="Arial"/>
          <w:szCs w:val="20"/>
          <w:lang w:eastAsia="ar-SA"/>
        </w:rPr>
      </w:pPr>
    </w:p>
    <w:p w:rsidR="001C795B" w:rsidRPr="00690542" w:rsidRDefault="001C795B" w:rsidP="00AC51EC">
      <w:pPr>
        <w:jc w:val="both"/>
        <w:rPr>
          <w:rFonts w:cs="Arial"/>
          <w:szCs w:val="20"/>
          <w:lang w:eastAsia="ar-SA"/>
        </w:rPr>
      </w:pPr>
      <w:r w:rsidRPr="00690542">
        <w:rPr>
          <w:rFonts w:cs="Arial"/>
          <w:szCs w:val="20"/>
          <w:lang w:eastAsia="ar-SA"/>
        </w:rPr>
        <w:t>Sobre el particular, y en los términos de lo previsto en numeral 4.1.3, Documentación legal-administrativa</w:t>
      </w:r>
      <w:r w:rsidRPr="00690542">
        <w:rPr>
          <w:rFonts w:cs="Arial"/>
          <w:i/>
          <w:szCs w:val="20"/>
          <w:lang w:eastAsia="ar-SA"/>
        </w:rPr>
        <w:t xml:space="preserve">, </w:t>
      </w:r>
      <w:r w:rsidRPr="00690542">
        <w:rPr>
          <w:rFonts w:cs="Arial"/>
          <w:szCs w:val="20"/>
          <w:lang w:eastAsia="ar-SA"/>
        </w:rPr>
        <w:t>de las bases de la convocatoria de la invitación a cuando menos tres personas citada en el párrafo anterior, manifiesto bajo protesta de decir verdad lo siguiente:</w:t>
      </w:r>
    </w:p>
    <w:p w:rsidR="001C795B" w:rsidRPr="00690542" w:rsidRDefault="001C795B" w:rsidP="00AC51EC">
      <w:pPr>
        <w:jc w:val="both"/>
        <w:rPr>
          <w:rFonts w:cs="Arial"/>
          <w:szCs w:val="20"/>
          <w:lang w:eastAsia="ar-SA"/>
        </w:rPr>
      </w:pPr>
    </w:p>
    <w:p w:rsidR="001C795B" w:rsidRPr="00690542" w:rsidRDefault="001C795B" w:rsidP="00AC51EC">
      <w:pPr>
        <w:jc w:val="both"/>
        <w:rPr>
          <w:rFonts w:cs="Arial"/>
          <w:szCs w:val="20"/>
          <w:lang w:eastAsia="ar-SA"/>
        </w:rPr>
      </w:pPr>
      <w:r w:rsidRPr="00690542">
        <w:rPr>
          <w:rFonts w:cs="Arial"/>
          <w:szCs w:val="20"/>
          <w:lang w:eastAsia="ar-SA"/>
        </w:rPr>
        <w:t>•</w:t>
      </w:r>
      <w:r w:rsidRPr="00690542">
        <w:rPr>
          <w:rFonts w:cs="Arial"/>
          <w:szCs w:val="20"/>
          <w:lang w:eastAsia="ar-SA"/>
        </w:rPr>
        <w:tab/>
        <w:t>Conforme al artículo 35 del Reglamento de la Ley, que mi representada es de nacionalidad mexicana, para participar en el procedimiento de invitación a cuando menos tres personas.</w:t>
      </w:r>
    </w:p>
    <w:p w:rsidR="001C795B" w:rsidRPr="00690542" w:rsidRDefault="001C795B" w:rsidP="00AC51EC">
      <w:pPr>
        <w:jc w:val="both"/>
        <w:rPr>
          <w:rFonts w:cs="Arial"/>
          <w:szCs w:val="20"/>
          <w:lang w:eastAsia="ar-SA"/>
        </w:rPr>
      </w:pPr>
    </w:p>
    <w:p w:rsidR="001C795B" w:rsidRPr="00690542" w:rsidRDefault="001C795B" w:rsidP="00AC51EC">
      <w:pPr>
        <w:jc w:val="both"/>
        <w:rPr>
          <w:rFonts w:cs="Arial"/>
          <w:szCs w:val="20"/>
          <w:lang w:eastAsia="ar-SA"/>
        </w:rPr>
      </w:pPr>
      <w:r w:rsidRPr="00690542">
        <w:rPr>
          <w:rFonts w:cs="Arial"/>
          <w:szCs w:val="20"/>
          <w:lang w:eastAsia="ar-SA"/>
        </w:rPr>
        <w:t>•</w:t>
      </w:r>
      <w:r w:rsidRPr="00690542">
        <w:rPr>
          <w:rFonts w:cs="Arial"/>
          <w:szCs w:val="20"/>
          <w:lang w:eastAsia="ar-SA"/>
        </w:rPr>
        <w:tab/>
        <w:t>Conforme al artículo 39, fracción VIII del Reglamento de la Ley que el origen de los servicios que oferto, serán de origen nacional.</w:t>
      </w:r>
    </w:p>
    <w:p w:rsidR="001C795B" w:rsidRPr="00690542" w:rsidRDefault="001C795B" w:rsidP="00AC51EC">
      <w:pPr>
        <w:rPr>
          <w:rFonts w:cs="Arial"/>
          <w:szCs w:val="20"/>
          <w:lang w:eastAsia="ar-SA"/>
        </w:rPr>
      </w:pPr>
    </w:p>
    <w:p w:rsidR="001C795B" w:rsidRPr="00690542" w:rsidRDefault="001C795B" w:rsidP="00AC51EC">
      <w:pPr>
        <w:rPr>
          <w:rFonts w:cs="Arial"/>
          <w:szCs w:val="20"/>
          <w:lang w:eastAsia="ar-SA"/>
        </w:rPr>
      </w:pPr>
    </w:p>
    <w:p w:rsidR="001C795B" w:rsidRPr="00690542" w:rsidRDefault="001C795B" w:rsidP="00AC51EC">
      <w:pPr>
        <w:jc w:val="center"/>
        <w:rPr>
          <w:rFonts w:cs="Arial"/>
          <w:szCs w:val="20"/>
          <w:lang w:eastAsia="ar-SA"/>
        </w:rPr>
      </w:pPr>
      <w:r w:rsidRPr="00690542">
        <w:rPr>
          <w:rFonts w:cs="Arial"/>
          <w:szCs w:val="20"/>
          <w:lang w:eastAsia="ar-SA"/>
        </w:rPr>
        <w:t>Protesto lo necesario</w:t>
      </w:r>
    </w:p>
    <w:p w:rsidR="001C795B" w:rsidRPr="00690542" w:rsidRDefault="001C795B" w:rsidP="00AC51EC">
      <w:pPr>
        <w:jc w:val="center"/>
        <w:rPr>
          <w:rFonts w:cs="Arial"/>
          <w:szCs w:val="20"/>
          <w:lang w:eastAsia="ar-SA"/>
        </w:rPr>
      </w:pPr>
      <w:r w:rsidRPr="00690542">
        <w:rPr>
          <w:rFonts w:cs="Arial"/>
          <w:szCs w:val="20"/>
          <w:lang w:eastAsia="ar-SA"/>
        </w:rPr>
        <w:t>_____________________________________________________</w:t>
      </w:r>
    </w:p>
    <w:p w:rsidR="001C795B" w:rsidRPr="00690542" w:rsidRDefault="001C795B" w:rsidP="00AC51EC">
      <w:pPr>
        <w:jc w:val="center"/>
        <w:rPr>
          <w:rFonts w:cs="Arial"/>
          <w:szCs w:val="20"/>
          <w:lang w:eastAsia="ar-SA"/>
        </w:rPr>
      </w:pPr>
      <w:r w:rsidRPr="00690542">
        <w:rPr>
          <w:rFonts w:cs="Arial"/>
          <w:szCs w:val="20"/>
          <w:lang w:eastAsia="ar-SA"/>
        </w:rPr>
        <w:t>(Nombre y Firma del Apoderado o Representante Legal del Licitante)</w:t>
      </w:r>
    </w:p>
    <w:p w:rsidR="001C795B" w:rsidRPr="00690542" w:rsidRDefault="001C795B">
      <w:pPr>
        <w:rPr>
          <w:rFonts w:cs="Arial"/>
          <w:szCs w:val="20"/>
          <w:lang w:eastAsia="ar-SA"/>
        </w:rPr>
      </w:pPr>
      <w:r w:rsidRPr="00690542">
        <w:rPr>
          <w:rFonts w:cs="Arial"/>
          <w:szCs w:val="20"/>
          <w:lang w:eastAsia="ar-SA"/>
        </w:rPr>
        <w:br w:type="page"/>
      </w:r>
    </w:p>
    <w:p w:rsidR="001C795B" w:rsidRPr="00690542" w:rsidRDefault="001C795B" w:rsidP="007F347E">
      <w:pPr>
        <w:pStyle w:val="Ttulo1"/>
      </w:pPr>
      <w:bookmarkStart w:id="193" w:name="_Toc431386035"/>
      <w:bookmarkStart w:id="194" w:name="_Toc431386312"/>
      <w:bookmarkStart w:id="195" w:name="_Toc522203728"/>
      <w:r w:rsidRPr="00690542">
        <w:t>ANEXO 5</w:t>
      </w:r>
      <w:bookmarkEnd w:id="193"/>
      <w:bookmarkEnd w:id="194"/>
      <w:r w:rsidR="005B138E">
        <w:t>.</w:t>
      </w:r>
      <w:r w:rsidRPr="00690542">
        <w:t xml:space="preserve"> ESCRITO DE CUMPLIMIENTO DE NORMAS.</w:t>
      </w:r>
      <w:bookmarkEnd w:id="195"/>
    </w:p>
    <w:p w:rsidR="001C795B" w:rsidRPr="00690542" w:rsidRDefault="001C795B" w:rsidP="00820473">
      <w:pPr>
        <w:rPr>
          <w:rFonts w:cs="Arial"/>
          <w:szCs w:val="20"/>
          <w:lang w:eastAsia="ar-SA"/>
        </w:rPr>
      </w:pPr>
    </w:p>
    <w:p w:rsidR="001C795B" w:rsidRPr="00690542" w:rsidRDefault="001C795B" w:rsidP="000E3D39">
      <w:pPr>
        <w:rPr>
          <w:rFonts w:cs="Arial"/>
          <w:bCs/>
          <w:szCs w:val="20"/>
          <w:lang w:eastAsia="ar-SA"/>
        </w:rPr>
      </w:pPr>
    </w:p>
    <w:p w:rsidR="001C795B" w:rsidRPr="00690542" w:rsidRDefault="001C795B" w:rsidP="000E3D39">
      <w:pPr>
        <w:jc w:val="right"/>
        <w:rPr>
          <w:rFonts w:cs="Arial"/>
          <w:szCs w:val="20"/>
          <w:lang w:eastAsia="ar-SA"/>
        </w:rPr>
      </w:pPr>
      <w:r w:rsidRPr="00690542">
        <w:rPr>
          <w:rFonts w:cs="Arial"/>
          <w:szCs w:val="20"/>
          <w:lang w:eastAsia="ar-SA"/>
        </w:rPr>
        <w:t xml:space="preserve">Ciudad de México, a _______ de _________________de </w:t>
      </w:r>
      <w:r w:rsidR="000F1CB8" w:rsidRPr="00690542">
        <w:rPr>
          <w:rFonts w:cs="Arial"/>
          <w:szCs w:val="20"/>
          <w:lang w:eastAsia="ar-SA"/>
        </w:rPr>
        <w:t>2018</w:t>
      </w:r>
      <w:r w:rsidRPr="00690542">
        <w:rPr>
          <w:rFonts w:cs="Arial"/>
          <w:szCs w:val="20"/>
          <w:lang w:eastAsia="ar-SA"/>
        </w:rPr>
        <w:t>.</w:t>
      </w:r>
    </w:p>
    <w:p w:rsidR="001C795B" w:rsidRPr="00690542" w:rsidRDefault="001C795B" w:rsidP="000E3D39">
      <w:pPr>
        <w:rPr>
          <w:rFonts w:cs="Arial"/>
          <w:szCs w:val="20"/>
          <w:lang w:eastAsia="ar-SA"/>
        </w:rPr>
      </w:pPr>
      <w:r w:rsidRPr="00690542">
        <w:rPr>
          <w:rFonts w:cs="Arial"/>
          <w:szCs w:val="20"/>
          <w:lang w:eastAsia="ar-SA"/>
        </w:rPr>
        <w:t>________(</w:t>
      </w:r>
      <w:r w:rsidRPr="00690542">
        <w:rPr>
          <w:rFonts w:cs="Arial"/>
          <w:i/>
          <w:szCs w:val="20"/>
          <w:lang w:eastAsia="ar-SA"/>
        </w:rPr>
        <w:t>Nombre de la Convocante</w:t>
      </w:r>
      <w:r w:rsidRPr="00690542">
        <w:rPr>
          <w:rFonts w:cs="Arial"/>
          <w:szCs w:val="20"/>
          <w:lang w:eastAsia="ar-SA"/>
        </w:rPr>
        <w:t>)____________</w:t>
      </w:r>
    </w:p>
    <w:p w:rsidR="001C795B" w:rsidRPr="00690542" w:rsidRDefault="001C795B" w:rsidP="000E3D39">
      <w:pPr>
        <w:rPr>
          <w:rFonts w:cs="Arial"/>
          <w:szCs w:val="20"/>
          <w:lang w:eastAsia="ar-SA"/>
        </w:rPr>
      </w:pPr>
      <w:r w:rsidRPr="00690542">
        <w:rPr>
          <w:rFonts w:cs="Arial"/>
          <w:szCs w:val="20"/>
          <w:lang w:eastAsia="ar-SA"/>
        </w:rPr>
        <w:t>PRESENTE</w:t>
      </w:r>
    </w:p>
    <w:p w:rsidR="001C795B" w:rsidRPr="00690542" w:rsidRDefault="001C795B" w:rsidP="000E3D39">
      <w:pPr>
        <w:rPr>
          <w:rFonts w:cs="Arial"/>
          <w:szCs w:val="20"/>
          <w:lang w:eastAsia="ar-SA"/>
        </w:rPr>
      </w:pPr>
    </w:p>
    <w:p w:rsidR="001C795B" w:rsidRPr="00690542" w:rsidRDefault="00F73D73" w:rsidP="000E3D39">
      <w:pPr>
        <w:jc w:val="both"/>
        <w:rPr>
          <w:rFonts w:cs="Arial"/>
          <w:szCs w:val="20"/>
          <w:lang w:eastAsia="ar-SA"/>
        </w:rPr>
      </w:pPr>
      <w:r>
        <w:pict>
          <v:shapetype id="_x0000_t202" coordsize="21600,21600" o:spt="202" path="m,l,21600r21600,l21600,xe">
            <v:stroke joinstyle="miter"/>
            <v:path gradientshapeok="t" o:connecttype="rect"/>
          </v:shapetype>
          <v:shape id="8 Cuadro de texto" o:spid="_x0000_s1036" type="#_x0000_t202" style="position:absolute;left:0;text-align:left;margin-left:159.15pt;margin-top:-143.85pt;width:135.4pt;height:493pt;rotation:-3160717fd;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" filled="f" stroked="f">
            <v:textbox>
              <w:txbxContent>
                <w:p w:rsidR="00F73D73" w:rsidRPr="00F73D73" w:rsidRDefault="00F73D73" w:rsidP="00F73D73">
                  <w:pPr>
                    <w:spacing w:after="0" w:line="240" w:lineRule="auto"/>
                    <w:ind w:left="-284" w:right="-284"/>
                    <w:jc w:val="center"/>
                    <w:rPr>
                      <w:rFonts w:cs="Arial"/>
                      <w:b/>
                      <w:outline/>
                      <w:color w:val="C0504D" w:themeColor="accent2"/>
                      <w:sz w:val="72"/>
                      <w:szCs w:val="72"/>
                      <w:lang w:val="es-ES" w:eastAsia="ar-SA"/>
                    </w:rPr>
                  </w:pPr>
                  <w:r w:rsidRPr="00F73D73">
                    <w:rPr>
                      <w:rFonts w:cs="Arial"/>
                      <w:b/>
                      <w:outline/>
                      <w:color w:val="C0504D" w:themeColor="accent2"/>
                      <w:sz w:val="72"/>
                      <w:szCs w:val="72"/>
                      <w:lang w:val="es-ES" w:eastAsia="ar-SA"/>
                    </w:rPr>
                    <w:t>NO APLICA</w:t>
                  </w:r>
                </w:p>
              </w:txbxContent>
            </v:textbox>
          </v:shape>
        </w:pict>
      </w:r>
      <w:r w:rsidR="001C795B" w:rsidRPr="00690542">
        <w:rPr>
          <w:rFonts w:cs="Arial"/>
          <w:szCs w:val="20"/>
          <w:lang w:eastAsia="ar-SA"/>
        </w:rPr>
        <w:t>Me refiero al procedimiento _________(</w:t>
      </w:r>
      <w:r w:rsidR="001C795B" w:rsidRPr="00690542">
        <w:rPr>
          <w:rFonts w:cs="Arial"/>
          <w:i/>
          <w:szCs w:val="20"/>
          <w:lang w:eastAsia="ar-SA"/>
        </w:rPr>
        <w:t>licitación pública o invitación a cuando menos tres personas</w:t>
      </w:r>
      <w:r w:rsidR="001C795B" w:rsidRPr="00690542">
        <w:rPr>
          <w:rFonts w:cs="Arial"/>
          <w:szCs w:val="20"/>
          <w:lang w:eastAsia="ar-SA"/>
        </w:rPr>
        <w:t>)_________ No._____(</w:t>
      </w:r>
      <w:r w:rsidR="001C795B" w:rsidRPr="00690542">
        <w:rPr>
          <w:rFonts w:cs="Arial"/>
          <w:i/>
          <w:szCs w:val="20"/>
          <w:lang w:eastAsia="ar-SA"/>
        </w:rPr>
        <w:t>Número de Procedimiento</w:t>
      </w:r>
      <w:r w:rsidR="001C795B" w:rsidRPr="00690542">
        <w:rPr>
          <w:rFonts w:cs="Arial"/>
          <w:szCs w:val="20"/>
          <w:lang w:eastAsia="ar-SA"/>
        </w:rPr>
        <w:t>)____ en el que mi representada, la empresa __________________(</w:t>
      </w:r>
      <w:r w:rsidR="001C795B" w:rsidRPr="00690542">
        <w:rPr>
          <w:rFonts w:cs="Arial"/>
          <w:i/>
          <w:szCs w:val="20"/>
          <w:lang w:eastAsia="ar-SA"/>
        </w:rPr>
        <w:t>nombre o razón social del licitante</w:t>
      </w:r>
      <w:r w:rsidR="001C795B" w:rsidRPr="00690542">
        <w:rPr>
          <w:rFonts w:cs="Arial"/>
          <w:szCs w:val="20"/>
          <w:lang w:eastAsia="ar-SA"/>
        </w:rPr>
        <w:t>)_____________participa a través de la presente propuesta.</w:t>
      </w:r>
    </w:p>
    <w:p w:rsidR="001C795B" w:rsidRPr="00690542" w:rsidRDefault="001C795B" w:rsidP="000E3D39">
      <w:pPr>
        <w:jc w:val="both"/>
        <w:rPr>
          <w:rFonts w:cs="Arial"/>
          <w:szCs w:val="20"/>
          <w:lang w:eastAsia="ar-SA"/>
        </w:rPr>
      </w:pPr>
    </w:p>
    <w:p w:rsidR="001C795B" w:rsidRPr="00690542" w:rsidRDefault="001C795B" w:rsidP="000E3D39">
      <w:pPr>
        <w:jc w:val="both"/>
        <w:rPr>
          <w:rFonts w:cs="Arial"/>
          <w:szCs w:val="20"/>
          <w:lang w:eastAsia="ar-SA"/>
        </w:rPr>
      </w:pPr>
      <w:r w:rsidRPr="00690542">
        <w:rPr>
          <w:rFonts w:cs="Arial"/>
          <w:szCs w:val="20"/>
          <w:lang w:eastAsia="ar-SA"/>
        </w:rPr>
        <w:t>Sobre el particular, y en los términos de lo previsto en numeral 4.1.3, Documentación legal-administrativa</w:t>
      </w:r>
      <w:r w:rsidRPr="00690542">
        <w:rPr>
          <w:rFonts w:cs="Arial"/>
          <w:i/>
          <w:szCs w:val="20"/>
          <w:lang w:eastAsia="ar-SA"/>
        </w:rPr>
        <w:t xml:space="preserve">, </w:t>
      </w:r>
      <w:r w:rsidRPr="00690542">
        <w:rPr>
          <w:rFonts w:cs="Arial"/>
          <w:szCs w:val="20"/>
          <w:lang w:eastAsia="ar-SA"/>
        </w:rPr>
        <w:t>de las bases de la convocatoria de la invitación a cuando menos tres personas citada en el párrafo anterior, manifiesto lo siguiente:</w:t>
      </w:r>
    </w:p>
    <w:p w:rsidR="001C795B" w:rsidRPr="00690542" w:rsidRDefault="001C795B" w:rsidP="000E3D39">
      <w:pPr>
        <w:jc w:val="both"/>
        <w:rPr>
          <w:rFonts w:cs="Arial"/>
          <w:szCs w:val="20"/>
          <w:lang w:eastAsia="ar-SA"/>
        </w:rPr>
      </w:pPr>
    </w:p>
    <w:p w:rsidR="001C795B" w:rsidRPr="00690542" w:rsidRDefault="001C795B" w:rsidP="000E3D39">
      <w:pPr>
        <w:jc w:val="both"/>
        <w:rPr>
          <w:rFonts w:cs="Arial"/>
          <w:szCs w:val="20"/>
          <w:lang w:eastAsia="ar-SA"/>
        </w:rPr>
      </w:pPr>
      <w:r w:rsidRPr="00690542">
        <w:rPr>
          <w:rFonts w:cs="Arial"/>
          <w:szCs w:val="20"/>
          <w:lang w:eastAsia="ar-SA"/>
        </w:rPr>
        <w:t>Que en caso de resultar adjudicado, los servicios propuestos cumplirán con las normas solicitadas en la presente Convocatoria, de acuerdo con el Anexo [***] que se adjunta para tal efecto.</w:t>
      </w:r>
    </w:p>
    <w:p w:rsidR="001C795B" w:rsidRPr="00690542" w:rsidRDefault="001C795B" w:rsidP="000E3D39">
      <w:pPr>
        <w:rPr>
          <w:rFonts w:cs="Arial"/>
          <w:szCs w:val="20"/>
          <w:lang w:eastAsia="ar-SA"/>
        </w:rPr>
      </w:pPr>
    </w:p>
    <w:p w:rsidR="001C795B" w:rsidRPr="00690542" w:rsidRDefault="001C795B" w:rsidP="000E3D39">
      <w:pPr>
        <w:rPr>
          <w:rFonts w:cs="Arial"/>
          <w:szCs w:val="20"/>
          <w:lang w:eastAsia="ar-SA"/>
        </w:rPr>
      </w:pPr>
    </w:p>
    <w:p w:rsidR="001C795B" w:rsidRPr="00690542" w:rsidRDefault="001C795B" w:rsidP="000E3D39">
      <w:pPr>
        <w:jc w:val="center"/>
        <w:rPr>
          <w:rFonts w:cs="Arial"/>
          <w:szCs w:val="20"/>
          <w:lang w:eastAsia="ar-SA"/>
        </w:rPr>
      </w:pPr>
      <w:r w:rsidRPr="00690542">
        <w:rPr>
          <w:rFonts w:cs="Arial"/>
          <w:szCs w:val="20"/>
          <w:lang w:eastAsia="ar-SA"/>
        </w:rPr>
        <w:t>Protesto lo necesario</w:t>
      </w:r>
    </w:p>
    <w:p w:rsidR="001C795B" w:rsidRPr="00690542" w:rsidRDefault="001C795B" w:rsidP="000E3D39">
      <w:pPr>
        <w:jc w:val="center"/>
        <w:rPr>
          <w:rFonts w:cs="Arial"/>
          <w:szCs w:val="20"/>
          <w:lang w:eastAsia="ar-SA"/>
        </w:rPr>
      </w:pPr>
      <w:r w:rsidRPr="00690542">
        <w:rPr>
          <w:rFonts w:cs="Arial"/>
          <w:szCs w:val="20"/>
          <w:lang w:eastAsia="ar-SA"/>
        </w:rPr>
        <w:t>_____________________________________________________</w:t>
      </w:r>
    </w:p>
    <w:p w:rsidR="001C795B" w:rsidRPr="00690542" w:rsidRDefault="001C795B" w:rsidP="000E3D39">
      <w:pPr>
        <w:jc w:val="center"/>
        <w:rPr>
          <w:rFonts w:cs="Arial"/>
          <w:szCs w:val="20"/>
          <w:lang w:eastAsia="ar-SA"/>
        </w:rPr>
      </w:pPr>
      <w:r w:rsidRPr="00690542">
        <w:rPr>
          <w:rFonts w:cs="Arial"/>
          <w:szCs w:val="20"/>
          <w:lang w:eastAsia="ar-SA"/>
        </w:rPr>
        <w:t>(Nombre y Firma del Apoderado o Representante Legal del Licitante)</w:t>
      </w:r>
    </w:p>
    <w:p w:rsidR="001C795B" w:rsidRPr="00690542" w:rsidRDefault="001C795B" w:rsidP="00820473">
      <w:pPr>
        <w:rPr>
          <w:rFonts w:cs="Arial"/>
          <w:szCs w:val="20"/>
          <w:lang w:eastAsia="ar-SA"/>
        </w:rPr>
      </w:pPr>
    </w:p>
    <w:p w:rsidR="001C795B" w:rsidRPr="00690542" w:rsidRDefault="001C795B">
      <w:pPr>
        <w:rPr>
          <w:rFonts w:cs="Arial"/>
          <w:szCs w:val="20"/>
          <w:lang w:eastAsia="ar-SA"/>
        </w:rPr>
      </w:pPr>
      <w:r w:rsidRPr="00690542">
        <w:rPr>
          <w:rFonts w:cs="Arial"/>
          <w:szCs w:val="20"/>
          <w:lang w:eastAsia="ar-SA"/>
        </w:rPr>
        <w:br w:type="page"/>
      </w:r>
    </w:p>
    <w:p w:rsidR="001C795B" w:rsidRPr="00690542" w:rsidRDefault="001C795B" w:rsidP="007F347E">
      <w:pPr>
        <w:pStyle w:val="Ttulo1"/>
      </w:pPr>
      <w:bookmarkStart w:id="196" w:name="_Toc431386036"/>
      <w:bookmarkStart w:id="197" w:name="_Toc431386313"/>
      <w:bookmarkStart w:id="198" w:name="_Toc522203729"/>
      <w:r w:rsidRPr="00690542">
        <w:t>ANEXO 6</w:t>
      </w:r>
      <w:bookmarkEnd w:id="196"/>
      <w:bookmarkEnd w:id="197"/>
      <w:r w:rsidR="005B138E">
        <w:t>.</w:t>
      </w:r>
      <w:r w:rsidRPr="00690542">
        <w:t xml:space="preserve"> ESCRITO DE NO ENCONTRARSE EN LOS SUPUESTOS DE LOS ARTÍCULOS 50 Y 60 DE LA LAASSP.</w:t>
      </w:r>
      <w:bookmarkEnd w:id="198"/>
    </w:p>
    <w:p w:rsidR="001C795B" w:rsidRPr="00690542" w:rsidRDefault="001C795B" w:rsidP="00820473">
      <w:pPr>
        <w:rPr>
          <w:rFonts w:cs="Arial"/>
          <w:szCs w:val="20"/>
          <w:lang w:eastAsia="ar-SA"/>
        </w:rPr>
      </w:pPr>
    </w:p>
    <w:p w:rsidR="001C795B" w:rsidRPr="00690542" w:rsidRDefault="001C795B" w:rsidP="009454D0">
      <w:pPr>
        <w:jc w:val="right"/>
        <w:rPr>
          <w:rFonts w:cs="Arial"/>
          <w:szCs w:val="20"/>
          <w:lang w:eastAsia="ar-SA"/>
        </w:rPr>
      </w:pPr>
      <w:r w:rsidRPr="00690542">
        <w:rPr>
          <w:rFonts w:cs="Arial"/>
          <w:szCs w:val="20"/>
          <w:lang w:eastAsia="ar-SA"/>
        </w:rPr>
        <w:t xml:space="preserve">Ciudad de México, a ___ de ___________de </w:t>
      </w:r>
      <w:r w:rsidR="000F1CB8" w:rsidRPr="00690542">
        <w:rPr>
          <w:rFonts w:cs="Arial"/>
          <w:szCs w:val="20"/>
          <w:lang w:eastAsia="ar-SA"/>
        </w:rPr>
        <w:t>2018</w:t>
      </w:r>
      <w:r w:rsidRPr="00690542">
        <w:rPr>
          <w:rFonts w:cs="Arial"/>
          <w:szCs w:val="20"/>
          <w:lang w:eastAsia="ar-SA"/>
        </w:rPr>
        <w:t>.</w:t>
      </w: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r w:rsidRPr="00690542">
        <w:rPr>
          <w:rFonts w:cs="Arial"/>
          <w:szCs w:val="20"/>
          <w:lang w:eastAsia="ar-SA"/>
        </w:rPr>
        <w:t>Instituto Mexicano del Seguro Social</w:t>
      </w:r>
    </w:p>
    <w:p w:rsidR="001C795B" w:rsidRPr="00690542" w:rsidRDefault="001C795B" w:rsidP="009454D0">
      <w:pPr>
        <w:rPr>
          <w:rFonts w:cs="Arial"/>
          <w:szCs w:val="20"/>
          <w:lang w:eastAsia="ar-SA"/>
        </w:rPr>
      </w:pPr>
      <w:r w:rsidRPr="00690542">
        <w:rPr>
          <w:rFonts w:cs="Arial"/>
          <w:szCs w:val="20"/>
          <w:lang w:eastAsia="ar-SA"/>
        </w:rPr>
        <w:t>Presente.</w:t>
      </w: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r w:rsidRPr="00690542">
        <w:rPr>
          <w:rFonts w:cs="Arial"/>
          <w:szCs w:val="20"/>
          <w:lang w:eastAsia="ar-SA"/>
        </w:rPr>
        <w:t>__________Nombre ___________ en mi carácter de representante legal de la_(Persona Física o Moral)_. Declaro bajo protesta de decir verdad lo siguiente.</w:t>
      </w:r>
    </w:p>
    <w:p w:rsidR="001C795B" w:rsidRPr="00690542" w:rsidRDefault="001C795B" w:rsidP="009454D0">
      <w:pPr>
        <w:rPr>
          <w:rFonts w:cs="Arial"/>
          <w:szCs w:val="20"/>
          <w:lang w:eastAsia="ar-SA"/>
        </w:rPr>
      </w:pPr>
    </w:p>
    <w:p w:rsidR="001C795B" w:rsidRPr="00690542" w:rsidRDefault="001C795B" w:rsidP="009454D0">
      <w:pPr>
        <w:jc w:val="both"/>
        <w:rPr>
          <w:rFonts w:cs="Arial"/>
          <w:szCs w:val="20"/>
          <w:lang w:eastAsia="ar-SA"/>
        </w:rPr>
      </w:pPr>
      <w:r w:rsidRPr="00690542">
        <w:rPr>
          <w:rFonts w:cs="Arial"/>
          <w:szCs w:val="20"/>
          <w:lang w:eastAsia="ar-SA"/>
        </w:rPr>
        <w:t>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invitación a cuando menos tres personas número. ________________________.</w:t>
      </w: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p>
    <w:p w:rsidR="001C795B" w:rsidRPr="00690542" w:rsidRDefault="001C795B" w:rsidP="009454D0">
      <w:pPr>
        <w:jc w:val="center"/>
        <w:rPr>
          <w:rFonts w:cs="Arial"/>
          <w:szCs w:val="20"/>
          <w:lang w:eastAsia="ar-SA"/>
        </w:rPr>
      </w:pPr>
      <w:r w:rsidRPr="00690542">
        <w:rPr>
          <w:rFonts w:cs="Arial"/>
          <w:szCs w:val="20"/>
          <w:lang w:eastAsia="ar-SA"/>
        </w:rPr>
        <w:t>Protesto lo necesario</w:t>
      </w:r>
    </w:p>
    <w:p w:rsidR="001C795B" w:rsidRPr="00690542" w:rsidRDefault="001C795B" w:rsidP="009454D0">
      <w:pPr>
        <w:jc w:val="center"/>
        <w:rPr>
          <w:rFonts w:cs="Arial"/>
          <w:szCs w:val="20"/>
          <w:lang w:eastAsia="ar-SA"/>
        </w:rPr>
      </w:pPr>
      <w:r w:rsidRPr="00690542">
        <w:rPr>
          <w:rFonts w:cs="Arial"/>
          <w:szCs w:val="20"/>
          <w:lang w:eastAsia="ar-SA"/>
        </w:rPr>
        <w:t>______________________________________________________</w:t>
      </w:r>
    </w:p>
    <w:p w:rsidR="001C795B" w:rsidRPr="00690542" w:rsidRDefault="001C795B" w:rsidP="009454D0">
      <w:pPr>
        <w:jc w:val="center"/>
        <w:rPr>
          <w:rFonts w:cs="Arial"/>
          <w:szCs w:val="20"/>
          <w:lang w:eastAsia="ar-SA"/>
        </w:rPr>
      </w:pPr>
      <w:r w:rsidRPr="00690542">
        <w:rPr>
          <w:rFonts w:cs="Arial"/>
          <w:szCs w:val="20"/>
          <w:lang w:eastAsia="ar-SA"/>
        </w:rPr>
        <w:t>(Nombre y Firma del Apoderado o Representante Legal del Licitante)</w:t>
      </w: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r w:rsidRPr="00690542">
        <w:rPr>
          <w:rFonts w:cs="Arial"/>
          <w:b/>
          <w:szCs w:val="20"/>
          <w:lang w:eastAsia="ar-SA"/>
        </w:rPr>
        <w:t>Nota</w:t>
      </w:r>
      <w:r w:rsidRPr="00690542">
        <w:rPr>
          <w:rFonts w:cs="Arial"/>
          <w:szCs w:val="20"/>
          <w:lang w:eastAsia="ar-SA"/>
        </w:rPr>
        <w:t>. En caso de que el licitante sea persona física, adecuar el formato</w:t>
      </w:r>
    </w:p>
    <w:p w:rsidR="001C795B" w:rsidRPr="00690542" w:rsidRDefault="001C795B">
      <w:pPr>
        <w:rPr>
          <w:rFonts w:cs="Arial"/>
          <w:szCs w:val="20"/>
          <w:lang w:eastAsia="ar-SA"/>
        </w:rPr>
      </w:pPr>
      <w:r w:rsidRPr="00690542">
        <w:rPr>
          <w:rFonts w:cs="Arial"/>
          <w:szCs w:val="20"/>
          <w:lang w:eastAsia="ar-SA"/>
        </w:rPr>
        <w:br w:type="page"/>
      </w:r>
    </w:p>
    <w:p w:rsidR="001C795B" w:rsidRPr="00690542" w:rsidRDefault="001C795B" w:rsidP="007F347E">
      <w:pPr>
        <w:pStyle w:val="Ttulo1"/>
      </w:pPr>
      <w:bookmarkStart w:id="199" w:name="_Toc431386037"/>
      <w:bookmarkStart w:id="200" w:name="_Toc431386314"/>
      <w:bookmarkStart w:id="201" w:name="_Toc522203730"/>
      <w:r w:rsidRPr="00690542">
        <w:t>ANEXO 7</w:t>
      </w:r>
      <w:bookmarkEnd w:id="199"/>
      <w:bookmarkEnd w:id="200"/>
      <w:r w:rsidR="005B138E">
        <w:t>.</w:t>
      </w:r>
      <w:r w:rsidRPr="00690542">
        <w:t xml:space="preserve"> DECLARACIÓN DE INTEGRIDAD.</w:t>
      </w:r>
      <w:bookmarkEnd w:id="201"/>
    </w:p>
    <w:p w:rsidR="001C795B" w:rsidRPr="00690542" w:rsidRDefault="001C795B" w:rsidP="00820473">
      <w:pPr>
        <w:rPr>
          <w:rFonts w:cs="Arial"/>
          <w:szCs w:val="20"/>
          <w:lang w:eastAsia="ar-SA"/>
        </w:rPr>
      </w:pPr>
    </w:p>
    <w:p w:rsidR="001C795B" w:rsidRPr="00690542" w:rsidRDefault="001C795B" w:rsidP="009454D0">
      <w:pPr>
        <w:jc w:val="right"/>
        <w:rPr>
          <w:rFonts w:cs="Arial"/>
          <w:szCs w:val="20"/>
          <w:lang w:eastAsia="ar-SA"/>
        </w:rPr>
      </w:pPr>
      <w:r w:rsidRPr="00690542">
        <w:rPr>
          <w:rFonts w:cs="Arial"/>
          <w:szCs w:val="20"/>
          <w:lang w:eastAsia="ar-SA"/>
        </w:rPr>
        <w:t xml:space="preserve">Ciudad de México, a _______ de _________________de </w:t>
      </w:r>
      <w:r w:rsidR="000F1CB8" w:rsidRPr="00690542">
        <w:rPr>
          <w:rFonts w:cs="Arial"/>
          <w:szCs w:val="20"/>
          <w:lang w:eastAsia="ar-SA"/>
        </w:rPr>
        <w:t>2018</w:t>
      </w:r>
      <w:r w:rsidRPr="00690542">
        <w:rPr>
          <w:rFonts w:cs="Arial"/>
          <w:szCs w:val="20"/>
          <w:lang w:eastAsia="ar-SA"/>
        </w:rPr>
        <w:t>.</w:t>
      </w: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r w:rsidRPr="00690542">
        <w:rPr>
          <w:rFonts w:cs="Arial"/>
          <w:szCs w:val="20"/>
          <w:lang w:eastAsia="ar-SA"/>
        </w:rPr>
        <w:t>Instituto Mexicano del Seguro Social</w:t>
      </w:r>
    </w:p>
    <w:p w:rsidR="001C795B" w:rsidRPr="00690542" w:rsidRDefault="001C795B" w:rsidP="009454D0">
      <w:pPr>
        <w:rPr>
          <w:rFonts w:cs="Arial"/>
          <w:szCs w:val="20"/>
          <w:lang w:eastAsia="ar-SA"/>
        </w:rPr>
      </w:pPr>
      <w:r w:rsidRPr="00690542">
        <w:rPr>
          <w:rFonts w:cs="Arial"/>
          <w:szCs w:val="20"/>
          <w:lang w:eastAsia="ar-SA"/>
        </w:rPr>
        <w:t>Presente</w:t>
      </w: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p>
    <w:p w:rsidR="001C795B" w:rsidRPr="00690542" w:rsidRDefault="001C795B" w:rsidP="009454D0">
      <w:pPr>
        <w:jc w:val="both"/>
        <w:rPr>
          <w:rFonts w:cs="Arial"/>
          <w:szCs w:val="20"/>
          <w:lang w:eastAsia="ar-SA"/>
        </w:rPr>
      </w:pPr>
      <w:r w:rsidRPr="00690542">
        <w:rPr>
          <w:rFonts w:cs="Arial"/>
          <w:szCs w:val="20"/>
          <w:lang w:eastAsia="ar-SA"/>
        </w:rPr>
        <w:t>__________Nombre ______ en mi carácter de representante legal de la_(Persona Física o Moral), y en términos de la convocatoria de la invitación a cuando menos tres personas número. ___________________. Declaro bajo protesta de decir verdad lo siguiente.</w:t>
      </w:r>
    </w:p>
    <w:p w:rsidR="001C795B" w:rsidRPr="00690542" w:rsidRDefault="001C795B" w:rsidP="009454D0">
      <w:pPr>
        <w:jc w:val="both"/>
        <w:rPr>
          <w:rFonts w:cs="Arial"/>
          <w:szCs w:val="20"/>
          <w:lang w:eastAsia="ar-SA"/>
        </w:rPr>
      </w:pPr>
    </w:p>
    <w:p w:rsidR="001C795B" w:rsidRPr="00690542" w:rsidRDefault="001C795B" w:rsidP="009454D0">
      <w:pPr>
        <w:jc w:val="both"/>
        <w:rPr>
          <w:rFonts w:cs="Arial"/>
          <w:szCs w:val="20"/>
          <w:lang w:eastAsia="ar-SA"/>
        </w:rPr>
      </w:pPr>
      <w:r w:rsidRPr="00690542">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1C795B" w:rsidRPr="00690542" w:rsidRDefault="001C795B" w:rsidP="009454D0">
      <w:pPr>
        <w:jc w:val="both"/>
        <w:rPr>
          <w:rFonts w:cs="Arial"/>
          <w:szCs w:val="20"/>
          <w:lang w:eastAsia="ar-SA"/>
        </w:rPr>
      </w:pPr>
    </w:p>
    <w:p w:rsidR="001C795B" w:rsidRPr="00690542" w:rsidRDefault="001C795B" w:rsidP="009454D0">
      <w:pPr>
        <w:jc w:val="both"/>
        <w:rPr>
          <w:rFonts w:cs="Arial"/>
          <w:szCs w:val="20"/>
          <w:lang w:eastAsia="ar-SA"/>
        </w:rPr>
      </w:pPr>
      <w:r w:rsidRPr="00690542">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p>
    <w:p w:rsidR="001C795B" w:rsidRPr="00690542" w:rsidRDefault="001C795B" w:rsidP="009454D0">
      <w:pPr>
        <w:jc w:val="center"/>
        <w:rPr>
          <w:rFonts w:cs="Arial"/>
          <w:szCs w:val="20"/>
          <w:lang w:eastAsia="ar-SA"/>
        </w:rPr>
      </w:pPr>
      <w:r w:rsidRPr="00690542">
        <w:rPr>
          <w:rFonts w:cs="Arial"/>
          <w:szCs w:val="20"/>
          <w:lang w:eastAsia="ar-SA"/>
        </w:rPr>
        <w:t>Protesto lo necesario</w:t>
      </w:r>
    </w:p>
    <w:p w:rsidR="001C795B" w:rsidRPr="00690542" w:rsidRDefault="001C795B" w:rsidP="009454D0">
      <w:pPr>
        <w:jc w:val="center"/>
        <w:rPr>
          <w:rFonts w:cs="Arial"/>
          <w:szCs w:val="20"/>
          <w:lang w:eastAsia="ar-SA"/>
        </w:rPr>
      </w:pPr>
      <w:r w:rsidRPr="00690542">
        <w:rPr>
          <w:rFonts w:cs="Arial"/>
          <w:szCs w:val="20"/>
          <w:lang w:eastAsia="ar-SA"/>
        </w:rPr>
        <w:t>______________________________________________________</w:t>
      </w:r>
    </w:p>
    <w:p w:rsidR="001C795B" w:rsidRPr="00690542" w:rsidRDefault="001C795B" w:rsidP="009454D0">
      <w:pPr>
        <w:jc w:val="center"/>
        <w:rPr>
          <w:rFonts w:cs="Arial"/>
          <w:szCs w:val="20"/>
          <w:lang w:eastAsia="ar-SA"/>
        </w:rPr>
      </w:pPr>
      <w:r w:rsidRPr="00690542">
        <w:rPr>
          <w:rFonts w:cs="Arial"/>
          <w:szCs w:val="20"/>
          <w:lang w:eastAsia="ar-SA"/>
        </w:rPr>
        <w:t>(Nombre y Firma del Apoderado o Representante Legal del Licitante)</w:t>
      </w:r>
    </w:p>
    <w:p w:rsidR="001C795B" w:rsidRPr="00690542" w:rsidRDefault="001C795B" w:rsidP="00820473">
      <w:pPr>
        <w:rPr>
          <w:rFonts w:cs="Arial"/>
          <w:szCs w:val="20"/>
          <w:lang w:eastAsia="ar-SA"/>
        </w:rPr>
      </w:pPr>
    </w:p>
    <w:p w:rsidR="001C795B" w:rsidRPr="00690542" w:rsidRDefault="001C795B">
      <w:pPr>
        <w:rPr>
          <w:rFonts w:cs="Arial"/>
          <w:szCs w:val="20"/>
          <w:lang w:eastAsia="ar-SA"/>
        </w:rPr>
      </w:pPr>
      <w:r w:rsidRPr="00690542">
        <w:rPr>
          <w:rFonts w:cs="Arial"/>
          <w:szCs w:val="20"/>
          <w:lang w:eastAsia="ar-SA"/>
        </w:rPr>
        <w:br w:type="page"/>
      </w:r>
    </w:p>
    <w:p w:rsidR="001C795B" w:rsidRPr="00690542" w:rsidRDefault="001C795B" w:rsidP="007F347E">
      <w:pPr>
        <w:pStyle w:val="Ttulo1"/>
      </w:pPr>
      <w:bookmarkStart w:id="202" w:name="_Toc431386038"/>
      <w:bookmarkStart w:id="203" w:name="_Toc431386315"/>
      <w:bookmarkStart w:id="204" w:name="_Toc522203731"/>
      <w:r w:rsidRPr="00690542">
        <w:t>ANEXO 8</w:t>
      </w:r>
      <w:bookmarkEnd w:id="202"/>
      <w:bookmarkEnd w:id="203"/>
      <w:r w:rsidR="005B138E">
        <w:t>.</w:t>
      </w:r>
      <w:r w:rsidRPr="00690542">
        <w:t xml:space="preserve"> ESCRITO DE ESTRATIFICACIÓN DE MIPYME</w:t>
      </w:r>
      <w:bookmarkEnd w:id="204"/>
    </w:p>
    <w:p w:rsidR="001C795B" w:rsidRPr="00690542" w:rsidRDefault="001C795B" w:rsidP="00820473">
      <w:pPr>
        <w:rPr>
          <w:rFonts w:cs="Arial"/>
          <w:szCs w:val="20"/>
          <w:lang w:eastAsia="ar-SA"/>
        </w:rPr>
      </w:pPr>
    </w:p>
    <w:p w:rsidR="001C795B" w:rsidRPr="00690542" w:rsidRDefault="001C795B" w:rsidP="0030261C">
      <w:pPr>
        <w:jc w:val="right"/>
        <w:rPr>
          <w:rFonts w:cs="Arial"/>
          <w:szCs w:val="20"/>
          <w:lang w:eastAsia="ar-SA"/>
        </w:rPr>
      </w:pPr>
      <w:r w:rsidRPr="00690542">
        <w:rPr>
          <w:rFonts w:cs="Arial"/>
          <w:szCs w:val="20"/>
          <w:lang w:eastAsia="ar-SA"/>
        </w:rPr>
        <w:t>Ciudad de México,  a_________ de __________ de _______   (1)</w:t>
      </w:r>
    </w:p>
    <w:p w:rsidR="001C795B" w:rsidRPr="00690542" w:rsidRDefault="001C795B" w:rsidP="0030261C">
      <w:pPr>
        <w:rPr>
          <w:rFonts w:cs="Arial"/>
          <w:szCs w:val="20"/>
          <w:lang w:eastAsia="ar-SA"/>
        </w:rPr>
      </w:pPr>
    </w:p>
    <w:p w:rsidR="001C795B" w:rsidRPr="00690542" w:rsidRDefault="001C795B" w:rsidP="0030261C">
      <w:pPr>
        <w:rPr>
          <w:rFonts w:cs="Arial"/>
          <w:szCs w:val="20"/>
          <w:lang w:eastAsia="ar-SA"/>
        </w:rPr>
      </w:pPr>
      <w:r w:rsidRPr="00690542">
        <w:rPr>
          <w:rFonts w:cs="Arial"/>
          <w:szCs w:val="20"/>
          <w:lang w:eastAsia="ar-SA"/>
        </w:rPr>
        <w:t>_________ (2)________</w:t>
      </w:r>
    </w:p>
    <w:p w:rsidR="001C795B" w:rsidRPr="00690542" w:rsidRDefault="001C795B" w:rsidP="0030261C">
      <w:pPr>
        <w:rPr>
          <w:rFonts w:cs="Arial"/>
          <w:szCs w:val="20"/>
          <w:lang w:eastAsia="ar-SA"/>
        </w:rPr>
      </w:pPr>
      <w:r w:rsidRPr="00690542">
        <w:rPr>
          <w:rFonts w:cs="Arial"/>
          <w:szCs w:val="20"/>
          <w:lang w:eastAsia="ar-SA"/>
        </w:rPr>
        <w:t>P r e s e n t e.</w:t>
      </w:r>
    </w:p>
    <w:p w:rsidR="001C795B" w:rsidRPr="00690542" w:rsidRDefault="001C795B" w:rsidP="0030261C">
      <w:pPr>
        <w:rPr>
          <w:rFonts w:cs="Arial"/>
          <w:szCs w:val="20"/>
          <w:lang w:eastAsia="ar-SA"/>
        </w:rPr>
      </w:pPr>
    </w:p>
    <w:p w:rsidR="001C795B" w:rsidRPr="00690542" w:rsidRDefault="001C795B" w:rsidP="0030261C">
      <w:pPr>
        <w:jc w:val="both"/>
        <w:rPr>
          <w:rFonts w:cs="Arial"/>
          <w:szCs w:val="20"/>
          <w:lang w:eastAsia="ar-SA"/>
        </w:rPr>
      </w:pPr>
      <w:r w:rsidRPr="00690542">
        <w:rPr>
          <w:rFonts w:cs="Arial"/>
          <w:szCs w:val="20"/>
          <w:lang w:eastAsia="ar-SA"/>
        </w:rPr>
        <w:t>Me refiero al procedimiento de _________(3)________ Núm. ________(4) _______ en el que mí representada, la empresa_________(5)________, participa a través de la presente propuesta.</w:t>
      </w:r>
    </w:p>
    <w:p w:rsidR="001C795B" w:rsidRPr="00690542" w:rsidRDefault="001C795B" w:rsidP="0030261C">
      <w:pPr>
        <w:jc w:val="both"/>
        <w:rPr>
          <w:rFonts w:cs="Arial"/>
          <w:szCs w:val="20"/>
          <w:lang w:eastAsia="ar-SA"/>
        </w:rPr>
      </w:pPr>
    </w:p>
    <w:p w:rsidR="001C795B" w:rsidRPr="00690542" w:rsidRDefault="001C795B" w:rsidP="0030261C">
      <w:pPr>
        <w:jc w:val="both"/>
        <w:rPr>
          <w:rFonts w:cs="Arial"/>
          <w:szCs w:val="20"/>
          <w:lang w:eastAsia="ar-SA"/>
        </w:rPr>
      </w:pPr>
      <w:r w:rsidRPr="00690542">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1C795B" w:rsidRPr="00690542" w:rsidRDefault="001C795B" w:rsidP="0030261C">
      <w:pPr>
        <w:jc w:val="both"/>
        <w:rPr>
          <w:rFonts w:cs="Arial"/>
          <w:szCs w:val="20"/>
          <w:lang w:eastAsia="ar-SA"/>
        </w:rPr>
      </w:pPr>
    </w:p>
    <w:p w:rsidR="001C795B" w:rsidRPr="00690542" w:rsidRDefault="001C795B" w:rsidP="0030261C">
      <w:pPr>
        <w:jc w:val="both"/>
        <w:rPr>
          <w:rFonts w:cs="Arial"/>
          <w:szCs w:val="20"/>
          <w:lang w:eastAsia="ar-SA"/>
        </w:rPr>
      </w:pPr>
      <w:r w:rsidRPr="00690542">
        <w:rPr>
          <w:rFonts w:cs="Arial"/>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1C795B" w:rsidRPr="00690542" w:rsidRDefault="001C795B" w:rsidP="0030261C">
      <w:pPr>
        <w:rPr>
          <w:rFonts w:cs="Arial"/>
          <w:szCs w:val="20"/>
          <w:lang w:eastAsia="ar-SA"/>
        </w:rPr>
      </w:pPr>
    </w:p>
    <w:p w:rsidR="001C795B" w:rsidRPr="00690542" w:rsidRDefault="001C795B" w:rsidP="0030261C">
      <w:pPr>
        <w:rPr>
          <w:rFonts w:cs="Arial"/>
          <w:szCs w:val="20"/>
          <w:lang w:eastAsia="ar-SA"/>
        </w:rPr>
      </w:pPr>
    </w:p>
    <w:p w:rsidR="001C795B" w:rsidRPr="00690542" w:rsidRDefault="001C795B" w:rsidP="0030261C">
      <w:pPr>
        <w:jc w:val="center"/>
        <w:rPr>
          <w:rFonts w:cs="Arial"/>
          <w:szCs w:val="20"/>
          <w:lang w:eastAsia="ar-SA"/>
        </w:rPr>
      </w:pPr>
      <w:r w:rsidRPr="00690542">
        <w:rPr>
          <w:rFonts w:cs="Arial"/>
          <w:szCs w:val="20"/>
          <w:lang w:eastAsia="ar-SA"/>
        </w:rPr>
        <w:t>Protesto lo necesario</w:t>
      </w:r>
    </w:p>
    <w:p w:rsidR="001C795B" w:rsidRPr="00690542" w:rsidRDefault="001C795B" w:rsidP="0030261C">
      <w:pPr>
        <w:jc w:val="center"/>
        <w:rPr>
          <w:rFonts w:cs="Arial"/>
          <w:szCs w:val="20"/>
          <w:lang w:eastAsia="ar-SA"/>
        </w:rPr>
      </w:pPr>
      <w:r w:rsidRPr="00690542">
        <w:rPr>
          <w:rFonts w:cs="Arial"/>
          <w:szCs w:val="20"/>
          <w:lang w:eastAsia="ar-SA"/>
        </w:rPr>
        <w:t>______________________________________________________</w:t>
      </w:r>
    </w:p>
    <w:p w:rsidR="001C795B" w:rsidRPr="00690542" w:rsidRDefault="001C795B" w:rsidP="0030261C">
      <w:pPr>
        <w:jc w:val="center"/>
        <w:rPr>
          <w:rFonts w:cs="Arial"/>
          <w:szCs w:val="20"/>
          <w:lang w:eastAsia="ar-SA"/>
        </w:rPr>
      </w:pPr>
      <w:r w:rsidRPr="00690542">
        <w:rPr>
          <w:rFonts w:cs="Arial"/>
          <w:szCs w:val="20"/>
          <w:lang w:eastAsia="ar-SA"/>
        </w:rPr>
        <w:t>(Nombre y Firma del Apoderado o Representante Legal del Licitante)</w:t>
      </w:r>
    </w:p>
    <w:p w:rsidR="001C795B" w:rsidRPr="00690542" w:rsidRDefault="001C795B" w:rsidP="0030261C">
      <w:pPr>
        <w:rPr>
          <w:rFonts w:cs="Arial"/>
          <w:szCs w:val="20"/>
          <w:lang w:eastAsia="ar-SA"/>
        </w:rPr>
      </w:pPr>
    </w:p>
    <w:p w:rsidR="001C795B" w:rsidRPr="00690542" w:rsidRDefault="001C795B" w:rsidP="00820473">
      <w:pPr>
        <w:rPr>
          <w:rFonts w:cs="Arial"/>
          <w:szCs w:val="20"/>
          <w:lang w:eastAsia="ar-SA"/>
        </w:rPr>
      </w:pPr>
    </w:p>
    <w:p w:rsidR="001C795B" w:rsidRPr="00690542" w:rsidRDefault="001C795B" w:rsidP="00820473">
      <w:pPr>
        <w:rPr>
          <w:rFonts w:cs="Arial"/>
          <w:szCs w:val="20"/>
          <w:lang w:eastAsia="ar-SA"/>
        </w:rPr>
      </w:pPr>
    </w:p>
    <w:p w:rsidR="001C795B" w:rsidRPr="00690542" w:rsidRDefault="001C795B" w:rsidP="007F347E">
      <w:pPr>
        <w:pStyle w:val="Ttulo1"/>
      </w:pPr>
      <w:bookmarkStart w:id="205" w:name="_Toc431386039"/>
      <w:bookmarkStart w:id="206" w:name="_Toc431386316"/>
      <w:bookmarkStart w:id="207" w:name="_Toc522203732"/>
      <w:r w:rsidRPr="00690542">
        <w:t>ANEXO 8 BIS.</w:t>
      </w:r>
      <w:bookmarkEnd w:id="205"/>
      <w:bookmarkEnd w:id="206"/>
      <w:r w:rsidRPr="00690542">
        <w:t xml:space="preserve"> INSTRUCTIVO DE LLENADO PARA EL ESCRITO DE ESTRATIFICACIÓN DE MICRO, PEQUEÑA O MEDIANA EMPRESA (MIPYMES).</w:t>
      </w:r>
      <w:bookmarkEnd w:id="207"/>
    </w:p>
    <w:p w:rsidR="001C795B" w:rsidRPr="00690542" w:rsidRDefault="001C795B" w:rsidP="00820473">
      <w:pPr>
        <w:rPr>
          <w:rFonts w:cs="Arial"/>
          <w:szCs w:val="20"/>
          <w:lang w:eastAsia="ar-SA"/>
        </w:rPr>
      </w:pPr>
    </w:p>
    <w:p w:rsidR="001C795B" w:rsidRPr="00690542" w:rsidRDefault="001C795B" w:rsidP="0030261C">
      <w:pPr>
        <w:rPr>
          <w:rFonts w:cs="Arial"/>
          <w:szCs w:val="20"/>
          <w:lang w:eastAsia="ar-SA"/>
        </w:rPr>
      </w:pPr>
      <w:r w:rsidRPr="00690542">
        <w:rPr>
          <w:rFonts w:cs="Arial"/>
          <w:szCs w:val="20"/>
          <w:lang w:eastAsia="ar-SA"/>
        </w:rPr>
        <w:t>Descripción.</w:t>
      </w:r>
    </w:p>
    <w:p w:rsidR="001C795B" w:rsidRPr="00690542" w:rsidRDefault="001C795B" w:rsidP="0030261C">
      <w:pPr>
        <w:jc w:val="both"/>
        <w:rPr>
          <w:rFonts w:cs="Arial"/>
          <w:szCs w:val="20"/>
          <w:lang w:eastAsia="ar-SA"/>
        </w:rPr>
      </w:pPr>
      <w:r w:rsidRPr="00690542">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1C795B" w:rsidRPr="00690542" w:rsidRDefault="001C795B" w:rsidP="0030261C">
      <w:pPr>
        <w:jc w:val="both"/>
        <w:rPr>
          <w:rFonts w:cs="Arial"/>
          <w:szCs w:val="20"/>
          <w:lang w:eastAsia="ar-SA"/>
        </w:rPr>
      </w:pPr>
    </w:p>
    <w:p w:rsidR="001C795B" w:rsidRPr="00690542" w:rsidRDefault="001C795B" w:rsidP="0030261C">
      <w:pPr>
        <w:jc w:val="both"/>
        <w:rPr>
          <w:rFonts w:cs="Arial"/>
          <w:szCs w:val="20"/>
          <w:lang w:eastAsia="ar-SA"/>
        </w:rPr>
      </w:pPr>
      <w:r w:rsidRPr="00690542">
        <w:rPr>
          <w:rFonts w:cs="Arial"/>
          <w:szCs w:val="20"/>
          <w:lang w:eastAsia="ar-SA"/>
        </w:rPr>
        <w:t>Instructivo de llenado.</w:t>
      </w:r>
    </w:p>
    <w:p w:rsidR="001C795B" w:rsidRPr="00690542" w:rsidRDefault="001C795B" w:rsidP="0030261C">
      <w:pPr>
        <w:jc w:val="both"/>
        <w:rPr>
          <w:rFonts w:cs="Arial"/>
          <w:szCs w:val="20"/>
          <w:lang w:eastAsia="ar-SA"/>
        </w:rPr>
      </w:pPr>
      <w:r w:rsidRPr="00690542">
        <w:rPr>
          <w:rFonts w:cs="Arial"/>
          <w:szCs w:val="20"/>
          <w:lang w:eastAsia="ar-SA"/>
        </w:rPr>
        <w:t>Llenar los campos conforme aplique tomando en cuenta los rangos previstos en el Acuerdo antes mencionado.</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Señalar la fecha de suscripción del documento.</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Anotar el nombre de la convocante.</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Precisar el procedimiento de contratación de que se trate (licitación pública o invitación a cuando menos tres personas).</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Indicar el número de procedimiento de contratación asignado por CompraNet.</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Anotar el nombre, razón social o denominación del licitante.</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Indicar el Registro Federal de Contribuyentes del licitante.</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 xml:space="preserve">Señalar el número que resulte de la aplicación de la expresión. Tope Máximo Combinado = (Trabajadores) x 10% + (Ventas anuales en millones de pesos) x 90%. </w:t>
      </w:r>
    </w:p>
    <w:p w:rsidR="001C795B" w:rsidRPr="00690542" w:rsidRDefault="001C795B" w:rsidP="0030261C">
      <w:pPr>
        <w:jc w:val="both"/>
        <w:rPr>
          <w:rFonts w:cs="Arial"/>
          <w:szCs w:val="20"/>
          <w:lang w:eastAsia="ar-SA"/>
        </w:rPr>
      </w:pPr>
      <w:r w:rsidRPr="00690542">
        <w:rPr>
          <w:rFonts w:cs="Arial"/>
          <w:szCs w:val="20"/>
          <w:lang w:eastAsia="ar-SA"/>
        </w:rPr>
        <w:t xml:space="preserve">Para tales efectos puede utilizar la calculadora MIPYMES disponible en la página </w:t>
      </w:r>
      <w:hyperlink r:id="rId14" w:history="1">
        <w:r w:rsidRPr="00690542">
          <w:rPr>
            <w:rStyle w:val="Hipervnculo"/>
            <w:rFonts w:cs="Arial"/>
            <w:szCs w:val="20"/>
            <w:lang w:eastAsia="ar-SA"/>
          </w:rPr>
          <w:t>http.//www.comprasdegobierNúm.gob.mx/calculadora</w:t>
        </w:r>
      </w:hyperlink>
    </w:p>
    <w:p w:rsidR="001C795B" w:rsidRPr="00690542" w:rsidRDefault="001C795B" w:rsidP="0030261C">
      <w:pPr>
        <w:jc w:val="both"/>
        <w:rPr>
          <w:rFonts w:cs="Arial"/>
          <w:szCs w:val="20"/>
          <w:lang w:eastAsia="ar-SA"/>
        </w:rPr>
      </w:pPr>
      <w:r w:rsidRPr="00690542">
        <w:rPr>
          <w:rFonts w:cs="Arial"/>
          <w:szCs w:val="20"/>
          <w:lang w:eastAsia="ar-SA"/>
        </w:rPr>
        <w:t>Para el concepto “Trabajadores”, utilizar el total de los trabajadores con los que cuenta la empresa a la fecha de la emisión de la manifestación.</w:t>
      </w:r>
    </w:p>
    <w:p w:rsidR="001C795B" w:rsidRPr="00690542" w:rsidRDefault="001C795B" w:rsidP="0030261C">
      <w:pPr>
        <w:jc w:val="both"/>
        <w:rPr>
          <w:rFonts w:cs="Arial"/>
          <w:szCs w:val="20"/>
          <w:lang w:eastAsia="ar-SA"/>
        </w:rPr>
      </w:pPr>
      <w:r w:rsidRPr="00690542">
        <w:rPr>
          <w:rFonts w:cs="Arial"/>
          <w:szCs w:val="20"/>
          <w:lang w:eastAsia="ar-SA"/>
        </w:rPr>
        <w:t>Para el concepto “ventas anuales”, utilizar los datos conforme al reporte de su ejercicio fiscal correspondiente a la última declaración anual de impuestos federales, expresados en millones de pesos.</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Señalar el tamaño de la empresa (Micro, Pequeña o Mediana), conforme al resultado de la operación señalada en el numeral anterior.</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Anotar el nombre y firma del apoderado o representante legal del licitante.</w:t>
      </w:r>
    </w:p>
    <w:p w:rsidR="001C795B" w:rsidRPr="00690542" w:rsidRDefault="001C795B">
      <w:pPr>
        <w:rPr>
          <w:rFonts w:cs="Arial"/>
          <w:szCs w:val="20"/>
          <w:lang w:eastAsia="ar-SA"/>
        </w:rPr>
      </w:pPr>
      <w:r w:rsidRPr="00690542">
        <w:rPr>
          <w:rFonts w:cs="Arial"/>
          <w:szCs w:val="20"/>
          <w:lang w:eastAsia="ar-SA"/>
        </w:rPr>
        <w:br w:type="page"/>
      </w:r>
    </w:p>
    <w:p w:rsidR="001C795B" w:rsidRPr="00690542" w:rsidRDefault="001C795B" w:rsidP="004C0F0B">
      <w:pPr>
        <w:sectPr w:rsidR="001C795B" w:rsidRPr="00690542" w:rsidSect="00A93875">
          <w:pgSz w:w="12240" w:h="15840"/>
          <w:pgMar w:top="864" w:right="1325" w:bottom="1134" w:left="1418" w:header="284" w:footer="494" w:gutter="0"/>
          <w:cols w:space="708"/>
          <w:docGrid w:linePitch="360"/>
        </w:sectPr>
      </w:pPr>
      <w:bookmarkStart w:id="208" w:name="_Toc431386040"/>
      <w:bookmarkStart w:id="209" w:name="_Toc431386317"/>
    </w:p>
    <w:p w:rsidR="001C795B" w:rsidRPr="00690542" w:rsidRDefault="001C795B" w:rsidP="007F347E">
      <w:pPr>
        <w:pStyle w:val="Ttulo1"/>
      </w:pPr>
      <w:bookmarkStart w:id="210" w:name="_Toc522203733"/>
      <w:r w:rsidRPr="00690542">
        <w:t>ANEXO 9</w:t>
      </w:r>
      <w:bookmarkEnd w:id="208"/>
      <w:bookmarkEnd w:id="209"/>
      <w:r w:rsidR="005B138E">
        <w:t>.</w:t>
      </w:r>
      <w:r w:rsidRPr="00690542">
        <w:t xml:space="preserve"> PROPUESTA ECONÓMICA</w:t>
      </w:r>
      <w:bookmarkEnd w:id="210"/>
    </w:p>
    <w:p w:rsidR="00B63790" w:rsidRPr="00CD6411" w:rsidRDefault="00B63790" w:rsidP="00021316">
      <w:pPr>
        <w:spacing w:after="0"/>
        <w:jc w:val="center"/>
        <w:rPr>
          <w:rFonts w:cs="Arial"/>
          <w:sz w:val="12"/>
          <w:szCs w:val="20"/>
          <w:lang w:eastAsia="ar-SA"/>
        </w:rPr>
      </w:pPr>
    </w:p>
    <w:p w:rsidR="00CD6411" w:rsidRDefault="00CD6411" w:rsidP="00021316">
      <w:pPr>
        <w:spacing w:after="0"/>
        <w:jc w:val="center"/>
        <w:rPr>
          <w:rFonts w:cs="Arial"/>
          <w:sz w:val="10"/>
          <w:szCs w:val="20"/>
          <w:lang w:eastAsia="ar-SA"/>
        </w:rPr>
      </w:pPr>
    </w:p>
    <w:p w:rsidR="0060317E" w:rsidRDefault="0060317E" w:rsidP="00021316">
      <w:pPr>
        <w:spacing w:after="0"/>
        <w:jc w:val="center"/>
        <w:rPr>
          <w:rFonts w:cs="Arial"/>
          <w:sz w:val="10"/>
          <w:szCs w:val="20"/>
          <w:lang w:eastAsia="ar-SA"/>
        </w:rPr>
      </w:pPr>
    </w:p>
    <w:p w:rsidR="0060317E" w:rsidRDefault="0060317E" w:rsidP="00021316">
      <w:pPr>
        <w:spacing w:after="0"/>
        <w:jc w:val="center"/>
        <w:rPr>
          <w:rFonts w:cs="Arial"/>
          <w:sz w:val="10"/>
          <w:szCs w:val="20"/>
          <w:lang w:eastAsia="ar-SA"/>
        </w:rPr>
      </w:pPr>
    </w:p>
    <w:tbl>
      <w:tblPr>
        <w:tblStyle w:val="Tablaconcuadrcula28"/>
        <w:tblW w:w="4940" w:type="pct"/>
        <w:tblInd w:w="108" w:type="dxa"/>
        <w:tblLook w:val="04A0" w:firstRow="1" w:lastRow="0" w:firstColumn="1" w:lastColumn="0" w:noHBand="0" w:noVBand="1"/>
      </w:tblPr>
      <w:tblGrid>
        <w:gridCol w:w="2456"/>
        <w:gridCol w:w="4668"/>
        <w:gridCol w:w="3221"/>
      </w:tblGrid>
      <w:tr w:rsidR="00FC1822" w:rsidRPr="00FC1822" w:rsidTr="00814ED9">
        <w:tc>
          <w:tcPr>
            <w:tcW w:w="1187" w:type="pct"/>
            <w:vAlign w:val="center"/>
          </w:tcPr>
          <w:p w:rsidR="00FC1822" w:rsidRPr="00FC1822" w:rsidRDefault="00FC1822" w:rsidP="00FC1822">
            <w:pPr>
              <w:widowControl w:val="0"/>
              <w:tabs>
                <w:tab w:val="left" w:pos="-720"/>
                <w:tab w:val="left" w:leader="hyphen" w:pos="9639"/>
              </w:tabs>
              <w:suppressAutoHyphens/>
              <w:spacing w:after="0"/>
              <w:jc w:val="center"/>
              <w:rPr>
                <w:rFonts w:cs="Arial"/>
                <w:b/>
                <w:bCs/>
                <w:noProof w:val="0"/>
                <w:sz w:val="16"/>
                <w:szCs w:val="16"/>
                <w:lang w:eastAsia="ar-SA"/>
              </w:rPr>
            </w:pPr>
            <w:r w:rsidRPr="00FC1822">
              <w:rPr>
                <w:rFonts w:cs="Arial"/>
                <w:b/>
                <w:bCs/>
                <w:noProof w:val="0"/>
                <w:sz w:val="16"/>
                <w:szCs w:val="16"/>
                <w:lang w:eastAsia="ar-SA"/>
              </w:rPr>
              <w:t>ENTREGABLE</w:t>
            </w:r>
          </w:p>
        </w:tc>
        <w:tc>
          <w:tcPr>
            <w:tcW w:w="2256" w:type="pct"/>
            <w:vAlign w:val="center"/>
          </w:tcPr>
          <w:p w:rsidR="00FC1822" w:rsidRPr="00FC1822" w:rsidRDefault="00FC1822" w:rsidP="00FC1822">
            <w:pPr>
              <w:widowControl w:val="0"/>
              <w:tabs>
                <w:tab w:val="left" w:pos="-720"/>
                <w:tab w:val="left" w:leader="hyphen" w:pos="9639"/>
              </w:tabs>
              <w:suppressAutoHyphens/>
              <w:spacing w:after="0"/>
              <w:jc w:val="center"/>
              <w:rPr>
                <w:rFonts w:cs="Arial"/>
                <w:b/>
                <w:bCs/>
                <w:noProof w:val="0"/>
                <w:sz w:val="16"/>
                <w:szCs w:val="16"/>
                <w:lang w:eastAsia="ar-SA"/>
              </w:rPr>
            </w:pPr>
            <w:r w:rsidRPr="00FC1822">
              <w:rPr>
                <w:rFonts w:cs="Arial"/>
                <w:b/>
                <w:bCs/>
                <w:noProof w:val="0"/>
                <w:sz w:val="16"/>
                <w:szCs w:val="16"/>
                <w:lang w:eastAsia="ar-SA"/>
              </w:rPr>
              <w:t>DESCRIPCIÓN</w:t>
            </w:r>
          </w:p>
        </w:tc>
        <w:tc>
          <w:tcPr>
            <w:tcW w:w="1558" w:type="pct"/>
            <w:vAlign w:val="center"/>
          </w:tcPr>
          <w:p w:rsidR="00FC1822" w:rsidRPr="00FC1822" w:rsidRDefault="00FC1822" w:rsidP="00FC1822">
            <w:pPr>
              <w:widowControl w:val="0"/>
              <w:tabs>
                <w:tab w:val="left" w:pos="-720"/>
                <w:tab w:val="left" w:leader="hyphen" w:pos="9639"/>
              </w:tabs>
              <w:suppressAutoHyphens/>
              <w:spacing w:after="0"/>
              <w:jc w:val="center"/>
              <w:rPr>
                <w:rFonts w:cs="Arial"/>
                <w:b/>
                <w:bCs/>
                <w:noProof w:val="0"/>
                <w:sz w:val="16"/>
                <w:szCs w:val="16"/>
                <w:lang w:eastAsia="ar-SA"/>
              </w:rPr>
            </w:pPr>
            <w:r w:rsidRPr="00FC1822">
              <w:rPr>
                <w:rFonts w:cs="Arial"/>
                <w:b/>
                <w:bCs/>
                <w:noProof w:val="0"/>
                <w:sz w:val="16"/>
                <w:szCs w:val="16"/>
                <w:lang w:eastAsia="ar-SA"/>
              </w:rPr>
              <w:t>PRECIO UNITARIO</w:t>
            </w:r>
          </w:p>
        </w:tc>
      </w:tr>
      <w:tr w:rsidR="00FC1822" w:rsidRPr="00FC1822" w:rsidTr="00814ED9">
        <w:tc>
          <w:tcPr>
            <w:tcW w:w="1187" w:type="pct"/>
            <w:vAlign w:val="center"/>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r w:rsidRPr="00FC1822">
              <w:rPr>
                <w:rFonts w:cs="Arial"/>
                <w:bCs/>
                <w:noProof w:val="0"/>
                <w:sz w:val="16"/>
                <w:szCs w:val="16"/>
                <w:lang w:eastAsia="ar-SA"/>
              </w:rPr>
              <w:t>Entregable 1</w:t>
            </w:r>
          </w:p>
        </w:tc>
        <w:tc>
          <w:tcPr>
            <w:tcW w:w="2256" w:type="pct"/>
            <w:vAlign w:val="center"/>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r w:rsidRPr="00FC1822">
              <w:rPr>
                <w:rFonts w:cs="Arial"/>
                <w:bCs/>
                <w:noProof w:val="0"/>
                <w:sz w:val="16"/>
                <w:szCs w:val="16"/>
                <w:lang w:eastAsia="ar-SA"/>
              </w:rPr>
              <w:t>Fracción I del Anexo Técnico</w:t>
            </w:r>
          </w:p>
        </w:tc>
        <w:tc>
          <w:tcPr>
            <w:tcW w:w="1558" w:type="pct"/>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p>
        </w:tc>
      </w:tr>
      <w:tr w:rsidR="00FC1822" w:rsidRPr="00FC1822" w:rsidTr="00814ED9">
        <w:tc>
          <w:tcPr>
            <w:tcW w:w="1187" w:type="pct"/>
            <w:vAlign w:val="center"/>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r w:rsidRPr="00FC1822">
              <w:rPr>
                <w:rFonts w:cs="Arial"/>
                <w:bCs/>
                <w:noProof w:val="0"/>
                <w:sz w:val="16"/>
                <w:szCs w:val="16"/>
                <w:lang w:eastAsia="ar-SA"/>
              </w:rPr>
              <w:t>Entregable 2</w:t>
            </w:r>
          </w:p>
        </w:tc>
        <w:tc>
          <w:tcPr>
            <w:tcW w:w="2256" w:type="pct"/>
            <w:vAlign w:val="center"/>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r w:rsidRPr="00FC1822">
              <w:rPr>
                <w:rFonts w:cs="Arial"/>
                <w:bCs/>
                <w:noProof w:val="0"/>
                <w:sz w:val="16"/>
                <w:szCs w:val="16"/>
                <w:lang w:eastAsia="ar-SA"/>
              </w:rPr>
              <w:t>Fracción II del Anexo Técnico</w:t>
            </w:r>
          </w:p>
        </w:tc>
        <w:tc>
          <w:tcPr>
            <w:tcW w:w="1558" w:type="pct"/>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p>
        </w:tc>
      </w:tr>
      <w:tr w:rsidR="00FC1822" w:rsidRPr="00FC1822" w:rsidTr="00814ED9">
        <w:tc>
          <w:tcPr>
            <w:tcW w:w="1187" w:type="pct"/>
            <w:vAlign w:val="center"/>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r w:rsidRPr="00FC1822">
              <w:rPr>
                <w:rFonts w:cs="Arial"/>
                <w:bCs/>
                <w:noProof w:val="0"/>
                <w:sz w:val="16"/>
                <w:szCs w:val="16"/>
                <w:lang w:eastAsia="ar-SA"/>
              </w:rPr>
              <w:t>Entregable 3</w:t>
            </w:r>
          </w:p>
        </w:tc>
        <w:tc>
          <w:tcPr>
            <w:tcW w:w="2256" w:type="pct"/>
            <w:vAlign w:val="center"/>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r w:rsidRPr="00FC1822">
              <w:rPr>
                <w:rFonts w:cs="Arial"/>
                <w:bCs/>
                <w:noProof w:val="0"/>
                <w:sz w:val="16"/>
                <w:szCs w:val="16"/>
                <w:lang w:eastAsia="ar-SA"/>
              </w:rPr>
              <w:t>Fracción III del Anexo Técnico</w:t>
            </w:r>
          </w:p>
        </w:tc>
        <w:tc>
          <w:tcPr>
            <w:tcW w:w="1558" w:type="pct"/>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p>
        </w:tc>
      </w:tr>
      <w:tr w:rsidR="00FC1822" w:rsidRPr="00FC1822" w:rsidTr="00814ED9">
        <w:tc>
          <w:tcPr>
            <w:tcW w:w="1187" w:type="pct"/>
            <w:tcBorders>
              <w:bottom w:val="single" w:sz="4" w:space="0" w:color="auto"/>
            </w:tcBorders>
            <w:vAlign w:val="center"/>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r w:rsidRPr="00FC1822">
              <w:rPr>
                <w:rFonts w:cs="Arial"/>
                <w:bCs/>
                <w:noProof w:val="0"/>
                <w:sz w:val="16"/>
                <w:szCs w:val="16"/>
                <w:lang w:eastAsia="ar-SA"/>
              </w:rPr>
              <w:t>Entregable 4</w:t>
            </w:r>
          </w:p>
        </w:tc>
        <w:tc>
          <w:tcPr>
            <w:tcW w:w="2256" w:type="pct"/>
            <w:tcBorders>
              <w:bottom w:val="single" w:sz="4" w:space="0" w:color="auto"/>
            </w:tcBorders>
            <w:vAlign w:val="center"/>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r w:rsidRPr="00FC1822">
              <w:rPr>
                <w:rFonts w:cs="Arial"/>
                <w:bCs/>
                <w:noProof w:val="0"/>
                <w:sz w:val="16"/>
                <w:szCs w:val="16"/>
                <w:lang w:eastAsia="ar-SA"/>
              </w:rPr>
              <w:t>Fracción IV del Anexo Técnico</w:t>
            </w:r>
          </w:p>
        </w:tc>
        <w:tc>
          <w:tcPr>
            <w:tcW w:w="1558" w:type="pct"/>
            <w:tcBorders>
              <w:bottom w:val="single" w:sz="4" w:space="0" w:color="auto"/>
            </w:tcBorders>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p>
        </w:tc>
      </w:tr>
      <w:tr w:rsidR="00FC1822" w:rsidRPr="00FC1822" w:rsidTr="00814ED9">
        <w:tc>
          <w:tcPr>
            <w:tcW w:w="1187" w:type="pct"/>
            <w:tcBorders>
              <w:bottom w:val="single" w:sz="4" w:space="0" w:color="auto"/>
            </w:tcBorders>
            <w:vAlign w:val="center"/>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r w:rsidRPr="00FC1822">
              <w:rPr>
                <w:rFonts w:cs="Arial"/>
                <w:bCs/>
                <w:noProof w:val="0"/>
                <w:sz w:val="16"/>
                <w:szCs w:val="16"/>
                <w:lang w:eastAsia="ar-SA"/>
              </w:rPr>
              <w:t>Entregable 5</w:t>
            </w:r>
          </w:p>
        </w:tc>
        <w:tc>
          <w:tcPr>
            <w:tcW w:w="2256" w:type="pct"/>
            <w:tcBorders>
              <w:bottom w:val="single" w:sz="4" w:space="0" w:color="auto"/>
            </w:tcBorders>
            <w:vAlign w:val="center"/>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r w:rsidRPr="00FC1822">
              <w:rPr>
                <w:rFonts w:cs="Arial"/>
                <w:bCs/>
                <w:noProof w:val="0"/>
                <w:sz w:val="16"/>
                <w:szCs w:val="16"/>
                <w:lang w:eastAsia="ar-SA"/>
              </w:rPr>
              <w:t>Fracción V del Anexo Técnico</w:t>
            </w:r>
          </w:p>
        </w:tc>
        <w:tc>
          <w:tcPr>
            <w:tcW w:w="1558" w:type="pct"/>
            <w:tcBorders>
              <w:bottom w:val="single" w:sz="4" w:space="0" w:color="auto"/>
            </w:tcBorders>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p>
        </w:tc>
      </w:tr>
      <w:tr w:rsidR="00FC1822" w:rsidRPr="00FC1822" w:rsidTr="00814ED9">
        <w:tc>
          <w:tcPr>
            <w:tcW w:w="1187" w:type="pct"/>
            <w:tcBorders>
              <w:top w:val="single" w:sz="4" w:space="0" w:color="auto"/>
              <w:left w:val="nil"/>
              <w:bottom w:val="nil"/>
              <w:right w:val="nil"/>
            </w:tcBorders>
            <w:vAlign w:val="center"/>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p>
        </w:tc>
        <w:tc>
          <w:tcPr>
            <w:tcW w:w="2256" w:type="pct"/>
            <w:tcBorders>
              <w:top w:val="single" w:sz="4" w:space="0" w:color="auto"/>
              <w:left w:val="nil"/>
              <w:bottom w:val="single" w:sz="4" w:space="0" w:color="auto"/>
              <w:right w:val="nil"/>
            </w:tcBorders>
            <w:vAlign w:val="center"/>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p>
        </w:tc>
        <w:tc>
          <w:tcPr>
            <w:tcW w:w="1558" w:type="pct"/>
            <w:tcBorders>
              <w:top w:val="single" w:sz="4" w:space="0" w:color="auto"/>
              <w:left w:val="nil"/>
              <w:bottom w:val="single" w:sz="4" w:space="0" w:color="auto"/>
              <w:right w:val="nil"/>
            </w:tcBorders>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p>
        </w:tc>
      </w:tr>
      <w:tr w:rsidR="00FC1822" w:rsidRPr="00FC1822" w:rsidTr="00814ED9">
        <w:tc>
          <w:tcPr>
            <w:tcW w:w="1187" w:type="pct"/>
            <w:tcBorders>
              <w:top w:val="nil"/>
              <w:left w:val="nil"/>
              <w:bottom w:val="nil"/>
              <w:right w:val="single" w:sz="4" w:space="0" w:color="auto"/>
            </w:tcBorders>
            <w:vAlign w:val="center"/>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p>
        </w:tc>
        <w:tc>
          <w:tcPr>
            <w:tcW w:w="2256" w:type="pct"/>
            <w:tcBorders>
              <w:top w:val="single" w:sz="4" w:space="0" w:color="auto"/>
              <w:left w:val="single" w:sz="4" w:space="0" w:color="auto"/>
            </w:tcBorders>
            <w:vAlign w:val="center"/>
          </w:tcPr>
          <w:p w:rsidR="00FC1822" w:rsidRPr="00FC1822" w:rsidRDefault="00FC1822" w:rsidP="00FC1822">
            <w:pPr>
              <w:widowControl w:val="0"/>
              <w:tabs>
                <w:tab w:val="left" w:pos="-720"/>
                <w:tab w:val="left" w:leader="hyphen" w:pos="9639"/>
              </w:tabs>
              <w:suppressAutoHyphens/>
              <w:spacing w:after="0"/>
              <w:jc w:val="right"/>
              <w:rPr>
                <w:rFonts w:cs="Arial"/>
                <w:b/>
                <w:bCs/>
                <w:noProof w:val="0"/>
                <w:sz w:val="16"/>
                <w:szCs w:val="16"/>
                <w:lang w:eastAsia="ar-SA"/>
              </w:rPr>
            </w:pPr>
            <w:r w:rsidRPr="00FC1822">
              <w:rPr>
                <w:rFonts w:cs="Arial"/>
                <w:b/>
                <w:bCs/>
                <w:noProof w:val="0"/>
                <w:sz w:val="16"/>
                <w:szCs w:val="16"/>
                <w:lang w:eastAsia="ar-SA"/>
              </w:rPr>
              <w:t>Subtotal</w:t>
            </w:r>
          </w:p>
        </w:tc>
        <w:tc>
          <w:tcPr>
            <w:tcW w:w="1558" w:type="pct"/>
            <w:tcBorders>
              <w:top w:val="single" w:sz="4" w:space="0" w:color="auto"/>
            </w:tcBorders>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p>
        </w:tc>
      </w:tr>
      <w:tr w:rsidR="00FC1822" w:rsidRPr="00FC1822" w:rsidTr="00814ED9">
        <w:tc>
          <w:tcPr>
            <w:tcW w:w="1187" w:type="pct"/>
            <w:tcBorders>
              <w:top w:val="nil"/>
              <w:left w:val="nil"/>
              <w:bottom w:val="nil"/>
              <w:right w:val="single" w:sz="4" w:space="0" w:color="auto"/>
            </w:tcBorders>
            <w:vAlign w:val="center"/>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p>
        </w:tc>
        <w:tc>
          <w:tcPr>
            <w:tcW w:w="2256" w:type="pct"/>
            <w:tcBorders>
              <w:left w:val="single" w:sz="4" w:space="0" w:color="auto"/>
            </w:tcBorders>
            <w:vAlign w:val="center"/>
          </w:tcPr>
          <w:p w:rsidR="00FC1822" w:rsidRPr="00FC1822" w:rsidRDefault="00FC1822" w:rsidP="00FC1822">
            <w:pPr>
              <w:widowControl w:val="0"/>
              <w:tabs>
                <w:tab w:val="left" w:pos="-720"/>
                <w:tab w:val="left" w:leader="hyphen" w:pos="9639"/>
              </w:tabs>
              <w:suppressAutoHyphens/>
              <w:spacing w:after="0"/>
              <w:jc w:val="right"/>
              <w:rPr>
                <w:rFonts w:cs="Arial"/>
                <w:b/>
                <w:bCs/>
                <w:noProof w:val="0"/>
                <w:sz w:val="16"/>
                <w:szCs w:val="16"/>
                <w:lang w:eastAsia="ar-SA"/>
              </w:rPr>
            </w:pPr>
            <w:r w:rsidRPr="00FC1822">
              <w:rPr>
                <w:rFonts w:cs="Arial"/>
                <w:b/>
                <w:bCs/>
                <w:noProof w:val="0"/>
                <w:sz w:val="16"/>
                <w:szCs w:val="16"/>
                <w:lang w:eastAsia="ar-SA"/>
              </w:rPr>
              <w:t>IVA</w:t>
            </w:r>
          </w:p>
        </w:tc>
        <w:tc>
          <w:tcPr>
            <w:tcW w:w="1558" w:type="pct"/>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p>
        </w:tc>
      </w:tr>
      <w:tr w:rsidR="00FC1822" w:rsidRPr="00FC1822" w:rsidTr="00814ED9">
        <w:tc>
          <w:tcPr>
            <w:tcW w:w="1187" w:type="pct"/>
            <w:tcBorders>
              <w:top w:val="nil"/>
              <w:left w:val="nil"/>
              <w:bottom w:val="nil"/>
              <w:right w:val="single" w:sz="4" w:space="0" w:color="auto"/>
            </w:tcBorders>
            <w:vAlign w:val="center"/>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p>
        </w:tc>
        <w:tc>
          <w:tcPr>
            <w:tcW w:w="2256" w:type="pct"/>
            <w:tcBorders>
              <w:left w:val="single" w:sz="4" w:space="0" w:color="auto"/>
            </w:tcBorders>
            <w:vAlign w:val="center"/>
          </w:tcPr>
          <w:p w:rsidR="00FC1822" w:rsidRPr="00FC1822" w:rsidRDefault="00FC1822" w:rsidP="00FC1822">
            <w:pPr>
              <w:widowControl w:val="0"/>
              <w:tabs>
                <w:tab w:val="left" w:pos="-720"/>
                <w:tab w:val="left" w:leader="hyphen" w:pos="9639"/>
              </w:tabs>
              <w:suppressAutoHyphens/>
              <w:spacing w:after="0"/>
              <w:jc w:val="right"/>
              <w:rPr>
                <w:rFonts w:cs="Arial"/>
                <w:b/>
                <w:bCs/>
                <w:noProof w:val="0"/>
                <w:sz w:val="16"/>
                <w:szCs w:val="16"/>
                <w:lang w:eastAsia="ar-SA"/>
              </w:rPr>
            </w:pPr>
            <w:r w:rsidRPr="00FC1822">
              <w:rPr>
                <w:rFonts w:cs="Arial"/>
                <w:b/>
                <w:bCs/>
                <w:noProof w:val="0"/>
                <w:sz w:val="16"/>
                <w:szCs w:val="16"/>
                <w:lang w:eastAsia="ar-SA"/>
              </w:rPr>
              <w:t>Total con IVA</w:t>
            </w:r>
          </w:p>
        </w:tc>
        <w:tc>
          <w:tcPr>
            <w:tcW w:w="1558" w:type="pct"/>
          </w:tcPr>
          <w:p w:rsidR="00FC1822" w:rsidRPr="00FC1822" w:rsidRDefault="00FC1822" w:rsidP="00FC1822">
            <w:pPr>
              <w:widowControl w:val="0"/>
              <w:tabs>
                <w:tab w:val="left" w:pos="-720"/>
                <w:tab w:val="left" w:leader="hyphen" w:pos="9639"/>
              </w:tabs>
              <w:suppressAutoHyphens/>
              <w:spacing w:after="0"/>
              <w:jc w:val="center"/>
              <w:rPr>
                <w:rFonts w:cs="Arial"/>
                <w:bCs/>
                <w:noProof w:val="0"/>
                <w:sz w:val="16"/>
                <w:szCs w:val="16"/>
                <w:lang w:eastAsia="ar-SA"/>
              </w:rPr>
            </w:pPr>
          </w:p>
        </w:tc>
      </w:tr>
    </w:tbl>
    <w:p w:rsidR="0060317E" w:rsidRDefault="0060317E" w:rsidP="00021316">
      <w:pPr>
        <w:spacing w:after="0"/>
        <w:jc w:val="center"/>
        <w:rPr>
          <w:rFonts w:cs="Arial"/>
          <w:sz w:val="10"/>
          <w:szCs w:val="20"/>
          <w:lang w:eastAsia="ar-SA"/>
        </w:rPr>
      </w:pPr>
    </w:p>
    <w:p w:rsidR="0060317E" w:rsidRPr="00CD6411" w:rsidRDefault="0060317E" w:rsidP="00021316">
      <w:pPr>
        <w:spacing w:after="0"/>
        <w:jc w:val="center"/>
        <w:rPr>
          <w:rFonts w:cs="Arial"/>
          <w:sz w:val="10"/>
          <w:szCs w:val="20"/>
          <w:lang w:eastAsia="ar-SA"/>
        </w:rPr>
      </w:pPr>
    </w:p>
    <w:p w:rsidR="00CD6411" w:rsidRPr="00CD6411" w:rsidRDefault="00CD6411" w:rsidP="00021316">
      <w:pPr>
        <w:spacing w:after="0"/>
        <w:jc w:val="center"/>
        <w:rPr>
          <w:rFonts w:cs="Arial"/>
          <w:sz w:val="12"/>
          <w:szCs w:val="20"/>
          <w:lang w:eastAsia="ar-SA"/>
        </w:rPr>
      </w:pPr>
    </w:p>
    <w:p w:rsidR="00CD6411" w:rsidRPr="00CD6411" w:rsidRDefault="00CD6411" w:rsidP="00021316">
      <w:pPr>
        <w:spacing w:after="0"/>
        <w:jc w:val="center"/>
        <w:rPr>
          <w:rFonts w:cs="Arial"/>
          <w:sz w:val="12"/>
          <w:szCs w:val="20"/>
          <w:lang w:val="es-ES" w:eastAsia="ar-SA"/>
        </w:rPr>
      </w:pPr>
    </w:p>
    <w:p w:rsidR="00CD6411" w:rsidRPr="00CD6411" w:rsidRDefault="00CD6411" w:rsidP="00021316">
      <w:pPr>
        <w:spacing w:after="0"/>
        <w:jc w:val="center"/>
        <w:rPr>
          <w:rFonts w:cs="Arial"/>
          <w:sz w:val="12"/>
          <w:szCs w:val="20"/>
          <w:lang w:eastAsia="ar-SA"/>
        </w:rPr>
      </w:pPr>
    </w:p>
    <w:p w:rsidR="001C795B" w:rsidRDefault="001C795B" w:rsidP="0045119B">
      <w:pPr>
        <w:spacing w:after="0"/>
        <w:jc w:val="center"/>
        <w:rPr>
          <w:rFonts w:cs="Arial"/>
          <w:b/>
          <w:szCs w:val="20"/>
          <w:lang w:eastAsia="ar-SA"/>
        </w:rPr>
      </w:pPr>
      <w:r w:rsidRPr="00690542">
        <w:rPr>
          <w:rFonts w:cs="Arial"/>
          <w:b/>
          <w:szCs w:val="20"/>
          <w:lang w:eastAsia="ar-SA"/>
        </w:rPr>
        <w:t>Lugar y fecha</w:t>
      </w:r>
    </w:p>
    <w:p w:rsidR="0060317E" w:rsidRPr="00690542" w:rsidRDefault="0060317E" w:rsidP="0045119B">
      <w:pPr>
        <w:spacing w:after="0"/>
        <w:jc w:val="center"/>
        <w:rPr>
          <w:rFonts w:cs="Arial"/>
          <w:b/>
          <w:szCs w:val="20"/>
          <w:lang w:eastAsia="ar-SA"/>
        </w:rPr>
      </w:pPr>
    </w:p>
    <w:p w:rsidR="001C795B" w:rsidRPr="00CD6411" w:rsidRDefault="001C795B" w:rsidP="0045119B">
      <w:pPr>
        <w:spacing w:after="0"/>
        <w:jc w:val="center"/>
        <w:rPr>
          <w:rFonts w:cs="Arial"/>
          <w:b/>
          <w:sz w:val="12"/>
          <w:szCs w:val="20"/>
          <w:lang w:eastAsia="ar-SA"/>
        </w:rPr>
      </w:pPr>
    </w:p>
    <w:p w:rsidR="001C795B" w:rsidRDefault="001C795B" w:rsidP="0045119B">
      <w:pPr>
        <w:spacing w:after="0"/>
        <w:jc w:val="center"/>
        <w:rPr>
          <w:rFonts w:cs="Arial"/>
          <w:b/>
          <w:szCs w:val="20"/>
          <w:lang w:eastAsia="ar-SA"/>
        </w:rPr>
      </w:pPr>
      <w:r w:rsidRPr="00690542">
        <w:rPr>
          <w:rFonts w:cs="Arial"/>
          <w:b/>
          <w:szCs w:val="20"/>
          <w:lang w:eastAsia="ar-SA"/>
        </w:rPr>
        <w:t>REPRESENTANTE LEGAL DEL LICITANTE</w:t>
      </w:r>
    </w:p>
    <w:p w:rsidR="0060317E" w:rsidRDefault="0060317E" w:rsidP="0045119B">
      <w:pPr>
        <w:spacing w:after="0"/>
        <w:jc w:val="center"/>
        <w:rPr>
          <w:rFonts w:cs="Arial"/>
          <w:b/>
          <w:szCs w:val="20"/>
          <w:lang w:eastAsia="ar-SA"/>
        </w:rPr>
      </w:pPr>
    </w:p>
    <w:p w:rsidR="0060317E" w:rsidRPr="00690542" w:rsidRDefault="0060317E" w:rsidP="0045119B">
      <w:pPr>
        <w:spacing w:after="0"/>
        <w:jc w:val="center"/>
        <w:rPr>
          <w:rFonts w:cs="Arial"/>
          <w:b/>
          <w:szCs w:val="20"/>
          <w:lang w:eastAsia="ar-SA"/>
        </w:rPr>
      </w:pPr>
    </w:p>
    <w:p w:rsidR="001C795B" w:rsidRPr="00690542" w:rsidRDefault="001C795B" w:rsidP="00CD6411">
      <w:pPr>
        <w:spacing w:after="0"/>
        <w:jc w:val="center"/>
        <w:rPr>
          <w:rFonts w:cs="Arial"/>
          <w:b/>
          <w:szCs w:val="20"/>
          <w:lang w:eastAsia="ar-SA"/>
        </w:rPr>
      </w:pPr>
      <w:r w:rsidRPr="00690542">
        <w:rPr>
          <w:rFonts w:cs="Arial"/>
          <w:b/>
          <w:szCs w:val="20"/>
          <w:lang w:eastAsia="ar-SA"/>
        </w:rPr>
        <w:t>__________________________________</w:t>
      </w:r>
    </w:p>
    <w:p w:rsidR="001C795B" w:rsidRPr="00690542" w:rsidRDefault="001C795B" w:rsidP="00CD6411">
      <w:pPr>
        <w:spacing w:after="0"/>
        <w:jc w:val="center"/>
        <w:rPr>
          <w:rFonts w:cs="Arial"/>
          <w:szCs w:val="20"/>
          <w:lang w:eastAsia="ar-SA"/>
        </w:rPr>
      </w:pPr>
      <w:r w:rsidRPr="00690542">
        <w:rPr>
          <w:rFonts w:cs="Arial"/>
          <w:szCs w:val="20"/>
          <w:lang w:eastAsia="ar-SA"/>
        </w:rPr>
        <w:t>NOMBRE Y FIRMA</w:t>
      </w:r>
    </w:p>
    <w:p w:rsidR="001C795B" w:rsidRPr="00690542" w:rsidRDefault="001C795B" w:rsidP="009A061B">
      <w:pPr>
        <w:jc w:val="center"/>
        <w:rPr>
          <w:rFonts w:cs="Arial"/>
          <w:szCs w:val="20"/>
          <w:lang w:eastAsia="ar-SA"/>
        </w:rPr>
      </w:pPr>
    </w:p>
    <w:p w:rsidR="001C795B" w:rsidRPr="00690542" w:rsidRDefault="001C795B" w:rsidP="009A061B">
      <w:pPr>
        <w:jc w:val="center"/>
        <w:rPr>
          <w:rFonts w:cs="Arial"/>
          <w:szCs w:val="20"/>
          <w:lang w:eastAsia="ar-SA"/>
        </w:rPr>
        <w:sectPr w:rsidR="001C795B" w:rsidRPr="00690542" w:rsidSect="00CD6411">
          <w:footerReference w:type="default" r:id="rId15"/>
          <w:pgSz w:w="12240" w:h="15840"/>
          <w:pgMar w:top="862" w:right="567" w:bottom="1134" w:left="1418" w:header="284" w:footer="493" w:gutter="0"/>
          <w:cols w:space="708"/>
          <w:docGrid w:linePitch="360"/>
        </w:sectPr>
      </w:pPr>
    </w:p>
    <w:p w:rsidR="001C795B" w:rsidRPr="00690542" w:rsidRDefault="001C795B" w:rsidP="007F347E">
      <w:pPr>
        <w:pStyle w:val="Ttulo1"/>
        <w:numPr>
          <w:ilvl w:val="0"/>
          <w:numId w:val="0"/>
        </w:numPr>
      </w:pPr>
      <w:bookmarkStart w:id="211" w:name="_Toc431386041"/>
      <w:bookmarkStart w:id="212" w:name="_Toc431386318"/>
      <w:bookmarkStart w:id="213" w:name="_Toc522203734"/>
      <w:r w:rsidRPr="00690542">
        <w:t>ANEXO 10</w:t>
      </w:r>
      <w:bookmarkEnd w:id="211"/>
      <w:bookmarkEnd w:id="212"/>
      <w:r w:rsidR="005B138E">
        <w:t>.</w:t>
      </w:r>
      <w:r w:rsidRPr="00690542">
        <w:t xml:space="preserve"> RELACIÓN DE DOCUMENTOS A PRESENTAR.</w:t>
      </w:r>
      <w:bookmarkEnd w:id="213"/>
    </w:p>
    <w:p w:rsidR="001C795B" w:rsidRPr="00690542" w:rsidRDefault="001C795B" w:rsidP="00940181">
      <w:pPr>
        <w:spacing w:after="0"/>
        <w:rPr>
          <w:rFonts w:cs="Arial"/>
          <w:szCs w:val="20"/>
          <w:lang w:eastAsia="ar-SA"/>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4"/>
      </w:tblGrid>
      <w:tr w:rsidR="001C795B" w:rsidRPr="00690542" w:rsidTr="004B2237">
        <w:tc>
          <w:tcPr>
            <w:tcW w:w="5000" w:type="pct"/>
          </w:tcPr>
          <w:p w:rsidR="001C795B" w:rsidRPr="00690542" w:rsidRDefault="001C795B" w:rsidP="008F1DA2">
            <w:pPr>
              <w:spacing w:after="0" w:line="240" w:lineRule="auto"/>
              <w:jc w:val="both"/>
              <w:rPr>
                <w:rFonts w:cs="Arial"/>
                <w:noProof w:val="0"/>
              </w:rPr>
            </w:pPr>
            <w:r w:rsidRPr="00690542">
              <w:rPr>
                <w:rFonts w:cs="Arial"/>
                <w:noProof w:val="0"/>
              </w:rPr>
              <w:t>Fecha</w:t>
            </w:r>
          </w:p>
        </w:tc>
      </w:tr>
      <w:tr w:rsidR="001C795B" w:rsidRPr="00690542" w:rsidTr="004B2237">
        <w:tc>
          <w:tcPr>
            <w:tcW w:w="5000" w:type="pct"/>
          </w:tcPr>
          <w:p w:rsidR="001C795B" w:rsidRPr="00690542" w:rsidRDefault="001C795B" w:rsidP="008F1DA2">
            <w:pPr>
              <w:spacing w:after="0" w:line="240" w:lineRule="auto"/>
              <w:jc w:val="both"/>
              <w:rPr>
                <w:rFonts w:cs="Arial"/>
                <w:noProof w:val="0"/>
              </w:rPr>
            </w:pPr>
            <w:r w:rsidRPr="00690542">
              <w:rPr>
                <w:rFonts w:cs="Arial"/>
                <w:noProof w:val="0"/>
              </w:rPr>
              <w:t>invitación a cuando menos tres personas (Número y Carácter)</w:t>
            </w:r>
          </w:p>
        </w:tc>
      </w:tr>
      <w:tr w:rsidR="001C795B" w:rsidRPr="00690542" w:rsidTr="004B2237">
        <w:tc>
          <w:tcPr>
            <w:tcW w:w="5000" w:type="pct"/>
          </w:tcPr>
          <w:p w:rsidR="001C795B" w:rsidRPr="00690542" w:rsidRDefault="001C795B" w:rsidP="008F1DA2">
            <w:pPr>
              <w:spacing w:after="0" w:line="240" w:lineRule="auto"/>
              <w:jc w:val="both"/>
              <w:rPr>
                <w:rFonts w:cs="Arial"/>
                <w:noProof w:val="0"/>
              </w:rPr>
            </w:pPr>
            <w:r w:rsidRPr="00690542">
              <w:rPr>
                <w:rFonts w:cs="Arial"/>
                <w:noProof w:val="0"/>
              </w:rPr>
              <w:t>Razón Social y Dirección Completa</w:t>
            </w:r>
          </w:p>
        </w:tc>
      </w:tr>
      <w:tr w:rsidR="001C795B" w:rsidRPr="00690542" w:rsidTr="004B2237">
        <w:tc>
          <w:tcPr>
            <w:tcW w:w="5000" w:type="pct"/>
          </w:tcPr>
          <w:p w:rsidR="001C795B" w:rsidRPr="00690542" w:rsidRDefault="001C795B" w:rsidP="008F1DA2">
            <w:pPr>
              <w:spacing w:after="0" w:line="240" w:lineRule="auto"/>
              <w:jc w:val="both"/>
              <w:rPr>
                <w:rFonts w:cs="Arial"/>
                <w:noProof w:val="0"/>
              </w:rPr>
            </w:pPr>
            <w:r w:rsidRPr="00690542">
              <w:rPr>
                <w:rFonts w:cs="Arial"/>
                <w:noProof w:val="0"/>
              </w:rPr>
              <w:t>Teléfonos y Correo Electrónico</w:t>
            </w:r>
          </w:p>
        </w:tc>
      </w:tr>
      <w:tr w:rsidR="001C795B" w:rsidRPr="00690542" w:rsidTr="004B2237">
        <w:tc>
          <w:tcPr>
            <w:tcW w:w="5000" w:type="pct"/>
          </w:tcPr>
          <w:p w:rsidR="001C795B" w:rsidRPr="00690542" w:rsidRDefault="001C795B" w:rsidP="008F1DA2">
            <w:pPr>
              <w:spacing w:after="0" w:line="240" w:lineRule="auto"/>
              <w:jc w:val="both"/>
              <w:rPr>
                <w:rFonts w:cs="Arial"/>
                <w:noProof w:val="0"/>
              </w:rPr>
            </w:pPr>
            <w:r w:rsidRPr="00690542">
              <w:rPr>
                <w:rFonts w:cs="Arial"/>
                <w:noProof w:val="0"/>
              </w:rPr>
              <w:t>Nombre del Representante</w:t>
            </w:r>
          </w:p>
        </w:tc>
      </w:tr>
    </w:tbl>
    <w:p w:rsidR="001C795B" w:rsidRPr="00690542" w:rsidRDefault="001C795B" w:rsidP="00940181">
      <w:pPr>
        <w:spacing w:after="0"/>
        <w:rPr>
          <w:rFonts w:cs="Arial"/>
          <w:szCs w:val="20"/>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6665"/>
        <w:gridCol w:w="846"/>
        <w:gridCol w:w="50"/>
        <w:gridCol w:w="871"/>
      </w:tblGrid>
      <w:tr w:rsidR="001C795B" w:rsidRPr="00690542" w:rsidTr="00940181">
        <w:trPr>
          <w:trHeight w:val="236"/>
          <w:jc w:val="center"/>
        </w:trPr>
        <w:tc>
          <w:tcPr>
            <w:tcW w:w="625" w:type="pct"/>
            <w:vMerge w:val="restart"/>
            <w:shd w:val="clear" w:color="auto" w:fill="8DB3E2"/>
            <w:vAlign w:val="center"/>
          </w:tcPr>
          <w:p w:rsidR="001C795B" w:rsidRPr="00690542" w:rsidRDefault="001C795B" w:rsidP="008F1DA2">
            <w:pPr>
              <w:spacing w:after="0" w:line="240" w:lineRule="auto"/>
              <w:jc w:val="center"/>
              <w:rPr>
                <w:rFonts w:cs="Arial"/>
                <w:b/>
                <w:noProof w:val="0"/>
                <w:sz w:val="18"/>
                <w:szCs w:val="20"/>
              </w:rPr>
            </w:pPr>
            <w:r w:rsidRPr="00690542">
              <w:rPr>
                <w:rFonts w:cs="Arial"/>
                <w:b/>
                <w:noProof w:val="0"/>
                <w:sz w:val="18"/>
                <w:szCs w:val="20"/>
              </w:rPr>
              <w:t>Referencia</w:t>
            </w:r>
          </w:p>
        </w:tc>
        <w:tc>
          <w:tcPr>
            <w:tcW w:w="3458" w:type="pct"/>
            <w:vMerge w:val="restart"/>
            <w:shd w:val="clear" w:color="auto" w:fill="8DB3E2"/>
            <w:vAlign w:val="center"/>
          </w:tcPr>
          <w:p w:rsidR="001C795B" w:rsidRPr="00690542" w:rsidRDefault="001C795B" w:rsidP="00EE5BC1">
            <w:pPr>
              <w:spacing w:after="0" w:line="240" w:lineRule="auto"/>
              <w:jc w:val="center"/>
              <w:rPr>
                <w:rFonts w:cs="Arial"/>
                <w:b/>
                <w:noProof w:val="0"/>
                <w:sz w:val="18"/>
                <w:szCs w:val="20"/>
              </w:rPr>
            </w:pPr>
            <w:r w:rsidRPr="00690542">
              <w:rPr>
                <w:rFonts w:cs="Arial"/>
                <w:b/>
                <w:noProof w:val="0"/>
                <w:sz w:val="18"/>
                <w:szCs w:val="20"/>
              </w:rPr>
              <w:t>Documento legal-administrativo</w:t>
            </w:r>
          </w:p>
        </w:tc>
        <w:tc>
          <w:tcPr>
            <w:tcW w:w="917" w:type="pct"/>
            <w:gridSpan w:val="3"/>
            <w:shd w:val="clear" w:color="auto" w:fill="8DB3E2"/>
            <w:vAlign w:val="center"/>
          </w:tcPr>
          <w:p w:rsidR="001C795B" w:rsidRPr="00690542" w:rsidRDefault="001C795B" w:rsidP="008F1DA2">
            <w:pPr>
              <w:spacing w:after="0" w:line="240" w:lineRule="auto"/>
              <w:jc w:val="center"/>
              <w:rPr>
                <w:rFonts w:cs="Arial"/>
                <w:b/>
                <w:noProof w:val="0"/>
                <w:sz w:val="18"/>
                <w:szCs w:val="20"/>
              </w:rPr>
            </w:pPr>
            <w:r w:rsidRPr="00690542">
              <w:rPr>
                <w:rFonts w:cs="Arial"/>
                <w:b/>
                <w:noProof w:val="0"/>
                <w:sz w:val="18"/>
                <w:szCs w:val="20"/>
              </w:rPr>
              <w:t>Presentado</w:t>
            </w:r>
          </w:p>
        </w:tc>
      </w:tr>
      <w:tr w:rsidR="001C795B" w:rsidRPr="00690542" w:rsidTr="00940181">
        <w:trPr>
          <w:trHeight w:val="266"/>
          <w:jc w:val="center"/>
        </w:trPr>
        <w:tc>
          <w:tcPr>
            <w:tcW w:w="625" w:type="pct"/>
            <w:vMerge/>
            <w:shd w:val="clear" w:color="auto" w:fill="8DB3E2"/>
            <w:vAlign w:val="center"/>
          </w:tcPr>
          <w:p w:rsidR="001C795B" w:rsidRPr="00690542" w:rsidRDefault="001C795B" w:rsidP="008F1DA2">
            <w:pPr>
              <w:spacing w:after="0" w:line="240" w:lineRule="auto"/>
              <w:jc w:val="center"/>
              <w:rPr>
                <w:rFonts w:cs="Arial"/>
                <w:b/>
                <w:noProof w:val="0"/>
                <w:sz w:val="18"/>
                <w:szCs w:val="20"/>
              </w:rPr>
            </w:pPr>
          </w:p>
        </w:tc>
        <w:tc>
          <w:tcPr>
            <w:tcW w:w="3458" w:type="pct"/>
            <w:vMerge/>
            <w:shd w:val="clear" w:color="auto" w:fill="8DB3E2"/>
            <w:vAlign w:val="center"/>
          </w:tcPr>
          <w:p w:rsidR="001C795B" w:rsidRPr="00690542" w:rsidRDefault="001C795B" w:rsidP="008F1DA2">
            <w:pPr>
              <w:spacing w:after="0" w:line="240" w:lineRule="auto"/>
              <w:jc w:val="both"/>
              <w:rPr>
                <w:rFonts w:cs="Arial"/>
                <w:b/>
                <w:noProof w:val="0"/>
                <w:sz w:val="18"/>
                <w:szCs w:val="20"/>
              </w:rPr>
            </w:pPr>
          </w:p>
        </w:tc>
        <w:tc>
          <w:tcPr>
            <w:tcW w:w="465" w:type="pct"/>
            <w:gridSpan w:val="2"/>
            <w:shd w:val="clear" w:color="auto" w:fill="8DB3E2"/>
            <w:vAlign w:val="center"/>
          </w:tcPr>
          <w:p w:rsidR="001C795B" w:rsidRPr="00690542" w:rsidRDefault="001C795B" w:rsidP="008F1DA2">
            <w:pPr>
              <w:spacing w:after="0" w:line="240" w:lineRule="auto"/>
              <w:jc w:val="center"/>
              <w:rPr>
                <w:rFonts w:cs="Arial"/>
                <w:b/>
                <w:noProof w:val="0"/>
                <w:sz w:val="18"/>
                <w:szCs w:val="20"/>
              </w:rPr>
            </w:pPr>
            <w:r w:rsidRPr="00690542">
              <w:rPr>
                <w:rFonts w:cs="Arial"/>
                <w:b/>
                <w:noProof w:val="0"/>
                <w:sz w:val="18"/>
                <w:szCs w:val="20"/>
              </w:rPr>
              <w:t>Si</w:t>
            </w:r>
          </w:p>
        </w:tc>
        <w:tc>
          <w:tcPr>
            <w:tcW w:w="452" w:type="pct"/>
            <w:shd w:val="clear" w:color="auto" w:fill="8DB3E2"/>
            <w:vAlign w:val="center"/>
          </w:tcPr>
          <w:p w:rsidR="001C795B" w:rsidRPr="00690542" w:rsidRDefault="001C795B" w:rsidP="008F1DA2">
            <w:pPr>
              <w:spacing w:after="0" w:line="240" w:lineRule="auto"/>
              <w:jc w:val="center"/>
              <w:rPr>
                <w:rFonts w:cs="Arial"/>
                <w:b/>
                <w:noProof w:val="0"/>
                <w:sz w:val="18"/>
                <w:szCs w:val="20"/>
              </w:rPr>
            </w:pPr>
            <w:r w:rsidRPr="00690542">
              <w:rPr>
                <w:rFonts w:cs="Arial"/>
                <w:b/>
                <w:noProof w:val="0"/>
                <w:sz w:val="18"/>
                <w:szCs w:val="20"/>
              </w:rPr>
              <w:t>No</w:t>
            </w:r>
          </w:p>
        </w:tc>
      </w:tr>
      <w:tr w:rsidR="001C795B" w:rsidRPr="00690542" w:rsidTr="00940181">
        <w:trPr>
          <w:trHeight w:val="803"/>
          <w:jc w:val="center"/>
        </w:trPr>
        <w:tc>
          <w:tcPr>
            <w:tcW w:w="625" w:type="pct"/>
            <w:vAlign w:val="center"/>
          </w:tcPr>
          <w:p w:rsidR="001C795B" w:rsidRPr="00690542" w:rsidRDefault="001C795B" w:rsidP="00EE5BC1">
            <w:pPr>
              <w:jc w:val="center"/>
              <w:rPr>
                <w:rFonts w:cs="Arial"/>
                <w:b/>
                <w:sz w:val="18"/>
                <w:szCs w:val="20"/>
              </w:rPr>
            </w:pPr>
            <w:r w:rsidRPr="00690542">
              <w:rPr>
                <w:rFonts w:cs="Arial"/>
                <w:b/>
                <w:sz w:val="18"/>
                <w:szCs w:val="20"/>
              </w:rPr>
              <w:t>Anexo 3</w:t>
            </w:r>
          </w:p>
        </w:tc>
        <w:tc>
          <w:tcPr>
            <w:tcW w:w="3458" w:type="pct"/>
          </w:tcPr>
          <w:p w:rsidR="001C795B" w:rsidRPr="00690542" w:rsidRDefault="001C795B" w:rsidP="00EE5BC1">
            <w:pPr>
              <w:spacing w:after="0" w:line="240" w:lineRule="auto"/>
              <w:jc w:val="both"/>
              <w:rPr>
                <w:rFonts w:cs="Arial"/>
                <w:noProof w:val="0"/>
                <w:sz w:val="18"/>
                <w:szCs w:val="20"/>
              </w:rPr>
            </w:pPr>
            <w:r w:rsidRPr="00690542">
              <w:rPr>
                <w:rFonts w:cs="Arial"/>
                <w:noProof w:val="0"/>
                <w:sz w:val="18"/>
                <w:szCs w:val="20"/>
              </w:rPr>
              <w:t>4.1.3.1</w:t>
            </w:r>
            <w:r w:rsidRPr="00690542">
              <w:rPr>
                <w:rFonts w:cs="Arial"/>
                <w:noProof w:val="0"/>
                <w:sz w:val="18"/>
                <w:szCs w:val="20"/>
              </w:rPr>
              <w:tab/>
              <w:t>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tc>
        <w:tc>
          <w:tcPr>
            <w:tcW w:w="465" w:type="pct"/>
            <w:gridSpan w:val="2"/>
            <w:vAlign w:val="center"/>
          </w:tcPr>
          <w:p w:rsidR="001C795B" w:rsidRPr="00690542" w:rsidRDefault="001C795B" w:rsidP="00031A6B">
            <w:pPr>
              <w:spacing w:after="0" w:line="240" w:lineRule="auto"/>
              <w:jc w:val="both"/>
              <w:rPr>
                <w:rFonts w:cs="Arial"/>
                <w:noProof w:val="0"/>
                <w:sz w:val="18"/>
                <w:szCs w:val="20"/>
              </w:rPr>
            </w:pPr>
          </w:p>
        </w:tc>
        <w:tc>
          <w:tcPr>
            <w:tcW w:w="452" w:type="pct"/>
            <w:vAlign w:val="center"/>
          </w:tcPr>
          <w:p w:rsidR="001C795B" w:rsidRPr="00690542" w:rsidRDefault="001C795B" w:rsidP="00031A6B">
            <w:pPr>
              <w:spacing w:after="0" w:line="240" w:lineRule="auto"/>
              <w:jc w:val="both"/>
              <w:rPr>
                <w:rFonts w:cs="Arial"/>
                <w:noProof w:val="0"/>
                <w:sz w:val="18"/>
                <w:szCs w:val="20"/>
              </w:rPr>
            </w:pPr>
          </w:p>
        </w:tc>
      </w:tr>
      <w:tr w:rsidR="001C795B" w:rsidRPr="00690542" w:rsidTr="00940181">
        <w:trPr>
          <w:trHeight w:val="470"/>
          <w:jc w:val="center"/>
        </w:trPr>
        <w:tc>
          <w:tcPr>
            <w:tcW w:w="625" w:type="pct"/>
            <w:vAlign w:val="center"/>
          </w:tcPr>
          <w:p w:rsidR="001C795B" w:rsidRPr="00690542" w:rsidRDefault="001C795B" w:rsidP="00EE5BC1">
            <w:pPr>
              <w:spacing w:after="0" w:line="240" w:lineRule="auto"/>
              <w:jc w:val="center"/>
              <w:rPr>
                <w:rFonts w:cs="Arial"/>
                <w:b/>
                <w:noProof w:val="0"/>
                <w:sz w:val="18"/>
                <w:szCs w:val="20"/>
              </w:rPr>
            </w:pPr>
            <w:r w:rsidRPr="00690542">
              <w:rPr>
                <w:rFonts w:cs="Arial"/>
                <w:b/>
                <w:noProof w:val="0"/>
                <w:sz w:val="18"/>
                <w:szCs w:val="20"/>
              </w:rPr>
              <w:t>Anexo 4</w:t>
            </w:r>
          </w:p>
        </w:tc>
        <w:tc>
          <w:tcPr>
            <w:tcW w:w="3458" w:type="pct"/>
          </w:tcPr>
          <w:p w:rsidR="001C795B" w:rsidRPr="00690542" w:rsidRDefault="001C795B" w:rsidP="00F03BD6">
            <w:pPr>
              <w:spacing w:after="0" w:line="240" w:lineRule="auto"/>
              <w:jc w:val="both"/>
              <w:rPr>
                <w:rFonts w:cs="Arial"/>
                <w:noProof w:val="0"/>
                <w:sz w:val="18"/>
                <w:szCs w:val="20"/>
              </w:rPr>
            </w:pPr>
            <w:r w:rsidRPr="00690542">
              <w:rPr>
                <w:rFonts w:cs="Arial"/>
                <w:noProof w:val="0"/>
                <w:sz w:val="18"/>
                <w:szCs w:val="20"/>
              </w:rPr>
              <w:t>4.1.3.2</w:t>
            </w:r>
            <w:r w:rsidRPr="00690542">
              <w:rPr>
                <w:rFonts w:cs="Arial"/>
                <w:noProof w:val="0"/>
                <w:sz w:val="18"/>
                <w:szCs w:val="20"/>
              </w:rPr>
              <w:tab/>
              <w:t>Escrito bajo protesta de decir verdad, que el licitante es de nacionalidad mexicana, de acuerdo con el Anexo 4.</w:t>
            </w:r>
          </w:p>
        </w:tc>
        <w:tc>
          <w:tcPr>
            <w:tcW w:w="465" w:type="pct"/>
            <w:gridSpan w:val="2"/>
            <w:vAlign w:val="center"/>
          </w:tcPr>
          <w:p w:rsidR="001C795B" w:rsidRPr="00690542" w:rsidRDefault="001C795B" w:rsidP="00031A6B">
            <w:pPr>
              <w:spacing w:after="0" w:line="240" w:lineRule="auto"/>
              <w:jc w:val="both"/>
              <w:rPr>
                <w:rFonts w:cs="Arial"/>
                <w:noProof w:val="0"/>
                <w:sz w:val="18"/>
                <w:szCs w:val="20"/>
              </w:rPr>
            </w:pPr>
          </w:p>
        </w:tc>
        <w:tc>
          <w:tcPr>
            <w:tcW w:w="452" w:type="pct"/>
            <w:vAlign w:val="center"/>
          </w:tcPr>
          <w:p w:rsidR="001C795B" w:rsidRPr="00690542" w:rsidRDefault="001C795B" w:rsidP="00031A6B">
            <w:pPr>
              <w:spacing w:after="0" w:line="240" w:lineRule="auto"/>
              <w:jc w:val="both"/>
              <w:rPr>
                <w:rFonts w:cs="Arial"/>
                <w:noProof w:val="0"/>
                <w:sz w:val="18"/>
                <w:szCs w:val="20"/>
              </w:rPr>
            </w:pPr>
          </w:p>
        </w:tc>
      </w:tr>
      <w:tr w:rsidR="001C795B" w:rsidRPr="00690542" w:rsidTr="00940181">
        <w:trPr>
          <w:trHeight w:val="356"/>
          <w:jc w:val="center"/>
        </w:trPr>
        <w:tc>
          <w:tcPr>
            <w:tcW w:w="625" w:type="pct"/>
            <w:vAlign w:val="center"/>
          </w:tcPr>
          <w:p w:rsidR="001C795B" w:rsidRPr="00690542" w:rsidRDefault="001C795B" w:rsidP="00EE5BC1">
            <w:pPr>
              <w:spacing w:after="0" w:line="240" w:lineRule="auto"/>
              <w:jc w:val="center"/>
              <w:rPr>
                <w:rFonts w:cs="Arial"/>
                <w:b/>
                <w:noProof w:val="0"/>
                <w:sz w:val="18"/>
                <w:szCs w:val="20"/>
              </w:rPr>
            </w:pPr>
            <w:r w:rsidRPr="00690542">
              <w:rPr>
                <w:rFonts w:cs="Arial"/>
                <w:b/>
                <w:noProof w:val="0"/>
                <w:sz w:val="18"/>
                <w:szCs w:val="20"/>
              </w:rPr>
              <w:t>Anexo 6</w:t>
            </w:r>
          </w:p>
        </w:tc>
        <w:tc>
          <w:tcPr>
            <w:tcW w:w="3458" w:type="pct"/>
          </w:tcPr>
          <w:p w:rsidR="001C795B" w:rsidRPr="00690542" w:rsidRDefault="001C795B" w:rsidP="00F03BD6">
            <w:pPr>
              <w:spacing w:after="0" w:line="240" w:lineRule="auto"/>
              <w:jc w:val="both"/>
              <w:rPr>
                <w:rFonts w:cs="Arial"/>
                <w:noProof w:val="0"/>
                <w:sz w:val="18"/>
                <w:szCs w:val="20"/>
                <w:lang w:eastAsia="ar-SA"/>
              </w:rPr>
            </w:pPr>
            <w:r w:rsidRPr="00690542">
              <w:rPr>
                <w:rFonts w:cs="Arial"/>
                <w:noProof w:val="0"/>
                <w:sz w:val="18"/>
                <w:szCs w:val="20"/>
                <w:lang w:eastAsia="ar-SA"/>
              </w:rPr>
              <w:t>4.1.3.4</w:t>
            </w:r>
            <w:r w:rsidRPr="00690542">
              <w:rPr>
                <w:rFonts w:cs="Arial"/>
                <w:noProof w:val="0"/>
                <w:sz w:val="18"/>
                <w:szCs w:val="20"/>
                <w:lang w:eastAsia="ar-SA"/>
              </w:rPr>
              <w:tab/>
              <w:t>Escrito bajo protesta de decir verdad, que no se ubica en los supuestos establecidos en los artículos 50 y 60 de la LAASSP, de acuerdo con el Anexo 6.</w:t>
            </w:r>
          </w:p>
        </w:tc>
        <w:tc>
          <w:tcPr>
            <w:tcW w:w="465" w:type="pct"/>
            <w:gridSpan w:val="2"/>
            <w:vAlign w:val="center"/>
          </w:tcPr>
          <w:p w:rsidR="001C795B" w:rsidRPr="00690542" w:rsidRDefault="001C795B" w:rsidP="00031A6B">
            <w:pPr>
              <w:spacing w:after="0" w:line="240" w:lineRule="auto"/>
              <w:jc w:val="both"/>
              <w:rPr>
                <w:rFonts w:cs="Arial"/>
                <w:noProof w:val="0"/>
                <w:sz w:val="18"/>
                <w:szCs w:val="20"/>
              </w:rPr>
            </w:pPr>
          </w:p>
        </w:tc>
        <w:tc>
          <w:tcPr>
            <w:tcW w:w="452" w:type="pct"/>
            <w:vAlign w:val="center"/>
          </w:tcPr>
          <w:p w:rsidR="001C795B" w:rsidRPr="00690542" w:rsidRDefault="001C795B" w:rsidP="00031A6B">
            <w:pPr>
              <w:spacing w:after="0" w:line="240" w:lineRule="auto"/>
              <w:jc w:val="both"/>
              <w:rPr>
                <w:rFonts w:cs="Arial"/>
                <w:noProof w:val="0"/>
                <w:sz w:val="18"/>
                <w:szCs w:val="20"/>
              </w:rPr>
            </w:pPr>
          </w:p>
        </w:tc>
      </w:tr>
      <w:tr w:rsidR="001C795B" w:rsidRPr="00690542" w:rsidTr="00940181">
        <w:trPr>
          <w:trHeight w:val="625"/>
          <w:jc w:val="center"/>
        </w:trPr>
        <w:tc>
          <w:tcPr>
            <w:tcW w:w="625" w:type="pct"/>
            <w:vAlign w:val="center"/>
          </w:tcPr>
          <w:p w:rsidR="001C795B" w:rsidRPr="00690542" w:rsidRDefault="001C795B" w:rsidP="00EE5BC1">
            <w:pPr>
              <w:spacing w:after="0" w:line="240" w:lineRule="auto"/>
              <w:jc w:val="center"/>
              <w:rPr>
                <w:rFonts w:cs="Arial"/>
                <w:b/>
                <w:noProof w:val="0"/>
                <w:sz w:val="18"/>
                <w:szCs w:val="20"/>
              </w:rPr>
            </w:pPr>
            <w:r w:rsidRPr="00690542">
              <w:rPr>
                <w:rFonts w:cs="Arial"/>
                <w:b/>
                <w:noProof w:val="0"/>
                <w:sz w:val="18"/>
                <w:szCs w:val="20"/>
              </w:rPr>
              <w:t>Anexo 7</w:t>
            </w:r>
          </w:p>
        </w:tc>
        <w:tc>
          <w:tcPr>
            <w:tcW w:w="3458" w:type="pct"/>
            <w:vAlign w:val="center"/>
          </w:tcPr>
          <w:p w:rsidR="001C795B" w:rsidRPr="00690542" w:rsidRDefault="001C795B" w:rsidP="00F03BD6">
            <w:pPr>
              <w:spacing w:after="0" w:line="240" w:lineRule="auto"/>
              <w:jc w:val="both"/>
              <w:rPr>
                <w:rFonts w:cs="Arial"/>
                <w:noProof w:val="0"/>
                <w:sz w:val="18"/>
                <w:szCs w:val="20"/>
              </w:rPr>
            </w:pPr>
            <w:r w:rsidRPr="00690542">
              <w:rPr>
                <w:rFonts w:cs="Arial"/>
                <w:noProof w:val="0"/>
                <w:sz w:val="18"/>
                <w:szCs w:val="20"/>
              </w:rPr>
              <w:t>4.1.3.5</w:t>
            </w:r>
            <w:r w:rsidRPr="00690542">
              <w:rPr>
                <w:rFonts w:cs="Arial"/>
                <w:noProof w:val="0"/>
                <w:sz w:val="18"/>
                <w:szCs w:val="20"/>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65" w:type="pct"/>
            <w:gridSpan w:val="2"/>
            <w:vAlign w:val="center"/>
          </w:tcPr>
          <w:p w:rsidR="001C795B" w:rsidRPr="00690542" w:rsidRDefault="001C795B" w:rsidP="00031A6B">
            <w:pPr>
              <w:spacing w:after="0" w:line="240" w:lineRule="auto"/>
              <w:jc w:val="center"/>
              <w:rPr>
                <w:rFonts w:cs="Arial"/>
                <w:noProof w:val="0"/>
                <w:sz w:val="18"/>
                <w:szCs w:val="20"/>
              </w:rPr>
            </w:pPr>
          </w:p>
        </w:tc>
        <w:tc>
          <w:tcPr>
            <w:tcW w:w="452" w:type="pct"/>
            <w:vAlign w:val="center"/>
          </w:tcPr>
          <w:p w:rsidR="001C795B" w:rsidRPr="00690542" w:rsidRDefault="001C795B" w:rsidP="00031A6B">
            <w:pPr>
              <w:spacing w:after="0" w:line="240" w:lineRule="auto"/>
              <w:jc w:val="center"/>
              <w:rPr>
                <w:rFonts w:cs="Arial"/>
                <w:noProof w:val="0"/>
                <w:sz w:val="18"/>
                <w:szCs w:val="20"/>
              </w:rPr>
            </w:pPr>
          </w:p>
        </w:tc>
      </w:tr>
      <w:tr w:rsidR="001C795B" w:rsidRPr="00690542" w:rsidTr="00940181">
        <w:trPr>
          <w:trHeight w:val="625"/>
          <w:jc w:val="center"/>
        </w:trPr>
        <w:tc>
          <w:tcPr>
            <w:tcW w:w="625" w:type="pct"/>
            <w:vAlign w:val="center"/>
          </w:tcPr>
          <w:p w:rsidR="001C795B" w:rsidRPr="00690542" w:rsidRDefault="001C795B" w:rsidP="00EE5BC1">
            <w:pPr>
              <w:spacing w:after="0" w:line="240" w:lineRule="auto"/>
              <w:jc w:val="center"/>
              <w:rPr>
                <w:rFonts w:cs="Arial"/>
                <w:b/>
                <w:noProof w:val="0"/>
                <w:sz w:val="18"/>
                <w:szCs w:val="20"/>
              </w:rPr>
            </w:pPr>
            <w:r w:rsidRPr="00690542">
              <w:rPr>
                <w:rFonts w:cs="Arial"/>
                <w:b/>
                <w:noProof w:val="0"/>
                <w:sz w:val="18"/>
                <w:szCs w:val="20"/>
              </w:rPr>
              <w:t>Anexo 8</w:t>
            </w:r>
          </w:p>
        </w:tc>
        <w:tc>
          <w:tcPr>
            <w:tcW w:w="3458" w:type="pct"/>
            <w:vAlign w:val="center"/>
          </w:tcPr>
          <w:p w:rsidR="001C795B" w:rsidRPr="00690542" w:rsidRDefault="001C795B" w:rsidP="00F03BD6">
            <w:pPr>
              <w:spacing w:after="0" w:line="240" w:lineRule="auto"/>
              <w:jc w:val="both"/>
              <w:rPr>
                <w:rFonts w:cs="Arial"/>
                <w:noProof w:val="0"/>
                <w:sz w:val="18"/>
                <w:szCs w:val="20"/>
              </w:rPr>
            </w:pPr>
            <w:r w:rsidRPr="00690542">
              <w:rPr>
                <w:rFonts w:cs="Arial"/>
                <w:noProof w:val="0"/>
                <w:sz w:val="18"/>
                <w:szCs w:val="20"/>
              </w:rPr>
              <w:t>4.1.3.6</w:t>
            </w:r>
            <w:r w:rsidRPr="00690542">
              <w:rPr>
                <w:rFonts w:cs="Arial"/>
                <w:noProof w:val="0"/>
                <w:sz w:val="18"/>
                <w:szCs w:val="20"/>
              </w:rPr>
              <w:tab/>
              <w:t>En su caso, escrito bajo protesta de decir verdad que el licitante cuenta con estratificación como micro, pequeña o mediana empresa, de acuerdo con el Anexo 8.</w:t>
            </w:r>
          </w:p>
        </w:tc>
        <w:tc>
          <w:tcPr>
            <w:tcW w:w="465" w:type="pct"/>
            <w:gridSpan w:val="2"/>
            <w:vAlign w:val="center"/>
          </w:tcPr>
          <w:p w:rsidR="001C795B" w:rsidRPr="00690542" w:rsidRDefault="001C795B" w:rsidP="00031A6B">
            <w:pPr>
              <w:spacing w:after="0" w:line="240" w:lineRule="auto"/>
              <w:jc w:val="center"/>
              <w:rPr>
                <w:rFonts w:cs="Arial"/>
                <w:noProof w:val="0"/>
                <w:sz w:val="18"/>
                <w:szCs w:val="20"/>
              </w:rPr>
            </w:pPr>
          </w:p>
        </w:tc>
        <w:tc>
          <w:tcPr>
            <w:tcW w:w="452" w:type="pct"/>
            <w:vAlign w:val="center"/>
          </w:tcPr>
          <w:p w:rsidR="001C795B" w:rsidRPr="00690542" w:rsidRDefault="001C795B" w:rsidP="00031A6B">
            <w:pPr>
              <w:spacing w:after="0" w:line="240" w:lineRule="auto"/>
              <w:jc w:val="center"/>
              <w:rPr>
                <w:rFonts w:cs="Arial"/>
                <w:noProof w:val="0"/>
                <w:sz w:val="18"/>
                <w:szCs w:val="20"/>
              </w:rPr>
            </w:pPr>
          </w:p>
        </w:tc>
      </w:tr>
      <w:tr w:rsidR="001C795B" w:rsidRPr="00690542" w:rsidTr="00940181">
        <w:trPr>
          <w:trHeight w:val="625"/>
          <w:jc w:val="center"/>
        </w:trPr>
        <w:tc>
          <w:tcPr>
            <w:tcW w:w="625" w:type="pct"/>
            <w:vAlign w:val="center"/>
          </w:tcPr>
          <w:p w:rsidR="001C795B" w:rsidRPr="00690542" w:rsidRDefault="001C795B" w:rsidP="00EE5BC1">
            <w:pPr>
              <w:spacing w:after="0" w:line="240" w:lineRule="auto"/>
              <w:jc w:val="center"/>
              <w:rPr>
                <w:rFonts w:cs="Arial"/>
                <w:b/>
                <w:noProof w:val="0"/>
                <w:sz w:val="18"/>
                <w:szCs w:val="20"/>
              </w:rPr>
            </w:pPr>
            <w:r w:rsidRPr="00690542">
              <w:rPr>
                <w:rFonts w:cs="Arial"/>
                <w:b/>
                <w:noProof w:val="0"/>
                <w:sz w:val="18"/>
                <w:szCs w:val="20"/>
              </w:rPr>
              <w:t>Escrito</w:t>
            </w:r>
            <w:r w:rsidRPr="00690542">
              <w:rPr>
                <w:sz w:val="18"/>
              </w:rPr>
              <w:t xml:space="preserve"> </w:t>
            </w:r>
            <w:r w:rsidRPr="00690542">
              <w:rPr>
                <w:rFonts w:cs="Arial"/>
                <w:b/>
                <w:noProof w:val="0"/>
                <w:sz w:val="18"/>
                <w:szCs w:val="20"/>
              </w:rPr>
              <w:t>CompraNet</w:t>
            </w:r>
          </w:p>
        </w:tc>
        <w:tc>
          <w:tcPr>
            <w:tcW w:w="3458" w:type="pct"/>
            <w:vAlign w:val="center"/>
          </w:tcPr>
          <w:p w:rsidR="001C795B" w:rsidRPr="00690542" w:rsidRDefault="001C795B" w:rsidP="00031A6B">
            <w:pPr>
              <w:spacing w:after="0" w:line="240" w:lineRule="auto"/>
              <w:jc w:val="both"/>
              <w:rPr>
                <w:rFonts w:cs="Arial"/>
                <w:noProof w:val="0"/>
                <w:sz w:val="18"/>
                <w:szCs w:val="20"/>
              </w:rPr>
            </w:pPr>
            <w:r w:rsidRPr="00690542">
              <w:rPr>
                <w:rFonts w:cs="Arial"/>
                <w:noProof w:val="0"/>
                <w:sz w:val="18"/>
                <w:szCs w:val="20"/>
              </w:rPr>
              <w:t>4.1.3.7</w:t>
            </w:r>
            <w:r w:rsidRPr="00690542">
              <w:rPr>
                <w:rFonts w:cs="Arial"/>
                <w:noProof w:val="0"/>
                <w:sz w:val="18"/>
                <w:szCs w:val="20"/>
              </w:rPr>
              <w:tab/>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tc>
        <w:tc>
          <w:tcPr>
            <w:tcW w:w="465" w:type="pct"/>
            <w:gridSpan w:val="2"/>
            <w:vAlign w:val="center"/>
          </w:tcPr>
          <w:p w:rsidR="001C795B" w:rsidRPr="00690542" w:rsidRDefault="001C795B" w:rsidP="00031A6B">
            <w:pPr>
              <w:spacing w:after="0" w:line="240" w:lineRule="auto"/>
              <w:jc w:val="center"/>
              <w:rPr>
                <w:rFonts w:cs="Arial"/>
                <w:noProof w:val="0"/>
                <w:sz w:val="18"/>
                <w:szCs w:val="20"/>
                <w:highlight w:val="yellow"/>
              </w:rPr>
            </w:pPr>
          </w:p>
        </w:tc>
        <w:tc>
          <w:tcPr>
            <w:tcW w:w="452" w:type="pct"/>
            <w:vAlign w:val="center"/>
          </w:tcPr>
          <w:p w:rsidR="001C795B" w:rsidRPr="00690542" w:rsidRDefault="001C795B" w:rsidP="00031A6B">
            <w:pPr>
              <w:spacing w:after="0" w:line="240" w:lineRule="auto"/>
              <w:jc w:val="center"/>
              <w:rPr>
                <w:rFonts w:cs="Arial"/>
                <w:noProof w:val="0"/>
                <w:sz w:val="18"/>
                <w:szCs w:val="20"/>
                <w:highlight w:val="yellow"/>
              </w:rPr>
            </w:pPr>
          </w:p>
        </w:tc>
      </w:tr>
      <w:tr w:rsidR="001C795B" w:rsidRPr="00690542" w:rsidTr="00940181">
        <w:trPr>
          <w:trHeight w:val="392"/>
          <w:jc w:val="center"/>
        </w:trPr>
        <w:tc>
          <w:tcPr>
            <w:tcW w:w="625" w:type="pct"/>
            <w:vAlign w:val="center"/>
          </w:tcPr>
          <w:p w:rsidR="001C795B" w:rsidRPr="00690542" w:rsidRDefault="001C795B" w:rsidP="00EE5BC1">
            <w:pPr>
              <w:spacing w:after="0" w:line="240" w:lineRule="auto"/>
              <w:jc w:val="center"/>
              <w:rPr>
                <w:rFonts w:cs="Arial"/>
                <w:b/>
                <w:noProof w:val="0"/>
                <w:sz w:val="18"/>
                <w:szCs w:val="20"/>
              </w:rPr>
            </w:pPr>
            <w:r w:rsidRPr="00690542">
              <w:rPr>
                <w:rFonts w:cs="Arial"/>
                <w:b/>
                <w:noProof w:val="0"/>
                <w:sz w:val="18"/>
                <w:szCs w:val="20"/>
              </w:rPr>
              <w:t>Anexo 11</w:t>
            </w:r>
          </w:p>
        </w:tc>
        <w:tc>
          <w:tcPr>
            <w:tcW w:w="3458" w:type="pct"/>
            <w:vAlign w:val="center"/>
          </w:tcPr>
          <w:p w:rsidR="001C795B" w:rsidRPr="00690542" w:rsidRDefault="001C795B" w:rsidP="00031A6B">
            <w:pPr>
              <w:spacing w:after="0" w:line="240" w:lineRule="auto"/>
              <w:jc w:val="both"/>
              <w:rPr>
                <w:rFonts w:cs="Arial"/>
                <w:noProof w:val="0"/>
                <w:sz w:val="18"/>
                <w:szCs w:val="20"/>
              </w:rPr>
            </w:pPr>
            <w:r w:rsidRPr="00690542">
              <w:rPr>
                <w:rFonts w:cs="Arial"/>
                <w:noProof w:val="0"/>
                <w:sz w:val="18"/>
                <w:szCs w:val="20"/>
              </w:rPr>
              <w:t>Escrito para solicitar la clasificación de la información entregada por el licitante.</w:t>
            </w:r>
          </w:p>
        </w:tc>
        <w:tc>
          <w:tcPr>
            <w:tcW w:w="465" w:type="pct"/>
            <w:gridSpan w:val="2"/>
            <w:vAlign w:val="center"/>
          </w:tcPr>
          <w:p w:rsidR="001C795B" w:rsidRPr="00690542" w:rsidRDefault="001C795B" w:rsidP="00031A6B">
            <w:pPr>
              <w:spacing w:after="0" w:line="240" w:lineRule="auto"/>
              <w:jc w:val="center"/>
              <w:rPr>
                <w:rFonts w:cs="Arial"/>
                <w:noProof w:val="0"/>
                <w:sz w:val="18"/>
                <w:szCs w:val="20"/>
              </w:rPr>
            </w:pPr>
          </w:p>
        </w:tc>
        <w:tc>
          <w:tcPr>
            <w:tcW w:w="452" w:type="pct"/>
            <w:vAlign w:val="center"/>
          </w:tcPr>
          <w:p w:rsidR="001C795B" w:rsidRPr="00690542" w:rsidRDefault="001C795B" w:rsidP="00031A6B">
            <w:pPr>
              <w:spacing w:after="0" w:line="240" w:lineRule="auto"/>
              <w:jc w:val="center"/>
              <w:rPr>
                <w:rFonts w:cs="Arial"/>
                <w:noProof w:val="0"/>
                <w:sz w:val="18"/>
                <w:szCs w:val="20"/>
              </w:rPr>
            </w:pPr>
          </w:p>
        </w:tc>
      </w:tr>
      <w:tr w:rsidR="001C795B" w:rsidRPr="00690542" w:rsidTr="00940181">
        <w:trPr>
          <w:trHeight w:val="289"/>
          <w:tblHeader/>
          <w:jc w:val="center"/>
        </w:trPr>
        <w:tc>
          <w:tcPr>
            <w:tcW w:w="625" w:type="pct"/>
            <w:vMerge w:val="restart"/>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Referencia</w:t>
            </w:r>
          </w:p>
        </w:tc>
        <w:tc>
          <w:tcPr>
            <w:tcW w:w="3458" w:type="pct"/>
            <w:vMerge w:val="restart"/>
            <w:shd w:val="clear" w:color="auto" w:fill="8DB3E2"/>
            <w:vAlign w:val="center"/>
          </w:tcPr>
          <w:p w:rsidR="001C795B" w:rsidRPr="00690542" w:rsidRDefault="001C795B" w:rsidP="00031A6B">
            <w:pPr>
              <w:spacing w:after="0" w:line="240" w:lineRule="auto"/>
              <w:jc w:val="both"/>
              <w:rPr>
                <w:rFonts w:cs="Arial"/>
                <w:b/>
                <w:noProof w:val="0"/>
                <w:sz w:val="18"/>
                <w:szCs w:val="20"/>
              </w:rPr>
            </w:pPr>
            <w:r w:rsidRPr="00690542">
              <w:rPr>
                <w:rFonts w:cs="Arial"/>
                <w:b/>
                <w:noProof w:val="0"/>
                <w:sz w:val="18"/>
                <w:szCs w:val="20"/>
              </w:rPr>
              <w:t>Documento de la propuesta técnica</w:t>
            </w:r>
          </w:p>
        </w:tc>
        <w:tc>
          <w:tcPr>
            <w:tcW w:w="917" w:type="pct"/>
            <w:gridSpan w:val="3"/>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Presentado</w:t>
            </w:r>
          </w:p>
        </w:tc>
      </w:tr>
      <w:tr w:rsidR="001C795B" w:rsidRPr="00690542" w:rsidTr="00940181">
        <w:trPr>
          <w:trHeight w:val="209"/>
          <w:tblHeader/>
          <w:jc w:val="center"/>
        </w:trPr>
        <w:tc>
          <w:tcPr>
            <w:tcW w:w="625" w:type="pct"/>
            <w:vMerge/>
            <w:shd w:val="clear" w:color="auto" w:fill="8DB3E2"/>
            <w:vAlign w:val="center"/>
          </w:tcPr>
          <w:p w:rsidR="001C795B" w:rsidRPr="00690542" w:rsidRDefault="001C795B" w:rsidP="00031A6B">
            <w:pPr>
              <w:spacing w:after="0" w:line="240" w:lineRule="auto"/>
              <w:jc w:val="center"/>
              <w:rPr>
                <w:rFonts w:cs="Arial"/>
                <w:noProof w:val="0"/>
                <w:sz w:val="18"/>
                <w:szCs w:val="20"/>
              </w:rPr>
            </w:pPr>
          </w:p>
        </w:tc>
        <w:tc>
          <w:tcPr>
            <w:tcW w:w="3458" w:type="pct"/>
            <w:vMerge/>
            <w:shd w:val="clear" w:color="auto" w:fill="8DB3E2"/>
            <w:vAlign w:val="center"/>
          </w:tcPr>
          <w:p w:rsidR="001C795B" w:rsidRPr="00690542" w:rsidRDefault="001C795B" w:rsidP="00031A6B">
            <w:pPr>
              <w:spacing w:after="0" w:line="240" w:lineRule="auto"/>
              <w:jc w:val="both"/>
              <w:rPr>
                <w:rFonts w:cs="Arial"/>
                <w:noProof w:val="0"/>
                <w:sz w:val="18"/>
                <w:szCs w:val="20"/>
              </w:rPr>
            </w:pPr>
          </w:p>
        </w:tc>
        <w:tc>
          <w:tcPr>
            <w:tcW w:w="439" w:type="pct"/>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Si</w:t>
            </w:r>
          </w:p>
        </w:tc>
        <w:tc>
          <w:tcPr>
            <w:tcW w:w="478" w:type="pct"/>
            <w:gridSpan w:val="2"/>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No</w:t>
            </w:r>
          </w:p>
        </w:tc>
      </w:tr>
      <w:tr w:rsidR="001C795B" w:rsidRPr="00690542" w:rsidTr="00940181">
        <w:trPr>
          <w:trHeight w:val="553"/>
          <w:jc w:val="center"/>
        </w:trPr>
        <w:tc>
          <w:tcPr>
            <w:tcW w:w="625" w:type="pct"/>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Anexo 1</w:t>
            </w:r>
          </w:p>
        </w:tc>
        <w:tc>
          <w:tcPr>
            <w:tcW w:w="3458" w:type="pct"/>
            <w:vAlign w:val="center"/>
          </w:tcPr>
          <w:p w:rsidR="001C795B" w:rsidRPr="00690542" w:rsidRDefault="001C795B" w:rsidP="002E5278">
            <w:pPr>
              <w:tabs>
                <w:tab w:val="left" w:pos="1650"/>
              </w:tabs>
              <w:spacing w:after="0" w:line="240" w:lineRule="auto"/>
              <w:rPr>
                <w:rFonts w:cs="Arial"/>
                <w:noProof w:val="0"/>
                <w:sz w:val="18"/>
                <w:szCs w:val="20"/>
              </w:rPr>
            </w:pPr>
            <w:r w:rsidRPr="00690542">
              <w:rPr>
                <w:rFonts w:cs="Arial"/>
                <w:noProof w:val="0"/>
                <w:sz w:val="18"/>
                <w:szCs w:val="20"/>
              </w:rPr>
              <w:t xml:space="preserve">Propuesta Técnica en la cual se contemplará los requisitos, condiciones y especificaciones técnicas establecidas </w:t>
            </w:r>
            <w:r w:rsidR="002E5278">
              <w:rPr>
                <w:rFonts w:cs="Arial"/>
                <w:noProof w:val="0"/>
                <w:sz w:val="18"/>
                <w:szCs w:val="20"/>
              </w:rPr>
              <w:t xml:space="preserve">los </w:t>
            </w:r>
            <w:r w:rsidRPr="00690542">
              <w:rPr>
                <w:rFonts w:cs="Arial"/>
                <w:noProof w:val="0"/>
                <w:sz w:val="18"/>
                <w:szCs w:val="20"/>
              </w:rPr>
              <w:t>Anexo</w:t>
            </w:r>
            <w:r w:rsidR="002E5278">
              <w:rPr>
                <w:rFonts w:cs="Arial"/>
                <w:noProof w:val="0"/>
                <w:sz w:val="18"/>
                <w:szCs w:val="20"/>
              </w:rPr>
              <w:t>s</w:t>
            </w:r>
            <w:r w:rsidRPr="00690542">
              <w:rPr>
                <w:rFonts w:cs="Arial"/>
                <w:noProof w:val="0"/>
                <w:sz w:val="18"/>
                <w:szCs w:val="20"/>
              </w:rPr>
              <w:t xml:space="preserve"> 1</w:t>
            </w:r>
            <w:r w:rsidR="002E5278">
              <w:rPr>
                <w:rFonts w:cs="Arial"/>
                <w:noProof w:val="0"/>
                <w:sz w:val="18"/>
                <w:szCs w:val="20"/>
              </w:rPr>
              <w:t xml:space="preserve"> y 2</w:t>
            </w:r>
            <w:r w:rsidRPr="00690542">
              <w:rPr>
                <w:rFonts w:cs="Arial"/>
                <w:noProof w:val="0"/>
                <w:sz w:val="18"/>
                <w:szCs w:val="20"/>
              </w:rPr>
              <w:t>.</w:t>
            </w:r>
          </w:p>
        </w:tc>
        <w:tc>
          <w:tcPr>
            <w:tcW w:w="439" w:type="pct"/>
            <w:vAlign w:val="center"/>
          </w:tcPr>
          <w:p w:rsidR="001C795B" w:rsidRPr="00690542" w:rsidRDefault="001C795B" w:rsidP="00031A6B">
            <w:pPr>
              <w:spacing w:after="0" w:line="240" w:lineRule="auto"/>
              <w:jc w:val="center"/>
              <w:rPr>
                <w:rFonts w:cs="Arial"/>
                <w:noProof w:val="0"/>
                <w:sz w:val="18"/>
                <w:szCs w:val="20"/>
              </w:rPr>
            </w:pPr>
          </w:p>
        </w:tc>
        <w:tc>
          <w:tcPr>
            <w:tcW w:w="478" w:type="pct"/>
            <w:gridSpan w:val="2"/>
            <w:vAlign w:val="center"/>
          </w:tcPr>
          <w:p w:rsidR="001C795B" w:rsidRPr="00690542" w:rsidRDefault="001C795B" w:rsidP="00031A6B">
            <w:pPr>
              <w:spacing w:after="0" w:line="240" w:lineRule="auto"/>
              <w:jc w:val="center"/>
              <w:rPr>
                <w:rFonts w:cs="Arial"/>
                <w:noProof w:val="0"/>
                <w:sz w:val="18"/>
                <w:szCs w:val="20"/>
              </w:rPr>
            </w:pPr>
          </w:p>
        </w:tc>
      </w:tr>
      <w:tr w:rsidR="001C795B" w:rsidRPr="00690542" w:rsidTr="00940181">
        <w:trPr>
          <w:trHeight w:val="289"/>
          <w:tblHeader/>
          <w:jc w:val="center"/>
        </w:trPr>
        <w:tc>
          <w:tcPr>
            <w:tcW w:w="625" w:type="pct"/>
            <w:vMerge w:val="restart"/>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Referencia</w:t>
            </w:r>
          </w:p>
        </w:tc>
        <w:tc>
          <w:tcPr>
            <w:tcW w:w="3458" w:type="pct"/>
            <w:vMerge w:val="restart"/>
            <w:shd w:val="clear" w:color="auto" w:fill="8DB3E2"/>
            <w:vAlign w:val="center"/>
          </w:tcPr>
          <w:p w:rsidR="001C795B" w:rsidRPr="00690542" w:rsidRDefault="001C795B" w:rsidP="00031A6B">
            <w:pPr>
              <w:spacing w:after="0" w:line="240" w:lineRule="auto"/>
              <w:jc w:val="both"/>
              <w:rPr>
                <w:rFonts w:cs="Arial"/>
                <w:b/>
                <w:noProof w:val="0"/>
                <w:sz w:val="18"/>
                <w:szCs w:val="20"/>
              </w:rPr>
            </w:pPr>
            <w:r w:rsidRPr="00690542">
              <w:rPr>
                <w:rFonts w:cs="Arial"/>
                <w:b/>
                <w:noProof w:val="0"/>
                <w:sz w:val="18"/>
                <w:szCs w:val="20"/>
              </w:rPr>
              <w:t>Documento de la propuesta económica</w:t>
            </w:r>
          </w:p>
        </w:tc>
        <w:tc>
          <w:tcPr>
            <w:tcW w:w="917" w:type="pct"/>
            <w:gridSpan w:val="3"/>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Presentado</w:t>
            </w:r>
          </w:p>
        </w:tc>
      </w:tr>
      <w:tr w:rsidR="001C795B" w:rsidRPr="00690542" w:rsidTr="00323E7D">
        <w:trPr>
          <w:trHeight w:val="209"/>
          <w:tblHeader/>
          <w:jc w:val="center"/>
        </w:trPr>
        <w:tc>
          <w:tcPr>
            <w:tcW w:w="625" w:type="pct"/>
            <w:vMerge/>
            <w:shd w:val="clear" w:color="auto" w:fill="8DB3E2"/>
            <w:vAlign w:val="center"/>
          </w:tcPr>
          <w:p w:rsidR="001C795B" w:rsidRPr="00690542" w:rsidRDefault="001C795B" w:rsidP="00031A6B">
            <w:pPr>
              <w:spacing w:after="0" w:line="240" w:lineRule="auto"/>
              <w:jc w:val="center"/>
              <w:rPr>
                <w:rFonts w:cs="Arial"/>
                <w:noProof w:val="0"/>
                <w:sz w:val="18"/>
                <w:szCs w:val="20"/>
              </w:rPr>
            </w:pPr>
          </w:p>
        </w:tc>
        <w:tc>
          <w:tcPr>
            <w:tcW w:w="3458" w:type="pct"/>
            <w:vMerge/>
            <w:shd w:val="clear" w:color="auto" w:fill="8DB3E2"/>
            <w:vAlign w:val="center"/>
          </w:tcPr>
          <w:p w:rsidR="001C795B" w:rsidRPr="00690542" w:rsidRDefault="001C795B" w:rsidP="00031A6B">
            <w:pPr>
              <w:spacing w:after="0" w:line="240" w:lineRule="auto"/>
              <w:jc w:val="both"/>
              <w:rPr>
                <w:rFonts w:cs="Arial"/>
                <w:noProof w:val="0"/>
                <w:sz w:val="18"/>
                <w:szCs w:val="20"/>
              </w:rPr>
            </w:pPr>
          </w:p>
        </w:tc>
        <w:tc>
          <w:tcPr>
            <w:tcW w:w="439" w:type="pct"/>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Si</w:t>
            </w:r>
          </w:p>
        </w:tc>
        <w:tc>
          <w:tcPr>
            <w:tcW w:w="478" w:type="pct"/>
            <w:gridSpan w:val="2"/>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No</w:t>
            </w:r>
          </w:p>
        </w:tc>
      </w:tr>
      <w:tr w:rsidR="001C795B" w:rsidRPr="00690542" w:rsidTr="00323E7D">
        <w:trPr>
          <w:trHeight w:val="485"/>
          <w:jc w:val="center"/>
        </w:trPr>
        <w:tc>
          <w:tcPr>
            <w:tcW w:w="625" w:type="pct"/>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Anexo 9</w:t>
            </w:r>
          </w:p>
        </w:tc>
        <w:tc>
          <w:tcPr>
            <w:tcW w:w="3458" w:type="pct"/>
            <w:vAlign w:val="center"/>
          </w:tcPr>
          <w:p w:rsidR="001C795B" w:rsidRPr="00690542" w:rsidRDefault="001C795B" w:rsidP="00880F7F">
            <w:pPr>
              <w:spacing w:after="0" w:line="240" w:lineRule="auto"/>
              <w:jc w:val="both"/>
              <w:rPr>
                <w:rFonts w:cs="Arial"/>
                <w:noProof w:val="0"/>
                <w:sz w:val="18"/>
                <w:szCs w:val="20"/>
              </w:rPr>
            </w:pPr>
            <w:r w:rsidRPr="00690542">
              <w:rPr>
                <w:rFonts w:cs="Arial"/>
                <w:noProof w:val="0"/>
                <w:sz w:val="18"/>
                <w:szCs w:val="20"/>
              </w:rPr>
              <w:t>Formato de propuesta Económica.</w:t>
            </w:r>
          </w:p>
        </w:tc>
        <w:tc>
          <w:tcPr>
            <w:tcW w:w="439" w:type="pct"/>
            <w:vAlign w:val="center"/>
          </w:tcPr>
          <w:p w:rsidR="001C795B" w:rsidRPr="00690542" w:rsidRDefault="001C795B" w:rsidP="00031A6B">
            <w:pPr>
              <w:spacing w:after="0" w:line="240" w:lineRule="auto"/>
              <w:jc w:val="center"/>
              <w:rPr>
                <w:rFonts w:cs="Arial"/>
                <w:noProof w:val="0"/>
                <w:sz w:val="18"/>
                <w:szCs w:val="20"/>
              </w:rPr>
            </w:pPr>
          </w:p>
        </w:tc>
        <w:tc>
          <w:tcPr>
            <w:tcW w:w="478" w:type="pct"/>
            <w:gridSpan w:val="2"/>
            <w:vAlign w:val="center"/>
          </w:tcPr>
          <w:p w:rsidR="001C795B" w:rsidRPr="00690542" w:rsidRDefault="001C795B" w:rsidP="00031A6B">
            <w:pPr>
              <w:spacing w:after="0" w:line="240" w:lineRule="auto"/>
              <w:jc w:val="center"/>
              <w:rPr>
                <w:rFonts w:cs="Arial"/>
                <w:noProof w:val="0"/>
                <w:sz w:val="18"/>
                <w:szCs w:val="20"/>
              </w:rPr>
            </w:pPr>
          </w:p>
        </w:tc>
      </w:tr>
    </w:tbl>
    <w:p w:rsidR="001C795B" w:rsidRPr="00690542" w:rsidRDefault="001C795B" w:rsidP="00940181">
      <w:pPr>
        <w:spacing w:after="0"/>
        <w:rPr>
          <w:rFonts w:cs="Arial"/>
          <w:szCs w:val="20"/>
          <w:lang w:eastAsia="ar-SA"/>
        </w:rPr>
      </w:pPr>
    </w:p>
    <w:p w:rsidR="001C795B" w:rsidRPr="00690542" w:rsidRDefault="001C795B" w:rsidP="00940181">
      <w:pPr>
        <w:spacing w:after="0"/>
        <w:rPr>
          <w:rFonts w:cs="Arial"/>
          <w:szCs w:val="20"/>
          <w:lang w:eastAsia="ar-SA"/>
        </w:rPr>
      </w:pPr>
      <w:r w:rsidRPr="00690542">
        <w:rPr>
          <w:rFonts w:cs="Arial"/>
          <w:szCs w:val="20"/>
          <w:lang w:eastAsia="ar-SA"/>
        </w:rPr>
        <w:br w:type="page"/>
      </w:r>
    </w:p>
    <w:p w:rsidR="001C795B" w:rsidRPr="00690542" w:rsidRDefault="001C795B" w:rsidP="007F347E">
      <w:pPr>
        <w:pStyle w:val="Ttulo1"/>
      </w:pPr>
      <w:bookmarkStart w:id="214" w:name="_Toc336378694"/>
      <w:bookmarkStart w:id="215" w:name="_Toc431386042"/>
      <w:bookmarkStart w:id="216" w:name="_Toc431386319"/>
      <w:bookmarkStart w:id="217" w:name="_Toc356557692"/>
      <w:bookmarkStart w:id="218" w:name="_Toc358979945"/>
      <w:bookmarkStart w:id="219" w:name="_Toc367205820"/>
      <w:bookmarkStart w:id="220" w:name="_Toc388439790"/>
      <w:bookmarkStart w:id="221" w:name="_Toc424648472"/>
      <w:bookmarkStart w:id="222" w:name="_Toc522203735"/>
      <w:r w:rsidRPr="00690542">
        <w:t xml:space="preserve">ANEXO </w:t>
      </w:r>
      <w:bookmarkEnd w:id="214"/>
      <w:r w:rsidRPr="00690542">
        <w:t>11.</w:t>
      </w:r>
      <w:bookmarkStart w:id="223" w:name="_Toc431386043"/>
      <w:bookmarkStart w:id="224" w:name="_Toc431386320"/>
      <w:bookmarkEnd w:id="215"/>
      <w:bookmarkEnd w:id="216"/>
      <w:r w:rsidRPr="00690542">
        <w:t xml:space="preserve"> FORMATO INFORMACIÓN RESERVADA Y CONFIDENCIAL.</w:t>
      </w:r>
      <w:bookmarkEnd w:id="217"/>
      <w:bookmarkEnd w:id="218"/>
      <w:bookmarkEnd w:id="219"/>
      <w:bookmarkEnd w:id="220"/>
      <w:bookmarkEnd w:id="221"/>
      <w:bookmarkEnd w:id="222"/>
      <w:bookmarkEnd w:id="223"/>
      <w:bookmarkEnd w:id="224"/>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right"/>
        <w:rPr>
          <w:rFonts w:cs="Arial"/>
          <w:b w:val="0"/>
          <w:lang w:val="es-MX"/>
        </w:rPr>
      </w:pPr>
      <w:r w:rsidRPr="00690542">
        <w:rPr>
          <w:rFonts w:cs="Arial"/>
          <w:b w:val="0"/>
          <w:lang w:val="es-MX"/>
        </w:rPr>
        <w:t xml:space="preserve">Ciudad de México, a __ de ___________ de </w:t>
      </w:r>
      <w:r w:rsidR="000F1CB8" w:rsidRPr="00690542">
        <w:rPr>
          <w:rFonts w:cs="Arial"/>
          <w:b w:val="0"/>
          <w:lang w:val="es-MX"/>
        </w:rPr>
        <w:t>2018</w:t>
      </w:r>
      <w:r w:rsidRPr="00690542">
        <w:rPr>
          <w:rFonts w:cs="Arial"/>
          <w:b w:val="0"/>
          <w:lang w:val="es-MX"/>
        </w:rPr>
        <w:t>.</w:t>
      </w: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both"/>
        <w:rPr>
          <w:rFonts w:cs="Arial"/>
          <w:b w:val="0"/>
          <w:lang w:val="es-MX"/>
        </w:rPr>
      </w:pPr>
      <w:r w:rsidRPr="00690542">
        <w:rPr>
          <w:rFonts w:cs="Arial"/>
          <w:b w:val="0"/>
          <w:lang w:val="es-MX"/>
        </w:rPr>
        <w:t>Instituto Mexicano del Seguro Social</w:t>
      </w:r>
    </w:p>
    <w:p w:rsidR="001C795B" w:rsidRPr="00690542" w:rsidRDefault="001C795B" w:rsidP="002139D3">
      <w:pPr>
        <w:pStyle w:val="Estilo"/>
        <w:ind w:left="-284"/>
        <w:jc w:val="both"/>
        <w:rPr>
          <w:rFonts w:cs="Arial"/>
          <w:b w:val="0"/>
          <w:lang w:val="es-MX"/>
        </w:rPr>
      </w:pPr>
      <w:r w:rsidRPr="00690542">
        <w:rPr>
          <w:rFonts w:cs="Arial"/>
          <w:b w:val="0"/>
          <w:lang w:val="es-MX"/>
        </w:rPr>
        <w:t>Presente</w:t>
      </w: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both"/>
        <w:rPr>
          <w:rFonts w:cs="Arial"/>
          <w:b w:val="0"/>
          <w:lang w:val="es-MX"/>
        </w:rPr>
      </w:pPr>
      <w:r w:rsidRPr="00690542">
        <w:rPr>
          <w:rFonts w:cs="Arial"/>
          <w:b w:val="0"/>
          <w:lang w:val="es-MX"/>
        </w:rPr>
        <w:t>___(Nombre) , en mi carácter de _________________________, de la ___(Persona Física o Moral)___, manifiesto por medio de la presente que los documentos contenidos en mi propuesta y remitida a la convocante para la invitación a cuando menos tres personas Núm. ________________que contiene a su vez información de carácter Reservada y Confidencial con fundamento en los artículos 18 fracciones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both"/>
        <w:rPr>
          <w:rFonts w:cs="Arial"/>
          <w:b w:val="0"/>
          <w:lang w:val="es-MX"/>
        </w:rPr>
      </w:pPr>
      <w:r w:rsidRPr="00690542">
        <w:rPr>
          <w:rFonts w:cs="Arial"/>
          <w:b w:val="0"/>
          <w:lang w:val="es-MX"/>
        </w:rPr>
        <w:t>Relación de documentos:</w:t>
      </w: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both"/>
        <w:rPr>
          <w:rFonts w:cs="Arial"/>
          <w:b w:val="0"/>
          <w:lang w:val="es-MX"/>
        </w:rPr>
      </w:pPr>
      <w:r w:rsidRPr="00690542">
        <w:rPr>
          <w:rFonts w:cs="Arial"/>
          <w:b w:val="0"/>
          <w:lang w:val="es-MX"/>
        </w:rPr>
        <w:t>1.- ...</w:t>
      </w: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both"/>
        <w:rPr>
          <w:rFonts w:cs="Arial"/>
          <w:b w:val="0"/>
          <w:lang w:val="es-MX"/>
        </w:rPr>
      </w:pPr>
      <w:r w:rsidRPr="00690542">
        <w:rPr>
          <w:rFonts w:cs="Arial"/>
          <w:b w:val="0"/>
          <w:lang w:val="es-MX"/>
        </w:rPr>
        <w:t>2.- ...</w:t>
      </w: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rPr>
          <w:rFonts w:cs="Arial"/>
          <w:b w:val="0"/>
          <w:lang w:val="es-MX"/>
        </w:rPr>
      </w:pPr>
      <w:r w:rsidRPr="00690542">
        <w:rPr>
          <w:rFonts w:cs="Arial"/>
          <w:b w:val="0"/>
          <w:lang w:val="es-MX"/>
        </w:rPr>
        <w:t>Protesto lo necesario</w:t>
      </w:r>
    </w:p>
    <w:p w:rsidR="001C795B" w:rsidRPr="00690542" w:rsidRDefault="001C795B" w:rsidP="002139D3">
      <w:pPr>
        <w:pStyle w:val="Estilo"/>
        <w:ind w:left="-284"/>
        <w:rPr>
          <w:rFonts w:cs="Arial"/>
          <w:b w:val="0"/>
          <w:lang w:val="es-MX"/>
        </w:rPr>
      </w:pPr>
      <w:r w:rsidRPr="00690542">
        <w:rPr>
          <w:rFonts w:cs="Arial"/>
          <w:b w:val="0"/>
          <w:lang w:val="es-MX"/>
        </w:rPr>
        <w:t>______________________________________________________</w:t>
      </w:r>
    </w:p>
    <w:p w:rsidR="001C795B" w:rsidRPr="00690542" w:rsidRDefault="001C795B" w:rsidP="002139D3">
      <w:pPr>
        <w:pStyle w:val="Estilo"/>
        <w:ind w:left="-284"/>
        <w:rPr>
          <w:rFonts w:cs="Arial"/>
          <w:b w:val="0"/>
          <w:lang w:val="es-MX"/>
        </w:rPr>
      </w:pPr>
      <w:r w:rsidRPr="00690542">
        <w:rPr>
          <w:rFonts w:cs="Arial"/>
          <w:b w:val="0"/>
          <w:lang w:val="es-MX"/>
        </w:rPr>
        <w:t>(Nombre y Firma del Apoderado o Representante Legal del Licitante)</w:t>
      </w:r>
    </w:p>
    <w:p w:rsidR="001C795B" w:rsidRPr="00690542" w:rsidRDefault="001C795B" w:rsidP="002139D3">
      <w:pPr>
        <w:pStyle w:val="Estilo"/>
        <w:ind w:left="-284"/>
        <w:rPr>
          <w:rFonts w:cs="Arial"/>
          <w:b w:val="0"/>
          <w:lang w:val="es-MX"/>
        </w:rPr>
      </w:pPr>
    </w:p>
    <w:p w:rsidR="001C795B" w:rsidRPr="00690542" w:rsidRDefault="001C795B" w:rsidP="002139D3">
      <w:pPr>
        <w:pStyle w:val="Estilo"/>
        <w:ind w:left="-284"/>
        <w:jc w:val="both"/>
        <w:rPr>
          <w:rFonts w:cs="Arial"/>
          <w:b w:val="0"/>
          <w:lang w:val="es-MX"/>
        </w:rPr>
      </w:pPr>
    </w:p>
    <w:p w:rsidR="001C795B" w:rsidRDefault="001C795B">
      <w:pPr>
        <w:rPr>
          <w:rFonts w:cs="Arial"/>
          <w:b/>
        </w:rPr>
      </w:pPr>
      <w:r w:rsidRPr="00690542">
        <w:rPr>
          <w:rFonts w:cs="Arial"/>
          <w:b/>
        </w:rPr>
        <w:br w:type="page"/>
      </w:r>
    </w:p>
    <w:p w:rsidR="001C795B" w:rsidRPr="00690542" w:rsidRDefault="001C795B" w:rsidP="007F347E">
      <w:pPr>
        <w:pStyle w:val="Ttulo1"/>
      </w:pPr>
      <w:bookmarkStart w:id="225" w:name="_Toc431386044"/>
      <w:bookmarkStart w:id="226" w:name="_Toc431386321"/>
      <w:bookmarkStart w:id="227" w:name="_Toc522203736"/>
      <w:r w:rsidRPr="00690542">
        <w:t>ANEXO 12</w:t>
      </w:r>
      <w:bookmarkStart w:id="228" w:name="_Toc431386045"/>
      <w:bookmarkStart w:id="229" w:name="_Toc431386322"/>
      <w:bookmarkEnd w:id="225"/>
      <w:bookmarkEnd w:id="226"/>
      <w:r w:rsidR="005B138E">
        <w:t>.</w:t>
      </w:r>
      <w:r w:rsidRPr="00690542">
        <w:t xml:space="preserve"> SOLICITUD DE ACLARACIONES</w:t>
      </w:r>
      <w:bookmarkEnd w:id="227"/>
      <w:bookmarkEnd w:id="228"/>
      <w:bookmarkEnd w:id="229"/>
    </w:p>
    <w:p w:rsidR="001C795B" w:rsidRPr="00690542" w:rsidRDefault="001C795B" w:rsidP="002403E2">
      <w:pPr>
        <w:pStyle w:val="Estilo"/>
        <w:ind w:left="-284"/>
        <w:rPr>
          <w:rFonts w:cs="Arial"/>
          <w:lang w:val="es-MX"/>
        </w:rPr>
      </w:pPr>
    </w:p>
    <w:tbl>
      <w:tblPr>
        <w:tblW w:w="5000" w:type="pct"/>
        <w:tblCellMar>
          <w:left w:w="70" w:type="dxa"/>
          <w:right w:w="70" w:type="dxa"/>
        </w:tblCellMar>
        <w:tblLook w:val="0000" w:firstRow="0" w:lastRow="0" w:firstColumn="0" w:lastColumn="0" w:noHBand="0" w:noVBand="0"/>
      </w:tblPr>
      <w:tblGrid>
        <w:gridCol w:w="3007"/>
        <w:gridCol w:w="3066"/>
        <w:gridCol w:w="1085"/>
        <w:gridCol w:w="2479"/>
      </w:tblGrid>
      <w:tr w:rsidR="001C795B" w:rsidRPr="00690542" w:rsidTr="00223EE0">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690542" w:rsidRDefault="001C795B" w:rsidP="002403E2">
            <w:pPr>
              <w:pStyle w:val="Estilo"/>
              <w:ind w:left="142"/>
              <w:jc w:val="both"/>
              <w:rPr>
                <w:rFonts w:cs="Arial"/>
                <w:bCs/>
                <w:lang w:val="es-MX"/>
              </w:rPr>
            </w:pPr>
            <w:r w:rsidRPr="00690542">
              <w:rPr>
                <w:rFonts w:cs="Arial"/>
                <w:bCs/>
                <w:lang w:val="es-MX"/>
              </w:rPr>
              <w:t>PROCEDIMIENTO:</w:t>
            </w:r>
          </w:p>
        </w:tc>
        <w:tc>
          <w:tcPr>
            <w:tcW w:w="1591" w:type="pct"/>
            <w:tcBorders>
              <w:top w:val="single" w:sz="4" w:space="0" w:color="000000"/>
              <w:left w:val="single" w:sz="4" w:space="0" w:color="000000"/>
              <w:bottom w:val="single" w:sz="4" w:space="0" w:color="000000"/>
            </w:tcBorders>
            <w:shd w:val="clear" w:color="auto" w:fill="FFFFFF"/>
            <w:vAlign w:val="center"/>
          </w:tcPr>
          <w:p w:rsidR="001C795B" w:rsidRPr="00690542" w:rsidRDefault="001C795B" w:rsidP="002403E2">
            <w:pPr>
              <w:pStyle w:val="Estilo"/>
              <w:ind w:left="-284"/>
              <w:jc w:val="both"/>
              <w:rPr>
                <w:rFonts w:cs="Arial"/>
                <w:lang w:val="es-MX"/>
              </w:rPr>
            </w:pPr>
          </w:p>
        </w:tc>
        <w:tc>
          <w:tcPr>
            <w:tcW w:w="563" w:type="pct"/>
            <w:tcBorders>
              <w:top w:val="single" w:sz="4" w:space="0" w:color="000000"/>
              <w:left w:val="single" w:sz="4" w:space="0" w:color="000000"/>
              <w:bottom w:val="single" w:sz="4" w:space="0" w:color="000000"/>
            </w:tcBorders>
            <w:shd w:val="clear" w:color="auto" w:fill="D9D9D9"/>
            <w:vAlign w:val="center"/>
          </w:tcPr>
          <w:p w:rsidR="001C795B" w:rsidRPr="00690542" w:rsidRDefault="001C795B" w:rsidP="002403E2">
            <w:pPr>
              <w:pStyle w:val="Estilo"/>
              <w:ind w:left="23"/>
              <w:jc w:val="both"/>
              <w:rPr>
                <w:rFonts w:cs="Arial"/>
                <w:lang w:val="es-MX"/>
              </w:rPr>
            </w:pPr>
            <w:r w:rsidRPr="00690542">
              <w:rPr>
                <w:rFonts w:cs="Arial"/>
                <w:lang w:val="es-MX"/>
              </w:rPr>
              <w:t>FECHA:</w:t>
            </w:r>
          </w:p>
        </w:tc>
        <w:tc>
          <w:tcPr>
            <w:tcW w:w="1286" w:type="pct"/>
            <w:tcBorders>
              <w:top w:val="single" w:sz="4" w:space="0" w:color="000000"/>
              <w:left w:val="single" w:sz="4" w:space="0" w:color="000000"/>
              <w:bottom w:val="single" w:sz="4" w:space="0" w:color="000000"/>
              <w:right w:val="single" w:sz="4" w:space="0" w:color="000000"/>
            </w:tcBorders>
            <w:vAlign w:val="center"/>
          </w:tcPr>
          <w:p w:rsidR="001C795B" w:rsidRPr="00690542" w:rsidRDefault="001C795B" w:rsidP="002403E2">
            <w:pPr>
              <w:pStyle w:val="Estilo"/>
              <w:ind w:left="-284"/>
              <w:jc w:val="both"/>
              <w:rPr>
                <w:rFonts w:cs="Arial"/>
                <w:lang w:val="es-MX"/>
              </w:rPr>
            </w:pPr>
          </w:p>
        </w:tc>
      </w:tr>
      <w:tr w:rsidR="001C795B" w:rsidRPr="00690542" w:rsidTr="00C86FCE">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690542" w:rsidRDefault="001C795B" w:rsidP="002403E2">
            <w:pPr>
              <w:pStyle w:val="Estilo"/>
              <w:ind w:left="142"/>
              <w:jc w:val="both"/>
              <w:rPr>
                <w:rFonts w:cs="Arial"/>
                <w:bCs/>
                <w:lang w:val="es-MX"/>
              </w:rPr>
            </w:pPr>
            <w:r w:rsidRPr="00690542">
              <w:rPr>
                <w:rFonts w:cs="Arial"/>
                <w:bCs/>
                <w:lang w:val="es-MX"/>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795B" w:rsidRPr="00690542" w:rsidRDefault="001C795B" w:rsidP="002403E2">
            <w:pPr>
              <w:pStyle w:val="Estilo"/>
              <w:ind w:left="-284"/>
              <w:jc w:val="both"/>
              <w:rPr>
                <w:rFonts w:cs="Arial"/>
                <w:lang w:val="es-MX"/>
              </w:rPr>
            </w:pPr>
            <w:r w:rsidRPr="00690542">
              <w:rPr>
                <w:rFonts w:cs="Arial"/>
                <w:lang w:val="es-MX"/>
              </w:rPr>
              <w:t> D</w:t>
            </w:r>
          </w:p>
        </w:tc>
      </w:tr>
      <w:tr w:rsidR="001C795B" w:rsidRPr="00690542" w:rsidTr="00C86FCE">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690542" w:rsidRDefault="001C795B" w:rsidP="002403E2">
            <w:pPr>
              <w:pStyle w:val="Estilo"/>
              <w:ind w:left="142"/>
              <w:jc w:val="both"/>
              <w:rPr>
                <w:rFonts w:cs="Arial"/>
                <w:bCs/>
                <w:lang w:val="es-MX"/>
              </w:rPr>
            </w:pPr>
            <w:r w:rsidRPr="00690542">
              <w:rPr>
                <w:rFonts w:cs="Arial"/>
                <w:bCs/>
                <w:lang w:val="es-MX"/>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795B" w:rsidRPr="00690542" w:rsidRDefault="001C795B" w:rsidP="002403E2">
            <w:pPr>
              <w:pStyle w:val="Estilo"/>
              <w:ind w:left="-284"/>
              <w:jc w:val="both"/>
              <w:rPr>
                <w:rFonts w:cs="Arial"/>
                <w:lang w:val="es-MX"/>
              </w:rPr>
            </w:pPr>
          </w:p>
        </w:tc>
      </w:tr>
      <w:tr w:rsidR="001C795B" w:rsidRPr="00690542" w:rsidTr="00C86FCE">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690542" w:rsidRDefault="001C795B" w:rsidP="002403E2">
            <w:pPr>
              <w:pStyle w:val="Estilo"/>
              <w:ind w:left="142"/>
              <w:jc w:val="both"/>
              <w:rPr>
                <w:rFonts w:cs="Arial"/>
                <w:bCs/>
                <w:lang w:val="es-MX"/>
              </w:rPr>
            </w:pPr>
            <w:r w:rsidRPr="00690542">
              <w:rPr>
                <w:rFonts w:cs="Arial"/>
                <w:bCs/>
                <w:lang w:val="es-MX"/>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795B" w:rsidRPr="00690542" w:rsidRDefault="001C795B" w:rsidP="002403E2">
            <w:pPr>
              <w:pStyle w:val="Estilo"/>
              <w:ind w:left="-284"/>
              <w:jc w:val="both"/>
              <w:rPr>
                <w:rFonts w:cs="Arial"/>
                <w:lang w:val="es-MX"/>
              </w:rPr>
            </w:pPr>
            <w:r w:rsidRPr="00690542">
              <w:rPr>
                <w:rFonts w:cs="Arial"/>
                <w:lang w:val="es-MX"/>
              </w:rPr>
              <w:t> </w:t>
            </w:r>
          </w:p>
        </w:tc>
      </w:tr>
      <w:tr w:rsidR="001C795B" w:rsidRPr="00690542" w:rsidTr="00C86FCE">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690542" w:rsidRDefault="001C795B" w:rsidP="002403E2">
            <w:pPr>
              <w:pStyle w:val="Estilo"/>
              <w:ind w:left="142"/>
              <w:jc w:val="both"/>
              <w:rPr>
                <w:rFonts w:cs="Arial"/>
                <w:bCs/>
                <w:lang w:val="es-MX"/>
              </w:rPr>
            </w:pPr>
            <w:r w:rsidRPr="00690542">
              <w:rPr>
                <w:rFonts w:cs="Arial"/>
                <w:bCs/>
                <w:lang w:val="es-MX"/>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795B" w:rsidRPr="00690542" w:rsidRDefault="001C795B" w:rsidP="002403E2">
            <w:pPr>
              <w:pStyle w:val="Estilo"/>
              <w:ind w:left="-284"/>
              <w:jc w:val="both"/>
              <w:rPr>
                <w:rFonts w:cs="Arial"/>
                <w:lang w:val="es-MX"/>
              </w:rPr>
            </w:pPr>
            <w:r w:rsidRPr="00690542">
              <w:rPr>
                <w:rFonts w:cs="Arial"/>
                <w:lang w:val="es-MX"/>
              </w:rPr>
              <w:t> </w:t>
            </w:r>
          </w:p>
        </w:tc>
      </w:tr>
      <w:tr w:rsidR="001C795B" w:rsidRPr="00690542" w:rsidTr="00C86FCE">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690542" w:rsidRDefault="001C795B" w:rsidP="002403E2">
            <w:pPr>
              <w:pStyle w:val="Estilo"/>
              <w:ind w:left="142"/>
              <w:jc w:val="both"/>
              <w:rPr>
                <w:rFonts w:cs="Arial"/>
                <w:bCs/>
                <w:lang w:val="es-MX"/>
              </w:rPr>
            </w:pPr>
            <w:r w:rsidRPr="00690542">
              <w:rPr>
                <w:rFonts w:cs="Arial"/>
                <w:bCs/>
                <w:lang w:val="es-MX"/>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vAlign w:val="center"/>
          </w:tcPr>
          <w:p w:rsidR="001C795B" w:rsidRPr="00690542" w:rsidRDefault="001C795B" w:rsidP="002403E2">
            <w:pPr>
              <w:pStyle w:val="Estilo"/>
              <w:ind w:left="-284"/>
              <w:jc w:val="both"/>
              <w:rPr>
                <w:rFonts w:cs="Arial"/>
                <w:lang w:val="es-MX"/>
              </w:rPr>
            </w:pPr>
            <w:r w:rsidRPr="00690542">
              <w:rPr>
                <w:rFonts w:cs="Arial"/>
                <w:lang w:val="es-MX"/>
              </w:rPr>
              <w:t> </w:t>
            </w:r>
          </w:p>
        </w:tc>
      </w:tr>
    </w:tbl>
    <w:p w:rsidR="001C795B" w:rsidRPr="00690542" w:rsidRDefault="001C795B" w:rsidP="002403E2">
      <w:pPr>
        <w:pStyle w:val="Estilo"/>
        <w:ind w:left="-284"/>
        <w:jc w:val="both"/>
        <w:rPr>
          <w:rFonts w:cs="Arial"/>
          <w:lang w:val="es-MX"/>
        </w:rPr>
      </w:pPr>
    </w:p>
    <w:p w:rsidR="001C795B" w:rsidRPr="00690542" w:rsidRDefault="001C795B" w:rsidP="002403E2">
      <w:pPr>
        <w:pStyle w:val="Estilo"/>
        <w:ind w:left="-284"/>
        <w:jc w:val="both"/>
        <w:rPr>
          <w:rFonts w:cs="Arial"/>
          <w:lang w:val="es-MX"/>
        </w:rPr>
      </w:pPr>
      <w:r w:rsidRPr="00690542">
        <w:rPr>
          <w:rFonts w:cs="Arial"/>
          <w:lang w:val="es-MX"/>
        </w:rPr>
        <w:t>1.- NUMERALES DE LA CONVOCATORIA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9"/>
        <w:gridCol w:w="993"/>
        <w:gridCol w:w="2694"/>
        <w:gridCol w:w="3367"/>
      </w:tblGrid>
      <w:tr w:rsidR="001C795B" w:rsidRPr="00690542" w:rsidTr="004F2393">
        <w:trPr>
          <w:tblHeader/>
        </w:trPr>
        <w:tc>
          <w:tcPr>
            <w:tcW w:w="1369" w:type="pct"/>
            <w:shd w:val="clear" w:color="auto" w:fill="E5B8B7"/>
            <w:vAlign w:val="center"/>
          </w:tcPr>
          <w:p w:rsidR="001C795B" w:rsidRPr="00690542" w:rsidRDefault="001C795B" w:rsidP="00223EE0">
            <w:pPr>
              <w:pStyle w:val="Estilo"/>
              <w:rPr>
                <w:rFonts w:cs="Arial"/>
                <w:lang w:val="es-MX"/>
              </w:rPr>
            </w:pPr>
            <w:r w:rsidRPr="00690542">
              <w:rPr>
                <w:rFonts w:cs="Arial"/>
                <w:lang w:val="es-MX"/>
              </w:rPr>
              <w:t>(1) Numeral de la convocatoria</w:t>
            </w:r>
          </w:p>
        </w:tc>
        <w:tc>
          <w:tcPr>
            <w:tcW w:w="511" w:type="pct"/>
            <w:shd w:val="clear" w:color="auto" w:fill="E5B8B7"/>
            <w:vAlign w:val="center"/>
          </w:tcPr>
          <w:p w:rsidR="001C795B" w:rsidRPr="00690542" w:rsidRDefault="001C795B" w:rsidP="00223EE0">
            <w:pPr>
              <w:pStyle w:val="Estilo"/>
              <w:rPr>
                <w:rFonts w:cs="Arial"/>
                <w:sz w:val="14"/>
                <w:lang w:val="es-MX"/>
              </w:rPr>
            </w:pPr>
            <w:r w:rsidRPr="00690542">
              <w:rPr>
                <w:rFonts w:cs="Arial"/>
                <w:sz w:val="14"/>
                <w:lang w:val="es-MX"/>
              </w:rPr>
              <w:t>(2) No. de pregunta y/o aclaración</w:t>
            </w:r>
          </w:p>
        </w:tc>
        <w:tc>
          <w:tcPr>
            <w:tcW w:w="1387" w:type="pct"/>
            <w:shd w:val="clear" w:color="auto" w:fill="E5B8B7"/>
            <w:vAlign w:val="center"/>
          </w:tcPr>
          <w:p w:rsidR="001C795B" w:rsidRPr="00690542" w:rsidRDefault="001C795B" w:rsidP="004F2393">
            <w:pPr>
              <w:pStyle w:val="Estilo"/>
              <w:ind w:left="53"/>
              <w:rPr>
                <w:rFonts w:cs="Arial"/>
                <w:lang w:val="es-MX"/>
              </w:rPr>
            </w:pPr>
            <w:r w:rsidRPr="00690542">
              <w:rPr>
                <w:rFonts w:cs="Arial"/>
                <w:lang w:val="es-MX"/>
              </w:rPr>
              <w:t>(3) Pregunta y/o aclaración</w:t>
            </w:r>
          </w:p>
        </w:tc>
        <w:tc>
          <w:tcPr>
            <w:tcW w:w="1733" w:type="pct"/>
            <w:shd w:val="clear" w:color="auto" w:fill="E5B8B7"/>
            <w:vAlign w:val="center"/>
          </w:tcPr>
          <w:p w:rsidR="001C795B" w:rsidRPr="00690542" w:rsidRDefault="001C795B" w:rsidP="004F2393">
            <w:pPr>
              <w:pStyle w:val="Estilo"/>
              <w:ind w:left="122"/>
              <w:rPr>
                <w:rFonts w:cs="Arial"/>
                <w:lang w:val="es-MX"/>
              </w:rPr>
            </w:pPr>
            <w:r w:rsidRPr="00690542">
              <w:rPr>
                <w:rFonts w:cs="Arial"/>
                <w:lang w:val="es-MX"/>
              </w:rPr>
              <w:t>Respuesta IMSS</w:t>
            </w:r>
          </w:p>
        </w:tc>
      </w:tr>
      <w:tr w:rsidR="001C795B" w:rsidRPr="00690542" w:rsidTr="004F2393">
        <w:trPr>
          <w:trHeight w:val="168"/>
        </w:trPr>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1</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2</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rPr>
          <w:trHeight w:val="184"/>
        </w:trPr>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3</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4</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5</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6</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7</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8</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9</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10</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bl>
    <w:p w:rsidR="001C795B" w:rsidRPr="00690542" w:rsidRDefault="001C795B" w:rsidP="002403E2">
      <w:pPr>
        <w:pStyle w:val="Estilo"/>
        <w:ind w:left="-284"/>
        <w:jc w:val="both"/>
        <w:rPr>
          <w:rFonts w:cs="Arial"/>
          <w:lang w:val="es-MX"/>
        </w:rPr>
      </w:pPr>
    </w:p>
    <w:p w:rsidR="001C795B" w:rsidRPr="00690542" w:rsidRDefault="001C795B" w:rsidP="002403E2">
      <w:pPr>
        <w:pStyle w:val="Estilo"/>
        <w:ind w:left="-284"/>
        <w:jc w:val="both"/>
        <w:rPr>
          <w:rFonts w:cs="Arial"/>
          <w:lang w:val="es-MX"/>
        </w:rPr>
      </w:pPr>
      <w:r w:rsidRPr="00690542">
        <w:rPr>
          <w:rFonts w:cs="Arial"/>
          <w:lang w:val="es-MX"/>
        </w:rPr>
        <w:t>INSTRUCTIVO DE LLENADO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7"/>
        <w:gridCol w:w="6576"/>
      </w:tblGrid>
      <w:tr w:rsidR="001C795B" w:rsidRPr="00690542" w:rsidTr="004F2393">
        <w:trPr>
          <w:trHeight w:val="351"/>
        </w:trPr>
        <w:tc>
          <w:tcPr>
            <w:tcW w:w="1615" w:type="pct"/>
            <w:shd w:val="clear" w:color="auto" w:fill="17365D"/>
            <w:vAlign w:val="center"/>
          </w:tcPr>
          <w:p w:rsidR="001C795B" w:rsidRPr="00690542" w:rsidRDefault="001C795B" w:rsidP="004F2393">
            <w:pPr>
              <w:pStyle w:val="Estilo"/>
              <w:jc w:val="both"/>
              <w:rPr>
                <w:rFonts w:cs="Arial"/>
                <w:lang w:val="es-MX"/>
              </w:rPr>
            </w:pPr>
            <w:r w:rsidRPr="00690542">
              <w:rPr>
                <w:rFonts w:cs="Arial"/>
                <w:lang w:val="es-MX"/>
              </w:rPr>
              <w:t>Concepto</w:t>
            </w:r>
          </w:p>
        </w:tc>
        <w:tc>
          <w:tcPr>
            <w:tcW w:w="3385" w:type="pct"/>
            <w:shd w:val="clear" w:color="auto" w:fill="17365D"/>
            <w:vAlign w:val="center"/>
          </w:tcPr>
          <w:p w:rsidR="001C795B" w:rsidRPr="00690542" w:rsidRDefault="001C795B" w:rsidP="004F2393">
            <w:pPr>
              <w:pStyle w:val="Estilo"/>
              <w:ind w:left="124"/>
              <w:jc w:val="both"/>
              <w:rPr>
                <w:rFonts w:cs="Arial"/>
                <w:lang w:val="es-MX"/>
              </w:rPr>
            </w:pPr>
            <w:r w:rsidRPr="00690542">
              <w:rPr>
                <w:rFonts w:cs="Arial"/>
                <w:lang w:val="es-MX"/>
              </w:rPr>
              <w:t>Descripción</w:t>
            </w:r>
          </w:p>
        </w:tc>
      </w:tr>
      <w:tr w:rsidR="001C795B" w:rsidRPr="00690542" w:rsidTr="004F2393">
        <w:tc>
          <w:tcPr>
            <w:tcW w:w="1615" w:type="pct"/>
            <w:vAlign w:val="center"/>
          </w:tcPr>
          <w:p w:rsidR="001C795B" w:rsidRPr="00690542" w:rsidRDefault="001C795B" w:rsidP="004F2393">
            <w:pPr>
              <w:pStyle w:val="Estilo"/>
              <w:jc w:val="both"/>
              <w:rPr>
                <w:rFonts w:cs="Arial"/>
                <w:bCs/>
                <w:lang w:val="es-MX"/>
              </w:rPr>
            </w:pPr>
            <w:r w:rsidRPr="00690542">
              <w:rPr>
                <w:rFonts w:cs="Arial"/>
                <w:bCs/>
                <w:lang w:val="es-MX"/>
              </w:rPr>
              <w:t>(1) Numeral de la convocatoria.</w:t>
            </w:r>
          </w:p>
        </w:tc>
        <w:tc>
          <w:tcPr>
            <w:tcW w:w="3385" w:type="pct"/>
          </w:tcPr>
          <w:p w:rsidR="001C795B" w:rsidRPr="00690542" w:rsidRDefault="001C795B" w:rsidP="004F2393">
            <w:pPr>
              <w:pStyle w:val="Estilo"/>
              <w:ind w:left="124"/>
              <w:jc w:val="both"/>
              <w:rPr>
                <w:rFonts w:cs="Arial"/>
                <w:lang w:val="es-MX"/>
              </w:rPr>
            </w:pPr>
            <w:r w:rsidRPr="00690542">
              <w:rPr>
                <w:rFonts w:cs="Arial"/>
                <w:lang w:val="es-MX"/>
              </w:rPr>
              <w:t>Los licitantes deberán indicar el numeral específico de la convocatoria sobre el cual deseen formular preguntas o solicitar aclaraciones. En caso de requerir más renglones, deberán copiar la celda que contiene la “Lista Desplegable” y pegarla en la correspondiente celda.</w:t>
            </w:r>
          </w:p>
        </w:tc>
      </w:tr>
      <w:tr w:rsidR="001C795B" w:rsidRPr="00690542" w:rsidTr="004F2393">
        <w:tc>
          <w:tcPr>
            <w:tcW w:w="1615" w:type="pct"/>
            <w:vAlign w:val="center"/>
          </w:tcPr>
          <w:p w:rsidR="001C795B" w:rsidRPr="00690542" w:rsidRDefault="001C795B" w:rsidP="004F2393">
            <w:pPr>
              <w:pStyle w:val="Estilo"/>
              <w:jc w:val="both"/>
              <w:rPr>
                <w:rFonts w:cs="Arial"/>
                <w:bCs/>
                <w:lang w:val="es-MX"/>
              </w:rPr>
            </w:pPr>
            <w:r w:rsidRPr="00690542">
              <w:rPr>
                <w:rFonts w:cs="Arial"/>
                <w:bCs/>
                <w:lang w:val="es-MX"/>
              </w:rPr>
              <w:t>(2) No. de pregunta y/o aclaración.</w:t>
            </w:r>
          </w:p>
        </w:tc>
        <w:tc>
          <w:tcPr>
            <w:tcW w:w="3385" w:type="pct"/>
          </w:tcPr>
          <w:p w:rsidR="001C795B" w:rsidRPr="00690542" w:rsidRDefault="001C795B" w:rsidP="004F2393">
            <w:pPr>
              <w:pStyle w:val="Estilo"/>
              <w:ind w:left="124"/>
              <w:jc w:val="both"/>
              <w:rPr>
                <w:rFonts w:cs="Arial"/>
                <w:lang w:val="es-MX"/>
              </w:rPr>
            </w:pPr>
            <w:r w:rsidRPr="00690542">
              <w:rPr>
                <w:rFonts w:cs="Arial"/>
                <w:lang w:val="es-MX"/>
              </w:rPr>
              <w:t>Se refiere al número consecutivo de la pregunta o aclaración formulada por el licitante.</w:t>
            </w:r>
          </w:p>
        </w:tc>
      </w:tr>
      <w:tr w:rsidR="001C795B" w:rsidRPr="00690542" w:rsidTr="004F2393">
        <w:tc>
          <w:tcPr>
            <w:tcW w:w="1615" w:type="pct"/>
            <w:vAlign w:val="center"/>
          </w:tcPr>
          <w:p w:rsidR="001C795B" w:rsidRPr="00690542" w:rsidRDefault="001C795B" w:rsidP="004F2393">
            <w:pPr>
              <w:pStyle w:val="Estilo"/>
              <w:jc w:val="both"/>
              <w:rPr>
                <w:rFonts w:cs="Arial"/>
                <w:bCs/>
                <w:lang w:val="es-MX"/>
              </w:rPr>
            </w:pPr>
            <w:r w:rsidRPr="00690542">
              <w:rPr>
                <w:rFonts w:cs="Arial"/>
                <w:bCs/>
                <w:lang w:val="es-MX"/>
              </w:rPr>
              <w:t>(3) Pregunta y/o aclaración</w:t>
            </w:r>
          </w:p>
        </w:tc>
        <w:tc>
          <w:tcPr>
            <w:tcW w:w="3385" w:type="pct"/>
          </w:tcPr>
          <w:p w:rsidR="001C795B" w:rsidRPr="00690542" w:rsidRDefault="001C795B" w:rsidP="004F2393">
            <w:pPr>
              <w:pStyle w:val="Estilo"/>
              <w:ind w:left="124"/>
              <w:jc w:val="both"/>
              <w:rPr>
                <w:rFonts w:cs="Arial"/>
                <w:lang w:val="es-MX"/>
              </w:rPr>
            </w:pPr>
            <w:r w:rsidRPr="00690542">
              <w:rPr>
                <w:rFonts w:cs="Arial"/>
                <w:lang w:val="es-MX"/>
              </w:rPr>
              <w:t>Las preguntas o solicitudes de aclaración versarán exclusivamente sobre el contenido de la convocatoria</w:t>
            </w:r>
          </w:p>
        </w:tc>
      </w:tr>
    </w:tbl>
    <w:p w:rsidR="001C795B" w:rsidRPr="00690542" w:rsidRDefault="001C795B" w:rsidP="002403E2">
      <w:pPr>
        <w:pStyle w:val="Estilo"/>
        <w:ind w:left="-284"/>
        <w:jc w:val="both"/>
        <w:rPr>
          <w:rFonts w:cs="Arial"/>
          <w:lang w:val="es-MX"/>
        </w:rPr>
      </w:pPr>
    </w:p>
    <w:p w:rsidR="001C795B" w:rsidRPr="00690542" w:rsidRDefault="001C795B" w:rsidP="002403E2">
      <w:pPr>
        <w:pStyle w:val="Estilo"/>
        <w:ind w:left="-284"/>
        <w:jc w:val="both"/>
        <w:rPr>
          <w:rFonts w:cs="Arial"/>
          <w:lang w:val="es-MX"/>
        </w:rPr>
      </w:pPr>
    </w:p>
    <w:p w:rsidR="001C795B" w:rsidRPr="00690542" w:rsidRDefault="001C795B" w:rsidP="002403E2">
      <w:pPr>
        <w:pStyle w:val="Estilo"/>
        <w:ind w:left="-284"/>
        <w:jc w:val="both"/>
        <w:rPr>
          <w:rFonts w:cs="Arial"/>
          <w:lang w:val="es-MX"/>
        </w:rPr>
      </w:pPr>
    </w:p>
    <w:p w:rsidR="001C795B" w:rsidRPr="00690542" w:rsidRDefault="001C795B" w:rsidP="002403E2">
      <w:pPr>
        <w:pStyle w:val="Estilo"/>
        <w:ind w:left="-284"/>
        <w:rPr>
          <w:rFonts w:cs="Arial"/>
          <w:lang w:val="es-MX"/>
        </w:rPr>
      </w:pPr>
      <w:r w:rsidRPr="00690542">
        <w:rPr>
          <w:rFonts w:cs="Arial"/>
          <w:lang w:val="es-MX"/>
        </w:rPr>
        <w:t>REPRESENTANTE LEGAL</w:t>
      </w:r>
    </w:p>
    <w:p w:rsidR="001C795B" w:rsidRPr="00690542" w:rsidRDefault="001C795B" w:rsidP="002403E2">
      <w:pPr>
        <w:pStyle w:val="Estilo"/>
        <w:ind w:left="-284"/>
        <w:rPr>
          <w:rFonts w:cs="Arial"/>
          <w:lang w:val="es-MX"/>
        </w:rPr>
      </w:pPr>
      <w:r w:rsidRPr="00690542">
        <w:rPr>
          <w:rFonts w:cs="Arial"/>
          <w:lang w:val="es-MX"/>
        </w:rPr>
        <w:t>DEL LICITANTE</w:t>
      </w:r>
    </w:p>
    <w:p w:rsidR="001C795B" w:rsidRPr="00690542" w:rsidRDefault="001C795B" w:rsidP="002403E2">
      <w:pPr>
        <w:pStyle w:val="Estilo"/>
        <w:ind w:left="-284"/>
        <w:rPr>
          <w:rFonts w:cs="Arial"/>
          <w:lang w:val="es-MX"/>
        </w:rPr>
      </w:pPr>
    </w:p>
    <w:p w:rsidR="001C795B" w:rsidRPr="00690542" w:rsidRDefault="001C795B" w:rsidP="002403E2">
      <w:pPr>
        <w:pStyle w:val="Estilo"/>
        <w:ind w:left="-284"/>
        <w:rPr>
          <w:rFonts w:cs="Arial"/>
          <w:lang w:val="es-MX"/>
        </w:rPr>
      </w:pPr>
      <w:r w:rsidRPr="00690542">
        <w:rPr>
          <w:rFonts w:cs="Arial"/>
          <w:lang w:val="es-MX"/>
        </w:rPr>
        <w:t>__________________________________</w:t>
      </w:r>
    </w:p>
    <w:p w:rsidR="001C795B" w:rsidRPr="00690542" w:rsidRDefault="001C795B" w:rsidP="002403E2">
      <w:pPr>
        <w:pStyle w:val="Estilo"/>
        <w:ind w:left="-284"/>
        <w:rPr>
          <w:rFonts w:cs="Arial"/>
          <w:lang w:val="es-MX"/>
        </w:rPr>
      </w:pPr>
      <w:r w:rsidRPr="00690542">
        <w:rPr>
          <w:rFonts w:cs="Arial"/>
          <w:lang w:val="es-MX"/>
        </w:rPr>
        <w:t>NOMBRE Y FIRMA</w:t>
      </w:r>
    </w:p>
    <w:p w:rsidR="001C795B" w:rsidRPr="00690542" w:rsidRDefault="001C795B" w:rsidP="002139D3">
      <w:pPr>
        <w:pStyle w:val="Estilo"/>
        <w:ind w:left="-284"/>
        <w:jc w:val="both"/>
        <w:rPr>
          <w:rFonts w:cs="Arial"/>
          <w:b w:val="0"/>
          <w:lang w:val="es-MX"/>
        </w:rPr>
      </w:pPr>
    </w:p>
    <w:p w:rsidR="001C795B" w:rsidRPr="00690542" w:rsidRDefault="001C795B">
      <w:pPr>
        <w:rPr>
          <w:rFonts w:cs="Arial"/>
          <w:noProof w:val="0"/>
          <w:szCs w:val="20"/>
          <w:lang w:eastAsia="es-ES"/>
        </w:rPr>
      </w:pPr>
      <w:r w:rsidRPr="00690542">
        <w:rPr>
          <w:rFonts w:cs="Arial"/>
          <w:b/>
        </w:rPr>
        <w:br w:type="page"/>
      </w:r>
    </w:p>
    <w:p w:rsidR="001C795B" w:rsidRPr="00690542" w:rsidRDefault="001C795B" w:rsidP="007F347E">
      <w:pPr>
        <w:pStyle w:val="Ttulo1"/>
        <w:rPr>
          <w:rFonts w:cs="Arial"/>
        </w:rPr>
      </w:pPr>
      <w:bookmarkStart w:id="230" w:name="_Toc431386046"/>
      <w:bookmarkStart w:id="231" w:name="_Toc431386323"/>
      <w:bookmarkStart w:id="232" w:name="_Toc522203737"/>
      <w:r w:rsidRPr="00690542">
        <w:t>ANEXO 13.</w:t>
      </w:r>
      <w:bookmarkStart w:id="233" w:name="_Toc431386047"/>
      <w:bookmarkStart w:id="234" w:name="_Toc431386324"/>
      <w:bookmarkEnd w:id="230"/>
      <w:bookmarkEnd w:id="231"/>
      <w:r w:rsidRPr="00690542">
        <w:t xml:space="preserve"> MODELO DE CONTRATO</w:t>
      </w:r>
      <w:bookmarkEnd w:id="232"/>
      <w:bookmarkEnd w:id="233"/>
      <w:bookmarkEnd w:id="234"/>
    </w:p>
    <w:p w:rsidR="001C795B" w:rsidRDefault="001C795B" w:rsidP="00C43237">
      <w:pPr>
        <w:tabs>
          <w:tab w:val="num" w:pos="284"/>
        </w:tabs>
        <w:suppressAutoHyphens/>
        <w:spacing w:after="0" w:line="240" w:lineRule="auto"/>
        <w:ind w:left="-284" w:hanging="6"/>
        <w:jc w:val="both"/>
        <w:rPr>
          <w:rFonts w:cs="Arial"/>
          <w:noProof w:val="0"/>
          <w:szCs w:val="20"/>
          <w:lang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Contrato para la prestación de los “</w:t>
      </w:r>
      <w:r w:rsidR="00EE0B5F" w:rsidRPr="00EE0B5F">
        <w:rPr>
          <w:rFonts w:eastAsia="Times New Roman" w:cs="Arial"/>
          <w:noProof w:val="0"/>
          <w:sz w:val="22"/>
          <w:lang w:val="es-ES" w:eastAsia="ar-SA"/>
        </w:rPr>
        <w:t>Servicios Especializados de Asesoría para el Diseño y Desarrollo de Estrategias de Contratación Eficientes que Mejoren las Condiciones de Competencia en la Adquisición de Bienes Terapéuticos, así como el Acompañamiento en Procedimientos de Licitación Bajo la Modalidad de Ofertas Subsecuentes de Descuentos (OSD)</w:t>
      </w:r>
      <w:r w:rsidRPr="00E96364">
        <w:rPr>
          <w:rFonts w:eastAsia="Times New Roman" w:cs="Arial"/>
          <w:noProof w:val="0"/>
          <w:sz w:val="22"/>
          <w:lang w:val="es-ES" w:eastAsia="ar-SA"/>
        </w:rPr>
        <w:t>”,</w:t>
      </w:r>
      <w:r w:rsidRPr="00E96364">
        <w:rPr>
          <w:rFonts w:eastAsia="Times New Roman" w:cs="Arial"/>
          <w:b/>
          <w:bCs/>
          <w:noProof w:val="0"/>
          <w:sz w:val="22"/>
          <w:lang w:val="es-ES" w:eastAsia="ar-SA"/>
        </w:rPr>
        <w:t xml:space="preserve"> </w:t>
      </w:r>
      <w:r w:rsidRPr="00E96364">
        <w:rPr>
          <w:rFonts w:eastAsia="Times New Roman" w:cs="Arial"/>
          <w:noProof w:val="0"/>
          <w:sz w:val="22"/>
          <w:lang w:val="es-ES" w:eastAsia="ar-SA"/>
        </w:rPr>
        <w:t>que celebran, por una parte,</w:t>
      </w:r>
      <w:r w:rsidRPr="00E96364">
        <w:rPr>
          <w:rFonts w:eastAsia="Times New Roman" w:cs="Arial"/>
          <w:b/>
          <w:bCs/>
          <w:noProof w:val="0"/>
          <w:sz w:val="22"/>
          <w:lang w:val="es-ES" w:eastAsia="ar-SA"/>
        </w:rPr>
        <w:t xml:space="preserve"> </w:t>
      </w:r>
      <w:r w:rsidRPr="00E96364">
        <w:rPr>
          <w:rFonts w:eastAsia="Times New Roman" w:cs="Arial"/>
          <w:noProof w:val="0"/>
          <w:sz w:val="22"/>
          <w:lang w:val="es-ES" w:eastAsia="ar-SA"/>
        </w:rPr>
        <w:t xml:space="preserve">el </w:t>
      </w:r>
      <w:r w:rsidRPr="00E96364">
        <w:rPr>
          <w:rFonts w:eastAsia="Times New Roman" w:cs="Arial"/>
          <w:b/>
          <w:bCs/>
          <w:noProof w:val="0"/>
          <w:sz w:val="22"/>
          <w:lang w:val="es-ES" w:eastAsia="ar-SA"/>
        </w:rPr>
        <w:t>INSTITUTO MEXICANO DEL SEGURO SOCIAL</w:t>
      </w:r>
      <w:r w:rsidRPr="00E96364">
        <w:rPr>
          <w:rFonts w:eastAsia="Times New Roman" w:cs="Arial"/>
          <w:noProof w:val="0"/>
          <w:sz w:val="22"/>
          <w:lang w:val="es-ES" w:eastAsia="ar-SA"/>
        </w:rPr>
        <w:t xml:space="preserve">, que en lo sucesivo se denominará </w:t>
      </w:r>
      <w:r w:rsidRPr="00E96364">
        <w:rPr>
          <w:rFonts w:eastAsia="Times New Roman" w:cs="Arial"/>
          <w:b/>
          <w:bCs/>
          <w:noProof w:val="0"/>
          <w:sz w:val="22"/>
          <w:lang w:val="es-ES" w:eastAsia="ar-SA"/>
        </w:rPr>
        <w:t>“EL INSTITUTO”</w:t>
      </w:r>
      <w:r w:rsidRPr="00E96364">
        <w:rPr>
          <w:rFonts w:eastAsia="Times New Roman" w:cs="Arial"/>
          <w:noProof w:val="0"/>
          <w:sz w:val="22"/>
          <w:lang w:val="es-ES" w:eastAsia="ar-SA"/>
        </w:rPr>
        <w:t xml:space="preserve">, representado en este acto por </w:t>
      </w:r>
      <w:r w:rsidRPr="00E96364">
        <w:rPr>
          <w:rFonts w:eastAsia="Times New Roman" w:cs="Arial"/>
          <w:b/>
          <w:noProof w:val="0"/>
          <w:sz w:val="22"/>
          <w:lang w:val="es-ES" w:eastAsia="ar-SA"/>
        </w:rPr>
        <w:t>MARÍA DANAE CORRAL SÁNCHEZ</w:t>
      </w:r>
      <w:r w:rsidRPr="00E96364">
        <w:rPr>
          <w:rFonts w:eastAsia="Times New Roman" w:cs="Arial"/>
          <w:noProof w:val="0"/>
          <w:sz w:val="22"/>
          <w:lang w:val="es-ES" w:eastAsia="ar-SA"/>
        </w:rPr>
        <w:t xml:space="preserve">, en su carácter de Apoderada Legal, y, por la otra parte, la empresa denominada </w:t>
      </w:r>
      <w:r w:rsidRPr="00E96364">
        <w:rPr>
          <w:rFonts w:eastAsia="Times New Roman" w:cs="Arial"/>
          <w:b/>
          <w:noProof w:val="0"/>
          <w:sz w:val="22"/>
          <w:lang w:val="es-ES" w:eastAsia="ar-SA"/>
        </w:rPr>
        <w:t>____________________________</w:t>
      </w:r>
      <w:r w:rsidRPr="00E96364">
        <w:rPr>
          <w:rFonts w:eastAsia="Times New Roman" w:cs="Arial"/>
          <w:noProof w:val="0"/>
          <w:sz w:val="22"/>
          <w:lang w:val="es-ES" w:eastAsia="ar-SA"/>
        </w:rPr>
        <w:t xml:space="preserve">, a quien en lo sucesivo se le denominará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representada por </w:t>
      </w:r>
      <w:r w:rsidRPr="00E96364">
        <w:rPr>
          <w:rFonts w:eastAsia="Times New Roman" w:cs="Arial"/>
          <w:b/>
          <w:sz w:val="22"/>
          <w:lang w:val="es-ES" w:eastAsia="ar-SA"/>
        </w:rPr>
        <w:t>_________________________</w:t>
      </w:r>
      <w:r w:rsidRPr="00E96364">
        <w:rPr>
          <w:rFonts w:eastAsia="Times New Roman" w:cs="Arial"/>
          <w:noProof w:val="0"/>
          <w:sz w:val="22"/>
          <w:lang w:val="es-ES" w:eastAsia="ar-SA"/>
        </w:rPr>
        <w:t>,</w:t>
      </w:r>
      <w:r w:rsidRPr="00E96364">
        <w:rPr>
          <w:rFonts w:eastAsia="Times New Roman" w:cs="Arial"/>
          <w:b/>
          <w:noProof w:val="0"/>
          <w:sz w:val="22"/>
          <w:lang w:val="es-ES" w:eastAsia="ar-SA"/>
        </w:rPr>
        <w:t xml:space="preserve"> </w:t>
      </w:r>
      <w:r w:rsidRPr="00E96364">
        <w:rPr>
          <w:rFonts w:eastAsia="Times New Roman" w:cs="Arial"/>
          <w:noProof w:val="0"/>
          <w:sz w:val="22"/>
          <w:lang w:val="es-ES" w:eastAsia="ar-SA"/>
        </w:rPr>
        <w:t xml:space="preserve">en su carácter de Representante Legal, y a quienes en forma conjunta se les denominará </w:t>
      </w:r>
      <w:r w:rsidRPr="00E96364">
        <w:rPr>
          <w:rFonts w:eastAsia="Times New Roman" w:cs="Arial"/>
          <w:b/>
          <w:noProof w:val="0"/>
          <w:sz w:val="22"/>
          <w:lang w:val="es-ES" w:eastAsia="ar-SA"/>
        </w:rPr>
        <w:t>“LAS PARTES”,</w:t>
      </w:r>
      <w:r w:rsidRPr="00E96364">
        <w:rPr>
          <w:rFonts w:eastAsia="Times New Roman" w:cs="Arial"/>
          <w:noProof w:val="0"/>
          <w:sz w:val="22"/>
          <w:lang w:val="es-ES" w:eastAsia="ar-SA"/>
        </w:rPr>
        <w:t xml:space="preserve"> al tenor de las declaraciones y cláusulas siguientes:</w:t>
      </w:r>
    </w:p>
    <w:p w:rsidR="00E96364" w:rsidRPr="00E96364" w:rsidRDefault="00E96364" w:rsidP="00E96364">
      <w:pPr>
        <w:suppressAutoHyphens/>
        <w:spacing w:after="0" w:line="240" w:lineRule="auto"/>
        <w:jc w:val="both"/>
        <w:rPr>
          <w:rFonts w:eastAsia="Times New Roman" w:cs="Arial"/>
          <w:bCs/>
          <w:noProof w:val="0"/>
          <w:sz w:val="22"/>
          <w:lang w:val="es-ES" w:eastAsia="ar-SA"/>
        </w:rPr>
      </w:pPr>
    </w:p>
    <w:p w:rsidR="00E96364" w:rsidRPr="00E96364" w:rsidRDefault="00E96364" w:rsidP="00E96364">
      <w:pPr>
        <w:suppressAutoHyphens/>
        <w:spacing w:after="0" w:line="240" w:lineRule="auto"/>
        <w:jc w:val="center"/>
        <w:rPr>
          <w:rFonts w:eastAsia="Times New Roman" w:cs="Arial"/>
          <w:b/>
          <w:bCs/>
          <w:noProof w:val="0"/>
          <w:sz w:val="22"/>
          <w:lang w:val="es-ES" w:eastAsia="ar-SA"/>
        </w:rPr>
      </w:pPr>
      <w:r w:rsidRPr="00E96364">
        <w:rPr>
          <w:rFonts w:eastAsia="Times New Roman" w:cs="Arial"/>
          <w:b/>
          <w:bCs/>
          <w:noProof w:val="0"/>
          <w:sz w:val="22"/>
          <w:lang w:val="es-ES" w:eastAsia="ar-SA"/>
        </w:rPr>
        <w:t>D E C L A R A C I O N E S</w:t>
      </w:r>
    </w:p>
    <w:p w:rsidR="00E96364" w:rsidRPr="00E96364" w:rsidRDefault="00E96364" w:rsidP="00E96364">
      <w:pPr>
        <w:suppressAutoHyphens/>
        <w:spacing w:after="0" w:line="240" w:lineRule="auto"/>
        <w:jc w:val="both"/>
        <w:rPr>
          <w:rFonts w:eastAsia="Times New Roman" w:cs="Arial"/>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I.- “EL INSTITUTO”</w:t>
      </w:r>
      <w:r w:rsidRPr="00E96364">
        <w:rPr>
          <w:rFonts w:eastAsia="Times New Roman" w:cs="Arial"/>
          <w:noProof w:val="0"/>
          <w:sz w:val="22"/>
          <w:lang w:val="es-ES" w:eastAsia="ar-SA"/>
        </w:rPr>
        <w:t xml:space="preserve"> declara, a través de su Apoderada Legal que:</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 xml:space="preserve">I.1.- </w:t>
      </w:r>
      <w:r w:rsidRPr="00E96364">
        <w:rPr>
          <w:rFonts w:eastAsia="Times New Roman" w:cs="Arial"/>
          <w:noProof w:val="0"/>
          <w:sz w:val="22"/>
          <w:lang w:val="es-ES" w:eastAsia="ar-SA"/>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 xml:space="preserve">I.2.- </w:t>
      </w:r>
      <w:r w:rsidRPr="00E96364">
        <w:rPr>
          <w:rFonts w:eastAsia="Times New Roman" w:cs="Arial"/>
          <w:noProof w:val="0"/>
          <w:sz w:val="22"/>
          <w:lang w:val="es-ES" w:eastAsia="ar-SA"/>
        </w:rPr>
        <w:t>Está facultado para contratar los servicios necesarios, en términos de la legislación vigente, para la consecución de los fines para los que fue creado, de conformidad con el artículo 251, fracción IV de la Ley del Seguro Social.</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 xml:space="preserve">I.3.- </w:t>
      </w:r>
      <w:r w:rsidRPr="00E96364">
        <w:rPr>
          <w:rFonts w:eastAsia="Times New Roman" w:cs="Arial"/>
          <w:noProof w:val="0"/>
          <w:sz w:val="22"/>
          <w:lang w:val="es-ES" w:eastAsia="ar-SA"/>
        </w:rPr>
        <w:t xml:space="preserve">María Danae Corral Sánchez, se encuentra facultada para suscribir el presente instrumento jurídico de acuerdo con la Escritura Pública número </w:t>
      </w:r>
      <w:r w:rsidRPr="00E96364">
        <w:rPr>
          <w:rFonts w:eastAsia="Times New Roman" w:cs="Arial"/>
          <w:noProof w:val="0"/>
          <w:color w:val="000000"/>
          <w:sz w:val="22"/>
          <w:lang w:val="es-ES" w:eastAsia="ar-SA"/>
        </w:rPr>
        <w:t xml:space="preserve">71,746 </w:t>
      </w:r>
      <w:r w:rsidRPr="00E96364">
        <w:rPr>
          <w:rFonts w:eastAsia="Times New Roman" w:cs="Arial"/>
          <w:noProof w:val="0"/>
          <w:sz w:val="22"/>
          <w:lang w:val="es-ES" w:eastAsia="ar-SA"/>
        </w:rPr>
        <w:t xml:space="preserve">de fecha </w:t>
      </w:r>
      <w:r w:rsidRPr="00E96364">
        <w:rPr>
          <w:rFonts w:eastAsia="Times New Roman" w:cs="Arial"/>
          <w:noProof w:val="0"/>
          <w:color w:val="000000"/>
          <w:sz w:val="22"/>
          <w:lang w:val="es-ES" w:eastAsia="ar-SA"/>
        </w:rPr>
        <w:t>8 de febrero de 2018</w:t>
      </w:r>
      <w:r w:rsidRPr="00E96364">
        <w:rPr>
          <w:rFonts w:eastAsia="Times New Roman" w:cs="Arial"/>
          <w:noProof w:val="0"/>
          <w:sz w:val="22"/>
          <w:lang w:val="es-ES" w:eastAsia="ar-SA"/>
        </w:rPr>
        <w:t xml:space="preserve">, otorgada ante la fe del Licenciado </w:t>
      </w:r>
      <w:r w:rsidRPr="00E96364">
        <w:rPr>
          <w:rFonts w:eastAsia="Times New Roman" w:cs="Arial"/>
          <w:noProof w:val="0"/>
          <w:color w:val="000000"/>
          <w:sz w:val="22"/>
          <w:lang w:val="es-ES" w:eastAsia="ar-SA"/>
        </w:rPr>
        <w:t>Ignacio Soto Sobreyra y Silva</w:t>
      </w:r>
      <w:r w:rsidRPr="00E96364">
        <w:rPr>
          <w:rFonts w:eastAsia="Times New Roman" w:cs="Arial"/>
          <w:noProof w:val="0"/>
          <w:sz w:val="22"/>
          <w:lang w:val="es-ES" w:eastAsia="ar-SA"/>
        </w:rPr>
        <w:t xml:space="preserve">, Titular de la Notaria Pública número </w:t>
      </w:r>
      <w:r w:rsidRPr="00E96364">
        <w:rPr>
          <w:rFonts w:eastAsia="Times New Roman" w:cs="Arial"/>
          <w:noProof w:val="0"/>
          <w:color w:val="000000"/>
          <w:sz w:val="22"/>
          <w:lang w:val="es-ES" w:eastAsia="ar-SA"/>
        </w:rPr>
        <w:t>13</w:t>
      </w:r>
      <w:r w:rsidRPr="00E96364">
        <w:rPr>
          <w:rFonts w:eastAsia="Times New Roman" w:cs="Arial"/>
          <w:noProof w:val="0"/>
          <w:sz w:val="22"/>
          <w:lang w:val="es-ES" w:eastAsia="ar-SA"/>
        </w:rPr>
        <w:t xml:space="preserve"> de la Ciudad de México, y manifiesta bajo protesta de decir verdad que las facultades que le fueron conferidas no le han sido revocadas, modificadas, ni restringidas en forma alguna.</w:t>
      </w:r>
    </w:p>
    <w:p w:rsidR="00E96364" w:rsidRPr="00E96364" w:rsidRDefault="00E96364" w:rsidP="00E96364">
      <w:pPr>
        <w:suppressAutoHyphens/>
        <w:spacing w:after="0" w:line="240" w:lineRule="auto"/>
        <w:jc w:val="both"/>
        <w:rPr>
          <w:rFonts w:eastAsia="Times New Roman" w:cs="Arial"/>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 xml:space="preserve">I.4.- </w:t>
      </w:r>
      <w:r w:rsidRPr="00E96364">
        <w:rPr>
          <w:rFonts w:eastAsia="Times New Roman" w:cs="Arial"/>
          <w:noProof w:val="0"/>
          <w:sz w:val="22"/>
          <w:lang w:val="es-ES" w:eastAsia="ar-SA"/>
        </w:rPr>
        <w:t>Para el cumplimiento de sus funciones y la realización de sus actividades, requiere de la prestación de los “Servicios Especializados de Asesoría para el Diseño y Desarrollo de Estrategias de Contratación Eficientes que Mejoren las Condiciones de Competencia en la Adquisición de Bienes Terapéuticos, así como el Acompañamiento en Procedimientos de Licitación Bajo la Modalidad de Ofertas Subsecuentes de Descuentos (OSD)”,</w:t>
      </w:r>
      <w:r w:rsidRPr="00E96364">
        <w:rPr>
          <w:rFonts w:eastAsia="Times New Roman" w:cs="Arial"/>
          <w:bCs/>
          <w:noProof w:val="0"/>
          <w:sz w:val="22"/>
          <w:lang w:val="es-ES" w:eastAsia="ar-SA"/>
        </w:rPr>
        <w:t xml:space="preserve"> so</w:t>
      </w:r>
      <w:r w:rsidRPr="00E96364">
        <w:rPr>
          <w:rFonts w:eastAsia="Times New Roman" w:cs="Arial"/>
          <w:noProof w:val="0"/>
          <w:sz w:val="22"/>
          <w:lang w:val="es-ES" w:eastAsia="ar-SA"/>
        </w:rPr>
        <w:t>licitado por ________________________.</w:t>
      </w:r>
    </w:p>
    <w:p w:rsidR="00E96364" w:rsidRPr="00E96364" w:rsidRDefault="00E96364" w:rsidP="00E96364">
      <w:pPr>
        <w:suppressAutoHyphens/>
        <w:spacing w:after="0" w:line="240" w:lineRule="auto"/>
        <w:jc w:val="both"/>
        <w:rPr>
          <w:rFonts w:eastAsia="Times New Roman" w:cs="Arial"/>
          <w:b/>
          <w:noProof w:val="0"/>
          <w:sz w:val="22"/>
          <w:lang w:val="es-ES" w:eastAsia="ar-SA"/>
        </w:rPr>
      </w:pPr>
    </w:p>
    <w:p w:rsidR="00E96364" w:rsidRPr="00E96364" w:rsidRDefault="00E96364" w:rsidP="00E96364">
      <w:pPr>
        <w:suppressAutoHyphens/>
        <w:spacing w:after="0" w:line="240" w:lineRule="auto"/>
        <w:jc w:val="both"/>
        <w:rPr>
          <w:rFonts w:eastAsia="Times New Roman" w:cs="Arial"/>
          <w:b/>
          <w:noProof w:val="0"/>
          <w:sz w:val="22"/>
          <w:lang w:val="es-ES" w:eastAsia="ar-SA"/>
        </w:rPr>
      </w:pPr>
      <w:r w:rsidRPr="00E96364">
        <w:rPr>
          <w:rFonts w:eastAsia="Times New Roman" w:cs="Arial"/>
          <w:b/>
          <w:noProof w:val="0"/>
          <w:sz w:val="22"/>
          <w:lang w:val="es-ES" w:eastAsia="ar-SA"/>
        </w:rPr>
        <w:t xml:space="preserve">I.5.- </w:t>
      </w:r>
      <w:r w:rsidRPr="00E96364">
        <w:rPr>
          <w:rFonts w:eastAsia="Times New Roman" w:cs="Arial"/>
          <w:noProof w:val="0"/>
          <w:sz w:val="22"/>
          <w:lang w:val="es-ES" w:eastAsia="ar-SA"/>
        </w:rPr>
        <w:t xml:space="preserve">Para cubrir las erogaciones que se deriven del presente contrato, cuenta con los recursos disponibles suficientes, no comprometidos, en la cuenta número </w:t>
      </w:r>
      <w:r w:rsidRPr="00E96364">
        <w:rPr>
          <w:rFonts w:eastAsia="Times New Roman" w:cs="Arial"/>
          <w:sz w:val="22"/>
          <w:lang w:val="es-ES" w:eastAsia="ar-SA"/>
        </w:rPr>
        <w:t>_____________</w:t>
      </w:r>
      <w:r w:rsidRPr="00E96364">
        <w:rPr>
          <w:rFonts w:eastAsia="Times New Roman" w:cs="Arial"/>
          <w:noProof w:val="0"/>
          <w:sz w:val="22"/>
          <w:lang w:val="es-ES" w:eastAsia="ar-SA"/>
        </w:rPr>
        <w:t xml:space="preserve"> de conformidad con el Dictamen de Disponibilidad Presupuestal Previo con número de folio________________</w:t>
      </w:r>
      <w:r w:rsidRPr="00E96364">
        <w:rPr>
          <w:rFonts w:eastAsia="Times New Roman" w:cs="Arial"/>
          <w:sz w:val="22"/>
          <w:lang w:val="es-ES" w:eastAsia="ar-SA"/>
        </w:rPr>
        <w:t>, emitido por la Titular de la División de Control y Seguimiento al Gasto de Operación de fecha __________</w:t>
      </w:r>
      <w:r w:rsidRPr="00E96364">
        <w:rPr>
          <w:rFonts w:eastAsia="Times New Roman" w:cs="Arial"/>
          <w:b/>
          <w:sz w:val="22"/>
          <w:lang w:val="es-ES" w:eastAsia="ar-SA"/>
        </w:rPr>
        <w:t xml:space="preserve"> </w:t>
      </w:r>
      <w:r w:rsidRPr="00E96364">
        <w:rPr>
          <w:rFonts w:eastAsia="Times New Roman" w:cs="Arial"/>
          <w:sz w:val="22"/>
          <w:lang w:val="es-ES" w:eastAsia="ar-SA"/>
        </w:rPr>
        <w:t>de ______.</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autoSpaceDE w:val="0"/>
        <w:autoSpaceDN w:val="0"/>
        <w:adjustRightInd w:val="0"/>
        <w:spacing w:after="0" w:line="240" w:lineRule="auto"/>
        <w:jc w:val="both"/>
        <w:rPr>
          <w:rFonts w:eastAsia="Times New Roman" w:cs="Arial"/>
          <w:noProof w:val="0"/>
          <w:color w:val="000000"/>
          <w:sz w:val="22"/>
          <w:lang w:eastAsia="es-MX"/>
        </w:rPr>
      </w:pPr>
      <w:r w:rsidRPr="00E96364">
        <w:rPr>
          <w:rFonts w:eastAsia="Times New Roman" w:cs="Arial"/>
          <w:b/>
          <w:bCs/>
          <w:noProof w:val="0"/>
          <w:color w:val="000000"/>
          <w:sz w:val="22"/>
          <w:lang w:eastAsia="es-MX"/>
        </w:rPr>
        <w:t>I.6.-</w:t>
      </w:r>
      <w:r w:rsidRPr="00E96364">
        <w:rPr>
          <w:rFonts w:eastAsia="Times New Roman" w:cs="Arial"/>
          <w:noProof w:val="0"/>
          <w:color w:val="000000"/>
          <w:sz w:val="22"/>
          <w:lang w:eastAsia="es-MX"/>
        </w:rPr>
        <w:t xml:space="preserve"> Con fecha ___ de _________ de  ___  , la Coordinación Técnica de Adquisición de Bienes de Inversión y Activos, a través de la División de Contratación de Activos y Logística  </w:t>
      </w:r>
      <w:r w:rsidRPr="00E96364">
        <w:rPr>
          <w:rFonts w:eastAsia="Times New Roman" w:cs="Arial"/>
          <w:noProof w:val="0"/>
          <w:color w:val="000000"/>
          <w:sz w:val="22"/>
          <w:lang w:val="es-ES" w:eastAsia="es-MX"/>
        </w:rPr>
        <w:t xml:space="preserve">adjudicó a </w:t>
      </w:r>
      <w:r w:rsidRPr="00E96364">
        <w:rPr>
          <w:rFonts w:eastAsia="Times New Roman" w:cs="Arial"/>
          <w:b/>
          <w:bCs/>
          <w:noProof w:val="0"/>
          <w:color w:val="000000"/>
          <w:sz w:val="22"/>
          <w:lang w:val="es-ES" w:eastAsia="es-MX"/>
        </w:rPr>
        <w:t xml:space="preserve">“EL PROVEEDOR” </w:t>
      </w:r>
      <w:r w:rsidRPr="00E96364">
        <w:rPr>
          <w:rFonts w:eastAsia="Times New Roman" w:cs="Arial"/>
          <w:noProof w:val="0"/>
          <w:color w:val="000000"/>
          <w:sz w:val="22"/>
          <w:lang w:val="es-ES" w:eastAsia="es-MX"/>
        </w:rPr>
        <w:t xml:space="preserve">mediante </w:t>
      </w:r>
      <w:r w:rsidRPr="00E96364">
        <w:rPr>
          <w:rFonts w:eastAsia="Times New Roman" w:cs="Arial"/>
          <w:noProof w:val="0"/>
          <w:color w:val="000000"/>
          <w:sz w:val="22"/>
          <w:lang w:eastAsia="es-MX"/>
        </w:rPr>
        <w:t xml:space="preserve">acta de ________________ del procedimiento </w:t>
      </w:r>
      <w:r w:rsidRPr="00E96364">
        <w:rPr>
          <w:rFonts w:eastAsia="Times New Roman" w:cs="Arial"/>
          <w:noProof w:val="0"/>
          <w:color w:val="000000"/>
          <w:sz w:val="22"/>
          <w:lang w:val="es-ES" w:eastAsia="es-MX"/>
        </w:rPr>
        <w:t xml:space="preserve">de ___________________________ Número _______________, con fundamento </w:t>
      </w:r>
      <w:r w:rsidRPr="00E96364">
        <w:rPr>
          <w:rFonts w:eastAsia="Times New Roman" w:cs="Arial"/>
          <w:noProof w:val="0"/>
          <w:color w:val="000000"/>
          <w:sz w:val="22"/>
          <w:lang w:eastAsia="es-MX"/>
        </w:rPr>
        <w:t>en lo dispuesto en el artículo 134 de la Constitución Política de los Estados Unidos Mexicanos y de conformidad con los artículos _______________________________ de la Ley de Adquisiciones, Arrendamientos y Servicios del Sector Público, los relativos de su Reglamento y demás disposiciones aplicables en la materia,</w:t>
      </w:r>
      <w:r w:rsidRPr="00E96364">
        <w:rPr>
          <w:rFonts w:eastAsia="Times New Roman" w:cs="Arial"/>
          <w:bCs/>
          <w:noProof w:val="0"/>
          <w:color w:val="000000"/>
          <w:sz w:val="22"/>
          <w:lang w:eastAsia="es-MX"/>
        </w:rPr>
        <w:t xml:space="preserve"> como se detalla en el </w:t>
      </w:r>
      <w:r w:rsidRPr="00E96364">
        <w:rPr>
          <w:rFonts w:eastAsia="Times New Roman" w:cs="Arial"/>
          <w:b/>
          <w:noProof w:val="0"/>
          <w:color w:val="000000"/>
          <w:sz w:val="22"/>
          <w:lang w:eastAsia="es-MX"/>
        </w:rPr>
        <w:t>Anexo _ (__)</w:t>
      </w:r>
      <w:r w:rsidRPr="00E96364">
        <w:rPr>
          <w:rFonts w:eastAsia="Times New Roman" w:cs="Arial"/>
          <w:noProof w:val="0"/>
          <w:color w:val="000000"/>
          <w:sz w:val="22"/>
          <w:lang w:eastAsia="es-MX"/>
        </w:rPr>
        <w:t>, del presente instrumento jurídico.</w:t>
      </w:r>
    </w:p>
    <w:p w:rsidR="00E96364" w:rsidRPr="00E96364" w:rsidRDefault="00E96364" w:rsidP="00E96364">
      <w:pPr>
        <w:suppressAutoHyphens/>
        <w:spacing w:after="0" w:line="240" w:lineRule="auto"/>
        <w:jc w:val="both"/>
        <w:rPr>
          <w:rFonts w:eastAsia="Times New Roman" w:cs="Arial"/>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 xml:space="preserve">I.7.- </w:t>
      </w:r>
      <w:r w:rsidRPr="00E96364">
        <w:rPr>
          <w:rFonts w:eastAsia="Times New Roman" w:cs="Arial"/>
          <w:noProof w:val="0"/>
          <w:sz w:val="22"/>
          <w:lang w:val="es-ES" w:eastAsia="ar-SA"/>
        </w:rPr>
        <w:t xml:space="preserve">De conformidad con lo previsto en el artículo 81, fracción IV del Reglamento de la Ley de Adquisiciones, Arrendamientos y Servicios del Sector Público, en caso de discrepancia entre el contenido en la ___________________ y el presente instrumento jurídico, prevalecerá lo establecido en la _____________ y, en su caso, la junta de aclaraciones respectiva.  </w:t>
      </w:r>
      <w:r w:rsidRPr="00E96364">
        <w:rPr>
          <w:rFonts w:eastAsia="Times New Roman" w:cs="Arial"/>
          <w:noProof w:val="0"/>
          <w:sz w:val="22"/>
          <w:highlight w:val="lightGray"/>
          <w:lang w:val="es-ES" w:eastAsia="ar-SA"/>
        </w:rPr>
        <w:t>(En su caso).</w:t>
      </w:r>
    </w:p>
    <w:p w:rsidR="00E96364" w:rsidRPr="00E96364" w:rsidRDefault="00E96364" w:rsidP="00E96364">
      <w:pPr>
        <w:suppressAutoHyphens/>
        <w:spacing w:after="0" w:line="240" w:lineRule="auto"/>
        <w:jc w:val="both"/>
        <w:rPr>
          <w:rFonts w:eastAsia="Times New Roman" w:cs="Arial"/>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 xml:space="preserve">I.8.- </w:t>
      </w:r>
      <w:r w:rsidRPr="00E96364">
        <w:rPr>
          <w:rFonts w:eastAsia="Times New Roman" w:cs="Arial"/>
          <w:noProof w:val="0"/>
          <w:sz w:val="22"/>
          <w:lang w:val="es-ES" w:eastAsia="ar-SA"/>
        </w:rPr>
        <w:t>Señala como su domicilio para todos los efectos de este acto jurídico, el ubicado en Calle Durango número 291, piso 5°, Colonia Roma Norte, Demarcación Territorial Cuauhtémoc, Código Postal 06700, en la Ciudad de México.</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 xml:space="preserve">II.- “EL PROVEEDOR” </w:t>
      </w:r>
      <w:r w:rsidRPr="00E96364">
        <w:rPr>
          <w:rFonts w:eastAsia="Times New Roman" w:cs="Arial"/>
          <w:noProof w:val="0"/>
          <w:sz w:val="22"/>
          <w:lang w:val="es-ES" w:eastAsia="ar-SA"/>
        </w:rPr>
        <w:t>declara, a través de su Representante Legal, que:</w:t>
      </w:r>
    </w:p>
    <w:p w:rsidR="00E96364" w:rsidRPr="00E96364" w:rsidRDefault="00E96364" w:rsidP="00E96364">
      <w:pPr>
        <w:suppressAutoHyphens/>
        <w:spacing w:after="0" w:line="240" w:lineRule="auto"/>
        <w:jc w:val="both"/>
        <w:rPr>
          <w:rFonts w:eastAsia="Times New Roman" w:cs="Arial"/>
          <w:b/>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highlight w:val="lightGray"/>
          <w:lang w:val="es-ES" w:eastAsia="ar-SA"/>
        </w:rPr>
        <w:t>EN CASO DE SER PERSONA FÍSICA:</w:t>
      </w:r>
    </w:p>
    <w:p w:rsidR="00E96364" w:rsidRPr="00E96364" w:rsidRDefault="00E96364" w:rsidP="00E96364">
      <w:pPr>
        <w:suppressAutoHyphens/>
        <w:spacing w:after="0" w:line="240" w:lineRule="auto"/>
        <w:jc w:val="both"/>
        <w:rPr>
          <w:rFonts w:eastAsia="Times New Roman" w:cs="Arial"/>
          <w:b/>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 xml:space="preserve">II.1.- </w:t>
      </w:r>
      <w:r w:rsidRPr="00E96364">
        <w:rPr>
          <w:rFonts w:eastAsia="Times New Roman" w:cs="Arial"/>
          <w:noProof w:val="0"/>
          <w:sz w:val="22"/>
          <w:lang w:val="es-ES" w:eastAsia="ar-SA"/>
        </w:rPr>
        <w:t>Acredita su personalidad para la firma de este contrato, mediante copia certificada de su _____ (Acta de nacimiento, carta de naturalización), folio número _____, expedida por _____ de fecha _____ e identificación oficial consistente en el documento ________ expedido por _______, con número _____, de fecha o año de registro __________.</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II.2.-</w:t>
      </w:r>
      <w:r w:rsidRPr="00E96364">
        <w:rPr>
          <w:rFonts w:eastAsia="Times New Roman" w:cs="Arial"/>
          <w:noProof w:val="0"/>
          <w:sz w:val="22"/>
          <w:lang w:val="es-ES" w:eastAsia="ar-SA"/>
        </w:rPr>
        <w:t xml:space="preserve"> Realiza actividades consistentes, entre otras, en ___________________ (actividades vinculantes al objeto del contrato).</w:t>
      </w:r>
    </w:p>
    <w:p w:rsidR="00E96364" w:rsidRPr="00E96364" w:rsidRDefault="00E96364" w:rsidP="00E96364">
      <w:pPr>
        <w:suppressAutoHyphens/>
        <w:spacing w:after="0" w:line="240" w:lineRule="auto"/>
        <w:jc w:val="both"/>
        <w:rPr>
          <w:rFonts w:eastAsia="Times New Roman" w:cs="Arial"/>
          <w:b/>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highlight w:val="lightGray"/>
          <w:lang w:val="es-ES" w:eastAsia="ar-SA"/>
        </w:rPr>
        <w:t>EN CASO DE PERSONA MORAL.</w:t>
      </w:r>
    </w:p>
    <w:p w:rsidR="00E96364" w:rsidRPr="00E96364" w:rsidRDefault="00E96364" w:rsidP="00E96364">
      <w:pPr>
        <w:suppressAutoHyphens/>
        <w:spacing w:after="0" w:line="240" w:lineRule="auto"/>
        <w:jc w:val="both"/>
        <w:rPr>
          <w:rFonts w:eastAsia="Times New Roman" w:cs="Arial"/>
          <w:b/>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II.1.-</w:t>
      </w:r>
      <w:r w:rsidRPr="00E96364">
        <w:rPr>
          <w:rFonts w:eastAsia="Times New Roman" w:cs="Arial"/>
          <w:noProof w:val="0"/>
          <w:sz w:val="22"/>
          <w:lang w:val="es-ES" w:eastAsia="ar-SA"/>
        </w:rPr>
        <w:t xml:space="preserve"> Es una persona moral constituida de conformidad con las leyes de los Estados Unidos Mexicanos, según consta en la Escritura Pública número _____ de fecha _________________, pasada ante la fe del (la) Licenciado (a)  _______________, Titular de la Notaría Pública número ___ de ___, e inscrita en el Registro Público de la Propiedad y de Comercio de __________, con el folio mercantil número __________.</w:t>
      </w: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II.2.-</w:t>
      </w:r>
      <w:r w:rsidRPr="00E96364">
        <w:rPr>
          <w:rFonts w:eastAsia="Times New Roman" w:cs="Arial"/>
          <w:noProof w:val="0"/>
          <w:sz w:val="22"/>
          <w:lang w:val="es-ES" w:eastAsia="ar-SA"/>
        </w:rPr>
        <w:t xml:space="preserve"> _______________, acredita su personalidad en términos de la Escritura Pública número ___ de fecha _____________, pasada ante la fe del (la) Licenciado (a) ______, Titular de la Notaría Pública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 xml:space="preserve">II.3.- </w:t>
      </w:r>
      <w:r w:rsidRPr="00E96364">
        <w:rPr>
          <w:rFonts w:eastAsia="Times New Roman" w:cs="Arial"/>
          <w:noProof w:val="0"/>
          <w:sz w:val="22"/>
          <w:lang w:val="es-ES" w:eastAsia="ar-SA"/>
        </w:rPr>
        <w:t>De acuerdo con sus estatutos, su objeto social consiste, entre otros en: ______________________________________________________________________.</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II.4.-</w:t>
      </w:r>
      <w:r w:rsidRPr="00E96364">
        <w:rPr>
          <w:rFonts w:eastAsia="Times New Roman" w:cs="Arial"/>
          <w:noProof w:val="0"/>
          <w:sz w:val="22"/>
          <w:lang w:val="es-ES" w:eastAsia="ar-SA"/>
        </w:rPr>
        <w:t xml:space="preserve"> Cuenta con los registros siguientes:</w:t>
      </w:r>
    </w:p>
    <w:p w:rsidR="00E96364" w:rsidRPr="00E96364" w:rsidRDefault="00E96364" w:rsidP="00292FC2">
      <w:pPr>
        <w:numPr>
          <w:ilvl w:val="0"/>
          <w:numId w:val="48"/>
        </w:numPr>
        <w:suppressAutoHyphens/>
        <w:spacing w:after="0" w:line="240" w:lineRule="auto"/>
        <w:jc w:val="both"/>
        <w:rPr>
          <w:rFonts w:eastAsia="Times New Roman" w:cs="Arial"/>
          <w:b/>
          <w:bCs/>
          <w:noProof w:val="0"/>
          <w:sz w:val="22"/>
          <w:lang w:val="es-ES"/>
        </w:rPr>
      </w:pPr>
      <w:r w:rsidRPr="00E96364">
        <w:rPr>
          <w:rFonts w:eastAsia="Times New Roman" w:cs="Arial"/>
          <w:noProof w:val="0"/>
          <w:sz w:val="22"/>
          <w:lang w:val="es-ES" w:eastAsia="ar-SA"/>
        </w:rPr>
        <w:t>Registro Federal de Contribuyentes número: __________.</w:t>
      </w:r>
    </w:p>
    <w:p w:rsidR="00E96364" w:rsidRPr="00E96364" w:rsidRDefault="00E96364" w:rsidP="00292FC2">
      <w:pPr>
        <w:numPr>
          <w:ilvl w:val="0"/>
          <w:numId w:val="48"/>
        </w:numPr>
        <w:suppressAutoHyphens/>
        <w:spacing w:after="0" w:line="240" w:lineRule="auto"/>
        <w:jc w:val="both"/>
        <w:rPr>
          <w:rFonts w:eastAsia="Times New Roman" w:cs="Arial"/>
          <w:b/>
          <w:bCs/>
          <w:noProof w:val="0"/>
          <w:sz w:val="22"/>
          <w:lang w:val="es-ES"/>
        </w:rPr>
      </w:pPr>
      <w:r w:rsidRPr="00E96364">
        <w:rPr>
          <w:rFonts w:eastAsia="Times New Roman" w:cs="Arial"/>
          <w:noProof w:val="0"/>
          <w:sz w:val="22"/>
          <w:lang w:val="es-ES" w:eastAsia="ar-SA"/>
        </w:rPr>
        <w:t xml:space="preserve">Registro Patronal ante </w:t>
      </w:r>
      <w:r w:rsidRPr="00E96364">
        <w:rPr>
          <w:rFonts w:eastAsia="Times New Roman" w:cs="Arial"/>
          <w:b/>
          <w:bCs/>
          <w:noProof w:val="0"/>
          <w:sz w:val="22"/>
          <w:lang w:val="es-ES" w:eastAsia="ar-SA"/>
        </w:rPr>
        <w:t xml:space="preserve">“EL INSTITUTO” </w:t>
      </w:r>
      <w:r w:rsidRPr="00E96364">
        <w:rPr>
          <w:rFonts w:eastAsia="Times New Roman" w:cs="Arial"/>
          <w:bCs/>
          <w:noProof w:val="0"/>
          <w:sz w:val="22"/>
          <w:lang w:val="es-ES" w:eastAsia="ar-SA"/>
        </w:rPr>
        <w:t xml:space="preserve">y </w:t>
      </w:r>
      <w:r w:rsidRPr="00E96364">
        <w:rPr>
          <w:rFonts w:eastAsia="Times New Roman" w:cs="Arial"/>
          <w:b/>
          <w:bCs/>
          <w:noProof w:val="0"/>
          <w:sz w:val="22"/>
          <w:lang w:val="es-ES" w:eastAsia="ar-SA"/>
        </w:rPr>
        <w:t>EL INFONAVIT</w:t>
      </w:r>
      <w:r w:rsidRPr="00E96364">
        <w:rPr>
          <w:rFonts w:eastAsia="Times New Roman" w:cs="Arial"/>
          <w:noProof w:val="0"/>
          <w:sz w:val="22"/>
          <w:lang w:val="es-ES" w:eastAsia="ar-SA"/>
        </w:rPr>
        <w:t xml:space="preserve"> número: </w:t>
      </w:r>
      <w:r w:rsidRPr="00E96364">
        <w:rPr>
          <w:rFonts w:eastAsia="Times New Roman" w:cs="Arial"/>
          <w:bCs/>
          <w:noProof w:val="0"/>
          <w:sz w:val="22"/>
          <w:lang w:val="es-ES" w:eastAsia="ar-SA"/>
        </w:rPr>
        <w:t>__________.</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
          <w:bCs/>
          <w:noProof w:val="0"/>
          <w:sz w:val="22"/>
          <w:lang w:val="es-ES" w:eastAsia="ar-SA"/>
        </w:rPr>
        <w:t xml:space="preserve">II.5.- </w:t>
      </w:r>
      <w:r w:rsidRPr="00E96364">
        <w:rPr>
          <w:rFonts w:eastAsia="Times New Roman" w:cs="Arial"/>
          <w:bCs/>
          <w:noProof w:val="0"/>
          <w:sz w:val="22"/>
          <w:lang w:val="es-ES" w:eastAsia="ar-SA"/>
        </w:rPr>
        <w:t xml:space="preserve">Cuenta, </w:t>
      </w:r>
      <w:r w:rsidRPr="00E96364">
        <w:rPr>
          <w:rFonts w:eastAsia="Times New Roman" w:cs="Arial"/>
          <w:bCs/>
          <w:noProof w:val="0"/>
          <w:sz w:val="22"/>
          <w:highlight w:val="yellow"/>
          <w:lang w:val="es-ES" w:eastAsia="ar-SA"/>
        </w:rPr>
        <w:t>al igual que su subcontratante</w:t>
      </w:r>
      <w:r w:rsidRPr="00E96364">
        <w:rPr>
          <w:rFonts w:eastAsia="Times New Roman" w:cs="Arial"/>
          <w:bCs/>
          <w:noProof w:val="0"/>
          <w:sz w:val="22"/>
          <w:lang w:val="es-ES" w:eastAsia="ar-SA"/>
        </w:rPr>
        <w:t xml:space="preserve">,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del cual (de los cuales) presenta copia a </w:t>
      </w:r>
      <w:r w:rsidRPr="00E96364">
        <w:rPr>
          <w:rFonts w:eastAsia="Times New Roman" w:cs="Arial"/>
          <w:b/>
          <w:bCs/>
          <w:noProof w:val="0"/>
          <w:sz w:val="22"/>
          <w:lang w:val="es-ES" w:eastAsia="ar-SA"/>
        </w:rPr>
        <w:t>“EL INSTITUTO”</w:t>
      </w:r>
      <w:r w:rsidRPr="00E96364">
        <w:rPr>
          <w:rFonts w:eastAsia="Times New Roman" w:cs="Arial"/>
          <w:bCs/>
          <w:noProof w:val="0"/>
          <w:sz w:val="22"/>
          <w:lang w:val="es-ES" w:eastAsia="ar-SA"/>
        </w:rPr>
        <w:t xml:space="preserve"> para efectos de la suscripción del presente contrato.   </w:t>
      </w: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Cs/>
          <w:noProof w:val="0"/>
          <w:sz w:val="22"/>
          <w:highlight w:val="lightGray"/>
          <w:lang w:val="es-ES" w:eastAsia="ar-SA"/>
        </w:rPr>
        <w:t>(Lo resaltado en amarillo solo se debe incluir cuando exista subcontratación)</w:t>
      </w:r>
      <w:r w:rsidRPr="00E96364">
        <w:rPr>
          <w:rFonts w:eastAsia="Times New Roman" w:cs="Arial"/>
          <w:bCs/>
          <w:noProof w:val="0"/>
          <w:sz w:val="22"/>
          <w:lang w:val="es-ES" w:eastAsia="ar-SA"/>
        </w:rPr>
        <w:t>.</w:t>
      </w:r>
    </w:p>
    <w:p w:rsidR="00E96364" w:rsidRPr="00E96364" w:rsidRDefault="00E96364" w:rsidP="00E96364">
      <w:pPr>
        <w:suppressAutoHyphens/>
        <w:spacing w:after="0" w:line="240" w:lineRule="auto"/>
        <w:jc w:val="both"/>
        <w:rPr>
          <w:rFonts w:eastAsia="Times New Roman" w:cs="Arial"/>
          <w:noProof w:val="0"/>
          <w:color w:val="000000"/>
          <w:sz w:val="22"/>
          <w:lang w:val="es-ES" w:eastAsia="es-MX"/>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 xml:space="preserve">II.6.- </w:t>
      </w:r>
      <w:r w:rsidRPr="00E96364">
        <w:rPr>
          <w:rFonts w:eastAsia="Times New Roman" w:cs="Arial"/>
          <w:noProof w:val="0"/>
          <w:sz w:val="22"/>
          <w:lang w:val="es-ES" w:eastAsia="ar-SA"/>
        </w:rPr>
        <w:t xml:space="preserve">Sus trabajadores se encuentran inscritos en el régimen obligatorio del Seguro Social, y al corriente en el pago de las cuotas obrero patronales a que haya lugar, conforme a lo dispuesto en la Ley del Seguro Social, cuyas constancias correspondientes debidamente emitidas por </w:t>
      </w:r>
      <w:r w:rsidRPr="00E96364">
        <w:rPr>
          <w:rFonts w:eastAsia="Times New Roman" w:cs="Arial"/>
          <w:b/>
          <w:bCs/>
          <w:noProof w:val="0"/>
          <w:sz w:val="22"/>
          <w:lang w:val="es-ES" w:eastAsia="ar-SA"/>
        </w:rPr>
        <w:t>“EL INSTITUTO”</w:t>
      </w:r>
      <w:r w:rsidRPr="00E96364">
        <w:rPr>
          <w:rFonts w:eastAsia="Times New Roman" w:cs="Arial"/>
          <w:noProof w:val="0"/>
          <w:sz w:val="22"/>
          <w:lang w:val="es-ES" w:eastAsia="ar-SA"/>
        </w:rPr>
        <w:t xml:space="preserve"> exhibe para efectos de la suscripción del presente instrumento jurídico. </w:t>
      </w:r>
      <w:r w:rsidRPr="00E96364">
        <w:rPr>
          <w:rFonts w:eastAsia="Times New Roman" w:cs="Arial"/>
          <w:noProof w:val="0"/>
          <w:sz w:val="22"/>
          <w:highlight w:val="lightGray"/>
          <w:lang w:val="es-ES" w:eastAsia="ar-SA"/>
        </w:rPr>
        <w:t>(En caso de aplicar)</w:t>
      </w:r>
    </w:p>
    <w:p w:rsidR="00E96364" w:rsidRPr="00E96364" w:rsidRDefault="00E96364" w:rsidP="00E96364">
      <w:pPr>
        <w:suppressAutoHyphens/>
        <w:spacing w:after="0" w:line="240" w:lineRule="auto"/>
        <w:jc w:val="both"/>
        <w:rPr>
          <w:rFonts w:eastAsia="Times New Roman" w:cs="Arial"/>
          <w:b/>
          <w:bCs/>
          <w:iCs/>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
          <w:bCs/>
          <w:iCs/>
          <w:noProof w:val="0"/>
          <w:sz w:val="22"/>
          <w:lang w:val="es-ES" w:eastAsia="ar-SA"/>
        </w:rPr>
        <w:t>II.7.-</w:t>
      </w:r>
      <w:r w:rsidRPr="00E96364">
        <w:rPr>
          <w:rFonts w:eastAsia="Times New Roman" w:cs="Arial"/>
          <w:iCs/>
          <w:noProof w:val="0"/>
          <w:sz w:val="22"/>
          <w:lang w:val="es-ES" w:eastAsia="ar-SA"/>
        </w:rPr>
        <w:t xml:space="preserve"> </w:t>
      </w:r>
      <w:r w:rsidRPr="00E96364">
        <w:rPr>
          <w:rFonts w:eastAsia="Times New Roman" w:cs="Arial"/>
          <w:bCs/>
          <w:noProof w:val="0"/>
          <w:sz w:val="22"/>
          <w:lang w:val="es-ES" w:eastAsia="ar-SA"/>
        </w:rPr>
        <w:t xml:space="preserve">Cuenta, </w:t>
      </w:r>
      <w:r w:rsidRPr="00E96364">
        <w:rPr>
          <w:rFonts w:eastAsia="Times New Roman" w:cs="Arial"/>
          <w:bCs/>
          <w:noProof w:val="0"/>
          <w:sz w:val="22"/>
          <w:highlight w:val="yellow"/>
          <w:lang w:val="es-ES" w:eastAsia="ar-SA"/>
        </w:rPr>
        <w:t>al igual que su subcontratante</w:t>
      </w:r>
      <w:r w:rsidRPr="00E96364">
        <w:rPr>
          <w:rFonts w:eastAsia="Times New Roman" w:cs="Arial"/>
          <w:iCs/>
          <w:noProof w:val="0"/>
          <w:sz w:val="22"/>
          <w:lang w:val="es-ES" w:eastAsia="ar-SA"/>
        </w:rPr>
        <w:t xml:space="preserve">, con el documento correspondiente, vigente, expedido por </w:t>
      </w:r>
      <w:r w:rsidRPr="00E96364">
        <w:rPr>
          <w:rFonts w:eastAsia="Times New Roman" w:cs="Arial"/>
          <w:b/>
          <w:bCs/>
          <w:noProof w:val="0"/>
          <w:sz w:val="22"/>
          <w:lang w:val="es-ES" w:eastAsia="ar-SA"/>
        </w:rPr>
        <w:t>“EL INSTITUTO”</w:t>
      </w:r>
      <w:r w:rsidRPr="00E96364">
        <w:rPr>
          <w:rFonts w:eastAsia="Times New Roman" w:cs="Arial"/>
          <w:iCs/>
          <w:noProof w:val="0"/>
          <w:sz w:val="22"/>
          <w:lang w:val="es-ES" w:eastAsia="ar-SA"/>
        </w:rPr>
        <w:t xml:space="preserve"> sobre el cumplimiento de sus obligaciones fiscales en materia de seguridad social, conforme al Acuerdo ACDO.SA1.HCT.101214/281.P.DIR dictado por el H. Consejo Técnico de </w:t>
      </w:r>
      <w:r w:rsidRPr="00E96364">
        <w:rPr>
          <w:rFonts w:eastAsia="Times New Roman" w:cs="Arial"/>
          <w:b/>
          <w:bCs/>
          <w:noProof w:val="0"/>
          <w:sz w:val="22"/>
          <w:lang w:val="es-ES" w:eastAsia="ar-SA"/>
        </w:rPr>
        <w:t>“EL INSTITUTO”</w:t>
      </w:r>
      <w:r w:rsidRPr="00E96364">
        <w:rPr>
          <w:rFonts w:eastAsia="Times New Roman" w:cs="Arial"/>
          <w:iCs/>
          <w:noProof w:val="0"/>
          <w:sz w:val="22"/>
          <w:lang w:val="es-ES" w:eastAsia="ar-SA"/>
        </w:rPr>
        <w:t xml:space="preserve"> en la sesión ordinaria celebrada el 10 de diciembre de 2014, publicado en el Diario Oficial de la Federación el 27 de febrero de 2015 y su modificación publicada en el mismo de fecha 3 de abril de 2015</w:t>
      </w:r>
      <w:r w:rsidRPr="00E96364">
        <w:rPr>
          <w:rFonts w:eastAsia="Times New Roman" w:cs="Arial"/>
          <w:bCs/>
          <w:noProof w:val="0"/>
          <w:sz w:val="22"/>
          <w:lang w:val="es-ES" w:eastAsia="ar-SA"/>
        </w:rPr>
        <w:t xml:space="preserve">, del cual (de los cuales) presenta copia a </w:t>
      </w:r>
      <w:r w:rsidRPr="00E96364">
        <w:rPr>
          <w:rFonts w:eastAsia="Times New Roman" w:cs="Arial"/>
          <w:b/>
          <w:bCs/>
          <w:noProof w:val="0"/>
          <w:sz w:val="22"/>
          <w:lang w:val="es-ES" w:eastAsia="ar-SA"/>
        </w:rPr>
        <w:t>“EL INSTITUTO”</w:t>
      </w:r>
      <w:r w:rsidRPr="00E96364">
        <w:rPr>
          <w:rFonts w:eastAsia="Times New Roman" w:cs="Arial"/>
          <w:bCs/>
          <w:noProof w:val="0"/>
          <w:sz w:val="22"/>
          <w:lang w:val="es-ES" w:eastAsia="ar-SA"/>
        </w:rPr>
        <w:t xml:space="preserve"> para efectos de la suscripción del presente contrato.</w:t>
      </w: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Cs/>
          <w:noProof w:val="0"/>
          <w:sz w:val="22"/>
          <w:highlight w:val="lightGray"/>
          <w:lang w:val="es-ES" w:eastAsia="ar-SA"/>
        </w:rPr>
        <w:t>(Lo resaltado en amarillo solo se debe incluir cuando exista subcontratación)</w:t>
      </w:r>
      <w:r w:rsidRPr="00E96364">
        <w:rPr>
          <w:rFonts w:eastAsia="Times New Roman" w:cs="Arial"/>
          <w:bCs/>
          <w:noProof w:val="0"/>
          <w:sz w:val="22"/>
          <w:lang w:val="es-ES" w:eastAsia="ar-SA"/>
        </w:rPr>
        <w:t>.</w:t>
      </w:r>
    </w:p>
    <w:p w:rsidR="00E96364" w:rsidRPr="00E96364" w:rsidRDefault="00E96364" w:rsidP="00E96364">
      <w:pPr>
        <w:suppressAutoHyphens/>
        <w:spacing w:after="0" w:line="240" w:lineRule="auto"/>
        <w:jc w:val="both"/>
        <w:rPr>
          <w:rFonts w:eastAsia="Times New Roman" w:cs="Arial"/>
          <w:iCs/>
          <w:noProof w:val="0"/>
          <w:sz w:val="22"/>
          <w:lang w:val="es-ES" w:eastAsia="ar-SA"/>
        </w:rPr>
      </w:pPr>
    </w:p>
    <w:p w:rsidR="00E96364" w:rsidRPr="00E96364" w:rsidRDefault="00E96364" w:rsidP="00E96364">
      <w:pPr>
        <w:tabs>
          <w:tab w:val="left" w:pos="5529"/>
        </w:tabs>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En caso de incumplimiento en sus obligaciones en materia de seguridad social, solicita se apliquen los recursos derivados del presente contrato, contra los adeudos que, en su caso, tuviera a favor de </w:t>
      </w:r>
      <w:r w:rsidRPr="00E96364">
        <w:rPr>
          <w:rFonts w:eastAsia="Times New Roman" w:cs="Arial"/>
          <w:b/>
          <w:bCs/>
          <w:noProof w:val="0"/>
          <w:sz w:val="22"/>
          <w:lang w:val="es-ES" w:eastAsia="ar-SA"/>
        </w:rPr>
        <w:t>“EL INSTITUTO”.</w:t>
      </w:r>
      <w:r w:rsidRPr="00E96364">
        <w:rPr>
          <w:rFonts w:eastAsia="Times New Roman" w:cs="Arial"/>
          <w:bCs/>
          <w:noProof w:val="0"/>
          <w:sz w:val="22"/>
          <w:lang w:val="es-ES" w:eastAsia="ar-SA"/>
        </w:rPr>
        <w:t xml:space="preserve"> </w:t>
      </w:r>
      <w:r w:rsidRPr="00E96364">
        <w:rPr>
          <w:rFonts w:eastAsia="Times New Roman" w:cs="Arial"/>
          <w:noProof w:val="0"/>
          <w:sz w:val="22"/>
          <w:highlight w:val="lightGray"/>
          <w:lang w:val="es-ES" w:eastAsia="ar-SA"/>
        </w:rPr>
        <w:t>(En caso de aplicar)</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ind w:left="23" w:hanging="23"/>
        <w:jc w:val="both"/>
        <w:rPr>
          <w:rFonts w:eastAsia="Times New Roman" w:cs="Arial"/>
          <w:bCs/>
          <w:noProof w:val="0"/>
          <w:sz w:val="22"/>
          <w:lang w:val="es-ES" w:eastAsia="ar-SA"/>
        </w:rPr>
      </w:pPr>
      <w:r w:rsidRPr="00E96364">
        <w:rPr>
          <w:rFonts w:eastAsia="Times New Roman" w:cs="Arial"/>
          <w:b/>
          <w:bCs/>
          <w:noProof w:val="0"/>
          <w:sz w:val="22"/>
          <w:lang w:val="es-ES" w:eastAsia="ar-SA"/>
        </w:rPr>
        <w:t xml:space="preserve">II.8.- </w:t>
      </w:r>
      <w:r w:rsidRPr="00E96364">
        <w:rPr>
          <w:rFonts w:eastAsia="Times New Roman" w:cs="Arial"/>
          <w:bCs/>
          <w:noProof w:val="0"/>
          <w:sz w:val="22"/>
          <w:lang w:val="es-ES" w:eastAsia="ar-SA"/>
        </w:rPr>
        <w:t xml:space="preserve">Cuenta, </w:t>
      </w:r>
      <w:r w:rsidRPr="00E96364">
        <w:rPr>
          <w:rFonts w:eastAsia="Times New Roman" w:cs="Arial"/>
          <w:bCs/>
          <w:noProof w:val="0"/>
          <w:sz w:val="22"/>
          <w:highlight w:val="yellow"/>
          <w:lang w:val="es-ES" w:eastAsia="ar-SA"/>
        </w:rPr>
        <w:t>al igual que su subcontratante</w:t>
      </w:r>
      <w:r w:rsidRPr="00E96364">
        <w:rPr>
          <w:rFonts w:eastAsia="Times New Roman" w:cs="Arial"/>
          <w:bCs/>
          <w:noProof w:val="0"/>
          <w:sz w:val="22"/>
          <w:lang w:val="es-ES" w:eastAsia="ar-SA"/>
        </w:rPr>
        <w:t>,</w:t>
      </w:r>
      <w:r w:rsidRPr="00E96364">
        <w:rPr>
          <w:rFonts w:eastAsia="Times New Roman" w:cs="Arial"/>
          <w:noProof w:val="0"/>
          <w:sz w:val="22"/>
          <w:lang w:val="es-ES" w:eastAsia="ar-SA"/>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E96364">
        <w:rPr>
          <w:rFonts w:eastAsia="Times New Roman" w:cs="Arial"/>
          <w:bCs/>
          <w:noProof w:val="0"/>
          <w:sz w:val="22"/>
          <w:lang w:val="es-ES" w:eastAsia="ar-SA"/>
        </w:rPr>
        <w:t xml:space="preserve">, del cual (de los cuales) presenta copia a </w:t>
      </w:r>
      <w:r w:rsidRPr="00E96364">
        <w:rPr>
          <w:rFonts w:eastAsia="Times New Roman" w:cs="Arial"/>
          <w:b/>
          <w:bCs/>
          <w:noProof w:val="0"/>
          <w:sz w:val="22"/>
          <w:lang w:val="es-ES" w:eastAsia="ar-SA"/>
        </w:rPr>
        <w:t>“EL INSTITUTO”</w:t>
      </w:r>
      <w:r w:rsidRPr="00E96364">
        <w:rPr>
          <w:rFonts w:eastAsia="Times New Roman" w:cs="Arial"/>
          <w:bCs/>
          <w:noProof w:val="0"/>
          <w:sz w:val="22"/>
          <w:lang w:val="es-ES" w:eastAsia="ar-SA"/>
        </w:rPr>
        <w:t xml:space="preserve"> para efectos de la suscripción del presente contrato.</w:t>
      </w: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Cs/>
          <w:noProof w:val="0"/>
          <w:sz w:val="22"/>
          <w:highlight w:val="lightGray"/>
          <w:lang w:val="es-ES" w:eastAsia="ar-SA"/>
        </w:rPr>
        <w:t>(Lo resaltado en amarillo solo se debe incluir cuando exista subcontratación)</w:t>
      </w:r>
      <w:r w:rsidRPr="00E96364">
        <w:rPr>
          <w:rFonts w:eastAsia="Times New Roman" w:cs="Arial"/>
          <w:bCs/>
          <w:noProof w:val="0"/>
          <w:sz w:val="22"/>
          <w:lang w:val="es-ES" w:eastAsia="ar-SA"/>
        </w:rPr>
        <w:t>.</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ind w:left="23" w:hanging="23"/>
        <w:jc w:val="both"/>
        <w:rPr>
          <w:rFonts w:eastAsia="Times New Roman" w:cs="Arial"/>
          <w:i/>
          <w:iCs/>
          <w:noProof w:val="0"/>
          <w:sz w:val="22"/>
          <w:lang w:val="es-ES" w:eastAsia="es-MX"/>
        </w:rPr>
      </w:pPr>
      <w:r w:rsidRPr="00E96364">
        <w:rPr>
          <w:rFonts w:eastAsia="Times New Roman" w:cs="Arial"/>
          <w:b/>
          <w:bCs/>
          <w:noProof w:val="0"/>
          <w:sz w:val="22"/>
          <w:lang w:val="es-ES" w:eastAsia="ar-SA"/>
        </w:rPr>
        <w:t xml:space="preserve">II.9.- </w:t>
      </w:r>
      <w:r w:rsidRPr="00E96364">
        <w:rPr>
          <w:rFonts w:eastAsia="Times New Roman" w:cs="Arial"/>
          <w:noProof w:val="0"/>
          <w:sz w:val="22"/>
          <w:lang w:val="es-ES" w:eastAsia="ar-SA"/>
        </w:rPr>
        <w:t>Manifiesta bajo protesta de decir verdad, no encontrarse en los supuestos de los artículos 50 y 60 de la Ley de Adquisiciones, Arrendamientos y Servicios del Sector Público.</w:t>
      </w:r>
    </w:p>
    <w:p w:rsidR="00E96364" w:rsidRPr="00E96364" w:rsidRDefault="00E96364" w:rsidP="00E96364">
      <w:pPr>
        <w:suppressAutoHyphens/>
        <w:overflowPunct w:val="0"/>
        <w:autoSpaceDE w:val="0"/>
        <w:spacing w:after="0" w:line="240" w:lineRule="auto"/>
        <w:jc w:val="both"/>
        <w:textAlignment w:val="baseline"/>
        <w:rPr>
          <w:rFonts w:eastAsia="Times New Roman" w:cs="Arial"/>
          <w:noProof w:val="0"/>
          <w:sz w:val="22"/>
          <w:lang w:val="es-ES" w:eastAsia="ar-SA"/>
        </w:rPr>
      </w:pPr>
    </w:p>
    <w:p w:rsidR="00E96364" w:rsidRPr="00E96364" w:rsidRDefault="00E96364" w:rsidP="00E96364">
      <w:pPr>
        <w:suppressAutoHyphens/>
        <w:overflowPunct w:val="0"/>
        <w:autoSpaceDE w:val="0"/>
        <w:spacing w:after="0" w:line="240" w:lineRule="auto"/>
        <w:jc w:val="both"/>
        <w:textAlignment w:val="baseline"/>
        <w:rPr>
          <w:rFonts w:eastAsia="Times New Roman" w:cs="Arial"/>
          <w:noProof w:val="0"/>
          <w:sz w:val="22"/>
          <w:lang w:val="es-ES" w:eastAsia="ar-SA"/>
        </w:rPr>
      </w:pPr>
      <w:r w:rsidRPr="00E96364">
        <w:rPr>
          <w:rFonts w:eastAsia="Times New Roman" w:cs="Arial"/>
          <w:noProof w:val="0"/>
          <w:sz w:val="22"/>
          <w:lang w:val="es-ES" w:eastAsia="ar-SA"/>
        </w:rPr>
        <w:t xml:space="preserve">En caso de que </w:t>
      </w:r>
      <w:r w:rsidRPr="00E96364">
        <w:rPr>
          <w:rFonts w:eastAsia="Times New Roman" w:cs="Arial"/>
          <w:b/>
          <w:bCs/>
          <w:noProof w:val="0"/>
          <w:sz w:val="22"/>
          <w:lang w:val="es-ES" w:eastAsia="ar-SA"/>
        </w:rPr>
        <w:t>“EL PROVEEDOR”</w:t>
      </w:r>
      <w:r w:rsidRPr="00E96364">
        <w:rPr>
          <w:rFonts w:eastAsia="Times New Roman" w:cs="Arial"/>
          <w:noProof w:val="0"/>
          <w:sz w:val="22"/>
          <w:lang w:val="es-ES"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E96364" w:rsidRPr="00E96364" w:rsidRDefault="00E96364" w:rsidP="00E96364">
      <w:pPr>
        <w:suppressAutoHyphens/>
        <w:overflowPunct w:val="0"/>
        <w:autoSpaceDE w:val="0"/>
        <w:spacing w:after="0" w:line="240" w:lineRule="auto"/>
        <w:jc w:val="both"/>
        <w:textAlignment w:val="baseline"/>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iCs/>
          <w:noProof w:val="0"/>
          <w:sz w:val="22"/>
          <w:lang w:val="es-ES" w:eastAsia="ar-SA"/>
        </w:rPr>
        <w:t>II.10.-</w:t>
      </w:r>
      <w:r w:rsidRPr="00E96364">
        <w:rPr>
          <w:rFonts w:eastAsia="Times New Roman" w:cs="Arial"/>
          <w:iCs/>
          <w:noProof w:val="0"/>
          <w:sz w:val="22"/>
          <w:lang w:val="es-ES" w:eastAsia="ar-SA"/>
        </w:rPr>
        <w:t xml:space="preserve"> </w:t>
      </w:r>
      <w:r w:rsidRPr="00E96364">
        <w:rPr>
          <w:rFonts w:eastAsia="Times New Roman" w:cs="Arial"/>
          <w:noProof w:val="0"/>
          <w:sz w:val="22"/>
          <w:lang w:val="es-ES" w:eastAsia="ar-SA"/>
        </w:rPr>
        <w:t xml:space="preserve">Conforme a lo previsto en los artículos 57 de la Ley de Adquisiciones, Arrendamientos y Servicios del Sector Público y 107 de su Reglamento,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en caso de auditorías, visitas o inspecciones que practique la Secretaría de la Función Pública y el Órgano Interno de Control en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xml:space="preserve"> deberá proporcionar la información relativa al presente contrato que en su momento se requiera.</w:t>
      </w:r>
    </w:p>
    <w:p w:rsidR="00E96364" w:rsidRPr="00E96364" w:rsidRDefault="00E96364" w:rsidP="00E96364">
      <w:pPr>
        <w:autoSpaceDE w:val="0"/>
        <w:autoSpaceDN w:val="0"/>
        <w:adjustRightInd w:val="0"/>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
          <w:bCs/>
          <w:noProof w:val="0"/>
          <w:sz w:val="22"/>
          <w:lang w:val="es-ES" w:eastAsia="ar-SA"/>
        </w:rPr>
        <w:t xml:space="preserve">II.11.- </w:t>
      </w:r>
      <w:r w:rsidRPr="00E96364">
        <w:rPr>
          <w:rFonts w:eastAsia="Times New Roman" w:cs="Arial"/>
          <w:bCs/>
          <w:noProof w:val="0"/>
          <w:sz w:val="22"/>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E96364" w:rsidRPr="00E96364" w:rsidRDefault="00E96364" w:rsidP="00E96364">
      <w:pPr>
        <w:autoSpaceDE w:val="0"/>
        <w:autoSpaceDN w:val="0"/>
        <w:adjustRightInd w:val="0"/>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Arial" w:cs="Arial"/>
          <w:noProof w:val="0"/>
          <w:sz w:val="22"/>
          <w:lang w:val="es-ES" w:eastAsia="ar-SA"/>
        </w:rPr>
      </w:pPr>
      <w:r w:rsidRPr="00E96364">
        <w:rPr>
          <w:rFonts w:eastAsia="Times New Roman" w:cs="Arial"/>
          <w:b/>
          <w:bCs/>
          <w:noProof w:val="0"/>
          <w:sz w:val="22"/>
          <w:lang w:val="es-ES" w:eastAsia="ar-SA"/>
        </w:rPr>
        <w:t xml:space="preserve">II.12.- </w:t>
      </w:r>
      <w:r w:rsidRPr="00E96364">
        <w:rPr>
          <w:rFonts w:eastAsia="Times New Roman" w:cs="Arial"/>
          <w:noProof w:val="0"/>
          <w:sz w:val="22"/>
          <w:lang w:val="es-ES" w:eastAsia="ar-SA"/>
        </w:rPr>
        <w:t xml:space="preserve">Para efectos legales y de notificación relacionados con el presente contrato señala como domicilio para oír y recibir toda clase de notificaciones y documentos, el ubicado </w:t>
      </w:r>
      <w:r w:rsidRPr="00E96364">
        <w:rPr>
          <w:rFonts w:eastAsia="Times New Roman" w:cs="Arial"/>
          <w:noProof w:val="0"/>
          <w:sz w:val="22"/>
          <w:lang w:val="es-ES"/>
        </w:rPr>
        <w:t xml:space="preserve">en _________ número _____, Colonia _____, Demarcación Territorial_______, Código Postal ________, Ciudad de México, </w:t>
      </w:r>
      <w:r w:rsidRPr="00E96364">
        <w:rPr>
          <w:rFonts w:eastAsia="Arial" w:cs="Arial"/>
          <w:noProof w:val="0"/>
          <w:sz w:val="22"/>
          <w:lang w:val="es-ES" w:eastAsia="ar-SA"/>
        </w:rPr>
        <w:t>teléfonos ______, correo electrónico: _________________.</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Hechas las declaraciones anteriores, </w:t>
      </w:r>
      <w:r w:rsidRPr="00E96364">
        <w:rPr>
          <w:rFonts w:eastAsia="Times New Roman" w:cs="Arial"/>
          <w:b/>
          <w:noProof w:val="0"/>
          <w:sz w:val="22"/>
          <w:lang w:val="es-ES" w:eastAsia="ar-SA"/>
        </w:rPr>
        <w:t>“LAS PARTES”</w:t>
      </w:r>
      <w:r w:rsidRPr="00E96364">
        <w:rPr>
          <w:rFonts w:eastAsia="Times New Roman" w:cs="Arial"/>
          <w:noProof w:val="0"/>
          <w:sz w:val="22"/>
          <w:lang w:val="es-ES" w:eastAsia="ar-SA"/>
        </w:rPr>
        <w:t xml:space="preserve"> convienen en otorgar el presente contrato, de conformidad con las siguientes:</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18"/>
          <w:lang w:val="es-ES" w:eastAsia="ar-SA"/>
        </w:rPr>
      </w:pPr>
      <w:r w:rsidRPr="00E96364">
        <w:rPr>
          <w:rFonts w:eastAsia="Times New Roman" w:cs="Arial"/>
          <w:noProof w:val="0"/>
          <w:sz w:val="18"/>
          <w:highlight w:val="lightGray"/>
          <w:lang w:val="es-ES" w:eastAsia="ar-SA"/>
        </w:rPr>
        <w:t>EN CASO DE QUE SE HAYA ADJUDICADO A UN PROVEEDOR EN PARTICIPÁCIÓN CONJUNTA, SE INCLUIRÁ EL SIGUIENTE TEXTO:</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III.-</w:t>
      </w:r>
      <w:r w:rsidRPr="00E96364">
        <w:rPr>
          <w:rFonts w:eastAsia="Times New Roman" w:cs="Arial"/>
          <w:noProof w:val="0"/>
          <w:sz w:val="22"/>
          <w:lang w:val="es-ES" w:eastAsia="ar-SA"/>
        </w:rPr>
        <w:t xml:space="preserve">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declara conjuntamente que:</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III.1.-</w:t>
      </w:r>
      <w:r w:rsidRPr="00E96364">
        <w:rPr>
          <w:rFonts w:eastAsia="Times New Roman" w:cs="Arial"/>
          <w:noProof w:val="0"/>
          <w:sz w:val="22"/>
          <w:lang w:val="es-ES" w:eastAsia="ar-SA"/>
        </w:rPr>
        <w:t xml:space="preserve"> Han celebrado convenio de participación conjunta, cuyas obligaciones deberán cumplirse en términos del mismo, el cual se integra al presente instrumento jurídico como Anexo __ (__).</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III.2.-</w:t>
      </w:r>
      <w:r w:rsidRPr="00E96364">
        <w:rPr>
          <w:rFonts w:eastAsia="Times New Roman" w:cs="Arial"/>
          <w:noProof w:val="0"/>
          <w:sz w:val="22"/>
          <w:lang w:val="es-ES" w:eastAsia="ar-SA"/>
        </w:rPr>
        <w:t xml:space="preserve"> Conocen el contenido y los requisitos que establece la Ley de Adquisiciones, Arrendamientos y Servicios del Sector Público y su Reglamento, la Convocatoria y sus Anexos.</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jc w:val="center"/>
        <w:rPr>
          <w:b/>
          <w:sz w:val="22"/>
          <w:lang w:val="es-ES" w:eastAsia="ar-SA"/>
        </w:rPr>
      </w:pPr>
      <w:r w:rsidRPr="00E96364">
        <w:rPr>
          <w:b/>
          <w:sz w:val="22"/>
          <w:lang w:val="es-ES" w:eastAsia="ar-SA"/>
        </w:rPr>
        <w:t>C L Á U S U L A S</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PRIMERA.- OBJETO DEL CONTRATO.- “EL PROVEEDOR”</w:t>
      </w:r>
      <w:r w:rsidRPr="00E96364">
        <w:rPr>
          <w:rFonts w:eastAsia="Times New Roman" w:cs="Arial"/>
          <w:noProof w:val="0"/>
          <w:sz w:val="22"/>
          <w:lang w:val="es-ES" w:eastAsia="ar-SA"/>
        </w:rPr>
        <w:t xml:space="preserve"> se obliga a prestar los “Servicios Especializados de Asesoría para el Diseño y Desarrollo de Estrategias de Contratación Eficientes que Mejoren las Condiciones de Competencia en la Adquisición de Bienes Terapéuticos,  así como el Acompañamiento en Procedimientos de Licitación Bajo la Modalidad de Ofertas Subsecuentes de Descuentos (OSD)”, cuyas características, cantidades, alcances y especificaciones se describen en los </w:t>
      </w:r>
      <w:r w:rsidRPr="00E96364">
        <w:rPr>
          <w:rFonts w:eastAsia="Times New Roman" w:cs="Arial"/>
          <w:b/>
          <w:bCs/>
          <w:noProof w:val="0"/>
          <w:sz w:val="22"/>
          <w:lang w:val="es-ES" w:eastAsia="ar-SA"/>
        </w:rPr>
        <w:t xml:space="preserve">Anexos _ (__) </w:t>
      </w:r>
      <w:r w:rsidRPr="00E96364">
        <w:rPr>
          <w:rFonts w:eastAsia="Times New Roman" w:cs="Arial"/>
          <w:bCs/>
          <w:noProof w:val="0"/>
          <w:sz w:val="22"/>
          <w:lang w:val="es-ES" w:eastAsia="ar-SA"/>
        </w:rPr>
        <w:t xml:space="preserve">y </w:t>
      </w:r>
      <w:r w:rsidRPr="00E96364">
        <w:rPr>
          <w:rFonts w:eastAsia="Times New Roman" w:cs="Arial"/>
          <w:b/>
          <w:bCs/>
          <w:noProof w:val="0"/>
          <w:sz w:val="22"/>
          <w:lang w:val="es-ES" w:eastAsia="ar-SA"/>
        </w:rPr>
        <w:t xml:space="preserve">__ (__) </w:t>
      </w:r>
      <w:r w:rsidRPr="00E96364">
        <w:rPr>
          <w:rFonts w:eastAsia="Times New Roman" w:cs="Arial"/>
          <w:noProof w:val="0"/>
          <w:sz w:val="22"/>
          <w:lang w:val="es-ES" w:eastAsia="ar-SA"/>
        </w:rPr>
        <w:t>del presente instrumento jurídico, así como a las condiciones de la Convocatoria, Junta de Aclaraciones y Acta de __________del procedimiento del cual deriva el presente contrato, disponibles para su consulta en el Portal de Compras Gubernamentales Compranet.</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SEGUNDA.- IMPORTE DEL CONTRATO.-</w:t>
      </w:r>
      <w:r w:rsidRPr="00E96364">
        <w:rPr>
          <w:rFonts w:eastAsia="Times New Roman" w:cs="Arial"/>
          <w:noProof w:val="0"/>
          <w:sz w:val="22"/>
          <w:lang w:val="es-ES" w:eastAsia="ar-SA"/>
        </w:rPr>
        <w:t xml:space="preserve"> </w:t>
      </w:r>
      <w:r w:rsidRPr="00E96364">
        <w:rPr>
          <w:rFonts w:eastAsia="Times New Roman" w:cs="Arial"/>
          <w:bCs/>
          <w:noProof w:val="0"/>
          <w:sz w:val="22"/>
          <w:lang w:val="es-ES" w:eastAsia="ar-SA"/>
        </w:rPr>
        <w:t>El importe del presente contrato es de</w:t>
      </w:r>
      <w:r w:rsidRPr="00E96364">
        <w:rPr>
          <w:rFonts w:eastAsia="Times New Roman" w:cs="Arial"/>
          <w:noProof w:val="0"/>
          <w:sz w:val="22"/>
          <w:lang w:val="es-ES" w:eastAsia="ar-SA"/>
        </w:rPr>
        <w:t xml:space="preserve"> $___________.00 (_______________________ 00/100 M.N.), más el Impuesto al Valor Agregado (I.V.A.), de conformidad con los precios unitarios que se indican en el </w:t>
      </w:r>
      <w:r w:rsidRPr="00E96364">
        <w:rPr>
          <w:rFonts w:eastAsia="Times New Roman" w:cs="Arial"/>
          <w:b/>
          <w:noProof w:val="0"/>
          <w:sz w:val="22"/>
          <w:lang w:val="es-ES" w:eastAsia="ar-SA"/>
        </w:rPr>
        <w:t>Anexo _ (___)</w:t>
      </w:r>
      <w:r w:rsidRPr="00E96364">
        <w:rPr>
          <w:rFonts w:eastAsia="Times New Roman" w:cs="Arial"/>
          <w:noProof w:val="0"/>
          <w:sz w:val="22"/>
          <w:lang w:val="es-ES" w:eastAsia="ar-SA"/>
        </w:rPr>
        <w:t xml:space="preserve"> del presente contrato.</w:t>
      </w:r>
    </w:p>
    <w:p w:rsidR="00E96364" w:rsidRPr="00E96364" w:rsidRDefault="00E96364" w:rsidP="00E96364">
      <w:pPr>
        <w:suppressAutoHyphens/>
        <w:spacing w:after="0" w:line="240" w:lineRule="auto"/>
        <w:ind w:left="1134"/>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“LAS PARTES”</w:t>
      </w:r>
      <w:r w:rsidRPr="00E96364">
        <w:rPr>
          <w:rFonts w:eastAsia="Times New Roman" w:cs="Arial"/>
          <w:noProof w:val="0"/>
          <w:sz w:val="22"/>
          <w:lang w:val="es-ES" w:eastAsia="ar-SA"/>
        </w:rPr>
        <w:t xml:space="preserve"> convienen que el presente contrato se celebra bajo la modalidad de precios fijos, de acuerdo con los precios unitarios pactados, por lo que el monto de los mismos no cambiará durante la vigencia del presente instrumento jurídico.</w:t>
      </w:r>
    </w:p>
    <w:p w:rsidR="00E96364" w:rsidRPr="00E96364" w:rsidRDefault="00E96364" w:rsidP="00E96364">
      <w:pPr>
        <w:suppressAutoHyphens/>
        <w:spacing w:after="0" w:line="240" w:lineRule="auto"/>
        <w:ind w:left="1134"/>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
          <w:bCs/>
          <w:noProof w:val="0"/>
          <w:sz w:val="22"/>
          <w:lang w:val="es-ES" w:eastAsia="ar-SA"/>
        </w:rPr>
        <w:t xml:space="preserve">TERCERA.- FORMA Y CONDICIONES DE PAGO.- </w:t>
      </w:r>
      <w:r w:rsidRPr="00E96364">
        <w:rPr>
          <w:rFonts w:cs="Arial"/>
          <w:noProof w:val="0"/>
          <w:sz w:val="22"/>
          <w:lang w:val="es-ES"/>
        </w:rPr>
        <w:t xml:space="preserve">Se realizarán pagos de forma progresiva, por cada entregable, dentro de los 20 </w:t>
      </w:r>
      <w:r w:rsidRPr="00E96364">
        <w:rPr>
          <w:rFonts w:eastAsia="Times New Roman" w:cs="Arial"/>
          <w:noProof w:val="0"/>
          <w:sz w:val="22"/>
          <w:lang w:val="es-ES" w:eastAsia="ar-SA"/>
        </w:rPr>
        <w:t xml:space="preserve">(veinte) </w:t>
      </w:r>
      <w:r w:rsidRPr="00E96364">
        <w:rPr>
          <w:rFonts w:cs="Arial"/>
          <w:noProof w:val="0"/>
          <w:sz w:val="22"/>
          <w:lang w:val="es-ES"/>
        </w:rPr>
        <w:t xml:space="preserve">días naturales siguientes a la presentación de sus </w:t>
      </w:r>
      <w:r w:rsidRPr="00E96364">
        <w:rPr>
          <w:rFonts w:eastAsia="Times New Roman" w:cs="Arial"/>
          <w:bCs/>
          <w:noProof w:val="0"/>
          <w:sz w:val="22"/>
          <w:lang w:val="es-ES" w:eastAsia="ar-SA"/>
        </w:rPr>
        <w:t>Comprobantes Fiscales Digitales por Internet (CFDI)</w:t>
      </w:r>
      <w:r w:rsidRPr="00E96364">
        <w:rPr>
          <w:rFonts w:cs="Arial"/>
          <w:noProof w:val="0"/>
          <w:sz w:val="22"/>
          <w:lang w:val="es-ES"/>
        </w:rPr>
        <w:t xml:space="preserve"> y previa entrega de la prestación de los servicios en los términos solicitados en el Anexo Técnico incluido </w:t>
      </w:r>
      <w:r w:rsidRPr="00E96364">
        <w:rPr>
          <w:rFonts w:eastAsia="Times New Roman" w:cs="Arial"/>
          <w:noProof w:val="0"/>
          <w:sz w:val="22"/>
          <w:lang w:val="es-ES" w:eastAsia="ar-SA"/>
        </w:rPr>
        <w:t xml:space="preserve">en el </w:t>
      </w:r>
      <w:r w:rsidRPr="00E96364">
        <w:rPr>
          <w:rFonts w:eastAsia="Times New Roman" w:cs="Arial"/>
          <w:b/>
          <w:noProof w:val="0"/>
          <w:sz w:val="22"/>
          <w:lang w:val="es-ES" w:eastAsia="ar-SA"/>
        </w:rPr>
        <w:t>Anexo _ (___)</w:t>
      </w:r>
      <w:r w:rsidRPr="00E96364">
        <w:rPr>
          <w:rFonts w:eastAsia="Times New Roman" w:cs="Arial"/>
          <w:noProof w:val="0"/>
          <w:sz w:val="22"/>
          <w:lang w:val="es-ES" w:eastAsia="ar-SA"/>
        </w:rPr>
        <w:t xml:space="preserve"> del presente contrato</w:t>
      </w:r>
      <w:r w:rsidRPr="00E96364">
        <w:rPr>
          <w:rFonts w:cs="Arial"/>
          <w:noProof w:val="0"/>
          <w:sz w:val="22"/>
          <w:lang w:val="es-ES"/>
        </w:rPr>
        <w:t>, acompañando oficio en el cual se indique que los  servicios fueron recibidos a entera satisfacción por el administrador del contrato correspondiente y verificando el cumplimiento de las condiciones establecidas.</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r w:rsidRPr="00E96364">
        <w:rPr>
          <w:rFonts w:eastAsia="Times New Roman" w:cs="Arial"/>
          <w:b/>
          <w:bCs/>
          <w:noProof w:val="0"/>
          <w:sz w:val="22"/>
          <w:lang w:val="es-ES" w:eastAsia="ar-SA"/>
        </w:rPr>
        <w:t xml:space="preserve"> </w:t>
      </w:r>
    </w:p>
    <w:p w:rsidR="00E96364" w:rsidRPr="00E96364" w:rsidRDefault="00E96364" w:rsidP="00E96364">
      <w:pPr>
        <w:autoSpaceDE w:val="0"/>
        <w:autoSpaceDN w:val="0"/>
        <w:adjustRightInd w:val="0"/>
        <w:spacing w:after="0" w:line="240" w:lineRule="auto"/>
        <w:jc w:val="both"/>
        <w:rPr>
          <w:rFonts w:cs="Arial"/>
          <w:noProof w:val="0"/>
          <w:color w:val="000000"/>
          <w:sz w:val="22"/>
        </w:rPr>
      </w:pPr>
      <w:r w:rsidRPr="00E96364">
        <w:rPr>
          <w:rFonts w:eastAsia="Times New Roman" w:cs="Arial"/>
          <w:noProof w:val="0"/>
          <w:color w:val="000000"/>
          <w:sz w:val="22"/>
          <w:lang w:eastAsia="es-MX"/>
        </w:rPr>
        <w:t xml:space="preserve">El pago se realizará en los plazos normados por la Dirección de Finanzas en el </w:t>
      </w:r>
      <w:r w:rsidRPr="00E96364">
        <w:rPr>
          <w:rFonts w:eastAsia="Times New Roman" w:cs="Arial"/>
          <w:bCs/>
          <w:noProof w:val="0"/>
          <w:color w:val="000000"/>
          <w:sz w:val="22"/>
          <w:lang w:eastAsia="es-MX"/>
        </w:rPr>
        <w:t xml:space="preserve">“Procedimiento para la recepción, glosa y aprobación de documentos presentados para trámite de pago y la constitución, modificación, cancelación, operación y control de fondos fijos”, </w:t>
      </w:r>
      <w:r w:rsidRPr="00E96364">
        <w:rPr>
          <w:rFonts w:eastAsia="Times New Roman" w:cs="Arial"/>
          <w:noProof w:val="0"/>
          <w:color w:val="000000"/>
          <w:sz w:val="22"/>
          <w:lang w:eastAsia="es-MX"/>
        </w:rPr>
        <w:t>dentro de los 20 (veinte) días naturales contados a partir de la entrega de la documentación completa en las oficinas de la División de Trámite de Erogaciones, sito en Gobernador Tiburcio Montiel número 15 (esquina con Gómez Pedraza), Colonia San Miguel Chapultepec, Código Postal 11850, Demarcación Territorial Miguel Hidalgo, Ciudad de México, de lunes a viernes en un horario de 9:00 a 13:00 horas. El importe que se establezca deberá cubrir todos los servicios. Los CFDI serán validados y firmados por el administrador del contrato que corresponda, acompañada del oficio de validación que acredite haber cumplido con los servicios solicitados.</w:t>
      </w: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Para proceder a la liberación del pago, las áreas responsables procederán de conformidad con lo establecido en el artículo 51 de la LAASSP, previa prestación de los servicios en los términos del </w:t>
      </w:r>
      <w:r w:rsidRPr="00E96364">
        <w:rPr>
          <w:rFonts w:eastAsia="Times New Roman" w:cs="Arial"/>
          <w:b/>
          <w:noProof w:val="0"/>
          <w:sz w:val="22"/>
          <w:lang w:val="es-ES" w:eastAsia="ar-SA"/>
        </w:rPr>
        <w:t>Anexo _ (___)</w:t>
      </w:r>
      <w:r w:rsidRPr="00E96364">
        <w:rPr>
          <w:rFonts w:eastAsia="Times New Roman" w:cs="Arial"/>
          <w:noProof w:val="0"/>
          <w:sz w:val="22"/>
          <w:lang w:val="es-ES" w:eastAsia="ar-SA"/>
        </w:rPr>
        <w:t xml:space="preserve"> del presente contrato, a entera satisfacción de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la cual deberá quedar plasmada por escrito por parte del administrador del contrato correspondiente, al recibir en tiempo y forma los entregables en las fechas estipuladas para tal efecto y que cumplan con los requisitos solicitados.</w:t>
      </w:r>
    </w:p>
    <w:p w:rsidR="00E96364" w:rsidRPr="00E96364" w:rsidRDefault="00E96364" w:rsidP="00E96364">
      <w:pPr>
        <w:suppressAutoHyphens/>
        <w:spacing w:after="0" w:line="240" w:lineRule="auto"/>
        <w:jc w:val="both"/>
        <w:rPr>
          <w:rFonts w:eastAsia="Times New Roman" w:cs="Arial"/>
          <w:bCs/>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
          <w:bCs/>
          <w:noProof w:val="0"/>
          <w:sz w:val="22"/>
          <w:lang w:val="es-ES" w:eastAsia="ar-SA"/>
        </w:rPr>
        <w:t>“EL PROVEEDOR”</w:t>
      </w:r>
      <w:r w:rsidRPr="00E96364">
        <w:rPr>
          <w:rFonts w:eastAsia="Times New Roman" w:cs="Arial"/>
          <w:bCs/>
          <w:noProof w:val="0"/>
          <w:sz w:val="22"/>
          <w:lang w:val="es-ES" w:eastAsia="ar-SA"/>
        </w:rPr>
        <w:t xml:space="preserve"> deberá expedir sus CFDI, en el esquema de facturación electrónica, con las especificaciones normadas por el Servicio de Administración Tributaria (SAT) a nombre del Instituto Mexicano del Seguro Social, con Registro Federal de Contribuyentes IMS421231I45, domicilio en Avenida Paseo de la Reforma número 476, Colonia Juárez, Código Postal 06600, Demarcación Territorial Cuauhtémoc, Ciudad de México.</w:t>
      </w:r>
    </w:p>
    <w:p w:rsidR="00E96364" w:rsidRPr="00E96364" w:rsidRDefault="00E96364" w:rsidP="00E96364">
      <w:pPr>
        <w:suppressAutoHyphens/>
        <w:spacing w:after="0" w:line="240" w:lineRule="auto"/>
        <w:jc w:val="both"/>
        <w:rPr>
          <w:rFonts w:eastAsia="Times New Roman" w:cs="Arial"/>
          <w:bCs/>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Cs/>
          <w:noProof w:val="0"/>
          <w:sz w:val="22"/>
          <w:lang w:val="es-ES" w:eastAsia="ar-SA"/>
        </w:rPr>
        <w:t xml:space="preserve">En su caso, </w:t>
      </w:r>
      <w:r w:rsidRPr="00E96364">
        <w:rPr>
          <w:rFonts w:eastAsia="Times New Roman" w:cs="Arial"/>
          <w:b/>
          <w:bCs/>
          <w:noProof w:val="0"/>
          <w:sz w:val="22"/>
          <w:lang w:val="es-ES" w:eastAsia="ar-SA"/>
        </w:rPr>
        <w:t>“EL PROVEEDOR”</w:t>
      </w:r>
      <w:r w:rsidRPr="00E96364">
        <w:rPr>
          <w:rFonts w:eastAsia="Times New Roman" w:cs="Arial"/>
          <w:bCs/>
          <w:noProof w:val="0"/>
          <w:sz w:val="22"/>
          <w:lang w:val="es-ES" w:eastAsia="ar-SA"/>
        </w:rPr>
        <w:t xml:space="preserve"> para cada uno de los pagos que efectivamente reciba, de acuerdo a esta cláusula, deberá de expedir a nombre de </w:t>
      </w:r>
      <w:r w:rsidRPr="00E96364">
        <w:rPr>
          <w:rFonts w:eastAsia="Times New Roman" w:cs="Arial"/>
          <w:b/>
          <w:bCs/>
          <w:noProof w:val="0"/>
          <w:sz w:val="22"/>
          <w:lang w:val="es-ES" w:eastAsia="ar-SA"/>
        </w:rPr>
        <w:t>“EL INSTITUTO”</w:t>
      </w:r>
      <w:r w:rsidRPr="00E96364">
        <w:rPr>
          <w:rFonts w:eastAsia="Times New Roman" w:cs="Arial"/>
          <w:bCs/>
          <w:noProof w:val="0"/>
          <w:sz w:val="22"/>
          <w:lang w:val="es-ES" w:eastAsia="ar-SA"/>
        </w:rPr>
        <w:t xml:space="preserve">, el “CFDI con complemento para la recepción de pagos”, también denominado “recibo electrónico de pago”, el cual elaborará dentro de los plazos establecidos por las disposiciones fiscales vigentes y lo cargará en el portal de servicios a proveedores de la página de </w:t>
      </w:r>
      <w:r w:rsidRPr="00E96364">
        <w:rPr>
          <w:rFonts w:eastAsia="Times New Roman" w:cs="Arial"/>
          <w:b/>
          <w:bCs/>
          <w:noProof w:val="0"/>
          <w:sz w:val="22"/>
          <w:lang w:val="es-ES" w:eastAsia="ar-SA"/>
        </w:rPr>
        <w:t>“EL INSTITUTO”</w:t>
      </w:r>
      <w:r w:rsidRPr="00E96364">
        <w:rPr>
          <w:rFonts w:eastAsia="Times New Roman" w:cs="Arial"/>
          <w:bCs/>
          <w:noProof w:val="0"/>
          <w:sz w:val="22"/>
          <w:lang w:val="es-ES" w:eastAsia="ar-SA"/>
        </w:rPr>
        <w:t>.</w:t>
      </w:r>
    </w:p>
    <w:p w:rsidR="00E96364" w:rsidRPr="00E96364" w:rsidRDefault="00E96364" w:rsidP="00E96364">
      <w:pPr>
        <w:suppressAutoHyphens/>
        <w:spacing w:after="0" w:line="240" w:lineRule="auto"/>
        <w:jc w:val="both"/>
        <w:rPr>
          <w:rFonts w:eastAsia="Times New Roman" w:cs="Arial"/>
          <w:bCs/>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Cs/>
          <w:noProof w:val="0"/>
          <w:sz w:val="22"/>
          <w:lang w:val="es-ES" w:eastAsia="ar-SA"/>
        </w:rPr>
        <w:t xml:space="preserve">Para la validación de dichos comprobantes </w:t>
      </w:r>
      <w:r w:rsidRPr="00E96364">
        <w:rPr>
          <w:rFonts w:eastAsia="Times New Roman" w:cs="Arial"/>
          <w:b/>
          <w:bCs/>
          <w:noProof w:val="0"/>
          <w:sz w:val="22"/>
          <w:lang w:val="es-ES" w:eastAsia="ar-SA"/>
        </w:rPr>
        <w:t xml:space="preserve">“EL PROVEEDOR” </w:t>
      </w:r>
      <w:r w:rsidRPr="00E96364">
        <w:rPr>
          <w:rFonts w:eastAsia="Times New Roman" w:cs="Arial"/>
          <w:bCs/>
          <w:noProof w:val="0"/>
          <w:sz w:val="22"/>
          <w:lang w:val="es-ES" w:eastAsia="ar-SA"/>
        </w:rPr>
        <w:t xml:space="preserve">deberá cargar en internet, a través del portal de servicios a proveedores de la página de </w:t>
      </w:r>
      <w:r w:rsidRPr="00E96364">
        <w:rPr>
          <w:rFonts w:eastAsia="Times New Roman" w:cs="Arial"/>
          <w:b/>
          <w:bCs/>
          <w:noProof w:val="0"/>
          <w:sz w:val="22"/>
          <w:lang w:val="es-ES" w:eastAsia="ar-SA"/>
        </w:rPr>
        <w:t>“EL INSTITUTO”</w:t>
      </w:r>
      <w:r w:rsidRPr="00E96364">
        <w:rPr>
          <w:rFonts w:eastAsia="Times New Roman" w:cs="Arial"/>
          <w:bCs/>
          <w:noProof w:val="0"/>
          <w:sz w:val="22"/>
          <w:lang w:val="es-ES" w:eastAsia="ar-SA"/>
        </w:rPr>
        <w:t xml:space="preserve"> el archivo en formato XML, la validez de los mismos será determinada durante la carga y únicamente los comprobantes válidos serán procedentes para pago.</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Cs/>
          <w:noProof w:val="0"/>
          <w:sz w:val="22"/>
          <w:lang w:val="es-ES" w:eastAsia="ar-SA"/>
        </w:rPr>
        <w:t>El pago se realizará mediante transferencia electrónica de fondos, a través del esquema electrónico interbancario que</w:t>
      </w:r>
      <w:r w:rsidRPr="00E96364">
        <w:rPr>
          <w:rFonts w:eastAsia="Times New Roman" w:cs="Arial"/>
          <w:b/>
          <w:bCs/>
          <w:noProof w:val="0"/>
          <w:sz w:val="22"/>
          <w:lang w:val="es-ES" w:eastAsia="ar-SA"/>
        </w:rPr>
        <w:t xml:space="preserve"> “EL INSTITUTO” </w:t>
      </w:r>
      <w:r w:rsidRPr="00E96364">
        <w:rPr>
          <w:rFonts w:eastAsia="Times New Roman" w:cs="Arial"/>
          <w:bCs/>
          <w:noProof w:val="0"/>
          <w:sz w:val="22"/>
          <w:lang w:val="es-ES" w:eastAsia="ar-SA"/>
        </w:rPr>
        <w:t>tiene en operación; para tal efecto,</w:t>
      </w:r>
      <w:r w:rsidRPr="00E96364">
        <w:rPr>
          <w:rFonts w:eastAsia="Times New Roman" w:cs="Arial"/>
          <w:b/>
          <w:bCs/>
          <w:noProof w:val="0"/>
          <w:sz w:val="22"/>
          <w:lang w:val="es-ES" w:eastAsia="ar-SA"/>
        </w:rPr>
        <w:t xml:space="preserve"> “EL PROVEEDOR” </w:t>
      </w:r>
      <w:r w:rsidRPr="00E96364">
        <w:rPr>
          <w:rFonts w:eastAsia="Times New Roman" w:cs="Arial"/>
          <w:bCs/>
          <w:noProof w:val="0"/>
          <w:sz w:val="22"/>
          <w:lang w:val="es-ES" w:eastAsia="ar-SA"/>
        </w:rPr>
        <w:t>proporcionará con oportunidad su número de cuenta, CLABE, banco y sucursal, a menos que</w:t>
      </w:r>
      <w:r w:rsidRPr="00E96364">
        <w:rPr>
          <w:rFonts w:eastAsia="Times New Roman" w:cs="Arial"/>
          <w:b/>
          <w:bCs/>
          <w:noProof w:val="0"/>
          <w:sz w:val="22"/>
          <w:lang w:val="es-ES" w:eastAsia="ar-SA"/>
        </w:rPr>
        <w:t xml:space="preserve"> “EL PROVEEDOR” </w:t>
      </w:r>
      <w:r w:rsidRPr="00E96364">
        <w:rPr>
          <w:rFonts w:eastAsia="Times New Roman" w:cs="Arial"/>
          <w:bCs/>
          <w:noProof w:val="0"/>
          <w:sz w:val="22"/>
          <w:lang w:val="es-ES" w:eastAsia="ar-SA"/>
        </w:rPr>
        <w:t xml:space="preserve">acredite en forma fehaciente la imposibilidad para ello. </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Cs/>
          <w:noProof w:val="0"/>
          <w:sz w:val="22"/>
          <w:lang w:val="es-ES" w:eastAsia="ar-SA"/>
        </w:rPr>
        <w:t>El pago se depositará en la fecha programada, a través del esquema interbancario si la cuenta bancaria de</w:t>
      </w:r>
      <w:r w:rsidRPr="00E96364">
        <w:rPr>
          <w:rFonts w:eastAsia="Times New Roman" w:cs="Arial"/>
          <w:b/>
          <w:bCs/>
          <w:noProof w:val="0"/>
          <w:sz w:val="22"/>
          <w:lang w:val="es-ES" w:eastAsia="ar-SA"/>
        </w:rPr>
        <w:t xml:space="preserve"> “EL PROVEEDOR” </w:t>
      </w:r>
      <w:r w:rsidRPr="00E96364">
        <w:rPr>
          <w:rFonts w:eastAsia="Times New Roman" w:cs="Arial"/>
          <w:bCs/>
          <w:noProof w:val="0"/>
          <w:sz w:val="22"/>
          <w:lang w:val="es-ES" w:eastAsia="ar-SA"/>
        </w:rPr>
        <w:t>está contratada con</w:t>
      </w:r>
      <w:r w:rsidRPr="00E96364">
        <w:rPr>
          <w:rFonts w:eastAsia="Times New Roman" w:cs="Arial"/>
          <w:b/>
          <w:bCs/>
          <w:noProof w:val="0"/>
          <w:sz w:val="22"/>
          <w:lang w:val="es-ES" w:eastAsia="ar-SA"/>
        </w:rPr>
        <w:t xml:space="preserve"> </w:t>
      </w:r>
      <w:r w:rsidRPr="00E96364">
        <w:rPr>
          <w:rFonts w:eastAsia="Times New Roman" w:cs="Arial"/>
          <w:bCs/>
          <w:noProof w:val="0"/>
          <w:sz w:val="22"/>
          <w:lang w:val="es-ES" w:eastAsia="ar-SA"/>
        </w:rPr>
        <w:t>BANORTE, BBVA BANCOMER, HSBC, SCOTIABANK INVERLAT o a través del esquema interbancario vía SPEI (Sistema de Pagos Electrónicos Interbancarios), si la cuenta pertenece a un banco distinto a los antes mencionados.</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autoSpaceDE w:val="0"/>
        <w:autoSpaceDN w:val="0"/>
        <w:adjustRightInd w:val="0"/>
        <w:spacing w:after="0" w:line="240" w:lineRule="auto"/>
        <w:jc w:val="both"/>
        <w:rPr>
          <w:rFonts w:cs="Arial"/>
          <w:noProof w:val="0"/>
          <w:color w:val="000000"/>
          <w:sz w:val="22"/>
        </w:rPr>
      </w:pPr>
      <w:r w:rsidRPr="00E96364">
        <w:rPr>
          <w:rFonts w:eastAsia="Times New Roman" w:cs="Arial"/>
          <w:bCs/>
          <w:noProof w:val="0"/>
          <w:color w:val="000000"/>
          <w:sz w:val="22"/>
          <w:lang w:eastAsia="es-MX"/>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E96364" w:rsidRPr="00E96364" w:rsidRDefault="00E96364" w:rsidP="00E96364">
      <w:pPr>
        <w:autoSpaceDE w:val="0"/>
        <w:autoSpaceDN w:val="0"/>
        <w:adjustRightInd w:val="0"/>
        <w:spacing w:after="0" w:line="240" w:lineRule="auto"/>
        <w:rPr>
          <w:rFonts w:cs="Arial"/>
          <w:noProof w:val="0"/>
          <w:color w:val="000000"/>
          <w:sz w:val="22"/>
        </w:rPr>
      </w:pPr>
    </w:p>
    <w:p w:rsidR="00E96364" w:rsidRPr="00E96364" w:rsidRDefault="00E96364" w:rsidP="00E96364">
      <w:pPr>
        <w:suppressAutoHyphens/>
        <w:spacing w:after="0" w:line="240" w:lineRule="auto"/>
        <w:jc w:val="both"/>
        <w:rPr>
          <w:rFonts w:eastAsia="Times New Roman" w:cs="Arial"/>
          <w:b/>
          <w:bCs/>
          <w:noProof w:val="0"/>
          <w:sz w:val="22"/>
          <w:lang w:val="es-ES" w:eastAsia="ar-SA"/>
        </w:rPr>
      </w:pPr>
      <w:r w:rsidRPr="00E96364">
        <w:rPr>
          <w:rFonts w:eastAsia="Times New Roman" w:cs="Arial"/>
          <w:bCs/>
          <w:noProof w:val="0"/>
          <w:sz w:val="22"/>
          <w:lang w:val="es-ES" w:eastAsia="ar-SA"/>
        </w:rPr>
        <w:t>En ningún caso se deberá autorizar el pago del servicio, sí no se ha determinado, calculado y notificado a</w:t>
      </w:r>
      <w:r w:rsidRPr="00E96364">
        <w:rPr>
          <w:rFonts w:eastAsia="Times New Roman" w:cs="Arial"/>
          <w:b/>
          <w:bCs/>
          <w:noProof w:val="0"/>
          <w:sz w:val="22"/>
          <w:lang w:val="es-ES" w:eastAsia="ar-SA"/>
        </w:rPr>
        <w:t xml:space="preserve"> “EL PROVEEDOR” </w:t>
      </w:r>
      <w:r w:rsidRPr="00E96364">
        <w:rPr>
          <w:rFonts w:eastAsia="Times New Roman" w:cs="Arial"/>
          <w:bCs/>
          <w:noProof w:val="0"/>
          <w:sz w:val="22"/>
          <w:lang w:val="es-ES" w:eastAsia="ar-SA"/>
        </w:rPr>
        <w:t>las penas convencionales o deducciones pactadas en el presente contrato, así como su registro y validación en el Sistema PREI Millenium.</w:t>
      </w:r>
      <w:r w:rsidRPr="00E96364">
        <w:rPr>
          <w:rFonts w:eastAsia="Times New Roman" w:cs="Arial"/>
          <w:b/>
          <w:bCs/>
          <w:noProof w:val="0"/>
          <w:sz w:val="22"/>
          <w:lang w:val="es-ES" w:eastAsia="ar-SA"/>
        </w:rPr>
        <w:t xml:space="preserve"> </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b/>
          <w:bCs/>
          <w:noProof w:val="0"/>
          <w:sz w:val="22"/>
          <w:lang w:val="es-ES" w:eastAsia="ar-SA"/>
        </w:rPr>
      </w:pPr>
      <w:r w:rsidRPr="00E96364">
        <w:rPr>
          <w:rFonts w:eastAsia="Times New Roman" w:cs="Arial"/>
          <w:b/>
          <w:bCs/>
          <w:noProof w:val="0"/>
          <w:sz w:val="22"/>
          <w:lang w:val="es-ES" w:eastAsia="ar-SA"/>
        </w:rPr>
        <w:t xml:space="preserve">“EL PROVEEDOR” </w:t>
      </w:r>
      <w:r w:rsidRPr="00E96364">
        <w:rPr>
          <w:rFonts w:eastAsia="Times New Roman" w:cs="Arial"/>
          <w:bCs/>
          <w:noProof w:val="0"/>
          <w:sz w:val="22"/>
          <w:lang w:val="es-ES" w:eastAsia="ar-SA"/>
        </w:rPr>
        <w:t xml:space="preserve">se obliga a no cancelar ante el SAT los CFDI a favor de </w:t>
      </w:r>
      <w:r w:rsidRPr="00E96364">
        <w:rPr>
          <w:rFonts w:eastAsia="Times New Roman" w:cs="Arial"/>
          <w:b/>
          <w:bCs/>
          <w:noProof w:val="0"/>
          <w:sz w:val="22"/>
          <w:lang w:val="es-ES" w:eastAsia="ar-SA"/>
        </w:rPr>
        <w:t xml:space="preserve">“EL INSTITUTO” </w:t>
      </w:r>
      <w:r w:rsidRPr="00E96364">
        <w:rPr>
          <w:rFonts w:eastAsia="Times New Roman" w:cs="Arial"/>
          <w:bCs/>
          <w:noProof w:val="0"/>
          <w:sz w:val="22"/>
          <w:lang w:val="es-ES" w:eastAsia="ar-SA"/>
        </w:rPr>
        <w:t xml:space="preserve">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b/>
          <w:bCs/>
          <w:noProof w:val="0"/>
          <w:sz w:val="22"/>
          <w:lang w:val="es-ES" w:eastAsia="ar-SA"/>
        </w:rPr>
      </w:pPr>
      <w:r w:rsidRPr="00E96364">
        <w:rPr>
          <w:rFonts w:eastAsia="Times New Roman" w:cs="Arial"/>
          <w:b/>
          <w:bCs/>
          <w:noProof w:val="0"/>
          <w:sz w:val="22"/>
          <w:lang w:val="es-ES" w:eastAsia="ar-SA"/>
        </w:rPr>
        <w:t xml:space="preserve">“EL PROVEEDOR” </w:t>
      </w:r>
      <w:r w:rsidRPr="00E96364">
        <w:rPr>
          <w:rFonts w:eastAsia="Times New Roman" w:cs="Arial"/>
          <w:bCs/>
          <w:noProof w:val="0"/>
          <w:sz w:val="22"/>
          <w:lang w:val="es-ES" w:eastAsia="ar-SA"/>
        </w:rPr>
        <w:t>deberá entregar el</w:t>
      </w:r>
      <w:r w:rsidRPr="00E96364">
        <w:rPr>
          <w:rFonts w:eastAsia="Times New Roman" w:cs="Arial"/>
          <w:b/>
          <w:bCs/>
          <w:noProof w:val="0"/>
          <w:sz w:val="22"/>
          <w:lang w:val="es-ES" w:eastAsia="ar-SA"/>
        </w:rPr>
        <w:t xml:space="preserve"> </w:t>
      </w:r>
      <w:r w:rsidRPr="00E96364">
        <w:rPr>
          <w:rFonts w:eastAsia="Times New Roman" w:cs="Arial"/>
          <w:bCs/>
          <w:noProof w:val="0"/>
          <w:sz w:val="22"/>
          <w:lang w:val="es-ES" w:eastAsia="ar-SA"/>
        </w:rPr>
        <w:t>CFDI a favor de</w:t>
      </w:r>
      <w:r w:rsidRPr="00E96364">
        <w:rPr>
          <w:rFonts w:eastAsia="Times New Roman" w:cs="Arial"/>
          <w:b/>
          <w:bCs/>
          <w:noProof w:val="0"/>
          <w:sz w:val="22"/>
          <w:lang w:val="es-ES" w:eastAsia="ar-SA"/>
        </w:rPr>
        <w:t xml:space="preserve"> “EL INSTITUTO” </w:t>
      </w:r>
      <w:r w:rsidRPr="00E96364">
        <w:rPr>
          <w:rFonts w:eastAsia="Times New Roman" w:cs="Arial"/>
          <w:bCs/>
          <w:noProof w:val="0"/>
          <w:sz w:val="22"/>
          <w:lang w:val="es-ES" w:eastAsia="ar-SA"/>
        </w:rPr>
        <w:t>por el importe de la aplicación de la pena convencional por atraso.</w:t>
      </w:r>
      <w:r w:rsidRPr="00E96364">
        <w:rPr>
          <w:rFonts w:eastAsia="Times New Roman" w:cs="Arial"/>
          <w:b/>
          <w:bCs/>
          <w:noProof w:val="0"/>
          <w:sz w:val="22"/>
          <w:lang w:val="es-ES" w:eastAsia="ar-SA"/>
        </w:rPr>
        <w:t xml:space="preserve"> </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b/>
          <w:bCs/>
          <w:noProof w:val="0"/>
          <w:sz w:val="22"/>
          <w:lang w:val="es-ES" w:eastAsia="ar-SA"/>
        </w:rPr>
      </w:pPr>
      <w:r w:rsidRPr="00E96364">
        <w:rPr>
          <w:rFonts w:eastAsia="Times New Roman" w:cs="Arial"/>
          <w:bCs/>
          <w:noProof w:val="0"/>
          <w:sz w:val="22"/>
          <w:lang w:val="es-ES" w:eastAsia="ar-SA"/>
        </w:rPr>
        <w:t>Las Unidades Responsables del Gasto (URG) deberán registrar el contrato y su dictamen presupuestal en el Sistema PREI Millenium para el trámite de pago correspondiente.</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pacing w:after="0" w:line="240" w:lineRule="auto"/>
        <w:jc w:val="both"/>
        <w:rPr>
          <w:rFonts w:eastAsia="Times New Roman" w:cs="Arial"/>
          <w:noProof w:val="0"/>
          <w:sz w:val="22"/>
          <w:lang w:val="es-ES_tradnl" w:eastAsia="ar-SA"/>
        </w:rPr>
      </w:pP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durante la vigencia del presente contrato, se obliga a presentar a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junto con el CFDI respectivo la “Opinión de cumplimiento de obligaciones en materia de seguridad social”, vigente y positiva, la cual puede ser consultada a través de la página electrónica</w:t>
      </w:r>
      <w:r w:rsidRPr="00E96364">
        <w:rPr>
          <w:rFonts w:eastAsia="Times New Roman" w:cs="Arial"/>
          <w:noProof w:val="0"/>
          <w:sz w:val="22"/>
          <w:lang w:val="es-ES_tradnl" w:eastAsia="ar-SA"/>
        </w:rPr>
        <w:t xml:space="preserve"> </w:t>
      </w:r>
      <w:hyperlink r:id="rId16" w:history="1">
        <w:r w:rsidRPr="00E96364">
          <w:rPr>
            <w:rFonts w:eastAsia="Times New Roman" w:cs="Arial"/>
            <w:noProof w:val="0"/>
            <w:color w:val="0000FF"/>
            <w:sz w:val="22"/>
            <w:u w:val="single"/>
            <w:lang w:val="es-ES" w:eastAsia="ar-SA"/>
          </w:rPr>
          <w:t>http://www.imss.gob.mx/tramites/cumplimiento-obligaciones</w:t>
        </w:r>
      </w:hyperlink>
      <w:r w:rsidRPr="00E96364">
        <w:rPr>
          <w:rFonts w:eastAsia="Times New Roman" w:cs="Arial"/>
          <w:noProof w:val="0"/>
          <w:sz w:val="22"/>
          <w:lang w:val="es-ES" w:eastAsia="ar-SA"/>
        </w:rPr>
        <w:t xml:space="preserve">, en los términos requeridos por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w:t>
      </w:r>
      <w:r w:rsidRPr="00E96364">
        <w:rPr>
          <w:rFonts w:eastAsia="Times New Roman" w:cs="Arial"/>
          <w:noProof w:val="0"/>
          <w:sz w:val="22"/>
          <w:highlight w:val="lightGray"/>
          <w:lang w:val="es-ES" w:eastAsia="ar-SA"/>
        </w:rPr>
        <w:t xml:space="preserve"> (En caso de aplicar)</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tabs>
          <w:tab w:val="left" w:pos="8647"/>
        </w:tabs>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Los servicios cuya recepción no genere alta a través del SAI ni realice al PREI Millenium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eastAsia="ar-SA"/>
        </w:rPr>
      </w:pPr>
      <w:r w:rsidRPr="00E96364">
        <w:rPr>
          <w:rFonts w:eastAsia="Times New Roman" w:cs="Arial"/>
          <w:noProof w:val="0"/>
          <w:sz w:val="22"/>
          <w:lang w:eastAsia="ar-SA"/>
        </w:rPr>
        <w:t xml:space="preserve">Para que </w:t>
      </w:r>
      <w:r w:rsidRPr="00E96364">
        <w:rPr>
          <w:rFonts w:eastAsia="Times New Roman" w:cs="Arial"/>
          <w:b/>
          <w:noProof w:val="0"/>
          <w:sz w:val="22"/>
          <w:lang w:val="es-ES" w:eastAsia="ar-SA"/>
        </w:rPr>
        <w:t xml:space="preserve">“EL PROVEEDOR” </w:t>
      </w:r>
      <w:r w:rsidRPr="00E96364">
        <w:rPr>
          <w:rFonts w:eastAsia="Times New Roman" w:cs="Arial"/>
          <w:noProof w:val="0"/>
          <w:sz w:val="22"/>
          <w:lang w:eastAsia="ar-SA"/>
        </w:rPr>
        <w:t xml:space="preserve">pueda celebrar un contrato de cesión de derechos de cobro, deberá notificarlo por escrito a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xml:space="preserve"> </w:t>
      </w:r>
      <w:r w:rsidRPr="00E96364">
        <w:rPr>
          <w:rFonts w:eastAsia="Times New Roman" w:cs="Arial"/>
          <w:noProof w:val="0"/>
          <w:sz w:val="22"/>
          <w:lang w:eastAsia="ar-SA"/>
        </w:rPr>
        <w:t xml:space="preserve">con un mínimo de 5 días naturales anteriores a la fecha de pago programada; el Administrador del Contrato o, en su caso, el Titular del Área Requirente, deberá entregar los documentos sustantivos de dicha cesión al área responsable de autorizar ésta, conforme </w:t>
      </w:r>
      <w:r w:rsidRPr="00E96364">
        <w:rPr>
          <w:rFonts w:eastAsia="Times New Roman" w:cs="Arial"/>
          <w:noProof w:val="0"/>
          <w:sz w:val="22"/>
          <w:lang w:val="es-ES" w:eastAsia="ar-SA"/>
        </w:rPr>
        <w:t>el “Procedimiento para la recepción, glosa y aprobación de documentos presentados para trámite de pago y la constitución, modificación, cancelación, operación y control de fondos fijos”.</w:t>
      </w:r>
    </w:p>
    <w:p w:rsidR="00E96364" w:rsidRPr="00E96364" w:rsidRDefault="00E96364" w:rsidP="00E96364">
      <w:pPr>
        <w:suppressAutoHyphens/>
        <w:spacing w:after="0" w:line="240" w:lineRule="auto"/>
        <w:jc w:val="both"/>
        <w:rPr>
          <w:rFonts w:eastAsia="Times New Roman" w:cs="Arial"/>
          <w:b/>
          <w:bCs/>
          <w:noProof w:val="0"/>
          <w:sz w:val="22"/>
          <w:lang w:eastAsia="ar-SA"/>
        </w:rPr>
      </w:pPr>
    </w:p>
    <w:p w:rsidR="00E96364" w:rsidRPr="00E96364" w:rsidRDefault="00E96364" w:rsidP="00E96364">
      <w:pPr>
        <w:suppressAutoHyphens/>
        <w:spacing w:after="0" w:line="240" w:lineRule="auto"/>
        <w:jc w:val="both"/>
        <w:rPr>
          <w:rFonts w:eastAsia="Times New Roman" w:cs="Arial"/>
          <w:b/>
          <w:bCs/>
          <w:noProof w:val="0"/>
          <w:sz w:val="22"/>
          <w:lang w:val="es-ES" w:eastAsia="ar-SA"/>
        </w:rPr>
      </w:pPr>
      <w:r w:rsidRPr="00E96364">
        <w:rPr>
          <w:rFonts w:eastAsia="Times New Roman" w:cs="Arial"/>
          <w:bCs/>
          <w:noProof w:val="0"/>
          <w:sz w:val="22"/>
          <w:lang w:val="es-ES" w:eastAsia="ar-SA"/>
        </w:rPr>
        <w:t>De igual forma procederá en caso de que celebre contrato de cesión de derechos de cobro a través de factoraje financiero conforme al</w:t>
      </w:r>
      <w:r w:rsidRPr="00E96364">
        <w:rPr>
          <w:rFonts w:eastAsia="Times New Roman" w:cs="Arial"/>
          <w:b/>
          <w:bCs/>
          <w:noProof w:val="0"/>
          <w:sz w:val="22"/>
          <w:lang w:val="es-ES" w:eastAsia="ar-SA"/>
        </w:rPr>
        <w:t xml:space="preserve"> </w:t>
      </w:r>
      <w:r w:rsidRPr="00E96364">
        <w:rPr>
          <w:rFonts w:eastAsia="Times New Roman" w:cs="Arial"/>
          <w:bCs/>
          <w:noProof w:val="0"/>
          <w:sz w:val="22"/>
          <w:lang w:val="es-ES" w:eastAsia="ar-SA"/>
        </w:rPr>
        <w:t>Programa de Cadenas Productivas de Nacional Financiera, S.N.C., Institución de Banca de Desarrollo.</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b/>
          <w:bCs/>
          <w:noProof w:val="0"/>
          <w:sz w:val="22"/>
          <w:lang w:val="es-ES" w:eastAsia="ar-SA"/>
        </w:rPr>
      </w:pPr>
      <w:r w:rsidRPr="00E96364">
        <w:rPr>
          <w:rFonts w:eastAsia="Times New Roman" w:cs="Arial"/>
          <w:bCs/>
          <w:noProof w:val="0"/>
          <w:sz w:val="22"/>
          <w:lang w:val="es-ES" w:eastAsia="ar-SA"/>
        </w:rPr>
        <w:t>En caso de que</w:t>
      </w:r>
      <w:r w:rsidRPr="00E96364">
        <w:rPr>
          <w:rFonts w:eastAsia="Times New Roman" w:cs="Arial"/>
          <w:b/>
          <w:bCs/>
          <w:noProof w:val="0"/>
          <w:sz w:val="22"/>
          <w:lang w:val="es-ES" w:eastAsia="ar-SA"/>
        </w:rPr>
        <w:t xml:space="preserve"> “EL PROVEEDOR” </w:t>
      </w:r>
      <w:r w:rsidRPr="00E96364">
        <w:rPr>
          <w:rFonts w:eastAsia="Times New Roman" w:cs="Arial"/>
          <w:bCs/>
          <w:noProof w:val="0"/>
          <w:sz w:val="22"/>
          <w:lang w:val="es-ES" w:eastAsia="ar-SA"/>
        </w:rPr>
        <w:t>reciba pagos en exceso deberá reintegrar las cantidades pagadas en exceso más los intereses correspondientes, conforme a la tasa que establezca la</w:t>
      </w:r>
      <w:r w:rsidRPr="00E96364">
        <w:rPr>
          <w:rFonts w:eastAsia="Times New Roman" w:cs="Arial"/>
          <w:b/>
          <w:bCs/>
          <w:noProof w:val="0"/>
          <w:sz w:val="22"/>
          <w:lang w:val="es-ES" w:eastAsia="ar-SA"/>
        </w:rPr>
        <w:t xml:space="preserve"> </w:t>
      </w:r>
      <w:r w:rsidRPr="00E96364">
        <w:rPr>
          <w:rFonts w:eastAsia="Times New Roman" w:cs="Arial"/>
          <w:bCs/>
          <w:noProof w:val="0"/>
          <w:sz w:val="22"/>
          <w:lang w:val="es-ES" w:eastAsia="ar-SA"/>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E96364">
        <w:rPr>
          <w:rFonts w:eastAsia="Times New Roman" w:cs="Arial"/>
          <w:b/>
          <w:bCs/>
          <w:noProof w:val="0"/>
          <w:sz w:val="22"/>
          <w:lang w:val="es-ES" w:eastAsia="ar-SA"/>
        </w:rPr>
        <w:t xml:space="preserve"> “EL INSTITUTO”. </w:t>
      </w:r>
    </w:p>
    <w:p w:rsidR="00E96364" w:rsidRPr="00E96364" w:rsidRDefault="00E96364" w:rsidP="00E96364">
      <w:pPr>
        <w:tabs>
          <w:tab w:val="left" w:pos="796"/>
          <w:tab w:val="left" w:pos="10578"/>
        </w:tabs>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En caso de que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presente su CFDI o factura con errores o deficiencias, conforme a lo previsto en los artículos 89 y 90 del Reglamento de la Ley de Adquisiciones, Arrendamientos y Servicios del Sector Público, </w:t>
      </w:r>
      <w:r w:rsidRPr="00E96364">
        <w:rPr>
          <w:rFonts w:eastAsia="Times New Roman" w:cs="Arial"/>
          <w:b/>
          <w:bCs/>
          <w:iCs/>
          <w:noProof w:val="0"/>
          <w:sz w:val="22"/>
          <w:lang w:val="es-ES" w:eastAsia="ar-SA"/>
        </w:rPr>
        <w:t xml:space="preserve">“EL INSTITUTO” </w:t>
      </w:r>
      <w:r w:rsidRPr="00E96364">
        <w:rPr>
          <w:rFonts w:eastAsia="Times New Roman" w:cs="Arial"/>
          <w:noProof w:val="0"/>
          <w:sz w:val="22"/>
          <w:lang w:val="es-ES" w:eastAsia="ar-SA"/>
        </w:rPr>
        <w:t xml:space="preserve">dentro de los 3 (tres) días hábiles siguientes a la recepción de la misma, indicará por escrito a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las deficiencias o errores que deberá corregir. El periodo que transcurra a partir de la entrega del citado escrito y hasta que </w:t>
      </w:r>
      <w:r w:rsidRPr="00E96364">
        <w:rPr>
          <w:rFonts w:eastAsia="Times New Roman" w:cs="Arial"/>
          <w:b/>
          <w:noProof w:val="0"/>
          <w:sz w:val="22"/>
          <w:lang w:val="es-ES" w:eastAsia="ar-SA"/>
        </w:rPr>
        <w:t xml:space="preserve">“EL PROVEEDOR” </w:t>
      </w:r>
      <w:r w:rsidRPr="00E96364">
        <w:rPr>
          <w:rFonts w:eastAsia="Times New Roman" w:cs="Arial"/>
          <w:noProof w:val="0"/>
          <w:sz w:val="22"/>
          <w:lang w:val="es-ES" w:eastAsia="ar-SA"/>
        </w:rPr>
        <w:t>presente las correcciones no se computará dentro del plazo estipulado para el pago.</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bdr w:val="none" w:sz="0" w:space="0" w:color="auto" w:frame="1"/>
          <w:lang w:eastAsia="ar-SA"/>
        </w:rPr>
      </w:pPr>
      <w:r w:rsidRPr="00E96364">
        <w:rPr>
          <w:rFonts w:eastAsia="Times New Roman" w:cs="Arial"/>
          <w:noProof w:val="0"/>
          <w:sz w:val="22"/>
          <w:bdr w:val="none" w:sz="0" w:space="0" w:color="auto" w:frame="1"/>
          <w:lang w:eastAsia="ar-SA"/>
        </w:rPr>
        <w:t xml:space="preserve">El Administrador del Contrato llevará a cabo la valoración de la procedencia del pago por concepto de gastos no recuperables conforme a lo previsto en los artículos 101 y 102 del RLAASSP, en relación con los artículos 38, 46, 54 Bis y 55 Bis, segundo párrafo de la LAASSP, previa solicitud por escrito acompañada de los documentos siguientes: </w:t>
      </w:r>
    </w:p>
    <w:p w:rsidR="00E96364" w:rsidRPr="00E96364" w:rsidRDefault="00E96364" w:rsidP="00E96364">
      <w:pPr>
        <w:suppressAutoHyphens/>
        <w:spacing w:after="0" w:line="240" w:lineRule="auto"/>
        <w:jc w:val="both"/>
        <w:rPr>
          <w:rFonts w:eastAsia="Times New Roman" w:cs="Arial"/>
          <w:noProof w:val="0"/>
          <w:bdr w:val="none" w:sz="0" w:space="0" w:color="auto" w:frame="1"/>
          <w:lang w:eastAsia="ar-SA"/>
        </w:rPr>
      </w:pPr>
    </w:p>
    <w:p w:rsidR="00E96364" w:rsidRPr="00E96364" w:rsidRDefault="00E96364" w:rsidP="00E96364">
      <w:pPr>
        <w:suppressAutoHyphens/>
        <w:spacing w:after="0" w:line="240" w:lineRule="auto"/>
        <w:jc w:val="both"/>
        <w:rPr>
          <w:rFonts w:eastAsia="Times New Roman" w:cs="Arial"/>
          <w:noProof w:val="0"/>
          <w:bdr w:val="none" w:sz="0" w:space="0" w:color="auto" w:frame="1"/>
          <w:lang w:eastAsia="ar-SA"/>
        </w:rPr>
      </w:pPr>
      <w:r w:rsidRPr="00E96364">
        <w:rPr>
          <w:rFonts w:eastAsia="Times New Roman" w:cs="Arial"/>
          <w:noProof w:val="0"/>
          <w:bdr w:val="none" w:sz="0" w:space="0" w:color="auto" w:frame="1"/>
          <w:lang w:eastAsia="ar-SA"/>
        </w:rPr>
        <w:t xml:space="preserve">• Copia de la identificación oficial vigente con fotografía y firma de la persona que haya realizado los trámites relacionados con el procedimiento de contratación. </w:t>
      </w:r>
    </w:p>
    <w:p w:rsidR="00E96364" w:rsidRPr="00E96364" w:rsidRDefault="00E96364" w:rsidP="00E96364">
      <w:pPr>
        <w:suppressAutoHyphens/>
        <w:spacing w:after="0" w:line="240" w:lineRule="auto"/>
        <w:jc w:val="both"/>
        <w:rPr>
          <w:rFonts w:eastAsia="Times New Roman" w:cs="Arial"/>
          <w:noProof w:val="0"/>
          <w:bdr w:val="none" w:sz="0" w:space="0" w:color="auto" w:frame="1"/>
          <w:lang w:eastAsia="ar-SA"/>
        </w:rPr>
      </w:pPr>
    </w:p>
    <w:p w:rsidR="00E96364" w:rsidRPr="00E96364" w:rsidRDefault="00E96364" w:rsidP="00E96364">
      <w:pPr>
        <w:suppressAutoHyphens/>
        <w:spacing w:after="0" w:line="240" w:lineRule="auto"/>
        <w:jc w:val="both"/>
        <w:rPr>
          <w:rFonts w:eastAsia="Times New Roman" w:cs="Arial"/>
          <w:noProof w:val="0"/>
          <w:bdr w:val="none" w:sz="0" w:space="0" w:color="auto" w:frame="1"/>
          <w:lang w:eastAsia="ar-SA"/>
        </w:rPr>
      </w:pPr>
      <w:r w:rsidRPr="00E96364">
        <w:rPr>
          <w:rFonts w:eastAsia="Times New Roman" w:cs="Arial"/>
          <w:noProof w:val="0"/>
          <w:bdr w:val="none" w:sz="0" w:space="0" w:color="auto" w:frame="1"/>
          <w:lang w:eastAsia="ar-SA"/>
        </w:rPr>
        <w:t xml:space="preserve">• El CFDI que reúna los requisitos de los artículos 29 y 29-A del CFF, 37 al 40 del RCFF y, en su caso, la Resolución de la Miscelánea Fiscal del Ejercicio que corresponda. </w:t>
      </w:r>
    </w:p>
    <w:p w:rsidR="00E96364" w:rsidRPr="00E96364" w:rsidRDefault="00E96364" w:rsidP="00E96364">
      <w:pPr>
        <w:suppressAutoHyphens/>
        <w:spacing w:after="0" w:line="240" w:lineRule="auto"/>
        <w:jc w:val="both"/>
        <w:rPr>
          <w:rFonts w:eastAsia="Times New Roman" w:cs="Arial"/>
          <w:noProof w:val="0"/>
          <w:bdr w:val="none" w:sz="0" w:space="0" w:color="auto" w:frame="1"/>
          <w:lang w:eastAsia="ar-SA"/>
        </w:rPr>
      </w:pPr>
    </w:p>
    <w:p w:rsidR="00E96364" w:rsidRPr="00E96364" w:rsidRDefault="00E96364" w:rsidP="00E96364">
      <w:pPr>
        <w:suppressAutoHyphens/>
        <w:spacing w:after="0" w:line="240" w:lineRule="auto"/>
        <w:jc w:val="both"/>
        <w:rPr>
          <w:rFonts w:eastAsia="Times New Roman" w:cs="Arial"/>
          <w:noProof w:val="0"/>
          <w:bdr w:val="none" w:sz="0" w:space="0" w:color="auto" w:frame="1"/>
          <w:lang w:eastAsia="ar-SA"/>
        </w:rPr>
      </w:pPr>
      <w:r w:rsidRPr="00E96364">
        <w:rPr>
          <w:rFonts w:eastAsia="Times New Roman" w:cs="Arial"/>
          <w:noProof w:val="0"/>
          <w:bdr w:val="none" w:sz="0" w:space="0" w:color="auto" w:frame="1"/>
          <w:lang w:eastAsia="ar-SA"/>
        </w:rPr>
        <w:t xml:space="preserve">• La solicitud la realizará al Administrador del Contrato para la determinación de la procedencia del pago y, en su caso, elaborar el finiquito y remitirlo para el pago respectivo a la Coordinación de Contabilidad y Trámite de Erogaciones, dependiente de la Dirección de Finanzas. </w:t>
      </w:r>
    </w:p>
    <w:p w:rsidR="00E96364" w:rsidRPr="00E96364" w:rsidRDefault="00E96364" w:rsidP="00E96364">
      <w:pPr>
        <w:suppressAutoHyphens/>
        <w:spacing w:after="0" w:line="240" w:lineRule="auto"/>
        <w:rPr>
          <w:rFonts w:ascii="Times New Roman" w:eastAsia="Times New Roman" w:hAnsi="Times New Roman"/>
          <w:noProof w:val="0"/>
          <w:sz w:val="22"/>
          <w:lang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Cs/>
          <w:noProof w:val="0"/>
          <w:sz w:val="22"/>
          <w:lang w:val="es-ES" w:eastAsia="ar-SA"/>
        </w:rPr>
        <w:t>El pago del servicio quedará condicionado proporcionalmente al pago que</w:t>
      </w:r>
      <w:r w:rsidRPr="00E96364">
        <w:rPr>
          <w:rFonts w:eastAsia="Times New Roman" w:cs="Arial"/>
          <w:b/>
          <w:bCs/>
          <w:noProof w:val="0"/>
          <w:sz w:val="22"/>
          <w:lang w:val="es-ES" w:eastAsia="ar-SA"/>
        </w:rPr>
        <w:t xml:space="preserve"> “EL PROVEEDOR” </w:t>
      </w:r>
      <w:r w:rsidRPr="00E96364">
        <w:rPr>
          <w:rFonts w:eastAsia="Times New Roman" w:cs="Arial"/>
          <w:bCs/>
          <w:noProof w:val="0"/>
          <w:sz w:val="22"/>
          <w:lang w:val="es-ES" w:eastAsia="ar-SA"/>
        </w:rPr>
        <w:t>deba efectuar por concepto de penas convencionales por atraso y/o por concepto de deducciones. En ambos casos,</w:t>
      </w:r>
      <w:r w:rsidRPr="00E96364">
        <w:rPr>
          <w:rFonts w:eastAsia="Times New Roman" w:cs="Arial"/>
          <w:b/>
          <w:bCs/>
          <w:noProof w:val="0"/>
          <w:sz w:val="22"/>
          <w:lang w:val="es-ES" w:eastAsia="ar-SA"/>
        </w:rPr>
        <w:t xml:space="preserve"> “EL INSTITUTO” </w:t>
      </w:r>
      <w:r w:rsidRPr="00E96364">
        <w:rPr>
          <w:rFonts w:eastAsia="Times New Roman" w:cs="Arial"/>
          <w:bCs/>
          <w:noProof w:val="0"/>
          <w:sz w:val="22"/>
          <w:lang w:val="es-ES" w:eastAsia="ar-SA"/>
        </w:rPr>
        <w:t>realizará las retenciones correspondientes sobre el CFDI</w:t>
      </w:r>
      <w:r w:rsidRPr="00E96364">
        <w:rPr>
          <w:rFonts w:eastAsia="Times New Roman" w:cs="Arial"/>
          <w:b/>
          <w:bCs/>
          <w:noProof w:val="0"/>
          <w:sz w:val="22"/>
          <w:lang w:val="es-ES" w:eastAsia="ar-SA"/>
        </w:rPr>
        <w:t xml:space="preserve"> </w:t>
      </w:r>
      <w:r w:rsidRPr="00E96364">
        <w:rPr>
          <w:rFonts w:eastAsia="Times New Roman" w:cs="Arial"/>
          <w:bCs/>
          <w:noProof w:val="0"/>
          <w:sz w:val="22"/>
          <w:lang w:val="es-ES" w:eastAsia="ar-SA"/>
        </w:rPr>
        <w:t>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w:t>
      </w:r>
      <w:r w:rsidRPr="00E96364">
        <w:rPr>
          <w:rFonts w:eastAsia="Times New Roman" w:cs="Arial"/>
          <w:b/>
          <w:bCs/>
          <w:noProof w:val="0"/>
          <w:sz w:val="22"/>
          <w:lang w:val="es-ES" w:eastAsia="ar-SA"/>
        </w:rPr>
        <w:t xml:space="preserve"> </w:t>
      </w:r>
      <w:r w:rsidRPr="00E96364">
        <w:rPr>
          <w:rFonts w:eastAsia="Times New Roman" w:cs="Arial"/>
          <w:bCs/>
          <w:noProof w:val="0"/>
          <w:sz w:val="22"/>
          <w:lang w:val="es-ES" w:eastAsia="ar-SA"/>
        </w:rPr>
        <w:t>RLAASSP.</w:t>
      </w:r>
    </w:p>
    <w:p w:rsidR="00E96364" w:rsidRPr="00E96364" w:rsidRDefault="00E96364" w:rsidP="00E96364">
      <w:pPr>
        <w:suppressAutoHyphens/>
        <w:spacing w:after="0" w:line="240" w:lineRule="auto"/>
        <w:jc w:val="both"/>
        <w:rPr>
          <w:rFonts w:eastAsia="Times New Roman" w:cs="Arial"/>
          <w:noProof w:val="0"/>
          <w:sz w:val="22"/>
          <w:bdr w:val="none" w:sz="0" w:space="0" w:color="auto" w:frame="1"/>
          <w:lang w:val="es-ES" w:eastAsia="ar-SA"/>
        </w:rPr>
      </w:pPr>
    </w:p>
    <w:p w:rsidR="00E96364" w:rsidRPr="00E96364" w:rsidRDefault="00E96364" w:rsidP="00E96364">
      <w:pPr>
        <w:tabs>
          <w:tab w:val="left" w:pos="142"/>
        </w:tabs>
        <w:suppressAutoHyphens/>
        <w:spacing w:after="0" w:line="240" w:lineRule="auto"/>
        <w:jc w:val="both"/>
        <w:rPr>
          <w:rFonts w:eastAsia="Times New Roman" w:cs="Arial"/>
          <w:noProof w:val="0"/>
          <w:sz w:val="22"/>
          <w:lang w:val="es-ES" w:eastAsia="ar-SA"/>
        </w:rPr>
      </w:pPr>
      <w:r w:rsidRPr="00E96364">
        <w:rPr>
          <w:rFonts w:eastAsia="Times New Roman" w:cs="Arial"/>
          <w:b/>
          <w:bCs/>
          <w:iCs/>
          <w:noProof w:val="0"/>
          <w:sz w:val="22"/>
          <w:lang w:val="es-ES" w:eastAsia="ar-SA"/>
        </w:rPr>
        <w:t xml:space="preserve">CUARTA.- PLAZO, LUGAR Y CONDICIONES DE LA PRESTACIÓN DEL SERVICIO.-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se obliga a prestar a </w:t>
      </w:r>
      <w:r w:rsidRPr="00E96364">
        <w:rPr>
          <w:rFonts w:eastAsia="Times New Roman" w:cs="Arial"/>
          <w:b/>
          <w:noProof w:val="0"/>
          <w:sz w:val="22"/>
          <w:lang w:val="es-ES" w:eastAsia="ar-SA"/>
        </w:rPr>
        <w:t xml:space="preserve">“EL INSTITUTO” </w:t>
      </w:r>
      <w:r w:rsidRPr="00E96364">
        <w:rPr>
          <w:rFonts w:eastAsia="Times New Roman" w:cs="Arial"/>
          <w:noProof w:val="0"/>
          <w:sz w:val="22"/>
          <w:lang w:val="es-ES" w:eastAsia="ar-SA"/>
        </w:rPr>
        <w:t>el servicio que se menciona en la</w:t>
      </w:r>
      <w:r w:rsidRPr="00E96364">
        <w:rPr>
          <w:rFonts w:eastAsia="Times New Roman" w:cs="Arial"/>
          <w:b/>
          <w:noProof w:val="0"/>
          <w:sz w:val="22"/>
          <w:lang w:val="es-ES" w:eastAsia="ar-SA"/>
        </w:rPr>
        <w:t xml:space="preserve"> </w:t>
      </w:r>
      <w:r w:rsidRPr="00E96364">
        <w:rPr>
          <w:rFonts w:eastAsia="Times New Roman" w:cs="Arial"/>
          <w:noProof w:val="0"/>
          <w:sz w:val="22"/>
          <w:lang w:val="es-ES" w:eastAsia="ar-SA"/>
        </w:rPr>
        <w:t xml:space="preserve">Cláusula Primera del presente instrumento jurídico, conforme a lo establecido en el Anexo Técnico y en los Términos y Condiciones integrados en el </w:t>
      </w:r>
      <w:r w:rsidRPr="00E96364">
        <w:rPr>
          <w:rFonts w:eastAsia="Times New Roman" w:cs="Arial"/>
          <w:b/>
          <w:noProof w:val="0"/>
          <w:sz w:val="22"/>
          <w:lang w:eastAsia="ar-SA"/>
        </w:rPr>
        <w:t xml:space="preserve">Anexo __ (___) </w:t>
      </w:r>
      <w:r w:rsidRPr="00E96364">
        <w:rPr>
          <w:rFonts w:eastAsia="Times New Roman" w:cs="Arial"/>
          <w:b/>
          <w:noProof w:val="0"/>
          <w:sz w:val="22"/>
          <w:lang w:val="es-ES" w:eastAsia="ar-SA"/>
        </w:rPr>
        <w:t xml:space="preserve"> </w:t>
      </w:r>
      <w:r w:rsidRPr="00E96364">
        <w:rPr>
          <w:rFonts w:eastAsia="Times New Roman" w:cs="Arial"/>
          <w:noProof w:val="0"/>
          <w:sz w:val="22"/>
          <w:lang w:val="es-ES" w:eastAsia="ar-SA"/>
        </w:rPr>
        <w:t xml:space="preserve">de este instrumento jurídico, </w:t>
      </w:r>
      <w:r w:rsidRPr="00E96364">
        <w:rPr>
          <w:rFonts w:eastAsia="Times New Roman" w:cs="Arial"/>
          <w:bCs/>
          <w:noProof w:val="0"/>
          <w:sz w:val="22"/>
          <w:lang w:val="es-ES" w:eastAsia="ar-SA"/>
        </w:rPr>
        <w:t xml:space="preserve">apegándose a las condiciones, alcances y características detalladas en la Convocatoria, Junta de Aclaraciones (en su caso) y Acta de ______________del procedimiento del cual deriva el presente contrato, disponibles para su consulta en el Portal de Compras Gubernamentales CompraNet, </w:t>
      </w:r>
      <w:r w:rsidRPr="00E96364">
        <w:rPr>
          <w:rFonts w:eastAsia="Times New Roman" w:cs="Arial"/>
          <w:noProof w:val="0"/>
          <w:sz w:val="22"/>
          <w:lang w:val="es-ES" w:eastAsia="ar-SA"/>
        </w:rPr>
        <w:t>y de acuerdo con lo siguiente:</w:t>
      </w:r>
    </w:p>
    <w:p w:rsidR="00E96364" w:rsidRPr="00E96364" w:rsidRDefault="00E96364" w:rsidP="00E96364">
      <w:pPr>
        <w:tabs>
          <w:tab w:val="left" w:pos="142"/>
        </w:tabs>
        <w:suppressAutoHyphens/>
        <w:spacing w:after="0" w:line="240" w:lineRule="auto"/>
        <w:jc w:val="both"/>
        <w:rPr>
          <w:rFonts w:eastAsia="Times New Roman" w:cs="Arial"/>
          <w:bCs/>
          <w:noProof w:val="0"/>
          <w:sz w:val="22"/>
          <w:lang w:eastAsia="ar-SA"/>
        </w:rPr>
      </w:pPr>
      <w:r w:rsidRPr="00E96364">
        <w:rPr>
          <w:rFonts w:eastAsia="Times New Roman" w:cs="Arial"/>
          <w:b/>
          <w:bCs/>
          <w:noProof w:val="0"/>
          <w:sz w:val="22"/>
          <w:lang w:eastAsia="ar-SA"/>
        </w:rPr>
        <w:t>PLAZO.-</w:t>
      </w:r>
      <w:r w:rsidRPr="00E96364">
        <w:rPr>
          <w:rFonts w:eastAsia="Times New Roman" w:cs="Arial"/>
          <w:bCs/>
          <w:noProof w:val="0"/>
          <w:sz w:val="22"/>
          <w:lang w:eastAsia="ar-SA"/>
        </w:rPr>
        <w:t xml:space="preserve"> La prestación de los servicios iniciará a partir del día hábil siguiente al de la notificación de la adjudicación y hasta el 31 de diciembre de 2018.</w:t>
      </w:r>
    </w:p>
    <w:p w:rsidR="00E96364" w:rsidRPr="00E96364" w:rsidRDefault="00E96364" w:rsidP="00E96364">
      <w:pPr>
        <w:tabs>
          <w:tab w:val="left" w:pos="142"/>
        </w:tabs>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eastAsia="ar-SA"/>
        </w:rPr>
      </w:pPr>
      <w:r w:rsidRPr="00E96364">
        <w:rPr>
          <w:rFonts w:eastAsia="Times New Roman" w:cs="Arial"/>
          <w:bCs/>
          <w:noProof w:val="0"/>
          <w:sz w:val="22"/>
          <w:lang w:eastAsia="ar-SA"/>
        </w:rPr>
        <w:t>Lo anterior de conformidad con los artículos 46 de la LAASSP y 84 de su Reglamento.</w:t>
      </w:r>
    </w:p>
    <w:p w:rsidR="00E96364" w:rsidRPr="00E96364" w:rsidRDefault="00E96364" w:rsidP="00E96364">
      <w:pPr>
        <w:autoSpaceDE w:val="0"/>
        <w:autoSpaceDN w:val="0"/>
        <w:adjustRightInd w:val="0"/>
        <w:spacing w:after="0" w:line="240" w:lineRule="auto"/>
        <w:jc w:val="both"/>
        <w:rPr>
          <w:rFonts w:eastAsia="Times New Roman" w:cs="Arial"/>
          <w:noProof w:val="0"/>
          <w:color w:val="000000"/>
          <w:sz w:val="22"/>
          <w:lang w:eastAsia="es-MX"/>
        </w:rPr>
      </w:pPr>
    </w:p>
    <w:p w:rsidR="00E96364" w:rsidRPr="00E96364" w:rsidRDefault="00E96364" w:rsidP="00E96364">
      <w:pPr>
        <w:autoSpaceDE w:val="0"/>
        <w:autoSpaceDN w:val="0"/>
        <w:adjustRightInd w:val="0"/>
        <w:spacing w:after="0" w:line="240" w:lineRule="auto"/>
        <w:jc w:val="both"/>
        <w:rPr>
          <w:rFonts w:eastAsia="Times New Roman" w:cs="Arial"/>
          <w:bCs/>
          <w:noProof w:val="0"/>
          <w:sz w:val="22"/>
          <w:lang w:eastAsia="es-MX"/>
        </w:rPr>
      </w:pPr>
      <w:r w:rsidRPr="00E96364">
        <w:rPr>
          <w:rFonts w:eastAsia="Times New Roman" w:cs="Arial"/>
          <w:b/>
          <w:noProof w:val="0"/>
          <w:color w:val="000000"/>
          <w:sz w:val="22"/>
          <w:lang w:eastAsia="es-MX"/>
        </w:rPr>
        <w:t>“EL PROVEEDOR”</w:t>
      </w:r>
      <w:r w:rsidRPr="00E96364">
        <w:rPr>
          <w:rFonts w:eastAsia="Times New Roman" w:cs="Arial"/>
          <w:noProof w:val="0"/>
          <w:color w:val="000000"/>
          <w:sz w:val="22"/>
          <w:lang w:eastAsia="es-MX"/>
        </w:rPr>
        <w:t xml:space="preserve"> </w:t>
      </w:r>
      <w:r w:rsidRPr="00E96364">
        <w:rPr>
          <w:rFonts w:eastAsia="Times New Roman" w:cs="Arial"/>
          <w:bCs/>
          <w:noProof w:val="0"/>
          <w:sz w:val="22"/>
          <w:lang w:eastAsia="es-MX"/>
        </w:rPr>
        <w:t xml:space="preserve">deberá remitir 5 entregables. Cada uno deberá contener los puntos o actividades realizadas durante el período correspondiente a ese entregable a entera satisfacción de </w:t>
      </w:r>
      <w:r w:rsidRPr="00E96364">
        <w:rPr>
          <w:rFonts w:eastAsia="Times New Roman" w:cs="Arial"/>
          <w:b/>
          <w:bCs/>
          <w:noProof w:val="0"/>
          <w:sz w:val="22"/>
          <w:lang w:eastAsia="es-MX"/>
        </w:rPr>
        <w:t>“EL INSTITUTO”</w:t>
      </w:r>
      <w:r w:rsidRPr="00E96364">
        <w:rPr>
          <w:rFonts w:eastAsia="Times New Roman" w:cs="Arial"/>
          <w:bCs/>
          <w:noProof w:val="0"/>
          <w:sz w:val="22"/>
          <w:lang w:eastAsia="es-MX"/>
        </w:rPr>
        <w:t>, cuyas fechas límite de entrega se detallan a continuación:</w:t>
      </w:r>
    </w:p>
    <w:p w:rsidR="00E96364" w:rsidRPr="00E96364" w:rsidRDefault="00E96364" w:rsidP="00E96364">
      <w:pPr>
        <w:autoSpaceDE w:val="0"/>
        <w:autoSpaceDN w:val="0"/>
        <w:adjustRightInd w:val="0"/>
        <w:spacing w:after="0" w:line="240" w:lineRule="auto"/>
        <w:jc w:val="both"/>
        <w:rPr>
          <w:rFonts w:eastAsia="Times New Roman" w:cs="Arial"/>
          <w:bCs/>
          <w:noProof w:val="0"/>
          <w:sz w:val="22"/>
          <w:lang w:eastAsia="es-MX"/>
        </w:rPr>
      </w:pPr>
    </w:p>
    <w:tbl>
      <w:tblPr>
        <w:tblStyle w:val="Tablaconcuadrcula"/>
        <w:tblW w:w="0" w:type="auto"/>
        <w:jc w:val="center"/>
        <w:tblLook w:val="04A0" w:firstRow="1" w:lastRow="0" w:firstColumn="1" w:lastColumn="0" w:noHBand="0" w:noVBand="1"/>
      </w:tblPr>
      <w:tblGrid>
        <w:gridCol w:w="1747"/>
        <w:gridCol w:w="2377"/>
        <w:gridCol w:w="3629"/>
      </w:tblGrid>
      <w:tr w:rsidR="00EE0B5F" w:rsidRPr="00EE0B5F" w:rsidTr="00814ED9">
        <w:trPr>
          <w:jc w:val="center"/>
        </w:trPr>
        <w:tc>
          <w:tcPr>
            <w:tcW w:w="0" w:type="auto"/>
            <w:vAlign w:val="center"/>
          </w:tcPr>
          <w:p w:rsidR="00EE0B5F" w:rsidRPr="00EE0B5F" w:rsidRDefault="00EE0B5F" w:rsidP="00814ED9">
            <w:pPr>
              <w:pStyle w:val="Default"/>
              <w:jc w:val="center"/>
              <w:rPr>
                <w:rFonts w:ascii="Arial" w:hAnsi="Arial" w:cs="Arial"/>
                <w:b/>
                <w:bCs/>
                <w:color w:val="auto"/>
                <w:sz w:val="18"/>
                <w:szCs w:val="22"/>
              </w:rPr>
            </w:pPr>
            <w:r w:rsidRPr="00EE0B5F">
              <w:rPr>
                <w:rFonts w:ascii="Arial" w:hAnsi="Arial" w:cs="Arial"/>
                <w:b/>
                <w:bCs/>
                <w:color w:val="auto"/>
                <w:sz w:val="18"/>
                <w:szCs w:val="22"/>
              </w:rPr>
              <w:t>No. de Entregable</w:t>
            </w:r>
          </w:p>
        </w:tc>
        <w:tc>
          <w:tcPr>
            <w:tcW w:w="0" w:type="auto"/>
            <w:vAlign w:val="center"/>
          </w:tcPr>
          <w:p w:rsidR="00EE0B5F" w:rsidRPr="00EE0B5F" w:rsidRDefault="00EE0B5F" w:rsidP="00814ED9">
            <w:pPr>
              <w:pStyle w:val="Default"/>
              <w:jc w:val="center"/>
              <w:rPr>
                <w:rFonts w:ascii="Arial" w:hAnsi="Arial" w:cs="Arial"/>
                <w:b/>
                <w:bCs/>
                <w:color w:val="auto"/>
                <w:sz w:val="18"/>
                <w:szCs w:val="22"/>
              </w:rPr>
            </w:pPr>
            <w:r w:rsidRPr="00EE0B5F">
              <w:rPr>
                <w:rFonts w:ascii="Arial" w:hAnsi="Arial" w:cs="Arial"/>
                <w:b/>
                <w:bCs/>
                <w:color w:val="auto"/>
                <w:sz w:val="18"/>
                <w:szCs w:val="22"/>
              </w:rPr>
              <w:t>Contenido</w:t>
            </w:r>
          </w:p>
        </w:tc>
        <w:tc>
          <w:tcPr>
            <w:tcW w:w="0" w:type="auto"/>
            <w:vAlign w:val="center"/>
          </w:tcPr>
          <w:p w:rsidR="00EE0B5F" w:rsidRPr="00EE0B5F" w:rsidRDefault="00EE0B5F" w:rsidP="00814ED9">
            <w:pPr>
              <w:pStyle w:val="Default"/>
              <w:jc w:val="center"/>
              <w:rPr>
                <w:rFonts w:ascii="Arial" w:hAnsi="Arial" w:cs="Arial"/>
                <w:b/>
                <w:bCs/>
                <w:color w:val="auto"/>
                <w:sz w:val="18"/>
                <w:szCs w:val="22"/>
              </w:rPr>
            </w:pPr>
            <w:r w:rsidRPr="00EE0B5F">
              <w:rPr>
                <w:rFonts w:ascii="Arial" w:hAnsi="Arial" w:cs="Arial"/>
                <w:b/>
                <w:bCs/>
                <w:color w:val="auto"/>
                <w:sz w:val="18"/>
                <w:szCs w:val="22"/>
              </w:rPr>
              <w:t>Fecha de entrega al IMSS</w:t>
            </w:r>
          </w:p>
        </w:tc>
      </w:tr>
      <w:tr w:rsidR="00EE0B5F" w:rsidRPr="00EE0B5F" w:rsidTr="00814ED9">
        <w:trPr>
          <w:jc w:val="center"/>
        </w:trPr>
        <w:tc>
          <w:tcPr>
            <w:tcW w:w="0" w:type="auto"/>
            <w:vAlign w:val="center"/>
          </w:tcPr>
          <w:p w:rsidR="00EE0B5F" w:rsidRPr="00EE0B5F" w:rsidRDefault="00EE0B5F" w:rsidP="00814ED9">
            <w:pPr>
              <w:pStyle w:val="Default"/>
              <w:jc w:val="center"/>
              <w:rPr>
                <w:rFonts w:ascii="Arial" w:hAnsi="Arial" w:cs="Arial"/>
                <w:bCs/>
                <w:color w:val="auto"/>
                <w:sz w:val="18"/>
                <w:szCs w:val="22"/>
              </w:rPr>
            </w:pPr>
            <w:r w:rsidRPr="00EE0B5F">
              <w:rPr>
                <w:rFonts w:ascii="Arial" w:hAnsi="Arial" w:cs="Arial"/>
                <w:bCs/>
                <w:color w:val="auto"/>
                <w:sz w:val="18"/>
                <w:szCs w:val="22"/>
              </w:rPr>
              <w:t>1</w:t>
            </w:r>
          </w:p>
        </w:tc>
        <w:tc>
          <w:tcPr>
            <w:tcW w:w="0" w:type="auto"/>
            <w:vAlign w:val="center"/>
          </w:tcPr>
          <w:p w:rsidR="00EE0B5F" w:rsidRPr="00EE0B5F" w:rsidRDefault="00EE0B5F" w:rsidP="00814ED9">
            <w:pPr>
              <w:pStyle w:val="Default"/>
              <w:jc w:val="center"/>
              <w:rPr>
                <w:rFonts w:ascii="Arial" w:hAnsi="Arial" w:cs="Arial"/>
                <w:bCs/>
                <w:color w:val="auto"/>
                <w:sz w:val="18"/>
                <w:szCs w:val="22"/>
              </w:rPr>
            </w:pPr>
            <w:r w:rsidRPr="00EE0B5F">
              <w:rPr>
                <w:rFonts w:ascii="Arial" w:hAnsi="Arial" w:cs="Arial"/>
                <w:bCs/>
                <w:color w:val="auto"/>
                <w:sz w:val="18"/>
                <w:szCs w:val="22"/>
              </w:rPr>
              <w:t>Desarrollo de la fracción I</w:t>
            </w:r>
          </w:p>
        </w:tc>
        <w:tc>
          <w:tcPr>
            <w:tcW w:w="0" w:type="auto"/>
            <w:vAlign w:val="center"/>
          </w:tcPr>
          <w:p w:rsidR="00EE0B5F" w:rsidRPr="00EE0B5F" w:rsidRDefault="00EE0B5F" w:rsidP="00814ED9">
            <w:pPr>
              <w:spacing w:after="0" w:line="360" w:lineRule="auto"/>
              <w:jc w:val="center"/>
              <w:rPr>
                <w:rFonts w:cs="Arial"/>
                <w:bCs/>
                <w:noProof w:val="0"/>
                <w:sz w:val="18"/>
                <w:szCs w:val="22"/>
              </w:rPr>
            </w:pPr>
            <w:r w:rsidRPr="00EE0B5F">
              <w:rPr>
                <w:rFonts w:cs="Arial"/>
                <w:bCs/>
                <w:noProof w:val="0"/>
                <w:sz w:val="18"/>
                <w:szCs w:val="22"/>
              </w:rPr>
              <w:t>A más tardar el 5 de septiembre de 2018.</w:t>
            </w:r>
          </w:p>
        </w:tc>
      </w:tr>
      <w:tr w:rsidR="00EE0B5F" w:rsidRPr="00EE0B5F" w:rsidTr="00814ED9">
        <w:trPr>
          <w:jc w:val="center"/>
        </w:trPr>
        <w:tc>
          <w:tcPr>
            <w:tcW w:w="0" w:type="auto"/>
            <w:vAlign w:val="center"/>
          </w:tcPr>
          <w:p w:rsidR="00EE0B5F" w:rsidRPr="00EE0B5F" w:rsidRDefault="00EE0B5F" w:rsidP="00814ED9">
            <w:pPr>
              <w:pStyle w:val="Default"/>
              <w:jc w:val="center"/>
              <w:rPr>
                <w:rFonts w:ascii="Arial" w:hAnsi="Arial" w:cs="Arial"/>
                <w:bCs/>
                <w:color w:val="auto"/>
                <w:sz w:val="18"/>
                <w:szCs w:val="22"/>
              </w:rPr>
            </w:pPr>
            <w:r w:rsidRPr="00EE0B5F">
              <w:rPr>
                <w:rFonts w:ascii="Arial" w:hAnsi="Arial" w:cs="Arial"/>
                <w:bCs/>
                <w:color w:val="auto"/>
                <w:sz w:val="18"/>
                <w:szCs w:val="22"/>
              </w:rPr>
              <w:t>2</w:t>
            </w:r>
          </w:p>
        </w:tc>
        <w:tc>
          <w:tcPr>
            <w:tcW w:w="0" w:type="auto"/>
            <w:vAlign w:val="center"/>
          </w:tcPr>
          <w:p w:rsidR="00EE0B5F" w:rsidRPr="00EE0B5F" w:rsidRDefault="00EE0B5F" w:rsidP="00814ED9">
            <w:pPr>
              <w:pStyle w:val="Default"/>
              <w:jc w:val="center"/>
              <w:rPr>
                <w:rFonts w:ascii="Arial" w:hAnsi="Arial" w:cs="Arial"/>
                <w:bCs/>
                <w:color w:val="auto"/>
                <w:sz w:val="18"/>
                <w:szCs w:val="22"/>
              </w:rPr>
            </w:pPr>
            <w:r w:rsidRPr="00EE0B5F">
              <w:rPr>
                <w:rFonts w:ascii="Arial" w:hAnsi="Arial" w:cs="Arial"/>
                <w:bCs/>
                <w:color w:val="auto"/>
                <w:sz w:val="18"/>
                <w:szCs w:val="22"/>
              </w:rPr>
              <w:t>Desarrollo de la fracción II</w:t>
            </w:r>
          </w:p>
        </w:tc>
        <w:tc>
          <w:tcPr>
            <w:tcW w:w="0" w:type="auto"/>
            <w:vAlign w:val="center"/>
          </w:tcPr>
          <w:p w:rsidR="00EE0B5F" w:rsidRPr="00EE0B5F" w:rsidRDefault="00EE0B5F" w:rsidP="00814ED9">
            <w:pPr>
              <w:pStyle w:val="Default"/>
              <w:jc w:val="center"/>
              <w:rPr>
                <w:rFonts w:ascii="Arial" w:hAnsi="Arial" w:cs="Arial"/>
                <w:bCs/>
                <w:color w:val="auto"/>
                <w:sz w:val="18"/>
                <w:szCs w:val="22"/>
              </w:rPr>
            </w:pPr>
            <w:r w:rsidRPr="00EE0B5F">
              <w:rPr>
                <w:rFonts w:ascii="Arial" w:hAnsi="Arial" w:cs="Arial"/>
                <w:bCs/>
                <w:color w:val="auto"/>
                <w:sz w:val="18"/>
                <w:szCs w:val="22"/>
              </w:rPr>
              <w:t>A más tardar el 10 de septiembre de 2018.</w:t>
            </w:r>
          </w:p>
        </w:tc>
      </w:tr>
      <w:tr w:rsidR="00EE0B5F" w:rsidRPr="00EE0B5F" w:rsidTr="00814ED9">
        <w:trPr>
          <w:jc w:val="center"/>
        </w:trPr>
        <w:tc>
          <w:tcPr>
            <w:tcW w:w="0" w:type="auto"/>
            <w:vAlign w:val="center"/>
          </w:tcPr>
          <w:p w:rsidR="00EE0B5F" w:rsidRPr="00EE0B5F" w:rsidRDefault="00EE0B5F" w:rsidP="00814ED9">
            <w:pPr>
              <w:pStyle w:val="Default"/>
              <w:jc w:val="center"/>
              <w:rPr>
                <w:rFonts w:ascii="Arial" w:hAnsi="Arial" w:cs="Arial"/>
                <w:bCs/>
                <w:color w:val="auto"/>
                <w:sz w:val="18"/>
                <w:szCs w:val="22"/>
              </w:rPr>
            </w:pPr>
            <w:r w:rsidRPr="00EE0B5F">
              <w:rPr>
                <w:rFonts w:ascii="Arial" w:hAnsi="Arial" w:cs="Arial"/>
                <w:bCs/>
                <w:color w:val="auto"/>
                <w:sz w:val="18"/>
                <w:szCs w:val="22"/>
              </w:rPr>
              <w:t>3</w:t>
            </w:r>
          </w:p>
        </w:tc>
        <w:tc>
          <w:tcPr>
            <w:tcW w:w="0" w:type="auto"/>
            <w:vAlign w:val="center"/>
          </w:tcPr>
          <w:p w:rsidR="00EE0B5F" w:rsidRPr="00EE0B5F" w:rsidRDefault="00EE0B5F" w:rsidP="00814ED9">
            <w:pPr>
              <w:pStyle w:val="Default"/>
              <w:jc w:val="center"/>
              <w:rPr>
                <w:rFonts w:ascii="Arial" w:hAnsi="Arial" w:cs="Arial"/>
                <w:bCs/>
                <w:color w:val="auto"/>
                <w:sz w:val="18"/>
                <w:szCs w:val="22"/>
              </w:rPr>
            </w:pPr>
            <w:r w:rsidRPr="00EE0B5F">
              <w:rPr>
                <w:rFonts w:ascii="Arial" w:hAnsi="Arial" w:cs="Arial"/>
                <w:bCs/>
                <w:color w:val="auto"/>
                <w:sz w:val="18"/>
                <w:szCs w:val="22"/>
              </w:rPr>
              <w:t>Desarrollo de la fracción III</w:t>
            </w:r>
          </w:p>
        </w:tc>
        <w:tc>
          <w:tcPr>
            <w:tcW w:w="0" w:type="auto"/>
            <w:vAlign w:val="center"/>
          </w:tcPr>
          <w:p w:rsidR="00EE0B5F" w:rsidRPr="00EE0B5F" w:rsidRDefault="00EE0B5F" w:rsidP="00814ED9">
            <w:pPr>
              <w:spacing w:after="0" w:line="360" w:lineRule="auto"/>
              <w:jc w:val="center"/>
              <w:rPr>
                <w:rFonts w:cs="Arial"/>
                <w:bCs/>
                <w:noProof w:val="0"/>
                <w:sz w:val="18"/>
                <w:szCs w:val="22"/>
              </w:rPr>
            </w:pPr>
            <w:r w:rsidRPr="00EE0B5F">
              <w:rPr>
                <w:rFonts w:cs="Arial"/>
                <w:bCs/>
                <w:noProof w:val="0"/>
                <w:sz w:val="18"/>
                <w:szCs w:val="22"/>
              </w:rPr>
              <w:t>A más tardar el 10 de septiembre de 2018.</w:t>
            </w:r>
          </w:p>
        </w:tc>
      </w:tr>
      <w:tr w:rsidR="00EE0B5F" w:rsidRPr="00EE0B5F" w:rsidTr="00814ED9">
        <w:trPr>
          <w:jc w:val="center"/>
        </w:trPr>
        <w:tc>
          <w:tcPr>
            <w:tcW w:w="0" w:type="auto"/>
            <w:vAlign w:val="center"/>
          </w:tcPr>
          <w:p w:rsidR="00EE0B5F" w:rsidRPr="00EE0B5F" w:rsidRDefault="00EE0B5F" w:rsidP="00814ED9">
            <w:pPr>
              <w:pStyle w:val="Default"/>
              <w:jc w:val="center"/>
              <w:rPr>
                <w:rFonts w:ascii="Arial" w:hAnsi="Arial" w:cs="Arial"/>
                <w:bCs/>
                <w:color w:val="auto"/>
                <w:sz w:val="18"/>
                <w:szCs w:val="22"/>
              </w:rPr>
            </w:pPr>
            <w:r w:rsidRPr="00EE0B5F">
              <w:rPr>
                <w:rFonts w:ascii="Arial" w:hAnsi="Arial" w:cs="Arial"/>
                <w:bCs/>
                <w:color w:val="auto"/>
                <w:sz w:val="18"/>
                <w:szCs w:val="22"/>
              </w:rPr>
              <w:t>4</w:t>
            </w:r>
          </w:p>
        </w:tc>
        <w:tc>
          <w:tcPr>
            <w:tcW w:w="0" w:type="auto"/>
            <w:vAlign w:val="center"/>
          </w:tcPr>
          <w:p w:rsidR="00EE0B5F" w:rsidRPr="00EE0B5F" w:rsidRDefault="00EE0B5F" w:rsidP="00814ED9">
            <w:pPr>
              <w:pStyle w:val="Default"/>
              <w:jc w:val="center"/>
              <w:rPr>
                <w:rFonts w:ascii="Arial" w:hAnsi="Arial" w:cs="Arial"/>
                <w:bCs/>
                <w:color w:val="auto"/>
                <w:sz w:val="18"/>
                <w:szCs w:val="22"/>
              </w:rPr>
            </w:pPr>
            <w:r w:rsidRPr="00EE0B5F">
              <w:rPr>
                <w:rFonts w:ascii="Arial" w:hAnsi="Arial" w:cs="Arial"/>
                <w:bCs/>
                <w:color w:val="auto"/>
                <w:sz w:val="18"/>
                <w:szCs w:val="22"/>
              </w:rPr>
              <w:t>Desarrollo de la fracción IV</w:t>
            </w:r>
          </w:p>
        </w:tc>
        <w:tc>
          <w:tcPr>
            <w:tcW w:w="0" w:type="auto"/>
            <w:vAlign w:val="center"/>
          </w:tcPr>
          <w:p w:rsidR="00EE0B5F" w:rsidRPr="00EE0B5F" w:rsidRDefault="00EE0B5F" w:rsidP="00814ED9">
            <w:pPr>
              <w:pStyle w:val="Default"/>
              <w:jc w:val="center"/>
              <w:rPr>
                <w:rFonts w:ascii="Arial" w:hAnsi="Arial" w:cs="Arial"/>
                <w:bCs/>
                <w:color w:val="auto"/>
                <w:sz w:val="18"/>
                <w:szCs w:val="22"/>
              </w:rPr>
            </w:pPr>
            <w:r w:rsidRPr="00EE0B5F">
              <w:rPr>
                <w:rFonts w:ascii="Arial" w:hAnsi="Arial" w:cs="Arial"/>
                <w:bCs/>
                <w:color w:val="auto"/>
                <w:sz w:val="18"/>
                <w:szCs w:val="22"/>
              </w:rPr>
              <w:t>A más tardar el 5 de septiembre de 2018.</w:t>
            </w:r>
          </w:p>
        </w:tc>
      </w:tr>
      <w:tr w:rsidR="00EE0B5F" w:rsidRPr="00EE0B5F" w:rsidTr="00814ED9">
        <w:trPr>
          <w:jc w:val="center"/>
        </w:trPr>
        <w:tc>
          <w:tcPr>
            <w:tcW w:w="0" w:type="auto"/>
            <w:vAlign w:val="center"/>
          </w:tcPr>
          <w:p w:rsidR="00EE0B5F" w:rsidRPr="00EE0B5F" w:rsidRDefault="00EE0B5F" w:rsidP="00814ED9">
            <w:pPr>
              <w:pStyle w:val="Default"/>
              <w:jc w:val="center"/>
              <w:rPr>
                <w:rFonts w:ascii="Arial" w:hAnsi="Arial" w:cs="Arial"/>
                <w:bCs/>
                <w:color w:val="auto"/>
                <w:sz w:val="18"/>
                <w:szCs w:val="22"/>
              </w:rPr>
            </w:pPr>
            <w:r w:rsidRPr="00EE0B5F">
              <w:rPr>
                <w:rFonts w:ascii="Arial" w:hAnsi="Arial" w:cs="Arial"/>
                <w:bCs/>
                <w:color w:val="auto"/>
                <w:sz w:val="18"/>
                <w:szCs w:val="22"/>
              </w:rPr>
              <w:t>5</w:t>
            </w:r>
          </w:p>
        </w:tc>
        <w:tc>
          <w:tcPr>
            <w:tcW w:w="0" w:type="auto"/>
            <w:vAlign w:val="center"/>
          </w:tcPr>
          <w:p w:rsidR="00EE0B5F" w:rsidRPr="00EE0B5F" w:rsidRDefault="00EE0B5F" w:rsidP="00814ED9">
            <w:pPr>
              <w:pStyle w:val="Default"/>
              <w:jc w:val="center"/>
              <w:rPr>
                <w:rFonts w:ascii="Arial" w:hAnsi="Arial" w:cs="Arial"/>
                <w:bCs/>
                <w:color w:val="auto"/>
                <w:sz w:val="18"/>
                <w:szCs w:val="22"/>
              </w:rPr>
            </w:pPr>
            <w:r w:rsidRPr="00EE0B5F">
              <w:rPr>
                <w:rFonts w:ascii="Arial" w:hAnsi="Arial" w:cs="Arial"/>
                <w:bCs/>
                <w:color w:val="auto"/>
                <w:sz w:val="18"/>
                <w:szCs w:val="22"/>
              </w:rPr>
              <w:t>Desarrollo de la fracción V</w:t>
            </w:r>
          </w:p>
        </w:tc>
        <w:tc>
          <w:tcPr>
            <w:tcW w:w="0" w:type="auto"/>
            <w:vAlign w:val="center"/>
          </w:tcPr>
          <w:p w:rsidR="00EE0B5F" w:rsidRPr="00EE0B5F" w:rsidRDefault="00EE0B5F" w:rsidP="00814ED9">
            <w:pPr>
              <w:spacing w:after="0" w:line="360" w:lineRule="auto"/>
              <w:jc w:val="center"/>
              <w:rPr>
                <w:rFonts w:cs="Arial"/>
                <w:bCs/>
                <w:noProof w:val="0"/>
                <w:sz w:val="18"/>
                <w:szCs w:val="22"/>
              </w:rPr>
            </w:pPr>
            <w:r w:rsidRPr="00EE0B5F">
              <w:rPr>
                <w:rFonts w:cs="Arial"/>
                <w:bCs/>
                <w:noProof w:val="0"/>
                <w:sz w:val="18"/>
                <w:szCs w:val="22"/>
              </w:rPr>
              <w:t>A más tardar el 23 de noviembre de 2018.</w:t>
            </w:r>
          </w:p>
        </w:tc>
      </w:tr>
    </w:tbl>
    <w:p w:rsidR="00E96364" w:rsidRPr="00EE0B5F" w:rsidRDefault="00E96364" w:rsidP="00E96364">
      <w:pPr>
        <w:tabs>
          <w:tab w:val="left" w:pos="-720"/>
          <w:tab w:val="left" w:leader="hyphen" w:pos="9639"/>
        </w:tabs>
        <w:suppressAutoHyphens/>
        <w:spacing w:after="0" w:line="240" w:lineRule="auto"/>
        <w:jc w:val="both"/>
        <w:rPr>
          <w:rFonts w:eastAsia="Times New Roman" w:cs="Arial"/>
          <w:bCs/>
          <w:noProof w:val="0"/>
          <w:sz w:val="22"/>
          <w:lang w:eastAsia="es-MX"/>
        </w:rPr>
      </w:pPr>
    </w:p>
    <w:p w:rsidR="00E96364" w:rsidRPr="00E96364" w:rsidRDefault="00E96364" w:rsidP="00E96364">
      <w:pPr>
        <w:tabs>
          <w:tab w:val="left" w:pos="-720"/>
          <w:tab w:val="left" w:leader="hyphen" w:pos="9639"/>
        </w:tabs>
        <w:suppressAutoHyphens/>
        <w:spacing w:after="0" w:line="240" w:lineRule="auto"/>
        <w:jc w:val="both"/>
        <w:rPr>
          <w:rFonts w:eastAsia="Times New Roman" w:cs="Arial"/>
          <w:bCs/>
          <w:noProof w:val="0"/>
          <w:sz w:val="22"/>
          <w:lang w:val="es-ES" w:eastAsia="es-MX"/>
        </w:rPr>
      </w:pPr>
      <w:r w:rsidRPr="00E96364">
        <w:rPr>
          <w:rFonts w:eastAsia="Times New Roman" w:cs="Arial"/>
          <w:b/>
          <w:noProof w:val="0"/>
          <w:sz w:val="22"/>
          <w:lang w:val="es-ES" w:eastAsia="ar-SA"/>
        </w:rPr>
        <w:t>LUGAR.-</w:t>
      </w:r>
      <w:r w:rsidRPr="00E96364">
        <w:rPr>
          <w:rFonts w:eastAsia="Times New Roman" w:cs="Arial"/>
          <w:noProof w:val="0"/>
          <w:sz w:val="22"/>
          <w:lang w:val="es-ES" w:eastAsia="ar-SA"/>
        </w:rPr>
        <w:t xml:space="preserve"> </w:t>
      </w:r>
      <w:r w:rsidRPr="00E96364">
        <w:rPr>
          <w:rFonts w:eastAsia="Times New Roman" w:cs="Arial"/>
          <w:bCs/>
          <w:noProof w:val="0"/>
          <w:sz w:val="22"/>
          <w:lang w:val="es-ES" w:eastAsia="es-MX"/>
        </w:rPr>
        <w:t>Los entregables se remitirán a cada uno de los administradores del contrato, de acuerdo con lo siguiente:</w:t>
      </w:r>
    </w:p>
    <w:p w:rsidR="00E96364" w:rsidRPr="00E96364" w:rsidRDefault="00E96364" w:rsidP="00E96364">
      <w:pPr>
        <w:tabs>
          <w:tab w:val="left" w:pos="-720"/>
          <w:tab w:val="left" w:leader="hyphen" w:pos="9639"/>
        </w:tabs>
        <w:suppressAutoHyphens/>
        <w:spacing w:after="0" w:line="240" w:lineRule="auto"/>
        <w:jc w:val="both"/>
        <w:rPr>
          <w:rFonts w:eastAsia="Times New Roman" w:cs="Arial"/>
          <w:bCs/>
          <w:noProof w:val="0"/>
          <w:sz w:val="22"/>
          <w:lang w:val="es-ES" w:eastAsia="es-MX"/>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3701"/>
      </w:tblGrid>
      <w:tr w:rsidR="00E96364" w:rsidRPr="00E96364" w:rsidTr="0068382C">
        <w:trPr>
          <w:cantSplit/>
          <w:tblHeader/>
          <w:jc w:val="center"/>
        </w:trPr>
        <w:tc>
          <w:tcPr>
            <w:tcW w:w="2552" w:type="dxa"/>
            <w:shd w:val="clear" w:color="auto" w:fill="auto"/>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
                <w:bCs/>
                <w:noProof w:val="0"/>
                <w:sz w:val="18"/>
                <w:szCs w:val="18"/>
                <w:lang w:val="es-ES" w:eastAsia="es-MX"/>
              </w:rPr>
              <w:t>Apartados</w:t>
            </w:r>
          </w:p>
        </w:tc>
        <w:tc>
          <w:tcPr>
            <w:tcW w:w="2693" w:type="dxa"/>
            <w:shd w:val="clear" w:color="auto" w:fill="auto"/>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
                <w:bCs/>
                <w:noProof w:val="0"/>
                <w:sz w:val="18"/>
                <w:szCs w:val="18"/>
                <w:lang w:val="es-ES" w:eastAsia="es-MX"/>
              </w:rPr>
              <w:t>Área administradora</w:t>
            </w:r>
          </w:p>
        </w:tc>
        <w:tc>
          <w:tcPr>
            <w:tcW w:w="3701" w:type="dxa"/>
            <w:shd w:val="clear" w:color="auto" w:fill="auto"/>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
                <w:bCs/>
                <w:noProof w:val="0"/>
                <w:sz w:val="18"/>
                <w:szCs w:val="18"/>
                <w:lang w:val="es-ES" w:eastAsia="es-MX"/>
              </w:rPr>
              <w:t>Domicilio</w:t>
            </w:r>
          </w:p>
        </w:tc>
      </w:tr>
      <w:tr w:rsidR="00E96364" w:rsidRPr="00E96364" w:rsidTr="0068382C">
        <w:trPr>
          <w:cantSplit/>
          <w:tblHeader/>
          <w:jc w:val="center"/>
        </w:trPr>
        <w:tc>
          <w:tcPr>
            <w:tcW w:w="2552" w:type="dxa"/>
            <w:shd w:val="clear" w:color="auto" w:fill="auto"/>
            <w:vAlign w:val="center"/>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Cs/>
                <w:noProof w:val="0"/>
                <w:sz w:val="18"/>
                <w:szCs w:val="18"/>
                <w:lang w:val="es-ES" w:eastAsia="es-MX"/>
              </w:rPr>
              <w:t>Fracción I</w:t>
            </w:r>
          </w:p>
        </w:tc>
        <w:tc>
          <w:tcPr>
            <w:tcW w:w="2693" w:type="dxa"/>
            <w:shd w:val="clear" w:color="auto" w:fill="auto"/>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Cs/>
                <w:noProof w:val="0"/>
                <w:sz w:val="18"/>
                <w:szCs w:val="18"/>
                <w:lang w:val="es-ES" w:eastAsia="es-MX"/>
              </w:rPr>
              <w:t>Coordinación de Control de Abasto, por conducto de su División de Apoyo Técnico y Consultivo</w:t>
            </w:r>
          </w:p>
        </w:tc>
        <w:tc>
          <w:tcPr>
            <w:tcW w:w="3701" w:type="dxa"/>
            <w:shd w:val="clear" w:color="auto" w:fill="auto"/>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Cs/>
                <w:noProof w:val="0"/>
                <w:sz w:val="18"/>
                <w:szCs w:val="18"/>
                <w:lang w:val="es-ES" w:eastAsia="es-MX"/>
              </w:rPr>
              <w:t>Tokio 80, Piso 1, Colonia Juárez, Demarcación Territorial Cuauhtémoc, C.P. 06600, Ciudad de México.</w:t>
            </w:r>
          </w:p>
        </w:tc>
      </w:tr>
      <w:tr w:rsidR="00E96364" w:rsidRPr="00E96364" w:rsidTr="0068382C">
        <w:trPr>
          <w:cantSplit/>
          <w:tblHeader/>
          <w:jc w:val="center"/>
        </w:trPr>
        <w:tc>
          <w:tcPr>
            <w:tcW w:w="2552" w:type="dxa"/>
            <w:shd w:val="clear" w:color="auto" w:fill="auto"/>
            <w:vAlign w:val="center"/>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Cs/>
                <w:noProof w:val="0"/>
                <w:sz w:val="18"/>
                <w:szCs w:val="18"/>
                <w:lang w:val="es-ES" w:eastAsia="es-MX"/>
              </w:rPr>
              <w:t>Fracción II</w:t>
            </w:r>
          </w:p>
        </w:tc>
        <w:tc>
          <w:tcPr>
            <w:tcW w:w="2693" w:type="dxa"/>
            <w:shd w:val="clear" w:color="auto" w:fill="auto"/>
            <w:vAlign w:val="center"/>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Cs/>
                <w:noProof w:val="0"/>
                <w:sz w:val="18"/>
                <w:szCs w:val="18"/>
                <w:lang w:val="es-ES" w:eastAsia="es-MX"/>
              </w:rPr>
              <w:t>Coordinación de Control de Abasto, por conducto de su División de Planeación de Bienes Terapéuticos</w:t>
            </w:r>
          </w:p>
        </w:tc>
        <w:tc>
          <w:tcPr>
            <w:tcW w:w="3701" w:type="dxa"/>
            <w:shd w:val="clear" w:color="auto" w:fill="auto"/>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Cs/>
                <w:noProof w:val="0"/>
                <w:sz w:val="18"/>
                <w:szCs w:val="18"/>
                <w:lang w:val="es-ES" w:eastAsia="es-MX"/>
              </w:rPr>
              <w:t>Durango 291, Piso 7, Colonia Roma Norte, Demarcación Territorial Cuauhtémoc, C.P. 06700, Ciudad de México.</w:t>
            </w:r>
          </w:p>
        </w:tc>
      </w:tr>
      <w:tr w:rsidR="00E96364" w:rsidRPr="00E96364" w:rsidTr="0068382C">
        <w:trPr>
          <w:cantSplit/>
          <w:tblHeader/>
          <w:jc w:val="center"/>
        </w:trPr>
        <w:tc>
          <w:tcPr>
            <w:tcW w:w="2552" w:type="dxa"/>
            <w:shd w:val="clear" w:color="auto" w:fill="auto"/>
            <w:vAlign w:val="center"/>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Cs/>
                <w:noProof w:val="0"/>
                <w:sz w:val="18"/>
                <w:szCs w:val="18"/>
                <w:lang w:val="es-ES" w:eastAsia="es-MX"/>
              </w:rPr>
              <w:t>Fracción III</w:t>
            </w:r>
          </w:p>
        </w:tc>
        <w:tc>
          <w:tcPr>
            <w:tcW w:w="2693" w:type="dxa"/>
            <w:shd w:val="clear" w:color="auto" w:fill="auto"/>
            <w:vAlign w:val="center"/>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Cs/>
                <w:noProof w:val="0"/>
                <w:sz w:val="18"/>
                <w:szCs w:val="18"/>
                <w:lang w:val="es-ES" w:eastAsia="es-MX"/>
              </w:rPr>
              <w:t>División de Bienes Terapéuticos</w:t>
            </w:r>
          </w:p>
        </w:tc>
        <w:tc>
          <w:tcPr>
            <w:tcW w:w="3701" w:type="dxa"/>
            <w:shd w:val="clear" w:color="auto" w:fill="auto"/>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Cs/>
                <w:noProof w:val="0"/>
                <w:sz w:val="18"/>
                <w:szCs w:val="18"/>
                <w:lang w:val="es-ES" w:eastAsia="es-MX"/>
              </w:rPr>
              <w:t>Durango 291, Piso 4, Colonia Roma Norte, Demarcación Territorial Cuauhtémoc, C.P. 06700, Ciudad de México.</w:t>
            </w:r>
          </w:p>
        </w:tc>
      </w:tr>
      <w:tr w:rsidR="00E96364" w:rsidRPr="00E96364" w:rsidTr="0068382C">
        <w:trPr>
          <w:cantSplit/>
          <w:tblHeader/>
          <w:jc w:val="center"/>
        </w:trPr>
        <w:tc>
          <w:tcPr>
            <w:tcW w:w="2552" w:type="dxa"/>
            <w:shd w:val="clear" w:color="auto" w:fill="auto"/>
            <w:vAlign w:val="center"/>
          </w:tcPr>
          <w:p w:rsidR="00E96364" w:rsidRPr="00E96364" w:rsidRDefault="00E96364" w:rsidP="00E96364">
            <w:pPr>
              <w:suppressAutoHyphens/>
              <w:spacing w:after="0" w:line="240" w:lineRule="auto"/>
              <w:contextualSpacing/>
              <w:jc w:val="center"/>
              <w:rPr>
                <w:rFonts w:eastAsia="Times New Roman" w:cs="Arial"/>
                <w:bCs/>
                <w:noProof w:val="0"/>
                <w:sz w:val="18"/>
                <w:szCs w:val="18"/>
                <w:lang w:val="es-ES" w:eastAsia="es-MX"/>
              </w:rPr>
            </w:pPr>
            <w:r w:rsidRPr="00E96364">
              <w:rPr>
                <w:rFonts w:eastAsia="Times New Roman" w:cs="Arial"/>
                <w:bCs/>
                <w:noProof w:val="0"/>
                <w:sz w:val="18"/>
                <w:szCs w:val="18"/>
                <w:lang w:val="es-ES" w:eastAsia="es-MX"/>
              </w:rPr>
              <w:t>Fracción IV</w:t>
            </w:r>
          </w:p>
        </w:tc>
        <w:tc>
          <w:tcPr>
            <w:tcW w:w="2693" w:type="dxa"/>
            <w:shd w:val="clear" w:color="auto" w:fill="auto"/>
            <w:vAlign w:val="center"/>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Cs/>
                <w:noProof w:val="0"/>
                <w:sz w:val="18"/>
                <w:szCs w:val="18"/>
                <w:lang w:val="es-ES" w:eastAsia="es-MX"/>
              </w:rPr>
              <w:t>División de Bienes Terapéuticos</w:t>
            </w:r>
          </w:p>
        </w:tc>
        <w:tc>
          <w:tcPr>
            <w:tcW w:w="3701" w:type="dxa"/>
            <w:shd w:val="clear" w:color="auto" w:fill="auto"/>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Cs/>
                <w:noProof w:val="0"/>
                <w:sz w:val="18"/>
                <w:szCs w:val="18"/>
                <w:lang w:val="es-ES" w:eastAsia="es-MX"/>
              </w:rPr>
              <w:t>Durango 291, Piso 4, Colonia Roma Norte, Demarcación Territorial Cuauhtémoc, C.P. 06700, Ciudad de México.</w:t>
            </w:r>
          </w:p>
        </w:tc>
      </w:tr>
      <w:tr w:rsidR="00E96364" w:rsidRPr="00E96364" w:rsidTr="0068382C">
        <w:trPr>
          <w:cantSplit/>
          <w:tblHeader/>
          <w:jc w:val="center"/>
        </w:trPr>
        <w:tc>
          <w:tcPr>
            <w:tcW w:w="2552" w:type="dxa"/>
            <w:shd w:val="clear" w:color="auto" w:fill="auto"/>
            <w:vAlign w:val="center"/>
          </w:tcPr>
          <w:p w:rsidR="00E96364" w:rsidRPr="00E96364" w:rsidRDefault="00E96364" w:rsidP="00E96364">
            <w:pPr>
              <w:suppressAutoHyphens/>
              <w:spacing w:after="0" w:line="240" w:lineRule="auto"/>
              <w:contextualSpacing/>
              <w:jc w:val="center"/>
              <w:rPr>
                <w:rFonts w:eastAsia="Times New Roman" w:cs="Arial"/>
                <w:bCs/>
                <w:noProof w:val="0"/>
                <w:sz w:val="18"/>
                <w:szCs w:val="18"/>
                <w:lang w:val="es-ES" w:eastAsia="es-MX"/>
              </w:rPr>
            </w:pPr>
            <w:r w:rsidRPr="00E96364">
              <w:rPr>
                <w:rFonts w:eastAsia="Times New Roman" w:cs="Arial"/>
                <w:bCs/>
                <w:noProof w:val="0"/>
                <w:sz w:val="18"/>
                <w:szCs w:val="18"/>
                <w:lang w:val="es-ES" w:eastAsia="es-MX"/>
              </w:rPr>
              <w:t>Fracción V</w:t>
            </w:r>
          </w:p>
        </w:tc>
        <w:tc>
          <w:tcPr>
            <w:tcW w:w="2693" w:type="dxa"/>
            <w:shd w:val="clear" w:color="auto" w:fill="auto"/>
            <w:vAlign w:val="center"/>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Cs/>
                <w:noProof w:val="0"/>
                <w:sz w:val="18"/>
                <w:szCs w:val="18"/>
                <w:lang w:val="es-ES" w:eastAsia="es-MX"/>
              </w:rPr>
              <w:t>División de Bienes Terapéuticos</w:t>
            </w:r>
          </w:p>
        </w:tc>
        <w:tc>
          <w:tcPr>
            <w:tcW w:w="3701" w:type="dxa"/>
            <w:shd w:val="clear" w:color="auto" w:fill="auto"/>
          </w:tcPr>
          <w:p w:rsidR="00E96364" w:rsidRPr="00E96364" w:rsidRDefault="00E96364" w:rsidP="00E96364">
            <w:pPr>
              <w:suppressAutoHyphens/>
              <w:spacing w:after="0" w:line="240" w:lineRule="auto"/>
              <w:contextualSpacing/>
              <w:jc w:val="center"/>
              <w:rPr>
                <w:rFonts w:eastAsia="Times New Roman" w:cs="Arial"/>
                <w:b/>
                <w:bCs/>
                <w:noProof w:val="0"/>
                <w:sz w:val="18"/>
                <w:szCs w:val="18"/>
                <w:lang w:val="es-ES" w:eastAsia="es-MX"/>
              </w:rPr>
            </w:pPr>
            <w:r w:rsidRPr="00E96364">
              <w:rPr>
                <w:rFonts w:eastAsia="Times New Roman" w:cs="Arial"/>
                <w:bCs/>
                <w:noProof w:val="0"/>
                <w:sz w:val="18"/>
                <w:szCs w:val="18"/>
                <w:lang w:val="es-ES" w:eastAsia="es-MX"/>
              </w:rPr>
              <w:t>Durango 291, Piso 4, Colonia Roma Norte, Demarcación Territorial Cuauhtémoc, C.P. 06700, Ciudad de México.</w:t>
            </w:r>
          </w:p>
        </w:tc>
      </w:tr>
    </w:tbl>
    <w:p w:rsidR="00E96364" w:rsidRPr="00E96364" w:rsidRDefault="00E96364" w:rsidP="00E96364">
      <w:pPr>
        <w:autoSpaceDE w:val="0"/>
        <w:autoSpaceDN w:val="0"/>
        <w:adjustRightInd w:val="0"/>
        <w:spacing w:after="0" w:line="240" w:lineRule="auto"/>
        <w:rPr>
          <w:rFonts w:eastAsia="Times New Roman" w:cs="Arial"/>
          <w:bCs/>
          <w:noProof w:val="0"/>
          <w:szCs w:val="20"/>
          <w:lang w:eastAsia="es-MX"/>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CONDICIONES DE LA PRESTACIÓN DEL SERVICIO.-</w:t>
      </w:r>
      <w:r w:rsidRPr="00E96364">
        <w:rPr>
          <w:rFonts w:eastAsia="Times New Roman" w:cs="Arial"/>
          <w:noProof w:val="0"/>
          <w:sz w:val="22"/>
          <w:lang w:val="es-ES" w:eastAsia="ar-SA"/>
        </w:rPr>
        <w:t xml:space="preserve"> </w:t>
      </w:r>
      <w:r w:rsidRPr="00E96364">
        <w:rPr>
          <w:rFonts w:eastAsia="Times New Roman" w:cs="Arial"/>
          <w:b/>
          <w:bCs/>
          <w:noProof w:val="0"/>
          <w:sz w:val="22"/>
          <w:lang w:val="es-ES" w:eastAsia="ar-SA"/>
        </w:rPr>
        <w:t>“EL PROVEEDOR”</w:t>
      </w:r>
      <w:r w:rsidRPr="00E96364">
        <w:rPr>
          <w:rFonts w:eastAsia="Times New Roman" w:cs="Arial"/>
          <w:noProof w:val="0"/>
          <w:sz w:val="22"/>
          <w:lang w:val="es-ES" w:eastAsia="ar-SA"/>
        </w:rPr>
        <w:t xml:space="preserve"> se obliga a otorgar el servicio, apegándose a lo establecido en los siguientes rubros, que a manera enunciativa más no limitativa se describen en el Anexo Técnico y los Términos y Condiciones, integrados en el </w:t>
      </w:r>
      <w:r w:rsidRPr="00E96364">
        <w:rPr>
          <w:rFonts w:eastAsia="Times New Roman" w:cs="Arial"/>
          <w:b/>
          <w:noProof w:val="0"/>
          <w:sz w:val="22"/>
          <w:lang w:eastAsia="ar-SA"/>
        </w:rPr>
        <w:t xml:space="preserve">Anexo __ (___) </w:t>
      </w:r>
      <w:r w:rsidRPr="00E96364">
        <w:rPr>
          <w:rFonts w:eastAsia="Times New Roman" w:cs="Arial"/>
          <w:noProof w:val="0"/>
          <w:sz w:val="22"/>
          <w:lang w:val="es-ES" w:eastAsia="ar-SA"/>
        </w:rPr>
        <w:t>del presente contrato.</w:t>
      </w:r>
    </w:p>
    <w:p w:rsidR="00E96364" w:rsidRPr="00E96364" w:rsidRDefault="00E96364" w:rsidP="00E96364">
      <w:pPr>
        <w:suppressAutoHyphens/>
        <w:spacing w:after="0" w:line="240" w:lineRule="auto"/>
        <w:rPr>
          <w:rFonts w:eastAsia="Times New Roman" w:cs="Arial"/>
          <w:noProof w:val="0"/>
          <w:sz w:val="22"/>
          <w:lang w:val="es-ES" w:eastAsia="ar-SA"/>
        </w:rPr>
      </w:pPr>
    </w:p>
    <w:p w:rsidR="00E96364" w:rsidRPr="00E96364" w:rsidRDefault="00E96364" w:rsidP="00292FC2">
      <w:pPr>
        <w:numPr>
          <w:ilvl w:val="0"/>
          <w:numId w:val="49"/>
        </w:numPr>
        <w:suppressAutoHyphens/>
        <w:spacing w:after="0" w:line="240" w:lineRule="auto"/>
        <w:rPr>
          <w:rFonts w:eastAsia="Times New Roman" w:cs="Arial"/>
          <w:noProof w:val="0"/>
          <w:sz w:val="22"/>
          <w:lang w:val="es-ES" w:eastAsia="ar-SA"/>
        </w:rPr>
      </w:pPr>
      <w:r w:rsidRPr="00E96364">
        <w:rPr>
          <w:rFonts w:eastAsia="Times New Roman" w:cs="Arial"/>
          <w:bCs/>
          <w:noProof w:val="0"/>
          <w:color w:val="000000"/>
          <w:sz w:val="22"/>
          <w:lang w:val="es-ES" w:eastAsia="ar-SA"/>
        </w:rPr>
        <w:t>Descripción de los servicios.</w:t>
      </w:r>
    </w:p>
    <w:p w:rsidR="00E96364" w:rsidRPr="00E96364" w:rsidRDefault="00E96364" w:rsidP="00292FC2">
      <w:pPr>
        <w:numPr>
          <w:ilvl w:val="0"/>
          <w:numId w:val="49"/>
        </w:numPr>
        <w:suppressAutoHyphens/>
        <w:spacing w:after="0" w:line="240" w:lineRule="auto"/>
        <w:rPr>
          <w:rFonts w:eastAsia="Times New Roman" w:cs="Arial"/>
          <w:noProof w:val="0"/>
          <w:sz w:val="22"/>
          <w:lang w:val="es-ES" w:eastAsia="ar-SA"/>
        </w:rPr>
      </w:pPr>
      <w:r w:rsidRPr="00E96364">
        <w:rPr>
          <w:rFonts w:eastAsia="Times New Roman" w:cs="Arial"/>
          <w:bCs/>
          <w:noProof w:val="0"/>
          <w:color w:val="000000"/>
          <w:sz w:val="22"/>
          <w:lang w:val="es-ES" w:eastAsia="ar-SA"/>
        </w:rPr>
        <w:t>Objeto.</w:t>
      </w:r>
    </w:p>
    <w:p w:rsidR="00E96364" w:rsidRPr="00E96364" w:rsidRDefault="00E96364" w:rsidP="00292FC2">
      <w:pPr>
        <w:numPr>
          <w:ilvl w:val="0"/>
          <w:numId w:val="49"/>
        </w:numPr>
        <w:suppressAutoHyphens/>
        <w:spacing w:after="0" w:line="240" w:lineRule="auto"/>
        <w:rPr>
          <w:rFonts w:eastAsia="Times New Roman" w:cs="Arial"/>
          <w:noProof w:val="0"/>
          <w:sz w:val="22"/>
          <w:lang w:val="es-ES" w:eastAsia="ar-SA"/>
        </w:rPr>
      </w:pPr>
      <w:r w:rsidRPr="00E96364">
        <w:rPr>
          <w:rFonts w:eastAsia="Times New Roman" w:cs="Arial"/>
          <w:bCs/>
          <w:noProof w:val="0"/>
          <w:color w:val="000000"/>
          <w:sz w:val="22"/>
          <w:lang w:val="es-ES" w:eastAsia="ar-SA"/>
        </w:rPr>
        <w:t>Alcance.</w:t>
      </w:r>
    </w:p>
    <w:p w:rsidR="00E96364" w:rsidRPr="00E96364" w:rsidRDefault="00E96364" w:rsidP="00292FC2">
      <w:pPr>
        <w:numPr>
          <w:ilvl w:val="0"/>
          <w:numId w:val="49"/>
        </w:numPr>
        <w:suppressAutoHyphens/>
        <w:spacing w:after="0" w:line="240" w:lineRule="auto"/>
        <w:rPr>
          <w:rFonts w:eastAsia="Times New Roman" w:cs="Arial"/>
          <w:noProof w:val="0"/>
          <w:sz w:val="22"/>
          <w:lang w:val="es-ES" w:eastAsia="ar-SA"/>
        </w:rPr>
      </w:pPr>
      <w:r w:rsidRPr="00E96364">
        <w:rPr>
          <w:rFonts w:eastAsia="Times New Roman" w:cs="Arial"/>
          <w:bCs/>
          <w:noProof w:val="0"/>
          <w:color w:val="000000"/>
          <w:sz w:val="22"/>
          <w:lang w:val="es-ES" w:eastAsia="ar-SA"/>
        </w:rPr>
        <w:t>Entregables.</w:t>
      </w:r>
    </w:p>
    <w:p w:rsidR="00E96364" w:rsidRPr="00E96364" w:rsidRDefault="00E96364" w:rsidP="00292FC2">
      <w:pPr>
        <w:numPr>
          <w:ilvl w:val="0"/>
          <w:numId w:val="49"/>
        </w:numPr>
        <w:suppressAutoHyphens/>
        <w:spacing w:after="0" w:line="240" w:lineRule="auto"/>
        <w:rPr>
          <w:rFonts w:eastAsia="Times New Roman" w:cs="Arial"/>
          <w:noProof w:val="0"/>
          <w:sz w:val="22"/>
          <w:lang w:val="es-ES" w:eastAsia="ar-SA"/>
        </w:rPr>
      </w:pPr>
      <w:r w:rsidRPr="00E96364">
        <w:rPr>
          <w:rFonts w:eastAsia="Times New Roman" w:cs="Arial"/>
          <w:noProof w:val="0"/>
          <w:sz w:val="22"/>
          <w:lang w:val="es-ES" w:eastAsia="ar-SA"/>
        </w:rPr>
        <w:t xml:space="preserve">Comunicación entre </w:t>
      </w:r>
      <w:r w:rsidRPr="00E96364">
        <w:rPr>
          <w:rFonts w:eastAsia="Times New Roman" w:cs="Arial"/>
          <w:b/>
          <w:noProof w:val="0"/>
          <w:sz w:val="22"/>
          <w:lang w:val="es-ES" w:eastAsia="ar-SA"/>
        </w:rPr>
        <w:t>“LAS PARTES”</w:t>
      </w:r>
    </w:p>
    <w:p w:rsidR="00E96364" w:rsidRPr="00E96364" w:rsidRDefault="00E96364" w:rsidP="00E96364">
      <w:pPr>
        <w:suppressAutoHyphens/>
        <w:spacing w:after="0" w:line="240" w:lineRule="auto"/>
        <w:jc w:val="both"/>
        <w:rPr>
          <w:rFonts w:eastAsia="Times New Roman" w:cs="Arial"/>
          <w:b/>
          <w:noProof w:val="0"/>
          <w:sz w:val="22"/>
          <w:lang w:val="es-ES" w:eastAsia="ar-SA"/>
        </w:rPr>
      </w:pPr>
    </w:p>
    <w:p w:rsidR="00E96364" w:rsidRDefault="00E96364" w:rsidP="00E96364">
      <w:pPr>
        <w:suppressAutoHyphens/>
        <w:spacing w:after="0" w:line="240" w:lineRule="auto"/>
        <w:jc w:val="both"/>
        <w:rPr>
          <w:rFonts w:eastAsia="Times New Roman" w:cs="Arial"/>
          <w:bCs/>
          <w:noProof w:val="0"/>
          <w:sz w:val="22"/>
          <w:lang w:val="es-ES_tradnl" w:eastAsia="ar-SA"/>
        </w:rPr>
      </w:pPr>
      <w:r w:rsidRPr="00E96364">
        <w:rPr>
          <w:rFonts w:eastAsia="Times New Roman" w:cs="Arial"/>
          <w:b/>
          <w:noProof w:val="0"/>
          <w:sz w:val="22"/>
          <w:lang w:eastAsia="ar-SA"/>
        </w:rPr>
        <w:t xml:space="preserve">MECANISMOS DE COMPROBACIÓN, SUPERVISIÓN Y VERIFICACIÓN DE LOS SERVICIOS CONTRATADOS Y EFECTIVAMENTE PRESTADOS, </w:t>
      </w:r>
      <w:r w:rsidRPr="00E96364">
        <w:rPr>
          <w:rFonts w:eastAsia="Times New Roman" w:cs="Arial"/>
          <w:b/>
          <w:noProof w:val="0"/>
          <w:sz w:val="22"/>
          <w:lang w:val="es-ES" w:eastAsia="ar-SA"/>
        </w:rPr>
        <w:t>ASÍ COMO DEL CUMPLIMIENTO DE LAS REQUISICIONES DE CADA ENTREGABLE</w:t>
      </w:r>
      <w:r w:rsidRPr="00E96364">
        <w:rPr>
          <w:rFonts w:eastAsia="Times New Roman" w:cs="Arial"/>
          <w:b/>
          <w:bCs/>
          <w:noProof w:val="0"/>
          <w:sz w:val="22"/>
          <w:lang w:val="es-ES_tradnl" w:eastAsia="es-MX"/>
        </w:rPr>
        <w:t>.-</w:t>
      </w:r>
      <w:r w:rsidRPr="00E96364">
        <w:rPr>
          <w:rFonts w:eastAsia="Times New Roman" w:cs="Arial"/>
          <w:noProof w:val="0"/>
          <w:sz w:val="22"/>
          <w:lang w:val="es-ES_tradnl" w:eastAsia="es-MX"/>
        </w:rPr>
        <w:t xml:space="preserve"> </w:t>
      </w:r>
      <w:r w:rsidRPr="00E96364">
        <w:rPr>
          <w:rFonts w:eastAsia="Times New Roman" w:cs="Arial"/>
          <w:bCs/>
          <w:noProof w:val="0"/>
          <w:sz w:val="22"/>
          <w:lang w:val="es-ES_tradnl" w:eastAsia="ar-SA"/>
        </w:rPr>
        <w:t xml:space="preserve">El administrador del contrato correspondiente podrá llevar a cabo las supervisiones que considere al servicio que otorgue </w:t>
      </w:r>
      <w:r w:rsidRPr="00E96364">
        <w:rPr>
          <w:rFonts w:eastAsia="Times New Roman" w:cs="Arial"/>
          <w:b/>
          <w:bCs/>
          <w:noProof w:val="0"/>
          <w:sz w:val="22"/>
          <w:lang w:val="es-ES" w:eastAsia="ar-SA"/>
        </w:rPr>
        <w:t>“EL PROVEEDOR”</w:t>
      </w:r>
      <w:r w:rsidRPr="00E96364">
        <w:rPr>
          <w:rFonts w:eastAsia="Times New Roman" w:cs="Arial"/>
          <w:bCs/>
          <w:noProof w:val="0"/>
          <w:sz w:val="22"/>
          <w:lang w:val="es-ES_tradnl" w:eastAsia="ar-SA"/>
        </w:rPr>
        <w:t xml:space="preserve"> con el objeto de verificar el estricto cumplimiento de las especificaciones técnicas requeridas, por lo que </w:t>
      </w:r>
      <w:r w:rsidRPr="00E96364">
        <w:rPr>
          <w:rFonts w:eastAsia="Times New Roman" w:cs="Arial"/>
          <w:b/>
          <w:bCs/>
          <w:noProof w:val="0"/>
          <w:sz w:val="22"/>
          <w:lang w:val="es-ES" w:eastAsia="ar-SA"/>
        </w:rPr>
        <w:t xml:space="preserve">“EL PROVEEDOR” </w:t>
      </w:r>
      <w:r w:rsidRPr="00E96364">
        <w:rPr>
          <w:rFonts w:eastAsia="Times New Roman" w:cs="Arial"/>
          <w:bCs/>
          <w:noProof w:val="0"/>
          <w:sz w:val="22"/>
          <w:lang w:val="es-ES_tradnl" w:eastAsia="ar-SA"/>
        </w:rPr>
        <w:t xml:space="preserve">se obliga a permitir la revisión del personal que </w:t>
      </w:r>
      <w:r w:rsidRPr="00E96364">
        <w:rPr>
          <w:rFonts w:eastAsia="Times New Roman" w:cs="Arial"/>
          <w:b/>
          <w:noProof w:val="0"/>
          <w:sz w:val="22"/>
          <w:lang w:val="es-ES" w:eastAsia="ar-SA"/>
        </w:rPr>
        <w:t xml:space="preserve">“EL INSTITUTO” </w:t>
      </w:r>
      <w:r w:rsidRPr="00E96364">
        <w:rPr>
          <w:rFonts w:eastAsia="Times New Roman" w:cs="Arial"/>
          <w:bCs/>
          <w:noProof w:val="0"/>
          <w:sz w:val="22"/>
          <w:lang w:val="es-ES_tradnl" w:eastAsia="ar-SA"/>
        </w:rPr>
        <w:t xml:space="preserve">designe para tal fin en el momento de la prestación del servicio y se podrá elaborar constancia de los resultados que se obtengan; asimismo, se tomará lista de asistencia en cada uno de los eventos en que </w:t>
      </w:r>
      <w:r w:rsidRPr="00E96364">
        <w:rPr>
          <w:rFonts w:eastAsia="Times New Roman" w:cs="Arial"/>
          <w:b/>
          <w:bCs/>
          <w:noProof w:val="0"/>
          <w:sz w:val="22"/>
          <w:lang w:val="es-ES" w:eastAsia="ar-SA"/>
        </w:rPr>
        <w:t xml:space="preserve">“EL PROVEEDOR” </w:t>
      </w:r>
      <w:r w:rsidRPr="00E96364">
        <w:rPr>
          <w:rFonts w:eastAsia="Times New Roman" w:cs="Arial"/>
          <w:bCs/>
          <w:noProof w:val="0"/>
          <w:sz w:val="22"/>
          <w:lang w:val="es-ES_tradnl" w:eastAsia="ar-SA"/>
        </w:rPr>
        <w:t>participe durante el proceso de contratación, de acuerdo a lo siguiente:</w:t>
      </w:r>
    </w:p>
    <w:p w:rsidR="00EE0B5F" w:rsidRDefault="00EE0B5F" w:rsidP="00E96364">
      <w:pPr>
        <w:suppressAutoHyphens/>
        <w:spacing w:after="0" w:line="240" w:lineRule="auto"/>
        <w:jc w:val="both"/>
        <w:rPr>
          <w:rFonts w:eastAsia="Times New Roman" w:cs="Arial"/>
          <w:bCs/>
          <w:noProof w:val="0"/>
          <w:sz w:val="22"/>
          <w:lang w:val="es-ES_tradnl" w:eastAsia="ar-SA"/>
        </w:rPr>
      </w:pPr>
    </w:p>
    <w:tbl>
      <w:tblPr>
        <w:tblStyle w:val="Tablaconcuadrcula27"/>
        <w:tblW w:w="0" w:type="auto"/>
        <w:jc w:val="center"/>
        <w:tblInd w:w="108" w:type="dxa"/>
        <w:tblLook w:val="04A0" w:firstRow="1" w:lastRow="0" w:firstColumn="1" w:lastColumn="0" w:noHBand="0" w:noVBand="1"/>
      </w:tblPr>
      <w:tblGrid>
        <w:gridCol w:w="2884"/>
        <w:gridCol w:w="2993"/>
        <w:gridCol w:w="2993"/>
      </w:tblGrid>
      <w:tr w:rsidR="00EE0B5F" w:rsidRPr="00EE0B5F" w:rsidTr="00EE0B5F">
        <w:trPr>
          <w:tblHeader/>
          <w:jc w:val="center"/>
        </w:trPr>
        <w:tc>
          <w:tcPr>
            <w:tcW w:w="2884" w:type="dxa"/>
          </w:tcPr>
          <w:p w:rsidR="00EE0B5F" w:rsidRPr="00EE0B5F" w:rsidRDefault="00EE0B5F" w:rsidP="00EE0B5F">
            <w:pPr>
              <w:spacing w:after="0"/>
              <w:jc w:val="center"/>
              <w:rPr>
                <w:rFonts w:cs="Arial"/>
                <w:b/>
                <w:noProof w:val="0"/>
                <w:szCs w:val="16"/>
              </w:rPr>
            </w:pPr>
            <w:r w:rsidRPr="00EE0B5F">
              <w:rPr>
                <w:rFonts w:cs="Arial"/>
                <w:b/>
                <w:noProof w:val="0"/>
                <w:szCs w:val="16"/>
              </w:rPr>
              <w:t>Responsable</w:t>
            </w:r>
          </w:p>
        </w:tc>
        <w:tc>
          <w:tcPr>
            <w:tcW w:w="2993" w:type="dxa"/>
          </w:tcPr>
          <w:p w:rsidR="00EE0B5F" w:rsidRPr="00EE0B5F" w:rsidRDefault="00EE0B5F" w:rsidP="00EE0B5F">
            <w:pPr>
              <w:spacing w:after="0"/>
              <w:jc w:val="center"/>
              <w:rPr>
                <w:rFonts w:cs="Arial"/>
                <w:b/>
                <w:noProof w:val="0"/>
                <w:szCs w:val="16"/>
              </w:rPr>
            </w:pPr>
            <w:r w:rsidRPr="00EE0B5F">
              <w:rPr>
                <w:rFonts w:cs="Arial"/>
                <w:b/>
                <w:noProof w:val="0"/>
                <w:szCs w:val="16"/>
              </w:rPr>
              <w:t>Actividad</w:t>
            </w:r>
          </w:p>
        </w:tc>
        <w:tc>
          <w:tcPr>
            <w:tcW w:w="2993" w:type="dxa"/>
          </w:tcPr>
          <w:p w:rsidR="00EE0B5F" w:rsidRPr="00EE0B5F" w:rsidRDefault="00EE0B5F" w:rsidP="00EE0B5F">
            <w:pPr>
              <w:spacing w:after="0"/>
              <w:jc w:val="center"/>
              <w:rPr>
                <w:rFonts w:cs="Arial"/>
                <w:b/>
                <w:noProof w:val="0"/>
                <w:szCs w:val="16"/>
              </w:rPr>
            </w:pPr>
            <w:r w:rsidRPr="00EE0B5F">
              <w:rPr>
                <w:rFonts w:cs="Arial"/>
                <w:b/>
                <w:noProof w:val="0"/>
                <w:szCs w:val="16"/>
              </w:rPr>
              <w:t>Documentos</w:t>
            </w:r>
          </w:p>
        </w:tc>
      </w:tr>
      <w:tr w:rsidR="00EE0B5F" w:rsidRPr="00EE0B5F" w:rsidTr="00EE0B5F">
        <w:trPr>
          <w:tblHeader/>
          <w:jc w:val="center"/>
        </w:trPr>
        <w:tc>
          <w:tcPr>
            <w:tcW w:w="8870" w:type="dxa"/>
            <w:gridSpan w:val="3"/>
          </w:tcPr>
          <w:p w:rsidR="00EE0B5F" w:rsidRPr="00EE0B5F" w:rsidRDefault="00EE0B5F" w:rsidP="00EE0B5F">
            <w:pPr>
              <w:spacing w:after="0"/>
              <w:jc w:val="center"/>
              <w:rPr>
                <w:rFonts w:cs="Arial"/>
                <w:b/>
                <w:noProof w:val="0"/>
                <w:szCs w:val="16"/>
              </w:rPr>
            </w:pPr>
            <w:r w:rsidRPr="00EE0B5F">
              <w:rPr>
                <w:rFonts w:cs="Arial"/>
                <w:b/>
                <w:noProof w:val="0"/>
                <w:szCs w:val="16"/>
              </w:rPr>
              <w:t>Recepción</w:t>
            </w:r>
          </w:p>
        </w:tc>
      </w:tr>
      <w:tr w:rsidR="00EE0B5F" w:rsidRPr="00EE0B5F" w:rsidTr="00EE0B5F">
        <w:trPr>
          <w:jc w:val="center"/>
        </w:trPr>
        <w:tc>
          <w:tcPr>
            <w:tcW w:w="2884" w:type="dxa"/>
            <w:vAlign w:val="center"/>
          </w:tcPr>
          <w:p w:rsidR="00EE0B5F" w:rsidRPr="00EE0B5F" w:rsidRDefault="00EE0B5F" w:rsidP="00EE0B5F">
            <w:pPr>
              <w:spacing w:after="0"/>
              <w:jc w:val="center"/>
              <w:rPr>
                <w:rFonts w:cs="Arial"/>
                <w:noProof w:val="0"/>
                <w:szCs w:val="16"/>
              </w:rPr>
            </w:pPr>
            <w:r w:rsidRPr="00EE0B5F">
              <w:rPr>
                <w:rFonts w:cs="Arial"/>
                <w:noProof w:val="0"/>
                <w:szCs w:val="16"/>
              </w:rPr>
              <w:t>Administrador del contrato</w:t>
            </w:r>
          </w:p>
        </w:tc>
        <w:tc>
          <w:tcPr>
            <w:tcW w:w="2993" w:type="dxa"/>
          </w:tcPr>
          <w:p w:rsidR="00EE0B5F" w:rsidRPr="00EE0B5F" w:rsidRDefault="00EE0B5F" w:rsidP="00EE0B5F">
            <w:pPr>
              <w:spacing w:after="0"/>
              <w:jc w:val="center"/>
              <w:rPr>
                <w:rFonts w:cs="Arial"/>
                <w:noProof w:val="0"/>
                <w:szCs w:val="16"/>
              </w:rPr>
            </w:pPr>
            <w:r w:rsidRPr="00EE0B5F">
              <w:rPr>
                <w:rFonts w:cs="Arial"/>
                <w:noProof w:val="0"/>
                <w:szCs w:val="16"/>
              </w:rPr>
              <w:t xml:space="preserve">El prestador del servicio deberá remitir el </w:t>
            </w:r>
            <w:r w:rsidRPr="00EE0B5F">
              <w:rPr>
                <w:rFonts w:cs="Arial"/>
                <w:b/>
                <w:noProof w:val="0"/>
                <w:szCs w:val="16"/>
              </w:rPr>
              <w:t xml:space="preserve">Entregable 1 </w:t>
            </w:r>
            <w:r w:rsidRPr="00EE0B5F">
              <w:rPr>
                <w:rFonts w:cs="Arial"/>
                <w:noProof w:val="0"/>
                <w:szCs w:val="16"/>
              </w:rPr>
              <w:t xml:space="preserve"> a más tardar el </w:t>
            </w:r>
            <w:r w:rsidRPr="00EE0B5F">
              <w:rPr>
                <w:rFonts w:eastAsiaTheme="minorEastAsia" w:cs="Arial"/>
                <w:bCs/>
                <w:noProof w:val="0"/>
                <w:szCs w:val="16"/>
                <w:lang w:val="es-ES" w:eastAsia="ar-SA"/>
              </w:rPr>
              <w:t>5 de septiembre de 2018</w:t>
            </w:r>
          </w:p>
        </w:tc>
        <w:tc>
          <w:tcPr>
            <w:tcW w:w="2993" w:type="dxa"/>
          </w:tcPr>
          <w:p w:rsidR="00EE0B5F" w:rsidRPr="00EE0B5F" w:rsidRDefault="00EE0B5F" w:rsidP="00EE0B5F">
            <w:pPr>
              <w:jc w:val="center"/>
              <w:rPr>
                <w:rFonts w:cs="Arial"/>
                <w:noProof w:val="0"/>
                <w:szCs w:val="16"/>
              </w:rPr>
            </w:pPr>
            <w:r w:rsidRPr="00EE0B5F">
              <w:rPr>
                <w:rFonts w:cs="Arial"/>
                <w:noProof w:val="0"/>
                <w:szCs w:val="16"/>
              </w:rPr>
              <w:t xml:space="preserve">Informe de resultados </w:t>
            </w:r>
            <w:r w:rsidRPr="00EE0B5F">
              <w:rPr>
                <w:rFonts w:cs="Arial"/>
                <w:b/>
                <w:noProof w:val="0"/>
                <w:szCs w:val="16"/>
              </w:rPr>
              <w:t>Entregable 1</w:t>
            </w:r>
            <w:r w:rsidRPr="00EE0B5F">
              <w:rPr>
                <w:rFonts w:cs="Arial"/>
                <w:noProof w:val="0"/>
                <w:szCs w:val="16"/>
              </w:rPr>
              <w:t xml:space="preserve"> y oficio de validación.</w:t>
            </w:r>
          </w:p>
        </w:tc>
      </w:tr>
      <w:tr w:rsidR="00EE0B5F" w:rsidRPr="00EE0B5F" w:rsidTr="00EE0B5F">
        <w:trPr>
          <w:jc w:val="center"/>
        </w:trPr>
        <w:tc>
          <w:tcPr>
            <w:tcW w:w="2884" w:type="dxa"/>
            <w:vAlign w:val="center"/>
          </w:tcPr>
          <w:p w:rsidR="00EE0B5F" w:rsidRPr="00EE0B5F" w:rsidRDefault="00EE0B5F" w:rsidP="00EE0B5F">
            <w:pPr>
              <w:spacing w:after="0"/>
              <w:jc w:val="center"/>
              <w:rPr>
                <w:rFonts w:cs="Arial"/>
                <w:noProof w:val="0"/>
                <w:szCs w:val="16"/>
              </w:rPr>
            </w:pPr>
            <w:r w:rsidRPr="00EE0B5F">
              <w:rPr>
                <w:rFonts w:cs="Arial"/>
                <w:noProof w:val="0"/>
                <w:szCs w:val="16"/>
              </w:rPr>
              <w:t>Administrador del contrato</w:t>
            </w:r>
          </w:p>
        </w:tc>
        <w:tc>
          <w:tcPr>
            <w:tcW w:w="2993" w:type="dxa"/>
          </w:tcPr>
          <w:p w:rsidR="00EE0B5F" w:rsidRPr="00EE0B5F" w:rsidRDefault="00EE0B5F" w:rsidP="00EE0B5F">
            <w:pPr>
              <w:spacing w:after="0"/>
              <w:jc w:val="center"/>
              <w:rPr>
                <w:rFonts w:cs="Arial"/>
                <w:noProof w:val="0"/>
                <w:szCs w:val="16"/>
              </w:rPr>
            </w:pPr>
            <w:r w:rsidRPr="00EE0B5F">
              <w:rPr>
                <w:rFonts w:cs="Arial"/>
                <w:noProof w:val="0"/>
                <w:szCs w:val="16"/>
              </w:rPr>
              <w:t xml:space="preserve">El prestador del servicio deberá remitir el </w:t>
            </w:r>
            <w:r w:rsidRPr="00EE0B5F">
              <w:rPr>
                <w:rFonts w:cs="Arial"/>
                <w:b/>
                <w:noProof w:val="0"/>
                <w:szCs w:val="16"/>
              </w:rPr>
              <w:t xml:space="preserve">Entregable 2 </w:t>
            </w:r>
            <w:r w:rsidRPr="00EE0B5F">
              <w:rPr>
                <w:rFonts w:cs="Arial"/>
                <w:noProof w:val="0"/>
                <w:szCs w:val="16"/>
              </w:rPr>
              <w:t xml:space="preserve"> a más tardar el </w:t>
            </w:r>
            <w:r w:rsidRPr="00EE0B5F">
              <w:rPr>
                <w:rFonts w:eastAsiaTheme="minorEastAsia" w:cs="Arial"/>
                <w:bCs/>
                <w:noProof w:val="0"/>
                <w:szCs w:val="16"/>
                <w:lang w:val="es-ES" w:eastAsia="ar-SA"/>
              </w:rPr>
              <w:t>10 de septiembre de 2018</w:t>
            </w:r>
          </w:p>
        </w:tc>
        <w:tc>
          <w:tcPr>
            <w:tcW w:w="2993" w:type="dxa"/>
          </w:tcPr>
          <w:p w:rsidR="00EE0B5F" w:rsidRPr="00EE0B5F" w:rsidRDefault="00EE0B5F" w:rsidP="00EE0B5F">
            <w:pPr>
              <w:jc w:val="center"/>
              <w:rPr>
                <w:rFonts w:cs="Arial"/>
                <w:noProof w:val="0"/>
                <w:szCs w:val="16"/>
              </w:rPr>
            </w:pPr>
            <w:r w:rsidRPr="00EE0B5F">
              <w:rPr>
                <w:rFonts w:cs="Arial"/>
                <w:noProof w:val="0"/>
                <w:szCs w:val="16"/>
              </w:rPr>
              <w:t xml:space="preserve">Informe de resultados </w:t>
            </w:r>
            <w:r w:rsidRPr="00EE0B5F">
              <w:rPr>
                <w:rFonts w:cs="Arial"/>
                <w:b/>
                <w:noProof w:val="0"/>
                <w:szCs w:val="16"/>
              </w:rPr>
              <w:t>Entregable 2</w:t>
            </w:r>
            <w:r w:rsidRPr="00EE0B5F">
              <w:rPr>
                <w:rFonts w:cs="Arial"/>
                <w:noProof w:val="0"/>
                <w:szCs w:val="16"/>
              </w:rPr>
              <w:t xml:space="preserve"> y oficio de validación.</w:t>
            </w:r>
          </w:p>
        </w:tc>
      </w:tr>
      <w:tr w:rsidR="00EE0B5F" w:rsidRPr="00EE0B5F" w:rsidTr="00EE0B5F">
        <w:trPr>
          <w:jc w:val="center"/>
        </w:trPr>
        <w:tc>
          <w:tcPr>
            <w:tcW w:w="2884" w:type="dxa"/>
            <w:vAlign w:val="center"/>
          </w:tcPr>
          <w:p w:rsidR="00EE0B5F" w:rsidRPr="00EE0B5F" w:rsidRDefault="00EE0B5F" w:rsidP="00EE0B5F">
            <w:pPr>
              <w:spacing w:after="0"/>
              <w:jc w:val="center"/>
              <w:rPr>
                <w:rFonts w:cs="Arial"/>
                <w:noProof w:val="0"/>
                <w:szCs w:val="16"/>
              </w:rPr>
            </w:pPr>
            <w:r w:rsidRPr="00EE0B5F">
              <w:rPr>
                <w:rFonts w:cs="Arial"/>
                <w:noProof w:val="0"/>
                <w:szCs w:val="16"/>
              </w:rPr>
              <w:t>Administrador del contrato</w:t>
            </w:r>
          </w:p>
        </w:tc>
        <w:tc>
          <w:tcPr>
            <w:tcW w:w="2993" w:type="dxa"/>
          </w:tcPr>
          <w:p w:rsidR="00EE0B5F" w:rsidRPr="00EE0B5F" w:rsidRDefault="00EE0B5F" w:rsidP="00EE0B5F">
            <w:pPr>
              <w:spacing w:after="0"/>
              <w:jc w:val="center"/>
              <w:rPr>
                <w:rFonts w:cs="Arial"/>
                <w:noProof w:val="0"/>
                <w:szCs w:val="16"/>
              </w:rPr>
            </w:pPr>
            <w:r w:rsidRPr="00EE0B5F">
              <w:rPr>
                <w:rFonts w:cs="Arial"/>
                <w:noProof w:val="0"/>
                <w:szCs w:val="16"/>
              </w:rPr>
              <w:t xml:space="preserve">El prestador del servicio deberá remitir el </w:t>
            </w:r>
            <w:r w:rsidRPr="00EE0B5F">
              <w:rPr>
                <w:rFonts w:cs="Arial"/>
                <w:b/>
                <w:noProof w:val="0"/>
                <w:szCs w:val="16"/>
              </w:rPr>
              <w:t xml:space="preserve">Entregable 3 </w:t>
            </w:r>
            <w:r w:rsidRPr="00EE0B5F">
              <w:rPr>
                <w:rFonts w:cs="Arial"/>
                <w:noProof w:val="0"/>
                <w:szCs w:val="16"/>
              </w:rPr>
              <w:t xml:space="preserve"> a más tardar el </w:t>
            </w:r>
            <w:r w:rsidRPr="00EE0B5F">
              <w:rPr>
                <w:rFonts w:eastAsiaTheme="minorEastAsia" w:cs="Arial"/>
                <w:bCs/>
                <w:noProof w:val="0"/>
                <w:szCs w:val="16"/>
                <w:lang w:val="es-ES" w:eastAsia="ar-SA"/>
              </w:rPr>
              <w:t>10 de septiembre de 2018</w:t>
            </w:r>
          </w:p>
        </w:tc>
        <w:tc>
          <w:tcPr>
            <w:tcW w:w="2993" w:type="dxa"/>
          </w:tcPr>
          <w:p w:rsidR="00EE0B5F" w:rsidRPr="00EE0B5F" w:rsidRDefault="00EE0B5F" w:rsidP="00EE0B5F">
            <w:pPr>
              <w:jc w:val="center"/>
              <w:rPr>
                <w:rFonts w:cs="Arial"/>
                <w:noProof w:val="0"/>
                <w:szCs w:val="16"/>
              </w:rPr>
            </w:pPr>
            <w:r w:rsidRPr="00EE0B5F">
              <w:rPr>
                <w:rFonts w:cs="Arial"/>
                <w:noProof w:val="0"/>
                <w:szCs w:val="16"/>
              </w:rPr>
              <w:t xml:space="preserve">Informe de resultados </w:t>
            </w:r>
            <w:r w:rsidRPr="00EE0B5F">
              <w:rPr>
                <w:rFonts w:cs="Arial"/>
                <w:b/>
                <w:noProof w:val="0"/>
                <w:szCs w:val="16"/>
              </w:rPr>
              <w:t>Entregable 3</w:t>
            </w:r>
            <w:r w:rsidRPr="00EE0B5F">
              <w:rPr>
                <w:rFonts w:cs="Arial"/>
                <w:noProof w:val="0"/>
                <w:szCs w:val="16"/>
              </w:rPr>
              <w:t xml:space="preserve"> y oficio de validación.</w:t>
            </w:r>
          </w:p>
        </w:tc>
      </w:tr>
      <w:tr w:rsidR="00EE0B5F" w:rsidRPr="00EE0B5F" w:rsidTr="00EE0B5F">
        <w:trPr>
          <w:jc w:val="center"/>
        </w:trPr>
        <w:tc>
          <w:tcPr>
            <w:tcW w:w="2884" w:type="dxa"/>
            <w:vAlign w:val="center"/>
          </w:tcPr>
          <w:p w:rsidR="00EE0B5F" w:rsidRPr="00EE0B5F" w:rsidRDefault="00EE0B5F" w:rsidP="00EE0B5F">
            <w:pPr>
              <w:spacing w:after="0"/>
              <w:jc w:val="center"/>
              <w:rPr>
                <w:rFonts w:cs="Arial"/>
                <w:noProof w:val="0"/>
                <w:szCs w:val="16"/>
              </w:rPr>
            </w:pPr>
            <w:r w:rsidRPr="00EE0B5F">
              <w:rPr>
                <w:rFonts w:cs="Arial"/>
                <w:noProof w:val="0"/>
                <w:szCs w:val="16"/>
              </w:rPr>
              <w:t>Administrador del contrato</w:t>
            </w:r>
          </w:p>
        </w:tc>
        <w:tc>
          <w:tcPr>
            <w:tcW w:w="2993" w:type="dxa"/>
          </w:tcPr>
          <w:p w:rsidR="00EE0B5F" w:rsidRPr="00EE0B5F" w:rsidRDefault="00EE0B5F" w:rsidP="00EE0B5F">
            <w:pPr>
              <w:spacing w:after="0"/>
              <w:jc w:val="center"/>
              <w:rPr>
                <w:rFonts w:cs="Arial"/>
                <w:noProof w:val="0"/>
                <w:szCs w:val="16"/>
              </w:rPr>
            </w:pPr>
            <w:r w:rsidRPr="00EE0B5F">
              <w:rPr>
                <w:rFonts w:cs="Arial"/>
                <w:noProof w:val="0"/>
                <w:szCs w:val="16"/>
              </w:rPr>
              <w:t xml:space="preserve">El prestador del servicio deberá remitir el </w:t>
            </w:r>
            <w:r w:rsidRPr="00EE0B5F">
              <w:rPr>
                <w:rFonts w:cs="Arial"/>
                <w:b/>
                <w:noProof w:val="0"/>
                <w:szCs w:val="16"/>
              </w:rPr>
              <w:t xml:space="preserve">Entregable 4 </w:t>
            </w:r>
            <w:r w:rsidRPr="00EE0B5F">
              <w:rPr>
                <w:rFonts w:cs="Arial"/>
                <w:noProof w:val="0"/>
                <w:szCs w:val="16"/>
              </w:rPr>
              <w:t xml:space="preserve"> a más tardar el </w:t>
            </w:r>
            <w:r w:rsidRPr="00EE0B5F">
              <w:rPr>
                <w:rFonts w:eastAsiaTheme="minorEastAsia" w:cs="Arial"/>
                <w:bCs/>
                <w:noProof w:val="0"/>
                <w:szCs w:val="16"/>
                <w:lang w:val="es-ES" w:eastAsia="ar-SA"/>
              </w:rPr>
              <w:t>5 de septiembre de 2018</w:t>
            </w:r>
          </w:p>
        </w:tc>
        <w:tc>
          <w:tcPr>
            <w:tcW w:w="2993" w:type="dxa"/>
          </w:tcPr>
          <w:p w:rsidR="00EE0B5F" w:rsidRPr="00EE0B5F" w:rsidRDefault="00EE0B5F" w:rsidP="00EE0B5F">
            <w:pPr>
              <w:jc w:val="center"/>
              <w:rPr>
                <w:rFonts w:cs="Arial"/>
                <w:noProof w:val="0"/>
                <w:szCs w:val="16"/>
              </w:rPr>
            </w:pPr>
            <w:r w:rsidRPr="00EE0B5F">
              <w:rPr>
                <w:rFonts w:cs="Arial"/>
                <w:noProof w:val="0"/>
                <w:szCs w:val="16"/>
              </w:rPr>
              <w:t xml:space="preserve">Informe de resultados </w:t>
            </w:r>
            <w:r w:rsidRPr="00EE0B5F">
              <w:rPr>
                <w:rFonts w:cs="Arial"/>
                <w:b/>
                <w:noProof w:val="0"/>
                <w:szCs w:val="16"/>
              </w:rPr>
              <w:t>Entregable 4</w:t>
            </w:r>
            <w:r w:rsidRPr="00EE0B5F">
              <w:rPr>
                <w:rFonts w:cs="Arial"/>
                <w:noProof w:val="0"/>
                <w:szCs w:val="16"/>
              </w:rPr>
              <w:t xml:space="preserve"> y oficio de validación.</w:t>
            </w:r>
          </w:p>
        </w:tc>
      </w:tr>
      <w:tr w:rsidR="00EE0B5F" w:rsidRPr="00EE0B5F" w:rsidTr="00EE0B5F">
        <w:trPr>
          <w:jc w:val="center"/>
        </w:trPr>
        <w:tc>
          <w:tcPr>
            <w:tcW w:w="2884" w:type="dxa"/>
            <w:vAlign w:val="center"/>
          </w:tcPr>
          <w:p w:rsidR="00EE0B5F" w:rsidRPr="00EE0B5F" w:rsidRDefault="00EE0B5F" w:rsidP="00EE0B5F">
            <w:pPr>
              <w:spacing w:after="0"/>
              <w:jc w:val="center"/>
              <w:rPr>
                <w:rFonts w:cs="Arial"/>
                <w:noProof w:val="0"/>
                <w:szCs w:val="16"/>
              </w:rPr>
            </w:pPr>
            <w:r w:rsidRPr="00EE0B5F">
              <w:rPr>
                <w:rFonts w:cs="Arial"/>
                <w:noProof w:val="0"/>
                <w:szCs w:val="16"/>
              </w:rPr>
              <w:t>Administrador del contrato</w:t>
            </w:r>
          </w:p>
        </w:tc>
        <w:tc>
          <w:tcPr>
            <w:tcW w:w="2993" w:type="dxa"/>
          </w:tcPr>
          <w:p w:rsidR="00EE0B5F" w:rsidRPr="00EE0B5F" w:rsidRDefault="00EE0B5F" w:rsidP="00EE0B5F">
            <w:pPr>
              <w:spacing w:after="0"/>
              <w:jc w:val="center"/>
              <w:rPr>
                <w:rFonts w:cs="Arial"/>
                <w:noProof w:val="0"/>
                <w:szCs w:val="16"/>
              </w:rPr>
            </w:pPr>
            <w:r w:rsidRPr="00EE0B5F">
              <w:rPr>
                <w:rFonts w:cs="Arial"/>
                <w:noProof w:val="0"/>
                <w:szCs w:val="16"/>
              </w:rPr>
              <w:t xml:space="preserve">El prestador del servicio deberá remitir el </w:t>
            </w:r>
            <w:r w:rsidRPr="00EE0B5F">
              <w:rPr>
                <w:rFonts w:cs="Arial"/>
                <w:b/>
                <w:noProof w:val="0"/>
                <w:szCs w:val="16"/>
              </w:rPr>
              <w:t xml:space="preserve">Entregable 5 </w:t>
            </w:r>
            <w:r w:rsidRPr="00EE0B5F">
              <w:rPr>
                <w:rFonts w:cs="Arial"/>
                <w:noProof w:val="0"/>
                <w:szCs w:val="16"/>
              </w:rPr>
              <w:t xml:space="preserve"> a más tardar el </w:t>
            </w:r>
            <w:r w:rsidRPr="00EE0B5F">
              <w:rPr>
                <w:rFonts w:eastAsiaTheme="minorEastAsia" w:cs="Arial"/>
                <w:bCs/>
                <w:noProof w:val="0"/>
                <w:szCs w:val="16"/>
                <w:lang w:val="es-ES" w:eastAsia="ar-SA"/>
              </w:rPr>
              <w:t>23 de noviembre de 2018</w:t>
            </w:r>
          </w:p>
        </w:tc>
        <w:tc>
          <w:tcPr>
            <w:tcW w:w="2993" w:type="dxa"/>
          </w:tcPr>
          <w:p w:rsidR="00EE0B5F" w:rsidRPr="00EE0B5F" w:rsidRDefault="00EE0B5F" w:rsidP="00EE0B5F">
            <w:pPr>
              <w:jc w:val="center"/>
              <w:rPr>
                <w:rFonts w:cs="Arial"/>
                <w:noProof w:val="0"/>
                <w:szCs w:val="16"/>
              </w:rPr>
            </w:pPr>
            <w:r w:rsidRPr="00EE0B5F">
              <w:rPr>
                <w:rFonts w:cs="Arial"/>
                <w:noProof w:val="0"/>
                <w:szCs w:val="16"/>
              </w:rPr>
              <w:t xml:space="preserve">Informe de resultados </w:t>
            </w:r>
            <w:r w:rsidRPr="00EE0B5F">
              <w:rPr>
                <w:rFonts w:cs="Arial"/>
                <w:b/>
                <w:noProof w:val="0"/>
                <w:szCs w:val="16"/>
              </w:rPr>
              <w:t>Entregable 5</w:t>
            </w:r>
            <w:r w:rsidRPr="00EE0B5F">
              <w:rPr>
                <w:rFonts w:cs="Arial"/>
                <w:noProof w:val="0"/>
                <w:szCs w:val="16"/>
              </w:rPr>
              <w:t xml:space="preserve"> y oficio de validación.</w:t>
            </w:r>
          </w:p>
        </w:tc>
      </w:tr>
    </w:tbl>
    <w:p w:rsidR="00EE0B5F" w:rsidRPr="00EE0B5F" w:rsidRDefault="00EE0B5F" w:rsidP="00E96364">
      <w:pPr>
        <w:suppressAutoHyphens/>
        <w:spacing w:after="0" w:line="240" w:lineRule="auto"/>
        <w:jc w:val="both"/>
        <w:rPr>
          <w:rFonts w:eastAsia="Times New Roman" w:cs="Arial"/>
          <w:bCs/>
          <w:noProof w:val="0"/>
          <w:sz w:val="22"/>
          <w:lang w:eastAsia="ar-SA"/>
        </w:rPr>
      </w:pPr>
    </w:p>
    <w:p w:rsidR="00EE0B5F" w:rsidRDefault="00EE0B5F" w:rsidP="00E96364">
      <w:pPr>
        <w:autoSpaceDE w:val="0"/>
        <w:autoSpaceDN w:val="0"/>
        <w:adjustRightInd w:val="0"/>
        <w:spacing w:after="0" w:line="240" w:lineRule="auto"/>
        <w:jc w:val="both"/>
        <w:rPr>
          <w:rFonts w:eastAsia="Times New Roman" w:cs="Arial"/>
          <w:b/>
          <w:noProof w:val="0"/>
          <w:sz w:val="22"/>
          <w:lang w:eastAsia="es-MX"/>
        </w:rPr>
      </w:pPr>
    </w:p>
    <w:p w:rsidR="00E96364" w:rsidRPr="00E96364" w:rsidRDefault="00E96364" w:rsidP="00E96364">
      <w:pPr>
        <w:autoSpaceDE w:val="0"/>
        <w:autoSpaceDN w:val="0"/>
        <w:adjustRightInd w:val="0"/>
        <w:spacing w:after="0" w:line="240" w:lineRule="auto"/>
        <w:jc w:val="both"/>
        <w:rPr>
          <w:rFonts w:eastAsia="Times New Roman" w:cs="Arial"/>
          <w:b/>
          <w:noProof w:val="0"/>
          <w:sz w:val="22"/>
          <w:lang w:eastAsia="es-MX"/>
        </w:rPr>
      </w:pPr>
      <w:r w:rsidRPr="00E96364">
        <w:rPr>
          <w:rFonts w:eastAsia="Times New Roman" w:cs="Arial"/>
          <w:b/>
          <w:noProof w:val="0"/>
          <w:sz w:val="22"/>
          <w:lang w:eastAsia="es-MX"/>
        </w:rPr>
        <w:t>MECANISMOS REQUERIDOS A “EL PROVEEDOR” PARA RESPONDER POR DEFECTOS O VICIOS OCULTOS DE LA CALIDAD DE LOS SERVICIOS.</w:t>
      </w:r>
    </w:p>
    <w:p w:rsidR="00E96364" w:rsidRPr="00E96364" w:rsidRDefault="00E96364" w:rsidP="00E96364">
      <w:pPr>
        <w:autoSpaceDE w:val="0"/>
        <w:autoSpaceDN w:val="0"/>
        <w:adjustRightInd w:val="0"/>
        <w:spacing w:after="0" w:line="240" w:lineRule="auto"/>
        <w:jc w:val="both"/>
        <w:rPr>
          <w:rFonts w:eastAsia="Times New Roman" w:cs="Arial"/>
          <w:b/>
          <w:noProof w:val="0"/>
          <w:sz w:val="22"/>
          <w:lang w:eastAsia="es-MX"/>
        </w:rPr>
      </w:pPr>
    </w:p>
    <w:p w:rsidR="00E96364" w:rsidRPr="00E96364" w:rsidRDefault="00E96364" w:rsidP="00E96364">
      <w:pPr>
        <w:autoSpaceDE w:val="0"/>
        <w:autoSpaceDN w:val="0"/>
        <w:adjustRightInd w:val="0"/>
        <w:spacing w:after="0" w:line="240" w:lineRule="auto"/>
        <w:jc w:val="both"/>
        <w:rPr>
          <w:rFonts w:eastAsia="Times New Roman" w:cs="Arial"/>
          <w:bCs/>
          <w:noProof w:val="0"/>
          <w:sz w:val="22"/>
          <w:lang w:eastAsia="es-MX"/>
        </w:rPr>
      </w:pPr>
      <w:r w:rsidRPr="00E96364">
        <w:rPr>
          <w:rFonts w:eastAsia="Times New Roman" w:cs="Arial"/>
          <w:b/>
          <w:noProof w:val="0"/>
          <w:sz w:val="22"/>
          <w:lang w:eastAsia="es-MX"/>
        </w:rPr>
        <w:t xml:space="preserve">“EL PROVEEDOR” </w:t>
      </w:r>
      <w:r w:rsidRPr="00E96364">
        <w:rPr>
          <w:rFonts w:eastAsia="Times New Roman" w:cs="Arial"/>
          <w:bCs/>
          <w:noProof w:val="0"/>
          <w:sz w:val="22"/>
          <w:lang w:eastAsia="es-MX"/>
        </w:rPr>
        <w:t xml:space="preserve">deberá remitir 5 entregables. Cada uno deberá contener los puntos o actividades realizadas durante el período correspondiente a ese entregable a entera satisfacción de </w:t>
      </w:r>
      <w:r w:rsidRPr="00E96364">
        <w:rPr>
          <w:rFonts w:eastAsia="Times New Roman" w:cs="Arial"/>
          <w:b/>
          <w:bCs/>
          <w:noProof w:val="0"/>
          <w:sz w:val="22"/>
          <w:lang w:eastAsia="es-MX"/>
        </w:rPr>
        <w:t>“EL INSTITUTO”</w:t>
      </w:r>
      <w:r w:rsidRPr="00E96364">
        <w:rPr>
          <w:rFonts w:eastAsia="Times New Roman" w:cs="Arial"/>
          <w:bCs/>
          <w:noProof w:val="0"/>
          <w:sz w:val="22"/>
          <w:lang w:eastAsia="es-MX"/>
        </w:rPr>
        <w:t xml:space="preserve"> en los plazos máximos para tal efecto establecidos en el Anexo Técnico.</w:t>
      </w:r>
    </w:p>
    <w:p w:rsidR="00E96364" w:rsidRPr="00E96364" w:rsidRDefault="00E96364" w:rsidP="00E96364">
      <w:pPr>
        <w:autoSpaceDE w:val="0"/>
        <w:autoSpaceDN w:val="0"/>
        <w:adjustRightInd w:val="0"/>
        <w:spacing w:after="0" w:line="240" w:lineRule="auto"/>
        <w:jc w:val="both"/>
        <w:rPr>
          <w:rFonts w:eastAsia="Times New Roman" w:cs="Arial"/>
          <w:bCs/>
          <w:noProof w:val="0"/>
          <w:sz w:val="22"/>
          <w:lang w:eastAsia="es-MX"/>
        </w:rPr>
      </w:pPr>
    </w:p>
    <w:p w:rsidR="00E96364" w:rsidRPr="00E96364" w:rsidRDefault="00E96364" w:rsidP="00E96364">
      <w:pPr>
        <w:autoSpaceDE w:val="0"/>
        <w:autoSpaceDN w:val="0"/>
        <w:adjustRightInd w:val="0"/>
        <w:spacing w:after="0" w:line="240" w:lineRule="auto"/>
        <w:jc w:val="both"/>
        <w:rPr>
          <w:rFonts w:eastAsia="Times New Roman" w:cs="Arial"/>
          <w:b/>
          <w:noProof w:val="0"/>
          <w:sz w:val="22"/>
          <w:lang w:eastAsia="es-MX"/>
        </w:rPr>
      </w:pPr>
      <w:r w:rsidRPr="00E96364">
        <w:rPr>
          <w:rFonts w:eastAsia="Times New Roman" w:cs="Arial"/>
          <w:bCs/>
          <w:noProof w:val="0"/>
          <w:sz w:val="22"/>
          <w:lang w:eastAsia="es-MX"/>
        </w:rPr>
        <w:t xml:space="preserve">La entrega parcial o deficiente, al no cumplir con todos los elementos requeridos para el entregable, tendrá como consecuencia que el mismo se considere no remitido por parte de </w:t>
      </w:r>
      <w:r w:rsidRPr="00E96364">
        <w:rPr>
          <w:rFonts w:eastAsia="Times New Roman" w:cs="Arial"/>
          <w:b/>
          <w:noProof w:val="0"/>
          <w:sz w:val="22"/>
          <w:lang w:eastAsia="es-MX"/>
        </w:rPr>
        <w:t>“EL PROVEEDOR”</w:t>
      </w:r>
      <w:r w:rsidRPr="00E96364">
        <w:rPr>
          <w:rFonts w:eastAsia="Times New Roman" w:cs="Arial"/>
          <w:bCs/>
          <w:noProof w:val="0"/>
          <w:sz w:val="22"/>
          <w:lang w:eastAsia="es-MX"/>
        </w:rPr>
        <w:t>, en cuyo caso se aplicarán las penas convencionales estipuladas, incluyendo la rescisión administrativa del contrato sin necesidad de declaración judicial previa.</w:t>
      </w:r>
    </w:p>
    <w:p w:rsidR="00E96364" w:rsidRPr="00E96364" w:rsidRDefault="00E96364" w:rsidP="00E96364">
      <w:pPr>
        <w:suppressAutoHyphens/>
        <w:spacing w:after="0" w:line="240" w:lineRule="auto"/>
        <w:jc w:val="both"/>
        <w:rPr>
          <w:rFonts w:eastAsia="Arial" w:cs="Arial"/>
          <w:noProof w:val="0"/>
          <w:sz w:val="22"/>
          <w:lang w:val="es-ES" w:eastAsia="ar-SA"/>
        </w:rPr>
      </w:pPr>
    </w:p>
    <w:p w:rsidR="00E96364" w:rsidRPr="00E96364" w:rsidRDefault="00E96364" w:rsidP="00E96364">
      <w:pPr>
        <w:widowControl w:val="0"/>
        <w:suppressAutoHyphens/>
        <w:autoSpaceDE w:val="0"/>
        <w:autoSpaceDN w:val="0"/>
        <w:adjustRightInd w:val="0"/>
        <w:spacing w:after="0" w:line="240" w:lineRule="auto"/>
        <w:jc w:val="both"/>
        <w:rPr>
          <w:rFonts w:eastAsia="Times New Roman" w:cs="Arial"/>
          <w:noProof w:val="0"/>
          <w:color w:val="000000"/>
          <w:sz w:val="22"/>
          <w:lang w:val="es-ES_tradnl" w:eastAsia="ar-SA"/>
        </w:rPr>
      </w:pPr>
      <w:r w:rsidRPr="00E96364">
        <w:rPr>
          <w:rFonts w:eastAsia="Times New Roman" w:cs="Arial"/>
          <w:noProof w:val="0"/>
          <w:color w:val="000000"/>
          <w:sz w:val="22"/>
          <w:lang w:val="es-ES_tradnl" w:eastAsia="ar-SA"/>
        </w:rPr>
        <w:t xml:space="preserve">Cabe resaltar que mientras no se cumpla con las condiciones de la prestación del servicio establecidas, </w:t>
      </w:r>
      <w:r w:rsidRPr="00E96364">
        <w:rPr>
          <w:rFonts w:eastAsia="Times New Roman" w:cs="Arial"/>
          <w:b/>
          <w:noProof w:val="0"/>
          <w:color w:val="000000"/>
          <w:sz w:val="22"/>
          <w:lang w:val="es-ES_tradnl" w:eastAsia="ar-SA"/>
        </w:rPr>
        <w:t>“EL INSTITUTO”</w:t>
      </w:r>
      <w:r w:rsidRPr="00E96364">
        <w:rPr>
          <w:rFonts w:eastAsia="Times New Roman" w:cs="Arial"/>
          <w:noProof w:val="0"/>
          <w:color w:val="000000"/>
          <w:sz w:val="22"/>
          <w:lang w:val="es-ES_tradnl" w:eastAsia="ar-SA"/>
        </w:rPr>
        <w:t xml:space="preserve"> no dará por aceptado el servicio objeto de este contrato.</w:t>
      </w:r>
    </w:p>
    <w:p w:rsidR="00E96364" w:rsidRPr="00E96364" w:rsidRDefault="00E96364" w:rsidP="00E96364">
      <w:pPr>
        <w:suppressAutoHyphens/>
        <w:spacing w:after="0" w:line="240" w:lineRule="auto"/>
        <w:jc w:val="both"/>
        <w:rPr>
          <w:rFonts w:eastAsia="Times New Roman" w:cs="Arial"/>
          <w:b/>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QUINTA.- VIGENCIA.- “LAS PARTES”</w:t>
      </w:r>
      <w:r w:rsidRPr="00E96364">
        <w:rPr>
          <w:rFonts w:eastAsia="Times New Roman" w:cs="Arial"/>
          <w:noProof w:val="0"/>
          <w:sz w:val="22"/>
          <w:lang w:val="es-ES" w:eastAsia="ar-SA"/>
        </w:rPr>
        <w:t xml:space="preserve"> convienen que la vigencia del presente contrato será a partir de su firma y hasta el </w:t>
      </w:r>
      <w:r w:rsidRPr="00E96364">
        <w:rPr>
          <w:rFonts w:eastAsia="Times New Roman" w:cs="Arial"/>
          <w:bCs/>
          <w:noProof w:val="0"/>
          <w:color w:val="000000"/>
          <w:sz w:val="22"/>
          <w:lang w:val="es-ES" w:eastAsia="ar-SA"/>
        </w:rPr>
        <w:t>31</w:t>
      </w:r>
      <w:r w:rsidRPr="00E96364">
        <w:rPr>
          <w:rFonts w:eastAsia="Times New Roman" w:cs="Arial"/>
          <w:noProof w:val="0"/>
          <w:sz w:val="22"/>
          <w:lang w:val="es-ES" w:eastAsia="ar-SA"/>
        </w:rPr>
        <w:t xml:space="preserve"> de </w:t>
      </w:r>
      <w:r w:rsidRPr="00E96364">
        <w:rPr>
          <w:rFonts w:eastAsia="Times New Roman" w:cs="Arial"/>
          <w:bCs/>
          <w:noProof w:val="0"/>
          <w:color w:val="000000"/>
          <w:sz w:val="22"/>
          <w:lang w:val="es-ES" w:eastAsia="ar-SA"/>
        </w:rPr>
        <w:t>diciembre</w:t>
      </w:r>
      <w:r w:rsidRPr="00E96364">
        <w:rPr>
          <w:rFonts w:eastAsia="Times New Roman" w:cs="Arial"/>
          <w:noProof w:val="0"/>
          <w:sz w:val="22"/>
          <w:lang w:val="es-ES" w:eastAsia="ar-SA"/>
        </w:rPr>
        <w:t xml:space="preserve"> de </w:t>
      </w:r>
      <w:r w:rsidRPr="00E96364">
        <w:rPr>
          <w:rFonts w:eastAsia="Times New Roman" w:cs="Arial"/>
          <w:bCs/>
          <w:noProof w:val="0"/>
          <w:color w:val="000000"/>
          <w:sz w:val="22"/>
          <w:lang w:val="es-ES" w:eastAsia="ar-SA"/>
        </w:rPr>
        <w:t>2018</w:t>
      </w:r>
      <w:r w:rsidRPr="00E96364">
        <w:rPr>
          <w:rFonts w:eastAsia="Times New Roman" w:cs="Arial"/>
          <w:noProof w:val="0"/>
          <w:sz w:val="22"/>
          <w:lang w:val="es-ES" w:eastAsia="ar-SA"/>
        </w:rPr>
        <w:t>.</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
          <w:noProof w:val="0"/>
          <w:sz w:val="22"/>
          <w:lang w:val="es-ES" w:eastAsia="ar-SA"/>
        </w:rPr>
        <w:t>SEXTA.- TRANSFERENCIA DE DERECHOS DE COBRO. “EL PROVEEDOR”</w:t>
      </w:r>
      <w:r w:rsidRPr="00E96364">
        <w:rPr>
          <w:rFonts w:eastAsia="Times New Roman" w:cs="Arial"/>
          <w:b/>
          <w:bCs/>
          <w:noProof w:val="0"/>
          <w:sz w:val="22"/>
          <w:lang w:val="es-ES" w:eastAsia="ar-SA"/>
        </w:rPr>
        <w:t xml:space="preserve"> </w:t>
      </w:r>
      <w:r w:rsidRPr="00E96364">
        <w:rPr>
          <w:rFonts w:eastAsia="Times New Roman" w:cs="Arial"/>
          <w:bCs/>
          <w:noProof w:val="0"/>
          <w:sz w:val="22"/>
          <w:lang w:val="es-ES" w:eastAsia="ar-SA"/>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E96364">
        <w:rPr>
          <w:rFonts w:eastAsia="Times New Roman" w:cs="Arial"/>
          <w:b/>
          <w:bCs/>
          <w:noProof w:val="0"/>
          <w:sz w:val="22"/>
          <w:lang w:val="es-ES" w:eastAsia="ar-SA"/>
        </w:rPr>
        <w:t>“EL INSTITUTO”</w:t>
      </w:r>
      <w:r w:rsidRPr="00E96364">
        <w:rPr>
          <w:rFonts w:eastAsia="Times New Roman" w:cs="Arial"/>
          <w:bCs/>
          <w:noProof w:val="0"/>
          <w:sz w:val="22"/>
          <w:lang w:val="es-ES" w:eastAsia="ar-SA"/>
        </w:rPr>
        <w:t xml:space="preserve"> a través del administrador del presente contrato para tal efecto.</w:t>
      </w:r>
    </w:p>
    <w:p w:rsidR="00E96364" w:rsidRPr="00E96364" w:rsidRDefault="00E96364" w:rsidP="00E96364">
      <w:pPr>
        <w:suppressAutoHyphens/>
        <w:spacing w:after="0" w:line="240" w:lineRule="auto"/>
        <w:jc w:val="both"/>
        <w:rPr>
          <w:rFonts w:eastAsia="Times New Roman" w:cs="Arial"/>
          <w:bCs/>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
          <w:bCs/>
          <w:noProof w:val="0"/>
          <w:sz w:val="22"/>
          <w:lang w:val="es-ES" w:eastAsia="ar-SA"/>
        </w:rPr>
        <w:t>“EL PROVEEDOR”</w:t>
      </w:r>
      <w:r w:rsidRPr="00E96364">
        <w:rPr>
          <w:rFonts w:eastAsia="Times New Roman" w:cs="Arial"/>
          <w:bCs/>
          <w:noProof w:val="0"/>
          <w:sz w:val="22"/>
          <w:lang w:val="es-ES" w:eastAsia="ar-SA"/>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E96364" w:rsidRPr="00E96364" w:rsidRDefault="00E96364" w:rsidP="00E96364">
      <w:pPr>
        <w:suppressAutoHyphens/>
        <w:spacing w:after="0" w:line="240" w:lineRule="auto"/>
        <w:jc w:val="both"/>
        <w:rPr>
          <w:rFonts w:eastAsia="Times New Roman" w:cs="Arial"/>
          <w:bCs/>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Cs/>
          <w:noProof w:val="0"/>
          <w:sz w:val="22"/>
          <w:lang w:val="es-ES" w:eastAsia="ar-SA"/>
        </w:rPr>
        <w:t xml:space="preserve">Si con motivo de la transferencia de los derechos de cobro solicitada por </w:t>
      </w:r>
      <w:r w:rsidRPr="00E96364">
        <w:rPr>
          <w:rFonts w:eastAsia="Times New Roman" w:cs="Arial"/>
          <w:b/>
          <w:bCs/>
          <w:noProof w:val="0"/>
          <w:sz w:val="22"/>
          <w:lang w:val="es-ES" w:eastAsia="ar-SA"/>
        </w:rPr>
        <w:t xml:space="preserve">“EL PROVEEDOR” </w:t>
      </w:r>
      <w:r w:rsidRPr="00E96364">
        <w:rPr>
          <w:rFonts w:eastAsia="Times New Roman" w:cs="Arial"/>
          <w:bCs/>
          <w:noProof w:val="0"/>
          <w:sz w:val="22"/>
          <w:lang w:val="es-ES" w:eastAsia="ar-SA"/>
        </w:rPr>
        <w:t>se origina un retraso en el pago, no procederá el pago de los gastos financieros a que hace referencia el artículo 51 de la Ley de Adquisiciones, Arrendamientos y Servicios del Sector Público.</w:t>
      </w:r>
    </w:p>
    <w:p w:rsidR="00E96364" w:rsidRPr="00E96364" w:rsidRDefault="00E96364" w:rsidP="00E96364">
      <w:pPr>
        <w:suppressAutoHyphens/>
        <w:spacing w:after="0" w:line="240" w:lineRule="auto"/>
        <w:jc w:val="both"/>
        <w:rPr>
          <w:rFonts w:eastAsia="Times New Roman" w:cs="Arial"/>
          <w:b/>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SÉPTIMA.- RESPONSABILIDAD.-</w:t>
      </w:r>
      <w:r w:rsidRPr="00E96364">
        <w:rPr>
          <w:rFonts w:eastAsia="Times New Roman" w:cs="Arial"/>
          <w:noProof w:val="0"/>
          <w:sz w:val="22"/>
          <w:lang w:val="es-ES" w:eastAsia="ar-SA"/>
        </w:rPr>
        <w:t xml:space="preserve">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se obliga a responder por su cuenta y riesgo de los daños y/o perjuicios que por inobservancia o negligencia de su parte, llegue a causar a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E96364" w:rsidRPr="00E96364" w:rsidRDefault="00E96364" w:rsidP="00E96364">
      <w:pPr>
        <w:suppressAutoHyphens/>
        <w:spacing w:after="0" w:line="240" w:lineRule="auto"/>
        <w:jc w:val="both"/>
        <w:rPr>
          <w:rFonts w:eastAsia="Times New Roman" w:cs="Arial"/>
          <w:b/>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 xml:space="preserve">OCTAVA.- CONTRIBUCIONES.- </w:t>
      </w:r>
      <w:r w:rsidRPr="00E96364">
        <w:rPr>
          <w:rFonts w:eastAsia="Times New Roman" w:cs="Arial"/>
          <w:noProof w:val="0"/>
          <w:sz w:val="22"/>
          <w:lang w:val="es-ES" w:eastAsia="ar-SA"/>
        </w:rPr>
        <w:t xml:space="preserve">Los impuestos y/o derechos que procedan con motivo del servicio objeto del presente contrato, serán pagados por </w:t>
      </w:r>
      <w:r w:rsidRPr="00E96364">
        <w:rPr>
          <w:rFonts w:eastAsia="Times New Roman" w:cs="Arial"/>
          <w:b/>
          <w:bCs/>
          <w:noProof w:val="0"/>
          <w:sz w:val="22"/>
          <w:lang w:val="es-ES" w:eastAsia="ar-SA"/>
        </w:rPr>
        <w:t xml:space="preserve">“EL PROVEEDOR” </w:t>
      </w:r>
      <w:r w:rsidRPr="00E96364">
        <w:rPr>
          <w:rFonts w:eastAsia="Times New Roman" w:cs="Arial"/>
          <w:noProof w:val="0"/>
          <w:sz w:val="22"/>
          <w:lang w:val="es-ES" w:eastAsia="ar-SA"/>
        </w:rPr>
        <w:t xml:space="preserve"> conforme a la legislación aplicable en la materia.</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pacing w:after="0" w:line="240" w:lineRule="auto"/>
        <w:jc w:val="both"/>
        <w:rPr>
          <w:rFonts w:eastAsia="Times New Roman" w:cs="Arial"/>
          <w:noProof w:val="0"/>
          <w:sz w:val="22"/>
          <w:lang w:val="es-ES" w:eastAsia="es-ES"/>
        </w:rPr>
      </w:pPr>
      <w:r w:rsidRPr="00E96364">
        <w:rPr>
          <w:rFonts w:eastAsia="Times New Roman" w:cs="Arial"/>
          <w:b/>
          <w:bCs/>
          <w:noProof w:val="0"/>
          <w:sz w:val="22"/>
          <w:lang w:val="es-ES" w:eastAsia="es-ES"/>
        </w:rPr>
        <w:t>“EL INSTITUTO”</w:t>
      </w:r>
      <w:r w:rsidRPr="00E96364">
        <w:rPr>
          <w:rFonts w:eastAsia="Times New Roman" w:cs="Arial"/>
          <w:noProof w:val="0"/>
          <w:sz w:val="22"/>
          <w:lang w:val="es-ES" w:eastAsia="es-ES"/>
        </w:rPr>
        <w:t xml:space="preserve"> sólo cubrirá el Impuesto al Valor Agregado (I.V.A.), de acuerdo con lo establecido en las disposiciones fiscales vigentes en la materia.</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“EL PROVEEDOR”,</w:t>
      </w:r>
      <w:r w:rsidRPr="00E96364">
        <w:rPr>
          <w:rFonts w:eastAsia="Times New Roman" w:cs="Arial"/>
          <w:bCs/>
          <w:noProof w:val="0"/>
          <w:sz w:val="22"/>
          <w:lang w:val="es-ES" w:eastAsia="ar-SA"/>
        </w:rPr>
        <w:t xml:space="preserve"> en su caso, </w:t>
      </w:r>
      <w:r w:rsidRPr="00E96364">
        <w:rPr>
          <w:rFonts w:eastAsia="Times New Roman" w:cs="Arial"/>
          <w:noProof w:val="0"/>
          <w:sz w:val="22"/>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E96364">
        <w:rPr>
          <w:rFonts w:eastAsia="Times New Roman" w:cs="Arial"/>
          <w:b/>
          <w:bCs/>
          <w:noProof w:val="0"/>
          <w:sz w:val="22"/>
          <w:lang w:val="es-ES" w:eastAsia="ar-SA"/>
        </w:rPr>
        <w:t>“EL INSTITUTO”,</w:t>
      </w:r>
      <w:r w:rsidRPr="00E96364">
        <w:rPr>
          <w:rFonts w:eastAsia="Times New Roman" w:cs="Arial"/>
          <w:noProof w:val="0"/>
          <w:sz w:val="22"/>
          <w:lang w:val="es-ES" w:eastAsia="ar-SA"/>
        </w:rPr>
        <w:t xml:space="preserve"> a través del Área fiscalizadora competente, podrá verificar en cualquier momento el cumplimiento de dicha obligación.</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autoSpaceDE w:val="0"/>
        <w:autoSpaceDN w:val="0"/>
        <w:spacing w:after="0" w:line="240" w:lineRule="auto"/>
        <w:jc w:val="both"/>
        <w:rPr>
          <w:rFonts w:eastAsia="Times New Roman" w:cs="Arial"/>
          <w:noProof w:val="0"/>
          <w:sz w:val="22"/>
          <w:lang w:val="es-ES" w:eastAsia="ar-SA"/>
        </w:rPr>
      </w:pPr>
      <w:r w:rsidRPr="00E96364">
        <w:rPr>
          <w:rFonts w:eastAsia="Times New Roman" w:cs="Arial"/>
          <w:b/>
          <w:iCs/>
          <w:noProof w:val="0"/>
          <w:sz w:val="22"/>
          <w:lang w:val="es-ES" w:eastAsia="ar-SA"/>
        </w:rPr>
        <w:t>“EL PROVEEDOR”</w:t>
      </w:r>
      <w:r w:rsidRPr="00E96364">
        <w:rPr>
          <w:rFonts w:eastAsia="Times New Roman" w:cs="Arial"/>
          <w:iCs/>
          <w:noProof w:val="0"/>
          <w:sz w:val="22"/>
          <w:lang w:val="es-ES" w:eastAsia="ar-SA"/>
        </w:rPr>
        <w:t xml:space="preserve"> que tenga cuentas líquidas y exigibles a su cargo por concepto de cuotas obrero patronales, conforme a lo previsto en el artículo 40 B de la Ley del Seguro Social, acepta que </w:t>
      </w:r>
      <w:r w:rsidRPr="00E96364">
        <w:rPr>
          <w:rFonts w:eastAsia="Times New Roman" w:cs="Arial"/>
          <w:b/>
          <w:iCs/>
          <w:noProof w:val="0"/>
          <w:sz w:val="22"/>
          <w:lang w:val="es-ES" w:eastAsia="ar-SA"/>
        </w:rPr>
        <w:t>“EL INSTITUTO”</w:t>
      </w:r>
      <w:r w:rsidRPr="00E96364">
        <w:rPr>
          <w:rFonts w:eastAsia="Times New Roman" w:cs="Arial"/>
          <w:iCs/>
          <w:noProof w:val="0"/>
          <w:sz w:val="22"/>
          <w:lang w:val="es-ES" w:eastAsia="ar-SA"/>
        </w:rPr>
        <w:t xml:space="preserve"> las compense con el o los pagos que tenga que hacerle por concepto de contraprestación por la contratación del servicio.</w:t>
      </w:r>
    </w:p>
    <w:p w:rsidR="00E96364" w:rsidRPr="00E96364" w:rsidRDefault="00E96364" w:rsidP="00E96364">
      <w:pPr>
        <w:suppressAutoHyphens/>
        <w:spacing w:after="0" w:line="240" w:lineRule="auto"/>
        <w:jc w:val="both"/>
        <w:rPr>
          <w:rFonts w:eastAsia="Times New Roman" w:cs="Arial"/>
          <w:b/>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NOVENA.- PROPIEDAD INTELECTUAL, PATENTES Y/O MARCAS.- “EL PROVEEDOR”</w:t>
      </w:r>
      <w:r w:rsidRPr="00E96364">
        <w:rPr>
          <w:rFonts w:eastAsia="Times New Roman" w:cs="Arial"/>
          <w:noProof w:val="0"/>
          <w:sz w:val="22"/>
          <w:lang w:val="es-ES" w:eastAsia="ar-SA"/>
        </w:rPr>
        <w:t xml:space="preserve"> se obliga para con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xml:space="preserve">, a responder por los daños y/o perjuicios que pudiera causar a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xml:space="preserve"> y/o a terceros, si con motivo de la prestación del servicio se violan derechos de autor, de patentes y/o marcas u otro derecho reservado a nivel Nacional o Internacional.</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Por lo anterior, </w:t>
      </w:r>
      <w:r w:rsidRPr="00E96364">
        <w:rPr>
          <w:rFonts w:eastAsia="Times New Roman" w:cs="Arial"/>
          <w:b/>
          <w:bCs/>
          <w:noProof w:val="0"/>
          <w:sz w:val="22"/>
          <w:lang w:val="es-ES" w:eastAsia="ar-SA"/>
        </w:rPr>
        <w:t>“EL PROVEEDOR”</w:t>
      </w:r>
      <w:r w:rsidRPr="00E96364">
        <w:rPr>
          <w:rFonts w:eastAsia="Times New Roman" w:cs="Arial"/>
          <w:noProof w:val="0"/>
          <w:sz w:val="22"/>
          <w:lang w:val="es-ES" w:eastAsia="ar-SA"/>
        </w:rPr>
        <w:t xml:space="preserve"> manifiesta en este acto bajo protesta de decir verdad, no encontrarse en ninguno de los supuestos de infracción a la Ley Federal del Derecho de Autor, ni a la Ley de la Propiedad Industrial.</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noProof w:val="0"/>
          <w:sz w:val="22"/>
          <w:lang w:val="es-ES" w:eastAsia="ar-SA"/>
        </w:rPr>
        <w:t xml:space="preserve">En caso de que sobreviniera alguna reclamación en contra de </w:t>
      </w:r>
      <w:r w:rsidRPr="00E96364">
        <w:rPr>
          <w:rFonts w:eastAsia="Times New Roman" w:cs="Arial"/>
          <w:b/>
          <w:bCs/>
          <w:noProof w:val="0"/>
          <w:sz w:val="22"/>
          <w:lang w:val="es-ES" w:eastAsia="ar-SA"/>
        </w:rPr>
        <w:t>"EL INSTITUTO"</w:t>
      </w:r>
      <w:r w:rsidRPr="00E96364">
        <w:rPr>
          <w:rFonts w:eastAsia="Times New Roman" w:cs="Arial"/>
          <w:noProof w:val="0"/>
          <w:sz w:val="22"/>
          <w:lang w:val="es-ES" w:eastAsia="ar-SA"/>
        </w:rPr>
        <w:t xml:space="preserve"> por cualquiera de las causas antes mencionadas, la única obligación de éste será la de dar aviso en el domicilio previsto en este instrumento jurídico a </w:t>
      </w:r>
      <w:r w:rsidRPr="00E96364">
        <w:rPr>
          <w:rFonts w:eastAsia="Times New Roman" w:cs="Arial"/>
          <w:b/>
          <w:bCs/>
          <w:noProof w:val="0"/>
          <w:sz w:val="22"/>
          <w:lang w:val="es-ES" w:eastAsia="ar-SA"/>
        </w:rPr>
        <w:t>“EL PROVEEDOR”</w:t>
      </w:r>
      <w:r w:rsidRPr="00E96364">
        <w:rPr>
          <w:rFonts w:eastAsia="Times New Roman" w:cs="Arial"/>
          <w:noProof w:val="0"/>
          <w:sz w:val="22"/>
          <w:lang w:val="es-ES" w:eastAsia="ar-SA"/>
        </w:rPr>
        <w:t xml:space="preserve">, para que éste lleve a cabo las acciones necesarias que garanticen la liberación de </w:t>
      </w:r>
      <w:r w:rsidRPr="00E96364">
        <w:rPr>
          <w:rFonts w:eastAsia="Times New Roman" w:cs="Arial"/>
          <w:b/>
          <w:bCs/>
          <w:noProof w:val="0"/>
          <w:sz w:val="22"/>
          <w:lang w:val="es-ES" w:eastAsia="ar-SA"/>
        </w:rPr>
        <w:t>"EL INSTITUTO"</w:t>
      </w:r>
      <w:r w:rsidRPr="00E96364">
        <w:rPr>
          <w:rFonts w:eastAsia="Times New Roman" w:cs="Arial"/>
          <w:noProof w:val="0"/>
          <w:sz w:val="22"/>
          <w:lang w:val="es-ES" w:eastAsia="ar-SA"/>
        </w:rPr>
        <w:t xml:space="preserve"> de cualquier controversia o responsabilidad de carácter civil, mercantil, penal o administrativa que, en su caso, se ocasione</w:t>
      </w:r>
      <w:r w:rsidRPr="00E96364">
        <w:rPr>
          <w:rFonts w:eastAsia="Times New Roman" w:cs="Arial"/>
          <w:bCs/>
          <w:noProof w:val="0"/>
          <w:sz w:val="22"/>
          <w:lang w:val="es-ES" w:eastAsia="ar-SA"/>
        </w:rPr>
        <w:t>.</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tabs>
          <w:tab w:val="left" w:pos="9639"/>
        </w:tabs>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Lo anterior de conformidad a lo establecido en el artículo 45, fracción XX de la </w:t>
      </w:r>
      <w:r w:rsidRPr="00E96364">
        <w:rPr>
          <w:rFonts w:eastAsia="Times New Roman" w:cs="Arial"/>
          <w:bCs/>
          <w:noProof w:val="0"/>
          <w:sz w:val="22"/>
          <w:lang w:val="es-ES" w:eastAsia="ar-SA"/>
        </w:rPr>
        <w:t>Ley de Adquisiciones, Arrendamientos y Servicios del Sector Público.</w:t>
      </w:r>
    </w:p>
    <w:p w:rsidR="00E96364" w:rsidRPr="00E96364" w:rsidRDefault="00E96364" w:rsidP="00E96364">
      <w:pPr>
        <w:suppressAutoHyphens/>
        <w:spacing w:after="0" w:line="240" w:lineRule="auto"/>
        <w:ind w:hanging="4"/>
        <w:jc w:val="both"/>
        <w:rPr>
          <w:rFonts w:eastAsia="Times New Roman" w:cs="Arial"/>
          <w:b/>
          <w:bCs/>
          <w:noProof w:val="0"/>
          <w:sz w:val="22"/>
          <w:lang w:val="es-ES" w:eastAsia="ar-SA"/>
        </w:rPr>
      </w:pPr>
    </w:p>
    <w:p w:rsidR="00E96364" w:rsidRPr="00E96364" w:rsidRDefault="00E96364" w:rsidP="00E96364">
      <w:pPr>
        <w:suppressAutoHyphens/>
        <w:overflowPunct w:val="0"/>
        <w:autoSpaceDE w:val="0"/>
        <w:spacing w:after="0" w:line="240" w:lineRule="auto"/>
        <w:jc w:val="both"/>
        <w:textAlignment w:val="baseline"/>
        <w:rPr>
          <w:rFonts w:eastAsia="Times New Roman" w:cs="Arial"/>
          <w:noProof w:val="0"/>
          <w:sz w:val="22"/>
          <w:lang w:val="es-ES" w:eastAsia="ar-SA"/>
        </w:rPr>
      </w:pPr>
      <w:r w:rsidRPr="00E96364">
        <w:rPr>
          <w:rFonts w:eastAsia="Times New Roman" w:cs="Arial"/>
          <w:b/>
          <w:bCs/>
          <w:noProof w:val="0"/>
          <w:sz w:val="22"/>
          <w:lang w:val="es-ES" w:eastAsia="ar-SA"/>
        </w:rPr>
        <w:t>DÉCIMA.- GARANTÍA</w:t>
      </w:r>
      <w:r w:rsidRPr="00E96364">
        <w:rPr>
          <w:rFonts w:ascii="Times New Roman" w:eastAsia="Times New Roman" w:hAnsi="Times New Roman"/>
          <w:b/>
          <w:bCs/>
          <w:noProof w:val="0"/>
          <w:sz w:val="22"/>
          <w:lang w:val="es-ES" w:eastAsia="ar-SA"/>
        </w:rPr>
        <w:t xml:space="preserve"> </w:t>
      </w:r>
      <w:r w:rsidRPr="00E96364">
        <w:rPr>
          <w:rFonts w:eastAsia="Times New Roman" w:cs="Arial"/>
          <w:b/>
          <w:bCs/>
          <w:noProof w:val="0"/>
          <w:sz w:val="22"/>
          <w:lang w:val="es-ES" w:eastAsia="ar-SA"/>
        </w:rPr>
        <w:t>DE CUMPLIMIENTO DEL CONTRATO.- “EL PROVEEDOR”</w:t>
      </w:r>
      <w:r w:rsidRPr="00E96364">
        <w:rPr>
          <w:rFonts w:eastAsia="Times New Roman" w:cs="Arial"/>
          <w:noProof w:val="0"/>
          <w:sz w:val="22"/>
          <w:lang w:val="es-ES" w:eastAsia="ar-SA"/>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E96364">
        <w:rPr>
          <w:rFonts w:eastAsia="Times New Roman" w:cs="Arial"/>
          <w:b/>
          <w:bCs/>
          <w:noProof w:val="0"/>
          <w:sz w:val="22"/>
          <w:lang w:val="es-ES" w:eastAsia="ar-SA"/>
        </w:rPr>
        <w:t>“Instituto Mexicano del Seguro Social”</w:t>
      </w:r>
      <w:r w:rsidRPr="00E96364">
        <w:rPr>
          <w:rFonts w:eastAsia="Times New Roman" w:cs="Arial"/>
          <w:noProof w:val="0"/>
          <w:sz w:val="22"/>
          <w:lang w:val="es-ES" w:eastAsia="ar-SA"/>
        </w:rPr>
        <w:t xml:space="preserve"> por un monto equivalente al </w:t>
      </w:r>
      <w:r w:rsidRPr="00E96364">
        <w:rPr>
          <w:rFonts w:eastAsia="Times New Roman" w:cs="Arial"/>
          <w:b/>
          <w:bCs/>
          <w:noProof w:val="0"/>
          <w:sz w:val="22"/>
          <w:lang w:val="es-ES" w:eastAsia="ar-SA"/>
        </w:rPr>
        <w:t>10% (diez por ciento)</w:t>
      </w:r>
      <w:r w:rsidRPr="00E96364">
        <w:rPr>
          <w:rFonts w:eastAsia="Times New Roman" w:cs="Arial"/>
          <w:noProof w:val="0"/>
          <w:sz w:val="22"/>
          <w:lang w:val="es-ES" w:eastAsia="ar-SA"/>
        </w:rPr>
        <w:t xml:space="preserve"> sobre el importe que se indica en la Cláusula Segunda del presente contrato, sin considerar el Impuesto al Valor Agregado (I.V.A.) en Moneda Nacional.</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“EL PROVEEDOR”</w:t>
      </w:r>
      <w:r w:rsidRPr="00E96364">
        <w:rPr>
          <w:rFonts w:eastAsia="Times New Roman" w:cs="Arial"/>
          <w:noProof w:val="0"/>
          <w:sz w:val="22"/>
          <w:lang w:val="es-ES" w:eastAsia="ar-SA"/>
        </w:rPr>
        <w:t xml:space="preserve"> queda obligado a entregar a </w:t>
      </w:r>
      <w:r w:rsidRPr="00E96364">
        <w:rPr>
          <w:rFonts w:eastAsia="Times New Roman" w:cs="Arial"/>
          <w:b/>
          <w:bCs/>
          <w:noProof w:val="0"/>
          <w:sz w:val="22"/>
          <w:lang w:val="es-ES" w:eastAsia="ar-SA"/>
        </w:rPr>
        <w:t>“EL INSTITUTO”</w:t>
      </w:r>
      <w:r w:rsidRPr="00E96364">
        <w:rPr>
          <w:rFonts w:eastAsia="Times New Roman" w:cs="Arial"/>
          <w:noProof w:val="0"/>
          <w:sz w:val="22"/>
          <w:lang w:val="es-ES" w:eastAsia="ar-SA"/>
        </w:rPr>
        <w:t xml:space="preserve"> la póliza de fianza antes señalada, en la División de Contratos, ubicada en Calle Durango número 291, 10º piso, Colonia Roma Norte, Demarcación Territorial Cuauhtémoc, Código Postal 06700, Ciudad de México, apegándose al formato que para tal efecto se entregará en la referida División.</w:t>
      </w: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Dicha póliza de garantía de cumplimiento del contrato se liberará de forma inmediata a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una vez que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xml:space="preserve"> le otorgue autorización por escrito, para que éste pueda solicitar a la afianzadora correspondiente la cancelación de la fianza, autorización que se entregará a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siempre que demuestre haber cumplido con la totalidad de las obligaciones adquiridas por virtud del presente contrato; para lo anterior, deberá presentar mediante escrito la solicitud de liberación de la fianza en la División de Contratos, misma que llevará a cabo el procedimiento para su liberación y entrega.</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
          <w:bCs/>
          <w:noProof w:val="0"/>
          <w:sz w:val="22"/>
          <w:lang w:val="es-ES" w:eastAsia="ar-SA"/>
        </w:rPr>
        <w:t xml:space="preserve">ENDOSO DE LA GARANTÍA DE CUMPLIMIENTO.- </w:t>
      </w:r>
      <w:r w:rsidRPr="00E96364">
        <w:rPr>
          <w:rFonts w:eastAsia="Times New Roman" w:cs="Arial"/>
          <w:bCs/>
          <w:noProof w:val="0"/>
          <w:sz w:val="22"/>
          <w:lang w:val="es-ES" w:eastAsia="ar-SA"/>
        </w:rPr>
        <w:t>En el supuesto de que</w:t>
      </w:r>
      <w:r w:rsidRPr="00E96364">
        <w:rPr>
          <w:rFonts w:eastAsia="Times New Roman" w:cs="Arial"/>
          <w:b/>
          <w:bCs/>
          <w:noProof w:val="0"/>
          <w:sz w:val="22"/>
          <w:lang w:val="es-ES" w:eastAsia="ar-SA"/>
        </w:rPr>
        <w:t xml:space="preserve"> “EL INSTITUTO” </w:t>
      </w:r>
      <w:r w:rsidRPr="00E96364">
        <w:rPr>
          <w:rFonts w:eastAsia="Times New Roman" w:cs="Arial"/>
          <w:bCs/>
          <w:noProof w:val="0"/>
          <w:sz w:val="22"/>
          <w:lang w:val="es-ES" w:eastAsia="ar-SA"/>
        </w:rPr>
        <w:t>y por así convenir a sus intereses, decidiera modificar en cualquiera de sus partes el presente contrato</w:t>
      </w:r>
      <w:r w:rsidRPr="00E96364">
        <w:rPr>
          <w:rFonts w:eastAsia="Times New Roman" w:cs="Arial"/>
          <w:b/>
          <w:bCs/>
          <w:noProof w:val="0"/>
          <w:sz w:val="22"/>
          <w:lang w:val="es-ES" w:eastAsia="ar-SA"/>
        </w:rPr>
        <w:t xml:space="preserve">, “EL PROVEEDOR” </w:t>
      </w:r>
      <w:r w:rsidRPr="00E96364">
        <w:rPr>
          <w:rFonts w:eastAsia="Times New Roman" w:cs="Arial"/>
          <w:bCs/>
          <w:noProof w:val="0"/>
          <w:sz w:val="22"/>
          <w:lang w:val="es-ES" w:eastAsia="ar-SA"/>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E96364">
        <w:rPr>
          <w:rFonts w:eastAsia="Times New Roman" w:cs="Arial"/>
          <w:b/>
          <w:bCs/>
          <w:noProof w:val="0"/>
          <w:sz w:val="22"/>
          <w:lang w:val="es-ES" w:eastAsia="ar-SA"/>
        </w:rPr>
        <w:t xml:space="preserve"> “EL PROVEEDOR” </w:t>
      </w:r>
      <w:r w:rsidRPr="00E96364">
        <w:rPr>
          <w:rFonts w:eastAsia="Times New Roman" w:cs="Arial"/>
          <w:bCs/>
          <w:noProof w:val="0"/>
          <w:sz w:val="22"/>
          <w:lang w:val="es-ES" w:eastAsia="ar-SA"/>
        </w:rPr>
        <w:t>a más tardar dentro de los 10 (diez) días naturales posteriores a la firma del convenio respectivo.</w:t>
      </w:r>
    </w:p>
    <w:p w:rsidR="00E96364" w:rsidRPr="00E96364" w:rsidRDefault="00E96364" w:rsidP="00E96364">
      <w:pPr>
        <w:spacing w:after="0" w:line="240" w:lineRule="auto"/>
        <w:jc w:val="both"/>
        <w:rPr>
          <w:rFonts w:eastAsia="Times New Roman" w:cs="Arial"/>
          <w:noProof w:val="0"/>
          <w:sz w:val="22"/>
          <w:lang w:eastAsia="ar-SA"/>
        </w:rPr>
      </w:pPr>
    </w:p>
    <w:p w:rsidR="00E96364" w:rsidRPr="00E96364" w:rsidRDefault="00E96364" w:rsidP="00E96364">
      <w:pPr>
        <w:suppressAutoHyphens/>
        <w:spacing w:after="0" w:line="240" w:lineRule="auto"/>
        <w:jc w:val="both"/>
        <w:rPr>
          <w:rFonts w:eastAsia="Times New Roman" w:cs="Arial"/>
          <w:b/>
          <w:noProof w:val="0"/>
          <w:sz w:val="22"/>
          <w:lang w:val="es-ES" w:eastAsia="ar-SA"/>
        </w:rPr>
      </w:pPr>
      <w:r w:rsidRPr="00E96364">
        <w:rPr>
          <w:rFonts w:eastAsia="Times New Roman" w:cs="Arial"/>
          <w:b/>
          <w:noProof w:val="0"/>
          <w:color w:val="000000"/>
          <w:sz w:val="22"/>
          <w:highlight w:val="lightGray"/>
          <w:lang w:val="es-ES" w:eastAsia="es-MX"/>
        </w:rPr>
        <w:t>(</w:t>
      </w:r>
      <w:r w:rsidRPr="00E96364">
        <w:rPr>
          <w:rFonts w:eastAsia="Times New Roman" w:cs="Arial"/>
          <w:b/>
          <w:bCs/>
          <w:noProof w:val="0"/>
          <w:color w:val="000000"/>
          <w:sz w:val="22"/>
          <w:highlight w:val="lightGray"/>
          <w:lang w:val="es-ES" w:eastAsia="es-MX"/>
        </w:rPr>
        <w:t>EN EL CASO DE APLICAR DE ACUERDO AL MONTO</w:t>
      </w:r>
      <w:r w:rsidRPr="00E96364">
        <w:rPr>
          <w:rFonts w:eastAsia="Times New Roman" w:cs="Arial"/>
          <w:b/>
          <w:noProof w:val="0"/>
          <w:color w:val="000000"/>
          <w:sz w:val="22"/>
          <w:highlight w:val="lightGray"/>
          <w:lang w:val="es-ES" w:eastAsia="es-MX"/>
        </w:rPr>
        <w:t>)</w:t>
      </w:r>
    </w:p>
    <w:p w:rsidR="00E96364" w:rsidRPr="00E96364" w:rsidRDefault="00E96364" w:rsidP="00E96364">
      <w:pPr>
        <w:suppressAutoHyphens/>
        <w:spacing w:after="0" w:line="240" w:lineRule="auto"/>
        <w:rPr>
          <w:rFonts w:ascii="Times New Roman" w:eastAsia="Times New Roman" w:hAnsi="Times New Roman"/>
          <w:noProof w:val="0"/>
          <w:szCs w:val="20"/>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No obstante lo anterior, y toda vez que el monto del presente contrato es menor a 900 (novecientos) días de Unidad de Medida y Actualización (UMA), </w:t>
      </w:r>
      <w:r w:rsidRPr="00E96364">
        <w:rPr>
          <w:rFonts w:eastAsia="Times New Roman" w:cs="Arial"/>
          <w:b/>
          <w:bCs/>
          <w:noProof w:val="0"/>
          <w:sz w:val="22"/>
          <w:lang w:val="es-ES" w:eastAsia="ar-SA"/>
        </w:rPr>
        <w:t xml:space="preserve">"EL PROVEEDOR" </w:t>
      </w:r>
      <w:r w:rsidRPr="00E96364">
        <w:rPr>
          <w:rFonts w:eastAsia="Times New Roman" w:cs="Arial"/>
          <w:noProof w:val="0"/>
          <w:sz w:val="22"/>
          <w:lang w:val="es-ES" w:eastAsia="ar-SA"/>
        </w:rPr>
        <w:t xml:space="preserve">podrá presentar la garantía de cumplimiento de las obligaciones estipuladas, mediante cheque certificado, por un importe equivalente al 10% (diez por ciento) del monto total, sin considerar el Impuesto al Valor Agregado, en favor de </w:t>
      </w:r>
      <w:r w:rsidRPr="00E96364">
        <w:rPr>
          <w:rFonts w:eastAsia="Times New Roman" w:cs="Arial"/>
          <w:b/>
          <w:bCs/>
          <w:noProof w:val="0"/>
          <w:sz w:val="22"/>
          <w:lang w:val="es-ES" w:eastAsia="ar-SA"/>
        </w:rPr>
        <w:t>"EL INSTITUTO",</w:t>
      </w:r>
      <w:r w:rsidRPr="00E96364">
        <w:rPr>
          <w:rFonts w:eastAsia="Times New Roman" w:cs="Arial"/>
          <w:noProof w:val="0"/>
          <w:sz w:val="22"/>
          <w:lang w:val="es-ES" w:eastAsia="ar-SA"/>
        </w:rPr>
        <w:t xml:space="preserve"> siendo necesario considerar lo siguiente:</w:t>
      </w:r>
    </w:p>
    <w:p w:rsidR="00E96364" w:rsidRPr="00E96364" w:rsidRDefault="00E96364" w:rsidP="00E96364">
      <w:pPr>
        <w:suppressAutoHyphens/>
        <w:spacing w:after="0" w:line="240" w:lineRule="auto"/>
        <w:jc w:val="both"/>
        <w:rPr>
          <w:rFonts w:eastAsia="Times New Roman" w:cs="Arial"/>
          <w:noProof w:val="0"/>
          <w:lang w:val="es-ES" w:eastAsia="ar-SA"/>
        </w:rPr>
      </w:pPr>
    </w:p>
    <w:p w:rsidR="00E96364" w:rsidRPr="00E96364" w:rsidRDefault="00E96364" w:rsidP="00292FC2">
      <w:pPr>
        <w:numPr>
          <w:ilvl w:val="0"/>
          <w:numId w:val="50"/>
        </w:numPr>
        <w:suppressAutoHyphens/>
        <w:spacing w:after="0" w:line="240" w:lineRule="auto"/>
        <w:ind w:left="567" w:hanging="425"/>
        <w:jc w:val="both"/>
        <w:rPr>
          <w:rFonts w:eastAsia="Times New Roman" w:cs="Arial"/>
          <w:noProof w:val="0"/>
          <w:lang w:val="es-ES" w:eastAsia="ar-SA"/>
        </w:rPr>
      </w:pPr>
      <w:r w:rsidRPr="00E96364">
        <w:rPr>
          <w:rFonts w:eastAsia="Times New Roman" w:cs="Arial"/>
          <w:noProof w:val="0"/>
          <w:lang w:val="es-ES" w:eastAsia="ar-SA"/>
        </w:rPr>
        <w:t>El cheque debe expedirse a nombre del "Instituto Mexicano del Seguro Social".</w:t>
      </w:r>
    </w:p>
    <w:p w:rsidR="00E96364" w:rsidRPr="00E96364" w:rsidRDefault="00E96364" w:rsidP="00E96364">
      <w:pPr>
        <w:suppressAutoHyphens/>
        <w:spacing w:after="0" w:line="240" w:lineRule="auto"/>
        <w:ind w:left="567" w:hanging="425"/>
        <w:jc w:val="both"/>
        <w:rPr>
          <w:rFonts w:eastAsia="Times New Roman" w:cs="Arial"/>
          <w:noProof w:val="0"/>
          <w:lang w:val="es-ES" w:eastAsia="ar-SA"/>
        </w:rPr>
      </w:pPr>
    </w:p>
    <w:p w:rsidR="00E96364" w:rsidRPr="00E96364" w:rsidRDefault="00E96364" w:rsidP="00292FC2">
      <w:pPr>
        <w:numPr>
          <w:ilvl w:val="0"/>
          <w:numId w:val="50"/>
        </w:numPr>
        <w:suppressAutoHyphens/>
        <w:spacing w:after="0" w:line="240" w:lineRule="auto"/>
        <w:ind w:left="567" w:hanging="425"/>
        <w:jc w:val="both"/>
        <w:rPr>
          <w:rFonts w:eastAsia="Times New Roman" w:cs="Arial"/>
          <w:noProof w:val="0"/>
          <w:lang w:val="es-ES" w:eastAsia="ar-SA"/>
        </w:rPr>
      </w:pPr>
      <w:r w:rsidRPr="00E96364">
        <w:rPr>
          <w:rFonts w:eastAsia="Times New Roman" w:cs="Arial"/>
          <w:noProof w:val="0"/>
          <w:lang w:val="es-ES" w:eastAsia="ar-SA"/>
        </w:rPr>
        <w:t xml:space="preserve">Dicho cheque deberá ser resguardado, a título de garantía, por </w:t>
      </w:r>
      <w:r w:rsidRPr="00E96364">
        <w:rPr>
          <w:rFonts w:eastAsia="Times New Roman" w:cs="Arial"/>
          <w:b/>
          <w:bCs/>
          <w:noProof w:val="0"/>
          <w:lang w:val="es-ES" w:eastAsia="ar-SA"/>
        </w:rPr>
        <w:t xml:space="preserve">"EL INSTITUTO" </w:t>
      </w:r>
      <w:r w:rsidRPr="00E96364">
        <w:rPr>
          <w:rFonts w:eastAsia="Times New Roman" w:cs="Arial"/>
          <w:noProof w:val="0"/>
          <w:lang w:val="es-ES" w:eastAsia="ar-SA"/>
        </w:rPr>
        <w:t>en la División de Contratos.</w:t>
      </w:r>
    </w:p>
    <w:p w:rsidR="00E96364" w:rsidRPr="00E96364" w:rsidRDefault="00E96364" w:rsidP="00E96364">
      <w:pPr>
        <w:suppressAutoHyphens/>
        <w:spacing w:after="0" w:line="240" w:lineRule="auto"/>
        <w:ind w:left="567" w:hanging="425"/>
        <w:rPr>
          <w:rFonts w:eastAsia="Times New Roman" w:cs="Arial"/>
          <w:noProof w:val="0"/>
          <w:lang w:val="x-none" w:eastAsia="ar-SA"/>
        </w:rPr>
      </w:pPr>
    </w:p>
    <w:p w:rsidR="00E96364" w:rsidRPr="00E96364" w:rsidRDefault="00E96364" w:rsidP="00292FC2">
      <w:pPr>
        <w:numPr>
          <w:ilvl w:val="0"/>
          <w:numId w:val="50"/>
        </w:numPr>
        <w:suppressAutoHyphens/>
        <w:spacing w:after="0" w:line="240" w:lineRule="auto"/>
        <w:ind w:left="567" w:hanging="425"/>
        <w:jc w:val="both"/>
        <w:rPr>
          <w:rFonts w:eastAsia="Times New Roman" w:cs="Arial"/>
          <w:noProof w:val="0"/>
          <w:lang w:eastAsia="ar-SA"/>
        </w:rPr>
      </w:pPr>
      <w:r w:rsidRPr="00E96364">
        <w:rPr>
          <w:rFonts w:eastAsia="Times New Roman" w:cs="Arial"/>
          <w:noProof w:val="0"/>
          <w:lang w:val="es-ES" w:eastAsia="ar-SA"/>
        </w:rPr>
        <w:t xml:space="preserve">El cheque será devuelto a solicitud, por escrito de </w:t>
      </w:r>
      <w:r w:rsidRPr="00E96364">
        <w:rPr>
          <w:rFonts w:eastAsia="Times New Roman" w:cs="Arial"/>
          <w:b/>
          <w:bCs/>
          <w:noProof w:val="0"/>
          <w:lang w:val="es-ES" w:eastAsia="ar-SA"/>
        </w:rPr>
        <w:t xml:space="preserve">"EL PROVEEDOR" </w:t>
      </w:r>
      <w:r w:rsidRPr="00E96364">
        <w:rPr>
          <w:rFonts w:eastAsia="Times New Roman" w:cs="Arial"/>
          <w:noProof w:val="0"/>
          <w:lang w:val="es-ES" w:eastAsia="ar-SA"/>
        </w:rPr>
        <w:t xml:space="preserve">el segundo día hábil posterior a que </w:t>
      </w:r>
      <w:r w:rsidRPr="00E96364">
        <w:rPr>
          <w:rFonts w:eastAsia="Times New Roman" w:cs="Arial"/>
          <w:b/>
          <w:bCs/>
          <w:noProof w:val="0"/>
          <w:lang w:val="es-ES" w:eastAsia="ar-SA"/>
        </w:rPr>
        <w:t>"EL INSTITUTO"</w:t>
      </w:r>
      <w:r w:rsidRPr="00E96364">
        <w:rPr>
          <w:rFonts w:eastAsia="Times New Roman" w:cs="Arial"/>
          <w:noProof w:val="0"/>
          <w:lang w:val="es-ES" w:eastAsia="ar-SA"/>
        </w:rPr>
        <w:t xml:space="preserve"> constate el cumplimiento del presente instrumento, previa validación del Administrador del Contrato.</w:t>
      </w:r>
    </w:p>
    <w:p w:rsidR="00E96364" w:rsidRPr="00E96364" w:rsidRDefault="00E96364" w:rsidP="00E96364">
      <w:pPr>
        <w:spacing w:after="0" w:line="240" w:lineRule="auto"/>
        <w:jc w:val="both"/>
        <w:rPr>
          <w:rFonts w:eastAsia="Times New Roman" w:cs="Arial"/>
          <w:noProof w:val="0"/>
          <w:sz w:val="22"/>
          <w:lang w:eastAsia="ar-SA"/>
        </w:rPr>
      </w:pPr>
    </w:p>
    <w:p w:rsidR="00E96364" w:rsidRPr="00E96364" w:rsidRDefault="00E96364" w:rsidP="00E96364">
      <w:pPr>
        <w:tabs>
          <w:tab w:val="left" w:pos="9639"/>
        </w:tabs>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DÉCIMA PRIMERA.- EJECUCIÓN DE LA GARANTÍA DE CUMPLIMIENTO DE ESTE CONTRATO.- “EL INSTITUTO”</w:t>
      </w:r>
      <w:r w:rsidRPr="00E96364">
        <w:rPr>
          <w:rFonts w:eastAsia="Times New Roman" w:cs="Arial"/>
          <w:noProof w:val="0"/>
          <w:sz w:val="22"/>
          <w:lang w:val="es-ES" w:eastAsia="ar-SA"/>
        </w:rPr>
        <w:t xml:space="preserve"> llevará a cabo la ejecución de la garantía de cumplimiento de contrato en los casos siguientes:</w:t>
      </w:r>
    </w:p>
    <w:p w:rsidR="00E96364" w:rsidRPr="00E96364" w:rsidRDefault="00E96364" w:rsidP="00E96364">
      <w:pPr>
        <w:tabs>
          <w:tab w:val="left" w:pos="9639"/>
        </w:tabs>
        <w:suppressAutoHyphens/>
        <w:spacing w:after="0" w:line="240" w:lineRule="auto"/>
        <w:jc w:val="both"/>
        <w:rPr>
          <w:rFonts w:eastAsia="Times New Roman" w:cs="Arial"/>
          <w:noProof w:val="0"/>
          <w:sz w:val="22"/>
          <w:lang w:val="es-ES" w:eastAsia="ar-SA"/>
        </w:rPr>
      </w:pPr>
    </w:p>
    <w:p w:rsidR="00E96364" w:rsidRPr="00E96364" w:rsidRDefault="00E96364" w:rsidP="00E96364">
      <w:pPr>
        <w:tabs>
          <w:tab w:val="left" w:pos="9639"/>
        </w:tabs>
        <w:suppressAutoHyphens/>
        <w:overflowPunct w:val="0"/>
        <w:autoSpaceDE w:val="0"/>
        <w:spacing w:after="0" w:line="240" w:lineRule="auto"/>
        <w:ind w:left="567" w:hanging="425"/>
        <w:jc w:val="both"/>
        <w:textAlignment w:val="baseline"/>
        <w:rPr>
          <w:rFonts w:eastAsia="Times New Roman" w:cs="Arial"/>
          <w:noProof w:val="0"/>
          <w:lang w:val="es-ES" w:eastAsia="ar-SA"/>
        </w:rPr>
      </w:pPr>
      <w:r w:rsidRPr="00E96364">
        <w:rPr>
          <w:rFonts w:eastAsia="Times New Roman" w:cs="Arial"/>
          <w:noProof w:val="0"/>
          <w:lang w:val="es-ES" w:eastAsia="ar-SA"/>
        </w:rPr>
        <w:t>a)</w:t>
      </w:r>
      <w:r w:rsidRPr="00E96364">
        <w:rPr>
          <w:rFonts w:eastAsia="Times New Roman" w:cs="Arial"/>
          <w:noProof w:val="0"/>
          <w:lang w:val="es-ES" w:eastAsia="ar-SA"/>
        </w:rPr>
        <w:tab/>
        <w:t>Se rescinda administrativamente el presente contrato.</w:t>
      </w:r>
    </w:p>
    <w:p w:rsidR="00E96364" w:rsidRPr="00E96364" w:rsidRDefault="00E96364" w:rsidP="00E96364">
      <w:pPr>
        <w:tabs>
          <w:tab w:val="left" w:pos="9639"/>
        </w:tabs>
        <w:suppressAutoHyphens/>
        <w:overflowPunct w:val="0"/>
        <w:autoSpaceDE w:val="0"/>
        <w:spacing w:after="0" w:line="240" w:lineRule="auto"/>
        <w:ind w:left="567" w:hanging="425"/>
        <w:jc w:val="both"/>
        <w:textAlignment w:val="baseline"/>
        <w:rPr>
          <w:rFonts w:eastAsia="Times New Roman" w:cs="Arial"/>
          <w:noProof w:val="0"/>
          <w:lang w:val="es-ES" w:eastAsia="ar-SA"/>
        </w:rPr>
      </w:pPr>
    </w:p>
    <w:p w:rsidR="00E96364" w:rsidRPr="00E96364" w:rsidRDefault="00E96364" w:rsidP="00E96364">
      <w:pPr>
        <w:tabs>
          <w:tab w:val="left" w:pos="9923"/>
        </w:tabs>
        <w:suppressAutoHyphens/>
        <w:overflowPunct w:val="0"/>
        <w:autoSpaceDE w:val="0"/>
        <w:spacing w:after="0" w:line="240" w:lineRule="auto"/>
        <w:ind w:left="567" w:hanging="425"/>
        <w:jc w:val="both"/>
        <w:textAlignment w:val="baseline"/>
        <w:rPr>
          <w:rFonts w:eastAsia="Times New Roman" w:cs="Arial"/>
          <w:noProof w:val="0"/>
          <w:lang w:val="es-ES" w:eastAsia="ar-SA"/>
        </w:rPr>
      </w:pPr>
      <w:r w:rsidRPr="00E96364">
        <w:rPr>
          <w:rFonts w:eastAsia="Times New Roman" w:cs="Arial"/>
          <w:noProof w:val="0"/>
          <w:lang w:val="es-ES" w:eastAsia="ar-SA"/>
        </w:rPr>
        <w:t>b)</w:t>
      </w:r>
      <w:r w:rsidRPr="00E96364">
        <w:rPr>
          <w:rFonts w:eastAsia="Times New Roman" w:cs="Arial"/>
          <w:noProof w:val="0"/>
          <w:lang w:val="es-ES" w:eastAsia="ar-SA"/>
        </w:rPr>
        <w:tab/>
        <w:t>Durante su vigencia se detecten deficiencias, fallas o calidad inferior del servicio prestado, en comparación con lo ofertado.</w:t>
      </w:r>
    </w:p>
    <w:p w:rsidR="00E96364" w:rsidRPr="00E96364" w:rsidRDefault="00E96364" w:rsidP="00E96364">
      <w:pPr>
        <w:tabs>
          <w:tab w:val="left" w:pos="9923"/>
        </w:tabs>
        <w:suppressAutoHyphens/>
        <w:overflowPunct w:val="0"/>
        <w:autoSpaceDE w:val="0"/>
        <w:spacing w:after="0" w:line="240" w:lineRule="auto"/>
        <w:ind w:left="567" w:hanging="425"/>
        <w:jc w:val="both"/>
        <w:textAlignment w:val="baseline"/>
        <w:rPr>
          <w:rFonts w:eastAsia="Times New Roman" w:cs="Arial"/>
          <w:noProof w:val="0"/>
          <w:lang w:val="es-ES" w:eastAsia="ar-SA"/>
        </w:rPr>
      </w:pPr>
      <w:r w:rsidRPr="00E96364">
        <w:rPr>
          <w:rFonts w:eastAsia="Times New Roman" w:cs="Arial"/>
          <w:noProof w:val="0"/>
          <w:lang w:val="es-ES" w:eastAsia="ar-SA"/>
        </w:rPr>
        <w:t>c)</w:t>
      </w:r>
      <w:r w:rsidRPr="00E96364">
        <w:rPr>
          <w:rFonts w:eastAsia="Times New Roman" w:cs="Arial"/>
          <w:noProof w:val="0"/>
          <w:lang w:val="es-ES" w:eastAsia="ar-SA"/>
        </w:rPr>
        <w:tab/>
        <w:t xml:space="preserve">Cuando en el supuesto de que se realicen modificaciones al contrato, </w:t>
      </w:r>
      <w:r w:rsidRPr="00E96364">
        <w:rPr>
          <w:rFonts w:eastAsia="Times New Roman" w:cs="Arial"/>
          <w:b/>
          <w:noProof w:val="0"/>
          <w:lang w:val="es-ES" w:eastAsia="ar-SA"/>
        </w:rPr>
        <w:t xml:space="preserve">“EL PROVEEDOR” </w:t>
      </w:r>
      <w:r w:rsidRPr="00E96364">
        <w:rPr>
          <w:rFonts w:eastAsia="Times New Roman" w:cs="Arial"/>
          <w:noProof w:val="0"/>
          <w:lang w:val="es-ES" w:eastAsia="ar-SA"/>
        </w:rPr>
        <w:t>no entregue en el plazo pactado el endoso o la nueva garantía, que ampare el porcentaje establecido para garantizar el cumplimiento del presente instrumento, de conformidad con la Cláusula Décima.</w:t>
      </w:r>
    </w:p>
    <w:p w:rsidR="00E96364" w:rsidRPr="00E96364" w:rsidRDefault="00E96364" w:rsidP="00E96364">
      <w:pPr>
        <w:tabs>
          <w:tab w:val="left" w:pos="9923"/>
        </w:tabs>
        <w:suppressAutoHyphens/>
        <w:overflowPunct w:val="0"/>
        <w:autoSpaceDE w:val="0"/>
        <w:spacing w:after="0" w:line="240" w:lineRule="auto"/>
        <w:ind w:left="567" w:hanging="425"/>
        <w:jc w:val="both"/>
        <w:textAlignment w:val="baseline"/>
        <w:rPr>
          <w:rFonts w:eastAsia="Times New Roman" w:cs="Arial"/>
          <w:noProof w:val="0"/>
          <w:lang w:val="es-ES" w:eastAsia="ar-SA"/>
        </w:rPr>
      </w:pPr>
    </w:p>
    <w:p w:rsidR="00E96364" w:rsidRPr="00E96364" w:rsidRDefault="00E96364" w:rsidP="00E96364">
      <w:pPr>
        <w:tabs>
          <w:tab w:val="left" w:pos="9923"/>
        </w:tabs>
        <w:suppressAutoHyphens/>
        <w:overflowPunct w:val="0"/>
        <w:autoSpaceDE w:val="0"/>
        <w:spacing w:after="0" w:line="240" w:lineRule="auto"/>
        <w:ind w:left="567" w:hanging="425"/>
        <w:jc w:val="both"/>
        <w:textAlignment w:val="baseline"/>
        <w:rPr>
          <w:rFonts w:eastAsia="Times New Roman" w:cs="Arial"/>
          <w:noProof w:val="0"/>
          <w:sz w:val="22"/>
          <w:lang w:val="es-ES" w:eastAsia="ar-SA"/>
        </w:rPr>
      </w:pPr>
      <w:r w:rsidRPr="00E96364">
        <w:rPr>
          <w:rFonts w:eastAsia="Times New Roman" w:cs="Arial"/>
          <w:noProof w:val="0"/>
          <w:lang w:val="es-ES" w:eastAsia="ar-SA"/>
        </w:rPr>
        <w:t>d)</w:t>
      </w:r>
      <w:r w:rsidRPr="00E96364">
        <w:rPr>
          <w:rFonts w:eastAsia="Times New Roman" w:cs="Arial"/>
          <w:noProof w:val="0"/>
          <w:lang w:val="es-ES" w:eastAsia="ar-SA"/>
        </w:rPr>
        <w:tab/>
        <w:t>Por cualquier otro incumplimiento de las obligaciones contraídas en este contrato</w:t>
      </w:r>
      <w:r w:rsidRPr="00E96364">
        <w:rPr>
          <w:rFonts w:eastAsia="Times New Roman" w:cs="Arial"/>
          <w:noProof w:val="0"/>
          <w:sz w:val="22"/>
          <w:lang w:val="es-ES" w:eastAsia="ar-SA"/>
        </w:rPr>
        <w:t>.</w:t>
      </w:r>
    </w:p>
    <w:p w:rsidR="00E96364" w:rsidRPr="00E96364" w:rsidRDefault="00E96364" w:rsidP="00E96364">
      <w:pPr>
        <w:tabs>
          <w:tab w:val="left" w:pos="9923"/>
        </w:tabs>
        <w:suppressAutoHyphens/>
        <w:overflowPunct w:val="0"/>
        <w:autoSpaceDE w:val="0"/>
        <w:spacing w:after="0" w:line="240" w:lineRule="auto"/>
        <w:jc w:val="both"/>
        <w:textAlignment w:val="baseline"/>
        <w:rPr>
          <w:rFonts w:eastAsia="Times New Roman" w:cs="Arial"/>
          <w:noProof w:val="0"/>
          <w:sz w:val="22"/>
          <w:lang w:val="es-ES" w:eastAsia="ar-SA"/>
        </w:rPr>
      </w:pPr>
    </w:p>
    <w:p w:rsidR="00E96364" w:rsidRPr="00E96364" w:rsidRDefault="00E96364" w:rsidP="00E96364">
      <w:pPr>
        <w:tabs>
          <w:tab w:val="left" w:pos="9923"/>
        </w:tabs>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De conformidad con el artículo 81, fracción II del Reglamento de la Ley de Adquisiciones, Arrendamientos y Servicios del Sector Público, la aplicación de la garantía de cumplimiento se hará efectiva por el monto total de las obligaciones garantizadas.</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
          <w:bCs/>
          <w:noProof w:val="0"/>
          <w:sz w:val="22"/>
          <w:lang w:val="es-ES" w:eastAsia="ar-SA"/>
        </w:rPr>
        <w:t>DÉCIMA SEGUNDA.- PENAS CONVENCIONALES</w:t>
      </w:r>
      <w:r w:rsidRPr="00E96364">
        <w:rPr>
          <w:rFonts w:eastAsia="Times New Roman" w:cs="Arial"/>
          <w:b/>
          <w:noProof w:val="0"/>
          <w:sz w:val="22"/>
          <w:lang w:val="es-ES" w:eastAsia="ar-SA"/>
        </w:rPr>
        <w:t xml:space="preserve">.- </w:t>
      </w:r>
      <w:r w:rsidRPr="00E96364">
        <w:rPr>
          <w:rFonts w:eastAsia="Times New Roman" w:cs="Arial"/>
          <w:bCs/>
          <w:noProof w:val="0"/>
          <w:sz w:val="22"/>
          <w:lang w:val="es-ES" w:eastAsia="ar-SA"/>
        </w:rPr>
        <w:t xml:space="preserve">De conformidad con lo establecido en el artículo 53 de la </w:t>
      </w:r>
      <w:r w:rsidRPr="00E96364">
        <w:rPr>
          <w:rFonts w:eastAsia="Times New Roman" w:cs="Arial"/>
          <w:noProof w:val="0"/>
          <w:sz w:val="22"/>
          <w:lang w:val="es-ES" w:eastAsia="ar-SA"/>
        </w:rPr>
        <w:t xml:space="preserve">Ley de Adquisiciones, </w:t>
      </w:r>
      <w:r w:rsidRPr="00E96364">
        <w:rPr>
          <w:rFonts w:eastAsia="Times New Roman" w:cs="Arial"/>
          <w:bCs/>
          <w:noProof w:val="0"/>
          <w:sz w:val="22"/>
          <w:lang w:val="es-ES" w:eastAsia="ar-SA"/>
        </w:rPr>
        <w:t xml:space="preserve">Arrendamientos y Servicios del Sector Público, y 95 de su Reglamento, la pena convencional se calculará por el Administrador del Contrato, por la falta de inicio en la prestación del servicio de acuerdo con el porcentaje de penalización establecido para el correspondiente procedimiento de contratación conforme a lo señalado en el </w:t>
      </w:r>
      <w:r w:rsidRPr="00E96364">
        <w:rPr>
          <w:rFonts w:cs="Arial"/>
          <w:b/>
          <w:noProof w:val="0"/>
          <w:sz w:val="22"/>
          <w:lang w:val="es-ES"/>
        </w:rPr>
        <w:t>inciso h)</w:t>
      </w:r>
      <w:r w:rsidRPr="00E96364">
        <w:rPr>
          <w:rFonts w:cs="Arial"/>
          <w:noProof w:val="0"/>
          <w:sz w:val="22"/>
          <w:lang w:val="es-ES"/>
        </w:rPr>
        <w:t>,</w:t>
      </w:r>
      <w:r w:rsidRPr="00E96364">
        <w:rPr>
          <w:rFonts w:cs="Arial"/>
          <w:b/>
          <w:noProof w:val="0"/>
          <w:sz w:val="22"/>
          <w:lang w:val="es-ES"/>
        </w:rPr>
        <w:t xml:space="preserve"> </w:t>
      </w:r>
      <w:r w:rsidRPr="00E96364">
        <w:rPr>
          <w:rFonts w:cs="Arial"/>
          <w:noProof w:val="0"/>
          <w:sz w:val="22"/>
          <w:lang w:val="es-ES"/>
        </w:rPr>
        <w:t>de los</w:t>
      </w:r>
      <w:r w:rsidRPr="00E96364">
        <w:rPr>
          <w:rFonts w:eastAsia="Times New Roman" w:cs="Arial"/>
          <w:noProof w:val="0"/>
          <w:sz w:val="22"/>
          <w:lang w:val="es-ES" w:eastAsia="es-ES"/>
        </w:rPr>
        <w:t xml:space="preserve"> de los </w:t>
      </w:r>
      <w:r w:rsidRPr="00E96364">
        <w:rPr>
          <w:rFonts w:eastAsia="Times New Roman" w:cs="Arial"/>
          <w:bCs/>
          <w:noProof w:val="0"/>
          <w:sz w:val="22"/>
          <w:lang w:val="es-ES" w:eastAsia="ar-SA"/>
        </w:rPr>
        <w:t>Términos y Condiciones</w:t>
      </w:r>
      <w:r w:rsidRPr="00E96364">
        <w:rPr>
          <w:rFonts w:eastAsia="Times New Roman" w:cs="Arial"/>
          <w:noProof w:val="0"/>
          <w:sz w:val="22"/>
          <w:lang w:val="es-ES" w:eastAsia="ar-SA"/>
        </w:rPr>
        <w:t xml:space="preserve"> incluidos en el</w:t>
      </w:r>
      <w:r w:rsidRPr="00E96364">
        <w:rPr>
          <w:rFonts w:eastAsia="Times New Roman" w:cs="Arial"/>
          <w:b/>
          <w:noProof w:val="0"/>
          <w:sz w:val="22"/>
          <w:lang w:val="es-ES" w:eastAsia="ar-SA"/>
        </w:rPr>
        <w:t xml:space="preserve"> Anexo _ (___) </w:t>
      </w:r>
      <w:r w:rsidRPr="00E96364">
        <w:rPr>
          <w:rFonts w:eastAsia="Times New Roman" w:cs="Arial"/>
          <w:noProof w:val="0"/>
          <w:sz w:val="22"/>
          <w:lang w:val="es-ES" w:eastAsia="ar-SA"/>
        </w:rPr>
        <w:t>del presente contrato</w:t>
      </w:r>
      <w:r w:rsidRPr="00E96364">
        <w:rPr>
          <w:rFonts w:eastAsia="Times New Roman" w:cs="Arial"/>
          <w:bCs/>
          <w:noProof w:val="0"/>
          <w:sz w:val="22"/>
          <w:lang w:val="es-ES" w:eastAsia="ar-SA"/>
        </w:rPr>
        <w:t>.</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El administrador del presente contrato será el encargado de determinar, calcular y notificar a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las penas convencionales, así como de vigilar el registro o captura y validar en el sistema PREI Millenium, dentro de los 5 (cinco) días hábiles siguientes a la conclusión del atraso, la aplicación de las penas convencionales, objeto del presente instrumento jurídico, y comunicar los atrasos.</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 xml:space="preserve">“EL INSTITUTO” </w:t>
      </w:r>
      <w:r w:rsidRPr="00E96364">
        <w:rPr>
          <w:rFonts w:eastAsia="Times New Roman" w:cs="Arial"/>
          <w:bCs/>
          <w:noProof w:val="0"/>
          <w:sz w:val="22"/>
          <w:lang w:val="es-ES" w:eastAsia="ar-SA"/>
        </w:rPr>
        <w:t>descontará las cantidades que resulten de aplicar la pena convencional, sobre los pagos que deba cubrir</w:t>
      </w:r>
      <w:r w:rsidRPr="00E96364">
        <w:rPr>
          <w:rFonts w:eastAsia="Times New Roman" w:cs="Arial"/>
          <w:b/>
          <w:bCs/>
          <w:noProof w:val="0"/>
          <w:sz w:val="22"/>
          <w:lang w:val="es-ES" w:eastAsia="ar-SA"/>
        </w:rPr>
        <w:t xml:space="preserve"> </w:t>
      </w:r>
      <w:r w:rsidRPr="00E96364">
        <w:rPr>
          <w:rFonts w:eastAsia="Times New Roman" w:cs="Arial"/>
          <w:bCs/>
          <w:noProof w:val="0"/>
          <w:sz w:val="22"/>
          <w:lang w:val="es-ES" w:eastAsia="ar-SA"/>
        </w:rPr>
        <w:t xml:space="preserve">a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w:t>
      </w:r>
      <w:r w:rsidRPr="00E96364">
        <w:rPr>
          <w:rFonts w:eastAsia="Times New Roman" w:cs="Arial"/>
          <w:b/>
          <w:noProof w:val="0"/>
          <w:sz w:val="22"/>
          <w:lang w:val="es-ES" w:eastAsia="ar-SA"/>
        </w:rPr>
        <w:t xml:space="preserve"> </w:t>
      </w:r>
      <w:r w:rsidRPr="00E96364">
        <w:rPr>
          <w:rFonts w:eastAsia="Times New Roman" w:cs="Arial"/>
          <w:noProof w:val="0"/>
          <w:sz w:val="22"/>
          <w:lang w:val="es-ES" w:eastAsia="ar-SA"/>
        </w:rPr>
        <w:t>Por lo tanto,</w:t>
      </w:r>
      <w:r w:rsidRPr="00E96364">
        <w:rPr>
          <w:rFonts w:eastAsia="Times New Roman" w:cs="Arial"/>
          <w:b/>
          <w:noProof w:val="0"/>
          <w:sz w:val="22"/>
          <w:lang w:val="es-ES" w:eastAsia="ar-SA"/>
        </w:rPr>
        <w:t xml:space="preserve"> “EL PROVEEDOR” </w:t>
      </w:r>
      <w:r w:rsidRPr="00E96364">
        <w:rPr>
          <w:rFonts w:eastAsia="Times New Roman" w:cs="Arial"/>
          <w:noProof w:val="0"/>
          <w:sz w:val="22"/>
          <w:lang w:val="es-ES" w:eastAsia="ar-SA"/>
        </w:rPr>
        <w:t>autoriza a descontar las cantidades que resulten</w:t>
      </w:r>
      <w:r w:rsidRPr="00E96364">
        <w:rPr>
          <w:rFonts w:eastAsia="Times New Roman" w:cs="Arial"/>
          <w:b/>
          <w:noProof w:val="0"/>
          <w:sz w:val="22"/>
          <w:lang w:val="es-ES" w:eastAsia="ar-SA"/>
        </w:rPr>
        <w:t xml:space="preserve"> </w:t>
      </w:r>
      <w:r w:rsidRPr="00E96364">
        <w:rPr>
          <w:rFonts w:eastAsia="Times New Roman" w:cs="Arial"/>
          <w:bCs/>
          <w:noProof w:val="0"/>
          <w:sz w:val="22"/>
          <w:lang w:val="es-ES" w:eastAsia="ar-SA"/>
        </w:rPr>
        <w:t xml:space="preserve">de aplicar las sanciones señaladas en párrafos anteriores, sobre los pagos que éste deba cubrirle a </w:t>
      </w:r>
      <w:r w:rsidRPr="00E96364">
        <w:rPr>
          <w:rFonts w:eastAsia="Times New Roman" w:cs="Arial"/>
          <w:b/>
          <w:bCs/>
          <w:noProof w:val="0"/>
          <w:sz w:val="22"/>
          <w:lang w:val="es-ES" w:eastAsia="ar-SA"/>
        </w:rPr>
        <w:t xml:space="preserve">"EL INSTITUTO" </w:t>
      </w:r>
      <w:r w:rsidRPr="00E96364">
        <w:rPr>
          <w:rFonts w:eastAsia="Times New Roman" w:cs="Arial"/>
          <w:bCs/>
          <w:noProof w:val="0"/>
          <w:sz w:val="22"/>
          <w:lang w:val="es-ES" w:eastAsia="ar-SA"/>
        </w:rPr>
        <w:t>durante el período en que incurra y/o se mantenga en atraso con motivo de la prestación del servicio.</w:t>
      </w:r>
    </w:p>
    <w:p w:rsidR="00E96364" w:rsidRPr="00E96364" w:rsidRDefault="00E96364" w:rsidP="00E96364">
      <w:pPr>
        <w:tabs>
          <w:tab w:val="left" w:pos="-142"/>
          <w:tab w:val="left" w:pos="1134"/>
        </w:tabs>
        <w:suppressAutoHyphens/>
        <w:spacing w:after="0" w:line="240" w:lineRule="auto"/>
        <w:jc w:val="both"/>
        <w:rPr>
          <w:rFonts w:eastAsia="Times New Roman" w:cs="Arial"/>
          <w:noProof w:val="0"/>
          <w:sz w:val="22"/>
          <w:lang w:val="es-ES" w:eastAsia="ar-SA"/>
        </w:rPr>
      </w:pPr>
    </w:p>
    <w:p w:rsidR="00E96364" w:rsidRPr="00E96364" w:rsidRDefault="00E96364" w:rsidP="00E96364">
      <w:pPr>
        <w:tabs>
          <w:tab w:val="left" w:pos="-142"/>
          <w:tab w:val="left" w:pos="1134"/>
        </w:tabs>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Para autorizar el pago del servicio, previamente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E96364" w:rsidRPr="00E96364" w:rsidRDefault="00E96364" w:rsidP="00E96364">
      <w:pPr>
        <w:tabs>
          <w:tab w:val="left" w:pos="-142"/>
          <w:tab w:val="left" w:pos="1134"/>
        </w:tabs>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contextualSpacing/>
        <w:jc w:val="both"/>
        <w:rPr>
          <w:rFonts w:eastAsia="Times New Roman" w:cs="Arial"/>
          <w:noProof w:val="0"/>
          <w:sz w:val="22"/>
          <w:lang w:val="es-ES" w:eastAsia="ar-SA"/>
        </w:rPr>
      </w:pPr>
      <w:r w:rsidRPr="00E96364">
        <w:rPr>
          <w:rFonts w:eastAsia="Times New Roman" w:cs="Arial"/>
          <w:b/>
          <w:noProof w:val="0"/>
          <w:sz w:val="22"/>
          <w:lang w:val="es-ES" w:eastAsia="ar-SA"/>
        </w:rPr>
        <w:t xml:space="preserve">DÉCIMA TERCERA.- </w:t>
      </w:r>
      <w:r w:rsidRPr="00E96364">
        <w:rPr>
          <w:rFonts w:eastAsia="Times New Roman" w:cs="Arial"/>
          <w:b/>
          <w:bCs/>
          <w:noProof w:val="0"/>
          <w:sz w:val="22"/>
          <w:lang w:val="es-ES" w:eastAsia="ar-SA"/>
        </w:rPr>
        <w:t xml:space="preserve">DEDUCCIONES.- </w:t>
      </w:r>
      <w:r w:rsidRPr="00E96364">
        <w:rPr>
          <w:rFonts w:eastAsia="Times New Roman" w:cs="Arial"/>
          <w:bCs/>
          <w:noProof w:val="0"/>
          <w:sz w:val="22"/>
          <w:lang w:val="es-ES" w:eastAsia="ar-SA"/>
        </w:rPr>
        <w:t xml:space="preserve">Con fundamento en lo dispuesto en </w:t>
      </w:r>
      <w:r w:rsidRPr="00E96364">
        <w:rPr>
          <w:rFonts w:eastAsia="Times New Roman" w:cs="Arial"/>
          <w:noProof w:val="0"/>
          <w:sz w:val="22"/>
          <w:lang w:val="es-ES" w:eastAsia="ar-SA"/>
        </w:rPr>
        <w:t xml:space="preserve">los artículos 53 Bis de la Ley de Adquisiciones, Arrendamientos y Servicios del Sector Público y 97 de su Reglamento, las deducciones </w:t>
      </w:r>
      <w:r w:rsidRPr="00E96364">
        <w:rPr>
          <w:rFonts w:eastAsia="Times New Roman" w:cs="Arial"/>
          <w:bCs/>
          <w:noProof w:val="0"/>
          <w:sz w:val="22"/>
          <w:lang w:val="es-ES" w:eastAsia="ar-SA"/>
        </w:rPr>
        <w:t xml:space="preserve">se aplicarán conforme a lo señalado en el </w:t>
      </w:r>
      <w:r w:rsidRPr="00E96364">
        <w:rPr>
          <w:rFonts w:cs="Arial"/>
          <w:b/>
          <w:noProof w:val="0"/>
          <w:sz w:val="22"/>
          <w:lang w:val="es-ES"/>
        </w:rPr>
        <w:t>inciso h</w:t>
      </w:r>
      <w:r w:rsidRPr="00E96364">
        <w:rPr>
          <w:rFonts w:cs="Arial"/>
          <w:noProof w:val="0"/>
          <w:sz w:val="22"/>
          <w:lang w:val="es-ES"/>
        </w:rPr>
        <w:t>,</w:t>
      </w:r>
      <w:r w:rsidRPr="00E96364">
        <w:rPr>
          <w:rFonts w:cs="Arial"/>
          <w:b/>
          <w:noProof w:val="0"/>
          <w:sz w:val="22"/>
          <w:lang w:val="es-ES"/>
        </w:rPr>
        <w:t xml:space="preserve"> </w:t>
      </w:r>
      <w:r w:rsidRPr="00E96364">
        <w:rPr>
          <w:rFonts w:eastAsia="Times New Roman" w:cs="Arial"/>
          <w:bCs/>
          <w:noProof w:val="0"/>
          <w:sz w:val="22"/>
          <w:lang w:val="es-ES" w:eastAsia="ar-SA"/>
        </w:rPr>
        <w:t xml:space="preserve">de </w:t>
      </w:r>
      <w:r w:rsidRPr="00E96364">
        <w:rPr>
          <w:rFonts w:eastAsia="Times New Roman" w:cs="Arial"/>
          <w:noProof w:val="0"/>
          <w:sz w:val="22"/>
          <w:lang w:val="es-ES" w:eastAsia="ar-SA"/>
        </w:rPr>
        <w:t xml:space="preserve">los </w:t>
      </w:r>
      <w:r w:rsidRPr="00E96364">
        <w:rPr>
          <w:rFonts w:eastAsia="Times New Roman" w:cs="Arial"/>
          <w:bCs/>
          <w:noProof w:val="0"/>
          <w:sz w:val="22"/>
          <w:lang w:val="es-ES" w:eastAsia="ar-SA"/>
        </w:rPr>
        <w:t>Términos y Condiciones</w:t>
      </w:r>
      <w:r w:rsidRPr="00E96364">
        <w:rPr>
          <w:rFonts w:eastAsia="Times New Roman" w:cs="Arial"/>
          <w:noProof w:val="0"/>
          <w:sz w:val="22"/>
          <w:lang w:val="es-ES" w:eastAsia="ar-SA"/>
        </w:rPr>
        <w:t xml:space="preserve"> que se integran en el </w:t>
      </w:r>
      <w:r w:rsidRPr="00E96364">
        <w:rPr>
          <w:rFonts w:eastAsia="Times New Roman" w:cs="Arial"/>
          <w:b/>
          <w:noProof w:val="0"/>
          <w:sz w:val="22"/>
          <w:lang w:eastAsia="ar-SA"/>
        </w:rPr>
        <w:t xml:space="preserve">Anexo __ (___) </w:t>
      </w:r>
      <w:r w:rsidRPr="00E96364">
        <w:rPr>
          <w:rFonts w:eastAsia="Times New Roman" w:cs="Arial"/>
          <w:noProof w:val="0"/>
          <w:sz w:val="22"/>
          <w:lang w:val="es-ES" w:eastAsia="ar-SA"/>
        </w:rPr>
        <w:t xml:space="preserve"> del presente contrato.</w:t>
      </w:r>
    </w:p>
    <w:p w:rsidR="00E96364" w:rsidRPr="00E96364" w:rsidRDefault="00E96364" w:rsidP="00E96364">
      <w:pPr>
        <w:tabs>
          <w:tab w:val="left" w:pos="-142"/>
          <w:tab w:val="left" w:pos="1134"/>
        </w:tabs>
        <w:suppressAutoHyphens/>
        <w:spacing w:after="0" w:line="240" w:lineRule="auto"/>
        <w:jc w:val="both"/>
        <w:rPr>
          <w:rFonts w:eastAsia="Times New Roman" w:cs="Arial"/>
          <w:noProof w:val="0"/>
          <w:sz w:val="22"/>
          <w:lang w:val="es-ES" w:eastAsia="ar-SA"/>
        </w:rPr>
      </w:pPr>
    </w:p>
    <w:p w:rsidR="00E96364" w:rsidRPr="00E96364" w:rsidRDefault="00E96364" w:rsidP="00E96364">
      <w:pPr>
        <w:tabs>
          <w:tab w:val="left" w:pos="-142"/>
          <w:tab w:val="left" w:pos="1134"/>
        </w:tabs>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El administrador del presente contrato será responsable del cálculo, aplicación y seguimiento de las deducciones. </w:t>
      </w:r>
    </w:p>
    <w:p w:rsidR="00E96364" w:rsidRPr="00E96364" w:rsidRDefault="00E96364" w:rsidP="00E96364">
      <w:pPr>
        <w:tabs>
          <w:tab w:val="left" w:pos="-142"/>
          <w:tab w:val="left" w:pos="1134"/>
        </w:tabs>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El monto máximo de aplicación de las deducciones no podrán ser mayor al que resulte de aplicar el porcentaje de la garantía de cumplimiento del presente contrato.</w:t>
      </w:r>
    </w:p>
    <w:p w:rsidR="00E96364" w:rsidRPr="00E96364" w:rsidRDefault="00E96364" w:rsidP="00E96364">
      <w:pPr>
        <w:suppressAutoHyphens/>
        <w:spacing w:after="0" w:line="240" w:lineRule="auto"/>
        <w:contextualSpacing/>
        <w:jc w:val="both"/>
        <w:rPr>
          <w:rFonts w:eastAsia="Times New Roman" w:cs="Arial"/>
          <w:noProof w:val="0"/>
          <w:sz w:val="22"/>
          <w:lang w:val="es-ES" w:eastAsia="ar-SA"/>
        </w:rPr>
      </w:pPr>
    </w:p>
    <w:p w:rsidR="00E96364" w:rsidRPr="00E96364" w:rsidRDefault="00E96364" w:rsidP="00E96364">
      <w:pPr>
        <w:suppressAutoHyphens/>
        <w:spacing w:after="0" w:line="240" w:lineRule="auto"/>
        <w:contextualSpacing/>
        <w:jc w:val="both"/>
        <w:rPr>
          <w:rFonts w:eastAsia="Times New Roman" w:cs="Arial"/>
          <w:noProof w:val="0"/>
          <w:sz w:val="22"/>
          <w:lang w:val="es-ES" w:eastAsia="ar-SA"/>
        </w:rPr>
      </w:pPr>
      <w:r w:rsidRPr="00E96364">
        <w:rPr>
          <w:rFonts w:eastAsia="Times New Roman" w:cs="Arial"/>
          <w:noProof w:val="0"/>
          <w:sz w:val="22"/>
          <w:lang w:val="es-ES" w:eastAsia="ar-SA"/>
        </w:rPr>
        <w:t>En caso de que se exceda se podrá proceder a la rescisión del contrato.</w:t>
      </w:r>
    </w:p>
    <w:p w:rsidR="00E96364" w:rsidRPr="00E96364" w:rsidRDefault="00E96364" w:rsidP="00E96364">
      <w:pPr>
        <w:tabs>
          <w:tab w:val="left" w:pos="-142"/>
          <w:tab w:val="left" w:pos="1134"/>
        </w:tabs>
        <w:suppressAutoHyphens/>
        <w:spacing w:after="0" w:line="240" w:lineRule="auto"/>
        <w:jc w:val="both"/>
        <w:rPr>
          <w:rFonts w:eastAsia="Times New Roman" w:cs="Arial"/>
          <w:b/>
          <w:noProof w:val="0"/>
          <w:sz w:val="22"/>
          <w:lang w:val="es-ES" w:eastAsia="ar-SA"/>
        </w:rPr>
      </w:pPr>
    </w:p>
    <w:p w:rsidR="00E96364" w:rsidRPr="00E96364" w:rsidRDefault="00E96364" w:rsidP="00E96364">
      <w:pPr>
        <w:tabs>
          <w:tab w:val="left" w:pos="-142"/>
          <w:tab w:val="left" w:pos="1134"/>
        </w:tabs>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DÉCIMA CUARTA.-</w:t>
      </w:r>
      <w:r w:rsidRPr="00E96364">
        <w:rPr>
          <w:rFonts w:eastAsia="Times New Roman" w:cs="Arial"/>
          <w:b/>
          <w:bCs/>
          <w:noProof w:val="0"/>
          <w:sz w:val="22"/>
          <w:lang w:val="es-ES" w:eastAsia="ar-SA"/>
        </w:rPr>
        <w:t xml:space="preserve"> </w:t>
      </w:r>
      <w:r w:rsidRPr="00E96364">
        <w:rPr>
          <w:rFonts w:eastAsia="Times New Roman" w:cs="Arial"/>
          <w:b/>
          <w:noProof w:val="0"/>
          <w:sz w:val="22"/>
          <w:lang w:val="es-ES" w:eastAsia="ar-SA"/>
        </w:rPr>
        <w:t xml:space="preserve">TERMINACIÓN ANTICIPADA DEL CONTRATO.- </w:t>
      </w:r>
      <w:r w:rsidRPr="00E96364">
        <w:rPr>
          <w:rFonts w:eastAsia="Times New Roman" w:cs="Arial"/>
          <w:noProof w:val="0"/>
          <w:sz w:val="22"/>
          <w:lang w:val="es-ES" w:eastAsia="ar-SA"/>
        </w:rPr>
        <w:t>De conformidad con lo establecido en el artículo 54 Bis de la Ley de Adquisiciones, Arrendamientos y Servicios del Sector Público, y 102 de su Reglamento,</w:t>
      </w:r>
      <w:r w:rsidRPr="00E96364">
        <w:rPr>
          <w:rFonts w:eastAsia="Times New Roman" w:cs="Arial"/>
          <w:b/>
          <w:noProof w:val="0"/>
          <w:sz w:val="22"/>
          <w:lang w:val="es-ES" w:eastAsia="ar-SA"/>
        </w:rPr>
        <w:t xml:space="preserve"> “EL INSTITUTO”</w:t>
      </w:r>
      <w:r w:rsidRPr="00E96364">
        <w:rPr>
          <w:rFonts w:eastAsia="Times New Roman" w:cs="Arial"/>
          <w:noProof w:val="0"/>
          <w:sz w:val="22"/>
          <w:lang w:val="es-ES"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xml:space="preserve"> o se determine la nulidad de los actos que dieron origen al presente instrumento jurídico, con motivo de la resolución de una inconformidad o intervención de oficio emitida por la Secretaría de la Función Pública.</w:t>
      </w:r>
    </w:p>
    <w:p w:rsidR="00E96364" w:rsidRPr="00E96364" w:rsidRDefault="00E96364" w:rsidP="00E96364">
      <w:pPr>
        <w:tabs>
          <w:tab w:val="left" w:pos="-142"/>
          <w:tab w:val="left" w:pos="1134"/>
        </w:tabs>
        <w:suppressAutoHyphens/>
        <w:spacing w:after="0" w:line="240" w:lineRule="auto"/>
        <w:jc w:val="both"/>
        <w:rPr>
          <w:rFonts w:eastAsia="Times New Roman" w:cs="Arial"/>
          <w:noProof w:val="0"/>
          <w:sz w:val="22"/>
          <w:lang w:val="es-ES" w:eastAsia="ar-SA"/>
        </w:rPr>
      </w:pPr>
    </w:p>
    <w:p w:rsidR="00E96364" w:rsidRPr="00E96364" w:rsidRDefault="00E96364" w:rsidP="00E96364">
      <w:pPr>
        <w:tabs>
          <w:tab w:val="left" w:pos="-142"/>
          <w:tab w:val="left" w:pos="1134"/>
        </w:tabs>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E96364" w:rsidRPr="00E96364" w:rsidRDefault="00E96364" w:rsidP="00E96364">
      <w:pPr>
        <w:suppressAutoHyphens/>
        <w:spacing w:after="0" w:line="240" w:lineRule="auto"/>
        <w:jc w:val="both"/>
        <w:rPr>
          <w:rFonts w:eastAsia="Times New Roman" w:cs="Arial"/>
          <w:b/>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DÉCIMA QUINTA.-</w:t>
      </w:r>
      <w:r w:rsidRPr="00E96364">
        <w:rPr>
          <w:rFonts w:eastAsia="Times New Roman" w:cs="Arial"/>
          <w:b/>
          <w:bCs/>
          <w:noProof w:val="0"/>
          <w:sz w:val="22"/>
          <w:lang w:val="es-ES" w:eastAsia="ar-SA"/>
        </w:rPr>
        <w:t xml:space="preserve"> </w:t>
      </w:r>
      <w:r w:rsidRPr="00E96364">
        <w:rPr>
          <w:rFonts w:eastAsia="Times New Roman" w:cs="Arial"/>
          <w:b/>
          <w:noProof w:val="0"/>
          <w:sz w:val="22"/>
          <w:lang w:val="es-ES" w:eastAsia="ar-SA"/>
        </w:rPr>
        <w:t>SUSPENSIÓN DEL SERVICIO.-</w:t>
      </w:r>
      <w:r w:rsidRPr="00E96364">
        <w:rPr>
          <w:rFonts w:eastAsia="Times New Roman" w:cs="Arial"/>
          <w:noProof w:val="0"/>
          <w:sz w:val="22"/>
          <w:lang w:val="es-ES" w:eastAsia="ar-SA"/>
        </w:rPr>
        <w:t xml:space="preserve"> En caso fortuito o fuerza mayor, bajo su responsabilidad,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E96364" w:rsidRPr="00E96364" w:rsidRDefault="00E96364" w:rsidP="00E96364">
      <w:pPr>
        <w:tabs>
          <w:tab w:val="left" w:pos="1134"/>
        </w:tabs>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b/>
          <w:bCs/>
          <w:noProof w:val="0"/>
          <w:sz w:val="22"/>
          <w:lang w:val="es-ES" w:eastAsia="ar-SA"/>
        </w:rPr>
      </w:pPr>
      <w:r w:rsidRPr="00E96364">
        <w:rPr>
          <w:rFonts w:eastAsia="Times New Roman" w:cs="Arial"/>
          <w:noProof w:val="0"/>
          <w:sz w:val="22"/>
          <w:lang w:val="es-ES" w:eastAsia="ar-SA"/>
        </w:rPr>
        <w:t xml:space="preserve">Cuando la suspensión obedezca a causas imputables a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xml:space="preserve">, se pagarán previa solicitud de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los gastos no recuperables de conformidad con el artículo 102, fracción II, del Reglamento de la Ley de Adquisiciones, Arrendamientos y Servicios del Sector Público, para lo cual deberá presentar su solicitud a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DÉCIMA SEXT</w:t>
      </w:r>
      <w:r w:rsidRPr="00E96364">
        <w:rPr>
          <w:rFonts w:eastAsia="Times New Roman" w:cs="Arial"/>
          <w:b/>
          <w:noProof w:val="0"/>
          <w:sz w:val="22"/>
          <w:lang w:val="es-ES" w:eastAsia="ar-SA"/>
        </w:rPr>
        <w:t>A</w:t>
      </w:r>
      <w:r w:rsidRPr="00E96364">
        <w:rPr>
          <w:rFonts w:eastAsia="Times New Roman" w:cs="Arial"/>
          <w:b/>
          <w:bCs/>
          <w:noProof w:val="0"/>
          <w:sz w:val="22"/>
          <w:lang w:val="es-ES" w:eastAsia="ar-SA"/>
        </w:rPr>
        <w:t xml:space="preserve">.- CAUSALES </w:t>
      </w:r>
      <w:r w:rsidRPr="00E96364">
        <w:rPr>
          <w:rFonts w:eastAsia="Times New Roman" w:cs="Arial"/>
          <w:b/>
          <w:noProof w:val="0"/>
          <w:sz w:val="22"/>
          <w:lang w:val="es-ES" w:eastAsia="ar-SA"/>
        </w:rPr>
        <w:t xml:space="preserve">DE RESCISIÓN ADMINISTRATIVA DEL CONTRATO.- “EL INSTITUTO” </w:t>
      </w:r>
      <w:r w:rsidRPr="00E96364">
        <w:rPr>
          <w:rFonts w:eastAsia="Times New Roman" w:cs="Arial"/>
          <w:noProof w:val="0"/>
          <w:sz w:val="22"/>
          <w:lang w:val="es-ES" w:eastAsia="ar-SA"/>
        </w:rPr>
        <w:t xml:space="preserve">podrá rescindir administrativamente este contrato sin más responsabilidad para el mismo y sin necesidad de resolución judicial, cuando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incurra en cualquiera de las causales que de manera enunciativa más no limitativa se señalan a continuación:</w:t>
      </w:r>
    </w:p>
    <w:p w:rsidR="00E96364" w:rsidRPr="00E96364" w:rsidRDefault="00E96364" w:rsidP="00E96364">
      <w:pPr>
        <w:suppressAutoHyphens/>
        <w:spacing w:after="0" w:line="240" w:lineRule="auto"/>
        <w:jc w:val="both"/>
        <w:rPr>
          <w:rFonts w:eastAsia="Times New Roman" w:cs="Arial"/>
          <w:b/>
          <w:noProof w:val="0"/>
          <w:lang w:val="es-ES" w:eastAsia="ar-SA"/>
        </w:rPr>
      </w:pPr>
    </w:p>
    <w:p w:rsidR="00E96364" w:rsidRPr="00E96364" w:rsidRDefault="00E96364" w:rsidP="00292FC2">
      <w:pPr>
        <w:numPr>
          <w:ilvl w:val="0"/>
          <w:numId w:val="47"/>
        </w:numPr>
        <w:suppressAutoHyphens/>
        <w:spacing w:after="120" w:line="240" w:lineRule="auto"/>
        <w:ind w:left="425" w:hanging="357"/>
        <w:jc w:val="both"/>
        <w:rPr>
          <w:rFonts w:eastAsia="Times New Roman" w:cs="Arial"/>
          <w:noProof w:val="0"/>
          <w:lang w:val="es-ES" w:eastAsia="ar-SA"/>
        </w:rPr>
      </w:pPr>
      <w:r w:rsidRPr="00E96364">
        <w:rPr>
          <w:rFonts w:eastAsia="Times New Roman" w:cs="Arial"/>
          <w:noProof w:val="0"/>
          <w:lang w:val="es-ES" w:eastAsia="ar-SA"/>
        </w:rPr>
        <w:t>Cuando no entregue la garantía de cumplimiento del presente contrato, a más tardar dentro de los 10 (diez) días naturales posteriores a la firma del mismo.</w:t>
      </w:r>
    </w:p>
    <w:p w:rsidR="00E96364" w:rsidRPr="00E96364" w:rsidRDefault="00E96364" w:rsidP="00292FC2">
      <w:pPr>
        <w:numPr>
          <w:ilvl w:val="0"/>
          <w:numId w:val="47"/>
        </w:numPr>
        <w:suppressAutoHyphens/>
        <w:spacing w:after="120" w:line="240" w:lineRule="auto"/>
        <w:ind w:left="425" w:hanging="357"/>
        <w:jc w:val="both"/>
        <w:rPr>
          <w:rFonts w:eastAsia="Times New Roman" w:cs="Arial"/>
          <w:noProof w:val="0"/>
          <w:lang w:val="es-ES" w:eastAsia="ar-SA"/>
        </w:rPr>
      </w:pPr>
      <w:r w:rsidRPr="00E96364">
        <w:rPr>
          <w:rFonts w:eastAsia="Times New Roman" w:cs="Arial"/>
          <w:noProof w:val="0"/>
          <w:lang w:val="es-ES" w:eastAsia="ar-SA"/>
        </w:rPr>
        <w:t>Cuando incurra en falta de veracidad total o parcial respecto a la información proporcionada para la celebración del presente contrato.</w:t>
      </w:r>
    </w:p>
    <w:p w:rsidR="00E96364" w:rsidRPr="00E96364" w:rsidRDefault="00E96364" w:rsidP="00292FC2">
      <w:pPr>
        <w:numPr>
          <w:ilvl w:val="0"/>
          <w:numId w:val="47"/>
        </w:numPr>
        <w:suppressAutoHyphens/>
        <w:spacing w:after="120" w:line="240" w:lineRule="auto"/>
        <w:ind w:left="425" w:hanging="357"/>
        <w:jc w:val="both"/>
        <w:rPr>
          <w:rFonts w:cs="Arial"/>
          <w:noProof w:val="0"/>
          <w:lang w:eastAsia="ar-SA"/>
        </w:rPr>
      </w:pPr>
      <w:r w:rsidRPr="00E96364">
        <w:rPr>
          <w:rFonts w:cs="Arial"/>
          <w:noProof w:val="0"/>
          <w:lang w:eastAsia="ar-SA"/>
        </w:rPr>
        <w:t>Cuando incumpla, total o parcialmente, con cualesquiera de las obligaciones establecidas en el presente contrato y sus anexos.</w:t>
      </w:r>
    </w:p>
    <w:p w:rsidR="00E96364" w:rsidRPr="00E96364" w:rsidRDefault="00E96364" w:rsidP="00292FC2">
      <w:pPr>
        <w:numPr>
          <w:ilvl w:val="0"/>
          <w:numId w:val="47"/>
        </w:numPr>
        <w:suppressAutoHyphens/>
        <w:spacing w:after="120" w:line="240" w:lineRule="auto"/>
        <w:ind w:left="425" w:hanging="357"/>
        <w:jc w:val="both"/>
        <w:rPr>
          <w:rFonts w:eastAsia="Times New Roman" w:cs="Arial"/>
          <w:noProof w:val="0"/>
          <w:lang w:val="es-ES" w:eastAsia="ar-SA"/>
        </w:rPr>
      </w:pPr>
      <w:r w:rsidRPr="00E96364">
        <w:rPr>
          <w:rFonts w:eastAsia="Times New Roman" w:cs="Arial"/>
          <w:noProof w:val="0"/>
          <w:lang w:val="es-ES" w:eastAsia="ar-SA"/>
        </w:rPr>
        <w:t>Cuando se compruebe que el servicio ha sido prestado con alcances y características distintas a las pactadas.</w:t>
      </w:r>
    </w:p>
    <w:p w:rsidR="00E96364" w:rsidRPr="00E96364" w:rsidRDefault="00E96364" w:rsidP="00292FC2">
      <w:pPr>
        <w:numPr>
          <w:ilvl w:val="0"/>
          <w:numId w:val="47"/>
        </w:numPr>
        <w:suppressAutoHyphens/>
        <w:spacing w:after="120" w:line="240" w:lineRule="auto"/>
        <w:ind w:left="425" w:hanging="357"/>
        <w:jc w:val="both"/>
        <w:rPr>
          <w:rFonts w:eastAsia="Times New Roman" w:cs="Arial"/>
          <w:noProof w:val="0"/>
          <w:lang w:val="es-ES" w:eastAsia="ar-SA"/>
        </w:rPr>
      </w:pPr>
      <w:r w:rsidRPr="00E96364">
        <w:rPr>
          <w:rFonts w:eastAsia="Times New Roman" w:cs="Arial"/>
          <w:noProof w:val="0"/>
          <w:lang w:val="es-ES" w:eastAsia="ar-SA"/>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E96364">
        <w:rPr>
          <w:rFonts w:eastAsia="Times New Roman" w:cs="Arial"/>
          <w:b/>
          <w:noProof w:val="0"/>
          <w:lang w:val="es-ES" w:eastAsia="ar-SA"/>
        </w:rPr>
        <w:t>“EL INSTITUTO”</w:t>
      </w:r>
      <w:r w:rsidRPr="00E96364">
        <w:rPr>
          <w:rFonts w:eastAsia="Times New Roman" w:cs="Arial"/>
          <w:noProof w:val="0"/>
          <w:lang w:val="es-ES" w:eastAsia="ar-SA"/>
        </w:rPr>
        <w:t>.</w:t>
      </w:r>
    </w:p>
    <w:p w:rsidR="00E96364" w:rsidRPr="00E96364" w:rsidRDefault="00E96364" w:rsidP="00292FC2">
      <w:pPr>
        <w:numPr>
          <w:ilvl w:val="0"/>
          <w:numId w:val="47"/>
        </w:numPr>
        <w:suppressAutoHyphens/>
        <w:spacing w:after="120" w:line="240" w:lineRule="auto"/>
        <w:ind w:left="425" w:hanging="357"/>
        <w:jc w:val="both"/>
        <w:rPr>
          <w:rFonts w:eastAsia="Times New Roman" w:cs="Arial"/>
          <w:noProof w:val="0"/>
          <w:lang w:val="es-ES" w:eastAsia="ar-SA"/>
        </w:rPr>
      </w:pPr>
      <w:r w:rsidRPr="00E96364">
        <w:rPr>
          <w:rFonts w:eastAsia="Times New Roman" w:cs="Arial"/>
          <w:noProof w:val="0"/>
          <w:lang w:val="es-ES" w:eastAsia="ar-SA"/>
        </w:rPr>
        <w:t xml:space="preserve">Si la autoridad competente declara el concurso mercantil o cualquier situación análoga o equivalente que afecte el patrimonio de </w:t>
      </w:r>
      <w:r w:rsidRPr="00E96364">
        <w:rPr>
          <w:rFonts w:eastAsia="Times New Roman" w:cs="Arial"/>
          <w:b/>
          <w:noProof w:val="0"/>
          <w:lang w:val="es-ES" w:eastAsia="ar-SA"/>
        </w:rPr>
        <w:t>“EL PROVEEDOR”</w:t>
      </w:r>
      <w:r w:rsidRPr="00E96364">
        <w:rPr>
          <w:rFonts w:eastAsia="Times New Roman" w:cs="Arial"/>
          <w:noProof w:val="0"/>
          <w:lang w:val="es-ES" w:eastAsia="ar-SA"/>
        </w:rPr>
        <w:t>.</w:t>
      </w:r>
    </w:p>
    <w:p w:rsidR="00E96364" w:rsidRPr="00E96364" w:rsidRDefault="00E96364" w:rsidP="00292FC2">
      <w:pPr>
        <w:numPr>
          <w:ilvl w:val="0"/>
          <w:numId w:val="47"/>
        </w:numPr>
        <w:suppressAutoHyphens/>
        <w:spacing w:after="120" w:line="240" w:lineRule="auto"/>
        <w:ind w:left="425" w:hanging="357"/>
        <w:jc w:val="both"/>
        <w:rPr>
          <w:rFonts w:eastAsia="Times New Roman" w:cs="Arial"/>
          <w:noProof w:val="0"/>
          <w:lang w:val="es-ES" w:eastAsia="ar-SA"/>
        </w:rPr>
      </w:pPr>
      <w:r w:rsidRPr="00E96364">
        <w:rPr>
          <w:rFonts w:eastAsia="Times New Roman" w:cs="Arial"/>
          <w:noProof w:val="0"/>
          <w:lang w:val="es-ES" w:eastAsia="ar-SA"/>
        </w:rPr>
        <w:t xml:space="preserve">Cuando de manera reiterativa y constante, </w:t>
      </w:r>
      <w:r w:rsidRPr="00E96364">
        <w:rPr>
          <w:rFonts w:eastAsia="Times New Roman" w:cs="Arial"/>
          <w:b/>
          <w:noProof w:val="0"/>
          <w:lang w:val="es-ES" w:eastAsia="ar-SA"/>
        </w:rPr>
        <w:t>“EL PROVEEDOR”</w:t>
      </w:r>
      <w:r w:rsidRPr="00E96364">
        <w:rPr>
          <w:rFonts w:eastAsia="Times New Roman" w:cs="Arial"/>
          <w:noProof w:val="0"/>
          <w:lang w:val="es-ES" w:eastAsia="ar-SA"/>
        </w:rPr>
        <w:t xml:space="preserve"> sea sancionado por parte de </w:t>
      </w:r>
      <w:r w:rsidRPr="00E96364">
        <w:rPr>
          <w:rFonts w:eastAsia="Times New Roman" w:cs="Arial"/>
          <w:b/>
          <w:noProof w:val="0"/>
          <w:lang w:val="es-ES" w:eastAsia="ar-SA"/>
        </w:rPr>
        <w:t>“EL INSTITUTO”</w:t>
      </w:r>
      <w:r w:rsidRPr="00E96364">
        <w:rPr>
          <w:rFonts w:eastAsia="Times New Roman" w:cs="Arial"/>
          <w:noProof w:val="0"/>
          <w:lang w:val="es-ES" w:eastAsia="ar-SA"/>
        </w:rPr>
        <w:t xml:space="preserve"> con penalizaciones y/o deducciones sobre el mismo concepto del servicio que proporciona a </w:t>
      </w:r>
      <w:r w:rsidRPr="00E96364">
        <w:rPr>
          <w:rFonts w:eastAsia="Times New Roman" w:cs="Arial"/>
          <w:b/>
          <w:noProof w:val="0"/>
          <w:lang w:val="es-ES" w:eastAsia="ar-SA"/>
        </w:rPr>
        <w:t>“EL INSTITUTO”</w:t>
      </w:r>
      <w:r w:rsidRPr="00E96364">
        <w:rPr>
          <w:rFonts w:eastAsia="Times New Roman" w:cs="Arial"/>
          <w:noProof w:val="0"/>
          <w:lang w:val="es-ES" w:eastAsia="ar-SA"/>
        </w:rPr>
        <w:t xml:space="preserve"> y con ello se afecten los intereses del mismo.</w:t>
      </w:r>
    </w:p>
    <w:p w:rsidR="00E96364" w:rsidRPr="00E96364" w:rsidRDefault="00E96364" w:rsidP="00292FC2">
      <w:pPr>
        <w:numPr>
          <w:ilvl w:val="0"/>
          <w:numId w:val="47"/>
        </w:numPr>
        <w:suppressAutoHyphens/>
        <w:spacing w:after="120" w:line="240" w:lineRule="auto"/>
        <w:ind w:left="425" w:hanging="357"/>
        <w:jc w:val="both"/>
        <w:rPr>
          <w:rFonts w:eastAsia="Times New Roman" w:cs="Arial"/>
          <w:noProof w:val="0"/>
          <w:lang w:val="es-ES" w:eastAsia="ar-SA"/>
        </w:rPr>
      </w:pPr>
      <w:r w:rsidRPr="00E96364">
        <w:rPr>
          <w:rFonts w:eastAsia="Times New Roman" w:cs="Arial"/>
          <w:noProof w:val="0"/>
          <w:lang w:val="es-ES" w:eastAsia="ar-SA"/>
        </w:rPr>
        <w:t>Cuando las sanciones por penalizaciones y/o deducciones superen el monto de la fianza.</w:t>
      </w:r>
    </w:p>
    <w:p w:rsidR="00E96364" w:rsidRPr="00E96364" w:rsidRDefault="00E96364" w:rsidP="00292FC2">
      <w:pPr>
        <w:numPr>
          <w:ilvl w:val="0"/>
          <w:numId w:val="47"/>
        </w:numPr>
        <w:suppressAutoHyphens/>
        <w:spacing w:after="120" w:line="240" w:lineRule="auto"/>
        <w:ind w:left="425" w:hanging="357"/>
        <w:jc w:val="both"/>
        <w:rPr>
          <w:rFonts w:eastAsia="Times New Roman" w:cs="Arial"/>
          <w:noProof w:val="0"/>
          <w:lang w:val="es-ES" w:eastAsia="ar-SA"/>
        </w:rPr>
      </w:pPr>
      <w:r w:rsidRPr="00E96364">
        <w:rPr>
          <w:rFonts w:eastAsia="Times New Roman" w:cs="Arial"/>
          <w:noProof w:val="0"/>
          <w:lang w:val="es-ES" w:eastAsia="ar-SA"/>
        </w:rPr>
        <w:t>Cuando se sitúe en alguno de los supuestos previstos en el artículo 50 de la Ley de Adquisiciones Arrendamientos y Servicios del Sector Público.</w:t>
      </w:r>
    </w:p>
    <w:p w:rsidR="00E96364" w:rsidRPr="00E96364" w:rsidRDefault="00E96364" w:rsidP="00292FC2">
      <w:pPr>
        <w:numPr>
          <w:ilvl w:val="0"/>
          <w:numId w:val="47"/>
        </w:numPr>
        <w:suppressAutoHyphens/>
        <w:spacing w:after="120" w:line="240" w:lineRule="auto"/>
        <w:ind w:left="425" w:hanging="357"/>
        <w:jc w:val="both"/>
        <w:rPr>
          <w:rFonts w:eastAsia="Times New Roman" w:cs="Arial"/>
          <w:noProof w:val="0"/>
          <w:lang w:val="es-ES" w:eastAsia="ar-SA"/>
        </w:rPr>
      </w:pPr>
      <w:r w:rsidRPr="00E96364">
        <w:rPr>
          <w:rFonts w:eastAsia="Times New Roman" w:cs="Arial"/>
          <w:noProof w:val="0"/>
          <w:lang w:val="es-ES" w:eastAsia="ar-SA"/>
        </w:rPr>
        <w:t xml:space="preserve">En el supuesto de que la Comisión Federal de Competencia Económica, de acuerdo con sus facultades, notifique a </w:t>
      </w:r>
      <w:r w:rsidRPr="00E96364">
        <w:rPr>
          <w:rFonts w:eastAsia="Times New Roman" w:cs="Arial"/>
          <w:b/>
          <w:noProof w:val="0"/>
          <w:lang w:val="es-ES" w:eastAsia="ar-SA"/>
        </w:rPr>
        <w:t>“EL INSTITUTO”</w:t>
      </w:r>
      <w:r w:rsidRPr="00E96364">
        <w:rPr>
          <w:rFonts w:eastAsia="Times New Roman" w:cs="Arial"/>
          <w:noProof w:val="0"/>
          <w:lang w:val="es-ES" w:eastAsia="ar-SA"/>
        </w:rPr>
        <w:t xml:space="preserve"> la sanción impuesta a </w:t>
      </w:r>
      <w:r w:rsidRPr="00E96364">
        <w:rPr>
          <w:rFonts w:eastAsia="Times New Roman" w:cs="Arial"/>
          <w:b/>
          <w:noProof w:val="0"/>
          <w:lang w:val="es-ES" w:eastAsia="ar-SA"/>
        </w:rPr>
        <w:t xml:space="preserve">“EL PROVEEDOR” </w:t>
      </w:r>
      <w:r w:rsidRPr="00E96364">
        <w:rPr>
          <w:rFonts w:eastAsia="Times New Roman" w:cs="Arial"/>
          <w:noProof w:val="0"/>
          <w:lang w:val="es-ES" w:eastAsia="ar-SA"/>
        </w:rPr>
        <w:t xml:space="preserve">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r w:rsidRPr="00E96364">
        <w:rPr>
          <w:rFonts w:eastAsia="Times New Roman" w:cs="Arial"/>
          <w:noProof w:val="0"/>
          <w:highlight w:val="lightGray"/>
          <w:lang w:val="es-ES" w:eastAsia="ar-SA"/>
        </w:rPr>
        <w:t>(En caso de aplicar)</w:t>
      </w:r>
    </w:p>
    <w:p w:rsidR="00E96364" w:rsidRPr="00E96364" w:rsidRDefault="00E96364" w:rsidP="00292FC2">
      <w:pPr>
        <w:numPr>
          <w:ilvl w:val="0"/>
          <w:numId w:val="47"/>
        </w:numPr>
        <w:suppressAutoHyphens/>
        <w:spacing w:after="0" w:line="240" w:lineRule="auto"/>
        <w:ind w:left="426"/>
        <w:contextualSpacing/>
        <w:jc w:val="both"/>
        <w:rPr>
          <w:rFonts w:eastAsia="Times New Roman" w:cs="Arial"/>
          <w:noProof w:val="0"/>
          <w:lang w:val="es-ES" w:eastAsia="ar-SA"/>
        </w:rPr>
      </w:pPr>
      <w:r w:rsidRPr="00E96364">
        <w:rPr>
          <w:rFonts w:eastAsia="Times New Roman" w:cs="Arial"/>
          <w:noProof w:val="0"/>
          <w:lang w:val="es-ES" w:eastAsia="ar-SA"/>
        </w:rPr>
        <w:t xml:space="preserve">Si </w:t>
      </w:r>
      <w:r w:rsidRPr="00E96364">
        <w:rPr>
          <w:rFonts w:eastAsia="Times New Roman" w:cs="Arial"/>
          <w:b/>
          <w:noProof w:val="0"/>
          <w:lang w:val="es-ES" w:eastAsia="ar-SA"/>
        </w:rPr>
        <w:t>“EL PROVEEDOR”</w:t>
      </w:r>
      <w:r w:rsidRPr="00E96364">
        <w:rPr>
          <w:rFonts w:eastAsia="Times New Roman" w:cs="Arial"/>
          <w:noProof w:val="0"/>
          <w:lang w:val="es-ES" w:eastAsia="ar-SA"/>
        </w:rPr>
        <w:t xml:space="preserve"> no permite a </w:t>
      </w:r>
      <w:r w:rsidRPr="00E96364">
        <w:rPr>
          <w:rFonts w:eastAsia="Times New Roman" w:cs="Arial"/>
          <w:b/>
          <w:noProof w:val="0"/>
          <w:lang w:val="es-ES" w:eastAsia="ar-SA"/>
        </w:rPr>
        <w:t>“EL INSTITUTO”</w:t>
      </w:r>
      <w:r w:rsidRPr="00E96364">
        <w:rPr>
          <w:rFonts w:eastAsia="Times New Roman" w:cs="Arial"/>
          <w:noProof w:val="0"/>
          <w:lang w:val="es-ES" w:eastAsia="ar-SA"/>
        </w:rPr>
        <w:t xml:space="preserve"> la administración y verificación a que se refiere la cláusula correspondiente </w:t>
      </w:r>
      <w:r w:rsidRPr="00E96364">
        <w:rPr>
          <w:rFonts w:eastAsia="Times New Roman" w:cs="Arial"/>
          <w:noProof w:val="0"/>
          <w:lang w:eastAsia="ar-SA"/>
        </w:rPr>
        <w:t>d</w:t>
      </w:r>
      <w:r w:rsidRPr="00E96364">
        <w:rPr>
          <w:rFonts w:eastAsia="Times New Roman" w:cs="Arial"/>
          <w:noProof w:val="0"/>
          <w:lang w:val="es-ES" w:eastAsia="ar-SA"/>
        </w:rPr>
        <w:t>el presente contrato.</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 xml:space="preserve">DÉCIMA SÉPTIMA.- </w:t>
      </w:r>
      <w:r w:rsidRPr="00E96364">
        <w:rPr>
          <w:rFonts w:eastAsia="Times New Roman" w:cs="Arial"/>
          <w:b/>
          <w:noProof w:val="0"/>
          <w:sz w:val="22"/>
          <w:lang w:val="es-ES" w:eastAsia="ar-SA"/>
        </w:rPr>
        <w:t>RESCISIÓN ADMINISTRATIVA DEL CONTRATO.- “EL INSTITUTO”</w:t>
      </w:r>
      <w:r w:rsidRPr="00E96364">
        <w:rPr>
          <w:rFonts w:eastAsia="Times New Roman" w:cs="Arial"/>
          <w:noProof w:val="0"/>
          <w:sz w:val="22"/>
          <w:lang w:val="es-ES" w:eastAsia="ar-SA"/>
        </w:rPr>
        <w:t xml:space="preserve">, en términos de lo dispuesto en el artículo 54 de la Ley de Adquisiciones, Arrendamientos y Servicios del Sector Público, podrá rescindir administrativamente el presente contrato en cualquier momento, cuando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incurra en incumplimiento de cualquiera de las obligaciones a su cargo, de conformidad con el procedimiento siguiente:</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292FC2">
      <w:pPr>
        <w:numPr>
          <w:ilvl w:val="0"/>
          <w:numId w:val="46"/>
        </w:numPr>
        <w:suppressAutoHyphens/>
        <w:spacing w:after="0" w:line="240" w:lineRule="auto"/>
        <w:ind w:left="426"/>
        <w:jc w:val="both"/>
        <w:rPr>
          <w:rFonts w:eastAsia="Times New Roman" w:cs="Arial"/>
          <w:noProof w:val="0"/>
          <w:lang w:val="es-ES" w:eastAsia="ar-SA"/>
        </w:rPr>
      </w:pPr>
      <w:r w:rsidRPr="00E96364">
        <w:rPr>
          <w:rFonts w:eastAsia="Times New Roman" w:cs="Arial"/>
          <w:noProof w:val="0"/>
          <w:lang w:val="es-ES" w:eastAsia="ar-SA"/>
        </w:rPr>
        <w:t xml:space="preserve">Si </w:t>
      </w:r>
      <w:r w:rsidRPr="00E96364">
        <w:rPr>
          <w:rFonts w:eastAsia="Times New Roman" w:cs="Arial"/>
          <w:b/>
          <w:noProof w:val="0"/>
          <w:lang w:val="es-ES" w:eastAsia="ar-SA"/>
        </w:rPr>
        <w:t xml:space="preserve">“EL INSTITUTO” </w:t>
      </w:r>
      <w:r w:rsidRPr="00E96364">
        <w:rPr>
          <w:rFonts w:eastAsia="Times New Roman" w:cs="Arial"/>
          <w:noProof w:val="0"/>
          <w:lang w:val="es-ES" w:eastAsia="ar-SA"/>
        </w:rPr>
        <w:t xml:space="preserve">considera que </w:t>
      </w:r>
      <w:r w:rsidRPr="00E96364">
        <w:rPr>
          <w:rFonts w:eastAsia="Times New Roman" w:cs="Arial"/>
          <w:b/>
          <w:noProof w:val="0"/>
          <w:lang w:val="es-ES" w:eastAsia="ar-SA"/>
        </w:rPr>
        <w:t>“EL PROVEEDOR”</w:t>
      </w:r>
      <w:r w:rsidRPr="00E96364">
        <w:rPr>
          <w:rFonts w:eastAsia="Times New Roman" w:cs="Arial"/>
          <w:noProof w:val="0"/>
          <w:lang w:val="es-ES" w:eastAsia="ar-SA"/>
        </w:rPr>
        <w:t xml:space="preserve"> ha incurrido en alguna de las causales de rescisión que se consignan en la Cláusula que antecede, lo hará saber a </w:t>
      </w:r>
      <w:r w:rsidRPr="00E96364">
        <w:rPr>
          <w:rFonts w:eastAsia="Times New Roman" w:cs="Arial"/>
          <w:b/>
          <w:noProof w:val="0"/>
          <w:lang w:val="es-ES" w:eastAsia="ar-SA"/>
        </w:rPr>
        <w:t>“EL PROVEEDOR”</w:t>
      </w:r>
      <w:r w:rsidRPr="00E96364">
        <w:rPr>
          <w:rFonts w:eastAsia="Times New Roman" w:cs="Arial"/>
          <w:noProof w:val="0"/>
          <w:lang w:val="es-ES" w:eastAsia="ar-SA"/>
        </w:rPr>
        <w:t xml:space="preserve"> de forma indubitable por escrito, a efecto de que éste exponga lo que a su derecho convenga y aporte, en su caso, las pruebas que estime pertinentes, en un término de </w:t>
      </w:r>
      <w:r w:rsidRPr="00E96364">
        <w:rPr>
          <w:rFonts w:eastAsia="Times New Roman" w:cs="Arial"/>
          <w:b/>
          <w:noProof w:val="0"/>
          <w:lang w:val="es-ES" w:eastAsia="ar-SA"/>
        </w:rPr>
        <w:t>5 (cinco)</w:t>
      </w:r>
      <w:r w:rsidRPr="00E96364">
        <w:rPr>
          <w:rFonts w:eastAsia="Times New Roman" w:cs="Arial"/>
          <w:noProof w:val="0"/>
          <w:lang w:val="es-ES" w:eastAsia="ar-SA"/>
        </w:rPr>
        <w:t xml:space="preserve"> días hábiles, a partir de la notificación de la comunicación de referencia.</w:t>
      </w:r>
    </w:p>
    <w:p w:rsidR="00E96364" w:rsidRPr="00E96364" w:rsidRDefault="00E96364" w:rsidP="00E96364">
      <w:pPr>
        <w:suppressAutoHyphens/>
        <w:spacing w:after="0" w:line="240" w:lineRule="auto"/>
        <w:ind w:left="426"/>
        <w:jc w:val="both"/>
        <w:rPr>
          <w:rFonts w:eastAsia="Times New Roman" w:cs="Arial"/>
          <w:noProof w:val="0"/>
          <w:lang w:val="es-ES" w:eastAsia="ar-SA"/>
        </w:rPr>
      </w:pPr>
    </w:p>
    <w:p w:rsidR="00E96364" w:rsidRPr="00E96364" w:rsidRDefault="00E96364" w:rsidP="00292FC2">
      <w:pPr>
        <w:numPr>
          <w:ilvl w:val="0"/>
          <w:numId w:val="46"/>
        </w:numPr>
        <w:suppressAutoHyphens/>
        <w:spacing w:after="0" w:line="240" w:lineRule="auto"/>
        <w:ind w:left="426"/>
        <w:jc w:val="both"/>
        <w:rPr>
          <w:rFonts w:eastAsia="Times New Roman" w:cs="Arial"/>
          <w:noProof w:val="0"/>
          <w:lang w:val="es-ES" w:eastAsia="ar-SA"/>
        </w:rPr>
      </w:pPr>
      <w:r w:rsidRPr="00E96364">
        <w:rPr>
          <w:rFonts w:eastAsia="Times New Roman" w:cs="Arial"/>
          <w:noProof w:val="0"/>
          <w:lang w:val="es-ES" w:eastAsia="ar-SA"/>
        </w:rPr>
        <w:t>Transcurrido el término a que se refiere el inciso anterior, se resolverá considerando los argumentos y pruebas que hubiere hecho valer.</w:t>
      </w:r>
    </w:p>
    <w:p w:rsidR="00E96364" w:rsidRPr="00E96364" w:rsidRDefault="00E96364" w:rsidP="00E96364">
      <w:pPr>
        <w:suppressAutoHyphens/>
        <w:spacing w:after="0" w:line="240" w:lineRule="auto"/>
        <w:ind w:left="426"/>
        <w:jc w:val="both"/>
        <w:rPr>
          <w:rFonts w:eastAsia="Times New Roman" w:cs="Arial"/>
          <w:noProof w:val="0"/>
          <w:lang w:val="es-ES" w:eastAsia="ar-SA"/>
        </w:rPr>
      </w:pPr>
    </w:p>
    <w:p w:rsidR="00E96364" w:rsidRPr="00E96364" w:rsidRDefault="00E96364" w:rsidP="00292FC2">
      <w:pPr>
        <w:numPr>
          <w:ilvl w:val="0"/>
          <w:numId w:val="46"/>
        </w:numPr>
        <w:suppressAutoHyphens/>
        <w:spacing w:after="0" w:line="240" w:lineRule="auto"/>
        <w:ind w:left="426"/>
        <w:jc w:val="both"/>
        <w:rPr>
          <w:rFonts w:eastAsia="Times New Roman" w:cs="Arial"/>
          <w:noProof w:val="0"/>
          <w:lang w:val="es-ES" w:eastAsia="ar-SA"/>
        </w:rPr>
      </w:pPr>
      <w:r w:rsidRPr="00E96364">
        <w:rPr>
          <w:rFonts w:eastAsia="Times New Roman" w:cs="Arial"/>
          <w:noProof w:val="0"/>
          <w:lang w:val="es-ES" w:eastAsia="ar-SA"/>
        </w:rPr>
        <w:t xml:space="preserve">La determinación de dar o no por rescindido administrativamente el presente contrato, deberá ser debidamente fundada, motivada y comunicada por escrito a </w:t>
      </w:r>
      <w:r w:rsidRPr="00E96364">
        <w:rPr>
          <w:rFonts w:eastAsia="Times New Roman" w:cs="Arial"/>
          <w:b/>
          <w:noProof w:val="0"/>
          <w:lang w:val="es-ES" w:eastAsia="ar-SA"/>
        </w:rPr>
        <w:t>“EL PROVEEDOR”</w:t>
      </w:r>
      <w:r w:rsidRPr="00E96364">
        <w:rPr>
          <w:rFonts w:eastAsia="Times New Roman" w:cs="Arial"/>
          <w:noProof w:val="0"/>
          <w:lang w:val="es-ES" w:eastAsia="ar-SA"/>
        </w:rPr>
        <w:t xml:space="preserve"> dentro de los </w:t>
      </w:r>
      <w:r w:rsidRPr="00E96364">
        <w:rPr>
          <w:rFonts w:eastAsia="Times New Roman" w:cs="Arial"/>
          <w:b/>
          <w:noProof w:val="0"/>
          <w:lang w:val="es-ES" w:eastAsia="ar-SA"/>
        </w:rPr>
        <w:t>15 (quince)</w:t>
      </w:r>
      <w:r w:rsidRPr="00E96364">
        <w:rPr>
          <w:rFonts w:eastAsia="Times New Roman" w:cs="Arial"/>
          <w:noProof w:val="0"/>
          <w:lang w:val="es-ES" w:eastAsia="ar-SA"/>
        </w:rPr>
        <w:t xml:space="preserve"> días hábiles siguientes, al vencimiento del plazo señalado en el inciso a) de esta Cláusula.</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En el supuesto de que se rescinda este contrato, </w:t>
      </w:r>
      <w:r w:rsidRPr="00E96364">
        <w:rPr>
          <w:rFonts w:eastAsia="Times New Roman" w:cs="Arial"/>
          <w:b/>
          <w:bCs/>
          <w:noProof w:val="0"/>
          <w:sz w:val="22"/>
          <w:lang w:val="es-ES" w:eastAsia="ar-SA"/>
        </w:rPr>
        <w:t>"EL INSTITUTO"</w:t>
      </w:r>
      <w:r w:rsidRPr="00E96364">
        <w:rPr>
          <w:rFonts w:eastAsia="Times New Roman" w:cs="Arial"/>
          <w:noProof w:val="0"/>
          <w:sz w:val="22"/>
          <w:lang w:val="es-ES" w:eastAsia="ar-SA"/>
        </w:rPr>
        <w:t xml:space="preserve"> no aplicarán las penas convencionales, ni su contabilización para hacer efectiva la garantía de cumplimiento de este instrumento jurídico.</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En caso de que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xml:space="preserve"> determine dar por rescindido el presente contrato, se deberá formular y notificar un finiquito dentro de los </w:t>
      </w:r>
      <w:r w:rsidRPr="00E96364">
        <w:rPr>
          <w:rFonts w:eastAsia="Times New Roman" w:cs="Arial"/>
          <w:b/>
          <w:noProof w:val="0"/>
          <w:sz w:val="22"/>
          <w:lang w:val="es-ES" w:eastAsia="ar-SA"/>
        </w:rPr>
        <w:t>20 (veinte)</w:t>
      </w:r>
      <w:r w:rsidRPr="00E96364">
        <w:rPr>
          <w:rFonts w:eastAsia="Times New Roman" w:cs="Arial"/>
          <w:noProof w:val="0"/>
          <w:sz w:val="22"/>
          <w:lang w:val="es-ES" w:eastAsia="ar-SA"/>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xml:space="preserve"> por concepto de la prestación del servicio por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hasta el momento en que se determine la rescisión administrativa.</w:t>
      </w: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 Iniciado un procedimiento de conciliación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bajo su responsabilidad, podrá suspender el trámite del procedimiento de rescisión.</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Si previamente a la determinación de dar por rescindido este contrato,</w:t>
      </w:r>
      <w:r w:rsidRPr="00E96364">
        <w:rPr>
          <w:rFonts w:eastAsia="Times New Roman" w:cs="Arial"/>
          <w:b/>
          <w:bCs/>
          <w:noProof w:val="0"/>
          <w:sz w:val="22"/>
          <w:lang w:val="es-ES" w:eastAsia="ar-SA"/>
        </w:rPr>
        <w:t xml:space="preserve"> “EL PROVEEDOR” </w:t>
      </w:r>
      <w:r w:rsidRPr="00E96364">
        <w:rPr>
          <w:rFonts w:eastAsia="Times New Roman" w:cs="Arial"/>
          <w:noProof w:val="0"/>
          <w:sz w:val="22"/>
          <w:lang w:val="es-ES" w:eastAsia="ar-SA"/>
        </w:rPr>
        <w:t>presta el servicio, el procedimiento iniciado quedará sin efectos, previa aceptación y verificación de</w:t>
      </w:r>
      <w:r w:rsidRPr="00E96364">
        <w:rPr>
          <w:rFonts w:eastAsia="Times New Roman" w:cs="Arial"/>
          <w:b/>
          <w:bCs/>
          <w:noProof w:val="0"/>
          <w:sz w:val="22"/>
          <w:lang w:val="es-ES" w:eastAsia="ar-SA"/>
        </w:rPr>
        <w:t xml:space="preserve"> "EL INSTITUTO" </w:t>
      </w:r>
      <w:r w:rsidRPr="00E96364">
        <w:rPr>
          <w:rFonts w:eastAsia="Times New Roman" w:cs="Arial"/>
          <w:noProof w:val="0"/>
          <w:sz w:val="22"/>
          <w:lang w:val="es-ES" w:eastAsia="ar-SA"/>
        </w:rPr>
        <w:t>por escrito, de que continúa vigente la necesidad de contar con el servicio y aplicando, en su caso, las penas convencionales  correspondientes.</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"EL INSTITUTO"</w:t>
      </w:r>
      <w:r w:rsidRPr="00E96364">
        <w:rPr>
          <w:rFonts w:eastAsia="Times New Roman" w:cs="Arial"/>
          <w:noProof w:val="0"/>
          <w:sz w:val="22"/>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Pr="00E96364">
        <w:rPr>
          <w:rFonts w:eastAsia="Times New Roman" w:cs="Arial"/>
          <w:b/>
          <w:bCs/>
          <w:noProof w:val="0"/>
          <w:sz w:val="22"/>
          <w:lang w:val="es-ES" w:eastAsia="ar-SA"/>
        </w:rPr>
        <w:t xml:space="preserve"> "EL INSTITUTO</w:t>
      </w:r>
      <w:r w:rsidRPr="00E96364">
        <w:rPr>
          <w:rFonts w:eastAsia="Times New Roman" w:cs="Arial"/>
          <w:noProof w:val="0"/>
          <w:sz w:val="22"/>
          <w:lang w:val="es-ES" w:eastAsia="ar-SA"/>
        </w:rPr>
        <w:t>" elaborará un dictamen en el cual justifique que los impactos económicos o de operación que se ocasionarían con la rescisión del contrato resultarían más inconvenientes.</w:t>
      </w:r>
    </w:p>
    <w:p w:rsidR="00E96364" w:rsidRPr="00E96364" w:rsidRDefault="00E96364" w:rsidP="00E96364">
      <w:pPr>
        <w:tabs>
          <w:tab w:val="left" w:pos="-142"/>
          <w:tab w:val="left" w:pos="1134"/>
        </w:tabs>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De no darse por rescindido este contrato,</w:t>
      </w:r>
      <w:r w:rsidRPr="00E96364">
        <w:rPr>
          <w:rFonts w:eastAsia="Times New Roman" w:cs="Arial"/>
          <w:b/>
          <w:bCs/>
          <w:noProof w:val="0"/>
          <w:sz w:val="22"/>
          <w:lang w:val="es-ES" w:eastAsia="ar-SA"/>
        </w:rPr>
        <w:t xml:space="preserve"> "EL INSTITUTO" </w:t>
      </w:r>
      <w:r w:rsidRPr="00E96364">
        <w:rPr>
          <w:rFonts w:eastAsia="Times New Roman" w:cs="Arial"/>
          <w:noProof w:val="0"/>
          <w:sz w:val="22"/>
          <w:lang w:val="es-ES" w:eastAsia="ar-SA"/>
        </w:rPr>
        <w:t xml:space="preserve">establecerá, con </w:t>
      </w:r>
      <w:r w:rsidRPr="00E96364">
        <w:rPr>
          <w:rFonts w:eastAsia="Times New Roman" w:cs="Arial"/>
          <w:b/>
          <w:bCs/>
          <w:noProof w:val="0"/>
          <w:sz w:val="22"/>
          <w:lang w:val="es-ES" w:eastAsia="ar-SA"/>
        </w:rPr>
        <w:t>“EL PROVEEDOR”</w:t>
      </w:r>
      <w:r w:rsidRPr="00E96364">
        <w:rPr>
          <w:rFonts w:eastAsia="Times New Roman" w:cs="Arial"/>
          <w:bCs/>
          <w:noProof w:val="0"/>
          <w:sz w:val="22"/>
          <w:lang w:val="es-ES" w:eastAsia="ar-SA"/>
        </w:rPr>
        <w:t>,</w:t>
      </w:r>
      <w:r w:rsidRPr="00E96364">
        <w:rPr>
          <w:rFonts w:eastAsia="Times New Roman" w:cs="Arial"/>
          <w:noProof w:val="0"/>
          <w:sz w:val="22"/>
          <w:lang w:val="es-ES" w:eastAsia="ar-SA"/>
        </w:rPr>
        <w:t xml:space="preserve"> un nuevo plazo para el cumplimiento de aquellas obligaciones que se hubiesen dejado de cumplir, a efecto de que </w:t>
      </w:r>
      <w:r w:rsidRPr="00E96364">
        <w:rPr>
          <w:rFonts w:eastAsia="Times New Roman" w:cs="Arial"/>
          <w:b/>
          <w:bCs/>
          <w:noProof w:val="0"/>
          <w:sz w:val="22"/>
          <w:lang w:val="es-ES" w:eastAsia="ar-SA"/>
        </w:rPr>
        <w:t xml:space="preserve">“EL PROVEEDOR” </w:t>
      </w:r>
      <w:r w:rsidRPr="00E96364">
        <w:rPr>
          <w:rFonts w:eastAsia="Times New Roman" w:cs="Arial"/>
          <w:noProof w:val="0"/>
          <w:sz w:val="22"/>
          <w:lang w:val="es-ES"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
          <w:bCs/>
          <w:noProof w:val="0"/>
          <w:sz w:val="22"/>
          <w:lang w:val="es-ES" w:eastAsia="ar-SA"/>
        </w:rPr>
        <w:t xml:space="preserve">DÉCIMA OCTAVA.- RELACIÓN LABORAL.- “LAS PARTES” </w:t>
      </w:r>
      <w:r w:rsidRPr="00E96364">
        <w:rPr>
          <w:rFonts w:eastAsia="Times New Roman" w:cs="Arial"/>
          <w:bCs/>
          <w:noProof w:val="0"/>
          <w:sz w:val="22"/>
          <w:lang w:val="es-ES" w:eastAsia="ar-SA"/>
        </w:rPr>
        <w:t xml:space="preserve">convienen en que </w:t>
      </w:r>
      <w:r w:rsidRPr="00E96364">
        <w:rPr>
          <w:rFonts w:eastAsia="Times New Roman" w:cs="Arial"/>
          <w:b/>
          <w:bCs/>
          <w:noProof w:val="0"/>
          <w:sz w:val="22"/>
          <w:lang w:val="es-ES" w:eastAsia="ar-SA"/>
        </w:rPr>
        <w:t>“EL INSTITUTO”</w:t>
      </w:r>
      <w:r w:rsidRPr="00E96364">
        <w:rPr>
          <w:rFonts w:eastAsia="Times New Roman" w:cs="Arial"/>
          <w:bCs/>
          <w:noProof w:val="0"/>
          <w:sz w:val="22"/>
          <w:lang w:val="es-ES" w:eastAsia="ar-SA"/>
        </w:rPr>
        <w:t xml:space="preserve"> no adquiere ninguna obligación de carácter laboral para con </w:t>
      </w:r>
      <w:r w:rsidRPr="00E96364">
        <w:rPr>
          <w:rFonts w:eastAsia="Times New Roman" w:cs="Arial"/>
          <w:b/>
          <w:bCs/>
          <w:noProof w:val="0"/>
          <w:sz w:val="22"/>
          <w:lang w:val="es-ES" w:eastAsia="ar-SA"/>
        </w:rPr>
        <w:t>“EL PROVEEDOR”</w:t>
      </w:r>
      <w:r w:rsidRPr="00E96364">
        <w:rPr>
          <w:rFonts w:eastAsia="Times New Roman" w:cs="Arial"/>
          <w:bCs/>
          <w:noProof w:val="0"/>
          <w:sz w:val="22"/>
          <w:lang w:val="es-ES" w:eastAsia="ar-SA"/>
        </w:rPr>
        <w:t xml:space="preserve"> ni para con los trabajadores que el mismo contrate para la realización del objeto del presente instrumento jurídico, toda vez que dicho personal depende exclusivamente de </w:t>
      </w:r>
      <w:r w:rsidRPr="00E96364">
        <w:rPr>
          <w:rFonts w:eastAsia="Times New Roman" w:cs="Arial"/>
          <w:b/>
          <w:bCs/>
          <w:noProof w:val="0"/>
          <w:sz w:val="22"/>
          <w:lang w:val="es-ES" w:eastAsia="ar-SA"/>
        </w:rPr>
        <w:t>“EL PROVEEDOR”</w:t>
      </w:r>
      <w:r w:rsidRPr="00E96364">
        <w:rPr>
          <w:rFonts w:eastAsia="Times New Roman" w:cs="Arial"/>
          <w:bCs/>
          <w:noProof w:val="0"/>
          <w:sz w:val="22"/>
          <w:lang w:val="es-ES" w:eastAsia="ar-SA"/>
        </w:rPr>
        <w:t>.</w:t>
      </w:r>
    </w:p>
    <w:p w:rsidR="00E96364" w:rsidRPr="00E96364" w:rsidRDefault="00E96364" w:rsidP="00E96364">
      <w:pPr>
        <w:suppressAutoHyphens/>
        <w:spacing w:after="0" w:line="240" w:lineRule="auto"/>
        <w:jc w:val="both"/>
        <w:rPr>
          <w:rFonts w:eastAsia="Times New Roman" w:cs="Arial"/>
          <w:bCs/>
          <w:noProof w:val="0"/>
          <w:sz w:val="22"/>
          <w:lang w:val="es-ES" w:eastAsia="ar-SA"/>
        </w:rPr>
      </w:pPr>
    </w:p>
    <w:p w:rsidR="00E96364" w:rsidRPr="00E96364" w:rsidRDefault="00E96364" w:rsidP="00E96364">
      <w:pPr>
        <w:suppressAutoHyphens/>
        <w:spacing w:after="0" w:line="240" w:lineRule="auto"/>
        <w:jc w:val="both"/>
        <w:rPr>
          <w:rFonts w:eastAsia="Times New Roman" w:cs="Arial"/>
          <w:bCs/>
          <w:noProof w:val="0"/>
          <w:sz w:val="22"/>
          <w:lang w:val="es-ES" w:eastAsia="ar-SA"/>
        </w:rPr>
      </w:pPr>
      <w:r w:rsidRPr="00E96364">
        <w:rPr>
          <w:rFonts w:eastAsia="Times New Roman" w:cs="Arial"/>
          <w:bCs/>
          <w:noProof w:val="0"/>
          <w:sz w:val="22"/>
          <w:lang w:val="es-ES" w:eastAsia="ar-SA"/>
        </w:rPr>
        <w:t xml:space="preserve">Por lo anterior, no se le considerará a </w:t>
      </w:r>
      <w:r w:rsidRPr="00E96364">
        <w:rPr>
          <w:rFonts w:eastAsia="Times New Roman" w:cs="Arial"/>
          <w:b/>
          <w:bCs/>
          <w:noProof w:val="0"/>
          <w:sz w:val="22"/>
          <w:lang w:val="es-ES" w:eastAsia="ar-SA"/>
        </w:rPr>
        <w:t>“EL INSTITUTO”</w:t>
      </w:r>
      <w:r w:rsidRPr="00E96364">
        <w:rPr>
          <w:rFonts w:eastAsia="Times New Roman" w:cs="Arial"/>
          <w:bCs/>
          <w:noProof w:val="0"/>
          <w:sz w:val="22"/>
          <w:lang w:val="es-ES" w:eastAsia="ar-SA"/>
        </w:rPr>
        <w:t xml:space="preserve"> como patrón, ni aún substituto, y </w:t>
      </w:r>
      <w:r w:rsidRPr="00E96364">
        <w:rPr>
          <w:rFonts w:eastAsia="Times New Roman" w:cs="Arial"/>
          <w:b/>
          <w:bCs/>
          <w:noProof w:val="0"/>
          <w:sz w:val="22"/>
          <w:lang w:val="es-ES" w:eastAsia="ar-SA"/>
        </w:rPr>
        <w:t>“EL PROVEEDOR”</w:t>
      </w:r>
      <w:r w:rsidRPr="00E96364">
        <w:rPr>
          <w:rFonts w:eastAsia="Times New Roman" w:cs="Arial"/>
          <w:bCs/>
          <w:noProof w:val="0"/>
          <w:sz w:val="22"/>
          <w:lang w:val="es-ES" w:eastAsia="ar-SA"/>
        </w:rPr>
        <w:t xml:space="preserve"> expresamente lo exime de cualquier responsabilidad de carácter civil, fiscal, de seguridad social, laboral o de otra especie, que en su caso pudiera llegar a generarse.</w:t>
      </w:r>
    </w:p>
    <w:p w:rsidR="00E96364" w:rsidRPr="00E96364" w:rsidRDefault="00E96364" w:rsidP="00E96364">
      <w:pPr>
        <w:suppressAutoHyphens/>
        <w:spacing w:after="0" w:line="240" w:lineRule="auto"/>
        <w:jc w:val="both"/>
        <w:rPr>
          <w:rFonts w:eastAsia="Times New Roman" w:cs="Arial"/>
          <w:bCs/>
          <w:noProof w:val="0"/>
          <w:sz w:val="22"/>
          <w:lang w:val="es-ES" w:eastAsia="ar-SA"/>
        </w:rPr>
      </w:pPr>
    </w:p>
    <w:p w:rsidR="00E96364" w:rsidRPr="00E96364" w:rsidRDefault="00E96364" w:rsidP="00E96364">
      <w:pPr>
        <w:suppressAutoHyphens/>
        <w:spacing w:after="0" w:line="240" w:lineRule="auto"/>
        <w:jc w:val="both"/>
        <w:rPr>
          <w:rFonts w:eastAsia="Times New Roman" w:cs="Arial"/>
          <w:b/>
          <w:noProof w:val="0"/>
          <w:sz w:val="22"/>
          <w:lang w:val="es-ES" w:eastAsia="ar-SA"/>
        </w:rPr>
      </w:pPr>
      <w:r w:rsidRPr="00E96364">
        <w:rPr>
          <w:rFonts w:eastAsia="Times New Roman" w:cs="Arial"/>
          <w:b/>
          <w:bCs/>
          <w:noProof w:val="0"/>
          <w:sz w:val="22"/>
          <w:lang w:val="es-ES" w:eastAsia="ar-SA"/>
        </w:rPr>
        <w:t>“EL PROVEEDOR”</w:t>
      </w:r>
      <w:r w:rsidRPr="00E96364">
        <w:rPr>
          <w:rFonts w:eastAsia="Times New Roman" w:cs="Arial"/>
          <w:bCs/>
          <w:noProof w:val="0"/>
          <w:sz w:val="22"/>
          <w:lang w:val="es-ES" w:eastAsia="ar-SA"/>
        </w:rPr>
        <w:t xml:space="preserve"> se obliga a liberar a </w:t>
      </w:r>
      <w:r w:rsidRPr="00E96364">
        <w:rPr>
          <w:rFonts w:eastAsia="Times New Roman" w:cs="Arial"/>
          <w:b/>
          <w:bCs/>
          <w:noProof w:val="0"/>
          <w:sz w:val="22"/>
          <w:lang w:val="es-ES" w:eastAsia="ar-SA"/>
        </w:rPr>
        <w:t xml:space="preserve">“EL INSTITUTO” </w:t>
      </w:r>
      <w:r w:rsidRPr="00E96364">
        <w:rPr>
          <w:rFonts w:eastAsia="Times New Roman" w:cs="Arial"/>
          <w:bCs/>
          <w:noProof w:val="0"/>
          <w:sz w:val="22"/>
          <w:lang w:val="es-ES" w:eastAsia="ar-SA"/>
        </w:rPr>
        <w:t>de cualquier reclamación de índole laboral o de seguridad social que sea presentada por parte de sus trabajadores, ante las autoridades competentes.</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DÉCIMA NOVENA</w:t>
      </w:r>
      <w:r w:rsidRPr="00E96364">
        <w:rPr>
          <w:rFonts w:eastAsia="Times New Roman" w:cs="Arial"/>
          <w:b/>
          <w:noProof w:val="0"/>
          <w:sz w:val="22"/>
          <w:lang w:val="es-ES" w:eastAsia="ar-SA"/>
        </w:rPr>
        <w:t>.- MODIFICACIONES.-</w:t>
      </w:r>
      <w:r w:rsidRPr="00E96364">
        <w:rPr>
          <w:rFonts w:eastAsia="Times New Roman" w:cs="Arial"/>
          <w:noProof w:val="0"/>
          <w:sz w:val="22"/>
          <w:lang w:val="es-ES" w:eastAsia="ar-SA"/>
        </w:rPr>
        <w:t xml:space="preserve"> De conformidad con lo establecido en el artículo 52 de la Ley de Adquisiciones, Arrendamientos y Servicios del Sector Público,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xml:space="preserve"> podrá celebrar por escrito Convenio Modificatorio, al presente contrato dentro de la vigencia del mismo. Para tal efecto,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se obliga a entregar, en su caso, la modificación de la garantía, en términos del artículo 103, fracción II del Reglamento de la Ley de Adquisiciones, Arrendamientos y Servicios del Sector Público.</w:t>
      </w:r>
    </w:p>
    <w:p w:rsidR="00E96364" w:rsidRPr="00E96364" w:rsidRDefault="00E96364" w:rsidP="00E96364">
      <w:pPr>
        <w:suppressAutoHyphens/>
        <w:spacing w:after="0" w:line="240" w:lineRule="auto"/>
        <w:contextualSpacing/>
        <w:jc w:val="both"/>
        <w:rPr>
          <w:rFonts w:eastAsia="Times New Roman" w:cs="Arial"/>
          <w:b/>
          <w:noProof w:val="0"/>
          <w:sz w:val="22"/>
          <w:lang w:val="es-ES" w:eastAsia="ar-SA"/>
        </w:rPr>
      </w:pPr>
    </w:p>
    <w:p w:rsidR="00E96364" w:rsidRPr="00E96364" w:rsidRDefault="00E96364" w:rsidP="00E96364">
      <w:pPr>
        <w:suppressAutoHyphens/>
        <w:spacing w:after="0" w:line="240" w:lineRule="auto"/>
        <w:contextualSpacing/>
        <w:jc w:val="both"/>
        <w:rPr>
          <w:rFonts w:eastAsia="Times New Roman" w:cs="Arial"/>
          <w:noProof w:val="0"/>
          <w:sz w:val="22"/>
          <w:lang w:val="es-ES" w:eastAsia="ar-SA"/>
        </w:rPr>
      </w:pPr>
      <w:r w:rsidRPr="00E96364">
        <w:rPr>
          <w:rFonts w:eastAsia="Times New Roman" w:cs="Arial"/>
          <w:b/>
          <w:noProof w:val="0"/>
          <w:sz w:val="22"/>
          <w:lang w:val="es-ES" w:eastAsia="ar-SA"/>
        </w:rPr>
        <w:t>PRÓRROGAS.-</w:t>
      </w:r>
      <w:r w:rsidRPr="00E96364">
        <w:rPr>
          <w:rFonts w:eastAsia="Times New Roman" w:cs="Arial"/>
          <w:noProof w:val="0"/>
          <w:sz w:val="22"/>
          <w:lang w:val="es-ES" w:eastAsia="ar-SA"/>
        </w:rPr>
        <w:t xml:space="preserve"> Asimismo, se podrán acordar prórrogas al plazo originalmente pactado por caso fortuito, fuerza mayor o por causas atribuibles a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xml:space="preserve">, lo cual deberá estar debidamente acreditado en el expediente de contratación respectivo. </w:t>
      </w:r>
      <w:r w:rsidRPr="00E96364">
        <w:rPr>
          <w:rFonts w:eastAsia="Times New Roman" w:cs="Arial"/>
          <w:b/>
          <w:noProof w:val="0"/>
          <w:sz w:val="22"/>
          <w:lang w:val="es-ES" w:eastAsia="ar-SA"/>
        </w:rPr>
        <w:t>“EL PROVEEDOR”</w:t>
      </w:r>
      <w:r w:rsidRPr="00E96364">
        <w:rPr>
          <w:rFonts w:eastAsia="Times New Roman" w:cs="Arial"/>
          <w:noProof w:val="0"/>
          <w:sz w:val="22"/>
          <w:lang w:val="es-ES" w:eastAsia="ar-SA"/>
        </w:rPr>
        <w:t xml:space="preserve"> puede solicitar la modificación del plazo originalmente pactado cuando se actualicen y se acrediten los supuestos de caso fortuito o de fuerza mayor.</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Cualquier modificación a los derechos y obligaciones estipuladas por </w:t>
      </w:r>
      <w:r w:rsidRPr="00E96364">
        <w:rPr>
          <w:rFonts w:eastAsia="Times New Roman" w:cs="Arial"/>
          <w:b/>
          <w:noProof w:val="0"/>
          <w:sz w:val="22"/>
          <w:lang w:val="es-ES" w:eastAsia="ar-SA"/>
        </w:rPr>
        <w:t>“LAS PARTES”</w:t>
      </w:r>
      <w:r w:rsidRPr="00E96364">
        <w:rPr>
          <w:rFonts w:eastAsia="Times New Roman" w:cs="Arial"/>
          <w:noProof w:val="0"/>
          <w:sz w:val="22"/>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 xml:space="preserve">VIGÉSIMA.- ADMINISTRACIÓN Y VERIFICACIÓN.- </w:t>
      </w:r>
      <w:r w:rsidRPr="00E96364">
        <w:rPr>
          <w:rFonts w:eastAsia="Times New Roman" w:cs="Arial"/>
          <w:noProof w:val="0"/>
          <w:sz w:val="22"/>
          <w:lang w:val="es-ES" w:eastAsia="ar-SA"/>
        </w:rPr>
        <w:t>Será responsabilidad de ______________, Titular de _______________ de</w:t>
      </w:r>
      <w:r w:rsidRPr="00E96364">
        <w:rPr>
          <w:rFonts w:eastAsia="Times New Roman" w:cs="Arial"/>
          <w:b/>
          <w:bCs/>
          <w:noProof w:val="0"/>
          <w:sz w:val="22"/>
          <w:lang w:val="es-ES" w:eastAsia="ar-SA"/>
        </w:rPr>
        <w:t xml:space="preserve"> “EL INSTITUTO”</w:t>
      </w:r>
      <w:r w:rsidRPr="00E96364">
        <w:rPr>
          <w:rFonts w:eastAsia="Times New Roman" w:cs="Arial"/>
          <w:noProof w:val="0"/>
          <w:sz w:val="22"/>
          <w:lang w:val="es-ES" w:eastAsia="ar-SA"/>
        </w:rPr>
        <w:t xml:space="preserve">, administrar y verificar el cumplimiento del presente contrato, de conformidad con lo establecido en el documento de designación de administrador del contrato que se agrega al presente como </w:t>
      </w:r>
      <w:r w:rsidRPr="00E96364">
        <w:rPr>
          <w:rFonts w:eastAsia="Times New Roman" w:cs="Arial"/>
          <w:b/>
          <w:noProof w:val="0"/>
          <w:sz w:val="22"/>
          <w:lang w:eastAsia="ar-SA"/>
        </w:rPr>
        <w:t xml:space="preserve">Anexo __ (___) </w:t>
      </w:r>
      <w:r w:rsidRPr="00E96364">
        <w:rPr>
          <w:rFonts w:eastAsia="Times New Roman" w:cs="Arial"/>
          <w:noProof w:val="0"/>
          <w:sz w:val="22"/>
          <w:lang w:val="es-ES" w:eastAsia="ar-SA"/>
        </w:rPr>
        <w:t xml:space="preserve"> y el penúltimo y último párrafo del artículo 84 del Reglamento de la Ley de Adquisiciones, Arrendamientos y Servicios del Sector Público.</w:t>
      </w:r>
    </w:p>
    <w:p w:rsidR="00E96364" w:rsidRPr="00E96364" w:rsidRDefault="00E96364" w:rsidP="00E96364">
      <w:pPr>
        <w:suppressAutoHyphens/>
        <w:spacing w:after="0" w:line="240" w:lineRule="auto"/>
        <w:jc w:val="both"/>
        <w:rPr>
          <w:rFonts w:eastAsia="Times New Roman" w:cs="Arial"/>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En el caso de que se lleve a cabo un relevo institucional temporal o permanente con dicho servidor público de </w:t>
      </w:r>
      <w:r w:rsidRPr="00E96364">
        <w:rPr>
          <w:rFonts w:eastAsia="Times New Roman" w:cs="Arial"/>
          <w:b/>
          <w:bCs/>
          <w:noProof w:val="0"/>
          <w:sz w:val="22"/>
          <w:lang w:val="es-ES" w:eastAsia="ar-SA"/>
        </w:rPr>
        <w:t>“EL INSTITUTO”</w:t>
      </w:r>
      <w:r w:rsidRPr="00E96364">
        <w:rPr>
          <w:rFonts w:eastAsia="Times New Roman" w:cs="Arial"/>
          <w:noProof w:val="0"/>
          <w:sz w:val="22"/>
          <w:lang w:val="es-ES" w:eastAsia="ar-SA"/>
        </w:rPr>
        <w:t xml:space="preserve"> tendrá carácter de </w:t>
      </w:r>
      <w:r w:rsidRPr="00E96364">
        <w:rPr>
          <w:rFonts w:eastAsia="Times New Roman" w:cs="Arial"/>
          <w:b/>
          <w:bCs/>
          <w:noProof w:val="0"/>
          <w:sz w:val="22"/>
          <w:lang w:val="es-ES" w:eastAsia="ar-SA"/>
        </w:rPr>
        <w:t>ADMINISTRADOR DEL CONTRATO</w:t>
      </w:r>
      <w:r w:rsidRPr="00E96364">
        <w:rPr>
          <w:rFonts w:eastAsia="Times New Roman" w:cs="Arial"/>
          <w:noProof w:val="0"/>
          <w:sz w:val="22"/>
          <w:lang w:val="es-ES" w:eastAsia="ar-SA"/>
        </w:rPr>
        <w:t xml:space="preserve"> la persona que sustituya al servidor público en el cargo.</w:t>
      </w:r>
    </w:p>
    <w:p w:rsidR="00E96364" w:rsidRPr="00E96364" w:rsidRDefault="00E96364" w:rsidP="00E96364">
      <w:pPr>
        <w:suppressAutoHyphens/>
        <w:spacing w:after="0" w:line="240" w:lineRule="auto"/>
        <w:jc w:val="both"/>
        <w:rPr>
          <w:rFonts w:eastAsia="Times New Roman" w:cs="Arial"/>
          <w:b/>
          <w:bCs/>
          <w:noProof w:val="0"/>
          <w:sz w:val="2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 xml:space="preserve">VIGÉSIMA PRIMERA.- PROCEDIMIENTO DE CONCILIACIÓN.- </w:t>
      </w:r>
      <w:r w:rsidRPr="00E96364">
        <w:rPr>
          <w:rFonts w:eastAsia="Times New Roman" w:cs="Arial"/>
          <w:noProof w:val="0"/>
          <w:sz w:val="22"/>
          <w:lang w:val="es-ES" w:eastAsia="ar-SA"/>
        </w:rPr>
        <w:t xml:space="preserve">En cualquier momento durante la vigencia del presente Contrato, </w:t>
      </w:r>
      <w:r w:rsidRPr="00E96364">
        <w:rPr>
          <w:rFonts w:eastAsia="Times New Roman" w:cs="Arial"/>
          <w:b/>
          <w:bCs/>
          <w:noProof w:val="0"/>
          <w:sz w:val="22"/>
          <w:lang w:val="es-ES" w:eastAsia="ar-SA"/>
        </w:rPr>
        <w:t xml:space="preserve">“EL PROVEEDOR” </w:t>
      </w:r>
      <w:r w:rsidRPr="00E96364">
        <w:rPr>
          <w:rFonts w:eastAsia="Times New Roman" w:cs="Arial"/>
          <w:noProof w:val="0"/>
          <w:sz w:val="22"/>
          <w:lang w:val="es-ES" w:eastAsia="ar-SA"/>
        </w:rPr>
        <w:t xml:space="preserve">o </w:t>
      </w:r>
      <w:r w:rsidRPr="00E96364">
        <w:rPr>
          <w:rFonts w:eastAsia="Times New Roman" w:cs="Arial"/>
          <w:b/>
          <w:bCs/>
          <w:noProof w:val="0"/>
          <w:sz w:val="22"/>
          <w:lang w:val="es-ES" w:eastAsia="ar-SA"/>
        </w:rPr>
        <w:t xml:space="preserve">“EL INSTITUTO” </w:t>
      </w:r>
      <w:r w:rsidRPr="00E96364">
        <w:rPr>
          <w:rFonts w:eastAsia="Times New Roman" w:cs="Arial"/>
          <w:noProof w:val="0"/>
          <w:sz w:val="22"/>
          <w:lang w:val="es-ES" w:eastAsia="ar-SA"/>
        </w:rPr>
        <w:t xml:space="preserve">podrán presentar ante el Órgano Interno de Control en </w:t>
      </w:r>
      <w:r w:rsidRPr="00E96364">
        <w:rPr>
          <w:rFonts w:eastAsia="Times New Roman" w:cs="Arial"/>
          <w:b/>
          <w:noProof w:val="0"/>
          <w:sz w:val="22"/>
          <w:lang w:val="es-ES" w:eastAsia="ar-SA"/>
        </w:rPr>
        <w:t>“EL INSTITUTO”</w:t>
      </w:r>
      <w:r w:rsidRPr="00E96364">
        <w:rPr>
          <w:rFonts w:eastAsia="Times New Roman" w:cs="Arial"/>
          <w:noProof w:val="0"/>
          <w:sz w:val="22"/>
          <w:lang w:val="es-ES" w:eastAsia="ar-SA"/>
        </w:rPr>
        <w:t xml:space="preserve"> solicitud de conciliación por desavenencias, derivadas del presente instrumento jurídico, conforme a lo dispuesto por la Ley de Adquisiciones, Arrendamientos y Servicios del Sector Público y su Reglamento.</w:t>
      </w: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E96364" w:rsidRPr="00E96364" w:rsidRDefault="00E96364" w:rsidP="00E96364">
      <w:pPr>
        <w:suppressAutoHyphens/>
        <w:spacing w:after="0" w:line="240" w:lineRule="auto"/>
        <w:jc w:val="both"/>
        <w:rPr>
          <w:rFonts w:eastAsia="Times New Roman" w:cs="Arial"/>
          <w:noProof w:val="0"/>
          <w:szCs w:val="20"/>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VIGÉSIMA SEGUNDA.-</w:t>
      </w:r>
      <w:r w:rsidRPr="00E96364">
        <w:rPr>
          <w:rFonts w:ascii="Times New Roman" w:eastAsia="Times New Roman" w:hAnsi="Times New Roman"/>
          <w:b/>
          <w:bCs/>
          <w:noProof w:val="0"/>
          <w:sz w:val="22"/>
          <w:lang w:val="es-ES" w:eastAsia="ar-SA"/>
        </w:rPr>
        <w:t xml:space="preserve"> </w:t>
      </w:r>
      <w:r w:rsidRPr="00E96364">
        <w:rPr>
          <w:rFonts w:eastAsia="Times New Roman" w:cs="Arial"/>
          <w:b/>
          <w:bCs/>
          <w:noProof w:val="0"/>
          <w:sz w:val="22"/>
          <w:lang w:val="es-ES" w:eastAsia="ar-SA"/>
        </w:rPr>
        <w:t xml:space="preserve">RELACIÓN DE ANEXOS.- </w:t>
      </w:r>
      <w:r w:rsidRPr="00E96364">
        <w:rPr>
          <w:rFonts w:eastAsia="Times New Roman" w:cs="Arial"/>
          <w:noProof w:val="0"/>
          <w:sz w:val="22"/>
          <w:lang w:val="es-ES" w:eastAsia="ar-SA"/>
        </w:rPr>
        <w:t>Los anexos que se relacionan a continuación forman parte integrante del presente contrato.</w:t>
      </w:r>
    </w:p>
    <w:p w:rsidR="00E96364" w:rsidRPr="00E96364" w:rsidRDefault="00E96364" w:rsidP="00E96364">
      <w:pPr>
        <w:suppressAutoHyphens/>
        <w:spacing w:after="0" w:line="240" w:lineRule="auto"/>
        <w:jc w:val="both"/>
        <w:rPr>
          <w:rFonts w:eastAsia="Times New Roman" w:cs="Arial"/>
          <w:noProof w:val="0"/>
          <w:sz w:val="14"/>
          <w:lang w:val="es-ES" w:eastAsia="ar-SA"/>
        </w:rPr>
      </w:pPr>
    </w:p>
    <w:p w:rsidR="00E96364" w:rsidRPr="00E96364" w:rsidRDefault="00E96364" w:rsidP="00E96364">
      <w:pPr>
        <w:suppressAutoHyphens/>
        <w:spacing w:after="120" w:line="240" w:lineRule="auto"/>
        <w:ind w:left="2268" w:hanging="1843"/>
        <w:jc w:val="both"/>
        <w:rPr>
          <w:rFonts w:eastAsia="Times New Roman" w:cs="Arial"/>
          <w:noProof w:val="0"/>
          <w:lang w:val="es-ES" w:eastAsia="ar-SA"/>
        </w:rPr>
      </w:pPr>
      <w:r w:rsidRPr="00E96364">
        <w:rPr>
          <w:rFonts w:eastAsia="Times New Roman" w:cs="Arial"/>
          <w:b/>
          <w:bCs/>
          <w:noProof w:val="0"/>
          <w:lang w:val="es-ES" w:eastAsia="ar-SA"/>
        </w:rPr>
        <w:t>Anexo _ (____)</w:t>
      </w:r>
      <w:r w:rsidRPr="00E96364">
        <w:rPr>
          <w:rFonts w:eastAsia="Times New Roman" w:cs="Arial"/>
          <w:b/>
          <w:bCs/>
          <w:noProof w:val="0"/>
          <w:lang w:val="es-ES" w:eastAsia="ar-SA"/>
        </w:rPr>
        <w:tab/>
        <w:t>____________________________</w:t>
      </w:r>
    </w:p>
    <w:p w:rsidR="00E96364" w:rsidRPr="00E96364" w:rsidRDefault="00E96364" w:rsidP="00E96364">
      <w:pPr>
        <w:suppressAutoHyphens/>
        <w:spacing w:after="120" w:line="240" w:lineRule="auto"/>
        <w:ind w:left="2268" w:hanging="1843"/>
        <w:jc w:val="both"/>
        <w:rPr>
          <w:rFonts w:eastAsia="Times New Roman" w:cs="Arial"/>
          <w:noProof w:val="0"/>
          <w:lang w:val="es-ES" w:eastAsia="ar-SA"/>
        </w:rPr>
      </w:pPr>
      <w:r w:rsidRPr="00E96364">
        <w:rPr>
          <w:rFonts w:eastAsia="Times New Roman" w:cs="Arial"/>
          <w:b/>
          <w:bCs/>
          <w:noProof w:val="0"/>
          <w:lang w:val="es-ES" w:eastAsia="ar-SA"/>
        </w:rPr>
        <w:t>Anexo _ (____)</w:t>
      </w:r>
      <w:r w:rsidRPr="00E96364">
        <w:rPr>
          <w:rFonts w:eastAsia="Times New Roman" w:cs="Arial"/>
          <w:b/>
          <w:noProof w:val="0"/>
          <w:lang w:val="es-ES" w:eastAsia="ar-SA"/>
        </w:rPr>
        <w:tab/>
      </w:r>
      <w:r w:rsidRPr="00E96364">
        <w:rPr>
          <w:rFonts w:eastAsia="Times New Roman" w:cs="Arial"/>
          <w:b/>
          <w:bCs/>
          <w:noProof w:val="0"/>
          <w:lang w:val="es-ES" w:eastAsia="ar-SA"/>
        </w:rPr>
        <w:t>____________________________</w:t>
      </w:r>
    </w:p>
    <w:p w:rsidR="00E96364" w:rsidRPr="00E96364" w:rsidRDefault="00E96364" w:rsidP="00E96364">
      <w:pPr>
        <w:suppressAutoHyphens/>
        <w:spacing w:after="0" w:line="240" w:lineRule="auto"/>
        <w:ind w:left="2268" w:hanging="1842"/>
        <w:jc w:val="both"/>
        <w:rPr>
          <w:rFonts w:eastAsia="Times New Roman" w:cs="Arial"/>
          <w:noProof w:val="0"/>
          <w:lang w:val="es-ES" w:eastAsia="ar-SA"/>
        </w:rPr>
      </w:pPr>
      <w:r w:rsidRPr="00E96364">
        <w:rPr>
          <w:rFonts w:eastAsia="Times New Roman" w:cs="Arial"/>
          <w:b/>
          <w:bCs/>
          <w:noProof w:val="0"/>
          <w:lang w:val="es-ES" w:eastAsia="ar-SA"/>
        </w:rPr>
        <w:t>Anexo _ (____)</w:t>
      </w:r>
      <w:r w:rsidRPr="00E96364">
        <w:rPr>
          <w:rFonts w:eastAsia="Times New Roman" w:cs="Arial"/>
          <w:b/>
          <w:noProof w:val="0"/>
          <w:lang w:val="es-ES" w:eastAsia="ar-SA"/>
        </w:rPr>
        <w:tab/>
      </w:r>
      <w:r w:rsidRPr="00E96364">
        <w:rPr>
          <w:rFonts w:eastAsia="Times New Roman" w:cs="Arial"/>
          <w:b/>
          <w:bCs/>
          <w:noProof w:val="0"/>
          <w:lang w:val="es-ES" w:eastAsia="ar-SA"/>
        </w:rPr>
        <w:t>____________________________</w:t>
      </w:r>
    </w:p>
    <w:p w:rsidR="00E96364" w:rsidRPr="00E96364" w:rsidRDefault="00E96364" w:rsidP="00E96364">
      <w:pPr>
        <w:suppressAutoHyphens/>
        <w:spacing w:after="0" w:line="240" w:lineRule="auto"/>
        <w:ind w:left="2268" w:hanging="1842"/>
        <w:jc w:val="both"/>
        <w:rPr>
          <w:rFonts w:eastAsia="Times New Roman" w:cs="Arial"/>
          <w:noProof w:val="0"/>
          <w:sz w:val="14"/>
          <w:lang w:val="es-ES" w:eastAsia="ar-SA"/>
        </w:rPr>
      </w:pPr>
    </w:p>
    <w:p w:rsidR="00E96364" w:rsidRPr="00E96364" w:rsidRDefault="00E96364" w:rsidP="00E96364">
      <w:pPr>
        <w:suppressAutoHyphens/>
        <w:spacing w:after="0" w:line="240" w:lineRule="auto"/>
        <w:jc w:val="both"/>
        <w:rPr>
          <w:rFonts w:eastAsia="Times New Roman" w:cs="Arial"/>
          <w:b/>
          <w:bCs/>
          <w:noProof w:val="0"/>
          <w:sz w:val="12"/>
          <w:lang w:val="es-ES" w:eastAsia="ar-SA"/>
        </w:rPr>
      </w:pPr>
    </w:p>
    <w:p w:rsidR="00E96364" w:rsidRPr="00E96364" w:rsidRDefault="00E96364" w:rsidP="00E96364">
      <w:pPr>
        <w:suppressAutoHyphens/>
        <w:spacing w:after="0" w:line="240" w:lineRule="auto"/>
        <w:jc w:val="both"/>
        <w:rPr>
          <w:rFonts w:eastAsia="Times New Roman" w:cs="Arial"/>
          <w:noProof w:val="0"/>
          <w:sz w:val="22"/>
          <w:lang w:val="es-ES" w:eastAsia="ar-SA"/>
        </w:rPr>
      </w:pPr>
      <w:r w:rsidRPr="00E96364">
        <w:rPr>
          <w:rFonts w:eastAsia="Times New Roman" w:cs="Arial"/>
          <w:b/>
          <w:bCs/>
          <w:noProof w:val="0"/>
          <w:sz w:val="22"/>
          <w:lang w:val="es-ES" w:eastAsia="ar-SA"/>
        </w:rPr>
        <w:t xml:space="preserve">VIGÉSIMA TERCERA.- </w:t>
      </w:r>
      <w:r w:rsidRPr="00E96364">
        <w:rPr>
          <w:rFonts w:eastAsia="Times New Roman" w:cs="Arial"/>
          <w:b/>
          <w:noProof w:val="0"/>
          <w:sz w:val="22"/>
          <w:lang w:val="es-ES" w:eastAsia="ar-SA"/>
        </w:rPr>
        <w:t>LEGISLACIÓN APLICABLE.-</w:t>
      </w:r>
      <w:r w:rsidRPr="00E96364">
        <w:rPr>
          <w:rFonts w:eastAsia="Times New Roman" w:cs="Arial"/>
          <w:noProof w:val="0"/>
          <w:sz w:val="22"/>
          <w:lang w:val="es-ES" w:eastAsia="ar-SA"/>
        </w:rPr>
        <w:t xml:space="preserve"> </w:t>
      </w:r>
      <w:r w:rsidRPr="00E96364">
        <w:rPr>
          <w:rFonts w:eastAsia="Times New Roman" w:cs="Arial"/>
          <w:b/>
          <w:noProof w:val="0"/>
          <w:sz w:val="22"/>
          <w:lang w:val="es-ES" w:eastAsia="ar-SA"/>
        </w:rPr>
        <w:t>“LAS PARTES”</w:t>
      </w:r>
      <w:r w:rsidRPr="00E96364">
        <w:rPr>
          <w:rFonts w:eastAsia="Times New Roman" w:cs="Arial"/>
          <w:noProof w:val="0"/>
          <w:sz w:val="22"/>
          <w:lang w:val="es-ES" w:eastAsia="ar-SA"/>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E96364" w:rsidRPr="00E96364" w:rsidRDefault="00E96364" w:rsidP="00E96364">
      <w:pPr>
        <w:suppressAutoHyphens/>
        <w:spacing w:after="0" w:line="240" w:lineRule="auto"/>
        <w:jc w:val="both"/>
        <w:rPr>
          <w:rFonts w:eastAsia="Times New Roman" w:cs="Arial"/>
          <w:b/>
          <w:noProof w:val="0"/>
          <w:sz w:val="22"/>
          <w:lang w:val="es-ES" w:eastAsia="ar-SA"/>
        </w:rPr>
      </w:pPr>
    </w:p>
    <w:p w:rsidR="00E96364" w:rsidRPr="00E96364" w:rsidRDefault="00E96364" w:rsidP="00E96364">
      <w:pPr>
        <w:widowControl w:val="0"/>
        <w:suppressAutoHyphens/>
        <w:spacing w:after="0" w:line="240" w:lineRule="auto"/>
        <w:jc w:val="both"/>
        <w:rPr>
          <w:rFonts w:eastAsia="Times New Roman" w:cs="Arial"/>
          <w:noProof w:val="0"/>
          <w:sz w:val="22"/>
          <w:lang w:val="es-ES" w:eastAsia="ar-SA"/>
        </w:rPr>
      </w:pPr>
      <w:r w:rsidRPr="00E96364">
        <w:rPr>
          <w:rFonts w:eastAsia="Times New Roman" w:cs="Arial"/>
          <w:b/>
          <w:noProof w:val="0"/>
          <w:sz w:val="22"/>
          <w:lang w:val="es-ES" w:eastAsia="ar-SA"/>
        </w:rPr>
        <w:t>VIGÉSIMA CUARTA</w:t>
      </w:r>
      <w:r w:rsidRPr="00E96364">
        <w:rPr>
          <w:rFonts w:eastAsia="Times New Roman" w:cs="Arial"/>
          <w:b/>
          <w:bCs/>
          <w:noProof w:val="0"/>
          <w:sz w:val="22"/>
          <w:lang w:val="es-ES" w:eastAsia="ar-SA"/>
        </w:rPr>
        <w:t>.- JURISDICCIÓN.-</w:t>
      </w:r>
      <w:r w:rsidRPr="00E96364">
        <w:rPr>
          <w:rFonts w:eastAsia="Times New Roman" w:cs="Arial"/>
          <w:noProof w:val="0"/>
          <w:sz w:val="22"/>
          <w:lang w:val="es-ES" w:eastAsia="ar-SA"/>
        </w:rPr>
        <w:t xml:space="preserve"> Para la interpretación y cumplimiento de este instrumento jurídico, así como para todo aquello que no esté expresamente estipulado en el mismo, </w:t>
      </w:r>
      <w:r w:rsidRPr="00E96364">
        <w:rPr>
          <w:rFonts w:eastAsia="Times New Roman" w:cs="Arial"/>
          <w:b/>
          <w:noProof w:val="0"/>
          <w:sz w:val="22"/>
          <w:lang w:val="es-ES" w:eastAsia="ar-SA"/>
        </w:rPr>
        <w:t>“LAS PARTES”</w:t>
      </w:r>
      <w:r w:rsidRPr="00E96364">
        <w:rPr>
          <w:rFonts w:eastAsia="Times New Roman" w:cs="Arial"/>
          <w:noProof w:val="0"/>
          <w:sz w:val="22"/>
          <w:lang w:val="es-ES" w:eastAsia="ar-SA"/>
        </w:rPr>
        <w:t xml:space="preserve"> se someten a la jurisdicción de los Tribunales Federales competentes de la Ciudad de México, renunciando a cualquier otro fuero presente o futuro que por razón de su domicilio les pudiera corresponder. </w:t>
      </w:r>
    </w:p>
    <w:p w:rsidR="00E96364" w:rsidRPr="00E96364" w:rsidRDefault="00E96364" w:rsidP="00E96364">
      <w:pPr>
        <w:tabs>
          <w:tab w:val="left" w:pos="1701"/>
        </w:tabs>
        <w:suppressAutoHyphens/>
        <w:spacing w:after="0" w:line="240" w:lineRule="auto"/>
        <w:jc w:val="both"/>
        <w:rPr>
          <w:rFonts w:eastAsia="Times New Roman" w:cs="Arial"/>
          <w:noProof w:val="0"/>
          <w:sz w:val="22"/>
          <w:lang w:val="es-ES" w:eastAsia="ar-SA"/>
        </w:rPr>
      </w:pPr>
    </w:p>
    <w:p w:rsidR="00E96364" w:rsidRPr="00E96364" w:rsidRDefault="00E96364" w:rsidP="00E96364">
      <w:pPr>
        <w:tabs>
          <w:tab w:val="left" w:pos="1701"/>
        </w:tabs>
        <w:suppressAutoHyphens/>
        <w:spacing w:after="0" w:line="240" w:lineRule="auto"/>
        <w:jc w:val="both"/>
        <w:rPr>
          <w:rFonts w:eastAsia="Times New Roman" w:cs="Arial"/>
          <w:noProof w:val="0"/>
          <w:sz w:val="22"/>
          <w:lang w:val="es-ES" w:eastAsia="ar-SA"/>
        </w:rPr>
      </w:pPr>
      <w:r w:rsidRPr="00E96364">
        <w:rPr>
          <w:rFonts w:eastAsia="Times New Roman" w:cs="Arial"/>
          <w:noProof w:val="0"/>
          <w:sz w:val="22"/>
          <w:lang w:val="es-ES" w:eastAsia="ar-SA"/>
        </w:rPr>
        <w:t xml:space="preserve">Previa lectura y debidamente enteradas </w:t>
      </w:r>
      <w:r w:rsidRPr="00E96364">
        <w:rPr>
          <w:rFonts w:eastAsia="Times New Roman" w:cs="Arial"/>
          <w:b/>
          <w:noProof w:val="0"/>
          <w:sz w:val="22"/>
          <w:lang w:val="es-ES" w:eastAsia="ar-SA"/>
        </w:rPr>
        <w:t>“LAS PARTES”</w:t>
      </w:r>
      <w:r w:rsidRPr="00E96364">
        <w:rPr>
          <w:rFonts w:eastAsia="Times New Roman" w:cs="Arial"/>
          <w:noProof w:val="0"/>
          <w:sz w:val="22"/>
          <w:lang w:val="es-ES" w:eastAsia="ar-SA"/>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E96364">
        <w:rPr>
          <w:rFonts w:eastAsia="Times New Roman" w:cs="Arial"/>
          <w:b/>
          <w:noProof w:val="0"/>
          <w:sz w:val="22"/>
          <w:lang w:val="es-ES" w:eastAsia="ar-SA"/>
        </w:rPr>
        <w:t>_____________ de</w:t>
      </w:r>
      <w:r w:rsidRPr="00E96364">
        <w:rPr>
          <w:rFonts w:eastAsia="Times New Roman" w:cs="Arial"/>
          <w:b/>
          <w:bCs/>
          <w:noProof w:val="0"/>
          <w:color w:val="000000"/>
          <w:sz w:val="22"/>
          <w:lang w:val="es-ES" w:eastAsia="ar-SA"/>
        </w:rPr>
        <w:t>_____</w:t>
      </w:r>
      <w:r w:rsidRPr="00E96364">
        <w:rPr>
          <w:rFonts w:eastAsia="Times New Roman" w:cs="Arial"/>
          <w:noProof w:val="0"/>
          <w:sz w:val="22"/>
          <w:lang w:val="es-ES" w:eastAsia="ar-SA"/>
        </w:rPr>
        <w:t xml:space="preserve">, quedando un ejemplar en poder de </w:t>
      </w:r>
      <w:r w:rsidRPr="00E96364">
        <w:rPr>
          <w:rFonts w:eastAsia="Times New Roman" w:cs="Arial"/>
          <w:b/>
          <w:bCs/>
          <w:noProof w:val="0"/>
          <w:sz w:val="22"/>
          <w:lang w:val="es-ES" w:eastAsia="ar-SA"/>
        </w:rPr>
        <w:t>“EL PROVEEDOR”</w:t>
      </w:r>
      <w:r w:rsidRPr="00E96364">
        <w:rPr>
          <w:rFonts w:eastAsia="Times New Roman" w:cs="Arial"/>
          <w:noProof w:val="0"/>
          <w:sz w:val="22"/>
          <w:lang w:val="es-ES" w:eastAsia="ar-SA"/>
        </w:rPr>
        <w:t xml:space="preserve"> y los restantes en poder de </w:t>
      </w:r>
      <w:r w:rsidRPr="00E96364">
        <w:rPr>
          <w:rFonts w:eastAsia="Times New Roman" w:cs="Arial"/>
          <w:b/>
          <w:bCs/>
          <w:noProof w:val="0"/>
          <w:sz w:val="22"/>
          <w:lang w:val="es-ES" w:eastAsia="ar-SA"/>
        </w:rPr>
        <w:t>“EL INSTITUTO”</w:t>
      </w:r>
      <w:r w:rsidRPr="00E96364">
        <w:rPr>
          <w:rFonts w:eastAsia="Times New Roman" w:cs="Arial"/>
          <w:noProof w:val="0"/>
          <w:sz w:val="22"/>
          <w:lang w:val="es-ES" w:eastAsia="ar-SA"/>
        </w:rPr>
        <w:t>.</w:t>
      </w:r>
    </w:p>
    <w:p w:rsidR="00E96364" w:rsidRPr="00E96364" w:rsidRDefault="00E96364" w:rsidP="00E96364">
      <w:pPr>
        <w:tabs>
          <w:tab w:val="left" w:pos="1701"/>
        </w:tabs>
        <w:suppressAutoHyphens/>
        <w:spacing w:after="0" w:line="240" w:lineRule="auto"/>
        <w:jc w:val="both"/>
        <w:rPr>
          <w:rFonts w:eastAsia="Times New Roman" w:cs="Arial"/>
          <w:noProof w:val="0"/>
          <w:sz w:val="22"/>
          <w:lang w:val="es-ES" w:eastAsia="ar-SA"/>
        </w:rPr>
      </w:pPr>
    </w:p>
    <w:tbl>
      <w:tblPr>
        <w:tblW w:w="5000" w:type="pct"/>
        <w:jc w:val="center"/>
        <w:tblCellMar>
          <w:left w:w="70" w:type="dxa"/>
          <w:right w:w="70" w:type="dxa"/>
        </w:tblCellMar>
        <w:tblLook w:val="00A0" w:firstRow="1" w:lastRow="0" w:firstColumn="1" w:lastColumn="0" w:noHBand="0" w:noVBand="0"/>
      </w:tblPr>
      <w:tblGrid>
        <w:gridCol w:w="4593"/>
        <w:gridCol w:w="357"/>
        <w:gridCol w:w="4687"/>
      </w:tblGrid>
      <w:tr w:rsidR="00E96364" w:rsidRPr="00E96364" w:rsidTr="0068382C">
        <w:trPr>
          <w:trHeight w:val="74"/>
          <w:jc w:val="center"/>
        </w:trPr>
        <w:tc>
          <w:tcPr>
            <w:tcW w:w="2383" w:type="pct"/>
            <w:tcBorders>
              <w:left w:val="nil"/>
              <w:bottom w:val="single" w:sz="8" w:space="0" w:color="000000"/>
              <w:right w:val="nil"/>
            </w:tcBorders>
          </w:tcPr>
          <w:p w:rsidR="00E96364" w:rsidRPr="00E96364" w:rsidRDefault="00E96364" w:rsidP="00E96364">
            <w:pPr>
              <w:suppressAutoHyphens/>
              <w:snapToGrid w:val="0"/>
              <w:spacing w:after="0" w:line="240" w:lineRule="auto"/>
              <w:jc w:val="center"/>
              <w:rPr>
                <w:rFonts w:eastAsia="Times New Roman" w:cs="Arial"/>
                <w:b/>
                <w:bCs/>
                <w:noProof w:val="0"/>
                <w:szCs w:val="20"/>
                <w:lang w:val="es-ES" w:eastAsia="ar-SA"/>
              </w:rPr>
            </w:pPr>
            <w:r w:rsidRPr="00E96364">
              <w:rPr>
                <w:rFonts w:eastAsia="Times New Roman" w:cs="Arial"/>
                <w:b/>
                <w:bCs/>
                <w:noProof w:val="0"/>
                <w:szCs w:val="20"/>
                <w:lang w:val="es-ES" w:eastAsia="ar-SA"/>
              </w:rPr>
              <w:t>“EL INSTITUTO”</w:t>
            </w:r>
          </w:p>
          <w:p w:rsidR="00E96364" w:rsidRPr="00E96364" w:rsidRDefault="00E96364" w:rsidP="00E96364">
            <w:pPr>
              <w:suppressAutoHyphens/>
              <w:snapToGrid w:val="0"/>
              <w:spacing w:after="0" w:line="240" w:lineRule="auto"/>
              <w:jc w:val="center"/>
              <w:rPr>
                <w:rFonts w:eastAsia="Times New Roman" w:cs="Arial"/>
                <w:b/>
                <w:bCs/>
                <w:noProof w:val="0"/>
                <w:szCs w:val="20"/>
                <w:lang w:val="es-ES" w:eastAsia="ar-SA"/>
              </w:rPr>
            </w:pPr>
            <w:r w:rsidRPr="00E96364">
              <w:rPr>
                <w:rFonts w:eastAsia="Times New Roman" w:cs="Arial"/>
                <w:b/>
                <w:bCs/>
                <w:noProof w:val="0"/>
                <w:szCs w:val="20"/>
                <w:lang w:val="es-ES" w:eastAsia="ar-SA"/>
              </w:rPr>
              <w:t>INSTITUTO MEXICANO DEL SEGURO SOCIAL</w:t>
            </w:r>
          </w:p>
          <w:p w:rsidR="00E96364" w:rsidRPr="00E96364" w:rsidRDefault="00E96364" w:rsidP="00E96364">
            <w:pPr>
              <w:suppressAutoHyphens/>
              <w:snapToGrid w:val="0"/>
              <w:spacing w:after="0" w:line="240" w:lineRule="auto"/>
              <w:ind w:right="50"/>
              <w:rPr>
                <w:rFonts w:eastAsia="Times New Roman" w:cs="Arial"/>
                <w:b/>
                <w:bCs/>
                <w:noProof w:val="0"/>
                <w:szCs w:val="20"/>
                <w:lang w:val="es-ES" w:eastAsia="ar-SA"/>
              </w:rPr>
            </w:pPr>
          </w:p>
          <w:p w:rsidR="00E96364" w:rsidRPr="00E96364" w:rsidRDefault="00E96364" w:rsidP="00E96364">
            <w:pPr>
              <w:suppressAutoHyphens/>
              <w:snapToGrid w:val="0"/>
              <w:spacing w:after="0" w:line="240" w:lineRule="auto"/>
              <w:ind w:right="50"/>
              <w:rPr>
                <w:rFonts w:eastAsia="Times New Roman" w:cs="Arial"/>
                <w:b/>
                <w:bCs/>
                <w:noProof w:val="0"/>
                <w:szCs w:val="20"/>
                <w:lang w:val="es-ES" w:eastAsia="ar-SA"/>
              </w:rPr>
            </w:pPr>
          </w:p>
          <w:p w:rsidR="00E96364" w:rsidRPr="00E96364" w:rsidRDefault="00E96364" w:rsidP="00E96364">
            <w:pPr>
              <w:suppressAutoHyphens/>
              <w:snapToGrid w:val="0"/>
              <w:spacing w:after="0" w:line="240" w:lineRule="auto"/>
              <w:ind w:right="50"/>
              <w:rPr>
                <w:rFonts w:eastAsia="Times New Roman" w:cs="Arial"/>
                <w:b/>
                <w:bCs/>
                <w:noProof w:val="0"/>
                <w:szCs w:val="20"/>
                <w:lang w:val="es-ES" w:eastAsia="ar-SA"/>
              </w:rPr>
            </w:pPr>
          </w:p>
          <w:p w:rsidR="00E96364" w:rsidRPr="00E96364" w:rsidRDefault="00E96364" w:rsidP="00E96364">
            <w:pPr>
              <w:suppressAutoHyphens/>
              <w:snapToGrid w:val="0"/>
              <w:spacing w:after="0" w:line="240" w:lineRule="auto"/>
              <w:ind w:right="50"/>
              <w:rPr>
                <w:rFonts w:eastAsia="Times New Roman" w:cs="Arial"/>
                <w:b/>
                <w:bCs/>
                <w:noProof w:val="0"/>
                <w:szCs w:val="20"/>
                <w:lang w:val="es-ES" w:eastAsia="ar-SA"/>
              </w:rPr>
            </w:pPr>
          </w:p>
          <w:p w:rsidR="00E96364" w:rsidRPr="00E96364" w:rsidRDefault="00E96364" w:rsidP="00E96364">
            <w:pPr>
              <w:suppressAutoHyphens/>
              <w:snapToGrid w:val="0"/>
              <w:spacing w:after="0" w:line="240" w:lineRule="auto"/>
              <w:ind w:right="50"/>
              <w:rPr>
                <w:rFonts w:eastAsia="Times New Roman" w:cs="Arial"/>
                <w:b/>
                <w:bCs/>
                <w:noProof w:val="0"/>
                <w:szCs w:val="20"/>
                <w:lang w:val="es-ES" w:eastAsia="ar-SA"/>
              </w:rPr>
            </w:pPr>
          </w:p>
        </w:tc>
        <w:tc>
          <w:tcPr>
            <w:tcW w:w="185" w:type="pct"/>
            <w:tcBorders>
              <w:left w:val="nil"/>
              <w:right w:val="nil"/>
            </w:tcBorders>
          </w:tcPr>
          <w:p w:rsidR="00E96364" w:rsidRPr="00E96364" w:rsidRDefault="00E96364" w:rsidP="00E96364">
            <w:pPr>
              <w:suppressAutoHyphens/>
              <w:snapToGrid w:val="0"/>
              <w:spacing w:after="0" w:line="240" w:lineRule="auto"/>
              <w:ind w:right="50"/>
              <w:jc w:val="center"/>
              <w:rPr>
                <w:rFonts w:eastAsia="Times New Roman" w:cs="Arial"/>
                <w:b/>
                <w:noProof w:val="0"/>
                <w:szCs w:val="20"/>
                <w:lang w:val="es-ES" w:eastAsia="ar-SA"/>
              </w:rPr>
            </w:pPr>
          </w:p>
        </w:tc>
        <w:tc>
          <w:tcPr>
            <w:tcW w:w="2432" w:type="pct"/>
            <w:tcBorders>
              <w:left w:val="nil"/>
              <w:bottom w:val="single" w:sz="8" w:space="0" w:color="000000"/>
              <w:right w:val="nil"/>
            </w:tcBorders>
          </w:tcPr>
          <w:p w:rsidR="00E96364" w:rsidRPr="00E96364" w:rsidRDefault="00E96364" w:rsidP="00E96364">
            <w:pPr>
              <w:suppressAutoHyphens/>
              <w:snapToGrid w:val="0"/>
              <w:spacing w:after="0" w:line="240" w:lineRule="auto"/>
              <w:ind w:right="49"/>
              <w:jc w:val="center"/>
              <w:rPr>
                <w:rFonts w:eastAsia="Times New Roman" w:cs="Arial"/>
                <w:b/>
                <w:bCs/>
                <w:noProof w:val="0"/>
                <w:szCs w:val="20"/>
                <w:lang w:val="es-ES" w:eastAsia="ar-SA"/>
              </w:rPr>
            </w:pPr>
            <w:r w:rsidRPr="00E96364">
              <w:rPr>
                <w:rFonts w:eastAsia="Times New Roman" w:cs="Arial"/>
                <w:b/>
                <w:bCs/>
                <w:noProof w:val="0"/>
                <w:szCs w:val="20"/>
                <w:lang w:val="es-ES" w:eastAsia="ar-SA"/>
              </w:rPr>
              <w:t>“EL PROVEEDOR”</w:t>
            </w:r>
          </w:p>
          <w:p w:rsidR="00E96364" w:rsidRPr="00E96364" w:rsidRDefault="00E96364" w:rsidP="00E96364">
            <w:pPr>
              <w:suppressAutoHyphens/>
              <w:snapToGrid w:val="0"/>
              <w:spacing w:after="0" w:line="240" w:lineRule="auto"/>
              <w:ind w:right="50"/>
              <w:jc w:val="center"/>
              <w:rPr>
                <w:rFonts w:eastAsia="Times New Roman" w:cs="Arial"/>
                <w:b/>
                <w:noProof w:val="0"/>
                <w:szCs w:val="20"/>
                <w:lang w:val="es-ES" w:eastAsia="ar-SA"/>
              </w:rPr>
            </w:pPr>
            <w:r w:rsidRPr="00E96364">
              <w:rPr>
                <w:rFonts w:eastAsia="Times New Roman" w:cs="Arial"/>
                <w:b/>
                <w:noProof w:val="0"/>
                <w:szCs w:val="20"/>
                <w:lang w:val="es-ES" w:eastAsia="ar-SA"/>
              </w:rPr>
              <w:t>____________________________</w:t>
            </w:r>
          </w:p>
        </w:tc>
      </w:tr>
      <w:tr w:rsidR="00E96364" w:rsidRPr="00E96364" w:rsidTr="0068382C">
        <w:trPr>
          <w:jc w:val="center"/>
        </w:trPr>
        <w:tc>
          <w:tcPr>
            <w:tcW w:w="2383" w:type="pct"/>
            <w:tcBorders>
              <w:top w:val="single" w:sz="8" w:space="0" w:color="000000"/>
              <w:left w:val="nil"/>
              <w:bottom w:val="nil"/>
              <w:right w:val="nil"/>
            </w:tcBorders>
          </w:tcPr>
          <w:p w:rsidR="00E96364" w:rsidRPr="00E96364" w:rsidRDefault="00E96364" w:rsidP="00E96364">
            <w:pPr>
              <w:snapToGrid w:val="0"/>
              <w:spacing w:after="0" w:line="240" w:lineRule="auto"/>
              <w:ind w:right="-93"/>
              <w:jc w:val="center"/>
              <w:rPr>
                <w:rFonts w:eastAsia="Times New Roman" w:cs="Arial"/>
                <w:b/>
                <w:bCs/>
                <w:noProof w:val="0"/>
                <w:szCs w:val="20"/>
                <w:lang w:val="es-ES" w:eastAsia="ar-SA"/>
              </w:rPr>
            </w:pPr>
            <w:r w:rsidRPr="00E96364">
              <w:rPr>
                <w:rFonts w:eastAsia="Times New Roman" w:cs="Arial"/>
                <w:b/>
                <w:bCs/>
                <w:noProof w:val="0"/>
                <w:szCs w:val="20"/>
                <w:lang w:val="es-ES" w:eastAsia="ar-SA"/>
              </w:rPr>
              <w:t>MARÍA DANAE CORRAL SÁNCHEZ</w:t>
            </w:r>
          </w:p>
          <w:p w:rsidR="00E96364" w:rsidRPr="00E96364" w:rsidRDefault="00E96364" w:rsidP="00E96364">
            <w:pPr>
              <w:snapToGrid w:val="0"/>
              <w:spacing w:after="0" w:line="240" w:lineRule="auto"/>
              <w:ind w:right="-93"/>
              <w:jc w:val="center"/>
              <w:rPr>
                <w:rFonts w:eastAsia="Times New Roman" w:cs="Arial"/>
                <w:noProof w:val="0"/>
                <w:szCs w:val="20"/>
                <w:lang w:val="es-ES" w:eastAsia="ar-SA"/>
              </w:rPr>
            </w:pPr>
            <w:r w:rsidRPr="00E96364">
              <w:rPr>
                <w:rFonts w:eastAsia="Times New Roman" w:cs="Arial"/>
                <w:bCs/>
                <w:noProof w:val="0"/>
                <w:szCs w:val="20"/>
                <w:lang w:val="es-ES" w:eastAsia="ar-SA"/>
              </w:rPr>
              <w:t>Apoderada Legal</w:t>
            </w:r>
          </w:p>
        </w:tc>
        <w:tc>
          <w:tcPr>
            <w:tcW w:w="185" w:type="pct"/>
          </w:tcPr>
          <w:p w:rsidR="00E96364" w:rsidRPr="00E96364" w:rsidRDefault="00E96364" w:rsidP="00E96364">
            <w:pPr>
              <w:suppressAutoHyphens/>
              <w:snapToGrid w:val="0"/>
              <w:spacing w:after="0" w:line="240" w:lineRule="auto"/>
              <w:ind w:right="50"/>
              <w:jc w:val="center"/>
              <w:rPr>
                <w:rFonts w:eastAsia="Times New Roman" w:cs="Arial"/>
                <w:b/>
                <w:noProof w:val="0"/>
                <w:szCs w:val="20"/>
                <w:lang w:val="es-ES" w:eastAsia="ar-SA"/>
              </w:rPr>
            </w:pPr>
          </w:p>
        </w:tc>
        <w:tc>
          <w:tcPr>
            <w:tcW w:w="2432" w:type="pct"/>
            <w:tcBorders>
              <w:top w:val="single" w:sz="8" w:space="0" w:color="000000"/>
              <w:left w:val="nil"/>
              <w:bottom w:val="nil"/>
              <w:right w:val="nil"/>
            </w:tcBorders>
          </w:tcPr>
          <w:p w:rsidR="00E96364" w:rsidRPr="00E96364" w:rsidRDefault="00E96364" w:rsidP="00E96364">
            <w:pPr>
              <w:suppressAutoHyphens/>
              <w:snapToGrid w:val="0"/>
              <w:spacing w:after="0" w:line="240" w:lineRule="auto"/>
              <w:ind w:right="50"/>
              <w:jc w:val="center"/>
              <w:rPr>
                <w:rFonts w:eastAsia="Times New Roman" w:cs="Arial"/>
                <w:bCs/>
                <w:noProof w:val="0"/>
                <w:szCs w:val="20"/>
                <w:lang w:val="es-ES" w:eastAsia="ar-SA"/>
              </w:rPr>
            </w:pPr>
            <w:r w:rsidRPr="00E96364">
              <w:rPr>
                <w:rFonts w:eastAsia="Times New Roman" w:cs="Arial"/>
                <w:bCs/>
                <w:noProof w:val="0"/>
                <w:szCs w:val="20"/>
                <w:lang w:val="es-ES" w:eastAsia="ar-SA"/>
              </w:rPr>
              <w:t>____________________________</w:t>
            </w:r>
          </w:p>
          <w:p w:rsidR="00E96364" w:rsidRPr="00E96364" w:rsidRDefault="00E96364" w:rsidP="00E96364">
            <w:pPr>
              <w:suppressAutoHyphens/>
              <w:snapToGrid w:val="0"/>
              <w:spacing w:after="0" w:line="240" w:lineRule="auto"/>
              <w:ind w:right="50"/>
              <w:jc w:val="center"/>
              <w:rPr>
                <w:rFonts w:eastAsia="Times New Roman" w:cs="Arial"/>
                <w:noProof w:val="0"/>
                <w:color w:val="000000"/>
                <w:szCs w:val="20"/>
                <w:lang w:val="es-ES" w:eastAsia="es-MX"/>
              </w:rPr>
            </w:pPr>
            <w:r w:rsidRPr="00E96364">
              <w:rPr>
                <w:rFonts w:eastAsia="Times New Roman" w:cs="Arial"/>
                <w:bCs/>
                <w:noProof w:val="0"/>
                <w:szCs w:val="20"/>
                <w:lang w:val="es-ES" w:eastAsia="ar-SA"/>
              </w:rPr>
              <w:t>Representante Legal</w:t>
            </w:r>
          </w:p>
        </w:tc>
      </w:tr>
    </w:tbl>
    <w:p w:rsidR="00E96364" w:rsidRDefault="00E96364" w:rsidP="00C43237">
      <w:pPr>
        <w:tabs>
          <w:tab w:val="num" w:pos="284"/>
        </w:tabs>
        <w:suppressAutoHyphens/>
        <w:spacing w:after="0" w:line="240" w:lineRule="auto"/>
        <w:ind w:left="-284" w:hanging="6"/>
        <w:jc w:val="both"/>
        <w:rPr>
          <w:rFonts w:cs="Arial"/>
          <w:noProof w:val="0"/>
          <w:szCs w:val="20"/>
          <w:lang w:eastAsia="ar-SA"/>
        </w:rPr>
      </w:pPr>
      <w:r w:rsidRPr="00E96364">
        <w:rPr>
          <w:rFonts w:ascii="Arial Narrow" w:eastAsia="Times New Roman" w:hAnsi="Arial Narrow" w:cs="Arial"/>
          <w:b/>
          <w:noProof w:val="0"/>
          <w:sz w:val="16"/>
          <w:szCs w:val="16"/>
          <w:lang w:val="es-ES" w:eastAsia="ar-SA"/>
        </w:rPr>
        <w:t>AA</w:t>
      </w:r>
      <w:r w:rsidRPr="00E96364">
        <w:rPr>
          <w:rFonts w:ascii="Arial Narrow" w:eastAsia="Times New Roman" w:hAnsi="Arial Narrow" w:cs="Arial"/>
          <w:noProof w:val="0"/>
          <w:sz w:val="16"/>
          <w:szCs w:val="16"/>
          <w:lang w:val="es-ES" w:eastAsia="ar-SA"/>
        </w:rPr>
        <w:t>/</w:t>
      </w:r>
      <w:r w:rsidRPr="00E96364">
        <w:rPr>
          <w:rFonts w:eastAsia="Times New Roman" w:cs="Arial"/>
          <w:bCs/>
          <w:noProof w:val="0"/>
          <w:color w:val="000000"/>
          <w:sz w:val="22"/>
          <w:lang w:val="es-ES" w:eastAsia="ar-SA"/>
        </w:rPr>
        <w:t>_.</w:t>
      </w:r>
    </w:p>
    <w:p w:rsidR="00E96364" w:rsidRDefault="00E96364" w:rsidP="00C43237">
      <w:pPr>
        <w:tabs>
          <w:tab w:val="num" w:pos="284"/>
        </w:tabs>
        <w:suppressAutoHyphens/>
        <w:spacing w:after="0" w:line="240" w:lineRule="auto"/>
        <w:ind w:left="-284" w:hanging="6"/>
        <w:jc w:val="both"/>
        <w:rPr>
          <w:rFonts w:cs="Arial"/>
          <w:noProof w:val="0"/>
          <w:szCs w:val="20"/>
          <w:lang w:eastAsia="ar-SA"/>
        </w:rPr>
      </w:pPr>
    </w:p>
    <w:p w:rsidR="00E96364" w:rsidRDefault="00E96364" w:rsidP="00C43237">
      <w:pPr>
        <w:tabs>
          <w:tab w:val="num" w:pos="284"/>
        </w:tabs>
        <w:suppressAutoHyphens/>
        <w:spacing w:after="0" w:line="240" w:lineRule="auto"/>
        <w:ind w:left="-284" w:hanging="6"/>
        <w:jc w:val="both"/>
        <w:rPr>
          <w:rFonts w:cs="Arial"/>
          <w:noProof w:val="0"/>
          <w:szCs w:val="20"/>
          <w:lang w:eastAsia="ar-SA"/>
        </w:rPr>
      </w:pPr>
    </w:p>
    <w:p w:rsidR="00E96364" w:rsidRDefault="00E96364" w:rsidP="00C43237">
      <w:pPr>
        <w:tabs>
          <w:tab w:val="num" w:pos="284"/>
        </w:tabs>
        <w:suppressAutoHyphens/>
        <w:spacing w:after="0" w:line="240" w:lineRule="auto"/>
        <w:ind w:left="-284" w:hanging="6"/>
        <w:jc w:val="both"/>
        <w:rPr>
          <w:rFonts w:cs="Arial"/>
          <w:noProof w:val="0"/>
          <w:szCs w:val="20"/>
          <w:lang w:eastAsia="ar-SA"/>
        </w:rPr>
      </w:pPr>
    </w:p>
    <w:p w:rsidR="00784DE7" w:rsidRDefault="00784DE7" w:rsidP="00C43237">
      <w:pPr>
        <w:tabs>
          <w:tab w:val="num" w:pos="284"/>
        </w:tabs>
        <w:suppressAutoHyphens/>
        <w:spacing w:after="0" w:line="240" w:lineRule="auto"/>
        <w:ind w:left="-284" w:hanging="6"/>
        <w:jc w:val="both"/>
        <w:rPr>
          <w:rFonts w:cs="Arial"/>
          <w:noProof w:val="0"/>
          <w:szCs w:val="20"/>
          <w:lang w:eastAsia="ar-SA"/>
        </w:rPr>
      </w:pPr>
    </w:p>
    <w:p w:rsidR="00A034C5" w:rsidRDefault="00A034C5">
      <w:pPr>
        <w:spacing w:after="0" w:line="240" w:lineRule="auto"/>
        <w:rPr>
          <w:rFonts w:cs="Arial"/>
          <w:noProof w:val="0"/>
          <w:szCs w:val="20"/>
          <w:lang w:eastAsia="ar-SA"/>
        </w:rPr>
      </w:pPr>
      <w:r>
        <w:rPr>
          <w:rFonts w:cs="Arial"/>
          <w:noProof w:val="0"/>
          <w:szCs w:val="20"/>
          <w:lang w:eastAsia="ar-SA"/>
        </w:rPr>
        <w:br w:type="page"/>
      </w:r>
    </w:p>
    <w:p w:rsidR="00A034C5" w:rsidRPr="00A034C5" w:rsidRDefault="00A034C5" w:rsidP="00A034C5">
      <w:pPr>
        <w:keepNext/>
        <w:suppressAutoHyphens/>
        <w:spacing w:after="0" w:line="240" w:lineRule="auto"/>
        <w:jc w:val="center"/>
        <w:outlineLvl w:val="0"/>
        <w:rPr>
          <w:rFonts w:eastAsia="Times New Roman" w:cs="Arial"/>
          <w:b/>
          <w:bCs/>
          <w:kern w:val="1"/>
          <w:szCs w:val="20"/>
          <w:lang w:val="es-ES_tradnl" w:eastAsia="ar-SA"/>
        </w:rPr>
      </w:pPr>
      <w:bookmarkStart w:id="235" w:name="_Toc522203738"/>
      <w:r w:rsidRPr="00784E19">
        <w:rPr>
          <w:rFonts w:eastAsia="Times New Roman"/>
          <w:b/>
          <w:bCs/>
          <w:kern w:val="1"/>
          <w:sz w:val="28"/>
          <w:szCs w:val="28"/>
          <w:lang w:val="es-ES_tradnl" w:eastAsia="ar-SA"/>
        </w:rPr>
        <w:t>ANEXO 14</w:t>
      </w:r>
      <w:r w:rsidR="005B138E">
        <w:rPr>
          <w:rFonts w:eastAsia="Times New Roman"/>
          <w:b/>
          <w:bCs/>
          <w:kern w:val="1"/>
          <w:sz w:val="28"/>
          <w:szCs w:val="28"/>
          <w:lang w:val="es-ES_tradnl" w:eastAsia="ar-SA"/>
        </w:rPr>
        <w:t>.</w:t>
      </w:r>
      <w:r>
        <w:rPr>
          <w:rFonts w:eastAsia="Times New Roman" w:cs="Arial"/>
          <w:b/>
          <w:bCs/>
          <w:kern w:val="1"/>
          <w:szCs w:val="20"/>
          <w:lang w:val="es-ES_tradnl" w:eastAsia="ar-SA"/>
        </w:rPr>
        <w:t xml:space="preserve"> </w:t>
      </w:r>
      <w:r w:rsidRPr="00A034C5">
        <w:rPr>
          <w:rFonts w:eastAsia="Times New Roman" w:cs="Arial"/>
          <w:b/>
          <w:bCs/>
          <w:kern w:val="1"/>
          <w:szCs w:val="20"/>
          <w:lang w:val="es-ES_tradnl" w:eastAsia="ar-SA"/>
        </w:rPr>
        <w:t xml:space="preserve">ESCRITO DE </w:t>
      </w:r>
      <w:r w:rsidRPr="00A034C5">
        <w:rPr>
          <w:rFonts w:eastAsia="Times New Roman" w:cs="Arial"/>
          <w:b/>
          <w:bCs/>
          <w:color w:val="000000"/>
          <w:kern w:val="1"/>
          <w:szCs w:val="20"/>
          <w:lang w:eastAsia="ar-SA"/>
        </w:rPr>
        <w:t>MANIFIESTACIÓN QUE NO DESEMPEÑA EMPLEO, CARGO O COMISIÓN EN EL SERVICIO PÚBLICO O, EN SU CASO, QUE A PESAR DE DESEMPEÑARLO, CON LA FORMALIZACIÓN DEL CONTRATO CORRESPONDIENTE NO SE ACTUALIZA UN CONFLICTO DE INTERÉS</w:t>
      </w:r>
      <w:r w:rsidRPr="00A034C5">
        <w:rPr>
          <w:rFonts w:eastAsia="Times New Roman" w:cs="Arial"/>
          <w:b/>
          <w:bCs/>
          <w:kern w:val="1"/>
          <w:szCs w:val="20"/>
          <w:lang w:val="es-ES_tradnl" w:eastAsia="ar-SA"/>
        </w:rPr>
        <w:t>.</w:t>
      </w:r>
      <w:bookmarkEnd w:id="235"/>
    </w:p>
    <w:p w:rsidR="00A034C5" w:rsidRPr="00A034C5" w:rsidRDefault="00A034C5" w:rsidP="00A034C5">
      <w:pPr>
        <w:suppressAutoHyphens/>
        <w:spacing w:after="0" w:line="240" w:lineRule="auto"/>
        <w:ind w:right="-1"/>
        <w:jc w:val="both"/>
        <w:rPr>
          <w:rFonts w:eastAsia="Times New Roman" w:cs="Arial"/>
          <w:b/>
          <w:noProof w:val="0"/>
          <w:szCs w:val="20"/>
          <w:lang w:val="es-ES_tradnl" w:eastAsia="ar-SA"/>
        </w:rPr>
      </w:pPr>
    </w:p>
    <w:p w:rsidR="00A034C5" w:rsidRPr="00A034C5" w:rsidRDefault="00A034C5" w:rsidP="00A034C5">
      <w:pPr>
        <w:spacing w:after="0" w:line="240" w:lineRule="auto"/>
        <w:ind w:left="-284" w:right="-1"/>
        <w:jc w:val="right"/>
        <w:rPr>
          <w:rFonts w:cs="Arial"/>
          <w:noProof w:val="0"/>
          <w:szCs w:val="20"/>
          <w:lang w:val="es-ES_tradnl"/>
        </w:rPr>
      </w:pPr>
      <w:r w:rsidRPr="00A034C5">
        <w:rPr>
          <w:rFonts w:cs="Arial"/>
          <w:noProof w:val="0"/>
          <w:szCs w:val="20"/>
          <w:lang w:val="es-ES_tradnl"/>
        </w:rPr>
        <w:t>Ciudad de México, a _______ de _________________de 2018.</w:t>
      </w:r>
    </w:p>
    <w:p w:rsidR="00A034C5" w:rsidRPr="00A034C5" w:rsidRDefault="00A034C5" w:rsidP="00A034C5">
      <w:pPr>
        <w:spacing w:after="0" w:line="240" w:lineRule="auto"/>
        <w:ind w:left="-284" w:right="-1"/>
        <w:jc w:val="both"/>
        <w:rPr>
          <w:rFonts w:cs="Arial"/>
          <w:noProof w:val="0"/>
          <w:szCs w:val="20"/>
          <w:lang w:val="es-ES_tradnl"/>
        </w:rPr>
      </w:pPr>
    </w:p>
    <w:p w:rsidR="00A034C5" w:rsidRPr="00A034C5" w:rsidRDefault="00A034C5" w:rsidP="00A034C5">
      <w:pPr>
        <w:spacing w:after="0" w:line="240" w:lineRule="auto"/>
        <w:ind w:right="193" w:hanging="284"/>
        <w:jc w:val="both"/>
        <w:rPr>
          <w:rFonts w:cs="Arial"/>
          <w:noProof w:val="0"/>
        </w:rPr>
      </w:pPr>
      <w:r w:rsidRPr="00A034C5">
        <w:rPr>
          <w:rFonts w:cs="Arial"/>
          <w:noProof w:val="0"/>
        </w:rPr>
        <w:t>Instituto Mexicano del Seguro Social</w:t>
      </w:r>
    </w:p>
    <w:p w:rsidR="00A034C5" w:rsidRPr="00A034C5" w:rsidRDefault="00A034C5" w:rsidP="00A034C5">
      <w:pPr>
        <w:spacing w:after="0" w:line="240" w:lineRule="auto"/>
        <w:ind w:right="193" w:hanging="284"/>
        <w:jc w:val="both"/>
        <w:rPr>
          <w:rFonts w:cs="Arial"/>
          <w:noProof w:val="0"/>
        </w:rPr>
      </w:pPr>
      <w:r w:rsidRPr="00A034C5">
        <w:rPr>
          <w:rFonts w:cs="Arial"/>
          <w:noProof w:val="0"/>
        </w:rPr>
        <w:t>Coordinación de Adquisición de Bienes y Contratación de Servicios</w:t>
      </w:r>
    </w:p>
    <w:p w:rsidR="00A034C5" w:rsidRPr="00A034C5" w:rsidRDefault="00A034C5" w:rsidP="00A034C5">
      <w:pPr>
        <w:spacing w:after="0" w:line="240" w:lineRule="auto"/>
        <w:ind w:right="193" w:hanging="284"/>
        <w:jc w:val="both"/>
        <w:rPr>
          <w:rFonts w:cs="Arial"/>
          <w:noProof w:val="0"/>
        </w:rPr>
      </w:pPr>
      <w:r w:rsidRPr="00A034C5">
        <w:rPr>
          <w:rFonts w:cs="Arial"/>
          <w:noProof w:val="0"/>
        </w:rPr>
        <w:t>Coordinación Técnica de ____________</w:t>
      </w:r>
    </w:p>
    <w:p w:rsidR="00A034C5" w:rsidRPr="00A034C5" w:rsidRDefault="00A034C5" w:rsidP="00A034C5">
      <w:pPr>
        <w:spacing w:after="0" w:line="240" w:lineRule="auto"/>
        <w:ind w:right="193" w:hanging="284"/>
        <w:jc w:val="both"/>
        <w:rPr>
          <w:rFonts w:cs="Arial"/>
          <w:noProof w:val="0"/>
        </w:rPr>
      </w:pPr>
      <w:r w:rsidRPr="00A034C5">
        <w:rPr>
          <w:rFonts w:cs="Arial"/>
          <w:noProof w:val="0"/>
        </w:rPr>
        <w:t>División de ____________</w:t>
      </w:r>
    </w:p>
    <w:p w:rsidR="00A034C5" w:rsidRPr="00A034C5" w:rsidRDefault="00A034C5" w:rsidP="00A034C5">
      <w:pPr>
        <w:spacing w:after="0" w:line="240" w:lineRule="auto"/>
        <w:ind w:hanging="284"/>
        <w:rPr>
          <w:rFonts w:cs="Arial"/>
          <w:noProof w:val="0"/>
          <w:szCs w:val="20"/>
        </w:rPr>
      </w:pPr>
      <w:r w:rsidRPr="00A034C5">
        <w:rPr>
          <w:rFonts w:cs="Arial"/>
          <w:noProof w:val="0"/>
          <w:szCs w:val="20"/>
          <w:lang w:val="es-ES_tradnl"/>
        </w:rPr>
        <w:t>P r e s e n t e</w:t>
      </w:r>
    </w:p>
    <w:p w:rsidR="00A034C5" w:rsidRPr="00A034C5" w:rsidRDefault="00A034C5" w:rsidP="00A034C5">
      <w:pPr>
        <w:spacing w:after="0" w:line="240" w:lineRule="auto"/>
        <w:ind w:hanging="284"/>
        <w:rPr>
          <w:rFonts w:cs="Arial"/>
          <w:noProof w:val="0"/>
          <w:szCs w:val="20"/>
        </w:rPr>
      </w:pPr>
    </w:p>
    <w:p w:rsidR="00A034C5" w:rsidRPr="00A034C5" w:rsidRDefault="00A034C5" w:rsidP="00A034C5">
      <w:pPr>
        <w:spacing w:after="0" w:line="240" w:lineRule="auto"/>
        <w:ind w:hanging="284"/>
        <w:rPr>
          <w:rFonts w:cs="Arial"/>
          <w:noProof w:val="0"/>
          <w:szCs w:val="20"/>
        </w:rPr>
      </w:pPr>
      <w:r w:rsidRPr="00A034C5">
        <w:rPr>
          <w:rFonts w:cs="Arial"/>
          <w:b/>
          <w:noProof w:val="0"/>
          <w:sz w:val="16"/>
          <w:szCs w:val="16"/>
        </w:rPr>
        <w:t>PROCEDIMIENTO No.</w:t>
      </w:r>
      <w:r w:rsidRPr="00A034C5">
        <w:rPr>
          <w:rFonts w:cs="Arial"/>
          <w:noProof w:val="0"/>
          <w:szCs w:val="20"/>
          <w:lang w:val="es-ES_tradnl"/>
        </w:rPr>
        <w:t xml:space="preserve"> ____________________</w:t>
      </w:r>
    </w:p>
    <w:p w:rsidR="00A034C5" w:rsidRPr="00A034C5" w:rsidRDefault="00A034C5" w:rsidP="00A034C5">
      <w:pPr>
        <w:spacing w:after="0" w:line="240" w:lineRule="auto"/>
        <w:ind w:hanging="284"/>
        <w:rPr>
          <w:rFonts w:cs="Arial"/>
          <w:noProof w:val="0"/>
          <w:szCs w:val="20"/>
        </w:rPr>
      </w:pPr>
    </w:p>
    <w:p w:rsidR="00A034C5" w:rsidRPr="00A034C5" w:rsidRDefault="00A034C5" w:rsidP="00A034C5">
      <w:pPr>
        <w:spacing w:after="0" w:line="240" w:lineRule="auto"/>
        <w:ind w:hanging="284"/>
        <w:rPr>
          <w:rFonts w:cs="Arial"/>
          <w:b/>
          <w:noProof w:val="0"/>
          <w:szCs w:val="20"/>
        </w:rPr>
      </w:pPr>
      <w:r w:rsidRPr="00A034C5">
        <w:rPr>
          <w:rFonts w:cs="Arial"/>
          <w:b/>
          <w:noProof w:val="0"/>
          <w:szCs w:val="20"/>
          <w:lang w:val="es-ES_tradnl"/>
        </w:rPr>
        <w:t>PARA PERSONAS MORALES:</w:t>
      </w:r>
    </w:p>
    <w:p w:rsidR="00A034C5" w:rsidRPr="00A034C5" w:rsidRDefault="00A034C5" w:rsidP="00A034C5">
      <w:pPr>
        <w:spacing w:after="0" w:line="240" w:lineRule="auto"/>
        <w:ind w:left="-284"/>
        <w:jc w:val="both"/>
        <w:rPr>
          <w:rFonts w:cs="Arial"/>
          <w:noProof w:val="0"/>
          <w:szCs w:val="20"/>
          <w:lang w:val="es-ES_tradnl"/>
        </w:rPr>
      </w:pPr>
    </w:p>
    <w:p w:rsidR="00A034C5" w:rsidRPr="00A034C5" w:rsidRDefault="00A034C5" w:rsidP="00A034C5">
      <w:pPr>
        <w:spacing w:after="0" w:line="240" w:lineRule="auto"/>
        <w:ind w:left="-284"/>
        <w:jc w:val="both"/>
        <w:rPr>
          <w:rFonts w:cs="Arial"/>
          <w:noProof w:val="0"/>
          <w:color w:val="000000"/>
          <w:szCs w:val="20"/>
        </w:rPr>
      </w:pPr>
      <w:r w:rsidRPr="00A034C5">
        <w:rPr>
          <w:rFonts w:cs="Arial"/>
          <w:noProof w:val="0"/>
          <w:szCs w:val="20"/>
          <w:lang w:val="es-ES_tradnl"/>
        </w:rPr>
        <w:t xml:space="preserve">______________, en mi carácter de _________________________, de la ___(Persona Moral)___, </w:t>
      </w:r>
      <w:r w:rsidRPr="00A034C5">
        <w:rPr>
          <w:rFonts w:cs="Arial"/>
          <w:b/>
          <w:noProof w:val="0"/>
          <w:szCs w:val="20"/>
          <w:lang w:val="es-ES_tradnl"/>
        </w:rPr>
        <w:t xml:space="preserve">manifiesto </w:t>
      </w:r>
      <w:r w:rsidRPr="00A034C5">
        <w:rPr>
          <w:rFonts w:cs="Arial"/>
          <w:b/>
          <w:noProof w:val="0"/>
          <w:color w:val="000000"/>
          <w:szCs w:val="20"/>
        </w:rPr>
        <w:t>bajo protesta de decir verdad</w:t>
      </w:r>
      <w:r w:rsidRPr="00A034C5">
        <w:rPr>
          <w:rFonts w:cs="Arial"/>
          <w:noProof w:val="0"/>
          <w:color w:val="000000"/>
          <w:szCs w:val="20"/>
        </w:rPr>
        <w:t xml:space="preserve"> que los siguientes socios o accionistas </w:t>
      </w: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3E3702">
      <w:pPr>
        <w:numPr>
          <w:ilvl w:val="0"/>
          <w:numId w:val="30"/>
        </w:numPr>
        <w:spacing w:after="0" w:line="240" w:lineRule="auto"/>
        <w:contextualSpacing/>
        <w:jc w:val="both"/>
        <w:rPr>
          <w:rFonts w:cs="Arial"/>
          <w:noProof w:val="0"/>
          <w:color w:val="000000"/>
          <w:szCs w:val="20"/>
        </w:rPr>
      </w:pPr>
    </w:p>
    <w:p w:rsidR="00A034C5" w:rsidRPr="00A034C5" w:rsidRDefault="00A034C5" w:rsidP="003E3702">
      <w:pPr>
        <w:numPr>
          <w:ilvl w:val="0"/>
          <w:numId w:val="30"/>
        </w:numPr>
        <w:spacing w:after="0" w:line="240" w:lineRule="auto"/>
        <w:contextualSpacing/>
        <w:jc w:val="both"/>
        <w:rPr>
          <w:rFonts w:cs="Arial"/>
          <w:noProof w:val="0"/>
          <w:color w:val="000000"/>
          <w:szCs w:val="20"/>
        </w:rPr>
      </w:pPr>
    </w:p>
    <w:p w:rsidR="00A034C5" w:rsidRPr="00A034C5" w:rsidRDefault="00A034C5" w:rsidP="003E3702">
      <w:pPr>
        <w:numPr>
          <w:ilvl w:val="0"/>
          <w:numId w:val="30"/>
        </w:numPr>
        <w:spacing w:after="0" w:line="240" w:lineRule="auto"/>
        <w:contextualSpacing/>
        <w:jc w:val="both"/>
        <w:rPr>
          <w:rFonts w:cs="Arial"/>
          <w:noProof w:val="0"/>
          <w:color w:val="000000"/>
          <w:szCs w:val="20"/>
        </w:rPr>
      </w:pP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A034C5">
      <w:pPr>
        <w:spacing w:after="0" w:line="240" w:lineRule="auto"/>
        <w:ind w:left="-284"/>
        <w:jc w:val="both"/>
        <w:rPr>
          <w:rFonts w:cs="Arial"/>
          <w:noProof w:val="0"/>
          <w:color w:val="000000"/>
          <w:szCs w:val="20"/>
        </w:rPr>
      </w:pPr>
      <w:r w:rsidRPr="00A034C5">
        <w:rPr>
          <w:rFonts w:cs="Arial"/>
          <w:noProof w:val="0"/>
          <w:color w:val="000000"/>
          <w:szCs w:val="20"/>
        </w:rPr>
        <w:t>No desempeñan empleo, cargo o comisión en el servicio público y no se actualiza un Conflicto de Interés.</w:t>
      </w: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A034C5">
      <w:pPr>
        <w:spacing w:after="0" w:line="240" w:lineRule="auto"/>
        <w:ind w:left="-284"/>
        <w:jc w:val="both"/>
        <w:rPr>
          <w:rFonts w:cs="Arial"/>
          <w:noProof w:val="0"/>
          <w:color w:val="000000"/>
          <w:szCs w:val="20"/>
        </w:rPr>
      </w:pPr>
      <w:r w:rsidRPr="00A034C5">
        <w:rPr>
          <w:rFonts w:cs="Arial"/>
          <w:noProof w:val="0"/>
          <w:color w:val="000000"/>
          <w:szCs w:val="20"/>
          <w:highlight w:val="yellow"/>
        </w:rPr>
        <w:t>(En caso de algún socio o accionista desempeñe empleo, cargo o comisión en el servicio público, se deberá indicar el nombre del socio o accionista)</w:t>
      </w:r>
      <w:r w:rsidRPr="00A034C5">
        <w:rPr>
          <w:rFonts w:cs="Arial"/>
          <w:noProof w:val="0"/>
          <w:color w:val="000000"/>
          <w:szCs w:val="20"/>
        </w:rPr>
        <w:t xml:space="preserve"> </w:t>
      </w: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3E3702">
      <w:pPr>
        <w:numPr>
          <w:ilvl w:val="0"/>
          <w:numId w:val="31"/>
        </w:numPr>
        <w:spacing w:after="0" w:line="240" w:lineRule="auto"/>
        <w:contextualSpacing/>
        <w:jc w:val="both"/>
        <w:rPr>
          <w:rFonts w:cs="Arial"/>
          <w:noProof w:val="0"/>
          <w:color w:val="000000"/>
          <w:szCs w:val="20"/>
        </w:rPr>
      </w:pPr>
    </w:p>
    <w:p w:rsidR="00A034C5" w:rsidRPr="00A034C5" w:rsidRDefault="00A034C5" w:rsidP="003E3702">
      <w:pPr>
        <w:numPr>
          <w:ilvl w:val="0"/>
          <w:numId w:val="31"/>
        </w:numPr>
        <w:spacing w:after="0" w:line="240" w:lineRule="auto"/>
        <w:contextualSpacing/>
        <w:jc w:val="both"/>
        <w:rPr>
          <w:rFonts w:cs="Arial"/>
          <w:noProof w:val="0"/>
          <w:color w:val="000000"/>
          <w:szCs w:val="20"/>
        </w:rPr>
      </w:pPr>
    </w:p>
    <w:p w:rsidR="00A034C5" w:rsidRPr="00A034C5" w:rsidRDefault="00A034C5" w:rsidP="003E3702">
      <w:pPr>
        <w:numPr>
          <w:ilvl w:val="0"/>
          <w:numId w:val="31"/>
        </w:numPr>
        <w:spacing w:after="0" w:line="240" w:lineRule="auto"/>
        <w:contextualSpacing/>
        <w:jc w:val="both"/>
        <w:rPr>
          <w:rFonts w:cs="Arial"/>
          <w:noProof w:val="0"/>
          <w:color w:val="000000"/>
          <w:szCs w:val="20"/>
        </w:rPr>
      </w:pP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A034C5">
      <w:pPr>
        <w:spacing w:after="0" w:line="240" w:lineRule="auto"/>
        <w:ind w:left="-284"/>
        <w:jc w:val="both"/>
        <w:rPr>
          <w:rFonts w:cs="Arial"/>
          <w:noProof w:val="0"/>
          <w:color w:val="000000"/>
          <w:szCs w:val="20"/>
        </w:rPr>
      </w:pPr>
      <w:r w:rsidRPr="00A034C5">
        <w:rPr>
          <w:rFonts w:cs="Arial"/>
          <w:noProof w:val="0"/>
          <w:color w:val="000000"/>
          <w:szCs w:val="20"/>
        </w:rPr>
        <w:t xml:space="preserve">Independientemente de desempeñar empleo, cargo o comisión en el servicio público, con </w:t>
      </w:r>
      <w:r w:rsidRPr="00A034C5">
        <w:rPr>
          <w:rFonts w:cs="Arial"/>
          <w:noProof w:val="0"/>
          <w:szCs w:val="20"/>
          <w:lang w:val="es-ES_tradnl"/>
        </w:rPr>
        <w:t xml:space="preserve">la formalización del contrato correspondiente, </w:t>
      </w:r>
      <w:r w:rsidRPr="00A034C5">
        <w:rPr>
          <w:rFonts w:cs="Arial"/>
          <w:noProof w:val="0"/>
          <w:color w:val="000000"/>
          <w:szCs w:val="20"/>
        </w:rPr>
        <w:t>no se actualiza un Conflicto de Interés.</w:t>
      </w: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A034C5">
      <w:pPr>
        <w:spacing w:after="0" w:line="240" w:lineRule="auto"/>
        <w:ind w:left="-284"/>
        <w:jc w:val="both"/>
        <w:rPr>
          <w:rFonts w:cs="Arial"/>
          <w:noProof w:val="0"/>
          <w:color w:val="000000"/>
          <w:szCs w:val="20"/>
        </w:rPr>
      </w:pPr>
      <w:r w:rsidRPr="00A034C5">
        <w:rPr>
          <w:rFonts w:cs="Arial"/>
          <w:b/>
          <w:noProof w:val="0"/>
          <w:color w:val="000000"/>
          <w:szCs w:val="20"/>
        </w:rPr>
        <w:t>PARA PERSONA FÍSICAS:</w:t>
      </w: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A034C5">
      <w:pPr>
        <w:spacing w:after="0" w:line="240" w:lineRule="auto"/>
        <w:ind w:left="-284"/>
        <w:jc w:val="both"/>
        <w:rPr>
          <w:rFonts w:cs="Arial"/>
          <w:noProof w:val="0"/>
          <w:color w:val="000000"/>
          <w:szCs w:val="20"/>
        </w:rPr>
      </w:pPr>
      <w:r w:rsidRPr="00A034C5">
        <w:rPr>
          <w:rFonts w:cs="Arial"/>
          <w:noProof w:val="0"/>
          <w:color w:val="000000"/>
          <w:szCs w:val="20"/>
        </w:rPr>
        <w:t xml:space="preserve">__________________, </w:t>
      </w:r>
      <w:r w:rsidRPr="00A034C5">
        <w:rPr>
          <w:rFonts w:cs="Arial"/>
          <w:b/>
          <w:noProof w:val="0"/>
          <w:szCs w:val="20"/>
          <w:lang w:val="es-ES_tradnl"/>
        </w:rPr>
        <w:t xml:space="preserve">manifiesto </w:t>
      </w:r>
      <w:r w:rsidRPr="00A034C5">
        <w:rPr>
          <w:rFonts w:cs="Arial"/>
          <w:b/>
          <w:noProof w:val="0"/>
          <w:color w:val="000000"/>
          <w:szCs w:val="20"/>
        </w:rPr>
        <w:t>bajo protesta de decir verdad</w:t>
      </w:r>
      <w:r w:rsidRPr="00A034C5">
        <w:rPr>
          <w:rFonts w:cs="Arial"/>
          <w:noProof w:val="0"/>
          <w:color w:val="000000"/>
          <w:szCs w:val="20"/>
        </w:rPr>
        <w:t xml:space="preserve"> que no desempeño empleo, cargo o comisión en el servicio público y no se actualiza un Conflicto de Interés.</w:t>
      </w: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A034C5">
      <w:pPr>
        <w:spacing w:after="0" w:line="240" w:lineRule="auto"/>
        <w:ind w:left="-284"/>
        <w:jc w:val="both"/>
        <w:rPr>
          <w:rFonts w:cs="Arial"/>
          <w:noProof w:val="0"/>
          <w:szCs w:val="20"/>
        </w:rPr>
      </w:pPr>
      <w:r w:rsidRPr="00A034C5">
        <w:rPr>
          <w:rFonts w:cs="Arial"/>
          <w:noProof w:val="0"/>
          <w:szCs w:val="20"/>
          <w:highlight w:val="yellow"/>
        </w:rPr>
        <w:t>O</w:t>
      </w:r>
      <w:r w:rsidRPr="00A034C5">
        <w:rPr>
          <w:rFonts w:cs="Arial"/>
          <w:noProof w:val="0"/>
          <w:szCs w:val="20"/>
        </w:rPr>
        <w:t xml:space="preserve"> </w:t>
      </w:r>
    </w:p>
    <w:p w:rsidR="00A034C5" w:rsidRPr="00A034C5" w:rsidRDefault="00A034C5" w:rsidP="00A034C5">
      <w:pPr>
        <w:spacing w:after="0" w:line="240" w:lineRule="auto"/>
        <w:ind w:left="-284"/>
        <w:jc w:val="both"/>
        <w:rPr>
          <w:rFonts w:cs="Arial"/>
          <w:noProof w:val="0"/>
          <w:szCs w:val="20"/>
        </w:rPr>
      </w:pPr>
    </w:p>
    <w:p w:rsidR="00A034C5" w:rsidRPr="00A034C5" w:rsidRDefault="00A034C5" w:rsidP="00A034C5">
      <w:pPr>
        <w:spacing w:after="0" w:line="240" w:lineRule="auto"/>
        <w:ind w:left="-284"/>
        <w:jc w:val="both"/>
        <w:rPr>
          <w:rFonts w:cs="Arial"/>
          <w:noProof w:val="0"/>
          <w:szCs w:val="20"/>
          <w:lang w:val="es-ES_tradnl"/>
        </w:rPr>
      </w:pPr>
      <w:r w:rsidRPr="00A034C5">
        <w:rPr>
          <w:rFonts w:cs="Arial"/>
          <w:noProof w:val="0"/>
          <w:color w:val="000000"/>
          <w:szCs w:val="20"/>
        </w:rPr>
        <w:t xml:space="preserve">__________________, </w:t>
      </w:r>
      <w:r w:rsidRPr="00A034C5">
        <w:rPr>
          <w:rFonts w:cs="Arial"/>
          <w:b/>
          <w:noProof w:val="0"/>
          <w:szCs w:val="20"/>
          <w:lang w:val="es-ES_tradnl"/>
        </w:rPr>
        <w:t xml:space="preserve">manifiesto </w:t>
      </w:r>
      <w:r w:rsidRPr="00A034C5">
        <w:rPr>
          <w:rFonts w:cs="Arial"/>
          <w:b/>
          <w:noProof w:val="0"/>
          <w:color w:val="000000"/>
          <w:szCs w:val="20"/>
        </w:rPr>
        <w:t>bajo protesta de decir verdad</w:t>
      </w:r>
      <w:r w:rsidRPr="00A034C5">
        <w:rPr>
          <w:rFonts w:cs="Arial"/>
          <w:noProof w:val="0"/>
          <w:color w:val="000000"/>
          <w:szCs w:val="20"/>
        </w:rPr>
        <w:t xml:space="preserve"> que a pesar de desempeñar empleo, cargo o comisión en el servicio público y no se actualiza un Conflicto de Interés.</w:t>
      </w:r>
    </w:p>
    <w:p w:rsidR="00A034C5" w:rsidRPr="00A034C5" w:rsidRDefault="00A034C5" w:rsidP="00A034C5">
      <w:pPr>
        <w:spacing w:after="0" w:line="240" w:lineRule="auto"/>
        <w:ind w:left="-284"/>
        <w:jc w:val="both"/>
        <w:rPr>
          <w:rFonts w:cs="Arial"/>
          <w:noProof w:val="0"/>
          <w:szCs w:val="20"/>
          <w:lang w:val="es-ES_tradnl"/>
        </w:rPr>
      </w:pPr>
    </w:p>
    <w:p w:rsidR="00A034C5" w:rsidRPr="00A034C5" w:rsidRDefault="00A034C5" w:rsidP="00A034C5">
      <w:pPr>
        <w:spacing w:after="0" w:line="240" w:lineRule="auto"/>
        <w:ind w:left="-284"/>
        <w:jc w:val="center"/>
        <w:rPr>
          <w:rFonts w:cs="Arial"/>
          <w:noProof w:val="0"/>
          <w:szCs w:val="20"/>
          <w:lang w:val="es-ES_tradnl"/>
        </w:rPr>
      </w:pPr>
    </w:p>
    <w:p w:rsidR="00A034C5" w:rsidRPr="00A034C5" w:rsidRDefault="00A034C5" w:rsidP="00A034C5">
      <w:pPr>
        <w:spacing w:after="0" w:line="240" w:lineRule="auto"/>
        <w:ind w:left="-284"/>
        <w:jc w:val="center"/>
        <w:rPr>
          <w:rFonts w:cs="Arial"/>
          <w:noProof w:val="0"/>
          <w:szCs w:val="20"/>
          <w:lang w:val="es-ES_tradnl"/>
        </w:rPr>
      </w:pPr>
    </w:p>
    <w:p w:rsidR="00A034C5" w:rsidRPr="00A034C5" w:rsidRDefault="00A034C5" w:rsidP="00A034C5">
      <w:pPr>
        <w:widowControl w:val="0"/>
        <w:spacing w:after="0" w:line="240" w:lineRule="auto"/>
        <w:ind w:left="-284"/>
        <w:jc w:val="center"/>
        <w:rPr>
          <w:rFonts w:cs="Arial"/>
          <w:noProof w:val="0"/>
          <w:szCs w:val="20"/>
          <w:lang w:val="es-ES_tradnl" w:eastAsia="es-ES"/>
        </w:rPr>
      </w:pPr>
      <w:r w:rsidRPr="00A034C5">
        <w:rPr>
          <w:rFonts w:cs="Arial"/>
          <w:noProof w:val="0"/>
          <w:szCs w:val="20"/>
          <w:lang w:val="es-ES_tradnl" w:eastAsia="es-ES"/>
        </w:rPr>
        <w:t>___________________________________________</w:t>
      </w:r>
    </w:p>
    <w:p w:rsidR="00A034C5" w:rsidRPr="00A034C5" w:rsidRDefault="00A034C5" w:rsidP="00A034C5">
      <w:pPr>
        <w:spacing w:after="0" w:line="240" w:lineRule="auto"/>
        <w:ind w:left="-284"/>
        <w:jc w:val="center"/>
        <w:rPr>
          <w:rFonts w:cs="Arial"/>
          <w:bCs/>
          <w:noProof w:val="0"/>
          <w:szCs w:val="20"/>
          <w:lang w:val="es-ES_tradnl"/>
        </w:rPr>
      </w:pPr>
    </w:p>
    <w:p w:rsidR="005E0010" w:rsidRDefault="00A034C5" w:rsidP="00A034C5">
      <w:pPr>
        <w:tabs>
          <w:tab w:val="num" w:pos="284"/>
        </w:tabs>
        <w:suppressAutoHyphens/>
        <w:spacing w:after="0" w:line="240" w:lineRule="auto"/>
        <w:ind w:left="-284" w:hanging="6"/>
        <w:jc w:val="both"/>
        <w:rPr>
          <w:rFonts w:cs="Arial"/>
          <w:noProof w:val="0"/>
          <w:szCs w:val="20"/>
          <w:lang w:eastAsia="ar-SA"/>
        </w:rPr>
      </w:pPr>
      <w:r w:rsidRPr="00A034C5">
        <w:rPr>
          <w:rFonts w:cs="Arial"/>
          <w:bCs/>
          <w:noProof w:val="0"/>
          <w:szCs w:val="20"/>
          <w:lang w:val="es-ES_tradnl"/>
        </w:rPr>
        <w:t>(Nombre y firma del licitante o representante legal de la persona moral)</w:t>
      </w:r>
    </w:p>
    <w:p w:rsidR="00784DE7" w:rsidRDefault="00784DE7">
      <w:pPr>
        <w:spacing w:after="0" w:line="240" w:lineRule="auto"/>
        <w:rPr>
          <w:rFonts w:cs="Arial"/>
          <w:noProof w:val="0"/>
          <w:szCs w:val="20"/>
          <w:lang w:eastAsia="ar-SA"/>
        </w:rPr>
      </w:pPr>
      <w:r>
        <w:rPr>
          <w:rFonts w:cs="Arial"/>
          <w:noProof w:val="0"/>
          <w:szCs w:val="20"/>
          <w:lang w:eastAsia="ar-SA"/>
        </w:rPr>
        <w:br w:type="page"/>
      </w:r>
    </w:p>
    <w:p w:rsidR="001C795B" w:rsidRPr="00690542" w:rsidRDefault="001C795B" w:rsidP="007F347E">
      <w:pPr>
        <w:pStyle w:val="Ttulo1"/>
      </w:pPr>
      <w:bookmarkStart w:id="236" w:name="_Toc431386050"/>
      <w:bookmarkStart w:id="237" w:name="_Toc431386327"/>
      <w:bookmarkStart w:id="238" w:name="_Toc522203739"/>
      <w:r w:rsidRPr="00690542">
        <w:t xml:space="preserve">ANEXO </w:t>
      </w:r>
      <w:r w:rsidR="00A034C5">
        <w:t>15</w:t>
      </w:r>
      <w:r w:rsidRPr="00690542">
        <w:t>.</w:t>
      </w:r>
      <w:bookmarkStart w:id="239" w:name="_Toc431386051"/>
      <w:bookmarkStart w:id="240" w:name="_Toc431386328"/>
      <w:bookmarkEnd w:id="236"/>
      <w:bookmarkEnd w:id="237"/>
      <w:r w:rsidRPr="00690542">
        <w:t xml:space="preserve"> GLOSARIO</w:t>
      </w:r>
      <w:bookmarkEnd w:id="238"/>
      <w:bookmarkEnd w:id="239"/>
      <w:bookmarkEnd w:id="240"/>
    </w:p>
    <w:p w:rsidR="001C795B" w:rsidRPr="00690542" w:rsidRDefault="001C795B" w:rsidP="00C43237">
      <w:pPr>
        <w:tabs>
          <w:tab w:val="num" w:pos="142"/>
        </w:tabs>
        <w:suppressAutoHyphens/>
        <w:spacing w:after="0" w:line="240" w:lineRule="auto"/>
        <w:ind w:left="-284" w:right="-64" w:hanging="6"/>
        <w:jc w:val="both"/>
        <w:rPr>
          <w:rFonts w:cs="Arial"/>
          <w:bCs/>
          <w:szCs w:val="20"/>
          <w:lang w:eastAsia="ar-SA"/>
        </w:rPr>
      </w:pPr>
    </w:p>
    <w:p w:rsidR="001C795B" w:rsidRPr="00690542" w:rsidRDefault="001C795B" w:rsidP="00C43237">
      <w:pPr>
        <w:tabs>
          <w:tab w:val="num" w:pos="142"/>
        </w:tabs>
        <w:suppressAutoHyphens/>
        <w:spacing w:after="0" w:line="240" w:lineRule="auto"/>
        <w:ind w:left="-284" w:hanging="6"/>
        <w:rPr>
          <w:rFonts w:cs="Arial"/>
          <w:b/>
          <w:szCs w:val="20"/>
          <w:lang w:eastAsia="ar-SA"/>
        </w:rPr>
      </w:pPr>
      <w:r w:rsidRPr="00690542">
        <w:rPr>
          <w:rFonts w:cs="Arial"/>
          <w:b/>
          <w:szCs w:val="20"/>
          <w:lang w:eastAsia="ar-SA"/>
        </w:rPr>
        <w:t>Para efectos de ésta Convocatoria, se entenderá por:</w:t>
      </w:r>
    </w:p>
    <w:p w:rsidR="001C795B" w:rsidRPr="00690542" w:rsidRDefault="001C795B"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iCs/>
          <w:szCs w:val="20"/>
          <w:lang w:eastAsia="ar-SA"/>
        </w:rPr>
      </w:pPr>
    </w:p>
    <w:p w:rsidR="001C795B" w:rsidRPr="00690542" w:rsidRDefault="001C795B"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Administrador del contrato:</w:t>
      </w:r>
      <w:r w:rsidRPr="00690542">
        <w:rPr>
          <w:rFonts w:cs="Arial"/>
          <w:szCs w:val="20"/>
          <w:lang w:eastAsia="ar-SA"/>
        </w:rPr>
        <w:t xml:space="preserve"> Servidor(es) público(s) en quien recae la responsabilidad de dar seguimiento al cumplimiento de las obligaciones establecidas en el contrato.</w:t>
      </w:r>
    </w:p>
    <w:p w:rsidR="001C795B" w:rsidRPr="00690542" w:rsidRDefault="001C795B"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iCs/>
          <w:szCs w:val="20"/>
          <w:lang w:eastAsia="ar-SA"/>
        </w:rPr>
      </w:pPr>
    </w:p>
    <w:p w:rsidR="001C795B" w:rsidRPr="00690542" w:rsidRDefault="001C795B"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iCs/>
          <w:szCs w:val="20"/>
          <w:lang w:eastAsia="ar-SA"/>
        </w:rPr>
      </w:pPr>
      <w:r w:rsidRPr="00690542">
        <w:rPr>
          <w:rFonts w:cs="Arial"/>
          <w:b/>
          <w:iCs/>
          <w:szCs w:val="20"/>
          <w:lang w:eastAsia="ar-SA"/>
        </w:rPr>
        <w:t>ALSC:</w:t>
      </w:r>
      <w:r w:rsidRPr="00690542">
        <w:rPr>
          <w:rFonts w:cs="Arial"/>
          <w:iCs/>
          <w:szCs w:val="20"/>
          <w:lang w:eastAsia="ar-SA"/>
        </w:rPr>
        <w:t xml:space="preserve"> Administración Local de Servicios al Contribuyente.</w:t>
      </w:r>
    </w:p>
    <w:p w:rsidR="001C795B" w:rsidRPr="00690542" w:rsidRDefault="001C795B" w:rsidP="00C43237">
      <w:pPr>
        <w:tabs>
          <w:tab w:val="num" w:pos="142"/>
        </w:tabs>
        <w:spacing w:after="0" w:line="240" w:lineRule="auto"/>
        <w:ind w:left="-284" w:hanging="6"/>
        <w:rPr>
          <w:rFonts w:cs="Arial"/>
          <w:iCs/>
          <w:szCs w:val="20"/>
          <w:lang w:eastAsia="es-ES"/>
        </w:rPr>
      </w:pPr>
    </w:p>
    <w:p w:rsidR="001C795B" w:rsidRPr="00690542" w:rsidRDefault="001C795B"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iCs/>
          <w:szCs w:val="20"/>
          <w:lang w:eastAsia="ar-SA"/>
        </w:rPr>
      </w:pPr>
      <w:r w:rsidRPr="00690542">
        <w:rPr>
          <w:rFonts w:cs="Arial"/>
          <w:b/>
          <w:iCs/>
          <w:szCs w:val="20"/>
          <w:lang w:eastAsia="ar-SA"/>
        </w:rPr>
        <w:t xml:space="preserve">Área contratante: </w:t>
      </w:r>
      <w:r w:rsidRPr="00690542">
        <w:rPr>
          <w:rFonts w:cs="Arial"/>
          <w:iCs/>
          <w:szCs w:val="20"/>
          <w:lang w:eastAsia="ar-SA"/>
        </w:rPr>
        <w:t>La facultada en la dependencia o entidad para realizar procedimientos de contratación a efecto de adquirir o arrendar bienes o contratar la prestación de servicios que requiera la dependencia o entidad de que se trate;</w:t>
      </w:r>
    </w:p>
    <w:p w:rsidR="001C795B" w:rsidRPr="00690542" w:rsidRDefault="001C795B"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iCs/>
          <w:szCs w:val="20"/>
          <w:lang w:eastAsia="ar-SA"/>
        </w:rPr>
      </w:pPr>
    </w:p>
    <w:p w:rsidR="001C795B" w:rsidRPr="00690542" w:rsidRDefault="001C795B"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iCs/>
          <w:szCs w:val="20"/>
          <w:lang w:eastAsia="ar-SA"/>
        </w:rPr>
      </w:pPr>
      <w:r w:rsidRPr="00690542">
        <w:rPr>
          <w:rFonts w:cs="Arial"/>
          <w:b/>
          <w:iCs/>
          <w:szCs w:val="20"/>
          <w:lang w:eastAsia="ar-SA"/>
        </w:rPr>
        <w:t xml:space="preserve">Área requirente: </w:t>
      </w:r>
      <w:r w:rsidRPr="00690542">
        <w:rPr>
          <w:rFonts w:cs="Arial"/>
          <w:iCs/>
          <w:szCs w:val="20"/>
          <w:lang w:eastAsia="ar-SA"/>
        </w:rPr>
        <w:t>La que en la dependencia o entidad, solicite o requiera formalmente la adquisición o arrendamiento de bienes o la prestación de servicios, o bien aquella que los utilizará;</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iCs/>
          <w:szCs w:val="20"/>
          <w:lang w:eastAsia="ar-SA"/>
        </w:rPr>
      </w:pPr>
      <w:r w:rsidRPr="00690542">
        <w:rPr>
          <w:rFonts w:cs="Arial"/>
          <w:b/>
          <w:iCs/>
          <w:szCs w:val="20"/>
          <w:lang w:eastAsia="ar-SA"/>
        </w:rPr>
        <w:t xml:space="preserve">Área técnica: </w:t>
      </w:r>
      <w:r w:rsidRPr="00690542">
        <w:rPr>
          <w:rFonts w:cs="Arial"/>
          <w:iCs/>
          <w:szCs w:val="20"/>
          <w:lang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CABCS:</w:t>
      </w:r>
      <w:r w:rsidRPr="00690542">
        <w:rPr>
          <w:rFonts w:cs="Arial"/>
          <w:szCs w:val="20"/>
          <w:lang w:eastAsia="ar-SA"/>
        </w:rPr>
        <w:t xml:space="preserve"> Coordinación de Adquisición de Bienes y Contratación de Servicios.</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CECOBAN:</w:t>
      </w:r>
      <w:r w:rsidRPr="00690542">
        <w:rPr>
          <w:rFonts w:cs="Arial"/>
          <w:szCs w:val="20"/>
          <w:lang w:eastAsia="ar-SA"/>
        </w:rPr>
        <w:t xml:space="preserve"> Centro de Compensación Bancaria.</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cs="Arial"/>
          <w:color w:val="000000"/>
          <w:szCs w:val="20"/>
          <w:lang w:eastAsia="ar-SA"/>
        </w:rPr>
      </w:pPr>
      <w:r w:rsidRPr="00690542">
        <w:rPr>
          <w:rFonts w:cs="Arial"/>
          <w:b/>
          <w:szCs w:val="20"/>
          <w:lang w:eastAsia="ar-SA"/>
        </w:rPr>
        <w:t>COMPRANET</w:t>
      </w:r>
      <w:r w:rsidRPr="00690542">
        <w:rPr>
          <w:rFonts w:cs="Arial"/>
          <w:szCs w:val="20"/>
          <w:lang w:eastAsia="ar-SA"/>
        </w:rPr>
        <w:t xml:space="preserve">: El Sistema Electrónico de información pública gubernamental sobre adquisiciones, arrendamientos, servicios, obras públicas y servicios relacionados con las mismas con dirección electrónica en Internet: </w:t>
      </w:r>
      <w:r w:rsidRPr="00690542">
        <w:rPr>
          <w:rFonts w:cs="Arial"/>
          <w:color w:val="0000FF"/>
          <w:szCs w:val="20"/>
          <w:u w:val="single"/>
          <w:lang w:eastAsia="ar-SA"/>
        </w:rPr>
        <w:t>http//compranet.funcionpublica.gob.mx</w:t>
      </w:r>
      <w:r w:rsidRPr="00690542">
        <w:rPr>
          <w:rFonts w:cs="Arial"/>
          <w:szCs w:val="20"/>
          <w:lang w:eastAsia="ar-SA"/>
        </w:rPr>
        <w:t>.</w:t>
      </w:r>
    </w:p>
    <w:p w:rsidR="001C795B" w:rsidRPr="00690542" w:rsidRDefault="001C795B" w:rsidP="00C43237">
      <w:pPr>
        <w:tabs>
          <w:tab w:val="num" w:pos="142"/>
        </w:tabs>
        <w:spacing w:after="0" w:line="240" w:lineRule="auto"/>
        <w:ind w:left="-284" w:hanging="6"/>
        <w:rPr>
          <w:rFonts w:cs="Arial"/>
          <w:b/>
          <w:szCs w:val="20"/>
          <w:lang w:eastAsia="es-ES"/>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cs="Arial"/>
          <w:color w:val="000000"/>
          <w:szCs w:val="20"/>
          <w:lang w:eastAsia="ar-SA"/>
        </w:rPr>
      </w:pPr>
      <w:r w:rsidRPr="00690542">
        <w:rPr>
          <w:rFonts w:cs="Arial"/>
          <w:b/>
          <w:szCs w:val="20"/>
          <w:lang w:eastAsia="ar-SA"/>
        </w:rPr>
        <w:t xml:space="preserve">Contrato: </w:t>
      </w:r>
      <w:r w:rsidRPr="00690542">
        <w:rPr>
          <w:rFonts w:cs="Arial"/>
          <w:szCs w:val="20"/>
          <w:lang w:eastAsia="ar-SA"/>
        </w:rPr>
        <w:t>Documento a través del cual se formalizan los derechos y obligaciones derivados del Fallo del procedimiento de contratación de la adquisición o la prestación de los servicios.</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s>
        <w:spacing w:after="0" w:line="240" w:lineRule="auto"/>
        <w:ind w:left="-284" w:hanging="6"/>
        <w:jc w:val="both"/>
        <w:rPr>
          <w:rFonts w:cs="Arial"/>
          <w:szCs w:val="20"/>
          <w:lang w:eastAsia="ar-SA"/>
        </w:rPr>
      </w:pPr>
      <w:r w:rsidRPr="00690542">
        <w:rPr>
          <w:rFonts w:cs="Arial"/>
          <w:b/>
          <w:szCs w:val="20"/>
          <w:lang w:eastAsia="ar-SA"/>
        </w:rPr>
        <w:t>DOF</w:t>
      </w:r>
      <w:r w:rsidRPr="00690542">
        <w:rPr>
          <w:rFonts w:cs="Arial"/>
          <w:szCs w:val="20"/>
          <w:lang w:eastAsia="ar-SA"/>
        </w:rPr>
        <w:t>: Diario Oficial de la Federación.</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EMA (Entidad Mexicana de Acreditación):</w:t>
      </w:r>
      <w:r w:rsidRPr="00690542">
        <w:rPr>
          <w:rFonts w:cs="Arial"/>
          <w:szCs w:val="20"/>
          <w:lang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IMSS o Instituto:</w:t>
      </w:r>
      <w:r w:rsidRPr="00690542">
        <w:rPr>
          <w:rFonts w:cs="Arial"/>
          <w:szCs w:val="20"/>
          <w:lang w:eastAsia="ar-SA"/>
        </w:rPr>
        <w:t xml:space="preserve"> Instituto Mexicano del Seguro Social.</w:t>
      </w: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b/>
          <w:szCs w:val="20"/>
          <w:lang w:eastAsia="ar-SA"/>
        </w:rPr>
      </w:pPr>
      <w:r w:rsidRPr="00690542">
        <w:rPr>
          <w:rFonts w:cs="Arial"/>
          <w:b/>
          <w:bCs/>
          <w:szCs w:val="20"/>
          <w:lang w:eastAsia="ar-SA"/>
        </w:rPr>
        <w:t xml:space="preserve">INFONAVIT: </w:t>
      </w:r>
      <w:r w:rsidRPr="00690542">
        <w:rPr>
          <w:rFonts w:cs="Arial"/>
          <w:bCs/>
          <w:szCs w:val="20"/>
          <w:lang w:eastAsia="ar-SA"/>
        </w:rPr>
        <w:t>Instituto del Fondo Nacional de la Vivienda para los Trabajadores.</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Investigación de mercado</w:t>
      </w:r>
      <w:r w:rsidRPr="00690542">
        <w:rPr>
          <w:rFonts w:cs="Arial"/>
          <w:szCs w:val="20"/>
          <w:lang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IVA:</w:t>
      </w:r>
      <w:r w:rsidRPr="00690542">
        <w:rPr>
          <w:rFonts w:cs="Arial"/>
          <w:szCs w:val="20"/>
          <w:lang w:eastAsia="ar-SA"/>
        </w:rPr>
        <w:t xml:space="preserve"> Impuesto al Valor Agregado.</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LAASSP:</w:t>
      </w:r>
      <w:r w:rsidRPr="00690542">
        <w:rPr>
          <w:rFonts w:cs="Arial"/>
          <w:szCs w:val="20"/>
          <w:lang w:eastAsia="ar-SA"/>
        </w:rPr>
        <w:t xml:space="preserve"> Ley de Adquisiciones, Arrendamientos y Servicios del Sector Público.</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Licitante:</w:t>
      </w:r>
      <w:r w:rsidRPr="00690542">
        <w:rPr>
          <w:rFonts w:cs="Arial"/>
          <w:szCs w:val="20"/>
          <w:lang w:eastAsia="ar-SA"/>
        </w:rPr>
        <w:t xml:space="preserve"> La persona que participe en cualquier procedimiento de licitación pública o bien de invitación a cuando menos tres personas.</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 xml:space="preserve">Medio de Identificación Electrónica: </w:t>
      </w:r>
      <w:r w:rsidRPr="00690542">
        <w:rPr>
          <w:rFonts w:cs="Arial"/>
          <w:szCs w:val="20"/>
          <w:lang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b/>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bCs/>
          <w:szCs w:val="20"/>
          <w:lang w:eastAsia="ar-SA"/>
        </w:rPr>
      </w:pPr>
      <w:r w:rsidRPr="00690542">
        <w:rPr>
          <w:rFonts w:cs="Arial"/>
          <w:b/>
          <w:szCs w:val="20"/>
          <w:lang w:eastAsia="ar-SA"/>
        </w:rPr>
        <w:t>Medios remotos de comunicación electrónica:</w:t>
      </w:r>
      <w:r w:rsidRPr="00690542">
        <w:rPr>
          <w:rFonts w:cs="Arial"/>
          <w:bCs/>
          <w:szCs w:val="20"/>
          <w:lang w:eastAsia="ar-SA"/>
        </w:rPr>
        <w:t xml:space="preserve"> Los dispositivos tecnológicos para efectuar transmisión de datos e información a través de computadoras, líneas telefónicas, enlaces dedicados, microondas y similares.</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709"/>
          <w:tab w:val="left" w:pos="1702"/>
        </w:tabs>
        <w:spacing w:after="0" w:line="240" w:lineRule="auto"/>
        <w:ind w:left="-284" w:hanging="6"/>
        <w:jc w:val="both"/>
        <w:rPr>
          <w:rFonts w:cs="Arial"/>
          <w:szCs w:val="20"/>
          <w:lang w:eastAsia="ar-SA"/>
        </w:rPr>
      </w:pPr>
      <w:r w:rsidRPr="00690542">
        <w:rPr>
          <w:rFonts w:cs="Arial"/>
          <w:b/>
          <w:szCs w:val="20"/>
          <w:lang w:eastAsia="ar-SA"/>
        </w:rPr>
        <w:t xml:space="preserve">MIPYMES: </w:t>
      </w:r>
      <w:r w:rsidRPr="00690542">
        <w:rPr>
          <w:rFonts w:cs="Arial"/>
          <w:szCs w:val="20"/>
          <w:lang w:eastAsia="ar-SA"/>
        </w:rPr>
        <w:t>Las micro, pequeñas y medianas empresas de nacionalidad mexicana a que hace referencia la Ley para el Desarrollo de la Competitividad de la Micro, Pequeña y Mediana Empresa;</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709"/>
          <w:tab w:val="left" w:pos="1702"/>
        </w:tabs>
        <w:spacing w:after="0" w:line="240" w:lineRule="auto"/>
        <w:ind w:left="-284" w:right="-141" w:hanging="6"/>
        <w:jc w:val="both"/>
        <w:rPr>
          <w:rFonts w:cs="Arial"/>
          <w:szCs w:val="20"/>
          <w:lang w:eastAsia="es-ES"/>
        </w:rPr>
      </w:pPr>
      <w:r w:rsidRPr="00690542">
        <w:rPr>
          <w:rFonts w:cs="Arial"/>
          <w:b/>
          <w:szCs w:val="20"/>
          <w:lang w:eastAsia="ar-SA"/>
        </w:rPr>
        <w:t xml:space="preserve">Normas: </w:t>
      </w:r>
      <w:r w:rsidRPr="00690542">
        <w:rPr>
          <w:rFonts w:cs="Arial"/>
          <w:bCs/>
          <w:szCs w:val="20"/>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1C795B" w:rsidRPr="00690542" w:rsidRDefault="001C795B" w:rsidP="00C43237">
      <w:pPr>
        <w:tabs>
          <w:tab w:val="num" w:pos="142"/>
        </w:tabs>
        <w:spacing w:after="0" w:line="240" w:lineRule="auto"/>
        <w:ind w:left="-284" w:hanging="6"/>
        <w:rPr>
          <w:rFonts w:cs="Arial"/>
          <w:b/>
          <w:szCs w:val="20"/>
          <w:lang w:eastAsia="es-ES"/>
        </w:rPr>
      </w:pPr>
    </w:p>
    <w:p w:rsidR="001C795B" w:rsidRPr="00690542" w:rsidRDefault="001C795B" w:rsidP="00C43237">
      <w:pPr>
        <w:tabs>
          <w:tab w:val="num" w:pos="142"/>
        </w:tabs>
        <w:spacing w:after="0" w:line="240" w:lineRule="auto"/>
        <w:ind w:left="-284" w:hanging="6"/>
        <w:rPr>
          <w:rFonts w:cs="Arial"/>
          <w:szCs w:val="20"/>
          <w:lang w:eastAsia="es-ES"/>
        </w:rPr>
      </w:pPr>
      <w:r w:rsidRPr="00690542">
        <w:rPr>
          <w:rFonts w:cs="Arial"/>
          <w:b/>
          <w:szCs w:val="20"/>
          <w:lang w:eastAsia="es-ES"/>
        </w:rPr>
        <w:t xml:space="preserve">OIC: </w:t>
      </w:r>
      <w:r w:rsidRPr="00690542">
        <w:rPr>
          <w:rFonts w:cs="Arial"/>
          <w:szCs w:val="20"/>
          <w:lang w:eastAsia="es-ES"/>
        </w:rPr>
        <w:t>Órgano Interno de Control en el IMSS.</w:t>
      </w:r>
    </w:p>
    <w:p w:rsidR="001C795B" w:rsidRPr="00690542" w:rsidRDefault="001C795B" w:rsidP="00C43237">
      <w:pPr>
        <w:tabs>
          <w:tab w:val="num" w:pos="142"/>
        </w:tabs>
        <w:spacing w:after="0" w:line="240" w:lineRule="auto"/>
        <w:ind w:left="-284" w:hanging="6"/>
        <w:rPr>
          <w:rFonts w:cs="Arial"/>
          <w:b/>
          <w:szCs w:val="20"/>
          <w:lang w:eastAsia="es-ES"/>
        </w:rPr>
      </w:pPr>
    </w:p>
    <w:p w:rsidR="001C795B" w:rsidRPr="00690542" w:rsidRDefault="001C795B" w:rsidP="00C43237">
      <w:pPr>
        <w:tabs>
          <w:tab w:val="num" w:pos="142"/>
          <w:tab w:val="left" w:pos="709"/>
          <w:tab w:val="left" w:pos="1702"/>
        </w:tabs>
        <w:spacing w:after="0" w:line="240" w:lineRule="auto"/>
        <w:ind w:left="-284" w:right="-141" w:hanging="6"/>
        <w:jc w:val="both"/>
        <w:rPr>
          <w:rFonts w:cs="Arial"/>
          <w:szCs w:val="20"/>
          <w:lang w:eastAsia="es-ES"/>
        </w:rPr>
      </w:pPr>
      <w:r w:rsidRPr="00690542">
        <w:rPr>
          <w:rFonts w:cs="Arial"/>
          <w:b/>
          <w:szCs w:val="20"/>
          <w:lang w:eastAsia="es-ES"/>
        </w:rPr>
        <w:t>Partida o concepto.-</w:t>
      </w:r>
      <w:r w:rsidRPr="00690542">
        <w:rPr>
          <w:rFonts w:cs="Arial"/>
          <w:szCs w:val="20"/>
          <w:lang w:eastAsia="es-ES"/>
        </w:rPr>
        <w:t xml:space="preserve"> La división o desglose de los bienes a adquirir y/o arrendar o de los servicios a contratar, contenidos en un procedimiento de contratación o en un contrato, para diferenciarlos unos de otros, clasificarlos o agruparlos.</w:t>
      </w:r>
    </w:p>
    <w:p w:rsidR="001C795B" w:rsidRPr="00690542" w:rsidRDefault="001C795B" w:rsidP="00C43237">
      <w:pPr>
        <w:tabs>
          <w:tab w:val="num" w:pos="142"/>
          <w:tab w:val="left" w:pos="709"/>
          <w:tab w:val="left" w:pos="1702"/>
        </w:tabs>
        <w:spacing w:after="0" w:line="240" w:lineRule="auto"/>
        <w:ind w:left="-284" w:right="-141" w:hanging="6"/>
        <w:jc w:val="both"/>
        <w:rPr>
          <w:rFonts w:cs="Arial"/>
          <w:szCs w:val="20"/>
          <w:lang w:eastAsia="es-ES"/>
        </w:rPr>
      </w:pPr>
    </w:p>
    <w:p w:rsidR="001C795B" w:rsidRPr="00690542" w:rsidRDefault="001C795B" w:rsidP="00C43237">
      <w:pPr>
        <w:tabs>
          <w:tab w:val="num" w:pos="142"/>
          <w:tab w:val="left" w:pos="709"/>
          <w:tab w:val="left" w:pos="1702"/>
        </w:tabs>
        <w:spacing w:after="0" w:line="240" w:lineRule="auto"/>
        <w:ind w:left="-284" w:right="-141" w:hanging="6"/>
        <w:jc w:val="both"/>
        <w:rPr>
          <w:rFonts w:cs="Arial"/>
          <w:szCs w:val="20"/>
          <w:lang w:eastAsia="es-ES"/>
        </w:rPr>
      </w:pPr>
      <w:r w:rsidRPr="00690542">
        <w:rPr>
          <w:rFonts w:cs="Arial"/>
          <w:b/>
          <w:szCs w:val="20"/>
          <w:lang w:eastAsia="es-ES"/>
        </w:rPr>
        <w:t>POBALINES.-</w:t>
      </w:r>
      <w:r w:rsidRPr="00690542">
        <w:rPr>
          <w:rFonts w:cs="Arial"/>
          <w:szCs w:val="20"/>
          <w:lang w:eastAsia="es-ES"/>
        </w:rPr>
        <w:t xml:space="preserve"> Las políticas, bases y lineamientos a que se refieren el párrafo sexto del artículo 1 de la</w:t>
      </w:r>
    </w:p>
    <w:p w:rsidR="001C795B" w:rsidRPr="00690542" w:rsidRDefault="001C795B" w:rsidP="00C43237">
      <w:pPr>
        <w:tabs>
          <w:tab w:val="num" w:pos="142"/>
          <w:tab w:val="left" w:pos="709"/>
          <w:tab w:val="left" w:pos="1702"/>
        </w:tabs>
        <w:spacing w:after="0" w:line="240" w:lineRule="auto"/>
        <w:ind w:left="-284" w:right="-141" w:hanging="6"/>
        <w:jc w:val="both"/>
        <w:rPr>
          <w:rFonts w:cs="Arial"/>
          <w:szCs w:val="20"/>
          <w:lang w:eastAsia="es-ES"/>
        </w:rPr>
      </w:pPr>
      <w:r w:rsidRPr="00690542">
        <w:rPr>
          <w:rFonts w:cs="Arial"/>
          <w:szCs w:val="20"/>
          <w:lang w:eastAsia="es-ES"/>
        </w:rPr>
        <w:t>Ley de Adquisiciones, Arrendamientos y Servicios del Sector Público.</w:t>
      </w:r>
    </w:p>
    <w:p w:rsidR="001C795B" w:rsidRPr="00690542" w:rsidRDefault="001C795B" w:rsidP="00C43237">
      <w:pPr>
        <w:tabs>
          <w:tab w:val="num" w:pos="142"/>
        </w:tabs>
        <w:spacing w:after="0" w:line="240" w:lineRule="auto"/>
        <w:ind w:left="-284" w:hanging="6"/>
        <w:rPr>
          <w:rFonts w:cs="Arial"/>
          <w:b/>
          <w:szCs w:val="20"/>
          <w:lang w:eastAsia="es-ES"/>
        </w:rPr>
      </w:pPr>
    </w:p>
    <w:p w:rsidR="001C795B" w:rsidRPr="00690542"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Proveedor:</w:t>
      </w:r>
      <w:r w:rsidRPr="00690542">
        <w:rPr>
          <w:rFonts w:cs="Arial"/>
          <w:szCs w:val="20"/>
          <w:lang w:eastAsia="ar-SA"/>
        </w:rPr>
        <w:t xml:space="preserve"> La persona que celebre contratos de adquisiciones, arrendamientos o servicios. </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Reglamento:</w:t>
      </w:r>
      <w:r w:rsidRPr="00690542">
        <w:rPr>
          <w:rFonts w:cs="Arial"/>
          <w:szCs w:val="20"/>
          <w:lang w:eastAsia="ar-SA"/>
        </w:rPr>
        <w:t xml:space="preserve"> Reglamento de la Ley de Adquisiciones, Arrendamientos y Servicios del Sector Público.</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709"/>
          <w:tab w:val="left" w:pos="1702"/>
        </w:tabs>
        <w:spacing w:after="0" w:line="240" w:lineRule="auto"/>
        <w:ind w:left="-284" w:hanging="6"/>
        <w:jc w:val="both"/>
        <w:rPr>
          <w:rFonts w:cs="Arial"/>
          <w:szCs w:val="20"/>
          <w:lang w:eastAsia="ar-SA"/>
        </w:rPr>
      </w:pPr>
      <w:r w:rsidRPr="00690542">
        <w:rPr>
          <w:rFonts w:cs="Arial"/>
          <w:b/>
          <w:szCs w:val="20"/>
          <w:lang w:eastAsia="ar-SA"/>
        </w:rPr>
        <w:t>Resolución miscelánea:</w:t>
      </w:r>
      <w:r w:rsidRPr="00690542">
        <w:rPr>
          <w:rFonts w:cs="Arial"/>
          <w:szCs w:val="20"/>
          <w:lang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709"/>
          <w:tab w:val="left" w:pos="1702"/>
        </w:tabs>
        <w:spacing w:after="0" w:line="240" w:lineRule="auto"/>
        <w:ind w:left="-284" w:hanging="6"/>
        <w:jc w:val="both"/>
        <w:rPr>
          <w:rFonts w:cs="Arial"/>
          <w:szCs w:val="20"/>
          <w:lang w:eastAsia="ar-SA"/>
        </w:rPr>
      </w:pPr>
      <w:r w:rsidRPr="00690542">
        <w:rPr>
          <w:rFonts w:cs="Arial"/>
          <w:b/>
          <w:szCs w:val="20"/>
          <w:lang w:eastAsia="ar-SA"/>
        </w:rPr>
        <w:t>RFC</w:t>
      </w:r>
      <w:r w:rsidRPr="00690542">
        <w:rPr>
          <w:rFonts w:cs="Arial"/>
          <w:szCs w:val="20"/>
          <w:lang w:eastAsia="ar-SA"/>
        </w:rPr>
        <w:t>.- Registro Federal de Contribuyentes.</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SAT:</w:t>
      </w:r>
      <w:r w:rsidRPr="00690542">
        <w:rPr>
          <w:rFonts w:cs="Arial"/>
          <w:szCs w:val="20"/>
          <w:lang w:eastAsia="ar-SA"/>
        </w:rPr>
        <w:t xml:space="preserve"> El Servicio de Administración Tributaria.</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SFP:</w:t>
      </w:r>
      <w:r w:rsidRPr="00690542">
        <w:rPr>
          <w:rFonts w:cs="Arial"/>
          <w:szCs w:val="20"/>
          <w:lang w:eastAsia="ar-SA"/>
        </w:rPr>
        <w:t xml:space="preserve"> Secretaría de la Función Pública.</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Sobre cerrado:</w:t>
      </w:r>
      <w:r w:rsidRPr="00690542">
        <w:rPr>
          <w:rFonts w:cs="Arial"/>
          <w:szCs w:val="20"/>
          <w:lang w:eastAsia="ar-SA"/>
        </w:rPr>
        <w:t xml:space="preserve"> Cualquier medio que contenga la proposición del licitante, cuyo contenido solo puede ser conocido en el Acto de Presentación y Apertura de Proposiciones, en términos de la Ley.</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DF2F83">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SSA:</w:t>
      </w:r>
      <w:r w:rsidR="00DF2F83">
        <w:rPr>
          <w:rFonts w:cs="Arial"/>
          <w:szCs w:val="20"/>
          <w:lang w:eastAsia="ar-SA"/>
        </w:rPr>
        <w:t xml:space="preserve"> Secretaría de Salud.</w:t>
      </w:r>
    </w:p>
    <w:sectPr w:rsidR="001C795B" w:rsidRPr="00690542" w:rsidSect="009A061B">
      <w:pgSz w:w="12240" w:h="15840"/>
      <w:pgMar w:top="864" w:right="1325" w:bottom="1134" w:left="1418"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781" w:rsidRDefault="00200781" w:rsidP="00532601">
      <w:pPr>
        <w:spacing w:after="0" w:line="240" w:lineRule="auto"/>
      </w:pPr>
      <w:r>
        <w:separator/>
      </w:r>
    </w:p>
  </w:endnote>
  <w:endnote w:type="continuationSeparator" w:id="0">
    <w:p w:rsidR="00200781" w:rsidRDefault="00200781"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82" w:rsidRDefault="00741782" w:rsidP="00C71A56">
    <w:pPr>
      <w:pStyle w:val="Piedepgina"/>
      <w:tabs>
        <w:tab w:val="left" w:pos="7523"/>
        <w:tab w:val="right" w:pos="9497"/>
      </w:tabs>
      <w:rPr>
        <w:rFonts w:ascii="Arial" w:hAnsi="Arial"/>
        <w:sz w:val="20"/>
        <w:szCs w:val="22"/>
        <w:lang w:val="es-MX" w:eastAsia="en-US"/>
      </w:rPr>
    </w:pPr>
    <w:r>
      <w:tab/>
    </w:r>
    <w:r>
      <w:tab/>
    </w:r>
    <w:r>
      <w:tab/>
      <w:t xml:space="preserve">Página </w:t>
    </w:r>
    <w:r>
      <w:rPr>
        <w:b/>
        <w:bCs/>
      </w:rPr>
      <w:fldChar w:fldCharType="begin"/>
    </w:r>
    <w:r>
      <w:rPr>
        <w:b/>
        <w:bCs/>
      </w:rPr>
      <w:instrText>PAGE</w:instrText>
    </w:r>
    <w:r>
      <w:rPr>
        <w:b/>
        <w:bCs/>
      </w:rPr>
      <w:fldChar w:fldCharType="separate"/>
    </w:r>
    <w:r w:rsidR="00200781">
      <w:rPr>
        <w:b/>
        <w:bCs/>
      </w:rPr>
      <w:t>1</w:t>
    </w:r>
    <w:r>
      <w:rPr>
        <w:b/>
        <w:bCs/>
      </w:rPr>
      <w:fldChar w:fldCharType="end"/>
    </w:r>
    <w:r>
      <w:t xml:space="preserve"> de </w:t>
    </w:r>
    <w:r>
      <w:rPr>
        <w:b/>
        <w:bCs/>
      </w:rPr>
      <w:fldChar w:fldCharType="begin"/>
    </w:r>
    <w:r>
      <w:rPr>
        <w:b/>
        <w:bCs/>
      </w:rPr>
      <w:instrText>NUMPAGES</w:instrText>
    </w:r>
    <w:r>
      <w:rPr>
        <w:b/>
        <w:bCs/>
      </w:rPr>
      <w:fldChar w:fldCharType="separate"/>
    </w:r>
    <w:r w:rsidR="00200781">
      <w:rPr>
        <w:b/>
        <w:bCs/>
      </w:rPr>
      <w:t>1</w:t>
    </w:r>
    <w:r>
      <w:rPr>
        <w:b/>
        <w:bCs/>
      </w:rPr>
      <w:fldChar w:fldCharType="end"/>
    </w:r>
  </w:p>
  <w:p w:rsidR="00741782" w:rsidRDefault="00741782">
    <w:pPr>
      <w:pStyle w:val="Piedepgina"/>
      <w:jc w:val="right"/>
    </w:pPr>
  </w:p>
  <w:p w:rsidR="00741782" w:rsidRPr="007C4BFA" w:rsidRDefault="00741782" w:rsidP="007C4BFA">
    <w:pPr>
      <w:tabs>
        <w:tab w:val="left" w:pos="7655"/>
      </w:tabs>
      <w:rPr>
        <w:rFonts w:cs="Arial"/>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435396"/>
      <w:docPartObj>
        <w:docPartGallery w:val="Page Numbers (Bottom of Page)"/>
        <w:docPartUnique/>
      </w:docPartObj>
    </w:sdtPr>
    <w:sdtContent>
      <w:sdt>
        <w:sdtPr>
          <w:id w:val="860082579"/>
          <w:docPartObj>
            <w:docPartGallery w:val="Page Numbers (Top of Page)"/>
            <w:docPartUnique/>
          </w:docPartObj>
        </w:sdtPr>
        <w:sdtContent>
          <w:p w:rsidR="00741782" w:rsidRDefault="00741782">
            <w:pPr>
              <w:pStyle w:val="Piedepgina"/>
              <w:jc w:val="right"/>
            </w:pPr>
            <w:r>
              <w:t xml:space="preserve">Página </w:t>
            </w:r>
            <w:r>
              <w:rPr>
                <w:b/>
                <w:bCs/>
                <w:szCs w:val="24"/>
              </w:rPr>
              <w:fldChar w:fldCharType="begin"/>
            </w:r>
            <w:r>
              <w:rPr>
                <w:b/>
                <w:bCs/>
              </w:rPr>
              <w:instrText>PAGE</w:instrText>
            </w:r>
            <w:r>
              <w:rPr>
                <w:b/>
                <w:bCs/>
                <w:szCs w:val="24"/>
              </w:rPr>
              <w:fldChar w:fldCharType="separate"/>
            </w:r>
            <w:r w:rsidR="00F73D73">
              <w:rPr>
                <w:b/>
                <w:bCs/>
              </w:rPr>
              <w:t>19</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F73D73">
              <w:rPr>
                <w:b/>
                <w:bCs/>
              </w:rPr>
              <w:t>71</w:t>
            </w:r>
            <w:r>
              <w:rPr>
                <w:b/>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813255"/>
      <w:docPartObj>
        <w:docPartGallery w:val="Page Numbers (Bottom of Page)"/>
        <w:docPartUnique/>
      </w:docPartObj>
    </w:sdtPr>
    <w:sdtEndPr>
      <w:rPr>
        <w:sz w:val="20"/>
      </w:rPr>
    </w:sdtEndPr>
    <w:sdtContent>
      <w:sdt>
        <w:sdtPr>
          <w:id w:val="1780223677"/>
          <w:docPartObj>
            <w:docPartGallery w:val="Page Numbers (Top of Page)"/>
            <w:docPartUnique/>
          </w:docPartObj>
        </w:sdtPr>
        <w:sdtEndPr>
          <w:rPr>
            <w:sz w:val="20"/>
          </w:rPr>
        </w:sdtEndPr>
        <w:sdtContent>
          <w:p w:rsidR="00741782" w:rsidRPr="0079679E" w:rsidRDefault="00741782">
            <w:pPr>
              <w:pStyle w:val="Piedepgina"/>
              <w:jc w:val="right"/>
              <w:rPr>
                <w:sz w:val="4"/>
              </w:rPr>
            </w:pPr>
          </w:p>
          <w:p w:rsidR="00741782" w:rsidRPr="0079679E" w:rsidRDefault="00741782">
            <w:pPr>
              <w:pStyle w:val="Piedepgina"/>
              <w:jc w:val="right"/>
              <w:rPr>
                <w:sz w:val="20"/>
              </w:rPr>
            </w:pPr>
            <w:r w:rsidRPr="0079679E">
              <w:rPr>
                <w:sz w:val="20"/>
              </w:rPr>
              <w:t xml:space="preserve">Página </w:t>
            </w:r>
            <w:r w:rsidRPr="0079679E">
              <w:rPr>
                <w:b/>
                <w:bCs/>
                <w:sz w:val="20"/>
                <w:szCs w:val="24"/>
              </w:rPr>
              <w:fldChar w:fldCharType="begin"/>
            </w:r>
            <w:r w:rsidRPr="0079679E">
              <w:rPr>
                <w:b/>
                <w:bCs/>
                <w:sz w:val="20"/>
              </w:rPr>
              <w:instrText>PAGE</w:instrText>
            </w:r>
            <w:r w:rsidRPr="0079679E">
              <w:rPr>
                <w:b/>
                <w:bCs/>
                <w:sz w:val="20"/>
                <w:szCs w:val="24"/>
              </w:rPr>
              <w:fldChar w:fldCharType="separate"/>
            </w:r>
            <w:r w:rsidR="00F73D73">
              <w:rPr>
                <w:b/>
                <w:bCs/>
                <w:sz w:val="20"/>
              </w:rPr>
              <w:t>30</w:t>
            </w:r>
            <w:r w:rsidRPr="0079679E">
              <w:rPr>
                <w:b/>
                <w:bCs/>
                <w:sz w:val="20"/>
                <w:szCs w:val="24"/>
              </w:rPr>
              <w:fldChar w:fldCharType="end"/>
            </w:r>
            <w:r w:rsidRPr="0079679E">
              <w:rPr>
                <w:sz w:val="20"/>
              </w:rPr>
              <w:t xml:space="preserve"> de </w:t>
            </w:r>
            <w:r w:rsidRPr="0079679E">
              <w:rPr>
                <w:b/>
                <w:bCs/>
                <w:sz w:val="20"/>
                <w:szCs w:val="24"/>
              </w:rPr>
              <w:fldChar w:fldCharType="begin"/>
            </w:r>
            <w:r w:rsidRPr="0079679E">
              <w:rPr>
                <w:b/>
                <w:bCs/>
                <w:sz w:val="20"/>
              </w:rPr>
              <w:instrText>NUMPAGES</w:instrText>
            </w:r>
            <w:r w:rsidRPr="0079679E">
              <w:rPr>
                <w:b/>
                <w:bCs/>
                <w:sz w:val="20"/>
                <w:szCs w:val="24"/>
              </w:rPr>
              <w:fldChar w:fldCharType="separate"/>
            </w:r>
            <w:r w:rsidR="00F73D73">
              <w:rPr>
                <w:b/>
                <w:bCs/>
                <w:sz w:val="20"/>
              </w:rPr>
              <w:t>71</w:t>
            </w:r>
            <w:r w:rsidRPr="0079679E">
              <w:rPr>
                <w:b/>
                <w:bCs/>
                <w:sz w:val="20"/>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664060"/>
      <w:docPartObj>
        <w:docPartGallery w:val="Page Numbers (Bottom of Page)"/>
        <w:docPartUnique/>
      </w:docPartObj>
    </w:sdtPr>
    <w:sdtEndPr>
      <w:rPr>
        <w:sz w:val="20"/>
      </w:rPr>
    </w:sdtEndPr>
    <w:sdtContent>
      <w:sdt>
        <w:sdtPr>
          <w:id w:val="-1948154522"/>
          <w:docPartObj>
            <w:docPartGallery w:val="Page Numbers (Top of Page)"/>
            <w:docPartUnique/>
          </w:docPartObj>
        </w:sdtPr>
        <w:sdtEndPr>
          <w:rPr>
            <w:sz w:val="20"/>
          </w:rPr>
        </w:sdtEndPr>
        <w:sdtContent>
          <w:p w:rsidR="00741782" w:rsidRPr="0079679E" w:rsidRDefault="00741782">
            <w:pPr>
              <w:pStyle w:val="Piedepgina"/>
              <w:jc w:val="right"/>
              <w:rPr>
                <w:sz w:val="4"/>
              </w:rPr>
            </w:pPr>
          </w:p>
          <w:p w:rsidR="00741782" w:rsidRPr="0079679E" w:rsidRDefault="00741782">
            <w:pPr>
              <w:pStyle w:val="Piedepgina"/>
              <w:jc w:val="right"/>
              <w:rPr>
                <w:sz w:val="20"/>
              </w:rPr>
            </w:pPr>
            <w:r w:rsidRPr="0079679E">
              <w:rPr>
                <w:sz w:val="20"/>
              </w:rPr>
              <w:t xml:space="preserve">Página </w:t>
            </w:r>
            <w:r w:rsidRPr="0079679E">
              <w:rPr>
                <w:b/>
                <w:bCs/>
                <w:sz w:val="20"/>
                <w:szCs w:val="24"/>
              </w:rPr>
              <w:fldChar w:fldCharType="begin"/>
            </w:r>
            <w:r w:rsidRPr="0079679E">
              <w:rPr>
                <w:b/>
                <w:bCs/>
                <w:sz w:val="20"/>
              </w:rPr>
              <w:instrText>PAGE</w:instrText>
            </w:r>
            <w:r w:rsidRPr="0079679E">
              <w:rPr>
                <w:b/>
                <w:bCs/>
                <w:sz w:val="20"/>
                <w:szCs w:val="24"/>
              </w:rPr>
              <w:fldChar w:fldCharType="separate"/>
            </w:r>
            <w:r w:rsidR="00F73D73">
              <w:rPr>
                <w:b/>
                <w:bCs/>
                <w:sz w:val="20"/>
              </w:rPr>
              <w:t>50</w:t>
            </w:r>
            <w:r w:rsidRPr="0079679E">
              <w:rPr>
                <w:b/>
                <w:bCs/>
                <w:sz w:val="20"/>
                <w:szCs w:val="24"/>
              </w:rPr>
              <w:fldChar w:fldCharType="end"/>
            </w:r>
            <w:r w:rsidRPr="0079679E">
              <w:rPr>
                <w:sz w:val="20"/>
              </w:rPr>
              <w:t xml:space="preserve"> de </w:t>
            </w:r>
            <w:r w:rsidRPr="0079679E">
              <w:rPr>
                <w:b/>
                <w:bCs/>
                <w:sz w:val="20"/>
                <w:szCs w:val="24"/>
              </w:rPr>
              <w:fldChar w:fldCharType="begin"/>
            </w:r>
            <w:r w:rsidRPr="0079679E">
              <w:rPr>
                <w:b/>
                <w:bCs/>
                <w:sz w:val="20"/>
              </w:rPr>
              <w:instrText>NUMPAGES</w:instrText>
            </w:r>
            <w:r w:rsidRPr="0079679E">
              <w:rPr>
                <w:b/>
                <w:bCs/>
                <w:sz w:val="20"/>
                <w:szCs w:val="24"/>
              </w:rPr>
              <w:fldChar w:fldCharType="separate"/>
            </w:r>
            <w:r w:rsidR="00F73D73">
              <w:rPr>
                <w:b/>
                <w:bCs/>
                <w:sz w:val="20"/>
              </w:rPr>
              <w:t>71</w:t>
            </w:r>
            <w:r w:rsidRPr="0079679E">
              <w:rPr>
                <w:b/>
                <w:bCs/>
                <w:sz w:val="20"/>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781" w:rsidRDefault="00200781" w:rsidP="00532601">
      <w:pPr>
        <w:spacing w:after="0" w:line="240" w:lineRule="auto"/>
      </w:pPr>
      <w:r>
        <w:separator/>
      </w:r>
    </w:p>
  </w:footnote>
  <w:footnote w:type="continuationSeparator" w:id="0">
    <w:p w:rsidR="00200781" w:rsidRDefault="00200781"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82" w:rsidRDefault="00741782" w:rsidP="00007194">
    <w:pPr>
      <w:spacing w:after="0" w:line="240" w:lineRule="auto"/>
    </w:pP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4"/>
      <w:gridCol w:w="5677"/>
    </w:tblGrid>
    <w:tr w:rsidR="00741782" w:rsidRPr="004F2393" w:rsidTr="004F2393">
      <w:trPr>
        <w:trHeight w:val="1696"/>
        <w:jc w:val="center"/>
      </w:trPr>
      <w:tc>
        <w:tcPr>
          <w:tcW w:w="2162" w:type="pct"/>
          <w:vAlign w:val="center"/>
        </w:tcPr>
        <w:p w:rsidR="00741782" w:rsidRPr="004F2393" w:rsidRDefault="00741782" w:rsidP="004F2393">
          <w:pPr>
            <w:suppressAutoHyphens/>
            <w:spacing w:after="0" w:line="240" w:lineRule="auto"/>
            <w:jc w:val="center"/>
            <w:rPr>
              <w:rFonts w:cs="Arial"/>
              <w:b/>
              <w:bCs/>
              <w:sz w:val="16"/>
              <w:szCs w:val="18"/>
              <w:lang w:val="es-ES" w:eastAsia="ar-SA"/>
            </w:rPr>
          </w:pPr>
          <w:r w:rsidRPr="004F2393">
            <w:rPr>
              <w:rFonts w:cs="Arial"/>
              <w:b/>
              <w:bCs/>
              <w:sz w:val="16"/>
              <w:szCs w:val="18"/>
              <w:lang w:val="es-ES" w:eastAsia="ar-SA"/>
            </w:rPr>
            <w:t>Convocatoria</w:t>
          </w:r>
        </w:p>
        <w:p w:rsidR="00741782" w:rsidRPr="004F2393" w:rsidRDefault="00741782" w:rsidP="004F2393">
          <w:pPr>
            <w:suppressAutoHyphens/>
            <w:spacing w:after="0" w:line="240" w:lineRule="auto"/>
            <w:jc w:val="center"/>
            <w:rPr>
              <w:rFonts w:cs="Arial"/>
              <w:b/>
              <w:bCs/>
              <w:sz w:val="16"/>
              <w:szCs w:val="18"/>
              <w:lang w:val="es-ES" w:eastAsia="ar-SA"/>
            </w:rPr>
          </w:pPr>
        </w:p>
        <w:p w:rsidR="00741782" w:rsidRPr="004F2393" w:rsidRDefault="00741782" w:rsidP="004F2393">
          <w:pPr>
            <w:suppressAutoHyphens/>
            <w:spacing w:after="0" w:line="240" w:lineRule="auto"/>
            <w:jc w:val="center"/>
            <w:rPr>
              <w:rFonts w:cs="Arial"/>
              <w:b/>
              <w:bCs/>
              <w:sz w:val="16"/>
              <w:szCs w:val="18"/>
              <w:lang w:val="es-ES" w:eastAsia="ar-SA"/>
            </w:rPr>
          </w:pPr>
          <w:r w:rsidRPr="004F2393">
            <w:rPr>
              <w:rFonts w:cs="Arial"/>
              <w:b/>
              <w:bCs/>
              <w:sz w:val="16"/>
              <w:szCs w:val="18"/>
              <w:lang w:val="es-ES" w:eastAsia="ar-SA"/>
            </w:rPr>
            <w:t>Invitación a Cuando Menos Tres Personas</w:t>
          </w:r>
        </w:p>
        <w:p w:rsidR="00741782" w:rsidRPr="004F2393" w:rsidRDefault="00741782" w:rsidP="004F2393">
          <w:pPr>
            <w:suppressAutoHyphens/>
            <w:spacing w:after="0" w:line="240" w:lineRule="auto"/>
            <w:jc w:val="center"/>
            <w:rPr>
              <w:rFonts w:cs="Arial"/>
              <w:b/>
              <w:sz w:val="16"/>
              <w:szCs w:val="18"/>
              <w:lang w:val="es-ES" w:eastAsia="ar-SA"/>
            </w:rPr>
          </w:pPr>
          <w:r w:rsidRPr="004F2393">
            <w:rPr>
              <w:rFonts w:cs="Arial"/>
              <w:b/>
              <w:bCs/>
              <w:sz w:val="16"/>
              <w:szCs w:val="18"/>
              <w:lang w:val="es-ES" w:eastAsia="ar-SA"/>
            </w:rPr>
            <w:t>Nacional</w:t>
          </w:r>
          <w:r w:rsidRPr="004F2393">
            <w:rPr>
              <w:rFonts w:cs="Arial"/>
              <w:b/>
              <w:sz w:val="16"/>
              <w:szCs w:val="18"/>
              <w:lang w:val="es-ES_tradnl" w:eastAsia="ar-SA"/>
            </w:rPr>
            <w:t xml:space="preserve"> Electrónica</w:t>
          </w:r>
        </w:p>
        <w:p w:rsidR="00741782" w:rsidRPr="004F2393" w:rsidRDefault="00741782" w:rsidP="004F2393">
          <w:pPr>
            <w:suppressAutoHyphens/>
            <w:spacing w:after="0" w:line="240" w:lineRule="auto"/>
            <w:jc w:val="center"/>
            <w:rPr>
              <w:rFonts w:cs="Arial"/>
              <w:b/>
              <w:sz w:val="10"/>
              <w:szCs w:val="18"/>
              <w:lang w:val="es-ES" w:eastAsia="ar-SA"/>
            </w:rPr>
          </w:pPr>
        </w:p>
        <w:p w:rsidR="00741782" w:rsidRPr="004F2393" w:rsidRDefault="00741782" w:rsidP="004F2393">
          <w:pPr>
            <w:suppressAutoHyphens/>
            <w:spacing w:after="0" w:line="240" w:lineRule="auto"/>
            <w:jc w:val="center"/>
            <w:rPr>
              <w:rFonts w:cs="Arial"/>
              <w:b/>
              <w:sz w:val="16"/>
              <w:szCs w:val="18"/>
              <w:lang w:val="es-ES" w:eastAsia="ar-SA"/>
            </w:rPr>
          </w:pPr>
          <w:r>
            <w:rPr>
              <w:rFonts w:cs="Arial"/>
              <w:b/>
              <w:sz w:val="16"/>
              <w:szCs w:val="18"/>
              <w:lang w:val="es-ES" w:eastAsia="ar-SA"/>
            </w:rPr>
            <w:t>Núm. IA-050GYR019-E245</w:t>
          </w:r>
          <w:r w:rsidRPr="004F2393">
            <w:rPr>
              <w:rFonts w:cs="Arial"/>
              <w:b/>
              <w:sz w:val="16"/>
              <w:szCs w:val="18"/>
              <w:lang w:val="es-ES" w:eastAsia="ar-SA"/>
            </w:rPr>
            <w:t>-</w:t>
          </w:r>
          <w:r>
            <w:rPr>
              <w:rFonts w:cs="Arial"/>
              <w:b/>
              <w:sz w:val="16"/>
              <w:szCs w:val="18"/>
              <w:lang w:val="es-ES" w:eastAsia="ar-SA"/>
            </w:rPr>
            <w:t>2018</w:t>
          </w:r>
        </w:p>
        <w:p w:rsidR="00741782" w:rsidRPr="004F2393" w:rsidRDefault="00741782" w:rsidP="004F2393">
          <w:pPr>
            <w:tabs>
              <w:tab w:val="center" w:pos="4419"/>
              <w:tab w:val="right" w:pos="8838"/>
            </w:tabs>
            <w:suppressAutoHyphens/>
            <w:spacing w:after="0" w:line="240" w:lineRule="auto"/>
            <w:jc w:val="center"/>
            <w:rPr>
              <w:rFonts w:cs="Arial"/>
              <w:b/>
              <w:sz w:val="10"/>
              <w:szCs w:val="18"/>
              <w:lang w:val="es-ES_tradnl" w:eastAsia="ar-SA"/>
            </w:rPr>
          </w:pPr>
        </w:p>
        <w:p w:rsidR="00741782" w:rsidRPr="004F2393" w:rsidRDefault="00741782" w:rsidP="004F2393">
          <w:pPr>
            <w:tabs>
              <w:tab w:val="center" w:pos="4419"/>
              <w:tab w:val="right" w:pos="8838"/>
            </w:tabs>
            <w:suppressAutoHyphens/>
            <w:spacing w:after="0" w:line="240" w:lineRule="auto"/>
            <w:jc w:val="center"/>
            <w:rPr>
              <w:rFonts w:cs="Arial"/>
              <w:b/>
              <w:sz w:val="16"/>
              <w:szCs w:val="18"/>
              <w:lang w:val="es-ES_tradnl" w:eastAsia="ar-SA"/>
            </w:rPr>
          </w:pPr>
        </w:p>
      </w:tc>
      <w:tc>
        <w:tcPr>
          <w:tcW w:w="2838" w:type="pct"/>
        </w:tcPr>
        <w:p w:rsidR="00741782" w:rsidRPr="004F2393" w:rsidRDefault="00741782" w:rsidP="004F2393">
          <w:pPr>
            <w:suppressAutoHyphens/>
            <w:spacing w:after="0" w:line="240" w:lineRule="auto"/>
            <w:ind w:left="256"/>
            <w:jc w:val="center"/>
            <w:rPr>
              <w:rFonts w:cs="Arial"/>
              <w:b/>
              <w:sz w:val="18"/>
              <w:szCs w:val="18"/>
              <w:lang w:val="es-ES" w:eastAsia="ar-SA"/>
            </w:rPr>
          </w:pPr>
          <w:r>
            <w:rPr>
              <w:lang w:eastAsia="es-MX"/>
            </w:rPr>
            <w:drawing>
              <wp:anchor distT="0" distB="0" distL="114300" distR="114300" simplePos="0" relativeHeight="251658240" behindDoc="1" locked="0" layoutInCell="1" allowOverlap="1" wp14:anchorId="1F11BFE9" wp14:editId="06FBFF7A">
                <wp:simplePos x="0" y="0"/>
                <wp:positionH relativeFrom="column">
                  <wp:posOffset>2531745</wp:posOffset>
                </wp:positionH>
                <wp:positionV relativeFrom="paragraph">
                  <wp:posOffset>168275</wp:posOffset>
                </wp:positionV>
                <wp:extent cx="695325" cy="842645"/>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5325" cy="842645"/>
                        </a:xfrm>
                        <a:prstGeom prst="rect">
                          <a:avLst/>
                        </a:prstGeom>
                        <a:noFill/>
                      </pic:spPr>
                    </pic:pic>
                  </a:graphicData>
                </a:graphic>
              </wp:anchor>
            </w:drawing>
          </w:r>
          <w:r>
            <w:rPr>
              <w:lang w:eastAsia="es-MX"/>
            </w:rPr>
            <w:drawing>
              <wp:anchor distT="0" distB="0" distL="114300" distR="114300" simplePos="0" relativeHeight="251657216" behindDoc="1" locked="0" layoutInCell="1" allowOverlap="1" wp14:anchorId="0C8496C8" wp14:editId="5599379E">
                <wp:simplePos x="0" y="0"/>
                <wp:positionH relativeFrom="column">
                  <wp:posOffset>66675</wp:posOffset>
                </wp:positionH>
                <wp:positionV relativeFrom="paragraph">
                  <wp:posOffset>164465</wp:posOffset>
                </wp:positionV>
                <wp:extent cx="2191385" cy="799465"/>
                <wp:effectExtent l="1905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2191385" cy="799465"/>
                        </a:xfrm>
                        <a:prstGeom prst="rect">
                          <a:avLst/>
                        </a:prstGeom>
                        <a:noFill/>
                      </pic:spPr>
                    </pic:pic>
                  </a:graphicData>
                </a:graphic>
              </wp:anchor>
            </w:drawing>
          </w:r>
        </w:p>
      </w:tc>
    </w:tr>
  </w:tbl>
  <w:p w:rsidR="00741782" w:rsidRPr="0079679E" w:rsidRDefault="00741782" w:rsidP="00C4319B">
    <w:pPr>
      <w:spacing w:after="0" w:line="240" w:lineRule="auto"/>
      <w:ind w:left="567"/>
      <w:rPr>
        <w:rFonts w:cs="Arial"/>
        <w:sz w:val="2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7EA6B2"/>
    <w:lvl w:ilvl="0">
      <w:start w:val="1"/>
      <w:numFmt w:val="none"/>
      <w:pStyle w:val="Ttulo1"/>
      <w:suff w:val="nothing"/>
      <w:lvlText w:val=""/>
      <w:lvlJc w:val="left"/>
      <w:pPr>
        <w:ind w:left="432" w:hanging="432"/>
      </w:pPr>
      <w:rPr>
        <w:rFonts w:ascii="Arial" w:hAnsi="Arial" w:cs="Times New Roman" w:hint="default"/>
        <w:b/>
        <w:sz w:val="24"/>
      </w:rPr>
    </w:lvl>
    <w:lvl w:ilvl="1">
      <w:start w:val="1"/>
      <w:numFmt w:val="none"/>
      <w:pStyle w:val="Ttulo2"/>
      <w:suff w:val="nothing"/>
      <w:lvlText w:val=""/>
      <w:lvlJc w:val="left"/>
      <w:pPr>
        <w:ind w:left="576" w:hanging="576"/>
      </w:pPr>
      <w:rPr>
        <w:rFonts w:ascii="Arial" w:hAnsi="Arial" w:cs="Times New Roman" w:hint="default"/>
        <w:b/>
        <w:sz w:val="24"/>
      </w:rPr>
    </w:lvl>
    <w:lvl w:ilvl="2">
      <w:start w:val="1"/>
      <w:numFmt w:val="decimal"/>
      <w:lvlText w:val="3.5.%3"/>
      <w:lvlJc w:val="left"/>
      <w:pPr>
        <w:tabs>
          <w:tab w:val="num" w:pos="720"/>
        </w:tabs>
        <w:ind w:left="720" w:hanging="720"/>
      </w:pPr>
      <w:rPr>
        <w:rFonts w:ascii="Arial" w:hAnsi="Arial" w:cs="Times New Roman" w:hint="default"/>
        <w:b/>
        <w:i w:val="0"/>
        <w:sz w:val="20"/>
      </w:rPr>
    </w:lvl>
    <w:lvl w:ilvl="3">
      <w:start w:val="1"/>
      <w:numFmt w:val="none"/>
      <w:pStyle w:val="Ttulo4"/>
      <w:suff w:val="nothing"/>
      <w:lvlText w:val=""/>
      <w:lvlJc w:val="left"/>
      <w:pPr>
        <w:ind w:left="864" w:hanging="864"/>
      </w:pPr>
      <w:rPr>
        <w:rFonts w:ascii="Arial" w:hAnsi="Arial" w:cs="Times New Roman" w:hint="default"/>
        <w:b/>
        <w:sz w:val="24"/>
      </w:rPr>
    </w:lvl>
    <w:lvl w:ilvl="4">
      <w:start w:val="1"/>
      <w:numFmt w:val="none"/>
      <w:pStyle w:val="Ttulo5"/>
      <w:suff w:val="nothing"/>
      <w:lvlText w:val=""/>
      <w:lvlJc w:val="left"/>
      <w:pPr>
        <w:ind w:left="1008" w:hanging="1008"/>
      </w:pPr>
      <w:rPr>
        <w:rFonts w:ascii="Arial" w:hAnsi="Arial" w:cs="Times New Roman" w:hint="default"/>
        <w:b/>
        <w:sz w:val="24"/>
      </w:rPr>
    </w:lvl>
    <w:lvl w:ilvl="5">
      <w:start w:val="1"/>
      <w:numFmt w:val="none"/>
      <w:pStyle w:val="Ttulo6"/>
      <w:suff w:val="nothing"/>
      <w:lvlText w:val=""/>
      <w:lvlJc w:val="left"/>
      <w:pPr>
        <w:ind w:left="1152" w:hanging="1152"/>
      </w:pPr>
      <w:rPr>
        <w:rFonts w:ascii="Arial" w:hAnsi="Arial" w:cs="Times New Roman" w:hint="default"/>
        <w:b/>
        <w:sz w:val="24"/>
      </w:rPr>
    </w:lvl>
    <w:lvl w:ilvl="6">
      <w:start w:val="1"/>
      <w:numFmt w:val="none"/>
      <w:pStyle w:val="Ttulo7"/>
      <w:suff w:val="nothing"/>
      <w:lvlText w:val=""/>
      <w:lvlJc w:val="left"/>
      <w:pPr>
        <w:ind w:left="1296" w:hanging="1296"/>
      </w:pPr>
      <w:rPr>
        <w:rFonts w:ascii="Arial" w:hAnsi="Arial" w:cs="Times New Roman" w:hint="default"/>
        <w:b/>
        <w:sz w:val="24"/>
      </w:rPr>
    </w:lvl>
    <w:lvl w:ilvl="7">
      <w:start w:val="1"/>
      <w:numFmt w:val="none"/>
      <w:pStyle w:val="Ttulo8"/>
      <w:suff w:val="nothing"/>
      <w:lvlText w:val=""/>
      <w:lvlJc w:val="left"/>
      <w:pPr>
        <w:ind w:left="1440" w:hanging="1440"/>
      </w:pPr>
      <w:rPr>
        <w:rFonts w:ascii="Arial" w:hAnsi="Arial" w:cs="Times New Roman" w:hint="default"/>
        <w:b/>
        <w:sz w:val="24"/>
      </w:rPr>
    </w:lvl>
    <w:lvl w:ilvl="8">
      <w:start w:val="1"/>
      <w:numFmt w:val="none"/>
      <w:pStyle w:val="Ttulo9"/>
      <w:suff w:val="nothing"/>
      <w:lvlText w:val=""/>
      <w:lvlJc w:val="left"/>
      <w:pPr>
        <w:ind w:left="1584" w:hanging="1584"/>
      </w:pPr>
      <w:rPr>
        <w:rFonts w:ascii="Arial" w:hAnsi="Arial" w:cs="Times New Roman" w:hint="default"/>
        <w:b/>
        <w:sz w:val="24"/>
      </w:rPr>
    </w:lvl>
  </w:abstractNum>
  <w:abstractNum w:abstractNumId="1">
    <w:nsid w:val="00000002"/>
    <w:multiLevelType w:val="multilevel"/>
    <w:tmpl w:val="47C83B6C"/>
    <w:lvl w:ilvl="0">
      <w:start w:val="1"/>
      <w:numFmt w:val="lowerLetter"/>
      <w:pStyle w:val="ListBullet1"/>
      <w:lvlText w:val="%1)"/>
      <w:lvlJc w:val="left"/>
      <w:pPr>
        <w:tabs>
          <w:tab w:val="num" w:pos="420"/>
        </w:tabs>
        <w:ind w:left="420" w:hanging="420"/>
      </w:pPr>
      <w:rPr>
        <w:rFonts w:ascii="Arial" w:hAnsi="Arial" w:cs="Times New Roman" w:hint="default"/>
        <w:sz w:val="24"/>
        <w:u w:val="none"/>
      </w:rPr>
    </w:lvl>
    <w:lvl w:ilvl="1">
      <w:start w:val="1"/>
      <w:numFmt w:val="lowerRoman"/>
      <w:lvlText w:val="%2)"/>
      <w:lvlJc w:val="right"/>
      <w:pPr>
        <w:tabs>
          <w:tab w:val="num" w:pos="1140"/>
        </w:tabs>
        <w:ind w:left="1140" w:hanging="180"/>
      </w:pPr>
      <w:rPr>
        <w:rFonts w:cs="Times New Roman" w:hint="default"/>
      </w:rPr>
    </w:lvl>
    <w:lvl w:ilvl="2">
      <w:start w:val="1"/>
      <w:numFmt w:val="decimal"/>
      <w:lvlText w:val="%3)"/>
      <w:lvlJc w:val="left"/>
      <w:pPr>
        <w:tabs>
          <w:tab w:val="num" w:pos="1860"/>
        </w:tabs>
        <w:ind w:left="1860" w:hanging="360"/>
      </w:pPr>
      <w:rPr>
        <w:rFonts w:cs="Times New Roman" w:hint="default"/>
      </w:rPr>
    </w:lvl>
    <w:lvl w:ilvl="3">
      <w:start w:val="1"/>
      <w:numFmt w:val="lowerLetter"/>
      <w:lvlText w:val="%4)"/>
      <w:lvlJc w:val="left"/>
      <w:pPr>
        <w:tabs>
          <w:tab w:val="num" w:pos="2580"/>
        </w:tabs>
        <w:ind w:left="2580" w:hanging="360"/>
      </w:pPr>
      <w:rPr>
        <w:rFonts w:cs="Times New Roman" w:hint="default"/>
      </w:rPr>
    </w:lvl>
    <w:lvl w:ilvl="4">
      <w:start w:val="1"/>
      <w:numFmt w:val="lowerRoman"/>
      <w:lvlText w:val="%5)"/>
      <w:lvlJc w:val="right"/>
      <w:pPr>
        <w:tabs>
          <w:tab w:val="num" w:pos="3300"/>
        </w:tabs>
        <w:ind w:left="3300" w:hanging="180"/>
      </w:pPr>
      <w:rPr>
        <w:rFonts w:cs="Times New Roman" w:hint="default"/>
      </w:rPr>
    </w:lvl>
    <w:lvl w:ilvl="5">
      <w:start w:val="1"/>
      <w:numFmt w:val="decimal"/>
      <w:lvlText w:val="%6)"/>
      <w:lvlJc w:val="left"/>
      <w:pPr>
        <w:tabs>
          <w:tab w:val="num" w:pos="4020"/>
        </w:tabs>
        <w:ind w:left="4020" w:hanging="360"/>
      </w:pPr>
      <w:rPr>
        <w:rFonts w:cs="Times New Roman" w:hint="default"/>
      </w:rPr>
    </w:lvl>
    <w:lvl w:ilvl="6">
      <w:start w:val="1"/>
      <w:numFmt w:val="lowerLetter"/>
      <w:lvlText w:val="%7)"/>
      <w:lvlJc w:val="left"/>
      <w:pPr>
        <w:tabs>
          <w:tab w:val="num" w:pos="4740"/>
        </w:tabs>
        <w:ind w:left="4740" w:hanging="360"/>
      </w:pPr>
      <w:rPr>
        <w:rFonts w:cs="Times New Roman" w:hint="default"/>
      </w:rPr>
    </w:lvl>
    <w:lvl w:ilvl="7">
      <w:start w:val="1"/>
      <w:numFmt w:val="lowerRoman"/>
      <w:lvlText w:val="%8)"/>
      <w:lvlJc w:val="right"/>
      <w:pPr>
        <w:tabs>
          <w:tab w:val="num" w:pos="5460"/>
        </w:tabs>
        <w:ind w:left="5460" w:hanging="180"/>
      </w:pPr>
      <w:rPr>
        <w:rFonts w:cs="Times New Roman" w:hint="default"/>
      </w:rPr>
    </w:lvl>
    <w:lvl w:ilvl="8">
      <w:start w:val="1"/>
      <w:numFmt w:val="decimal"/>
      <w:lvlText w:val="%9)"/>
      <w:lvlJc w:val="left"/>
      <w:pPr>
        <w:tabs>
          <w:tab w:val="num" w:pos="6180"/>
        </w:tabs>
        <w:ind w:left="6180" w:hanging="360"/>
      </w:pPr>
      <w:rPr>
        <w:rFonts w:cs="Times New Roman" w:hint="default"/>
      </w:rPr>
    </w:lvl>
  </w:abstractNum>
  <w:abstractNum w:abstractNumId="2">
    <w:nsid w:val="00000003"/>
    <w:multiLevelType w:val="multilevel"/>
    <w:tmpl w:val="00000003"/>
    <w:name w:val="WW8Num4"/>
    <w:styleLink w:val="1114"/>
    <w:lvl w:ilvl="0">
      <w:start w:val="1"/>
      <w:numFmt w:val="lowerLetter"/>
      <w:pStyle w:val="Titulo"/>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ascii="Courier New" w:hAnsi="Courier New"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0000006"/>
    <w:multiLevelType w:val="multilevel"/>
    <w:tmpl w:val="FAF64564"/>
    <w:name w:val="WW8Num6"/>
    <w:lvl w:ilvl="0">
      <w:start w:val="1"/>
      <w:numFmt w:val="decimal"/>
      <w:lvlText w:val="5.1.%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5">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lef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lef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6">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7">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8">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11"/>
    <w:multiLevelType w:val="multilevel"/>
    <w:tmpl w:val="86B45204"/>
    <w:name w:val="WW8Num17"/>
    <w:lvl w:ilvl="0">
      <w:start w:val="1"/>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ascii="Wingdings" w:hAnsi="Wingding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00000012"/>
    <w:multiLevelType w:val="multilevel"/>
    <w:tmpl w:val="00000012"/>
    <w:name w:val="WW8Num24"/>
    <w:lvl w:ilvl="0">
      <w:start w:val="1"/>
      <w:numFmt w:val="upperLetter"/>
      <w:lvlText w:val="%1)"/>
      <w:lvlJc w:val="left"/>
      <w:pPr>
        <w:tabs>
          <w:tab w:val="num" w:pos="493"/>
        </w:tabs>
        <w:ind w:left="493" w:hanging="47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2">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3">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4">
    <w:nsid w:val="0000001D"/>
    <w:multiLevelType w:val="singleLevel"/>
    <w:tmpl w:val="1B120996"/>
    <w:styleLink w:val="Estilo123"/>
    <w:lvl w:ilvl="0">
      <w:start w:val="1"/>
      <w:numFmt w:val="lowerLetter"/>
      <w:lvlText w:val="%1)"/>
      <w:lvlJc w:val="left"/>
      <w:pPr>
        <w:ind w:left="1008" w:hanging="360"/>
      </w:pPr>
      <w:rPr>
        <w:rFonts w:cs="Times New Roman"/>
        <w:b w:val="0"/>
      </w:rPr>
    </w:lvl>
  </w:abstractNum>
  <w:abstractNum w:abstractNumId="15">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cs="Times New Roman"/>
      </w:rPr>
    </w:lvl>
    <w:lvl w:ilvl="1">
      <w:start w:val="1"/>
      <w:numFmt w:val="lowerLetter"/>
      <w:lvlText w:val="%2)"/>
      <w:lvlJc w:val="left"/>
      <w:pPr>
        <w:tabs>
          <w:tab w:val="num" w:pos="502"/>
        </w:tabs>
        <w:ind w:left="502" w:hanging="360"/>
      </w:pPr>
      <w:rPr>
        <w:rFonts w:cs="Times New Roman" w:hint="default"/>
        <w:b w:val="0"/>
        <w:color w:val="auto"/>
      </w:rPr>
    </w:lvl>
    <w:lvl w:ilvl="2">
      <w:start w:val="1"/>
      <w:numFmt w:val="decimal"/>
      <w:lvlText w:val="%1.%2.%3."/>
      <w:lvlJc w:val="left"/>
      <w:pPr>
        <w:tabs>
          <w:tab w:val="num" w:pos="1440"/>
        </w:tabs>
        <w:ind w:left="1440" w:hanging="720"/>
      </w:pPr>
      <w:rPr>
        <w:rFonts w:ascii="Symbol" w:hAnsi="Symbol" w:cs="Times New Roman"/>
      </w:rPr>
    </w:lvl>
    <w:lvl w:ilvl="3">
      <w:start w:val="1"/>
      <w:numFmt w:val="decimal"/>
      <w:lvlText w:val="%1.%2.%3.%4."/>
      <w:lvlJc w:val="left"/>
      <w:pPr>
        <w:tabs>
          <w:tab w:val="num" w:pos="2160"/>
        </w:tabs>
        <w:ind w:left="2160" w:hanging="1080"/>
      </w:pPr>
      <w:rPr>
        <w:rFonts w:ascii="Symbol" w:hAnsi="Symbol" w:cs="Times New Roman"/>
      </w:rPr>
    </w:lvl>
    <w:lvl w:ilvl="4">
      <w:start w:val="1"/>
      <w:numFmt w:val="decimal"/>
      <w:lvlText w:val="%1.%2.%3.%4.%5."/>
      <w:lvlJc w:val="left"/>
      <w:pPr>
        <w:tabs>
          <w:tab w:val="num" w:pos="2520"/>
        </w:tabs>
        <w:ind w:left="2520" w:hanging="1080"/>
      </w:pPr>
      <w:rPr>
        <w:rFonts w:ascii="Symbol" w:hAnsi="Symbol" w:cs="Times New Roman"/>
      </w:rPr>
    </w:lvl>
    <w:lvl w:ilvl="5">
      <w:start w:val="1"/>
      <w:numFmt w:val="decimal"/>
      <w:lvlText w:val="%1.%2.%3.%4.%5.%6."/>
      <w:lvlJc w:val="left"/>
      <w:pPr>
        <w:tabs>
          <w:tab w:val="num" w:pos="3240"/>
        </w:tabs>
        <w:ind w:left="3240" w:hanging="1440"/>
      </w:pPr>
      <w:rPr>
        <w:rFonts w:ascii="Symbol" w:hAnsi="Symbol" w:cs="Times New Roman"/>
      </w:rPr>
    </w:lvl>
    <w:lvl w:ilvl="6">
      <w:start w:val="1"/>
      <w:numFmt w:val="decimal"/>
      <w:lvlText w:val="%1.%2.%3.%4.%5.%6.%7."/>
      <w:lvlJc w:val="left"/>
      <w:pPr>
        <w:tabs>
          <w:tab w:val="num" w:pos="3600"/>
        </w:tabs>
        <w:ind w:left="3600" w:hanging="1440"/>
      </w:pPr>
      <w:rPr>
        <w:rFonts w:ascii="Symbol" w:hAnsi="Symbol" w:cs="Times New Roman"/>
      </w:rPr>
    </w:lvl>
    <w:lvl w:ilvl="7">
      <w:start w:val="1"/>
      <w:numFmt w:val="decimal"/>
      <w:lvlText w:val="%1.%2.%3.%4.%5.%6.%7.%8."/>
      <w:lvlJc w:val="left"/>
      <w:pPr>
        <w:tabs>
          <w:tab w:val="num" w:pos="4320"/>
        </w:tabs>
        <w:ind w:left="4320" w:hanging="1800"/>
      </w:pPr>
      <w:rPr>
        <w:rFonts w:ascii="Symbol" w:hAnsi="Symbol" w:cs="Times New Roman"/>
      </w:rPr>
    </w:lvl>
    <w:lvl w:ilvl="8">
      <w:start w:val="1"/>
      <w:numFmt w:val="decimal"/>
      <w:lvlText w:val="%1.%2.%3.%4.%5.%6.%7.%8.%9."/>
      <w:lvlJc w:val="left"/>
      <w:pPr>
        <w:tabs>
          <w:tab w:val="num" w:pos="4680"/>
        </w:tabs>
        <w:ind w:left="4680" w:hanging="1800"/>
      </w:pPr>
      <w:rPr>
        <w:rFonts w:ascii="Symbol" w:hAnsi="Symbol" w:cs="Times New Roman"/>
      </w:rPr>
    </w:lvl>
  </w:abstractNum>
  <w:abstractNum w:abstractNumId="16">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rFonts w:cs="Times New Roman"/>
        <w:b/>
      </w:rPr>
    </w:lvl>
    <w:lvl w:ilvl="2">
      <w:start w:val="1"/>
      <w:numFmt w:val="upperRoman"/>
      <w:lvlText w:val="%3."/>
      <w:lvlJc w:val="right"/>
      <w:pPr>
        <w:tabs>
          <w:tab w:val="num" w:pos="606"/>
        </w:tabs>
        <w:ind w:left="606" w:hanging="180"/>
      </w:pPr>
      <w:rPr>
        <w:rFonts w:cs="Times New Roman"/>
        <w:b/>
      </w:rPr>
    </w:lvl>
    <w:lvl w:ilvl="3">
      <w:start w:val="1"/>
      <w:numFmt w:val="decimal"/>
      <w:lvlText w:val="%1.%2.%3.%4."/>
      <w:lvlJc w:val="left"/>
      <w:pPr>
        <w:tabs>
          <w:tab w:val="num" w:pos="1719"/>
        </w:tabs>
        <w:ind w:left="1719" w:hanging="1080"/>
      </w:pPr>
      <w:rPr>
        <w:rFonts w:cs="Times New Roman"/>
        <w:b/>
      </w:rPr>
    </w:lvl>
    <w:lvl w:ilvl="4">
      <w:start w:val="1"/>
      <w:numFmt w:val="decimal"/>
      <w:lvlText w:val="%1.%2.%3.%4.%5."/>
      <w:lvlJc w:val="left"/>
      <w:pPr>
        <w:tabs>
          <w:tab w:val="num" w:pos="1932"/>
        </w:tabs>
        <w:ind w:left="1932" w:hanging="1080"/>
      </w:pPr>
      <w:rPr>
        <w:rFonts w:cs="Times New Roman"/>
        <w:b/>
      </w:rPr>
    </w:lvl>
    <w:lvl w:ilvl="5">
      <w:start w:val="1"/>
      <w:numFmt w:val="decimal"/>
      <w:lvlText w:val="%1.%2.%3.%4.%5.%6."/>
      <w:lvlJc w:val="left"/>
      <w:pPr>
        <w:tabs>
          <w:tab w:val="num" w:pos="2505"/>
        </w:tabs>
        <w:ind w:left="2505" w:hanging="1440"/>
      </w:pPr>
      <w:rPr>
        <w:rFonts w:cs="Times New Roman"/>
        <w:b/>
      </w:rPr>
    </w:lvl>
    <w:lvl w:ilvl="6">
      <w:start w:val="1"/>
      <w:numFmt w:val="decimal"/>
      <w:lvlText w:val="%1.%2.%3.%4.%5.%6.%7."/>
      <w:lvlJc w:val="left"/>
      <w:pPr>
        <w:tabs>
          <w:tab w:val="num" w:pos="2718"/>
        </w:tabs>
        <w:ind w:left="2718" w:hanging="1440"/>
      </w:pPr>
      <w:rPr>
        <w:rFonts w:cs="Times New Roman"/>
        <w:b/>
      </w:rPr>
    </w:lvl>
    <w:lvl w:ilvl="7">
      <w:start w:val="1"/>
      <w:numFmt w:val="decimal"/>
      <w:lvlText w:val="%1.%2.%3.%4.%5.%6.%7.%8."/>
      <w:lvlJc w:val="left"/>
      <w:pPr>
        <w:tabs>
          <w:tab w:val="num" w:pos="3291"/>
        </w:tabs>
        <w:ind w:left="3291" w:hanging="1800"/>
      </w:pPr>
      <w:rPr>
        <w:rFonts w:cs="Times New Roman"/>
        <w:b/>
      </w:rPr>
    </w:lvl>
    <w:lvl w:ilvl="8">
      <w:start w:val="1"/>
      <w:numFmt w:val="decimal"/>
      <w:lvlText w:val="%1.%2.%3.%4.%5.%6.%7.%8.%9."/>
      <w:lvlJc w:val="left"/>
      <w:pPr>
        <w:tabs>
          <w:tab w:val="num" w:pos="3504"/>
        </w:tabs>
        <w:ind w:left="3504" w:hanging="1800"/>
      </w:pPr>
      <w:rPr>
        <w:rFonts w:cs="Times New Roman"/>
        <w:b/>
      </w:rPr>
    </w:lvl>
  </w:abstractNum>
  <w:abstractNum w:abstractNumId="17">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22"/>
    <w:multiLevelType w:val="multilevel"/>
    <w:tmpl w:val="0D04AEAA"/>
    <w:name w:val="WW8Num40"/>
    <w:lvl w:ilvl="0">
      <w:start w:val="1"/>
      <w:numFmt w:val="lowerLetter"/>
      <w:lvlText w:val="%1."/>
      <w:lvlJc w:val="left"/>
      <w:pPr>
        <w:tabs>
          <w:tab w:val="num" w:pos="720"/>
        </w:tabs>
        <w:ind w:left="720" w:hanging="360"/>
      </w:pPr>
      <w:rPr>
        <w:rFonts w:cs="Times New Roman"/>
        <w:b w:val="0"/>
      </w:rPr>
    </w:lvl>
    <w:lvl w:ilvl="1">
      <w:start w:val="2"/>
      <w:numFmt w:val="lowerLetter"/>
      <w:lvlText w:val="%2)"/>
      <w:lvlJc w:val="left"/>
      <w:pPr>
        <w:tabs>
          <w:tab w:val="num" w:pos="644"/>
        </w:tabs>
        <w:ind w:left="644" w:hanging="360"/>
      </w:pPr>
      <w:rPr>
        <w:rFonts w:cs="Times New Roman"/>
        <w:b/>
      </w:rPr>
    </w:lvl>
    <w:lvl w:ilvl="2">
      <w:start w:val="4"/>
      <w:numFmt w:val="upperRoman"/>
      <w:lvlText w:val="%3."/>
      <w:lvlJc w:val="left"/>
      <w:pPr>
        <w:tabs>
          <w:tab w:val="num" w:pos="2700"/>
        </w:tabs>
        <w:ind w:left="2700" w:hanging="720"/>
      </w:pPr>
      <w:rPr>
        <w:rFonts w:cs="Times New Roman"/>
        <w:b/>
      </w:rPr>
    </w:lvl>
    <w:lvl w:ilvl="3">
      <w:start w:val="1"/>
      <w:numFmt w:val="lowerLetter"/>
      <w:lvlText w:val="%4)"/>
      <w:lvlJc w:val="left"/>
      <w:pPr>
        <w:tabs>
          <w:tab w:val="num" w:pos="2880"/>
        </w:tabs>
        <w:ind w:left="2880" w:hanging="360"/>
      </w:pPr>
      <w:rPr>
        <w:rFonts w:cs="Times New Roman"/>
        <w:b/>
        <w:color w:val="auto"/>
      </w:rPr>
    </w:lvl>
    <w:lvl w:ilvl="4">
      <w:start w:val="1"/>
      <w:numFmt w:val="lowerLetter"/>
      <w:lvlText w:val="%5."/>
      <w:lvlJc w:val="left"/>
      <w:pPr>
        <w:tabs>
          <w:tab w:val="num" w:pos="3600"/>
        </w:tabs>
        <w:ind w:left="3600" w:hanging="360"/>
      </w:pPr>
      <w:rPr>
        <w:rFonts w:cs="Times New Roman"/>
        <w:b/>
      </w:rPr>
    </w:lvl>
    <w:lvl w:ilvl="5">
      <w:start w:val="1"/>
      <w:numFmt w:val="lowerRoman"/>
      <w:lvlText w:val="%6."/>
      <w:lvlJc w:val="right"/>
      <w:pPr>
        <w:tabs>
          <w:tab w:val="num" w:pos="4320"/>
        </w:tabs>
        <w:ind w:left="4320" w:hanging="180"/>
      </w:pPr>
      <w:rPr>
        <w:rFonts w:cs="Times New Roman"/>
        <w:b/>
      </w:rPr>
    </w:lvl>
    <w:lvl w:ilvl="6">
      <w:start w:val="1"/>
      <w:numFmt w:val="decimal"/>
      <w:lvlText w:val="%7."/>
      <w:lvlJc w:val="left"/>
      <w:pPr>
        <w:tabs>
          <w:tab w:val="num" w:pos="5040"/>
        </w:tabs>
        <w:ind w:left="5040" w:hanging="360"/>
      </w:pPr>
      <w:rPr>
        <w:rFonts w:cs="Times New Roman"/>
        <w:b/>
        <w:sz w:val="20"/>
        <w:szCs w:val="20"/>
      </w:rPr>
    </w:lvl>
    <w:lvl w:ilvl="7">
      <w:start w:val="1"/>
      <w:numFmt w:val="lowerLetter"/>
      <w:lvlText w:val="%8."/>
      <w:lvlJc w:val="left"/>
      <w:pPr>
        <w:tabs>
          <w:tab w:val="num" w:pos="5760"/>
        </w:tabs>
        <w:ind w:left="5760" w:hanging="360"/>
      </w:pPr>
      <w:rPr>
        <w:rFonts w:cs="Times New Roman"/>
        <w:b/>
      </w:rPr>
    </w:lvl>
    <w:lvl w:ilvl="8">
      <w:start w:val="1"/>
      <w:numFmt w:val="lowerRoman"/>
      <w:lvlText w:val="%9."/>
      <w:lvlJc w:val="right"/>
      <w:pPr>
        <w:tabs>
          <w:tab w:val="num" w:pos="6480"/>
        </w:tabs>
        <w:ind w:left="6480" w:hanging="180"/>
      </w:pPr>
      <w:rPr>
        <w:rFonts w:cs="Times New Roman"/>
        <w:b/>
      </w:rPr>
    </w:lvl>
  </w:abstractNum>
  <w:abstractNum w:abstractNumId="19">
    <w:nsid w:val="00000023"/>
    <w:multiLevelType w:val="singleLevel"/>
    <w:tmpl w:val="00000023"/>
    <w:name w:val="WW8Num41"/>
    <w:lvl w:ilvl="0">
      <w:start w:val="4"/>
      <w:numFmt w:val="decimal"/>
      <w:lvlText w:val="%1."/>
      <w:lvlJc w:val="left"/>
      <w:pPr>
        <w:tabs>
          <w:tab w:val="num" w:pos="720"/>
        </w:tabs>
        <w:ind w:left="720" w:hanging="360"/>
      </w:pPr>
      <w:rPr>
        <w:rFonts w:cs="Times New Roman"/>
      </w:rPr>
    </w:lvl>
  </w:abstractNum>
  <w:abstractNum w:abstractNumId="20">
    <w:nsid w:val="00000024"/>
    <w:multiLevelType w:val="singleLevel"/>
    <w:tmpl w:val="6A081F28"/>
    <w:name w:val="WW8Num47"/>
    <w:lvl w:ilvl="0">
      <w:start w:val="5"/>
      <w:numFmt w:val="upperLetter"/>
      <w:lvlText w:val="%1)"/>
      <w:lvlJc w:val="left"/>
      <w:pPr>
        <w:tabs>
          <w:tab w:val="num" w:pos="720"/>
        </w:tabs>
        <w:ind w:left="720" w:hanging="360"/>
      </w:pPr>
      <w:rPr>
        <w:rFonts w:cs="Times New Roman"/>
      </w:rPr>
    </w:lvl>
  </w:abstractNum>
  <w:abstractNum w:abstractNumId="21">
    <w:nsid w:val="00000025"/>
    <w:multiLevelType w:val="singleLevel"/>
    <w:tmpl w:val="00000025"/>
    <w:name w:val="WW8Num46"/>
    <w:lvl w:ilvl="0">
      <w:start w:val="1"/>
      <w:numFmt w:val="decimal"/>
      <w:lvlText w:val="%1."/>
      <w:lvlJc w:val="left"/>
      <w:pPr>
        <w:tabs>
          <w:tab w:val="num" w:pos="720"/>
        </w:tabs>
        <w:ind w:left="720" w:hanging="360"/>
      </w:pPr>
      <w:rPr>
        <w:rFonts w:cs="Times New Roman"/>
      </w:rPr>
    </w:lvl>
  </w:abstractNum>
  <w:abstractNum w:abstractNumId="22">
    <w:nsid w:val="00000027"/>
    <w:multiLevelType w:val="multilevel"/>
    <w:tmpl w:val="00000027"/>
    <w:name w:val="WW8Num48"/>
    <w:lvl w:ilvl="0">
      <w:start w:val="1"/>
      <w:numFmt w:val="decimal"/>
      <w:lvlText w:val="%1"/>
      <w:lvlJc w:val="left"/>
      <w:pPr>
        <w:tabs>
          <w:tab w:val="num" w:pos="360"/>
        </w:tabs>
        <w:ind w:left="360" w:hanging="360"/>
      </w:pPr>
      <w:rPr>
        <w:rFonts w:ascii="Symbol" w:hAnsi="Symbol" w:cs="Times New Roman"/>
        <w:b/>
      </w:rPr>
    </w:lvl>
    <w:lvl w:ilvl="1">
      <w:start w:val="1"/>
      <w:numFmt w:val="decimal"/>
      <w:lvlText w:val="%1.%2"/>
      <w:lvlJc w:val="left"/>
      <w:pPr>
        <w:tabs>
          <w:tab w:val="num" w:pos="720"/>
        </w:tabs>
        <w:ind w:left="720" w:hanging="360"/>
      </w:pPr>
      <w:rPr>
        <w:rFonts w:ascii="Symbol" w:hAnsi="Symbol" w:cs="Times New Roman"/>
        <w:b/>
      </w:rPr>
    </w:lvl>
    <w:lvl w:ilvl="2">
      <w:start w:val="1"/>
      <w:numFmt w:val="decimal"/>
      <w:lvlText w:val="%1.%2.%3"/>
      <w:lvlJc w:val="left"/>
      <w:pPr>
        <w:tabs>
          <w:tab w:val="num" w:pos="1440"/>
        </w:tabs>
        <w:ind w:left="1440" w:hanging="720"/>
      </w:pPr>
      <w:rPr>
        <w:rFonts w:ascii="Symbol" w:hAnsi="Symbol" w:cs="Times New Roman"/>
        <w:b/>
      </w:rPr>
    </w:lvl>
    <w:lvl w:ilvl="3">
      <w:start w:val="1"/>
      <w:numFmt w:val="decimal"/>
      <w:lvlText w:val="%1.%2.%3.%4"/>
      <w:lvlJc w:val="left"/>
      <w:pPr>
        <w:tabs>
          <w:tab w:val="num" w:pos="2160"/>
        </w:tabs>
        <w:ind w:left="2160" w:hanging="720"/>
      </w:pPr>
      <w:rPr>
        <w:rFonts w:ascii="Symbol" w:hAnsi="Symbol" w:cs="Times New Roman"/>
        <w:b/>
      </w:rPr>
    </w:lvl>
    <w:lvl w:ilvl="4">
      <w:start w:val="1"/>
      <w:numFmt w:val="decimal"/>
      <w:lvlText w:val="%1.%2.%3.%4.%5"/>
      <w:lvlJc w:val="left"/>
      <w:pPr>
        <w:tabs>
          <w:tab w:val="num" w:pos="2880"/>
        </w:tabs>
        <w:ind w:left="2880" w:hanging="720"/>
      </w:pPr>
      <w:rPr>
        <w:rFonts w:ascii="Symbol" w:hAnsi="Symbol" w:cs="Times New Roman"/>
        <w:b/>
      </w:rPr>
    </w:lvl>
    <w:lvl w:ilvl="5">
      <w:start w:val="1"/>
      <w:numFmt w:val="decimal"/>
      <w:lvlText w:val="%1.%2.%3.%4.%5.%6"/>
      <w:lvlJc w:val="left"/>
      <w:pPr>
        <w:tabs>
          <w:tab w:val="num" w:pos="3960"/>
        </w:tabs>
        <w:ind w:left="3960" w:hanging="1080"/>
      </w:pPr>
      <w:rPr>
        <w:rFonts w:ascii="Symbol" w:hAnsi="Symbol" w:cs="Times New Roman"/>
        <w:b/>
      </w:rPr>
    </w:lvl>
    <w:lvl w:ilvl="6">
      <w:start w:val="1"/>
      <w:numFmt w:val="decimal"/>
      <w:lvlText w:val="%1.%2.%3.%4.%5.%6.%7"/>
      <w:lvlJc w:val="left"/>
      <w:pPr>
        <w:tabs>
          <w:tab w:val="num" w:pos="5040"/>
        </w:tabs>
        <w:ind w:left="5040" w:hanging="1080"/>
      </w:pPr>
      <w:rPr>
        <w:rFonts w:ascii="Symbol" w:hAnsi="Symbol" w:cs="Times New Roman"/>
        <w:b/>
      </w:rPr>
    </w:lvl>
    <w:lvl w:ilvl="7">
      <w:start w:val="1"/>
      <w:numFmt w:val="decimal"/>
      <w:lvlText w:val="%1.%2.%3.%4.%5.%6.%7.%8"/>
      <w:lvlJc w:val="left"/>
      <w:pPr>
        <w:tabs>
          <w:tab w:val="num" w:pos="6480"/>
        </w:tabs>
        <w:ind w:left="6480" w:hanging="1440"/>
      </w:pPr>
      <w:rPr>
        <w:rFonts w:ascii="Symbol" w:hAnsi="Symbol" w:cs="Times New Roman"/>
        <w:b/>
      </w:rPr>
    </w:lvl>
    <w:lvl w:ilvl="8">
      <w:start w:val="1"/>
      <w:numFmt w:val="decimal"/>
      <w:lvlText w:val="%1.%2.%3.%4.%5.%6.%7.%8.%9"/>
      <w:lvlJc w:val="left"/>
      <w:pPr>
        <w:tabs>
          <w:tab w:val="num" w:pos="7920"/>
        </w:tabs>
        <w:ind w:left="7920" w:hanging="1440"/>
      </w:pPr>
      <w:rPr>
        <w:rFonts w:ascii="Symbol" w:hAnsi="Symbol" w:cs="Times New Roman"/>
        <w:b/>
      </w:rPr>
    </w:lvl>
  </w:abstractNum>
  <w:abstractNum w:abstractNumId="23">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4">
    <w:nsid w:val="00000029"/>
    <w:multiLevelType w:val="multilevel"/>
    <w:tmpl w:val="2A1028AA"/>
    <w:name w:val="WW8Num51"/>
    <w:lvl w:ilvl="0">
      <w:start w:val="1"/>
      <w:numFmt w:val="upperRoman"/>
      <w:lvlText w:val="%1."/>
      <w:lvlJc w:val="right"/>
      <w:pPr>
        <w:tabs>
          <w:tab w:val="num" w:pos="720"/>
        </w:tabs>
        <w:ind w:left="720" w:hanging="180"/>
      </w:pPr>
      <w:rPr>
        <w:rFonts w:cs="Times New Roman"/>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6">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7">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28">
    <w:nsid w:val="05AC5643"/>
    <w:multiLevelType w:val="multilevel"/>
    <w:tmpl w:val="C9DA54C6"/>
    <w:lvl w:ilvl="0">
      <w:start w:val="1"/>
      <w:numFmt w:val="decimal"/>
      <w:pStyle w:val="MMTopic1"/>
      <w:suff w:val="space"/>
      <w:lvlText w:val="%1"/>
      <w:lvlJc w:val="left"/>
      <w:rPr>
        <w:rFonts w:cs="Times New Roman"/>
      </w:rPr>
    </w:lvl>
    <w:lvl w:ilvl="1">
      <w:start w:val="1"/>
      <w:numFmt w:val="decimal"/>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pStyle w:val="MMTopic4"/>
      <w:suff w:val="space"/>
      <w:lvlText w:val="%1.%2.%3.%4"/>
      <w:lvlJc w:val="left"/>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06D55420"/>
    <w:multiLevelType w:val="hybridMultilevel"/>
    <w:tmpl w:val="C81A2E9C"/>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0">
    <w:nsid w:val="08A4206F"/>
    <w:multiLevelType w:val="hybridMultilevel"/>
    <w:tmpl w:val="9D1263EC"/>
    <w:lvl w:ilvl="0" w:tplc="E304B440">
      <w:start w:val="1"/>
      <w:numFmt w:val="decimal"/>
      <w:lvlText w:val="3.2.%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0B3B01AC"/>
    <w:multiLevelType w:val="hybridMultilevel"/>
    <w:tmpl w:val="81E83F4A"/>
    <w:lvl w:ilvl="0" w:tplc="BD6A0CEC">
      <w:start w:val="1"/>
      <w:numFmt w:val="lowerLetter"/>
      <w:lvlText w:val="%1."/>
      <w:lvlJc w:val="left"/>
      <w:pPr>
        <w:ind w:left="144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0BD052DB"/>
    <w:multiLevelType w:val="hybridMultilevel"/>
    <w:tmpl w:val="AAC6DD64"/>
    <w:lvl w:ilvl="0" w:tplc="080A0001">
      <w:start w:val="1"/>
      <w:numFmt w:val="bullet"/>
      <w:lvlText w:val=""/>
      <w:lvlJc w:val="left"/>
      <w:pPr>
        <w:ind w:left="2345"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0C747A3B"/>
    <w:multiLevelType w:val="hybridMultilevel"/>
    <w:tmpl w:val="451E0AE0"/>
    <w:lvl w:ilvl="0" w:tplc="821ABD6C">
      <w:start w:val="1"/>
      <w:numFmt w:val="upperRoman"/>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5">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rPr>
        <w:rFonts w:cs="Times New Roman"/>
      </w:rPr>
    </w:lvl>
    <w:lvl w:ilvl="2" w:tplc="080A001B">
      <w:start w:val="1"/>
      <w:numFmt w:val="lowerRoman"/>
      <w:lvlText w:val="%3."/>
      <w:lvlJc w:val="right"/>
      <w:pPr>
        <w:ind w:left="3240" w:hanging="180"/>
      </w:pPr>
      <w:rPr>
        <w:rFonts w:cs="Times New Roman"/>
      </w:rPr>
    </w:lvl>
    <w:lvl w:ilvl="3" w:tplc="080A000F">
      <w:start w:val="1"/>
      <w:numFmt w:val="decimal"/>
      <w:lvlText w:val="%4."/>
      <w:lvlJc w:val="left"/>
      <w:pPr>
        <w:ind w:left="3960" w:hanging="360"/>
      </w:pPr>
      <w:rPr>
        <w:rFonts w:cs="Times New Roman"/>
      </w:rPr>
    </w:lvl>
    <w:lvl w:ilvl="4" w:tplc="080A0019">
      <w:start w:val="1"/>
      <w:numFmt w:val="lowerLetter"/>
      <w:lvlText w:val="%5."/>
      <w:lvlJc w:val="left"/>
      <w:pPr>
        <w:ind w:left="4680" w:hanging="360"/>
      </w:pPr>
      <w:rPr>
        <w:rFonts w:cs="Times New Roman"/>
      </w:rPr>
    </w:lvl>
    <w:lvl w:ilvl="5" w:tplc="080A001B">
      <w:start w:val="1"/>
      <w:numFmt w:val="lowerRoman"/>
      <w:lvlText w:val="%6."/>
      <w:lvlJc w:val="right"/>
      <w:pPr>
        <w:ind w:left="5400" w:hanging="180"/>
      </w:pPr>
      <w:rPr>
        <w:rFonts w:cs="Times New Roman"/>
      </w:rPr>
    </w:lvl>
    <w:lvl w:ilvl="6" w:tplc="080A000F">
      <w:start w:val="1"/>
      <w:numFmt w:val="decimal"/>
      <w:lvlText w:val="%7."/>
      <w:lvlJc w:val="left"/>
      <w:pPr>
        <w:ind w:left="6120" w:hanging="360"/>
      </w:pPr>
      <w:rPr>
        <w:rFonts w:cs="Times New Roman"/>
      </w:rPr>
    </w:lvl>
    <w:lvl w:ilvl="7" w:tplc="080A0019">
      <w:start w:val="1"/>
      <w:numFmt w:val="lowerLetter"/>
      <w:lvlText w:val="%8."/>
      <w:lvlJc w:val="left"/>
      <w:pPr>
        <w:ind w:left="6840" w:hanging="360"/>
      </w:pPr>
      <w:rPr>
        <w:rFonts w:cs="Times New Roman"/>
      </w:rPr>
    </w:lvl>
    <w:lvl w:ilvl="8" w:tplc="080A001B">
      <w:start w:val="1"/>
      <w:numFmt w:val="lowerRoman"/>
      <w:lvlText w:val="%9."/>
      <w:lvlJc w:val="right"/>
      <w:pPr>
        <w:ind w:left="7560" w:hanging="180"/>
      </w:pPr>
      <w:rPr>
        <w:rFonts w:cs="Times New Roman"/>
      </w:rPr>
    </w:lvl>
  </w:abstractNum>
  <w:abstractNum w:abstractNumId="36">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nsid w:val="15727ACB"/>
    <w:multiLevelType w:val="hybridMultilevel"/>
    <w:tmpl w:val="03448BD8"/>
    <w:lvl w:ilvl="0" w:tplc="080A0019">
      <w:start w:val="1"/>
      <w:numFmt w:val="lowerLetter"/>
      <w:lvlText w:val="%1."/>
      <w:lvlJc w:val="left"/>
      <w:pPr>
        <w:ind w:left="1155" w:hanging="360"/>
      </w:pPr>
      <w:rPr>
        <w:rFonts w:hint="default"/>
        <w:b/>
        <w:sz w:val="22"/>
        <w:szCs w:val="22"/>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38">
    <w:nsid w:val="15ED4BC6"/>
    <w:multiLevelType w:val="hybridMultilevel"/>
    <w:tmpl w:val="68806D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9">
    <w:nsid w:val="16F03333"/>
    <w:multiLevelType w:val="multilevel"/>
    <w:tmpl w:val="ACA4BAD6"/>
    <w:lvl w:ilvl="0">
      <w:start w:val="4"/>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0">
    <w:nsid w:val="1AC40F48"/>
    <w:multiLevelType w:val="hybridMultilevel"/>
    <w:tmpl w:val="C71877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1AD05052"/>
    <w:multiLevelType w:val="multilevel"/>
    <w:tmpl w:val="0C0A001D"/>
    <w:name w:val="WW8Num1852"/>
    <w:styleLink w:val="Estilo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1D3D60BE"/>
    <w:multiLevelType w:val="hybridMultilevel"/>
    <w:tmpl w:val="2696A1B4"/>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3">
    <w:nsid w:val="1D766FD6"/>
    <w:multiLevelType w:val="hybridMultilevel"/>
    <w:tmpl w:val="496C4336"/>
    <w:name w:val="WW8Num42"/>
    <w:lvl w:ilvl="0" w:tplc="81D0AFA0">
      <w:start w:val="5"/>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4">
    <w:nsid w:val="1F095E27"/>
    <w:multiLevelType w:val="multilevel"/>
    <w:tmpl w:val="0C0A001F"/>
    <w:styleLink w:val="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044"/>
        </w:tabs>
        <w:ind w:left="104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1F9C5EB0"/>
    <w:multiLevelType w:val="hybridMultilevel"/>
    <w:tmpl w:val="29C83872"/>
    <w:lvl w:ilvl="0" w:tplc="89307BA4">
      <w:start w:val="1"/>
      <w:numFmt w:val="decimal"/>
      <w:lvlText w:val="4.1.3.%1"/>
      <w:lvlJc w:val="left"/>
      <w:pPr>
        <w:ind w:left="928" w:hanging="360"/>
      </w:pPr>
      <w:rPr>
        <w:rFonts w:ascii="Arial" w:hAnsi="Arial" w:cs="Times New Roman" w:hint="default"/>
        <w:b/>
        <w:i w:val="0"/>
        <w:sz w:val="20"/>
      </w:rPr>
    </w:lvl>
    <w:lvl w:ilvl="1" w:tplc="080A0019">
      <w:start w:val="1"/>
      <w:numFmt w:val="lowerLetter"/>
      <w:lvlText w:val="%2."/>
      <w:lvlJc w:val="left"/>
      <w:pPr>
        <w:ind w:left="1648" w:hanging="360"/>
      </w:pPr>
      <w:rPr>
        <w:rFonts w:cs="Times New Roman"/>
      </w:rPr>
    </w:lvl>
    <w:lvl w:ilvl="2" w:tplc="080A001B" w:tentative="1">
      <w:start w:val="1"/>
      <w:numFmt w:val="lowerRoman"/>
      <w:lvlText w:val="%3."/>
      <w:lvlJc w:val="right"/>
      <w:pPr>
        <w:ind w:left="2368" w:hanging="180"/>
      </w:pPr>
      <w:rPr>
        <w:rFonts w:cs="Times New Roman"/>
      </w:rPr>
    </w:lvl>
    <w:lvl w:ilvl="3" w:tplc="080A000F" w:tentative="1">
      <w:start w:val="1"/>
      <w:numFmt w:val="decimal"/>
      <w:lvlText w:val="%4."/>
      <w:lvlJc w:val="left"/>
      <w:pPr>
        <w:ind w:left="3088" w:hanging="360"/>
      </w:pPr>
      <w:rPr>
        <w:rFonts w:cs="Times New Roman"/>
      </w:rPr>
    </w:lvl>
    <w:lvl w:ilvl="4" w:tplc="080A0019" w:tentative="1">
      <w:start w:val="1"/>
      <w:numFmt w:val="lowerLetter"/>
      <w:lvlText w:val="%5."/>
      <w:lvlJc w:val="left"/>
      <w:pPr>
        <w:ind w:left="3808" w:hanging="360"/>
      </w:pPr>
      <w:rPr>
        <w:rFonts w:cs="Times New Roman"/>
      </w:rPr>
    </w:lvl>
    <w:lvl w:ilvl="5" w:tplc="080A001B" w:tentative="1">
      <w:start w:val="1"/>
      <w:numFmt w:val="lowerRoman"/>
      <w:lvlText w:val="%6."/>
      <w:lvlJc w:val="right"/>
      <w:pPr>
        <w:ind w:left="4528" w:hanging="180"/>
      </w:pPr>
      <w:rPr>
        <w:rFonts w:cs="Times New Roman"/>
      </w:rPr>
    </w:lvl>
    <w:lvl w:ilvl="6" w:tplc="080A000F" w:tentative="1">
      <w:start w:val="1"/>
      <w:numFmt w:val="decimal"/>
      <w:lvlText w:val="%7."/>
      <w:lvlJc w:val="left"/>
      <w:pPr>
        <w:ind w:left="5248" w:hanging="360"/>
      </w:pPr>
      <w:rPr>
        <w:rFonts w:cs="Times New Roman"/>
      </w:rPr>
    </w:lvl>
    <w:lvl w:ilvl="7" w:tplc="080A0019" w:tentative="1">
      <w:start w:val="1"/>
      <w:numFmt w:val="lowerLetter"/>
      <w:lvlText w:val="%8."/>
      <w:lvlJc w:val="left"/>
      <w:pPr>
        <w:ind w:left="5968" w:hanging="360"/>
      </w:pPr>
      <w:rPr>
        <w:rFonts w:cs="Times New Roman"/>
      </w:rPr>
    </w:lvl>
    <w:lvl w:ilvl="8" w:tplc="080A001B" w:tentative="1">
      <w:start w:val="1"/>
      <w:numFmt w:val="lowerRoman"/>
      <w:lvlText w:val="%9."/>
      <w:lvlJc w:val="right"/>
      <w:pPr>
        <w:ind w:left="6688" w:hanging="180"/>
      </w:pPr>
      <w:rPr>
        <w:rFonts w:cs="Times New Roman"/>
      </w:rPr>
    </w:lvl>
  </w:abstractNum>
  <w:abstractNum w:abstractNumId="46">
    <w:nsid w:val="217655C6"/>
    <w:multiLevelType w:val="hybridMultilevel"/>
    <w:tmpl w:val="1B5624E8"/>
    <w:lvl w:ilvl="0" w:tplc="34A06562">
      <w:start w:val="1"/>
      <w:numFmt w:val="decimal"/>
      <w:lvlText w:val="3.5.%1"/>
      <w:lvlJc w:val="left"/>
      <w:pPr>
        <w:ind w:left="720" w:hanging="360"/>
      </w:pPr>
      <w:rPr>
        <w:rFonts w:ascii="Arial" w:hAnsi="Arial" w:cs="Times New Roman" w:hint="default"/>
        <w:b/>
        <w:i w:val="0"/>
        <w:sz w:val="20"/>
      </w:rPr>
    </w:lvl>
    <w:lvl w:ilvl="1" w:tplc="BD6A0CEC">
      <w:start w:val="1"/>
      <w:numFmt w:val="lowerLetter"/>
      <w:lvlText w:val="%2."/>
      <w:lvlJc w:val="left"/>
      <w:pPr>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22387E29"/>
    <w:multiLevelType w:val="hybridMultilevel"/>
    <w:tmpl w:val="4920B23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9">
    <w:nsid w:val="23AB15B8"/>
    <w:multiLevelType w:val="multilevel"/>
    <w:tmpl w:val="BC048EA8"/>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nsid w:val="25711F4C"/>
    <w:multiLevelType w:val="multilevel"/>
    <w:tmpl w:val="DE8C52B4"/>
    <w:styleLink w:val="List12"/>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51">
    <w:nsid w:val="30281A5C"/>
    <w:multiLevelType w:val="hybridMultilevel"/>
    <w:tmpl w:val="6DA029B0"/>
    <w:lvl w:ilvl="0" w:tplc="D250C8F2">
      <w:start w:val="1"/>
      <w:numFmt w:val="decimal"/>
      <w:lvlText w:val="4.1.%1"/>
      <w:lvlJc w:val="left"/>
      <w:pPr>
        <w:ind w:left="2771" w:hanging="360"/>
      </w:pPr>
      <w:rPr>
        <w:rFonts w:ascii="Arial" w:hAnsi="Arial" w:cs="Times New Roman" w:hint="default"/>
        <w:b/>
        <w:i w:val="0"/>
        <w:sz w:val="20"/>
      </w:rPr>
    </w:lvl>
    <w:lvl w:ilvl="1" w:tplc="080A0019">
      <w:start w:val="1"/>
      <w:numFmt w:val="lowerLetter"/>
      <w:lvlText w:val="%2."/>
      <w:lvlJc w:val="left"/>
      <w:pPr>
        <w:ind w:left="3491" w:hanging="360"/>
      </w:pPr>
      <w:rPr>
        <w:rFonts w:cs="Times New Roman"/>
      </w:rPr>
    </w:lvl>
    <w:lvl w:ilvl="2" w:tplc="080A001B" w:tentative="1">
      <w:start w:val="1"/>
      <w:numFmt w:val="lowerRoman"/>
      <w:lvlText w:val="%3."/>
      <w:lvlJc w:val="right"/>
      <w:pPr>
        <w:ind w:left="4211" w:hanging="180"/>
      </w:pPr>
      <w:rPr>
        <w:rFonts w:cs="Times New Roman"/>
      </w:rPr>
    </w:lvl>
    <w:lvl w:ilvl="3" w:tplc="080A000F" w:tentative="1">
      <w:start w:val="1"/>
      <w:numFmt w:val="decimal"/>
      <w:lvlText w:val="%4."/>
      <w:lvlJc w:val="left"/>
      <w:pPr>
        <w:ind w:left="4931" w:hanging="360"/>
      </w:pPr>
      <w:rPr>
        <w:rFonts w:cs="Times New Roman"/>
      </w:rPr>
    </w:lvl>
    <w:lvl w:ilvl="4" w:tplc="080A0019" w:tentative="1">
      <w:start w:val="1"/>
      <w:numFmt w:val="lowerLetter"/>
      <w:lvlText w:val="%5."/>
      <w:lvlJc w:val="left"/>
      <w:pPr>
        <w:ind w:left="5651" w:hanging="360"/>
      </w:pPr>
      <w:rPr>
        <w:rFonts w:cs="Times New Roman"/>
      </w:rPr>
    </w:lvl>
    <w:lvl w:ilvl="5" w:tplc="080A001B" w:tentative="1">
      <w:start w:val="1"/>
      <w:numFmt w:val="lowerRoman"/>
      <w:lvlText w:val="%6."/>
      <w:lvlJc w:val="right"/>
      <w:pPr>
        <w:ind w:left="6371" w:hanging="180"/>
      </w:pPr>
      <w:rPr>
        <w:rFonts w:cs="Times New Roman"/>
      </w:rPr>
    </w:lvl>
    <w:lvl w:ilvl="6" w:tplc="080A000F" w:tentative="1">
      <w:start w:val="1"/>
      <w:numFmt w:val="decimal"/>
      <w:lvlText w:val="%7."/>
      <w:lvlJc w:val="left"/>
      <w:pPr>
        <w:ind w:left="7091" w:hanging="360"/>
      </w:pPr>
      <w:rPr>
        <w:rFonts w:cs="Times New Roman"/>
      </w:rPr>
    </w:lvl>
    <w:lvl w:ilvl="7" w:tplc="080A0019" w:tentative="1">
      <w:start w:val="1"/>
      <w:numFmt w:val="lowerLetter"/>
      <w:lvlText w:val="%8."/>
      <w:lvlJc w:val="left"/>
      <w:pPr>
        <w:ind w:left="7811" w:hanging="360"/>
      </w:pPr>
      <w:rPr>
        <w:rFonts w:cs="Times New Roman"/>
      </w:rPr>
    </w:lvl>
    <w:lvl w:ilvl="8" w:tplc="080A001B" w:tentative="1">
      <w:start w:val="1"/>
      <w:numFmt w:val="lowerRoman"/>
      <w:lvlText w:val="%9."/>
      <w:lvlJc w:val="right"/>
      <w:pPr>
        <w:ind w:left="8531" w:hanging="180"/>
      </w:pPr>
      <w:rPr>
        <w:rFonts w:cs="Times New Roman"/>
      </w:rPr>
    </w:lvl>
  </w:abstractNum>
  <w:abstractNum w:abstractNumId="52">
    <w:nsid w:val="39DA20EC"/>
    <w:multiLevelType w:val="hybridMultilevel"/>
    <w:tmpl w:val="4754F950"/>
    <w:name w:val="WW8Num252232"/>
    <w:lvl w:ilvl="0" w:tplc="9422506C">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1440"/>
        </w:tabs>
        <w:ind w:left="-1440" w:hanging="360"/>
      </w:pPr>
      <w:rPr>
        <w:rFonts w:cs="Times New Roman"/>
      </w:rPr>
    </w:lvl>
    <w:lvl w:ilvl="4" w:tplc="0C0A0019" w:tentative="1">
      <w:start w:val="1"/>
      <w:numFmt w:val="lowerLetter"/>
      <w:lvlText w:val="%5."/>
      <w:lvlJc w:val="left"/>
      <w:pPr>
        <w:tabs>
          <w:tab w:val="num" w:pos="-720"/>
        </w:tabs>
        <w:ind w:left="-720" w:hanging="360"/>
      </w:pPr>
      <w:rPr>
        <w:rFonts w:cs="Times New Roman"/>
      </w:rPr>
    </w:lvl>
    <w:lvl w:ilvl="5" w:tplc="0C0A001B" w:tentative="1">
      <w:start w:val="1"/>
      <w:numFmt w:val="lowerRoman"/>
      <w:lvlText w:val="%6."/>
      <w:lvlJc w:val="right"/>
      <w:pPr>
        <w:tabs>
          <w:tab w:val="num" w:pos="0"/>
        </w:tabs>
        <w:ind w:hanging="180"/>
      </w:pPr>
      <w:rPr>
        <w:rFonts w:cs="Times New Roman"/>
      </w:rPr>
    </w:lvl>
    <w:lvl w:ilvl="6" w:tplc="0C0A000F" w:tentative="1">
      <w:start w:val="1"/>
      <w:numFmt w:val="decimal"/>
      <w:lvlText w:val="%7."/>
      <w:lvlJc w:val="left"/>
      <w:pPr>
        <w:tabs>
          <w:tab w:val="num" w:pos="720"/>
        </w:tabs>
        <w:ind w:left="720" w:hanging="360"/>
      </w:pPr>
      <w:rPr>
        <w:rFonts w:cs="Times New Roman"/>
      </w:rPr>
    </w:lvl>
    <w:lvl w:ilvl="7" w:tplc="0C0A0019" w:tentative="1">
      <w:start w:val="1"/>
      <w:numFmt w:val="lowerLetter"/>
      <w:lvlText w:val="%8."/>
      <w:lvlJc w:val="left"/>
      <w:pPr>
        <w:tabs>
          <w:tab w:val="num" w:pos="1440"/>
        </w:tabs>
        <w:ind w:left="1440" w:hanging="360"/>
      </w:pPr>
      <w:rPr>
        <w:rFonts w:cs="Times New Roman"/>
      </w:rPr>
    </w:lvl>
    <w:lvl w:ilvl="8" w:tplc="0C0A001B" w:tentative="1">
      <w:start w:val="1"/>
      <w:numFmt w:val="lowerRoman"/>
      <w:lvlText w:val="%9."/>
      <w:lvlJc w:val="right"/>
      <w:pPr>
        <w:tabs>
          <w:tab w:val="num" w:pos="2160"/>
        </w:tabs>
        <w:ind w:left="2160" w:hanging="180"/>
      </w:pPr>
      <w:rPr>
        <w:rFonts w:cs="Times New Roman"/>
      </w:rPr>
    </w:lvl>
  </w:abstractNum>
  <w:abstractNum w:abstractNumId="53">
    <w:nsid w:val="3AC14C57"/>
    <w:multiLevelType w:val="hybridMultilevel"/>
    <w:tmpl w:val="C9DA3A06"/>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4">
    <w:nsid w:val="3DB451A1"/>
    <w:multiLevelType w:val="hybridMultilevel"/>
    <w:tmpl w:val="B34620F4"/>
    <w:lvl w:ilvl="0" w:tplc="080A0001">
      <w:start w:val="1"/>
      <w:numFmt w:val="bullet"/>
      <w:lvlText w:val=""/>
      <w:lvlJc w:val="left"/>
      <w:pPr>
        <w:ind w:left="1496" w:hanging="360"/>
      </w:pPr>
      <w:rPr>
        <w:rFonts w:ascii="Symbol" w:hAnsi="Symbol"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55">
    <w:nsid w:val="43EA26D6"/>
    <w:multiLevelType w:val="hybridMultilevel"/>
    <w:tmpl w:val="4A16A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6F9145C"/>
    <w:multiLevelType w:val="hybridMultilevel"/>
    <w:tmpl w:val="635A0C44"/>
    <w:lvl w:ilvl="0" w:tplc="080A0013">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7E26A45"/>
    <w:multiLevelType w:val="hybridMultilevel"/>
    <w:tmpl w:val="A350A004"/>
    <w:lvl w:ilvl="0" w:tplc="34A06562">
      <w:start w:val="1"/>
      <w:numFmt w:val="decimal"/>
      <w:lvlText w:val="3.5.%1"/>
      <w:lvlJc w:val="left"/>
      <w:pPr>
        <w:ind w:left="720" w:hanging="360"/>
      </w:pPr>
      <w:rPr>
        <w:rFonts w:ascii="Arial" w:hAnsi="Arial"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5EEC027A">
      <w:start w:val="1"/>
      <w:numFmt w:val="low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B1B1F42"/>
    <w:multiLevelType w:val="hybridMultilevel"/>
    <w:tmpl w:val="E89C3824"/>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59">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0">
    <w:nsid w:val="50604B5F"/>
    <w:multiLevelType w:val="hybridMultilevel"/>
    <w:tmpl w:val="99A269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1">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62">
    <w:nsid w:val="50EB0E96"/>
    <w:multiLevelType w:val="multilevel"/>
    <w:tmpl w:val="7B2CB610"/>
    <w:styleLink w:val="List11"/>
    <w:lvl w:ilvl="0">
      <w:numFmt w:val="bullet"/>
      <w:lvlText w:val="•"/>
      <w:lvlJc w:val="left"/>
      <w:rPr>
        <w:rFonts w:ascii="Arial" w:eastAsia="Times New Roman" w:hAnsi="Arial"/>
        <w:position w:val="0"/>
      </w:rPr>
    </w:lvl>
    <w:lvl w:ilvl="1">
      <w:start w:val="1"/>
      <w:numFmt w:val="decimal"/>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63">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59997CBE"/>
    <w:multiLevelType w:val="hybridMultilevel"/>
    <w:tmpl w:val="8D683886"/>
    <w:lvl w:ilvl="0" w:tplc="080A0003">
      <w:start w:val="1"/>
      <w:numFmt w:val="bullet"/>
      <w:lvlText w:val="o"/>
      <w:lvlJc w:val="left"/>
      <w:pPr>
        <w:ind w:left="1776" w:hanging="360"/>
      </w:pPr>
      <w:rPr>
        <w:rFonts w:ascii="Courier New" w:hAnsi="Courier New" w:cs="Courier New"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5">
    <w:nsid w:val="618E4D29"/>
    <w:multiLevelType w:val="multilevel"/>
    <w:tmpl w:val="BE543D8C"/>
    <w:styleLink w:val="List7"/>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66">
    <w:nsid w:val="61F073AC"/>
    <w:multiLevelType w:val="hybridMultilevel"/>
    <w:tmpl w:val="AD3A3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645D206F"/>
    <w:multiLevelType w:val="hybridMultilevel"/>
    <w:tmpl w:val="FC62056E"/>
    <w:lvl w:ilvl="0" w:tplc="474A55C6">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8">
    <w:nsid w:val="64FD784D"/>
    <w:multiLevelType w:val="hybridMultilevel"/>
    <w:tmpl w:val="D332A3E8"/>
    <w:name w:val="WW8Num513"/>
    <w:lvl w:ilvl="0" w:tplc="5128CC14">
      <w:start w:val="9"/>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9">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70">
    <w:nsid w:val="745411C0"/>
    <w:multiLevelType w:val="hybridMultilevel"/>
    <w:tmpl w:val="1C0A127A"/>
    <w:lvl w:ilvl="0" w:tplc="594E963A">
      <w:start w:val="1"/>
      <w:numFmt w:val="decimal"/>
      <w:lvlText w:val="3.1.%1"/>
      <w:lvlJc w:val="left"/>
      <w:pPr>
        <w:ind w:left="578" w:hanging="360"/>
      </w:pPr>
      <w:rPr>
        <w:rFonts w:ascii="Arial" w:hAnsi="Arial" w:cs="Times New Roman" w:hint="default"/>
        <w:b/>
        <w:i w:val="0"/>
        <w:sz w:val="24"/>
      </w:rPr>
    </w:lvl>
    <w:lvl w:ilvl="1" w:tplc="080A0019" w:tentative="1">
      <w:start w:val="1"/>
      <w:numFmt w:val="lowerLetter"/>
      <w:lvlText w:val="%2."/>
      <w:lvlJc w:val="left"/>
      <w:pPr>
        <w:ind w:left="1298" w:hanging="360"/>
      </w:pPr>
      <w:rPr>
        <w:rFonts w:cs="Times New Roman"/>
      </w:rPr>
    </w:lvl>
    <w:lvl w:ilvl="2" w:tplc="080A001B" w:tentative="1">
      <w:start w:val="1"/>
      <w:numFmt w:val="lowerRoman"/>
      <w:lvlText w:val="%3."/>
      <w:lvlJc w:val="right"/>
      <w:pPr>
        <w:ind w:left="2018" w:hanging="180"/>
      </w:pPr>
      <w:rPr>
        <w:rFonts w:cs="Times New Roman"/>
      </w:rPr>
    </w:lvl>
    <w:lvl w:ilvl="3" w:tplc="080A000F" w:tentative="1">
      <w:start w:val="1"/>
      <w:numFmt w:val="decimal"/>
      <w:lvlText w:val="%4."/>
      <w:lvlJc w:val="left"/>
      <w:pPr>
        <w:ind w:left="2738" w:hanging="360"/>
      </w:pPr>
      <w:rPr>
        <w:rFonts w:cs="Times New Roman"/>
      </w:rPr>
    </w:lvl>
    <w:lvl w:ilvl="4" w:tplc="080A0019" w:tentative="1">
      <w:start w:val="1"/>
      <w:numFmt w:val="lowerLetter"/>
      <w:lvlText w:val="%5."/>
      <w:lvlJc w:val="left"/>
      <w:pPr>
        <w:ind w:left="3458" w:hanging="360"/>
      </w:pPr>
      <w:rPr>
        <w:rFonts w:cs="Times New Roman"/>
      </w:rPr>
    </w:lvl>
    <w:lvl w:ilvl="5" w:tplc="080A001B" w:tentative="1">
      <w:start w:val="1"/>
      <w:numFmt w:val="lowerRoman"/>
      <w:lvlText w:val="%6."/>
      <w:lvlJc w:val="right"/>
      <w:pPr>
        <w:ind w:left="4178" w:hanging="180"/>
      </w:pPr>
      <w:rPr>
        <w:rFonts w:cs="Times New Roman"/>
      </w:rPr>
    </w:lvl>
    <w:lvl w:ilvl="6" w:tplc="080A000F" w:tentative="1">
      <w:start w:val="1"/>
      <w:numFmt w:val="decimal"/>
      <w:lvlText w:val="%7."/>
      <w:lvlJc w:val="left"/>
      <w:pPr>
        <w:ind w:left="4898" w:hanging="360"/>
      </w:pPr>
      <w:rPr>
        <w:rFonts w:cs="Times New Roman"/>
      </w:rPr>
    </w:lvl>
    <w:lvl w:ilvl="7" w:tplc="080A0019" w:tentative="1">
      <w:start w:val="1"/>
      <w:numFmt w:val="lowerLetter"/>
      <w:lvlText w:val="%8."/>
      <w:lvlJc w:val="left"/>
      <w:pPr>
        <w:ind w:left="5618" w:hanging="360"/>
      </w:pPr>
      <w:rPr>
        <w:rFonts w:cs="Times New Roman"/>
      </w:rPr>
    </w:lvl>
    <w:lvl w:ilvl="8" w:tplc="080A001B" w:tentative="1">
      <w:start w:val="1"/>
      <w:numFmt w:val="lowerRoman"/>
      <w:lvlText w:val="%9."/>
      <w:lvlJc w:val="right"/>
      <w:pPr>
        <w:ind w:left="6338" w:hanging="180"/>
      </w:pPr>
      <w:rPr>
        <w:rFonts w:cs="Times New Roman"/>
      </w:rPr>
    </w:lvl>
  </w:abstractNum>
  <w:abstractNum w:abstractNumId="71">
    <w:nsid w:val="74D54D9F"/>
    <w:multiLevelType w:val="hybridMultilevel"/>
    <w:tmpl w:val="737A88C0"/>
    <w:lvl w:ilvl="0" w:tplc="CFD6CBD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61964AC"/>
    <w:multiLevelType w:val="hybridMultilevel"/>
    <w:tmpl w:val="B82AD2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nsid w:val="793714B7"/>
    <w:multiLevelType w:val="hybridMultilevel"/>
    <w:tmpl w:val="E2E04CA8"/>
    <w:name w:val="WW8Num62"/>
    <w:lvl w:ilvl="0" w:tplc="3B9AD13E">
      <w:start w:val="1"/>
      <w:numFmt w:val="decimal"/>
      <w:lvlText w:val="5.1.%1"/>
      <w:lvlJc w:val="left"/>
      <w:pPr>
        <w:ind w:left="720" w:hanging="360"/>
      </w:pPr>
      <w:rPr>
        <w:rFonts w:ascii="Arial" w:hAnsi="Arial" w:cs="Times New Roman" w:hint="default"/>
        <w:b/>
        <w:i w:val="0"/>
        <w:sz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4">
    <w:nsid w:val="7A061440"/>
    <w:multiLevelType w:val="hybridMultilevel"/>
    <w:tmpl w:val="8F786398"/>
    <w:name w:val="WW8Num182"/>
    <w:lvl w:ilvl="0" w:tplc="C03A243E">
      <w:start w:val="1"/>
      <w:numFmt w:val="upperLetter"/>
      <w:lvlText w:val="%1."/>
      <w:lvlJc w:val="left"/>
      <w:pPr>
        <w:tabs>
          <w:tab w:val="num" w:pos="383"/>
        </w:tabs>
        <w:ind w:left="383" w:hanging="360"/>
      </w:pPr>
      <w:rPr>
        <w:rFonts w:cs="Times New Roman" w:hint="default"/>
      </w:rPr>
    </w:lvl>
    <w:lvl w:ilvl="1" w:tplc="0C0A0003">
      <w:start w:val="1"/>
      <w:numFmt w:val="decimal"/>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5">
    <w:nsid w:val="7B373F1D"/>
    <w:multiLevelType w:val="multilevel"/>
    <w:tmpl w:val="0C0A001D"/>
    <w:name w:val="WW8Num18422"/>
    <w:styleLink w:val="11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6">
    <w:nsid w:val="7B4C5CCC"/>
    <w:multiLevelType w:val="hybridMultilevel"/>
    <w:tmpl w:val="80CEEC24"/>
    <w:lvl w:ilvl="0" w:tplc="080A0003">
      <w:start w:val="1"/>
      <w:numFmt w:val="bullet"/>
      <w:lvlText w:val="o"/>
      <w:lvlJc w:val="left"/>
      <w:pPr>
        <w:ind w:left="1776" w:hanging="360"/>
      </w:pPr>
      <w:rPr>
        <w:rFonts w:ascii="Courier New" w:hAnsi="Courier New" w:cs="Courier New"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7">
    <w:nsid w:val="7B8B5386"/>
    <w:multiLevelType w:val="hybridMultilevel"/>
    <w:tmpl w:val="00F2ACBE"/>
    <w:lvl w:ilvl="0" w:tplc="E81E71EA">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8">
    <w:nsid w:val="7DB73444"/>
    <w:multiLevelType w:val="hybridMultilevel"/>
    <w:tmpl w:val="B3DCA4C6"/>
    <w:lvl w:ilvl="0" w:tplc="5FC8D738">
      <w:start w:val="1"/>
      <w:numFmt w:val="decimal"/>
      <w:lvlText w:val="4.2.%1"/>
      <w:lvlJc w:val="left"/>
      <w:pPr>
        <w:ind w:left="1070" w:hanging="360"/>
      </w:pPr>
      <w:rPr>
        <w:rFonts w:ascii="Arial" w:hAnsi="Arial" w:cs="Times New Roman" w:hint="default"/>
        <w:b/>
        <w:i w:val="0"/>
        <w:sz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13"/>
  </w:num>
  <w:num w:numId="4">
    <w:abstractNumId w:val="14"/>
  </w:num>
  <w:num w:numId="5">
    <w:abstractNumId w:val="44"/>
  </w:num>
  <w:num w:numId="6">
    <w:abstractNumId w:val="75"/>
  </w:num>
  <w:num w:numId="7">
    <w:abstractNumId w:val="41"/>
  </w:num>
  <w:num w:numId="8">
    <w:abstractNumId w:val="33"/>
  </w:num>
  <w:num w:numId="9">
    <w:abstractNumId w:val="7"/>
  </w:num>
  <w:num w:numId="10">
    <w:abstractNumId w:val="11"/>
  </w:num>
  <w:num w:numId="11">
    <w:abstractNumId w:val="15"/>
  </w:num>
  <w:num w:numId="12">
    <w:abstractNumId w:val="61"/>
  </w:num>
  <w:num w:numId="13">
    <w:abstractNumId w:val="28"/>
  </w:num>
  <w:num w:numId="14">
    <w:abstractNumId w:val="65"/>
  </w:num>
  <w:num w:numId="15">
    <w:abstractNumId w:val="62"/>
  </w:num>
  <w:num w:numId="16">
    <w:abstractNumId w:val="50"/>
  </w:num>
  <w:num w:numId="17">
    <w:abstractNumId w:val="46"/>
  </w:num>
  <w:num w:numId="18">
    <w:abstractNumId w:val="51"/>
  </w:num>
  <w:num w:numId="19">
    <w:abstractNumId w:val="49"/>
  </w:num>
  <w:num w:numId="20">
    <w:abstractNumId w:val="78"/>
  </w:num>
  <w:num w:numId="21">
    <w:abstractNumId w:val="77"/>
  </w:num>
  <w:num w:numId="22">
    <w:abstractNumId w:val="39"/>
  </w:num>
  <w:num w:numId="23">
    <w:abstractNumId w:val="45"/>
  </w:num>
  <w:num w:numId="24">
    <w:abstractNumId w:val="0"/>
  </w:num>
  <w:num w:numId="25">
    <w:abstractNumId w:val="70"/>
  </w:num>
  <w:num w:numId="26">
    <w:abstractNumId w:val="31"/>
  </w:num>
  <w:num w:numId="27">
    <w:abstractNumId w:val="57"/>
  </w:num>
  <w:num w:numId="28">
    <w:abstractNumId w:val="34"/>
  </w:num>
  <w:num w:numId="29">
    <w:abstractNumId w:val="37"/>
  </w:num>
  <w:num w:numId="30">
    <w:abstractNumId w:val="29"/>
  </w:num>
  <w:num w:numId="31">
    <w:abstractNumId w:val="58"/>
  </w:num>
  <w:num w:numId="32">
    <w:abstractNumId w:val="47"/>
  </w:num>
  <w:num w:numId="33">
    <w:abstractNumId w:val="66"/>
  </w:num>
  <w:num w:numId="34">
    <w:abstractNumId w:val="55"/>
  </w:num>
  <w:num w:numId="35">
    <w:abstractNumId w:val="32"/>
  </w:num>
  <w:num w:numId="36">
    <w:abstractNumId w:val="53"/>
  </w:num>
  <w:num w:numId="37">
    <w:abstractNumId w:val="56"/>
  </w:num>
  <w:num w:numId="38">
    <w:abstractNumId w:val="64"/>
  </w:num>
  <w:num w:numId="39">
    <w:abstractNumId w:val="76"/>
  </w:num>
  <w:num w:numId="40">
    <w:abstractNumId w:val="67"/>
  </w:num>
  <w:num w:numId="41">
    <w:abstractNumId w:val="40"/>
  </w:num>
  <w:num w:numId="42">
    <w:abstractNumId w:val="54"/>
  </w:num>
  <w:num w:numId="43">
    <w:abstractNumId w:val="60"/>
  </w:num>
  <w:num w:numId="44">
    <w:abstractNumId w:val="42"/>
  </w:num>
  <w:num w:numId="45">
    <w:abstractNumId w:val="71"/>
  </w:num>
  <w:num w:numId="46">
    <w:abstractNumId w:val="36"/>
  </w:num>
  <w:num w:numId="47">
    <w:abstractNumId w:val="59"/>
  </w:num>
  <w:num w:numId="48">
    <w:abstractNumId w:val="63"/>
  </w:num>
  <w:num w:numId="49">
    <w:abstractNumId w:val="38"/>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num>
  <w:num w:numId="52">
    <w:abstractNumId w:val="0"/>
  </w:num>
  <w:num w:numId="53">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2601"/>
    <w:rsid w:val="000000E8"/>
    <w:rsid w:val="000003D7"/>
    <w:rsid w:val="00000458"/>
    <w:rsid w:val="000004DE"/>
    <w:rsid w:val="00000711"/>
    <w:rsid w:val="0000076F"/>
    <w:rsid w:val="00000E82"/>
    <w:rsid w:val="00001EEB"/>
    <w:rsid w:val="000027B2"/>
    <w:rsid w:val="00002A7B"/>
    <w:rsid w:val="00002C6E"/>
    <w:rsid w:val="00002DA3"/>
    <w:rsid w:val="00003298"/>
    <w:rsid w:val="00003A1A"/>
    <w:rsid w:val="00003D36"/>
    <w:rsid w:val="00003F19"/>
    <w:rsid w:val="000046A4"/>
    <w:rsid w:val="00004BA1"/>
    <w:rsid w:val="00005956"/>
    <w:rsid w:val="00005DF6"/>
    <w:rsid w:val="000060A1"/>
    <w:rsid w:val="000065CE"/>
    <w:rsid w:val="00006A4B"/>
    <w:rsid w:val="00007194"/>
    <w:rsid w:val="00007425"/>
    <w:rsid w:val="000078A8"/>
    <w:rsid w:val="00010707"/>
    <w:rsid w:val="000107B7"/>
    <w:rsid w:val="00010807"/>
    <w:rsid w:val="00010B40"/>
    <w:rsid w:val="00010E4D"/>
    <w:rsid w:val="000112B0"/>
    <w:rsid w:val="000124DA"/>
    <w:rsid w:val="00012874"/>
    <w:rsid w:val="00012DD7"/>
    <w:rsid w:val="000131EA"/>
    <w:rsid w:val="00013581"/>
    <w:rsid w:val="000138E5"/>
    <w:rsid w:val="00013AEF"/>
    <w:rsid w:val="00013BF7"/>
    <w:rsid w:val="00015214"/>
    <w:rsid w:val="00015996"/>
    <w:rsid w:val="00015A5C"/>
    <w:rsid w:val="0001606F"/>
    <w:rsid w:val="00016388"/>
    <w:rsid w:val="00016790"/>
    <w:rsid w:val="00016F68"/>
    <w:rsid w:val="00016FD9"/>
    <w:rsid w:val="00017609"/>
    <w:rsid w:val="00017BB7"/>
    <w:rsid w:val="00020B2B"/>
    <w:rsid w:val="00020DE8"/>
    <w:rsid w:val="00021316"/>
    <w:rsid w:val="00021944"/>
    <w:rsid w:val="00021974"/>
    <w:rsid w:val="00022B27"/>
    <w:rsid w:val="00023120"/>
    <w:rsid w:val="00023552"/>
    <w:rsid w:val="00023F5F"/>
    <w:rsid w:val="00024D25"/>
    <w:rsid w:val="00024F6A"/>
    <w:rsid w:val="0002536D"/>
    <w:rsid w:val="00025919"/>
    <w:rsid w:val="00025F06"/>
    <w:rsid w:val="00026168"/>
    <w:rsid w:val="000263F6"/>
    <w:rsid w:val="00026603"/>
    <w:rsid w:val="00027342"/>
    <w:rsid w:val="00027530"/>
    <w:rsid w:val="00030D4B"/>
    <w:rsid w:val="00030FB8"/>
    <w:rsid w:val="00031A6B"/>
    <w:rsid w:val="00031D90"/>
    <w:rsid w:val="000328AD"/>
    <w:rsid w:val="000328FA"/>
    <w:rsid w:val="00032C01"/>
    <w:rsid w:val="00032F88"/>
    <w:rsid w:val="000331A2"/>
    <w:rsid w:val="000347BE"/>
    <w:rsid w:val="00034D86"/>
    <w:rsid w:val="00035088"/>
    <w:rsid w:val="000352BE"/>
    <w:rsid w:val="00035FDE"/>
    <w:rsid w:val="00036136"/>
    <w:rsid w:val="00036277"/>
    <w:rsid w:val="000371B9"/>
    <w:rsid w:val="00037291"/>
    <w:rsid w:val="000408F9"/>
    <w:rsid w:val="00041319"/>
    <w:rsid w:val="00041CBB"/>
    <w:rsid w:val="00042C62"/>
    <w:rsid w:val="0004310F"/>
    <w:rsid w:val="0004314F"/>
    <w:rsid w:val="000437ED"/>
    <w:rsid w:val="00043D74"/>
    <w:rsid w:val="000441B5"/>
    <w:rsid w:val="0004452C"/>
    <w:rsid w:val="00044E8B"/>
    <w:rsid w:val="00046CED"/>
    <w:rsid w:val="00046E80"/>
    <w:rsid w:val="00047433"/>
    <w:rsid w:val="000475C4"/>
    <w:rsid w:val="0004784C"/>
    <w:rsid w:val="000500D9"/>
    <w:rsid w:val="00050455"/>
    <w:rsid w:val="0005067B"/>
    <w:rsid w:val="00050C37"/>
    <w:rsid w:val="00051328"/>
    <w:rsid w:val="000521CE"/>
    <w:rsid w:val="0005254C"/>
    <w:rsid w:val="00052FDB"/>
    <w:rsid w:val="00054054"/>
    <w:rsid w:val="00054942"/>
    <w:rsid w:val="00054FCC"/>
    <w:rsid w:val="00055E7D"/>
    <w:rsid w:val="0005605E"/>
    <w:rsid w:val="0005637A"/>
    <w:rsid w:val="000563BD"/>
    <w:rsid w:val="00056A9F"/>
    <w:rsid w:val="00057B30"/>
    <w:rsid w:val="00060E2F"/>
    <w:rsid w:val="00060E90"/>
    <w:rsid w:val="0006171F"/>
    <w:rsid w:val="00061A1F"/>
    <w:rsid w:val="00061AFB"/>
    <w:rsid w:val="00061B41"/>
    <w:rsid w:val="00061ED9"/>
    <w:rsid w:val="0006225A"/>
    <w:rsid w:val="0006342C"/>
    <w:rsid w:val="00063A92"/>
    <w:rsid w:val="000648C1"/>
    <w:rsid w:val="00064E5E"/>
    <w:rsid w:val="000650E5"/>
    <w:rsid w:val="00065528"/>
    <w:rsid w:val="00065F7D"/>
    <w:rsid w:val="00066151"/>
    <w:rsid w:val="0006712A"/>
    <w:rsid w:val="000678B0"/>
    <w:rsid w:val="00067BD7"/>
    <w:rsid w:val="000701E0"/>
    <w:rsid w:val="00070496"/>
    <w:rsid w:val="000707FB"/>
    <w:rsid w:val="00070859"/>
    <w:rsid w:val="00070AA8"/>
    <w:rsid w:val="000713EE"/>
    <w:rsid w:val="00071F6A"/>
    <w:rsid w:val="000721D6"/>
    <w:rsid w:val="000728FF"/>
    <w:rsid w:val="00072B47"/>
    <w:rsid w:val="00074579"/>
    <w:rsid w:val="0007461F"/>
    <w:rsid w:val="00075556"/>
    <w:rsid w:val="00075B40"/>
    <w:rsid w:val="00076167"/>
    <w:rsid w:val="000765D7"/>
    <w:rsid w:val="00076ABC"/>
    <w:rsid w:val="00076D74"/>
    <w:rsid w:val="0007725D"/>
    <w:rsid w:val="00077B48"/>
    <w:rsid w:val="00081196"/>
    <w:rsid w:val="000811F1"/>
    <w:rsid w:val="00081441"/>
    <w:rsid w:val="00081974"/>
    <w:rsid w:val="00081F74"/>
    <w:rsid w:val="000826B3"/>
    <w:rsid w:val="00082B45"/>
    <w:rsid w:val="000846FD"/>
    <w:rsid w:val="00084C70"/>
    <w:rsid w:val="00085CA9"/>
    <w:rsid w:val="00085E47"/>
    <w:rsid w:val="0008679E"/>
    <w:rsid w:val="00090FAB"/>
    <w:rsid w:val="0009184F"/>
    <w:rsid w:val="00091A0E"/>
    <w:rsid w:val="00091FB2"/>
    <w:rsid w:val="00093390"/>
    <w:rsid w:val="000947C5"/>
    <w:rsid w:val="000950D0"/>
    <w:rsid w:val="000957A0"/>
    <w:rsid w:val="00095AAA"/>
    <w:rsid w:val="000961F3"/>
    <w:rsid w:val="00096415"/>
    <w:rsid w:val="00096E61"/>
    <w:rsid w:val="000976BE"/>
    <w:rsid w:val="00097B5B"/>
    <w:rsid w:val="000A0ADA"/>
    <w:rsid w:val="000A0D17"/>
    <w:rsid w:val="000A121F"/>
    <w:rsid w:val="000A1442"/>
    <w:rsid w:val="000A14DD"/>
    <w:rsid w:val="000A2B62"/>
    <w:rsid w:val="000A442E"/>
    <w:rsid w:val="000A573C"/>
    <w:rsid w:val="000A58D7"/>
    <w:rsid w:val="000A5A48"/>
    <w:rsid w:val="000A5DF6"/>
    <w:rsid w:val="000A5FF9"/>
    <w:rsid w:val="000A6177"/>
    <w:rsid w:val="000A6330"/>
    <w:rsid w:val="000A6B27"/>
    <w:rsid w:val="000B09BE"/>
    <w:rsid w:val="000B0E4D"/>
    <w:rsid w:val="000B1D0C"/>
    <w:rsid w:val="000B21AA"/>
    <w:rsid w:val="000B2C67"/>
    <w:rsid w:val="000B314E"/>
    <w:rsid w:val="000B3170"/>
    <w:rsid w:val="000B39CC"/>
    <w:rsid w:val="000B3BB9"/>
    <w:rsid w:val="000B46AD"/>
    <w:rsid w:val="000B48C1"/>
    <w:rsid w:val="000B4DF4"/>
    <w:rsid w:val="000B74E8"/>
    <w:rsid w:val="000B771B"/>
    <w:rsid w:val="000C03AD"/>
    <w:rsid w:val="000C04CC"/>
    <w:rsid w:val="000C26F8"/>
    <w:rsid w:val="000C2B73"/>
    <w:rsid w:val="000C2D05"/>
    <w:rsid w:val="000C3775"/>
    <w:rsid w:val="000C4502"/>
    <w:rsid w:val="000C57BD"/>
    <w:rsid w:val="000C5D3B"/>
    <w:rsid w:val="000C5DA3"/>
    <w:rsid w:val="000C663D"/>
    <w:rsid w:val="000C671D"/>
    <w:rsid w:val="000C6C14"/>
    <w:rsid w:val="000C6CFC"/>
    <w:rsid w:val="000C72FC"/>
    <w:rsid w:val="000C78A1"/>
    <w:rsid w:val="000D03E0"/>
    <w:rsid w:val="000D0721"/>
    <w:rsid w:val="000D0E15"/>
    <w:rsid w:val="000D15CD"/>
    <w:rsid w:val="000D3510"/>
    <w:rsid w:val="000D3930"/>
    <w:rsid w:val="000D4702"/>
    <w:rsid w:val="000D4A19"/>
    <w:rsid w:val="000D4A93"/>
    <w:rsid w:val="000D4B5C"/>
    <w:rsid w:val="000D6706"/>
    <w:rsid w:val="000D675E"/>
    <w:rsid w:val="000D6C55"/>
    <w:rsid w:val="000D6C5D"/>
    <w:rsid w:val="000D7A8F"/>
    <w:rsid w:val="000D7BC8"/>
    <w:rsid w:val="000D7CBB"/>
    <w:rsid w:val="000E01A2"/>
    <w:rsid w:val="000E04AF"/>
    <w:rsid w:val="000E0FA0"/>
    <w:rsid w:val="000E11EE"/>
    <w:rsid w:val="000E1740"/>
    <w:rsid w:val="000E22D8"/>
    <w:rsid w:val="000E2BA2"/>
    <w:rsid w:val="000E2D65"/>
    <w:rsid w:val="000E2EC2"/>
    <w:rsid w:val="000E3D39"/>
    <w:rsid w:val="000E425A"/>
    <w:rsid w:val="000E425B"/>
    <w:rsid w:val="000E5B40"/>
    <w:rsid w:val="000E5C7E"/>
    <w:rsid w:val="000E63FE"/>
    <w:rsid w:val="000E75CF"/>
    <w:rsid w:val="000E781B"/>
    <w:rsid w:val="000E7CC5"/>
    <w:rsid w:val="000E7DAE"/>
    <w:rsid w:val="000F0D1B"/>
    <w:rsid w:val="000F11B8"/>
    <w:rsid w:val="000F1B63"/>
    <w:rsid w:val="000F1CB8"/>
    <w:rsid w:val="000F235B"/>
    <w:rsid w:val="000F285A"/>
    <w:rsid w:val="000F39BF"/>
    <w:rsid w:val="000F439A"/>
    <w:rsid w:val="000F444A"/>
    <w:rsid w:val="000F4C7D"/>
    <w:rsid w:val="000F5ACA"/>
    <w:rsid w:val="000F612A"/>
    <w:rsid w:val="000F66BF"/>
    <w:rsid w:val="000F6C0F"/>
    <w:rsid w:val="000F78A6"/>
    <w:rsid w:val="00100388"/>
    <w:rsid w:val="00100C58"/>
    <w:rsid w:val="00100EBD"/>
    <w:rsid w:val="00100F8B"/>
    <w:rsid w:val="00101340"/>
    <w:rsid w:val="00101638"/>
    <w:rsid w:val="0010174C"/>
    <w:rsid w:val="00101958"/>
    <w:rsid w:val="00101A71"/>
    <w:rsid w:val="00103461"/>
    <w:rsid w:val="001037C9"/>
    <w:rsid w:val="00104340"/>
    <w:rsid w:val="00104660"/>
    <w:rsid w:val="001047A2"/>
    <w:rsid w:val="001047A6"/>
    <w:rsid w:val="00104A0D"/>
    <w:rsid w:val="00105186"/>
    <w:rsid w:val="0010568E"/>
    <w:rsid w:val="001056CB"/>
    <w:rsid w:val="00106679"/>
    <w:rsid w:val="00110C60"/>
    <w:rsid w:val="00111870"/>
    <w:rsid w:val="001118CD"/>
    <w:rsid w:val="00111986"/>
    <w:rsid w:val="001119A5"/>
    <w:rsid w:val="00112C69"/>
    <w:rsid w:val="00114C00"/>
    <w:rsid w:val="00114FC9"/>
    <w:rsid w:val="0011505C"/>
    <w:rsid w:val="0011532D"/>
    <w:rsid w:val="001158E7"/>
    <w:rsid w:val="00117140"/>
    <w:rsid w:val="00120C5E"/>
    <w:rsid w:val="00120F59"/>
    <w:rsid w:val="00121CF3"/>
    <w:rsid w:val="00121DF1"/>
    <w:rsid w:val="00121FED"/>
    <w:rsid w:val="00123542"/>
    <w:rsid w:val="001245F6"/>
    <w:rsid w:val="00125068"/>
    <w:rsid w:val="001275FC"/>
    <w:rsid w:val="0013062D"/>
    <w:rsid w:val="001306DC"/>
    <w:rsid w:val="001309DF"/>
    <w:rsid w:val="00130B89"/>
    <w:rsid w:val="00130F08"/>
    <w:rsid w:val="00131E33"/>
    <w:rsid w:val="00132636"/>
    <w:rsid w:val="00132AC7"/>
    <w:rsid w:val="0013356D"/>
    <w:rsid w:val="00133BA4"/>
    <w:rsid w:val="00134856"/>
    <w:rsid w:val="00134B55"/>
    <w:rsid w:val="00134CBD"/>
    <w:rsid w:val="00135271"/>
    <w:rsid w:val="0013566D"/>
    <w:rsid w:val="0013575E"/>
    <w:rsid w:val="00135C1C"/>
    <w:rsid w:val="00136E9B"/>
    <w:rsid w:val="00137618"/>
    <w:rsid w:val="00140014"/>
    <w:rsid w:val="00140561"/>
    <w:rsid w:val="00141C5E"/>
    <w:rsid w:val="00141C8D"/>
    <w:rsid w:val="00143FD3"/>
    <w:rsid w:val="00144076"/>
    <w:rsid w:val="00144607"/>
    <w:rsid w:val="0014629E"/>
    <w:rsid w:val="00147544"/>
    <w:rsid w:val="00150992"/>
    <w:rsid w:val="00151275"/>
    <w:rsid w:val="0015166F"/>
    <w:rsid w:val="00151F68"/>
    <w:rsid w:val="00154937"/>
    <w:rsid w:val="001549B9"/>
    <w:rsid w:val="00154B2A"/>
    <w:rsid w:val="00155149"/>
    <w:rsid w:val="00155650"/>
    <w:rsid w:val="00155805"/>
    <w:rsid w:val="00155BAE"/>
    <w:rsid w:val="00157A7E"/>
    <w:rsid w:val="00157F36"/>
    <w:rsid w:val="00160090"/>
    <w:rsid w:val="00160CA5"/>
    <w:rsid w:val="00160ED1"/>
    <w:rsid w:val="0016170A"/>
    <w:rsid w:val="00161724"/>
    <w:rsid w:val="00162193"/>
    <w:rsid w:val="001634B6"/>
    <w:rsid w:val="00163D47"/>
    <w:rsid w:val="00164089"/>
    <w:rsid w:val="00164EBF"/>
    <w:rsid w:val="0016507C"/>
    <w:rsid w:val="00166548"/>
    <w:rsid w:val="00166AFE"/>
    <w:rsid w:val="00166C14"/>
    <w:rsid w:val="001707E8"/>
    <w:rsid w:val="00170980"/>
    <w:rsid w:val="00171177"/>
    <w:rsid w:val="00171BA3"/>
    <w:rsid w:val="00171D99"/>
    <w:rsid w:val="00173565"/>
    <w:rsid w:val="001747AC"/>
    <w:rsid w:val="00174B60"/>
    <w:rsid w:val="00174B63"/>
    <w:rsid w:val="00175DAD"/>
    <w:rsid w:val="00175E2D"/>
    <w:rsid w:val="00177760"/>
    <w:rsid w:val="001777C9"/>
    <w:rsid w:val="00180AFD"/>
    <w:rsid w:val="00181940"/>
    <w:rsid w:val="00182BF2"/>
    <w:rsid w:val="00182C80"/>
    <w:rsid w:val="00183833"/>
    <w:rsid w:val="00183A91"/>
    <w:rsid w:val="00184B30"/>
    <w:rsid w:val="00185D06"/>
    <w:rsid w:val="00186341"/>
    <w:rsid w:val="0018760B"/>
    <w:rsid w:val="001900BB"/>
    <w:rsid w:val="00190883"/>
    <w:rsid w:val="00191097"/>
    <w:rsid w:val="00191882"/>
    <w:rsid w:val="00191F0C"/>
    <w:rsid w:val="001927C8"/>
    <w:rsid w:val="00192ABF"/>
    <w:rsid w:val="00192BCA"/>
    <w:rsid w:val="00192C18"/>
    <w:rsid w:val="00193254"/>
    <w:rsid w:val="0019356E"/>
    <w:rsid w:val="0019394D"/>
    <w:rsid w:val="00193B4B"/>
    <w:rsid w:val="00194532"/>
    <w:rsid w:val="00194C68"/>
    <w:rsid w:val="001958D1"/>
    <w:rsid w:val="00195C00"/>
    <w:rsid w:val="001964C8"/>
    <w:rsid w:val="001975D2"/>
    <w:rsid w:val="00197905"/>
    <w:rsid w:val="001A09A9"/>
    <w:rsid w:val="001A0AD2"/>
    <w:rsid w:val="001A0B14"/>
    <w:rsid w:val="001A0DC9"/>
    <w:rsid w:val="001A11FA"/>
    <w:rsid w:val="001A1BA9"/>
    <w:rsid w:val="001A2662"/>
    <w:rsid w:val="001A3558"/>
    <w:rsid w:val="001A4DB3"/>
    <w:rsid w:val="001A4F02"/>
    <w:rsid w:val="001A5666"/>
    <w:rsid w:val="001A5DEE"/>
    <w:rsid w:val="001A64FE"/>
    <w:rsid w:val="001A685B"/>
    <w:rsid w:val="001A790D"/>
    <w:rsid w:val="001B0727"/>
    <w:rsid w:val="001B27ED"/>
    <w:rsid w:val="001B4664"/>
    <w:rsid w:val="001B5165"/>
    <w:rsid w:val="001B5816"/>
    <w:rsid w:val="001B6B69"/>
    <w:rsid w:val="001B7160"/>
    <w:rsid w:val="001B7268"/>
    <w:rsid w:val="001B77FF"/>
    <w:rsid w:val="001C01D7"/>
    <w:rsid w:val="001C069F"/>
    <w:rsid w:val="001C0CC6"/>
    <w:rsid w:val="001C1C89"/>
    <w:rsid w:val="001C1ECB"/>
    <w:rsid w:val="001C20D3"/>
    <w:rsid w:val="001C20D6"/>
    <w:rsid w:val="001C22F9"/>
    <w:rsid w:val="001C2A3C"/>
    <w:rsid w:val="001C403A"/>
    <w:rsid w:val="001C5130"/>
    <w:rsid w:val="001C56E6"/>
    <w:rsid w:val="001C795B"/>
    <w:rsid w:val="001D07F1"/>
    <w:rsid w:val="001D0F3A"/>
    <w:rsid w:val="001D1004"/>
    <w:rsid w:val="001D16BB"/>
    <w:rsid w:val="001D19D3"/>
    <w:rsid w:val="001D1F6D"/>
    <w:rsid w:val="001D1FDA"/>
    <w:rsid w:val="001D28D2"/>
    <w:rsid w:val="001D291E"/>
    <w:rsid w:val="001D296B"/>
    <w:rsid w:val="001D3660"/>
    <w:rsid w:val="001D36B3"/>
    <w:rsid w:val="001D376A"/>
    <w:rsid w:val="001D4597"/>
    <w:rsid w:val="001D4827"/>
    <w:rsid w:val="001D4F8E"/>
    <w:rsid w:val="001D52E1"/>
    <w:rsid w:val="001D555E"/>
    <w:rsid w:val="001D5D1D"/>
    <w:rsid w:val="001D5EF8"/>
    <w:rsid w:val="001D5EF9"/>
    <w:rsid w:val="001D6112"/>
    <w:rsid w:val="001D63E5"/>
    <w:rsid w:val="001D6F4D"/>
    <w:rsid w:val="001D77A9"/>
    <w:rsid w:val="001D7C5E"/>
    <w:rsid w:val="001D7FA6"/>
    <w:rsid w:val="001D7FE2"/>
    <w:rsid w:val="001E115D"/>
    <w:rsid w:val="001E164C"/>
    <w:rsid w:val="001E17CB"/>
    <w:rsid w:val="001E2045"/>
    <w:rsid w:val="001E29B9"/>
    <w:rsid w:val="001E47DE"/>
    <w:rsid w:val="001E5553"/>
    <w:rsid w:val="001E5798"/>
    <w:rsid w:val="001E5B11"/>
    <w:rsid w:val="001E68F2"/>
    <w:rsid w:val="001E6B00"/>
    <w:rsid w:val="001E726E"/>
    <w:rsid w:val="001E7488"/>
    <w:rsid w:val="001E7751"/>
    <w:rsid w:val="001E7AF0"/>
    <w:rsid w:val="001E7ECA"/>
    <w:rsid w:val="001F0106"/>
    <w:rsid w:val="001F0491"/>
    <w:rsid w:val="001F24CE"/>
    <w:rsid w:val="001F2664"/>
    <w:rsid w:val="001F2E40"/>
    <w:rsid w:val="001F2F65"/>
    <w:rsid w:val="001F2F99"/>
    <w:rsid w:val="001F3AFE"/>
    <w:rsid w:val="001F3B41"/>
    <w:rsid w:val="001F3CB1"/>
    <w:rsid w:val="001F4116"/>
    <w:rsid w:val="001F441F"/>
    <w:rsid w:val="001F47F5"/>
    <w:rsid w:val="001F486B"/>
    <w:rsid w:val="001F4B11"/>
    <w:rsid w:val="001F4F46"/>
    <w:rsid w:val="001F5A4B"/>
    <w:rsid w:val="001F614E"/>
    <w:rsid w:val="001F6D93"/>
    <w:rsid w:val="001F7CC5"/>
    <w:rsid w:val="00200287"/>
    <w:rsid w:val="002002BA"/>
    <w:rsid w:val="00200781"/>
    <w:rsid w:val="00201198"/>
    <w:rsid w:val="00201384"/>
    <w:rsid w:val="0020197D"/>
    <w:rsid w:val="00201F75"/>
    <w:rsid w:val="00202C4C"/>
    <w:rsid w:val="002030AD"/>
    <w:rsid w:val="0020341D"/>
    <w:rsid w:val="002036C2"/>
    <w:rsid w:val="0020435F"/>
    <w:rsid w:val="00204569"/>
    <w:rsid w:val="00205C8D"/>
    <w:rsid w:val="00206357"/>
    <w:rsid w:val="00206B95"/>
    <w:rsid w:val="00207842"/>
    <w:rsid w:val="00207F65"/>
    <w:rsid w:val="002108EE"/>
    <w:rsid w:val="002114BF"/>
    <w:rsid w:val="002125FE"/>
    <w:rsid w:val="00213979"/>
    <w:rsid w:val="002139D3"/>
    <w:rsid w:val="00213A38"/>
    <w:rsid w:val="002163E4"/>
    <w:rsid w:val="00216B06"/>
    <w:rsid w:val="00217354"/>
    <w:rsid w:val="002175BD"/>
    <w:rsid w:val="002205C8"/>
    <w:rsid w:val="00223A4D"/>
    <w:rsid w:val="00223EE0"/>
    <w:rsid w:val="00223FF9"/>
    <w:rsid w:val="0022429E"/>
    <w:rsid w:val="00224E2B"/>
    <w:rsid w:val="00225882"/>
    <w:rsid w:val="00225A9B"/>
    <w:rsid w:val="0022726B"/>
    <w:rsid w:val="00227AE7"/>
    <w:rsid w:val="00227EBE"/>
    <w:rsid w:val="00231F92"/>
    <w:rsid w:val="002329B9"/>
    <w:rsid w:val="00233790"/>
    <w:rsid w:val="00233E9F"/>
    <w:rsid w:val="00233F09"/>
    <w:rsid w:val="00234091"/>
    <w:rsid w:val="00235032"/>
    <w:rsid w:val="00235271"/>
    <w:rsid w:val="002352EC"/>
    <w:rsid w:val="00235B85"/>
    <w:rsid w:val="0023622C"/>
    <w:rsid w:val="00236868"/>
    <w:rsid w:val="002372B2"/>
    <w:rsid w:val="002375E9"/>
    <w:rsid w:val="0023782C"/>
    <w:rsid w:val="002403E2"/>
    <w:rsid w:val="002411E5"/>
    <w:rsid w:val="002411E7"/>
    <w:rsid w:val="002414A4"/>
    <w:rsid w:val="002423CC"/>
    <w:rsid w:val="002429AE"/>
    <w:rsid w:val="002432B4"/>
    <w:rsid w:val="002441E5"/>
    <w:rsid w:val="0024587A"/>
    <w:rsid w:val="00245A70"/>
    <w:rsid w:val="00245A81"/>
    <w:rsid w:val="00245C72"/>
    <w:rsid w:val="00245FC3"/>
    <w:rsid w:val="002464D5"/>
    <w:rsid w:val="00246A4D"/>
    <w:rsid w:val="00246D99"/>
    <w:rsid w:val="00247647"/>
    <w:rsid w:val="00247A02"/>
    <w:rsid w:val="0025149B"/>
    <w:rsid w:val="00252CE3"/>
    <w:rsid w:val="00253F6A"/>
    <w:rsid w:val="0025455A"/>
    <w:rsid w:val="002545DF"/>
    <w:rsid w:val="00254C47"/>
    <w:rsid w:val="00254D96"/>
    <w:rsid w:val="0025558C"/>
    <w:rsid w:val="00255ACB"/>
    <w:rsid w:val="0025663D"/>
    <w:rsid w:val="00256BB7"/>
    <w:rsid w:val="0025749A"/>
    <w:rsid w:val="00257B2A"/>
    <w:rsid w:val="0026094E"/>
    <w:rsid w:val="00261AEF"/>
    <w:rsid w:val="00261FB6"/>
    <w:rsid w:val="00262335"/>
    <w:rsid w:val="00263874"/>
    <w:rsid w:val="002647BB"/>
    <w:rsid w:val="00265D5E"/>
    <w:rsid w:val="002663C7"/>
    <w:rsid w:val="00266563"/>
    <w:rsid w:val="00266C58"/>
    <w:rsid w:val="00266E77"/>
    <w:rsid w:val="002671DA"/>
    <w:rsid w:val="00270360"/>
    <w:rsid w:val="00270365"/>
    <w:rsid w:val="0027076E"/>
    <w:rsid w:val="002707E4"/>
    <w:rsid w:val="002709C1"/>
    <w:rsid w:val="00270A16"/>
    <w:rsid w:val="00270C41"/>
    <w:rsid w:val="0027227D"/>
    <w:rsid w:val="00272922"/>
    <w:rsid w:val="002733BA"/>
    <w:rsid w:val="002743C5"/>
    <w:rsid w:val="002743FA"/>
    <w:rsid w:val="002744BD"/>
    <w:rsid w:val="00274AEB"/>
    <w:rsid w:val="00274D23"/>
    <w:rsid w:val="00274FFC"/>
    <w:rsid w:val="002753CB"/>
    <w:rsid w:val="002753FB"/>
    <w:rsid w:val="00275551"/>
    <w:rsid w:val="00275A0E"/>
    <w:rsid w:val="002763BC"/>
    <w:rsid w:val="00276585"/>
    <w:rsid w:val="002773CA"/>
    <w:rsid w:val="00277558"/>
    <w:rsid w:val="002803E4"/>
    <w:rsid w:val="00280808"/>
    <w:rsid w:val="002809E8"/>
    <w:rsid w:val="00280A8C"/>
    <w:rsid w:val="00282096"/>
    <w:rsid w:val="002820CB"/>
    <w:rsid w:val="00282497"/>
    <w:rsid w:val="00283923"/>
    <w:rsid w:val="002840E2"/>
    <w:rsid w:val="0028438C"/>
    <w:rsid w:val="00284477"/>
    <w:rsid w:val="002844F8"/>
    <w:rsid w:val="00284523"/>
    <w:rsid w:val="002856A4"/>
    <w:rsid w:val="00286A9A"/>
    <w:rsid w:val="00286F06"/>
    <w:rsid w:val="002870FB"/>
    <w:rsid w:val="002872FC"/>
    <w:rsid w:val="0028778A"/>
    <w:rsid w:val="00287AC1"/>
    <w:rsid w:val="00287CB1"/>
    <w:rsid w:val="00290A80"/>
    <w:rsid w:val="002922A5"/>
    <w:rsid w:val="002922E3"/>
    <w:rsid w:val="00292FC2"/>
    <w:rsid w:val="002943B5"/>
    <w:rsid w:val="0029453B"/>
    <w:rsid w:val="00295B2F"/>
    <w:rsid w:val="00295CCE"/>
    <w:rsid w:val="00296239"/>
    <w:rsid w:val="00296311"/>
    <w:rsid w:val="002968CA"/>
    <w:rsid w:val="00296ACA"/>
    <w:rsid w:val="0029704A"/>
    <w:rsid w:val="002979DF"/>
    <w:rsid w:val="00297B9F"/>
    <w:rsid w:val="002A0841"/>
    <w:rsid w:val="002A0EE1"/>
    <w:rsid w:val="002A15E5"/>
    <w:rsid w:val="002A23FA"/>
    <w:rsid w:val="002A2C37"/>
    <w:rsid w:val="002A352C"/>
    <w:rsid w:val="002A48BF"/>
    <w:rsid w:val="002A5A62"/>
    <w:rsid w:val="002A5CA7"/>
    <w:rsid w:val="002A656F"/>
    <w:rsid w:val="002A65E2"/>
    <w:rsid w:val="002A6E64"/>
    <w:rsid w:val="002A6EAC"/>
    <w:rsid w:val="002B0583"/>
    <w:rsid w:val="002B0F9D"/>
    <w:rsid w:val="002B14BF"/>
    <w:rsid w:val="002B1CD0"/>
    <w:rsid w:val="002B2818"/>
    <w:rsid w:val="002B2CA4"/>
    <w:rsid w:val="002B428E"/>
    <w:rsid w:val="002B5BF8"/>
    <w:rsid w:val="002B61C7"/>
    <w:rsid w:val="002B6C94"/>
    <w:rsid w:val="002B7723"/>
    <w:rsid w:val="002B78D4"/>
    <w:rsid w:val="002B79D2"/>
    <w:rsid w:val="002B7B6A"/>
    <w:rsid w:val="002B7ED0"/>
    <w:rsid w:val="002C14FC"/>
    <w:rsid w:val="002C2099"/>
    <w:rsid w:val="002C2668"/>
    <w:rsid w:val="002C26A8"/>
    <w:rsid w:val="002C3045"/>
    <w:rsid w:val="002C3257"/>
    <w:rsid w:val="002C38B5"/>
    <w:rsid w:val="002C42D1"/>
    <w:rsid w:val="002C4653"/>
    <w:rsid w:val="002C49BC"/>
    <w:rsid w:val="002C4A84"/>
    <w:rsid w:val="002C4C85"/>
    <w:rsid w:val="002C50B1"/>
    <w:rsid w:val="002C5A5F"/>
    <w:rsid w:val="002C5CE3"/>
    <w:rsid w:val="002C5DC3"/>
    <w:rsid w:val="002C5E03"/>
    <w:rsid w:val="002C64CA"/>
    <w:rsid w:val="002C68B8"/>
    <w:rsid w:val="002C6941"/>
    <w:rsid w:val="002C6BCD"/>
    <w:rsid w:val="002C72B7"/>
    <w:rsid w:val="002C7F0C"/>
    <w:rsid w:val="002D00C2"/>
    <w:rsid w:val="002D03E3"/>
    <w:rsid w:val="002D0CA2"/>
    <w:rsid w:val="002D162C"/>
    <w:rsid w:val="002D2A33"/>
    <w:rsid w:val="002D2DC5"/>
    <w:rsid w:val="002D2FF7"/>
    <w:rsid w:val="002D3857"/>
    <w:rsid w:val="002D455C"/>
    <w:rsid w:val="002D48C9"/>
    <w:rsid w:val="002D61FD"/>
    <w:rsid w:val="002D6323"/>
    <w:rsid w:val="002D6563"/>
    <w:rsid w:val="002D6D3C"/>
    <w:rsid w:val="002D7574"/>
    <w:rsid w:val="002D75A2"/>
    <w:rsid w:val="002D7686"/>
    <w:rsid w:val="002D7E02"/>
    <w:rsid w:val="002E04F8"/>
    <w:rsid w:val="002E08CF"/>
    <w:rsid w:val="002E1008"/>
    <w:rsid w:val="002E1261"/>
    <w:rsid w:val="002E1766"/>
    <w:rsid w:val="002E19C8"/>
    <w:rsid w:val="002E1C78"/>
    <w:rsid w:val="002E208C"/>
    <w:rsid w:val="002E236E"/>
    <w:rsid w:val="002E2BF6"/>
    <w:rsid w:val="002E34A4"/>
    <w:rsid w:val="002E3F92"/>
    <w:rsid w:val="002E4947"/>
    <w:rsid w:val="002E4BD1"/>
    <w:rsid w:val="002E5278"/>
    <w:rsid w:val="002E57E3"/>
    <w:rsid w:val="002E5C03"/>
    <w:rsid w:val="002E6F5C"/>
    <w:rsid w:val="002E705F"/>
    <w:rsid w:val="002E7318"/>
    <w:rsid w:val="002E78C2"/>
    <w:rsid w:val="002E78DC"/>
    <w:rsid w:val="002F04CC"/>
    <w:rsid w:val="002F0B34"/>
    <w:rsid w:val="002F0EF4"/>
    <w:rsid w:val="002F12A8"/>
    <w:rsid w:val="002F2122"/>
    <w:rsid w:val="002F295B"/>
    <w:rsid w:val="002F3005"/>
    <w:rsid w:val="002F356C"/>
    <w:rsid w:val="002F3D7C"/>
    <w:rsid w:val="002F40B2"/>
    <w:rsid w:val="002F45D9"/>
    <w:rsid w:val="002F4652"/>
    <w:rsid w:val="002F49F2"/>
    <w:rsid w:val="002F4BCA"/>
    <w:rsid w:val="002F5E97"/>
    <w:rsid w:val="002F5FEB"/>
    <w:rsid w:val="002F62C4"/>
    <w:rsid w:val="002F7EBC"/>
    <w:rsid w:val="003006D0"/>
    <w:rsid w:val="0030081B"/>
    <w:rsid w:val="00300CEA"/>
    <w:rsid w:val="00300F02"/>
    <w:rsid w:val="0030134E"/>
    <w:rsid w:val="00301A31"/>
    <w:rsid w:val="00301B86"/>
    <w:rsid w:val="003020FB"/>
    <w:rsid w:val="0030261C"/>
    <w:rsid w:val="003028F5"/>
    <w:rsid w:val="003029EC"/>
    <w:rsid w:val="003035C0"/>
    <w:rsid w:val="00304841"/>
    <w:rsid w:val="00304B05"/>
    <w:rsid w:val="0030525D"/>
    <w:rsid w:val="00305574"/>
    <w:rsid w:val="0030728D"/>
    <w:rsid w:val="00307404"/>
    <w:rsid w:val="0030756D"/>
    <w:rsid w:val="00307904"/>
    <w:rsid w:val="003102E7"/>
    <w:rsid w:val="0031128E"/>
    <w:rsid w:val="003116C2"/>
    <w:rsid w:val="003132FA"/>
    <w:rsid w:val="003134B4"/>
    <w:rsid w:val="003141B7"/>
    <w:rsid w:val="0031482A"/>
    <w:rsid w:val="00314BBE"/>
    <w:rsid w:val="0031585E"/>
    <w:rsid w:val="00316BC4"/>
    <w:rsid w:val="00316CBD"/>
    <w:rsid w:val="00317291"/>
    <w:rsid w:val="0031739D"/>
    <w:rsid w:val="00317B99"/>
    <w:rsid w:val="00317CBF"/>
    <w:rsid w:val="003201F0"/>
    <w:rsid w:val="00320519"/>
    <w:rsid w:val="00320621"/>
    <w:rsid w:val="00320C8F"/>
    <w:rsid w:val="00320C9C"/>
    <w:rsid w:val="003215E0"/>
    <w:rsid w:val="00321C09"/>
    <w:rsid w:val="003237C3"/>
    <w:rsid w:val="00323E5D"/>
    <w:rsid w:val="00323E7D"/>
    <w:rsid w:val="003250A3"/>
    <w:rsid w:val="00325964"/>
    <w:rsid w:val="00326CEE"/>
    <w:rsid w:val="00327209"/>
    <w:rsid w:val="00327780"/>
    <w:rsid w:val="00330B35"/>
    <w:rsid w:val="0033132C"/>
    <w:rsid w:val="0033135C"/>
    <w:rsid w:val="00331FEA"/>
    <w:rsid w:val="003320E8"/>
    <w:rsid w:val="003340B3"/>
    <w:rsid w:val="003344B8"/>
    <w:rsid w:val="003348FC"/>
    <w:rsid w:val="00335182"/>
    <w:rsid w:val="0033523E"/>
    <w:rsid w:val="00335467"/>
    <w:rsid w:val="00336633"/>
    <w:rsid w:val="00336E0D"/>
    <w:rsid w:val="003374D3"/>
    <w:rsid w:val="0033768B"/>
    <w:rsid w:val="00337C7A"/>
    <w:rsid w:val="003407D3"/>
    <w:rsid w:val="00341035"/>
    <w:rsid w:val="00341B84"/>
    <w:rsid w:val="003425FF"/>
    <w:rsid w:val="00342BA3"/>
    <w:rsid w:val="003444C7"/>
    <w:rsid w:val="0034526C"/>
    <w:rsid w:val="00346907"/>
    <w:rsid w:val="003469A6"/>
    <w:rsid w:val="0034744A"/>
    <w:rsid w:val="003475F3"/>
    <w:rsid w:val="00347B37"/>
    <w:rsid w:val="00350222"/>
    <w:rsid w:val="003503BD"/>
    <w:rsid w:val="00350BE4"/>
    <w:rsid w:val="00350E92"/>
    <w:rsid w:val="00351C8F"/>
    <w:rsid w:val="00351F9B"/>
    <w:rsid w:val="00352CC9"/>
    <w:rsid w:val="003538A5"/>
    <w:rsid w:val="00354EFA"/>
    <w:rsid w:val="00355845"/>
    <w:rsid w:val="00355EB5"/>
    <w:rsid w:val="00355EF7"/>
    <w:rsid w:val="00356302"/>
    <w:rsid w:val="00356A7C"/>
    <w:rsid w:val="00357754"/>
    <w:rsid w:val="00357E56"/>
    <w:rsid w:val="0036066D"/>
    <w:rsid w:val="00360818"/>
    <w:rsid w:val="0036086A"/>
    <w:rsid w:val="00360CD6"/>
    <w:rsid w:val="0036115C"/>
    <w:rsid w:val="00362050"/>
    <w:rsid w:val="00362C37"/>
    <w:rsid w:val="00362DB6"/>
    <w:rsid w:val="0036308D"/>
    <w:rsid w:val="003636C1"/>
    <w:rsid w:val="00365222"/>
    <w:rsid w:val="00365E52"/>
    <w:rsid w:val="0037019B"/>
    <w:rsid w:val="00370916"/>
    <w:rsid w:val="00370C84"/>
    <w:rsid w:val="003718FC"/>
    <w:rsid w:val="00371D71"/>
    <w:rsid w:val="003724C8"/>
    <w:rsid w:val="003729D6"/>
    <w:rsid w:val="00372B39"/>
    <w:rsid w:val="00373244"/>
    <w:rsid w:val="003736D0"/>
    <w:rsid w:val="00373BA9"/>
    <w:rsid w:val="00373D2C"/>
    <w:rsid w:val="0037439A"/>
    <w:rsid w:val="003756F8"/>
    <w:rsid w:val="003758F5"/>
    <w:rsid w:val="00375F24"/>
    <w:rsid w:val="00376D1C"/>
    <w:rsid w:val="00377729"/>
    <w:rsid w:val="00377C03"/>
    <w:rsid w:val="00377EBC"/>
    <w:rsid w:val="00380FEA"/>
    <w:rsid w:val="00381319"/>
    <w:rsid w:val="00381593"/>
    <w:rsid w:val="003817A5"/>
    <w:rsid w:val="003817F8"/>
    <w:rsid w:val="0038184F"/>
    <w:rsid w:val="00383656"/>
    <w:rsid w:val="00383760"/>
    <w:rsid w:val="00383D9D"/>
    <w:rsid w:val="00383ED9"/>
    <w:rsid w:val="003845C9"/>
    <w:rsid w:val="00384D39"/>
    <w:rsid w:val="00385857"/>
    <w:rsid w:val="0038615F"/>
    <w:rsid w:val="00386FF2"/>
    <w:rsid w:val="0038772F"/>
    <w:rsid w:val="00390432"/>
    <w:rsid w:val="003908E0"/>
    <w:rsid w:val="00390C28"/>
    <w:rsid w:val="00391413"/>
    <w:rsid w:val="003917F8"/>
    <w:rsid w:val="00391D20"/>
    <w:rsid w:val="00392EF5"/>
    <w:rsid w:val="003933B4"/>
    <w:rsid w:val="003941F4"/>
    <w:rsid w:val="00395E48"/>
    <w:rsid w:val="003974A0"/>
    <w:rsid w:val="003A04FF"/>
    <w:rsid w:val="003A0B53"/>
    <w:rsid w:val="003A20BD"/>
    <w:rsid w:val="003A21E8"/>
    <w:rsid w:val="003A2565"/>
    <w:rsid w:val="003A33F2"/>
    <w:rsid w:val="003A3522"/>
    <w:rsid w:val="003A392A"/>
    <w:rsid w:val="003A3D65"/>
    <w:rsid w:val="003A3ECC"/>
    <w:rsid w:val="003A57BE"/>
    <w:rsid w:val="003A5CC9"/>
    <w:rsid w:val="003A5E6B"/>
    <w:rsid w:val="003A5E9D"/>
    <w:rsid w:val="003A5E9E"/>
    <w:rsid w:val="003A5FB4"/>
    <w:rsid w:val="003A6261"/>
    <w:rsid w:val="003A682E"/>
    <w:rsid w:val="003A76B8"/>
    <w:rsid w:val="003A7DED"/>
    <w:rsid w:val="003B010D"/>
    <w:rsid w:val="003B088C"/>
    <w:rsid w:val="003B0A0E"/>
    <w:rsid w:val="003B129D"/>
    <w:rsid w:val="003B1AD8"/>
    <w:rsid w:val="003B20B4"/>
    <w:rsid w:val="003B2662"/>
    <w:rsid w:val="003B3897"/>
    <w:rsid w:val="003B3D98"/>
    <w:rsid w:val="003B46B2"/>
    <w:rsid w:val="003B48B1"/>
    <w:rsid w:val="003B52DA"/>
    <w:rsid w:val="003B574E"/>
    <w:rsid w:val="003B5BFA"/>
    <w:rsid w:val="003B5F84"/>
    <w:rsid w:val="003B6281"/>
    <w:rsid w:val="003B6464"/>
    <w:rsid w:val="003B6579"/>
    <w:rsid w:val="003B6AF1"/>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F10"/>
    <w:rsid w:val="003D085B"/>
    <w:rsid w:val="003D0A9E"/>
    <w:rsid w:val="003D0BFB"/>
    <w:rsid w:val="003D1E8C"/>
    <w:rsid w:val="003D22FC"/>
    <w:rsid w:val="003D36BA"/>
    <w:rsid w:val="003D3A2C"/>
    <w:rsid w:val="003D3A6C"/>
    <w:rsid w:val="003D3DCB"/>
    <w:rsid w:val="003D43CB"/>
    <w:rsid w:val="003D4749"/>
    <w:rsid w:val="003D4757"/>
    <w:rsid w:val="003D4989"/>
    <w:rsid w:val="003D4E15"/>
    <w:rsid w:val="003D57AF"/>
    <w:rsid w:val="003D5841"/>
    <w:rsid w:val="003D5F72"/>
    <w:rsid w:val="003D616E"/>
    <w:rsid w:val="003D72ED"/>
    <w:rsid w:val="003D741C"/>
    <w:rsid w:val="003D7924"/>
    <w:rsid w:val="003D7C38"/>
    <w:rsid w:val="003D7FAC"/>
    <w:rsid w:val="003E021C"/>
    <w:rsid w:val="003E053A"/>
    <w:rsid w:val="003E1C56"/>
    <w:rsid w:val="003E2AB4"/>
    <w:rsid w:val="003E2F28"/>
    <w:rsid w:val="003E32D0"/>
    <w:rsid w:val="003E3702"/>
    <w:rsid w:val="003E3F30"/>
    <w:rsid w:val="003E3F79"/>
    <w:rsid w:val="003E5376"/>
    <w:rsid w:val="003E7132"/>
    <w:rsid w:val="003F02D5"/>
    <w:rsid w:val="003F03FE"/>
    <w:rsid w:val="003F1400"/>
    <w:rsid w:val="003F1CC2"/>
    <w:rsid w:val="003F284C"/>
    <w:rsid w:val="003F3CFF"/>
    <w:rsid w:val="003F4839"/>
    <w:rsid w:val="003F4CCA"/>
    <w:rsid w:val="003F4CCD"/>
    <w:rsid w:val="003F5420"/>
    <w:rsid w:val="003F55F7"/>
    <w:rsid w:val="003F5736"/>
    <w:rsid w:val="003F672F"/>
    <w:rsid w:val="003F6B8F"/>
    <w:rsid w:val="003F6C04"/>
    <w:rsid w:val="003F6D06"/>
    <w:rsid w:val="003F709C"/>
    <w:rsid w:val="003F7265"/>
    <w:rsid w:val="003F7DEB"/>
    <w:rsid w:val="003F7F40"/>
    <w:rsid w:val="004006D1"/>
    <w:rsid w:val="00400FC1"/>
    <w:rsid w:val="00401073"/>
    <w:rsid w:val="0040179F"/>
    <w:rsid w:val="0040262C"/>
    <w:rsid w:val="00402853"/>
    <w:rsid w:val="00402A36"/>
    <w:rsid w:val="00403B55"/>
    <w:rsid w:val="00404061"/>
    <w:rsid w:val="00405605"/>
    <w:rsid w:val="004056C0"/>
    <w:rsid w:val="0040623F"/>
    <w:rsid w:val="00406A59"/>
    <w:rsid w:val="00407083"/>
    <w:rsid w:val="00407D4A"/>
    <w:rsid w:val="00407E49"/>
    <w:rsid w:val="004105F4"/>
    <w:rsid w:val="00411A2F"/>
    <w:rsid w:val="00412145"/>
    <w:rsid w:val="00412178"/>
    <w:rsid w:val="004125D9"/>
    <w:rsid w:val="00412A6E"/>
    <w:rsid w:val="00413032"/>
    <w:rsid w:val="004137CB"/>
    <w:rsid w:val="00413E0F"/>
    <w:rsid w:val="00413E48"/>
    <w:rsid w:val="0041465E"/>
    <w:rsid w:val="004146E3"/>
    <w:rsid w:val="00414E89"/>
    <w:rsid w:val="00415036"/>
    <w:rsid w:val="0041512B"/>
    <w:rsid w:val="00415859"/>
    <w:rsid w:val="00415C2E"/>
    <w:rsid w:val="00415FBF"/>
    <w:rsid w:val="004169CA"/>
    <w:rsid w:val="00417170"/>
    <w:rsid w:val="0041793B"/>
    <w:rsid w:val="00420274"/>
    <w:rsid w:val="00420A68"/>
    <w:rsid w:val="0042170E"/>
    <w:rsid w:val="00421BC9"/>
    <w:rsid w:val="00421F60"/>
    <w:rsid w:val="00422814"/>
    <w:rsid w:val="00422A81"/>
    <w:rsid w:val="004235E2"/>
    <w:rsid w:val="004242BC"/>
    <w:rsid w:val="004246E4"/>
    <w:rsid w:val="00425247"/>
    <w:rsid w:val="00425446"/>
    <w:rsid w:val="00425B4C"/>
    <w:rsid w:val="00425F7F"/>
    <w:rsid w:val="00426139"/>
    <w:rsid w:val="00426912"/>
    <w:rsid w:val="004269CC"/>
    <w:rsid w:val="00426FE6"/>
    <w:rsid w:val="00427177"/>
    <w:rsid w:val="00431E85"/>
    <w:rsid w:val="00432010"/>
    <w:rsid w:val="004323B7"/>
    <w:rsid w:val="004329E9"/>
    <w:rsid w:val="00433086"/>
    <w:rsid w:val="00434181"/>
    <w:rsid w:val="004346E5"/>
    <w:rsid w:val="004350F3"/>
    <w:rsid w:val="00435E51"/>
    <w:rsid w:val="00435EBE"/>
    <w:rsid w:val="00436E73"/>
    <w:rsid w:val="004403AE"/>
    <w:rsid w:val="00440E28"/>
    <w:rsid w:val="0044154D"/>
    <w:rsid w:val="00441BF6"/>
    <w:rsid w:val="004421EA"/>
    <w:rsid w:val="004423FF"/>
    <w:rsid w:val="00442F65"/>
    <w:rsid w:val="0044384D"/>
    <w:rsid w:val="0044433A"/>
    <w:rsid w:val="004443C3"/>
    <w:rsid w:val="00444B75"/>
    <w:rsid w:val="00444D7B"/>
    <w:rsid w:val="00445023"/>
    <w:rsid w:val="00445B6A"/>
    <w:rsid w:val="00445F28"/>
    <w:rsid w:val="00446320"/>
    <w:rsid w:val="0045008D"/>
    <w:rsid w:val="0045013C"/>
    <w:rsid w:val="00450F8F"/>
    <w:rsid w:val="0045119B"/>
    <w:rsid w:val="00451496"/>
    <w:rsid w:val="0045188B"/>
    <w:rsid w:val="00451E2B"/>
    <w:rsid w:val="00451F7B"/>
    <w:rsid w:val="00452EC2"/>
    <w:rsid w:val="0045303D"/>
    <w:rsid w:val="00453107"/>
    <w:rsid w:val="0045318A"/>
    <w:rsid w:val="00453B7D"/>
    <w:rsid w:val="00453C0F"/>
    <w:rsid w:val="00453C4E"/>
    <w:rsid w:val="00453DD1"/>
    <w:rsid w:val="00454089"/>
    <w:rsid w:val="00454BD5"/>
    <w:rsid w:val="0045520E"/>
    <w:rsid w:val="004557EB"/>
    <w:rsid w:val="00456814"/>
    <w:rsid w:val="0045686D"/>
    <w:rsid w:val="00456B52"/>
    <w:rsid w:val="00456BA6"/>
    <w:rsid w:val="00457A7E"/>
    <w:rsid w:val="00457F15"/>
    <w:rsid w:val="00457F49"/>
    <w:rsid w:val="00461448"/>
    <w:rsid w:val="00462210"/>
    <w:rsid w:val="00462372"/>
    <w:rsid w:val="004637CA"/>
    <w:rsid w:val="00464B84"/>
    <w:rsid w:val="004659A6"/>
    <w:rsid w:val="004659E3"/>
    <w:rsid w:val="00466187"/>
    <w:rsid w:val="0046699D"/>
    <w:rsid w:val="004675A2"/>
    <w:rsid w:val="00467ED6"/>
    <w:rsid w:val="004709C3"/>
    <w:rsid w:val="00470AD4"/>
    <w:rsid w:val="004710D4"/>
    <w:rsid w:val="004710ED"/>
    <w:rsid w:val="00471190"/>
    <w:rsid w:val="004719F6"/>
    <w:rsid w:val="00471A38"/>
    <w:rsid w:val="00472737"/>
    <w:rsid w:val="00473534"/>
    <w:rsid w:val="00473924"/>
    <w:rsid w:val="004740B5"/>
    <w:rsid w:val="004742ED"/>
    <w:rsid w:val="00474868"/>
    <w:rsid w:val="00475191"/>
    <w:rsid w:val="0047568D"/>
    <w:rsid w:val="004758EC"/>
    <w:rsid w:val="00475A12"/>
    <w:rsid w:val="00475C96"/>
    <w:rsid w:val="00476513"/>
    <w:rsid w:val="0047660A"/>
    <w:rsid w:val="00476A31"/>
    <w:rsid w:val="0047775E"/>
    <w:rsid w:val="004809C8"/>
    <w:rsid w:val="0048138E"/>
    <w:rsid w:val="00481447"/>
    <w:rsid w:val="00482FF7"/>
    <w:rsid w:val="0048330F"/>
    <w:rsid w:val="00486A74"/>
    <w:rsid w:val="00486EA6"/>
    <w:rsid w:val="004876DC"/>
    <w:rsid w:val="00487CDD"/>
    <w:rsid w:val="00491225"/>
    <w:rsid w:val="0049139B"/>
    <w:rsid w:val="0049166D"/>
    <w:rsid w:val="00491B4D"/>
    <w:rsid w:val="00491BE8"/>
    <w:rsid w:val="0049227D"/>
    <w:rsid w:val="0049302E"/>
    <w:rsid w:val="004933B7"/>
    <w:rsid w:val="0049382D"/>
    <w:rsid w:val="00494599"/>
    <w:rsid w:val="00494DFB"/>
    <w:rsid w:val="0049512A"/>
    <w:rsid w:val="0049543C"/>
    <w:rsid w:val="00495601"/>
    <w:rsid w:val="00495608"/>
    <w:rsid w:val="004958E4"/>
    <w:rsid w:val="00495FE8"/>
    <w:rsid w:val="0049643A"/>
    <w:rsid w:val="0049697B"/>
    <w:rsid w:val="00496AF2"/>
    <w:rsid w:val="0049768B"/>
    <w:rsid w:val="004976DD"/>
    <w:rsid w:val="004A08B2"/>
    <w:rsid w:val="004A115A"/>
    <w:rsid w:val="004A12B5"/>
    <w:rsid w:val="004A1445"/>
    <w:rsid w:val="004A17A7"/>
    <w:rsid w:val="004A17C3"/>
    <w:rsid w:val="004A19D9"/>
    <w:rsid w:val="004A1B7A"/>
    <w:rsid w:val="004A2136"/>
    <w:rsid w:val="004A22AF"/>
    <w:rsid w:val="004A338A"/>
    <w:rsid w:val="004A396C"/>
    <w:rsid w:val="004A4948"/>
    <w:rsid w:val="004A4CAB"/>
    <w:rsid w:val="004A4CE6"/>
    <w:rsid w:val="004A4FCE"/>
    <w:rsid w:val="004A5121"/>
    <w:rsid w:val="004A5A02"/>
    <w:rsid w:val="004A622C"/>
    <w:rsid w:val="004A6496"/>
    <w:rsid w:val="004A6768"/>
    <w:rsid w:val="004A77ED"/>
    <w:rsid w:val="004B03D7"/>
    <w:rsid w:val="004B04E9"/>
    <w:rsid w:val="004B0A44"/>
    <w:rsid w:val="004B0AE8"/>
    <w:rsid w:val="004B0AE9"/>
    <w:rsid w:val="004B0FE1"/>
    <w:rsid w:val="004B10A9"/>
    <w:rsid w:val="004B1412"/>
    <w:rsid w:val="004B2237"/>
    <w:rsid w:val="004B22B9"/>
    <w:rsid w:val="004B2E0D"/>
    <w:rsid w:val="004B3342"/>
    <w:rsid w:val="004B51C7"/>
    <w:rsid w:val="004B52D8"/>
    <w:rsid w:val="004B633E"/>
    <w:rsid w:val="004B7045"/>
    <w:rsid w:val="004B71C1"/>
    <w:rsid w:val="004B754D"/>
    <w:rsid w:val="004B75A9"/>
    <w:rsid w:val="004C07C1"/>
    <w:rsid w:val="004C0B0C"/>
    <w:rsid w:val="004C0F0B"/>
    <w:rsid w:val="004C0F28"/>
    <w:rsid w:val="004C1BC8"/>
    <w:rsid w:val="004C2907"/>
    <w:rsid w:val="004C2C46"/>
    <w:rsid w:val="004C4F6F"/>
    <w:rsid w:val="004C5395"/>
    <w:rsid w:val="004C5627"/>
    <w:rsid w:val="004C5D40"/>
    <w:rsid w:val="004C616D"/>
    <w:rsid w:val="004C61FA"/>
    <w:rsid w:val="004C6746"/>
    <w:rsid w:val="004C6E44"/>
    <w:rsid w:val="004C79BD"/>
    <w:rsid w:val="004C7DF9"/>
    <w:rsid w:val="004D037F"/>
    <w:rsid w:val="004D07D2"/>
    <w:rsid w:val="004D111B"/>
    <w:rsid w:val="004D166F"/>
    <w:rsid w:val="004D2A12"/>
    <w:rsid w:val="004D30DA"/>
    <w:rsid w:val="004D354A"/>
    <w:rsid w:val="004D42DC"/>
    <w:rsid w:val="004D480E"/>
    <w:rsid w:val="004D4A57"/>
    <w:rsid w:val="004D4B75"/>
    <w:rsid w:val="004D4CBC"/>
    <w:rsid w:val="004D4EDD"/>
    <w:rsid w:val="004D4F3B"/>
    <w:rsid w:val="004D52FD"/>
    <w:rsid w:val="004D5671"/>
    <w:rsid w:val="004D709B"/>
    <w:rsid w:val="004D70A3"/>
    <w:rsid w:val="004D7512"/>
    <w:rsid w:val="004D7949"/>
    <w:rsid w:val="004D7A3F"/>
    <w:rsid w:val="004D7ACB"/>
    <w:rsid w:val="004E0689"/>
    <w:rsid w:val="004E10DC"/>
    <w:rsid w:val="004E175C"/>
    <w:rsid w:val="004E1A9C"/>
    <w:rsid w:val="004E1E2B"/>
    <w:rsid w:val="004E21E0"/>
    <w:rsid w:val="004E2487"/>
    <w:rsid w:val="004E311F"/>
    <w:rsid w:val="004E334A"/>
    <w:rsid w:val="004E3B57"/>
    <w:rsid w:val="004E4D80"/>
    <w:rsid w:val="004E541B"/>
    <w:rsid w:val="004E5522"/>
    <w:rsid w:val="004E794E"/>
    <w:rsid w:val="004E7AB3"/>
    <w:rsid w:val="004E7F8D"/>
    <w:rsid w:val="004F0B3B"/>
    <w:rsid w:val="004F120C"/>
    <w:rsid w:val="004F153A"/>
    <w:rsid w:val="004F18D3"/>
    <w:rsid w:val="004F20A4"/>
    <w:rsid w:val="004F2282"/>
    <w:rsid w:val="004F2393"/>
    <w:rsid w:val="004F33B6"/>
    <w:rsid w:val="004F3C41"/>
    <w:rsid w:val="004F4C35"/>
    <w:rsid w:val="004F594A"/>
    <w:rsid w:val="004F6C42"/>
    <w:rsid w:val="004F78B2"/>
    <w:rsid w:val="004F7F22"/>
    <w:rsid w:val="00500200"/>
    <w:rsid w:val="00501284"/>
    <w:rsid w:val="005020B4"/>
    <w:rsid w:val="00502110"/>
    <w:rsid w:val="00502881"/>
    <w:rsid w:val="005029C2"/>
    <w:rsid w:val="00503250"/>
    <w:rsid w:val="00503600"/>
    <w:rsid w:val="00504D71"/>
    <w:rsid w:val="00505E47"/>
    <w:rsid w:val="005061E1"/>
    <w:rsid w:val="00506317"/>
    <w:rsid w:val="00507404"/>
    <w:rsid w:val="005074B8"/>
    <w:rsid w:val="00507763"/>
    <w:rsid w:val="00507765"/>
    <w:rsid w:val="00507B40"/>
    <w:rsid w:val="005107B0"/>
    <w:rsid w:val="005114F4"/>
    <w:rsid w:val="00511520"/>
    <w:rsid w:val="00511CB3"/>
    <w:rsid w:val="00511D84"/>
    <w:rsid w:val="00511DFC"/>
    <w:rsid w:val="00511EFE"/>
    <w:rsid w:val="005123CF"/>
    <w:rsid w:val="00512432"/>
    <w:rsid w:val="0051281C"/>
    <w:rsid w:val="00512A2D"/>
    <w:rsid w:val="00513FBC"/>
    <w:rsid w:val="005145FA"/>
    <w:rsid w:val="005159D5"/>
    <w:rsid w:val="00515B75"/>
    <w:rsid w:val="00515E1A"/>
    <w:rsid w:val="005172A7"/>
    <w:rsid w:val="005172CE"/>
    <w:rsid w:val="005178A3"/>
    <w:rsid w:val="00517DD2"/>
    <w:rsid w:val="005200BE"/>
    <w:rsid w:val="005204EB"/>
    <w:rsid w:val="005204FB"/>
    <w:rsid w:val="0052050A"/>
    <w:rsid w:val="00522A8A"/>
    <w:rsid w:val="00522C61"/>
    <w:rsid w:val="005231C1"/>
    <w:rsid w:val="00523555"/>
    <w:rsid w:val="00523B78"/>
    <w:rsid w:val="0052425C"/>
    <w:rsid w:val="00527C1A"/>
    <w:rsid w:val="0053006F"/>
    <w:rsid w:val="00531A5E"/>
    <w:rsid w:val="00531CEA"/>
    <w:rsid w:val="005325C5"/>
    <w:rsid w:val="00532601"/>
    <w:rsid w:val="005333CB"/>
    <w:rsid w:val="0053350A"/>
    <w:rsid w:val="00533771"/>
    <w:rsid w:val="00533BE3"/>
    <w:rsid w:val="00533EFD"/>
    <w:rsid w:val="00534C8E"/>
    <w:rsid w:val="00535331"/>
    <w:rsid w:val="0053556A"/>
    <w:rsid w:val="0053578F"/>
    <w:rsid w:val="005372F2"/>
    <w:rsid w:val="0053746A"/>
    <w:rsid w:val="005401A1"/>
    <w:rsid w:val="005402D9"/>
    <w:rsid w:val="00540E35"/>
    <w:rsid w:val="00542F68"/>
    <w:rsid w:val="00543525"/>
    <w:rsid w:val="00543ED7"/>
    <w:rsid w:val="00544893"/>
    <w:rsid w:val="00544E0F"/>
    <w:rsid w:val="00544EA9"/>
    <w:rsid w:val="005452A8"/>
    <w:rsid w:val="00546783"/>
    <w:rsid w:val="005468AE"/>
    <w:rsid w:val="005478FF"/>
    <w:rsid w:val="00550C7F"/>
    <w:rsid w:val="00550CB1"/>
    <w:rsid w:val="00551922"/>
    <w:rsid w:val="00551AA3"/>
    <w:rsid w:val="005521BF"/>
    <w:rsid w:val="005536B4"/>
    <w:rsid w:val="00553BD4"/>
    <w:rsid w:val="00554F5A"/>
    <w:rsid w:val="00555037"/>
    <w:rsid w:val="00555577"/>
    <w:rsid w:val="005556B0"/>
    <w:rsid w:val="005556B5"/>
    <w:rsid w:val="0055589B"/>
    <w:rsid w:val="0055591A"/>
    <w:rsid w:val="005568FB"/>
    <w:rsid w:val="0055741B"/>
    <w:rsid w:val="005609EA"/>
    <w:rsid w:val="00560AD8"/>
    <w:rsid w:val="00560F3C"/>
    <w:rsid w:val="005622E1"/>
    <w:rsid w:val="0056286E"/>
    <w:rsid w:val="00563EA4"/>
    <w:rsid w:val="00563F1A"/>
    <w:rsid w:val="00564DE2"/>
    <w:rsid w:val="00566E7E"/>
    <w:rsid w:val="00566F07"/>
    <w:rsid w:val="00567871"/>
    <w:rsid w:val="00571208"/>
    <w:rsid w:val="0057134E"/>
    <w:rsid w:val="0057162F"/>
    <w:rsid w:val="00571AB6"/>
    <w:rsid w:val="00572655"/>
    <w:rsid w:val="0057292C"/>
    <w:rsid w:val="00572E38"/>
    <w:rsid w:val="00573299"/>
    <w:rsid w:val="005732A5"/>
    <w:rsid w:val="00573D47"/>
    <w:rsid w:val="005741FC"/>
    <w:rsid w:val="00574C0A"/>
    <w:rsid w:val="005764F0"/>
    <w:rsid w:val="005765EE"/>
    <w:rsid w:val="00577B27"/>
    <w:rsid w:val="005801CD"/>
    <w:rsid w:val="00580933"/>
    <w:rsid w:val="005823EE"/>
    <w:rsid w:val="00582413"/>
    <w:rsid w:val="00582BD3"/>
    <w:rsid w:val="00582E8F"/>
    <w:rsid w:val="005836B7"/>
    <w:rsid w:val="00583DB4"/>
    <w:rsid w:val="00583F6D"/>
    <w:rsid w:val="00584293"/>
    <w:rsid w:val="00585229"/>
    <w:rsid w:val="0058541D"/>
    <w:rsid w:val="00585D7E"/>
    <w:rsid w:val="00585EC3"/>
    <w:rsid w:val="005866F2"/>
    <w:rsid w:val="0058672E"/>
    <w:rsid w:val="005870A4"/>
    <w:rsid w:val="00587448"/>
    <w:rsid w:val="00587527"/>
    <w:rsid w:val="005876AF"/>
    <w:rsid w:val="005900B6"/>
    <w:rsid w:val="00591B1B"/>
    <w:rsid w:val="00591F0D"/>
    <w:rsid w:val="00593187"/>
    <w:rsid w:val="0059353B"/>
    <w:rsid w:val="00593F72"/>
    <w:rsid w:val="00594002"/>
    <w:rsid w:val="0059493F"/>
    <w:rsid w:val="005951D0"/>
    <w:rsid w:val="00595733"/>
    <w:rsid w:val="00595FD4"/>
    <w:rsid w:val="005963D9"/>
    <w:rsid w:val="005967A0"/>
    <w:rsid w:val="00596E35"/>
    <w:rsid w:val="00596E62"/>
    <w:rsid w:val="00597CFE"/>
    <w:rsid w:val="005A004F"/>
    <w:rsid w:val="005A06D1"/>
    <w:rsid w:val="005A181D"/>
    <w:rsid w:val="005A1E6E"/>
    <w:rsid w:val="005A2271"/>
    <w:rsid w:val="005A33FC"/>
    <w:rsid w:val="005A3401"/>
    <w:rsid w:val="005A373E"/>
    <w:rsid w:val="005A4011"/>
    <w:rsid w:val="005A4EED"/>
    <w:rsid w:val="005A4F7E"/>
    <w:rsid w:val="005A5961"/>
    <w:rsid w:val="005A6068"/>
    <w:rsid w:val="005A6185"/>
    <w:rsid w:val="005A6214"/>
    <w:rsid w:val="005A63C0"/>
    <w:rsid w:val="005A63DD"/>
    <w:rsid w:val="005A7745"/>
    <w:rsid w:val="005A77DC"/>
    <w:rsid w:val="005B059C"/>
    <w:rsid w:val="005B138E"/>
    <w:rsid w:val="005B1C0F"/>
    <w:rsid w:val="005B1E9D"/>
    <w:rsid w:val="005B267C"/>
    <w:rsid w:val="005B31DA"/>
    <w:rsid w:val="005B3468"/>
    <w:rsid w:val="005B60D9"/>
    <w:rsid w:val="005B72B6"/>
    <w:rsid w:val="005C009C"/>
    <w:rsid w:val="005C04CD"/>
    <w:rsid w:val="005C0594"/>
    <w:rsid w:val="005C1FB1"/>
    <w:rsid w:val="005C1FEC"/>
    <w:rsid w:val="005C239B"/>
    <w:rsid w:val="005C2E02"/>
    <w:rsid w:val="005C2F3C"/>
    <w:rsid w:val="005C3106"/>
    <w:rsid w:val="005C3118"/>
    <w:rsid w:val="005C3AAA"/>
    <w:rsid w:val="005C4112"/>
    <w:rsid w:val="005C4178"/>
    <w:rsid w:val="005C41A0"/>
    <w:rsid w:val="005C5F7C"/>
    <w:rsid w:val="005C608E"/>
    <w:rsid w:val="005C60B5"/>
    <w:rsid w:val="005C60BC"/>
    <w:rsid w:val="005C6651"/>
    <w:rsid w:val="005C6A62"/>
    <w:rsid w:val="005D091B"/>
    <w:rsid w:val="005D0ACF"/>
    <w:rsid w:val="005D12A2"/>
    <w:rsid w:val="005D2A98"/>
    <w:rsid w:val="005D2E75"/>
    <w:rsid w:val="005D37B6"/>
    <w:rsid w:val="005D3A73"/>
    <w:rsid w:val="005D5548"/>
    <w:rsid w:val="005D62E5"/>
    <w:rsid w:val="005D6338"/>
    <w:rsid w:val="005D6692"/>
    <w:rsid w:val="005D671B"/>
    <w:rsid w:val="005D68B3"/>
    <w:rsid w:val="005D72AD"/>
    <w:rsid w:val="005D74F3"/>
    <w:rsid w:val="005D78B0"/>
    <w:rsid w:val="005E0010"/>
    <w:rsid w:val="005E0635"/>
    <w:rsid w:val="005E0BAB"/>
    <w:rsid w:val="005E1DD0"/>
    <w:rsid w:val="005E1F0E"/>
    <w:rsid w:val="005E24F4"/>
    <w:rsid w:val="005E2BDF"/>
    <w:rsid w:val="005E3237"/>
    <w:rsid w:val="005E3761"/>
    <w:rsid w:val="005E422B"/>
    <w:rsid w:val="005E43F0"/>
    <w:rsid w:val="005E443A"/>
    <w:rsid w:val="005E44C8"/>
    <w:rsid w:val="005E495D"/>
    <w:rsid w:val="005E4986"/>
    <w:rsid w:val="005E4C54"/>
    <w:rsid w:val="005E5101"/>
    <w:rsid w:val="005E57DC"/>
    <w:rsid w:val="005E5BC4"/>
    <w:rsid w:val="005E6203"/>
    <w:rsid w:val="005E69E1"/>
    <w:rsid w:val="005E6D4A"/>
    <w:rsid w:val="005E7564"/>
    <w:rsid w:val="005F023D"/>
    <w:rsid w:val="005F029C"/>
    <w:rsid w:val="005F066B"/>
    <w:rsid w:val="005F20AB"/>
    <w:rsid w:val="005F212C"/>
    <w:rsid w:val="005F2254"/>
    <w:rsid w:val="005F250F"/>
    <w:rsid w:val="005F33C1"/>
    <w:rsid w:val="005F33C5"/>
    <w:rsid w:val="005F385B"/>
    <w:rsid w:val="005F4856"/>
    <w:rsid w:val="005F4E4D"/>
    <w:rsid w:val="005F5352"/>
    <w:rsid w:val="005F6E20"/>
    <w:rsid w:val="005F6F39"/>
    <w:rsid w:val="00600380"/>
    <w:rsid w:val="0060056A"/>
    <w:rsid w:val="006019BE"/>
    <w:rsid w:val="006019FF"/>
    <w:rsid w:val="0060265C"/>
    <w:rsid w:val="00602A9E"/>
    <w:rsid w:val="0060317E"/>
    <w:rsid w:val="00605665"/>
    <w:rsid w:val="0060574F"/>
    <w:rsid w:val="00605817"/>
    <w:rsid w:val="00605CD2"/>
    <w:rsid w:val="00605D1C"/>
    <w:rsid w:val="006061C3"/>
    <w:rsid w:val="00606ED5"/>
    <w:rsid w:val="00607058"/>
    <w:rsid w:val="00607221"/>
    <w:rsid w:val="00607C54"/>
    <w:rsid w:val="006101F2"/>
    <w:rsid w:val="006108C3"/>
    <w:rsid w:val="00610C85"/>
    <w:rsid w:val="0061240E"/>
    <w:rsid w:val="00612681"/>
    <w:rsid w:val="00612CA5"/>
    <w:rsid w:val="00613170"/>
    <w:rsid w:val="00613218"/>
    <w:rsid w:val="00613433"/>
    <w:rsid w:val="00613680"/>
    <w:rsid w:val="006140DE"/>
    <w:rsid w:val="00614B14"/>
    <w:rsid w:val="00614F74"/>
    <w:rsid w:val="006156A3"/>
    <w:rsid w:val="006160A2"/>
    <w:rsid w:val="00616828"/>
    <w:rsid w:val="00616C72"/>
    <w:rsid w:val="00617766"/>
    <w:rsid w:val="00617966"/>
    <w:rsid w:val="00617B4D"/>
    <w:rsid w:val="00620326"/>
    <w:rsid w:val="00621AF3"/>
    <w:rsid w:val="00621DF3"/>
    <w:rsid w:val="00622054"/>
    <w:rsid w:val="00622058"/>
    <w:rsid w:val="0062276F"/>
    <w:rsid w:val="006228A7"/>
    <w:rsid w:val="00622B30"/>
    <w:rsid w:val="006230F1"/>
    <w:rsid w:val="0062386D"/>
    <w:rsid w:val="00623EB4"/>
    <w:rsid w:val="00623EED"/>
    <w:rsid w:val="00623FA9"/>
    <w:rsid w:val="00624141"/>
    <w:rsid w:val="006242D4"/>
    <w:rsid w:val="0062503C"/>
    <w:rsid w:val="0062636E"/>
    <w:rsid w:val="006267F6"/>
    <w:rsid w:val="00626898"/>
    <w:rsid w:val="00626E72"/>
    <w:rsid w:val="0062721B"/>
    <w:rsid w:val="006272A5"/>
    <w:rsid w:val="00627893"/>
    <w:rsid w:val="00631139"/>
    <w:rsid w:val="00631DF1"/>
    <w:rsid w:val="006326FB"/>
    <w:rsid w:val="00632ACF"/>
    <w:rsid w:val="00634AC3"/>
    <w:rsid w:val="006358BE"/>
    <w:rsid w:val="00635E9A"/>
    <w:rsid w:val="006369B9"/>
    <w:rsid w:val="00637233"/>
    <w:rsid w:val="006378A6"/>
    <w:rsid w:val="0064042C"/>
    <w:rsid w:val="006406C7"/>
    <w:rsid w:val="00640F8A"/>
    <w:rsid w:val="00641880"/>
    <w:rsid w:val="0064268A"/>
    <w:rsid w:val="00642DCF"/>
    <w:rsid w:val="00643927"/>
    <w:rsid w:val="00643D93"/>
    <w:rsid w:val="0064474C"/>
    <w:rsid w:val="00644871"/>
    <w:rsid w:val="00645B28"/>
    <w:rsid w:val="00646A61"/>
    <w:rsid w:val="00646B10"/>
    <w:rsid w:val="006478B6"/>
    <w:rsid w:val="0064795F"/>
    <w:rsid w:val="006479C2"/>
    <w:rsid w:val="006479EB"/>
    <w:rsid w:val="00647AC9"/>
    <w:rsid w:val="006500E3"/>
    <w:rsid w:val="00650152"/>
    <w:rsid w:val="006502AD"/>
    <w:rsid w:val="0065208A"/>
    <w:rsid w:val="006529E4"/>
    <w:rsid w:val="00652D19"/>
    <w:rsid w:val="006534C6"/>
    <w:rsid w:val="006537CD"/>
    <w:rsid w:val="0065413B"/>
    <w:rsid w:val="006548B9"/>
    <w:rsid w:val="00654E23"/>
    <w:rsid w:val="00655041"/>
    <w:rsid w:val="00655767"/>
    <w:rsid w:val="00655AF4"/>
    <w:rsid w:val="00656AB6"/>
    <w:rsid w:val="00656D1C"/>
    <w:rsid w:val="0065712B"/>
    <w:rsid w:val="0065736B"/>
    <w:rsid w:val="006573C7"/>
    <w:rsid w:val="006575B4"/>
    <w:rsid w:val="00657849"/>
    <w:rsid w:val="00657AAD"/>
    <w:rsid w:val="006609A3"/>
    <w:rsid w:val="00661AC3"/>
    <w:rsid w:val="00662C02"/>
    <w:rsid w:val="0066302E"/>
    <w:rsid w:val="006631F6"/>
    <w:rsid w:val="006633CE"/>
    <w:rsid w:val="0066354D"/>
    <w:rsid w:val="00663565"/>
    <w:rsid w:val="00663E74"/>
    <w:rsid w:val="0066411C"/>
    <w:rsid w:val="0066436F"/>
    <w:rsid w:val="0066628B"/>
    <w:rsid w:val="00666B6A"/>
    <w:rsid w:val="00666DF3"/>
    <w:rsid w:val="00667C43"/>
    <w:rsid w:val="00667DB5"/>
    <w:rsid w:val="00667F31"/>
    <w:rsid w:val="00670764"/>
    <w:rsid w:val="006716A9"/>
    <w:rsid w:val="00671AB5"/>
    <w:rsid w:val="00672A3C"/>
    <w:rsid w:val="00672C82"/>
    <w:rsid w:val="006732E4"/>
    <w:rsid w:val="0067380D"/>
    <w:rsid w:val="006738EA"/>
    <w:rsid w:val="00673EF4"/>
    <w:rsid w:val="00674309"/>
    <w:rsid w:val="00674833"/>
    <w:rsid w:val="00674AA8"/>
    <w:rsid w:val="00674C6D"/>
    <w:rsid w:val="00675322"/>
    <w:rsid w:val="00675CE5"/>
    <w:rsid w:val="00675E77"/>
    <w:rsid w:val="006769BD"/>
    <w:rsid w:val="00676A6B"/>
    <w:rsid w:val="00676E2F"/>
    <w:rsid w:val="00676F3F"/>
    <w:rsid w:val="00677619"/>
    <w:rsid w:val="00680F7F"/>
    <w:rsid w:val="00681D5E"/>
    <w:rsid w:val="0068328F"/>
    <w:rsid w:val="006835C1"/>
    <w:rsid w:val="0068382C"/>
    <w:rsid w:val="00683886"/>
    <w:rsid w:val="0068497D"/>
    <w:rsid w:val="00685930"/>
    <w:rsid w:val="00685FA4"/>
    <w:rsid w:val="00685FD2"/>
    <w:rsid w:val="00686ABC"/>
    <w:rsid w:val="00687D0C"/>
    <w:rsid w:val="00687E70"/>
    <w:rsid w:val="00690542"/>
    <w:rsid w:val="006905EE"/>
    <w:rsid w:val="0069083B"/>
    <w:rsid w:val="00691E4E"/>
    <w:rsid w:val="006922CD"/>
    <w:rsid w:val="006925F2"/>
    <w:rsid w:val="00693878"/>
    <w:rsid w:val="00694D2C"/>
    <w:rsid w:val="006953A7"/>
    <w:rsid w:val="00695B23"/>
    <w:rsid w:val="00696325"/>
    <w:rsid w:val="006966C5"/>
    <w:rsid w:val="006967F7"/>
    <w:rsid w:val="0069692E"/>
    <w:rsid w:val="00696A5E"/>
    <w:rsid w:val="00696A66"/>
    <w:rsid w:val="0069703C"/>
    <w:rsid w:val="00697117"/>
    <w:rsid w:val="006974C8"/>
    <w:rsid w:val="006977C5"/>
    <w:rsid w:val="006978E6"/>
    <w:rsid w:val="00697BE2"/>
    <w:rsid w:val="006A0457"/>
    <w:rsid w:val="006A2DEB"/>
    <w:rsid w:val="006A2E9A"/>
    <w:rsid w:val="006A2EF4"/>
    <w:rsid w:val="006A3D79"/>
    <w:rsid w:val="006A4943"/>
    <w:rsid w:val="006A4C1B"/>
    <w:rsid w:val="006A50D0"/>
    <w:rsid w:val="006A5745"/>
    <w:rsid w:val="006A6331"/>
    <w:rsid w:val="006A750B"/>
    <w:rsid w:val="006B01B9"/>
    <w:rsid w:val="006B0290"/>
    <w:rsid w:val="006B0594"/>
    <w:rsid w:val="006B06E7"/>
    <w:rsid w:val="006B1730"/>
    <w:rsid w:val="006B1EF4"/>
    <w:rsid w:val="006B29D8"/>
    <w:rsid w:val="006B2A9E"/>
    <w:rsid w:val="006B36DF"/>
    <w:rsid w:val="006B3761"/>
    <w:rsid w:val="006B3BC4"/>
    <w:rsid w:val="006B3D47"/>
    <w:rsid w:val="006B5384"/>
    <w:rsid w:val="006B58C4"/>
    <w:rsid w:val="006B5B67"/>
    <w:rsid w:val="006B7C19"/>
    <w:rsid w:val="006C02A5"/>
    <w:rsid w:val="006C0802"/>
    <w:rsid w:val="006C0EF8"/>
    <w:rsid w:val="006C120E"/>
    <w:rsid w:val="006C1926"/>
    <w:rsid w:val="006C1A05"/>
    <w:rsid w:val="006C1C77"/>
    <w:rsid w:val="006C20B9"/>
    <w:rsid w:val="006C2211"/>
    <w:rsid w:val="006C22AA"/>
    <w:rsid w:val="006C258F"/>
    <w:rsid w:val="006C306A"/>
    <w:rsid w:val="006C3940"/>
    <w:rsid w:val="006C4924"/>
    <w:rsid w:val="006C5171"/>
    <w:rsid w:val="006C5183"/>
    <w:rsid w:val="006C5D54"/>
    <w:rsid w:val="006C60DE"/>
    <w:rsid w:val="006C68C6"/>
    <w:rsid w:val="006C786A"/>
    <w:rsid w:val="006C7B0D"/>
    <w:rsid w:val="006D0BB0"/>
    <w:rsid w:val="006D0D81"/>
    <w:rsid w:val="006D1773"/>
    <w:rsid w:val="006D18CA"/>
    <w:rsid w:val="006D2E3A"/>
    <w:rsid w:val="006D3570"/>
    <w:rsid w:val="006D3C37"/>
    <w:rsid w:val="006D4E7E"/>
    <w:rsid w:val="006D5F49"/>
    <w:rsid w:val="006D6317"/>
    <w:rsid w:val="006D6782"/>
    <w:rsid w:val="006D6F3A"/>
    <w:rsid w:val="006D774C"/>
    <w:rsid w:val="006D7AD7"/>
    <w:rsid w:val="006E09ED"/>
    <w:rsid w:val="006E0AE4"/>
    <w:rsid w:val="006E1287"/>
    <w:rsid w:val="006E1EB9"/>
    <w:rsid w:val="006E3760"/>
    <w:rsid w:val="006E58C7"/>
    <w:rsid w:val="006E61D1"/>
    <w:rsid w:val="006E6AA1"/>
    <w:rsid w:val="006E6B4B"/>
    <w:rsid w:val="006E7200"/>
    <w:rsid w:val="006F052C"/>
    <w:rsid w:val="006F185A"/>
    <w:rsid w:val="006F19D9"/>
    <w:rsid w:val="006F1AF5"/>
    <w:rsid w:val="006F1E05"/>
    <w:rsid w:val="006F1F5E"/>
    <w:rsid w:val="006F20C8"/>
    <w:rsid w:val="006F259B"/>
    <w:rsid w:val="006F3999"/>
    <w:rsid w:val="006F39FB"/>
    <w:rsid w:val="006F3EB8"/>
    <w:rsid w:val="006F568F"/>
    <w:rsid w:val="006F622C"/>
    <w:rsid w:val="006F7BC1"/>
    <w:rsid w:val="006F7BE0"/>
    <w:rsid w:val="00701106"/>
    <w:rsid w:val="007013CA"/>
    <w:rsid w:val="00701F16"/>
    <w:rsid w:val="00702968"/>
    <w:rsid w:val="00702E0D"/>
    <w:rsid w:val="00703268"/>
    <w:rsid w:val="00703BD1"/>
    <w:rsid w:val="00703F37"/>
    <w:rsid w:val="00704289"/>
    <w:rsid w:val="0070485E"/>
    <w:rsid w:val="00704E4B"/>
    <w:rsid w:val="00705DAD"/>
    <w:rsid w:val="00705F08"/>
    <w:rsid w:val="00706390"/>
    <w:rsid w:val="007064E3"/>
    <w:rsid w:val="007066CC"/>
    <w:rsid w:val="00706CC2"/>
    <w:rsid w:val="00706F00"/>
    <w:rsid w:val="00707010"/>
    <w:rsid w:val="0070745C"/>
    <w:rsid w:val="00710404"/>
    <w:rsid w:val="00710844"/>
    <w:rsid w:val="00710DD0"/>
    <w:rsid w:val="00711005"/>
    <w:rsid w:val="00711574"/>
    <w:rsid w:val="00712011"/>
    <w:rsid w:val="007123DD"/>
    <w:rsid w:val="00712484"/>
    <w:rsid w:val="0071326F"/>
    <w:rsid w:val="007135D8"/>
    <w:rsid w:val="00714AD0"/>
    <w:rsid w:val="00714D5B"/>
    <w:rsid w:val="00715057"/>
    <w:rsid w:val="007163B1"/>
    <w:rsid w:val="0071698D"/>
    <w:rsid w:val="00716EC6"/>
    <w:rsid w:val="00716F66"/>
    <w:rsid w:val="0072350D"/>
    <w:rsid w:val="007237C8"/>
    <w:rsid w:val="007237ED"/>
    <w:rsid w:val="00723B52"/>
    <w:rsid w:val="00723ED5"/>
    <w:rsid w:val="00723F07"/>
    <w:rsid w:val="00724500"/>
    <w:rsid w:val="0072473C"/>
    <w:rsid w:val="00725458"/>
    <w:rsid w:val="007257C2"/>
    <w:rsid w:val="00725B06"/>
    <w:rsid w:val="00726A8E"/>
    <w:rsid w:val="007274E3"/>
    <w:rsid w:val="00727DEB"/>
    <w:rsid w:val="00730085"/>
    <w:rsid w:val="007301AF"/>
    <w:rsid w:val="007301C1"/>
    <w:rsid w:val="007306B4"/>
    <w:rsid w:val="00730AEB"/>
    <w:rsid w:val="007313F0"/>
    <w:rsid w:val="007317F0"/>
    <w:rsid w:val="00731C2A"/>
    <w:rsid w:val="007322DB"/>
    <w:rsid w:val="00734C62"/>
    <w:rsid w:val="00734E84"/>
    <w:rsid w:val="00734FF0"/>
    <w:rsid w:val="00735078"/>
    <w:rsid w:val="00735713"/>
    <w:rsid w:val="00735AC5"/>
    <w:rsid w:val="00737486"/>
    <w:rsid w:val="00737BE8"/>
    <w:rsid w:val="00737CF4"/>
    <w:rsid w:val="00737CFB"/>
    <w:rsid w:val="007404ED"/>
    <w:rsid w:val="00740522"/>
    <w:rsid w:val="0074060A"/>
    <w:rsid w:val="00740623"/>
    <w:rsid w:val="0074093C"/>
    <w:rsid w:val="00741498"/>
    <w:rsid w:val="00741782"/>
    <w:rsid w:val="00741787"/>
    <w:rsid w:val="00741B3F"/>
    <w:rsid w:val="00741D42"/>
    <w:rsid w:val="007430A6"/>
    <w:rsid w:val="007435C5"/>
    <w:rsid w:val="007437F2"/>
    <w:rsid w:val="0074394D"/>
    <w:rsid w:val="00744025"/>
    <w:rsid w:val="007452A7"/>
    <w:rsid w:val="0074535A"/>
    <w:rsid w:val="0074632C"/>
    <w:rsid w:val="00746AAA"/>
    <w:rsid w:val="0074767A"/>
    <w:rsid w:val="0075042A"/>
    <w:rsid w:val="0075076D"/>
    <w:rsid w:val="00750DC6"/>
    <w:rsid w:val="007511D5"/>
    <w:rsid w:val="0075123B"/>
    <w:rsid w:val="00752530"/>
    <w:rsid w:val="00752766"/>
    <w:rsid w:val="00753136"/>
    <w:rsid w:val="007537B5"/>
    <w:rsid w:val="00753962"/>
    <w:rsid w:val="00753B68"/>
    <w:rsid w:val="00753BFC"/>
    <w:rsid w:val="00753D73"/>
    <w:rsid w:val="00753F6D"/>
    <w:rsid w:val="007544B1"/>
    <w:rsid w:val="00754704"/>
    <w:rsid w:val="00755D44"/>
    <w:rsid w:val="00756972"/>
    <w:rsid w:val="00757972"/>
    <w:rsid w:val="0076053B"/>
    <w:rsid w:val="007608E9"/>
    <w:rsid w:val="00760977"/>
    <w:rsid w:val="007612A1"/>
    <w:rsid w:val="007614FB"/>
    <w:rsid w:val="00761699"/>
    <w:rsid w:val="007630D4"/>
    <w:rsid w:val="007632B2"/>
    <w:rsid w:val="007658E1"/>
    <w:rsid w:val="00765C2D"/>
    <w:rsid w:val="0076645F"/>
    <w:rsid w:val="0077011E"/>
    <w:rsid w:val="00770AD8"/>
    <w:rsid w:val="007711BF"/>
    <w:rsid w:val="00772185"/>
    <w:rsid w:val="00772523"/>
    <w:rsid w:val="0077364C"/>
    <w:rsid w:val="00773779"/>
    <w:rsid w:val="00773C8F"/>
    <w:rsid w:val="00773D2F"/>
    <w:rsid w:val="00774B61"/>
    <w:rsid w:val="00774F09"/>
    <w:rsid w:val="00775EBE"/>
    <w:rsid w:val="0077678F"/>
    <w:rsid w:val="00776845"/>
    <w:rsid w:val="007769B7"/>
    <w:rsid w:val="007771B7"/>
    <w:rsid w:val="00777BEF"/>
    <w:rsid w:val="0078038C"/>
    <w:rsid w:val="00781346"/>
    <w:rsid w:val="0078135A"/>
    <w:rsid w:val="00781F5A"/>
    <w:rsid w:val="00782192"/>
    <w:rsid w:val="007829DD"/>
    <w:rsid w:val="00782C0A"/>
    <w:rsid w:val="00782DEC"/>
    <w:rsid w:val="00783E47"/>
    <w:rsid w:val="00784156"/>
    <w:rsid w:val="007841B7"/>
    <w:rsid w:val="0078464F"/>
    <w:rsid w:val="00784DE7"/>
    <w:rsid w:val="00784E19"/>
    <w:rsid w:val="00785464"/>
    <w:rsid w:val="007856BB"/>
    <w:rsid w:val="00786032"/>
    <w:rsid w:val="0078681C"/>
    <w:rsid w:val="00786A6C"/>
    <w:rsid w:val="00786ABA"/>
    <w:rsid w:val="00787626"/>
    <w:rsid w:val="00791510"/>
    <w:rsid w:val="00791659"/>
    <w:rsid w:val="00791C30"/>
    <w:rsid w:val="00792B26"/>
    <w:rsid w:val="00792D8D"/>
    <w:rsid w:val="0079397A"/>
    <w:rsid w:val="00793B8A"/>
    <w:rsid w:val="00794211"/>
    <w:rsid w:val="007943AE"/>
    <w:rsid w:val="00794733"/>
    <w:rsid w:val="00794B70"/>
    <w:rsid w:val="00795530"/>
    <w:rsid w:val="007955E0"/>
    <w:rsid w:val="007964EC"/>
    <w:rsid w:val="0079679E"/>
    <w:rsid w:val="00796C77"/>
    <w:rsid w:val="00796CED"/>
    <w:rsid w:val="007970C7"/>
    <w:rsid w:val="00797BA6"/>
    <w:rsid w:val="00797D97"/>
    <w:rsid w:val="007A0517"/>
    <w:rsid w:val="007A0ADC"/>
    <w:rsid w:val="007A1A49"/>
    <w:rsid w:val="007A1FB0"/>
    <w:rsid w:val="007A54CD"/>
    <w:rsid w:val="007A5842"/>
    <w:rsid w:val="007A58BD"/>
    <w:rsid w:val="007A592C"/>
    <w:rsid w:val="007A5D2F"/>
    <w:rsid w:val="007A5FA1"/>
    <w:rsid w:val="007A70F5"/>
    <w:rsid w:val="007A7345"/>
    <w:rsid w:val="007B0E97"/>
    <w:rsid w:val="007B128B"/>
    <w:rsid w:val="007B12AC"/>
    <w:rsid w:val="007B28A8"/>
    <w:rsid w:val="007B315E"/>
    <w:rsid w:val="007B3607"/>
    <w:rsid w:val="007B4468"/>
    <w:rsid w:val="007B44BD"/>
    <w:rsid w:val="007B56FA"/>
    <w:rsid w:val="007B5A39"/>
    <w:rsid w:val="007B79F4"/>
    <w:rsid w:val="007B7ECE"/>
    <w:rsid w:val="007C03C2"/>
    <w:rsid w:val="007C1E65"/>
    <w:rsid w:val="007C1E86"/>
    <w:rsid w:val="007C1F89"/>
    <w:rsid w:val="007C475C"/>
    <w:rsid w:val="007C4BFA"/>
    <w:rsid w:val="007C5A94"/>
    <w:rsid w:val="007C5ED8"/>
    <w:rsid w:val="007C6160"/>
    <w:rsid w:val="007C7FCC"/>
    <w:rsid w:val="007D0335"/>
    <w:rsid w:val="007D08C5"/>
    <w:rsid w:val="007D16FE"/>
    <w:rsid w:val="007D30BC"/>
    <w:rsid w:val="007D32E1"/>
    <w:rsid w:val="007D45AF"/>
    <w:rsid w:val="007D56CC"/>
    <w:rsid w:val="007D5A98"/>
    <w:rsid w:val="007D605D"/>
    <w:rsid w:val="007D6950"/>
    <w:rsid w:val="007D6BFB"/>
    <w:rsid w:val="007D6FA1"/>
    <w:rsid w:val="007D714A"/>
    <w:rsid w:val="007D7DF7"/>
    <w:rsid w:val="007E0C57"/>
    <w:rsid w:val="007E0FB7"/>
    <w:rsid w:val="007E131F"/>
    <w:rsid w:val="007E13BF"/>
    <w:rsid w:val="007E187A"/>
    <w:rsid w:val="007E3555"/>
    <w:rsid w:val="007E3AB0"/>
    <w:rsid w:val="007E3EE5"/>
    <w:rsid w:val="007E417B"/>
    <w:rsid w:val="007E4FD7"/>
    <w:rsid w:val="007E6C6A"/>
    <w:rsid w:val="007E78F1"/>
    <w:rsid w:val="007E7BC7"/>
    <w:rsid w:val="007F0625"/>
    <w:rsid w:val="007F092D"/>
    <w:rsid w:val="007F094D"/>
    <w:rsid w:val="007F1EC9"/>
    <w:rsid w:val="007F229F"/>
    <w:rsid w:val="007F29DA"/>
    <w:rsid w:val="007F347E"/>
    <w:rsid w:val="007F478B"/>
    <w:rsid w:val="007F48D0"/>
    <w:rsid w:val="007F5FF5"/>
    <w:rsid w:val="007F7168"/>
    <w:rsid w:val="007F7AB2"/>
    <w:rsid w:val="0080133A"/>
    <w:rsid w:val="00801C9F"/>
    <w:rsid w:val="00802A22"/>
    <w:rsid w:val="008037A4"/>
    <w:rsid w:val="0080465E"/>
    <w:rsid w:val="008054E9"/>
    <w:rsid w:val="008059E7"/>
    <w:rsid w:val="008063D3"/>
    <w:rsid w:val="00806A3D"/>
    <w:rsid w:val="008076DF"/>
    <w:rsid w:val="00807DED"/>
    <w:rsid w:val="008100EC"/>
    <w:rsid w:val="0081090C"/>
    <w:rsid w:val="00810B20"/>
    <w:rsid w:val="008116AC"/>
    <w:rsid w:val="008116FC"/>
    <w:rsid w:val="008119D0"/>
    <w:rsid w:val="008122FE"/>
    <w:rsid w:val="008124B6"/>
    <w:rsid w:val="008124CC"/>
    <w:rsid w:val="00812DBE"/>
    <w:rsid w:val="00813462"/>
    <w:rsid w:val="00813497"/>
    <w:rsid w:val="00814ED9"/>
    <w:rsid w:val="00815543"/>
    <w:rsid w:val="0081612B"/>
    <w:rsid w:val="008169A5"/>
    <w:rsid w:val="008201BF"/>
    <w:rsid w:val="00820473"/>
    <w:rsid w:val="00820B17"/>
    <w:rsid w:val="00820EAA"/>
    <w:rsid w:val="00821192"/>
    <w:rsid w:val="008213EE"/>
    <w:rsid w:val="00821732"/>
    <w:rsid w:val="0082196C"/>
    <w:rsid w:val="008219CF"/>
    <w:rsid w:val="00822744"/>
    <w:rsid w:val="0082342F"/>
    <w:rsid w:val="00823818"/>
    <w:rsid w:val="00823ACF"/>
    <w:rsid w:val="00823F56"/>
    <w:rsid w:val="008241F1"/>
    <w:rsid w:val="008246E2"/>
    <w:rsid w:val="008249CD"/>
    <w:rsid w:val="00825659"/>
    <w:rsid w:val="00825A02"/>
    <w:rsid w:val="00826277"/>
    <w:rsid w:val="008269A6"/>
    <w:rsid w:val="00826E89"/>
    <w:rsid w:val="00827236"/>
    <w:rsid w:val="00827B86"/>
    <w:rsid w:val="008319B1"/>
    <w:rsid w:val="00831A54"/>
    <w:rsid w:val="00831D09"/>
    <w:rsid w:val="00831F09"/>
    <w:rsid w:val="008333B9"/>
    <w:rsid w:val="00833934"/>
    <w:rsid w:val="00833DF6"/>
    <w:rsid w:val="008342A3"/>
    <w:rsid w:val="008343C1"/>
    <w:rsid w:val="00834AA8"/>
    <w:rsid w:val="00835081"/>
    <w:rsid w:val="00835D7D"/>
    <w:rsid w:val="00836D18"/>
    <w:rsid w:val="008372DF"/>
    <w:rsid w:val="00837944"/>
    <w:rsid w:val="00837B50"/>
    <w:rsid w:val="00837D89"/>
    <w:rsid w:val="00837EDA"/>
    <w:rsid w:val="008402B4"/>
    <w:rsid w:val="008418C0"/>
    <w:rsid w:val="008429C7"/>
    <w:rsid w:val="008435FA"/>
    <w:rsid w:val="008448E2"/>
    <w:rsid w:val="008454D0"/>
    <w:rsid w:val="0084569C"/>
    <w:rsid w:val="00846505"/>
    <w:rsid w:val="008465EB"/>
    <w:rsid w:val="00847399"/>
    <w:rsid w:val="00847A27"/>
    <w:rsid w:val="008506F0"/>
    <w:rsid w:val="00851ED3"/>
    <w:rsid w:val="00852272"/>
    <w:rsid w:val="00852B06"/>
    <w:rsid w:val="0085368F"/>
    <w:rsid w:val="00853750"/>
    <w:rsid w:val="00853816"/>
    <w:rsid w:val="00853E29"/>
    <w:rsid w:val="00854391"/>
    <w:rsid w:val="0085462D"/>
    <w:rsid w:val="008546E1"/>
    <w:rsid w:val="00854CD0"/>
    <w:rsid w:val="00854D3F"/>
    <w:rsid w:val="008553A2"/>
    <w:rsid w:val="00855B8D"/>
    <w:rsid w:val="00855E12"/>
    <w:rsid w:val="00855F4D"/>
    <w:rsid w:val="00856298"/>
    <w:rsid w:val="00856E34"/>
    <w:rsid w:val="0085787A"/>
    <w:rsid w:val="0086002B"/>
    <w:rsid w:val="008607C2"/>
    <w:rsid w:val="00861133"/>
    <w:rsid w:val="00861B12"/>
    <w:rsid w:val="00861B40"/>
    <w:rsid w:val="00861D34"/>
    <w:rsid w:val="00861E7C"/>
    <w:rsid w:val="008620A1"/>
    <w:rsid w:val="0086413A"/>
    <w:rsid w:val="00864140"/>
    <w:rsid w:val="00864363"/>
    <w:rsid w:val="00864A92"/>
    <w:rsid w:val="008659E3"/>
    <w:rsid w:val="00866ED2"/>
    <w:rsid w:val="008674A6"/>
    <w:rsid w:val="008679C8"/>
    <w:rsid w:val="00867BAE"/>
    <w:rsid w:val="00867BC9"/>
    <w:rsid w:val="008702FD"/>
    <w:rsid w:val="00870DA2"/>
    <w:rsid w:val="0087105B"/>
    <w:rsid w:val="00871280"/>
    <w:rsid w:val="0087168E"/>
    <w:rsid w:val="0087303B"/>
    <w:rsid w:val="008730CA"/>
    <w:rsid w:val="00873A46"/>
    <w:rsid w:val="008746F4"/>
    <w:rsid w:val="00874A8C"/>
    <w:rsid w:val="00875B4B"/>
    <w:rsid w:val="00876249"/>
    <w:rsid w:val="0087645D"/>
    <w:rsid w:val="0087702A"/>
    <w:rsid w:val="00877E93"/>
    <w:rsid w:val="0088066B"/>
    <w:rsid w:val="00880F7F"/>
    <w:rsid w:val="008829CC"/>
    <w:rsid w:val="00882DBE"/>
    <w:rsid w:val="00883CC2"/>
    <w:rsid w:val="00883DE2"/>
    <w:rsid w:val="008841DC"/>
    <w:rsid w:val="008847D5"/>
    <w:rsid w:val="00884921"/>
    <w:rsid w:val="0088580D"/>
    <w:rsid w:val="00885C6F"/>
    <w:rsid w:val="008862C5"/>
    <w:rsid w:val="0088772E"/>
    <w:rsid w:val="00887C60"/>
    <w:rsid w:val="00887D1F"/>
    <w:rsid w:val="0089021B"/>
    <w:rsid w:val="00892209"/>
    <w:rsid w:val="00892256"/>
    <w:rsid w:val="00892375"/>
    <w:rsid w:val="008928B4"/>
    <w:rsid w:val="00892BA8"/>
    <w:rsid w:val="0089335A"/>
    <w:rsid w:val="00893515"/>
    <w:rsid w:val="008935A1"/>
    <w:rsid w:val="00893BED"/>
    <w:rsid w:val="00895575"/>
    <w:rsid w:val="00896347"/>
    <w:rsid w:val="00896601"/>
    <w:rsid w:val="0089663E"/>
    <w:rsid w:val="00896A06"/>
    <w:rsid w:val="008973FF"/>
    <w:rsid w:val="008A004F"/>
    <w:rsid w:val="008A08F1"/>
    <w:rsid w:val="008A0DA6"/>
    <w:rsid w:val="008A104D"/>
    <w:rsid w:val="008A1ED0"/>
    <w:rsid w:val="008A2B38"/>
    <w:rsid w:val="008A2CE8"/>
    <w:rsid w:val="008A3591"/>
    <w:rsid w:val="008A3A9E"/>
    <w:rsid w:val="008A3EF0"/>
    <w:rsid w:val="008A431D"/>
    <w:rsid w:val="008A553A"/>
    <w:rsid w:val="008A5D4F"/>
    <w:rsid w:val="008A660E"/>
    <w:rsid w:val="008A72C8"/>
    <w:rsid w:val="008A7BA0"/>
    <w:rsid w:val="008A7BEB"/>
    <w:rsid w:val="008B05A4"/>
    <w:rsid w:val="008B1710"/>
    <w:rsid w:val="008B1C7C"/>
    <w:rsid w:val="008B22B2"/>
    <w:rsid w:val="008B2BA4"/>
    <w:rsid w:val="008B39E1"/>
    <w:rsid w:val="008B456C"/>
    <w:rsid w:val="008B4896"/>
    <w:rsid w:val="008B589A"/>
    <w:rsid w:val="008B5EFD"/>
    <w:rsid w:val="008B657F"/>
    <w:rsid w:val="008B7376"/>
    <w:rsid w:val="008B7A11"/>
    <w:rsid w:val="008C05C1"/>
    <w:rsid w:val="008C0710"/>
    <w:rsid w:val="008C0782"/>
    <w:rsid w:val="008C0C84"/>
    <w:rsid w:val="008C0E21"/>
    <w:rsid w:val="008C1888"/>
    <w:rsid w:val="008C1F36"/>
    <w:rsid w:val="008C29CA"/>
    <w:rsid w:val="008C2C80"/>
    <w:rsid w:val="008C3536"/>
    <w:rsid w:val="008C3B3E"/>
    <w:rsid w:val="008C479A"/>
    <w:rsid w:val="008C4A33"/>
    <w:rsid w:val="008C5869"/>
    <w:rsid w:val="008C5B6C"/>
    <w:rsid w:val="008C60C1"/>
    <w:rsid w:val="008C62AF"/>
    <w:rsid w:val="008C64AF"/>
    <w:rsid w:val="008C6B9D"/>
    <w:rsid w:val="008C6BFA"/>
    <w:rsid w:val="008C6F86"/>
    <w:rsid w:val="008C774F"/>
    <w:rsid w:val="008C7D60"/>
    <w:rsid w:val="008D1237"/>
    <w:rsid w:val="008D1B59"/>
    <w:rsid w:val="008D2300"/>
    <w:rsid w:val="008D26CF"/>
    <w:rsid w:val="008D27A6"/>
    <w:rsid w:val="008D2F75"/>
    <w:rsid w:val="008D3F29"/>
    <w:rsid w:val="008D442F"/>
    <w:rsid w:val="008D5D56"/>
    <w:rsid w:val="008D6222"/>
    <w:rsid w:val="008D6624"/>
    <w:rsid w:val="008D66CC"/>
    <w:rsid w:val="008D727E"/>
    <w:rsid w:val="008D7EC7"/>
    <w:rsid w:val="008E0955"/>
    <w:rsid w:val="008E0CDF"/>
    <w:rsid w:val="008E1625"/>
    <w:rsid w:val="008E196F"/>
    <w:rsid w:val="008E3F64"/>
    <w:rsid w:val="008E624C"/>
    <w:rsid w:val="008E6497"/>
    <w:rsid w:val="008E6EFE"/>
    <w:rsid w:val="008E7492"/>
    <w:rsid w:val="008E7A6A"/>
    <w:rsid w:val="008E7C4B"/>
    <w:rsid w:val="008F00A0"/>
    <w:rsid w:val="008F1223"/>
    <w:rsid w:val="008F14FC"/>
    <w:rsid w:val="008F1A88"/>
    <w:rsid w:val="008F1DA2"/>
    <w:rsid w:val="008F21EC"/>
    <w:rsid w:val="008F226D"/>
    <w:rsid w:val="008F2CD4"/>
    <w:rsid w:val="008F2EAF"/>
    <w:rsid w:val="008F3170"/>
    <w:rsid w:val="008F36C5"/>
    <w:rsid w:val="008F38B0"/>
    <w:rsid w:val="008F3E0A"/>
    <w:rsid w:val="008F3EA8"/>
    <w:rsid w:val="008F4427"/>
    <w:rsid w:val="008F4826"/>
    <w:rsid w:val="008F5173"/>
    <w:rsid w:val="008F5D84"/>
    <w:rsid w:val="008F5D8B"/>
    <w:rsid w:val="008F6144"/>
    <w:rsid w:val="008F7BD1"/>
    <w:rsid w:val="009004E8"/>
    <w:rsid w:val="00900811"/>
    <w:rsid w:val="00900D48"/>
    <w:rsid w:val="00900E17"/>
    <w:rsid w:val="0090108F"/>
    <w:rsid w:val="009016BB"/>
    <w:rsid w:val="0090211D"/>
    <w:rsid w:val="009023A9"/>
    <w:rsid w:val="0090246D"/>
    <w:rsid w:val="00902C70"/>
    <w:rsid w:val="009036F4"/>
    <w:rsid w:val="0090524B"/>
    <w:rsid w:val="009059DC"/>
    <w:rsid w:val="00905B45"/>
    <w:rsid w:val="00905E07"/>
    <w:rsid w:val="00906653"/>
    <w:rsid w:val="00906A32"/>
    <w:rsid w:val="00907339"/>
    <w:rsid w:val="00907BE4"/>
    <w:rsid w:val="00910D82"/>
    <w:rsid w:val="0091107D"/>
    <w:rsid w:val="00911282"/>
    <w:rsid w:val="009112B7"/>
    <w:rsid w:val="0091281B"/>
    <w:rsid w:val="00912B8D"/>
    <w:rsid w:val="009149A8"/>
    <w:rsid w:val="00915958"/>
    <w:rsid w:val="00915981"/>
    <w:rsid w:val="00915EC7"/>
    <w:rsid w:val="00915F5C"/>
    <w:rsid w:val="0091640F"/>
    <w:rsid w:val="00916B55"/>
    <w:rsid w:val="009171F1"/>
    <w:rsid w:val="00920B42"/>
    <w:rsid w:val="00921183"/>
    <w:rsid w:val="0092177B"/>
    <w:rsid w:val="009217BD"/>
    <w:rsid w:val="00921A57"/>
    <w:rsid w:val="00921BE5"/>
    <w:rsid w:val="00922372"/>
    <w:rsid w:val="0092238D"/>
    <w:rsid w:val="0092297A"/>
    <w:rsid w:val="0092332F"/>
    <w:rsid w:val="00925EBF"/>
    <w:rsid w:val="009262B6"/>
    <w:rsid w:val="0092642D"/>
    <w:rsid w:val="009273F5"/>
    <w:rsid w:val="0093111C"/>
    <w:rsid w:val="00931354"/>
    <w:rsid w:val="009319F9"/>
    <w:rsid w:val="00931E48"/>
    <w:rsid w:val="00931EC7"/>
    <w:rsid w:val="00932087"/>
    <w:rsid w:val="00932818"/>
    <w:rsid w:val="009329B0"/>
    <w:rsid w:val="00933874"/>
    <w:rsid w:val="00933B5D"/>
    <w:rsid w:val="0093502A"/>
    <w:rsid w:val="0093546C"/>
    <w:rsid w:val="00936742"/>
    <w:rsid w:val="00936F51"/>
    <w:rsid w:val="0093707C"/>
    <w:rsid w:val="00940181"/>
    <w:rsid w:val="009413EF"/>
    <w:rsid w:val="00942103"/>
    <w:rsid w:val="009425CC"/>
    <w:rsid w:val="00942615"/>
    <w:rsid w:val="009428E7"/>
    <w:rsid w:val="00942BF3"/>
    <w:rsid w:val="00943298"/>
    <w:rsid w:val="00943365"/>
    <w:rsid w:val="009437E0"/>
    <w:rsid w:val="00943CAC"/>
    <w:rsid w:val="00944A39"/>
    <w:rsid w:val="00944AA8"/>
    <w:rsid w:val="009454D0"/>
    <w:rsid w:val="0094657A"/>
    <w:rsid w:val="00946873"/>
    <w:rsid w:val="00947C94"/>
    <w:rsid w:val="0095039C"/>
    <w:rsid w:val="009521F5"/>
    <w:rsid w:val="00952798"/>
    <w:rsid w:val="009534DC"/>
    <w:rsid w:val="009534FB"/>
    <w:rsid w:val="009541B6"/>
    <w:rsid w:val="0095471E"/>
    <w:rsid w:val="00954E3C"/>
    <w:rsid w:val="0095555C"/>
    <w:rsid w:val="0095735F"/>
    <w:rsid w:val="009574F4"/>
    <w:rsid w:val="009578E6"/>
    <w:rsid w:val="00957B12"/>
    <w:rsid w:val="00957E06"/>
    <w:rsid w:val="00957E6E"/>
    <w:rsid w:val="00960BB7"/>
    <w:rsid w:val="00960D46"/>
    <w:rsid w:val="00960F0B"/>
    <w:rsid w:val="0096185F"/>
    <w:rsid w:val="00962427"/>
    <w:rsid w:val="00962907"/>
    <w:rsid w:val="00962F09"/>
    <w:rsid w:val="00962FD4"/>
    <w:rsid w:val="0096488C"/>
    <w:rsid w:val="0096495E"/>
    <w:rsid w:val="009662EF"/>
    <w:rsid w:val="00966C40"/>
    <w:rsid w:val="00966DF7"/>
    <w:rsid w:val="00967162"/>
    <w:rsid w:val="00967F77"/>
    <w:rsid w:val="0097111E"/>
    <w:rsid w:val="009716DD"/>
    <w:rsid w:val="00971812"/>
    <w:rsid w:val="0097217B"/>
    <w:rsid w:val="009727CA"/>
    <w:rsid w:val="009740F7"/>
    <w:rsid w:val="00974F04"/>
    <w:rsid w:val="009757BE"/>
    <w:rsid w:val="0097625F"/>
    <w:rsid w:val="00976359"/>
    <w:rsid w:val="00976F3B"/>
    <w:rsid w:val="00977A20"/>
    <w:rsid w:val="00980E9B"/>
    <w:rsid w:val="00981914"/>
    <w:rsid w:val="00981C43"/>
    <w:rsid w:val="00983DD5"/>
    <w:rsid w:val="009841F6"/>
    <w:rsid w:val="0098482E"/>
    <w:rsid w:val="009849E2"/>
    <w:rsid w:val="009851CC"/>
    <w:rsid w:val="0098623F"/>
    <w:rsid w:val="00987825"/>
    <w:rsid w:val="00987A8D"/>
    <w:rsid w:val="00990562"/>
    <w:rsid w:val="00990882"/>
    <w:rsid w:val="00990C58"/>
    <w:rsid w:val="009910AD"/>
    <w:rsid w:val="0099134F"/>
    <w:rsid w:val="00991592"/>
    <w:rsid w:val="00991AC4"/>
    <w:rsid w:val="00992430"/>
    <w:rsid w:val="009932E0"/>
    <w:rsid w:val="0099341E"/>
    <w:rsid w:val="00993895"/>
    <w:rsid w:val="0099450E"/>
    <w:rsid w:val="00994688"/>
    <w:rsid w:val="00994998"/>
    <w:rsid w:val="00994C3F"/>
    <w:rsid w:val="0099628E"/>
    <w:rsid w:val="00996480"/>
    <w:rsid w:val="00996CD5"/>
    <w:rsid w:val="009970DC"/>
    <w:rsid w:val="00997B3E"/>
    <w:rsid w:val="00997C54"/>
    <w:rsid w:val="009A000F"/>
    <w:rsid w:val="009A054C"/>
    <w:rsid w:val="009A061B"/>
    <w:rsid w:val="009A07DE"/>
    <w:rsid w:val="009A0C5F"/>
    <w:rsid w:val="009A12A8"/>
    <w:rsid w:val="009A160B"/>
    <w:rsid w:val="009A24F7"/>
    <w:rsid w:val="009A25B2"/>
    <w:rsid w:val="009A28A7"/>
    <w:rsid w:val="009A3886"/>
    <w:rsid w:val="009A39AA"/>
    <w:rsid w:val="009A3CEB"/>
    <w:rsid w:val="009A3E68"/>
    <w:rsid w:val="009A4A13"/>
    <w:rsid w:val="009A4EF2"/>
    <w:rsid w:val="009A502E"/>
    <w:rsid w:val="009A5547"/>
    <w:rsid w:val="009A5A2A"/>
    <w:rsid w:val="009A660E"/>
    <w:rsid w:val="009A6635"/>
    <w:rsid w:val="009B1542"/>
    <w:rsid w:val="009B1E23"/>
    <w:rsid w:val="009B288A"/>
    <w:rsid w:val="009B2BA2"/>
    <w:rsid w:val="009B2C24"/>
    <w:rsid w:val="009B34C3"/>
    <w:rsid w:val="009B401C"/>
    <w:rsid w:val="009B4BAE"/>
    <w:rsid w:val="009B5D79"/>
    <w:rsid w:val="009B72D1"/>
    <w:rsid w:val="009B7589"/>
    <w:rsid w:val="009B75D4"/>
    <w:rsid w:val="009B7E9A"/>
    <w:rsid w:val="009C081C"/>
    <w:rsid w:val="009C0C82"/>
    <w:rsid w:val="009C204B"/>
    <w:rsid w:val="009C239F"/>
    <w:rsid w:val="009C24BA"/>
    <w:rsid w:val="009C2C61"/>
    <w:rsid w:val="009C370D"/>
    <w:rsid w:val="009C3C8B"/>
    <w:rsid w:val="009C4D11"/>
    <w:rsid w:val="009C4DD5"/>
    <w:rsid w:val="009C4F05"/>
    <w:rsid w:val="009C628E"/>
    <w:rsid w:val="009C67AD"/>
    <w:rsid w:val="009C691F"/>
    <w:rsid w:val="009C6B3E"/>
    <w:rsid w:val="009C74F1"/>
    <w:rsid w:val="009D0071"/>
    <w:rsid w:val="009D05F4"/>
    <w:rsid w:val="009D076E"/>
    <w:rsid w:val="009D1C0D"/>
    <w:rsid w:val="009D1E28"/>
    <w:rsid w:val="009D2A2E"/>
    <w:rsid w:val="009D3A05"/>
    <w:rsid w:val="009D462F"/>
    <w:rsid w:val="009D4F99"/>
    <w:rsid w:val="009D507D"/>
    <w:rsid w:val="009D5386"/>
    <w:rsid w:val="009D5495"/>
    <w:rsid w:val="009D54BE"/>
    <w:rsid w:val="009D5737"/>
    <w:rsid w:val="009D579B"/>
    <w:rsid w:val="009D5B25"/>
    <w:rsid w:val="009E02CE"/>
    <w:rsid w:val="009E08FB"/>
    <w:rsid w:val="009E0904"/>
    <w:rsid w:val="009E0E12"/>
    <w:rsid w:val="009E1413"/>
    <w:rsid w:val="009E1A16"/>
    <w:rsid w:val="009E1B20"/>
    <w:rsid w:val="009E1F2F"/>
    <w:rsid w:val="009E27F4"/>
    <w:rsid w:val="009E330D"/>
    <w:rsid w:val="009E39FF"/>
    <w:rsid w:val="009E4006"/>
    <w:rsid w:val="009E45B4"/>
    <w:rsid w:val="009E4C41"/>
    <w:rsid w:val="009E53CF"/>
    <w:rsid w:val="009E585B"/>
    <w:rsid w:val="009E5CB9"/>
    <w:rsid w:val="009E616B"/>
    <w:rsid w:val="009E7103"/>
    <w:rsid w:val="009F0182"/>
    <w:rsid w:val="009F06C1"/>
    <w:rsid w:val="009F086F"/>
    <w:rsid w:val="009F0AED"/>
    <w:rsid w:val="009F0E3A"/>
    <w:rsid w:val="009F2914"/>
    <w:rsid w:val="009F2BA0"/>
    <w:rsid w:val="009F2CD0"/>
    <w:rsid w:val="009F2D34"/>
    <w:rsid w:val="009F30C1"/>
    <w:rsid w:val="009F3552"/>
    <w:rsid w:val="009F40CD"/>
    <w:rsid w:val="009F4F5F"/>
    <w:rsid w:val="009F6015"/>
    <w:rsid w:val="009F69AD"/>
    <w:rsid w:val="009F7132"/>
    <w:rsid w:val="00A0017D"/>
    <w:rsid w:val="00A00517"/>
    <w:rsid w:val="00A00F42"/>
    <w:rsid w:val="00A013D2"/>
    <w:rsid w:val="00A02E94"/>
    <w:rsid w:val="00A03128"/>
    <w:rsid w:val="00A034C5"/>
    <w:rsid w:val="00A03F61"/>
    <w:rsid w:val="00A04512"/>
    <w:rsid w:val="00A04C31"/>
    <w:rsid w:val="00A05752"/>
    <w:rsid w:val="00A0754A"/>
    <w:rsid w:val="00A07778"/>
    <w:rsid w:val="00A07B61"/>
    <w:rsid w:val="00A07C66"/>
    <w:rsid w:val="00A100C9"/>
    <w:rsid w:val="00A1020F"/>
    <w:rsid w:val="00A1038F"/>
    <w:rsid w:val="00A10BCB"/>
    <w:rsid w:val="00A11548"/>
    <w:rsid w:val="00A1209C"/>
    <w:rsid w:val="00A12DBB"/>
    <w:rsid w:val="00A1301C"/>
    <w:rsid w:val="00A13CA4"/>
    <w:rsid w:val="00A1475E"/>
    <w:rsid w:val="00A14FC9"/>
    <w:rsid w:val="00A15BB5"/>
    <w:rsid w:val="00A167DA"/>
    <w:rsid w:val="00A17370"/>
    <w:rsid w:val="00A17BEF"/>
    <w:rsid w:val="00A20A88"/>
    <w:rsid w:val="00A20F88"/>
    <w:rsid w:val="00A22A26"/>
    <w:rsid w:val="00A22EFF"/>
    <w:rsid w:val="00A2356E"/>
    <w:rsid w:val="00A23FF2"/>
    <w:rsid w:val="00A24ADC"/>
    <w:rsid w:val="00A255E9"/>
    <w:rsid w:val="00A25BF4"/>
    <w:rsid w:val="00A25EFB"/>
    <w:rsid w:val="00A275EA"/>
    <w:rsid w:val="00A277D7"/>
    <w:rsid w:val="00A27B61"/>
    <w:rsid w:val="00A27B83"/>
    <w:rsid w:val="00A30422"/>
    <w:rsid w:val="00A30FEF"/>
    <w:rsid w:val="00A31827"/>
    <w:rsid w:val="00A31885"/>
    <w:rsid w:val="00A31A80"/>
    <w:rsid w:val="00A31D06"/>
    <w:rsid w:val="00A32F50"/>
    <w:rsid w:val="00A331BF"/>
    <w:rsid w:val="00A34CED"/>
    <w:rsid w:val="00A3503D"/>
    <w:rsid w:val="00A35F2A"/>
    <w:rsid w:val="00A36163"/>
    <w:rsid w:val="00A362A0"/>
    <w:rsid w:val="00A36701"/>
    <w:rsid w:val="00A3719E"/>
    <w:rsid w:val="00A37C3F"/>
    <w:rsid w:val="00A40145"/>
    <w:rsid w:val="00A40253"/>
    <w:rsid w:val="00A419E8"/>
    <w:rsid w:val="00A42D68"/>
    <w:rsid w:val="00A43577"/>
    <w:rsid w:val="00A43650"/>
    <w:rsid w:val="00A43EF4"/>
    <w:rsid w:val="00A444DE"/>
    <w:rsid w:val="00A45E2F"/>
    <w:rsid w:val="00A4618B"/>
    <w:rsid w:val="00A46E67"/>
    <w:rsid w:val="00A4715A"/>
    <w:rsid w:val="00A47B99"/>
    <w:rsid w:val="00A47CAD"/>
    <w:rsid w:val="00A5093C"/>
    <w:rsid w:val="00A512A8"/>
    <w:rsid w:val="00A51E57"/>
    <w:rsid w:val="00A53105"/>
    <w:rsid w:val="00A53483"/>
    <w:rsid w:val="00A540A8"/>
    <w:rsid w:val="00A54D7B"/>
    <w:rsid w:val="00A552E6"/>
    <w:rsid w:val="00A561DD"/>
    <w:rsid w:val="00A6075C"/>
    <w:rsid w:val="00A609DA"/>
    <w:rsid w:val="00A6105C"/>
    <w:rsid w:val="00A61329"/>
    <w:rsid w:val="00A614F5"/>
    <w:rsid w:val="00A62436"/>
    <w:rsid w:val="00A62D34"/>
    <w:rsid w:val="00A62E3E"/>
    <w:rsid w:val="00A63C62"/>
    <w:rsid w:val="00A64715"/>
    <w:rsid w:val="00A64776"/>
    <w:rsid w:val="00A664A5"/>
    <w:rsid w:val="00A6723D"/>
    <w:rsid w:val="00A67CEE"/>
    <w:rsid w:val="00A705C1"/>
    <w:rsid w:val="00A70ACA"/>
    <w:rsid w:val="00A7149F"/>
    <w:rsid w:val="00A715DB"/>
    <w:rsid w:val="00A72175"/>
    <w:rsid w:val="00A72A78"/>
    <w:rsid w:val="00A74269"/>
    <w:rsid w:val="00A77D9D"/>
    <w:rsid w:val="00A80921"/>
    <w:rsid w:val="00A80A42"/>
    <w:rsid w:val="00A80F41"/>
    <w:rsid w:val="00A81012"/>
    <w:rsid w:val="00A81DC5"/>
    <w:rsid w:val="00A82AB6"/>
    <w:rsid w:val="00A82ED3"/>
    <w:rsid w:val="00A8301E"/>
    <w:rsid w:val="00A833A6"/>
    <w:rsid w:val="00A83738"/>
    <w:rsid w:val="00A83B66"/>
    <w:rsid w:val="00A83C1F"/>
    <w:rsid w:val="00A83D9D"/>
    <w:rsid w:val="00A83F38"/>
    <w:rsid w:val="00A84F2C"/>
    <w:rsid w:val="00A850A9"/>
    <w:rsid w:val="00A855B0"/>
    <w:rsid w:val="00A85B67"/>
    <w:rsid w:val="00A86E59"/>
    <w:rsid w:val="00A86EA5"/>
    <w:rsid w:val="00A8737F"/>
    <w:rsid w:val="00A876FA"/>
    <w:rsid w:val="00A904AC"/>
    <w:rsid w:val="00A9057C"/>
    <w:rsid w:val="00A906A8"/>
    <w:rsid w:val="00A90FE6"/>
    <w:rsid w:val="00A91276"/>
    <w:rsid w:val="00A9152A"/>
    <w:rsid w:val="00A91E06"/>
    <w:rsid w:val="00A930E0"/>
    <w:rsid w:val="00A93454"/>
    <w:rsid w:val="00A93875"/>
    <w:rsid w:val="00A93E66"/>
    <w:rsid w:val="00A94375"/>
    <w:rsid w:val="00A94CC7"/>
    <w:rsid w:val="00A94DAB"/>
    <w:rsid w:val="00A94F51"/>
    <w:rsid w:val="00A9546E"/>
    <w:rsid w:val="00A95D9B"/>
    <w:rsid w:val="00A96941"/>
    <w:rsid w:val="00A96F6A"/>
    <w:rsid w:val="00A97307"/>
    <w:rsid w:val="00A97773"/>
    <w:rsid w:val="00AA0191"/>
    <w:rsid w:val="00AA03D4"/>
    <w:rsid w:val="00AA05DD"/>
    <w:rsid w:val="00AA0D77"/>
    <w:rsid w:val="00AA141F"/>
    <w:rsid w:val="00AA371E"/>
    <w:rsid w:val="00AA3772"/>
    <w:rsid w:val="00AA3B5B"/>
    <w:rsid w:val="00AA5E92"/>
    <w:rsid w:val="00AA5F01"/>
    <w:rsid w:val="00AA6370"/>
    <w:rsid w:val="00AA6BAA"/>
    <w:rsid w:val="00AA7390"/>
    <w:rsid w:val="00AA7453"/>
    <w:rsid w:val="00AA76B0"/>
    <w:rsid w:val="00AA777D"/>
    <w:rsid w:val="00AA7974"/>
    <w:rsid w:val="00AA7D63"/>
    <w:rsid w:val="00AA7DA1"/>
    <w:rsid w:val="00AB0718"/>
    <w:rsid w:val="00AB1113"/>
    <w:rsid w:val="00AB1F78"/>
    <w:rsid w:val="00AB2235"/>
    <w:rsid w:val="00AB25A9"/>
    <w:rsid w:val="00AB30E1"/>
    <w:rsid w:val="00AB3845"/>
    <w:rsid w:val="00AB3F81"/>
    <w:rsid w:val="00AB4127"/>
    <w:rsid w:val="00AB5814"/>
    <w:rsid w:val="00AB5B5C"/>
    <w:rsid w:val="00AB6273"/>
    <w:rsid w:val="00AB640A"/>
    <w:rsid w:val="00AB65D7"/>
    <w:rsid w:val="00AB7088"/>
    <w:rsid w:val="00AB7ADA"/>
    <w:rsid w:val="00AC04E7"/>
    <w:rsid w:val="00AC055A"/>
    <w:rsid w:val="00AC0CD5"/>
    <w:rsid w:val="00AC0ED9"/>
    <w:rsid w:val="00AC1557"/>
    <w:rsid w:val="00AC15D7"/>
    <w:rsid w:val="00AC18D1"/>
    <w:rsid w:val="00AC1A0D"/>
    <w:rsid w:val="00AC1E31"/>
    <w:rsid w:val="00AC1F65"/>
    <w:rsid w:val="00AC244D"/>
    <w:rsid w:val="00AC2488"/>
    <w:rsid w:val="00AC3F60"/>
    <w:rsid w:val="00AC476B"/>
    <w:rsid w:val="00AC4A8D"/>
    <w:rsid w:val="00AC51EC"/>
    <w:rsid w:val="00AC521D"/>
    <w:rsid w:val="00AC5F1A"/>
    <w:rsid w:val="00AC63FF"/>
    <w:rsid w:val="00AC6978"/>
    <w:rsid w:val="00AC75D2"/>
    <w:rsid w:val="00AC7BB8"/>
    <w:rsid w:val="00AD0BB8"/>
    <w:rsid w:val="00AD0F69"/>
    <w:rsid w:val="00AD0F7D"/>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7389"/>
    <w:rsid w:val="00AE02DA"/>
    <w:rsid w:val="00AE0A46"/>
    <w:rsid w:val="00AE0E6E"/>
    <w:rsid w:val="00AE14A9"/>
    <w:rsid w:val="00AE15B3"/>
    <w:rsid w:val="00AE2579"/>
    <w:rsid w:val="00AE2C7F"/>
    <w:rsid w:val="00AE377B"/>
    <w:rsid w:val="00AE388F"/>
    <w:rsid w:val="00AE38F4"/>
    <w:rsid w:val="00AE4094"/>
    <w:rsid w:val="00AE4494"/>
    <w:rsid w:val="00AE4C08"/>
    <w:rsid w:val="00AE6053"/>
    <w:rsid w:val="00AF0A4F"/>
    <w:rsid w:val="00AF0E93"/>
    <w:rsid w:val="00AF37DC"/>
    <w:rsid w:val="00AF3AAF"/>
    <w:rsid w:val="00AF3C15"/>
    <w:rsid w:val="00AF44F9"/>
    <w:rsid w:val="00AF5C54"/>
    <w:rsid w:val="00AF605E"/>
    <w:rsid w:val="00AF6C6D"/>
    <w:rsid w:val="00AF6F6C"/>
    <w:rsid w:val="00AF7BE0"/>
    <w:rsid w:val="00B010AA"/>
    <w:rsid w:val="00B0128D"/>
    <w:rsid w:val="00B023C0"/>
    <w:rsid w:val="00B02FD2"/>
    <w:rsid w:val="00B03008"/>
    <w:rsid w:val="00B03CE9"/>
    <w:rsid w:val="00B03E1D"/>
    <w:rsid w:val="00B040C0"/>
    <w:rsid w:val="00B0514D"/>
    <w:rsid w:val="00B0545D"/>
    <w:rsid w:val="00B05664"/>
    <w:rsid w:val="00B05B31"/>
    <w:rsid w:val="00B064E9"/>
    <w:rsid w:val="00B0689A"/>
    <w:rsid w:val="00B069B0"/>
    <w:rsid w:val="00B06A1E"/>
    <w:rsid w:val="00B06B06"/>
    <w:rsid w:val="00B071BB"/>
    <w:rsid w:val="00B102E2"/>
    <w:rsid w:val="00B115AF"/>
    <w:rsid w:val="00B11741"/>
    <w:rsid w:val="00B11FA6"/>
    <w:rsid w:val="00B12A1F"/>
    <w:rsid w:val="00B12FED"/>
    <w:rsid w:val="00B1314B"/>
    <w:rsid w:val="00B1334C"/>
    <w:rsid w:val="00B13ADE"/>
    <w:rsid w:val="00B148E8"/>
    <w:rsid w:val="00B1498A"/>
    <w:rsid w:val="00B14D71"/>
    <w:rsid w:val="00B15385"/>
    <w:rsid w:val="00B1561E"/>
    <w:rsid w:val="00B16717"/>
    <w:rsid w:val="00B16AE3"/>
    <w:rsid w:val="00B17141"/>
    <w:rsid w:val="00B172B2"/>
    <w:rsid w:val="00B17C92"/>
    <w:rsid w:val="00B2111B"/>
    <w:rsid w:val="00B2124C"/>
    <w:rsid w:val="00B21376"/>
    <w:rsid w:val="00B21D6C"/>
    <w:rsid w:val="00B22351"/>
    <w:rsid w:val="00B231CC"/>
    <w:rsid w:val="00B231D8"/>
    <w:rsid w:val="00B239EA"/>
    <w:rsid w:val="00B23C43"/>
    <w:rsid w:val="00B23D5D"/>
    <w:rsid w:val="00B24019"/>
    <w:rsid w:val="00B241F6"/>
    <w:rsid w:val="00B24522"/>
    <w:rsid w:val="00B246F8"/>
    <w:rsid w:val="00B24860"/>
    <w:rsid w:val="00B24A6E"/>
    <w:rsid w:val="00B24D3F"/>
    <w:rsid w:val="00B25605"/>
    <w:rsid w:val="00B25848"/>
    <w:rsid w:val="00B260FF"/>
    <w:rsid w:val="00B26D2B"/>
    <w:rsid w:val="00B271C2"/>
    <w:rsid w:val="00B2785C"/>
    <w:rsid w:val="00B27B54"/>
    <w:rsid w:val="00B27F14"/>
    <w:rsid w:val="00B30337"/>
    <w:rsid w:val="00B3156B"/>
    <w:rsid w:val="00B31957"/>
    <w:rsid w:val="00B3199B"/>
    <w:rsid w:val="00B32665"/>
    <w:rsid w:val="00B32F3B"/>
    <w:rsid w:val="00B334B0"/>
    <w:rsid w:val="00B33A8B"/>
    <w:rsid w:val="00B34260"/>
    <w:rsid w:val="00B356C0"/>
    <w:rsid w:val="00B35B0A"/>
    <w:rsid w:val="00B35C5B"/>
    <w:rsid w:val="00B35EB7"/>
    <w:rsid w:val="00B3600C"/>
    <w:rsid w:val="00B3650D"/>
    <w:rsid w:val="00B37126"/>
    <w:rsid w:val="00B3791B"/>
    <w:rsid w:val="00B40735"/>
    <w:rsid w:val="00B4075E"/>
    <w:rsid w:val="00B40B0C"/>
    <w:rsid w:val="00B41E6E"/>
    <w:rsid w:val="00B4250C"/>
    <w:rsid w:val="00B42628"/>
    <w:rsid w:val="00B437C4"/>
    <w:rsid w:val="00B437E2"/>
    <w:rsid w:val="00B4544B"/>
    <w:rsid w:val="00B47141"/>
    <w:rsid w:val="00B47D07"/>
    <w:rsid w:val="00B5113A"/>
    <w:rsid w:val="00B52425"/>
    <w:rsid w:val="00B53714"/>
    <w:rsid w:val="00B53736"/>
    <w:rsid w:val="00B53FD3"/>
    <w:rsid w:val="00B541E3"/>
    <w:rsid w:val="00B5480B"/>
    <w:rsid w:val="00B54E55"/>
    <w:rsid w:val="00B555CB"/>
    <w:rsid w:val="00B56F96"/>
    <w:rsid w:val="00B5717C"/>
    <w:rsid w:val="00B602AB"/>
    <w:rsid w:val="00B6187B"/>
    <w:rsid w:val="00B624F3"/>
    <w:rsid w:val="00B62998"/>
    <w:rsid w:val="00B62AFA"/>
    <w:rsid w:val="00B62BF4"/>
    <w:rsid w:val="00B630C4"/>
    <w:rsid w:val="00B6330F"/>
    <w:rsid w:val="00B63790"/>
    <w:rsid w:val="00B63BE4"/>
    <w:rsid w:val="00B63CB5"/>
    <w:rsid w:val="00B64B82"/>
    <w:rsid w:val="00B650C8"/>
    <w:rsid w:val="00B65E8C"/>
    <w:rsid w:val="00B65FD8"/>
    <w:rsid w:val="00B6707A"/>
    <w:rsid w:val="00B675C7"/>
    <w:rsid w:val="00B67C1B"/>
    <w:rsid w:val="00B706B1"/>
    <w:rsid w:val="00B7145E"/>
    <w:rsid w:val="00B7166F"/>
    <w:rsid w:val="00B7168C"/>
    <w:rsid w:val="00B72FD5"/>
    <w:rsid w:val="00B74220"/>
    <w:rsid w:val="00B75047"/>
    <w:rsid w:val="00B7633D"/>
    <w:rsid w:val="00B76530"/>
    <w:rsid w:val="00B769F8"/>
    <w:rsid w:val="00B76B21"/>
    <w:rsid w:val="00B76E58"/>
    <w:rsid w:val="00B77E44"/>
    <w:rsid w:val="00B77E60"/>
    <w:rsid w:val="00B80784"/>
    <w:rsid w:val="00B80F02"/>
    <w:rsid w:val="00B81E77"/>
    <w:rsid w:val="00B82B28"/>
    <w:rsid w:val="00B83103"/>
    <w:rsid w:val="00B83246"/>
    <w:rsid w:val="00B835F6"/>
    <w:rsid w:val="00B8389B"/>
    <w:rsid w:val="00B8393E"/>
    <w:rsid w:val="00B839EE"/>
    <w:rsid w:val="00B843A9"/>
    <w:rsid w:val="00B84B82"/>
    <w:rsid w:val="00B85AFE"/>
    <w:rsid w:val="00B8700E"/>
    <w:rsid w:val="00B874A4"/>
    <w:rsid w:val="00B87BE3"/>
    <w:rsid w:val="00B904F3"/>
    <w:rsid w:val="00B908DB"/>
    <w:rsid w:val="00B90902"/>
    <w:rsid w:val="00B90981"/>
    <w:rsid w:val="00B9149A"/>
    <w:rsid w:val="00B914A5"/>
    <w:rsid w:val="00B91D2A"/>
    <w:rsid w:val="00B92295"/>
    <w:rsid w:val="00B922B7"/>
    <w:rsid w:val="00B92B08"/>
    <w:rsid w:val="00B94D33"/>
    <w:rsid w:val="00B95F92"/>
    <w:rsid w:val="00B962BA"/>
    <w:rsid w:val="00B97D47"/>
    <w:rsid w:val="00B97DF5"/>
    <w:rsid w:val="00BA04FB"/>
    <w:rsid w:val="00BA0614"/>
    <w:rsid w:val="00BA0626"/>
    <w:rsid w:val="00BA0823"/>
    <w:rsid w:val="00BA1225"/>
    <w:rsid w:val="00BA2434"/>
    <w:rsid w:val="00BA312D"/>
    <w:rsid w:val="00BA4D53"/>
    <w:rsid w:val="00BA54C5"/>
    <w:rsid w:val="00BA7E31"/>
    <w:rsid w:val="00BB0262"/>
    <w:rsid w:val="00BB12F6"/>
    <w:rsid w:val="00BB22D6"/>
    <w:rsid w:val="00BB4242"/>
    <w:rsid w:val="00BB428B"/>
    <w:rsid w:val="00BB42D7"/>
    <w:rsid w:val="00BB51DC"/>
    <w:rsid w:val="00BB52FE"/>
    <w:rsid w:val="00BB5D75"/>
    <w:rsid w:val="00BB6060"/>
    <w:rsid w:val="00BC0032"/>
    <w:rsid w:val="00BC0240"/>
    <w:rsid w:val="00BC1A4B"/>
    <w:rsid w:val="00BC24EA"/>
    <w:rsid w:val="00BC2A42"/>
    <w:rsid w:val="00BC2D63"/>
    <w:rsid w:val="00BC3381"/>
    <w:rsid w:val="00BC392B"/>
    <w:rsid w:val="00BC3D0D"/>
    <w:rsid w:val="00BC4046"/>
    <w:rsid w:val="00BC498B"/>
    <w:rsid w:val="00BC4DAC"/>
    <w:rsid w:val="00BC4F6A"/>
    <w:rsid w:val="00BC56E8"/>
    <w:rsid w:val="00BC5BE6"/>
    <w:rsid w:val="00BC66A3"/>
    <w:rsid w:val="00BC700B"/>
    <w:rsid w:val="00BC7569"/>
    <w:rsid w:val="00BC7628"/>
    <w:rsid w:val="00BC7D32"/>
    <w:rsid w:val="00BD0834"/>
    <w:rsid w:val="00BD1263"/>
    <w:rsid w:val="00BD1A25"/>
    <w:rsid w:val="00BD2B2E"/>
    <w:rsid w:val="00BD3FFB"/>
    <w:rsid w:val="00BD4813"/>
    <w:rsid w:val="00BD4EE8"/>
    <w:rsid w:val="00BD5334"/>
    <w:rsid w:val="00BD58DD"/>
    <w:rsid w:val="00BD5EFE"/>
    <w:rsid w:val="00BD6A3E"/>
    <w:rsid w:val="00BD6D1E"/>
    <w:rsid w:val="00BD7193"/>
    <w:rsid w:val="00BE05DE"/>
    <w:rsid w:val="00BE09AD"/>
    <w:rsid w:val="00BE0BDD"/>
    <w:rsid w:val="00BE1669"/>
    <w:rsid w:val="00BE2301"/>
    <w:rsid w:val="00BE24B6"/>
    <w:rsid w:val="00BE2F38"/>
    <w:rsid w:val="00BE2FCD"/>
    <w:rsid w:val="00BE38DA"/>
    <w:rsid w:val="00BE3F7E"/>
    <w:rsid w:val="00BE4AB0"/>
    <w:rsid w:val="00BE638D"/>
    <w:rsid w:val="00BE64F1"/>
    <w:rsid w:val="00BE759C"/>
    <w:rsid w:val="00BE77EE"/>
    <w:rsid w:val="00BE7EE0"/>
    <w:rsid w:val="00BF030D"/>
    <w:rsid w:val="00BF083A"/>
    <w:rsid w:val="00BF0A02"/>
    <w:rsid w:val="00BF0AB3"/>
    <w:rsid w:val="00BF1DA1"/>
    <w:rsid w:val="00BF233E"/>
    <w:rsid w:val="00BF37CE"/>
    <w:rsid w:val="00BF39E3"/>
    <w:rsid w:val="00BF4333"/>
    <w:rsid w:val="00BF4519"/>
    <w:rsid w:val="00BF4ED7"/>
    <w:rsid w:val="00BF4F82"/>
    <w:rsid w:val="00BF50DA"/>
    <w:rsid w:val="00BF53CC"/>
    <w:rsid w:val="00BF5B9B"/>
    <w:rsid w:val="00BF61B7"/>
    <w:rsid w:val="00C00505"/>
    <w:rsid w:val="00C0121A"/>
    <w:rsid w:val="00C014EC"/>
    <w:rsid w:val="00C026F7"/>
    <w:rsid w:val="00C02930"/>
    <w:rsid w:val="00C031A2"/>
    <w:rsid w:val="00C03642"/>
    <w:rsid w:val="00C04E92"/>
    <w:rsid w:val="00C05380"/>
    <w:rsid w:val="00C05449"/>
    <w:rsid w:val="00C05A6F"/>
    <w:rsid w:val="00C06654"/>
    <w:rsid w:val="00C06979"/>
    <w:rsid w:val="00C06AD4"/>
    <w:rsid w:val="00C07908"/>
    <w:rsid w:val="00C07C90"/>
    <w:rsid w:val="00C10984"/>
    <w:rsid w:val="00C109A6"/>
    <w:rsid w:val="00C1110A"/>
    <w:rsid w:val="00C112BF"/>
    <w:rsid w:val="00C11812"/>
    <w:rsid w:val="00C1194D"/>
    <w:rsid w:val="00C11BAC"/>
    <w:rsid w:val="00C11CF7"/>
    <w:rsid w:val="00C12046"/>
    <w:rsid w:val="00C1211E"/>
    <w:rsid w:val="00C12353"/>
    <w:rsid w:val="00C12DED"/>
    <w:rsid w:val="00C12E7B"/>
    <w:rsid w:val="00C1422B"/>
    <w:rsid w:val="00C148F5"/>
    <w:rsid w:val="00C14D6C"/>
    <w:rsid w:val="00C159B3"/>
    <w:rsid w:val="00C15C6A"/>
    <w:rsid w:val="00C15DF2"/>
    <w:rsid w:val="00C169D4"/>
    <w:rsid w:val="00C16BE4"/>
    <w:rsid w:val="00C17577"/>
    <w:rsid w:val="00C17673"/>
    <w:rsid w:val="00C205D2"/>
    <w:rsid w:val="00C20720"/>
    <w:rsid w:val="00C21A67"/>
    <w:rsid w:val="00C22F1F"/>
    <w:rsid w:val="00C23194"/>
    <w:rsid w:val="00C23257"/>
    <w:rsid w:val="00C23F50"/>
    <w:rsid w:val="00C24639"/>
    <w:rsid w:val="00C249B7"/>
    <w:rsid w:val="00C24CD1"/>
    <w:rsid w:val="00C251B2"/>
    <w:rsid w:val="00C25FC3"/>
    <w:rsid w:val="00C26670"/>
    <w:rsid w:val="00C27B73"/>
    <w:rsid w:val="00C27EB0"/>
    <w:rsid w:val="00C27ED9"/>
    <w:rsid w:val="00C27F25"/>
    <w:rsid w:val="00C27FEE"/>
    <w:rsid w:val="00C30551"/>
    <w:rsid w:val="00C30801"/>
    <w:rsid w:val="00C30E0A"/>
    <w:rsid w:val="00C31176"/>
    <w:rsid w:val="00C31B2C"/>
    <w:rsid w:val="00C330E6"/>
    <w:rsid w:val="00C33A0A"/>
    <w:rsid w:val="00C34074"/>
    <w:rsid w:val="00C34E54"/>
    <w:rsid w:val="00C34F73"/>
    <w:rsid w:val="00C355C1"/>
    <w:rsid w:val="00C357FD"/>
    <w:rsid w:val="00C35B88"/>
    <w:rsid w:val="00C35DCF"/>
    <w:rsid w:val="00C36B3D"/>
    <w:rsid w:val="00C36EB2"/>
    <w:rsid w:val="00C40AAC"/>
    <w:rsid w:val="00C411A0"/>
    <w:rsid w:val="00C4199E"/>
    <w:rsid w:val="00C41F12"/>
    <w:rsid w:val="00C4258A"/>
    <w:rsid w:val="00C42B62"/>
    <w:rsid w:val="00C430DC"/>
    <w:rsid w:val="00C4319B"/>
    <w:rsid w:val="00C43237"/>
    <w:rsid w:val="00C43679"/>
    <w:rsid w:val="00C437A5"/>
    <w:rsid w:val="00C44492"/>
    <w:rsid w:val="00C44A44"/>
    <w:rsid w:val="00C44FDA"/>
    <w:rsid w:val="00C45996"/>
    <w:rsid w:val="00C45B13"/>
    <w:rsid w:val="00C45D04"/>
    <w:rsid w:val="00C46873"/>
    <w:rsid w:val="00C470A3"/>
    <w:rsid w:val="00C4721C"/>
    <w:rsid w:val="00C50140"/>
    <w:rsid w:val="00C50538"/>
    <w:rsid w:val="00C515B2"/>
    <w:rsid w:val="00C519E0"/>
    <w:rsid w:val="00C522AA"/>
    <w:rsid w:val="00C5239E"/>
    <w:rsid w:val="00C52566"/>
    <w:rsid w:val="00C529B0"/>
    <w:rsid w:val="00C52DE2"/>
    <w:rsid w:val="00C53EB9"/>
    <w:rsid w:val="00C54147"/>
    <w:rsid w:val="00C559F8"/>
    <w:rsid w:val="00C55D66"/>
    <w:rsid w:val="00C563BD"/>
    <w:rsid w:val="00C57428"/>
    <w:rsid w:val="00C57A29"/>
    <w:rsid w:val="00C60CCA"/>
    <w:rsid w:val="00C60FA0"/>
    <w:rsid w:val="00C61357"/>
    <w:rsid w:val="00C62CBB"/>
    <w:rsid w:val="00C63D8B"/>
    <w:rsid w:val="00C6495D"/>
    <w:rsid w:val="00C6689C"/>
    <w:rsid w:val="00C67597"/>
    <w:rsid w:val="00C67DC9"/>
    <w:rsid w:val="00C70702"/>
    <w:rsid w:val="00C70A41"/>
    <w:rsid w:val="00C70EEB"/>
    <w:rsid w:val="00C70F93"/>
    <w:rsid w:val="00C71049"/>
    <w:rsid w:val="00C71A56"/>
    <w:rsid w:val="00C71E15"/>
    <w:rsid w:val="00C72B0A"/>
    <w:rsid w:val="00C72E4A"/>
    <w:rsid w:val="00C7414E"/>
    <w:rsid w:val="00C742E9"/>
    <w:rsid w:val="00C743D7"/>
    <w:rsid w:val="00C74EBC"/>
    <w:rsid w:val="00C75205"/>
    <w:rsid w:val="00C778EF"/>
    <w:rsid w:val="00C77F36"/>
    <w:rsid w:val="00C805CF"/>
    <w:rsid w:val="00C80685"/>
    <w:rsid w:val="00C811A1"/>
    <w:rsid w:val="00C8132C"/>
    <w:rsid w:val="00C81629"/>
    <w:rsid w:val="00C81E8A"/>
    <w:rsid w:val="00C81F62"/>
    <w:rsid w:val="00C82244"/>
    <w:rsid w:val="00C8394A"/>
    <w:rsid w:val="00C84495"/>
    <w:rsid w:val="00C84EF9"/>
    <w:rsid w:val="00C8537C"/>
    <w:rsid w:val="00C86FCE"/>
    <w:rsid w:val="00C873CF"/>
    <w:rsid w:val="00C90171"/>
    <w:rsid w:val="00C9086A"/>
    <w:rsid w:val="00C9170C"/>
    <w:rsid w:val="00C92094"/>
    <w:rsid w:val="00C92AD3"/>
    <w:rsid w:val="00C92E00"/>
    <w:rsid w:val="00C92F8D"/>
    <w:rsid w:val="00C943CC"/>
    <w:rsid w:val="00C943E3"/>
    <w:rsid w:val="00C9445E"/>
    <w:rsid w:val="00C9595D"/>
    <w:rsid w:val="00C95B28"/>
    <w:rsid w:val="00C95B7D"/>
    <w:rsid w:val="00C95E0B"/>
    <w:rsid w:val="00C964DC"/>
    <w:rsid w:val="00C968E5"/>
    <w:rsid w:val="00C96D78"/>
    <w:rsid w:val="00C97DF6"/>
    <w:rsid w:val="00CA0227"/>
    <w:rsid w:val="00CA2312"/>
    <w:rsid w:val="00CA43AE"/>
    <w:rsid w:val="00CA484F"/>
    <w:rsid w:val="00CA50FB"/>
    <w:rsid w:val="00CA5325"/>
    <w:rsid w:val="00CA53AB"/>
    <w:rsid w:val="00CA547E"/>
    <w:rsid w:val="00CA554B"/>
    <w:rsid w:val="00CA5954"/>
    <w:rsid w:val="00CA6525"/>
    <w:rsid w:val="00CA6697"/>
    <w:rsid w:val="00CA6E66"/>
    <w:rsid w:val="00CB0256"/>
    <w:rsid w:val="00CB0336"/>
    <w:rsid w:val="00CB08AD"/>
    <w:rsid w:val="00CB09D9"/>
    <w:rsid w:val="00CB0EFA"/>
    <w:rsid w:val="00CB35D3"/>
    <w:rsid w:val="00CB4A86"/>
    <w:rsid w:val="00CB508F"/>
    <w:rsid w:val="00CB54D0"/>
    <w:rsid w:val="00CB5CB1"/>
    <w:rsid w:val="00CB5D1B"/>
    <w:rsid w:val="00CB64C7"/>
    <w:rsid w:val="00CB6FD2"/>
    <w:rsid w:val="00CB7996"/>
    <w:rsid w:val="00CB7D3B"/>
    <w:rsid w:val="00CC1C99"/>
    <w:rsid w:val="00CC1E85"/>
    <w:rsid w:val="00CC1FA7"/>
    <w:rsid w:val="00CC2FEB"/>
    <w:rsid w:val="00CC44EB"/>
    <w:rsid w:val="00CC4A86"/>
    <w:rsid w:val="00CC4C2E"/>
    <w:rsid w:val="00CC536A"/>
    <w:rsid w:val="00CC7A00"/>
    <w:rsid w:val="00CC7CC0"/>
    <w:rsid w:val="00CD1448"/>
    <w:rsid w:val="00CD15A6"/>
    <w:rsid w:val="00CD1A86"/>
    <w:rsid w:val="00CD2A54"/>
    <w:rsid w:val="00CD38E3"/>
    <w:rsid w:val="00CD4743"/>
    <w:rsid w:val="00CD4C51"/>
    <w:rsid w:val="00CD6411"/>
    <w:rsid w:val="00CD652D"/>
    <w:rsid w:val="00CD66CA"/>
    <w:rsid w:val="00CD6717"/>
    <w:rsid w:val="00CD6CAF"/>
    <w:rsid w:val="00CE0D58"/>
    <w:rsid w:val="00CE0FBB"/>
    <w:rsid w:val="00CE2615"/>
    <w:rsid w:val="00CE3453"/>
    <w:rsid w:val="00CE3738"/>
    <w:rsid w:val="00CE40D8"/>
    <w:rsid w:val="00CE42FC"/>
    <w:rsid w:val="00CE53EB"/>
    <w:rsid w:val="00CE5AEE"/>
    <w:rsid w:val="00CE5D12"/>
    <w:rsid w:val="00CF0067"/>
    <w:rsid w:val="00CF02F1"/>
    <w:rsid w:val="00CF07B0"/>
    <w:rsid w:val="00CF25D6"/>
    <w:rsid w:val="00CF262A"/>
    <w:rsid w:val="00CF2B74"/>
    <w:rsid w:val="00CF356D"/>
    <w:rsid w:val="00CF40C9"/>
    <w:rsid w:val="00CF735F"/>
    <w:rsid w:val="00CF7712"/>
    <w:rsid w:val="00CF7CD0"/>
    <w:rsid w:val="00D0005F"/>
    <w:rsid w:val="00D00ED5"/>
    <w:rsid w:val="00D00FA5"/>
    <w:rsid w:val="00D03E08"/>
    <w:rsid w:val="00D04991"/>
    <w:rsid w:val="00D05C97"/>
    <w:rsid w:val="00D05CA4"/>
    <w:rsid w:val="00D0642E"/>
    <w:rsid w:val="00D06576"/>
    <w:rsid w:val="00D06F16"/>
    <w:rsid w:val="00D06F8E"/>
    <w:rsid w:val="00D06FD6"/>
    <w:rsid w:val="00D102CA"/>
    <w:rsid w:val="00D10F87"/>
    <w:rsid w:val="00D10F89"/>
    <w:rsid w:val="00D1134A"/>
    <w:rsid w:val="00D11DB2"/>
    <w:rsid w:val="00D124DF"/>
    <w:rsid w:val="00D127E0"/>
    <w:rsid w:val="00D12833"/>
    <w:rsid w:val="00D12AE5"/>
    <w:rsid w:val="00D14DF3"/>
    <w:rsid w:val="00D14FB1"/>
    <w:rsid w:val="00D16992"/>
    <w:rsid w:val="00D170C8"/>
    <w:rsid w:val="00D1718C"/>
    <w:rsid w:val="00D173DE"/>
    <w:rsid w:val="00D2046C"/>
    <w:rsid w:val="00D20AE3"/>
    <w:rsid w:val="00D216E0"/>
    <w:rsid w:val="00D2186E"/>
    <w:rsid w:val="00D22394"/>
    <w:rsid w:val="00D22CD0"/>
    <w:rsid w:val="00D22E39"/>
    <w:rsid w:val="00D22FE2"/>
    <w:rsid w:val="00D237D0"/>
    <w:rsid w:val="00D23907"/>
    <w:rsid w:val="00D23B96"/>
    <w:rsid w:val="00D2449C"/>
    <w:rsid w:val="00D24AA2"/>
    <w:rsid w:val="00D24EE8"/>
    <w:rsid w:val="00D24F6A"/>
    <w:rsid w:val="00D26189"/>
    <w:rsid w:val="00D261C4"/>
    <w:rsid w:val="00D26A45"/>
    <w:rsid w:val="00D2746C"/>
    <w:rsid w:val="00D27573"/>
    <w:rsid w:val="00D27D88"/>
    <w:rsid w:val="00D27F62"/>
    <w:rsid w:val="00D304B2"/>
    <w:rsid w:val="00D305E2"/>
    <w:rsid w:val="00D312A4"/>
    <w:rsid w:val="00D31373"/>
    <w:rsid w:val="00D319CD"/>
    <w:rsid w:val="00D31D97"/>
    <w:rsid w:val="00D32F05"/>
    <w:rsid w:val="00D32F3E"/>
    <w:rsid w:val="00D3306E"/>
    <w:rsid w:val="00D34085"/>
    <w:rsid w:val="00D35433"/>
    <w:rsid w:val="00D35A54"/>
    <w:rsid w:val="00D35ECD"/>
    <w:rsid w:val="00D37098"/>
    <w:rsid w:val="00D3714A"/>
    <w:rsid w:val="00D374D6"/>
    <w:rsid w:val="00D378C1"/>
    <w:rsid w:val="00D4012A"/>
    <w:rsid w:val="00D404DC"/>
    <w:rsid w:val="00D405F3"/>
    <w:rsid w:val="00D40C30"/>
    <w:rsid w:val="00D41532"/>
    <w:rsid w:val="00D41868"/>
    <w:rsid w:val="00D41FBC"/>
    <w:rsid w:val="00D42090"/>
    <w:rsid w:val="00D4234C"/>
    <w:rsid w:val="00D42DDB"/>
    <w:rsid w:val="00D436F0"/>
    <w:rsid w:val="00D43D1F"/>
    <w:rsid w:val="00D448C7"/>
    <w:rsid w:val="00D44AEF"/>
    <w:rsid w:val="00D44C9D"/>
    <w:rsid w:val="00D44E79"/>
    <w:rsid w:val="00D4579A"/>
    <w:rsid w:val="00D459CA"/>
    <w:rsid w:val="00D45D24"/>
    <w:rsid w:val="00D45FF5"/>
    <w:rsid w:val="00D46371"/>
    <w:rsid w:val="00D4691C"/>
    <w:rsid w:val="00D47715"/>
    <w:rsid w:val="00D50884"/>
    <w:rsid w:val="00D5101C"/>
    <w:rsid w:val="00D51525"/>
    <w:rsid w:val="00D5233B"/>
    <w:rsid w:val="00D52D05"/>
    <w:rsid w:val="00D52EF5"/>
    <w:rsid w:val="00D54148"/>
    <w:rsid w:val="00D5427A"/>
    <w:rsid w:val="00D544D5"/>
    <w:rsid w:val="00D54B87"/>
    <w:rsid w:val="00D54ED5"/>
    <w:rsid w:val="00D55134"/>
    <w:rsid w:val="00D554B4"/>
    <w:rsid w:val="00D56C1E"/>
    <w:rsid w:val="00D570EB"/>
    <w:rsid w:val="00D60F45"/>
    <w:rsid w:val="00D61460"/>
    <w:rsid w:val="00D61954"/>
    <w:rsid w:val="00D61CEA"/>
    <w:rsid w:val="00D61DE3"/>
    <w:rsid w:val="00D62B04"/>
    <w:rsid w:val="00D62D33"/>
    <w:rsid w:val="00D651C7"/>
    <w:rsid w:val="00D65EA8"/>
    <w:rsid w:val="00D67CB4"/>
    <w:rsid w:val="00D704EE"/>
    <w:rsid w:val="00D70E7F"/>
    <w:rsid w:val="00D7231D"/>
    <w:rsid w:val="00D7347B"/>
    <w:rsid w:val="00D737C1"/>
    <w:rsid w:val="00D73E0E"/>
    <w:rsid w:val="00D742FE"/>
    <w:rsid w:val="00D7676B"/>
    <w:rsid w:val="00D77165"/>
    <w:rsid w:val="00D77391"/>
    <w:rsid w:val="00D773AD"/>
    <w:rsid w:val="00D77903"/>
    <w:rsid w:val="00D80262"/>
    <w:rsid w:val="00D8040B"/>
    <w:rsid w:val="00D8044D"/>
    <w:rsid w:val="00D812C5"/>
    <w:rsid w:val="00D814E2"/>
    <w:rsid w:val="00D815DA"/>
    <w:rsid w:val="00D8250E"/>
    <w:rsid w:val="00D8382F"/>
    <w:rsid w:val="00D83E93"/>
    <w:rsid w:val="00D84EB5"/>
    <w:rsid w:val="00D8537C"/>
    <w:rsid w:val="00D863E7"/>
    <w:rsid w:val="00D86B84"/>
    <w:rsid w:val="00D86CD1"/>
    <w:rsid w:val="00D86E87"/>
    <w:rsid w:val="00D8704E"/>
    <w:rsid w:val="00D87456"/>
    <w:rsid w:val="00D877C8"/>
    <w:rsid w:val="00D90812"/>
    <w:rsid w:val="00D90896"/>
    <w:rsid w:val="00D908FB"/>
    <w:rsid w:val="00D90C70"/>
    <w:rsid w:val="00D90FC9"/>
    <w:rsid w:val="00D91794"/>
    <w:rsid w:val="00D923F2"/>
    <w:rsid w:val="00D9283D"/>
    <w:rsid w:val="00D9298A"/>
    <w:rsid w:val="00D92DC8"/>
    <w:rsid w:val="00D93B45"/>
    <w:rsid w:val="00D93C0A"/>
    <w:rsid w:val="00D93E5C"/>
    <w:rsid w:val="00D9410B"/>
    <w:rsid w:val="00D94233"/>
    <w:rsid w:val="00D94592"/>
    <w:rsid w:val="00D94B55"/>
    <w:rsid w:val="00D94D34"/>
    <w:rsid w:val="00D95714"/>
    <w:rsid w:val="00D95764"/>
    <w:rsid w:val="00D95975"/>
    <w:rsid w:val="00D95C54"/>
    <w:rsid w:val="00D963F4"/>
    <w:rsid w:val="00D96E67"/>
    <w:rsid w:val="00DA0BC9"/>
    <w:rsid w:val="00DA0F34"/>
    <w:rsid w:val="00DA16B2"/>
    <w:rsid w:val="00DA1AD9"/>
    <w:rsid w:val="00DA1B2C"/>
    <w:rsid w:val="00DA2691"/>
    <w:rsid w:val="00DA32E1"/>
    <w:rsid w:val="00DA5875"/>
    <w:rsid w:val="00DA5D29"/>
    <w:rsid w:val="00DA606D"/>
    <w:rsid w:val="00DA6264"/>
    <w:rsid w:val="00DA65AD"/>
    <w:rsid w:val="00DA65BE"/>
    <w:rsid w:val="00DA665C"/>
    <w:rsid w:val="00DA6BD5"/>
    <w:rsid w:val="00DB0C48"/>
    <w:rsid w:val="00DB1695"/>
    <w:rsid w:val="00DB18C4"/>
    <w:rsid w:val="00DB1E4A"/>
    <w:rsid w:val="00DB2149"/>
    <w:rsid w:val="00DB2765"/>
    <w:rsid w:val="00DB2F71"/>
    <w:rsid w:val="00DB3F3D"/>
    <w:rsid w:val="00DB41B5"/>
    <w:rsid w:val="00DB440C"/>
    <w:rsid w:val="00DB49BC"/>
    <w:rsid w:val="00DB49E0"/>
    <w:rsid w:val="00DB4A58"/>
    <w:rsid w:val="00DB5174"/>
    <w:rsid w:val="00DB54A7"/>
    <w:rsid w:val="00DB58C3"/>
    <w:rsid w:val="00DB5A44"/>
    <w:rsid w:val="00DB5A4C"/>
    <w:rsid w:val="00DB61C4"/>
    <w:rsid w:val="00DB6664"/>
    <w:rsid w:val="00DB6FD8"/>
    <w:rsid w:val="00DB726A"/>
    <w:rsid w:val="00DB726D"/>
    <w:rsid w:val="00DC04ED"/>
    <w:rsid w:val="00DC2021"/>
    <w:rsid w:val="00DC24D3"/>
    <w:rsid w:val="00DC3247"/>
    <w:rsid w:val="00DC32B6"/>
    <w:rsid w:val="00DC332C"/>
    <w:rsid w:val="00DC3BEA"/>
    <w:rsid w:val="00DC48A2"/>
    <w:rsid w:val="00DC495A"/>
    <w:rsid w:val="00DC513F"/>
    <w:rsid w:val="00DC6158"/>
    <w:rsid w:val="00DC67B8"/>
    <w:rsid w:val="00DC6C33"/>
    <w:rsid w:val="00DD030E"/>
    <w:rsid w:val="00DD1ABA"/>
    <w:rsid w:val="00DD1B6A"/>
    <w:rsid w:val="00DD1D3E"/>
    <w:rsid w:val="00DD21A2"/>
    <w:rsid w:val="00DD25B1"/>
    <w:rsid w:val="00DD319B"/>
    <w:rsid w:val="00DD453E"/>
    <w:rsid w:val="00DD4676"/>
    <w:rsid w:val="00DD4F31"/>
    <w:rsid w:val="00DD5482"/>
    <w:rsid w:val="00DD55B6"/>
    <w:rsid w:val="00DD56CF"/>
    <w:rsid w:val="00DD700C"/>
    <w:rsid w:val="00DE0647"/>
    <w:rsid w:val="00DE0AF0"/>
    <w:rsid w:val="00DE111F"/>
    <w:rsid w:val="00DE119C"/>
    <w:rsid w:val="00DE1A1E"/>
    <w:rsid w:val="00DE1D1F"/>
    <w:rsid w:val="00DE2118"/>
    <w:rsid w:val="00DE281B"/>
    <w:rsid w:val="00DE2A70"/>
    <w:rsid w:val="00DE3613"/>
    <w:rsid w:val="00DE3F4D"/>
    <w:rsid w:val="00DE3FE9"/>
    <w:rsid w:val="00DE482C"/>
    <w:rsid w:val="00DE4AD7"/>
    <w:rsid w:val="00DE6235"/>
    <w:rsid w:val="00DE66BD"/>
    <w:rsid w:val="00DF046C"/>
    <w:rsid w:val="00DF0909"/>
    <w:rsid w:val="00DF0A45"/>
    <w:rsid w:val="00DF0C02"/>
    <w:rsid w:val="00DF0E06"/>
    <w:rsid w:val="00DF16EA"/>
    <w:rsid w:val="00DF2A55"/>
    <w:rsid w:val="00DF2F83"/>
    <w:rsid w:val="00DF3317"/>
    <w:rsid w:val="00DF455C"/>
    <w:rsid w:val="00DF7A72"/>
    <w:rsid w:val="00E00308"/>
    <w:rsid w:val="00E0054E"/>
    <w:rsid w:val="00E00DF1"/>
    <w:rsid w:val="00E00F75"/>
    <w:rsid w:val="00E02D9F"/>
    <w:rsid w:val="00E03482"/>
    <w:rsid w:val="00E03817"/>
    <w:rsid w:val="00E03E24"/>
    <w:rsid w:val="00E03F1B"/>
    <w:rsid w:val="00E040B7"/>
    <w:rsid w:val="00E04C62"/>
    <w:rsid w:val="00E051B7"/>
    <w:rsid w:val="00E05902"/>
    <w:rsid w:val="00E05C70"/>
    <w:rsid w:val="00E06401"/>
    <w:rsid w:val="00E0664A"/>
    <w:rsid w:val="00E07522"/>
    <w:rsid w:val="00E1058E"/>
    <w:rsid w:val="00E1087B"/>
    <w:rsid w:val="00E108F9"/>
    <w:rsid w:val="00E10B42"/>
    <w:rsid w:val="00E10B78"/>
    <w:rsid w:val="00E10BCE"/>
    <w:rsid w:val="00E11665"/>
    <w:rsid w:val="00E11B6C"/>
    <w:rsid w:val="00E130A8"/>
    <w:rsid w:val="00E1317A"/>
    <w:rsid w:val="00E13C25"/>
    <w:rsid w:val="00E13DB3"/>
    <w:rsid w:val="00E13EFF"/>
    <w:rsid w:val="00E13F89"/>
    <w:rsid w:val="00E1440C"/>
    <w:rsid w:val="00E152AC"/>
    <w:rsid w:val="00E152DE"/>
    <w:rsid w:val="00E15703"/>
    <w:rsid w:val="00E1571D"/>
    <w:rsid w:val="00E15EA9"/>
    <w:rsid w:val="00E17043"/>
    <w:rsid w:val="00E1752A"/>
    <w:rsid w:val="00E20022"/>
    <w:rsid w:val="00E20C72"/>
    <w:rsid w:val="00E21351"/>
    <w:rsid w:val="00E214B8"/>
    <w:rsid w:val="00E21E34"/>
    <w:rsid w:val="00E22558"/>
    <w:rsid w:val="00E22682"/>
    <w:rsid w:val="00E23077"/>
    <w:rsid w:val="00E23EDF"/>
    <w:rsid w:val="00E24BDE"/>
    <w:rsid w:val="00E25627"/>
    <w:rsid w:val="00E2570C"/>
    <w:rsid w:val="00E25CAC"/>
    <w:rsid w:val="00E26D83"/>
    <w:rsid w:val="00E26EAB"/>
    <w:rsid w:val="00E27A37"/>
    <w:rsid w:val="00E27C09"/>
    <w:rsid w:val="00E27F85"/>
    <w:rsid w:val="00E304D0"/>
    <w:rsid w:val="00E31A07"/>
    <w:rsid w:val="00E31E7D"/>
    <w:rsid w:val="00E31FAD"/>
    <w:rsid w:val="00E321D0"/>
    <w:rsid w:val="00E3263E"/>
    <w:rsid w:val="00E333E3"/>
    <w:rsid w:val="00E34077"/>
    <w:rsid w:val="00E34109"/>
    <w:rsid w:val="00E3450D"/>
    <w:rsid w:val="00E34969"/>
    <w:rsid w:val="00E3515F"/>
    <w:rsid w:val="00E3632C"/>
    <w:rsid w:val="00E37867"/>
    <w:rsid w:val="00E37908"/>
    <w:rsid w:val="00E37B64"/>
    <w:rsid w:val="00E37C4A"/>
    <w:rsid w:val="00E37F25"/>
    <w:rsid w:val="00E40B0E"/>
    <w:rsid w:val="00E40D35"/>
    <w:rsid w:val="00E42068"/>
    <w:rsid w:val="00E420A7"/>
    <w:rsid w:val="00E423B7"/>
    <w:rsid w:val="00E43145"/>
    <w:rsid w:val="00E44721"/>
    <w:rsid w:val="00E46232"/>
    <w:rsid w:val="00E475EB"/>
    <w:rsid w:val="00E47E45"/>
    <w:rsid w:val="00E506C1"/>
    <w:rsid w:val="00E50943"/>
    <w:rsid w:val="00E50FC8"/>
    <w:rsid w:val="00E5166C"/>
    <w:rsid w:val="00E527D6"/>
    <w:rsid w:val="00E52B96"/>
    <w:rsid w:val="00E52BDA"/>
    <w:rsid w:val="00E53826"/>
    <w:rsid w:val="00E53C6E"/>
    <w:rsid w:val="00E55D11"/>
    <w:rsid w:val="00E567BA"/>
    <w:rsid w:val="00E56F11"/>
    <w:rsid w:val="00E57968"/>
    <w:rsid w:val="00E57D88"/>
    <w:rsid w:val="00E626D0"/>
    <w:rsid w:val="00E63200"/>
    <w:rsid w:val="00E63690"/>
    <w:rsid w:val="00E637EC"/>
    <w:rsid w:val="00E63D26"/>
    <w:rsid w:val="00E63D86"/>
    <w:rsid w:val="00E6457D"/>
    <w:rsid w:val="00E655B3"/>
    <w:rsid w:val="00E66159"/>
    <w:rsid w:val="00E66324"/>
    <w:rsid w:val="00E66A58"/>
    <w:rsid w:val="00E66B31"/>
    <w:rsid w:val="00E6712F"/>
    <w:rsid w:val="00E70A89"/>
    <w:rsid w:val="00E70A94"/>
    <w:rsid w:val="00E70AAC"/>
    <w:rsid w:val="00E712CA"/>
    <w:rsid w:val="00E7134F"/>
    <w:rsid w:val="00E7192E"/>
    <w:rsid w:val="00E72C32"/>
    <w:rsid w:val="00E73C81"/>
    <w:rsid w:val="00E74D55"/>
    <w:rsid w:val="00E754C3"/>
    <w:rsid w:val="00E75AB6"/>
    <w:rsid w:val="00E76062"/>
    <w:rsid w:val="00E7685C"/>
    <w:rsid w:val="00E77D43"/>
    <w:rsid w:val="00E77FCE"/>
    <w:rsid w:val="00E80CB1"/>
    <w:rsid w:val="00E80E8B"/>
    <w:rsid w:val="00E81C2A"/>
    <w:rsid w:val="00E81FCB"/>
    <w:rsid w:val="00E8345C"/>
    <w:rsid w:val="00E83903"/>
    <w:rsid w:val="00E83DCC"/>
    <w:rsid w:val="00E842FE"/>
    <w:rsid w:val="00E84D29"/>
    <w:rsid w:val="00E8537D"/>
    <w:rsid w:val="00E85B56"/>
    <w:rsid w:val="00E85DC9"/>
    <w:rsid w:val="00E861FD"/>
    <w:rsid w:val="00E8691F"/>
    <w:rsid w:val="00E8696A"/>
    <w:rsid w:val="00E872BB"/>
    <w:rsid w:val="00E874F9"/>
    <w:rsid w:val="00E87DF5"/>
    <w:rsid w:val="00E9022F"/>
    <w:rsid w:val="00E904F3"/>
    <w:rsid w:val="00E91179"/>
    <w:rsid w:val="00E914CA"/>
    <w:rsid w:val="00E9187D"/>
    <w:rsid w:val="00E9208C"/>
    <w:rsid w:val="00E9393B"/>
    <w:rsid w:val="00E93DC8"/>
    <w:rsid w:val="00E93F36"/>
    <w:rsid w:val="00E94A95"/>
    <w:rsid w:val="00E94EBD"/>
    <w:rsid w:val="00E94EE7"/>
    <w:rsid w:val="00E94EFC"/>
    <w:rsid w:val="00E959DC"/>
    <w:rsid w:val="00E96364"/>
    <w:rsid w:val="00E96818"/>
    <w:rsid w:val="00E96EEE"/>
    <w:rsid w:val="00E96F62"/>
    <w:rsid w:val="00E97326"/>
    <w:rsid w:val="00EA0FD5"/>
    <w:rsid w:val="00EA2705"/>
    <w:rsid w:val="00EA2994"/>
    <w:rsid w:val="00EA2F47"/>
    <w:rsid w:val="00EA35C8"/>
    <w:rsid w:val="00EA371E"/>
    <w:rsid w:val="00EA3A86"/>
    <w:rsid w:val="00EA3CB0"/>
    <w:rsid w:val="00EA402A"/>
    <w:rsid w:val="00EA4368"/>
    <w:rsid w:val="00EA47DF"/>
    <w:rsid w:val="00EA48AB"/>
    <w:rsid w:val="00EA5C01"/>
    <w:rsid w:val="00EA6103"/>
    <w:rsid w:val="00EB0396"/>
    <w:rsid w:val="00EB06A1"/>
    <w:rsid w:val="00EB0B17"/>
    <w:rsid w:val="00EB1279"/>
    <w:rsid w:val="00EB15B3"/>
    <w:rsid w:val="00EB28FB"/>
    <w:rsid w:val="00EB2B41"/>
    <w:rsid w:val="00EB2CE6"/>
    <w:rsid w:val="00EB3462"/>
    <w:rsid w:val="00EB365D"/>
    <w:rsid w:val="00EB4872"/>
    <w:rsid w:val="00EB5272"/>
    <w:rsid w:val="00EB5C53"/>
    <w:rsid w:val="00EB6D36"/>
    <w:rsid w:val="00EB70A9"/>
    <w:rsid w:val="00EB74EF"/>
    <w:rsid w:val="00EC0A14"/>
    <w:rsid w:val="00EC0BC4"/>
    <w:rsid w:val="00EC0EFB"/>
    <w:rsid w:val="00EC122D"/>
    <w:rsid w:val="00EC1777"/>
    <w:rsid w:val="00EC195F"/>
    <w:rsid w:val="00EC24D5"/>
    <w:rsid w:val="00EC27C1"/>
    <w:rsid w:val="00EC314B"/>
    <w:rsid w:val="00EC3621"/>
    <w:rsid w:val="00EC3787"/>
    <w:rsid w:val="00EC38E3"/>
    <w:rsid w:val="00EC3C7B"/>
    <w:rsid w:val="00EC5DB3"/>
    <w:rsid w:val="00EC609D"/>
    <w:rsid w:val="00EC61AE"/>
    <w:rsid w:val="00EC63F2"/>
    <w:rsid w:val="00EC657C"/>
    <w:rsid w:val="00EC6EC2"/>
    <w:rsid w:val="00EC6F7F"/>
    <w:rsid w:val="00EC721C"/>
    <w:rsid w:val="00EC7508"/>
    <w:rsid w:val="00EC7853"/>
    <w:rsid w:val="00EC795E"/>
    <w:rsid w:val="00EC7C4B"/>
    <w:rsid w:val="00ED0960"/>
    <w:rsid w:val="00ED2B3A"/>
    <w:rsid w:val="00ED2D0A"/>
    <w:rsid w:val="00ED2F66"/>
    <w:rsid w:val="00ED3941"/>
    <w:rsid w:val="00ED3AC1"/>
    <w:rsid w:val="00ED4A01"/>
    <w:rsid w:val="00ED4E79"/>
    <w:rsid w:val="00ED5390"/>
    <w:rsid w:val="00ED559E"/>
    <w:rsid w:val="00ED5EB9"/>
    <w:rsid w:val="00EE03B5"/>
    <w:rsid w:val="00EE0B5F"/>
    <w:rsid w:val="00EE12B7"/>
    <w:rsid w:val="00EE1F3A"/>
    <w:rsid w:val="00EE25FD"/>
    <w:rsid w:val="00EE28B9"/>
    <w:rsid w:val="00EE2B11"/>
    <w:rsid w:val="00EE2CC1"/>
    <w:rsid w:val="00EE3250"/>
    <w:rsid w:val="00EE37FC"/>
    <w:rsid w:val="00EE3916"/>
    <w:rsid w:val="00EE43B4"/>
    <w:rsid w:val="00EE4470"/>
    <w:rsid w:val="00EE5BC1"/>
    <w:rsid w:val="00EE6871"/>
    <w:rsid w:val="00EE7360"/>
    <w:rsid w:val="00EE7C09"/>
    <w:rsid w:val="00EF10C3"/>
    <w:rsid w:val="00EF1410"/>
    <w:rsid w:val="00EF358B"/>
    <w:rsid w:val="00EF4891"/>
    <w:rsid w:val="00EF48E8"/>
    <w:rsid w:val="00EF4C34"/>
    <w:rsid w:val="00EF4DC5"/>
    <w:rsid w:val="00EF4FAA"/>
    <w:rsid w:val="00EF5871"/>
    <w:rsid w:val="00EF61E9"/>
    <w:rsid w:val="00EF6883"/>
    <w:rsid w:val="00EF6E10"/>
    <w:rsid w:val="00EF6E8C"/>
    <w:rsid w:val="00EF6F1A"/>
    <w:rsid w:val="00EF734B"/>
    <w:rsid w:val="00EF7C2A"/>
    <w:rsid w:val="00F0001F"/>
    <w:rsid w:val="00F0012B"/>
    <w:rsid w:val="00F010F8"/>
    <w:rsid w:val="00F01306"/>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11C0"/>
    <w:rsid w:val="00F11C3D"/>
    <w:rsid w:val="00F11DBC"/>
    <w:rsid w:val="00F1261A"/>
    <w:rsid w:val="00F1266E"/>
    <w:rsid w:val="00F133B2"/>
    <w:rsid w:val="00F13E84"/>
    <w:rsid w:val="00F148A5"/>
    <w:rsid w:val="00F1591D"/>
    <w:rsid w:val="00F162C4"/>
    <w:rsid w:val="00F208C8"/>
    <w:rsid w:val="00F21B4F"/>
    <w:rsid w:val="00F221E0"/>
    <w:rsid w:val="00F224FC"/>
    <w:rsid w:val="00F22BBF"/>
    <w:rsid w:val="00F22D9C"/>
    <w:rsid w:val="00F23826"/>
    <w:rsid w:val="00F251C9"/>
    <w:rsid w:val="00F2538F"/>
    <w:rsid w:val="00F26488"/>
    <w:rsid w:val="00F268F6"/>
    <w:rsid w:val="00F27AA7"/>
    <w:rsid w:val="00F27DEC"/>
    <w:rsid w:val="00F27FFE"/>
    <w:rsid w:val="00F30D60"/>
    <w:rsid w:val="00F31534"/>
    <w:rsid w:val="00F31596"/>
    <w:rsid w:val="00F32479"/>
    <w:rsid w:val="00F32784"/>
    <w:rsid w:val="00F33A44"/>
    <w:rsid w:val="00F33E65"/>
    <w:rsid w:val="00F3406F"/>
    <w:rsid w:val="00F341B6"/>
    <w:rsid w:val="00F350F6"/>
    <w:rsid w:val="00F35589"/>
    <w:rsid w:val="00F35BC5"/>
    <w:rsid w:val="00F371AC"/>
    <w:rsid w:val="00F37C1C"/>
    <w:rsid w:val="00F40267"/>
    <w:rsid w:val="00F407E6"/>
    <w:rsid w:val="00F41C40"/>
    <w:rsid w:val="00F42887"/>
    <w:rsid w:val="00F43046"/>
    <w:rsid w:val="00F43373"/>
    <w:rsid w:val="00F44C94"/>
    <w:rsid w:val="00F45695"/>
    <w:rsid w:val="00F46366"/>
    <w:rsid w:val="00F470A9"/>
    <w:rsid w:val="00F50566"/>
    <w:rsid w:val="00F50B91"/>
    <w:rsid w:val="00F50BFF"/>
    <w:rsid w:val="00F51402"/>
    <w:rsid w:val="00F519F7"/>
    <w:rsid w:val="00F51FCA"/>
    <w:rsid w:val="00F5233B"/>
    <w:rsid w:val="00F523CC"/>
    <w:rsid w:val="00F5339C"/>
    <w:rsid w:val="00F53F82"/>
    <w:rsid w:val="00F551F6"/>
    <w:rsid w:val="00F554FA"/>
    <w:rsid w:val="00F55798"/>
    <w:rsid w:val="00F55D0B"/>
    <w:rsid w:val="00F56216"/>
    <w:rsid w:val="00F56F81"/>
    <w:rsid w:val="00F574CC"/>
    <w:rsid w:val="00F576D7"/>
    <w:rsid w:val="00F57DC3"/>
    <w:rsid w:val="00F6025A"/>
    <w:rsid w:val="00F606E1"/>
    <w:rsid w:val="00F6209B"/>
    <w:rsid w:val="00F62458"/>
    <w:rsid w:val="00F625F5"/>
    <w:rsid w:val="00F62FC4"/>
    <w:rsid w:val="00F6349D"/>
    <w:rsid w:val="00F640CE"/>
    <w:rsid w:val="00F64A2D"/>
    <w:rsid w:val="00F64CAE"/>
    <w:rsid w:val="00F651B5"/>
    <w:rsid w:val="00F65A47"/>
    <w:rsid w:val="00F65E7A"/>
    <w:rsid w:val="00F6623F"/>
    <w:rsid w:val="00F6670C"/>
    <w:rsid w:val="00F6695D"/>
    <w:rsid w:val="00F67751"/>
    <w:rsid w:val="00F679AE"/>
    <w:rsid w:val="00F67C7C"/>
    <w:rsid w:val="00F67E3F"/>
    <w:rsid w:val="00F7000B"/>
    <w:rsid w:val="00F70841"/>
    <w:rsid w:val="00F7237D"/>
    <w:rsid w:val="00F73D73"/>
    <w:rsid w:val="00F76D32"/>
    <w:rsid w:val="00F771E5"/>
    <w:rsid w:val="00F775F7"/>
    <w:rsid w:val="00F77DC4"/>
    <w:rsid w:val="00F800A2"/>
    <w:rsid w:val="00F801F1"/>
    <w:rsid w:val="00F81693"/>
    <w:rsid w:val="00F82933"/>
    <w:rsid w:val="00F83DB1"/>
    <w:rsid w:val="00F84221"/>
    <w:rsid w:val="00F84AC5"/>
    <w:rsid w:val="00F851F4"/>
    <w:rsid w:val="00F85D32"/>
    <w:rsid w:val="00F85E22"/>
    <w:rsid w:val="00F8624A"/>
    <w:rsid w:val="00F87692"/>
    <w:rsid w:val="00F903AC"/>
    <w:rsid w:val="00F909FA"/>
    <w:rsid w:val="00F913BC"/>
    <w:rsid w:val="00F91877"/>
    <w:rsid w:val="00F92878"/>
    <w:rsid w:val="00F94147"/>
    <w:rsid w:val="00F94491"/>
    <w:rsid w:val="00F94933"/>
    <w:rsid w:val="00F950C0"/>
    <w:rsid w:val="00F950D2"/>
    <w:rsid w:val="00F95271"/>
    <w:rsid w:val="00F955A9"/>
    <w:rsid w:val="00F959C8"/>
    <w:rsid w:val="00F967B0"/>
    <w:rsid w:val="00F96D35"/>
    <w:rsid w:val="00F979EC"/>
    <w:rsid w:val="00F97BDD"/>
    <w:rsid w:val="00F97C52"/>
    <w:rsid w:val="00FA00AF"/>
    <w:rsid w:val="00FA01EF"/>
    <w:rsid w:val="00FA0428"/>
    <w:rsid w:val="00FA0ACE"/>
    <w:rsid w:val="00FA1B78"/>
    <w:rsid w:val="00FA4872"/>
    <w:rsid w:val="00FA4D49"/>
    <w:rsid w:val="00FA4FC6"/>
    <w:rsid w:val="00FA59A9"/>
    <w:rsid w:val="00FA5B7E"/>
    <w:rsid w:val="00FA6BEA"/>
    <w:rsid w:val="00FB027D"/>
    <w:rsid w:val="00FB10B5"/>
    <w:rsid w:val="00FB1143"/>
    <w:rsid w:val="00FB3937"/>
    <w:rsid w:val="00FB3DA3"/>
    <w:rsid w:val="00FB3F1A"/>
    <w:rsid w:val="00FB4029"/>
    <w:rsid w:val="00FB43C1"/>
    <w:rsid w:val="00FB4745"/>
    <w:rsid w:val="00FB5D9E"/>
    <w:rsid w:val="00FB67D0"/>
    <w:rsid w:val="00FB6AA0"/>
    <w:rsid w:val="00FB6B6B"/>
    <w:rsid w:val="00FB7175"/>
    <w:rsid w:val="00FB7636"/>
    <w:rsid w:val="00FB78A2"/>
    <w:rsid w:val="00FC02EC"/>
    <w:rsid w:val="00FC06D2"/>
    <w:rsid w:val="00FC0B59"/>
    <w:rsid w:val="00FC1336"/>
    <w:rsid w:val="00FC15A5"/>
    <w:rsid w:val="00FC15C7"/>
    <w:rsid w:val="00FC1822"/>
    <w:rsid w:val="00FC24AA"/>
    <w:rsid w:val="00FC28C7"/>
    <w:rsid w:val="00FC2B0F"/>
    <w:rsid w:val="00FC2F6B"/>
    <w:rsid w:val="00FC35AA"/>
    <w:rsid w:val="00FC43ED"/>
    <w:rsid w:val="00FC4529"/>
    <w:rsid w:val="00FC484A"/>
    <w:rsid w:val="00FC5580"/>
    <w:rsid w:val="00FC6592"/>
    <w:rsid w:val="00FC7CB9"/>
    <w:rsid w:val="00FC7E0E"/>
    <w:rsid w:val="00FC7E6F"/>
    <w:rsid w:val="00FD029C"/>
    <w:rsid w:val="00FD0D0A"/>
    <w:rsid w:val="00FD295D"/>
    <w:rsid w:val="00FD2C63"/>
    <w:rsid w:val="00FD3972"/>
    <w:rsid w:val="00FD3B12"/>
    <w:rsid w:val="00FD3C47"/>
    <w:rsid w:val="00FD3D0A"/>
    <w:rsid w:val="00FD3E77"/>
    <w:rsid w:val="00FD42DD"/>
    <w:rsid w:val="00FD51E0"/>
    <w:rsid w:val="00FD698B"/>
    <w:rsid w:val="00FD7095"/>
    <w:rsid w:val="00FE2E58"/>
    <w:rsid w:val="00FE2F01"/>
    <w:rsid w:val="00FE30F9"/>
    <w:rsid w:val="00FE35FF"/>
    <w:rsid w:val="00FE38D2"/>
    <w:rsid w:val="00FE3A11"/>
    <w:rsid w:val="00FE4795"/>
    <w:rsid w:val="00FE4F96"/>
    <w:rsid w:val="00FE53CB"/>
    <w:rsid w:val="00FE570B"/>
    <w:rsid w:val="00FE5DA6"/>
    <w:rsid w:val="00FE6066"/>
    <w:rsid w:val="00FE60D1"/>
    <w:rsid w:val="00FE702A"/>
    <w:rsid w:val="00FF0E1D"/>
    <w:rsid w:val="00FF1329"/>
    <w:rsid w:val="00FF1AB1"/>
    <w:rsid w:val="00FF247E"/>
    <w:rsid w:val="00FF3EE4"/>
    <w:rsid w:val="00FF3F76"/>
    <w:rsid w:val="00FF4832"/>
    <w:rsid w:val="00FF6333"/>
    <w:rsid w:val="00FF6B83"/>
    <w:rsid w:val="00FF7E7C"/>
    <w:rsid w:val="00FF7F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locked="1" w:uiPriority="0"/>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semiHidden="1" w:unhideWhenUsed="1"/>
    <w:lsdException w:name="List Bullet 4" w:locked="1" w:uiPriority="0"/>
    <w:lsdException w:name="List Bullet 5" w:locked="1"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locked="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uiPriority="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locked="1" w:uiPriority="0"/>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locked="1" w:uiPriority="0"/>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uiPriority="0"/>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D36B3"/>
    <w:pPr>
      <w:spacing w:after="200" w:line="276" w:lineRule="auto"/>
    </w:pPr>
    <w:rPr>
      <w:rFonts w:ascii="Arial" w:hAnsi="Arial"/>
      <w:noProof/>
      <w:sz w:val="20"/>
      <w:lang w:val="es-MX"/>
    </w:rPr>
  </w:style>
  <w:style w:type="paragraph" w:styleId="Ttulo1">
    <w:name w:val="heading 1"/>
    <w:aliases w:val="Headline,H1,h1,II+,I,Document Header1,Chapter,Titulo 1,Section Heading,Part,heading 1"/>
    <w:basedOn w:val="Normal"/>
    <w:next w:val="Normal"/>
    <w:link w:val="Ttulo1Car"/>
    <w:autoRedefine/>
    <w:qFormat/>
    <w:rsid w:val="007F347E"/>
    <w:pPr>
      <w:keepNext/>
      <w:numPr>
        <w:numId w:val="24"/>
      </w:numPr>
      <w:suppressAutoHyphens/>
      <w:spacing w:after="0" w:line="240" w:lineRule="auto"/>
      <w:ind w:right="-284"/>
      <w:jc w:val="center"/>
      <w:outlineLvl w:val="0"/>
    </w:pPr>
    <w:rPr>
      <w:rFonts w:eastAsia="Times New Roman"/>
      <w:b/>
      <w:bCs/>
      <w:kern w:val="1"/>
      <w:sz w:val="28"/>
      <w:szCs w:val="28"/>
      <w:lang w:val="es-ES_tradnl" w:eastAsia="ar-SA"/>
    </w:rPr>
  </w:style>
  <w:style w:type="paragraph" w:styleId="Ttulo2">
    <w:name w:val="heading 2"/>
    <w:aliases w:val="h2"/>
    <w:basedOn w:val="Normal"/>
    <w:next w:val="Normal"/>
    <w:link w:val="Ttulo2Car1"/>
    <w:autoRedefine/>
    <w:qFormat/>
    <w:rsid w:val="000131EA"/>
    <w:pPr>
      <w:keepNext/>
      <w:numPr>
        <w:ilvl w:val="1"/>
        <w:numId w:val="24"/>
      </w:numPr>
      <w:suppressAutoHyphens/>
      <w:spacing w:after="0" w:line="240" w:lineRule="auto"/>
      <w:ind w:left="-142"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b/>
      <w:bCs/>
      <w:szCs w:val="26"/>
      <w:lang w:eastAsia="ar-SA"/>
    </w:rPr>
  </w:style>
  <w:style w:type="paragraph" w:styleId="Ttulo4">
    <w:name w:val="heading 4"/>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b/>
      <w:bCs/>
      <w:sz w:val="28"/>
      <w:szCs w:val="28"/>
      <w:lang w:eastAsia="ar-SA"/>
    </w:rPr>
  </w:style>
  <w:style w:type="paragraph" w:styleId="Ttulo5">
    <w:name w:val="heading 5"/>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Headline Char,H1 Char,h1 Char,II+ Char,I Char,Document Header1 Char,Chapter Char,Titulo 1 Char,Section Heading Char,Part Char"/>
    <w:basedOn w:val="Fuentedeprrafopredeter"/>
    <w:uiPriority w:val="99"/>
    <w:rsid w:val="00532601"/>
    <w:rPr>
      <w:rFonts w:ascii="Cambria" w:hAnsi="Cambria"/>
      <w:b/>
      <w:kern w:val="1"/>
      <w:sz w:val="32"/>
      <w:lang w:val="es-MX"/>
    </w:rPr>
  </w:style>
  <w:style w:type="character" w:customStyle="1" w:styleId="Heading2Char">
    <w:name w:val="Heading 2 Char"/>
    <w:aliases w:val="h2 Char"/>
    <w:basedOn w:val="Fuentedeprrafopredeter"/>
    <w:uiPriority w:val="99"/>
    <w:rsid w:val="00532601"/>
    <w:rPr>
      <w:rFonts w:ascii="Arial" w:hAnsi="Arial"/>
      <w:b/>
      <w:i/>
      <w:sz w:val="28"/>
    </w:rPr>
  </w:style>
  <w:style w:type="character" w:customStyle="1" w:styleId="Heading3Char">
    <w:name w:val="Heading 3 Char"/>
    <w:aliases w:val="H3 Char,Titulo 3 Char,Level 1 - 1 Char,h3 Char,Level 3 Topic Heading Char,Section Char"/>
    <w:basedOn w:val="Fuentedeprrafopredeter"/>
    <w:uiPriority w:val="99"/>
    <w:rsid w:val="00532601"/>
    <w:rPr>
      <w:rFonts w:ascii="Arial" w:hAnsi="Arial"/>
      <w:b/>
      <w:sz w:val="26"/>
    </w:rPr>
  </w:style>
  <w:style w:type="character" w:customStyle="1" w:styleId="Heading4Char">
    <w:name w:val="Heading 4 Char"/>
    <w:basedOn w:val="Fuentedeprrafopredeter"/>
    <w:uiPriority w:val="99"/>
    <w:rsid w:val="00532601"/>
    <w:rPr>
      <w:b/>
      <w:sz w:val="28"/>
    </w:rPr>
  </w:style>
  <w:style w:type="character" w:customStyle="1" w:styleId="Heading5Char">
    <w:name w:val="Heading 5 Char"/>
    <w:basedOn w:val="Fuentedeprrafopredeter"/>
    <w:uiPriority w:val="99"/>
    <w:rsid w:val="00532601"/>
    <w:rPr>
      <w:b/>
      <w:i/>
      <w:sz w:val="26"/>
    </w:rPr>
  </w:style>
  <w:style w:type="character" w:customStyle="1" w:styleId="Heading6Char">
    <w:name w:val="Heading 6 Char"/>
    <w:basedOn w:val="Fuentedeprrafopredeter"/>
    <w:uiPriority w:val="99"/>
    <w:rsid w:val="00532601"/>
    <w:rPr>
      <w:b/>
      <w:sz w:val="22"/>
    </w:rPr>
  </w:style>
  <w:style w:type="character" w:customStyle="1" w:styleId="Heading7Char">
    <w:name w:val="Heading 7 Char"/>
    <w:basedOn w:val="Fuentedeprrafopredeter"/>
    <w:uiPriority w:val="99"/>
    <w:rsid w:val="00532601"/>
    <w:rPr>
      <w:sz w:val="24"/>
    </w:rPr>
  </w:style>
  <w:style w:type="character" w:customStyle="1" w:styleId="Heading8Char">
    <w:name w:val="Heading 8 Char"/>
    <w:basedOn w:val="Fuentedeprrafopredeter"/>
    <w:uiPriority w:val="99"/>
    <w:rsid w:val="00532601"/>
    <w:rPr>
      <w:rFonts w:ascii="Arial" w:hAnsi="Arial"/>
      <w:i/>
      <w:lang w:val="es-ES_tradnl"/>
    </w:rPr>
  </w:style>
  <w:style w:type="character" w:customStyle="1" w:styleId="Heading9Char">
    <w:name w:val="Heading 9 Char"/>
    <w:basedOn w:val="Fuentedeprrafopredeter"/>
    <w:uiPriority w:val="99"/>
    <w:rsid w:val="00532601"/>
    <w:rPr>
      <w:rFonts w:ascii="Arial" w:hAnsi="Arial"/>
      <w:sz w:val="22"/>
    </w:rPr>
  </w:style>
  <w:style w:type="character" w:customStyle="1" w:styleId="Ttulo1Car">
    <w:name w:val="Título 1 Car"/>
    <w:aliases w:val="Headline Car,H1 Car1,h1 Car1,II+ Car1,I Car1,Document Header1 Car1,Chapter Car1,Titulo 1 Car1,Section Heading Car1,Part Car1,heading 1 Car1"/>
    <w:basedOn w:val="Fuentedeprrafopredeter"/>
    <w:link w:val="Ttulo1"/>
    <w:locked/>
    <w:rsid w:val="007F347E"/>
    <w:rPr>
      <w:rFonts w:ascii="Arial" w:eastAsia="Times New Roman" w:hAnsi="Arial"/>
      <w:b/>
      <w:bCs/>
      <w:noProof/>
      <w:kern w:val="1"/>
      <w:sz w:val="28"/>
      <w:szCs w:val="28"/>
      <w:lang w:val="es-ES_tradnl" w:eastAsia="ar-SA"/>
    </w:rPr>
  </w:style>
  <w:style w:type="character" w:customStyle="1" w:styleId="Ttulo2Car">
    <w:name w:val="Título 2 Car"/>
    <w:aliases w:val="h2 Car"/>
    <w:basedOn w:val="Fuentedeprrafopredeter"/>
    <w:uiPriority w:val="99"/>
    <w:rsid w:val="00532601"/>
    <w:rPr>
      <w:rFonts w:ascii="Cambria" w:hAnsi="Cambria" w:cs="Times New Roman"/>
      <w:b/>
      <w:bCs/>
      <w:color w:val="4F81BD"/>
      <w:sz w:val="26"/>
      <w:szCs w:val="26"/>
    </w:rPr>
  </w:style>
  <w:style w:type="character" w:customStyle="1" w:styleId="Ttulo3Car">
    <w:name w:val="Título 3 Car"/>
    <w:aliases w:val="H3 Car1,Titulo 3 Car1,Level 1 - 1 Car1,h3 Car1,Level 3 Topic Heading Car1,Section Car1"/>
    <w:basedOn w:val="Fuentedeprrafopredeter"/>
    <w:link w:val="Ttulo3"/>
    <w:uiPriority w:val="99"/>
    <w:locked/>
    <w:rsid w:val="0030756D"/>
    <w:rPr>
      <w:rFonts w:ascii="Arial" w:hAnsi="Arial" w:cs="Times New Roman"/>
      <w:b/>
      <w:bCs/>
      <w:noProof/>
      <w:sz w:val="26"/>
      <w:szCs w:val="26"/>
      <w:lang w:eastAsia="ar-SA"/>
    </w:rPr>
  </w:style>
  <w:style w:type="character" w:customStyle="1" w:styleId="Ttulo4Car">
    <w:name w:val="Título 4 Car"/>
    <w:basedOn w:val="Fuentedeprrafopredeter"/>
    <w:link w:val="Ttulo4"/>
    <w:locked/>
    <w:rsid w:val="00532601"/>
    <w:rPr>
      <w:rFonts w:ascii="Times New Roman" w:eastAsia="Times New Roman" w:hAnsi="Times New Roman"/>
      <w:b/>
      <w:bCs/>
      <w:noProof/>
      <w:sz w:val="28"/>
      <w:szCs w:val="28"/>
      <w:lang w:val="es-MX" w:eastAsia="ar-SA"/>
    </w:rPr>
  </w:style>
  <w:style w:type="character" w:customStyle="1" w:styleId="Ttulo5Car">
    <w:name w:val="Título 5 Car"/>
    <w:basedOn w:val="Fuentedeprrafopredeter"/>
    <w:link w:val="Ttulo5"/>
    <w:locked/>
    <w:rsid w:val="00532601"/>
    <w:rPr>
      <w:rFonts w:ascii="Times New Roman" w:eastAsia="Times New Roman" w:hAnsi="Times New Roman"/>
      <w:b/>
      <w:bCs/>
      <w:i/>
      <w:iCs/>
      <w:noProof/>
      <w:sz w:val="26"/>
      <w:szCs w:val="26"/>
      <w:lang w:val="es-MX" w:eastAsia="ar-SA"/>
    </w:rPr>
  </w:style>
  <w:style w:type="character" w:customStyle="1" w:styleId="Ttulo6Car">
    <w:name w:val="Título 6 Car"/>
    <w:basedOn w:val="Fuentedeprrafopredeter"/>
    <w:link w:val="Ttulo6"/>
    <w:locked/>
    <w:rsid w:val="00532601"/>
    <w:rPr>
      <w:rFonts w:ascii="Times New Roman" w:eastAsia="Times New Roman" w:hAnsi="Times New Roman"/>
      <w:b/>
      <w:bCs/>
      <w:noProof/>
      <w:sz w:val="20"/>
      <w:lang w:val="es-MX" w:eastAsia="ar-SA"/>
    </w:rPr>
  </w:style>
  <w:style w:type="character" w:customStyle="1" w:styleId="Ttulo7Car">
    <w:name w:val="Título 7 Car"/>
    <w:basedOn w:val="Fuentedeprrafopredeter"/>
    <w:link w:val="Ttulo7"/>
    <w:locked/>
    <w:rsid w:val="00532601"/>
    <w:rPr>
      <w:rFonts w:ascii="Times New Roman" w:eastAsia="Times New Roman" w:hAnsi="Times New Roman"/>
      <w:noProof/>
      <w:sz w:val="24"/>
      <w:szCs w:val="24"/>
      <w:lang w:val="es-MX" w:eastAsia="ar-SA"/>
    </w:rPr>
  </w:style>
  <w:style w:type="character" w:customStyle="1" w:styleId="Ttulo8Car">
    <w:name w:val="Título 8 Car"/>
    <w:basedOn w:val="Fuentedeprrafopredeter"/>
    <w:link w:val="Ttulo8"/>
    <w:locked/>
    <w:rsid w:val="00532601"/>
    <w:rPr>
      <w:rFonts w:ascii="Arial" w:eastAsia="Times New Roman" w:hAnsi="Arial"/>
      <w:i/>
      <w:noProof/>
      <w:sz w:val="20"/>
      <w:szCs w:val="20"/>
      <w:lang w:val="es-ES_tradnl" w:eastAsia="ar-SA"/>
    </w:rPr>
  </w:style>
  <w:style w:type="character" w:customStyle="1" w:styleId="Ttulo9Car">
    <w:name w:val="Título 9 Car"/>
    <w:basedOn w:val="Fuentedeprrafopredeter"/>
    <w:link w:val="Ttulo9"/>
    <w:locked/>
    <w:rsid w:val="00532601"/>
    <w:rPr>
      <w:rFonts w:ascii="Arial" w:eastAsia="Times New Roman" w:hAnsi="Arial"/>
      <w:noProof/>
      <w:sz w:val="20"/>
      <w:lang w:val="es-MX" w:eastAsia="ar-SA"/>
    </w:rPr>
  </w:style>
  <w:style w:type="paragraph" w:styleId="Encabezado">
    <w:name w:val="header"/>
    <w:aliases w:val="ITT i,LetterHeader,Cover Page,encabezado,En-tête SQ,ContentsHeader,aria,*Header"/>
    <w:basedOn w:val="Normal"/>
    <w:link w:val="EncabezadoCar"/>
    <w:rsid w:val="00532601"/>
    <w:pPr>
      <w:tabs>
        <w:tab w:val="center" w:pos="4419"/>
        <w:tab w:val="right" w:pos="8838"/>
      </w:tabs>
      <w:suppressAutoHyphens/>
      <w:spacing w:after="0" w:line="240" w:lineRule="auto"/>
    </w:pPr>
    <w:rPr>
      <w:rFonts w:ascii="Times New Roman" w:eastAsia="Times New Roman" w:hAnsi="Times New Roman"/>
      <w:sz w:val="24"/>
      <w:szCs w:val="20"/>
      <w:lang w:val="es-ES" w:eastAsia="ar-SA"/>
    </w:rPr>
  </w:style>
  <w:style w:type="character" w:customStyle="1" w:styleId="HeaderChar">
    <w:name w:val="Header Char"/>
    <w:aliases w:val="ITT i Char,LetterHeader Char,Cover Page Char,encabezado Char,En-tête SQ Char,ContentsHeader Char,aria Char,*Header Char"/>
    <w:basedOn w:val="Fuentedeprrafopredeter"/>
    <w:uiPriority w:val="99"/>
    <w:rsid w:val="00532601"/>
    <w:rPr>
      <w:rFonts w:ascii="Arial" w:hAnsi="Arial"/>
      <w:sz w:val="20"/>
      <w:lang w:val="es-ES_tradnl"/>
    </w:rPr>
  </w:style>
  <w:style w:type="character" w:customStyle="1" w:styleId="EncabezadoCar">
    <w:name w:val="Encabezado Car"/>
    <w:aliases w:val="ITT i Car1,LetterHeader Car,Cover Page Car,encabezado Car,En-tête SQ Car,ContentsHeader Car,aria Car,*Header Car"/>
    <w:basedOn w:val="Fuentedeprrafopredeter"/>
    <w:link w:val="Encabezado"/>
    <w:locked/>
    <w:rsid w:val="00532601"/>
    <w:rPr>
      <w:rFonts w:ascii="Times New Roman" w:hAnsi="Times New Roman" w:cs="Times New Roman"/>
      <w:sz w:val="20"/>
      <w:szCs w:val="20"/>
      <w:lang w:val="es-ES" w:eastAsia="ar-SA" w:bidi="ar-SA"/>
    </w:rPr>
  </w:style>
  <w:style w:type="paragraph" w:styleId="Piedepgina">
    <w:name w:val="footer"/>
    <w:basedOn w:val="Normal"/>
    <w:link w:val="PiedepginaCar"/>
    <w:rsid w:val="00532601"/>
    <w:pPr>
      <w:tabs>
        <w:tab w:val="center" w:pos="4419"/>
        <w:tab w:val="right" w:pos="8838"/>
      </w:tabs>
      <w:suppressAutoHyphens/>
      <w:spacing w:after="0" w:line="240" w:lineRule="auto"/>
    </w:pPr>
    <w:rPr>
      <w:rFonts w:ascii="Times New Roman" w:eastAsia="Times New Roman" w:hAnsi="Times New Roman"/>
      <w:sz w:val="24"/>
      <w:szCs w:val="20"/>
      <w:lang w:val="es-ES" w:eastAsia="ar-SA"/>
    </w:rPr>
  </w:style>
  <w:style w:type="character" w:customStyle="1" w:styleId="FooterChar">
    <w:name w:val="Footer Char"/>
    <w:basedOn w:val="Fuentedeprrafopredeter"/>
    <w:uiPriority w:val="99"/>
    <w:rsid w:val="00532601"/>
    <w:rPr>
      <w:lang w:val="es-MX"/>
    </w:rPr>
  </w:style>
  <w:style w:type="character" w:customStyle="1" w:styleId="PiedepginaCar">
    <w:name w:val="Pie de página Car"/>
    <w:basedOn w:val="Fuentedeprrafopredeter"/>
    <w:link w:val="Piedepgina"/>
    <w:locked/>
    <w:rsid w:val="00532601"/>
    <w:rPr>
      <w:rFonts w:ascii="Times New Roman" w:hAnsi="Times New Roman" w:cs="Times New Roman"/>
      <w:sz w:val="20"/>
      <w:szCs w:val="20"/>
      <w:lang w:val="es-ES" w:eastAsia="ar-SA" w:bidi="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uiPriority w:val="99"/>
    <w:rsid w:val="00532601"/>
    <w:rPr>
      <w:rFonts w:ascii="Symbol" w:hAnsi="Symbol"/>
    </w:rPr>
  </w:style>
  <w:style w:type="character" w:customStyle="1" w:styleId="WW8Num14z2">
    <w:name w:val="WW8Num14z2"/>
    <w:uiPriority w:val="99"/>
    <w:rsid w:val="00532601"/>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uiPriority w:val="99"/>
    <w:rsid w:val="00532601"/>
    <w:rPr>
      <w:rFonts w:ascii="Arial" w:hAnsi="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b/>
    </w:rPr>
  </w:style>
  <w:style w:type="character" w:customStyle="1" w:styleId="WW8Num42z1">
    <w:name w:val="WW8Num42z1"/>
    <w:uiPriority w:val="99"/>
    <w:rsid w:val="00532601"/>
  </w:style>
  <w:style w:type="character" w:customStyle="1" w:styleId="WW8Num43z0">
    <w:name w:val="WW8Num43z0"/>
    <w:uiPriority w:val="99"/>
    <w:rsid w:val="00532601"/>
    <w:rPr>
      <w:b/>
      <w:sz w:val="24"/>
    </w:rPr>
  </w:style>
  <w:style w:type="character" w:customStyle="1" w:styleId="WW8Num43z1">
    <w:name w:val="WW8Num43z1"/>
    <w:uiPriority w:val="99"/>
    <w:rsid w:val="00532601"/>
  </w:style>
  <w:style w:type="character" w:customStyle="1" w:styleId="WW8Num44z0">
    <w:name w:val="WW8Num44z0"/>
    <w:uiPriority w:val="99"/>
    <w:rsid w:val="00532601"/>
  </w:style>
  <w:style w:type="character" w:customStyle="1" w:styleId="WW8Num45z0">
    <w:name w:val="WW8Num45z0"/>
    <w:uiPriority w:val="99"/>
    <w:rsid w:val="00532601"/>
  </w:style>
  <w:style w:type="character" w:customStyle="1" w:styleId="WW8Num45z1">
    <w:name w:val="WW8Num45z1"/>
    <w:uiPriority w:val="99"/>
    <w:rsid w:val="00532601"/>
  </w:style>
  <w:style w:type="character" w:customStyle="1" w:styleId="WW8Num46z0">
    <w:name w:val="WW8Num46z0"/>
    <w:uiPriority w:val="99"/>
    <w:rsid w:val="00532601"/>
  </w:style>
  <w:style w:type="character" w:customStyle="1" w:styleId="WW8Num47z0">
    <w:name w:val="WW8Num47z0"/>
    <w:uiPriority w:val="99"/>
    <w:rsid w:val="00532601"/>
    <w:rPr>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uiPriority w:val="99"/>
    <w:rsid w:val="00532601"/>
    <w:rPr>
      <w:rFonts w:ascii="Courier New" w:hAnsi="Courier New"/>
    </w:rPr>
  </w:style>
  <w:style w:type="character" w:customStyle="1" w:styleId="WW8Num49z2">
    <w:name w:val="WW8Num49z2"/>
    <w:uiPriority w:val="99"/>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uiPriority w:val="99"/>
    <w:rsid w:val="00532601"/>
    <w:rPr>
      <w:rFonts w:ascii="Wingdings" w:hAnsi="Wingdings"/>
    </w:rPr>
  </w:style>
  <w:style w:type="character" w:customStyle="1" w:styleId="WW8Num51z0">
    <w:name w:val="WW8Num51z0"/>
    <w:uiPriority w:val="99"/>
    <w:rsid w:val="00532601"/>
    <w:rPr>
      <w:b/>
    </w:rPr>
  </w:style>
  <w:style w:type="character" w:customStyle="1" w:styleId="WW8Num51z1">
    <w:name w:val="WW8Num51z1"/>
    <w:uiPriority w:val="99"/>
    <w:rsid w:val="00532601"/>
  </w:style>
  <w:style w:type="character" w:customStyle="1" w:styleId="WW8Num52z0">
    <w:name w:val="WW8Num52z0"/>
    <w:uiPriority w:val="99"/>
    <w:rsid w:val="00532601"/>
    <w:rPr>
      <w:b/>
    </w:rPr>
  </w:style>
  <w:style w:type="character" w:customStyle="1" w:styleId="WW8Num52z1">
    <w:name w:val="WW8Num52z1"/>
    <w:uiPriority w:val="99"/>
    <w:rsid w:val="00532601"/>
  </w:style>
  <w:style w:type="character" w:customStyle="1" w:styleId="WW8Num53z0">
    <w:name w:val="WW8Num53z0"/>
    <w:uiPriority w:val="99"/>
    <w:rsid w:val="00532601"/>
    <w:rPr>
      <w:rFonts w:ascii="Wingdings" w:hAnsi="Wingdings"/>
      <w:color w:val="000000"/>
    </w:rPr>
  </w:style>
  <w:style w:type="character" w:customStyle="1" w:styleId="WW8Num53z1">
    <w:name w:val="WW8Num53z1"/>
    <w:uiPriority w:val="99"/>
    <w:rsid w:val="00532601"/>
    <w:rPr>
      <w:rFonts w:ascii="Courier New" w:hAnsi="Courier New"/>
    </w:rPr>
  </w:style>
  <w:style w:type="character" w:customStyle="1" w:styleId="WW8Num53z2">
    <w:name w:val="WW8Num53z2"/>
    <w:uiPriority w:val="99"/>
    <w:rsid w:val="00532601"/>
    <w:rPr>
      <w:rFonts w:ascii="Wingdings" w:hAnsi="Wingdings"/>
    </w:rPr>
  </w:style>
  <w:style w:type="character" w:customStyle="1" w:styleId="WW8Num53z3">
    <w:name w:val="WW8Num53z3"/>
    <w:uiPriority w:val="99"/>
    <w:rsid w:val="00532601"/>
    <w:rPr>
      <w:rFonts w:ascii="Symbol" w:hAnsi="Symbol"/>
    </w:rPr>
  </w:style>
  <w:style w:type="character" w:customStyle="1" w:styleId="WW8Num54z0">
    <w:name w:val="WW8Num54z0"/>
    <w:uiPriority w:val="99"/>
    <w:rsid w:val="00532601"/>
    <w:rPr>
      <w:b/>
      <w:sz w:val="24"/>
    </w:rPr>
  </w:style>
  <w:style w:type="character" w:customStyle="1" w:styleId="WW8Num54z1">
    <w:name w:val="WW8Num54z1"/>
    <w:uiPriority w:val="99"/>
    <w:rsid w:val="00532601"/>
  </w:style>
  <w:style w:type="character" w:customStyle="1" w:styleId="WW8Num55z0">
    <w:name w:val="WW8Num55z0"/>
    <w:uiPriority w:val="99"/>
    <w:rsid w:val="00532601"/>
  </w:style>
  <w:style w:type="character" w:customStyle="1" w:styleId="WW8Num56z0">
    <w:name w:val="WW8Num56z0"/>
    <w:uiPriority w:val="99"/>
    <w:rsid w:val="00532601"/>
  </w:style>
  <w:style w:type="character" w:customStyle="1" w:styleId="WW8Num57z0">
    <w:name w:val="WW8Num57z0"/>
    <w:uiPriority w:val="99"/>
    <w:rsid w:val="00532601"/>
    <w:rPr>
      <w:b/>
      <w:sz w:val="24"/>
    </w:rPr>
  </w:style>
  <w:style w:type="character" w:customStyle="1" w:styleId="WW8Num57z1">
    <w:name w:val="WW8Num57z1"/>
    <w:uiPriority w:val="99"/>
    <w:rsid w:val="00532601"/>
  </w:style>
  <w:style w:type="character" w:customStyle="1" w:styleId="WW8Num58z0">
    <w:name w:val="WW8Num58z0"/>
    <w:uiPriority w:val="99"/>
    <w:rsid w:val="00532601"/>
    <w:rPr>
      <w:b/>
    </w:rPr>
  </w:style>
  <w:style w:type="character" w:customStyle="1" w:styleId="WW8Num58z1">
    <w:name w:val="WW8Num58z1"/>
    <w:uiPriority w:val="99"/>
    <w:rsid w:val="00532601"/>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uiPriority w:val="99"/>
    <w:rsid w:val="00532601"/>
    <w:rPr>
      <w:rFonts w:ascii="Symbol" w:hAnsi="Symbol"/>
    </w:rPr>
  </w:style>
  <w:style w:type="character" w:customStyle="1" w:styleId="WW8Num60z0">
    <w:name w:val="WW8Num60z0"/>
    <w:uiPriority w:val="99"/>
    <w:rsid w:val="00532601"/>
    <w:rPr>
      <w:b/>
      <w:sz w:val="24"/>
    </w:rPr>
  </w:style>
  <w:style w:type="character" w:customStyle="1" w:styleId="WW8Num60z1">
    <w:name w:val="WW8Num60z1"/>
    <w:uiPriority w:val="99"/>
    <w:rsid w:val="00532601"/>
  </w:style>
  <w:style w:type="character" w:customStyle="1" w:styleId="DefaultParagraphFont1">
    <w:name w:val="Default Paragraph Font1"/>
    <w:uiPriority w:val="99"/>
    <w:rsid w:val="00532601"/>
  </w:style>
  <w:style w:type="character" w:customStyle="1" w:styleId="Fuentedeprrafopredeter4">
    <w:name w:val="Fuente de párrafo predeter.4"/>
    <w:uiPriority w:val="99"/>
    <w:rsid w:val="00532601"/>
  </w:style>
  <w:style w:type="character" w:customStyle="1" w:styleId="Heading1Char1">
    <w:name w:val="Heading 1 Char1"/>
    <w:uiPriority w:val="99"/>
    <w:rsid w:val="00532601"/>
    <w:rPr>
      <w:rFonts w:ascii="Arial" w:hAnsi="Arial"/>
      <w:b/>
      <w:kern w:val="1"/>
      <w:sz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basedOn w:val="Fuentedeprrafopredeter"/>
    <w:uiPriority w:val="99"/>
    <w:rsid w:val="00532601"/>
    <w:rPr>
      <w:rFonts w:cs="Times New Roman"/>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basedOn w:val="Fuentedeprrafopredeter"/>
    <w:rsid w:val="00532601"/>
    <w:rPr>
      <w:rFonts w:cs="Times New Roman"/>
    </w:rPr>
  </w:style>
  <w:style w:type="character" w:styleId="Textoennegrita">
    <w:name w:val="Strong"/>
    <w:basedOn w:val="Fuentedeprrafopredeter"/>
    <w:qFormat/>
    <w:rsid w:val="00532601"/>
    <w:rPr>
      <w:rFonts w:cs="Times New Roman"/>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kern w:val="1"/>
      <w:sz w:val="24"/>
      <w:lang w:val="es-MX"/>
    </w:rPr>
  </w:style>
  <w:style w:type="character" w:customStyle="1" w:styleId="BodyTextChar1">
    <w:name w:val="Body Text Char1"/>
    <w:uiPriority w:val="99"/>
    <w:rsid w:val="00532601"/>
    <w:rPr>
      <w:sz w:val="24"/>
      <w:lang w:val="es-ES" w:eastAsia="ar-SA" w:bidi="ar-SA"/>
    </w:rPr>
  </w:style>
  <w:style w:type="character" w:customStyle="1" w:styleId="FooterChar1">
    <w:name w:val="Footer Char1"/>
    <w:uiPriority w:val="99"/>
    <w:rsid w:val="00532601"/>
    <w:rPr>
      <w:sz w:val="24"/>
      <w:lang w:val="es-ES" w:eastAsia="ar-SA" w:bidi="ar-SA"/>
    </w:rPr>
  </w:style>
  <w:style w:type="character" w:customStyle="1" w:styleId="HeaderChar1">
    <w:name w:val="Header Char1"/>
    <w:uiPriority w:val="99"/>
    <w:rsid w:val="00532601"/>
    <w:rPr>
      <w:rFonts w:ascii="Arial" w:hAnsi="Arial"/>
      <w:lang w:val="es-ES_tradnl" w:eastAsia="ar-SA" w:bidi="ar-SA"/>
    </w:rPr>
  </w:style>
  <w:style w:type="character" w:customStyle="1" w:styleId="TitleChar">
    <w:name w:val="Title Char"/>
    <w:uiPriority w:val="99"/>
    <w:rsid w:val="00532601"/>
    <w:rPr>
      <w:rFonts w:ascii="Cambria" w:hAnsi="Cambria"/>
      <w:b/>
      <w:kern w:val="1"/>
      <w:sz w:val="32"/>
      <w:lang w:val="es-MX"/>
    </w:rPr>
  </w:style>
  <w:style w:type="character" w:customStyle="1" w:styleId="SubtitleChar">
    <w:name w:val="Subtitle Char"/>
    <w:uiPriority w:val="99"/>
    <w:rsid w:val="00532601"/>
    <w:rPr>
      <w:rFonts w:ascii="Cambria" w:hAnsi="Cambria"/>
      <w:kern w:val="1"/>
      <w:sz w:val="24"/>
      <w:lang w:val="es-MX"/>
    </w:rPr>
  </w:style>
  <w:style w:type="character" w:customStyle="1" w:styleId="BodyTextIndentChar">
    <w:name w:val="Body Text Indent Char"/>
    <w:uiPriority w:val="99"/>
    <w:rsid w:val="00532601"/>
    <w:rPr>
      <w:kern w:val="1"/>
      <w:sz w:val="24"/>
      <w:lang w:val="es-MX"/>
    </w:rPr>
  </w:style>
  <w:style w:type="character" w:customStyle="1" w:styleId="BodyTextIndent3Char">
    <w:name w:val="Body Text Indent 3 Char"/>
    <w:uiPriority w:val="99"/>
    <w:rsid w:val="00532601"/>
    <w:rPr>
      <w:sz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uiPriority w:val="99"/>
    <w:rsid w:val="00532601"/>
    <w:rPr>
      <w:rFonts w:ascii="Tahoma" w:hAnsi="Tahoma"/>
      <w:sz w:val="16"/>
      <w:lang w:val="es-ES" w:eastAsia="ar-SA" w:bidi="ar-SA"/>
    </w:rPr>
  </w:style>
  <w:style w:type="character" w:customStyle="1" w:styleId="BodyText2Char">
    <w:name w:val="Body Text 2 Char"/>
    <w:uiPriority w:val="99"/>
    <w:rsid w:val="00532601"/>
    <w:rPr>
      <w:sz w:val="24"/>
      <w:lang w:val="es-ES" w:eastAsia="ar-SA" w:bidi="ar-SA"/>
    </w:rPr>
  </w:style>
  <w:style w:type="character" w:customStyle="1" w:styleId="BodyText3Char">
    <w:name w:val="Body Text 3 Char"/>
    <w:uiPriority w:val="99"/>
    <w:rsid w:val="00532601"/>
    <w:rPr>
      <w:sz w:val="16"/>
    </w:rPr>
  </w:style>
  <w:style w:type="character" w:customStyle="1" w:styleId="BodyTextIndent2Char">
    <w:name w:val="Body Text Indent 2 Char"/>
    <w:uiPriority w:val="99"/>
    <w:rsid w:val="00532601"/>
    <w:rPr>
      <w:sz w:val="24"/>
      <w:lang w:val="es-MX"/>
    </w:rPr>
  </w:style>
  <w:style w:type="character" w:customStyle="1" w:styleId="CommentTextChar">
    <w:name w:val="Comment Text Char"/>
    <w:uiPriority w:val="99"/>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basedOn w:val="Fuentedeprrafopredeter"/>
    <w:rsid w:val="00532601"/>
    <w:rPr>
      <w:rFonts w:cs="Times New Roman"/>
      <w:color w:val="800080"/>
      <w:u w:val="single"/>
    </w:rPr>
  </w:style>
  <w:style w:type="character" w:customStyle="1" w:styleId="CommentReference1">
    <w:name w:val="Comment Reference1"/>
    <w:uiPriority w:val="99"/>
    <w:rsid w:val="00532601"/>
    <w:rPr>
      <w:sz w:val="16"/>
    </w:rPr>
  </w:style>
  <w:style w:type="character" w:customStyle="1" w:styleId="DocumentMapChar">
    <w:name w:val="Document Map Char"/>
    <w:uiPriority w:val="99"/>
    <w:rsid w:val="00532601"/>
    <w:rPr>
      <w:sz w:val="2"/>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uiPriority w:val="99"/>
    <w:rsid w:val="00532601"/>
    <w:rPr>
      <w:b/>
      <w:lang w:val="es-ES" w:eastAsia="ar-SA" w:bidi="ar-SA"/>
    </w:rPr>
  </w:style>
  <w:style w:type="character" w:customStyle="1" w:styleId="FootnoteTextChar">
    <w:name w:val="Footnote Text Char"/>
    <w:basedOn w:val="DefaultParagraphFont1"/>
    <w:uiPriority w:val="99"/>
    <w:rsid w:val="00532601"/>
    <w:rPr>
      <w:rFonts w:cs="Times New Roman"/>
    </w:rPr>
  </w:style>
  <w:style w:type="character" w:customStyle="1" w:styleId="EndnoteTextChar">
    <w:name w:val="Endnote Text Char"/>
    <w:basedOn w:val="DefaultParagraphFont1"/>
    <w:uiPriority w:val="99"/>
    <w:rsid w:val="00532601"/>
    <w:rPr>
      <w:rFonts w:cs="Times New Roman"/>
    </w:rPr>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uiPriority w:val="99"/>
    <w:rsid w:val="00532601"/>
    <w:rPr>
      <w:rFonts w:ascii="Courier New" w:hAnsi="Courier New"/>
    </w:rPr>
  </w:style>
  <w:style w:type="character" w:customStyle="1" w:styleId="WW8Num1z3">
    <w:name w:val="WW8Num1z3"/>
    <w:uiPriority w:val="99"/>
    <w:rsid w:val="00532601"/>
    <w:rPr>
      <w:rFonts w:ascii="Symbol" w:hAnsi="Symbol"/>
    </w:rPr>
  </w:style>
  <w:style w:type="character" w:customStyle="1" w:styleId="WW8Num2z3">
    <w:name w:val="WW8Num2z3"/>
    <w:uiPriority w:val="99"/>
    <w:rsid w:val="00532601"/>
    <w:rPr>
      <w:rFonts w:ascii="Symbol" w:hAnsi="Symbol"/>
    </w:rPr>
  </w:style>
  <w:style w:type="character" w:customStyle="1" w:styleId="WW8Num3z3">
    <w:name w:val="WW8Num3z3"/>
    <w:uiPriority w:val="99"/>
    <w:rsid w:val="00532601"/>
    <w:rPr>
      <w:rFonts w:ascii="Symbol" w:hAnsi="Symbol"/>
    </w:rPr>
  </w:style>
  <w:style w:type="character" w:customStyle="1" w:styleId="WW8Num3z2">
    <w:name w:val="WW8Num3z2"/>
    <w:uiPriority w:val="99"/>
    <w:rsid w:val="00532601"/>
    <w:rPr>
      <w:rFonts w:ascii="Wingdings" w:hAnsi="Wingdings"/>
    </w:rPr>
  </w:style>
  <w:style w:type="character" w:customStyle="1" w:styleId="WW8Num3z6">
    <w:name w:val="WW8Num3z6"/>
    <w:uiPriority w:val="99"/>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uiPriority w:val="99"/>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uiPriority w:val="99"/>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uiPriority w:val="99"/>
    <w:rsid w:val="00532601"/>
    <w:rPr>
      <w:rFonts w:ascii="Symbol" w:hAnsi="Symbol"/>
    </w:rPr>
  </w:style>
  <w:style w:type="character" w:customStyle="1" w:styleId="WW8Num21z1">
    <w:name w:val="WW8Num21z1"/>
    <w:uiPriority w:val="99"/>
    <w:rsid w:val="00532601"/>
    <w:rPr>
      <w:rFonts w:ascii="Wingdings 2" w:hAnsi="Wingdings 2"/>
      <w:sz w:val="18"/>
    </w:rPr>
  </w:style>
  <w:style w:type="character" w:customStyle="1" w:styleId="WW8Num21z2">
    <w:name w:val="WW8Num21z2"/>
    <w:uiPriority w:val="99"/>
    <w:rsid w:val="00532601"/>
    <w:rPr>
      <w:rFonts w:ascii="StarSymbol" w:hAnsi="StarSymbol"/>
      <w:sz w:val="18"/>
    </w:rPr>
  </w:style>
  <w:style w:type="character" w:customStyle="1" w:styleId="WW8Num22z1">
    <w:name w:val="WW8Num22z1"/>
    <w:uiPriority w:val="99"/>
    <w:rsid w:val="00532601"/>
    <w:rPr>
      <w:rFonts w:ascii="Wingdings 2" w:hAnsi="Wingdings 2"/>
      <w:sz w:val="18"/>
    </w:rPr>
  </w:style>
  <w:style w:type="character" w:customStyle="1" w:styleId="WW8Num22z2">
    <w:name w:val="WW8Num22z2"/>
    <w:uiPriority w:val="99"/>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sz w:val="24"/>
      <w:szCs w:val="20"/>
      <w:lang w:val="es-ES" w:eastAsia="ar-SA"/>
    </w:rPr>
  </w:style>
  <w:style w:type="character" w:customStyle="1" w:styleId="TextoindependienteCar">
    <w:name w:val="Texto independiente Car"/>
    <w:basedOn w:val="Fuentedeprrafopredeter"/>
    <w:link w:val="Textoindependiente"/>
    <w:locked/>
    <w:rsid w:val="00532601"/>
    <w:rPr>
      <w:rFonts w:ascii="Times New Roman" w:hAnsi="Times New Roman" w:cs="Times New Roman"/>
      <w:sz w:val="20"/>
      <w:szCs w:val="20"/>
      <w:lang w:val="es-ES" w:eastAsia="ar-SA" w:bidi="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uiPriority w:val="99"/>
    <w:rsid w:val="00532601"/>
    <w:pPr>
      <w:suppressAutoHyphens/>
      <w:spacing w:after="120" w:line="240" w:lineRule="auto"/>
    </w:pPr>
    <w:rPr>
      <w:rFonts w:ascii="Times New Roman" w:eastAsia="Times New Roman" w:hAnsi="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Puesto"/>
    <w:basedOn w:val="Normal"/>
    <w:next w:val="Subttulo"/>
    <w:link w:val="TtuloCar"/>
    <w:uiPriority w:val="10"/>
    <w:qFormat/>
    <w:rsid w:val="00532601"/>
    <w:pPr>
      <w:suppressAutoHyphens/>
      <w:spacing w:after="0" w:line="240" w:lineRule="auto"/>
      <w:jc w:val="center"/>
    </w:pPr>
    <w:rPr>
      <w:rFonts w:ascii="Times New Roman" w:eastAsia="Times New Roman" w:hAnsi="Times New Roman"/>
      <w:b/>
      <w:sz w:val="28"/>
      <w:szCs w:val="20"/>
      <w:lang w:val="es-ES" w:eastAsia="ar-SA"/>
    </w:rPr>
  </w:style>
  <w:style w:type="character" w:customStyle="1" w:styleId="TtuloCar">
    <w:name w:val="Título Car"/>
    <w:aliases w:val="Puesto Car"/>
    <w:basedOn w:val="Fuentedeprrafopredeter"/>
    <w:link w:val="Ttulo"/>
    <w:uiPriority w:val="10"/>
    <w:locked/>
    <w:rsid w:val="00532601"/>
    <w:rPr>
      <w:rFonts w:ascii="Times New Roman" w:hAnsi="Times New Roman" w:cs="Times New Roman"/>
      <w:b/>
      <w:sz w:val="20"/>
      <w:szCs w:val="20"/>
      <w:lang w:val="es-ES" w:eastAsia="ar-SA" w:bidi="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locked/>
    <w:rsid w:val="00532601"/>
    <w:rPr>
      <w:rFonts w:ascii="Arial" w:hAnsi="Arial" w:cs="Times New Roman"/>
      <w:i/>
      <w:sz w:val="20"/>
      <w:szCs w:val="20"/>
      <w:lang w:val="es-ES" w:eastAsia="ar-SA" w:bidi="ar-SA"/>
    </w:rPr>
  </w:style>
  <w:style w:type="paragraph" w:customStyle="1" w:styleId="Textodeglobo1">
    <w:name w:val="Texto de globo1"/>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uiPriority w:val="99"/>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sz w:val="24"/>
      <w:szCs w:val="20"/>
      <w:lang w:val="es-ES" w:eastAsia="ar-SA"/>
    </w:rPr>
  </w:style>
  <w:style w:type="character" w:customStyle="1" w:styleId="SangradetextonormalCar">
    <w:name w:val="Sangría de texto normal Car"/>
    <w:basedOn w:val="Fuentedeprrafopredeter"/>
    <w:link w:val="Sangradetextonormal"/>
    <w:locked/>
    <w:rsid w:val="00532601"/>
    <w:rPr>
      <w:rFonts w:ascii="Times New Roman" w:hAnsi="Times New Roman" w:cs="Times New Roman"/>
      <w:sz w:val="20"/>
      <w:szCs w:val="20"/>
      <w:lang w:val="es-ES" w:eastAsia="ar-SA" w:bidi="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eastAsia="Times New Roman"/>
      <w:sz w:val="18"/>
      <w:szCs w:val="20"/>
      <w:lang w:eastAsia="ar-SA"/>
    </w:rPr>
  </w:style>
  <w:style w:type="paragraph" w:customStyle="1" w:styleId="ROMANOS">
    <w:name w:val="ROMANOS"/>
    <w:basedOn w:val="Normal"/>
    <w:uiPriority w:val="99"/>
    <w:rsid w:val="00532601"/>
    <w:pPr>
      <w:tabs>
        <w:tab w:val="left" w:pos="2160"/>
      </w:tabs>
      <w:suppressAutoHyphens/>
      <w:autoSpaceDE w:val="0"/>
      <w:spacing w:after="101" w:line="216" w:lineRule="atLeast"/>
      <w:ind w:left="720" w:hanging="432"/>
      <w:jc w:val="both"/>
    </w:pPr>
    <w:rPr>
      <w:rFonts w:eastAsia="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uiPriority w:val="99"/>
    <w:rsid w:val="00532601"/>
    <w:pPr>
      <w:widowControl w:val="0"/>
      <w:suppressAutoHyphens/>
      <w:spacing w:after="0" w:line="240" w:lineRule="auto"/>
      <w:jc w:val="both"/>
    </w:pPr>
    <w:rPr>
      <w:rFonts w:eastAsia="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spacing w:after="0" w:line="240" w:lineRule="auto"/>
      <w:jc w:val="both"/>
      <w:textAlignment w:val="baseline"/>
    </w:pPr>
    <w:rPr>
      <w:rFonts w:ascii="Times New Roman" w:eastAsia="Times New Roman" w:hAnsi="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Arial Unicode MS" w:hAnsi="Times New Roman"/>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Times New Roman"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Times New Roman"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uiPriority w:val="99"/>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uiPriority w:val="99"/>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uiPriority w:val="99"/>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uiPriority w:val="99"/>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uiPriority w:val="99"/>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uiPriority w:val="99"/>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uiPriority w:val="99"/>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uiPriority w:val="99"/>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uiPriority w:val="99"/>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uiPriority w:val="99"/>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uiPriority w:val="99"/>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uiPriority w:val="99"/>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uiPriority w:val="99"/>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uiPriority w:val="99"/>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uiPriority w:val="99"/>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uiPriority w:val="99"/>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uiPriority w:val="99"/>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uiPriority w:val="99"/>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uiPriority w:val="99"/>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uiPriority w:val="99"/>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uiPriority w:val="99"/>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uiPriority w:val="99"/>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uiPriority w:val="99"/>
    <w:rsid w:val="00532601"/>
    <w:pPr>
      <w:suppressAutoHyphens/>
      <w:spacing w:after="101" w:line="216" w:lineRule="atLeast"/>
      <w:ind w:firstLine="288"/>
      <w:jc w:val="both"/>
    </w:pPr>
    <w:rPr>
      <w:rFonts w:eastAsia="Times New Roman"/>
      <w:sz w:val="18"/>
      <w:szCs w:val="20"/>
      <w:lang w:val="es-ES_tradnl" w:eastAsia="ar-SA"/>
    </w:rPr>
  </w:style>
  <w:style w:type="paragraph" w:customStyle="1" w:styleId="ANOTACION">
    <w:name w:val="ANOTACION"/>
    <w:basedOn w:val="Normal"/>
    <w:uiPriority w:val="99"/>
    <w:rsid w:val="00532601"/>
    <w:pPr>
      <w:suppressAutoHyphens/>
      <w:autoSpaceDE w:val="0"/>
      <w:spacing w:after="101" w:line="216" w:lineRule="atLeast"/>
      <w:jc w:val="center"/>
    </w:pPr>
    <w:rPr>
      <w:rFonts w:eastAsia="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jc w:val="both"/>
    </w:pPr>
    <w:rPr>
      <w:rFonts w:eastAsia="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Textocomentario1">
    <w:name w:val="Texto comentario1"/>
    <w:basedOn w:val="Normal"/>
    <w:uiPriority w:val="99"/>
    <w:rsid w:val="00532601"/>
    <w:pPr>
      <w:suppressAutoHyphens/>
      <w:spacing w:after="0" w:line="240" w:lineRule="auto"/>
    </w:pPr>
    <w:rPr>
      <w:rFonts w:ascii="Times New Roman" w:eastAsia="Times New Roman" w:hAnsi="Times New Roman"/>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Textosinformato1">
    <w:name w:val="Texto sin formato1"/>
    <w:basedOn w:val="Normal"/>
    <w:uiPriority w:val="99"/>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uiPriority w:val="99"/>
    <w:rsid w:val="00532601"/>
    <w:pPr>
      <w:suppressAutoHyphens/>
      <w:spacing w:after="120" w:line="240" w:lineRule="auto"/>
      <w:ind w:left="283"/>
    </w:pPr>
    <w:rPr>
      <w:rFonts w:ascii="Times New Roman" w:eastAsia="Times New Roman" w:hAnsi="Times New Roman"/>
      <w:sz w:val="16"/>
      <w:szCs w:val="16"/>
      <w:lang w:val="es-ES" w:eastAsia="ar-SA"/>
    </w:rPr>
  </w:style>
  <w:style w:type="paragraph" w:customStyle="1" w:styleId="List21">
    <w:name w:val="List 21"/>
    <w:basedOn w:val="Normal"/>
    <w:uiPriority w:val="99"/>
    <w:rsid w:val="00532601"/>
    <w:pPr>
      <w:suppressAutoHyphens/>
      <w:spacing w:after="0" w:line="240" w:lineRule="auto"/>
      <w:ind w:left="566" w:hanging="283"/>
    </w:pPr>
    <w:rPr>
      <w:rFonts w:ascii="Times New Roman" w:eastAsia="Times New Roman" w:hAnsi="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eastAsia="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uiPriority w:val="99"/>
    <w:rsid w:val="00532601"/>
    <w:pPr>
      <w:suppressAutoHyphens/>
      <w:spacing w:after="0" w:line="240" w:lineRule="auto"/>
    </w:pPr>
    <w:rPr>
      <w:rFonts w:ascii="Tahoma" w:eastAsia="Times New Roman" w:hAnsi="Tahoma"/>
      <w:sz w:val="16"/>
      <w:szCs w:val="16"/>
      <w:lang w:val="es-ES" w:eastAsia="ar-SA"/>
    </w:rPr>
  </w:style>
  <w:style w:type="paragraph" w:customStyle="1" w:styleId="Textosinformato2">
    <w:name w:val="Texto sin formato2"/>
    <w:basedOn w:val="Normal"/>
    <w:uiPriority w:val="99"/>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sz w:val="24"/>
      <w:szCs w:val="24"/>
      <w:lang w:eastAsia="ar-SA"/>
    </w:rPr>
  </w:style>
  <w:style w:type="paragraph" w:customStyle="1" w:styleId="ListParagraph1">
    <w:name w:val="List Paragraph1"/>
    <w:basedOn w:val="Normal"/>
    <w:uiPriority w:val="99"/>
    <w:rsid w:val="00532601"/>
    <w:pPr>
      <w:spacing w:after="0" w:line="240" w:lineRule="auto"/>
      <w:ind w:left="708"/>
    </w:pPr>
    <w:rPr>
      <w:rFonts w:ascii="Times New Roman" w:eastAsia="Times New Roman" w:hAnsi="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szCs w:val="20"/>
      <w:lang w:eastAsia="ar-SA"/>
    </w:rPr>
  </w:style>
  <w:style w:type="paragraph" w:customStyle="1" w:styleId="font6">
    <w:name w:val="font6"/>
    <w:basedOn w:val="Normal"/>
    <w:uiPriority w:val="99"/>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b/>
      <w:sz w:val="24"/>
      <w:szCs w:val="20"/>
      <w:lang w:val="en-US" w:eastAsia="ar-SA"/>
    </w:rPr>
  </w:style>
  <w:style w:type="paragraph" w:customStyle="1" w:styleId="CommentText1">
    <w:name w:val="Comment Text1"/>
    <w:basedOn w:val="Normal"/>
    <w:uiPriority w:val="99"/>
    <w:rsid w:val="00532601"/>
    <w:pPr>
      <w:spacing w:after="0" w:line="240" w:lineRule="auto"/>
    </w:pPr>
    <w:rPr>
      <w:rFonts w:ascii="Times New Roman" w:eastAsia="Times New Roman" w:hAnsi="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uiPriority w:val="99"/>
    <w:rsid w:val="00532601"/>
    <w:pPr>
      <w:spacing w:after="0" w:line="240" w:lineRule="auto"/>
      <w:ind w:left="720"/>
    </w:pPr>
    <w:rPr>
      <w:rFonts w:ascii="Calibri" w:eastAsia="Times New Roman" w:hAnsi="Calibri"/>
      <w:lang w:eastAsia="ar-SA"/>
    </w:rPr>
  </w:style>
  <w:style w:type="paragraph" w:customStyle="1" w:styleId="ecxmsonormal">
    <w:name w:val="ecxmsonormal"/>
    <w:basedOn w:val="Normal"/>
    <w:uiPriority w:val="99"/>
    <w:rsid w:val="00532601"/>
    <w:pPr>
      <w:spacing w:after="324" w:line="240" w:lineRule="auto"/>
    </w:pPr>
    <w:rPr>
      <w:rFonts w:ascii="Times New Roman" w:eastAsia="Times New Roman" w:hAnsi="Times New Roman"/>
      <w:sz w:val="24"/>
      <w:szCs w:val="24"/>
      <w:lang w:eastAsia="ar-SA"/>
    </w:rPr>
  </w:style>
  <w:style w:type="paragraph" w:customStyle="1" w:styleId="Prrafodelista1">
    <w:name w:val="Párrafo de lista1"/>
    <w:basedOn w:val="Normal"/>
    <w:uiPriority w:val="99"/>
    <w:rsid w:val="00532601"/>
    <w:pPr>
      <w:spacing w:after="0" w:line="240" w:lineRule="auto"/>
      <w:ind w:left="720"/>
      <w:jc w:val="both"/>
    </w:pPr>
    <w:rPr>
      <w:rFonts w:ascii="Calibri" w:eastAsia="Times New Roman" w:hAnsi="Calibri"/>
      <w:lang w:eastAsia="ar-SA"/>
    </w:rPr>
  </w:style>
  <w:style w:type="paragraph" w:customStyle="1" w:styleId="DocumentMap1">
    <w:name w:val="Document Map1"/>
    <w:basedOn w:val="Normal"/>
    <w:uiPriority w:val="99"/>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99"/>
    <w:rsid w:val="00532601"/>
    <w:pPr>
      <w:spacing w:after="0"/>
      <w:ind w:left="1540"/>
    </w:pPr>
    <w:rPr>
      <w:sz w:val="18"/>
      <w:szCs w:val="18"/>
    </w:rPr>
  </w:style>
  <w:style w:type="paragraph" w:styleId="TDC7">
    <w:name w:val="toc 7"/>
    <w:basedOn w:val="Normal"/>
    <w:next w:val="Normal"/>
    <w:uiPriority w:val="99"/>
    <w:rsid w:val="00532601"/>
    <w:pPr>
      <w:spacing w:after="0"/>
      <w:ind w:left="1320"/>
    </w:pPr>
    <w:rPr>
      <w:sz w:val="18"/>
      <w:szCs w:val="18"/>
    </w:rPr>
  </w:style>
  <w:style w:type="paragraph" w:styleId="TDC6">
    <w:name w:val="toc 6"/>
    <w:basedOn w:val="Normal"/>
    <w:next w:val="Normal"/>
    <w:uiPriority w:val="99"/>
    <w:rsid w:val="00532601"/>
    <w:pPr>
      <w:spacing w:after="0"/>
      <w:ind w:left="1100"/>
    </w:pPr>
    <w:rPr>
      <w:sz w:val="18"/>
      <w:szCs w:val="18"/>
    </w:rPr>
  </w:style>
  <w:style w:type="paragraph" w:styleId="TDC5">
    <w:name w:val="toc 5"/>
    <w:basedOn w:val="Normal"/>
    <w:next w:val="Normal"/>
    <w:uiPriority w:val="99"/>
    <w:rsid w:val="00532601"/>
    <w:pPr>
      <w:spacing w:after="0"/>
      <w:ind w:left="880"/>
    </w:pPr>
    <w:rPr>
      <w:sz w:val="18"/>
      <w:szCs w:val="18"/>
    </w:rPr>
  </w:style>
  <w:style w:type="paragraph" w:styleId="TDC4">
    <w:name w:val="toc 4"/>
    <w:basedOn w:val="Normal"/>
    <w:next w:val="Normal"/>
    <w:uiPriority w:val="99"/>
    <w:rsid w:val="00532601"/>
    <w:pPr>
      <w:spacing w:after="0"/>
      <w:ind w:left="660"/>
    </w:pPr>
    <w:rPr>
      <w:sz w:val="18"/>
      <w:szCs w:val="18"/>
    </w:rPr>
  </w:style>
  <w:style w:type="paragraph" w:styleId="TDC3">
    <w:name w:val="toc 3"/>
    <w:basedOn w:val="Normal"/>
    <w:next w:val="Normal"/>
    <w:uiPriority w:val="99"/>
    <w:rsid w:val="00532601"/>
    <w:pPr>
      <w:spacing w:after="0"/>
      <w:ind w:left="440"/>
    </w:pPr>
    <w:rPr>
      <w:i/>
      <w:iCs/>
      <w:szCs w:val="20"/>
    </w:rPr>
  </w:style>
  <w:style w:type="paragraph" w:styleId="TDC2">
    <w:name w:val="toc 2"/>
    <w:basedOn w:val="Normal"/>
    <w:next w:val="Normal"/>
    <w:uiPriority w:val="39"/>
    <w:rsid w:val="00532601"/>
    <w:pPr>
      <w:spacing w:after="0"/>
      <w:ind w:left="220"/>
    </w:pPr>
    <w:rPr>
      <w:smallCaps/>
      <w:szCs w:val="20"/>
    </w:rPr>
  </w:style>
  <w:style w:type="paragraph" w:styleId="TDC1">
    <w:name w:val="toc 1"/>
    <w:basedOn w:val="Normal"/>
    <w:next w:val="Normal"/>
    <w:uiPriority w:val="39"/>
    <w:rsid w:val="009E616B"/>
    <w:pPr>
      <w:spacing w:before="120" w:after="120"/>
    </w:pPr>
    <w:rPr>
      <w:b/>
      <w:bCs/>
      <w:caps/>
      <w:szCs w:val="20"/>
    </w:rPr>
  </w:style>
  <w:style w:type="paragraph" w:customStyle="1" w:styleId="WW-ndice7">
    <w:name w:val="WW-Índice 7"/>
    <w:basedOn w:val="Normal"/>
    <w:next w:val="Normal"/>
    <w:uiPriority w:val="99"/>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uiPriority w:val="99"/>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uiPriority w:val="99"/>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uiPriority w:val="99"/>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uiPriority w:val="99"/>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uiPriority w:val="99"/>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locked/>
    <w:rsid w:val="00532601"/>
    <w:rPr>
      <w:rFonts w:ascii="CG Times" w:hAnsi="CG Times" w:cs="LinePrinter"/>
      <w:sz w:val="20"/>
      <w:szCs w:val="20"/>
      <w:lang w:val="es-ES_tradnl" w:eastAsia="ar-SA" w:bidi="ar-SA"/>
    </w:rPr>
  </w:style>
  <w:style w:type="paragraph" w:styleId="Textonotaalfinal">
    <w:name w:val="endnote text"/>
    <w:basedOn w:val="Normal"/>
    <w:link w:val="TextonotaalfinalCar"/>
    <w:uiPriority w:val="99"/>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uiPriority w:val="99"/>
    <w:semiHidden/>
    <w:locked/>
    <w:rsid w:val="00532601"/>
    <w:rPr>
      <w:rFonts w:ascii="CG Times" w:hAnsi="CG Times" w:cs="LinePrinter"/>
      <w:sz w:val="20"/>
      <w:szCs w:val="20"/>
      <w:lang w:val="es-ES_tradnl" w:eastAsia="ar-SA" w:bidi="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hAnsi="Times New Roman" w:cs="LinePrinter"/>
      <w:b/>
      <w:i/>
      <w:sz w:val="16"/>
      <w:szCs w:val="20"/>
      <w:lang w:val="es-MX"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uiPriority w:val="99"/>
    <w:rsid w:val="00532601"/>
    <w:pPr>
      <w:spacing w:after="160" w:line="240" w:lineRule="exact"/>
    </w:pPr>
    <w:rPr>
      <w:rFonts w:ascii="Tahoma" w:eastAsia="Times New Roman" w:hAnsi="Tahoma"/>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uiPriority w:val="99"/>
    <w:rsid w:val="00532601"/>
    <w:pPr>
      <w:spacing w:after="160" w:line="240" w:lineRule="exact"/>
    </w:pPr>
    <w:rPr>
      <w:rFonts w:ascii="Tahoma" w:eastAsia="Times New Roman" w:hAnsi="Tahoma"/>
      <w:szCs w:val="20"/>
      <w:lang w:val="en-US" w:eastAsia="ar-SA"/>
    </w:rPr>
  </w:style>
  <w:style w:type="paragraph" w:customStyle="1" w:styleId="CarCarCarCarCarCarCarCarCarCar">
    <w:name w:val="Car Car Car Car Car Car Car Car Car Car"/>
    <w:basedOn w:val="Normal"/>
    <w:uiPriority w:val="99"/>
    <w:rsid w:val="00532601"/>
    <w:pPr>
      <w:suppressAutoHyphens/>
      <w:spacing w:after="160" w:line="240" w:lineRule="exact"/>
    </w:pPr>
    <w:rPr>
      <w:rFonts w:ascii="Tahoma" w:eastAsia="Times New Roman" w:hAnsi="Tahoma"/>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bCs/>
      <w:sz w:val="32"/>
      <w:szCs w:val="24"/>
      <w:lang w:val="es-ES" w:eastAsia="ar-SA"/>
    </w:rPr>
  </w:style>
  <w:style w:type="paragraph" w:customStyle="1" w:styleId="WW-Textoindependiente31">
    <w:name w:val="WW-Texto independiente 31"/>
    <w:basedOn w:val="Normal"/>
    <w:uiPriority w:val="99"/>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uiPriority w:val="99"/>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uiPriority w:val="99"/>
    <w:rsid w:val="00532601"/>
    <w:pPr>
      <w:widowControl w:val="0"/>
      <w:suppressAutoHyphens/>
      <w:spacing w:after="0" w:line="240" w:lineRule="auto"/>
      <w:jc w:val="both"/>
    </w:pPr>
    <w:rPr>
      <w:rFonts w:eastAsia="Times New Roman"/>
      <w:kern w:val="1"/>
      <w:szCs w:val="20"/>
      <w:lang w:val="en-US" w:eastAsia="ar-SA"/>
    </w:rPr>
  </w:style>
  <w:style w:type="table" w:styleId="Tablaconcuadrcula">
    <w:name w:val="Table Grid"/>
    <w:basedOn w:val="Tablanormal"/>
    <w:uiPriority w:val="39"/>
    <w:rsid w:val="00532601"/>
    <w:rPr>
      <w:rFonts w:ascii="Times New Roman" w:eastAsia="Times New Roman" w:hAnsi="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locked/>
    <w:rsid w:val="00532601"/>
    <w:rPr>
      <w:rFonts w:ascii="Tahoma" w:hAnsi="Tahoma" w:cs="Times New Roman"/>
      <w:sz w:val="16"/>
      <w:szCs w:val="16"/>
      <w:lang w:val="es-ES" w:eastAsia="es-ES"/>
    </w:rPr>
  </w:style>
  <w:style w:type="character" w:styleId="Refdecomentario">
    <w:name w:val="annotation reference"/>
    <w:basedOn w:val="Fuentedeprrafopredeter"/>
    <w:rsid w:val="00532601"/>
    <w:rPr>
      <w:rFonts w:cs="Times New Roman"/>
      <w:sz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szCs w:val="20"/>
      <w:lang w:val="es-ES" w:eastAsia="es-ES"/>
    </w:rPr>
  </w:style>
  <w:style w:type="character" w:customStyle="1" w:styleId="TextocomentarioCar">
    <w:name w:val="Texto comentario Car"/>
    <w:basedOn w:val="Fuentedeprrafopredeter"/>
    <w:link w:val="Textocomentario"/>
    <w:locked/>
    <w:rsid w:val="00532601"/>
    <w:rPr>
      <w:rFonts w:ascii="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locked/>
    <w:rsid w:val="00532601"/>
    <w:rPr>
      <w:rFonts w:ascii="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locked/>
    <w:rsid w:val="00532601"/>
    <w:rPr>
      <w:rFonts w:ascii="Arial" w:hAnsi="Arial" w:cs="Times New Roman"/>
      <w:b/>
      <w:sz w:val="20"/>
      <w:szCs w:val="20"/>
      <w:lang w:val="es-ES_tradnl" w:eastAsia="es-ES"/>
    </w:rPr>
  </w:style>
  <w:style w:type="table" w:styleId="Tablaconcuadrcula8">
    <w:name w:val="Table Grid 8"/>
    <w:basedOn w:val="Tablanormal"/>
    <w:uiPriority w:val="99"/>
    <w:rsid w:val="00532601"/>
    <w:rPr>
      <w:rFonts w:ascii="Times New Roman" w:eastAsia="Times New Roman" w:hAnsi="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character" w:customStyle="1" w:styleId="normal10">
    <w:name w:val="normal1"/>
    <w:uiPriority w:val="99"/>
    <w:rsid w:val="00532601"/>
  </w:style>
  <w:style w:type="paragraph" w:customStyle="1" w:styleId="noparagraphstyle">
    <w:name w:val="noparagraphstyle"/>
    <w:basedOn w:val="Normal"/>
    <w:uiPriority w:val="99"/>
    <w:rsid w:val="00532601"/>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aconcolumnas2">
    <w:name w:val="Table Columns 2"/>
    <w:basedOn w:val="Tablanormal"/>
    <w:uiPriority w:val="99"/>
    <w:rsid w:val="00532601"/>
    <w:rPr>
      <w:rFonts w:ascii="Times New Roman" w:eastAsia="Times New Roman" w:hAnsi="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uiPriority w:val="99"/>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
    <w:basedOn w:val="Normal"/>
    <w:link w:val="PrrafodelistaCar1"/>
    <w:uiPriority w:val="34"/>
    <w:qFormat/>
    <w:rsid w:val="00532601"/>
    <w:pPr>
      <w:spacing w:after="0" w:line="240" w:lineRule="auto"/>
      <w:ind w:left="708"/>
    </w:pPr>
    <w:rPr>
      <w:rFonts w:ascii="Times New Roman" w:eastAsia="Times New Roman" w:hAnsi="Times New Roman"/>
      <w:noProof w:val="0"/>
      <w:sz w:val="24"/>
      <w:szCs w:val="24"/>
      <w:lang w:val="es-ES" w:eastAsia="es-ES"/>
    </w:rPr>
  </w:style>
  <w:style w:type="paragraph" w:customStyle="1" w:styleId="CharCharCarCarCharChar">
    <w:name w:val="Char Char Car Car Char Char"/>
    <w:basedOn w:val="Normal"/>
    <w:uiPriority w:val="99"/>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uiPriority w:val="99"/>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uiPriority w:val="99"/>
    <w:rsid w:val="00532601"/>
    <w:rPr>
      <w:rFonts w:ascii="Times New Roman" w:eastAsia="Times New Roman" w:hAnsi="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basedOn w:val="Fuentedeprrafopredeter"/>
    <w:uiPriority w:val="99"/>
    <w:qFormat/>
    <w:rsid w:val="00532601"/>
    <w:rPr>
      <w:i/>
      <w:color w:val="808080"/>
    </w:rPr>
  </w:style>
  <w:style w:type="character" w:styleId="nfasisintenso">
    <w:name w:val="Intense Emphasis"/>
    <w:basedOn w:val="Fuentedeprrafopredeter"/>
    <w:uiPriority w:val="99"/>
    <w:qFormat/>
    <w:rsid w:val="00532601"/>
    <w:rPr>
      <w:b/>
      <w:i/>
      <w:color w:val="4F81BD"/>
    </w:rPr>
  </w:style>
  <w:style w:type="character" w:customStyle="1" w:styleId="Ttulo2Car1">
    <w:name w:val="Título 2 Car1"/>
    <w:aliases w:val="h2 Car1"/>
    <w:link w:val="Ttulo2"/>
    <w:locked/>
    <w:rsid w:val="000131EA"/>
    <w:rPr>
      <w:rFonts w:ascii="Arial" w:hAnsi="Arial" w:cs="Arial"/>
      <w:b/>
      <w:noProof/>
      <w:sz w:val="24"/>
      <w:szCs w:val="24"/>
      <w:lang w:val="es-ES_tradnl" w:eastAsia="ar-SA"/>
    </w:rPr>
  </w:style>
  <w:style w:type="paragraph" w:customStyle="1" w:styleId="Sangra3detNormal">
    <w:name w:val="Sangría 3 de t. Normal"/>
    <w:basedOn w:val="Normal"/>
    <w:uiPriority w:val="99"/>
    <w:rsid w:val="00532601"/>
    <w:pPr>
      <w:widowControl w:val="0"/>
      <w:tabs>
        <w:tab w:val="left" w:pos="709"/>
        <w:tab w:val="left" w:pos="1276"/>
      </w:tabs>
      <w:suppressAutoHyphens/>
      <w:spacing w:after="0" w:line="240" w:lineRule="auto"/>
      <w:jc w:val="both"/>
    </w:pPr>
    <w:rPr>
      <w:rFonts w:ascii="Times New Roman" w:eastAsia="Times New Roman" w:hAnsi="Times New Roman"/>
      <w:b/>
      <w:sz w:val="24"/>
      <w:szCs w:val="20"/>
      <w:lang w:val="es-ES_tradnl" w:eastAsia="ar-SA"/>
    </w:rPr>
  </w:style>
  <w:style w:type="character" w:customStyle="1" w:styleId="Refdecomentario1">
    <w:name w:val="Ref. de comentario1"/>
    <w:uiPriority w:val="99"/>
    <w:rsid w:val="00532601"/>
    <w:rPr>
      <w:sz w:val="16"/>
    </w:rPr>
  </w:style>
  <w:style w:type="paragraph" w:customStyle="1" w:styleId="Ttulo3Anexo">
    <w:name w:val="Título 3 Anexo"/>
    <w:basedOn w:val="Normal"/>
    <w:uiPriority w:val="99"/>
    <w:rsid w:val="00532601"/>
    <w:pPr>
      <w:keepNext/>
      <w:tabs>
        <w:tab w:val="num" w:pos="1260"/>
      </w:tabs>
      <w:suppressAutoHyphens/>
      <w:spacing w:before="240" w:after="60" w:line="240" w:lineRule="auto"/>
      <w:ind w:left="1260" w:hanging="1260"/>
      <w:jc w:val="both"/>
      <w:outlineLvl w:val="0"/>
    </w:pPr>
    <w:rPr>
      <w:rFonts w:cs="Arial"/>
      <w:b/>
      <w:bCs/>
      <w:kern w:val="1"/>
      <w:lang w:val="es-ES" w:eastAsia="ar-SA"/>
    </w:rPr>
  </w:style>
  <w:style w:type="paragraph" w:styleId="Sinespaciado">
    <w:name w:val="No Spacing"/>
    <w:link w:val="SinespaciadoCar"/>
    <w:uiPriority w:val="1"/>
    <w:qFormat/>
    <w:rsid w:val="00532601"/>
    <w:pPr>
      <w:suppressAutoHyphens/>
    </w:pPr>
    <w:rPr>
      <w:rFonts w:ascii="Cambria" w:hAnsi="Cambria"/>
      <w:sz w:val="24"/>
      <w:szCs w:val="24"/>
      <w:lang w:val="es-ES" w:eastAsia="ar-SA"/>
    </w:rPr>
  </w:style>
  <w:style w:type="paragraph" w:customStyle="1" w:styleId="Ttulo2Anexo">
    <w:name w:val="Título 2 Anexo"/>
    <w:basedOn w:val="Ttulo1"/>
    <w:uiPriority w:val="99"/>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locked/>
    <w:rsid w:val="00532601"/>
    <w:rPr>
      <w:rFonts w:ascii="Times New Roman" w:hAnsi="Times New Roman" w:cs="Times New Roman"/>
      <w:sz w:val="16"/>
      <w:szCs w:val="16"/>
      <w:lang w:val="es-ES" w:eastAsia="ar-SA" w:bidi="ar-SA"/>
    </w:rPr>
  </w:style>
  <w:style w:type="character" w:customStyle="1" w:styleId="WW8Num9z2">
    <w:name w:val="WW8Num9z2"/>
    <w:uiPriority w:val="99"/>
    <w:rsid w:val="00532601"/>
    <w:rPr>
      <w:rFonts w:ascii="Wingdings" w:hAnsi="Wingdings"/>
    </w:rPr>
  </w:style>
  <w:style w:type="character" w:customStyle="1" w:styleId="WW8Num9z6">
    <w:name w:val="WW8Num9z6"/>
    <w:uiPriority w:val="99"/>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uiPriority w:val="99"/>
    <w:rsid w:val="00532601"/>
    <w:rPr>
      <w:rFonts w:ascii="Symbol" w:hAnsi="Symbol"/>
    </w:rPr>
  </w:style>
  <w:style w:type="character" w:customStyle="1" w:styleId="WW8Num26z4">
    <w:name w:val="WW8Num26z4"/>
    <w:uiPriority w:val="99"/>
    <w:rsid w:val="00532601"/>
    <w:rPr>
      <w:rFonts w:ascii="Courier New" w:hAnsi="Courier New"/>
    </w:rPr>
  </w:style>
  <w:style w:type="character" w:customStyle="1" w:styleId="WW8Num27z2">
    <w:name w:val="WW8Num27z2"/>
    <w:uiPriority w:val="99"/>
    <w:rsid w:val="00532601"/>
    <w:rPr>
      <w:rFonts w:ascii="Wingdings" w:hAnsi="Wingdings"/>
    </w:rPr>
  </w:style>
  <w:style w:type="character" w:customStyle="1" w:styleId="WW8Num27z6">
    <w:name w:val="WW8Num27z6"/>
    <w:uiPriority w:val="99"/>
    <w:rsid w:val="00532601"/>
    <w:rPr>
      <w:rFonts w:ascii="Symbol" w:hAnsi="Symbol"/>
    </w:rPr>
  </w:style>
  <w:style w:type="character" w:customStyle="1" w:styleId="WW8Num28z1">
    <w:name w:val="WW8Num28z1"/>
    <w:uiPriority w:val="99"/>
    <w:rsid w:val="00532601"/>
    <w:rPr>
      <w:rFonts w:ascii="Courier New" w:hAnsi="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uiPriority w:val="99"/>
    <w:rsid w:val="00532601"/>
    <w:rPr>
      <w:rFonts w:ascii="Symbol" w:hAnsi="Symbol"/>
      <w:b/>
    </w:rPr>
  </w:style>
  <w:style w:type="character" w:customStyle="1" w:styleId="WW8Num51z2">
    <w:name w:val="WW8Num51z2"/>
    <w:uiPriority w:val="99"/>
    <w:rsid w:val="00532601"/>
    <w:rPr>
      <w:rFonts w:ascii="Wingdings" w:hAnsi="Wingdings"/>
    </w:rPr>
  </w:style>
  <w:style w:type="character" w:customStyle="1" w:styleId="WW8Num52z2">
    <w:name w:val="WW8Num52z2"/>
    <w:uiPriority w:val="99"/>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lang w:val="es-ES" w:eastAsia="ar-SA" w:bidi="ar-SA"/>
    </w:rPr>
  </w:style>
  <w:style w:type="character" w:customStyle="1" w:styleId="TextosinformatoCar">
    <w:name w:val="Texto sin formato Car"/>
    <w:link w:val="Textosinformato"/>
    <w:uiPriority w:val="99"/>
    <w:locked/>
    <w:rsid w:val="00532601"/>
    <w:rPr>
      <w:lang w:val="es-ES" w:eastAsia="ar-SA" w:bidi="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uiPriority w:val="99"/>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eastAsia="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b/>
      <w:szCs w:val="20"/>
      <w:lang w:val="es-ES_tradnl" w:eastAsia="ar-SA"/>
    </w:rPr>
  </w:style>
  <w:style w:type="paragraph" w:customStyle="1" w:styleId="Vieta2">
    <w:name w:val="Viñeta 2"/>
    <w:basedOn w:val="Normal"/>
    <w:uiPriority w:val="99"/>
    <w:rsid w:val="00532601"/>
    <w:pPr>
      <w:suppressAutoHyphens/>
      <w:spacing w:after="0" w:line="240" w:lineRule="auto"/>
      <w:ind w:left="851" w:hanging="283"/>
    </w:pPr>
    <w:rPr>
      <w:rFonts w:eastAsia="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sz w:val="24"/>
      <w:szCs w:val="20"/>
      <w:lang w:val="es-ES_tradnl" w:eastAsia="ar-SA"/>
    </w:rPr>
  </w:style>
  <w:style w:type="paragraph" w:customStyle="1" w:styleId="SangradetindependienteF">
    <w:name w:val="Sangría de t. independiente/ÈF"/>
    <w:basedOn w:val="Normal"/>
    <w:uiPriority w:val="99"/>
    <w:rsid w:val="00532601"/>
    <w:pPr>
      <w:widowControl w:val="0"/>
      <w:suppressAutoHyphens/>
      <w:spacing w:after="0" w:line="240" w:lineRule="auto"/>
      <w:jc w:val="both"/>
    </w:pPr>
    <w:rPr>
      <w:rFonts w:eastAsia="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sz w:val="24"/>
      <w:szCs w:val="20"/>
      <w:lang w:val="es-ES_tradnl" w:eastAsia="ar-SA"/>
    </w:rPr>
  </w:style>
  <w:style w:type="paragraph" w:customStyle="1" w:styleId="IncisoParr">
    <w:name w:val="IncisoParr"/>
    <w:basedOn w:val="Normal"/>
    <w:uiPriority w:val="99"/>
    <w:rsid w:val="00532601"/>
    <w:pPr>
      <w:widowControl w:val="0"/>
      <w:suppressAutoHyphens/>
      <w:overflowPunct w:val="0"/>
      <w:autoSpaceDE w:val="0"/>
      <w:spacing w:line="240" w:lineRule="auto"/>
      <w:ind w:left="992"/>
      <w:jc w:val="both"/>
      <w:textAlignment w:val="baseline"/>
    </w:pPr>
    <w:rPr>
      <w:rFonts w:eastAsia="Times New Roman"/>
      <w:szCs w:val="20"/>
      <w:lang w:val="es-ES_tradnl" w:eastAsia="ar-SA"/>
    </w:rPr>
  </w:style>
  <w:style w:type="paragraph" w:customStyle="1" w:styleId="TextoVietas">
    <w:name w:val="Texto Viñetas"/>
    <w:basedOn w:val="Texto0"/>
    <w:uiPriority w:val="99"/>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uiPriority w:val="99"/>
    <w:rsid w:val="00532601"/>
    <w:pPr>
      <w:tabs>
        <w:tab w:val="left" w:pos="1985"/>
      </w:tabs>
      <w:suppressAutoHyphens/>
      <w:spacing w:after="0" w:line="240" w:lineRule="auto"/>
      <w:ind w:left="397" w:hanging="397"/>
    </w:pPr>
    <w:rPr>
      <w:rFonts w:eastAsia="Times New Roman"/>
      <w:szCs w:val="20"/>
      <w:lang w:val="en-US" w:eastAsia="ar-SA"/>
    </w:rPr>
  </w:style>
  <w:style w:type="paragraph" w:customStyle="1" w:styleId="Option">
    <w:name w:val="Option"/>
    <w:basedOn w:val="Bullet"/>
    <w:uiPriority w:val="99"/>
    <w:rsid w:val="00532601"/>
  </w:style>
  <w:style w:type="paragraph" w:customStyle="1" w:styleId="RenglondeTabla">
    <w:name w:val="Renglon de Tabla"/>
    <w:basedOn w:val="Normal"/>
    <w:uiPriority w:val="99"/>
    <w:rsid w:val="00532601"/>
    <w:pPr>
      <w:widowControl w:val="0"/>
      <w:suppressAutoHyphens/>
      <w:spacing w:before="60" w:after="60" w:line="240" w:lineRule="auto"/>
      <w:jc w:val="both"/>
    </w:pPr>
    <w:rPr>
      <w:rFonts w:eastAsia="Times New Roman"/>
      <w:sz w:val="24"/>
      <w:szCs w:val="20"/>
      <w:lang w:eastAsia="ar-SA"/>
    </w:rPr>
  </w:style>
  <w:style w:type="paragraph" w:customStyle="1" w:styleId="Normal2">
    <w:name w:val="Normal+2"/>
    <w:basedOn w:val="Normal"/>
    <w:next w:val="Normal"/>
    <w:uiPriority w:val="99"/>
    <w:rsid w:val="00532601"/>
    <w:pPr>
      <w:suppressAutoHyphens/>
      <w:autoSpaceDE w:val="0"/>
      <w:spacing w:after="0" w:line="240" w:lineRule="auto"/>
    </w:pPr>
    <w:rPr>
      <w:rFonts w:eastAsia="Times New Roman"/>
      <w:lang w:val="es-ES" w:eastAsia="ar-SA"/>
    </w:rPr>
  </w:style>
  <w:style w:type="paragraph" w:customStyle="1" w:styleId="n1Car">
    <w:name w:val="n1 Car"/>
    <w:basedOn w:val="Normal"/>
    <w:uiPriority w:val="99"/>
    <w:rsid w:val="00532601"/>
    <w:pPr>
      <w:suppressAutoHyphens/>
      <w:autoSpaceDE w:val="0"/>
      <w:spacing w:after="0" w:line="240" w:lineRule="auto"/>
      <w:jc w:val="both"/>
    </w:pPr>
    <w:rPr>
      <w:rFonts w:ascii="Verdana" w:eastAsia="Times New Roman" w:hAnsi="Verdana"/>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uiPriority w:val="99"/>
    <w:rsid w:val="00532601"/>
    <w:pPr>
      <w:suppressAutoHyphens/>
      <w:spacing w:after="160" w:line="240" w:lineRule="exact"/>
    </w:pPr>
    <w:rPr>
      <w:rFonts w:ascii="Tahoma" w:eastAsia="Times New Roman" w:hAnsi="Tahoma"/>
      <w:szCs w:val="20"/>
      <w:lang w:val="en-US" w:eastAsia="ar-SA"/>
    </w:rPr>
  </w:style>
  <w:style w:type="paragraph" w:styleId="TDC9">
    <w:name w:val="toc 9"/>
    <w:basedOn w:val="ndice"/>
    <w:uiPriority w:val="99"/>
    <w:rsid w:val="00532601"/>
    <w:pPr>
      <w:suppressLineNumbers w:val="0"/>
      <w:suppressAutoHyphens w:val="0"/>
      <w:spacing w:line="276" w:lineRule="auto"/>
      <w:ind w:left="1760"/>
    </w:pPr>
    <w:rPr>
      <w:rFonts w:ascii="Calibri" w:eastAsia="Calibri" w:hAnsi="Calibri"/>
      <w:sz w:val="18"/>
      <w:szCs w:val="18"/>
      <w:lang w:val="es-MX" w:eastAsia="en-US"/>
    </w:rPr>
  </w:style>
  <w:style w:type="paragraph" w:customStyle="1" w:styleId="ndicel10">
    <w:name w:val="Índicel 10"/>
    <w:basedOn w:val="ndice"/>
    <w:uiPriority w:val="99"/>
    <w:rsid w:val="00532601"/>
    <w:pPr>
      <w:tabs>
        <w:tab w:val="right" w:leader="dot" w:pos="17613"/>
      </w:tabs>
      <w:ind w:left="2547"/>
    </w:pPr>
    <w:rPr>
      <w:rFonts w:cs="Tahoma"/>
      <w:szCs w:val="24"/>
    </w:rPr>
  </w:style>
  <w:style w:type="character" w:customStyle="1" w:styleId="CarCar6">
    <w:name w:val="Car Car6"/>
    <w:uiPriority w:val="99"/>
    <w:rsid w:val="00532601"/>
    <w:rPr>
      <w:sz w:val="24"/>
      <w:lang w:val="es-ES" w:eastAsia="ar-SA" w:bidi="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sz w:val="16"/>
      <w:szCs w:val="16"/>
      <w:lang w:val="es-ES" w:eastAsia="ar-SA"/>
    </w:rPr>
  </w:style>
  <w:style w:type="character" w:customStyle="1" w:styleId="Textoindependiente3Car">
    <w:name w:val="Texto independiente 3 Car"/>
    <w:basedOn w:val="Fuentedeprrafopredeter"/>
    <w:link w:val="Textoindependiente3"/>
    <w:uiPriority w:val="99"/>
    <w:locked/>
    <w:rsid w:val="00532601"/>
    <w:rPr>
      <w:rFonts w:ascii="Times New Roman" w:hAnsi="Times New Roman" w:cs="Times New Roman"/>
      <w:sz w:val="16"/>
      <w:szCs w:val="16"/>
      <w:lang w:val="es-ES" w:eastAsia="ar-SA" w:bidi="ar-SA"/>
    </w:rPr>
  </w:style>
  <w:style w:type="paragraph" w:styleId="TtulodeTDC">
    <w:name w:val="TOC Heading"/>
    <w:basedOn w:val="Ttulo1"/>
    <w:next w:val="Normal"/>
    <w:link w:val="TtulodeTDCCar"/>
    <w:uiPriority w:val="9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uiPriority w:val="99"/>
    <w:rsid w:val="00532601"/>
    <w:pPr>
      <w:tabs>
        <w:tab w:val="left" w:pos="426"/>
      </w:tabs>
      <w:autoSpaceDE w:val="0"/>
      <w:autoSpaceDN w:val="0"/>
      <w:spacing w:after="0" w:line="240" w:lineRule="auto"/>
      <w:ind w:left="426" w:right="-659"/>
      <w:jc w:val="both"/>
    </w:pPr>
    <w:rPr>
      <w:rFonts w:ascii="Times New Roman" w:eastAsia="Times New Roman" w:hAnsi="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lang w:val="es-ES" w:eastAsia="ar-SA"/>
    </w:rPr>
  </w:style>
  <w:style w:type="paragraph" w:customStyle="1" w:styleId="p25">
    <w:name w:val="p25"/>
    <w:basedOn w:val="Normal"/>
    <w:uiPriority w:val="99"/>
    <w:rsid w:val="00532601"/>
    <w:pPr>
      <w:suppressAutoHyphens/>
      <w:spacing w:after="0" w:line="240" w:lineRule="atLeast"/>
      <w:ind w:left="1680"/>
      <w:jc w:val="both"/>
    </w:pPr>
    <w:rPr>
      <w:rFonts w:ascii="Times New Roman" w:eastAsia="Times New Roman" w:hAnsi="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sz w:val="24"/>
      <w:szCs w:val="24"/>
      <w:lang w:val="es-ES" w:eastAsia="ar-SA"/>
    </w:rPr>
  </w:style>
  <w:style w:type="paragraph" w:customStyle="1" w:styleId="Sangra3detindependiente4">
    <w:name w:val="Sangría 3 de t. independiente4"/>
    <w:basedOn w:val="Normal"/>
    <w:uiPriority w:val="99"/>
    <w:rsid w:val="00532601"/>
    <w:pPr>
      <w:suppressAutoHyphens/>
      <w:spacing w:after="120" w:line="240" w:lineRule="auto"/>
      <w:ind w:left="283"/>
    </w:pPr>
    <w:rPr>
      <w:rFonts w:ascii="Times New Roman" w:eastAsia="Times New Roman" w:hAnsi="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spacing w:after="0" w:line="240" w:lineRule="auto"/>
    </w:pPr>
    <w:rPr>
      <w:rFonts w:ascii="Tahoma" w:eastAsia="Times New Roman" w:hAnsi="Tahoma"/>
      <w:szCs w:val="20"/>
      <w:lang w:val="es-ES" w:eastAsia="ar-SA"/>
    </w:rPr>
  </w:style>
  <w:style w:type="character" w:customStyle="1" w:styleId="MapadeldocumentoCar">
    <w:name w:val="Mapa del documento Car"/>
    <w:basedOn w:val="Fuentedeprrafopredeter"/>
    <w:link w:val="Mapadeldocumento"/>
    <w:uiPriority w:val="99"/>
    <w:locked/>
    <w:rsid w:val="00532601"/>
    <w:rPr>
      <w:rFonts w:ascii="Tahoma" w:hAnsi="Tahoma" w:cs="Times New Roman"/>
      <w:sz w:val="20"/>
      <w:szCs w:val="20"/>
      <w:shd w:val="clear" w:color="auto" w:fill="000080"/>
      <w:lang w:val="es-ES" w:eastAsia="ar-SA" w:bidi="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uiPriority w:val="99"/>
    <w:locked/>
    <w:rsid w:val="00532601"/>
    <w:rPr>
      <w:rFonts w:ascii="Times New Roman" w:hAnsi="Times New Roman" w:cs="Times New Roman"/>
      <w:sz w:val="24"/>
      <w:szCs w:val="24"/>
      <w:lang w:eastAsia="es-ES"/>
    </w:rPr>
  </w:style>
  <w:style w:type="paragraph" w:styleId="Lista2">
    <w:name w:val="List 2"/>
    <w:basedOn w:val="Normal"/>
    <w:uiPriority w:val="99"/>
    <w:rsid w:val="00532601"/>
    <w:pPr>
      <w:spacing w:after="0" w:line="240" w:lineRule="auto"/>
      <w:ind w:left="566" w:hanging="283"/>
    </w:pPr>
    <w:rPr>
      <w:rFonts w:ascii="Times New Roman" w:eastAsia="Times New Roman" w:hAnsi="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spacing w:after="0" w:line="240" w:lineRule="auto"/>
      <w:jc w:val="center"/>
      <w:textAlignment w:val="baseline"/>
    </w:pPr>
    <w:rPr>
      <w:rFonts w:eastAsia="Times New Roman"/>
      <w:b/>
      <w:szCs w:val="20"/>
      <w:lang w:val="es-ES_tradnl" w:eastAsia="es-ES"/>
    </w:rPr>
  </w:style>
  <w:style w:type="paragraph" w:styleId="Listaconvietas2">
    <w:name w:val="List Bullet 2"/>
    <w:basedOn w:val="Normal"/>
    <w:autoRedefine/>
    <w:uiPriority w:val="99"/>
    <w:rsid w:val="00532601"/>
    <w:pPr>
      <w:spacing w:after="0" w:line="240" w:lineRule="auto"/>
      <w:jc w:val="both"/>
    </w:pPr>
    <w:rPr>
      <w:rFonts w:eastAsia="Times New Roman" w:cs="Arial"/>
      <w:lang w:val="en-US"/>
    </w:rPr>
  </w:style>
  <w:style w:type="paragraph" w:styleId="Listaconvietas4">
    <w:name w:val="List Bullet 4"/>
    <w:basedOn w:val="Normal"/>
    <w:uiPriority w:val="99"/>
    <w:rsid w:val="00532601"/>
    <w:pPr>
      <w:tabs>
        <w:tab w:val="num" w:pos="1209"/>
      </w:tabs>
      <w:spacing w:after="0" w:line="240" w:lineRule="auto"/>
      <w:ind w:left="1209" w:hanging="360"/>
    </w:pPr>
    <w:rPr>
      <w:rFonts w:ascii="Times New Roman" w:eastAsia="Times New Roman" w:hAnsi="Times New Roman"/>
      <w:szCs w:val="20"/>
      <w:lang w:eastAsia="es-ES"/>
    </w:rPr>
  </w:style>
  <w:style w:type="paragraph" w:styleId="Lista5">
    <w:name w:val="List 5"/>
    <w:basedOn w:val="Normal"/>
    <w:uiPriority w:val="99"/>
    <w:rsid w:val="00532601"/>
    <w:pPr>
      <w:spacing w:after="0" w:line="240" w:lineRule="auto"/>
      <w:ind w:left="1415" w:hanging="283"/>
    </w:pPr>
    <w:rPr>
      <w:rFonts w:ascii="Times New Roman" w:eastAsia="Times New Roman" w:hAnsi="Times New Roman"/>
      <w:sz w:val="24"/>
      <w:szCs w:val="24"/>
      <w:lang w:val="en-US"/>
    </w:rPr>
  </w:style>
  <w:style w:type="paragraph" w:customStyle="1" w:styleId="p15">
    <w:name w:val="p15"/>
    <w:basedOn w:val="Normal"/>
    <w:uiPriority w:val="99"/>
    <w:rsid w:val="00532601"/>
    <w:pPr>
      <w:tabs>
        <w:tab w:val="left" w:pos="2060"/>
        <w:tab w:val="left" w:pos="2400"/>
      </w:tabs>
      <w:spacing w:after="0" w:line="240" w:lineRule="atLeast"/>
      <w:ind w:left="1008" w:hanging="432"/>
    </w:pPr>
    <w:rPr>
      <w:rFonts w:ascii="Times New Roman" w:eastAsia="Times New Roman" w:hAnsi="Times New Roman"/>
      <w:sz w:val="24"/>
      <w:szCs w:val="20"/>
      <w:lang w:val="es-ES_tradnl" w:eastAsia="es-ES"/>
    </w:rPr>
  </w:style>
  <w:style w:type="paragraph" w:customStyle="1" w:styleId="c5">
    <w:name w:val="c5"/>
    <w:basedOn w:val="Normal"/>
    <w:uiPriority w:val="99"/>
    <w:rsid w:val="00532601"/>
    <w:pPr>
      <w:spacing w:after="0" w:line="240" w:lineRule="atLeast"/>
      <w:jc w:val="center"/>
    </w:pPr>
    <w:rPr>
      <w:rFonts w:ascii="Times New Roman" w:eastAsia="Times New Roman" w:hAnsi="Times New Roman"/>
      <w:sz w:val="24"/>
      <w:szCs w:val="20"/>
      <w:lang w:val="es-ES_tradnl" w:eastAsia="es-ES"/>
    </w:rPr>
  </w:style>
  <w:style w:type="character" w:customStyle="1" w:styleId="Refdecomentario2">
    <w:name w:val="Ref. de comentario2"/>
    <w:uiPriority w:val="99"/>
    <w:rsid w:val="00532601"/>
    <w:rPr>
      <w:sz w:val="16"/>
    </w:rPr>
  </w:style>
  <w:style w:type="character" w:customStyle="1" w:styleId="WW8Num6z3">
    <w:name w:val="WW8Num6z3"/>
    <w:uiPriority w:val="99"/>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sz w:val="24"/>
      <w:szCs w:val="24"/>
      <w:lang w:eastAsia="ar-SA"/>
    </w:rPr>
  </w:style>
  <w:style w:type="paragraph" w:customStyle="1" w:styleId="Epgrafe2">
    <w:name w:val="Epígrafe2"/>
    <w:basedOn w:val="Normal"/>
    <w:next w:val="Normal"/>
    <w:uiPriority w:val="99"/>
    <w:rsid w:val="00532601"/>
    <w:pPr>
      <w:suppressAutoHyphens/>
      <w:overflowPunct w:val="0"/>
      <w:autoSpaceDE w:val="0"/>
      <w:spacing w:after="0" w:line="240" w:lineRule="auto"/>
      <w:jc w:val="center"/>
      <w:textAlignment w:val="baseline"/>
    </w:pPr>
    <w:rPr>
      <w:rFonts w:eastAsia="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szCs w:val="20"/>
      <w:lang w:val="es-ES" w:eastAsia="ar-SA"/>
    </w:rPr>
  </w:style>
  <w:style w:type="paragraph" w:customStyle="1" w:styleId="Mapadeldocumento2">
    <w:name w:val="Mapa del documento2"/>
    <w:basedOn w:val="Normal"/>
    <w:uiPriority w:val="99"/>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uiPriority w:val="99"/>
    <w:rsid w:val="00532601"/>
    <w:pPr>
      <w:tabs>
        <w:tab w:val="num" w:pos="1200"/>
      </w:tabs>
      <w:suppressAutoHyphens/>
      <w:spacing w:after="0" w:line="240" w:lineRule="auto"/>
      <w:ind w:left="1200" w:hanging="840"/>
    </w:pPr>
    <w:rPr>
      <w:rFonts w:ascii="Times New Roman" w:eastAsia="Times New Roman" w:hAnsi="Times New Roman"/>
      <w:szCs w:val="20"/>
      <w:lang w:eastAsia="ar-SA"/>
    </w:rPr>
  </w:style>
  <w:style w:type="paragraph" w:customStyle="1" w:styleId="Lista52">
    <w:name w:val="Lista 52"/>
    <w:basedOn w:val="Normal"/>
    <w:uiPriority w:val="99"/>
    <w:rsid w:val="00532601"/>
    <w:pPr>
      <w:suppressAutoHyphens/>
      <w:spacing w:after="0" w:line="240" w:lineRule="auto"/>
      <w:ind w:left="1415" w:hanging="283"/>
    </w:pPr>
    <w:rPr>
      <w:rFonts w:ascii="Times New Roman" w:eastAsia="Times New Roman" w:hAnsi="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sz w:val="24"/>
      <w:szCs w:val="24"/>
      <w:lang w:val="en-US" w:eastAsia="ar-SA"/>
    </w:rPr>
  </w:style>
  <w:style w:type="paragraph" w:customStyle="1" w:styleId="western">
    <w:name w:val="western"/>
    <w:basedOn w:val="Normal"/>
    <w:uiPriority w:val="99"/>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uiPriority w:val="99"/>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uiPriority w:val="99"/>
    <w:rsid w:val="00532601"/>
    <w:rPr>
      <w:rFonts w:ascii="Symbol" w:hAnsi="Symbol"/>
    </w:rPr>
  </w:style>
  <w:style w:type="character" w:styleId="nfasis">
    <w:name w:val="Emphasis"/>
    <w:basedOn w:val="Fuentedeprrafopredeter"/>
    <w:uiPriority w:val="99"/>
    <w:qFormat/>
    <w:rsid w:val="00532601"/>
    <w:rPr>
      <w:rFonts w:cs="Times New Roman"/>
      <w:i/>
    </w:rPr>
  </w:style>
  <w:style w:type="character" w:customStyle="1" w:styleId="eacep1">
    <w:name w:val="eacep1"/>
    <w:uiPriority w:val="99"/>
    <w:rsid w:val="00532601"/>
    <w:rPr>
      <w:color w:val="000000"/>
    </w:rPr>
  </w:style>
  <w:style w:type="character" w:customStyle="1" w:styleId="WW8NumSt3z0">
    <w:name w:val="WW8NumSt3z0"/>
    <w:uiPriority w:val="99"/>
    <w:rsid w:val="00532601"/>
    <w:rPr>
      <w:rFonts w:ascii="Symbol" w:hAnsi="Symbol"/>
    </w:rPr>
  </w:style>
  <w:style w:type="character" w:customStyle="1" w:styleId="WW8NumSt4z0">
    <w:name w:val="WW8NumSt4z0"/>
    <w:uiPriority w:val="99"/>
    <w:rsid w:val="00532601"/>
    <w:rPr>
      <w:rFonts w:ascii="Symbol" w:hAnsi="Symbol"/>
    </w:rPr>
  </w:style>
  <w:style w:type="paragraph" w:styleId="Listaconvietas5">
    <w:name w:val="List Bullet 5"/>
    <w:basedOn w:val="Normal"/>
    <w:uiPriority w:val="99"/>
    <w:rsid w:val="00532601"/>
    <w:pPr>
      <w:overflowPunct w:val="0"/>
      <w:autoSpaceDE w:val="0"/>
      <w:autoSpaceDN w:val="0"/>
      <w:adjustRightInd w:val="0"/>
      <w:spacing w:after="0" w:line="240" w:lineRule="auto"/>
      <w:jc w:val="both"/>
      <w:textAlignment w:val="baseline"/>
    </w:pPr>
    <w:rPr>
      <w:rFonts w:eastAsia="Times New Roman"/>
      <w:sz w:val="24"/>
      <w:szCs w:val="20"/>
      <w:lang w:val="es-ES" w:eastAsia="es-ES"/>
    </w:rPr>
  </w:style>
  <w:style w:type="paragraph" w:customStyle="1" w:styleId="DefaultText">
    <w:name w:val="Default Text"/>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extoprede3">
    <w:name w:val="Texto prede:3"/>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extoprede1">
    <w:name w:val="Texto prede:1"/>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lfrarial">
    <w:name w:val="lfrarial"/>
    <w:basedOn w:val="Normal"/>
    <w:uiPriority w:val="99"/>
    <w:rsid w:val="00532601"/>
    <w:pPr>
      <w:overflowPunct w:val="0"/>
      <w:autoSpaceDE w:val="0"/>
      <w:autoSpaceDN w:val="0"/>
      <w:adjustRightInd w:val="0"/>
      <w:spacing w:after="0" w:line="240" w:lineRule="auto"/>
      <w:textAlignment w:val="baseline"/>
    </w:pPr>
    <w:rPr>
      <w:rFonts w:eastAsia="Times New Roman"/>
      <w:sz w:val="24"/>
      <w:szCs w:val="20"/>
      <w:lang w:val="es-ES" w:eastAsia="es-ES"/>
    </w:rPr>
  </w:style>
  <w:style w:type="paragraph" w:customStyle="1" w:styleId="Sangraprim">
    <w:name w:val="Sangría  prim"/>
    <w:basedOn w:val="Normal"/>
    <w:uiPriority w:val="99"/>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sz w:val="24"/>
      <w:szCs w:val="20"/>
      <w:lang w:val="es-ES" w:eastAsia="es-ES"/>
    </w:rPr>
  </w:style>
  <w:style w:type="paragraph" w:customStyle="1" w:styleId="Listaconnm">
    <w:name w:val="Lista con núm"/>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Esquemaynm">
    <w:name w:val="Esquema y núm"/>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Notaalpie">
    <w:name w:val="Nota al pie"/>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Pie">
    <w:name w:val="Pie"/>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abla">
    <w:name w:val="Tabla"/>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ubbas">
    <w:name w:val="subbas"/>
    <w:basedOn w:val="Normal"/>
    <w:uiPriority w:val="99"/>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b/>
      <w:sz w:val="24"/>
      <w:szCs w:val="20"/>
      <w:lang w:val="es-ES" w:eastAsia="es-ES"/>
    </w:rPr>
  </w:style>
  <w:style w:type="paragraph" w:customStyle="1" w:styleId="Cabecera">
    <w:name w:val="Cabecera"/>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ubepgrafe">
    <w:name w:val="Subepígrafe"/>
    <w:basedOn w:val="Normal"/>
    <w:uiPriority w:val="99"/>
    <w:rsid w:val="00532601"/>
    <w:pPr>
      <w:overflowPunct w:val="0"/>
      <w:autoSpaceDE w:val="0"/>
      <w:autoSpaceDN w:val="0"/>
      <w:adjustRightInd w:val="0"/>
      <w:spacing w:before="73" w:after="73" w:line="240" w:lineRule="auto"/>
      <w:textAlignment w:val="baseline"/>
    </w:pPr>
    <w:rPr>
      <w:rFonts w:ascii="Times New Roman" w:eastAsia="Times New Roman" w:hAnsi="Times New Roman"/>
      <w:b/>
      <w:i/>
      <w:sz w:val="24"/>
      <w:szCs w:val="20"/>
      <w:lang w:val="es-ES" w:eastAsia="es-ES"/>
    </w:rPr>
  </w:style>
  <w:style w:type="paragraph" w:customStyle="1" w:styleId="Nmeros">
    <w:name w:val="Números"/>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opo1">
    <w:name w:val="Topo 1"/>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opo">
    <w:name w:val="Topo"/>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Estndar">
    <w:name w:val="Estándar"/>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1">
    <w:name w:val="Seq Level 1"/>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2">
    <w:name w:val="Seq Level 2"/>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3">
    <w:name w:val="Seq Level 3"/>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4">
    <w:name w:val="Seq Level 4"/>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5">
    <w:name w:val="Seq Level 5"/>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6">
    <w:name w:val="Seq Level 6"/>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7">
    <w:name w:val="Seq Level 7"/>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8">
    <w:name w:val="Seq Level 8"/>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9">
    <w:name w:val="Seq Level 9"/>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WPBullets">
    <w:name w:val="WP Bullets"/>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extoprede2">
    <w:name w:val="Texto prede:2"/>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LINEA">
    <w:name w:val="LINEA"/>
    <w:basedOn w:val="Normal"/>
    <w:uiPriority w:val="99"/>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angra1">
    <w:name w:val="sangra1"/>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extopredete">
    <w:name w:val="Texto predete"/>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ibas">
    <w:name w:val="tibas"/>
    <w:basedOn w:val="Normal"/>
    <w:uiPriority w:val="99"/>
    <w:rsid w:val="00532601"/>
    <w:pPr>
      <w:overflowPunct w:val="0"/>
      <w:autoSpaceDE w:val="0"/>
      <w:autoSpaceDN w:val="0"/>
      <w:adjustRightInd w:val="0"/>
      <w:spacing w:after="0" w:line="240" w:lineRule="auto"/>
      <w:jc w:val="center"/>
      <w:textAlignment w:val="baseline"/>
    </w:pPr>
    <w:rPr>
      <w:rFonts w:ascii="Times New Roman" w:eastAsia="Times New Roman" w:hAnsi="Times New Roman"/>
      <w:b/>
      <w:sz w:val="26"/>
      <w:szCs w:val="20"/>
      <w:lang w:val="es-ES" w:eastAsia="es-ES"/>
    </w:rPr>
  </w:style>
  <w:style w:type="paragraph" w:customStyle="1" w:styleId="Textodetabl">
    <w:name w:val="Texto de tabl"/>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imple">
    <w:name w:val="Simple"/>
    <w:basedOn w:val="Normal"/>
    <w:uiPriority w:val="99"/>
    <w:rsid w:val="00532601"/>
    <w:pPr>
      <w:overflowPunct w:val="0"/>
      <w:autoSpaceDE w:val="0"/>
      <w:autoSpaceDN w:val="0"/>
      <w:adjustRightInd w:val="0"/>
      <w:spacing w:after="0" w:line="240" w:lineRule="auto"/>
      <w:jc w:val="both"/>
      <w:textAlignment w:val="baseline"/>
    </w:pPr>
    <w:rPr>
      <w:rFonts w:eastAsia="Times New Roman"/>
      <w:sz w:val="24"/>
      <w:szCs w:val="20"/>
      <w:lang w:val="es-ES" w:eastAsia="es-ES"/>
    </w:rPr>
  </w:style>
  <w:style w:type="paragraph" w:customStyle="1" w:styleId="Topos1">
    <w:name w:val="Topos 1"/>
    <w:basedOn w:val="Normal"/>
    <w:uiPriority w:val="99"/>
    <w:rsid w:val="00532601"/>
    <w:pPr>
      <w:overflowPunct w:val="0"/>
      <w:autoSpaceDE w:val="0"/>
      <w:autoSpaceDN w:val="0"/>
      <w:adjustRightInd w:val="0"/>
      <w:spacing w:after="0" w:line="240" w:lineRule="auto"/>
      <w:jc w:val="both"/>
      <w:textAlignment w:val="baseline"/>
    </w:pPr>
    <w:rPr>
      <w:rFonts w:eastAsia="Times New Roman"/>
      <w:sz w:val="24"/>
      <w:szCs w:val="20"/>
      <w:lang w:val="es-ES" w:eastAsia="es-ES"/>
    </w:rPr>
  </w:style>
  <w:style w:type="paragraph" w:customStyle="1" w:styleId="Topos2">
    <w:name w:val="Topos 2"/>
    <w:basedOn w:val="Normal"/>
    <w:uiPriority w:val="99"/>
    <w:rsid w:val="0053260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Sangraprimeralnea">
    <w:name w:val="Sangría  primera línea"/>
    <w:basedOn w:val="Normal"/>
    <w:uiPriority w:val="99"/>
    <w:rsid w:val="00532601"/>
    <w:pPr>
      <w:overflowPunct w:val="0"/>
      <w:autoSpaceDE w:val="0"/>
      <w:autoSpaceDN w:val="0"/>
      <w:adjustRightInd w:val="0"/>
      <w:spacing w:after="0" w:line="240" w:lineRule="auto"/>
      <w:ind w:firstLine="720"/>
      <w:jc w:val="both"/>
      <w:textAlignment w:val="baseline"/>
    </w:pPr>
    <w:rPr>
      <w:rFonts w:eastAsia="Times New Roman"/>
      <w:sz w:val="24"/>
      <w:szCs w:val="20"/>
      <w:lang w:val="es-ES" w:eastAsia="es-ES"/>
    </w:rPr>
  </w:style>
  <w:style w:type="paragraph" w:customStyle="1" w:styleId="Esquemaynmeros">
    <w:name w:val="Esquema y números"/>
    <w:basedOn w:val="Normal"/>
    <w:uiPriority w:val="99"/>
    <w:rsid w:val="00532601"/>
    <w:pPr>
      <w:overflowPunct w:val="0"/>
      <w:autoSpaceDE w:val="0"/>
      <w:autoSpaceDN w:val="0"/>
      <w:adjustRightInd w:val="0"/>
      <w:spacing w:after="0" w:line="240" w:lineRule="auto"/>
      <w:jc w:val="both"/>
      <w:textAlignment w:val="baseline"/>
    </w:pPr>
    <w:rPr>
      <w:rFonts w:eastAsia="Times New Roman"/>
      <w:sz w:val="24"/>
      <w:szCs w:val="20"/>
      <w:lang w:val="es-ES" w:eastAsia="es-ES"/>
    </w:rPr>
  </w:style>
  <w:style w:type="paragraph" w:customStyle="1" w:styleId="Textodetabla">
    <w:name w:val="Texto de tabla"/>
    <w:basedOn w:val="Normal"/>
    <w:uiPriority w:val="99"/>
    <w:rsid w:val="00532601"/>
    <w:pPr>
      <w:tabs>
        <w:tab w:val="decimal" w:pos="0"/>
      </w:tabs>
      <w:overflowPunct w:val="0"/>
      <w:autoSpaceDE w:val="0"/>
      <w:autoSpaceDN w:val="0"/>
      <w:adjustRightInd w:val="0"/>
      <w:spacing w:after="0" w:line="240" w:lineRule="auto"/>
      <w:textAlignment w:val="baseline"/>
    </w:pPr>
    <w:rPr>
      <w:rFonts w:eastAsia="Times New Roman"/>
      <w:sz w:val="24"/>
      <w:szCs w:val="20"/>
      <w:lang w:val="es-ES" w:eastAsia="es-ES"/>
    </w:rPr>
  </w:style>
  <w:style w:type="paragraph" w:customStyle="1" w:styleId="Textopredeterminado">
    <w:name w:val="Texto predeterminado"/>
    <w:basedOn w:val="Normal"/>
    <w:uiPriority w:val="99"/>
    <w:rsid w:val="00532601"/>
    <w:pPr>
      <w:overflowPunct w:val="0"/>
      <w:autoSpaceDE w:val="0"/>
      <w:autoSpaceDN w:val="0"/>
      <w:adjustRightInd w:val="0"/>
      <w:spacing w:after="0" w:line="240" w:lineRule="auto"/>
      <w:jc w:val="both"/>
      <w:textAlignment w:val="baseline"/>
    </w:pPr>
    <w:rPr>
      <w:rFonts w:eastAsia="Times New Roman"/>
      <w:sz w:val="24"/>
      <w:szCs w:val="20"/>
      <w:lang w:val="es-ES" w:eastAsia="es-ES"/>
    </w:rPr>
  </w:style>
  <w:style w:type="paragraph" w:customStyle="1" w:styleId="Textopredeterminado1">
    <w:name w:val="Texto predeterminado:1"/>
    <w:basedOn w:val="Normal"/>
    <w:uiPriority w:val="99"/>
    <w:rsid w:val="00532601"/>
    <w:pPr>
      <w:spacing w:after="0" w:line="240" w:lineRule="auto"/>
      <w:jc w:val="both"/>
    </w:pPr>
    <w:rPr>
      <w:rFonts w:eastAsia="Times New Roman"/>
      <w:sz w:val="24"/>
      <w:szCs w:val="20"/>
      <w:lang w:val="es-ES" w:eastAsia="es-ES"/>
    </w:rPr>
  </w:style>
  <w:style w:type="character" w:customStyle="1" w:styleId="InitialStyle">
    <w:name w:val="InitialStyle"/>
    <w:uiPriority w:val="99"/>
    <w:rsid w:val="00532601"/>
    <w:rPr>
      <w:sz w:val="20"/>
    </w:rPr>
  </w:style>
  <w:style w:type="paragraph" w:customStyle="1" w:styleId="Bullet2">
    <w:name w:val="Bullet 2"/>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_tradnl" w:eastAsia="es-ES"/>
    </w:rPr>
  </w:style>
  <w:style w:type="paragraph" w:customStyle="1" w:styleId="MainTitle">
    <w:name w:val="Main Title"/>
    <w:basedOn w:val="Normal"/>
    <w:uiPriority w:val="99"/>
    <w:rsid w:val="00532601"/>
    <w:pPr>
      <w:keepNext/>
      <w:tabs>
        <w:tab w:val="center" w:pos="4513"/>
      </w:tabs>
      <w:spacing w:after="480" w:line="600" w:lineRule="exact"/>
    </w:pPr>
    <w:rPr>
      <w:rFonts w:ascii="Times New Roman" w:eastAsia="Times New Roman" w:hAnsi="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szCs w:val="20"/>
      <w:lang w:val="es-ES_tradnl" w:eastAsia="es-ES"/>
    </w:rPr>
  </w:style>
  <w:style w:type="paragraph" w:customStyle="1" w:styleId="Estilo">
    <w:name w:val="Estilo"/>
    <w:link w:val="EstiloCar"/>
    <w:uiPriority w:val="99"/>
    <w:rsid w:val="00532601"/>
    <w:pPr>
      <w:keepNext/>
      <w:snapToGrid w:val="0"/>
      <w:jc w:val="center"/>
    </w:pPr>
    <w:rPr>
      <w:rFonts w:ascii="Arial" w:eastAsia="Times New Roman" w:hAnsi="Arial"/>
      <w:b/>
      <w:sz w:val="20"/>
      <w:szCs w:val="20"/>
      <w:lang w:eastAsia="es-ES"/>
    </w:rPr>
  </w:style>
  <w:style w:type="paragraph" w:customStyle="1" w:styleId="Headlevel1">
    <w:name w:val="Headlevel1"/>
    <w:basedOn w:val="Normal"/>
    <w:uiPriority w:val="99"/>
    <w:rsid w:val="00532601"/>
    <w:pPr>
      <w:keepNext/>
      <w:pBdr>
        <w:bottom w:val="single" w:sz="6" w:space="1" w:color="auto"/>
      </w:pBdr>
      <w:tabs>
        <w:tab w:val="right" w:pos="8496"/>
      </w:tabs>
      <w:spacing w:before="360" w:after="120" w:line="320" w:lineRule="exact"/>
    </w:pPr>
    <w:rPr>
      <w:rFonts w:ascii="Times New Roman" w:eastAsia="Times New Roman" w:hAnsi="Times New Roman"/>
      <w:b/>
      <w:sz w:val="32"/>
      <w:szCs w:val="20"/>
      <w:lang w:val="es-ES_tradnl"/>
    </w:rPr>
  </w:style>
  <w:style w:type="paragraph" w:customStyle="1" w:styleId="Ttulos">
    <w:name w:val="Títulos"/>
    <w:basedOn w:val="Normal"/>
    <w:uiPriority w:val="99"/>
    <w:rsid w:val="00532601"/>
    <w:pPr>
      <w:spacing w:after="0" w:line="240" w:lineRule="auto"/>
      <w:jc w:val="both"/>
    </w:pPr>
    <w:rPr>
      <w:rFonts w:eastAsia="Times New Roman"/>
      <w:sz w:val="24"/>
      <w:szCs w:val="20"/>
      <w:lang w:val="es-ES_tradnl"/>
    </w:rPr>
  </w:style>
  <w:style w:type="paragraph" w:styleId="Textosinformato">
    <w:name w:val="Plain Text"/>
    <w:basedOn w:val="Normal"/>
    <w:link w:val="TextosinformatoCar"/>
    <w:rsid w:val="00532601"/>
    <w:pPr>
      <w:spacing w:after="0" w:line="240" w:lineRule="auto"/>
    </w:pPr>
    <w:rPr>
      <w:rFonts w:ascii="Calibri" w:hAnsi="Calibri"/>
      <w:noProof w:val="0"/>
      <w:szCs w:val="20"/>
      <w:lang w:val="es-ES" w:eastAsia="ar-SA"/>
    </w:rPr>
  </w:style>
  <w:style w:type="character" w:customStyle="1" w:styleId="PlainTextChar1">
    <w:name w:val="Plain Text Char1"/>
    <w:basedOn w:val="Fuentedeprrafopredeter"/>
    <w:uiPriority w:val="99"/>
    <w:semiHidden/>
    <w:rsid w:val="00DB7261"/>
    <w:rPr>
      <w:rFonts w:ascii="Courier New" w:hAnsi="Courier New" w:cs="Courier New"/>
      <w:noProof/>
      <w:sz w:val="20"/>
      <w:szCs w:val="20"/>
      <w:lang w:val="es-MX"/>
    </w:rPr>
  </w:style>
  <w:style w:type="character" w:customStyle="1" w:styleId="TextosinformatoCar1">
    <w:name w:val="Texto sin formato Car1"/>
    <w:basedOn w:val="Fuentedeprrafopredeter"/>
    <w:uiPriority w:val="99"/>
    <w:semiHidden/>
    <w:rsid w:val="00532601"/>
    <w:rPr>
      <w:rFonts w:ascii="Consolas" w:hAnsi="Consolas" w:cs="Consolas"/>
      <w:sz w:val="21"/>
      <w:szCs w:val="21"/>
    </w:rPr>
  </w:style>
  <w:style w:type="paragraph" w:customStyle="1" w:styleId="Level1">
    <w:name w:val="Level 1"/>
    <w:basedOn w:val="Normal"/>
    <w:uiPriority w:val="99"/>
    <w:rsid w:val="00532601"/>
    <w:pPr>
      <w:widowControl w:val="0"/>
      <w:tabs>
        <w:tab w:val="num" w:pos="3652"/>
      </w:tabs>
      <w:spacing w:after="0" w:line="240" w:lineRule="auto"/>
      <w:ind w:left="432" w:hanging="432"/>
      <w:outlineLvl w:val="0"/>
    </w:pPr>
    <w:rPr>
      <w:rFonts w:ascii="CG Times" w:eastAsia="Times New Roman" w:hAnsi="CG Times"/>
      <w:sz w:val="24"/>
      <w:szCs w:val="20"/>
      <w:lang w:val="en-US"/>
    </w:rPr>
  </w:style>
  <w:style w:type="paragraph" w:customStyle="1" w:styleId="Indent1">
    <w:name w:val="Indent1"/>
    <w:basedOn w:val="Normal"/>
    <w:uiPriority w:val="99"/>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szCs w:val="20"/>
      <w:lang w:val="en-GB" w:eastAsia="es-ES"/>
    </w:rPr>
  </w:style>
  <w:style w:type="paragraph" w:customStyle="1" w:styleId="Pages">
    <w:name w:val="Pages"/>
    <w:basedOn w:val="Textoindependiente"/>
    <w:next w:val="Ttulo1"/>
    <w:uiPriority w:val="99"/>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uiPriority w:val="99"/>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b/>
      <w:i/>
      <w:szCs w:val="20"/>
      <w:lang w:val="en-GB" w:eastAsia="es-ES"/>
    </w:rPr>
  </w:style>
  <w:style w:type="paragraph" w:customStyle="1" w:styleId="indent3">
    <w:name w:val="indent3"/>
    <w:basedOn w:val="Normal"/>
    <w:uiPriority w:val="99"/>
    <w:rsid w:val="00532601"/>
    <w:pPr>
      <w:spacing w:after="0" w:line="240" w:lineRule="auto"/>
      <w:ind w:left="1474" w:hanging="1474"/>
    </w:pPr>
    <w:rPr>
      <w:rFonts w:ascii="Times New Roman" w:eastAsia="Times New Roman" w:hAnsi="Times New Roman"/>
      <w:szCs w:val="20"/>
      <w:lang w:val="en-GB" w:eastAsia="es-ES"/>
    </w:rPr>
  </w:style>
  <w:style w:type="paragraph" w:styleId="Lista3">
    <w:name w:val="List 3"/>
    <w:basedOn w:val="Normal"/>
    <w:uiPriority w:val="99"/>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sz w:val="24"/>
      <w:szCs w:val="20"/>
      <w:lang w:val="es-ES" w:eastAsia="es-ES"/>
    </w:rPr>
  </w:style>
  <w:style w:type="paragraph" w:styleId="Lista4">
    <w:name w:val="List 4"/>
    <w:basedOn w:val="Normal"/>
    <w:uiPriority w:val="99"/>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sz w:val="24"/>
      <w:szCs w:val="20"/>
      <w:lang w:val="es-ES" w:eastAsia="es-ES"/>
    </w:rPr>
  </w:style>
  <w:style w:type="paragraph" w:styleId="Continuarlista2">
    <w:name w:val="List Continue 2"/>
    <w:basedOn w:val="Normal"/>
    <w:uiPriority w:val="99"/>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sz w:val="24"/>
      <w:szCs w:val="20"/>
      <w:lang w:val="es-ES" w:eastAsia="es-ES"/>
    </w:rPr>
  </w:style>
  <w:style w:type="paragraph" w:styleId="Continuarlista3">
    <w:name w:val="List Continue 3"/>
    <w:basedOn w:val="Normal"/>
    <w:uiPriority w:val="99"/>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sz w:val="24"/>
      <w:szCs w:val="20"/>
      <w:lang w:val="es-ES" w:eastAsia="es-ES"/>
    </w:rPr>
  </w:style>
  <w:style w:type="paragraph" w:styleId="Continuarlista4">
    <w:name w:val="List Continue 4"/>
    <w:basedOn w:val="Normal"/>
    <w:uiPriority w:val="99"/>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sz w:val="24"/>
      <w:szCs w:val="20"/>
      <w:lang w:val="es-ES" w:eastAsia="es-ES"/>
    </w:rPr>
  </w:style>
  <w:style w:type="paragraph" w:styleId="Continuarlista5">
    <w:name w:val="List Continue 5"/>
    <w:basedOn w:val="Normal"/>
    <w:uiPriority w:val="99"/>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sz w:val="24"/>
      <w:szCs w:val="20"/>
      <w:lang w:val="es-ES" w:eastAsia="es-ES"/>
    </w:rPr>
  </w:style>
  <w:style w:type="paragraph" w:customStyle="1" w:styleId="Enclosure">
    <w:name w:val="Enclosure"/>
    <w:basedOn w:val="Normal"/>
    <w:uiPriority w:val="99"/>
    <w:rsid w:val="00532601"/>
    <w:pP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val="es-ES" w:eastAsia="es-ES"/>
    </w:rPr>
  </w:style>
  <w:style w:type="paragraph" w:styleId="Textoindependienteprimerasangra2">
    <w:name w:val="Body Text First Indent 2"/>
    <w:basedOn w:val="Sangradetextonormal"/>
    <w:link w:val="Textoindependienteprimerasangra2Car"/>
    <w:uiPriority w:val="99"/>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uiPriority w:val="99"/>
    <w:locked/>
    <w:rsid w:val="00532601"/>
    <w:rPr>
      <w:rFonts w:ascii="Times New Roman" w:hAnsi="Times New Roman" w:cs="Times New Roman"/>
      <w:noProof/>
      <w:sz w:val="20"/>
      <w:szCs w:val="20"/>
      <w:lang w:val="es-ES" w:eastAsia="es-ES" w:bidi="ar-SA"/>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uiPriority w:val="99"/>
    <w:rsid w:val="00532601"/>
    <w:pPr>
      <w:spacing w:after="160" w:line="240" w:lineRule="exact"/>
    </w:pPr>
    <w:rPr>
      <w:rFonts w:ascii="Tahoma" w:eastAsia="Times New Roman" w:hAnsi="Tahoma"/>
      <w:szCs w:val="20"/>
      <w:lang w:val="en-US"/>
    </w:rPr>
  </w:style>
  <w:style w:type="character" w:customStyle="1" w:styleId="CarCar13">
    <w:name w:val="Car Car13"/>
    <w:uiPriority w:val="99"/>
    <w:rsid w:val="00532601"/>
    <w:rPr>
      <w:rFonts w:ascii="Arial" w:hAnsi="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hAnsi="Times New Roman"/>
      <w:sz w:val="20"/>
      <w:lang w:eastAsia="ar-SA" w:bidi="ar-SA"/>
    </w:rPr>
  </w:style>
  <w:style w:type="character" w:customStyle="1" w:styleId="CarCar16">
    <w:name w:val="Car Car16"/>
    <w:uiPriority w:val="99"/>
    <w:rsid w:val="00532601"/>
    <w:rPr>
      <w:rFonts w:ascii="Arial" w:hAnsi="Arial"/>
      <w:sz w:val="20"/>
      <w:lang w:val="es-ES_tradnl" w:eastAsia="ar-SA" w:bidi="ar-SA"/>
    </w:rPr>
  </w:style>
  <w:style w:type="character" w:customStyle="1" w:styleId="CarCar15">
    <w:name w:val="Car Car15"/>
    <w:uiPriority w:val="99"/>
    <w:rsid w:val="00532601"/>
    <w:rPr>
      <w:rFonts w:ascii="Times New Roman" w:hAnsi="Times New Roman"/>
      <w:b/>
      <w:sz w:val="20"/>
      <w:lang w:eastAsia="ar-SA" w:bidi="ar-SA"/>
    </w:rPr>
  </w:style>
  <w:style w:type="character" w:customStyle="1" w:styleId="CarCar10">
    <w:name w:val="Car Car10"/>
    <w:uiPriority w:val="99"/>
    <w:semiHidden/>
    <w:rsid w:val="00532601"/>
    <w:rPr>
      <w:rFonts w:ascii="Times New Roman" w:hAnsi="Times New Roman"/>
      <w:sz w:val="20"/>
      <w:lang w:eastAsia="ar-SA" w:bidi="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uiPriority w:val="99"/>
    <w:rsid w:val="00532601"/>
    <w:pPr>
      <w:widowControl w:val="0"/>
      <w:spacing w:after="0" w:line="240" w:lineRule="auto"/>
      <w:jc w:val="both"/>
    </w:pPr>
    <w:rPr>
      <w:rFonts w:eastAsia="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eastAsia="Times New Roman"/>
      <w:sz w:val="24"/>
      <w:szCs w:val="20"/>
      <w:lang w:val="es-ES_tradnl" w:eastAsia="es-ES"/>
    </w:rPr>
  </w:style>
  <w:style w:type="paragraph" w:customStyle="1" w:styleId="xl90">
    <w:name w:val="xl9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szCs w:val="20"/>
      <w:lang w:val="es-ES" w:eastAsia="ar-SA"/>
    </w:rPr>
  </w:style>
  <w:style w:type="paragraph" w:customStyle="1" w:styleId="Estilo1x">
    <w:name w:val="Estilo1x"/>
    <w:basedOn w:val="Texto0"/>
    <w:uiPriority w:val="99"/>
    <w:rsid w:val="00532601"/>
    <w:pPr>
      <w:suppressAutoHyphens w:val="0"/>
      <w:ind w:left="1670" w:hanging="432"/>
    </w:pPr>
    <w:rPr>
      <w:rFonts w:cs="Arial"/>
      <w:szCs w:val="18"/>
      <w:lang w:eastAsia="es-ES"/>
    </w:rPr>
  </w:style>
  <w:style w:type="character" w:customStyle="1" w:styleId="WW8Num13z1">
    <w:name w:val="WW8Num13z1"/>
    <w:uiPriority w:val="99"/>
    <w:rsid w:val="00532601"/>
    <w:rPr>
      <w:rFonts w:ascii="Courier New" w:hAnsi="Courier New"/>
    </w:rPr>
  </w:style>
  <w:style w:type="character" w:customStyle="1" w:styleId="WW8Num13z2">
    <w:name w:val="WW8Num13z2"/>
    <w:uiPriority w:val="99"/>
    <w:rsid w:val="00532601"/>
    <w:rPr>
      <w:rFonts w:ascii="Wingdings" w:hAnsi="Wingdings"/>
    </w:rPr>
  </w:style>
  <w:style w:type="character" w:customStyle="1" w:styleId="WW8Num14z3">
    <w:name w:val="WW8Num14z3"/>
    <w:uiPriority w:val="99"/>
    <w:rsid w:val="00532601"/>
    <w:rPr>
      <w:rFonts w:ascii="Symbol" w:hAnsi="Symbol"/>
    </w:rPr>
  </w:style>
  <w:style w:type="character" w:customStyle="1" w:styleId="WW8Num16z3">
    <w:name w:val="WW8Num16z3"/>
    <w:uiPriority w:val="99"/>
    <w:rsid w:val="00532601"/>
    <w:rPr>
      <w:rFonts w:ascii="Symbol" w:hAnsi="Symbol"/>
    </w:rPr>
  </w:style>
  <w:style w:type="character" w:customStyle="1" w:styleId="WW8Num18z3">
    <w:name w:val="WW8Num18z3"/>
    <w:uiPriority w:val="99"/>
    <w:rsid w:val="00532601"/>
    <w:rPr>
      <w:rFonts w:ascii="Symbol" w:hAnsi="Symbol"/>
    </w:rPr>
  </w:style>
  <w:style w:type="character" w:customStyle="1" w:styleId="WW8Num18z4">
    <w:name w:val="WW8Num18z4"/>
    <w:uiPriority w:val="99"/>
    <w:rsid w:val="00532601"/>
    <w:rPr>
      <w:rFonts w:ascii="Courier New" w:hAnsi="Courier New"/>
    </w:rPr>
  </w:style>
  <w:style w:type="character" w:styleId="Nmerodelnea">
    <w:name w:val="line number"/>
    <w:basedOn w:val="Fuentedeprrafopredeter"/>
    <w:uiPriority w:val="99"/>
    <w:rsid w:val="00532601"/>
    <w:rPr>
      <w:rFonts w:cs="Times New Roman"/>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sz w:val="24"/>
      <w:szCs w:val="20"/>
      <w:lang w:val="es-ES" w:eastAsia="ar-SA"/>
    </w:rPr>
  </w:style>
  <w:style w:type="paragraph" w:customStyle="1" w:styleId="TableContents">
    <w:name w:val="Table Contents"/>
    <w:basedOn w:val="Normal"/>
    <w:uiPriority w:val="99"/>
    <w:rsid w:val="00532601"/>
    <w:pPr>
      <w:suppressAutoHyphens/>
      <w:spacing w:after="0" w:line="240" w:lineRule="auto"/>
    </w:pPr>
    <w:rPr>
      <w:rFonts w:ascii="Times New Roman" w:eastAsia="Times New Roman" w:hAnsi="Times New Roman"/>
      <w:sz w:val="24"/>
      <w:szCs w:val="24"/>
      <w:lang w:val="es-ES" w:eastAsia="ar-SA"/>
    </w:rPr>
  </w:style>
  <w:style w:type="paragraph" w:customStyle="1" w:styleId="TableHeading">
    <w:name w:val="Table Heading"/>
    <w:basedOn w:val="TableContents"/>
    <w:uiPriority w:val="99"/>
    <w:rsid w:val="00532601"/>
    <w:pPr>
      <w:jc w:val="center"/>
    </w:pPr>
    <w:rPr>
      <w:b/>
      <w:bCs/>
    </w:rPr>
  </w:style>
  <w:style w:type="paragraph" w:customStyle="1" w:styleId="font5">
    <w:name w:val="font5"/>
    <w:basedOn w:val="Normal"/>
    <w:uiPriority w:val="99"/>
    <w:rsid w:val="00532601"/>
    <w:pPr>
      <w:spacing w:before="100" w:beforeAutospacing="1" w:after="100" w:afterAutospacing="1" w:line="240" w:lineRule="auto"/>
    </w:pPr>
    <w:rPr>
      <w:rFonts w:ascii="Arial Narrow" w:eastAsia="Times New Roman" w:hAnsi="Arial Narrow"/>
      <w:sz w:val="16"/>
      <w:szCs w:val="16"/>
      <w:lang w:eastAsia="es-MX"/>
    </w:rPr>
  </w:style>
  <w:style w:type="character" w:customStyle="1" w:styleId="searchmatch">
    <w:name w:val="searchmatch"/>
    <w:uiPriority w:val="99"/>
    <w:rsid w:val="00532601"/>
  </w:style>
  <w:style w:type="character" w:customStyle="1" w:styleId="Ttulo1Car1">
    <w:name w:val="Título 1 Car1"/>
    <w:aliases w:val="Headline Car1,H1 Car,h1 Car,II+ Car,I Car,Document Header1 Car,Chapter Car,heading 1 Car,Titulo 1 Car,Section Heading Car,Part Car"/>
    <w:uiPriority w:val="99"/>
    <w:rsid w:val="00532601"/>
    <w:rPr>
      <w:rFonts w:ascii="Cambria" w:hAnsi="Cambria"/>
      <w:b/>
      <w:color w:val="365F91"/>
      <w:sz w:val="28"/>
      <w:lang w:val="es-ES" w:eastAsia="ar-SA" w:bidi="ar-SA"/>
    </w:rPr>
  </w:style>
  <w:style w:type="character" w:customStyle="1" w:styleId="Ttulo3Car1">
    <w:name w:val="Título 3 Car1"/>
    <w:aliases w:val="H3 Car,Titulo 3 Car,Level 1 - 1 Car,h3 Car,Level 3 Topic Heading Car,Section Car"/>
    <w:uiPriority w:val="99"/>
    <w:semiHidden/>
    <w:rsid w:val="00532601"/>
    <w:rPr>
      <w:rFonts w:ascii="Cambria" w:hAnsi="Cambria"/>
      <w:b/>
      <w:color w:val="4F81BD"/>
      <w:sz w:val="24"/>
      <w:lang w:val="es-ES" w:eastAsia="ar-SA" w:bidi="ar-SA"/>
    </w:rPr>
  </w:style>
  <w:style w:type="table" w:customStyle="1" w:styleId="Tablaconcolumnas21">
    <w:name w:val="Tabla con columnas 21"/>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1">
    <w:name w:val="Tabla con cuadrícula 81"/>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1">
    <w:name w:val="Tabla profesional1"/>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olumnas22">
    <w:name w:val="Tabla con columnas 22"/>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2">
    <w:name w:val="Tabla con cuadrícula 82"/>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2">
    <w:name w:val="Tabla profesional2"/>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WW8Num37z1">
    <w:name w:val="WW8Num37z1"/>
    <w:uiPriority w:val="99"/>
    <w:rsid w:val="00532601"/>
    <w:rPr>
      <w:rFonts w:ascii="Courier New" w:hAnsi="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uiPriority w:val="99"/>
    <w:rsid w:val="005326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1">
    <w:name w:val="Párrafo de lista Car1"/>
    <w:aliases w:val="lp1 Car1,List Paragraph11 Car1,Bullet List Car1,FooterText Car1,numbered Car1,Paragraphe de liste1 Car1,Bulletr List Paragraph Car1,列出段落 Car1,列出段落1 Car1,Lista vistosa - Énfasis 11 Car,Scitum normal Car,Listas Car"/>
    <w:link w:val="Prrafodelista"/>
    <w:uiPriority w:val="99"/>
    <w:locked/>
    <w:rsid w:val="00532601"/>
    <w:rPr>
      <w:rFonts w:ascii="Times New Roman" w:hAnsi="Times New Roman"/>
      <w:sz w:val="24"/>
      <w:lang w:val="es-ES" w:eastAsia="es-ES"/>
    </w:rPr>
  </w:style>
  <w:style w:type="paragraph" w:customStyle="1" w:styleId="Default">
    <w:name w:val="Default"/>
    <w:rsid w:val="00532601"/>
    <w:pPr>
      <w:autoSpaceDE w:val="0"/>
      <w:autoSpaceDN w:val="0"/>
      <w:adjustRightInd w:val="0"/>
    </w:pPr>
    <w:rPr>
      <w:rFonts w:eastAsia="Times New Roman" w:cs="Calibri"/>
      <w:color w:val="000000"/>
      <w:sz w:val="24"/>
      <w:szCs w:val="24"/>
      <w:lang w:val="es-MX" w:eastAsia="es-MX"/>
    </w:rPr>
  </w:style>
  <w:style w:type="paragraph" w:customStyle="1" w:styleId="Prrafodelista2">
    <w:name w:val="Párrafo de lista2"/>
    <w:basedOn w:val="Normal"/>
    <w:uiPriority w:val="99"/>
    <w:rsid w:val="00532601"/>
    <w:pPr>
      <w:spacing w:after="0" w:line="240" w:lineRule="auto"/>
      <w:ind w:left="720"/>
      <w:jc w:val="both"/>
    </w:pPr>
    <w:rPr>
      <w:rFonts w:ascii="Calibri" w:eastAsia="Times New Roman" w:hAnsi="Calibri"/>
      <w:lang w:eastAsia="ar-SA"/>
    </w:rPr>
  </w:style>
  <w:style w:type="paragraph" w:styleId="Listaconvietas">
    <w:name w:val="List Bullet"/>
    <w:basedOn w:val="Normal"/>
    <w:uiPriority w:val="99"/>
    <w:rsid w:val="00532601"/>
    <w:pPr>
      <w:tabs>
        <w:tab w:val="num" w:pos="420"/>
      </w:tabs>
      <w:spacing w:after="0" w:line="360" w:lineRule="auto"/>
      <w:ind w:left="420" w:hanging="420"/>
      <w:jc w:val="both"/>
    </w:pPr>
    <w:rPr>
      <w:rFonts w:eastAsia="Times New Roman"/>
      <w:szCs w:val="20"/>
      <w:lang w:eastAsia="es-ES"/>
    </w:rPr>
  </w:style>
  <w:style w:type="paragraph" w:styleId="Revisin">
    <w:name w:val="Revision"/>
    <w:hidden/>
    <w:uiPriority w:val="99"/>
    <w:semiHidden/>
    <w:rsid w:val="00532601"/>
    <w:rPr>
      <w:rFonts w:ascii="Times New Roman" w:eastAsia="Times New Roman" w:hAnsi="Times New Roman"/>
      <w:sz w:val="24"/>
      <w:szCs w:val="24"/>
      <w:lang w:val="es-MX" w:eastAsia="es-ES"/>
    </w:rPr>
  </w:style>
  <w:style w:type="paragraph" w:customStyle="1" w:styleId="TablaTexto">
    <w:name w:val="Tabla Texto"/>
    <w:basedOn w:val="Normal"/>
    <w:uiPriority w:val="99"/>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bCs/>
      <w:color w:val="000000"/>
      <w:sz w:val="24"/>
      <w:szCs w:val="24"/>
      <w:lang w:eastAsia="es-ES"/>
    </w:rPr>
  </w:style>
  <w:style w:type="paragraph" w:customStyle="1" w:styleId="p0">
    <w:name w:val="p0"/>
    <w:basedOn w:val="Normal"/>
    <w:uiPriority w:val="99"/>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uiPriority w:val="99"/>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table" w:customStyle="1" w:styleId="Tablaconcuadrcula2">
    <w:name w:val="Tabla con cuadrícula2"/>
    <w:uiPriority w:val="99"/>
    <w:rsid w:val="00532601"/>
    <w:rPr>
      <w:rFonts w:ascii="Times New Roman" w:eastAsia="Times New Roman" w:hAnsi="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uiPriority w:val="99"/>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uiPriority w:val="99"/>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uiPriority w:val="99"/>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olumnas211">
    <w:name w:val="Tabla con columnas 211"/>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11">
    <w:name w:val="Tabla con cuadrícula 811"/>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11">
    <w:name w:val="Tabla profesional11"/>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olumnas221">
    <w:name w:val="Tabla con columnas 221"/>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21">
    <w:name w:val="Tabla con cuadrícula 821"/>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21">
    <w:name w:val="Tabla profesional21"/>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1">
    <w:name w:val="Tabla con cuadrícula11"/>
    <w:uiPriority w:val="99"/>
    <w:rsid w:val="005326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1">
    <w:name w:val="Título 5 Car1"/>
    <w:basedOn w:val="Fuentedeprrafopredeter"/>
    <w:uiPriority w:val="99"/>
    <w:locked/>
    <w:rsid w:val="001E7ECA"/>
    <w:rPr>
      <w:rFonts w:ascii="Times New Roman" w:hAnsi="Times New Roman" w:cs="Times New Roman"/>
      <w:b/>
      <w:bCs/>
      <w:i/>
      <w:iCs/>
      <w:sz w:val="26"/>
      <w:szCs w:val="26"/>
      <w:lang w:eastAsia="ar-SA" w:bidi="ar-SA"/>
    </w:rPr>
  </w:style>
  <w:style w:type="character" w:customStyle="1" w:styleId="Ttulo8Car1">
    <w:name w:val="Título 8 Car1"/>
    <w:basedOn w:val="Fuentedeprrafopredeter"/>
    <w:uiPriority w:val="99"/>
    <w:locked/>
    <w:rsid w:val="001E7ECA"/>
    <w:rPr>
      <w:rFonts w:ascii="Arial" w:hAnsi="Arial" w:cs="Arial"/>
      <w:i/>
      <w:sz w:val="20"/>
      <w:szCs w:val="20"/>
      <w:lang w:val="es-ES_tradnl" w:eastAsia="ar-SA" w:bidi="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uiPriority w:val="99"/>
    <w:locked/>
    <w:rsid w:val="001E7ECA"/>
    <w:rPr>
      <w:rFonts w:ascii="Times New Roman" w:hAnsi="Times New Roman" w:cs="Times New Roman"/>
      <w:sz w:val="20"/>
      <w:szCs w:val="20"/>
      <w:lang w:eastAsia="ar-SA" w:bidi="ar-SA"/>
    </w:rPr>
  </w:style>
  <w:style w:type="character" w:customStyle="1" w:styleId="PiedepginaCar1">
    <w:name w:val="Pie de página Car1"/>
    <w:basedOn w:val="Fuentedeprrafopredeter"/>
    <w:uiPriority w:val="99"/>
    <w:rsid w:val="001E7ECA"/>
    <w:rPr>
      <w:rFonts w:ascii="Times New Roman" w:hAnsi="Times New Roman" w:cs="Times New Roman"/>
      <w:sz w:val="20"/>
      <w:szCs w:val="20"/>
      <w:lang w:eastAsia="ar-SA" w:bidi="ar-SA"/>
    </w:rPr>
  </w:style>
  <w:style w:type="character" w:customStyle="1" w:styleId="SangradetextonormalCar1">
    <w:name w:val="Sangría de texto normal Car1"/>
    <w:basedOn w:val="Fuentedeprrafopredeter"/>
    <w:uiPriority w:val="99"/>
    <w:rsid w:val="001E7ECA"/>
    <w:rPr>
      <w:rFonts w:ascii="Times New Roman" w:hAnsi="Times New Roman" w:cs="Times New Roman"/>
      <w:sz w:val="20"/>
      <w:szCs w:val="20"/>
      <w:lang w:eastAsia="ar-SA" w:bidi="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lang w:val="es-ES_tradnl" w:eastAsia="ar-SA"/>
    </w:rPr>
  </w:style>
  <w:style w:type="character" w:customStyle="1" w:styleId="TextodegloboCar1">
    <w:name w:val="Texto de globo Car1"/>
    <w:basedOn w:val="Fuentedeprrafopredeter"/>
    <w:uiPriority w:val="99"/>
    <w:locked/>
    <w:rsid w:val="001E7ECA"/>
    <w:rPr>
      <w:rFonts w:ascii="Tahoma" w:hAnsi="Tahoma" w:cs="Tahoma"/>
      <w:sz w:val="16"/>
      <w:szCs w:val="16"/>
      <w:lang w:eastAsia="ar-SA" w:bidi="ar-SA"/>
    </w:rPr>
  </w:style>
  <w:style w:type="character" w:customStyle="1" w:styleId="TextocomentarioCar1">
    <w:name w:val="Texto comentario Car1"/>
    <w:basedOn w:val="Fuentedeprrafopredeter"/>
    <w:uiPriority w:val="99"/>
    <w:semiHidden/>
    <w:locked/>
    <w:rsid w:val="001E7ECA"/>
    <w:rPr>
      <w:rFonts w:ascii="Times New Roman" w:hAnsi="Times New Roman" w:cs="Times New Roman"/>
      <w:sz w:val="20"/>
      <w:szCs w:val="20"/>
      <w:lang w:eastAsia="ar-SA" w:bidi="ar-SA"/>
    </w:rPr>
  </w:style>
  <w:style w:type="character" w:customStyle="1" w:styleId="AsuntodelcomentarioCar1">
    <w:name w:val="Asunto del comentario Car1"/>
    <w:basedOn w:val="TextocomentarioCar1"/>
    <w:uiPriority w:val="99"/>
    <w:locked/>
    <w:rsid w:val="001E7ECA"/>
    <w:rPr>
      <w:rFonts w:ascii="Times New Roman" w:hAnsi="Times New Roman" w:cs="Times New Roman"/>
      <w:b/>
      <w:bCs/>
      <w:sz w:val="20"/>
      <w:szCs w:val="20"/>
      <w:lang w:eastAsia="ar-SA" w:bidi="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locked/>
    <w:rsid w:val="001E7ECA"/>
    <w:rPr>
      <w:rFonts w:ascii="Arial Unicode MS" w:eastAsia="Arial Unicode MS" w:hAnsi="Arial Unicode MS" w:cs="Arial Unicode MS"/>
      <w:sz w:val="20"/>
      <w:szCs w:val="20"/>
      <w:lang w:eastAsia="ar-SA" w:bidi="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Infodocumentosadjuntos">
    <w:name w:val="Info documentos adjuntos"/>
    <w:basedOn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szCs w:val="20"/>
      <w:lang w:val="es-ES" w:eastAsia="ar-SA"/>
    </w:rPr>
  </w:style>
  <w:style w:type="paragraph" w:customStyle="1" w:styleId="Sangra2detindependiente5">
    <w:name w:val="Sangría 2 de t. independiente5"/>
    <w:basedOn w:val="Normal"/>
    <w:uiPriority w:val="99"/>
    <w:rsid w:val="001E7ECA"/>
    <w:pPr>
      <w:suppressAutoHyphens/>
      <w:overflowPunct w:val="0"/>
      <w:autoSpaceDE w:val="0"/>
      <w:spacing w:before="100" w:after="0" w:line="240" w:lineRule="auto"/>
      <w:ind w:left="1985"/>
      <w:jc w:val="both"/>
      <w:textAlignment w:val="baseline"/>
    </w:pPr>
    <w:rPr>
      <w:rFonts w:eastAsia="Times New Roman"/>
      <w:szCs w:val="20"/>
      <w:lang w:val="es-ES" w:eastAsia="ar-SA"/>
    </w:rPr>
  </w:style>
  <w:style w:type="character" w:customStyle="1" w:styleId="CarCar">
    <w:name w:val="Car Car"/>
    <w:uiPriority w:val="99"/>
    <w:semiHidden/>
    <w:locked/>
    <w:rsid w:val="00084C70"/>
    <w:rPr>
      <w:rFonts w:ascii="Arial Narrow" w:hAnsi="Arial Narrow"/>
      <w:sz w:val="22"/>
      <w:lang w:val="es-ES_tradnl" w:eastAsia="es-ES"/>
    </w:rPr>
  </w:style>
  <w:style w:type="paragraph" w:customStyle="1" w:styleId="MMNotes">
    <w:name w:val="MM Notes"/>
    <w:basedOn w:val="Textoindependiente"/>
    <w:link w:val="MMNotesCar"/>
    <w:uiPriority w:val="99"/>
    <w:rsid w:val="00076ABC"/>
    <w:pPr>
      <w:suppressAutoHyphens w:val="0"/>
      <w:spacing w:line="259" w:lineRule="auto"/>
    </w:pPr>
  </w:style>
  <w:style w:type="character" w:customStyle="1" w:styleId="MMNotesCar">
    <w:name w:val="MM Notes Car"/>
    <w:basedOn w:val="TextoindependienteCar"/>
    <w:link w:val="MMNotes"/>
    <w:uiPriority w:val="99"/>
    <w:locked/>
    <w:rsid w:val="00076ABC"/>
    <w:rPr>
      <w:rFonts w:ascii="Times New Roman" w:hAnsi="Times New Roman" w:cs="Times New Roman"/>
      <w:sz w:val="20"/>
      <w:szCs w:val="20"/>
      <w:lang w:val="es-ES" w:eastAsia="ar-SA" w:bidi="ar-SA"/>
    </w:rPr>
  </w:style>
  <w:style w:type="paragraph" w:customStyle="1" w:styleId="MMTopic1">
    <w:name w:val="MM Topic 1"/>
    <w:basedOn w:val="TtulodeTDC"/>
    <w:link w:val="MMTopic1Car"/>
    <w:autoRedefine/>
    <w:uiPriority w:val="99"/>
    <w:rsid w:val="009F7132"/>
    <w:pPr>
      <w:numPr>
        <w:numId w:val="13"/>
      </w:numPr>
      <w:spacing w:before="240" w:line="480" w:lineRule="auto"/>
      <w:outlineLvl w:val="0"/>
    </w:pPr>
    <w:rPr>
      <w:b w:val="0"/>
      <w:bCs w:val="0"/>
      <w:color w:val="984806"/>
      <w:sz w:val="40"/>
      <w:szCs w:val="32"/>
      <w:lang w:val="es-MX"/>
    </w:rPr>
  </w:style>
  <w:style w:type="paragraph" w:customStyle="1" w:styleId="MMGTopic2">
    <w:name w:val="MMG Topic 2"/>
    <w:basedOn w:val="ndice1"/>
    <w:next w:val="Normal"/>
    <w:link w:val="MMGTopic2Car"/>
    <w:autoRedefine/>
    <w:uiPriority w:val="99"/>
    <w:rsid w:val="003D741C"/>
    <w:pPr>
      <w:widowControl/>
      <w:suppressAutoHyphens w:val="0"/>
      <w:overflowPunct/>
      <w:autoSpaceDE/>
      <w:ind w:firstLine="993"/>
      <w:jc w:val="both"/>
      <w:textAlignment w:val="auto"/>
      <w:outlineLvl w:val="1"/>
    </w:pPr>
    <w:rPr>
      <w:rFonts w:ascii="Arial" w:eastAsia="Calibri" w:hAnsi="Arial" w:cs="Arial"/>
      <w:b/>
      <w:sz w:val="22"/>
      <w:szCs w:val="22"/>
      <w:lang w:val="es-MX" w:eastAsia="en-US"/>
    </w:rPr>
  </w:style>
  <w:style w:type="character" w:customStyle="1" w:styleId="MMGTopic2Car">
    <w:name w:val="MMG Topic 2 Car"/>
    <w:basedOn w:val="Fuentedeprrafopredeter"/>
    <w:link w:val="MMGTopic2"/>
    <w:uiPriority w:val="99"/>
    <w:locked/>
    <w:rsid w:val="003D741C"/>
    <w:rPr>
      <w:rFonts w:ascii="Arial" w:hAnsi="Arial" w:cs="Arial"/>
      <w:b/>
      <w:noProof/>
    </w:rPr>
  </w:style>
  <w:style w:type="paragraph" w:customStyle="1" w:styleId="MMTopic3">
    <w:name w:val="MM Topic 3"/>
    <w:basedOn w:val="ndice3"/>
    <w:link w:val="MMTopic3Car"/>
    <w:autoRedefine/>
    <w:uiPriority w:val="99"/>
    <w:rsid w:val="009F7132"/>
    <w:pPr>
      <w:widowControl/>
      <w:numPr>
        <w:ilvl w:val="2"/>
        <w:numId w:val="13"/>
      </w:numPr>
      <w:tabs>
        <w:tab w:val="num" w:pos="360"/>
      </w:tabs>
      <w:suppressAutoHyphens w:val="0"/>
      <w:overflowPunct/>
      <w:autoSpaceDE/>
      <w:spacing w:line="360" w:lineRule="auto"/>
      <w:ind w:left="660" w:hanging="220"/>
      <w:textAlignment w:val="auto"/>
    </w:pPr>
    <w:rPr>
      <w:rFonts w:ascii="Calibri" w:eastAsia="Calibri" w:hAnsi="Calibri" w:cs="Times New Roman"/>
      <w:color w:val="984806"/>
      <w:sz w:val="28"/>
      <w:szCs w:val="22"/>
      <w:lang w:val="es-MX" w:eastAsia="en-US"/>
    </w:rPr>
  </w:style>
  <w:style w:type="paragraph" w:customStyle="1" w:styleId="MMTopic4">
    <w:name w:val="MM Topic 4"/>
    <w:basedOn w:val="ndice3"/>
    <w:link w:val="MMTopic4Car"/>
    <w:autoRedefine/>
    <w:uiPriority w:val="99"/>
    <w:rsid w:val="00245A70"/>
    <w:pPr>
      <w:widowControl/>
      <w:numPr>
        <w:ilvl w:val="3"/>
        <w:numId w:val="13"/>
      </w:numPr>
      <w:suppressAutoHyphens w:val="0"/>
      <w:overflowPunct/>
      <w:autoSpaceDE/>
      <w:spacing w:line="360" w:lineRule="auto"/>
      <w:ind w:left="0"/>
      <w:textAlignment w:val="auto"/>
    </w:pPr>
    <w:rPr>
      <w:rFonts w:ascii="Arial" w:eastAsia="Calibri" w:hAnsi="Arial" w:cs="Times New Roman"/>
      <w:b/>
      <w:szCs w:val="22"/>
      <w:lang w:val="es-MX" w:eastAsia="en-US"/>
    </w:rPr>
  </w:style>
  <w:style w:type="table" w:customStyle="1" w:styleId="Tabladecuadrcula4-nfasis61">
    <w:name w:val="Tabla de cuadrícula 4 - Énfasis 61"/>
    <w:uiPriority w:val="99"/>
    <w:rsid w:val="009F7132"/>
    <w:rPr>
      <w:sz w:val="20"/>
      <w:szCs w:val="20"/>
      <w:lang w:val="es-MX" w:eastAsia="es-MX"/>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Bullets1">
    <w:name w:val="Bullets 1"/>
    <w:uiPriority w:val="99"/>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val="es-MX" w:eastAsia="es-ES"/>
    </w:rPr>
  </w:style>
  <w:style w:type="paragraph" w:customStyle="1" w:styleId="MMTitle">
    <w:name w:val="MM Title"/>
    <w:basedOn w:val="Ttulo"/>
    <w:link w:val="MMTitleCar"/>
    <w:uiPriority w:val="99"/>
    <w:rsid w:val="005D62E5"/>
    <w:pPr>
      <w:suppressAutoHyphens w:val="0"/>
      <w:contextualSpacing/>
      <w:jc w:val="left"/>
    </w:pPr>
    <w:rPr>
      <w:rFonts w:ascii="Cambria" w:hAnsi="Cambria"/>
      <w:b w:val="0"/>
      <w:noProof w:val="0"/>
      <w:spacing w:val="-10"/>
      <w:kern w:val="28"/>
      <w:sz w:val="56"/>
      <w:szCs w:val="56"/>
      <w:lang w:val="es-MX" w:eastAsia="en-US"/>
    </w:rPr>
  </w:style>
  <w:style w:type="character" w:customStyle="1" w:styleId="MMTitleCar">
    <w:name w:val="MM Title Car"/>
    <w:basedOn w:val="TtuloCar"/>
    <w:link w:val="MMTitle"/>
    <w:uiPriority w:val="99"/>
    <w:locked/>
    <w:rsid w:val="005D62E5"/>
    <w:rPr>
      <w:rFonts w:ascii="Cambria" w:hAnsi="Cambria" w:cs="Times New Roman"/>
      <w:b/>
      <w:spacing w:val="-10"/>
      <w:kern w:val="28"/>
      <w:sz w:val="56"/>
      <w:szCs w:val="56"/>
      <w:lang w:val="es-ES" w:eastAsia="ar-SA" w:bidi="ar-SA"/>
    </w:rPr>
  </w:style>
  <w:style w:type="character" w:customStyle="1" w:styleId="TtulodeTDCCar">
    <w:name w:val="Título de TDC Car"/>
    <w:basedOn w:val="Ttulo1Car"/>
    <w:link w:val="TtulodeTDC"/>
    <w:uiPriority w:val="99"/>
    <w:locked/>
    <w:rsid w:val="005D62E5"/>
    <w:rPr>
      <w:rFonts w:ascii="Cambria" w:eastAsia="Times New Roman" w:hAnsi="Cambria"/>
      <w:b/>
      <w:bCs/>
      <w:noProof/>
      <w:color w:val="365F91"/>
      <w:kern w:val="1"/>
      <w:sz w:val="28"/>
      <w:szCs w:val="28"/>
      <w:lang w:val="es-ES" w:eastAsia="ar-SA"/>
    </w:rPr>
  </w:style>
  <w:style w:type="character" w:customStyle="1" w:styleId="MMTopic1Car">
    <w:name w:val="MM Topic 1 Car"/>
    <w:basedOn w:val="TtulodeTDCCar"/>
    <w:link w:val="MMTopic1"/>
    <w:uiPriority w:val="99"/>
    <w:locked/>
    <w:rsid w:val="005D62E5"/>
    <w:rPr>
      <w:rFonts w:ascii="Cambria" w:eastAsia="Times New Roman" w:hAnsi="Cambria"/>
      <w:b w:val="0"/>
      <w:bCs w:val="0"/>
      <w:noProof/>
      <w:color w:val="984806"/>
      <w:kern w:val="1"/>
      <w:sz w:val="40"/>
      <w:szCs w:val="32"/>
      <w:lang w:val="es-MX" w:eastAsia="ar-SA"/>
    </w:rPr>
  </w:style>
  <w:style w:type="character" w:customStyle="1" w:styleId="ndice1Car">
    <w:name w:val="Índice 1 Car"/>
    <w:basedOn w:val="Fuentedeprrafopredeter"/>
    <w:link w:val="ndice1"/>
    <w:uiPriority w:val="99"/>
    <w:locked/>
    <w:rsid w:val="005D62E5"/>
    <w:rPr>
      <w:rFonts w:ascii="CG Times" w:hAnsi="CG Times" w:cs="LinePrinter"/>
      <w:noProof/>
      <w:sz w:val="20"/>
      <w:szCs w:val="20"/>
      <w:lang w:val="es-ES_tradnl" w:eastAsia="ar-SA"/>
    </w:rPr>
  </w:style>
  <w:style w:type="character" w:customStyle="1" w:styleId="ndice2Car">
    <w:name w:val="Índice 2 Car"/>
    <w:basedOn w:val="Fuentedeprrafopredeter"/>
    <w:link w:val="ndice2"/>
    <w:uiPriority w:val="99"/>
    <w:locked/>
    <w:rsid w:val="005D62E5"/>
    <w:rPr>
      <w:rFonts w:ascii="CG Times" w:hAnsi="CG Times" w:cs="LinePrinter"/>
      <w:noProof/>
      <w:sz w:val="20"/>
      <w:szCs w:val="20"/>
      <w:lang w:val="es-ES_tradnl" w:eastAsia="ar-SA"/>
    </w:rPr>
  </w:style>
  <w:style w:type="character" w:customStyle="1" w:styleId="ndice3Car">
    <w:name w:val="Índice 3 Car"/>
    <w:basedOn w:val="Fuentedeprrafopredeter"/>
    <w:link w:val="ndice3"/>
    <w:uiPriority w:val="99"/>
    <w:locked/>
    <w:rsid w:val="005D62E5"/>
    <w:rPr>
      <w:rFonts w:ascii="CG Times" w:hAnsi="CG Times" w:cs="LinePrinter"/>
      <w:noProof/>
      <w:sz w:val="20"/>
      <w:szCs w:val="20"/>
      <w:lang w:val="es-ES_tradnl" w:eastAsia="ar-SA"/>
    </w:rPr>
  </w:style>
  <w:style w:type="character" w:customStyle="1" w:styleId="MMTopic3Car">
    <w:name w:val="MM Topic 3 Car"/>
    <w:basedOn w:val="Fuentedeprrafopredeter"/>
    <w:link w:val="MMTopic3"/>
    <w:uiPriority w:val="99"/>
    <w:locked/>
    <w:rsid w:val="005D62E5"/>
    <w:rPr>
      <w:noProof/>
      <w:color w:val="984806"/>
      <w:sz w:val="28"/>
      <w:lang w:val="es-MX"/>
    </w:rPr>
  </w:style>
  <w:style w:type="character" w:customStyle="1" w:styleId="MMTopic4Car">
    <w:name w:val="MM Topic 4 Car"/>
    <w:basedOn w:val="ndice3Car"/>
    <w:link w:val="MMTopic4"/>
    <w:uiPriority w:val="99"/>
    <w:locked/>
    <w:rsid w:val="00245A70"/>
    <w:rPr>
      <w:rFonts w:ascii="Arial" w:hAnsi="Arial" w:cs="LinePrinter"/>
      <w:b/>
      <w:noProof/>
      <w:sz w:val="20"/>
      <w:szCs w:val="20"/>
      <w:lang w:val="es-MX" w:eastAsia="ar-SA"/>
    </w:rPr>
  </w:style>
  <w:style w:type="paragraph" w:customStyle="1" w:styleId="MMEmpty">
    <w:name w:val="MM Empty"/>
    <w:basedOn w:val="Normal"/>
    <w:link w:val="MMEmptyCar"/>
    <w:uiPriority w:val="99"/>
    <w:rsid w:val="005D62E5"/>
    <w:pPr>
      <w:spacing w:after="160" w:line="259" w:lineRule="auto"/>
    </w:pPr>
    <w:rPr>
      <w:noProof w:val="0"/>
    </w:rPr>
  </w:style>
  <w:style w:type="character" w:customStyle="1" w:styleId="MMEmptyCar">
    <w:name w:val="MM Empty Car"/>
    <w:basedOn w:val="Fuentedeprrafopredeter"/>
    <w:link w:val="MMEmpty"/>
    <w:uiPriority w:val="99"/>
    <w:locked/>
    <w:rsid w:val="005D62E5"/>
    <w:rPr>
      <w:rFonts w:cs="Times New Roman"/>
    </w:rPr>
  </w:style>
  <w:style w:type="paragraph" w:styleId="ndice4">
    <w:name w:val="index 4"/>
    <w:basedOn w:val="Normal"/>
    <w:next w:val="Normal"/>
    <w:link w:val="ndice4Car"/>
    <w:autoRedefine/>
    <w:uiPriority w:val="99"/>
    <w:rsid w:val="005D62E5"/>
    <w:pPr>
      <w:spacing w:after="0" w:line="240" w:lineRule="auto"/>
      <w:ind w:left="880" w:hanging="220"/>
    </w:pPr>
    <w:rPr>
      <w:noProof w:val="0"/>
    </w:rPr>
  </w:style>
  <w:style w:type="character" w:customStyle="1" w:styleId="ndice4Car">
    <w:name w:val="Índice 4 Car"/>
    <w:basedOn w:val="Fuentedeprrafopredeter"/>
    <w:link w:val="ndice4"/>
    <w:uiPriority w:val="99"/>
    <w:locked/>
    <w:rsid w:val="005D62E5"/>
    <w:rPr>
      <w:rFonts w:cs="Times New Roman"/>
    </w:rPr>
  </w:style>
  <w:style w:type="paragraph" w:customStyle="1" w:styleId="MMTopic5">
    <w:name w:val="MM Topic 5"/>
    <w:basedOn w:val="ndice4"/>
    <w:link w:val="MMTopic5Car"/>
    <w:uiPriority w:val="99"/>
    <w:rsid w:val="005D62E5"/>
  </w:style>
  <w:style w:type="character" w:customStyle="1" w:styleId="MMTopic5Car">
    <w:name w:val="MM Topic 5 Car"/>
    <w:basedOn w:val="ndice4Car"/>
    <w:link w:val="MMTopic5"/>
    <w:uiPriority w:val="99"/>
    <w:locked/>
    <w:rsid w:val="005D62E5"/>
    <w:rPr>
      <w:rFonts w:cs="Times New Roman"/>
    </w:rPr>
  </w:style>
  <w:style w:type="paragraph" w:styleId="ndice5">
    <w:name w:val="index 5"/>
    <w:basedOn w:val="Normal"/>
    <w:next w:val="Normal"/>
    <w:link w:val="ndice5Car"/>
    <w:autoRedefine/>
    <w:uiPriority w:val="99"/>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locked/>
    <w:rsid w:val="005D62E5"/>
    <w:rPr>
      <w:rFonts w:cs="Times New Roman"/>
    </w:rPr>
  </w:style>
  <w:style w:type="paragraph" w:customStyle="1" w:styleId="MMTopic6">
    <w:name w:val="MM Topic 6"/>
    <w:basedOn w:val="ndice5"/>
    <w:link w:val="MMTopic6Car"/>
    <w:uiPriority w:val="99"/>
    <w:rsid w:val="005D62E5"/>
  </w:style>
  <w:style w:type="character" w:customStyle="1" w:styleId="MMTopic6Car">
    <w:name w:val="MM Topic 6 Car"/>
    <w:basedOn w:val="ndice5Car"/>
    <w:link w:val="MMTopic6"/>
    <w:uiPriority w:val="99"/>
    <w:locked/>
    <w:rsid w:val="005D62E5"/>
    <w:rPr>
      <w:rFonts w:cs="Times New Roman"/>
    </w:rPr>
  </w:style>
  <w:style w:type="paragraph" w:customStyle="1" w:styleId="Tabletext">
    <w:name w:val="Tabletext"/>
    <w:basedOn w:val="Normal"/>
    <w:uiPriority w:val="99"/>
    <w:rsid w:val="005D62E5"/>
    <w:pPr>
      <w:keepLines/>
      <w:widowControl w:val="0"/>
      <w:spacing w:after="120" w:line="240" w:lineRule="atLeast"/>
    </w:pPr>
    <w:rPr>
      <w:rFonts w:ascii="Times New Roman" w:eastAsia="Times New Roman" w:hAnsi="Times New Roman"/>
      <w:noProof w:val="0"/>
      <w:szCs w:val="20"/>
      <w:lang w:val="es-ES"/>
    </w:rPr>
  </w:style>
  <w:style w:type="paragraph" w:customStyle="1" w:styleId="Cuerpo">
    <w:name w:val="Cuerpo"/>
    <w:uiPriority w:val="99"/>
    <w:rsid w:val="0050020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u w:color="000000"/>
      <w:lang w:val="es-ES_tradnl" w:eastAsia="es-MX"/>
    </w:rPr>
  </w:style>
  <w:style w:type="table" w:customStyle="1" w:styleId="TableNormal1">
    <w:name w:val="Table Normal1"/>
    <w:uiPriority w:val="99"/>
    <w:rsid w:val="00F775F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lang w:val="es-MX" w:eastAsia="es-MX"/>
    </w:rPr>
    <w:tblPr>
      <w:tblInd w:w="0" w:type="dxa"/>
      <w:tblCellMar>
        <w:top w:w="0" w:type="dxa"/>
        <w:left w:w="0" w:type="dxa"/>
        <w:bottom w:w="0" w:type="dxa"/>
        <w:right w:w="0" w:type="dxa"/>
      </w:tblCellMar>
    </w:tblPr>
  </w:style>
  <w:style w:type="character" w:customStyle="1" w:styleId="SinespaciadoCar">
    <w:name w:val="Sin espaciado Car"/>
    <w:link w:val="Sinespaciado"/>
    <w:uiPriority w:val="99"/>
    <w:locked/>
    <w:rsid w:val="008C4A33"/>
    <w:rPr>
      <w:rFonts w:ascii="Cambria" w:eastAsia="Times New Roman" w:hAnsi="Cambria"/>
      <w:sz w:val="24"/>
      <w:lang w:val="es-ES" w:eastAsia="ar-SA" w:bidi="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imes New Roman"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imes New Roman"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imes New Roman" w:hAnsi="Calibri"/>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Arial Unicode MS"/>
      <w:noProof/>
      <w:sz w:val="24"/>
      <w:lang w:val="es-ES" w:eastAsia="ar-SA"/>
    </w:rPr>
  </w:style>
  <w:style w:type="paragraph" w:customStyle="1" w:styleId="pcstexto">
    <w:name w:val="pcstexto"/>
    <w:basedOn w:val="Normal"/>
    <w:uiPriority w:val="99"/>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uiPriority w:val="99"/>
    <w:rsid w:val="009A5A2A"/>
    <w:rPr>
      <w:rFonts w:ascii="Times New Roman" w:eastAsia="Times New Roman" w:hAnsi="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uiPriority w:val="99"/>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rsid w:val="002423CC"/>
    <w:rPr>
      <w:rFonts w:cs="Times New Roman"/>
      <w:vertAlign w:val="superscript"/>
    </w:rPr>
  </w:style>
  <w:style w:type="character" w:customStyle="1" w:styleId="EstiloCar">
    <w:name w:val="Estilo Car"/>
    <w:basedOn w:val="Fuentedeprrafopredeter"/>
    <w:link w:val="Estilo"/>
    <w:uiPriority w:val="99"/>
    <w:locked/>
    <w:rsid w:val="00AE4494"/>
    <w:rPr>
      <w:rFonts w:ascii="Arial" w:hAnsi="Arial" w:cs="Times New Roman"/>
      <w:b/>
      <w:lang w:val="en-US" w:eastAsia="es-ES" w:bidi="ar-SA"/>
    </w:rPr>
  </w:style>
  <w:style w:type="paragraph" w:styleId="Cita">
    <w:name w:val="Quote"/>
    <w:basedOn w:val="Normal"/>
    <w:next w:val="Normal"/>
    <w:link w:val="CitaCar"/>
    <w:uiPriority w:val="99"/>
    <w:qFormat/>
    <w:rsid w:val="00B15385"/>
    <w:rPr>
      <w:i/>
      <w:iCs/>
      <w:color w:val="000000"/>
    </w:rPr>
  </w:style>
  <w:style w:type="character" w:customStyle="1" w:styleId="CitaCar">
    <w:name w:val="Cita Car"/>
    <w:basedOn w:val="Fuentedeprrafopredeter"/>
    <w:link w:val="Cita"/>
    <w:uiPriority w:val="99"/>
    <w:locked/>
    <w:rsid w:val="00B15385"/>
    <w:rPr>
      <w:rFonts w:cs="Times New Roman"/>
      <w:i/>
      <w:iCs/>
      <w:noProof/>
      <w:color w:val="000000"/>
    </w:rPr>
  </w:style>
  <w:style w:type="table" w:customStyle="1" w:styleId="Tablaconcuadrcula4">
    <w:name w:val="Tabla con cuadrícula4"/>
    <w:uiPriority w:val="99"/>
    <w:rsid w:val="008204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3">
    <w:name w:val="Body Text Indent 23"/>
    <w:basedOn w:val="Normal"/>
    <w:uiPriority w:val="99"/>
    <w:rsid w:val="00C86FCE"/>
    <w:pPr>
      <w:widowControl w:val="0"/>
      <w:tabs>
        <w:tab w:val="left" w:pos="284"/>
      </w:tabs>
      <w:spacing w:after="0" w:line="240" w:lineRule="auto"/>
      <w:ind w:left="284" w:hanging="284"/>
      <w:jc w:val="both"/>
    </w:pPr>
    <w:rPr>
      <w:rFonts w:eastAsia="Times New Roman"/>
      <w:noProof w:val="0"/>
      <w:sz w:val="24"/>
      <w:szCs w:val="20"/>
      <w:lang w:val="es-ES_tradnl" w:eastAsia="es-ES"/>
    </w:rPr>
  </w:style>
  <w:style w:type="character" w:customStyle="1" w:styleId="FontStyle15">
    <w:name w:val="Font Style15"/>
    <w:rsid w:val="00C86FCE"/>
    <w:rPr>
      <w:rFonts w:ascii="Arial" w:hAnsi="Arial"/>
      <w:sz w:val="20"/>
    </w:rPr>
  </w:style>
  <w:style w:type="character" w:customStyle="1" w:styleId="FontStyle19">
    <w:name w:val="Font Style19"/>
    <w:uiPriority w:val="99"/>
    <w:rsid w:val="00C86FCE"/>
    <w:rPr>
      <w:rFonts w:ascii="Arial" w:hAnsi="Arial"/>
      <w:b/>
      <w:sz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uiPriority w:val="99"/>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b/>
      <w:sz w:val="18"/>
    </w:rPr>
  </w:style>
  <w:style w:type="table" w:customStyle="1" w:styleId="Tablaconcuadrcula5">
    <w:name w:val="Tabla con cuadrícula5"/>
    <w:uiPriority w:val="99"/>
    <w:rsid w:val="00C86FCE"/>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noProof w:val="0"/>
      <w:szCs w:val="20"/>
      <w:lang w:val="es-ES" w:eastAsia="es-ES"/>
    </w:rPr>
  </w:style>
  <w:style w:type="paragraph" w:customStyle="1" w:styleId="Prrafodelista3">
    <w:name w:val="Párrafo de lista3"/>
    <w:basedOn w:val="Normal"/>
    <w:link w:val="ListParagraphChar"/>
    <w:uiPriority w:val="99"/>
    <w:rsid w:val="00C86FCE"/>
    <w:pPr>
      <w:suppressAutoHyphens/>
      <w:spacing w:after="0" w:line="240" w:lineRule="auto"/>
      <w:ind w:left="708"/>
    </w:pPr>
    <w:rPr>
      <w:rFonts w:ascii="Times New Roman" w:eastAsia="Times New Roman" w:hAnsi="Times New Roman"/>
      <w:noProof w:val="0"/>
      <w:sz w:val="24"/>
      <w:szCs w:val="20"/>
      <w:lang w:val="en-US"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a vistosa - Énfasis 11 Char,Scitum normal Char,Listas Char"/>
    <w:link w:val="Prrafodelista3"/>
    <w:locked/>
    <w:rsid w:val="00C86FCE"/>
    <w:rPr>
      <w:rFonts w:ascii="Times New Roman" w:hAnsi="Times New Roman"/>
      <w:sz w:val="20"/>
      <w:lang w:eastAsia="ar-SA" w:bidi="ar-SA"/>
    </w:rPr>
  </w:style>
  <w:style w:type="paragraph" w:customStyle="1" w:styleId="Sinespaciado1">
    <w:name w:val="Sin espaciado1"/>
    <w:link w:val="NoSpacingChar"/>
    <w:uiPriority w:val="99"/>
    <w:rsid w:val="00C86FCE"/>
    <w:pPr>
      <w:spacing w:after="200" w:line="276" w:lineRule="auto"/>
    </w:pPr>
    <w:rPr>
      <w:rFonts w:eastAsia="Times New Roman"/>
      <w:lang w:val="es-MX"/>
    </w:rPr>
  </w:style>
  <w:style w:type="character" w:customStyle="1" w:styleId="NoSpacingChar">
    <w:name w:val="No Spacing Char"/>
    <w:link w:val="Sinespaciado1"/>
    <w:locked/>
    <w:rsid w:val="00C86FCE"/>
    <w:rPr>
      <w:rFonts w:ascii="Calibri" w:hAnsi="Calibri"/>
      <w:sz w:val="22"/>
      <w:lang w:val="es-MX" w:eastAsia="en-US"/>
    </w:rPr>
  </w:style>
  <w:style w:type="character" w:styleId="Textodelmarcadordeposicin">
    <w:name w:val="Placeholder Text"/>
    <w:basedOn w:val="Fuentedeprrafopredeter"/>
    <w:uiPriority w:val="99"/>
    <w:semiHidden/>
    <w:rsid w:val="00735AC5"/>
    <w:rPr>
      <w:rFonts w:cs="Times New Roman"/>
      <w:color w:val="808080"/>
    </w:rPr>
  </w:style>
  <w:style w:type="character" w:customStyle="1" w:styleId="Estilo2">
    <w:name w:val="Estilo2"/>
    <w:basedOn w:val="Fuentedeprrafopredeter"/>
    <w:uiPriority w:val="99"/>
    <w:rsid w:val="00121CF3"/>
    <w:rPr>
      <w:rFonts w:ascii="Calibri" w:hAnsi="Calibri" w:cs="Times New Roman"/>
      <w:sz w:val="18"/>
    </w:rPr>
  </w:style>
  <w:style w:type="character" w:customStyle="1" w:styleId="Estilo3">
    <w:name w:val="Estilo3"/>
    <w:basedOn w:val="Fuentedeprrafopredeter"/>
    <w:uiPriority w:val="99"/>
    <w:rsid w:val="00623FA9"/>
    <w:rPr>
      <w:rFonts w:ascii="Calibri" w:hAnsi="Calibri" w:cs="Times New Roman"/>
      <w:sz w:val="16"/>
    </w:rPr>
  </w:style>
  <w:style w:type="table" w:customStyle="1" w:styleId="Listaclara1">
    <w:name w:val="Lista clara1"/>
    <w:basedOn w:val="Tablanormal"/>
    <w:uiPriority w:val="99"/>
    <w:rsid w:val="0000595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6">
    <w:name w:val="Tabla con cuadrícula6"/>
    <w:uiPriority w:val="99"/>
    <w:rsid w:val="00701F16"/>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uiPriority w:val="99"/>
    <w:rsid w:val="00701F16"/>
    <w:pPr>
      <w:suppressAutoHyphens/>
      <w:spacing w:after="0" w:line="240" w:lineRule="auto"/>
      <w:ind w:left="708"/>
    </w:pPr>
    <w:rPr>
      <w:rFonts w:ascii="Times New Roman" w:eastAsia="Times New Roman" w:hAnsi="Times New Roman"/>
      <w:noProof w:val="0"/>
      <w:sz w:val="24"/>
      <w:szCs w:val="20"/>
      <w:lang w:val="en-US" w:eastAsia="ar-SA"/>
    </w:rPr>
  </w:style>
  <w:style w:type="paragraph" w:customStyle="1" w:styleId="Sinespaciado2">
    <w:name w:val="Sin espaciado2"/>
    <w:uiPriority w:val="99"/>
    <w:rsid w:val="00701F16"/>
    <w:rPr>
      <w:rFonts w:eastAsia="Times New Roman"/>
      <w:lang w:val="es-MX"/>
    </w:rPr>
  </w:style>
  <w:style w:type="table" w:customStyle="1" w:styleId="Tablaconcuadrcula7">
    <w:name w:val="Tabla con cuadrícula7"/>
    <w:uiPriority w:val="99"/>
    <w:rsid w:val="0042717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uiPriority w:val="99"/>
    <w:rsid w:val="00427177"/>
    <w:pPr>
      <w:suppressAutoHyphens/>
      <w:spacing w:after="0" w:line="240" w:lineRule="auto"/>
      <w:ind w:left="708"/>
    </w:pPr>
    <w:rPr>
      <w:rFonts w:ascii="Times New Roman" w:eastAsia="Times New Roman" w:hAnsi="Times New Roman"/>
      <w:noProof w:val="0"/>
      <w:sz w:val="24"/>
      <w:szCs w:val="20"/>
      <w:lang w:val="en-US" w:eastAsia="ar-SA"/>
    </w:rPr>
  </w:style>
  <w:style w:type="paragraph" w:customStyle="1" w:styleId="Sinespaciado3">
    <w:name w:val="Sin espaciado3"/>
    <w:uiPriority w:val="99"/>
    <w:rsid w:val="00427177"/>
    <w:rPr>
      <w:rFonts w:eastAsia="Times New Roman"/>
      <w:lang w:val="es-MX"/>
    </w:rPr>
  </w:style>
  <w:style w:type="character" w:customStyle="1" w:styleId="ListLabel3">
    <w:name w:val="ListLabel 3"/>
    <w:uiPriority w:val="99"/>
    <w:rsid w:val="00427177"/>
    <w:rPr>
      <w:b/>
      <w:i/>
      <w:sz w:val="24"/>
    </w:rPr>
  </w:style>
  <w:style w:type="paragraph" w:customStyle="1" w:styleId="Textoindependiente27">
    <w:name w:val="Texto independiente 27"/>
    <w:basedOn w:val="Normal"/>
    <w:uiPriority w:val="99"/>
    <w:rsid w:val="00427177"/>
    <w:pPr>
      <w:widowControl w:val="0"/>
      <w:overflowPunct w:val="0"/>
      <w:autoSpaceDE w:val="0"/>
      <w:autoSpaceDN w:val="0"/>
      <w:adjustRightInd w:val="0"/>
      <w:spacing w:after="0" w:line="240" w:lineRule="auto"/>
      <w:jc w:val="both"/>
      <w:textAlignment w:val="baseline"/>
    </w:pPr>
    <w:rPr>
      <w:rFonts w:eastAsia="Times New Roman"/>
      <w:noProof w:val="0"/>
      <w:szCs w:val="20"/>
      <w:lang w:eastAsia="es-ES"/>
    </w:rPr>
  </w:style>
  <w:style w:type="table" w:customStyle="1" w:styleId="Tabladecuadrcula1clara-nfasis11">
    <w:name w:val="Tabla de cuadrícula 1 clara - Énfasis 11"/>
    <w:uiPriority w:val="99"/>
    <w:rsid w:val="00427177"/>
    <w:rPr>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table" w:customStyle="1" w:styleId="Tablaconcuadrcula80">
    <w:name w:val="Tabla con cuadrícula8"/>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uiPriority w:val="99"/>
    <w:rsid w:val="004A115A"/>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uiPriority w:val="99"/>
    <w:rsid w:val="00B63BE4"/>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6">
    <w:name w:val="Párrafo de lista6"/>
    <w:basedOn w:val="Normal"/>
    <w:uiPriority w:val="99"/>
    <w:rsid w:val="00B63BE4"/>
    <w:pPr>
      <w:suppressAutoHyphens/>
      <w:spacing w:after="0" w:line="240" w:lineRule="auto"/>
      <w:ind w:left="708"/>
    </w:pPr>
    <w:rPr>
      <w:rFonts w:ascii="Times New Roman" w:eastAsia="Times New Roman" w:hAnsi="Times New Roman"/>
      <w:noProof w:val="0"/>
      <w:sz w:val="24"/>
      <w:szCs w:val="20"/>
      <w:lang w:val="en-US" w:eastAsia="ar-SA"/>
    </w:rPr>
  </w:style>
  <w:style w:type="paragraph" w:customStyle="1" w:styleId="Sinespaciado4">
    <w:name w:val="Sin espaciado4"/>
    <w:uiPriority w:val="99"/>
    <w:rsid w:val="00B63BE4"/>
    <w:rPr>
      <w:rFonts w:eastAsia="Times New Roman"/>
      <w:lang w:val="es-MX"/>
    </w:rPr>
  </w:style>
  <w:style w:type="paragraph" w:customStyle="1" w:styleId="Textoindependiente28">
    <w:name w:val="Texto independiente 28"/>
    <w:basedOn w:val="Normal"/>
    <w:uiPriority w:val="99"/>
    <w:rsid w:val="00B63BE4"/>
    <w:pPr>
      <w:widowControl w:val="0"/>
      <w:overflowPunct w:val="0"/>
      <w:autoSpaceDE w:val="0"/>
      <w:autoSpaceDN w:val="0"/>
      <w:adjustRightInd w:val="0"/>
      <w:spacing w:after="0" w:line="240" w:lineRule="auto"/>
      <w:jc w:val="both"/>
      <w:textAlignment w:val="baseline"/>
    </w:pPr>
    <w:rPr>
      <w:rFonts w:eastAsia="Times New Roman"/>
      <w:noProof w:val="0"/>
      <w:szCs w:val="20"/>
      <w:lang w:eastAsia="es-ES"/>
    </w:rPr>
  </w:style>
  <w:style w:type="table" w:customStyle="1" w:styleId="GridTable1LightAccent1">
    <w:name w:val="Grid Table 1 Light Accent 1"/>
    <w:uiPriority w:val="99"/>
    <w:rsid w:val="00B63BE4"/>
    <w:rPr>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table" w:customStyle="1" w:styleId="Listaclara10">
    <w:name w:val="Lista clara1"/>
    <w:uiPriority w:val="99"/>
    <w:rsid w:val="00B63BE4"/>
    <w:rPr>
      <w:sz w:val="20"/>
      <w:szCs w:val="20"/>
      <w:lang w:val="es-MX"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a">
    <w:name w:val="_ta"/>
    <w:uiPriority w:val="99"/>
    <w:rsid w:val="00B63BE4"/>
  </w:style>
  <w:style w:type="table" w:customStyle="1" w:styleId="Tablaconcuadrcula13">
    <w:name w:val="Tabla con cuadrícula13"/>
    <w:uiPriority w:val="99"/>
    <w:rsid w:val="0028249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uiPriority w:val="99"/>
    <w:rsid w:val="0028249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uiPriority w:val="99"/>
    <w:rsid w:val="0028249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uiPriority w:val="99"/>
    <w:rsid w:val="00F37C1C"/>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7">
    <w:name w:val="Párrafo de lista7"/>
    <w:basedOn w:val="Normal"/>
    <w:uiPriority w:val="99"/>
    <w:rsid w:val="00F37C1C"/>
    <w:pPr>
      <w:suppressAutoHyphens/>
      <w:spacing w:after="0" w:line="240" w:lineRule="auto"/>
      <w:ind w:left="708"/>
    </w:pPr>
    <w:rPr>
      <w:rFonts w:ascii="Times New Roman" w:eastAsia="Times New Roman" w:hAnsi="Times New Roman"/>
      <w:noProof w:val="0"/>
      <w:sz w:val="24"/>
      <w:szCs w:val="20"/>
      <w:lang w:val="en-US" w:eastAsia="ar-SA"/>
    </w:rPr>
  </w:style>
  <w:style w:type="paragraph" w:customStyle="1" w:styleId="Sinespaciado5">
    <w:name w:val="Sin espaciado5"/>
    <w:uiPriority w:val="99"/>
    <w:rsid w:val="00F37C1C"/>
    <w:rPr>
      <w:rFonts w:eastAsia="Times New Roman"/>
      <w:lang w:val="es-MX"/>
    </w:rPr>
  </w:style>
  <w:style w:type="paragraph" w:customStyle="1" w:styleId="Textoindependiente29">
    <w:name w:val="Texto independiente 29"/>
    <w:basedOn w:val="Normal"/>
    <w:uiPriority w:val="99"/>
    <w:rsid w:val="00F37C1C"/>
    <w:pPr>
      <w:widowControl w:val="0"/>
      <w:overflowPunct w:val="0"/>
      <w:autoSpaceDE w:val="0"/>
      <w:autoSpaceDN w:val="0"/>
      <w:adjustRightInd w:val="0"/>
      <w:spacing w:after="0" w:line="240" w:lineRule="auto"/>
      <w:jc w:val="both"/>
      <w:textAlignment w:val="baseline"/>
    </w:pPr>
    <w:rPr>
      <w:rFonts w:eastAsia="Times New Roman"/>
      <w:noProof w:val="0"/>
      <w:szCs w:val="20"/>
      <w:lang w:eastAsia="es-ES"/>
    </w:rPr>
  </w:style>
  <w:style w:type="paragraph" w:customStyle="1" w:styleId="Prrafodelista8">
    <w:name w:val="Párrafo de lista8"/>
    <w:basedOn w:val="Normal"/>
    <w:link w:val="PrrafodelistaCar"/>
    <w:uiPriority w:val="99"/>
    <w:rsid w:val="00AE0A46"/>
    <w:pPr>
      <w:ind w:left="720"/>
      <w:contextualSpacing/>
    </w:pPr>
    <w:rPr>
      <w:rFonts w:ascii="Calibri" w:hAnsi="Calibri"/>
      <w:noProof w:val="0"/>
      <w:sz w:val="22"/>
      <w:lang w:val="es-ES"/>
    </w:rPr>
  </w:style>
  <w:style w:type="character" w:customStyle="1" w:styleId="PrrafodelistaCar">
    <w:name w:val="Párrafo de lista Car"/>
    <w:aliases w:val="lp1 Car,List Paragraph11 Car,Bullet List Car,FooterText Car,numbered Car,Paragraphe de liste1 Car,Bulletr List Paragraph Car,列出段落 Car,列出段落1 Car,List Paragraph1 Car"/>
    <w:link w:val="Prrafodelista8"/>
    <w:uiPriority w:val="34"/>
    <w:locked/>
    <w:rsid w:val="00AE0A46"/>
    <w:rPr>
      <w:rFonts w:ascii="Calibri" w:hAnsi="Calibri"/>
      <w:sz w:val="22"/>
    </w:rPr>
  </w:style>
  <w:style w:type="numbering" w:customStyle="1" w:styleId="1115">
    <w:name w:val="1.1.15"/>
    <w:rsid w:val="00DB7261"/>
    <w:pPr>
      <w:numPr>
        <w:numId w:val="9"/>
      </w:numPr>
    </w:pPr>
  </w:style>
  <w:style w:type="numbering" w:customStyle="1" w:styleId="Estilo15">
    <w:name w:val="Estilo15"/>
    <w:rsid w:val="00DB7261"/>
    <w:pPr>
      <w:numPr>
        <w:numId w:val="10"/>
      </w:numPr>
    </w:pPr>
  </w:style>
  <w:style w:type="numbering" w:customStyle="1" w:styleId="Estilo121">
    <w:name w:val="Estilo121"/>
    <w:rsid w:val="00DB7261"/>
    <w:pPr>
      <w:numPr>
        <w:numId w:val="3"/>
      </w:numPr>
    </w:pPr>
  </w:style>
  <w:style w:type="numbering" w:customStyle="1" w:styleId="Estilo123">
    <w:name w:val="Estilo123"/>
    <w:rsid w:val="00DB7261"/>
    <w:pPr>
      <w:numPr>
        <w:numId w:val="4"/>
      </w:numPr>
    </w:pPr>
  </w:style>
  <w:style w:type="numbering" w:customStyle="1" w:styleId="11111123">
    <w:name w:val="1 / 1.1 / 1.1.123"/>
    <w:rsid w:val="00DB7261"/>
    <w:pPr>
      <w:numPr>
        <w:numId w:val="11"/>
      </w:numPr>
    </w:pPr>
  </w:style>
  <w:style w:type="numbering" w:customStyle="1" w:styleId="1111115">
    <w:name w:val="1 / 1.1 / 1.1.15"/>
    <w:rsid w:val="00DB7261"/>
    <w:pPr>
      <w:numPr>
        <w:numId w:val="8"/>
      </w:numPr>
    </w:pPr>
  </w:style>
  <w:style w:type="numbering" w:customStyle="1" w:styleId="Estilo13">
    <w:name w:val="Estilo13"/>
    <w:rsid w:val="00DB7261"/>
    <w:pPr>
      <w:numPr>
        <w:numId w:val="7"/>
      </w:numPr>
    </w:pPr>
  </w:style>
  <w:style w:type="numbering" w:customStyle="1" w:styleId="1111113">
    <w:name w:val="1 / 1.1 / 1.1.13"/>
    <w:rsid w:val="00DB7261"/>
    <w:pPr>
      <w:numPr>
        <w:numId w:val="5"/>
      </w:numPr>
    </w:pPr>
  </w:style>
  <w:style w:type="numbering" w:customStyle="1" w:styleId="List12">
    <w:name w:val="List 12"/>
    <w:rsid w:val="00DB7261"/>
    <w:pPr>
      <w:numPr>
        <w:numId w:val="16"/>
      </w:numPr>
    </w:pPr>
  </w:style>
  <w:style w:type="numbering" w:customStyle="1" w:styleId="11123">
    <w:name w:val="1.1.123"/>
    <w:rsid w:val="00DB7261"/>
    <w:pPr>
      <w:numPr>
        <w:numId w:val="12"/>
      </w:numPr>
    </w:pPr>
  </w:style>
  <w:style w:type="numbering" w:customStyle="1" w:styleId="List11">
    <w:name w:val="List 11"/>
    <w:rsid w:val="00DB7261"/>
    <w:pPr>
      <w:numPr>
        <w:numId w:val="15"/>
      </w:numPr>
    </w:pPr>
  </w:style>
  <w:style w:type="numbering" w:customStyle="1" w:styleId="List7">
    <w:name w:val="List 7"/>
    <w:rsid w:val="00DB7261"/>
    <w:pPr>
      <w:numPr>
        <w:numId w:val="14"/>
      </w:numPr>
    </w:pPr>
  </w:style>
  <w:style w:type="numbering" w:customStyle="1" w:styleId="1113">
    <w:name w:val="1.1.13"/>
    <w:rsid w:val="00DB7261"/>
    <w:pPr>
      <w:numPr>
        <w:numId w:val="6"/>
      </w:numPr>
    </w:pPr>
  </w:style>
  <w:style w:type="numbering" w:customStyle="1" w:styleId="Sinlista1">
    <w:name w:val="Sin lista1"/>
    <w:next w:val="Sinlista"/>
    <w:semiHidden/>
    <w:rsid w:val="006A5745"/>
  </w:style>
  <w:style w:type="table" w:customStyle="1" w:styleId="Tablaconcuadrcula17">
    <w:name w:val="Tabla con cuadrícula17"/>
    <w:basedOn w:val="Tablanormal"/>
    <w:next w:val="Tablaconcuadrcula"/>
    <w:rsid w:val="006A574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9">
    <w:name w:val="Párrafo de lista9"/>
    <w:basedOn w:val="Normal"/>
    <w:rsid w:val="006A5745"/>
    <w:pPr>
      <w:ind w:left="720"/>
      <w:contextualSpacing/>
    </w:pPr>
    <w:rPr>
      <w:rFonts w:ascii="Calibri" w:eastAsia="Times New Roman" w:hAnsi="Calibri"/>
      <w:noProof w:val="0"/>
      <w:sz w:val="22"/>
    </w:rPr>
  </w:style>
  <w:style w:type="paragraph" w:customStyle="1" w:styleId="Revisin1">
    <w:name w:val="Revisión1"/>
    <w:hidden/>
    <w:semiHidden/>
    <w:rsid w:val="006A5745"/>
    <w:rPr>
      <w:rFonts w:eastAsia="Times New Roman"/>
      <w:lang w:val="es-MX"/>
    </w:rPr>
  </w:style>
  <w:style w:type="paragraph" w:customStyle="1" w:styleId="slvzr-first-child">
    <w:name w:val="slvzr-first-child"/>
    <w:basedOn w:val="Normal"/>
    <w:rsid w:val="006A5745"/>
    <w:pPr>
      <w:spacing w:after="288" w:line="240" w:lineRule="auto"/>
    </w:pPr>
    <w:rPr>
      <w:rFonts w:ascii="Times New Roman" w:eastAsia="Times New Roman" w:hAnsi="Times New Roman"/>
      <w:noProof w:val="0"/>
      <w:sz w:val="24"/>
      <w:szCs w:val="24"/>
      <w:lang w:val="es-ES" w:eastAsia="es-ES"/>
    </w:rPr>
  </w:style>
  <w:style w:type="numbering" w:customStyle="1" w:styleId="Sinlista2">
    <w:name w:val="Sin lista2"/>
    <w:next w:val="Sinlista"/>
    <w:semiHidden/>
    <w:rsid w:val="003F4CCA"/>
  </w:style>
  <w:style w:type="character" w:customStyle="1" w:styleId="WW8NumSt2z0">
    <w:name w:val="WW8NumSt2z0"/>
    <w:rsid w:val="003F4CCA"/>
    <w:rPr>
      <w:rFonts w:ascii="Symbol" w:hAnsi="Symbol"/>
    </w:rPr>
  </w:style>
  <w:style w:type="paragraph" w:customStyle="1" w:styleId="Textoindependiente210">
    <w:name w:val="Texto independiente 210"/>
    <w:basedOn w:val="Normal"/>
    <w:rsid w:val="003F4CCA"/>
    <w:pPr>
      <w:widowControl w:val="0"/>
      <w:suppressAutoHyphens/>
      <w:overflowPunct w:val="0"/>
      <w:autoSpaceDE w:val="0"/>
      <w:spacing w:after="0" w:line="240" w:lineRule="auto"/>
      <w:jc w:val="both"/>
      <w:textAlignment w:val="baseline"/>
    </w:pPr>
    <w:rPr>
      <w:rFonts w:eastAsia="Times New Roman"/>
      <w:noProof w:val="0"/>
      <w:szCs w:val="20"/>
      <w:lang w:val="es-ES" w:eastAsia="ar-SA"/>
    </w:rPr>
  </w:style>
  <w:style w:type="table" w:customStyle="1" w:styleId="Tablaconcuadrcula18">
    <w:name w:val="Tabla con cuadrícula18"/>
    <w:basedOn w:val="Tablanormal"/>
    <w:next w:val="Tablaconcuadrcula"/>
    <w:rsid w:val="003F4CCA"/>
    <w:pPr>
      <w:suppressAutoHyphens/>
    </w:pPr>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6">
    <w:name w:val="Sangría 2 de t. independiente6"/>
    <w:basedOn w:val="Normal"/>
    <w:rsid w:val="003F4CCA"/>
    <w:pPr>
      <w:suppressAutoHyphens/>
      <w:overflowPunct w:val="0"/>
      <w:autoSpaceDE w:val="0"/>
      <w:spacing w:before="100" w:after="0" w:line="240" w:lineRule="auto"/>
      <w:ind w:left="1985"/>
      <w:jc w:val="both"/>
      <w:textAlignment w:val="baseline"/>
    </w:pPr>
    <w:rPr>
      <w:rFonts w:eastAsia="Times New Roman"/>
      <w:noProof w:val="0"/>
      <w:sz w:val="22"/>
      <w:szCs w:val="20"/>
      <w:lang w:val="es-ES" w:eastAsia="ar-SA"/>
    </w:rPr>
  </w:style>
  <w:style w:type="character" w:customStyle="1" w:styleId="FontStyle50">
    <w:name w:val="Font Style50"/>
    <w:uiPriority w:val="99"/>
    <w:rsid w:val="003F4CCA"/>
    <w:rPr>
      <w:rFonts w:ascii="Arial" w:hAnsi="Arial" w:cs="Arial" w:hint="default"/>
      <w:sz w:val="18"/>
      <w:szCs w:val="18"/>
    </w:rPr>
  </w:style>
  <w:style w:type="character" w:customStyle="1" w:styleId="FontStyle58">
    <w:name w:val="Font Style58"/>
    <w:uiPriority w:val="99"/>
    <w:rsid w:val="003F4CCA"/>
    <w:rPr>
      <w:rFonts w:ascii="Arial" w:hAnsi="Arial" w:cs="Arial" w:hint="default"/>
      <w:sz w:val="20"/>
      <w:szCs w:val="20"/>
    </w:rPr>
  </w:style>
  <w:style w:type="paragraph" w:customStyle="1" w:styleId="Style9">
    <w:name w:val="Style9"/>
    <w:basedOn w:val="Normal"/>
    <w:uiPriority w:val="99"/>
    <w:rsid w:val="003F4CCA"/>
    <w:pPr>
      <w:widowControl w:val="0"/>
      <w:autoSpaceDE w:val="0"/>
      <w:autoSpaceDN w:val="0"/>
      <w:adjustRightInd w:val="0"/>
      <w:spacing w:after="0" w:line="253" w:lineRule="exact"/>
      <w:jc w:val="both"/>
    </w:pPr>
    <w:rPr>
      <w:rFonts w:ascii="Georgia" w:eastAsia="Times New Roman" w:hAnsi="Georgia"/>
      <w:noProof w:val="0"/>
      <w:sz w:val="24"/>
      <w:szCs w:val="24"/>
      <w:lang w:eastAsia="es-MX"/>
    </w:rPr>
  </w:style>
  <w:style w:type="numbering" w:customStyle="1" w:styleId="111">
    <w:name w:val="1.1.1"/>
    <w:rsid w:val="003F4CCA"/>
  </w:style>
  <w:style w:type="paragraph" w:customStyle="1" w:styleId="Sinespaciado6">
    <w:name w:val="Sin espaciado6"/>
    <w:rsid w:val="003F4CCA"/>
    <w:rPr>
      <w:rFonts w:eastAsia="Times New Roman"/>
      <w:lang w:val="es-MX"/>
    </w:rPr>
  </w:style>
  <w:style w:type="character" w:customStyle="1" w:styleId="WW8Num86z1">
    <w:name w:val="WW8Num86z1"/>
    <w:rsid w:val="003F4CCA"/>
    <w:rPr>
      <w:rFonts w:ascii="Courier New" w:hAnsi="Courier New"/>
    </w:rPr>
  </w:style>
  <w:style w:type="numbering" w:customStyle="1" w:styleId="Sinlista3">
    <w:name w:val="Sin lista3"/>
    <w:next w:val="Sinlista"/>
    <w:semiHidden/>
    <w:rsid w:val="00DF2F83"/>
  </w:style>
  <w:style w:type="paragraph" w:customStyle="1" w:styleId="Textoindependiente212">
    <w:name w:val="Texto independiente 212"/>
    <w:basedOn w:val="Normal"/>
    <w:rsid w:val="00DF2F83"/>
    <w:pPr>
      <w:widowControl w:val="0"/>
      <w:suppressAutoHyphens/>
      <w:overflowPunct w:val="0"/>
      <w:autoSpaceDE w:val="0"/>
      <w:spacing w:after="0" w:line="240" w:lineRule="auto"/>
      <w:jc w:val="both"/>
      <w:textAlignment w:val="baseline"/>
    </w:pPr>
    <w:rPr>
      <w:rFonts w:eastAsia="Times New Roman"/>
      <w:noProof w:val="0"/>
      <w:szCs w:val="20"/>
      <w:lang w:val="es-ES" w:eastAsia="ar-SA"/>
    </w:rPr>
  </w:style>
  <w:style w:type="paragraph" w:customStyle="1" w:styleId="Prrafodelista10">
    <w:name w:val="Párrafo de lista10"/>
    <w:basedOn w:val="Normal"/>
    <w:rsid w:val="00DF2F83"/>
    <w:pPr>
      <w:spacing w:after="0" w:line="240" w:lineRule="auto"/>
      <w:ind w:left="720"/>
    </w:pPr>
    <w:rPr>
      <w:rFonts w:cs="Arial"/>
      <w:noProof w:val="0"/>
      <w:sz w:val="24"/>
      <w:szCs w:val="24"/>
      <w:lang w:eastAsia="ar-SA"/>
    </w:rPr>
  </w:style>
  <w:style w:type="table" w:customStyle="1" w:styleId="Tablaconcuadrcula19">
    <w:name w:val="Tabla con cuadrícula19"/>
    <w:basedOn w:val="Tablanormal"/>
    <w:next w:val="Tablaconcuadrcula"/>
    <w:rsid w:val="00DF2F83"/>
    <w:pPr>
      <w:suppressAutoHyphens/>
    </w:pPr>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DF2F83"/>
    <w:pPr>
      <w:suppressAutoHyphens/>
      <w:overflowPunct w:val="0"/>
      <w:autoSpaceDE w:val="0"/>
      <w:spacing w:before="100" w:after="0" w:line="240" w:lineRule="auto"/>
      <w:ind w:left="1985"/>
      <w:jc w:val="both"/>
      <w:textAlignment w:val="baseline"/>
    </w:pPr>
    <w:rPr>
      <w:rFonts w:eastAsia="Times New Roman"/>
      <w:noProof w:val="0"/>
      <w:sz w:val="22"/>
      <w:szCs w:val="20"/>
      <w:lang w:val="es-ES" w:eastAsia="ar-SA"/>
    </w:rPr>
  </w:style>
  <w:style w:type="numbering" w:customStyle="1" w:styleId="1111">
    <w:name w:val="1.1.11"/>
    <w:rsid w:val="00DF2F83"/>
  </w:style>
  <w:style w:type="paragraph" w:customStyle="1" w:styleId="Sinespaciado7">
    <w:name w:val="Sin espaciado7"/>
    <w:rsid w:val="00DF2F83"/>
    <w:rPr>
      <w:rFonts w:eastAsia="Times New Roman"/>
      <w:lang w:val="es-MX"/>
    </w:rPr>
  </w:style>
  <w:style w:type="numbering" w:customStyle="1" w:styleId="Sinlista4">
    <w:name w:val="Sin lista4"/>
    <w:next w:val="Sinlista"/>
    <w:semiHidden/>
    <w:rsid w:val="00F01306"/>
  </w:style>
  <w:style w:type="paragraph" w:customStyle="1" w:styleId="Textoindependiente213">
    <w:name w:val="Texto independiente 213"/>
    <w:basedOn w:val="Normal"/>
    <w:rsid w:val="00F01306"/>
    <w:pPr>
      <w:widowControl w:val="0"/>
      <w:suppressAutoHyphens/>
      <w:overflowPunct w:val="0"/>
      <w:autoSpaceDE w:val="0"/>
      <w:spacing w:after="0" w:line="240" w:lineRule="auto"/>
      <w:jc w:val="both"/>
      <w:textAlignment w:val="baseline"/>
    </w:pPr>
    <w:rPr>
      <w:rFonts w:eastAsia="Times New Roman"/>
      <w:noProof w:val="0"/>
      <w:szCs w:val="20"/>
      <w:lang w:val="es-ES" w:eastAsia="ar-SA"/>
    </w:rPr>
  </w:style>
  <w:style w:type="paragraph" w:customStyle="1" w:styleId="Prrafodelista11">
    <w:name w:val="Párrafo de lista11"/>
    <w:basedOn w:val="Normal"/>
    <w:rsid w:val="00F01306"/>
    <w:pPr>
      <w:spacing w:after="0" w:line="240" w:lineRule="auto"/>
      <w:ind w:left="720"/>
    </w:pPr>
    <w:rPr>
      <w:rFonts w:cs="Arial"/>
      <w:noProof w:val="0"/>
      <w:sz w:val="24"/>
      <w:szCs w:val="24"/>
      <w:lang w:eastAsia="ar-SA"/>
    </w:rPr>
  </w:style>
  <w:style w:type="table" w:customStyle="1" w:styleId="Tablaconcuadrcula20">
    <w:name w:val="Tabla con cuadrícula20"/>
    <w:basedOn w:val="Tablanormal"/>
    <w:next w:val="Tablaconcuadrcula"/>
    <w:rsid w:val="00F01306"/>
    <w:pPr>
      <w:suppressAutoHyphens/>
    </w:pPr>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F01306"/>
    <w:pPr>
      <w:suppressAutoHyphens/>
      <w:overflowPunct w:val="0"/>
      <w:autoSpaceDE w:val="0"/>
      <w:spacing w:before="100" w:after="0" w:line="240" w:lineRule="auto"/>
      <w:ind w:left="1985"/>
      <w:jc w:val="both"/>
      <w:textAlignment w:val="baseline"/>
    </w:pPr>
    <w:rPr>
      <w:rFonts w:eastAsia="Times New Roman"/>
      <w:noProof w:val="0"/>
      <w:sz w:val="22"/>
      <w:szCs w:val="20"/>
      <w:lang w:val="es-ES" w:eastAsia="ar-SA"/>
    </w:rPr>
  </w:style>
  <w:style w:type="numbering" w:customStyle="1" w:styleId="1112">
    <w:name w:val="1.1.12"/>
    <w:rsid w:val="00F01306"/>
  </w:style>
  <w:style w:type="paragraph" w:customStyle="1" w:styleId="Sinespaciado8">
    <w:name w:val="Sin espaciado8"/>
    <w:rsid w:val="00F01306"/>
    <w:rPr>
      <w:rFonts w:eastAsia="Times New Roman"/>
      <w:lang w:val="es-MX"/>
    </w:rPr>
  </w:style>
  <w:style w:type="numbering" w:customStyle="1" w:styleId="11121">
    <w:name w:val="1.1.121"/>
    <w:rsid w:val="006E7200"/>
  </w:style>
  <w:style w:type="table" w:customStyle="1" w:styleId="Tablaconcuadrcula22">
    <w:name w:val="Tabla con cuadrícula22"/>
    <w:basedOn w:val="Tablanormal"/>
    <w:next w:val="Tablaconcuadrcula"/>
    <w:uiPriority w:val="39"/>
    <w:rsid w:val="00320C9C"/>
    <w:rPr>
      <w:rFonts w:eastAsia="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60317E"/>
    <w:rPr>
      <w:rFonts w:eastAsia="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60317E"/>
    <w:rPr>
      <w:rFonts w:eastAsia="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60317E"/>
    <w:rPr>
      <w:rFonts w:eastAsia="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semiHidden/>
    <w:rsid w:val="00E96364"/>
  </w:style>
  <w:style w:type="paragraph" w:customStyle="1" w:styleId="Textoindependiente214">
    <w:name w:val="Texto independiente 214"/>
    <w:basedOn w:val="Normal"/>
    <w:rsid w:val="00E96364"/>
    <w:pPr>
      <w:widowControl w:val="0"/>
      <w:suppressAutoHyphens/>
      <w:overflowPunct w:val="0"/>
      <w:autoSpaceDE w:val="0"/>
      <w:spacing w:after="0" w:line="240" w:lineRule="auto"/>
      <w:jc w:val="both"/>
      <w:textAlignment w:val="baseline"/>
    </w:pPr>
    <w:rPr>
      <w:rFonts w:eastAsia="Times New Roman"/>
      <w:noProof w:val="0"/>
      <w:szCs w:val="20"/>
      <w:lang w:val="es-ES" w:eastAsia="ar-SA"/>
    </w:rPr>
  </w:style>
  <w:style w:type="paragraph" w:customStyle="1" w:styleId="Prrafodelista12">
    <w:name w:val="Párrafo de lista12"/>
    <w:basedOn w:val="Normal"/>
    <w:rsid w:val="00E96364"/>
    <w:pPr>
      <w:spacing w:after="0" w:line="240" w:lineRule="auto"/>
      <w:ind w:left="720"/>
    </w:pPr>
    <w:rPr>
      <w:rFonts w:cs="Arial"/>
      <w:noProof w:val="0"/>
      <w:sz w:val="24"/>
      <w:szCs w:val="24"/>
      <w:lang w:eastAsia="ar-SA"/>
    </w:rPr>
  </w:style>
  <w:style w:type="table" w:customStyle="1" w:styleId="Tablaconcuadrcula26">
    <w:name w:val="Tabla con cuadrícula26"/>
    <w:basedOn w:val="Tablanormal"/>
    <w:next w:val="Tablaconcuadrcula"/>
    <w:uiPriority w:val="39"/>
    <w:rsid w:val="00E96364"/>
    <w:pPr>
      <w:suppressAutoHyphens/>
    </w:pPr>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9">
    <w:name w:val="Sangría 2 de t. independiente9"/>
    <w:basedOn w:val="Normal"/>
    <w:rsid w:val="00E96364"/>
    <w:pPr>
      <w:suppressAutoHyphens/>
      <w:overflowPunct w:val="0"/>
      <w:autoSpaceDE w:val="0"/>
      <w:spacing w:before="100" w:after="0" w:line="240" w:lineRule="auto"/>
      <w:ind w:left="1985"/>
      <w:jc w:val="both"/>
      <w:textAlignment w:val="baseline"/>
    </w:pPr>
    <w:rPr>
      <w:rFonts w:eastAsia="Times New Roman"/>
      <w:noProof w:val="0"/>
      <w:sz w:val="22"/>
      <w:szCs w:val="20"/>
      <w:lang w:val="es-ES" w:eastAsia="ar-SA"/>
    </w:rPr>
  </w:style>
  <w:style w:type="numbering" w:customStyle="1" w:styleId="1114">
    <w:name w:val="1.1.14"/>
    <w:rsid w:val="00E96364"/>
    <w:pPr>
      <w:numPr>
        <w:numId w:val="2"/>
      </w:numPr>
    </w:pPr>
  </w:style>
  <w:style w:type="paragraph" w:customStyle="1" w:styleId="Sinespaciado9">
    <w:name w:val="Sin espaciado9"/>
    <w:rsid w:val="00E96364"/>
    <w:rPr>
      <w:rFonts w:eastAsia="Times New Roman"/>
      <w:lang w:val="es-MX"/>
    </w:rPr>
  </w:style>
  <w:style w:type="table" w:customStyle="1" w:styleId="Tablaconcuadrcula27">
    <w:name w:val="Tabla con cuadrícula27"/>
    <w:basedOn w:val="Tablanormal"/>
    <w:next w:val="Tablaconcuadrcula"/>
    <w:uiPriority w:val="39"/>
    <w:rsid w:val="00EE0B5F"/>
    <w:rPr>
      <w:rFonts w:eastAsia="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FC1822"/>
    <w:rPr>
      <w:rFonts w:eastAsia="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385857"/>
    <w:rPr>
      <w:rFonts w:eastAsia="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385857"/>
    <w:rPr>
      <w:rFonts w:eastAsia="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Heading1Char">
    <w:name w:val="1115"/>
    <w:pPr>
      <w:numPr>
        <w:numId w:val="9"/>
      </w:numPr>
    </w:pPr>
  </w:style>
  <w:style w:type="numbering" w:customStyle="1" w:styleId="Heading2Char">
    <w:name w:val="Estilo15"/>
    <w:pPr>
      <w:numPr>
        <w:numId w:val="10"/>
      </w:numPr>
    </w:pPr>
  </w:style>
  <w:style w:type="numbering" w:customStyle="1" w:styleId="Heading3Char">
    <w:name w:val="Estilo121"/>
    <w:pPr>
      <w:numPr>
        <w:numId w:val="3"/>
      </w:numPr>
    </w:pPr>
  </w:style>
  <w:style w:type="numbering" w:customStyle="1" w:styleId="Heading4Char">
    <w:name w:val="Estilo123"/>
    <w:pPr>
      <w:numPr>
        <w:numId w:val="4"/>
      </w:numPr>
    </w:pPr>
  </w:style>
  <w:style w:type="numbering" w:customStyle="1" w:styleId="Heading5Char">
    <w:name w:val="11111123"/>
    <w:pPr>
      <w:numPr>
        <w:numId w:val="11"/>
      </w:numPr>
    </w:pPr>
  </w:style>
  <w:style w:type="numbering" w:customStyle="1" w:styleId="Heading6Char">
    <w:name w:val="1111115"/>
    <w:pPr>
      <w:numPr>
        <w:numId w:val="8"/>
      </w:numPr>
    </w:pPr>
  </w:style>
  <w:style w:type="numbering" w:customStyle="1" w:styleId="Heading7Char">
    <w:name w:val="Estilo13"/>
    <w:pPr>
      <w:numPr>
        <w:numId w:val="7"/>
      </w:numPr>
    </w:pPr>
  </w:style>
  <w:style w:type="numbering" w:customStyle="1" w:styleId="Heading8Char">
    <w:name w:val="1111113"/>
    <w:pPr>
      <w:numPr>
        <w:numId w:val="5"/>
      </w:numPr>
    </w:pPr>
  </w:style>
  <w:style w:type="numbering" w:customStyle="1" w:styleId="Heading9Char">
    <w:name w:val="List12"/>
    <w:pPr>
      <w:numPr>
        <w:numId w:val="16"/>
      </w:numPr>
    </w:pPr>
  </w:style>
  <w:style w:type="numbering" w:customStyle="1" w:styleId="Ttulo1Car">
    <w:name w:val="11123"/>
    <w:pPr>
      <w:numPr>
        <w:numId w:val="12"/>
      </w:numPr>
    </w:pPr>
  </w:style>
  <w:style w:type="numbering" w:customStyle="1" w:styleId="Ttulo2Car">
    <w:name w:val="List11"/>
    <w:pPr>
      <w:numPr>
        <w:numId w:val="15"/>
      </w:numPr>
    </w:pPr>
  </w:style>
  <w:style w:type="numbering" w:customStyle="1" w:styleId="Ttulo3Car">
    <w:name w:val="List7"/>
    <w:pPr>
      <w:numPr>
        <w:numId w:val="14"/>
      </w:numPr>
    </w:pPr>
  </w:style>
  <w:style w:type="numbering" w:customStyle="1" w:styleId="Ttulo4Car">
    <w:name w:val="1113"/>
    <w:pPr>
      <w:numPr>
        <w:numId w:val="6"/>
      </w:numPr>
    </w:pPr>
  </w:style>
  <w:style w:type="numbering" w:customStyle="1" w:styleId="Ttulo5Car">
    <w:name w:val="111"/>
  </w:style>
  <w:style w:type="numbering" w:customStyle="1" w:styleId="Ttulo6Car">
    <w:name w:val="1111"/>
  </w:style>
  <w:style w:type="numbering" w:customStyle="1" w:styleId="Ttulo7Car">
    <w:name w:val="1112"/>
  </w:style>
  <w:style w:type="numbering" w:customStyle="1" w:styleId="Ttulo8Car">
    <w:name w:val="111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08421">
      <w:marLeft w:val="0"/>
      <w:marRight w:val="0"/>
      <w:marTop w:val="0"/>
      <w:marBottom w:val="0"/>
      <w:divBdr>
        <w:top w:val="none" w:sz="0" w:space="0" w:color="auto"/>
        <w:left w:val="none" w:sz="0" w:space="0" w:color="auto"/>
        <w:bottom w:val="none" w:sz="0" w:space="0" w:color="auto"/>
        <w:right w:val="none" w:sz="0" w:space="0" w:color="auto"/>
      </w:divBdr>
    </w:div>
    <w:div w:id="1634408422">
      <w:marLeft w:val="0"/>
      <w:marRight w:val="0"/>
      <w:marTop w:val="0"/>
      <w:marBottom w:val="0"/>
      <w:divBdr>
        <w:top w:val="none" w:sz="0" w:space="0" w:color="auto"/>
        <w:left w:val="none" w:sz="0" w:space="0" w:color="auto"/>
        <w:bottom w:val="none" w:sz="0" w:space="0" w:color="auto"/>
        <w:right w:val="none" w:sz="0" w:space="0" w:color="auto"/>
      </w:divBdr>
    </w:div>
    <w:div w:id="1634408423">
      <w:marLeft w:val="0"/>
      <w:marRight w:val="0"/>
      <w:marTop w:val="0"/>
      <w:marBottom w:val="0"/>
      <w:divBdr>
        <w:top w:val="none" w:sz="0" w:space="0" w:color="auto"/>
        <w:left w:val="none" w:sz="0" w:space="0" w:color="auto"/>
        <w:bottom w:val="none" w:sz="0" w:space="0" w:color="auto"/>
        <w:right w:val="none" w:sz="0" w:space="0" w:color="auto"/>
      </w:divBdr>
    </w:div>
    <w:div w:id="1634408424">
      <w:marLeft w:val="0"/>
      <w:marRight w:val="0"/>
      <w:marTop w:val="0"/>
      <w:marBottom w:val="0"/>
      <w:divBdr>
        <w:top w:val="none" w:sz="0" w:space="0" w:color="auto"/>
        <w:left w:val="none" w:sz="0" w:space="0" w:color="auto"/>
        <w:bottom w:val="none" w:sz="0" w:space="0" w:color="auto"/>
        <w:right w:val="none" w:sz="0" w:space="0" w:color="auto"/>
      </w:divBdr>
    </w:div>
    <w:div w:id="1634408425">
      <w:marLeft w:val="0"/>
      <w:marRight w:val="0"/>
      <w:marTop w:val="0"/>
      <w:marBottom w:val="0"/>
      <w:divBdr>
        <w:top w:val="none" w:sz="0" w:space="0" w:color="auto"/>
        <w:left w:val="none" w:sz="0" w:space="0" w:color="auto"/>
        <w:bottom w:val="none" w:sz="0" w:space="0" w:color="auto"/>
        <w:right w:val="none" w:sz="0" w:space="0" w:color="auto"/>
      </w:divBdr>
    </w:div>
    <w:div w:id="1634408426">
      <w:marLeft w:val="0"/>
      <w:marRight w:val="0"/>
      <w:marTop w:val="0"/>
      <w:marBottom w:val="0"/>
      <w:divBdr>
        <w:top w:val="none" w:sz="0" w:space="0" w:color="auto"/>
        <w:left w:val="none" w:sz="0" w:space="0" w:color="auto"/>
        <w:bottom w:val="none" w:sz="0" w:space="0" w:color="auto"/>
        <w:right w:val="none" w:sz="0" w:space="0" w:color="auto"/>
      </w:divBdr>
    </w:div>
    <w:div w:id="1634408427">
      <w:marLeft w:val="0"/>
      <w:marRight w:val="0"/>
      <w:marTop w:val="0"/>
      <w:marBottom w:val="0"/>
      <w:divBdr>
        <w:top w:val="none" w:sz="0" w:space="0" w:color="auto"/>
        <w:left w:val="none" w:sz="0" w:space="0" w:color="auto"/>
        <w:bottom w:val="none" w:sz="0" w:space="0" w:color="auto"/>
        <w:right w:val="none" w:sz="0" w:space="0" w:color="auto"/>
      </w:divBdr>
    </w:div>
    <w:div w:id="1634408428">
      <w:marLeft w:val="0"/>
      <w:marRight w:val="0"/>
      <w:marTop w:val="0"/>
      <w:marBottom w:val="0"/>
      <w:divBdr>
        <w:top w:val="none" w:sz="0" w:space="0" w:color="auto"/>
        <w:left w:val="none" w:sz="0" w:space="0" w:color="auto"/>
        <w:bottom w:val="none" w:sz="0" w:space="0" w:color="auto"/>
        <w:right w:val="none" w:sz="0" w:space="0" w:color="auto"/>
      </w:divBdr>
    </w:div>
    <w:div w:id="1634408429">
      <w:marLeft w:val="0"/>
      <w:marRight w:val="0"/>
      <w:marTop w:val="0"/>
      <w:marBottom w:val="0"/>
      <w:divBdr>
        <w:top w:val="none" w:sz="0" w:space="0" w:color="auto"/>
        <w:left w:val="none" w:sz="0" w:space="0" w:color="auto"/>
        <w:bottom w:val="none" w:sz="0" w:space="0" w:color="auto"/>
        <w:right w:val="none" w:sz="0" w:space="0" w:color="auto"/>
      </w:divBdr>
    </w:div>
    <w:div w:id="1634408430">
      <w:marLeft w:val="0"/>
      <w:marRight w:val="0"/>
      <w:marTop w:val="0"/>
      <w:marBottom w:val="0"/>
      <w:divBdr>
        <w:top w:val="none" w:sz="0" w:space="0" w:color="auto"/>
        <w:left w:val="none" w:sz="0" w:space="0" w:color="auto"/>
        <w:bottom w:val="none" w:sz="0" w:space="0" w:color="auto"/>
        <w:right w:val="none" w:sz="0" w:space="0" w:color="auto"/>
      </w:divBdr>
    </w:div>
    <w:div w:id="1634408431">
      <w:marLeft w:val="0"/>
      <w:marRight w:val="0"/>
      <w:marTop w:val="0"/>
      <w:marBottom w:val="0"/>
      <w:divBdr>
        <w:top w:val="none" w:sz="0" w:space="0" w:color="auto"/>
        <w:left w:val="none" w:sz="0" w:space="0" w:color="auto"/>
        <w:bottom w:val="none" w:sz="0" w:space="0" w:color="auto"/>
        <w:right w:val="none" w:sz="0" w:space="0" w:color="auto"/>
      </w:divBdr>
    </w:div>
    <w:div w:id="1634408432">
      <w:marLeft w:val="0"/>
      <w:marRight w:val="0"/>
      <w:marTop w:val="0"/>
      <w:marBottom w:val="0"/>
      <w:divBdr>
        <w:top w:val="none" w:sz="0" w:space="0" w:color="auto"/>
        <w:left w:val="none" w:sz="0" w:space="0" w:color="auto"/>
        <w:bottom w:val="none" w:sz="0" w:space="0" w:color="auto"/>
        <w:right w:val="none" w:sz="0" w:space="0" w:color="auto"/>
      </w:divBdr>
    </w:div>
    <w:div w:id="1634408433">
      <w:marLeft w:val="0"/>
      <w:marRight w:val="0"/>
      <w:marTop w:val="0"/>
      <w:marBottom w:val="0"/>
      <w:divBdr>
        <w:top w:val="none" w:sz="0" w:space="0" w:color="auto"/>
        <w:left w:val="none" w:sz="0" w:space="0" w:color="auto"/>
        <w:bottom w:val="none" w:sz="0" w:space="0" w:color="auto"/>
        <w:right w:val="none" w:sz="0" w:space="0" w:color="auto"/>
      </w:divBdr>
    </w:div>
    <w:div w:id="1634408434">
      <w:marLeft w:val="0"/>
      <w:marRight w:val="0"/>
      <w:marTop w:val="0"/>
      <w:marBottom w:val="0"/>
      <w:divBdr>
        <w:top w:val="none" w:sz="0" w:space="0" w:color="auto"/>
        <w:left w:val="none" w:sz="0" w:space="0" w:color="auto"/>
        <w:bottom w:val="none" w:sz="0" w:space="0" w:color="auto"/>
        <w:right w:val="none" w:sz="0" w:space="0" w:color="auto"/>
      </w:divBdr>
    </w:div>
    <w:div w:id="1634408435">
      <w:marLeft w:val="0"/>
      <w:marRight w:val="0"/>
      <w:marTop w:val="0"/>
      <w:marBottom w:val="0"/>
      <w:divBdr>
        <w:top w:val="none" w:sz="0" w:space="0" w:color="auto"/>
        <w:left w:val="none" w:sz="0" w:space="0" w:color="auto"/>
        <w:bottom w:val="none" w:sz="0" w:space="0" w:color="auto"/>
        <w:right w:val="none" w:sz="0" w:space="0" w:color="auto"/>
      </w:divBdr>
    </w:div>
    <w:div w:id="1634408436">
      <w:marLeft w:val="0"/>
      <w:marRight w:val="0"/>
      <w:marTop w:val="0"/>
      <w:marBottom w:val="0"/>
      <w:divBdr>
        <w:top w:val="none" w:sz="0" w:space="0" w:color="auto"/>
        <w:left w:val="none" w:sz="0" w:space="0" w:color="auto"/>
        <w:bottom w:val="none" w:sz="0" w:space="0" w:color="auto"/>
        <w:right w:val="none" w:sz="0" w:space="0" w:color="auto"/>
      </w:divBdr>
    </w:div>
    <w:div w:id="1634408437">
      <w:marLeft w:val="0"/>
      <w:marRight w:val="0"/>
      <w:marTop w:val="0"/>
      <w:marBottom w:val="0"/>
      <w:divBdr>
        <w:top w:val="none" w:sz="0" w:space="0" w:color="auto"/>
        <w:left w:val="none" w:sz="0" w:space="0" w:color="auto"/>
        <w:bottom w:val="none" w:sz="0" w:space="0" w:color="auto"/>
        <w:right w:val="none" w:sz="0" w:space="0" w:color="auto"/>
      </w:divBdr>
    </w:div>
    <w:div w:id="1634408438">
      <w:marLeft w:val="0"/>
      <w:marRight w:val="0"/>
      <w:marTop w:val="0"/>
      <w:marBottom w:val="0"/>
      <w:divBdr>
        <w:top w:val="none" w:sz="0" w:space="0" w:color="auto"/>
        <w:left w:val="none" w:sz="0" w:space="0" w:color="auto"/>
        <w:bottom w:val="none" w:sz="0" w:space="0" w:color="auto"/>
        <w:right w:val="none" w:sz="0" w:space="0" w:color="auto"/>
      </w:divBdr>
    </w:div>
    <w:div w:id="1634408439">
      <w:marLeft w:val="0"/>
      <w:marRight w:val="0"/>
      <w:marTop w:val="0"/>
      <w:marBottom w:val="0"/>
      <w:divBdr>
        <w:top w:val="none" w:sz="0" w:space="0" w:color="auto"/>
        <w:left w:val="none" w:sz="0" w:space="0" w:color="auto"/>
        <w:bottom w:val="none" w:sz="0" w:space="0" w:color="auto"/>
        <w:right w:val="none" w:sz="0" w:space="0" w:color="auto"/>
      </w:divBdr>
    </w:div>
    <w:div w:id="1634408440">
      <w:marLeft w:val="0"/>
      <w:marRight w:val="0"/>
      <w:marTop w:val="0"/>
      <w:marBottom w:val="0"/>
      <w:divBdr>
        <w:top w:val="none" w:sz="0" w:space="0" w:color="auto"/>
        <w:left w:val="none" w:sz="0" w:space="0" w:color="auto"/>
        <w:bottom w:val="none" w:sz="0" w:space="0" w:color="auto"/>
        <w:right w:val="none" w:sz="0" w:space="0" w:color="auto"/>
      </w:divBdr>
    </w:div>
    <w:div w:id="1634408441">
      <w:marLeft w:val="0"/>
      <w:marRight w:val="0"/>
      <w:marTop w:val="0"/>
      <w:marBottom w:val="0"/>
      <w:divBdr>
        <w:top w:val="none" w:sz="0" w:space="0" w:color="auto"/>
        <w:left w:val="none" w:sz="0" w:space="0" w:color="auto"/>
        <w:bottom w:val="none" w:sz="0" w:space="0" w:color="auto"/>
        <w:right w:val="none" w:sz="0" w:space="0" w:color="auto"/>
      </w:divBdr>
    </w:div>
    <w:div w:id="1634408442">
      <w:marLeft w:val="0"/>
      <w:marRight w:val="0"/>
      <w:marTop w:val="0"/>
      <w:marBottom w:val="0"/>
      <w:divBdr>
        <w:top w:val="none" w:sz="0" w:space="0" w:color="auto"/>
        <w:left w:val="none" w:sz="0" w:space="0" w:color="auto"/>
        <w:bottom w:val="none" w:sz="0" w:space="0" w:color="auto"/>
        <w:right w:val="none" w:sz="0" w:space="0" w:color="auto"/>
      </w:divBdr>
    </w:div>
    <w:div w:id="1634408443">
      <w:marLeft w:val="0"/>
      <w:marRight w:val="0"/>
      <w:marTop w:val="0"/>
      <w:marBottom w:val="0"/>
      <w:divBdr>
        <w:top w:val="none" w:sz="0" w:space="0" w:color="auto"/>
        <w:left w:val="none" w:sz="0" w:space="0" w:color="auto"/>
        <w:bottom w:val="none" w:sz="0" w:space="0" w:color="auto"/>
        <w:right w:val="none" w:sz="0" w:space="0" w:color="auto"/>
      </w:divBdr>
    </w:div>
    <w:div w:id="1634408444">
      <w:marLeft w:val="0"/>
      <w:marRight w:val="0"/>
      <w:marTop w:val="0"/>
      <w:marBottom w:val="0"/>
      <w:divBdr>
        <w:top w:val="none" w:sz="0" w:space="0" w:color="auto"/>
        <w:left w:val="none" w:sz="0" w:space="0" w:color="auto"/>
        <w:bottom w:val="none" w:sz="0" w:space="0" w:color="auto"/>
        <w:right w:val="none" w:sz="0" w:space="0" w:color="auto"/>
      </w:divBdr>
    </w:div>
    <w:div w:id="1634408445">
      <w:marLeft w:val="0"/>
      <w:marRight w:val="0"/>
      <w:marTop w:val="0"/>
      <w:marBottom w:val="0"/>
      <w:divBdr>
        <w:top w:val="none" w:sz="0" w:space="0" w:color="auto"/>
        <w:left w:val="none" w:sz="0" w:space="0" w:color="auto"/>
        <w:bottom w:val="none" w:sz="0" w:space="0" w:color="auto"/>
        <w:right w:val="none" w:sz="0" w:space="0" w:color="auto"/>
      </w:divBdr>
    </w:div>
    <w:div w:id="1634408446">
      <w:marLeft w:val="0"/>
      <w:marRight w:val="0"/>
      <w:marTop w:val="0"/>
      <w:marBottom w:val="0"/>
      <w:divBdr>
        <w:top w:val="none" w:sz="0" w:space="0" w:color="auto"/>
        <w:left w:val="none" w:sz="0" w:space="0" w:color="auto"/>
        <w:bottom w:val="none" w:sz="0" w:space="0" w:color="auto"/>
        <w:right w:val="none" w:sz="0" w:space="0" w:color="auto"/>
      </w:divBdr>
    </w:div>
    <w:div w:id="1634408447">
      <w:marLeft w:val="0"/>
      <w:marRight w:val="0"/>
      <w:marTop w:val="0"/>
      <w:marBottom w:val="0"/>
      <w:divBdr>
        <w:top w:val="none" w:sz="0" w:space="0" w:color="auto"/>
        <w:left w:val="none" w:sz="0" w:space="0" w:color="auto"/>
        <w:bottom w:val="none" w:sz="0" w:space="0" w:color="auto"/>
        <w:right w:val="none" w:sz="0" w:space="0" w:color="auto"/>
      </w:divBdr>
    </w:div>
    <w:div w:id="1634408448">
      <w:marLeft w:val="0"/>
      <w:marRight w:val="0"/>
      <w:marTop w:val="0"/>
      <w:marBottom w:val="0"/>
      <w:divBdr>
        <w:top w:val="none" w:sz="0" w:space="0" w:color="auto"/>
        <w:left w:val="none" w:sz="0" w:space="0" w:color="auto"/>
        <w:bottom w:val="none" w:sz="0" w:space="0" w:color="auto"/>
        <w:right w:val="none" w:sz="0" w:space="0" w:color="auto"/>
      </w:divBdr>
    </w:div>
    <w:div w:id="1634408449">
      <w:marLeft w:val="0"/>
      <w:marRight w:val="0"/>
      <w:marTop w:val="0"/>
      <w:marBottom w:val="0"/>
      <w:divBdr>
        <w:top w:val="none" w:sz="0" w:space="0" w:color="auto"/>
        <w:left w:val="none" w:sz="0" w:space="0" w:color="auto"/>
        <w:bottom w:val="none" w:sz="0" w:space="0" w:color="auto"/>
        <w:right w:val="none" w:sz="0" w:space="0" w:color="auto"/>
      </w:divBdr>
    </w:div>
    <w:div w:id="1634408450">
      <w:marLeft w:val="0"/>
      <w:marRight w:val="0"/>
      <w:marTop w:val="0"/>
      <w:marBottom w:val="0"/>
      <w:divBdr>
        <w:top w:val="none" w:sz="0" w:space="0" w:color="auto"/>
        <w:left w:val="none" w:sz="0" w:space="0" w:color="auto"/>
        <w:bottom w:val="none" w:sz="0" w:space="0" w:color="auto"/>
        <w:right w:val="none" w:sz="0" w:space="0" w:color="auto"/>
      </w:divBdr>
    </w:div>
    <w:div w:id="1634408451">
      <w:marLeft w:val="0"/>
      <w:marRight w:val="0"/>
      <w:marTop w:val="0"/>
      <w:marBottom w:val="0"/>
      <w:divBdr>
        <w:top w:val="none" w:sz="0" w:space="0" w:color="auto"/>
        <w:left w:val="none" w:sz="0" w:space="0" w:color="auto"/>
        <w:bottom w:val="none" w:sz="0" w:space="0" w:color="auto"/>
        <w:right w:val="none" w:sz="0" w:space="0" w:color="auto"/>
      </w:divBdr>
    </w:div>
    <w:div w:id="1634408452">
      <w:marLeft w:val="0"/>
      <w:marRight w:val="0"/>
      <w:marTop w:val="0"/>
      <w:marBottom w:val="0"/>
      <w:divBdr>
        <w:top w:val="none" w:sz="0" w:space="0" w:color="auto"/>
        <w:left w:val="none" w:sz="0" w:space="0" w:color="auto"/>
        <w:bottom w:val="none" w:sz="0" w:space="0" w:color="auto"/>
        <w:right w:val="none" w:sz="0" w:space="0" w:color="auto"/>
      </w:divBdr>
    </w:div>
    <w:div w:id="1634408453">
      <w:marLeft w:val="0"/>
      <w:marRight w:val="0"/>
      <w:marTop w:val="0"/>
      <w:marBottom w:val="0"/>
      <w:divBdr>
        <w:top w:val="none" w:sz="0" w:space="0" w:color="auto"/>
        <w:left w:val="none" w:sz="0" w:space="0" w:color="auto"/>
        <w:bottom w:val="none" w:sz="0" w:space="0" w:color="auto"/>
        <w:right w:val="none" w:sz="0" w:space="0" w:color="auto"/>
      </w:divBdr>
    </w:div>
    <w:div w:id="1634408454">
      <w:marLeft w:val="0"/>
      <w:marRight w:val="0"/>
      <w:marTop w:val="0"/>
      <w:marBottom w:val="0"/>
      <w:divBdr>
        <w:top w:val="none" w:sz="0" w:space="0" w:color="auto"/>
        <w:left w:val="none" w:sz="0" w:space="0" w:color="auto"/>
        <w:bottom w:val="none" w:sz="0" w:space="0" w:color="auto"/>
        <w:right w:val="none" w:sz="0" w:space="0" w:color="auto"/>
      </w:divBdr>
    </w:div>
    <w:div w:id="1634408455">
      <w:marLeft w:val="0"/>
      <w:marRight w:val="0"/>
      <w:marTop w:val="0"/>
      <w:marBottom w:val="0"/>
      <w:divBdr>
        <w:top w:val="none" w:sz="0" w:space="0" w:color="auto"/>
        <w:left w:val="none" w:sz="0" w:space="0" w:color="auto"/>
        <w:bottom w:val="none" w:sz="0" w:space="0" w:color="auto"/>
        <w:right w:val="none" w:sz="0" w:space="0" w:color="auto"/>
      </w:divBdr>
    </w:div>
    <w:div w:id="1634408456">
      <w:marLeft w:val="0"/>
      <w:marRight w:val="0"/>
      <w:marTop w:val="0"/>
      <w:marBottom w:val="0"/>
      <w:divBdr>
        <w:top w:val="none" w:sz="0" w:space="0" w:color="auto"/>
        <w:left w:val="none" w:sz="0" w:space="0" w:color="auto"/>
        <w:bottom w:val="none" w:sz="0" w:space="0" w:color="auto"/>
        <w:right w:val="none" w:sz="0" w:space="0" w:color="auto"/>
      </w:divBdr>
    </w:div>
    <w:div w:id="1634408457">
      <w:marLeft w:val="0"/>
      <w:marRight w:val="0"/>
      <w:marTop w:val="0"/>
      <w:marBottom w:val="0"/>
      <w:divBdr>
        <w:top w:val="none" w:sz="0" w:space="0" w:color="auto"/>
        <w:left w:val="none" w:sz="0" w:space="0" w:color="auto"/>
        <w:bottom w:val="none" w:sz="0" w:space="0" w:color="auto"/>
        <w:right w:val="none" w:sz="0" w:space="0" w:color="auto"/>
      </w:divBdr>
    </w:div>
    <w:div w:id="1634408458">
      <w:marLeft w:val="0"/>
      <w:marRight w:val="0"/>
      <w:marTop w:val="0"/>
      <w:marBottom w:val="0"/>
      <w:divBdr>
        <w:top w:val="none" w:sz="0" w:space="0" w:color="auto"/>
        <w:left w:val="none" w:sz="0" w:space="0" w:color="auto"/>
        <w:bottom w:val="none" w:sz="0" w:space="0" w:color="auto"/>
        <w:right w:val="none" w:sz="0" w:space="0" w:color="auto"/>
      </w:divBdr>
    </w:div>
    <w:div w:id="1634408459">
      <w:marLeft w:val="0"/>
      <w:marRight w:val="0"/>
      <w:marTop w:val="0"/>
      <w:marBottom w:val="0"/>
      <w:divBdr>
        <w:top w:val="none" w:sz="0" w:space="0" w:color="auto"/>
        <w:left w:val="none" w:sz="0" w:space="0" w:color="auto"/>
        <w:bottom w:val="none" w:sz="0" w:space="0" w:color="auto"/>
        <w:right w:val="none" w:sz="0" w:space="0" w:color="auto"/>
      </w:divBdr>
    </w:div>
    <w:div w:id="1634408460">
      <w:marLeft w:val="0"/>
      <w:marRight w:val="0"/>
      <w:marTop w:val="0"/>
      <w:marBottom w:val="0"/>
      <w:divBdr>
        <w:top w:val="none" w:sz="0" w:space="0" w:color="auto"/>
        <w:left w:val="none" w:sz="0" w:space="0" w:color="auto"/>
        <w:bottom w:val="none" w:sz="0" w:space="0" w:color="auto"/>
        <w:right w:val="none" w:sz="0" w:space="0" w:color="auto"/>
      </w:divBdr>
    </w:div>
    <w:div w:id="1634408461">
      <w:marLeft w:val="0"/>
      <w:marRight w:val="0"/>
      <w:marTop w:val="0"/>
      <w:marBottom w:val="0"/>
      <w:divBdr>
        <w:top w:val="none" w:sz="0" w:space="0" w:color="auto"/>
        <w:left w:val="none" w:sz="0" w:space="0" w:color="auto"/>
        <w:bottom w:val="none" w:sz="0" w:space="0" w:color="auto"/>
        <w:right w:val="none" w:sz="0" w:space="0" w:color="auto"/>
      </w:divBdr>
    </w:div>
    <w:div w:id="1634408462">
      <w:marLeft w:val="0"/>
      <w:marRight w:val="0"/>
      <w:marTop w:val="0"/>
      <w:marBottom w:val="0"/>
      <w:divBdr>
        <w:top w:val="none" w:sz="0" w:space="0" w:color="auto"/>
        <w:left w:val="none" w:sz="0" w:space="0" w:color="auto"/>
        <w:bottom w:val="none" w:sz="0" w:space="0" w:color="auto"/>
        <w:right w:val="none" w:sz="0" w:space="0" w:color="auto"/>
      </w:divBdr>
    </w:div>
    <w:div w:id="1634408463">
      <w:marLeft w:val="0"/>
      <w:marRight w:val="0"/>
      <w:marTop w:val="0"/>
      <w:marBottom w:val="0"/>
      <w:divBdr>
        <w:top w:val="none" w:sz="0" w:space="0" w:color="auto"/>
        <w:left w:val="none" w:sz="0" w:space="0" w:color="auto"/>
        <w:bottom w:val="none" w:sz="0" w:space="0" w:color="auto"/>
        <w:right w:val="none" w:sz="0" w:space="0" w:color="auto"/>
      </w:divBdr>
    </w:div>
    <w:div w:id="1670404995">
      <w:bodyDiv w:val="1"/>
      <w:marLeft w:val="0"/>
      <w:marRight w:val="0"/>
      <w:marTop w:val="0"/>
      <w:marBottom w:val="0"/>
      <w:divBdr>
        <w:top w:val="none" w:sz="0" w:space="0" w:color="auto"/>
        <w:left w:val="none" w:sz="0" w:space="0" w:color="auto"/>
        <w:bottom w:val="none" w:sz="0" w:space="0" w:color="auto"/>
        <w:right w:val="none" w:sz="0" w:space="0" w:color="auto"/>
      </w:divBdr>
    </w:div>
    <w:div w:id="20289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mss.gob.mx/tramites/cumplimiento-obligacion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net.gob.mx/"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mprasdegobierno.gob.mx/calculado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29A7B-194A-45C8-84E2-19798098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71</Pages>
  <Words>25210</Words>
  <Characters>138661</Characters>
  <Application>Microsoft Office Word</Application>
  <DocSecurity>0</DocSecurity>
  <Lines>1155</Lines>
  <Paragraphs>327</Paragraphs>
  <ScaleCrop>false</ScaleCrop>
  <HeadingPairs>
    <vt:vector size="4" baseType="variant">
      <vt:variant>
        <vt:lpstr>Título</vt:lpstr>
      </vt:variant>
      <vt:variant>
        <vt:i4>1</vt:i4>
      </vt:variant>
      <vt:variant>
        <vt:lpstr>Títulos</vt:lpstr>
      </vt:variant>
      <vt:variant>
        <vt:i4>60</vt:i4>
      </vt:variant>
    </vt:vector>
  </HeadingPairs>
  <TitlesOfParts>
    <vt:vector size="61" baseType="lpstr">
      <vt:lpstr>Instituto Mexicano del Seguro Social</vt:lpstr>
      <vt:lpstr>ÍNDICE</vt:lpstr>
      <vt:lpstr>1.- Identificación de la invitación a cuando menos tres personas.</vt:lpstr>
      <vt:lpstr>    1.1.- Datos de identificación.</vt:lpstr>
      <vt:lpstr>    1.2.- Medio y carácter del procedimiento.</vt:lpstr>
      <vt:lpstr>    1.3.- Número de identificación de la invitación a cuando menos tres personas asi</vt:lpstr>
      <vt:lpstr>    1.4.- Indicación de los ejercicios fiscales para la contratación.</vt:lpstr>
      <vt:lpstr>    1.5.- Idioma en que se deberán presentar las propuestas, los anexos legales, adm</vt:lpstr>
      <vt:lpstr>    1.6.- Disponibilidad presupuestaria.</vt:lpstr>
      <vt:lpstr>2.- Objeto y alcance de la invitación a cuando menos tres personas.</vt:lpstr>
      <vt:lpstr>    2.1.- Objeto de la contratación.</vt:lpstr>
      <vt:lpstr>    2.2.- Agrupación de Partidas.</vt:lpstr>
      <vt:lpstr>    2.3.- Normas Oficiales Mexicanas, Normas Mexicanas, Internacionales, Referencia </vt:lpstr>
      <vt:lpstr>    2.4.- Las cantidades a contratar serán.</vt:lpstr>
      <vt:lpstr>    2.5 Forma de adjudicación.</vt:lpstr>
      <vt:lpstr>    2.6.- Modelo de contrato.</vt:lpstr>
      <vt:lpstr>3.- Forma y términos que regirán los diversos actos de la invitación a cuando me</vt:lpstr>
      <vt:lpstr>    3.1.- Fecha, hora y lugar para los actos de la invitación a cuando menos tres pe</vt:lpstr>
      <vt:lpstr>    3.2.- Solicitud de aclaraciones.</vt:lpstr>
      <vt:lpstr>    3.3.- Recepción de proposiciones.</vt:lpstr>
      <vt:lpstr>    3.3.1.- Proposiciones conjuntas. </vt:lpstr>
      <vt:lpstr>    3.3.2.- Proposición única.</vt:lpstr>
      <vt:lpstr>    3.3.3.- Documentacion distina a las propuestas.</vt:lpstr>
      <vt:lpstr>    3.3.4.- Acreditamiento de existencia legal.</vt:lpstr>
      <vt:lpstr>    3.4.- Acto de fallo y firma de contrato.</vt:lpstr>
      <vt:lpstr>    3.4.1.- Persona moral: </vt:lpstr>
      <vt:lpstr>    3.4.2.- Persona física:</vt:lpstr>
      <vt:lpstr>    3.4.3.- Ambos:</vt:lpstr>
      <vt:lpstr>4. REQUISITOS QUE LOS LICITANTES DEBEN CUMPLIR.</vt:lpstr>
      <vt:lpstr>    Con fundamento en los artículos 26 Bis fracción II y 34 de la LAASSP, el licitan</vt:lpstr>
      <vt:lpstr>Propuesta técnica </vt:lpstr>
      <vt:lpstr>    Propuesta económica </vt:lpstr>
      <vt:lpstr>    Documentación legal </vt:lpstr>
      <vt:lpstr>    Escrito de facultades. </vt:lpstr>
      <vt:lpstr>    Escrito de nacionalidad mexicana. </vt:lpstr>
      <vt:lpstr>    Escrito de normas. </vt:lpstr>
      <vt:lpstr>    Escrito de no impedimento. </vt:lpstr>
      <vt:lpstr>    Declaración de integridad. </vt:lpstr>
      <vt:lpstr>    Escrito de estratificación. </vt:lpstr>
      <vt:lpstr>    Escrito relativo a las proposiciones vía CompraNet. </vt:lpstr>
      <vt:lpstr>    Causales expresas de desechamiento.</vt:lpstr>
      <vt:lpstr>5. CRITERIOS ESPECÍFICOS CONFORME A LOS CUALES SE EVALUARÁN LAS PROPOSICIONES.</vt:lpstr>
      <vt:lpstr>    5.1 Evaluación de la propuesta técnica. </vt:lpstr>
      <vt:lpstr>    5.2 Evaluación de la propuesta económica.</vt:lpstr>
      <vt:lpstr>    Adjudicación de contrato.</vt:lpstr>
      <vt:lpstr>6.  RELACIÓN DE DOCUMENTOS QUE DEBE PRESENTAR EL LICITANTE.</vt:lpstr>
      <vt:lpstr>7. INCONFORMIDADES.</vt:lpstr>
      <vt:lpstr>    7.1 Operación de CompraNet.</vt:lpstr>
      <vt:lpstr>8.  FORMATOS QUE FACILITARÁN Y AGILIZARÁN LA PRESENTACIÓN Y RECEPCIÓN DE LAS PRO</vt:lpstr>
      <vt:lpstr>    8.1. Anexos adicionales.</vt:lpstr>
      <vt:lpstr>9. INFORMACIÓN RESERVADA Y CONFIDENCIAL.</vt:lpstr>
      <vt:lpstr/>
      <vt:lpstr>ANEXO 1. ANEXO TÉCNICO.</vt:lpstr>
      <vt:lpstr>ANEXO 2. TÉRMINOS Y CONDICIONES</vt:lpstr>
      <vt:lpstr>ANEXO 3. ESCRITO DE ACREDITACIÓN LEGAL Y PERSONALIDAD JURÍDICA DEL LICITANTE PAR</vt:lpstr>
      <vt:lpstr>ANEXO 4. ESCRITO DE NACIONALIDAD MEXICANA.</vt:lpstr>
      <vt:lpstr>ANEXO 5. ESCRITO DE CUMPLIMIENTO DE NORMAS.</vt:lpstr>
      <vt:lpstr>ANEXO 6. ESCRITO DE NO ENCONTRARSE EN LOS SUPUESTOS DE LOS ARTÍCULOS 50 Y 60 DE </vt:lpstr>
      <vt:lpstr>ANEXO 7. DECLARACIÓN DE INTEGRIDAD.</vt:lpstr>
      <vt:lpstr>ANEXO 8. ESCRITO DE ESTRATIFICACIÓN DE MIPYME</vt:lpstr>
      <vt:lpstr>ANEXO 8 BIS. INSTRUCTIVO DE LLENADO PARA EL ESCRITO DE ESTRATIFICACIÓN DE MICRO,</vt:lpstr>
    </vt:vector>
  </TitlesOfParts>
  <Company>Hewlett-Packard Company</Company>
  <LinksUpToDate>false</LinksUpToDate>
  <CharactersWithSpaces>163544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Bertran Hernandez Chavez</dc:creator>
  <cp:lastModifiedBy>Bertran Hernandez Chavez</cp:lastModifiedBy>
  <cp:revision>173</cp:revision>
  <cp:lastPrinted>2018-07-13T16:55:00Z</cp:lastPrinted>
  <dcterms:created xsi:type="dcterms:W3CDTF">2017-04-20T17:05:00Z</dcterms:created>
  <dcterms:modified xsi:type="dcterms:W3CDTF">2018-08-16T22:57:00Z</dcterms:modified>
</cp:coreProperties>
</file>