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28778A" w:rsidRPr="001B2DB5" w:rsidRDefault="0028778A" w:rsidP="003B704E">
      <w:pPr>
        <w:rPr>
          <w:rFonts w:ascii="Arial" w:hAnsi="Arial" w:cs="Arial"/>
          <w:lang w:val="es-ES_tradnl" w:eastAsia="ar-SA"/>
        </w:rPr>
      </w:pPr>
    </w:p>
    <w:p w:rsidR="0028778A" w:rsidRPr="001B2DB5" w:rsidRDefault="0028778A" w:rsidP="00216793">
      <w:pPr>
        <w:suppressAutoHyphens/>
        <w:spacing w:after="0" w:line="240" w:lineRule="auto"/>
        <w:ind w:left="-284" w:right="-234"/>
        <w:jc w:val="center"/>
        <w:rPr>
          <w:rFonts w:ascii="Arial" w:eastAsia="Times New Roman" w:hAnsi="Arial" w:cs="Arial"/>
          <w:b/>
          <w:bCs/>
          <w:lang w:val="es-ES_tradnl" w:eastAsia="ar-SA"/>
        </w:rPr>
      </w:pPr>
    </w:p>
    <w:p w:rsidR="0028778A" w:rsidRPr="001B2DB5" w:rsidRDefault="0028778A" w:rsidP="00216793">
      <w:pPr>
        <w:suppressAutoHyphens/>
        <w:spacing w:after="0" w:line="240" w:lineRule="auto"/>
        <w:ind w:left="-284" w:right="-234"/>
        <w:jc w:val="center"/>
        <w:rPr>
          <w:rFonts w:ascii="Arial" w:eastAsia="Times New Roman" w:hAnsi="Arial" w:cs="Arial"/>
          <w:b/>
          <w:bCs/>
          <w:lang w:val="es-ES_tradnl" w:eastAsia="ar-SA"/>
        </w:rPr>
      </w:pPr>
    </w:p>
    <w:p w:rsidR="0028778A" w:rsidRPr="001B2DB5" w:rsidRDefault="0028778A" w:rsidP="00216793">
      <w:pPr>
        <w:suppressAutoHyphens/>
        <w:spacing w:after="0" w:line="240" w:lineRule="auto"/>
        <w:ind w:left="-284" w:right="-234"/>
        <w:jc w:val="center"/>
        <w:rPr>
          <w:rFonts w:ascii="Arial" w:eastAsia="Times New Roman" w:hAnsi="Arial" w:cs="Arial"/>
          <w:b/>
          <w:bCs/>
          <w:lang w:val="es-ES_tradnl" w:eastAsia="ar-SA"/>
        </w:rPr>
      </w:pPr>
    </w:p>
    <w:p w:rsidR="0028778A" w:rsidRPr="001B2DB5" w:rsidRDefault="0028778A" w:rsidP="00216793">
      <w:pPr>
        <w:suppressAutoHyphens/>
        <w:spacing w:after="0" w:line="240" w:lineRule="auto"/>
        <w:ind w:left="-284" w:right="-234"/>
        <w:jc w:val="center"/>
        <w:rPr>
          <w:rFonts w:ascii="Arial" w:eastAsia="Times New Roman" w:hAnsi="Arial" w:cs="Arial"/>
          <w:b/>
          <w:bCs/>
          <w:lang w:val="es-ES_tradnl" w:eastAsia="ar-SA"/>
        </w:rPr>
      </w:pPr>
    </w:p>
    <w:p w:rsidR="00532601" w:rsidRPr="001B2DB5" w:rsidRDefault="00007194" w:rsidP="00216793">
      <w:pPr>
        <w:suppressAutoHyphens/>
        <w:spacing w:after="0" w:line="240" w:lineRule="auto"/>
        <w:ind w:left="-284" w:right="-234"/>
        <w:jc w:val="center"/>
        <w:rPr>
          <w:rFonts w:ascii="Arial" w:eastAsia="Times New Roman" w:hAnsi="Arial" w:cs="Arial"/>
          <w:b/>
          <w:bCs/>
          <w:sz w:val="32"/>
          <w:szCs w:val="32"/>
          <w:lang w:val="es-ES_tradnl" w:eastAsia="ar-SA"/>
        </w:rPr>
      </w:pPr>
      <w:r w:rsidRPr="001B2DB5">
        <w:rPr>
          <w:rFonts w:ascii="Arial" w:eastAsia="Times New Roman" w:hAnsi="Arial" w:cs="Arial"/>
          <w:b/>
          <w:bCs/>
          <w:sz w:val="32"/>
          <w:szCs w:val="32"/>
          <w:lang w:val="es-ES_tradnl" w:eastAsia="ar-SA"/>
        </w:rPr>
        <w:t>Instituto Mexicano del Seguro Social</w:t>
      </w:r>
    </w:p>
    <w:p w:rsidR="00532601" w:rsidRPr="001B2DB5" w:rsidRDefault="00532601" w:rsidP="00216793">
      <w:pPr>
        <w:suppressAutoHyphens/>
        <w:spacing w:after="0" w:line="240" w:lineRule="auto"/>
        <w:ind w:left="-284" w:right="-234"/>
        <w:jc w:val="center"/>
        <w:rPr>
          <w:rFonts w:ascii="Arial" w:eastAsia="Times New Roman" w:hAnsi="Arial" w:cs="Arial"/>
          <w:b/>
          <w:bCs/>
          <w:lang w:val="es-ES_tradnl" w:eastAsia="ar-SA"/>
        </w:rPr>
      </w:pPr>
    </w:p>
    <w:p w:rsidR="00373787" w:rsidRPr="001B2DB5" w:rsidRDefault="00373787" w:rsidP="00216793">
      <w:pPr>
        <w:spacing w:after="0" w:line="240" w:lineRule="auto"/>
        <w:ind w:left="-284" w:right="-234"/>
        <w:jc w:val="center"/>
        <w:rPr>
          <w:rFonts w:ascii="Arial" w:eastAsia="Times New Roman" w:hAnsi="Arial" w:cs="Arial"/>
          <w:bCs/>
          <w:sz w:val="28"/>
          <w:szCs w:val="28"/>
          <w:lang w:val="es-ES_tradnl" w:eastAsia="ar-SA"/>
        </w:rPr>
      </w:pPr>
      <w:r w:rsidRPr="001B2DB5">
        <w:rPr>
          <w:rFonts w:ascii="Arial" w:eastAsia="Times New Roman" w:hAnsi="Arial" w:cs="Arial"/>
          <w:bCs/>
          <w:sz w:val="28"/>
          <w:szCs w:val="28"/>
          <w:lang w:val="es-ES_tradnl" w:eastAsia="ar-SA"/>
        </w:rPr>
        <w:t>Dirección de Administración</w:t>
      </w:r>
    </w:p>
    <w:p w:rsidR="00373787" w:rsidRPr="001B2DB5" w:rsidRDefault="00373787" w:rsidP="00216793">
      <w:pPr>
        <w:spacing w:after="0" w:line="240" w:lineRule="auto"/>
        <w:ind w:left="-284" w:right="-234"/>
        <w:jc w:val="center"/>
        <w:rPr>
          <w:rFonts w:ascii="Arial" w:eastAsia="Times New Roman" w:hAnsi="Arial" w:cs="Arial"/>
          <w:bCs/>
          <w:sz w:val="28"/>
          <w:szCs w:val="28"/>
          <w:lang w:val="es-ES_tradnl" w:eastAsia="ar-SA"/>
        </w:rPr>
      </w:pPr>
      <w:r w:rsidRPr="001B2DB5">
        <w:rPr>
          <w:rFonts w:ascii="Arial" w:eastAsia="Times New Roman" w:hAnsi="Arial" w:cs="Arial"/>
          <w:bCs/>
          <w:sz w:val="28"/>
          <w:szCs w:val="28"/>
          <w:lang w:val="es-ES_tradnl" w:eastAsia="ar-SA"/>
        </w:rPr>
        <w:t>Unidad de Ad</w:t>
      </w:r>
      <w:r w:rsidR="00204C3E" w:rsidRPr="001B2DB5">
        <w:rPr>
          <w:rFonts w:ascii="Arial" w:eastAsia="Times New Roman" w:hAnsi="Arial" w:cs="Arial"/>
          <w:bCs/>
          <w:sz w:val="28"/>
          <w:szCs w:val="28"/>
          <w:lang w:val="es-ES_tradnl" w:eastAsia="ar-SA"/>
        </w:rPr>
        <w:t>quisiciones e Infraestructura</w:t>
      </w:r>
    </w:p>
    <w:p w:rsidR="00373787" w:rsidRPr="001B2DB5" w:rsidRDefault="00373787" w:rsidP="00216793">
      <w:pPr>
        <w:spacing w:after="0" w:line="240" w:lineRule="auto"/>
        <w:ind w:left="-284" w:right="-234"/>
        <w:jc w:val="center"/>
        <w:rPr>
          <w:rFonts w:ascii="Arial" w:eastAsia="Times New Roman" w:hAnsi="Arial" w:cs="Arial"/>
          <w:bCs/>
          <w:sz w:val="28"/>
          <w:szCs w:val="28"/>
          <w:lang w:val="es-ES_tradnl" w:eastAsia="ar-SA"/>
        </w:rPr>
      </w:pPr>
      <w:r w:rsidRPr="001B2DB5">
        <w:rPr>
          <w:rFonts w:ascii="Arial" w:eastAsia="Times New Roman" w:hAnsi="Arial" w:cs="Arial"/>
          <w:bCs/>
          <w:sz w:val="28"/>
          <w:szCs w:val="28"/>
          <w:lang w:val="es-ES_tradnl" w:eastAsia="ar-SA"/>
        </w:rPr>
        <w:t>Coordinación de Adquisición de Bienes y Contratación de Servicios</w:t>
      </w:r>
    </w:p>
    <w:p w:rsidR="00373787" w:rsidRPr="001B2DB5" w:rsidRDefault="00373787" w:rsidP="00216793">
      <w:pPr>
        <w:spacing w:after="0" w:line="240" w:lineRule="auto"/>
        <w:ind w:left="-284" w:right="-234"/>
        <w:jc w:val="center"/>
        <w:rPr>
          <w:rFonts w:ascii="Arial" w:eastAsia="Times New Roman" w:hAnsi="Arial" w:cs="Arial"/>
          <w:bCs/>
          <w:sz w:val="28"/>
          <w:szCs w:val="28"/>
          <w:lang w:val="es-ES_tradnl" w:eastAsia="ar-SA"/>
        </w:rPr>
      </w:pPr>
      <w:r w:rsidRPr="001B2DB5">
        <w:rPr>
          <w:rFonts w:ascii="Arial" w:eastAsia="Times New Roman" w:hAnsi="Arial" w:cs="Arial"/>
          <w:bCs/>
          <w:sz w:val="28"/>
          <w:szCs w:val="28"/>
          <w:lang w:val="es-ES_tradnl" w:eastAsia="ar-SA"/>
        </w:rPr>
        <w:t>Coordinación Técnica de Adquisición de Bienes de Inversión y Activos</w:t>
      </w:r>
    </w:p>
    <w:p w:rsidR="00373787" w:rsidRPr="001B2DB5" w:rsidRDefault="00373787" w:rsidP="00216793">
      <w:pPr>
        <w:spacing w:after="0" w:line="240" w:lineRule="auto"/>
        <w:ind w:left="-284" w:right="-234"/>
        <w:jc w:val="center"/>
        <w:rPr>
          <w:rFonts w:ascii="Arial" w:eastAsia="Times New Roman" w:hAnsi="Arial" w:cs="Arial"/>
          <w:bCs/>
          <w:sz w:val="28"/>
          <w:szCs w:val="28"/>
          <w:lang w:val="es-ES_tradnl" w:eastAsia="ar-SA"/>
        </w:rPr>
      </w:pPr>
      <w:r w:rsidRPr="001B2DB5">
        <w:rPr>
          <w:rFonts w:ascii="Arial" w:eastAsia="Times New Roman" w:hAnsi="Arial" w:cs="Arial"/>
          <w:bCs/>
          <w:sz w:val="28"/>
          <w:szCs w:val="28"/>
          <w:lang w:val="es-ES_tradnl" w:eastAsia="ar-SA"/>
        </w:rPr>
        <w:t xml:space="preserve">División de Contratación de Activos y Logística </w:t>
      </w:r>
    </w:p>
    <w:p w:rsidR="00373787" w:rsidRPr="001B2DB5" w:rsidRDefault="00373787" w:rsidP="00216793">
      <w:pPr>
        <w:spacing w:after="0" w:line="240" w:lineRule="auto"/>
        <w:ind w:left="-284" w:right="-234"/>
        <w:jc w:val="center"/>
        <w:rPr>
          <w:rFonts w:ascii="Arial" w:eastAsia="Times New Roman" w:hAnsi="Arial" w:cs="Arial"/>
          <w:bCs/>
          <w:lang w:val="es-ES_tradnl" w:eastAsia="ar-SA"/>
        </w:rPr>
      </w:pPr>
    </w:p>
    <w:p w:rsidR="00373787" w:rsidRPr="001B2DB5" w:rsidRDefault="00373787" w:rsidP="00216793">
      <w:pPr>
        <w:spacing w:after="0" w:line="240" w:lineRule="auto"/>
        <w:ind w:left="-284" w:right="-234"/>
        <w:jc w:val="center"/>
        <w:rPr>
          <w:rFonts w:ascii="Arial" w:eastAsia="Times New Roman" w:hAnsi="Arial" w:cs="Arial"/>
          <w:bCs/>
          <w:sz w:val="28"/>
          <w:szCs w:val="28"/>
          <w:lang w:val="es-ES_tradnl" w:eastAsia="ar-SA"/>
        </w:rPr>
      </w:pPr>
      <w:r w:rsidRPr="001B2DB5">
        <w:rPr>
          <w:rFonts w:ascii="Arial" w:eastAsia="Times New Roman" w:hAnsi="Arial" w:cs="Arial"/>
          <w:bCs/>
          <w:sz w:val="28"/>
          <w:szCs w:val="28"/>
          <w:lang w:val="es-ES_tradnl" w:eastAsia="ar-SA"/>
        </w:rPr>
        <w:t xml:space="preserve">Calle Durango </w:t>
      </w:r>
      <w:r w:rsidR="000D2281" w:rsidRPr="001B2DB5">
        <w:rPr>
          <w:rFonts w:ascii="Arial" w:eastAsia="Times New Roman" w:hAnsi="Arial" w:cs="Arial"/>
          <w:bCs/>
          <w:sz w:val="28"/>
          <w:szCs w:val="28"/>
          <w:lang w:val="es-ES_tradnl" w:eastAsia="ar-SA"/>
        </w:rPr>
        <w:t>número</w:t>
      </w:r>
      <w:r w:rsidRPr="001B2DB5">
        <w:rPr>
          <w:rFonts w:ascii="Arial" w:eastAsia="Times New Roman" w:hAnsi="Arial" w:cs="Arial"/>
          <w:bCs/>
          <w:sz w:val="28"/>
          <w:szCs w:val="28"/>
          <w:lang w:val="es-ES_tradnl" w:eastAsia="ar-SA"/>
        </w:rPr>
        <w:t xml:space="preserve"> 291, 5º piso, Colonia Roma Norte, Código Postal 06700,</w:t>
      </w:r>
    </w:p>
    <w:p w:rsidR="00925EBF" w:rsidRPr="001B2DB5" w:rsidRDefault="00373787" w:rsidP="00216793">
      <w:pPr>
        <w:spacing w:after="0" w:line="240" w:lineRule="auto"/>
        <w:ind w:left="-284" w:right="-234"/>
        <w:jc w:val="center"/>
        <w:rPr>
          <w:rFonts w:ascii="Arial" w:hAnsi="Arial" w:cs="Arial"/>
          <w:sz w:val="20"/>
          <w:szCs w:val="20"/>
          <w:lang w:val="es-ES_tradnl"/>
        </w:rPr>
      </w:pPr>
      <w:r w:rsidRPr="001B2DB5">
        <w:rPr>
          <w:rFonts w:ascii="Arial" w:eastAsia="Times New Roman" w:hAnsi="Arial" w:cs="Arial"/>
          <w:bCs/>
          <w:sz w:val="28"/>
          <w:szCs w:val="28"/>
          <w:lang w:val="es-ES_tradnl" w:eastAsia="ar-SA"/>
        </w:rPr>
        <w:t xml:space="preserve">Delegación Cuauhtémoc, </w:t>
      </w:r>
      <w:r w:rsidR="00204C3E" w:rsidRPr="001B2DB5">
        <w:rPr>
          <w:rFonts w:ascii="Arial" w:eastAsia="Times New Roman" w:hAnsi="Arial" w:cs="Arial"/>
          <w:bCs/>
          <w:sz w:val="28"/>
          <w:szCs w:val="28"/>
          <w:lang w:val="es-ES_tradnl" w:eastAsia="ar-SA"/>
        </w:rPr>
        <w:t>Ciudad de México</w:t>
      </w:r>
    </w:p>
    <w:p w:rsidR="00532601" w:rsidRPr="001B2DB5" w:rsidRDefault="00532601" w:rsidP="00216793">
      <w:pPr>
        <w:suppressAutoHyphens/>
        <w:spacing w:after="0" w:line="240" w:lineRule="auto"/>
        <w:ind w:left="-284" w:right="-234"/>
        <w:jc w:val="center"/>
        <w:rPr>
          <w:rFonts w:ascii="Arial" w:eastAsia="Times New Roman" w:hAnsi="Arial" w:cs="Arial"/>
          <w:bCs/>
          <w:lang w:val="es-ES_tradnl" w:eastAsia="ar-SA"/>
        </w:rPr>
      </w:pPr>
    </w:p>
    <w:p w:rsidR="001D1F6D" w:rsidRPr="001B2DB5" w:rsidRDefault="001D1F6D" w:rsidP="00216793">
      <w:pPr>
        <w:suppressAutoHyphens/>
        <w:spacing w:after="0" w:line="240" w:lineRule="auto"/>
        <w:ind w:left="-284" w:right="-234"/>
        <w:jc w:val="center"/>
        <w:rPr>
          <w:rFonts w:ascii="Arial" w:eastAsia="Times New Roman" w:hAnsi="Arial" w:cs="Arial"/>
          <w:bCs/>
          <w:lang w:val="es-ES_tradnl" w:eastAsia="ar-SA"/>
        </w:rPr>
      </w:pPr>
    </w:p>
    <w:p w:rsidR="0028778A" w:rsidRPr="001B2DB5" w:rsidRDefault="0028778A" w:rsidP="00216793">
      <w:pPr>
        <w:suppressAutoHyphens/>
        <w:spacing w:after="0" w:line="240" w:lineRule="auto"/>
        <w:ind w:left="-284" w:right="-234"/>
        <w:jc w:val="center"/>
        <w:rPr>
          <w:rFonts w:ascii="Arial" w:eastAsia="Times New Roman" w:hAnsi="Arial" w:cs="Arial"/>
          <w:bCs/>
          <w:lang w:val="es-ES_tradnl" w:eastAsia="ar-SA"/>
        </w:rPr>
      </w:pPr>
    </w:p>
    <w:p w:rsidR="0028778A" w:rsidRPr="001B2DB5" w:rsidRDefault="0028778A" w:rsidP="00216793">
      <w:pPr>
        <w:suppressAutoHyphens/>
        <w:spacing w:after="0" w:line="240" w:lineRule="auto"/>
        <w:ind w:left="-284" w:right="-234"/>
        <w:jc w:val="center"/>
        <w:rPr>
          <w:rFonts w:ascii="Arial" w:eastAsia="Times New Roman" w:hAnsi="Arial" w:cs="Arial"/>
          <w:bCs/>
          <w:lang w:val="es-ES_tradnl" w:eastAsia="ar-SA"/>
        </w:rPr>
      </w:pPr>
    </w:p>
    <w:p w:rsidR="00FB629A" w:rsidRPr="001B2DB5" w:rsidRDefault="002C5DC3" w:rsidP="00216793">
      <w:pPr>
        <w:suppressAutoHyphens/>
        <w:spacing w:after="0" w:line="240" w:lineRule="auto"/>
        <w:ind w:left="-284" w:right="-234"/>
        <w:jc w:val="center"/>
        <w:rPr>
          <w:rFonts w:ascii="Arial" w:eastAsia="Times New Roman" w:hAnsi="Arial" w:cs="Arial"/>
          <w:b/>
          <w:bCs/>
          <w:sz w:val="28"/>
          <w:szCs w:val="28"/>
          <w:lang w:val="es-ES_tradnl" w:eastAsia="ar-SA"/>
        </w:rPr>
      </w:pPr>
      <w:r w:rsidRPr="001B2DB5">
        <w:rPr>
          <w:rFonts w:ascii="Arial" w:eastAsia="Times New Roman" w:hAnsi="Arial" w:cs="Arial"/>
          <w:b/>
          <w:bCs/>
          <w:sz w:val="28"/>
          <w:szCs w:val="28"/>
          <w:lang w:val="es-ES_tradnl" w:eastAsia="ar-SA"/>
        </w:rPr>
        <w:t>Convocatoria</w:t>
      </w:r>
      <w:r w:rsidR="00E5651F" w:rsidRPr="001B2DB5">
        <w:rPr>
          <w:rFonts w:ascii="Arial" w:eastAsia="Times New Roman" w:hAnsi="Arial" w:cs="Arial"/>
          <w:b/>
          <w:bCs/>
          <w:sz w:val="28"/>
          <w:szCs w:val="28"/>
          <w:lang w:val="es-ES_tradnl" w:eastAsia="ar-SA"/>
        </w:rPr>
        <w:t xml:space="preserve"> </w:t>
      </w:r>
    </w:p>
    <w:p w:rsidR="00FB629A" w:rsidRPr="001B2DB5" w:rsidRDefault="00FB629A" w:rsidP="00216793">
      <w:pPr>
        <w:suppressAutoHyphens/>
        <w:spacing w:after="0" w:line="240" w:lineRule="auto"/>
        <w:ind w:left="-284" w:right="-234"/>
        <w:jc w:val="center"/>
        <w:rPr>
          <w:rFonts w:ascii="Arial" w:eastAsia="Times New Roman" w:hAnsi="Arial" w:cs="Arial"/>
          <w:b/>
          <w:bCs/>
          <w:lang w:val="es-ES_tradnl" w:eastAsia="ar-SA"/>
        </w:rPr>
      </w:pPr>
    </w:p>
    <w:p w:rsidR="00FB629A" w:rsidRPr="001B2DB5" w:rsidRDefault="00FB629A" w:rsidP="00216793">
      <w:pPr>
        <w:suppressAutoHyphens/>
        <w:spacing w:after="0" w:line="240" w:lineRule="auto"/>
        <w:ind w:left="-284" w:right="-234"/>
        <w:jc w:val="center"/>
        <w:rPr>
          <w:rFonts w:ascii="Arial" w:eastAsia="Times New Roman" w:hAnsi="Arial" w:cs="Arial"/>
          <w:b/>
          <w:bCs/>
          <w:lang w:val="es-ES_tradnl" w:eastAsia="ar-SA"/>
        </w:rPr>
      </w:pPr>
    </w:p>
    <w:p w:rsidR="00257B2A" w:rsidRPr="001B2DB5" w:rsidRDefault="00D7461F" w:rsidP="00216793">
      <w:pPr>
        <w:suppressAutoHyphens/>
        <w:spacing w:after="0" w:line="240" w:lineRule="auto"/>
        <w:ind w:left="-284" w:right="-234"/>
        <w:jc w:val="center"/>
        <w:rPr>
          <w:rFonts w:ascii="Arial" w:eastAsia="Times New Roman" w:hAnsi="Arial" w:cs="Arial"/>
          <w:b/>
          <w:bCs/>
          <w:sz w:val="28"/>
          <w:szCs w:val="28"/>
          <w:lang w:val="es-ES_tradnl" w:eastAsia="ar-SA"/>
        </w:rPr>
      </w:pPr>
      <w:r w:rsidRPr="001B2DB5">
        <w:rPr>
          <w:rFonts w:ascii="Arial" w:eastAsia="Times New Roman" w:hAnsi="Arial" w:cs="Arial"/>
          <w:b/>
          <w:bCs/>
          <w:sz w:val="28"/>
          <w:szCs w:val="28"/>
          <w:lang w:val="es-ES_tradnl" w:eastAsia="ar-SA"/>
        </w:rPr>
        <w:t>Invitación a cuando menos Tres Personas</w:t>
      </w:r>
      <w:r w:rsidR="00846505" w:rsidRPr="001B2DB5">
        <w:rPr>
          <w:rFonts w:ascii="Arial" w:eastAsia="Times New Roman" w:hAnsi="Arial" w:cs="Arial"/>
          <w:b/>
          <w:bCs/>
          <w:sz w:val="28"/>
          <w:szCs w:val="28"/>
          <w:lang w:val="es-ES_tradnl" w:eastAsia="ar-SA"/>
        </w:rPr>
        <w:t xml:space="preserve"> </w:t>
      </w:r>
      <w:r w:rsidR="00257B2A" w:rsidRPr="001B2DB5">
        <w:rPr>
          <w:rFonts w:ascii="Arial" w:eastAsia="Times New Roman" w:hAnsi="Arial" w:cs="Arial"/>
          <w:b/>
          <w:bCs/>
          <w:sz w:val="28"/>
          <w:szCs w:val="28"/>
          <w:lang w:val="es-ES_tradnl" w:eastAsia="ar-SA"/>
        </w:rPr>
        <w:t>N</w:t>
      </w:r>
      <w:r w:rsidR="001D1F6D" w:rsidRPr="001B2DB5">
        <w:rPr>
          <w:rFonts w:ascii="Arial" w:eastAsia="Times New Roman" w:hAnsi="Arial" w:cs="Arial"/>
          <w:b/>
          <w:bCs/>
          <w:sz w:val="28"/>
          <w:szCs w:val="28"/>
          <w:lang w:val="es-ES_tradnl" w:eastAsia="ar-SA"/>
        </w:rPr>
        <w:t>acional</w:t>
      </w:r>
      <w:r w:rsidR="00070859" w:rsidRPr="001B2DB5">
        <w:rPr>
          <w:rFonts w:ascii="Arial" w:eastAsia="Times New Roman" w:hAnsi="Arial" w:cs="Arial"/>
          <w:b/>
          <w:bCs/>
          <w:sz w:val="28"/>
          <w:szCs w:val="28"/>
          <w:lang w:val="es-ES_tradnl" w:eastAsia="ar-SA"/>
        </w:rPr>
        <w:t xml:space="preserve"> Electrónica</w:t>
      </w:r>
    </w:p>
    <w:p w:rsidR="003B088C" w:rsidRPr="001B2DB5" w:rsidRDefault="0011505C" w:rsidP="00216793">
      <w:pPr>
        <w:suppressAutoHyphens/>
        <w:spacing w:after="0" w:line="240" w:lineRule="auto"/>
        <w:ind w:left="-284" w:right="-234"/>
        <w:jc w:val="center"/>
        <w:rPr>
          <w:rFonts w:ascii="Arial" w:eastAsia="Times New Roman" w:hAnsi="Arial" w:cs="Arial"/>
          <w:b/>
          <w:bCs/>
          <w:sz w:val="28"/>
          <w:szCs w:val="28"/>
          <w:lang w:val="es-ES_tradnl" w:eastAsia="ar-SA"/>
        </w:rPr>
      </w:pPr>
      <w:r w:rsidRPr="001B2DB5">
        <w:rPr>
          <w:rFonts w:ascii="Arial" w:eastAsia="Times New Roman" w:hAnsi="Arial" w:cs="Arial"/>
          <w:b/>
          <w:bCs/>
          <w:sz w:val="28"/>
          <w:szCs w:val="28"/>
          <w:lang w:val="es-ES_tradnl" w:eastAsia="ar-SA"/>
        </w:rPr>
        <w:t xml:space="preserve">No. </w:t>
      </w:r>
      <w:r w:rsidR="00D7461F" w:rsidRPr="001B2DB5">
        <w:rPr>
          <w:rFonts w:ascii="Arial" w:eastAsia="Times New Roman" w:hAnsi="Arial" w:cs="Arial"/>
          <w:b/>
          <w:bCs/>
          <w:sz w:val="28"/>
          <w:szCs w:val="28"/>
          <w:lang w:val="es-ES_tradnl" w:eastAsia="ar-SA"/>
        </w:rPr>
        <w:t>I</w:t>
      </w:r>
      <w:r w:rsidR="00070859" w:rsidRPr="001B2DB5">
        <w:rPr>
          <w:rFonts w:ascii="Arial" w:eastAsia="Times New Roman" w:hAnsi="Arial" w:cs="Arial"/>
          <w:b/>
          <w:bCs/>
          <w:sz w:val="28"/>
          <w:szCs w:val="28"/>
          <w:lang w:val="es-ES_tradnl" w:eastAsia="ar-SA"/>
        </w:rPr>
        <w:t>A-</w:t>
      </w:r>
      <w:r w:rsidR="00FE56D3" w:rsidRPr="001B2DB5">
        <w:rPr>
          <w:rFonts w:ascii="Arial" w:eastAsia="Times New Roman" w:hAnsi="Arial" w:cs="Arial"/>
          <w:b/>
          <w:bCs/>
          <w:sz w:val="28"/>
          <w:szCs w:val="28"/>
          <w:lang w:val="es-ES_tradnl" w:eastAsia="ar-SA"/>
        </w:rPr>
        <w:t>019GYR019</w:t>
      </w:r>
      <w:r w:rsidRPr="001B2DB5">
        <w:rPr>
          <w:rFonts w:ascii="Arial" w:eastAsia="Times New Roman" w:hAnsi="Arial" w:cs="Arial"/>
          <w:b/>
          <w:bCs/>
          <w:sz w:val="28"/>
          <w:szCs w:val="28"/>
          <w:lang w:val="es-ES_tradnl" w:eastAsia="ar-SA"/>
        </w:rPr>
        <w:t>-</w:t>
      </w:r>
      <w:r w:rsidR="007024B2" w:rsidRPr="001B2DB5">
        <w:rPr>
          <w:rFonts w:ascii="Arial" w:eastAsia="Times New Roman" w:hAnsi="Arial" w:cs="Arial"/>
          <w:b/>
          <w:bCs/>
          <w:sz w:val="28"/>
          <w:szCs w:val="28"/>
          <w:lang w:val="es-ES_tradnl" w:eastAsia="ar-SA"/>
        </w:rPr>
        <w:t>E</w:t>
      </w:r>
      <w:r w:rsidR="00D7461F" w:rsidRPr="001B2DB5">
        <w:rPr>
          <w:rFonts w:ascii="Arial" w:eastAsia="Times New Roman" w:hAnsi="Arial" w:cs="Arial"/>
          <w:b/>
          <w:bCs/>
          <w:sz w:val="28"/>
          <w:szCs w:val="28"/>
          <w:lang w:val="es-ES_tradnl" w:eastAsia="ar-SA"/>
        </w:rPr>
        <w:t>93</w:t>
      </w:r>
      <w:r w:rsidR="00364BA1" w:rsidRPr="001B2DB5">
        <w:rPr>
          <w:rFonts w:ascii="Arial" w:eastAsia="Times New Roman" w:hAnsi="Arial" w:cs="Arial"/>
          <w:b/>
          <w:bCs/>
          <w:sz w:val="28"/>
          <w:szCs w:val="28"/>
          <w:lang w:val="es-ES_tradnl" w:eastAsia="ar-SA"/>
        </w:rPr>
        <w:t>-</w:t>
      </w:r>
      <w:r w:rsidR="00744F60" w:rsidRPr="001B2DB5">
        <w:rPr>
          <w:rFonts w:ascii="Arial" w:eastAsia="Times New Roman" w:hAnsi="Arial" w:cs="Arial"/>
          <w:b/>
          <w:bCs/>
          <w:sz w:val="28"/>
          <w:szCs w:val="28"/>
          <w:lang w:val="es-ES_tradnl" w:eastAsia="ar-SA"/>
        </w:rPr>
        <w:t>2017</w:t>
      </w:r>
    </w:p>
    <w:p w:rsidR="00931EC7" w:rsidRPr="001B2DB5" w:rsidRDefault="00931EC7" w:rsidP="00216793">
      <w:pPr>
        <w:suppressAutoHyphens/>
        <w:spacing w:after="0" w:line="240" w:lineRule="auto"/>
        <w:ind w:left="-284" w:right="-234"/>
        <w:jc w:val="center"/>
        <w:rPr>
          <w:rFonts w:ascii="Arial" w:eastAsia="Times New Roman" w:hAnsi="Arial" w:cs="Arial"/>
          <w:b/>
          <w:bCs/>
          <w:lang w:val="es-ES_tradnl" w:eastAsia="ar-SA"/>
        </w:rPr>
      </w:pPr>
    </w:p>
    <w:p w:rsidR="009B0AD8" w:rsidRPr="001B2DB5" w:rsidRDefault="009B0AD8" w:rsidP="00651E43">
      <w:pPr>
        <w:suppressAutoHyphens/>
        <w:spacing w:after="0" w:line="240" w:lineRule="auto"/>
        <w:ind w:left="-284" w:right="-234"/>
        <w:jc w:val="both"/>
        <w:rPr>
          <w:rFonts w:ascii="Arial" w:eastAsia="Times New Roman" w:hAnsi="Arial" w:cs="Arial"/>
          <w:b/>
          <w:bCs/>
          <w:sz w:val="28"/>
          <w:szCs w:val="28"/>
          <w:lang w:val="es-ES_tradnl" w:eastAsia="ar-SA"/>
        </w:rPr>
      </w:pPr>
    </w:p>
    <w:p w:rsidR="00365E52" w:rsidRPr="001B2DB5" w:rsidRDefault="00FC7E0E" w:rsidP="00651E43">
      <w:pPr>
        <w:suppressAutoHyphens/>
        <w:spacing w:after="0" w:line="240" w:lineRule="auto"/>
        <w:ind w:left="-284" w:right="-234"/>
        <w:jc w:val="both"/>
        <w:rPr>
          <w:rFonts w:ascii="Arial" w:hAnsi="Arial" w:cs="Arial"/>
          <w:b/>
          <w:sz w:val="28"/>
          <w:szCs w:val="28"/>
          <w:lang w:val="es-ES_tradnl"/>
        </w:rPr>
      </w:pPr>
      <w:r w:rsidRPr="001B2DB5">
        <w:rPr>
          <w:rFonts w:ascii="Arial" w:hAnsi="Arial" w:cs="Arial"/>
          <w:b/>
          <w:sz w:val="28"/>
          <w:szCs w:val="28"/>
          <w:lang w:val="es-ES_tradnl"/>
        </w:rPr>
        <w:t>“</w:t>
      </w:r>
      <w:r w:rsidR="00651E43" w:rsidRPr="001B2DB5">
        <w:rPr>
          <w:rFonts w:ascii="Arial" w:eastAsia="Times New Roman" w:hAnsi="Arial" w:cs="Arial"/>
          <w:b/>
          <w:noProof w:val="0"/>
          <w:sz w:val="28"/>
          <w:szCs w:val="28"/>
          <w:lang w:eastAsia="ar-SA"/>
        </w:rPr>
        <w:t>Contratación de los servicios especializados de asesoría para el diseño de estrategias de contratación eficientes que mejoren las condiciones de competencia para los bienes y/o servicios requeridos por el Instituto Mexicano del Seguro Social, así como el acompañamiento en procedimientos de licitación bajo la modalidad de Ofertas Subsecuentes de Descuentos (OSD) durante el ejercicio 2017.</w:t>
      </w:r>
      <w:r w:rsidR="00FA431B" w:rsidRPr="001B2DB5">
        <w:rPr>
          <w:rFonts w:ascii="Arial" w:hAnsi="Arial" w:cs="Arial"/>
          <w:b/>
          <w:sz w:val="28"/>
          <w:szCs w:val="28"/>
          <w:lang w:val="es-ES_tradnl"/>
        </w:rPr>
        <w:t>”</w:t>
      </w:r>
    </w:p>
    <w:p w:rsidR="001D1F6D" w:rsidRPr="001B2DB5" w:rsidRDefault="001D1F6D" w:rsidP="00216793">
      <w:pPr>
        <w:spacing w:after="0" w:line="240" w:lineRule="auto"/>
        <w:ind w:left="-284" w:right="-234"/>
        <w:jc w:val="both"/>
        <w:rPr>
          <w:rFonts w:ascii="Arial" w:hAnsi="Arial" w:cs="Arial"/>
          <w:sz w:val="20"/>
          <w:szCs w:val="20"/>
          <w:lang w:val="es-ES_tradnl"/>
        </w:rPr>
      </w:pPr>
    </w:p>
    <w:p w:rsidR="00651E43" w:rsidRPr="001B2DB5" w:rsidRDefault="00651E43" w:rsidP="00216793">
      <w:pPr>
        <w:spacing w:after="0" w:line="240" w:lineRule="auto"/>
        <w:ind w:left="-284" w:right="-234"/>
        <w:jc w:val="both"/>
        <w:rPr>
          <w:rFonts w:ascii="Arial" w:hAnsi="Arial" w:cs="Arial"/>
          <w:sz w:val="20"/>
          <w:szCs w:val="20"/>
          <w:lang w:val="es-ES_tradnl"/>
        </w:rPr>
      </w:pPr>
    </w:p>
    <w:p w:rsidR="00651E43" w:rsidRPr="001B2DB5" w:rsidRDefault="00651E43" w:rsidP="00216793">
      <w:pPr>
        <w:spacing w:after="0" w:line="240" w:lineRule="auto"/>
        <w:ind w:left="-284" w:right="-234"/>
        <w:jc w:val="both"/>
        <w:rPr>
          <w:rFonts w:ascii="Arial" w:hAnsi="Arial" w:cs="Arial"/>
          <w:sz w:val="20"/>
          <w:szCs w:val="20"/>
          <w:lang w:val="es-ES_tradnl"/>
        </w:rPr>
      </w:pPr>
    </w:p>
    <w:p w:rsidR="00532601" w:rsidRPr="001B2DB5" w:rsidRDefault="001D1F6D" w:rsidP="00216793">
      <w:pPr>
        <w:spacing w:after="0" w:line="240" w:lineRule="auto"/>
        <w:ind w:left="-284" w:right="-234"/>
        <w:jc w:val="both"/>
        <w:rPr>
          <w:rFonts w:ascii="Arial" w:hAnsi="Arial" w:cs="Arial"/>
          <w:sz w:val="20"/>
          <w:szCs w:val="20"/>
          <w:lang w:val="es-ES_tradnl"/>
        </w:rPr>
      </w:pPr>
      <w:r w:rsidRPr="001B2DB5">
        <w:rPr>
          <w:rFonts w:ascii="Arial" w:hAnsi="Arial" w:cs="Arial"/>
          <w:sz w:val="20"/>
          <w:szCs w:val="20"/>
          <w:lang w:val="es-ES_tradnl"/>
        </w:rPr>
        <w:br w:type="page"/>
      </w:r>
    </w:p>
    <w:p w:rsidR="00921BE5" w:rsidRPr="001B2DB5" w:rsidRDefault="00921BE5" w:rsidP="0039007F">
      <w:pPr>
        <w:suppressAutoHyphens/>
        <w:spacing w:after="0" w:line="240" w:lineRule="auto"/>
        <w:ind w:left="-284" w:right="425"/>
        <w:jc w:val="center"/>
        <w:rPr>
          <w:rFonts w:ascii="Arial" w:eastAsia="Times New Roman" w:hAnsi="Arial" w:cs="Arial"/>
          <w:b/>
          <w:sz w:val="20"/>
          <w:szCs w:val="20"/>
          <w:lang w:val="es-ES_tradnl" w:eastAsia="ar-SA"/>
        </w:rPr>
      </w:pPr>
      <w:r w:rsidRPr="001B2DB5">
        <w:rPr>
          <w:rFonts w:ascii="Arial" w:eastAsia="Times New Roman" w:hAnsi="Arial" w:cs="Arial"/>
          <w:b/>
          <w:sz w:val="20"/>
          <w:szCs w:val="20"/>
          <w:lang w:val="es-ES_tradnl" w:eastAsia="ar-SA"/>
        </w:rPr>
        <w:lastRenderedPageBreak/>
        <w:t xml:space="preserve">ÍNDICE </w:t>
      </w:r>
    </w:p>
    <w:p w:rsidR="009E616B" w:rsidRPr="001B2DB5" w:rsidRDefault="009E616B" w:rsidP="0039007F">
      <w:pPr>
        <w:suppressAutoHyphens/>
        <w:spacing w:after="0" w:line="240" w:lineRule="auto"/>
        <w:ind w:left="-284" w:right="425"/>
        <w:jc w:val="center"/>
        <w:rPr>
          <w:rFonts w:ascii="Arial" w:eastAsia="Times New Roman" w:hAnsi="Arial" w:cs="Arial"/>
          <w:b/>
          <w:sz w:val="20"/>
          <w:szCs w:val="20"/>
          <w:lang w:val="es-ES_tradnl" w:eastAsia="ar-SA"/>
        </w:rPr>
      </w:pPr>
    </w:p>
    <w:p w:rsidR="00192D67" w:rsidRPr="008E0E6F" w:rsidRDefault="007544B1">
      <w:pPr>
        <w:pStyle w:val="TDC1"/>
        <w:tabs>
          <w:tab w:val="right" w:leader="dot" w:pos="9487"/>
        </w:tabs>
        <w:rPr>
          <w:rFonts w:ascii="Arial Negrita" w:eastAsiaTheme="minorEastAsia" w:hAnsi="Arial Negrita" w:hint="eastAsia"/>
          <w:caps w:val="0"/>
          <w:u w:val="single"/>
          <w:lang w:val="es-ES" w:eastAsia="es-ES"/>
        </w:rPr>
      </w:pPr>
      <w:r w:rsidRPr="001B2DB5">
        <w:rPr>
          <w:rFonts w:ascii="Arial" w:hAnsi="Arial" w:cs="Arial"/>
          <w:b w:val="0"/>
          <w:bCs w:val="0"/>
          <w:caps w:val="0"/>
        </w:rPr>
        <w:fldChar w:fldCharType="begin"/>
      </w:r>
      <w:r w:rsidRPr="001B2DB5">
        <w:rPr>
          <w:rFonts w:ascii="Arial" w:hAnsi="Arial" w:cs="Arial"/>
          <w:b w:val="0"/>
          <w:bCs w:val="0"/>
          <w:caps w:val="0"/>
        </w:rPr>
        <w:instrText xml:space="preserve"> TOC \o "1-3" \h \z \u </w:instrText>
      </w:r>
      <w:r w:rsidRPr="001B2DB5">
        <w:rPr>
          <w:rFonts w:ascii="Arial" w:hAnsi="Arial" w:cs="Arial"/>
          <w:b w:val="0"/>
          <w:bCs w:val="0"/>
          <w:caps w:val="0"/>
        </w:rPr>
        <w:fldChar w:fldCharType="separate"/>
      </w:r>
      <w:hyperlink w:anchor="_Toc486334015" w:history="1">
        <w:r w:rsidR="00192D67" w:rsidRPr="008E0E6F">
          <w:rPr>
            <w:rStyle w:val="Hipervnculo"/>
            <w:rFonts w:ascii="Arial Negrita" w:hAnsi="Arial Negrita"/>
            <w:caps w:val="0"/>
            <w:color w:val="auto"/>
          </w:rPr>
          <w:t>Convocatoria</w:t>
        </w:r>
        <w:r w:rsidR="00192D67" w:rsidRPr="008E0E6F">
          <w:rPr>
            <w:rFonts w:ascii="Arial Negrita" w:hAnsi="Arial Negrita"/>
            <w:caps w:val="0"/>
            <w:webHidden/>
            <w:u w:val="single"/>
          </w:rPr>
          <w:tab/>
        </w:r>
        <w:r w:rsidR="00192D67" w:rsidRPr="008E0E6F">
          <w:rPr>
            <w:rFonts w:ascii="Arial Negrita" w:hAnsi="Arial Negrita"/>
            <w:caps w:val="0"/>
            <w:webHidden/>
            <w:u w:val="single"/>
          </w:rPr>
          <w:fldChar w:fldCharType="begin"/>
        </w:r>
        <w:r w:rsidR="00192D67" w:rsidRPr="008E0E6F">
          <w:rPr>
            <w:rFonts w:ascii="Arial Negrita" w:hAnsi="Arial Negrita"/>
            <w:caps w:val="0"/>
            <w:webHidden/>
            <w:u w:val="single"/>
          </w:rPr>
          <w:instrText xml:space="preserve"> PAGEREF _Toc486334015 \h </w:instrText>
        </w:r>
        <w:r w:rsidR="00192D67" w:rsidRPr="008E0E6F">
          <w:rPr>
            <w:rFonts w:ascii="Arial Negrita" w:hAnsi="Arial Negrita"/>
            <w:caps w:val="0"/>
            <w:webHidden/>
            <w:u w:val="single"/>
          </w:rPr>
        </w:r>
        <w:r w:rsidR="00192D67" w:rsidRPr="008E0E6F">
          <w:rPr>
            <w:rFonts w:ascii="Arial Negrita" w:hAnsi="Arial Negrita"/>
            <w:caps w:val="0"/>
            <w:webHidden/>
            <w:u w:val="single"/>
          </w:rPr>
          <w:fldChar w:fldCharType="separate"/>
        </w:r>
        <w:r w:rsidR="00192D67" w:rsidRPr="008E0E6F">
          <w:rPr>
            <w:rFonts w:ascii="Arial Negrita" w:hAnsi="Arial Negrita"/>
            <w:caps w:val="0"/>
            <w:webHidden/>
            <w:u w:val="single"/>
          </w:rPr>
          <w:t>4</w:t>
        </w:r>
        <w:r w:rsidR="00192D67" w:rsidRPr="008E0E6F">
          <w:rPr>
            <w:rFonts w:ascii="Arial Negrita" w:hAnsi="Arial Negrita"/>
            <w:caps w:val="0"/>
            <w:webHidden/>
            <w:u w:val="single"/>
          </w:rPr>
          <w:fldChar w:fldCharType="end"/>
        </w:r>
      </w:hyperlink>
    </w:p>
    <w:p w:rsidR="00192D67" w:rsidRPr="008E0E6F" w:rsidRDefault="005045F0">
      <w:pPr>
        <w:pStyle w:val="TDC1"/>
        <w:tabs>
          <w:tab w:val="right" w:leader="dot" w:pos="9487"/>
        </w:tabs>
        <w:rPr>
          <w:rFonts w:ascii="Arial Negrita" w:eastAsiaTheme="minorEastAsia" w:hAnsi="Arial Negrita" w:hint="eastAsia"/>
          <w:caps w:val="0"/>
          <w:u w:val="single"/>
          <w:lang w:val="es-ES" w:eastAsia="es-ES"/>
        </w:rPr>
      </w:pPr>
      <w:hyperlink w:anchor="_Toc486334016" w:history="1">
        <w:r w:rsidR="00192D67" w:rsidRPr="008E0E6F">
          <w:rPr>
            <w:rStyle w:val="Hipervnculo"/>
            <w:rFonts w:ascii="Arial Negrita" w:hAnsi="Arial Negrita"/>
            <w:caps w:val="0"/>
            <w:color w:val="auto"/>
            <w:lang w:val="es-ES_tradnl"/>
          </w:rPr>
          <w:t xml:space="preserve">1.- Identificación de la </w:t>
        </w:r>
        <w:r w:rsidR="00192D67" w:rsidRPr="008E0E6F">
          <w:rPr>
            <w:rStyle w:val="Hipervnculo"/>
            <w:rFonts w:ascii="Arial Negrita" w:hAnsi="Arial Negrita"/>
            <w:caps w:val="0"/>
            <w:color w:val="auto"/>
          </w:rPr>
          <w:t>Invitación a cuando menos Tres Personas Nacioanal Electrónica</w:t>
        </w:r>
        <w:r w:rsidR="00192D67" w:rsidRPr="008E0E6F">
          <w:rPr>
            <w:rStyle w:val="Hipervnculo"/>
            <w:rFonts w:ascii="Arial Negrita" w:hAnsi="Arial Negrita"/>
            <w:caps w:val="0"/>
            <w:color w:val="auto"/>
            <w:lang w:val="es-ES_tradnl"/>
          </w:rPr>
          <w:t>.</w:t>
        </w:r>
        <w:r w:rsidR="00192D67" w:rsidRPr="008E0E6F">
          <w:rPr>
            <w:rFonts w:ascii="Arial Negrita" w:hAnsi="Arial Negrita"/>
            <w:caps w:val="0"/>
            <w:webHidden/>
            <w:u w:val="single"/>
          </w:rPr>
          <w:tab/>
        </w:r>
        <w:r w:rsidR="00192D67" w:rsidRPr="008E0E6F">
          <w:rPr>
            <w:rFonts w:ascii="Arial Negrita" w:hAnsi="Arial Negrita"/>
            <w:caps w:val="0"/>
            <w:webHidden/>
            <w:u w:val="single"/>
          </w:rPr>
          <w:fldChar w:fldCharType="begin"/>
        </w:r>
        <w:r w:rsidR="00192D67" w:rsidRPr="008E0E6F">
          <w:rPr>
            <w:rFonts w:ascii="Arial Negrita" w:hAnsi="Arial Negrita"/>
            <w:caps w:val="0"/>
            <w:webHidden/>
            <w:u w:val="single"/>
          </w:rPr>
          <w:instrText xml:space="preserve"> PAGEREF _Toc486334016 \h </w:instrText>
        </w:r>
        <w:r w:rsidR="00192D67" w:rsidRPr="008E0E6F">
          <w:rPr>
            <w:rFonts w:ascii="Arial Negrita" w:hAnsi="Arial Negrita"/>
            <w:caps w:val="0"/>
            <w:webHidden/>
            <w:u w:val="single"/>
          </w:rPr>
        </w:r>
        <w:r w:rsidR="00192D67" w:rsidRPr="008E0E6F">
          <w:rPr>
            <w:rFonts w:ascii="Arial Negrita" w:hAnsi="Arial Negrita"/>
            <w:caps w:val="0"/>
            <w:webHidden/>
            <w:u w:val="single"/>
          </w:rPr>
          <w:fldChar w:fldCharType="separate"/>
        </w:r>
        <w:r w:rsidR="00192D67" w:rsidRPr="008E0E6F">
          <w:rPr>
            <w:rFonts w:ascii="Arial Negrita" w:hAnsi="Arial Negrita"/>
            <w:caps w:val="0"/>
            <w:webHidden/>
            <w:u w:val="single"/>
          </w:rPr>
          <w:t>4</w:t>
        </w:r>
        <w:r w:rsidR="00192D67" w:rsidRPr="008E0E6F">
          <w:rPr>
            <w:rFonts w:ascii="Arial Negrita" w:hAnsi="Arial Negrita"/>
            <w:caps w:val="0"/>
            <w:webHidden/>
            <w:u w:val="single"/>
          </w:rPr>
          <w:fldChar w:fldCharType="end"/>
        </w:r>
      </w:hyperlink>
    </w:p>
    <w:p w:rsidR="00192D67" w:rsidRPr="008E0E6F" w:rsidRDefault="005045F0">
      <w:pPr>
        <w:pStyle w:val="TDC2"/>
        <w:tabs>
          <w:tab w:val="right" w:leader="dot" w:pos="9487"/>
        </w:tabs>
        <w:rPr>
          <w:rFonts w:ascii="Arial Negrita" w:eastAsiaTheme="minorEastAsia" w:hAnsi="Arial Negrita" w:hint="eastAsia"/>
          <w:b/>
          <w:bCs/>
          <w:smallCaps w:val="0"/>
          <w:u w:val="single"/>
          <w:lang w:val="es-ES" w:eastAsia="es-ES"/>
        </w:rPr>
      </w:pPr>
      <w:hyperlink w:anchor="_Toc486334017" w:history="1">
        <w:r w:rsidR="00192D67" w:rsidRPr="008E0E6F">
          <w:rPr>
            <w:rStyle w:val="Hipervnculo"/>
            <w:rFonts w:ascii="Arial Negrita" w:hAnsi="Arial Negrita"/>
            <w:b/>
            <w:bCs/>
            <w:smallCaps w:val="0"/>
            <w:color w:val="auto"/>
            <w:lang w:val="es-ES_tradnl"/>
          </w:rPr>
          <w:t xml:space="preserve">1.1 Datos de </w:t>
        </w:r>
        <w:r w:rsidR="00192D67" w:rsidRPr="008E0E6F">
          <w:rPr>
            <w:rStyle w:val="Hipervnculo"/>
            <w:rFonts w:ascii="Arial Negrita" w:hAnsi="Arial Negrita"/>
            <w:b/>
            <w:bCs/>
            <w:smallCaps w:val="0"/>
            <w:color w:val="auto"/>
          </w:rPr>
          <w:t>identificación</w:t>
        </w:r>
        <w:r w:rsidR="00192D67" w:rsidRPr="008E0E6F">
          <w:rPr>
            <w:rStyle w:val="Hipervnculo"/>
            <w:rFonts w:ascii="Arial Negrita" w:hAnsi="Arial Negrita"/>
            <w:b/>
            <w:bCs/>
            <w:smallCaps w:val="0"/>
            <w:color w:val="auto"/>
            <w:lang w:val="es-ES_tradnl"/>
          </w:rPr>
          <w:t>.</w:t>
        </w:r>
        <w:r w:rsidR="00192D67" w:rsidRPr="008E0E6F">
          <w:rPr>
            <w:rFonts w:ascii="Arial Negrita" w:hAnsi="Arial Negrita"/>
            <w:b/>
            <w:bCs/>
            <w:smallCaps w:val="0"/>
            <w:webHidden/>
            <w:u w:val="single"/>
          </w:rPr>
          <w:tab/>
        </w:r>
        <w:r w:rsidR="00192D67" w:rsidRPr="008E0E6F">
          <w:rPr>
            <w:rFonts w:ascii="Arial Negrita" w:hAnsi="Arial Negrita"/>
            <w:b/>
            <w:bCs/>
            <w:smallCaps w:val="0"/>
            <w:webHidden/>
            <w:u w:val="single"/>
          </w:rPr>
          <w:fldChar w:fldCharType="begin"/>
        </w:r>
        <w:r w:rsidR="00192D67" w:rsidRPr="008E0E6F">
          <w:rPr>
            <w:rFonts w:ascii="Arial Negrita" w:hAnsi="Arial Negrita"/>
            <w:b/>
            <w:bCs/>
            <w:smallCaps w:val="0"/>
            <w:webHidden/>
            <w:u w:val="single"/>
          </w:rPr>
          <w:instrText xml:space="preserve"> PAGEREF _Toc486334017 \h </w:instrText>
        </w:r>
        <w:r w:rsidR="00192D67" w:rsidRPr="008E0E6F">
          <w:rPr>
            <w:rFonts w:ascii="Arial Negrita" w:hAnsi="Arial Negrita"/>
            <w:b/>
            <w:bCs/>
            <w:smallCaps w:val="0"/>
            <w:webHidden/>
            <w:u w:val="single"/>
          </w:rPr>
        </w:r>
        <w:r w:rsidR="00192D67" w:rsidRPr="008E0E6F">
          <w:rPr>
            <w:rFonts w:ascii="Arial Negrita" w:hAnsi="Arial Negrita"/>
            <w:b/>
            <w:bCs/>
            <w:smallCaps w:val="0"/>
            <w:webHidden/>
            <w:u w:val="single"/>
          </w:rPr>
          <w:fldChar w:fldCharType="separate"/>
        </w:r>
        <w:r w:rsidR="00192D67" w:rsidRPr="008E0E6F">
          <w:rPr>
            <w:rFonts w:ascii="Arial Negrita" w:hAnsi="Arial Negrita"/>
            <w:b/>
            <w:bCs/>
            <w:smallCaps w:val="0"/>
            <w:webHidden/>
            <w:u w:val="single"/>
          </w:rPr>
          <w:t>4</w:t>
        </w:r>
        <w:r w:rsidR="00192D67" w:rsidRPr="008E0E6F">
          <w:rPr>
            <w:rFonts w:ascii="Arial Negrita" w:hAnsi="Arial Negrita"/>
            <w:b/>
            <w:bCs/>
            <w:smallCaps w:val="0"/>
            <w:webHidden/>
            <w:u w:val="single"/>
          </w:rPr>
          <w:fldChar w:fldCharType="end"/>
        </w:r>
      </w:hyperlink>
    </w:p>
    <w:p w:rsidR="00192D67" w:rsidRPr="008E0E6F" w:rsidRDefault="005045F0">
      <w:pPr>
        <w:pStyle w:val="TDC2"/>
        <w:tabs>
          <w:tab w:val="right" w:leader="dot" w:pos="9487"/>
        </w:tabs>
        <w:rPr>
          <w:rFonts w:ascii="Arial Negrita" w:eastAsiaTheme="minorEastAsia" w:hAnsi="Arial Negrita" w:hint="eastAsia"/>
          <w:b/>
          <w:bCs/>
          <w:smallCaps w:val="0"/>
          <w:u w:val="single"/>
          <w:lang w:val="es-ES" w:eastAsia="es-ES"/>
        </w:rPr>
      </w:pPr>
      <w:hyperlink w:anchor="_Toc486334018" w:history="1">
        <w:r w:rsidR="00192D67" w:rsidRPr="008E0E6F">
          <w:rPr>
            <w:rStyle w:val="Hipervnculo"/>
            <w:rFonts w:ascii="Arial Negrita" w:hAnsi="Arial Negrita"/>
            <w:b/>
            <w:bCs/>
            <w:smallCaps w:val="0"/>
            <w:color w:val="auto"/>
            <w:lang w:val="es-ES_tradnl"/>
          </w:rPr>
          <w:t>1.2  Medio y carácter de la licitación:</w:t>
        </w:r>
        <w:r w:rsidR="00192D67" w:rsidRPr="008E0E6F">
          <w:rPr>
            <w:rFonts w:ascii="Arial Negrita" w:hAnsi="Arial Negrita"/>
            <w:b/>
            <w:bCs/>
            <w:smallCaps w:val="0"/>
            <w:webHidden/>
            <w:u w:val="single"/>
          </w:rPr>
          <w:tab/>
        </w:r>
        <w:r w:rsidR="00192D67" w:rsidRPr="008E0E6F">
          <w:rPr>
            <w:rFonts w:ascii="Arial Negrita" w:hAnsi="Arial Negrita"/>
            <w:b/>
            <w:bCs/>
            <w:smallCaps w:val="0"/>
            <w:webHidden/>
            <w:u w:val="single"/>
          </w:rPr>
          <w:fldChar w:fldCharType="begin"/>
        </w:r>
        <w:r w:rsidR="00192D67" w:rsidRPr="008E0E6F">
          <w:rPr>
            <w:rFonts w:ascii="Arial Negrita" w:hAnsi="Arial Negrita"/>
            <w:b/>
            <w:bCs/>
            <w:smallCaps w:val="0"/>
            <w:webHidden/>
            <w:u w:val="single"/>
          </w:rPr>
          <w:instrText xml:space="preserve"> PAGEREF _Toc486334018 \h </w:instrText>
        </w:r>
        <w:r w:rsidR="00192D67" w:rsidRPr="008E0E6F">
          <w:rPr>
            <w:rFonts w:ascii="Arial Negrita" w:hAnsi="Arial Negrita"/>
            <w:b/>
            <w:bCs/>
            <w:smallCaps w:val="0"/>
            <w:webHidden/>
            <w:u w:val="single"/>
          </w:rPr>
        </w:r>
        <w:r w:rsidR="00192D67" w:rsidRPr="008E0E6F">
          <w:rPr>
            <w:rFonts w:ascii="Arial Negrita" w:hAnsi="Arial Negrita"/>
            <w:b/>
            <w:bCs/>
            <w:smallCaps w:val="0"/>
            <w:webHidden/>
            <w:u w:val="single"/>
          </w:rPr>
          <w:fldChar w:fldCharType="separate"/>
        </w:r>
        <w:r w:rsidR="00192D67" w:rsidRPr="008E0E6F">
          <w:rPr>
            <w:rFonts w:ascii="Arial Negrita" w:hAnsi="Arial Negrita"/>
            <w:b/>
            <w:bCs/>
            <w:smallCaps w:val="0"/>
            <w:webHidden/>
            <w:u w:val="single"/>
          </w:rPr>
          <w:t>4</w:t>
        </w:r>
        <w:r w:rsidR="00192D67" w:rsidRPr="008E0E6F">
          <w:rPr>
            <w:rFonts w:ascii="Arial Negrita" w:hAnsi="Arial Negrita"/>
            <w:b/>
            <w:bCs/>
            <w:smallCaps w:val="0"/>
            <w:webHidden/>
            <w:u w:val="single"/>
          </w:rPr>
          <w:fldChar w:fldCharType="end"/>
        </w:r>
      </w:hyperlink>
    </w:p>
    <w:p w:rsidR="00192D67" w:rsidRPr="008E0E6F" w:rsidRDefault="005045F0">
      <w:pPr>
        <w:pStyle w:val="TDC2"/>
        <w:tabs>
          <w:tab w:val="right" w:leader="dot" w:pos="9487"/>
        </w:tabs>
        <w:rPr>
          <w:rFonts w:ascii="Arial Negrita" w:eastAsiaTheme="minorEastAsia" w:hAnsi="Arial Negrita" w:hint="eastAsia"/>
          <w:b/>
          <w:bCs/>
          <w:smallCaps w:val="0"/>
          <w:u w:val="single"/>
          <w:lang w:val="es-ES" w:eastAsia="es-ES"/>
        </w:rPr>
      </w:pPr>
      <w:hyperlink w:anchor="_Toc486334019" w:history="1">
        <w:r w:rsidR="00192D67" w:rsidRPr="008E0E6F">
          <w:rPr>
            <w:rStyle w:val="Hipervnculo"/>
            <w:rFonts w:ascii="Arial Negrita" w:hAnsi="Arial Negrita"/>
            <w:b/>
            <w:bCs/>
            <w:smallCaps w:val="0"/>
            <w:color w:val="auto"/>
            <w:lang w:val="es-ES_tradnl"/>
          </w:rPr>
          <w:t xml:space="preserve">1.3 Número de </w:t>
        </w:r>
        <w:r w:rsidR="00192D67" w:rsidRPr="008E0E6F">
          <w:rPr>
            <w:rStyle w:val="Hipervnculo"/>
            <w:rFonts w:ascii="Arial Negrita" w:hAnsi="Arial Negrita"/>
            <w:b/>
            <w:bCs/>
            <w:smallCaps w:val="0"/>
            <w:color w:val="auto"/>
          </w:rPr>
          <w:t>identificación</w:t>
        </w:r>
        <w:r w:rsidR="00192D67" w:rsidRPr="008E0E6F">
          <w:rPr>
            <w:rStyle w:val="Hipervnculo"/>
            <w:rFonts w:ascii="Arial Negrita" w:hAnsi="Arial Negrita"/>
            <w:b/>
            <w:bCs/>
            <w:smallCaps w:val="0"/>
            <w:color w:val="auto"/>
            <w:lang w:val="es-ES_tradnl"/>
          </w:rPr>
          <w:t xml:space="preserve"> de la licitación pública asignado por CompraNet.</w:t>
        </w:r>
        <w:r w:rsidR="00192D67" w:rsidRPr="008E0E6F">
          <w:rPr>
            <w:rFonts w:ascii="Arial Negrita" w:hAnsi="Arial Negrita"/>
            <w:b/>
            <w:bCs/>
            <w:smallCaps w:val="0"/>
            <w:webHidden/>
            <w:u w:val="single"/>
          </w:rPr>
          <w:tab/>
        </w:r>
        <w:r w:rsidR="00192D67" w:rsidRPr="008E0E6F">
          <w:rPr>
            <w:rFonts w:ascii="Arial Negrita" w:hAnsi="Arial Negrita"/>
            <w:b/>
            <w:bCs/>
            <w:smallCaps w:val="0"/>
            <w:webHidden/>
            <w:u w:val="single"/>
          </w:rPr>
          <w:fldChar w:fldCharType="begin"/>
        </w:r>
        <w:r w:rsidR="00192D67" w:rsidRPr="008E0E6F">
          <w:rPr>
            <w:rFonts w:ascii="Arial Negrita" w:hAnsi="Arial Negrita"/>
            <w:b/>
            <w:bCs/>
            <w:smallCaps w:val="0"/>
            <w:webHidden/>
            <w:u w:val="single"/>
          </w:rPr>
          <w:instrText xml:space="preserve"> PAGEREF _Toc486334019 \h </w:instrText>
        </w:r>
        <w:r w:rsidR="00192D67" w:rsidRPr="008E0E6F">
          <w:rPr>
            <w:rFonts w:ascii="Arial Negrita" w:hAnsi="Arial Negrita"/>
            <w:b/>
            <w:bCs/>
            <w:smallCaps w:val="0"/>
            <w:webHidden/>
            <w:u w:val="single"/>
          </w:rPr>
        </w:r>
        <w:r w:rsidR="00192D67" w:rsidRPr="008E0E6F">
          <w:rPr>
            <w:rFonts w:ascii="Arial Negrita" w:hAnsi="Arial Negrita"/>
            <w:b/>
            <w:bCs/>
            <w:smallCaps w:val="0"/>
            <w:webHidden/>
            <w:u w:val="single"/>
          </w:rPr>
          <w:fldChar w:fldCharType="separate"/>
        </w:r>
        <w:r w:rsidR="00192D67" w:rsidRPr="008E0E6F">
          <w:rPr>
            <w:rFonts w:ascii="Arial Negrita" w:hAnsi="Arial Negrita"/>
            <w:b/>
            <w:bCs/>
            <w:smallCaps w:val="0"/>
            <w:webHidden/>
            <w:u w:val="single"/>
          </w:rPr>
          <w:t>5</w:t>
        </w:r>
        <w:r w:rsidR="00192D67" w:rsidRPr="008E0E6F">
          <w:rPr>
            <w:rFonts w:ascii="Arial Negrita" w:hAnsi="Arial Negrita"/>
            <w:b/>
            <w:bCs/>
            <w:smallCaps w:val="0"/>
            <w:webHidden/>
            <w:u w:val="single"/>
          </w:rPr>
          <w:fldChar w:fldCharType="end"/>
        </w:r>
      </w:hyperlink>
    </w:p>
    <w:p w:rsidR="00192D67" w:rsidRPr="008E0E6F" w:rsidRDefault="005045F0">
      <w:pPr>
        <w:pStyle w:val="TDC2"/>
        <w:tabs>
          <w:tab w:val="right" w:leader="dot" w:pos="9487"/>
        </w:tabs>
        <w:rPr>
          <w:rFonts w:ascii="Arial Negrita" w:eastAsiaTheme="minorEastAsia" w:hAnsi="Arial Negrita" w:hint="eastAsia"/>
          <w:b/>
          <w:bCs/>
          <w:smallCaps w:val="0"/>
          <w:u w:val="single"/>
          <w:lang w:val="es-ES" w:eastAsia="es-ES"/>
        </w:rPr>
      </w:pPr>
      <w:hyperlink w:anchor="_Toc486334020" w:history="1">
        <w:r w:rsidR="00192D67" w:rsidRPr="008E0E6F">
          <w:rPr>
            <w:rStyle w:val="Hipervnculo"/>
            <w:rFonts w:ascii="Arial Negrita" w:hAnsi="Arial Negrita"/>
            <w:b/>
            <w:bCs/>
            <w:smallCaps w:val="0"/>
            <w:color w:val="auto"/>
            <w:lang w:val="es-ES_tradnl"/>
          </w:rPr>
          <w:t xml:space="preserve">1.4 Indicación de los </w:t>
        </w:r>
        <w:r w:rsidR="00192D67" w:rsidRPr="008E0E6F">
          <w:rPr>
            <w:rStyle w:val="Hipervnculo"/>
            <w:rFonts w:ascii="Arial Negrita" w:hAnsi="Arial Negrita"/>
            <w:b/>
            <w:bCs/>
            <w:smallCaps w:val="0"/>
            <w:color w:val="auto"/>
          </w:rPr>
          <w:t>ejercicios</w:t>
        </w:r>
        <w:r w:rsidR="00192D67" w:rsidRPr="008E0E6F">
          <w:rPr>
            <w:rStyle w:val="Hipervnculo"/>
            <w:rFonts w:ascii="Arial Negrita" w:hAnsi="Arial Negrita"/>
            <w:b/>
            <w:bCs/>
            <w:smallCaps w:val="0"/>
            <w:color w:val="auto"/>
            <w:lang w:val="es-ES_tradnl"/>
          </w:rPr>
          <w:t xml:space="preserve"> fiscales para la contratación.</w:t>
        </w:r>
        <w:r w:rsidR="00192D67" w:rsidRPr="008E0E6F">
          <w:rPr>
            <w:rFonts w:ascii="Arial Negrita" w:hAnsi="Arial Negrita"/>
            <w:b/>
            <w:bCs/>
            <w:smallCaps w:val="0"/>
            <w:webHidden/>
            <w:u w:val="single"/>
          </w:rPr>
          <w:tab/>
        </w:r>
        <w:r w:rsidR="00192D67" w:rsidRPr="008E0E6F">
          <w:rPr>
            <w:rFonts w:ascii="Arial Negrita" w:hAnsi="Arial Negrita"/>
            <w:b/>
            <w:bCs/>
            <w:smallCaps w:val="0"/>
            <w:webHidden/>
            <w:u w:val="single"/>
          </w:rPr>
          <w:fldChar w:fldCharType="begin"/>
        </w:r>
        <w:r w:rsidR="00192D67" w:rsidRPr="008E0E6F">
          <w:rPr>
            <w:rFonts w:ascii="Arial Negrita" w:hAnsi="Arial Negrita"/>
            <w:b/>
            <w:bCs/>
            <w:smallCaps w:val="0"/>
            <w:webHidden/>
            <w:u w:val="single"/>
          </w:rPr>
          <w:instrText xml:space="preserve"> PAGEREF _Toc486334020 \h </w:instrText>
        </w:r>
        <w:r w:rsidR="00192D67" w:rsidRPr="008E0E6F">
          <w:rPr>
            <w:rFonts w:ascii="Arial Negrita" w:hAnsi="Arial Negrita"/>
            <w:b/>
            <w:bCs/>
            <w:smallCaps w:val="0"/>
            <w:webHidden/>
            <w:u w:val="single"/>
          </w:rPr>
        </w:r>
        <w:r w:rsidR="00192D67" w:rsidRPr="008E0E6F">
          <w:rPr>
            <w:rFonts w:ascii="Arial Negrita" w:hAnsi="Arial Negrita"/>
            <w:b/>
            <w:bCs/>
            <w:smallCaps w:val="0"/>
            <w:webHidden/>
            <w:u w:val="single"/>
          </w:rPr>
          <w:fldChar w:fldCharType="separate"/>
        </w:r>
        <w:r w:rsidR="00192D67" w:rsidRPr="008E0E6F">
          <w:rPr>
            <w:rFonts w:ascii="Arial Negrita" w:hAnsi="Arial Negrita"/>
            <w:b/>
            <w:bCs/>
            <w:smallCaps w:val="0"/>
            <w:webHidden/>
            <w:u w:val="single"/>
          </w:rPr>
          <w:t>5</w:t>
        </w:r>
        <w:r w:rsidR="00192D67" w:rsidRPr="008E0E6F">
          <w:rPr>
            <w:rFonts w:ascii="Arial Negrita" w:hAnsi="Arial Negrita"/>
            <w:b/>
            <w:bCs/>
            <w:smallCaps w:val="0"/>
            <w:webHidden/>
            <w:u w:val="single"/>
          </w:rPr>
          <w:fldChar w:fldCharType="end"/>
        </w:r>
      </w:hyperlink>
    </w:p>
    <w:p w:rsidR="00192D67" w:rsidRPr="008E0E6F" w:rsidRDefault="005045F0">
      <w:pPr>
        <w:pStyle w:val="TDC2"/>
        <w:tabs>
          <w:tab w:val="right" w:leader="dot" w:pos="9487"/>
        </w:tabs>
        <w:rPr>
          <w:rFonts w:ascii="Arial Negrita" w:eastAsiaTheme="minorEastAsia" w:hAnsi="Arial Negrita" w:hint="eastAsia"/>
          <w:b/>
          <w:bCs/>
          <w:smallCaps w:val="0"/>
          <w:u w:val="single"/>
          <w:lang w:val="es-ES" w:eastAsia="es-ES"/>
        </w:rPr>
      </w:pPr>
      <w:hyperlink w:anchor="_Toc486334021" w:history="1">
        <w:r w:rsidR="00192D67" w:rsidRPr="008E0E6F">
          <w:rPr>
            <w:rStyle w:val="Hipervnculo"/>
            <w:rFonts w:ascii="Arial Negrita" w:hAnsi="Arial Negrita"/>
            <w:b/>
            <w:bCs/>
            <w:smallCaps w:val="0"/>
            <w:color w:val="auto"/>
            <w:lang w:val="es-ES_tradnl"/>
          </w:rPr>
          <w:t xml:space="preserve">1.5 Idioma en que se </w:t>
        </w:r>
        <w:r w:rsidR="00192D67" w:rsidRPr="008E0E6F">
          <w:rPr>
            <w:rStyle w:val="Hipervnculo"/>
            <w:rFonts w:ascii="Arial Negrita" w:hAnsi="Arial Negrita"/>
            <w:b/>
            <w:bCs/>
            <w:smallCaps w:val="0"/>
            <w:color w:val="auto"/>
          </w:rPr>
          <w:t>deberán</w:t>
        </w:r>
        <w:r w:rsidR="00192D67" w:rsidRPr="008E0E6F">
          <w:rPr>
            <w:rStyle w:val="Hipervnculo"/>
            <w:rFonts w:ascii="Arial Negrita" w:hAnsi="Arial Negrita"/>
            <w:b/>
            <w:bCs/>
            <w:smallCaps w:val="0"/>
            <w:color w:val="auto"/>
            <w:lang w:val="es-ES_tradnl"/>
          </w:rPr>
          <w:t xml:space="preserve"> presentar las propuestas, los anexos legales, administrativos y técnicos, así como en su caso los folletos que se acompañen.</w:t>
        </w:r>
        <w:r w:rsidR="00192D67" w:rsidRPr="008E0E6F">
          <w:rPr>
            <w:rFonts w:ascii="Arial Negrita" w:hAnsi="Arial Negrita"/>
            <w:b/>
            <w:bCs/>
            <w:smallCaps w:val="0"/>
            <w:webHidden/>
            <w:u w:val="single"/>
          </w:rPr>
          <w:tab/>
        </w:r>
        <w:r w:rsidR="00192D67" w:rsidRPr="008E0E6F">
          <w:rPr>
            <w:rFonts w:ascii="Arial Negrita" w:hAnsi="Arial Negrita"/>
            <w:b/>
            <w:bCs/>
            <w:smallCaps w:val="0"/>
            <w:webHidden/>
            <w:u w:val="single"/>
          </w:rPr>
          <w:fldChar w:fldCharType="begin"/>
        </w:r>
        <w:r w:rsidR="00192D67" w:rsidRPr="008E0E6F">
          <w:rPr>
            <w:rFonts w:ascii="Arial Negrita" w:hAnsi="Arial Negrita"/>
            <w:b/>
            <w:bCs/>
            <w:smallCaps w:val="0"/>
            <w:webHidden/>
            <w:u w:val="single"/>
          </w:rPr>
          <w:instrText xml:space="preserve"> PAGEREF _Toc486334021 \h </w:instrText>
        </w:r>
        <w:r w:rsidR="00192D67" w:rsidRPr="008E0E6F">
          <w:rPr>
            <w:rFonts w:ascii="Arial Negrita" w:hAnsi="Arial Negrita"/>
            <w:b/>
            <w:bCs/>
            <w:smallCaps w:val="0"/>
            <w:webHidden/>
            <w:u w:val="single"/>
          </w:rPr>
        </w:r>
        <w:r w:rsidR="00192D67" w:rsidRPr="008E0E6F">
          <w:rPr>
            <w:rFonts w:ascii="Arial Negrita" w:hAnsi="Arial Negrita"/>
            <w:b/>
            <w:bCs/>
            <w:smallCaps w:val="0"/>
            <w:webHidden/>
            <w:u w:val="single"/>
          </w:rPr>
          <w:fldChar w:fldCharType="separate"/>
        </w:r>
        <w:r w:rsidR="00192D67" w:rsidRPr="008E0E6F">
          <w:rPr>
            <w:rFonts w:ascii="Arial Negrita" w:hAnsi="Arial Negrita"/>
            <w:b/>
            <w:bCs/>
            <w:smallCaps w:val="0"/>
            <w:webHidden/>
            <w:u w:val="single"/>
          </w:rPr>
          <w:t>5</w:t>
        </w:r>
        <w:r w:rsidR="00192D67" w:rsidRPr="008E0E6F">
          <w:rPr>
            <w:rFonts w:ascii="Arial Negrita" w:hAnsi="Arial Negrita"/>
            <w:b/>
            <w:bCs/>
            <w:smallCaps w:val="0"/>
            <w:webHidden/>
            <w:u w:val="single"/>
          </w:rPr>
          <w:fldChar w:fldCharType="end"/>
        </w:r>
      </w:hyperlink>
    </w:p>
    <w:p w:rsidR="00192D67" w:rsidRPr="008E0E6F" w:rsidRDefault="005045F0">
      <w:pPr>
        <w:pStyle w:val="TDC2"/>
        <w:tabs>
          <w:tab w:val="right" w:leader="dot" w:pos="9487"/>
        </w:tabs>
        <w:rPr>
          <w:rFonts w:ascii="Arial Negrita" w:eastAsiaTheme="minorEastAsia" w:hAnsi="Arial Negrita" w:hint="eastAsia"/>
          <w:b/>
          <w:bCs/>
          <w:smallCaps w:val="0"/>
          <w:u w:val="single"/>
          <w:lang w:val="es-ES" w:eastAsia="es-ES"/>
        </w:rPr>
      </w:pPr>
      <w:hyperlink w:anchor="_Toc486334022" w:history="1">
        <w:r w:rsidR="00192D67" w:rsidRPr="008E0E6F">
          <w:rPr>
            <w:rStyle w:val="Hipervnculo"/>
            <w:rFonts w:ascii="Arial Negrita" w:hAnsi="Arial Negrita"/>
            <w:b/>
            <w:bCs/>
            <w:smallCaps w:val="0"/>
            <w:color w:val="auto"/>
            <w:lang w:val="es-ES_tradnl"/>
          </w:rPr>
          <w:t xml:space="preserve">1.6 </w:t>
        </w:r>
        <w:r w:rsidR="00192D67" w:rsidRPr="008E0E6F">
          <w:rPr>
            <w:rStyle w:val="Hipervnculo"/>
            <w:rFonts w:ascii="Arial Negrita" w:hAnsi="Arial Negrita"/>
            <w:b/>
            <w:bCs/>
            <w:smallCaps w:val="0"/>
            <w:color w:val="auto"/>
          </w:rPr>
          <w:t>Disponibilidad</w:t>
        </w:r>
        <w:r w:rsidR="00192D67" w:rsidRPr="008E0E6F">
          <w:rPr>
            <w:rStyle w:val="Hipervnculo"/>
            <w:rFonts w:ascii="Arial Negrita" w:hAnsi="Arial Negrita"/>
            <w:b/>
            <w:bCs/>
            <w:smallCaps w:val="0"/>
            <w:color w:val="auto"/>
            <w:lang w:val="es-ES_tradnl"/>
          </w:rPr>
          <w:t xml:space="preserve"> presupuestaria.</w:t>
        </w:r>
        <w:r w:rsidR="00192D67" w:rsidRPr="008E0E6F">
          <w:rPr>
            <w:rFonts w:ascii="Arial Negrita" w:hAnsi="Arial Negrita"/>
            <w:b/>
            <w:bCs/>
            <w:smallCaps w:val="0"/>
            <w:webHidden/>
            <w:u w:val="single"/>
          </w:rPr>
          <w:tab/>
        </w:r>
        <w:r w:rsidR="00192D67" w:rsidRPr="008E0E6F">
          <w:rPr>
            <w:rFonts w:ascii="Arial Negrita" w:hAnsi="Arial Negrita"/>
            <w:b/>
            <w:bCs/>
            <w:smallCaps w:val="0"/>
            <w:webHidden/>
            <w:u w:val="single"/>
          </w:rPr>
          <w:fldChar w:fldCharType="begin"/>
        </w:r>
        <w:r w:rsidR="00192D67" w:rsidRPr="008E0E6F">
          <w:rPr>
            <w:rFonts w:ascii="Arial Negrita" w:hAnsi="Arial Negrita"/>
            <w:b/>
            <w:bCs/>
            <w:smallCaps w:val="0"/>
            <w:webHidden/>
            <w:u w:val="single"/>
          </w:rPr>
          <w:instrText xml:space="preserve"> PAGEREF _Toc486334022 \h </w:instrText>
        </w:r>
        <w:r w:rsidR="00192D67" w:rsidRPr="008E0E6F">
          <w:rPr>
            <w:rFonts w:ascii="Arial Negrita" w:hAnsi="Arial Negrita"/>
            <w:b/>
            <w:bCs/>
            <w:smallCaps w:val="0"/>
            <w:webHidden/>
            <w:u w:val="single"/>
          </w:rPr>
        </w:r>
        <w:r w:rsidR="00192D67" w:rsidRPr="008E0E6F">
          <w:rPr>
            <w:rFonts w:ascii="Arial Negrita" w:hAnsi="Arial Negrita"/>
            <w:b/>
            <w:bCs/>
            <w:smallCaps w:val="0"/>
            <w:webHidden/>
            <w:u w:val="single"/>
          </w:rPr>
          <w:fldChar w:fldCharType="separate"/>
        </w:r>
        <w:r w:rsidR="00192D67" w:rsidRPr="008E0E6F">
          <w:rPr>
            <w:rFonts w:ascii="Arial Negrita" w:hAnsi="Arial Negrita"/>
            <w:b/>
            <w:bCs/>
            <w:smallCaps w:val="0"/>
            <w:webHidden/>
            <w:u w:val="single"/>
          </w:rPr>
          <w:t>5</w:t>
        </w:r>
        <w:r w:rsidR="00192D67" w:rsidRPr="008E0E6F">
          <w:rPr>
            <w:rFonts w:ascii="Arial Negrita" w:hAnsi="Arial Negrita"/>
            <w:b/>
            <w:bCs/>
            <w:smallCaps w:val="0"/>
            <w:webHidden/>
            <w:u w:val="single"/>
          </w:rPr>
          <w:fldChar w:fldCharType="end"/>
        </w:r>
      </w:hyperlink>
    </w:p>
    <w:p w:rsidR="00192D67" w:rsidRPr="008E0E6F" w:rsidRDefault="005045F0">
      <w:pPr>
        <w:pStyle w:val="TDC1"/>
        <w:tabs>
          <w:tab w:val="right" w:leader="dot" w:pos="9487"/>
        </w:tabs>
        <w:rPr>
          <w:rFonts w:ascii="Arial Negrita" w:eastAsiaTheme="minorEastAsia" w:hAnsi="Arial Negrita" w:hint="eastAsia"/>
          <w:caps w:val="0"/>
          <w:u w:val="single"/>
          <w:lang w:val="es-ES" w:eastAsia="es-ES"/>
        </w:rPr>
      </w:pPr>
      <w:hyperlink w:anchor="_Toc486334023" w:history="1">
        <w:r w:rsidR="00192D67" w:rsidRPr="008E0E6F">
          <w:rPr>
            <w:rStyle w:val="Hipervnculo"/>
            <w:rFonts w:ascii="Arial Negrita" w:hAnsi="Arial Negrita"/>
            <w:caps w:val="0"/>
            <w:color w:val="auto"/>
            <w:lang w:val="es-ES_tradnl"/>
          </w:rPr>
          <w:t xml:space="preserve">2. </w:t>
        </w:r>
        <w:r w:rsidR="00192D67" w:rsidRPr="008E0E6F">
          <w:rPr>
            <w:rStyle w:val="Hipervnculo"/>
            <w:rFonts w:ascii="Arial Negrita" w:hAnsi="Arial Negrita"/>
            <w:caps w:val="0"/>
            <w:color w:val="auto"/>
          </w:rPr>
          <w:t>Objeto</w:t>
        </w:r>
        <w:r w:rsidR="00192D67" w:rsidRPr="008E0E6F">
          <w:rPr>
            <w:rStyle w:val="Hipervnculo"/>
            <w:rFonts w:ascii="Arial Negrita" w:hAnsi="Arial Negrita"/>
            <w:caps w:val="0"/>
            <w:color w:val="auto"/>
            <w:lang w:val="es-ES_tradnl"/>
          </w:rPr>
          <w:t xml:space="preserve"> y alcance de la licitación pública.</w:t>
        </w:r>
        <w:r w:rsidR="00192D67" w:rsidRPr="008E0E6F">
          <w:rPr>
            <w:rFonts w:ascii="Arial Negrita" w:hAnsi="Arial Negrita"/>
            <w:caps w:val="0"/>
            <w:webHidden/>
            <w:u w:val="single"/>
          </w:rPr>
          <w:tab/>
        </w:r>
        <w:r w:rsidR="00192D67" w:rsidRPr="008E0E6F">
          <w:rPr>
            <w:rFonts w:ascii="Arial Negrita" w:hAnsi="Arial Negrita"/>
            <w:caps w:val="0"/>
            <w:webHidden/>
            <w:u w:val="single"/>
          </w:rPr>
          <w:fldChar w:fldCharType="begin"/>
        </w:r>
        <w:r w:rsidR="00192D67" w:rsidRPr="008E0E6F">
          <w:rPr>
            <w:rFonts w:ascii="Arial Negrita" w:hAnsi="Arial Negrita"/>
            <w:caps w:val="0"/>
            <w:webHidden/>
            <w:u w:val="single"/>
          </w:rPr>
          <w:instrText xml:space="preserve"> PAGEREF _Toc486334023 \h </w:instrText>
        </w:r>
        <w:r w:rsidR="00192D67" w:rsidRPr="008E0E6F">
          <w:rPr>
            <w:rFonts w:ascii="Arial Negrita" w:hAnsi="Arial Negrita"/>
            <w:caps w:val="0"/>
            <w:webHidden/>
            <w:u w:val="single"/>
          </w:rPr>
        </w:r>
        <w:r w:rsidR="00192D67" w:rsidRPr="008E0E6F">
          <w:rPr>
            <w:rFonts w:ascii="Arial Negrita" w:hAnsi="Arial Negrita"/>
            <w:caps w:val="0"/>
            <w:webHidden/>
            <w:u w:val="single"/>
          </w:rPr>
          <w:fldChar w:fldCharType="separate"/>
        </w:r>
        <w:r w:rsidR="00192D67" w:rsidRPr="008E0E6F">
          <w:rPr>
            <w:rFonts w:ascii="Arial Negrita" w:hAnsi="Arial Negrita"/>
            <w:caps w:val="0"/>
            <w:webHidden/>
            <w:u w:val="single"/>
          </w:rPr>
          <w:t>6</w:t>
        </w:r>
        <w:r w:rsidR="00192D67" w:rsidRPr="008E0E6F">
          <w:rPr>
            <w:rFonts w:ascii="Arial Negrita" w:hAnsi="Arial Negrita"/>
            <w:caps w:val="0"/>
            <w:webHidden/>
            <w:u w:val="single"/>
          </w:rPr>
          <w:fldChar w:fldCharType="end"/>
        </w:r>
      </w:hyperlink>
    </w:p>
    <w:p w:rsidR="00192D67" w:rsidRPr="008E0E6F" w:rsidRDefault="005045F0">
      <w:pPr>
        <w:pStyle w:val="TDC2"/>
        <w:tabs>
          <w:tab w:val="right" w:leader="dot" w:pos="9487"/>
        </w:tabs>
        <w:rPr>
          <w:rFonts w:ascii="Arial Negrita" w:eastAsiaTheme="minorEastAsia" w:hAnsi="Arial Negrita" w:hint="eastAsia"/>
          <w:b/>
          <w:bCs/>
          <w:smallCaps w:val="0"/>
          <w:u w:val="single"/>
          <w:lang w:val="es-ES" w:eastAsia="es-ES"/>
        </w:rPr>
      </w:pPr>
      <w:hyperlink w:anchor="_Toc486334024" w:history="1">
        <w:r w:rsidR="00192D67" w:rsidRPr="008E0E6F">
          <w:rPr>
            <w:rStyle w:val="Hipervnculo"/>
            <w:rFonts w:ascii="Arial Negrita" w:hAnsi="Arial Negrita"/>
            <w:b/>
            <w:bCs/>
            <w:smallCaps w:val="0"/>
            <w:color w:val="auto"/>
            <w:lang w:val="es-ES_tradnl"/>
          </w:rPr>
          <w:t>2.1 Objeto de la contratación.</w:t>
        </w:r>
        <w:r w:rsidR="00192D67" w:rsidRPr="008E0E6F">
          <w:rPr>
            <w:rFonts w:ascii="Arial Negrita" w:hAnsi="Arial Negrita"/>
            <w:b/>
            <w:bCs/>
            <w:smallCaps w:val="0"/>
            <w:webHidden/>
            <w:u w:val="single"/>
          </w:rPr>
          <w:tab/>
        </w:r>
        <w:r w:rsidR="00192D67" w:rsidRPr="008E0E6F">
          <w:rPr>
            <w:rFonts w:ascii="Arial Negrita" w:hAnsi="Arial Negrita"/>
            <w:b/>
            <w:bCs/>
            <w:smallCaps w:val="0"/>
            <w:webHidden/>
            <w:u w:val="single"/>
          </w:rPr>
          <w:fldChar w:fldCharType="begin"/>
        </w:r>
        <w:r w:rsidR="00192D67" w:rsidRPr="008E0E6F">
          <w:rPr>
            <w:rFonts w:ascii="Arial Negrita" w:hAnsi="Arial Negrita"/>
            <w:b/>
            <w:bCs/>
            <w:smallCaps w:val="0"/>
            <w:webHidden/>
            <w:u w:val="single"/>
          </w:rPr>
          <w:instrText xml:space="preserve"> PAGEREF _Toc486334024 \h </w:instrText>
        </w:r>
        <w:r w:rsidR="00192D67" w:rsidRPr="008E0E6F">
          <w:rPr>
            <w:rFonts w:ascii="Arial Negrita" w:hAnsi="Arial Negrita"/>
            <w:b/>
            <w:bCs/>
            <w:smallCaps w:val="0"/>
            <w:webHidden/>
            <w:u w:val="single"/>
          </w:rPr>
        </w:r>
        <w:r w:rsidR="00192D67" w:rsidRPr="008E0E6F">
          <w:rPr>
            <w:rFonts w:ascii="Arial Negrita" w:hAnsi="Arial Negrita"/>
            <w:b/>
            <w:bCs/>
            <w:smallCaps w:val="0"/>
            <w:webHidden/>
            <w:u w:val="single"/>
          </w:rPr>
          <w:fldChar w:fldCharType="separate"/>
        </w:r>
        <w:r w:rsidR="00192D67" w:rsidRPr="008E0E6F">
          <w:rPr>
            <w:rFonts w:ascii="Arial Negrita" w:hAnsi="Arial Negrita"/>
            <w:b/>
            <w:bCs/>
            <w:smallCaps w:val="0"/>
            <w:webHidden/>
            <w:u w:val="single"/>
          </w:rPr>
          <w:t>6</w:t>
        </w:r>
        <w:r w:rsidR="00192D67" w:rsidRPr="008E0E6F">
          <w:rPr>
            <w:rFonts w:ascii="Arial Negrita" w:hAnsi="Arial Negrita"/>
            <w:b/>
            <w:bCs/>
            <w:smallCaps w:val="0"/>
            <w:webHidden/>
            <w:u w:val="single"/>
          </w:rPr>
          <w:fldChar w:fldCharType="end"/>
        </w:r>
      </w:hyperlink>
    </w:p>
    <w:p w:rsidR="00192D67" w:rsidRPr="008E0E6F" w:rsidRDefault="005045F0">
      <w:pPr>
        <w:pStyle w:val="TDC2"/>
        <w:tabs>
          <w:tab w:val="right" w:leader="dot" w:pos="9487"/>
        </w:tabs>
        <w:rPr>
          <w:rFonts w:ascii="Arial Negrita" w:eastAsiaTheme="minorEastAsia" w:hAnsi="Arial Negrita" w:hint="eastAsia"/>
          <w:b/>
          <w:bCs/>
          <w:smallCaps w:val="0"/>
          <w:u w:val="single"/>
          <w:lang w:val="es-ES" w:eastAsia="es-ES"/>
        </w:rPr>
      </w:pPr>
      <w:hyperlink w:anchor="_Toc486334025" w:history="1">
        <w:r w:rsidR="00192D67" w:rsidRPr="008E0E6F">
          <w:rPr>
            <w:rStyle w:val="Hipervnculo"/>
            <w:rFonts w:ascii="Arial Negrita" w:hAnsi="Arial Negrita"/>
            <w:b/>
            <w:bCs/>
            <w:smallCaps w:val="0"/>
            <w:color w:val="auto"/>
            <w:lang w:val="es-ES_tradnl"/>
          </w:rPr>
          <w:t>2.2 Agrupación de claves.</w:t>
        </w:r>
        <w:r w:rsidR="00192D67" w:rsidRPr="008E0E6F">
          <w:rPr>
            <w:rFonts w:ascii="Arial Negrita" w:hAnsi="Arial Negrita"/>
            <w:b/>
            <w:bCs/>
            <w:smallCaps w:val="0"/>
            <w:webHidden/>
            <w:u w:val="single"/>
          </w:rPr>
          <w:tab/>
        </w:r>
        <w:r w:rsidR="00192D67" w:rsidRPr="008E0E6F">
          <w:rPr>
            <w:rFonts w:ascii="Arial Negrita" w:hAnsi="Arial Negrita"/>
            <w:b/>
            <w:bCs/>
            <w:smallCaps w:val="0"/>
            <w:webHidden/>
            <w:u w:val="single"/>
          </w:rPr>
          <w:fldChar w:fldCharType="begin"/>
        </w:r>
        <w:r w:rsidR="00192D67" w:rsidRPr="008E0E6F">
          <w:rPr>
            <w:rFonts w:ascii="Arial Negrita" w:hAnsi="Arial Negrita"/>
            <w:b/>
            <w:bCs/>
            <w:smallCaps w:val="0"/>
            <w:webHidden/>
            <w:u w:val="single"/>
          </w:rPr>
          <w:instrText xml:space="preserve"> PAGEREF _Toc486334025 \h </w:instrText>
        </w:r>
        <w:r w:rsidR="00192D67" w:rsidRPr="008E0E6F">
          <w:rPr>
            <w:rFonts w:ascii="Arial Negrita" w:hAnsi="Arial Negrita"/>
            <w:b/>
            <w:bCs/>
            <w:smallCaps w:val="0"/>
            <w:webHidden/>
            <w:u w:val="single"/>
          </w:rPr>
        </w:r>
        <w:r w:rsidR="00192D67" w:rsidRPr="008E0E6F">
          <w:rPr>
            <w:rFonts w:ascii="Arial Negrita" w:hAnsi="Arial Negrita"/>
            <w:b/>
            <w:bCs/>
            <w:smallCaps w:val="0"/>
            <w:webHidden/>
            <w:u w:val="single"/>
          </w:rPr>
          <w:fldChar w:fldCharType="separate"/>
        </w:r>
        <w:r w:rsidR="00192D67" w:rsidRPr="008E0E6F">
          <w:rPr>
            <w:rFonts w:ascii="Arial Negrita" w:hAnsi="Arial Negrita"/>
            <w:b/>
            <w:bCs/>
            <w:smallCaps w:val="0"/>
            <w:webHidden/>
            <w:u w:val="single"/>
          </w:rPr>
          <w:t>6</w:t>
        </w:r>
        <w:r w:rsidR="00192D67" w:rsidRPr="008E0E6F">
          <w:rPr>
            <w:rFonts w:ascii="Arial Negrita" w:hAnsi="Arial Negrita"/>
            <w:b/>
            <w:bCs/>
            <w:smallCaps w:val="0"/>
            <w:webHidden/>
            <w:u w:val="single"/>
          </w:rPr>
          <w:fldChar w:fldCharType="end"/>
        </w:r>
      </w:hyperlink>
    </w:p>
    <w:p w:rsidR="00192D67" w:rsidRPr="008E0E6F" w:rsidRDefault="005045F0">
      <w:pPr>
        <w:pStyle w:val="TDC2"/>
        <w:tabs>
          <w:tab w:val="right" w:leader="dot" w:pos="9487"/>
        </w:tabs>
        <w:rPr>
          <w:rFonts w:ascii="Arial Negrita" w:eastAsiaTheme="minorEastAsia" w:hAnsi="Arial Negrita" w:hint="eastAsia"/>
          <w:b/>
          <w:bCs/>
          <w:smallCaps w:val="0"/>
          <w:u w:val="single"/>
          <w:lang w:val="es-ES" w:eastAsia="es-ES"/>
        </w:rPr>
      </w:pPr>
      <w:hyperlink w:anchor="_Toc486334026" w:history="1">
        <w:r w:rsidR="00192D67" w:rsidRPr="008E0E6F">
          <w:rPr>
            <w:rStyle w:val="Hipervnculo"/>
            <w:rFonts w:ascii="Arial Negrita" w:hAnsi="Arial Negrita"/>
            <w:b/>
            <w:bCs/>
            <w:smallCaps w:val="0"/>
            <w:color w:val="auto"/>
          </w:rPr>
          <w:t>2.3.- Normas.</w:t>
        </w:r>
        <w:r w:rsidR="00192D67" w:rsidRPr="008E0E6F">
          <w:rPr>
            <w:rFonts w:ascii="Arial Negrita" w:hAnsi="Arial Negrita"/>
            <w:b/>
            <w:bCs/>
            <w:smallCaps w:val="0"/>
            <w:webHidden/>
            <w:u w:val="single"/>
          </w:rPr>
          <w:tab/>
        </w:r>
        <w:r w:rsidR="00192D67" w:rsidRPr="008E0E6F">
          <w:rPr>
            <w:rFonts w:ascii="Arial Negrita" w:hAnsi="Arial Negrita"/>
            <w:b/>
            <w:bCs/>
            <w:smallCaps w:val="0"/>
            <w:webHidden/>
            <w:u w:val="single"/>
          </w:rPr>
          <w:fldChar w:fldCharType="begin"/>
        </w:r>
        <w:r w:rsidR="00192D67" w:rsidRPr="008E0E6F">
          <w:rPr>
            <w:rFonts w:ascii="Arial Negrita" w:hAnsi="Arial Negrita"/>
            <w:b/>
            <w:bCs/>
            <w:smallCaps w:val="0"/>
            <w:webHidden/>
            <w:u w:val="single"/>
          </w:rPr>
          <w:instrText xml:space="preserve"> PAGEREF _Toc486334026 \h </w:instrText>
        </w:r>
        <w:r w:rsidR="00192D67" w:rsidRPr="008E0E6F">
          <w:rPr>
            <w:rFonts w:ascii="Arial Negrita" w:hAnsi="Arial Negrita"/>
            <w:b/>
            <w:bCs/>
            <w:smallCaps w:val="0"/>
            <w:webHidden/>
            <w:u w:val="single"/>
          </w:rPr>
        </w:r>
        <w:r w:rsidR="00192D67" w:rsidRPr="008E0E6F">
          <w:rPr>
            <w:rFonts w:ascii="Arial Negrita" w:hAnsi="Arial Negrita"/>
            <w:b/>
            <w:bCs/>
            <w:smallCaps w:val="0"/>
            <w:webHidden/>
            <w:u w:val="single"/>
          </w:rPr>
          <w:fldChar w:fldCharType="separate"/>
        </w:r>
        <w:r w:rsidR="00192D67" w:rsidRPr="008E0E6F">
          <w:rPr>
            <w:rFonts w:ascii="Arial Negrita" w:hAnsi="Arial Negrita"/>
            <w:b/>
            <w:bCs/>
            <w:smallCaps w:val="0"/>
            <w:webHidden/>
            <w:u w:val="single"/>
          </w:rPr>
          <w:t>6</w:t>
        </w:r>
        <w:r w:rsidR="00192D67" w:rsidRPr="008E0E6F">
          <w:rPr>
            <w:rFonts w:ascii="Arial Negrita" w:hAnsi="Arial Negrita"/>
            <w:b/>
            <w:bCs/>
            <w:smallCaps w:val="0"/>
            <w:webHidden/>
            <w:u w:val="single"/>
          </w:rPr>
          <w:fldChar w:fldCharType="end"/>
        </w:r>
      </w:hyperlink>
    </w:p>
    <w:p w:rsidR="00192D67" w:rsidRPr="008E0E6F" w:rsidRDefault="005045F0">
      <w:pPr>
        <w:pStyle w:val="TDC2"/>
        <w:tabs>
          <w:tab w:val="right" w:leader="dot" w:pos="9487"/>
        </w:tabs>
        <w:rPr>
          <w:rFonts w:ascii="Arial Negrita" w:eastAsiaTheme="minorEastAsia" w:hAnsi="Arial Negrita" w:hint="eastAsia"/>
          <w:b/>
          <w:bCs/>
          <w:smallCaps w:val="0"/>
          <w:u w:val="single"/>
          <w:lang w:val="es-ES" w:eastAsia="es-ES"/>
        </w:rPr>
      </w:pPr>
      <w:hyperlink w:anchor="_Toc486334027" w:history="1">
        <w:r w:rsidR="00192D67" w:rsidRPr="008E0E6F">
          <w:rPr>
            <w:rStyle w:val="Hipervnculo"/>
            <w:rFonts w:ascii="Arial Negrita" w:hAnsi="Arial Negrita"/>
            <w:b/>
            <w:bCs/>
            <w:smallCaps w:val="0"/>
            <w:color w:val="auto"/>
          </w:rPr>
          <w:t>2.4.- Forma de evaluación</w:t>
        </w:r>
        <w:r w:rsidR="00192D67" w:rsidRPr="008E0E6F">
          <w:rPr>
            <w:rFonts w:ascii="Arial Negrita" w:hAnsi="Arial Negrita"/>
            <w:b/>
            <w:bCs/>
            <w:smallCaps w:val="0"/>
            <w:webHidden/>
            <w:u w:val="single"/>
          </w:rPr>
          <w:tab/>
        </w:r>
        <w:r w:rsidR="00192D67" w:rsidRPr="008E0E6F">
          <w:rPr>
            <w:rFonts w:ascii="Arial Negrita" w:hAnsi="Arial Negrita"/>
            <w:b/>
            <w:bCs/>
            <w:smallCaps w:val="0"/>
            <w:webHidden/>
            <w:u w:val="single"/>
          </w:rPr>
          <w:fldChar w:fldCharType="begin"/>
        </w:r>
        <w:r w:rsidR="00192D67" w:rsidRPr="008E0E6F">
          <w:rPr>
            <w:rFonts w:ascii="Arial Negrita" w:hAnsi="Arial Negrita"/>
            <w:b/>
            <w:bCs/>
            <w:smallCaps w:val="0"/>
            <w:webHidden/>
            <w:u w:val="single"/>
          </w:rPr>
          <w:instrText xml:space="preserve"> PAGEREF _Toc486334027 \h </w:instrText>
        </w:r>
        <w:r w:rsidR="00192D67" w:rsidRPr="008E0E6F">
          <w:rPr>
            <w:rFonts w:ascii="Arial Negrita" w:hAnsi="Arial Negrita"/>
            <w:b/>
            <w:bCs/>
            <w:smallCaps w:val="0"/>
            <w:webHidden/>
            <w:u w:val="single"/>
          </w:rPr>
        </w:r>
        <w:r w:rsidR="00192D67" w:rsidRPr="008E0E6F">
          <w:rPr>
            <w:rFonts w:ascii="Arial Negrita" w:hAnsi="Arial Negrita"/>
            <w:b/>
            <w:bCs/>
            <w:smallCaps w:val="0"/>
            <w:webHidden/>
            <w:u w:val="single"/>
          </w:rPr>
          <w:fldChar w:fldCharType="separate"/>
        </w:r>
        <w:r w:rsidR="00192D67" w:rsidRPr="008E0E6F">
          <w:rPr>
            <w:rFonts w:ascii="Arial Negrita" w:hAnsi="Arial Negrita"/>
            <w:b/>
            <w:bCs/>
            <w:smallCaps w:val="0"/>
            <w:webHidden/>
            <w:u w:val="single"/>
          </w:rPr>
          <w:t>6</w:t>
        </w:r>
        <w:r w:rsidR="00192D67" w:rsidRPr="008E0E6F">
          <w:rPr>
            <w:rFonts w:ascii="Arial Negrita" w:hAnsi="Arial Negrita"/>
            <w:b/>
            <w:bCs/>
            <w:smallCaps w:val="0"/>
            <w:webHidden/>
            <w:u w:val="single"/>
          </w:rPr>
          <w:fldChar w:fldCharType="end"/>
        </w:r>
      </w:hyperlink>
    </w:p>
    <w:p w:rsidR="00192D67" w:rsidRPr="008E0E6F" w:rsidRDefault="005045F0">
      <w:pPr>
        <w:pStyle w:val="TDC2"/>
        <w:tabs>
          <w:tab w:val="right" w:leader="dot" w:pos="9487"/>
        </w:tabs>
        <w:rPr>
          <w:rFonts w:ascii="Arial Negrita" w:eastAsiaTheme="minorEastAsia" w:hAnsi="Arial Negrita" w:hint="eastAsia"/>
          <w:b/>
          <w:bCs/>
          <w:smallCaps w:val="0"/>
          <w:u w:val="single"/>
          <w:lang w:val="es-ES" w:eastAsia="es-ES"/>
        </w:rPr>
      </w:pPr>
      <w:hyperlink w:anchor="_Toc486334028" w:history="1">
        <w:r w:rsidR="00192D67" w:rsidRPr="008E0E6F">
          <w:rPr>
            <w:rStyle w:val="Hipervnculo"/>
            <w:rFonts w:ascii="Arial Negrita" w:hAnsi="Arial Negrita"/>
            <w:b/>
            <w:bCs/>
            <w:smallCaps w:val="0"/>
            <w:color w:val="auto"/>
          </w:rPr>
          <w:t>2.5.- Cantidades</w:t>
        </w:r>
        <w:r w:rsidR="00192D67" w:rsidRPr="008E0E6F">
          <w:rPr>
            <w:rFonts w:ascii="Arial Negrita" w:hAnsi="Arial Negrita"/>
            <w:b/>
            <w:bCs/>
            <w:smallCaps w:val="0"/>
            <w:webHidden/>
            <w:u w:val="single"/>
          </w:rPr>
          <w:tab/>
        </w:r>
        <w:r w:rsidR="00192D67" w:rsidRPr="008E0E6F">
          <w:rPr>
            <w:rFonts w:ascii="Arial Negrita" w:hAnsi="Arial Negrita"/>
            <w:b/>
            <w:bCs/>
            <w:smallCaps w:val="0"/>
            <w:webHidden/>
            <w:u w:val="single"/>
          </w:rPr>
          <w:fldChar w:fldCharType="begin"/>
        </w:r>
        <w:r w:rsidR="00192D67" w:rsidRPr="008E0E6F">
          <w:rPr>
            <w:rFonts w:ascii="Arial Negrita" w:hAnsi="Arial Negrita"/>
            <w:b/>
            <w:bCs/>
            <w:smallCaps w:val="0"/>
            <w:webHidden/>
            <w:u w:val="single"/>
          </w:rPr>
          <w:instrText xml:space="preserve"> PAGEREF _Toc486334028 \h </w:instrText>
        </w:r>
        <w:r w:rsidR="00192D67" w:rsidRPr="008E0E6F">
          <w:rPr>
            <w:rFonts w:ascii="Arial Negrita" w:hAnsi="Arial Negrita"/>
            <w:b/>
            <w:bCs/>
            <w:smallCaps w:val="0"/>
            <w:webHidden/>
            <w:u w:val="single"/>
          </w:rPr>
        </w:r>
        <w:r w:rsidR="00192D67" w:rsidRPr="008E0E6F">
          <w:rPr>
            <w:rFonts w:ascii="Arial Negrita" w:hAnsi="Arial Negrita"/>
            <w:b/>
            <w:bCs/>
            <w:smallCaps w:val="0"/>
            <w:webHidden/>
            <w:u w:val="single"/>
          </w:rPr>
          <w:fldChar w:fldCharType="separate"/>
        </w:r>
        <w:r w:rsidR="00192D67" w:rsidRPr="008E0E6F">
          <w:rPr>
            <w:rFonts w:ascii="Arial Negrita" w:hAnsi="Arial Negrita"/>
            <w:b/>
            <w:bCs/>
            <w:smallCaps w:val="0"/>
            <w:webHidden/>
            <w:u w:val="single"/>
          </w:rPr>
          <w:t>6</w:t>
        </w:r>
        <w:r w:rsidR="00192D67" w:rsidRPr="008E0E6F">
          <w:rPr>
            <w:rFonts w:ascii="Arial Negrita" w:hAnsi="Arial Negrita"/>
            <w:b/>
            <w:bCs/>
            <w:smallCaps w:val="0"/>
            <w:webHidden/>
            <w:u w:val="single"/>
          </w:rPr>
          <w:fldChar w:fldCharType="end"/>
        </w:r>
      </w:hyperlink>
    </w:p>
    <w:p w:rsidR="00192D67" w:rsidRPr="008E0E6F" w:rsidRDefault="005045F0">
      <w:pPr>
        <w:pStyle w:val="TDC2"/>
        <w:tabs>
          <w:tab w:val="right" w:leader="dot" w:pos="9487"/>
        </w:tabs>
        <w:rPr>
          <w:rFonts w:ascii="Arial Negrita" w:eastAsiaTheme="minorEastAsia" w:hAnsi="Arial Negrita" w:hint="eastAsia"/>
          <w:b/>
          <w:bCs/>
          <w:smallCaps w:val="0"/>
          <w:u w:val="single"/>
          <w:lang w:val="es-ES" w:eastAsia="es-ES"/>
        </w:rPr>
      </w:pPr>
      <w:hyperlink w:anchor="_Toc486334029" w:history="1">
        <w:r w:rsidR="00192D67" w:rsidRPr="008E0E6F">
          <w:rPr>
            <w:rStyle w:val="Hipervnculo"/>
            <w:rFonts w:ascii="Arial Negrita" w:hAnsi="Arial Negrita"/>
            <w:b/>
            <w:bCs/>
            <w:smallCaps w:val="0"/>
            <w:color w:val="auto"/>
            <w:lang w:val="es-ES_tradnl"/>
          </w:rPr>
          <w:t xml:space="preserve">2.6 Forma de </w:t>
        </w:r>
        <w:r w:rsidR="00192D67" w:rsidRPr="008E0E6F">
          <w:rPr>
            <w:rStyle w:val="Hipervnculo"/>
            <w:rFonts w:ascii="Arial Negrita" w:hAnsi="Arial Negrita"/>
            <w:b/>
            <w:bCs/>
            <w:smallCaps w:val="0"/>
            <w:color w:val="auto"/>
          </w:rPr>
          <w:t>adjudicación</w:t>
        </w:r>
        <w:r w:rsidR="00192D67" w:rsidRPr="008E0E6F">
          <w:rPr>
            <w:rStyle w:val="Hipervnculo"/>
            <w:rFonts w:ascii="Arial Negrita" w:hAnsi="Arial Negrita"/>
            <w:b/>
            <w:bCs/>
            <w:smallCaps w:val="0"/>
            <w:color w:val="auto"/>
            <w:lang w:val="es-ES_tradnl"/>
          </w:rPr>
          <w:t>.</w:t>
        </w:r>
        <w:r w:rsidR="00192D67" w:rsidRPr="008E0E6F">
          <w:rPr>
            <w:rFonts w:ascii="Arial Negrita" w:hAnsi="Arial Negrita"/>
            <w:b/>
            <w:bCs/>
            <w:smallCaps w:val="0"/>
            <w:webHidden/>
            <w:u w:val="single"/>
          </w:rPr>
          <w:tab/>
        </w:r>
        <w:r w:rsidR="00192D67" w:rsidRPr="008E0E6F">
          <w:rPr>
            <w:rFonts w:ascii="Arial Negrita" w:hAnsi="Arial Negrita"/>
            <w:b/>
            <w:bCs/>
            <w:smallCaps w:val="0"/>
            <w:webHidden/>
            <w:u w:val="single"/>
          </w:rPr>
          <w:fldChar w:fldCharType="begin"/>
        </w:r>
        <w:r w:rsidR="00192D67" w:rsidRPr="008E0E6F">
          <w:rPr>
            <w:rFonts w:ascii="Arial Negrita" w:hAnsi="Arial Negrita"/>
            <w:b/>
            <w:bCs/>
            <w:smallCaps w:val="0"/>
            <w:webHidden/>
            <w:u w:val="single"/>
          </w:rPr>
          <w:instrText xml:space="preserve"> PAGEREF _Toc486334029 \h </w:instrText>
        </w:r>
        <w:r w:rsidR="00192D67" w:rsidRPr="008E0E6F">
          <w:rPr>
            <w:rFonts w:ascii="Arial Negrita" w:hAnsi="Arial Negrita"/>
            <w:b/>
            <w:bCs/>
            <w:smallCaps w:val="0"/>
            <w:webHidden/>
            <w:u w:val="single"/>
          </w:rPr>
        </w:r>
        <w:r w:rsidR="00192D67" w:rsidRPr="008E0E6F">
          <w:rPr>
            <w:rFonts w:ascii="Arial Negrita" w:hAnsi="Arial Negrita"/>
            <w:b/>
            <w:bCs/>
            <w:smallCaps w:val="0"/>
            <w:webHidden/>
            <w:u w:val="single"/>
          </w:rPr>
          <w:fldChar w:fldCharType="separate"/>
        </w:r>
        <w:r w:rsidR="00192D67" w:rsidRPr="008E0E6F">
          <w:rPr>
            <w:rFonts w:ascii="Arial Negrita" w:hAnsi="Arial Negrita"/>
            <w:b/>
            <w:bCs/>
            <w:smallCaps w:val="0"/>
            <w:webHidden/>
            <w:u w:val="single"/>
          </w:rPr>
          <w:t>6</w:t>
        </w:r>
        <w:r w:rsidR="00192D67" w:rsidRPr="008E0E6F">
          <w:rPr>
            <w:rFonts w:ascii="Arial Negrita" w:hAnsi="Arial Negrita"/>
            <w:b/>
            <w:bCs/>
            <w:smallCaps w:val="0"/>
            <w:webHidden/>
            <w:u w:val="single"/>
          </w:rPr>
          <w:fldChar w:fldCharType="end"/>
        </w:r>
      </w:hyperlink>
    </w:p>
    <w:p w:rsidR="00192D67" w:rsidRPr="008E0E6F" w:rsidRDefault="005045F0">
      <w:pPr>
        <w:pStyle w:val="TDC2"/>
        <w:tabs>
          <w:tab w:val="right" w:leader="dot" w:pos="9487"/>
        </w:tabs>
        <w:rPr>
          <w:rFonts w:ascii="Arial Negrita" w:eastAsiaTheme="minorEastAsia" w:hAnsi="Arial Negrita" w:hint="eastAsia"/>
          <w:b/>
          <w:bCs/>
          <w:smallCaps w:val="0"/>
          <w:u w:val="single"/>
          <w:lang w:val="es-ES" w:eastAsia="es-ES"/>
        </w:rPr>
      </w:pPr>
      <w:hyperlink w:anchor="_Toc486334030" w:history="1">
        <w:r w:rsidR="00192D67" w:rsidRPr="008E0E6F">
          <w:rPr>
            <w:rStyle w:val="Hipervnculo"/>
            <w:rFonts w:ascii="Arial Negrita" w:hAnsi="Arial Negrita"/>
            <w:b/>
            <w:bCs/>
            <w:smallCaps w:val="0"/>
            <w:color w:val="auto"/>
            <w:lang w:val="es-ES_tradnl"/>
          </w:rPr>
          <w:t>2.7  Modelo de contrato.</w:t>
        </w:r>
        <w:r w:rsidR="00192D67" w:rsidRPr="008E0E6F">
          <w:rPr>
            <w:rFonts w:ascii="Arial Negrita" w:hAnsi="Arial Negrita"/>
            <w:b/>
            <w:bCs/>
            <w:smallCaps w:val="0"/>
            <w:webHidden/>
            <w:u w:val="single"/>
          </w:rPr>
          <w:tab/>
        </w:r>
        <w:r w:rsidR="00192D67" w:rsidRPr="008E0E6F">
          <w:rPr>
            <w:rFonts w:ascii="Arial Negrita" w:hAnsi="Arial Negrita"/>
            <w:b/>
            <w:bCs/>
            <w:smallCaps w:val="0"/>
            <w:webHidden/>
            <w:u w:val="single"/>
          </w:rPr>
          <w:fldChar w:fldCharType="begin"/>
        </w:r>
        <w:r w:rsidR="00192D67" w:rsidRPr="008E0E6F">
          <w:rPr>
            <w:rFonts w:ascii="Arial Negrita" w:hAnsi="Arial Negrita"/>
            <w:b/>
            <w:bCs/>
            <w:smallCaps w:val="0"/>
            <w:webHidden/>
            <w:u w:val="single"/>
          </w:rPr>
          <w:instrText xml:space="preserve"> PAGEREF _Toc486334030 \h </w:instrText>
        </w:r>
        <w:r w:rsidR="00192D67" w:rsidRPr="008E0E6F">
          <w:rPr>
            <w:rFonts w:ascii="Arial Negrita" w:hAnsi="Arial Negrita"/>
            <w:b/>
            <w:bCs/>
            <w:smallCaps w:val="0"/>
            <w:webHidden/>
            <w:u w:val="single"/>
          </w:rPr>
        </w:r>
        <w:r w:rsidR="00192D67" w:rsidRPr="008E0E6F">
          <w:rPr>
            <w:rFonts w:ascii="Arial Negrita" w:hAnsi="Arial Negrita"/>
            <w:b/>
            <w:bCs/>
            <w:smallCaps w:val="0"/>
            <w:webHidden/>
            <w:u w:val="single"/>
          </w:rPr>
          <w:fldChar w:fldCharType="separate"/>
        </w:r>
        <w:r w:rsidR="00192D67" w:rsidRPr="008E0E6F">
          <w:rPr>
            <w:rFonts w:ascii="Arial Negrita" w:hAnsi="Arial Negrita"/>
            <w:b/>
            <w:bCs/>
            <w:smallCaps w:val="0"/>
            <w:webHidden/>
            <w:u w:val="single"/>
          </w:rPr>
          <w:t>6</w:t>
        </w:r>
        <w:r w:rsidR="00192D67" w:rsidRPr="008E0E6F">
          <w:rPr>
            <w:rFonts w:ascii="Arial Negrita" w:hAnsi="Arial Negrita"/>
            <w:b/>
            <w:bCs/>
            <w:smallCaps w:val="0"/>
            <w:webHidden/>
            <w:u w:val="single"/>
          </w:rPr>
          <w:fldChar w:fldCharType="end"/>
        </w:r>
      </w:hyperlink>
    </w:p>
    <w:p w:rsidR="00192D67" w:rsidRPr="008E0E6F" w:rsidRDefault="005045F0">
      <w:pPr>
        <w:pStyle w:val="TDC1"/>
        <w:tabs>
          <w:tab w:val="right" w:leader="dot" w:pos="9487"/>
        </w:tabs>
        <w:rPr>
          <w:rFonts w:ascii="Arial Negrita" w:eastAsiaTheme="minorEastAsia" w:hAnsi="Arial Negrita" w:hint="eastAsia"/>
          <w:caps w:val="0"/>
          <w:u w:val="single"/>
          <w:lang w:val="es-ES" w:eastAsia="es-ES"/>
        </w:rPr>
      </w:pPr>
      <w:hyperlink w:anchor="_Toc486334031" w:history="1">
        <w:r w:rsidR="00192D67" w:rsidRPr="008E0E6F">
          <w:rPr>
            <w:rStyle w:val="Hipervnculo"/>
            <w:rFonts w:ascii="Arial Negrita" w:hAnsi="Arial Negrita"/>
            <w:caps w:val="0"/>
            <w:color w:val="auto"/>
            <w:lang w:val="es-ES_tradnl"/>
          </w:rPr>
          <w:t>3.- Fo</w:t>
        </w:r>
        <w:r w:rsidR="00192D67" w:rsidRPr="008E0E6F">
          <w:rPr>
            <w:rStyle w:val="Hipervnculo"/>
            <w:rFonts w:ascii="Arial Negrita" w:eastAsia="Apple SD 산돌고딕 Neo 일반체" w:hAnsi="Arial Negrita"/>
            <w:caps w:val="0"/>
            <w:color w:val="auto"/>
            <w:lang w:val="es-ES_tradnl"/>
          </w:rPr>
          <w:t>r</w:t>
        </w:r>
        <w:r w:rsidR="00192D67" w:rsidRPr="008E0E6F">
          <w:rPr>
            <w:rStyle w:val="Hipervnculo"/>
            <w:rFonts w:ascii="Arial Negrita" w:hAnsi="Arial Negrita"/>
            <w:caps w:val="0"/>
            <w:color w:val="auto"/>
            <w:lang w:val="es-ES_tradnl"/>
          </w:rPr>
          <w:t xml:space="preserve">ma y </w:t>
        </w:r>
        <w:r w:rsidR="00192D67" w:rsidRPr="008E0E6F">
          <w:rPr>
            <w:rStyle w:val="Hipervnculo"/>
            <w:rFonts w:ascii="Arial Negrita" w:hAnsi="Arial Negrita"/>
            <w:caps w:val="0"/>
            <w:color w:val="auto"/>
          </w:rPr>
          <w:t>términos</w:t>
        </w:r>
        <w:r w:rsidR="00192D67" w:rsidRPr="008E0E6F">
          <w:rPr>
            <w:rStyle w:val="Hipervnculo"/>
            <w:rFonts w:ascii="Arial Negrita" w:hAnsi="Arial Negrita"/>
            <w:caps w:val="0"/>
            <w:color w:val="auto"/>
            <w:lang w:val="es-ES_tradnl"/>
          </w:rPr>
          <w:t xml:space="preserve"> que regirán los diversos actos de la licitación.</w:t>
        </w:r>
        <w:r w:rsidR="00192D67" w:rsidRPr="008E0E6F">
          <w:rPr>
            <w:rFonts w:ascii="Arial Negrita" w:hAnsi="Arial Negrita"/>
            <w:caps w:val="0"/>
            <w:webHidden/>
            <w:u w:val="single"/>
          </w:rPr>
          <w:tab/>
        </w:r>
        <w:r w:rsidR="00192D67" w:rsidRPr="008E0E6F">
          <w:rPr>
            <w:rFonts w:ascii="Arial Negrita" w:hAnsi="Arial Negrita"/>
            <w:caps w:val="0"/>
            <w:webHidden/>
            <w:u w:val="single"/>
          </w:rPr>
          <w:fldChar w:fldCharType="begin"/>
        </w:r>
        <w:r w:rsidR="00192D67" w:rsidRPr="008E0E6F">
          <w:rPr>
            <w:rFonts w:ascii="Arial Negrita" w:hAnsi="Arial Negrita"/>
            <w:caps w:val="0"/>
            <w:webHidden/>
            <w:u w:val="single"/>
          </w:rPr>
          <w:instrText xml:space="preserve"> PAGEREF _Toc486334031 \h </w:instrText>
        </w:r>
        <w:r w:rsidR="00192D67" w:rsidRPr="008E0E6F">
          <w:rPr>
            <w:rFonts w:ascii="Arial Negrita" w:hAnsi="Arial Negrita"/>
            <w:caps w:val="0"/>
            <w:webHidden/>
            <w:u w:val="single"/>
          </w:rPr>
        </w:r>
        <w:r w:rsidR="00192D67" w:rsidRPr="008E0E6F">
          <w:rPr>
            <w:rFonts w:ascii="Arial Negrita" w:hAnsi="Arial Negrita"/>
            <w:caps w:val="0"/>
            <w:webHidden/>
            <w:u w:val="single"/>
          </w:rPr>
          <w:fldChar w:fldCharType="separate"/>
        </w:r>
        <w:r w:rsidR="00192D67" w:rsidRPr="008E0E6F">
          <w:rPr>
            <w:rFonts w:ascii="Arial Negrita" w:hAnsi="Arial Negrita"/>
            <w:caps w:val="0"/>
            <w:webHidden/>
            <w:u w:val="single"/>
          </w:rPr>
          <w:t>8</w:t>
        </w:r>
        <w:r w:rsidR="00192D67" w:rsidRPr="008E0E6F">
          <w:rPr>
            <w:rFonts w:ascii="Arial Negrita" w:hAnsi="Arial Negrita"/>
            <w:caps w:val="0"/>
            <w:webHidden/>
            <w:u w:val="single"/>
          </w:rPr>
          <w:fldChar w:fldCharType="end"/>
        </w:r>
      </w:hyperlink>
    </w:p>
    <w:p w:rsidR="00192D67" w:rsidRPr="008E0E6F" w:rsidRDefault="005045F0">
      <w:pPr>
        <w:pStyle w:val="TDC2"/>
        <w:tabs>
          <w:tab w:val="right" w:leader="dot" w:pos="9487"/>
        </w:tabs>
        <w:rPr>
          <w:rFonts w:ascii="Arial Negrita" w:eastAsiaTheme="minorEastAsia" w:hAnsi="Arial Negrita" w:hint="eastAsia"/>
          <w:b/>
          <w:bCs/>
          <w:smallCaps w:val="0"/>
          <w:u w:val="single"/>
          <w:lang w:val="es-ES" w:eastAsia="es-ES"/>
        </w:rPr>
      </w:pPr>
      <w:hyperlink w:anchor="_Toc486334032" w:history="1">
        <w:r w:rsidR="00192D67" w:rsidRPr="008E0E6F">
          <w:rPr>
            <w:rStyle w:val="Hipervnculo"/>
            <w:rFonts w:ascii="Arial Negrita" w:hAnsi="Arial Negrita"/>
            <w:b/>
            <w:bCs/>
            <w:smallCaps w:val="0"/>
            <w:color w:val="auto"/>
            <w:lang w:val="es-ES_tradnl"/>
          </w:rPr>
          <w:t xml:space="preserve">3.1.- </w:t>
        </w:r>
        <w:r w:rsidR="00192D67" w:rsidRPr="008E0E6F">
          <w:rPr>
            <w:rStyle w:val="Hipervnculo"/>
            <w:rFonts w:ascii="Arial Negrita" w:hAnsi="Arial Negrita"/>
            <w:b/>
            <w:bCs/>
            <w:smallCaps w:val="0"/>
            <w:color w:val="auto"/>
          </w:rPr>
          <w:t>Reducción</w:t>
        </w:r>
        <w:r w:rsidR="00192D67" w:rsidRPr="008E0E6F">
          <w:rPr>
            <w:rStyle w:val="Hipervnculo"/>
            <w:rFonts w:ascii="Arial Negrita" w:hAnsi="Arial Negrita"/>
            <w:b/>
            <w:bCs/>
            <w:smallCaps w:val="0"/>
            <w:color w:val="auto"/>
            <w:lang w:val="es-ES_tradnl"/>
          </w:rPr>
          <w:t xml:space="preserve"> de plazos.</w:t>
        </w:r>
        <w:r w:rsidR="00192D67" w:rsidRPr="008E0E6F">
          <w:rPr>
            <w:rFonts w:ascii="Arial Negrita" w:hAnsi="Arial Negrita"/>
            <w:b/>
            <w:bCs/>
            <w:smallCaps w:val="0"/>
            <w:webHidden/>
            <w:u w:val="single"/>
          </w:rPr>
          <w:tab/>
        </w:r>
        <w:r w:rsidR="00192D67" w:rsidRPr="008E0E6F">
          <w:rPr>
            <w:rFonts w:ascii="Arial Negrita" w:hAnsi="Arial Negrita"/>
            <w:b/>
            <w:bCs/>
            <w:smallCaps w:val="0"/>
            <w:webHidden/>
            <w:u w:val="single"/>
          </w:rPr>
          <w:fldChar w:fldCharType="begin"/>
        </w:r>
        <w:r w:rsidR="00192D67" w:rsidRPr="008E0E6F">
          <w:rPr>
            <w:rFonts w:ascii="Arial Negrita" w:hAnsi="Arial Negrita"/>
            <w:b/>
            <w:bCs/>
            <w:smallCaps w:val="0"/>
            <w:webHidden/>
            <w:u w:val="single"/>
          </w:rPr>
          <w:instrText xml:space="preserve"> PAGEREF _Toc486334032 \h </w:instrText>
        </w:r>
        <w:r w:rsidR="00192D67" w:rsidRPr="008E0E6F">
          <w:rPr>
            <w:rFonts w:ascii="Arial Negrita" w:hAnsi="Arial Negrita"/>
            <w:b/>
            <w:bCs/>
            <w:smallCaps w:val="0"/>
            <w:webHidden/>
            <w:u w:val="single"/>
          </w:rPr>
        </w:r>
        <w:r w:rsidR="00192D67" w:rsidRPr="008E0E6F">
          <w:rPr>
            <w:rFonts w:ascii="Arial Negrita" w:hAnsi="Arial Negrita"/>
            <w:b/>
            <w:bCs/>
            <w:smallCaps w:val="0"/>
            <w:webHidden/>
            <w:u w:val="single"/>
          </w:rPr>
          <w:fldChar w:fldCharType="separate"/>
        </w:r>
        <w:r w:rsidR="00192D67" w:rsidRPr="008E0E6F">
          <w:rPr>
            <w:rFonts w:ascii="Arial Negrita" w:hAnsi="Arial Negrita"/>
            <w:b/>
            <w:bCs/>
            <w:smallCaps w:val="0"/>
            <w:webHidden/>
            <w:u w:val="single"/>
          </w:rPr>
          <w:t>8</w:t>
        </w:r>
        <w:r w:rsidR="00192D67" w:rsidRPr="008E0E6F">
          <w:rPr>
            <w:rFonts w:ascii="Arial Negrita" w:hAnsi="Arial Negrita"/>
            <w:b/>
            <w:bCs/>
            <w:smallCaps w:val="0"/>
            <w:webHidden/>
            <w:u w:val="single"/>
          </w:rPr>
          <w:fldChar w:fldCharType="end"/>
        </w:r>
      </w:hyperlink>
    </w:p>
    <w:p w:rsidR="00192D67" w:rsidRPr="008E0E6F" w:rsidRDefault="005045F0">
      <w:pPr>
        <w:pStyle w:val="TDC2"/>
        <w:tabs>
          <w:tab w:val="right" w:leader="dot" w:pos="9487"/>
        </w:tabs>
        <w:rPr>
          <w:rFonts w:ascii="Arial Negrita" w:eastAsiaTheme="minorEastAsia" w:hAnsi="Arial Negrita" w:hint="eastAsia"/>
          <w:b/>
          <w:bCs/>
          <w:smallCaps w:val="0"/>
          <w:u w:val="single"/>
          <w:lang w:val="es-ES" w:eastAsia="es-ES"/>
        </w:rPr>
      </w:pPr>
      <w:hyperlink w:anchor="_Toc486334033" w:history="1">
        <w:r w:rsidR="00192D67" w:rsidRPr="008E0E6F">
          <w:rPr>
            <w:rStyle w:val="Hipervnculo"/>
            <w:rFonts w:ascii="Arial Negrita" w:hAnsi="Arial Negrita"/>
            <w:b/>
            <w:bCs/>
            <w:smallCaps w:val="0"/>
            <w:color w:val="auto"/>
            <w:lang w:val="es-ES_tradnl"/>
          </w:rPr>
          <w:t xml:space="preserve">3.2.- Fecha, hora y </w:t>
        </w:r>
        <w:r w:rsidR="00192D67" w:rsidRPr="008E0E6F">
          <w:rPr>
            <w:rStyle w:val="Hipervnculo"/>
            <w:rFonts w:ascii="Arial Negrita" w:hAnsi="Arial Negrita"/>
            <w:b/>
            <w:bCs/>
            <w:smallCaps w:val="0"/>
            <w:color w:val="auto"/>
          </w:rPr>
          <w:t>lugar</w:t>
        </w:r>
        <w:r w:rsidR="00192D67" w:rsidRPr="008E0E6F">
          <w:rPr>
            <w:rStyle w:val="Hipervnculo"/>
            <w:rFonts w:ascii="Arial Negrita" w:hAnsi="Arial Negrita"/>
            <w:b/>
            <w:bCs/>
            <w:smallCaps w:val="0"/>
            <w:color w:val="auto"/>
            <w:lang w:val="es-ES_tradnl"/>
          </w:rPr>
          <w:t xml:space="preserve"> para los actos de la licitación.</w:t>
        </w:r>
        <w:r w:rsidR="00192D67" w:rsidRPr="008E0E6F">
          <w:rPr>
            <w:rFonts w:ascii="Arial Negrita" w:hAnsi="Arial Negrita"/>
            <w:b/>
            <w:bCs/>
            <w:smallCaps w:val="0"/>
            <w:webHidden/>
            <w:u w:val="single"/>
          </w:rPr>
          <w:tab/>
        </w:r>
        <w:r w:rsidR="00192D67" w:rsidRPr="008E0E6F">
          <w:rPr>
            <w:rFonts w:ascii="Arial Negrita" w:hAnsi="Arial Negrita"/>
            <w:b/>
            <w:bCs/>
            <w:smallCaps w:val="0"/>
            <w:webHidden/>
            <w:u w:val="single"/>
          </w:rPr>
          <w:fldChar w:fldCharType="begin"/>
        </w:r>
        <w:r w:rsidR="00192D67" w:rsidRPr="008E0E6F">
          <w:rPr>
            <w:rFonts w:ascii="Arial Negrita" w:hAnsi="Arial Negrita"/>
            <w:b/>
            <w:bCs/>
            <w:smallCaps w:val="0"/>
            <w:webHidden/>
            <w:u w:val="single"/>
          </w:rPr>
          <w:instrText xml:space="preserve"> PAGEREF _Toc486334033 \h </w:instrText>
        </w:r>
        <w:r w:rsidR="00192D67" w:rsidRPr="008E0E6F">
          <w:rPr>
            <w:rFonts w:ascii="Arial Negrita" w:hAnsi="Arial Negrita"/>
            <w:b/>
            <w:bCs/>
            <w:smallCaps w:val="0"/>
            <w:webHidden/>
            <w:u w:val="single"/>
          </w:rPr>
        </w:r>
        <w:r w:rsidR="00192D67" w:rsidRPr="008E0E6F">
          <w:rPr>
            <w:rFonts w:ascii="Arial Negrita" w:hAnsi="Arial Negrita"/>
            <w:b/>
            <w:bCs/>
            <w:smallCaps w:val="0"/>
            <w:webHidden/>
            <w:u w:val="single"/>
          </w:rPr>
          <w:fldChar w:fldCharType="separate"/>
        </w:r>
        <w:r w:rsidR="00192D67" w:rsidRPr="008E0E6F">
          <w:rPr>
            <w:rFonts w:ascii="Arial Negrita" w:hAnsi="Arial Negrita"/>
            <w:b/>
            <w:bCs/>
            <w:smallCaps w:val="0"/>
            <w:webHidden/>
            <w:u w:val="single"/>
          </w:rPr>
          <w:t>8</w:t>
        </w:r>
        <w:r w:rsidR="00192D67" w:rsidRPr="008E0E6F">
          <w:rPr>
            <w:rFonts w:ascii="Arial Negrita" w:hAnsi="Arial Negrita"/>
            <w:b/>
            <w:bCs/>
            <w:smallCaps w:val="0"/>
            <w:webHidden/>
            <w:u w:val="single"/>
          </w:rPr>
          <w:fldChar w:fldCharType="end"/>
        </w:r>
      </w:hyperlink>
    </w:p>
    <w:p w:rsidR="00192D67" w:rsidRPr="008E0E6F" w:rsidRDefault="005045F0">
      <w:pPr>
        <w:pStyle w:val="TDC2"/>
        <w:tabs>
          <w:tab w:val="right" w:leader="dot" w:pos="9487"/>
        </w:tabs>
        <w:rPr>
          <w:rFonts w:ascii="Arial Negrita" w:eastAsiaTheme="minorEastAsia" w:hAnsi="Arial Negrita" w:hint="eastAsia"/>
          <w:b/>
          <w:bCs/>
          <w:smallCaps w:val="0"/>
          <w:u w:val="single"/>
          <w:lang w:val="es-ES" w:eastAsia="es-ES"/>
        </w:rPr>
      </w:pPr>
      <w:hyperlink w:anchor="_Toc486334034" w:history="1">
        <w:r w:rsidR="00192D67" w:rsidRPr="008E0E6F">
          <w:rPr>
            <w:rStyle w:val="Hipervnculo"/>
            <w:rFonts w:ascii="Arial Negrita" w:hAnsi="Arial Negrita"/>
            <w:b/>
            <w:bCs/>
            <w:smallCaps w:val="0"/>
            <w:color w:val="auto"/>
            <w:lang w:val="es-ES_tradnl"/>
          </w:rPr>
          <w:t xml:space="preserve">3.3.- Presentación y apertura de </w:t>
        </w:r>
        <w:r w:rsidR="00192D67" w:rsidRPr="008E0E6F">
          <w:rPr>
            <w:rStyle w:val="Hipervnculo"/>
            <w:rFonts w:ascii="Arial Negrita" w:hAnsi="Arial Negrita"/>
            <w:b/>
            <w:bCs/>
            <w:smallCaps w:val="0"/>
            <w:color w:val="auto"/>
          </w:rPr>
          <w:t>proposiciones</w:t>
        </w:r>
        <w:r w:rsidR="00192D67" w:rsidRPr="008E0E6F">
          <w:rPr>
            <w:rStyle w:val="Hipervnculo"/>
            <w:rFonts w:ascii="Arial Negrita" w:hAnsi="Arial Negrita"/>
            <w:b/>
            <w:bCs/>
            <w:smallCaps w:val="0"/>
            <w:color w:val="auto"/>
            <w:lang w:val="es-ES_tradnl"/>
          </w:rPr>
          <w:t>.</w:t>
        </w:r>
        <w:r w:rsidR="00192D67" w:rsidRPr="008E0E6F">
          <w:rPr>
            <w:rFonts w:ascii="Arial Negrita" w:hAnsi="Arial Negrita"/>
            <w:b/>
            <w:bCs/>
            <w:smallCaps w:val="0"/>
            <w:webHidden/>
            <w:u w:val="single"/>
          </w:rPr>
          <w:tab/>
        </w:r>
        <w:r w:rsidR="00192D67" w:rsidRPr="008E0E6F">
          <w:rPr>
            <w:rFonts w:ascii="Arial Negrita" w:hAnsi="Arial Negrita"/>
            <w:b/>
            <w:bCs/>
            <w:smallCaps w:val="0"/>
            <w:webHidden/>
            <w:u w:val="single"/>
          </w:rPr>
          <w:fldChar w:fldCharType="begin"/>
        </w:r>
        <w:r w:rsidR="00192D67" w:rsidRPr="008E0E6F">
          <w:rPr>
            <w:rFonts w:ascii="Arial Negrita" w:hAnsi="Arial Negrita"/>
            <w:b/>
            <w:bCs/>
            <w:smallCaps w:val="0"/>
            <w:webHidden/>
            <w:u w:val="single"/>
          </w:rPr>
          <w:instrText xml:space="preserve"> PAGEREF _Toc486334034 \h </w:instrText>
        </w:r>
        <w:r w:rsidR="00192D67" w:rsidRPr="008E0E6F">
          <w:rPr>
            <w:rFonts w:ascii="Arial Negrita" w:hAnsi="Arial Negrita"/>
            <w:b/>
            <w:bCs/>
            <w:smallCaps w:val="0"/>
            <w:webHidden/>
            <w:u w:val="single"/>
          </w:rPr>
        </w:r>
        <w:r w:rsidR="00192D67" w:rsidRPr="008E0E6F">
          <w:rPr>
            <w:rFonts w:ascii="Arial Negrita" w:hAnsi="Arial Negrita"/>
            <w:b/>
            <w:bCs/>
            <w:smallCaps w:val="0"/>
            <w:webHidden/>
            <w:u w:val="single"/>
          </w:rPr>
          <w:fldChar w:fldCharType="separate"/>
        </w:r>
        <w:r w:rsidR="00192D67" w:rsidRPr="008E0E6F">
          <w:rPr>
            <w:rFonts w:ascii="Arial Negrita" w:hAnsi="Arial Negrita"/>
            <w:b/>
            <w:bCs/>
            <w:smallCaps w:val="0"/>
            <w:webHidden/>
            <w:u w:val="single"/>
          </w:rPr>
          <w:t>8</w:t>
        </w:r>
        <w:r w:rsidR="00192D67" w:rsidRPr="008E0E6F">
          <w:rPr>
            <w:rFonts w:ascii="Arial Negrita" w:hAnsi="Arial Negrita"/>
            <w:b/>
            <w:bCs/>
            <w:smallCaps w:val="0"/>
            <w:webHidden/>
            <w:u w:val="single"/>
          </w:rPr>
          <w:fldChar w:fldCharType="end"/>
        </w:r>
      </w:hyperlink>
    </w:p>
    <w:p w:rsidR="00192D67" w:rsidRPr="008E0E6F" w:rsidRDefault="005045F0">
      <w:pPr>
        <w:pStyle w:val="TDC2"/>
        <w:tabs>
          <w:tab w:val="right" w:leader="dot" w:pos="9487"/>
        </w:tabs>
        <w:rPr>
          <w:rFonts w:ascii="Arial Negrita" w:eastAsiaTheme="minorEastAsia" w:hAnsi="Arial Negrita" w:hint="eastAsia"/>
          <w:b/>
          <w:bCs/>
          <w:smallCaps w:val="0"/>
          <w:u w:val="single"/>
          <w:lang w:val="es-ES" w:eastAsia="es-ES"/>
        </w:rPr>
      </w:pPr>
      <w:hyperlink w:anchor="_Toc486334035" w:history="1">
        <w:r w:rsidR="00192D67" w:rsidRPr="008E0E6F">
          <w:rPr>
            <w:rStyle w:val="Hipervnculo"/>
            <w:rFonts w:ascii="Arial Negrita" w:hAnsi="Arial Negrita"/>
            <w:b/>
            <w:bCs/>
            <w:smallCaps w:val="0"/>
            <w:color w:val="auto"/>
            <w:lang w:val="es-ES_tradnl" w:eastAsia="es-ES"/>
          </w:rPr>
          <w:t xml:space="preserve">3.4.- </w:t>
        </w:r>
        <w:r w:rsidR="00192D67" w:rsidRPr="008E0E6F">
          <w:rPr>
            <w:rStyle w:val="Hipervnculo"/>
            <w:rFonts w:ascii="Arial Negrita" w:hAnsi="Arial Negrita"/>
            <w:b/>
            <w:bCs/>
            <w:smallCaps w:val="0"/>
            <w:color w:val="auto"/>
          </w:rPr>
          <w:t>Proposiciones</w:t>
        </w:r>
        <w:r w:rsidR="00192D67" w:rsidRPr="008E0E6F">
          <w:rPr>
            <w:rStyle w:val="Hipervnculo"/>
            <w:rFonts w:ascii="Arial Negrita" w:hAnsi="Arial Negrita"/>
            <w:b/>
            <w:bCs/>
            <w:smallCaps w:val="0"/>
            <w:color w:val="auto"/>
            <w:lang w:val="es-ES_tradnl" w:eastAsia="es-ES"/>
          </w:rPr>
          <w:t xml:space="preserve"> conjuntas.</w:t>
        </w:r>
        <w:r w:rsidR="00192D67" w:rsidRPr="008E0E6F">
          <w:rPr>
            <w:rFonts w:ascii="Arial Negrita" w:hAnsi="Arial Negrita"/>
            <w:b/>
            <w:bCs/>
            <w:smallCaps w:val="0"/>
            <w:webHidden/>
            <w:u w:val="single"/>
          </w:rPr>
          <w:tab/>
        </w:r>
        <w:r w:rsidR="00192D67" w:rsidRPr="008E0E6F">
          <w:rPr>
            <w:rFonts w:ascii="Arial Negrita" w:hAnsi="Arial Negrita"/>
            <w:b/>
            <w:bCs/>
            <w:smallCaps w:val="0"/>
            <w:webHidden/>
            <w:u w:val="single"/>
          </w:rPr>
          <w:fldChar w:fldCharType="begin"/>
        </w:r>
        <w:r w:rsidR="00192D67" w:rsidRPr="008E0E6F">
          <w:rPr>
            <w:rFonts w:ascii="Arial Negrita" w:hAnsi="Arial Negrita"/>
            <w:b/>
            <w:bCs/>
            <w:smallCaps w:val="0"/>
            <w:webHidden/>
            <w:u w:val="single"/>
          </w:rPr>
          <w:instrText xml:space="preserve"> PAGEREF _Toc486334035 \h </w:instrText>
        </w:r>
        <w:r w:rsidR="00192D67" w:rsidRPr="008E0E6F">
          <w:rPr>
            <w:rFonts w:ascii="Arial Negrita" w:hAnsi="Arial Negrita"/>
            <w:b/>
            <w:bCs/>
            <w:smallCaps w:val="0"/>
            <w:webHidden/>
            <w:u w:val="single"/>
          </w:rPr>
        </w:r>
        <w:r w:rsidR="00192D67" w:rsidRPr="008E0E6F">
          <w:rPr>
            <w:rFonts w:ascii="Arial Negrita" w:hAnsi="Arial Negrita"/>
            <w:b/>
            <w:bCs/>
            <w:smallCaps w:val="0"/>
            <w:webHidden/>
            <w:u w:val="single"/>
          </w:rPr>
          <w:fldChar w:fldCharType="separate"/>
        </w:r>
        <w:r w:rsidR="00192D67" w:rsidRPr="008E0E6F">
          <w:rPr>
            <w:rFonts w:ascii="Arial Negrita" w:hAnsi="Arial Negrita"/>
            <w:b/>
            <w:bCs/>
            <w:smallCaps w:val="0"/>
            <w:webHidden/>
            <w:u w:val="single"/>
          </w:rPr>
          <w:t>9</w:t>
        </w:r>
        <w:r w:rsidR="00192D67" w:rsidRPr="008E0E6F">
          <w:rPr>
            <w:rFonts w:ascii="Arial Negrita" w:hAnsi="Arial Negrita"/>
            <w:b/>
            <w:bCs/>
            <w:smallCaps w:val="0"/>
            <w:webHidden/>
            <w:u w:val="single"/>
          </w:rPr>
          <w:fldChar w:fldCharType="end"/>
        </w:r>
      </w:hyperlink>
    </w:p>
    <w:p w:rsidR="00192D67" w:rsidRPr="008E0E6F" w:rsidRDefault="005045F0">
      <w:pPr>
        <w:pStyle w:val="TDC2"/>
        <w:tabs>
          <w:tab w:val="right" w:leader="dot" w:pos="9487"/>
        </w:tabs>
        <w:rPr>
          <w:rFonts w:ascii="Arial Negrita" w:eastAsiaTheme="minorEastAsia" w:hAnsi="Arial Negrita" w:hint="eastAsia"/>
          <w:b/>
          <w:bCs/>
          <w:smallCaps w:val="0"/>
          <w:u w:val="single"/>
          <w:lang w:val="es-ES" w:eastAsia="es-ES"/>
        </w:rPr>
      </w:pPr>
      <w:hyperlink w:anchor="_Toc486334036" w:history="1">
        <w:r w:rsidR="00192D67" w:rsidRPr="008E0E6F">
          <w:rPr>
            <w:rStyle w:val="Hipervnculo"/>
            <w:rFonts w:ascii="Arial Negrita" w:hAnsi="Arial Negrita"/>
            <w:b/>
            <w:bCs/>
            <w:smallCaps w:val="0"/>
            <w:color w:val="auto"/>
            <w:lang w:val="es-ES_tradnl" w:eastAsia="es-ES"/>
          </w:rPr>
          <w:t>3.5.- Notificación de fallo y firma de contrato.</w:t>
        </w:r>
        <w:r w:rsidR="00192D67" w:rsidRPr="008E0E6F">
          <w:rPr>
            <w:rFonts w:ascii="Arial Negrita" w:hAnsi="Arial Negrita"/>
            <w:b/>
            <w:bCs/>
            <w:smallCaps w:val="0"/>
            <w:webHidden/>
            <w:u w:val="single"/>
          </w:rPr>
          <w:tab/>
        </w:r>
        <w:r w:rsidR="00192D67" w:rsidRPr="008E0E6F">
          <w:rPr>
            <w:rFonts w:ascii="Arial Negrita" w:hAnsi="Arial Negrita"/>
            <w:b/>
            <w:bCs/>
            <w:smallCaps w:val="0"/>
            <w:webHidden/>
            <w:u w:val="single"/>
          </w:rPr>
          <w:fldChar w:fldCharType="begin"/>
        </w:r>
        <w:r w:rsidR="00192D67" w:rsidRPr="008E0E6F">
          <w:rPr>
            <w:rFonts w:ascii="Arial Negrita" w:hAnsi="Arial Negrita"/>
            <w:b/>
            <w:bCs/>
            <w:smallCaps w:val="0"/>
            <w:webHidden/>
            <w:u w:val="single"/>
          </w:rPr>
          <w:instrText xml:space="preserve"> PAGEREF _Toc486334036 \h </w:instrText>
        </w:r>
        <w:r w:rsidR="00192D67" w:rsidRPr="008E0E6F">
          <w:rPr>
            <w:rFonts w:ascii="Arial Negrita" w:hAnsi="Arial Negrita"/>
            <w:b/>
            <w:bCs/>
            <w:smallCaps w:val="0"/>
            <w:webHidden/>
            <w:u w:val="single"/>
          </w:rPr>
        </w:r>
        <w:r w:rsidR="00192D67" w:rsidRPr="008E0E6F">
          <w:rPr>
            <w:rFonts w:ascii="Arial Negrita" w:hAnsi="Arial Negrita"/>
            <w:b/>
            <w:bCs/>
            <w:smallCaps w:val="0"/>
            <w:webHidden/>
            <w:u w:val="single"/>
          </w:rPr>
          <w:fldChar w:fldCharType="separate"/>
        </w:r>
        <w:r w:rsidR="00192D67" w:rsidRPr="008E0E6F">
          <w:rPr>
            <w:rFonts w:ascii="Arial Negrita" w:hAnsi="Arial Negrita"/>
            <w:b/>
            <w:bCs/>
            <w:smallCaps w:val="0"/>
            <w:webHidden/>
            <w:u w:val="single"/>
          </w:rPr>
          <w:t>10</w:t>
        </w:r>
        <w:r w:rsidR="00192D67" w:rsidRPr="008E0E6F">
          <w:rPr>
            <w:rFonts w:ascii="Arial Negrita" w:hAnsi="Arial Negrita"/>
            <w:b/>
            <w:bCs/>
            <w:smallCaps w:val="0"/>
            <w:webHidden/>
            <w:u w:val="single"/>
          </w:rPr>
          <w:fldChar w:fldCharType="end"/>
        </w:r>
      </w:hyperlink>
    </w:p>
    <w:p w:rsidR="00192D67" w:rsidRPr="008E0E6F" w:rsidRDefault="005045F0">
      <w:pPr>
        <w:pStyle w:val="TDC1"/>
        <w:tabs>
          <w:tab w:val="right" w:leader="dot" w:pos="9487"/>
        </w:tabs>
        <w:rPr>
          <w:rFonts w:ascii="Arial Negrita" w:eastAsiaTheme="minorEastAsia" w:hAnsi="Arial Negrita" w:hint="eastAsia"/>
          <w:caps w:val="0"/>
          <w:u w:val="single"/>
          <w:lang w:val="es-ES" w:eastAsia="es-ES"/>
        </w:rPr>
      </w:pPr>
      <w:hyperlink w:anchor="_Toc486334037" w:history="1">
        <w:r w:rsidR="00192D67" w:rsidRPr="008E0E6F">
          <w:rPr>
            <w:rStyle w:val="Hipervnculo"/>
            <w:rFonts w:ascii="Arial Negrita" w:hAnsi="Arial Negrita"/>
            <w:caps w:val="0"/>
            <w:color w:val="auto"/>
            <w:lang w:val="es-ES_tradnl" w:eastAsia="es-ES"/>
          </w:rPr>
          <w:t>4.- R</w:t>
        </w:r>
        <w:r w:rsidR="00192D67" w:rsidRPr="008E0E6F">
          <w:rPr>
            <w:rStyle w:val="Hipervnculo"/>
            <w:rFonts w:ascii="Arial Negrita" w:hAnsi="Arial Negrita"/>
            <w:caps w:val="0"/>
            <w:color w:val="auto"/>
            <w:lang w:val="es-ES_tradnl"/>
          </w:rPr>
          <w:t xml:space="preserve">equisitos que </w:t>
        </w:r>
        <w:r w:rsidR="00192D67" w:rsidRPr="008E0E6F">
          <w:rPr>
            <w:rStyle w:val="Hipervnculo"/>
            <w:rFonts w:ascii="Arial Negrita" w:hAnsi="Arial Negrita"/>
            <w:caps w:val="0"/>
            <w:color w:val="auto"/>
          </w:rPr>
          <w:t>los</w:t>
        </w:r>
        <w:r w:rsidR="00192D67" w:rsidRPr="008E0E6F">
          <w:rPr>
            <w:rStyle w:val="Hipervnculo"/>
            <w:rFonts w:ascii="Arial Negrita" w:hAnsi="Arial Negrita"/>
            <w:caps w:val="0"/>
            <w:color w:val="auto"/>
            <w:lang w:val="es-ES_tradnl"/>
          </w:rPr>
          <w:t xml:space="preserve"> licitantes deben cumplir.</w:t>
        </w:r>
        <w:r w:rsidR="00192D67" w:rsidRPr="008E0E6F">
          <w:rPr>
            <w:rFonts w:ascii="Arial Negrita" w:hAnsi="Arial Negrita"/>
            <w:caps w:val="0"/>
            <w:webHidden/>
            <w:u w:val="single"/>
          </w:rPr>
          <w:tab/>
        </w:r>
        <w:r w:rsidR="00192D67" w:rsidRPr="008E0E6F">
          <w:rPr>
            <w:rFonts w:ascii="Arial Negrita" w:hAnsi="Arial Negrita"/>
            <w:caps w:val="0"/>
            <w:webHidden/>
            <w:u w:val="single"/>
          </w:rPr>
          <w:fldChar w:fldCharType="begin"/>
        </w:r>
        <w:r w:rsidR="00192D67" w:rsidRPr="008E0E6F">
          <w:rPr>
            <w:rFonts w:ascii="Arial Negrita" w:hAnsi="Arial Negrita"/>
            <w:caps w:val="0"/>
            <w:webHidden/>
            <w:u w:val="single"/>
          </w:rPr>
          <w:instrText xml:space="preserve"> PAGEREF _Toc486334037 \h </w:instrText>
        </w:r>
        <w:r w:rsidR="00192D67" w:rsidRPr="008E0E6F">
          <w:rPr>
            <w:rFonts w:ascii="Arial Negrita" w:hAnsi="Arial Negrita"/>
            <w:caps w:val="0"/>
            <w:webHidden/>
            <w:u w:val="single"/>
          </w:rPr>
        </w:r>
        <w:r w:rsidR="00192D67" w:rsidRPr="008E0E6F">
          <w:rPr>
            <w:rFonts w:ascii="Arial Negrita" w:hAnsi="Arial Negrita"/>
            <w:caps w:val="0"/>
            <w:webHidden/>
            <w:u w:val="single"/>
          </w:rPr>
          <w:fldChar w:fldCharType="separate"/>
        </w:r>
        <w:r w:rsidR="00192D67" w:rsidRPr="008E0E6F">
          <w:rPr>
            <w:rFonts w:ascii="Arial Negrita" w:hAnsi="Arial Negrita"/>
            <w:caps w:val="0"/>
            <w:webHidden/>
            <w:u w:val="single"/>
          </w:rPr>
          <w:t>13</w:t>
        </w:r>
        <w:r w:rsidR="00192D67" w:rsidRPr="008E0E6F">
          <w:rPr>
            <w:rFonts w:ascii="Arial Negrita" w:hAnsi="Arial Negrita"/>
            <w:caps w:val="0"/>
            <w:webHidden/>
            <w:u w:val="single"/>
          </w:rPr>
          <w:fldChar w:fldCharType="end"/>
        </w:r>
      </w:hyperlink>
    </w:p>
    <w:p w:rsidR="00192D67" w:rsidRPr="008E0E6F" w:rsidRDefault="005045F0">
      <w:pPr>
        <w:pStyle w:val="TDC2"/>
        <w:tabs>
          <w:tab w:val="right" w:leader="dot" w:pos="9487"/>
        </w:tabs>
        <w:rPr>
          <w:rFonts w:ascii="Arial Negrita" w:eastAsiaTheme="minorEastAsia" w:hAnsi="Arial Negrita" w:hint="eastAsia"/>
          <w:b/>
          <w:bCs/>
          <w:smallCaps w:val="0"/>
          <w:u w:val="single"/>
          <w:lang w:val="es-ES" w:eastAsia="es-ES"/>
        </w:rPr>
      </w:pPr>
      <w:hyperlink w:anchor="_Toc486334038" w:history="1">
        <w:r w:rsidR="00192D67" w:rsidRPr="008E0E6F">
          <w:rPr>
            <w:rStyle w:val="Hipervnculo"/>
            <w:rFonts w:ascii="Arial Negrita" w:hAnsi="Arial Negrita"/>
            <w:b/>
            <w:bCs/>
            <w:smallCaps w:val="0"/>
            <w:color w:val="auto"/>
            <w:lang w:val="es-ES_tradnl"/>
          </w:rPr>
          <w:t>4.1.- Propuesta técnica</w:t>
        </w:r>
        <w:r w:rsidR="00192D67" w:rsidRPr="008E0E6F">
          <w:rPr>
            <w:rFonts w:ascii="Arial Negrita" w:hAnsi="Arial Negrita"/>
            <w:b/>
            <w:bCs/>
            <w:smallCaps w:val="0"/>
            <w:webHidden/>
            <w:u w:val="single"/>
          </w:rPr>
          <w:tab/>
        </w:r>
        <w:r w:rsidR="00192D67" w:rsidRPr="008E0E6F">
          <w:rPr>
            <w:rFonts w:ascii="Arial Negrita" w:hAnsi="Arial Negrita"/>
            <w:b/>
            <w:bCs/>
            <w:smallCaps w:val="0"/>
            <w:webHidden/>
            <w:u w:val="single"/>
          </w:rPr>
          <w:fldChar w:fldCharType="begin"/>
        </w:r>
        <w:r w:rsidR="00192D67" w:rsidRPr="008E0E6F">
          <w:rPr>
            <w:rFonts w:ascii="Arial Negrita" w:hAnsi="Arial Negrita"/>
            <w:b/>
            <w:bCs/>
            <w:smallCaps w:val="0"/>
            <w:webHidden/>
            <w:u w:val="single"/>
          </w:rPr>
          <w:instrText xml:space="preserve"> PAGEREF _Toc486334038 \h </w:instrText>
        </w:r>
        <w:r w:rsidR="00192D67" w:rsidRPr="008E0E6F">
          <w:rPr>
            <w:rFonts w:ascii="Arial Negrita" w:hAnsi="Arial Negrita"/>
            <w:b/>
            <w:bCs/>
            <w:smallCaps w:val="0"/>
            <w:webHidden/>
            <w:u w:val="single"/>
          </w:rPr>
        </w:r>
        <w:r w:rsidR="00192D67" w:rsidRPr="008E0E6F">
          <w:rPr>
            <w:rFonts w:ascii="Arial Negrita" w:hAnsi="Arial Negrita"/>
            <w:b/>
            <w:bCs/>
            <w:smallCaps w:val="0"/>
            <w:webHidden/>
            <w:u w:val="single"/>
          </w:rPr>
          <w:fldChar w:fldCharType="separate"/>
        </w:r>
        <w:r w:rsidR="00192D67" w:rsidRPr="008E0E6F">
          <w:rPr>
            <w:rFonts w:ascii="Arial Negrita" w:hAnsi="Arial Negrita"/>
            <w:b/>
            <w:bCs/>
            <w:smallCaps w:val="0"/>
            <w:webHidden/>
            <w:u w:val="single"/>
          </w:rPr>
          <w:t>13</w:t>
        </w:r>
        <w:r w:rsidR="00192D67" w:rsidRPr="008E0E6F">
          <w:rPr>
            <w:rFonts w:ascii="Arial Negrita" w:hAnsi="Arial Negrita"/>
            <w:b/>
            <w:bCs/>
            <w:smallCaps w:val="0"/>
            <w:webHidden/>
            <w:u w:val="single"/>
          </w:rPr>
          <w:fldChar w:fldCharType="end"/>
        </w:r>
      </w:hyperlink>
    </w:p>
    <w:p w:rsidR="00192D67" w:rsidRPr="008E0E6F" w:rsidRDefault="005045F0">
      <w:pPr>
        <w:pStyle w:val="TDC2"/>
        <w:tabs>
          <w:tab w:val="right" w:leader="dot" w:pos="9487"/>
        </w:tabs>
        <w:rPr>
          <w:rFonts w:ascii="Arial Negrita" w:eastAsiaTheme="minorEastAsia" w:hAnsi="Arial Negrita" w:hint="eastAsia"/>
          <w:b/>
          <w:bCs/>
          <w:smallCaps w:val="0"/>
          <w:u w:val="single"/>
          <w:lang w:val="es-ES" w:eastAsia="es-ES"/>
        </w:rPr>
      </w:pPr>
      <w:hyperlink w:anchor="_Toc486334039" w:history="1">
        <w:r w:rsidR="00192D67" w:rsidRPr="008E0E6F">
          <w:rPr>
            <w:rStyle w:val="Hipervnculo"/>
            <w:rFonts w:ascii="Arial Negrita" w:hAnsi="Arial Negrita"/>
            <w:b/>
            <w:bCs/>
            <w:smallCaps w:val="0"/>
            <w:color w:val="auto"/>
            <w:lang w:val="es-ES_tradnl"/>
          </w:rPr>
          <w:t>4.1.2.- Documentación legal-administrativa.</w:t>
        </w:r>
        <w:r w:rsidR="00192D67" w:rsidRPr="008E0E6F">
          <w:rPr>
            <w:rFonts w:ascii="Arial Negrita" w:hAnsi="Arial Negrita"/>
            <w:b/>
            <w:bCs/>
            <w:smallCaps w:val="0"/>
            <w:webHidden/>
            <w:u w:val="single"/>
          </w:rPr>
          <w:tab/>
        </w:r>
        <w:r w:rsidR="00192D67" w:rsidRPr="008E0E6F">
          <w:rPr>
            <w:rFonts w:ascii="Arial Negrita" w:hAnsi="Arial Negrita"/>
            <w:b/>
            <w:bCs/>
            <w:smallCaps w:val="0"/>
            <w:webHidden/>
            <w:u w:val="single"/>
          </w:rPr>
          <w:fldChar w:fldCharType="begin"/>
        </w:r>
        <w:r w:rsidR="00192D67" w:rsidRPr="008E0E6F">
          <w:rPr>
            <w:rFonts w:ascii="Arial Negrita" w:hAnsi="Arial Negrita"/>
            <w:b/>
            <w:bCs/>
            <w:smallCaps w:val="0"/>
            <w:webHidden/>
            <w:u w:val="single"/>
          </w:rPr>
          <w:instrText xml:space="preserve"> PAGEREF _Toc486334039 \h </w:instrText>
        </w:r>
        <w:r w:rsidR="00192D67" w:rsidRPr="008E0E6F">
          <w:rPr>
            <w:rFonts w:ascii="Arial Negrita" w:hAnsi="Arial Negrita"/>
            <w:b/>
            <w:bCs/>
            <w:smallCaps w:val="0"/>
            <w:webHidden/>
            <w:u w:val="single"/>
          </w:rPr>
        </w:r>
        <w:r w:rsidR="00192D67" w:rsidRPr="008E0E6F">
          <w:rPr>
            <w:rFonts w:ascii="Arial Negrita" w:hAnsi="Arial Negrita"/>
            <w:b/>
            <w:bCs/>
            <w:smallCaps w:val="0"/>
            <w:webHidden/>
            <w:u w:val="single"/>
          </w:rPr>
          <w:fldChar w:fldCharType="separate"/>
        </w:r>
        <w:r w:rsidR="00192D67" w:rsidRPr="008E0E6F">
          <w:rPr>
            <w:rFonts w:ascii="Arial Negrita" w:hAnsi="Arial Negrita"/>
            <w:b/>
            <w:bCs/>
            <w:smallCaps w:val="0"/>
            <w:webHidden/>
            <w:u w:val="single"/>
          </w:rPr>
          <w:t>13</w:t>
        </w:r>
        <w:r w:rsidR="00192D67" w:rsidRPr="008E0E6F">
          <w:rPr>
            <w:rFonts w:ascii="Arial Negrita" w:hAnsi="Arial Negrita"/>
            <w:b/>
            <w:bCs/>
            <w:smallCaps w:val="0"/>
            <w:webHidden/>
            <w:u w:val="single"/>
          </w:rPr>
          <w:fldChar w:fldCharType="end"/>
        </w:r>
      </w:hyperlink>
    </w:p>
    <w:p w:rsidR="00192D67" w:rsidRPr="008E0E6F" w:rsidRDefault="005045F0">
      <w:pPr>
        <w:pStyle w:val="TDC2"/>
        <w:tabs>
          <w:tab w:val="right" w:leader="dot" w:pos="9487"/>
        </w:tabs>
        <w:rPr>
          <w:rFonts w:ascii="Arial Negrita" w:eastAsiaTheme="minorEastAsia" w:hAnsi="Arial Negrita" w:hint="eastAsia"/>
          <w:b/>
          <w:bCs/>
          <w:smallCaps w:val="0"/>
          <w:u w:val="single"/>
          <w:lang w:val="es-ES" w:eastAsia="es-ES"/>
        </w:rPr>
      </w:pPr>
      <w:hyperlink w:anchor="_Toc486334040" w:history="1">
        <w:r w:rsidR="00192D67" w:rsidRPr="008E0E6F">
          <w:rPr>
            <w:rStyle w:val="Hipervnculo"/>
            <w:rFonts w:ascii="Arial Negrita" w:hAnsi="Arial Negrita"/>
            <w:b/>
            <w:bCs/>
            <w:smallCaps w:val="0"/>
            <w:color w:val="auto"/>
            <w:lang w:val="es-ES_tradnl"/>
          </w:rPr>
          <w:t>4.1.3.- Requisito Económico.</w:t>
        </w:r>
        <w:r w:rsidR="00192D67" w:rsidRPr="008E0E6F">
          <w:rPr>
            <w:rFonts w:ascii="Arial Negrita" w:hAnsi="Arial Negrita"/>
            <w:b/>
            <w:bCs/>
            <w:smallCaps w:val="0"/>
            <w:webHidden/>
            <w:u w:val="single"/>
          </w:rPr>
          <w:tab/>
        </w:r>
        <w:r w:rsidR="00192D67" w:rsidRPr="008E0E6F">
          <w:rPr>
            <w:rFonts w:ascii="Arial Negrita" w:hAnsi="Arial Negrita"/>
            <w:b/>
            <w:bCs/>
            <w:smallCaps w:val="0"/>
            <w:webHidden/>
            <w:u w:val="single"/>
          </w:rPr>
          <w:fldChar w:fldCharType="begin"/>
        </w:r>
        <w:r w:rsidR="00192D67" w:rsidRPr="008E0E6F">
          <w:rPr>
            <w:rFonts w:ascii="Arial Negrita" w:hAnsi="Arial Negrita"/>
            <w:b/>
            <w:bCs/>
            <w:smallCaps w:val="0"/>
            <w:webHidden/>
            <w:u w:val="single"/>
          </w:rPr>
          <w:instrText xml:space="preserve"> PAGEREF _Toc486334040 \h </w:instrText>
        </w:r>
        <w:r w:rsidR="00192D67" w:rsidRPr="008E0E6F">
          <w:rPr>
            <w:rFonts w:ascii="Arial Negrita" w:hAnsi="Arial Negrita"/>
            <w:b/>
            <w:bCs/>
            <w:smallCaps w:val="0"/>
            <w:webHidden/>
            <w:u w:val="single"/>
          </w:rPr>
        </w:r>
        <w:r w:rsidR="00192D67" w:rsidRPr="008E0E6F">
          <w:rPr>
            <w:rFonts w:ascii="Arial Negrita" w:hAnsi="Arial Negrita"/>
            <w:b/>
            <w:bCs/>
            <w:smallCaps w:val="0"/>
            <w:webHidden/>
            <w:u w:val="single"/>
          </w:rPr>
          <w:fldChar w:fldCharType="separate"/>
        </w:r>
        <w:r w:rsidR="00192D67" w:rsidRPr="008E0E6F">
          <w:rPr>
            <w:rFonts w:ascii="Arial Negrita" w:hAnsi="Arial Negrita"/>
            <w:b/>
            <w:bCs/>
            <w:smallCaps w:val="0"/>
            <w:webHidden/>
            <w:u w:val="single"/>
          </w:rPr>
          <w:t>14</w:t>
        </w:r>
        <w:r w:rsidR="00192D67" w:rsidRPr="008E0E6F">
          <w:rPr>
            <w:rFonts w:ascii="Arial Negrita" w:hAnsi="Arial Negrita"/>
            <w:b/>
            <w:bCs/>
            <w:smallCaps w:val="0"/>
            <w:webHidden/>
            <w:u w:val="single"/>
          </w:rPr>
          <w:fldChar w:fldCharType="end"/>
        </w:r>
      </w:hyperlink>
    </w:p>
    <w:p w:rsidR="00192D67" w:rsidRPr="008E0E6F" w:rsidRDefault="005045F0">
      <w:pPr>
        <w:pStyle w:val="TDC2"/>
        <w:tabs>
          <w:tab w:val="right" w:leader="dot" w:pos="9487"/>
        </w:tabs>
        <w:rPr>
          <w:rFonts w:ascii="Arial Negrita" w:eastAsiaTheme="minorEastAsia" w:hAnsi="Arial Negrita" w:hint="eastAsia"/>
          <w:b/>
          <w:bCs/>
          <w:smallCaps w:val="0"/>
          <w:u w:val="single"/>
          <w:lang w:val="es-ES" w:eastAsia="es-ES"/>
        </w:rPr>
      </w:pPr>
      <w:hyperlink w:anchor="_Toc486334041" w:history="1">
        <w:r w:rsidR="00192D67" w:rsidRPr="008E0E6F">
          <w:rPr>
            <w:rStyle w:val="Hipervnculo"/>
            <w:rFonts w:ascii="Arial Negrita" w:hAnsi="Arial Negrita"/>
            <w:b/>
            <w:bCs/>
            <w:smallCaps w:val="0"/>
            <w:color w:val="auto"/>
          </w:rPr>
          <w:t>4.1.4.- Causales expresas de desechamiento</w:t>
        </w:r>
        <w:r w:rsidR="00192D67" w:rsidRPr="008E0E6F">
          <w:rPr>
            <w:rStyle w:val="Hipervnculo"/>
            <w:rFonts w:ascii="Arial Negrita" w:hAnsi="Arial Negrita"/>
            <w:b/>
            <w:bCs/>
            <w:smallCaps w:val="0"/>
            <w:color w:val="auto"/>
            <w:lang w:val="es-ES_tradnl" w:eastAsia="es-ES"/>
          </w:rPr>
          <w:t>.</w:t>
        </w:r>
        <w:r w:rsidR="00192D67" w:rsidRPr="008E0E6F">
          <w:rPr>
            <w:rFonts w:ascii="Arial Negrita" w:hAnsi="Arial Negrita"/>
            <w:b/>
            <w:bCs/>
            <w:smallCaps w:val="0"/>
            <w:webHidden/>
            <w:u w:val="single"/>
          </w:rPr>
          <w:tab/>
        </w:r>
        <w:r w:rsidR="00192D67" w:rsidRPr="008E0E6F">
          <w:rPr>
            <w:rFonts w:ascii="Arial Negrita" w:hAnsi="Arial Negrita"/>
            <w:b/>
            <w:bCs/>
            <w:smallCaps w:val="0"/>
            <w:webHidden/>
            <w:u w:val="single"/>
          </w:rPr>
          <w:fldChar w:fldCharType="begin"/>
        </w:r>
        <w:r w:rsidR="00192D67" w:rsidRPr="008E0E6F">
          <w:rPr>
            <w:rFonts w:ascii="Arial Negrita" w:hAnsi="Arial Negrita"/>
            <w:b/>
            <w:bCs/>
            <w:smallCaps w:val="0"/>
            <w:webHidden/>
            <w:u w:val="single"/>
          </w:rPr>
          <w:instrText xml:space="preserve"> PAGEREF _Toc486334041 \h </w:instrText>
        </w:r>
        <w:r w:rsidR="00192D67" w:rsidRPr="008E0E6F">
          <w:rPr>
            <w:rFonts w:ascii="Arial Negrita" w:hAnsi="Arial Negrita"/>
            <w:b/>
            <w:bCs/>
            <w:smallCaps w:val="0"/>
            <w:webHidden/>
            <w:u w:val="single"/>
          </w:rPr>
        </w:r>
        <w:r w:rsidR="00192D67" w:rsidRPr="008E0E6F">
          <w:rPr>
            <w:rFonts w:ascii="Arial Negrita" w:hAnsi="Arial Negrita"/>
            <w:b/>
            <w:bCs/>
            <w:smallCaps w:val="0"/>
            <w:webHidden/>
            <w:u w:val="single"/>
          </w:rPr>
          <w:fldChar w:fldCharType="separate"/>
        </w:r>
        <w:r w:rsidR="00192D67" w:rsidRPr="008E0E6F">
          <w:rPr>
            <w:rFonts w:ascii="Arial Negrita" w:hAnsi="Arial Negrita"/>
            <w:b/>
            <w:bCs/>
            <w:smallCaps w:val="0"/>
            <w:webHidden/>
            <w:u w:val="single"/>
          </w:rPr>
          <w:t>14</w:t>
        </w:r>
        <w:r w:rsidR="00192D67" w:rsidRPr="008E0E6F">
          <w:rPr>
            <w:rFonts w:ascii="Arial Negrita" w:hAnsi="Arial Negrita"/>
            <w:b/>
            <w:bCs/>
            <w:smallCaps w:val="0"/>
            <w:webHidden/>
            <w:u w:val="single"/>
          </w:rPr>
          <w:fldChar w:fldCharType="end"/>
        </w:r>
      </w:hyperlink>
    </w:p>
    <w:p w:rsidR="00192D67" w:rsidRPr="008E0E6F" w:rsidRDefault="005045F0">
      <w:pPr>
        <w:pStyle w:val="TDC1"/>
        <w:tabs>
          <w:tab w:val="right" w:leader="dot" w:pos="9487"/>
        </w:tabs>
        <w:rPr>
          <w:rFonts w:ascii="Arial Negrita" w:eastAsiaTheme="minorEastAsia" w:hAnsi="Arial Negrita" w:hint="eastAsia"/>
          <w:caps w:val="0"/>
          <w:u w:val="single"/>
          <w:lang w:val="es-ES" w:eastAsia="es-ES"/>
        </w:rPr>
      </w:pPr>
      <w:hyperlink w:anchor="_Toc486334042" w:history="1">
        <w:r w:rsidR="00192D67" w:rsidRPr="008E0E6F">
          <w:rPr>
            <w:rStyle w:val="Hipervnculo"/>
            <w:rFonts w:ascii="Arial Negrita" w:hAnsi="Arial Negrita"/>
            <w:caps w:val="0"/>
            <w:color w:val="auto"/>
            <w:lang w:val="es-ES_tradnl"/>
          </w:rPr>
          <w:t xml:space="preserve">5.- Criterios </w:t>
        </w:r>
        <w:r w:rsidR="00192D67" w:rsidRPr="008E0E6F">
          <w:rPr>
            <w:rStyle w:val="Hipervnculo"/>
            <w:rFonts w:ascii="Arial Negrita" w:hAnsi="Arial Negrita"/>
            <w:caps w:val="0"/>
            <w:color w:val="auto"/>
          </w:rPr>
          <w:t>específicos</w:t>
        </w:r>
        <w:r w:rsidR="00192D67" w:rsidRPr="008E0E6F">
          <w:rPr>
            <w:rStyle w:val="Hipervnculo"/>
            <w:rFonts w:ascii="Arial Negrita" w:hAnsi="Arial Negrita"/>
            <w:caps w:val="0"/>
            <w:color w:val="auto"/>
            <w:lang w:val="es-ES_tradnl"/>
          </w:rPr>
          <w:t xml:space="preserve"> conforme a los cuales se evaluarán las proposiciones.</w:t>
        </w:r>
        <w:r w:rsidR="00192D67" w:rsidRPr="008E0E6F">
          <w:rPr>
            <w:rFonts w:ascii="Arial Negrita" w:hAnsi="Arial Negrita"/>
            <w:caps w:val="0"/>
            <w:webHidden/>
            <w:u w:val="single"/>
          </w:rPr>
          <w:tab/>
        </w:r>
        <w:r w:rsidR="00192D67" w:rsidRPr="008E0E6F">
          <w:rPr>
            <w:rFonts w:ascii="Arial Negrita" w:hAnsi="Arial Negrita"/>
            <w:caps w:val="0"/>
            <w:webHidden/>
            <w:u w:val="single"/>
          </w:rPr>
          <w:fldChar w:fldCharType="begin"/>
        </w:r>
        <w:r w:rsidR="00192D67" w:rsidRPr="008E0E6F">
          <w:rPr>
            <w:rFonts w:ascii="Arial Negrita" w:hAnsi="Arial Negrita"/>
            <w:caps w:val="0"/>
            <w:webHidden/>
            <w:u w:val="single"/>
          </w:rPr>
          <w:instrText xml:space="preserve"> PAGEREF _Toc486334042 \h </w:instrText>
        </w:r>
        <w:r w:rsidR="00192D67" w:rsidRPr="008E0E6F">
          <w:rPr>
            <w:rFonts w:ascii="Arial Negrita" w:hAnsi="Arial Negrita"/>
            <w:caps w:val="0"/>
            <w:webHidden/>
            <w:u w:val="single"/>
          </w:rPr>
        </w:r>
        <w:r w:rsidR="00192D67" w:rsidRPr="008E0E6F">
          <w:rPr>
            <w:rFonts w:ascii="Arial Negrita" w:hAnsi="Arial Negrita"/>
            <w:caps w:val="0"/>
            <w:webHidden/>
            <w:u w:val="single"/>
          </w:rPr>
          <w:fldChar w:fldCharType="separate"/>
        </w:r>
        <w:r w:rsidR="00192D67" w:rsidRPr="008E0E6F">
          <w:rPr>
            <w:rFonts w:ascii="Arial Negrita" w:hAnsi="Arial Negrita"/>
            <w:caps w:val="0"/>
            <w:webHidden/>
            <w:u w:val="single"/>
          </w:rPr>
          <w:t>16</w:t>
        </w:r>
        <w:r w:rsidR="00192D67" w:rsidRPr="008E0E6F">
          <w:rPr>
            <w:rFonts w:ascii="Arial Negrita" w:hAnsi="Arial Negrita"/>
            <w:caps w:val="0"/>
            <w:webHidden/>
            <w:u w:val="single"/>
          </w:rPr>
          <w:fldChar w:fldCharType="end"/>
        </w:r>
      </w:hyperlink>
    </w:p>
    <w:p w:rsidR="00192D67" w:rsidRPr="008E0E6F" w:rsidRDefault="005045F0">
      <w:pPr>
        <w:pStyle w:val="TDC2"/>
        <w:tabs>
          <w:tab w:val="right" w:leader="dot" w:pos="9487"/>
        </w:tabs>
        <w:rPr>
          <w:rFonts w:ascii="Arial Negrita" w:eastAsiaTheme="minorEastAsia" w:hAnsi="Arial Negrita" w:hint="eastAsia"/>
          <w:b/>
          <w:bCs/>
          <w:smallCaps w:val="0"/>
          <w:u w:val="single"/>
          <w:lang w:val="es-ES" w:eastAsia="es-ES"/>
        </w:rPr>
      </w:pPr>
      <w:hyperlink w:anchor="_Toc486334043" w:history="1">
        <w:r w:rsidR="00192D67" w:rsidRPr="008E0E6F">
          <w:rPr>
            <w:rStyle w:val="Hipervnculo"/>
            <w:rFonts w:ascii="Arial Negrita" w:hAnsi="Arial Negrita"/>
            <w:b/>
            <w:bCs/>
            <w:smallCaps w:val="0"/>
            <w:color w:val="auto"/>
            <w:lang w:val="es-ES_tradnl"/>
          </w:rPr>
          <w:t>5.1.- Evaluación de la propuesta técnica.</w:t>
        </w:r>
        <w:r w:rsidR="00192D67" w:rsidRPr="008E0E6F">
          <w:rPr>
            <w:rFonts w:ascii="Arial Negrita" w:hAnsi="Arial Negrita"/>
            <w:b/>
            <w:bCs/>
            <w:smallCaps w:val="0"/>
            <w:webHidden/>
            <w:u w:val="single"/>
          </w:rPr>
          <w:tab/>
        </w:r>
        <w:r w:rsidR="00192D67" w:rsidRPr="008E0E6F">
          <w:rPr>
            <w:rFonts w:ascii="Arial Negrita" w:hAnsi="Arial Negrita"/>
            <w:b/>
            <w:bCs/>
            <w:smallCaps w:val="0"/>
            <w:webHidden/>
            <w:u w:val="single"/>
          </w:rPr>
          <w:fldChar w:fldCharType="begin"/>
        </w:r>
        <w:r w:rsidR="00192D67" w:rsidRPr="008E0E6F">
          <w:rPr>
            <w:rFonts w:ascii="Arial Negrita" w:hAnsi="Arial Negrita"/>
            <w:b/>
            <w:bCs/>
            <w:smallCaps w:val="0"/>
            <w:webHidden/>
            <w:u w:val="single"/>
          </w:rPr>
          <w:instrText xml:space="preserve"> PAGEREF _Toc486334043 \h </w:instrText>
        </w:r>
        <w:r w:rsidR="00192D67" w:rsidRPr="008E0E6F">
          <w:rPr>
            <w:rFonts w:ascii="Arial Negrita" w:hAnsi="Arial Negrita"/>
            <w:b/>
            <w:bCs/>
            <w:smallCaps w:val="0"/>
            <w:webHidden/>
            <w:u w:val="single"/>
          </w:rPr>
        </w:r>
        <w:r w:rsidR="00192D67" w:rsidRPr="008E0E6F">
          <w:rPr>
            <w:rFonts w:ascii="Arial Negrita" w:hAnsi="Arial Negrita"/>
            <w:b/>
            <w:bCs/>
            <w:smallCaps w:val="0"/>
            <w:webHidden/>
            <w:u w:val="single"/>
          </w:rPr>
          <w:fldChar w:fldCharType="separate"/>
        </w:r>
        <w:r w:rsidR="00192D67" w:rsidRPr="008E0E6F">
          <w:rPr>
            <w:rFonts w:ascii="Arial Negrita" w:hAnsi="Arial Negrita"/>
            <w:b/>
            <w:bCs/>
            <w:smallCaps w:val="0"/>
            <w:webHidden/>
            <w:u w:val="single"/>
          </w:rPr>
          <w:t>16</w:t>
        </w:r>
        <w:r w:rsidR="00192D67" w:rsidRPr="008E0E6F">
          <w:rPr>
            <w:rFonts w:ascii="Arial Negrita" w:hAnsi="Arial Negrita"/>
            <w:b/>
            <w:bCs/>
            <w:smallCaps w:val="0"/>
            <w:webHidden/>
            <w:u w:val="single"/>
          </w:rPr>
          <w:fldChar w:fldCharType="end"/>
        </w:r>
      </w:hyperlink>
    </w:p>
    <w:p w:rsidR="00192D67" w:rsidRPr="008E0E6F" w:rsidRDefault="005045F0">
      <w:pPr>
        <w:pStyle w:val="TDC2"/>
        <w:tabs>
          <w:tab w:val="right" w:leader="dot" w:pos="9487"/>
        </w:tabs>
        <w:rPr>
          <w:rFonts w:ascii="Arial Negrita" w:eastAsiaTheme="minorEastAsia" w:hAnsi="Arial Negrita" w:hint="eastAsia"/>
          <w:b/>
          <w:bCs/>
          <w:smallCaps w:val="0"/>
          <w:u w:val="single"/>
          <w:lang w:val="es-ES" w:eastAsia="es-ES"/>
        </w:rPr>
      </w:pPr>
      <w:hyperlink w:anchor="_Toc486334044" w:history="1">
        <w:r w:rsidR="00192D67" w:rsidRPr="008E0E6F">
          <w:rPr>
            <w:rStyle w:val="Hipervnculo"/>
            <w:rFonts w:ascii="Arial Negrita" w:hAnsi="Arial Negrita"/>
            <w:b/>
            <w:bCs/>
            <w:smallCaps w:val="0"/>
            <w:color w:val="auto"/>
            <w:lang w:val="es-ES_tradnl"/>
          </w:rPr>
          <w:t xml:space="preserve">5.2.- Evaluación de </w:t>
        </w:r>
        <w:r w:rsidR="00192D67" w:rsidRPr="008E0E6F">
          <w:rPr>
            <w:rStyle w:val="Hipervnculo"/>
            <w:rFonts w:ascii="Arial Negrita" w:hAnsi="Arial Negrita"/>
            <w:b/>
            <w:bCs/>
            <w:smallCaps w:val="0"/>
            <w:color w:val="auto"/>
          </w:rPr>
          <w:t>la</w:t>
        </w:r>
        <w:r w:rsidR="00192D67" w:rsidRPr="008E0E6F">
          <w:rPr>
            <w:rStyle w:val="Hipervnculo"/>
            <w:rFonts w:ascii="Arial Negrita" w:hAnsi="Arial Negrita"/>
            <w:b/>
            <w:bCs/>
            <w:smallCaps w:val="0"/>
            <w:color w:val="auto"/>
            <w:lang w:val="es-ES_tradnl"/>
          </w:rPr>
          <w:t xml:space="preserve"> propuesta económica.</w:t>
        </w:r>
        <w:r w:rsidR="00192D67" w:rsidRPr="008E0E6F">
          <w:rPr>
            <w:rFonts w:ascii="Arial Negrita" w:hAnsi="Arial Negrita"/>
            <w:b/>
            <w:bCs/>
            <w:smallCaps w:val="0"/>
            <w:webHidden/>
            <w:u w:val="single"/>
          </w:rPr>
          <w:tab/>
        </w:r>
        <w:r w:rsidR="00192D67" w:rsidRPr="008E0E6F">
          <w:rPr>
            <w:rFonts w:ascii="Arial Negrita" w:hAnsi="Arial Negrita"/>
            <w:b/>
            <w:bCs/>
            <w:smallCaps w:val="0"/>
            <w:webHidden/>
            <w:u w:val="single"/>
          </w:rPr>
          <w:fldChar w:fldCharType="begin"/>
        </w:r>
        <w:r w:rsidR="00192D67" w:rsidRPr="008E0E6F">
          <w:rPr>
            <w:rFonts w:ascii="Arial Negrita" w:hAnsi="Arial Negrita"/>
            <w:b/>
            <w:bCs/>
            <w:smallCaps w:val="0"/>
            <w:webHidden/>
            <w:u w:val="single"/>
          </w:rPr>
          <w:instrText xml:space="preserve"> PAGEREF _Toc486334044 \h </w:instrText>
        </w:r>
        <w:r w:rsidR="00192D67" w:rsidRPr="008E0E6F">
          <w:rPr>
            <w:rFonts w:ascii="Arial Negrita" w:hAnsi="Arial Negrita"/>
            <w:b/>
            <w:bCs/>
            <w:smallCaps w:val="0"/>
            <w:webHidden/>
            <w:u w:val="single"/>
          </w:rPr>
        </w:r>
        <w:r w:rsidR="00192D67" w:rsidRPr="008E0E6F">
          <w:rPr>
            <w:rFonts w:ascii="Arial Negrita" w:hAnsi="Arial Negrita"/>
            <w:b/>
            <w:bCs/>
            <w:smallCaps w:val="0"/>
            <w:webHidden/>
            <w:u w:val="single"/>
          </w:rPr>
          <w:fldChar w:fldCharType="separate"/>
        </w:r>
        <w:r w:rsidR="00192D67" w:rsidRPr="008E0E6F">
          <w:rPr>
            <w:rFonts w:ascii="Arial Negrita" w:hAnsi="Arial Negrita"/>
            <w:b/>
            <w:bCs/>
            <w:smallCaps w:val="0"/>
            <w:webHidden/>
            <w:u w:val="single"/>
          </w:rPr>
          <w:t>17</w:t>
        </w:r>
        <w:r w:rsidR="00192D67" w:rsidRPr="008E0E6F">
          <w:rPr>
            <w:rFonts w:ascii="Arial Negrita" w:hAnsi="Arial Negrita"/>
            <w:b/>
            <w:bCs/>
            <w:smallCaps w:val="0"/>
            <w:webHidden/>
            <w:u w:val="single"/>
          </w:rPr>
          <w:fldChar w:fldCharType="end"/>
        </w:r>
      </w:hyperlink>
    </w:p>
    <w:p w:rsidR="00192D67" w:rsidRPr="008E0E6F" w:rsidRDefault="005045F0">
      <w:pPr>
        <w:pStyle w:val="TDC2"/>
        <w:tabs>
          <w:tab w:val="right" w:leader="dot" w:pos="9487"/>
        </w:tabs>
        <w:rPr>
          <w:rFonts w:ascii="Arial Negrita" w:eastAsiaTheme="minorEastAsia" w:hAnsi="Arial Negrita" w:hint="eastAsia"/>
          <w:b/>
          <w:bCs/>
          <w:smallCaps w:val="0"/>
          <w:u w:val="single"/>
          <w:lang w:val="es-ES" w:eastAsia="es-ES"/>
        </w:rPr>
      </w:pPr>
      <w:hyperlink w:anchor="_Toc486334045" w:history="1">
        <w:r w:rsidR="00192D67" w:rsidRPr="008E0E6F">
          <w:rPr>
            <w:rStyle w:val="Hipervnculo"/>
            <w:rFonts w:ascii="Arial Negrita" w:hAnsi="Arial Negrita"/>
            <w:b/>
            <w:bCs/>
            <w:smallCaps w:val="0"/>
            <w:color w:val="auto"/>
            <w:lang w:val="es-ES_tradnl"/>
          </w:rPr>
          <w:t>5.3.- Adjudicación de contrato.</w:t>
        </w:r>
        <w:r w:rsidR="00192D67" w:rsidRPr="008E0E6F">
          <w:rPr>
            <w:rFonts w:ascii="Arial Negrita" w:hAnsi="Arial Negrita"/>
            <w:b/>
            <w:bCs/>
            <w:smallCaps w:val="0"/>
            <w:webHidden/>
            <w:u w:val="single"/>
          </w:rPr>
          <w:tab/>
        </w:r>
        <w:r w:rsidR="00192D67" w:rsidRPr="008E0E6F">
          <w:rPr>
            <w:rFonts w:ascii="Arial Negrita" w:hAnsi="Arial Negrita"/>
            <w:b/>
            <w:bCs/>
            <w:smallCaps w:val="0"/>
            <w:webHidden/>
            <w:u w:val="single"/>
          </w:rPr>
          <w:fldChar w:fldCharType="begin"/>
        </w:r>
        <w:r w:rsidR="00192D67" w:rsidRPr="008E0E6F">
          <w:rPr>
            <w:rFonts w:ascii="Arial Negrita" w:hAnsi="Arial Negrita"/>
            <w:b/>
            <w:bCs/>
            <w:smallCaps w:val="0"/>
            <w:webHidden/>
            <w:u w:val="single"/>
          </w:rPr>
          <w:instrText xml:space="preserve"> PAGEREF _Toc486334045 \h </w:instrText>
        </w:r>
        <w:r w:rsidR="00192D67" w:rsidRPr="008E0E6F">
          <w:rPr>
            <w:rFonts w:ascii="Arial Negrita" w:hAnsi="Arial Negrita"/>
            <w:b/>
            <w:bCs/>
            <w:smallCaps w:val="0"/>
            <w:webHidden/>
            <w:u w:val="single"/>
          </w:rPr>
        </w:r>
        <w:r w:rsidR="00192D67" w:rsidRPr="008E0E6F">
          <w:rPr>
            <w:rFonts w:ascii="Arial Negrita" w:hAnsi="Arial Negrita"/>
            <w:b/>
            <w:bCs/>
            <w:smallCaps w:val="0"/>
            <w:webHidden/>
            <w:u w:val="single"/>
          </w:rPr>
          <w:fldChar w:fldCharType="separate"/>
        </w:r>
        <w:r w:rsidR="00192D67" w:rsidRPr="008E0E6F">
          <w:rPr>
            <w:rFonts w:ascii="Arial Negrita" w:hAnsi="Arial Negrita"/>
            <w:b/>
            <w:bCs/>
            <w:smallCaps w:val="0"/>
            <w:webHidden/>
            <w:u w:val="single"/>
          </w:rPr>
          <w:t>18</w:t>
        </w:r>
        <w:r w:rsidR="00192D67" w:rsidRPr="008E0E6F">
          <w:rPr>
            <w:rFonts w:ascii="Arial Negrita" w:hAnsi="Arial Negrita"/>
            <w:b/>
            <w:bCs/>
            <w:smallCaps w:val="0"/>
            <w:webHidden/>
            <w:u w:val="single"/>
          </w:rPr>
          <w:fldChar w:fldCharType="end"/>
        </w:r>
      </w:hyperlink>
    </w:p>
    <w:p w:rsidR="00192D67" w:rsidRPr="008E0E6F" w:rsidRDefault="005045F0">
      <w:pPr>
        <w:pStyle w:val="TDC1"/>
        <w:tabs>
          <w:tab w:val="right" w:leader="dot" w:pos="9487"/>
        </w:tabs>
        <w:rPr>
          <w:rFonts w:ascii="Arial Negrita" w:eastAsiaTheme="minorEastAsia" w:hAnsi="Arial Negrita" w:hint="eastAsia"/>
          <w:caps w:val="0"/>
          <w:u w:val="single"/>
          <w:lang w:val="es-ES" w:eastAsia="es-ES"/>
        </w:rPr>
      </w:pPr>
      <w:hyperlink w:anchor="_Toc486334046" w:history="1">
        <w:r w:rsidR="00192D67" w:rsidRPr="008E0E6F">
          <w:rPr>
            <w:rStyle w:val="Hipervnculo"/>
            <w:rFonts w:ascii="Arial Negrita" w:hAnsi="Arial Negrita"/>
            <w:caps w:val="0"/>
            <w:color w:val="auto"/>
            <w:lang w:val="es-ES_tradnl"/>
          </w:rPr>
          <w:t xml:space="preserve">6.- Relación de </w:t>
        </w:r>
        <w:r w:rsidR="00192D67" w:rsidRPr="008E0E6F">
          <w:rPr>
            <w:rStyle w:val="Hipervnculo"/>
            <w:rFonts w:ascii="Arial Negrita" w:hAnsi="Arial Negrita"/>
            <w:caps w:val="0"/>
            <w:color w:val="auto"/>
          </w:rPr>
          <w:t>documentos</w:t>
        </w:r>
        <w:r w:rsidR="00192D67" w:rsidRPr="008E0E6F">
          <w:rPr>
            <w:rStyle w:val="Hipervnculo"/>
            <w:rFonts w:ascii="Arial Negrita" w:hAnsi="Arial Negrita"/>
            <w:caps w:val="0"/>
            <w:color w:val="auto"/>
            <w:lang w:val="es-ES_tradnl"/>
          </w:rPr>
          <w:t xml:space="preserve"> que debe presentar el licitante.</w:t>
        </w:r>
        <w:r w:rsidR="00192D67" w:rsidRPr="008E0E6F">
          <w:rPr>
            <w:rFonts w:ascii="Arial Negrita" w:hAnsi="Arial Negrita"/>
            <w:caps w:val="0"/>
            <w:webHidden/>
            <w:u w:val="single"/>
          </w:rPr>
          <w:tab/>
        </w:r>
        <w:r w:rsidR="00192D67" w:rsidRPr="008E0E6F">
          <w:rPr>
            <w:rFonts w:ascii="Arial Negrita" w:hAnsi="Arial Negrita"/>
            <w:caps w:val="0"/>
            <w:webHidden/>
            <w:u w:val="single"/>
          </w:rPr>
          <w:fldChar w:fldCharType="begin"/>
        </w:r>
        <w:r w:rsidR="00192D67" w:rsidRPr="008E0E6F">
          <w:rPr>
            <w:rFonts w:ascii="Arial Negrita" w:hAnsi="Arial Negrita"/>
            <w:caps w:val="0"/>
            <w:webHidden/>
            <w:u w:val="single"/>
          </w:rPr>
          <w:instrText xml:space="preserve"> PAGEREF _Toc486334046 \h </w:instrText>
        </w:r>
        <w:r w:rsidR="00192D67" w:rsidRPr="008E0E6F">
          <w:rPr>
            <w:rFonts w:ascii="Arial Negrita" w:hAnsi="Arial Negrita"/>
            <w:caps w:val="0"/>
            <w:webHidden/>
            <w:u w:val="single"/>
          </w:rPr>
        </w:r>
        <w:r w:rsidR="00192D67" w:rsidRPr="008E0E6F">
          <w:rPr>
            <w:rFonts w:ascii="Arial Negrita" w:hAnsi="Arial Negrita"/>
            <w:caps w:val="0"/>
            <w:webHidden/>
            <w:u w:val="single"/>
          </w:rPr>
          <w:fldChar w:fldCharType="separate"/>
        </w:r>
        <w:r w:rsidR="00192D67" w:rsidRPr="008E0E6F">
          <w:rPr>
            <w:rFonts w:ascii="Arial Negrita" w:hAnsi="Arial Negrita"/>
            <w:caps w:val="0"/>
            <w:webHidden/>
            <w:u w:val="single"/>
          </w:rPr>
          <w:t>19</w:t>
        </w:r>
        <w:r w:rsidR="00192D67" w:rsidRPr="008E0E6F">
          <w:rPr>
            <w:rFonts w:ascii="Arial Negrita" w:hAnsi="Arial Negrita"/>
            <w:caps w:val="0"/>
            <w:webHidden/>
            <w:u w:val="single"/>
          </w:rPr>
          <w:fldChar w:fldCharType="end"/>
        </w:r>
      </w:hyperlink>
    </w:p>
    <w:p w:rsidR="00192D67" w:rsidRPr="008E0E6F" w:rsidRDefault="005045F0">
      <w:pPr>
        <w:pStyle w:val="TDC1"/>
        <w:tabs>
          <w:tab w:val="right" w:leader="dot" w:pos="9487"/>
        </w:tabs>
        <w:rPr>
          <w:rFonts w:ascii="Arial Negrita" w:eastAsiaTheme="minorEastAsia" w:hAnsi="Arial Negrita" w:hint="eastAsia"/>
          <w:caps w:val="0"/>
          <w:u w:val="single"/>
          <w:lang w:val="es-ES" w:eastAsia="es-ES"/>
        </w:rPr>
      </w:pPr>
      <w:hyperlink w:anchor="_Toc486334047" w:history="1">
        <w:r w:rsidR="00192D67" w:rsidRPr="008E0E6F">
          <w:rPr>
            <w:rStyle w:val="Hipervnculo"/>
            <w:rFonts w:ascii="Arial Negrita" w:hAnsi="Arial Negrita"/>
            <w:caps w:val="0"/>
            <w:color w:val="auto"/>
            <w:lang w:val="es-ES_tradnl"/>
          </w:rPr>
          <w:t xml:space="preserve">7.- </w:t>
        </w:r>
        <w:r w:rsidR="00192D67" w:rsidRPr="008E0E6F">
          <w:rPr>
            <w:rStyle w:val="Hipervnculo"/>
            <w:rFonts w:ascii="Arial Negrita" w:hAnsi="Arial Negrita"/>
            <w:caps w:val="0"/>
            <w:color w:val="auto"/>
          </w:rPr>
          <w:t>Inconformidades</w:t>
        </w:r>
        <w:r w:rsidR="00192D67" w:rsidRPr="008E0E6F">
          <w:rPr>
            <w:rStyle w:val="Hipervnculo"/>
            <w:rFonts w:ascii="Arial Negrita" w:hAnsi="Arial Negrita"/>
            <w:caps w:val="0"/>
            <w:color w:val="auto"/>
            <w:lang w:val="es-ES_tradnl"/>
          </w:rPr>
          <w:t>.</w:t>
        </w:r>
        <w:r w:rsidR="00192D67" w:rsidRPr="008E0E6F">
          <w:rPr>
            <w:rFonts w:ascii="Arial Negrita" w:hAnsi="Arial Negrita"/>
            <w:caps w:val="0"/>
            <w:webHidden/>
            <w:u w:val="single"/>
          </w:rPr>
          <w:tab/>
        </w:r>
        <w:r w:rsidR="00192D67" w:rsidRPr="008E0E6F">
          <w:rPr>
            <w:rFonts w:ascii="Arial Negrita" w:hAnsi="Arial Negrita"/>
            <w:caps w:val="0"/>
            <w:webHidden/>
            <w:u w:val="single"/>
          </w:rPr>
          <w:fldChar w:fldCharType="begin"/>
        </w:r>
        <w:r w:rsidR="00192D67" w:rsidRPr="008E0E6F">
          <w:rPr>
            <w:rFonts w:ascii="Arial Negrita" w:hAnsi="Arial Negrita"/>
            <w:caps w:val="0"/>
            <w:webHidden/>
            <w:u w:val="single"/>
          </w:rPr>
          <w:instrText xml:space="preserve"> PAGEREF _Toc486334047 \h </w:instrText>
        </w:r>
        <w:r w:rsidR="00192D67" w:rsidRPr="008E0E6F">
          <w:rPr>
            <w:rFonts w:ascii="Arial Negrita" w:hAnsi="Arial Negrita"/>
            <w:caps w:val="0"/>
            <w:webHidden/>
            <w:u w:val="single"/>
          </w:rPr>
        </w:r>
        <w:r w:rsidR="00192D67" w:rsidRPr="008E0E6F">
          <w:rPr>
            <w:rFonts w:ascii="Arial Negrita" w:hAnsi="Arial Negrita"/>
            <w:caps w:val="0"/>
            <w:webHidden/>
            <w:u w:val="single"/>
          </w:rPr>
          <w:fldChar w:fldCharType="separate"/>
        </w:r>
        <w:r w:rsidR="00192D67" w:rsidRPr="008E0E6F">
          <w:rPr>
            <w:rFonts w:ascii="Arial Negrita" w:hAnsi="Arial Negrita"/>
            <w:caps w:val="0"/>
            <w:webHidden/>
            <w:u w:val="single"/>
          </w:rPr>
          <w:t>19</w:t>
        </w:r>
        <w:r w:rsidR="00192D67" w:rsidRPr="008E0E6F">
          <w:rPr>
            <w:rFonts w:ascii="Arial Negrita" w:hAnsi="Arial Negrita"/>
            <w:caps w:val="0"/>
            <w:webHidden/>
            <w:u w:val="single"/>
          </w:rPr>
          <w:fldChar w:fldCharType="end"/>
        </w:r>
      </w:hyperlink>
    </w:p>
    <w:p w:rsidR="00192D67" w:rsidRPr="008E0E6F" w:rsidRDefault="005045F0">
      <w:pPr>
        <w:pStyle w:val="TDC2"/>
        <w:tabs>
          <w:tab w:val="right" w:leader="dot" w:pos="9487"/>
        </w:tabs>
        <w:rPr>
          <w:rFonts w:ascii="Arial Negrita" w:eastAsiaTheme="minorEastAsia" w:hAnsi="Arial Negrita" w:hint="eastAsia"/>
          <w:b/>
          <w:bCs/>
          <w:smallCaps w:val="0"/>
          <w:u w:val="single"/>
          <w:lang w:val="es-ES" w:eastAsia="es-ES"/>
        </w:rPr>
      </w:pPr>
      <w:hyperlink w:anchor="_Toc486334048" w:history="1">
        <w:r w:rsidR="00192D67" w:rsidRPr="008E0E6F">
          <w:rPr>
            <w:rStyle w:val="Hipervnculo"/>
            <w:rFonts w:ascii="Arial Negrita" w:hAnsi="Arial Negrita"/>
            <w:b/>
            <w:bCs/>
            <w:smallCaps w:val="0"/>
            <w:color w:val="auto"/>
            <w:lang w:val="es-ES_tradnl"/>
          </w:rPr>
          <w:t>7.1.- Operación de CompraNet.</w:t>
        </w:r>
        <w:r w:rsidR="00192D67" w:rsidRPr="008E0E6F">
          <w:rPr>
            <w:rFonts w:ascii="Arial Negrita" w:hAnsi="Arial Negrita"/>
            <w:b/>
            <w:bCs/>
            <w:smallCaps w:val="0"/>
            <w:webHidden/>
            <w:u w:val="single"/>
          </w:rPr>
          <w:tab/>
        </w:r>
        <w:r w:rsidR="00192D67" w:rsidRPr="008E0E6F">
          <w:rPr>
            <w:rFonts w:ascii="Arial Negrita" w:hAnsi="Arial Negrita"/>
            <w:b/>
            <w:bCs/>
            <w:smallCaps w:val="0"/>
            <w:webHidden/>
            <w:u w:val="single"/>
          </w:rPr>
          <w:fldChar w:fldCharType="begin"/>
        </w:r>
        <w:r w:rsidR="00192D67" w:rsidRPr="008E0E6F">
          <w:rPr>
            <w:rFonts w:ascii="Arial Negrita" w:hAnsi="Arial Negrita"/>
            <w:b/>
            <w:bCs/>
            <w:smallCaps w:val="0"/>
            <w:webHidden/>
            <w:u w:val="single"/>
          </w:rPr>
          <w:instrText xml:space="preserve"> PAGEREF _Toc486334048 \h </w:instrText>
        </w:r>
        <w:r w:rsidR="00192D67" w:rsidRPr="008E0E6F">
          <w:rPr>
            <w:rFonts w:ascii="Arial Negrita" w:hAnsi="Arial Negrita"/>
            <w:b/>
            <w:bCs/>
            <w:smallCaps w:val="0"/>
            <w:webHidden/>
            <w:u w:val="single"/>
          </w:rPr>
        </w:r>
        <w:r w:rsidR="00192D67" w:rsidRPr="008E0E6F">
          <w:rPr>
            <w:rFonts w:ascii="Arial Negrita" w:hAnsi="Arial Negrita"/>
            <w:b/>
            <w:bCs/>
            <w:smallCaps w:val="0"/>
            <w:webHidden/>
            <w:u w:val="single"/>
          </w:rPr>
          <w:fldChar w:fldCharType="separate"/>
        </w:r>
        <w:r w:rsidR="00192D67" w:rsidRPr="008E0E6F">
          <w:rPr>
            <w:rFonts w:ascii="Arial Negrita" w:hAnsi="Arial Negrita"/>
            <w:b/>
            <w:bCs/>
            <w:smallCaps w:val="0"/>
            <w:webHidden/>
            <w:u w:val="single"/>
          </w:rPr>
          <w:t>19</w:t>
        </w:r>
        <w:r w:rsidR="00192D67" w:rsidRPr="008E0E6F">
          <w:rPr>
            <w:rFonts w:ascii="Arial Negrita" w:hAnsi="Arial Negrita"/>
            <w:b/>
            <w:bCs/>
            <w:smallCaps w:val="0"/>
            <w:webHidden/>
            <w:u w:val="single"/>
          </w:rPr>
          <w:fldChar w:fldCharType="end"/>
        </w:r>
      </w:hyperlink>
    </w:p>
    <w:p w:rsidR="00192D67" w:rsidRPr="008E0E6F" w:rsidRDefault="005045F0">
      <w:pPr>
        <w:pStyle w:val="TDC1"/>
        <w:tabs>
          <w:tab w:val="right" w:leader="dot" w:pos="9487"/>
        </w:tabs>
        <w:rPr>
          <w:rFonts w:ascii="Arial Negrita" w:eastAsiaTheme="minorEastAsia" w:hAnsi="Arial Negrita" w:hint="eastAsia"/>
          <w:caps w:val="0"/>
          <w:u w:val="single"/>
          <w:lang w:val="es-ES" w:eastAsia="es-ES"/>
        </w:rPr>
      </w:pPr>
      <w:hyperlink w:anchor="_Toc486334049" w:history="1">
        <w:r w:rsidR="00192D67" w:rsidRPr="008E0E6F">
          <w:rPr>
            <w:rStyle w:val="Hipervnculo"/>
            <w:rFonts w:ascii="Arial Negrita" w:hAnsi="Arial Negrita"/>
            <w:caps w:val="0"/>
            <w:color w:val="auto"/>
            <w:lang w:val="es-ES_tradnl"/>
          </w:rPr>
          <w:t xml:space="preserve">8.- Formatos que </w:t>
        </w:r>
        <w:r w:rsidR="00192D67" w:rsidRPr="008E0E6F">
          <w:rPr>
            <w:rStyle w:val="Hipervnculo"/>
            <w:rFonts w:ascii="Arial Negrita" w:hAnsi="Arial Negrita"/>
            <w:caps w:val="0"/>
            <w:color w:val="auto"/>
          </w:rPr>
          <w:t>facilitarán</w:t>
        </w:r>
        <w:r w:rsidR="00192D67" w:rsidRPr="008E0E6F">
          <w:rPr>
            <w:rStyle w:val="Hipervnculo"/>
            <w:rFonts w:ascii="Arial Negrita" w:hAnsi="Arial Negrita"/>
            <w:caps w:val="0"/>
            <w:color w:val="auto"/>
            <w:lang w:val="es-ES_tradnl"/>
          </w:rPr>
          <w:t xml:space="preserve"> y agilizarán la presentación y recepción de las proposiciones.</w:t>
        </w:r>
        <w:r w:rsidR="00192D67" w:rsidRPr="008E0E6F">
          <w:rPr>
            <w:rFonts w:ascii="Arial Negrita" w:hAnsi="Arial Negrita"/>
            <w:caps w:val="0"/>
            <w:webHidden/>
            <w:u w:val="single"/>
          </w:rPr>
          <w:tab/>
        </w:r>
        <w:r w:rsidR="00192D67" w:rsidRPr="008E0E6F">
          <w:rPr>
            <w:rFonts w:ascii="Arial Negrita" w:hAnsi="Arial Negrita"/>
            <w:caps w:val="0"/>
            <w:webHidden/>
            <w:u w:val="single"/>
          </w:rPr>
          <w:fldChar w:fldCharType="begin"/>
        </w:r>
        <w:r w:rsidR="00192D67" w:rsidRPr="008E0E6F">
          <w:rPr>
            <w:rFonts w:ascii="Arial Negrita" w:hAnsi="Arial Negrita"/>
            <w:caps w:val="0"/>
            <w:webHidden/>
            <w:u w:val="single"/>
          </w:rPr>
          <w:instrText xml:space="preserve"> PAGEREF _Toc486334049 \h </w:instrText>
        </w:r>
        <w:r w:rsidR="00192D67" w:rsidRPr="008E0E6F">
          <w:rPr>
            <w:rFonts w:ascii="Arial Negrita" w:hAnsi="Arial Negrita"/>
            <w:caps w:val="0"/>
            <w:webHidden/>
            <w:u w:val="single"/>
          </w:rPr>
        </w:r>
        <w:r w:rsidR="00192D67" w:rsidRPr="008E0E6F">
          <w:rPr>
            <w:rFonts w:ascii="Arial Negrita" w:hAnsi="Arial Negrita"/>
            <w:caps w:val="0"/>
            <w:webHidden/>
            <w:u w:val="single"/>
          </w:rPr>
          <w:fldChar w:fldCharType="separate"/>
        </w:r>
        <w:r w:rsidR="00192D67" w:rsidRPr="008E0E6F">
          <w:rPr>
            <w:rFonts w:ascii="Arial Negrita" w:hAnsi="Arial Negrita"/>
            <w:caps w:val="0"/>
            <w:webHidden/>
            <w:u w:val="single"/>
          </w:rPr>
          <w:t>20</w:t>
        </w:r>
        <w:r w:rsidR="00192D67" w:rsidRPr="008E0E6F">
          <w:rPr>
            <w:rFonts w:ascii="Arial Negrita" w:hAnsi="Arial Negrita"/>
            <w:caps w:val="0"/>
            <w:webHidden/>
            <w:u w:val="single"/>
          </w:rPr>
          <w:fldChar w:fldCharType="end"/>
        </w:r>
      </w:hyperlink>
    </w:p>
    <w:p w:rsidR="00192D67" w:rsidRPr="008E0E6F" w:rsidRDefault="005045F0">
      <w:pPr>
        <w:pStyle w:val="TDC1"/>
        <w:tabs>
          <w:tab w:val="right" w:leader="dot" w:pos="9487"/>
        </w:tabs>
        <w:rPr>
          <w:rFonts w:ascii="Arial Negrita" w:eastAsiaTheme="minorEastAsia" w:hAnsi="Arial Negrita" w:hint="eastAsia"/>
          <w:caps w:val="0"/>
          <w:u w:val="single"/>
          <w:lang w:val="es-ES" w:eastAsia="es-ES"/>
        </w:rPr>
      </w:pPr>
      <w:hyperlink w:anchor="_Toc486334050" w:history="1">
        <w:r w:rsidR="00192D67" w:rsidRPr="008E0E6F">
          <w:rPr>
            <w:rStyle w:val="Hipervnculo"/>
            <w:rFonts w:ascii="Arial Negrita" w:hAnsi="Arial Negrita"/>
            <w:caps w:val="0"/>
            <w:color w:val="auto"/>
            <w:lang w:val="es-ES_tradnl"/>
          </w:rPr>
          <w:t xml:space="preserve">9.- Información reservada y </w:t>
        </w:r>
        <w:r w:rsidR="00192D67" w:rsidRPr="008E0E6F">
          <w:rPr>
            <w:rStyle w:val="Hipervnculo"/>
            <w:rFonts w:ascii="Arial Negrita" w:hAnsi="Arial Negrita"/>
            <w:caps w:val="0"/>
            <w:color w:val="auto"/>
          </w:rPr>
          <w:t>confidencial</w:t>
        </w:r>
        <w:r w:rsidR="00192D67" w:rsidRPr="008E0E6F">
          <w:rPr>
            <w:rStyle w:val="Hipervnculo"/>
            <w:rFonts w:ascii="Arial Negrita" w:hAnsi="Arial Negrita"/>
            <w:caps w:val="0"/>
            <w:color w:val="auto"/>
            <w:lang w:val="es-ES_tradnl"/>
          </w:rPr>
          <w:t>.</w:t>
        </w:r>
        <w:r w:rsidR="00192D67" w:rsidRPr="008E0E6F">
          <w:rPr>
            <w:rFonts w:ascii="Arial Negrita" w:hAnsi="Arial Negrita"/>
            <w:caps w:val="0"/>
            <w:webHidden/>
            <w:u w:val="single"/>
          </w:rPr>
          <w:tab/>
        </w:r>
        <w:r w:rsidR="00192D67" w:rsidRPr="008E0E6F">
          <w:rPr>
            <w:rFonts w:ascii="Arial Negrita" w:hAnsi="Arial Negrita"/>
            <w:caps w:val="0"/>
            <w:webHidden/>
            <w:u w:val="single"/>
          </w:rPr>
          <w:fldChar w:fldCharType="begin"/>
        </w:r>
        <w:r w:rsidR="00192D67" w:rsidRPr="008E0E6F">
          <w:rPr>
            <w:rFonts w:ascii="Arial Negrita" w:hAnsi="Arial Negrita"/>
            <w:caps w:val="0"/>
            <w:webHidden/>
            <w:u w:val="single"/>
          </w:rPr>
          <w:instrText xml:space="preserve"> PAGEREF _Toc486334050 \h </w:instrText>
        </w:r>
        <w:r w:rsidR="00192D67" w:rsidRPr="008E0E6F">
          <w:rPr>
            <w:rFonts w:ascii="Arial Negrita" w:hAnsi="Arial Negrita"/>
            <w:caps w:val="0"/>
            <w:webHidden/>
            <w:u w:val="single"/>
          </w:rPr>
        </w:r>
        <w:r w:rsidR="00192D67" w:rsidRPr="008E0E6F">
          <w:rPr>
            <w:rFonts w:ascii="Arial Negrita" w:hAnsi="Arial Negrita"/>
            <w:caps w:val="0"/>
            <w:webHidden/>
            <w:u w:val="single"/>
          </w:rPr>
          <w:fldChar w:fldCharType="separate"/>
        </w:r>
        <w:r w:rsidR="00192D67" w:rsidRPr="008E0E6F">
          <w:rPr>
            <w:rFonts w:ascii="Arial Negrita" w:hAnsi="Arial Negrita"/>
            <w:caps w:val="0"/>
            <w:webHidden/>
            <w:u w:val="single"/>
          </w:rPr>
          <w:t>20</w:t>
        </w:r>
        <w:r w:rsidR="00192D67" w:rsidRPr="008E0E6F">
          <w:rPr>
            <w:rFonts w:ascii="Arial Negrita" w:hAnsi="Arial Negrita"/>
            <w:caps w:val="0"/>
            <w:webHidden/>
            <w:u w:val="single"/>
          </w:rPr>
          <w:fldChar w:fldCharType="end"/>
        </w:r>
      </w:hyperlink>
    </w:p>
    <w:p w:rsidR="00192D67" w:rsidRPr="008E0E6F" w:rsidRDefault="005045F0">
      <w:pPr>
        <w:pStyle w:val="TDC1"/>
        <w:tabs>
          <w:tab w:val="right" w:leader="dot" w:pos="9487"/>
        </w:tabs>
        <w:rPr>
          <w:rFonts w:ascii="Arial Negrita" w:eastAsiaTheme="minorEastAsia" w:hAnsi="Arial Negrita" w:hint="eastAsia"/>
          <w:caps w:val="0"/>
          <w:u w:val="single"/>
          <w:lang w:val="es-ES" w:eastAsia="es-ES"/>
        </w:rPr>
      </w:pPr>
      <w:hyperlink w:anchor="_Toc486334051" w:history="1">
        <w:r w:rsidR="00192D67" w:rsidRPr="008E0E6F">
          <w:rPr>
            <w:rStyle w:val="Hipervnculo"/>
            <w:rFonts w:ascii="Arial Negrita" w:hAnsi="Arial Negrita"/>
            <w:caps w:val="0"/>
            <w:color w:val="auto"/>
          </w:rPr>
          <w:t>Anexo 1.- Anexo técnico.</w:t>
        </w:r>
        <w:r w:rsidR="00192D67" w:rsidRPr="008E0E6F">
          <w:rPr>
            <w:rFonts w:ascii="Arial Negrita" w:hAnsi="Arial Negrita"/>
            <w:caps w:val="0"/>
            <w:webHidden/>
            <w:u w:val="single"/>
          </w:rPr>
          <w:tab/>
        </w:r>
        <w:r w:rsidR="00192D67" w:rsidRPr="008E0E6F">
          <w:rPr>
            <w:rFonts w:ascii="Arial Negrita" w:hAnsi="Arial Negrita"/>
            <w:caps w:val="0"/>
            <w:webHidden/>
            <w:u w:val="single"/>
          </w:rPr>
          <w:fldChar w:fldCharType="begin"/>
        </w:r>
        <w:r w:rsidR="00192D67" w:rsidRPr="008E0E6F">
          <w:rPr>
            <w:rFonts w:ascii="Arial Negrita" w:hAnsi="Arial Negrita"/>
            <w:caps w:val="0"/>
            <w:webHidden/>
            <w:u w:val="single"/>
          </w:rPr>
          <w:instrText xml:space="preserve"> PAGEREF _Toc486334051 \h </w:instrText>
        </w:r>
        <w:r w:rsidR="00192D67" w:rsidRPr="008E0E6F">
          <w:rPr>
            <w:rFonts w:ascii="Arial Negrita" w:hAnsi="Arial Negrita"/>
            <w:caps w:val="0"/>
            <w:webHidden/>
            <w:u w:val="single"/>
          </w:rPr>
        </w:r>
        <w:r w:rsidR="00192D67" w:rsidRPr="008E0E6F">
          <w:rPr>
            <w:rFonts w:ascii="Arial Negrita" w:hAnsi="Arial Negrita"/>
            <w:caps w:val="0"/>
            <w:webHidden/>
            <w:u w:val="single"/>
          </w:rPr>
          <w:fldChar w:fldCharType="separate"/>
        </w:r>
        <w:r w:rsidR="00192D67" w:rsidRPr="008E0E6F">
          <w:rPr>
            <w:rFonts w:ascii="Arial Negrita" w:hAnsi="Arial Negrita"/>
            <w:caps w:val="0"/>
            <w:webHidden/>
            <w:u w:val="single"/>
          </w:rPr>
          <w:t>21</w:t>
        </w:r>
        <w:r w:rsidR="00192D67" w:rsidRPr="008E0E6F">
          <w:rPr>
            <w:rFonts w:ascii="Arial Negrita" w:hAnsi="Arial Negrita"/>
            <w:caps w:val="0"/>
            <w:webHidden/>
            <w:u w:val="single"/>
          </w:rPr>
          <w:fldChar w:fldCharType="end"/>
        </w:r>
      </w:hyperlink>
    </w:p>
    <w:p w:rsidR="00192D67" w:rsidRPr="008E0E6F" w:rsidRDefault="005045F0">
      <w:pPr>
        <w:pStyle w:val="TDC1"/>
        <w:tabs>
          <w:tab w:val="right" w:leader="dot" w:pos="9487"/>
        </w:tabs>
        <w:rPr>
          <w:rFonts w:ascii="Arial Negrita" w:eastAsiaTheme="minorEastAsia" w:hAnsi="Arial Negrita" w:hint="eastAsia"/>
          <w:caps w:val="0"/>
          <w:u w:val="single"/>
          <w:lang w:val="es-ES" w:eastAsia="es-ES"/>
        </w:rPr>
      </w:pPr>
      <w:hyperlink w:anchor="_Toc486334052" w:history="1">
        <w:r w:rsidR="00192D67" w:rsidRPr="008E0E6F">
          <w:rPr>
            <w:rStyle w:val="Hipervnculo"/>
            <w:rFonts w:ascii="Arial Negrita" w:hAnsi="Arial Negrita"/>
            <w:caps w:val="0"/>
            <w:color w:val="auto"/>
          </w:rPr>
          <w:t>Anexo 1.1.- Entregables e insumos.</w:t>
        </w:r>
        <w:r w:rsidR="00192D67" w:rsidRPr="008E0E6F">
          <w:rPr>
            <w:rFonts w:ascii="Arial Negrita" w:hAnsi="Arial Negrita"/>
            <w:caps w:val="0"/>
            <w:webHidden/>
            <w:u w:val="single"/>
          </w:rPr>
          <w:tab/>
        </w:r>
        <w:r w:rsidR="00192D67" w:rsidRPr="008E0E6F">
          <w:rPr>
            <w:rFonts w:ascii="Arial Negrita" w:hAnsi="Arial Negrita"/>
            <w:caps w:val="0"/>
            <w:webHidden/>
            <w:u w:val="single"/>
          </w:rPr>
          <w:fldChar w:fldCharType="begin"/>
        </w:r>
        <w:r w:rsidR="00192D67" w:rsidRPr="008E0E6F">
          <w:rPr>
            <w:rFonts w:ascii="Arial Negrita" w:hAnsi="Arial Negrita"/>
            <w:caps w:val="0"/>
            <w:webHidden/>
            <w:u w:val="single"/>
          </w:rPr>
          <w:instrText xml:space="preserve"> PAGEREF _Toc486334052 \h </w:instrText>
        </w:r>
        <w:r w:rsidR="00192D67" w:rsidRPr="008E0E6F">
          <w:rPr>
            <w:rFonts w:ascii="Arial Negrita" w:hAnsi="Arial Negrita"/>
            <w:caps w:val="0"/>
            <w:webHidden/>
            <w:u w:val="single"/>
          </w:rPr>
        </w:r>
        <w:r w:rsidR="00192D67" w:rsidRPr="008E0E6F">
          <w:rPr>
            <w:rFonts w:ascii="Arial Negrita" w:hAnsi="Arial Negrita"/>
            <w:caps w:val="0"/>
            <w:webHidden/>
            <w:u w:val="single"/>
          </w:rPr>
          <w:fldChar w:fldCharType="separate"/>
        </w:r>
        <w:r w:rsidR="00192D67" w:rsidRPr="008E0E6F">
          <w:rPr>
            <w:rFonts w:ascii="Arial Negrita" w:hAnsi="Arial Negrita"/>
            <w:caps w:val="0"/>
            <w:webHidden/>
            <w:u w:val="single"/>
          </w:rPr>
          <w:t>27</w:t>
        </w:r>
        <w:r w:rsidR="00192D67" w:rsidRPr="008E0E6F">
          <w:rPr>
            <w:rFonts w:ascii="Arial Negrita" w:hAnsi="Arial Negrita"/>
            <w:caps w:val="0"/>
            <w:webHidden/>
            <w:u w:val="single"/>
          </w:rPr>
          <w:fldChar w:fldCharType="end"/>
        </w:r>
      </w:hyperlink>
    </w:p>
    <w:p w:rsidR="00192D67" w:rsidRPr="008E0E6F" w:rsidRDefault="005045F0">
      <w:pPr>
        <w:pStyle w:val="TDC1"/>
        <w:tabs>
          <w:tab w:val="right" w:leader="dot" w:pos="9487"/>
        </w:tabs>
        <w:rPr>
          <w:rFonts w:ascii="Arial Negrita" w:eastAsiaTheme="minorEastAsia" w:hAnsi="Arial Negrita" w:hint="eastAsia"/>
          <w:caps w:val="0"/>
          <w:u w:val="single"/>
          <w:lang w:val="es-ES" w:eastAsia="es-ES"/>
        </w:rPr>
      </w:pPr>
      <w:hyperlink w:anchor="_Toc486334053" w:history="1">
        <w:r w:rsidR="00192D67" w:rsidRPr="008E0E6F">
          <w:rPr>
            <w:rStyle w:val="Hipervnculo"/>
            <w:rFonts w:ascii="Arial Negrita" w:hAnsi="Arial Negrita"/>
            <w:caps w:val="0"/>
            <w:color w:val="auto"/>
          </w:rPr>
          <w:t>Anexo 1.2.- Matriz de evaluación por “Puntos”.</w:t>
        </w:r>
        <w:r w:rsidR="00192D67" w:rsidRPr="008E0E6F">
          <w:rPr>
            <w:rFonts w:ascii="Arial Negrita" w:hAnsi="Arial Negrita"/>
            <w:caps w:val="0"/>
            <w:webHidden/>
            <w:u w:val="single"/>
          </w:rPr>
          <w:tab/>
        </w:r>
        <w:r w:rsidR="00192D67" w:rsidRPr="008E0E6F">
          <w:rPr>
            <w:rFonts w:ascii="Arial Negrita" w:hAnsi="Arial Negrita"/>
            <w:caps w:val="0"/>
            <w:webHidden/>
            <w:u w:val="single"/>
          </w:rPr>
          <w:fldChar w:fldCharType="begin"/>
        </w:r>
        <w:r w:rsidR="00192D67" w:rsidRPr="008E0E6F">
          <w:rPr>
            <w:rFonts w:ascii="Arial Negrita" w:hAnsi="Arial Negrita"/>
            <w:caps w:val="0"/>
            <w:webHidden/>
            <w:u w:val="single"/>
          </w:rPr>
          <w:instrText xml:space="preserve"> PAGEREF _Toc486334053 \h </w:instrText>
        </w:r>
        <w:r w:rsidR="00192D67" w:rsidRPr="008E0E6F">
          <w:rPr>
            <w:rFonts w:ascii="Arial Negrita" w:hAnsi="Arial Negrita"/>
            <w:caps w:val="0"/>
            <w:webHidden/>
            <w:u w:val="single"/>
          </w:rPr>
        </w:r>
        <w:r w:rsidR="00192D67" w:rsidRPr="008E0E6F">
          <w:rPr>
            <w:rFonts w:ascii="Arial Negrita" w:hAnsi="Arial Negrita"/>
            <w:caps w:val="0"/>
            <w:webHidden/>
            <w:u w:val="single"/>
          </w:rPr>
          <w:fldChar w:fldCharType="separate"/>
        </w:r>
        <w:r w:rsidR="00192D67" w:rsidRPr="008E0E6F">
          <w:rPr>
            <w:rFonts w:ascii="Arial Negrita" w:hAnsi="Arial Negrita"/>
            <w:caps w:val="0"/>
            <w:webHidden/>
            <w:u w:val="single"/>
          </w:rPr>
          <w:t>28</w:t>
        </w:r>
        <w:r w:rsidR="00192D67" w:rsidRPr="008E0E6F">
          <w:rPr>
            <w:rFonts w:ascii="Arial Negrita" w:hAnsi="Arial Negrita"/>
            <w:caps w:val="0"/>
            <w:webHidden/>
            <w:u w:val="single"/>
          </w:rPr>
          <w:fldChar w:fldCharType="end"/>
        </w:r>
      </w:hyperlink>
    </w:p>
    <w:p w:rsidR="00192D67" w:rsidRPr="008E0E6F" w:rsidRDefault="005045F0">
      <w:pPr>
        <w:pStyle w:val="TDC1"/>
        <w:tabs>
          <w:tab w:val="right" w:leader="dot" w:pos="9487"/>
        </w:tabs>
        <w:rPr>
          <w:rFonts w:ascii="Arial Negrita" w:eastAsiaTheme="minorEastAsia" w:hAnsi="Arial Negrita" w:hint="eastAsia"/>
          <w:caps w:val="0"/>
          <w:u w:val="single"/>
          <w:lang w:val="es-ES" w:eastAsia="es-ES"/>
        </w:rPr>
      </w:pPr>
      <w:hyperlink w:anchor="_Toc486334054" w:history="1">
        <w:r w:rsidR="00192D67" w:rsidRPr="008E0E6F">
          <w:rPr>
            <w:rStyle w:val="Hipervnculo"/>
            <w:rFonts w:ascii="Arial Negrita" w:hAnsi="Arial Negrita"/>
            <w:caps w:val="0"/>
            <w:color w:val="auto"/>
          </w:rPr>
          <w:t>Anexo 2.- Términos y condiciones.</w:t>
        </w:r>
        <w:r w:rsidR="00192D67" w:rsidRPr="008E0E6F">
          <w:rPr>
            <w:rFonts w:ascii="Arial Negrita" w:hAnsi="Arial Negrita"/>
            <w:caps w:val="0"/>
            <w:webHidden/>
            <w:u w:val="single"/>
          </w:rPr>
          <w:tab/>
        </w:r>
        <w:r w:rsidR="00192D67" w:rsidRPr="008E0E6F">
          <w:rPr>
            <w:rFonts w:ascii="Arial Negrita" w:hAnsi="Arial Negrita"/>
            <w:caps w:val="0"/>
            <w:webHidden/>
            <w:u w:val="single"/>
          </w:rPr>
          <w:fldChar w:fldCharType="begin"/>
        </w:r>
        <w:r w:rsidR="00192D67" w:rsidRPr="008E0E6F">
          <w:rPr>
            <w:rFonts w:ascii="Arial Negrita" w:hAnsi="Arial Negrita"/>
            <w:caps w:val="0"/>
            <w:webHidden/>
            <w:u w:val="single"/>
          </w:rPr>
          <w:instrText xml:space="preserve"> PAGEREF _Toc486334054 \h </w:instrText>
        </w:r>
        <w:r w:rsidR="00192D67" w:rsidRPr="008E0E6F">
          <w:rPr>
            <w:rFonts w:ascii="Arial Negrita" w:hAnsi="Arial Negrita"/>
            <w:caps w:val="0"/>
            <w:webHidden/>
            <w:u w:val="single"/>
          </w:rPr>
        </w:r>
        <w:r w:rsidR="00192D67" w:rsidRPr="008E0E6F">
          <w:rPr>
            <w:rFonts w:ascii="Arial Negrita" w:hAnsi="Arial Negrita"/>
            <w:caps w:val="0"/>
            <w:webHidden/>
            <w:u w:val="single"/>
          </w:rPr>
          <w:fldChar w:fldCharType="separate"/>
        </w:r>
        <w:r w:rsidR="00192D67" w:rsidRPr="008E0E6F">
          <w:rPr>
            <w:rFonts w:ascii="Arial Negrita" w:hAnsi="Arial Negrita"/>
            <w:caps w:val="0"/>
            <w:webHidden/>
            <w:u w:val="single"/>
          </w:rPr>
          <w:t>34</w:t>
        </w:r>
        <w:r w:rsidR="00192D67" w:rsidRPr="008E0E6F">
          <w:rPr>
            <w:rFonts w:ascii="Arial Negrita" w:hAnsi="Arial Negrita"/>
            <w:caps w:val="0"/>
            <w:webHidden/>
            <w:u w:val="single"/>
          </w:rPr>
          <w:fldChar w:fldCharType="end"/>
        </w:r>
      </w:hyperlink>
    </w:p>
    <w:p w:rsidR="00192D67" w:rsidRPr="008E0E6F" w:rsidRDefault="005045F0">
      <w:pPr>
        <w:pStyle w:val="TDC1"/>
        <w:tabs>
          <w:tab w:val="right" w:leader="dot" w:pos="9487"/>
        </w:tabs>
        <w:rPr>
          <w:rFonts w:ascii="Arial Negrita" w:eastAsiaTheme="minorEastAsia" w:hAnsi="Arial Negrita" w:hint="eastAsia"/>
          <w:caps w:val="0"/>
          <w:u w:val="single"/>
          <w:lang w:val="es-ES" w:eastAsia="es-ES"/>
        </w:rPr>
      </w:pPr>
      <w:hyperlink w:anchor="_Toc486334055" w:history="1">
        <w:r w:rsidR="00192D67" w:rsidRPr="008E0E6F">
          <w:rPr>
            <w:rStyle w:val="Hipervnculo"/>
            <w:rFonts w:ascii="Arial Negrita" w:hAnsi="Arial Negrita"/>
            <w:caps w:val="0"/>
            <w:color w:val="auto"/>
            <w:lang w:val="es-ES_tradnl"/>
          </w:rPr>
          <w:t>Anexo 3.- Escrito de acreditación legal y personalidad jurídica del licitante para comprometerse y suscribir propuestas.</w:t>
        </w:r>
        <w:r w:rsidR="00192D67" w:rsidRPr="008E0E6F">
          <w:rPr>
            <w:rFonts w:ascii="Arial Negrita" w:hAnsi="Arial Negrita"/>
            <w:caps w:val="0"/>
            <w:webHidden/>
            <w:u w:val="single"/>
          </w:rPr>
          <w:tab/>
        </w:r>
        <w:r w:rsidR="00192D67" w:rsidRPr="008E0E6F">
          <w:rPr>
            <w:rFonts w:ascii="Arial Negrita" w:hAnsi="Arial Negrita"/>
            <w:caps w:val="0"/>
            <w:webHidden/>
            <w:u w:val="single"/>
          </w:rPr>
          <w:fldChar w:fldCharType="begin"/>
        </w:r>
        <w:r w:rsidR="00192D67" w:rsidRPr="008E0E6F">
          <w:rPr>
            <w:rFonts w:ascii="Arial Negrita" w:hAnsi="Arial Negrita"/>
            <w:caps w:val="0"/>
            <w:webHidden/>
            <w:u w:val="single"/>
          </w:rPr>
          <w:instrText xml:space="preserve"> PAGEREF _Toc486334055 \h </w:instrText>
        </w:r>
        <w:r w:rsidR="00192D67" w:rsidRPr="008E0E6F">
          <w:rPr>
            <w:rFonts w:ascii="Arial Negrita" w:hAnsi="Arial Negrita"/>
            <w:caps w:val="0"/>
            <w:webHidden/>
            <w:u w:val="single"/>
          </w:rPr>
        </w:r>
        <w:r w:rsidR="00192D67" w:rsidRPr="008E0E6F">
          <w:rPr>
            <w:rFonts w:ascii="Arial Negrita" w:hAnsi="Arial Negrita"/>
            <w:caps w:val="0"/>
            <w:webHidden/>
            <w:u w:val="single"/>
          </w:rPr>
          <w:fldChar w:fldCharType="separate"/>
        </w:r>
        <w:r w:rsidR="00192D67" w:rsidRPr="008E0E6F">
          <w:rPr>
            <w:rFonts w:ascii="Arial Negrita" w:hAnsi="Arial Negrita"/>
            <w:caps w:val="0"/>
            <w:webHidden/>
            <w:u w:val="single"/>
          </w:rPr>
          <w:t>41</w:t>
        </w:r>
        <w:r w:rsidR="00192D67" w:rsidRPr="008E0E6F">
          <w:rPr>
            <w:rFonts w:ascii="Arial Negrita" w:hAnsi="Arial Negrita"/>
            <w:caps w:val="0"/>
            <w:webHidden/>
            <w:u w:val="single"/>
          </w:rPr>
          <w:fldChar w:fldCharType="end"/>
        </w:r>
      </w:hyperlink>
    </w:p>
    <w:p w:rsidR="00192D67" w:rsidRPr="008E0E6F" w:rsidRDefault="005045F0">
      <w:pPr>
        <w:pStyle w:val="TDC1"/>
        <w:tabs>
          <w:tab w:val="right" w:leader="dot" w:pos="9487"/>
        </w:tabs>
        <w:rPr>
          <w:rFonts w:ascii="Arial Negrita" w:eastAsiaTheme="minorEastAsia" w:hAnsi="Arial Negrita" w:hint="eastAsia"/>
          <w:caps w:val="0"/>
          <w:u w:val="single"/>
          <w:lang w:val="es-ES" w:eastAsia="es-ES"/>
        </w:rPr>
      </w:pPr>
      <w:hyperlink w:anchor="_Toc486334056" w:history="1">
        <w:r w:rsidR="00192D67" w:rsidRPr="008E0E6F">
          <w:rPr>
            <w:rStyle w:val="Hipervnculo"/>
            <w:rFonts w:ascii="Arial Negrita" w:hAnsi="Arial Negrita"/>
            <w:caps w:val="0"/>
            <w:color w:val="auto"/>
            <w:lang w:val="es-ES_tradnl"/>
          </w:rPr>
          <w:t>Anexo 4.- Escrito de nacionalidad mexicana.</w:t>
        </w:r>
        <w:r w:rsidR="00192D67" w:rsidRPr="008E0E6F">
          <w:rPr>
            <w:rFonts w:ascii="Arial Negrita" w:hAnsi="Arial Negrita"/>
            <w:caps w:val="0"/>
            <w:webHidden/>
            <w:u w:val="single"/>
          </w:rPr>
          <w:tab/>
        </w:r>
        <w:r w:rsidR="00192D67" w:rsidRPr="008E0E6F">
          <w:rPr>
            <w:rFonts w:ascii="Arial Negrita" w:hAnsi="Arial Negrita"/>
            <w:caps w:val="0"/>
            <w:webHidden/>
            <w:u w:val="single"/>
          </w:rPr>
          <w:fldChar w:fldCharType="begin"/>
        </w:r>
        <w:r w:rsidR="00192D67" w:rsidRPr="008E0E6F">
          <w:rPr>
            <w:rFonts w:ascii="Arial Negrita" w:hAnsi="Arial Negrita"/>
            <w:caps w:val="0"/>
            <w:webHidden/>
            <w:u w:val="single"/>
          </w:rPr>
          <w:instrText xml:space="preserve"> PAGEREF _Toc486334056 \h </w:instrText>
        </w:r>
        <w:r w:rsidR="00192D67" w:rsidRPr="008E0E6F">
          <w:rPr>
            <w:rFonts w:ascii="Arial Negrita" w:hAnsi="Arial Negrita"/>
            <w:caps w:val="0"/>
            <w:webHidden/>
            <w:u w:val="single"/>
          </w:rPr>
        </w:r>
        <w:r w:rsidR="00192D67" w:rsidRPr="008E0E6F">
          <w:rPr>
            <w:rFonts w:ascii="Arial Negrita" w:hAnsi="Arial Negrita"/>
            <w:caps w:val="0"/>
            <w:webHidden/>
            <w:u w:val="single"/>
          </w:rPr>
          <w:fldChar w:fldCharType="separate"/>
        </w:r>
        <w:r w:rsidR="00192D67" w:rsidRPr="008E0E6F">
          <w:rPr>
            <w:rFonts w:ascii="Arial Negrita" w:hAnsi="Arial Negrita"/>
            <w:caps w:val="0"/>
            <w:webHidden/>
            <w:u w:val="single"/>
          </w:rPr>
          <w:t>42</w:t>
        </w:r>
        <w:r w:rsidR="00192D67" w:rsidRPr="008E0E6F">
          <w:rPr>
            <w:rFonts w:ascii="Arial Negrita" w:hAnsi="Arial Negrita"/>
            <w:caps w:val="0"/>
            <w:webHidden/>
            <w:u w:val="single"/>
          </w:rPr>
          <w:fldChar w:fldCharType="end"/>
        </w:r>
      </w:hyperlink>
    </w:p>
    <w:p w:rsidR="00192D67" w:rsidRPr="008E0E6F" w:rsidRDefault="005045F0">
      <w:pPr>
        <w:pStyle w:val="TDC1"/>
        <w:tabs>
          <w:tab w:val="right" w:leader="dot" w:pos="9487"/>
        </w:tabs>
        <w:rPr>
          <w:rFonts w:ascii="Arial Negrita" w:eastAsiaTheme="minorEastAsia" w:hAnsi="Arial Negrita" w:hint="eastAsia"/>
          <w:caps w:val="0"/>
          <w:u w:val="single"/>
          <w:lang w:val="es-ES" w:eastAsia="es-ES"/>
        </w:rPr>
      </w:pPr>
      <w:hyperlink w:anchor="_Toc486334057" w:history="1">
        <w:r w:rsidR="00192D67" w:rsidRPr="008E0E6F">
          <w:rPr>
            <w:rStyle w:val="Hipervnculo"/>
            <w:rFonts w:ascii="Arial Negrita" w:hAnsi="Arial Negrita"/>
            <w:caps w:val="0"/>
            <w:color w:val="auto"/>
            <w:lang w:val="es-ES"/>
          </w:rPr>
          <w:t xml:space="preserve">Anexo 5.- </w:t>
        </w:r>
        <w:r w:rsidR="00192D67" w:rsidRPr="008E0E6F">
          <w:rPr>
            <w:rStyle w:val="Hipervnculo"/>
            <w:rFonts w:ascii="Arial Negrita" w:hAnsi="Arial Negrita"/>
            <w:caps w:val="0"/>
            <w:color w:val="auto"/>
            <w:lang w:val="es-ES_tradnl"/>
          </w:rPr>
          <w:t>Escrito de cumplimiento de normas.</w:t>
        </w:r>
        <w:r w:rsidR="00192D67" w:rsidRPr="008E0E6F">
          <w:rPr>
            <w:rFonts w:ascii="Arial Negrita" w:hAnsi="Arial Negrita"/>
            <w:caps w:val="0"/>
            <w:webHidden/>
            <w:u w:val="single"/>
          </w:rPr>
          <w:tab/>
        </w:r>
        <w:r w:rsidR="00192D67" w:rsidRPr="008E0E6F">
          <w:rPr>
            <w:rFonts w:ascii="Arial Negrita" w:hAnsi="Arial Negrita"/>
            <w:caps w:val="0"/>
            <w:webHidden/>
            <w:u w:val="single"/>
          </w:rPr>
          <w:fldChar w:fldCharType="begin"/>
        </w:r>
        <w:r w:rsidR="00192D67" w:rsidRPr="008E0E6F">
          <w:rPr>
            <w:rFonts w:ascii="Arial Negrita" w:hAnsi="Arial Negrita"/>
            <w:caps w:val="0"/>
            <w:webHidden/>
            <w:u w:val="single"/>
          </w:rPr>
          <w:instrText xml:space="preserve"> PAGEREF _Toc486334057 \h </w:instrText>
        </w:r>
        <w:r w:rsidR="00192D67" w:rsidRPr="008E0E6F">
          <w:rPr>
            <w:rFonts w:ascii="Arial Negrita" w:hAnsi="Arial Negrita"/>
            <w:caps w:val="0"/>
            <w:webHidden/>
            <w:u w:val="single"/>
          </w:rPr>
        </w:r>
        <w:r w:rsidR="00192D67" w:rsidRPr="008E0E6F">
          <w:rPr>
            <w:rFonts w:ascii="Arial Negrita" w:hAnsi="Arial Negrita"/>
            <w:caps w:val="0"/>
            <w:webHidden/>
            <w:u w:val="single"/>
          </w:rPr>
          <w:fldChar w:fldCharType="separate"/>
        </w:r>
        <w:r w:rsidR="00192D67" w:rsidRPr="008E0E6F">
          <w:rPr>
            <w:rFonts w:ascii="Arial Negrita" w:hAnsi="Arial Negrita"/>
            <w:caps w:val="0"/>
            <w:webHidden/>
            <w:u w:val="single"/>
          </w:rPr>
          <w:t>43</w:t>
        </w:r>
        <w:r w:rsidR="00192D67" w:rsidRPr="008E0E6F">
          <w:rPr>
            <w:rFonts w:ascii="Arial Negrita" w:hAnsi="Arial Negrita"/>
            <w:caps w:val="0"/>
            <w:webHidden/>
            <w:u w:val="single"/>
          </w:rPr>
          <w:fldChar w:fldCharType="end"/>
        </w:r>
      </w:hyperlink>
    </w:p>
    <w:p w:rsidR="00192D67" w:rsidRPr="008E0E6F" w:rsidRDefault="005045F0">
      <w:pPr>
        <w:pStyle w:val="TDC1"/>
        <w:tabs>
          <w:tab w:val="right" w:leader="dot" w:pos="9487"/>
        </w:tabs>
        <w:rPr>
          <w:rFonts w:ascii="Arial Negrita" w:eastAsiaTheme="minorEastAsia" w:hAnsi="Arial Negrita" w:hint="eastAsia"/>
          <w:caps w:val="0"/>
          <w:u w:val="single"/>
          <w:lang w:val="es-ES" w:eastAsia="es-ES"/>
        </w:rPr>
      </w:pPr>
      <w:hyperlink w:anchor="_Toc486334058" w:history="1">
        <w:r w:rsidR="00192D67" w:rsidRPr="008E0E6F">
          <w:rPr>
            <w:rStyle w:val="Hipervnculo"/>
            <w:rFonts w:ascii="Arial Negrita" w:hAnsi="Arial Negrita"/>
            <w:caps w:val="0"/>
            <w:color w:val="auto"/>
            <w:lang w:val="es-ES_tradnl"/>
          </w:rPr>
          <w:t>Anexo 6.- Escrito de no encontrarse en los supuestos de los artículos 50 y 60 de la LAASSP.</w:t>
        </w:r>
        <w:r w:rsidR="00192D67" w:rsidRPr="008E0E6F">
          <w:rPr>
            <w:rFonts w:ascii="Arial Negrita" w:hAnsi="Arial Negrita"/>
            <w:caps w:val="0"/>
            <w:webHidden/>
            <w:u w:val="single"/>
          </w:rPr>
          <w:tab/>
        </w:r>
        <w:r w:rsidR="00192D67" w:rsidRPr="008E0E6F">
          <w:rPr>
            <w:rFonts w:ascii="Arial Negrita" w:hAnsi="Arial Negrita"/>
            <w:caps w:val="0"/>
            <w:webHidden/>
            <w:u w:val="single"/>
          </w:rPr>
          <w:fldChar w:fldCharType="begin"/>
        </w:r>
        <w:r w:rsidR="00192D67" w:rsidRPr="008E0E6F">
          <w:rPr>
            <w:rFonts w:ascii="Arial Negrita" w:hAnsi="Arial Negrita"/>
            <w:caps w:val="0"/>
            <w:webHidden/>
            <w:u w:val="single"/>
          </w:rPr>
          <w:instrText xml:space="preserve"> PAGEREF _Toc486334058 \h </w:instrText>
        </w:r>
        <w:r w:rsidR="00192D67" w:rsidRPr="008E0E6F">
          <w:rPr>
            <w:rFonts w:ascii="Arial Negrita" w:hAnsi="Arial Negrita"/>
            <w:caps w:val="0"/>
            <w:webHidden/>
            <w:u w:val="single"/>
          </w:rPr>
        </w:r>
        <w:r w:rsidR="00192D67" w:rsidRPr="008E0E6F">
          <w:rPr>
            <w:rFonts w:ascii="Arial Negrita" w:hAnsi="Arial Negrita"/>
            <w:caps w:val="0"/>
            <w:webHidden/>
            <w:u w:val="single"/>
          </w:rPr>
          <w:fldChar w:fldCharType="separate"/>
        </w:r>
        <w:r w:rsidR="00192D67" w:rsidRPr="008E0E6F">
          <w:rPr>
            <w:rFonts w:ascii="Arial Negrita" w:hAnsi="Arial Negrita"/>
            <w:caps w:val="0"/>
            <w:webHidden/>
            <w:u w:val="single"/>
          </w:rPr>
          <w:t>44</w:t>
        </w:r>
        <w:r w:rsidR="00192D67" w:rsidRPr="008E0E6F">
          <w:rPr>
            <w:rFonts w:ascii="Arial Negrita" w:hAnsi="Arial Negrita"/>
            <w:caps w:val="0"/>
            <w:webHidden/>
            <w:u w:val="single"/>
          </w:rPr>
          <w:fldChar w:fldCharType="end"/>
        </w:r>
      </w:hyperlink>
    </w:p>
    <w:p w:rsidR="00192D67" w:rsidRPr="008E0E6F" w:rsidRDefault="005045F0">
      <w:pPr>
        <w:pStyle w:val="TDC1"/>
        <w:tabs>
          <w:tab w:val="right" w:leader="dot" w:pos="9487"/>
        </w:tabs>
        <w:rPr>
          <w:rFonts w:ascii="Arial Negrita" w:eastAsiaTheme="minorEastAsia" w:hAnsi="Arial Negrita" w:hint="eastAsia"/>
          <w:caps w:val="0"/>
          <w:u w:val="single"/>
          <w:lang w:val="es-ES" w:eastAsia="es-ES"/>
        </w:rPr>
      </w:pPr>
      <w:hyperlink w:anchor="_Toc486334059" w:history="1">
        <w:r w:rsidR="00192D67" w:rsidRPr="008E0E6F">
          <w:rPr>
            <w:rStyle w:val="Hipervnculo"/>
            <w:rFonts w:ascii="Arial Negrita" w:hAnsi="Arial Negrita"/>
            <w:caps w:val="0"/>
            <w:color w:val="auto"/>
            <w:lang w:val="es-ES_tradnl"/>
          </w:rPr>
          <w:t>Anexo 7.- Declaración de integridad.</w:t>
        </w:r>
        <w:r w:rsidR="00192D67" w:rsidRPr="008E0E6F">
          <w:rPr>
            <w:rFonts w:ascii="Arial Negrita" w:hAnsi="Arial Negrita"/>
            <w:caps w:val="0"/>
            <w:webHidden/>
            <w:u w:val="single"/>
          </w:rPr>
          <w:tab/>
        </w:r>
        <w:r w:rsidR="00192D67" w:rsidRPr="008E0E6F">
          <w:rPr>
            <w:rFonts w:ascii="Arial Negrita" w:hAnsi="Arial Negrita"/>
            <w:caps w:val="0"/>
            <w:webHidden/>
            <w:u w:val="single"/>
          </w:rPr>
          <w:fldChar w:fldCharType="begin"/>
        </w:r>
        <w:r w:rsidR="00192D67" w:rsidRPr="008E0E6F">
          <w:rPr>
            <w:rFonts w:ascii="Arial Negrita" w:hAnsi="Arial Negrita"/>
            <w:caps w:val="0"/>
            <w:webHidden/>
            <w:u w:val="single"/>
          </w:rPr>
          <w:instrText xml:space="preserve"> PAGEREF _Toc486334059 \h </w:instrText>
        </w:r>
        <w:r w:rsidR="00192D67" w:rsidRPr="008E0E6F">
          <w:rPr>
            <w:rFonts w:ascii="Arial Negrita" w:hAnsi="Arial Negrita"/>
            <w:caps w:val="0"/>
            <w:webHidden/>
            <w:u w:val="single"/>
          </w:rPr>
        </w:r>
        <w:r w:rsidR="00192D67" w:rsidRPr="008E0E6F">
          <w:rPr>
            <w:rFonts w:ascii="Arial Negrita" w:hAnsi="Arial Negrita"/>
            <w:caps w:val="0"/>
            <w:webHidden/>
            <w:u w:val="single"/>
          </w:rPr>
          <w:fldChar w:fldCharType="separate"/>
        </w:r>
        <w:r w:rsidR="00192D67" w:rsidRPr="008E0E6F">
          <w:rPr>
            <w:rFonts w:ascii="Arial Negrita" w:hAnsi="Arial Negrita"/>
            <w:caps w:val="0"/>
            <w:webHidden/>
            <w:u w:val="single"/>
          </w:rPr>
          <w:t>45</w:t>
        </w:r>
        <w:r w:rsidR="00192D67" w:rsidRPr="008E0E6F">
          <w:rPr>
            <w:rFonts w:ascii="Arial Negrita" w:hAnsi="Arial Negrita"/>
            <w:caps w:val="0"/>
            <w:webHidden/>
            <w:u w:val="single"/>
          </w:rPr>
          <w:fldChar w:fldCharType="end"/>
        </w:r>
      </w:hyperlink>
    </w:p>
    <w:p w:rsidR="00192D67" w:rsidRPr="008E0E6F" w:rsidRDefault="005045F0">
      <w:pPr>
        <w:pStyle w:val="TDC1"/>
        <w:tabs>
          <w:tab w:val="right" w:leader="dot" w:pos="9487"/>
        </w:tabs>
        <w:rPr>
          <w:rFonts w:ascii="Arial Negrita" w:eastAsiaTheme="minorEastAsia" w:hAnsi="Arial Negrita" w:hint="eastAsia"/>
          <w:caps w:val="0"/>
          <w:u w:val="single"/>
          <w:lang w:val="es-ES" w:eastAsia="es-ES"/>
        </w:rPr>
      </w:pPr>
      <w:hyperlink w:anchor="_Toc486334060" w:history="1">
        <w:r w:rsidR="00192D67" w:rsidRPr="008E0E6F">
          <w:rPr>
            <w:rStyle w:val="Hipervnculo"/>
            <w:rFonts w:ascii="Arial Negrita" w:hAnsi="Arial Negrita"/>
            <w:caps w:val="0"/>
            <w:color w:val="auto"/>
            <w:lang w:val="es-ES_tradnl"/>
          </w:rPr>
          <w:t>Anexo 8.- Escrito de estratificación de MIPYME.</w:t>
        </w:r>
        <w:r w:rsidR="00192D67" w:rsidRPr="008E0E6F">
          <w:rPr>
            <w:rFonts w:ascii="Arial Negrita" w:hAnsi="Arial Negrita"/>
            <w:caps w:val="0"/>
            <w:webHidden/>
            <w:u w:val="single"/>
          </w:rPr>
          <w:tab/>
        </w:r>
        <w:r w:rsidR="00192D67" w:rsidRPr="008E0E6F">
          <w:rPr>
            <w:rFonts w:ascii="Arial Negrita" w:hAnsi="Arial Negrita"/>
            <w:caps w:val="0"/>
            <w:webHidden/>
            <w:u w:val="single"/>
          </w:rPr>
          <w:fldChar w:fldCharType="begin"/>
        </w:r>
        <w:r w:rsidR="00192D67" w:rsidRPr="008E0E6F">
          <w:rPr>
            <w:rFonts w:ascii="Arial Negrita" w:hAnsi="Arial Negrita"/>
            <w:caps w:val="0"/>
            <w:webHidden/>
            <w:u w:val="single"/>
          </w:rPr>
          <w:instrText xml:space="preserve"> PAGEREF _Toc486334060 \h </w:instrText>
        </w:r>
        <w:r w:rsidR="00192D67" w:rsidRPr="008E0E6F">
          <w:rPr>
            <w:rFonts w:ascii="Arial Negrita" w:hAnsi="Arial Negrita"/>
            <w:caps w:val="0"/>
            <w:webHidden/>
            <w:u w:val="single"/>
          </w:rPr>
        </w:r>
        <w:r w:rsidR="00192D67" w:rsidRPr="008E0E6F">
          <w:rPr>
            <w:rFonts w:ascii="Arial Negrita" w:hAnsi="Arial Negrita"/>
            <w:caps w:val="0"/>
            <w:webHidden/>
            <w:u w:val="single"/>
          </w:rPr>
          <w:fldChar w:fldCharType="separate"/>
        </w:r>
        <w:r w:rsidR="00192D67" w:rsidRPr="008E0E6F">
          <w:rPr>
            <w:rFonts w:ascii="Arial Negrita" w:hAnsi="Arial Negrita"/>
            <w:caps w:val="0"/>
            <w:webHidden/>
            <w:u w:val="single"/>
          </w:rPr>
          <w:t>46</w:t>
        </w:r>
        <w:r w:rsidR="00192D67" w:rsidRPr="008E0E6F">
          <w:rPr>
            <w:rFonts w:ascii="Arial Negrita" w:hAnsi="Arial Negrita"/>
            <w:caps w:val="0"/>
            <w:webHidden/>
            <w:u w:val="single"/>
          </w:rPr>
          <w:fldChar w:fldCharType="end"/>
        </w:r>
      </w:hyperlink>
    </w:p>
    <w:p w:rsidR="00192D67" w:rsidRPr="008E0E6F" w:rsidRDefault="005045F0">
      <w:pPr>
        <w:pStyle w:val="TDC1"/>
        <w:tabs>
          <w:tab w:val="right" w:leader="dot" w:pos="9487"/>
        </w:tabs>
        <w:rPr>
          <w:rFonts w:ascii="Arial Negrita" w:eastAsiaTheme="minorEastAsia" w:hAnsi="Arial Negrita" w:hint="eastAsia"/>
          <w:caps w:val="0"/>
          <w:u w:val="single"/>
          <w:lang w:val="es-ES" w:eastAsia="es-ES"/>
        </w:rPr>
      </w:pPr>
      <w:hyperlink w:anchor="_Toc486334061" w:history="1">
        <w:r w:rsidR="00192D67" w:rsidRPr="008E0E6F">
          <w:rPr>
            <w:rStyle w:val="Hipervnculo"/>
            <w:rFonts w:ascii="Arial Negrita" w:hAnsi="Arial Negrita"/>
            <w:caps w:val="0"/>
            <w:color w:val="auto"/>
            <w:lang w:val="es-ES_tradnl"/>
          </w:rPr>
          <w:t>Anexo 8 Bis.- Instructivo de llenado para el escrito de estratificación de micro, pequeña o mediana empresa (MIPYMES).</w:t>
        </w:r>
        <w:r w:rsidR="00192D67" w:rsidRPr="008E0E6F">
          <w:rPr>
            <w:rFonts w:ascii="Arial Negrita" w:hAnsi="Arial Negrita"/>
            <w:caps w:val="0"/>
            <w:webHidden/>
            <w:u w:val="single"/>
          </w:rPr>
          <w:tab/>
        </w:r>
        <w:r w:rsidR="00192D67" w:rsidRPr="008E0E6F">
          <w:rPr>
            <w:rFonts w:ascii="Arial Negrita" w:hAnsi="Arial Negrita"/>
            <w:caps w:val="0"/>
            <w:webHidden/>
            <w:u w:val="single"/>
          </w:rPr>
          <w:fldChar w:fldCharType="begin"/>
        </w:r>
        <w:r w:rsidR="00192D67" w:rsidRPr="008E0E6F">
          <w:rPr>
            <w:rFonts w:ascii="Arial Negrita" w:hAnsi="Arial Negrita"/>
            <w:caps w:val="0"/>
            <w:webHidden/>
            <w:u w:val="single"/>
          </w:rPr>
          <w:instrText xml:space="preserve"> PAGEREF _Toc486334061 \h </w:instrText>
        </w:r>
        <w:r w:rsidR="00192D67" w:rsidRPr="008E0E6F">
          <w:rPr>
            <w:rFonts w:ascii="Arial Negrita" w:hAnsi="Arial Negrita"/>
            <w:caps w:val="0"/>
            <w:webHidden/>
            <w:u w:val="single"/>
          </w:rPr>
        </w:r>
        <w:r w:rsidR="00192D67" w:rsidRPr="008E0E6F">
          <w:rPr>
            <w:rFonts w:ascii="Arial Negrita" w:hAnsi="Arial Negrita"/>
            <w:caps w:val="0"/>
            <w:webHidden/>
            <w:u w:val="single"/>
          </w:rPr>
          <w:fldChar w:fldCharType="separate"/>
        </w:r>
        <w:r w:rsidR="00192D67" w:rsidRPr="008E0E6F">
          <w:rPr>
            <w:rFonts w:ascii="Arial Negrita" w:hAnsi="Arial Negrita"/>
            <w:caps w:val="0"/>
            <w:webHidden/>
            <w:u w:val="single"/>
          </w:rPr>
          <w:t>47</w:t>
        </w:r>
        <w:r w:rsidR="00192D67" w:rsidRPr="008E0E6F">
          <w:rPr>
            <w:rFonts w:ascii="Arial Negrita" w:hAnsi="Arial Negrita"/>
            <w:caps w:val="0"/>
            <w:webHidden/>
            <w:u w:val="single"/>
          </w:rPr>
          <w:fldChar w:fldCharType="end"/>
        </w:r>
      </w:hyperlink>
    </w:p>
    <w:p w:rsidR="00192D67" w:rsidRPr="008E0E6F" w:rsidRDefault="005045F0">
      <w:pPr>
        <w:pStyle w:val="TDC1"/>
        <w:tabs>
          <w:tab w:val="right" w:leader="dot" w:pos="9487"/>
        </w:tabs>
        <w:rPr>
          <w:rFonts w:ascii="Arial Negrita" w:eastAsiaTheme="minorEastAsia" w:hAnsi="Arial Negrita" w:hint="eastAsia"/>
          <w:caps w:val="0"/>
          <w:u w:val="single"/>
          <w:lang w:val="es-ES" w:eastAsia="es-ES"/>
        </w:rPr>
      </w:pPr>
      <w:hyperlink w:anchor="_Toc486334062" w:history="1">
        <w:r w:rsidR="00192D67" w:rsidRPr="008E0E6F">
          <w:rPr>
            <w:rStyle w:val="Hipervnculo"/>
            <w:rFonts w:ascii="Arial Negrita" w:hAnsi="Arial Negrita"/>
            <w:caps w:val="0"/>
            <w:color w:val="auto"/>
            <w:lang w:val="es-ES_tradnl"/>
          </w:rPr>
          <w:t>Anexo 9.- Propuesta Económica.</w:t>
        </w:r>
        <w:r w:rsidR="00192D67" w:rsidRPr="008E0E6F">
          <w:rPr>
            <w:rFonts w:ascii="Arial Negrita" w:hAnsi="Arial Negrita"/>
            <w:caps w:val="0"/>
            <w:webHidden/>
            <w:u w:val="single"/>
          </w:rPr>
          <w:tab/>
        </w:r>
        <w:r w:rsidR="00192D67" w:rsidRPr="008E0E6F">
          <w:rPr>
            <w:rFonts w:ascii="Arial Negrita" w:hAnsi="Arial Negrita"/>
            <w:caps w:val="0"/>
            <w:webHidden/>
            <w:u w:val="single"/>
          </w:rPr>
          <w:fldChar w:fldCharType="begin"/>
        </w:r>
        <w:r w:rsidR="00192D67" w:rsidRPr="008E0E6F">
          <w:rPr>
            <w:rFonts w:ascii="Arial Negrita" w:hAnsi="Arial Negrita"/>
            <w:caps w:val="0"/>
            <w:webHidden/>
            <w:u w:val="single"/>
          </w:rPr>
          <w:instrText xml:space="preserve"> PAGEREF _Toc486334062 \h </w:instrText>
        </w:r>
        <w:r w:rsidR="00192D67" w:rsidRPr="008E0E6F">
          <w:rPr>
            <w:rFonts w:ascii="Arial Negrita" w:hAnsi="Arial Negrita"/>
            <w:caps w:val="0"/>
            <w:webHidden/>
            <w:u w:val="single"/>
          </w:rPr>
        </w:r>
        <w:r w:rsidR="00192D67" w:rsidRPr="008E0E6F">
          <w:rPr>
            <w:rFonts w:ascii="Arial Negrita" w:hAnsi="Arial Negrita"/>
            <w:caps w:val="0"/>
            <w:webHidden/>
            <w:u w:val="single"/>
          </w:rPr>
          <w:fldChar w:fldCharType="separate"/>
        </w:r>
        <w:r w:rsidR="00192D67" w:rsidRPr="008E0E6F">
          <w:rPr>
            <w:rFonts w:ascii="Arial Negrita" w:hAnsi="Arial Negrita"/>
            <w:caps w:val="0"/>
            <w:webHidden/>
            <w:u w:val="single"/>
          </w:rPr>
          <w:t>48</w:t>
        </w:r>
        <w:r w:rsidR="00192D67" w:rsidRPr="008E0E6F">
          <w:rPr>
            <w:rFonts w:ascii="Arial Negrita" w:hAnsi="Arial Negrita"/>
            <w:caps w:val="0"/>
            <w:webHidden/>
            <w:u w:val="single"/>
          </w:rPr>
          <w:fldChar w:fldCharType="end"/>
        </w:r>
      </w:hyperlink>
    </w:p>
    <w:p w:rsidR="00192D67" w:rsidRPr="008E0E6F" w:rsidRDefault="005045F0">
      <w:pPr>
        <w:pStyle w:val="TDC1"/>
        <w:tabs>
          <w:tab w:val="right" w:leader="dot" w:pos="9487"/>
        </w:tabs>
        <w:rPr>
          <w:rFonts w:ascii="Arial Negrita" w:eastAsiaTheme="minorEastAsia" w:hAnsi="Arial Negrita" w:hint="eastAsia"/>
          <w:caps w:val="0"/>
          <w:u w:val="single"/>
          <w:lang w:val="es-ES" w:eastAsia="es-ES"/>
        </w:rPr>
      </w:pPr>
      <w:hyperlink w:anchor="_Toc486334063" w:history="1">
        <w:r w:rsidR="00192D67" w:rsidRPr="008E0E6F">
          <w:rPr>
            <w:rStyle w:val="Hipervnculo"/>
            <w:rFonts w:ascii="Arial Negrita" w:hAnsi="Arial Negrita"/>
            <w:caps w:val="0"/>
            <w:color w:val="auto"/>
            <w:lang w:val="es-ES_tradnl"/>
          </w:rPr>
          <w:t>Anexo 10.- Relación de documentos a presentar.</w:t>
        </w:r>
        <w:r w:rsidR="00192D67" w:rsidRPr="008E0E6F">
          <w:rPr>
            <w:rFonts w:ascii="Arial Negrita" w:hAnsi="Arial Negrita"/>
            <w:caps w:val="0"/>
            <w:webHidden/>
            <w:u w:val="single"/>
          </w:rPr>
          <w:tab/>
        </w:r>
        <w:r w:rsidR="00192D67" w:rsidRPr="008E0E6F">
          <w:rPr>
            <w:rFonts w:ascii="Arial Negrita" w:hAnsi="Arial Negrita"/>
            <w:caps w:val="0"/>
            <w:webHidden/>
            <w:u w:val="single"/>
          </w:rPr>
          <w:fldChar w:fldCharType="begin"/>
        </w:r>
        <w:r w:rsidR="00192D67" w:rsidRPr="008E0E6F">
          <w:rPr>
            <w:rFonts w:ascii="Arial Negrita" w:hAnsi="Arial Negrita"/>
            <w:caps w:val="0"/>
            <w:webHidden/>
            <w:u w:val="single"/>
          </w:rPr>
          <w:instrText xml:space="preserve"> PAGEREF _Toc486334063 \h </w:instrText>
        </w:r>
        <w:r w:rsidR="00192D67" w:rsidRPr="008E0E6F">
          <w:rPr>
            <w:rFonts w:ascii="Arial Negrita" w:hAnsi="Arial Negrita"/>
            <w:caps w:val="0"/>
            <w:webHidden/>
            <w:u w:val="single"/>
          </w:rPr>
        </w:r>
        <w:r w:rsidR="00192D67" w:rsidRPr="008E0E6F">
          <w:rPr>
            <w:rFonts w:ascii="Arial Negrita" w:hAnsi="Arial Negrita"/>
            <w:caps w:val="0"/>
            <w:webHidden/>
            <w:u w:val="single"/>
          </w:rPr>
          <w:fldChar w:fldCharType="separate"/>
        </w:r>
        <w:r w:rsidR="00192D67" w:rsidRPr="008E0E6F">
          <w:rPr>
            <w:rFonts w:ascii="Arial Negrita" w:hAnsi="Arial Negrita"/>
            <w:caps w:val="0"/>
            <w:webHidden/>
            <w:u w:val="single"/>
          </w:rPr>
          <w:t>49</w:t>
        </w:r>
        <w:r w:rsidR="00192D67" w:rsidRPr="008E0E6F">
          <w:rPr>
            <w:rFonts w:ascii="Arial Negrita" w:hAnsi="Arial Negrita"/>
            <w:caps w:val="0"/>
            <w:webHidden/>
            <w:u w:val="single"/>
          </w:rPr>
          <w:fldChar w:fldCharType="end"/>
        </w:r>
      </w:hyperlink>
    </w:p>
    <w:p w:rsidR="00192D67" w:rsidRPr="008E0E6F" w:rsidRDefault="005045F0">
      <w:pPr>
        <w:pStyle w:val="TDC1"/>
        <w:tabs>
          <w:tab w:val="right" w:leader="dot" w:pos="9487"/>
        </w:tabs>
        <w:rPr>
          <w:rFonts w:ascii="Arial Negrita" w:eastAsiaTheme="minorEastAsia" w:hAnsi="Arial Negrita" w:hint="eastAsia"/>
          <w:caps w:val="0"/>
          <w:u w:val="single"/>
          <w:lang w:val="es-ES" w:eastAsia="es-ES"/>
        </w:rPr>
      </w:pPr>
      <w:hyperlink w:anchor="_Toc486334064" w:history="1">
        <w:r w:rsidR="00192D67" w:rsidRPr="008E0E6F">
          <w:rPr>
            <w:rStyle w:val="Hipervnculo"/>
            <w:rFonts w:ascii="Arial Negrita" w:hAnsi="Arial Negrita"/>
            <w:caps w:val="0"/>
            <w:color w:val="auto"/>
            <w:lang w:val="es-ES_tradnl"/>
          </w:rPr>
          <w:t>Anexo 11.- Formato información reservada y confidencial</w:t>
        </w:r>
        <w:r w:rsidR="00192D67" w:rsidRPr="008E0E6F">
          <w:rPr>
            <w:rStyle w:val="Hipervnculo"/>
            <w:rFonts w:ascii="Arial Negrita" w:hAnsi="Arial Negrita"/>
            <w:caps w:val="0"/>
            <w:color w:val="auto"/>
            <w:lang w:val="es-ES"/>
          </w:rPr>
          <w:t>.</w:t>
        </w:r>
        <w:r w:rsidR="00192D67" w:rsidRPr="008E0E6F">
          <w:rPr>
            <w:rFonts w:ascii="Arial Negrita" w:hAnsi="Arial Negrita"/>
            <w:caps w:val="0"/>
            <w:webHidden/>
            <w:u w:val="single"/>
          </w:rPr>
          <w:tab/>
        </w:r>
        <w:r w:rsidR="00192D67" w:rsidRPr="008E0E6F">
          <w:rPr>
            <w:rFonts w:ascii="Arial Negrita" w:hAnsi="Arial Negrita"/>
            <w:caps w:val="0"/>
            <w:webHidden/>
            <w:u w:val="single"/>
          </w:rPr>
          <w:fldChar w:fldCharType="begin"/>
        </w:r>
        <w:r w:rsidR="00192D67" w:rsidRPr="008E0E6F">
          <w:rPr>
            <w:rFonts w:ascii="Arial Negrita" w:hAnsi="Arial Negrita"/>
            <w:caps w:val="0"/>
            <w:webHidden/>
            <w:u w:val="single"/>
          </w:rPr>
          <w:instrText xml:space="preserve"> PAGEREF _Toc486334064 \h </w:instrText>
        </w:r>
        <w:r w:rsidR="00192D67" w:rsidRPr="008E0E6F">
          <w:rPr>
            <w:rFonts w:ascii="Arial Negrita" w:hAnsi="Arial Negrita"/>
            <w:caps w:val="0"/>
            <w:webHidden/>
            <w:u w:val="single"/>
          </w:rPr>
        </w:r>
        <w:r w:rsidR="00192D67" w:rsidRPr="008E0E6F">
          <w:rPr>
            <w:rFonts w:ascii="Arial Negrita" w:hAnsi="Arial Negrita"/>
            <w:caps w:val="0"/>
            <w:webHidden/>
            <w:u w:val="single"/>
          </w:rPr>
          <w:fldChar w:fldCharType="separate"/>
        </w:r>
        <w:r w:rsidR="00192D67" w:rsidRPr="008E0E6F">
          <w:rPr>
            <w:rFonts w:ascii="Arial Negrita" w:hAnsi="Arial Negrita"/>
            <w:caps w:val="0"/>
            <w:webHidden/>
            <w:u w:val="single"/>
          </w:rPr>
          <w:t>52</w:t>
        </w:r>
        <w:r w:rsidR="00192D67" w:rsidRPr="008E0E6F">
          <w:rPr>
            <w:rFonts w:ascii="Arial Negrita" w:hAnsi="Arial Negrita"/>
            <w:caps w:val="0"/>
            <w:webHidden/>
            <w:u w:val="single"/>
          </w:rPr>
          <w:fldChar w:fldCharType="end"/>
        </w:r>
      </w:hyperlink>
    </w:p>
    <w:p w:rsidR="00192D67" w:rsidRPr="008E0E6F" w:rsidRDefault="005045F0">
      <w:pPr>
        <w:pStyle w:val="TDC1"/>
        <w:tabs>
          <w:tab w:val="right" w:leader="dot" w:pos="9487"/>
        </w:tabs>
        <w:rPr>
          <w:rFonts w:ascii="Arial Negrita" w:eastAsiaTheme="minorEastAsia" w:hAnsi="Arial Negrita" w:hint="eastAsia"/>
          <w:caps w:val="0"/>
          <w:u w:val="single"/>
          <w:lang w:val="es-ES" w:eastAsia="es-ES"/>
        </w:rPr>
      </w:pPr>
      <w:hyperlink w:anchor="_Toc486334065" w:history="1">
        <w:r w:rsidR="00192D67" w:rsidRPr="008E0E6F">
          <w:rPr>
            <w:rStyle w:val="Hipervnculo"/>
            <w:rFonts w:ascii="Arial Negrita" w:hAnsi="Arial Negrita"/>
            <w:caps w:val="0"/>
            <w:color w:val="auto"/>
            <w:lang w:val="es-ES_tradnl"/>
          </w:rPr>
          <w:t>Anexo 12.- Solicitud de aclaraciones.</w:t>
        </w:r>
        <w:r w:rsidR="00192D67" w:rsidRPr="008E0E6F">
          <w:rPr>
            <w:rFonts w:ascii="Arial Negrita" w:hAnsi="Arial Negrita"/>
            <w:caps w:val="0"/>
            <w:webHidden/>
            <w:u w:val="single"/>
          </w:rPr>
          <w:tab/>
        </w:r>
        <w:r w:rsidR="00192D67" w:rsidRPr="008E0E6F">
          <w:rPr>
            <w:rFonts w:ascii="Arial Negrita" w:hAnsi="Arial Negrita"/>
            <w:caps w:val="0"/>
            <w:webHidden/>
            <w:u w:val="single"/>
          </w:rPr>
          <w:fldChar w:fldCharType="begin"/>
        </w:r>
        <w:r w:rsidR="00192D67" w:rsidRPr="008E0E6F">
          <w:rPr>
            <w:rFonts w:ascii="Arial Negrita" w:hAnsi="Arial Negrita"/>
            <w:caps w:val="0"/>
            <w:webHidden/>
            <w:u w:val="single"/>
          </w:rPr>
          <w:instrText xml:space="preserve"> PAGEREF _Toc486334065 \h </w:instrText>
        </w:r>
        <w:r w:rsidR="00192D67" w:rsidRPr="008E0E6F">
          <w:rPr>
            <w:rFonts w:ascii="Arial Negrita" w:hAnsi="Arial Negrita"/>
            <w:caps w:val="0"/>
            <w:webHidden/>
            <w:u w:val="single"/>
          </w:rPr>
        </w:r>
        <w:r w:rsidR="00192D67" w:rsidRPr="008E0E6F">
          <w:rPr>
            <w:rFonts w:ascii="Arial Negrita" w:hAnsi="Arial Negrita"/>
            <w:caps w:val="0"/>
            <w:webHidden/>
            <w:u w:val="single"/>
          </w:rPr>
          <w:fldChar w:fldCharType="separate"/>
        </w:r>
        <w:r w:rsidR="00192D67" w:rsidRPr="008E0E6F">
          <w:rPr>
            <w:rFonts w:ascii="Arial Negrita" w:hAnsi="Arial Negrita"/>
            <w:caps w:val="0"/>
            <w:webHidden/>
            <w:u w:val="single"/>
          </w:rPr>
          <w:t>53</w:t>
        </w:r>
        <w:r w:rsidR="00192D67" w:rsidRPr="008E0E6F">
          <w:rPr>
            <w:rFonts w:ascii="Arial Negrita" w:hAnsi="Arial Negrita"/>
            <w:caps w:val="0"/>
            <w:webHidden/>
            <w:u w:val="single"/>
          </w:rPr>
          <w:fldChar w:fldCharType="end"/>
        </w:r>
      </w:hyperlink>
    </w:p>
    <w:p w:rsidR="00192D67" w:rsidRPr="008E0E6F" w:rsidRDefault="005045F0">
      <w:pPr>
        <w:pStyle w:val="TDC1"/>
        <w:tabs>
          <w:tab w:val="right" w:leader="dot" w:pos="9487"/>
        </w:tabs>
        <w:rPr>
          <w:rFonts w:ascii="Arial Negrita" w:eastAsiaTheme="minorEastAsia" w:hAnsi="Arial Negrita" w:hint="eastAsia"/>
          <w:caps w:val="0"/>
          <w:u w:val="single"/>
          <w:lang w:val="es-ES" w:eastAsia="es-ES"/>
        </w:rPr>
      </w:pPr>
      <w:hyperlink w:anchor="_Toc486334066" w:history="1">
        <w:r w:rsidR="00192D67" w:rsidRPr="008E0E6F">
          <w:rPr>
            <w:rStyle w:val="Hipervnculo"/>
            <w:rFonts w:ascii="Arial Negrita" w:hAnsi="Arial Negrita"/>
            <w:caps w:val="0"/>
            <w:color w:val="auto"/>
            <w:lang w:val="es-ES_tradnl"/>
          </w:rPr>
          <w:t>Anexo 13.- Modelo de contrato.</w:t>
        </w:r>
        <w:r w:rsidR="00192D67" w:rsidRPr="008E0E6F">
          <w:rPr>
            <w:rFonts w:ascii="Arial Negrita" w:hAnsi="Arial Negrita"/>
            <w:caps w:val="0"/>
            <w:webHidden/>
            <w:u w:val="single"/>
          </w:rPr>
          <w:tab/>
        </w:r>
        <w:r w:rsidR="00192D67" w:rsidRPr="008E0E6F">
          <w:rPr>
            <w:rFonts w:ascii="Arial Negrita" w:hAnsi="Arial Negrita"/>
            <w:caps w:val="0"/>
            <w:webHidden/>
            <w:u w:val="single"/>
          </w:rPr>
          <w:fldChar w:fldCharType="begin"/>
        </w:r>
        <w:r w:rsidR="00192D67" w:rsidRPr="008E0E6F">
          <w:rPr>
            <w:rFonts w:ascii="Arial Negrita" w:hAnsi="Arial Negrita"/>
            <w:caps w:val="0"/>
            <w:webHidden/>
            <w:u w:val="single"/>
          </w:rPr>
          <w:instrText xml:space="preserve"> PAGEREF _Toc486334066 \h </w:instrText>
        </w:r>
        <w:r w:rsidR="00192D67" w:rsidRPr="008E0E6F">
          <w:rPr>
            <w:rFonts w:ascii="Arial Negrita" w:hAnsi="Arial Negrita"/>
            <w:caps w:val="0"/>
            <w:webHidden/>
            <w:u w:val="single"/>
          </w:rPr>
        </w:r>
        <w:r w:rsidR="00192D67" w:rsidRPr="008E0E6F">
          <w:rPr>
            <w:rFonts w:ascii="Arial Negrita" w:hAnsi="Arial Negrita"/>
            <w:caps w:val="0"/>
            <w:webHidden/>
            <w:u w:val="single"/>
          </w:rPr>
          <w:fldChar w:fldCharType="separate"/>
        </w:r>
        <w:r w:rsidR="00192D67" w:rsidRPr="008E0E6F">
          <w:rPr>
            <w:rFonts w:ascii="Arial Negrita" w:hAnsi="Arial Negrita"/>
            <w:caps w:val="0"/>
            <w:webHidden/>
            <w:u w:val="single"/>
          </w:rPr>
          <w:t>55</w:t>
        </w:r>
        <w:r w:rsidR="00192D67" w:rsidRPr="008E0E6F">
          <w:rPr>
            <w:rFonts w:ascii="Arial Negrita" w:hAnsi="Arial Negrita"/>
            <w:caps w:val="0"/>
            <w:webHidden/>
            <w:u w:val="single"/>
          </w:rPr>
          <w:fldChar w:fldCharType="end"/>
        </w:r>
      </w:hyperlink>
    </w:p>
    <w:p w:rsidR="00192D67" w:rsidRDefault="005045F0">
      <w:pPr>
        <w:pStyle w:val="TDC1"/>
        <w:tabs>
          <w:tab w:val="right" w:leader="dot" w:pos="9487"/>
        </w:tabs>
        <w:rPr>
          <w:rFonts w:eastAsiaTheme="minorEastAsia"/>
          <w:b w:val="0"/>
          <w:bCs w:val="0"/>
          <w:caps w:val="0"/>
          <w:sz w:val="22"/>
          <w:szCs w:val="22"/>
          <w:lang w:val="es-ES" w:eastAsia="es-ES"/>
        </w:rPr>
      </w:pPr>
      <w:hyperlink w:anchor="_Toc486334067" w:history="1">
        <w:r w:rsidR="00192D67" w:rsidRPr="008E0E6F">
          <w:rPr>
            <w:rStyle w:val="Hipervnculo"/>
            <w:rFonts w:ascii="Arial Negrita" w:hAnsi="Arial Negrita"/>
            <w:caps w:val="0"/>
            <w:color w:val="auto"/>
            <w:lang w:val="es-ES_tradnl"/>
          </w:rPr>
          <w:t>Anexo 14.- Glosario.</w:t>
        </w:r>
        <w:r w:rsidR="00192D67" w:rsidRPr="008E0E6F">
          <w:rPr>
            <w:rFonts w:ascii="Arial Negrita" w:hAnsi="Arial Negrita"/>
            <w:caps w:val="0"/>
            <w:webHidden/>
            <w:u w:val="single"/>
          </w:rPr>
          <w:tab/>
        </w:r>
        <w:r w:rsidR="00192D67" w:rsidRPr="008E0E6F">
          <w:rPr>
            <w:rFonts w:ascii="Arial Negrita" w:hAnsi="Arial Negrita"/>
            <w:caps w:val="0"/>
            <w:webHidden/>
            <w:u w:val="single"/>
          </w:rPr>
          <w:fldChar w:fldCharType="begin"/>
        </w:r>
        <w:r w:rsidR="00192D67" w:rsidRPr="008E0E6F">
          <w:rPr>
            <w:rFonts w:ascii="Arial Negrita" w:hAnsi="Arial Negrita"/>
            <w:caps w:val="0"/>
            <w:webHidden/>
            <w:u w:val="single"/>
          </w:rPr>
          <w:instrText xml:space="preserve"> PAGEREF _Toc486334067 \h </w:instrText>
        </w:r>
        <w:r w:rsidR="00192D67" w:rsidRPr="008E0E6F">
          <w:rPr>
            <w:rFonts w:ascii="Arial Negrita" w:hAnsi="Arial Negrita"/>
            <w:caps w:val="0"/>
            <w:webHidden/>
            <w:u w:val="single"/>
          </w:rPr>
        </w:r>
        <w:r w:rsidR="00192D67" w:rsidRPr="008E0E6F">
          <w:rPr>
            <w:rFonts w:ascii="Arial Negrita" w:hAnsi="Arial Negrita"/>
            <w:caps w:val="0"/>
            <w:webHidden/>
            <w:u w:val="single"/>
          </w:rPr>
          <w:fldChar w:fldCharType="separate"/>
        </w:r>
        <w:r w:rsidR="00192D67" w:rsidRPr="008E0E6F">
          <w:rPr>
            <w:rFonts w:ascii="Arial Negrita" w:hAnsi="Arial Negrita"/>
            <w:caps w:val="0"/>
            <w:webHidden/>
            <w:u w:val="single"/>
          </w:rPr>
          <w:t>75</w:t>
        </w:r>
        <w:r w:rsidR="00192D67" w:rsidRPr="008E0E6F">
          <w:rPr>
            <w:rFonts w:ascii="Arial Negrita" w:hAnsi="Arial Negrita"/>
            <w:caps w:val="0"/>
            <w:webHidden/>
            <w:u w:val="single"/>
          </w:rPr>
          <w:fldChar w:fldCharType="end"/>
        </w:r>
      </w:hyperlink>
    </w:p>
    <w:p w:rsidR="009E616B" w:rsidRPr="001B2DB5" w:rsidRDefault="007544B1" w:rsidP="0039007F">
      <w:pPr>
        <w:tabs>
          <w:tab w:val="right" w:pos="8647"/>
        </w:tabs>
        <w:suppressAutoHyphens/>
        <w:spacing w:after="0" w:line="240" w:lineRule="auto"/>
        <w:ind w:left="-284" w:right="425"/>
        <w:jc w:val="center"/>
        <w:rPr>
          <w:rFonts w:ascii="Arial" w:eastAsia="Times New Roman" w:hAnsi="Arial" w:cs="Arial"/>
          <w:sz w:val="20"/>
          <w:szCs w:val="20"/>
          <w:lang w:val="es-ES_tradnl" w:eastAsia="ar-SA"/>
        </w:rPr>
      </w:pPr>
      <w:r w:rsidRPr="001B2DB5">
        <w:rPr>
          <w:rFonts w:ascii="Arial" w:hAnsi="Arial" w:cs="Arial"/>
          <w:bCs/>
          <w:caps/>
          <w:sz w:val="20"/>
          <w:szCs w:val="20"/>
        </w:rPr>
        <w:fldChar w:fldCharType="end"/>
      </w:r>
    </w:p>
    <w:p w:rsidR="00E528DA" w:rsidRPr="001B2DB5" w:rsidRDefault="00E528DA" w:rsidP="0039007F">
      <w:pPr>
        <w:spacing w:after="0" w:line="240" w:lineRule="auto"/>
        <w:rPr>
          <w:rFonts w:ascii="Arial" w:hAnsi="Arial" w:cs="Arial"/>
        </w:rPr>
      </w:pPr>
    </w:p>
    <w:p w:rsidR="005754C6" w:rsidRPr="001B2DB5" w:rsidRDefault="005754C6" w:rsidP="0039007F">
      <w:pPr>
        <w:spacing w:after="0" w:line="240" w:lineRule="auto"/>
        <w:rPr>
          <w:rFonts w:ascii="Arial" w:hAnsi="Arial" w:cs="Arial"/>
        </w:rPr>
      </w:pPr>
    </w:p>
    <w:p w:rsidR="005754C6" w:rsidRPr="001B2DB5" w:rsidRDefault="005754C6">
      <w:pPr>
        <w:rPr>
          <w:rFonts w:ascii="Arial" w:hAnsi="Arial" w:cs="Arial"/>
        </w:rPr>
      </w:pPr>
      <w:r w:rsidRPr="001B2DB5">
        <w:rPr>
          <w:rFonts w:ascii="Arial" w:hAnsi="Arial" w:cs="Arial"/>
        </w:rPr>
        <w:br w:type="page"/>
      </w:r>
    </w:p>
    <w:p w:rsidR="005754C6" w:rsidRPr="001B2DB5" w:rsidRDefault="005754C6" w:rsidP="0039007F">
      <w:pPr>
        <w:spacing w:after="0" w:line="240" w:lineRule="auto"/>
        <w:rPr>
          <w:rFonts w:ascii="Arial" w:hAnsi="Arial" w:cs="Arial"/>
        </w:rPr>
      </w:pPr>
    </w:p>
    <w:p w:rsidR="0093111C" w:rsidRPr="001B2DB5" w:rsidRDefault="006003F3" w:rsidP="009C05EA">
      <w:pPr>
        <w:pStyle w:val="Ttulo1"/>
      </w:pPr>
      <w:bookmarkStart w:id="0" w:name="_Toc486334015"/>
      <w:r w:rsidRPr="001B2DB5">
        <w:t>Convocatoria</w:t>
      </w:r>
      <w:bookmarkEnd w:id="0"/>
    </w:p>
    <w:p w:rsidR="0047660A" w:rsidRPr="001E1839" w:rsidRDefault="0047660A" w:rsidP="0039007F">
      <w:pPr>
        <w:suppressAutoHyphens/>
        <w:spacing w:after="0" w:line="240" w:lineRule="auto"/>
        <w:ind w:left="-284" w:right="502"/>
        <w:jc w:val="both"/>
        <w:rPr>
          <w:rFonts w:ascii="Arial" w:eastAsia="Times New Roman" w:hAnsi="Arial" w:cs="Arial"/>
          <w:b/>
          <w:bCs/>
          <w:lang w:val="es-ES_tradnl" w:eastAsia="ar-SA"/>
        </w:rPr>
      </w:pPr>
    </w:p>
    <w:p w:rsidR="00532601" w:rsidRPr="001E1839" w:rsidRDefault="00257B2A" w:rsidP="0039007F">
      <w:pPr>
        <w:suppressAutoHyphens/>
        <w:spacing w:after="0" w:line="240" w:lineRule="auto"/>
        <w:ind w:left="-284"/>
        <w:jc w:val="both"/>
        <w:rPr>
          <w:rFonts w:ascii="Arial" w:eastAsia="Times New Roman" w:hAnsi="Arial" w:cs="Arial"/>
          <w:lang w:val="es-ES_tradnl" w:eastAsia="ar-SA"/>
        </w:rPr>
      </w:pPr>
      <w:r w:rsidRPr="001E1839">
        <w:rPr>
          <w:rFonts w:ascii="Arial" w:hAnsi="Arial" w:cs="Arial"/>
          <w:lang w:val="es-ES_tradnl"/>
        </w:rPr>
        <w:t xml:space="preserve">En observancia al artículo 134 de la Constitución Política de los Estados Unidos Mexicanos, y de conformidad con </w:t>
      </w:r>
      <w:r w:rsidR="00204C3E" w:rsidRPr="001E1839">
        <w:rPr>
          <w:rFonts w:ascii="Arial" w:hAnsi="Arial" w:cs="Arial"/>
          <w:lang w:val="es-ES_tradnl"/>
        </w:rPr>
        <w:t xml:space="preserve">lo señalado por </w:t>
      </w:r>
      <w:r w:rsidR="003B088C" w:rsidRPr="001E1839">
        <w:rPr>
          <w:rFonts w:ascii="Arial" w:hAnsi="Arial" w:cs="Arial"/>
          <w:bCs/>
          <w:lang w:val="es-ES_tradnl"/>
        </w:rPr>
        <w:t>los artículos</w:t>
      </w:r>
      <w:r w:rsidR="00B102E2" w:rsidRPr="001E1839">
        <w:rPr>
          <w:rFonts w:ascii="Arial" w:hAnsi="Arial" w:cs="Arial"/>
          <w:bCs/>
          <w:lang w:val="es-ES_tradnl"/>
        </w:rPr>
        <w:t xml:space="preserve"> </w:t>
      </w:r>
      <w:r w:rsidR="00377FB8">
        <w:rPr>
          <w:rFonts w:ascii="Arial" w:hAnsi="Arial" w:cs="Arial"/>
          <w:bCs/>
          <w:lang w:val="es-ES_tradnl"/>
        </w:rPr>
        <w:t xml:space="preserve">3 fracción VIII, </w:t>
      </w:r>
      <w:r w:rsidR="0023007B" w:rsidRPr="001E1839">
        <w:rPr>
          <w:rFonts w:ascii="Arial" w:hAnsi="Arial" w:cs="Arial"/>
          <w:bCs/>
          <w:lang w:val="es-ES_tradnl"/>
        </w:rPr>
        <w:t xml:space="preserve">22 fracción II, </w:t>
      </w:r>
      <w:r w:rsidRPr="001E1839">
        <w:rPr>
          <w:rFonts w:ascii="Arial" w:hAnsi="Arial" w:cs="Arial"/>
          <w:bCs/>
          <w:lang w:val="es-ES_tradnl"/>
        </w:rPr>
        <w:t>26 fracción</w:t>
      </w:r>
      <w:r w:rsidR="00B24860" w:rsidRPr="001E1839">
        <w:rPr>
          <w:rFonts w:ascii="Arial" w:hAnsi="Arial" w:cs="Arial"/>
          <w:bCs/>
          <w:lang w:val="es-ES_tradnl"/>
        </w:rPr>
        <w:t xml:space="preserve"> </w:t>
      </w:r>
      <w:r w:rsidR="003B704E" w:rsidRPr="001E1839">
        <w:rPr>
          <w:rFonts w:ascii="Arial" w:hAnsi="Arial" w:cs="Arial"/>
          <w:bCs/>
          <w:lang w:val="es-ES_tradnl"/>
        </w:rPr>
        <w:t>I</w:t>
      </w:r>
      <w:r w:rsidR="00B24860" w:rsidRPr="001E1839">
        <w:rPr>
          <w:rFonts w:ascii="Arial" w:hAnsi="Arial" w:cs="Arial"/>
          <w:bCs/>
          <w:lang w:val="es-ES_tradnl"/>
        </w:rPr>
        <w:t>I, 26 B</w:t>
      </w:r>
      <w:r w:rsidR="00130B89" w:rsidRPr="001E1839">
        <w:rPr>
          <w:rFonts w:ascii="Arial" w:hAnsi="Arial" w:cs="Arial"/>
          <w:bCs/>
          <w:lang w:val="es-ES_tradnl"/>
        </w:rPr>
        <w:t>is</w:t>
      </w:r>
      <w:r w:rsidR="00725458" w:rsidRPr="001E1839">
        <w:rPr>
          <w:rFonts w:ascii="Arial" w:hAnsi="Arial" w:cs="Arial"/>
          <w:bCs/>
          <w:lang w:val="es-ES_tradnl"/>
        </w:rPr>
        <w:t xml:space="preserve"> fracción II,</w:t>
      </w:r>
      <w:r w:rsidR="006B29D8" w:rsidRPr="001E1839">
        <w:rPr>
          <w:rFonts w:ascii="Arial" w:hAnsi="Arial" w:cs="Arial"/>
          <w:bCs/>
          <w:lang w:val="es-ES_tradnl"/>
        </w:rPr>
        <w:t xml:space="preserve"> </w:t>
      </w:r>
      <w:r w:rsidR="00130B89" w:rsidRPr="001E1839">
        <w:rPr>
          <w:rFonts w:ascii="Arial" w:hAnsi="Arial" w:cs="Arial"/>
          <w:bCs/>
          <w:lang w:val="es-ES_tradnl"/>
        </w:rPr>
        <w:t>28 fracción I</w:t>
      </w:r>
      <w:r w:rsidR="00D715F6" w:rsidRPr="001E1839">
        <w:rPr>
          <w:rFonts w:ascii="Arial" w:hAnsi="Arial" w:cs="Arial"/>
          <w:bCs/>
          <w:lang w:val="es-ES_tradnl"/>
        </w:rPr>
        <w:t xml:space="preserve">, </w:t>
      </w:r>
      <w:r w:rsidR="003B704E" w:rsidRPr="001E1839">
        <w:rPr>
          <w:rFonts w:ascii="Arial" w:hAnsi="Arial" w:cs="Arial"/>
          <w:bCs/>
          <w:lang w:val="es-ES_tradnl"/>
        </w:rPr>
        <w:t xml:space="preserve">40, 41 fracción </w:t>
      </w:r>
      <w:r w:rsidR="00207562" w:rsidRPr="001E1839">
        <w:rPr>
          <w:rFonts w:ascii="Arial" w:hAnsi="Arial" w:cs="Arial"/>
          <w:bCs/>
          <w:lang w:val="es-ES_tradnl"/>
        </w:rPr>
        <w:t>X</w:t>
      </w:r>
      <w:r w:rsidR="003B704E" w:rsidRPr="001E1839">
        <w:rPr>
          <w:rFonts w:ascii="Arial" w:hAnsi="Arial" w:cs="Arial"/>
          <w:bCs/>
          <w:lang w:val="es-ES_tradnl"/>
        </w:rPr>
        <w:t xml:space="preserve">, </w:t>
      </w:r>
      <w:r w:rsidR="007024B2" w:rsidRPr="001E1839">
        <w:rPr>
          <w:rFonts w:ascii="Arial" w:hAnsi="Arial" w:cs="Arial"/>
          <w:bCs/>
          <w:lang w:val="es-ES_tradnl"/>
        </w:rPr>
        <w:t>4</w:t>
      </w:r>
      <w:r w:rsidR="003B704E" w:rsidRPr="001E1839">
        <w:rPr>
          <w:rFonts w:ascii="Arial" w:hAnsi="Arial" w:cs="Arial"/>
          <w:bCs/>
          <w:lang w:val="es-ES_tradnl"/>
        </w:rPr>
        <w:t>5</w:t>
      </w:r>
      <w:r w:rsidR="0093111C" w:rsidRPr="001E1839">
        <w:rPr>
          <w:rFonts w:ascii="Arial" w:hAnsi="Arial" w:cs="Arial"/>
          <w:bCs/>
          <w:lang w:val="es-ES_tradnl"/>
        </w:rPr>
        <w:t xml:space="preserve"> </w:t>
      </w:r>
      <w:r w:rsidR="00277A98" w:rsidRPr="001E1839">
        <w:rPr>
          <w:rFonts w:ascii="Arial" w:hAnsi="Arial" w:cs="Arial"/>
          <w:bCs/>
          <w:lang w:val="es-ES_tradnl"/>
        </w:rPr>
        <w:t>y</w:t>
      </w:r>
      <w:r w:rsidR="0093111C" w:rsidRPr="001E1839">
        <w:rPr>
          <w:rFonts w:ascii="Arial" w:hAnsi="Arial" w:cs="Arial"/>
          <w:bCs/>
          <w:lang w:val="es-ES_tradnl"/>
        </w:rPr>
        <w:t xml:space="preserve"> </w:t>
      </w:r>
      <w:r w:rsidR="003B704E" w:rsidRPr="001E1839">
        <w:rPr>
          <w:rFonts w:ascii="Arial" w:hAnsi="Arial" w:cs="Arial"/>
          <w:bCs/>
          <w:lang w:val="es-ES_tradnl"/>
        </w:rPr>
        <w:t>4</w:t>
      </w:r>
      <w:r w:rsidR="00D73CF6" w:rsidRPr="001E1839">
        <w:rPr>
          <w:rFonts w:ascii="Arial" w:hAnsi="Arial" w:cs="Arial"/>
          <w:bCs/>
          <w:lang w:val="es-ES_tradnl"/>
        </w:rPr>
        <w:t>6</w:t>
      </w:r>
      <w:r w:rsidR="003B704E" w:rsidRPr="001E1839">
        <w:rPr>
          <w:rFonts w:ascii="Arial" w:hAnsi="Arial" w:cs="Arial"/>
          <w:bCs/>
          <w:lang w:val="es-ES_tradnl"/>
        </w:rPr>
        <w:t xml:space="preserve">, de la Ley de Adquisiciones, Arrendamientos y Servicios del Sector Público, </w:t>
      </w:r>
      <w:r w:rsidR="00377FB8">
        <w:rPr>
          <w:rFonts w:ascii="Arial" w:hAnsi="Arial" w:cs="Arial"/>
          <w:bCs/>
          <w:lang w:val="es-ES_tradnl"/>
        </w:rPr>
        <w:t>71 y 72 fracción VIII</w:t>
      </w:r>
      <w:r w:rsidR="0093111C" w:rsidRPr="001E1839">
        <w:rPr>
          <w:rFonts w:ascii="Arial" w:hAnsi="Arial" w:cs="Arial"/>
          <w:bCs/>
          <w:lang w:val="es-ES_tradnl"/>
        </w:rPr>
        <w:t xml:space="preserve"> de</w:t>
      </w:r>
      <w:r w:rsidR="00377FB8">
        <w:rPr>
          <w:rFonts w:ascii="Arial" w:hAnsi="Arial" w:cs="Arial"/>
          <w:bCs/>
          <w:lang w:val="es-ES_tradnl"/>
        </w:rPr>
        <w:t xml:space="preserve"> su Reglamento</w:t>
      </w:r>
      <w:r w:rsidRPr="001E1839">
        <w:rPr>
          <w:rFonts w:ascii="Arial" w:hAnsi="Arial" w:cs="Arial"/>
          <w:lang w:val="es-ES_tradnl"/>
        </w:rPr>
        <w:t xml:space="preserve"> y demás disposiciones aplicables en la materia, </w:t>
      </w:r>
      <w:r w:rsidR="00425446" w:rsidRPr="001E1839">
        <w:rPr>
          <w:rFonts w:ascii="Arial" w:hAnsi="Arial" w:cs="Arial"/>
          <w:bCs/>
          <w:lang w:val="es-ES_tradnl"/>
        </w:rPr>
        <w:t xml:space="preserve">se </w:t>
      </w:r>
      <w:r w:rsidR="00425446" w:rsidRPr="001E1839">
        <w:rPr>
          <w:rFonts w:ascii="Arial" w:hAnsi="Arial" w:cs="Arial"/>
          <w:lang w:val="es-ES_tradnl"/>
        </w:rPr>
        <w:t>c</w:t>
      </w:r>
      <w:r w:rsidR="00882DBE" w:rsidRPr="001E1839">
        <w:rPr>
          <w:rFonts w:ascii="Arial" w:hAnsi="Arial" w:cs="Arial"/>
          <w:lang w:val="es-ES_tradnl"/>
        </w:rPr>
        <w:t xml:space="preserve">onvoca a las personas físicas </w:t>
      </w:r>
      <w:r w:rsidR="00425446" w:rsidRPr="001E1839">
        <w:rPr>
          <w:rFonts w:ascii="Arial" w:hAnsi="Arial" w:cs="Arial"/>
          <w:lang w:val="es-ES_tradnl"/>
        </w:rPr>
        <w:t>o morales de nacionalidad mexicana</w:t>
      </w:r>
      <w:r w:rsidR="0093111C" w:rsidRPr="001E1839">
        <w:rPr>
          <w:rFonts w:ascii="Arial" w:hAnsi="Arial" w:cs="Arial"/>
          <w:lang w:val="es-ES_tradnl"/>
        </w:rPr>
        <w:t>,</w:t>
      </w:r>
      <w:r w:rsidR="00425446" w:rsidRPr="001E1839">
        <w:rPr>
          <w:rFonts w:ascii="Arial" w:hAnsi="Arial" w:cs="Arial"/>
          <w:lang w:val="es-ES_tradnl"/>
        </w:rPr>
        <w:t xml:space="preserve"> cuya actividad comercial esté relacionada con</w:t>
      </w:r>
      <w:r w:rsidR="00070859" w:rsidRPr="001E1839">
        <w:rPr>
          <w:rFonts w:ascii="Arial" w:hAnsi="Arial" w:cs="Arial"/>
          <w:lang w:val="es-ES_tradnl"/>
        </w:rPr>
        <w:t xml:space="preserve"> </w:t>
      </w:r>
      <w:r w:rsidR="00882DBE" w:rsidRPr="001E1839">
        <w:rPr>
          <w:rFonts w:ascii="Arial" w:hAnsi="Arial" w:cs="Arial"/>
          <w:lang w:val="es-ES_tradnl"/>
        </w:rPr>
        <w:t xml:space="preserve">los </w:t>
      </w:r>
      <w:r w:rsidR="00070859" w:rsidRPr="001E1839">
        <w:rPr>
          <w:rFonts w:ascii="Arial" w:hAnsi="Arial" w:cs="Arial"/>
          <w:lang w:val="es-ES_tradnl"/>
        </w:rPr>
        <w:t>bienes a</w:t>
      </w:r>
      <w:r w:rsidR="00425446" w:rsidRPr="001E1839">
        <w:rPr>
          <w:rFonts w:ascii="Arial" w:hAnsi="Arial" w:cs="Arial"/>
          <w:lang w:val="es-ES_tradnl"/>
        </w:rPr>
        <w:t xml:space="preserve"> contratar descritos en el </w:t>
      </w:r>
      <w:r w:rsidR="00FE43ED" w:rsidRPr="001E1839">
        <w:rPr>
          <w:rFonts w:ascii="Arial" w:hAnsi="Arial" w:cs="Arial"/>
          <w:lang w:val="es-ES_tradnl"/>
        </w:rPr>
        <w:t xml:space="preserve">anexo técnico </w:t>
      </w:r>
      <w:r w:rsidR="00425446" w:rsidRPr="001E1839">
        <w:rPr>
          <w:rFonts w:ascii="Arial" w:hAnsi="Arial" w:cs="Arial"/>
          <w:lang w:val="es-ES_tradnl"/>
        </w:rPr>
        <w:t xml:space="preserve">para participar en la </w:t>
      </w:r>
      <w:r w:rsidR="00725458" w:rsidRPr="001E1839">
        <w:rPr>
          <w:rFonts w:ascii="Arial" w:hAnsi="Arial" w:cs="Arial"/>
          <w:lang w:val="es-ES_tradnl"/>
        </w:rPr>
        <w:t>l</w:t>
      </w:r>
      <w:r w:rsidR="00425446" w:rsidRPr="001E1839">
        <w:rPr>
          <w:rFonts w:ascii="Arial" w:hAnsi="Arial" w:cs="Arial"/>
          <w:lang w:val="es-ES_tradnl"/>
        </w:rPr>
        <w:t>icitación</w:t>
      </w:r>
      <w:r w:rsidR="00B24860" w:rsidRPr="001E1839">
        <w:rPr>
          <w:rFonts w:ascii="Arial" w:eastAsia="Times New Roman" w:hAnsi="Arial" w:cs="Arial"/>
          <w:lang w:val="es-ES_tradnl" w:eastAsia="ar-SA"/>
        </w:rPr>
        <w:t>:</w:t>
      </w:r>
    </w:p>
    <w:p w:rsidR="005419AB" w:rsidRPr="001E1839" w:rsidRDefault="005419AB" w:rsidP="0039007F">
      <w:pPr>
        <w:suppressAutoHyphens/>
        <w:spacing w:after="0" w:line="240" w:lineRule="auto"/>
        <w:ind w:left="-284"/>
        <w:jc w:val="both"/>
        <w:rPr>
          <w:rFonts w:ascii="Arial" w:hAnsi="Arial" w:cs="Arial"/>
          <w:lang w:val="es-ES_tradnl"/>
        </w:rPr>
      </w:pPr>
    </w:p>
    <w:p w:rsidR="005754C6" w:rsidRPr="001E1839" w:rsidRDefault="005754C6" w:rsidP="005754C6">
      <w:pPr>
        <w:suppressAutoHyphens/>
        <w:spacing w:after="0" w:line="240" w:lineRule="auto"/>
        <w:ind w:left="-284"/>
        <w:jc w:val="both"/>
        <w:rPr>
          <w:rFonts w:ascii="Arial" w:hAnsi="Arial" w:cs="Arial"/>
          <w:lang w:val="es-ES_tradnl"/>
        </w:rPr>
      </w:pPr>
    </w:p>
    <w:p w:rsidR="000C5DA3" w:rsidRPr="001E1839" w:rsidRDefault="004D076D" w:rsidP="009C05EA">
      <w:pPr>
        <w:pStyle w:val="Ttulo1"/>
      </w:pPr>
      <w:bookmarkStart w:id="1" w:name="_Toc367205732"/>
      <w:bookmarkStart w:id="2" w:name="_Toc486334016"/>
      <w:r w:rsidRPr="001E1839">
        <w:t xml:space="preserve">1.- Identificación de la </w:t>
      </w:r>
      <w:r w:rsidR="003B704E" w:rsidRPr="001E1839">
        <w:t>Invitación a cuando menos Tres Personas Nacioanal Electrónica</w:t>
      </w:r>
      <w:r w:rsidRPr="001E1839">
        <w:t>.</w:t>
      </w:r>
      <w:bookmarkEnd w:id="1"/>
      <w:bookmarkEnd w:id="2"/>
    </w:p>
    <w:p w:rsidR="005754C6" w:rsidRPr="001E1839" w:rsidRDefault="005754C6" w:rsidP="005754C6">
      <w:pPr>
        <w:spacing w:after="0" w:line="240" w:lineRule="auto"/>
        <w:rPr>
          <w:rFonts w:ascii="Arial" w:hAnsi="Arial" w:cs="Arial"/>
          <w:lang w:val="es-ES_tradnl" w:eastAsia="ar-SA"/>
        </w:rPr>
      </w:pPr>
    </w:p>
    <w:p w:rsidR="009E616B" w:rsidRPr="001E1839" w:rsidRDefault="0044384D" w:rsidP="0061501F">
      <w:pPr>
        <w:pStyle w:val="Ttulo2"/>
      </w:pPr>
      <w:bookmarkStart w:id="3" w:name="_Toc486334017"/>
      <w:bookmarkStart w:id="4" w:name="_Toc367205733"/>
      <w:r w:rsidRPr="001E1839">
        <w:t>1.1</w:t>
      </w:r>
      <w:r w:rsidR="009E616B" w:rsidRPr="001E1839">
        <w:t xml:space="preserve"> Datos de identificación.</w:t>
      </w:r>
      <w:bookmarkEnd w:id="3"/>
    </w:p>
    <w:p w:rsidR="00E50CF3" w:rsidRPr="001E1839" w:rsidRDefault="00E50CF3" w:rsidP="005754C6">
      <w:pPr>
        <w:spacing w:after="0" w:line="240" w:lineRule="auto"/>
        <w:rPr>
          <w:rFonts w:ascii="Arial" w:hAnsi="Arial" w:cs="Arial"/>
          <w:lang w:val="es-ES_tradnl" w:eastAsia="ar-SA"/>
        </w:rPr>
      </w:pPr>
    </w:p>
    <w:tbl>
      <w:tblPr>
        <w:tblStyle w:val="Tablaconcuadrcula"/>
        <w:tblW w:w="0" w:type="auto"/>
        <w:tblInd w:w="-284" w:type="dxa"/>
        <w:tblLook w:val="04A0" w:firstRow="1" w:lastRow="0" w:firstColumn="1" w:lastColumn="0" w:noHBand="0" w:noVBand="1"/>
      </w:tblPr>
      <w:tblGrid>
        <w:gridCol w:w="2653"/>
        <w:gridCol w:w="7344"/>
      </w:tblGrid>
      <w:tr w:rsidR="009E616B" w:rsidRPr="001E1839" w:rsidTr="00204C3E">
        <w:tc>
          <w:tcPr>
            <w:tcW w:w="2689" w:type="dxa"/>
            <w:tcBorders>
              <w:top w:val="single" w:sz="4" w:space="0" w:color="FFFFFF"/>
              <w:left w:val="single" w:sz="4" w:space="0" w:color="FFFFFF"/>
              <w:bottom w:val="single" w:sz="4" w:space="0" w:color="FFFFFF" w:themeColor="background1"/>
              <w:right w:val="single" w:sz="4" w:space="0" w:color="FFFFFF" w:themeColor="background1"/>
            </w:tcBorders>
          </w:tcPr>
          <w:bookmarkEnd w:id="4"/>
          <w:p w:rsidR="009E616B" w:rsidRPr="001E1839" w:rsidRDefault="009E616B" w:rsidP="005754C6">
            <w:pPr>
              <w:rPr>
                <w:rFonts w:ascii="Arial" w:hAnsi="Arial" w:cs="Arial"/>
                <w:b/>
                <w:sz w:val="22"/>
                <w:szCs w:val="22"/>
                <w:lang w:val="es-ES_tradnl"/>
              </w:rPr>
            </w:pPr>
            <w:r w:rsidRPr="001E1839">
              <w:rPr>
                <w:rFonts w:ascii="Arial" w:hAnsi="Arial" w:cs="Arial"/>
                <w:b/>
                <w:sz w:val="22"/>
                <w:szCs w:val="22"/>
                <w:lang w:val="es-ES_tradnl"/>
              </w:rPr>
              <w:t>Entidad contratante:</w:t>
            </w:r>
          </w:p>
        </w:tc>
        <w:tc>
          <w:tcPr>
            <w:tcW w:w="77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E616B" w:rsidRPr="001E1839" w:rsidRDefault="009E616B" w:rsidP="005754C6">
            <w:pPr>
              <w:rPr>
                <w:rFonts w:ascii="Arial" w:hAnsi="Arial" w:cs="Arial"/>
                <w:sz w:val="22"/>
                <w:szCs w:val="22"/>
                <w:lang w:val="es-ES_tradnl"/>
              </w:rPr>
            </w:pPr>
            <w:r w:rsidRPr="001E1839">
              <w:rPr>
                <w:rFonts w:ascii="Arial" w:hAnsi="Arial" w:cs="Arial"/>
                <w:sz w:val="22"/>
                <w:szCs w:val="22"/>
                <w:lang w:val="es-ES_tradnl"/>
              </w:rPr>
              <w:t>Instituto Mexicano del Seguro Social.</w:t>
            </w:r>
          </w:p>
          <w:p w:rsidR="00277A98" w:rsidRPr="001E1839" w:rsidRDefault="00277A98" w:rsidP="005754C6">
            <w:pPr>
              <w:rPr>
                <w:rFonts w:ascii="Arial" w:hAnsi="Arial" w:cs="Arial"/>
                <w:sz w:val="22"/>
                <w:szCs w:val="22"/>
                <w:lang w:val="es-ES_tradnl"/>
              </w:rPr>
            </w:pPr>
          </w:p>
          <w:p w:rsidR="00277A98" w:rsidRPr="001E1839" w:rsidRDefault="00277A98" w:rsidP="005754C6">
            <w:pPr>
              <w:rPr>
                <w:rFonts w:ascii="Arial" w:hAnsi="Arial" w:cs="Arial"/>
                <w:sz w:val="22"/>
                <w:szCs w:val="22"/>
                <w:lang w:val="es-ES_tradnl"/>
              </w:rPr>
            </w:pPr>
            <w:r w:rsidRPr="001E1839">
              <w:rPr>
                <w:rFonts w:ascii="Arial" w:hAnsi="Arial" w:cs="Arial"/>
                <w:sz w:val="22"/>
                <w:szCs w:val="22"/>
                <w:lang w:val="es-ES_tradnl"/>
              </w:rPr>
              <w:t>Dirección de Administración.</w:t>
            </w:r>
          </w:p>
          <w:p w:rsidR="009E616B" w:rsidRPr="001E1839" w:rsidRDefault="00277A98" w:rsidP="005754C6">
            <w:pPr>
              <w:rPr>
                <w:rFonts w:ascii="Arial" w:hAnsi="Arial" w:cs="Arial"/>
                <w:sz w:val="22"/>
                <w:szCs w:val="22"/>
                <w:lang w:val="es-ES_tradnl" w:eastAsia="ar-SA"/>
              </w:rPr>
            </w:pPr>
            <w:r w:rsidRPr="001E1839">
              <w:rPr>
                <w:rFonts w:ascii="Arial" w:hAnsi="Arial" w:cs="Arial"/>
                <w:sz w:val="22"/>
                <w:szCs w:val="22"/>
                <w:lang w:val="es-ES_tradnl" w:eastAsia="ar-SA"/>
              </w:rPr>
              <w:t>Unidad de Ad</w:t>
            </w:r>
            <w:r w:rsidR="00204C3E" w:rsidRPr="001E1839">
              <w:rPr>
                <w:rFonts w:ascii="Arial" w:hAnsi="Arial" w:cs="Arial"/>
                <w:sz w:val="22"/>
                <w:szCs w:val="22"/>
                <w:lang w:val="es-ES_tradnl" w:eastAsia="ar-SA"/>
              </w:rPr>
              <w:t>quisiciones e Infraestructura</w:t>
            </w:r>
            <w:r w:rsidRPr="001E1839">
              <w:rPr>
                <w:rFonts w:ascii="Arial" w:hAnsi="Arial" w:cs="Arial"/>
                <w:sz w:val="22"/>
                <w:szCs w:val="22"/>
                <w:lang w:val="es-ES_tradnl" w:eastAsia="ar-SA"/>
              </w:rPr>
              <w:t>.</w:t>
            </w:r>
          </w:p>
        </w:tc>
      </w:tr>
      <w:tr w:rsidR="00996480" w:rsidRPr="001E1839" w:rsidTr="00204C3E">
        <w:tc>
          <w:tcPr>
            <w:tcW w:w="2689" w:type="dxa"/>
            <w:tcBorders>
              <w:top w:val="single" w:sz="4" w:space="0" w:color="FFFFFF"/>
              <w:left w:val="single" w:sz="4" w:space="0" w:color="FFFFFF"/>
              <w:bottom w:val="single" w:sz="4" w:space="0" w:color="FFFFFF" w:themeColor="background1"/>
              <w:right w:val="single" w:sz="4" w:space="0" w:color="FFFFFF" w:themeColor="background1"/>
            </w:tcBorders>
          </w:tcPr>
          <w:p w:rsidR="00996480" w:rsidRPr="001E1839" w:rsidRDefault="00996480" w:rsidP="0039007F">
            <w:pPr>
              <w:rPr>
                <w:rFonts w:ascii="Arial" w:hAnsi="Arial" w:cs="Arial"/>
                <w:b/>
                <w:sz w:val="22"/>
                <w:szCs w:val="22"/>
                <w:lang w:val="es-ES_tradnl"/>
              </w:rPr>
            </w:pPr>
            <w:bookmarkStart w:id="5" w:name="_Toc428352174"/>
            <w:bookmarkStart w:id="6" w:name="_Toc428352788"/>
            <w:bookmarkStart w:id="7" w:name="_Toc428355179"/>
            <w:bookmarkStart w:id="8" w:name="_Toc428360164"/>
            <w:bookmarkStart w:id="9" w:name="_Toc428378483"/>
            <w:r w:rsidRPr="001E1839">
              <w:rPr>
                <w:rFonts w:ascii="Arial" w:hAnsi="Arial" w:cs="Arial"/>
                <w:b/>
                <w:sz w:val="22"/>
                <w:szCs w:val="22"/>
                <w:lang w:val="es-ES_tradnl"/>
              </w:rPr>
              <w:t>Área contratante:</w:t>
            </w:r>
            <w:bookmarkEnd w:id="5"/>
            <w:bookmarkEnd w:id="6"/>
            <w:bookmarkEnd w:id="7"/>
            <w:bookmarkEnd w:id="8"/>
            <w:bookmarkEnd w:id="9"/>
          </w:p>
        </w:tc>
        <w:tc>
          <w:tcPr>
            <w:tcW w:w="77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558DB" w:rsidRPr="001E1839" w:rsidRDefault="008558DB" w:rsidP="0039007F">
            <w:pPr>
              <w:rPr>
                <w:rFonts w:ascii="Arial" w:hAnsi="Arial" w:cs="Arial"/>
                <w:sz w:val="22"/>
                <w:szCs w:val="22"/>
                <w:lang w:val="es-ES_tradnl"/>
              </w:rPr>
            </w:pPr>
            <w:r w:rsidRPr="001E1839">
              <w:rPr>
                <w:rFonts w:ascii="Arial" w:hAnsi="Arial" w:cs="Arial"/>
                <w:sz w:val="22"/>
                <w:szCs w:val="22"/>
                <w:lang w:val="es-ES_tradnl"/>
              </w:rPr>
              <w:t>Coordinación de Adquisición de Bienes y Contratación de Servicios.</w:t>
            </w:r>
          </w:p>
          <w:p w:rsidR="008558DB" w:rsidRPr="001E1839" w:rsidRDefault="008558DB" w:rsidP="0039007F">
            <w:pPr>
              <w:rPr>
                <w:rFonts w:ascii="Arial" w:hAnsi="Arial" w:cs="Arial"/>
                <w:sz w:val="22"/>
                <w:szCs w:val="22"/>
                <w:lang w:val="es-ES_tradnl"/>
              </w:rPr>
            </w:pPr>
            <w:r w:rsidRPr="001E1839">
              <w:rPr>
                <w:rFonts w:ascii="Arial" w:hAnsi="Arial" w:cs="Arial"/>
                <w:sz w:val="22"/>
                <w:szCs w:val="22"/>
                <w:lang w:val="es-ES_tradnl"/>
              </w:rPr>
              <w:t>Coordinación Técnica de Adquisición de Bienes de Inversión y Activos.</w:t>
            </w:r>
          </w:p>
          <w:p w:rsidR="008059E7" w:rsidRPr="001E1839" w:rsidRDefault="008558DB" w:rsidP="0039007F">
            <w:pPr>
              <w:rPr>
                <w:rFonts w:ascii="Arial" w:hAnsi="Arial" w:cs="Arial"/>
                <w:sz w:val="22"/>
                <w:szCs w:val="22"/>
                <w:lang w:val="es-ES_tradnl" w:eastAsia="ar-SA"/>
              </w:rPr>
            </w:pPr>
            <w:r w:rsidRPr="001E1839">
              <w:rPr>
                <w:rFonts w:ascii="Arial" w:hAnsi="Arial" w:cs="Arial"/>
                <w:sz w:val="22"/>
                <w:szCs w:val="22"/>
                <w:lang w:val="es-ES_tradnl"/>
              </w:rPr>
              <w:t>División de de Contratación de Activos y Logística</w:t>
            </w:r>
            <w:r w:rsidRPr="001E1839">
              <w:rPr>
                <w:rFonts w:ascii="Arial" w:hAnsi="Arial" w:cs="Arial"/>
                <w:sz w:val="22"/>
                <w:szCs w:val="22"/>
                <w:lang w:val="es-ES_tradnl" w:eastAsia="ar-SA"/>
              </w:rPr>
              <w:t>.</w:t>
            </w:r>
          </w:p>
          <w:p w:rsidR="008558DB" w:rsidRPr="001E1839" w:rsidRDefault="008558DB" w:rsidP="0039007F">
            <w:pPr>
              <w:rPr>
                <w:rFonts w:ascii="Arial" w:hAnsi="Arial" w:cs="Arial"/>
                <w:sz w:val="22"/>
                <w:szCs w:val="22"/>
                <w:lang w:val="es-ES_tradnl" w:eastAsia="ar-SA"/>
              </w:rPr>
            </w:pPr>
          </w:p>
        </w:tc>
      </w:tr>
      <w:tr w:rsidR="00996480" w:rsidRPr="001E1839" w:rsidTr="00204C3E">
        <w:trPr>
          <w:trHeight w:val="77"/>
        </w:trPr>
        <w:tc>
          <w:tcPr>
            <w:tcW w:w="2689" w:type="dxa"/>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996480" w:rsidRPr="001E1839" w:rsidRDefault="008059E7" w:rsidP="0039007F">
            <w:pPr>
              <w:rPr>
                <w:rFonts w:ascii="Arial" w:hAnsi="Arial" w:cs="Arial"/>
                <w:b/>
                <w:sz w:val="22"/>
                <w:szCs w:val="22"/>
                <w:lang w:val="es-ES_tradnl"/>
              </w:rPr>
            </w:pPr>
            <w:bookmarkStart w:id="10" w:name="_Toc428352176"/>
            <w:bookmarkStart w:id="11" w:name="_Toc428352790"/>
            <w:bookmarkStart w:id="12" w:name="_Toc428355181"/>
            <w:bookmarkStart w:id="13" w:name="_Toc428360166"/>
            <w:bookmarkStart w:id="14" w:name="_Toc428378485"/>
            <w:r w:rsidRPr="001E1839">
              <w:rPr>
                <w:rFonts w:ascii="Arial" w:hAnsi="Arial" w:cs="Arial"/>
                <w:b/>
                <w:sz w:val="22"/>
                <w:szCs w:val="22"/>
                <w:lang w:val="es-ES_tradnl"/>
              </w:rPr>
              <w:t>Domicilio:</w:t>
            </w:r>
            <w:bookmarkEnd w:id="10"/>
            <w:bookmarkEnd w:id="11"/>
            <w:bookmarkEnd w:id="12"/>
            <w:bookmarkEnd w:id="13"/>
            <w:bookmarkEnd w:id="14"/>
          </w:p>
        </w:tc>
        <w:tc>
          <w:tcPr>
            <w:tcW w:w="77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77A5E" w:rsidRPr="001E1839" w:rsidRDefault="008059E7" w:rsidP="0039007F">
            <w:pPr>
              <w:rPr>
                <w:rFonts w:ascii="Arial" w:hAnsi="Arial" w:cs="Arial"/>
                <w:sz w:val="22"/>
                <w:szCs w:val="22"/>
                <w:lang w:val="es-ES_tradnl"/>
              </w:rPr>
            </w:pPr>
            <w:bookmarkStart w:id="15" w:name="_Toc428352177"/>
            <w:bookmarkStart w:id="16" w:name="_Toc428352791"/>
            <w:bookmarkStart w:id="17" w:name="_Toc428355182"/>
            <w:bookmarkStart w:id="18" w:name="_Toc428360167"/>
            <w:bookmarkStart w:id="19" w:name="_Toc428378486"/>
            <w:r w:rsidRPr="001E1839">
              <w:rPr>
                <w:rFonts w:ascii="Arial" w:hAnsi="Arial" w:cs="Arial"/>
                <w:sz w:val="22"/>
                <w:szCs w:val="22"/>
                <w:lang w:val="es-ES_tradnl"/>
              </w:rPr>
              <w:t>Calle Durango Núm. 291, P</w:t>
            </w:r>
            <w:r w:rsidR="008558DB" w:rsidRPr="001E1839">
              <w:rPr>
                <w:rFonts w:ascii="Arial" w:hAnsi="Arial" w:cs="Arial"/>
                <w:sz w:val="22"/>
                <w:szCs w:val="22"/>
                <w:lang w:val="es-ES_tradnl"/>
              </w:rPr>
              <w:t>iso 5</w:t>
            </w:r>
            <w:r w:rsidRPr="001E1839">
              <w:rPr>
                <w:rFonts w:ascii="Arial" w:hAnsi="Arial" w:cs="Arial"/>
                <w:sz w:val="22"/>
                <w:szCs w:val="22"/>
                <w:lang w:val="es-ES_tradnl"/>
              </w:rPr>
              <w:t xml:space="preserve">, Colonia Roma Norte, Código Postal 06700, Delegación Cuauhtémoc, </w:t>
            </w:r>
            <w:r w:rsidR="00204C3E" w:rsidRPr="001E1839">
              <w:rPr>
                <w:rFonts w:ascii="Arial" w:hAnsi="Arial" w:cs="Arial"/>
                <w:sz w:val="22"/>
                <w:szCs w:val="22"/>
                <w:lang w:val="es-ES_tradnl"/>
              </w:rPr>
              <w:t xml:space="preserve">Ciudad de </w:t>
            </w:r>
            <w:r w:rsidRPr="001E1839">
              <w:rPr>
                <w:rFonts w:ascii="Arial" w:hAnsi="Arial" w:cs="Arial"/>
                <w:sz w:val="22"/>
                <w:szCs w:val="22"/>
                <w:lang w:val="es-ES_tradnl"/>
              </w:rPr>
              <w:t>México</w:t>
            </w:r>
          </w:p>
          <w:bookmarkEnd w:id="15"/>
          <w:bookmarkEnd w:id="16"/>
          <w:bookmarkEnd w:id="17"/>
          <w:bookmarkEnd w:id="18"/>
          <w:bookmarkEnd w:id="19"/>
          <w:p w:rsidR="00996480" w:rsidRPr="001E1839" w:rsidRDefault="00996480" w:rsidP="0039007F">
            <w:pPr>
              <w:rPr>
                <w:rFonts w:ascii="Arial" w:hAnsi="Arial" w:cs="Arial"/>
                <w:sz w:val="22"/>
                <w:szCs w:val="22"/>
                <w:lang w:val="es-ES_tradnl"/>
              </w:rPr>
            </w:pPr>
          </w:p>
        </w:tc>
      </w:tr>
      <w:tr w:rsidR="00977A5E" w:rsidRPr="001E1839" w:rsidTr="00204C3E">
        <w:trPr>
          <w:trHeight w:val="77"/>
        </w:trPr>
        <w:tc>
          <w:tcPr>
            <w:tcW w:w="2689" w:type="dxa"/>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977A5E" w:rsidRPr="001E1839" w:rsidRDefault="00977A5E" w:rsidP="0039007F">
            <w:pPr>
              <w:jc w:val="both"/>
              <w:rPr>
                <w:rFonts w:ascii="Arial" w:hAnsi="Arial" w:cs="Arial"/>
                <w:b/>
                <w:sz w:val="22"/>
                <w:szCs w:val="22"/>
                <w:lang w:val="es-ES_tradnl"/>
              </w:rPr>
            </w:pPr>
            <w:r w:rsidRPr="001E1839">
              <w:rPr>
                <w:rFonts w:ascii="Arial" w:hAnsi="Arial" w:cs="Arial"/>
                <w:b/>
                <w:sz w:val="22"/>
                <w:szCs w:val="22"/>
                <w:lang w:val="es-ES_tradnl"/>
              </w:rPr>
              <w:t>Área requirente/técnica:</w:t>
            </w:r>
          </w:p>
        </w:tc>
        <w:tc>
          <w:tcPr>
            <w:tcW w:w="77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77A5E" w:rsidRPr="001E1839" w:rsidRDefault="00364B9D" w:rsidP="00364B9D">
            <w:pPr>
              <w:jc w:val="both"/>
              <w:rPr>
                <w:rFonts w:ascii="Arial" w:hAnsi="Arial" w:cs="Arial"/>
                <w:sz w:val="22"/>
                <w:szCs w:val="22"/>
                <w:lang w:val="es-ES_tradnl"/>
              </w:rPr>
            </w:pPr>
            <w:r w:rsidRPr="001E1839">
              <w:rPr>
                <w:rFonts w:ascii="Arial" w:hAnsi="Arial" w:cs="Arial"/>
                <w:sz w:val="22"/>
                <w:szCs w:val="22"/>
                <w:lang w:val="es-ES_tradnl"/>
              </w:rPr>
              <w:t xml:space="preserve">Unidad </w:t>
            </w:r>
            <w:r w:rsidR="007024B2" w:rsidRPr="001E1839">
              <w:rPr>
                <w:rFonts w:ascii="Arial" w:hAnsi="Arial" w:cs="Arial"/>
                <w:sz w:val="22"/>
                <w:szCs w:val="22"/>
                <w:lang w:val="es-ES_tradnl"/>
              </w:rPr>
              <w:t xml:space="preserve">de </w:t>
            </w:r>
            <w:r w:rsidRPr="001E1839">
              <w:rPr>
                <w:rFonts w:ascii="Arial" w:hAnsi="Arial" w:cs="Arial"/>
                <w:sz w:val="22"/>
                <w:szCs w:val="22"/>
                <w:lang w:val="es-ES_tradnl"/>
              </w:rPr>
              <w:t>Administración de la Dirección de Adsministración.</w:t>
            </w:r>
          </w:p>
        </w:tc>
      </w:tr>
      <w:tr w:rsidR="00977A5E" w:rsidRPr="001E1839" w:rsidTr="00204C3E">
        <w:trPr>
          <w:trHeight w:val="77"/>
        </w:trPr>
        <w:tc>
          <w:tcPr>
            <w:tcW w:w="2689" w:type="dxa"/>
            <w:tcBorders>
              <w:top w:val="single" w:sz="4" w:space="0" w:color="FFFFFF" w:themeColor="background1"/>
              <w:left w:val="single" w:sz="4" w:space="0" w:color="FFFFFF"/>
              <w:bottom w:val="single" w:sz="4" w:space="0" w:color="FFFFFF"/>
              <w:right w:val="single" w:sz="4" w:space="0" w:color="FFFFFF" w:themeColor="background1"/>
            </w:tcBorders>
          </w:tcPr>
          <w:p w:rsidR="00977A5E" w:rsidRPr="001E1839" w:rsidRDefault="00977A5E" w:rsidP="0039007F">
            <w:pPr>
              <w:rPr>
                <w:rFonts w:ascii="Arial" w:hAnsi="Arial" w:cs="Arial"/>
                <w:b/>
                <w:sz w:val="22"/>
                <w:szCs w:val="22"/>
              </w:rPr>
            </w:pPr>
          </w:p>
        </w:tc>
        <w:tc>
          <w:tcPr>
            <w:tcW w:w="77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77A5E" w:rsidRPr="001E1839" w:rsidRDefault="00977A5E" w:rsidP="0039007F">
            <w:pPr>
              <w:rPr>
                <w:rFonts w:ascii="Arial" w:hAnsi="Arial" w:cs="Arial"/>
                <w:sz w:val="22"/>
                <w:szCs w:val="22"/>
                <w:lang w:val="es-ES_tradnl"/>
              </w:rPr>
            </w:pPr>
          </w:p>
        </w:tc>
      </w:tr>
    </w:tbl>
    <w:p w:rsidR="00364B9D" w:rsidRPr="001E1839" w:rsidRDefault="00364B9D" w:rsidP="00364B9D">
      <w:pPr>
        <w:rPr>
          <w:rFonts w:ascii="Arial" w:hAnsi="Arial" w:cs="Arial"/>
          <w:lang w:val="es-ES_tradnl"/>
        </w:rPr>
      </w:pPr>
      <w:bookmarkStart w:id="20" w:name="_Toc367205734"/>
    </w:p>
    <w:p w:rsidR="00364B9D" w:rsidRPr="001E1839" w:rsidRDefault="00364B9D" w:rsidP="00364B9D">
      <w:pPr>
        <w:rPr>
          <w:rFonts w:ascii="Arial" w:hAnsi="Arial" w:cs="Arial"/>
          <w:lang w:val="es-ES_tradnl"/>
        </w:rPr>
      </w:pPr>
    </w:p>
    <w:p w:rsidR="000C5DA3" w:rsidRPr="001E1839" w:rsidRDefault="0044384D" w:rsidP="0061501F">
      <w:pPr>
        <w:pStyle w:val="Ttulo2"/>
      </w:pPr>
      <w:bookmarkStart w:id="21" w:name="_Toc486334018"/>
      <w:r w:rsidRPr="001E1839">
        <w:t xml:space="preserve">1.2 </w:t>
      </w:r>
      <w:r w:rsidR="00425446" w:rsidRPr="001E1839">
        <w:t xml:space="preserve"> </w:t>
      </w:r>
      <w:r w:rsidR="000C5DA3" w:rsidRPr="001E1839">
        <w:t xml:space="preserve">Medio y carácter de </w:t>
      </w:r>
      <w:r w:rsidR="00466187" w:rsidRPr="001E1839">
        <w:t xml:space="preserve">la </w:t>
      </w:r>
      <w:r w:rsidR="000C5DA3" w:rsidRPr="001E1839">
        <w:t>licitación</w:t>
      </w:r>
      <w:bookmarkEnd w:id="20"/>
      <w:r w:rsidR="00B24860" w:rsidRPr="001E1839">
        <w:t>:</w:t>
      </w:r>
      <w:bookmarkEnd w:id="21"/>
    </w:p>
    <w:p w:rsidR="00FE43ED" w:rsidRPr="001E1839" w:rsidRDefault="00FE43ED" w:rsidP="0039007F">
      <w:pPr>
        <w:spacing w:after="0" w:line="240" w:lineRule="auto"/>
        <w:ind w:left="-284" w:right="-141"/>
        <w:jc w:val="both"/>
        <w:rPr>
          <w:rFonts w:ascii="Arial" w:hAnsi="Arial" w:cs="Arial"/>
          <w:lang w:val="es-ES_tradnl"/>
        </w:rPr>
      </w:pPr>
    </w:p>
    <w:p w:rsidR="000C5DA3" w:rsidRPr="001E1839" w:rsidRDefault="00B24860" w:rsidP="0039007F">
      <w:pPr>
        <w:spacing w:after="0" w:line="240" w:lineRule="auto"/>
        <w:ind w:left="-284" w:right="-141"/>
        <w:jc w:val="both"/>
        <w:rPr>
          <w:rFonts w:ascii="Arial" w:hAnsi="Arial" w:cs="Arial"/>
          <w:lang w:val="es-ES_tradnl"/>
        </w:rPr>
      </w:pPr>
      <w:r w:rsidRPr="001E1839">
        <w:rPr>
          <w:rFonts w:ascii="Arial" w:hAnsi="Arial" w:cs="Arial"/>
          <w:lang w:val="es-ES_tradnl"/>
        </w:rPr>
        <w:t>L</w:t>
      </w:r>
      <w:r w:rsidR="00DE6235" w:rsidRPr="001E1839">
        <w:rPr>
          <w:rFonts w:ascii="Arial" w:hAnsi="Arial" w:cs="Arial"/>
          <w:lang w:val="es-ES_tradnl"/>
        </w:rPr>
        <w:t xml:space="preserve">a </w:t>
      </w:r>
      <w:r w:rsidR="000C5DA3" w:rsidRPr="001E1839">
        <w:rPr>
          <w:rFonts w:ascii="Arial" w:hAnsi="Arial" w:cs="Arial"/>
          <w:lang w:val="es-ES_tradnl"/>
        </w:rPr>
        <w:t xml:space="preserve">presente </w:t>
      </w:r>
      <w:r w:rsidR="00725458" w:rsidRPr="001E1839">
        <w:rPr>
          <w:rFonts w:ascii="Arial" w:hAnsi="Arial" w:cs="Arial"/>
          <w:lang w:val="es-ES_tradnl"/>
        </w:rPr>
        <w:t>licitación pública</w:t>
      </w:r>
      <w:r w:rsidR="00CE3738" w:rsidRPr="001E1839">
        <w:rPr>
          <w:rFonts w:ascii="Arial" w:hAnsi="Arial" w:cs="Arial"/>
          <w:lang w:val="es-ES_tradnl"/>
        </w:rPr>
        <w:t xml:space="preserve"> </w:t>
      </w:r>
      <w:r w:rsidR="00A00517" w:rsidRPr="001E1839">
        <w:rPr>
          <w:rFonts w:ascii="Arial" w:hAnsi="Arial" w:cs="Arial"/>
          <w:lang w:val="es-ES_tradnl"/>
        </w:rPr>
        <w:t>conforme al medio utilizado es electróni</w:t>
      </w:r>
      <w:r w:rsidR="00A00517" w:rsidRPr="001E1839">
        <w:rPr>
          <w:rFonts w:ascii="Arial" w:eastAsia="Apple SD 산돌고딕 Neo 일반체" w:hAnsi="Arial" w:cs="Arial"/>
          <w:lang w:val="es-ES_tradnl"/>
        </w:rPr>
        <w:t>c</w:t>
      </w:r>
      <w:r w:rsidR="00A00517" w:rsidRPr="001E1839">
        <w:rPr>
          <w:rFonts w:ascii="Arial" w:hAnsi="Arial" w:cs="Arial"/>
          <w:lang w:val="es-ES_tradnl"/>
        </w:rPr>
        <w:t xml:space="preserve">a. </w:t>
      </w:r>
      <w:r w:rsidR="00CE3738" w:rsidRPr="001E1839">
        <w:rPr>
          <w:rFonts w:ascii="Arial" w:hAnsi="Arial" w:cs="Arial"/>
          <w:color w:val="000000"/>
          <w:lang w:val="es-ES_tradnl"/>
        </w:rPr>
        <w:t>P</w:t>
      </w:r>
      <w:r w:rsidRPr="001E1839">
        <w:rPr>
          <w:rFonts w:ascii="Arial" w:hAnsi="Arial" w:cs="Arial"/>
          <w:color w:val="000000"/>
          <w:lang w:val="es-ES_tradnl"/>
        </w:rPr>
        <w:t>or lo</w:t>
      </w:r>
      <w:r w:rsidR="000C5DA3" w:rsidRPr="001E1839">
        <w:rPr>
          <w:rFonts w:ascii="Arial" w:hAnsi="Arial" w:cs="Arial"/>
          <w:color w:val="000000"/>
          <w:lang w:val="es-ES_tradnl"/>
        </w:rPr>
        <w:t xml:space="preserve"> cual </w:t>
      </w:r>
      <w:r w:rsidR="000C5DA3" w:rsidRPr="001E1839">
        <w:rPr>
          <w:rFonts w:ascii="Arial" w:eastAsia="Apple SD 산돌고딕 Neo 일반체" w:hAnsi="Arial" w:cs="Arial"/>
          <w:color w:val="000000"/>
          <w:lang w:val="es-ES_tradnl"/>
        </w:rPr>
        <w:t>l</w:t>
      </w:r>
      <w:r w:rsidR="000C5DA3" w:rsidRPr="001E1839">
        <w:rPr>
          <w:rFonts w:ascii="Arial" w:hAnsi="Arial" w:cs="Arial"/>
          <w:color w:val="000000"/>
          <w:lang w:val="es-ES_tradnl"/>
        </w:rPr>
        <w:t xml:space="preserve">os </w:t>
      </w:r>
      <w:r w:rsidR="002D0CA2" w:rsidRPr="001E1839">
        <w:rPr>
          <w:rFonts w:ascii="Arial" w:hAnsi="Arial" w:cs="Arial"/>
          <w:color w:val="000000"/>
          <w:lang w:val="es-ES_tradnl"/>
        </w:rPr>
        <w:t>licitante</w:t>
      </w:r>
      <w:r w:rsidR="002D0CA2" w:rsidRPr="001E1839">
        <w:rPr>
          <w:rFonts w:ascii="Arial" w:eastAsia="Apple SD 산돌고딕 Neo 일반체" w:hAnsi="Arial" w:cs="Arial"/>
          <w:color w:val="000000"/>
          <w:lang w:val="es-ES_tradnl"/>
        </w:rPr>
        <w:t>s</w:t>
      </w:r>
      <w:r w:rsidR="002D0CA2" w:rsidRPr="001E1839">
        <w:rPr>
          <w:rFonts w:ascii="Arial" w:hAnsi="Arial" w:cs="Arial"/>
          <w:color w:val="000000"/>
          <w:lang w:val="es-ES_tradnl"/>
        </w:rPr>
        <w:t xml:space="preserve"> debe</w:t>
      </w:r>
      <w:r w:rsidR="000C5DA3" w:rsidRPr="001E1839">
        <w:rPr>
          <w:rFonts w:ascii="Arial" w:hAnsi="Arial" w:cs="Arial"/>
          <w:color w:val="000000"/>
          <w:lang w:val="es-ES_tradnl"/>
        </w:rPr>
        <w:t xml:space="preserve">rán participar </w:t>
      </w:r>
      <w:r w:rsidR="00E74D55" w:rsidRPr="001E1839">
        <w:rPr>
          <w:rFonts w:ascii="Arial" w:hAnsi="Arial" w:cs="Arial"/>
          <w:color w:val="000000"/>
          <w:lang w:val="es-ES_tradnl"/>
        </w:rPr>
        <w:t xml:space="preserve">únicamente </w:t>
      </w:r>
      <w:r w:rsidR="00932818" w:rsidRPr="001E1839">
        <w:rPr>
          <w:rFonts w:ascii="Arial" w:hAnsi="Arial" w:cs="Arial"/>
          <w:color w:val="000000"/>
          <w:lang w:val="es-ES_tradnl"/>
        </w:rPr>
        <w:t xml:space="preserve">a través de CompraNet </w:t>
      </w:r>
      <w:r w:rsidR="00A00517" w:rsidRPr="001E1839">
        <w:rPr>
          <w:rFonts w:ascii="Arial" w:hAnsi="Arial" w:cs="Arial"/>
          <w:color w:val="000000"/>
          <w:lang w:val="es-ES_tradnl"/>
        </w:rPr>
        <w:t>de c</w:t>
      </w:r>
      <w:r w:rsidR="00277A98" w:rsidRPr="001E1839">
        <w:rPr>
          <w:rFonts w:ascii="Arial" w:hAnsi="Arial" w:cs="Arial"/>
          <w:color w:val="000000"/>
          <w:lang w:val="es-ES_tradnl"/>
        </w:rPr>
        <w:t>onformidad con lo dispuesto en el</w:t>
      </w:r>
      <w:r w:rsidR="00A00517" w:rsidRPr="001E1839">
        <w:rPr>
          <w:rFonts w:ascii="Arial" w:hAnsi="Arial" w:cs="Arial"/>
          <w:color w:val="000000"/>
          <w:lang w:val="es-ES_tradnl"/>
        </w:rPr>
        <w:t xml:space="preserve"> artículo 26 Bis </w:t>
      </w:r>
      <w:r w:rsidR="00277A98" w:rsidRPr="001E1839">
        <w:rPr>
          <w:rFonts w:ascii="Arial" w:hAnsi="Arial" w:cs="Arial"/>
          <w:color w:val="000000"/>
          <w:lang w:val="es-ES_tradnl"/>
        </w:rPr>
        <w:t>fracción II de la LAASSP</w:t>
      </w:r>
      <w:r w:rsidR="00A00517" w:rsidRPr="001E1839">
        <w:rPr>
          <w:rFonts w:ascii="Arial" w:hAnsi="Arial" w:cs="Arial"/>
          <w:color w:val="000000"/>
          <w:lang w:val="es-ES_tradnl"/>
        </w:rPr>
        <w:t xml:space="preserve"> y</w:t>
      </w:r>
      <w:r w:rsidR="000C5DA3" w:rsidRPr="001E1839">
        <w:rPr>
          <w:rFonts w:ascii="Arial" w:hAnsi="Arial" w:cs="Arial"/>
          <w:lang w:val="es-ES_tradnl"/>
        </w:rPr>
        <w:t xml:space="preserve"> en el </w:t>
      </w:r>
      <w:r w:rsidR="000C5DA3" w:rsidRPr="001E1839">
        <w:rPr>
          <w:rFonts w:ascii="Arial" w:hAnsi="Arial" w:cs="Arial"/>
          <w:b/>
          <w:lang w:val="es-ES_tradnl"/>
        </w:rPr>
        <w:t>“</w:t>
      </w:r>
      <w:r w:rsidR="000C5DA3" w:rsidRPr="001E1839">
        <w:rPr>
          <w:rFonts w:ascii="Arial" w:hAnsi="Arial" w:cs="Arial"/>
          <w:lang w:val="es-ES_tradnl"/>
        </w:rPr>
        <w:t>Acuerdo por el que se establecen las disposiciones que deberán observar para la utilización del Sistema Electrónico de Información Pública Gubernamental, denominado CompraNet”, publicado en DOF el 28 de junio de 2011</w:t>
      </w:r>
      <w:r w:rsidR="00A00517" w:rsidRPr="001E1839">
        <w:rPr>
          <w:rFonts w:ascii="Arial" w:hAnsi="Arial" w:cs="Arial"/>
          <w:lang w:val="es-ES_tradnl"/>
        </w:rPr>
        <w:t>.</w:t>
      </w:r>
    </w:p>
    <w:p w:rsidR="00A00517" w:rsidRPr="001E1839" w:rsidRDefault="00A00517" w:rsidP="0039007F">
      <w:pPr>
        <w:spacing w:after="0" w:line="240" w:lineRule="auto"/>
        <w:ind w:left="-284" w:right="-141"/>
        <w:jc w:val="both"/>
        <w:rPr>
          <w:rFonts w:ascii="Arial" w:hAnsi="Arial" w:cs="Arial"/>
          <w:lang w:val="es-ES_tradnl"/>
        </w:rPr>
      </w:pPr>
    </w:p>
    <w:p w:rsidR="00CE3738" w:rsidRPr="001E1839" w:rsidRDefault="00CE3738" w:rsidP="0039007F">
      <w:pPr>
        <w:spacing w:after="0" w:line="240" w:lineRule="auto"/>
        <w:ind w:left="-284" w:right="-141"/>
        <w:jc w:val="both"/>
        <w:rPr>
          <w:rFonts w:ascii="Arial" w:hAnsi="Arial" w:cs="Arial"/>
          <w:lang w:val="es-ES_tradnl"/>
        </w:rPr>
      </w:pPr>
      <w:r w:rsidRPr="001E1839">
        <w:rPr>
          <w:rFonts w:ascii="Arial" w:hAnsi="Arial" w:cs="Arial"/>
          <w:lang w:val="es-ES_tradnl"/>
        </w:rPr>
        <w:t>El carácter del procedimiento de contratación es</w:t>
      </w:r>
      <w:r w:rsidR="00E1087B" w:rsidRPr="001E1839">
        <w:rPr>
          <w:rFonts w:ascii="Arial" w:hAnsi="Arial" w:cs="Arial"/>
          <w:lang w:val="es-ES_tradnl"/>
        </w:rPr>
        <w:t xml:space="preserve"> nacional</w:t>
      </w:r>
      <w:r w:rsidR="00A00517" w:rsidRPr="001E1839">
        <w:rPr>
          <w:rFonts w:ascii="Arial" w:hAnsi="Arial" w:cs="Arial"/>
          <w:lang w:val="es-ES_tradnl"/>
        </w:rPr>
        <w:t>.</w:t>
      </w:r>
    </w:p>
    <w:p w:rsidR="004B5811" w:rsidRPr="001E1839" w:rsidRDefault="004B5811" w:rsidP="0039007F">
      <w:pPr>
        <w:spacing w:after="0" w:line="240" w:lineRule="auto"/>
        <w:ind w:left="-284" w:right="-141"/>
        <w:jc w:val="both"/>
        <w:rPr>
          <w:rFonts w:ascii="Arial" w:hAnsi="Arial" w:cs="Arial"/>
          <w:b/>
          <w:i/>
          <w:lang w:val="es-ES_tradnl"/>
        </w:rPr>
      </w:pPr>
    </w:p>
    <w:p w:rsidR="00364B9D" w:rsidRPr="001E1839" w:rsidRDefault="00364B9D" w:rsidP="0039007F">
      <w:pPr>
        <w:spacing w:after="0" w:line="240" w:lineRule="auto"/>
        <w:ind w:left="-284" w:right="-141"/>
        <w:jc w:val="both"/>
        <w:rPr>
          <w:rFonts w:ascii="Arial" w:hAnsi="Arial" w:cs="Arial"/>
          <w:b/>
          <w:i/>
          <w:lang w:val="es-ES_tradnl"/>
        </w:rPr>
      </w:pPr>
    </w:p>
    <w:p w:rsidR="006B29D8" w:rsidRPr="001E1839" w:rsidRDefault="0044384D" w:rsidP="0061501F">
      <w:pPr>
        <w:pStyle w:val="Ttulo2"/>
      </w:pPr>
      <w:bookmarkStart w:id="22" w:name="_Toc486334019"/>
      <w:bookmarkStart w:id="23" w:name="_Toc367205737"/>
      <w:r w:rsidRPr="001E1839">
        <w:t xml:space="preserve">1.3 </w:t>
      </w:r>
      <w:r w:rsidR="006B29D8" w:rsidRPr="001E1839">
        <w:t xml:space="preserve">Número de identificación de la </w:t>
      </w:r>
      <w:r w:rsidR="00725458" w:rsidRPr="001E1839">
        <w:t>licitación pública</w:t>
      </w:r>
      <w:r w:rsidR="006B29D8" w:rsidRPr="001E1839">
        <w:t xml:space="preserve"> asignado por </w:t>
      </w:r>
      <w:r w:rsidR="00364B9D" w:rsidRPr="001E1839">
        <w:t>C</w:t>
      </w:r>
      <w:r w:rsidR="004D076D" w:rsidRPr="001E1839">
        <w:t>ompra</w:t>
      </w:r>
      <w:r w:rsidR="00364B9D" w:rsidRPr="001E1839">
        <w:t>N</w:t>
      </w:r>
      <w:r w:rsidR="004D076D" w:rsidRPr="001E1839">
        <w:t>et</w:t>
      </w:r>
      <w:r w:rsidR="006B29D8" w:rsidRPr="001E1839">
        <w:t>.</w:t>
      </w:r>
      <w:bookmarkEnd w:id="22"/>
      <w:r w:rsidR="006B29D8" w:rsidRPr="001E1839">
        <w:t xml:space="preserve"> </w:t>
      </w:r>
    </w:p>
    <w:p w:rsidR="00975B5A" w:rsidRPr="001E1839" w:rsidRDefault="00975B5A" w:rsidP="0039007F">
      <w:pPr>
        <w:spacing w:after="0" w:line="240" w:lineRule="auto"/>
        <w:rPr>
          <w:rFonts w:ascii="Arial" w:hAnsi="Arial" w:cs="Arial"/>
          <w:lang w:val="es-ES_tradnl" w:eastAsia="ar-SA"/>
        </w:rPr>
      </w:pPr>
    </w:p>
    <w:p w:rsidR="00070859" w:rsidRPr="00B22528" w:rsidRDefault="00D7461F" w:rsidP="0039007F">
      <w:pPr>
        <w:tabs>
          <w:tab w:val="left" w:pos="3360"/>
        </w:tabs>
        <w:suppressAutoHyphens/>
        <w:spacing w:after="0" w:line="240" w:lineRule="auto"/>
        <w:ind w:left="-284"/>
        <w:jc w:val="center"/>
        <w:rPr>
          <w:rFonts w:ascii="Arial" w:hAnsi="Arial" w:cs="Arial"/>
          <w:b/>
          <w:i/>
          <w:sz w:val="24"/>
          <w:szCs w:val="24"/>
          <w:u w:val="single"/>
          <w:lang w:val="es-ES"/>
        </w:rPr>
      </w:pPr>
      <w:r w:rsidRPr="00B22528">
        <w:rPr>
          <w:rFonts w:ascii="Arial" w:hAnsi="Arial" w:cs="Arial"/>
          <w:b/>
          <w:i/>
          <w:sz w:val="24"/>
          <w:szCs w:val="24"/>
          <w:u w:val="single"/>
          <w:lang w:val="es-ES"/>
        </w:rPr>
        <w:t>IA</w:t>
      </w:r>
      <w:r w:rsidR="00070859" w:rsidRPr="00B22528">
        <w:rPr>
          <w:rFonts w:ascii="Arial" w:hAnsi="Arial" w:cs="Arial"/>
          <w:b/>
          <w:i/>
          <w:sz w:val="24"/>
          <w:szCs w:val="24"/>
          <w:u w:val="single"/>
          <w:lang w:val="es-ES"/>
        </w:rPr>
        <w:t>-</w:t>
      </w:r>
      <w:r w:rsidR="00AA6FBC" w:rsidRPr="00B22528">
        <w:rPr>
          <w:rFonts w:ascii="Arial" w:hAnsi="Arial" w:cs="Arial"/>
          <w:b/>
          <w:i/>
          <w:sz w:val="24"/>
          <w:szCs w:val="24"/>
          <w:u w:val="single"/>
          <w:lang w:val="es-ES"/>
        </w:rPr>
        <w:t>019GYR019</w:t>
      </w:r>
      <w:r w:rsidR="00070859" w:rsidRPr="00B22528">
        <w:rPr>
          <w:rFonts w:ascii="Arial" w:hAnsi="Arial" w:cs="Arial"/>
          <w:b/>
          <w:i/>
          <w:sz w:val="24"/>
          <w:szCs w:val="24"/>
          <w:u w:val="single"/>
          <w:lang w:val="es-ES"/>
        </w:rPr>
        <w:t>-</w:t>
      </w:r>
      <w:r w:rsidR="007024B2" w:rsidRPr="00B22528">
        <w:rPr>
          <w:rFonts w:ascii="Arial" w:hAnsi="Arial" w:cs="Arial"/>
          <w:b/>
          <w:i/>
          <w:sz w:val="24"/>
          <w:szCs w:val="24"/>
          <w:u w:val="single"/>
          <w:lang w:val="es-ES"/>
        </w:rPr>
        <w:t>E</w:t>
      </w:r>
      <w:r w:rsidRPr="00B22528">
        <w:rPr>
          <w:rFonts w:ascii="Arial" w:hAnsi="Arial" w:cs="Arial"/>
          <w:b/>
          <w:i/>
          <w:sz w:val="24"/>
          <w:szCs w:val="24"/>
          <w:u w:val="single"/>
          <w:lang w:val="es-ES"/>
        </w:rPr>
        <w:t>93</w:t>
      </w:r>
      <w:r w:rsidR="00070859" w:rsidRPr="00B22528">
        <w:rPr>
          <w:rFonts w:ascii="Arial" w:hAnsi="Arial" w:cs="Arial"/>
          <w:b/>
          <w:i/>
          <w:sz w:val="24"/>
          <w:szCs w:val="24"/>
          <w:u w:val="single"/>
          <w:lang w:val="es-ES"/>
        </w:rPr>
        <w:t>-</w:t>
      </w:r>
      <w:r w:rsidR="00744F60" w:rsidRPr="00B22528">
        <w:rPr>
          <w:rFonts w:ascii="Arial" w:hAnsi="Arial" w:cs="Arial"/>
          <w:b/>
          <w:i/>
          <w:sz w:val="24"/>
          <w:szCs w:val="24"/>
          <w:u w:val="single"/>
          <w:lang w:val="es-ES"/>
        </w:rPr>
        <w:t>2017</w:t>
      </w:r>
    </w:p>
    <w:p w:rsidR="004B5811" w:rsidRPr="001E1839" w:rsidRDefault="004B5811" w:rsidP="0039007F">
      <w:pPr>
        <w:tabs>
          <w:tab w:val="left" w:pos="3360"/>
        </w:tabs>
        <w:suppressAutoHyphens/>
        <w:spacing w:after="0" w:line="240" w:lineRule="auto"/>
        <w:ind w:left="-284"/>
        <w:jc w:val="both"/>
        <w:rPr>
          <w:rFonts w:ascii="Arial" w:hAnsi="Arial" w:cs="Arial"/>
          <w:b/>
          <w:lang w:val="es-ES"/>
        </w:rPr>
      </w:pPr>
    </w:p>
    <w:p w:rsidR="007E2648" w:rsidRPr="001E1839" w:rsidRDefault="007E2648" w:rsidP="0039007F">
      <w:pPr>
        <w:tabs>
          <w:tab w:val="left" w:pos="3360"/>
        </w:tabs>
        <w:suppressAutoHyphens/>
        <w:spacing w:after="0" w:line="240" w:lineRule="auto"/>
        <w:ind w:left="-284"/>
        <w:jc w:val="both"/>
        <w:rPr>
          <w:rFonts w:ascii="Arial" w:hAnsi="Arial" w:cs="Arial"/>
          <w:b/>
          <w:lang w:val="es-ES"/>
        </w:rPr>
      </w:pPr>
    </w:p>
    <w:p w:rsidR="002E34A4" w:rsidRPr="001E1839" w:rsidRDefault="004958E4" w:rsidP="0061501F">
      <w:pPr>
        <w:pStyle w:val="Ttulo2"/>
      </w:pPr>
      <w:bookmarkStart w:id="24" w:name="_Toc486334020"/>
      <w:r w:rsidRPr="001E1839">
        <w:t xml:space="preserve">1.4 </w:t>
      </w:r>
      <w:r w:rsidR="0019394D" w:rsidRPr="001E1839">
        <w:t xml:space="preserve">Indicación </w:t>
      </w:r>
      <w:r w:rsidR="00861D34" w:rsidRPr="001E1839">
        <w:t>de los e</w:t>
      </w:r>
      <w:r w:rsidR="00E26D83" w:rsidRPr="001E1839">
        <w:t xml:space="preserve">jercicios </w:t>
      </w:r>
      <w:r w:rsidR="00861D34" w:rsidRPr="001E1839">
        <w:t>f</w:t>
      </w:r>
      <w:r w:rsidR="00E26D83" w:rsidRPr="001E1839">
        <w:t xml:space="preserve">iscales para la </w:t>
      </w:r>
      <w:r w:rsidR="00861D34" w:rsidRPr="001E1839">
        <w:t>c</w:t>
      </w:r>
      <w:r w:rsidR="0019394D" w:rsidRPr="001E1839">
        <w:t>ontratación</w:t>
      </w:r>
      <w:r w:rsidR="001E29B9" w:rsidRPr="001E1839">
        <w:t>.</w:t>
      </w:r>
      <w:bookmarkEnd w:id="24"/>
    </w:p>
    <w:p w:rsidR="004B5811" w:rsidRPr="001E1839" w:rsidRDefault="004B5811" w:rsidP="0091277B">
      <w:pPr>
        <w:tabs>
          <w:tab w:val="left" w:pos="5235"/>
        </w:tabs>
        <w:spacing w:after="0" w:line="240" w:lineRule="auto"/>
        <w:ind w:left="-284" w:right="-234"/>
        <w:rPr>
          <w:rFonts w:ascii="Arial" w:hAnsi="Arial" w:cs="Arial"/>
          <w:lang w:val="es-ES_tradnl" w:eastAsia="ar-SA"/>
        </w:rPr>
      </w:pPr>
    </w:p>
    <w:p w:rsidR="00CE3738" w:rsidRPr="001E1839" w:rsidRDefault="00FC7E0E" w:rsidP="00352A24">
      <w:pPr>
        <w:suppressAutoHyphens/>
        <w:spacing w:after="0" w:line="240" w:lineRule="auto"/>
        <w:ind w:left="-284" w:right="-234"/>
        <w:jc w:val="both"/>
        <w:rPr>
          <w:rFonts w:ascii="Arial" w:hAnsi="Arial" w:cs="Arial"/>
          <w:b/>
          <w:lang w:val="es-ES_tradnl"/>
        </w:rPr>
      </w:pPr>
      <w:r w:rsidRPr="001E1839">
        <w:rPr>
          <w:rFonts w:ascii="Arial" w:hAnsi="Arial" w:cs="Arial"/>
          <w:lang w:val="es-ES_tradnl"/>
        </w:rPr>
        <w:t xml:space="preserve">La contratación es </w:t>
      </w:r>
      <w:r w:rsidR="00144F45" w:rsidRPr="001E1839">
        <w:rPr>
          <w:rFonts w:ascii="Arial" w:hAnsi="Arial" w:cs="Arial"/>
          <w:lang w:val="es-ES_tradnl"/>
        </w:rPr>
        <w:t xml:space="preserve">Anual e implicará el ejercicio fiscal </w:t>
      </w:r>
      <w:r w:rsidR="0091277B" w:rsidRPr="001E1839">
        <w:rPr>
          <w:rFonts w:ascii="Arial" w:hAnsi="Arial" w:cs="Arial"/>
          <w:b/>
          <w:lang w:val="es-ES_tradnl"/>
        </w:rPr>
        <w:t>2017</w:t>
      </w:r>
      <w:r w:rsidRPr="001E1839">
        <w:rPr>
          <w:rFonts w:ascii="Arial" w:hAnsi="Arial" w:cs="Arial"/>
          <w:b/>
          <w:lang w:val="es-ES_tradnl"/>
        </w:rPr>
        <w:t>.</w:t>
      </w:r>
      <w:r w:rsidR="00902C70" w:rsidRPr="001E1839">
        <w:rPr>
          <w:rFonts w:ascii="Arial" w:hAnsi="Arial" w:cs="Arial"/>
          <w:b/>
          <w:lang w:val="es-ES_tradnl"/>
        </w:rPr>
        <w:t xml:space="preserve"> </w:t>
      </w:r>
    </w:p>
    <w:p w:rsidR="004D076D" w:rsidRPr="001E1839" w:rsidRDefault="004D076D" w:rsidP="00352A24">
      <w:pPr>
        <w:suppressAutoHyphens/>
        <w:spacing w:after="0" w:line="240" w:lineRule="auto"/>
        <w:ind w:left="-284" w:right="-234"/>
        <w:jc w:val="both"/>
        <w:rPr>
          <w:rFonts w:ascii="Arial" w:hAnsi="Arial" w:cs="Arial"/>
          <w:b/>
          <w:lang w:val="es-ES_tradnl"/>
        </w:rPr>
      </w:pPr>
    </w:p>
    <w:p w:rsidR="00364B9D" w:rsidRPr="001E1839" w:rsidRDefault="00364B9D" w:rsidP="00352A24">
      <w:pPr>
        <w:suppressAutoHyphens/>
        <w:spacing w:after="0" w:line="240" w:lineRule="auto"/>
        <w:ind w:left="-284" w:right="-234"/>
        <w:jc w:val="both"/>
        <w:rPr>
          <w:rFonts w:ascii="Arial" w:hAnsi="Arial" w:cs="Arial"/>
          <w:b/>
          <w:lang w:val="es-ES_tradnl"/>
        </w:rPr>
      </w:pPr>
    </w:p>
    <w:p w:rsidR="000C5DA3" w:rsidRPr="001E1839" w:rsidRDefault="004958E4" w:rsidP="0061501F">
      <w:pPr>
        <w:pStyle w:val="Ttulo2"/>
      </w:pPr>
      <w:bookmarkStart w:id="25" w:name="_Toc486334021"/>
      <w:r w:rsidRPr="001E1839">
        <w:t xml:space="preserve">1.5 </w:t>
      </w:r>
      <w:r w:rsidR="000C5DA3" w:rsidRPr="001E1839">
        <w:t>Idioma en que se deberán presentar las propuestas, los anexos legales, administrativos y técnicos, así como en su caso los folletos que se acompañen</w:t>
      </w:r>
      <w:r w:rsidR="008A3591" w:rsidRPr="001E1839">
        <w:t>.</w:t>
      </w:r>
      <w:bookmarkEnd w:id="23"/>
      <w:bookmarkEnd w:id="25"/>
    </w:p>
    <w:p w:rsidR="00975B5A" w:rsidRPr="001E1839" w:rsidRDefault="00975B5A" w:rsidP="00352A24">
      <w:pPr>
        <w:spacing w:after="0" w:line="240" w:lineRule="auto"/>
        <w:ind w:left="-284" w:right="-234"/>
        <w:rPr>
          <w:rFonts w:ascii="Arial" w:hAnsi="Arial" w:cs="Arial"/>
          <w:lang w:val="es-ES_tradnl" w:eastAsia="ar-SA"/>
        </w:rPr>
      </w:pPr>
    </w:p>
    <w:p w:rsidR="00FC7E0E" w:rsidRPr="001E1839" w:rsidRDefault="00FC7E0E" w:rsidP="00352A24">
      <w:pPr>
        <w:tabs>
          <w:tab w:val="left" w:pos="6030"/>
        </w:tabs>
        <w:spacing w:after="0" w:line="240" w:lineRule="auto"/>
        <w:ind w:left="-284" w:right="-234"/>
        <w:jc w:val="both"/>
        <w:rPr>
          <w:rFonts w:ascii="Arial" w:hAnsi="Arial" w:cs="Arial"/>
          <w:lang w:val="es-ES_tradnl"/>
        </w:rPr>
      </w:pPr>
      <w:r w:rsidRPr="001E1839">
        <w:rPr>
          <w:rFonts w:ascii="Arial" w:hAnsi="Arial" w:cs="Arial"/>
          <w:lang w:val="es-ES_tradnl"/>
        </w:rPr>
        <w:t>Las proposiciones deberá</w:t>
      </w:r>
      <w:r w:rsidR="00D75891" w:rsidRPr="001E1839">
        <w:rPr>
          <w:rFonts w:ascii="Arial" w:hAnsi="Arial" w:cs="Arial"/>
          <w:lang w:val="es-ES_tradnl"/>
        </w:rPr>
        <w:t xml:space="preserve">n presentarse </w:t>
      </w:r>
      <w:r w:rsidR="0081333C" w:rsidRPr="001E1839">
        <w:rPr>
          <w:rFonts w:ascii="Arial" w:hAnsi="Arial" w:cs="Arial"/>
          <w:lang w:val="es-ES_tradnl"/>
        </w:rPr>
        <w:t xml:space="preserve">unicamente </w:t>
      </w:r>
      <w:r w:rsidR="00D75891" w:rsidRPr="001E1839">
        <w:rPr>
          <w:rFonts w:ascii="Arial" w:hAnsi="Arial" w:cs="Arial"/>
          <w:lang w:val="es-ES_tradnl"/>
        </w:rPr>
        <w:t>en idioma español.</w:t>
      </w:r>
      <w:r w:rsidRPr="001E1839">
        <w:rPr>
          <w:rFonts w:ascii="Arial" w:hAnsi="Arial" w:cs="Arial"/>
          <w:lang w:val="es-ES_tradnl"/>
        </w:rPr>
        <w:t xml:space="preserve"> </w:t>
      </w:r>
    </w:p>
    <w:p w:rsidR="00B23DDE" w:rsidRPr="001E1839" w:rsidRDefault="00B23DDE" w:rsidP="00352A24">
      <w:pPr>
        <w:tabs>
          <w:tab w:val="left" w:pos="6030"/>
        </w:tabs>
        <w:spacing w:after="0" w:line="240" w:lineRule="auto"/>
        <w:ind w:left="-284" w:right="-234"/>
        <w:jc w:val="both"/>
        <w:rPr>
          <w:rFonts w:ascii="Arial" w:hAnsi="Arial" w:cs="Arial"/>
          <w:lang w:val="es-ES_tradnl"/>
        </w:rPr>
      </w:pPr>
    </w:p>
    <w:p w:rsidR="00364B9D" w:rsidRPr="001E1839" w:rsidRDefault="00364B9D" w:rsidP="00352A24">
      <w:pPr>
        <w:tabs>
          <w:tab w:val="left" w:pos="6030"/>
        </w:tabs>
        <w:spacing w:after="0" w:line="240" w:lineRule="auto"/>
        <w:ind w:left="-284" w:right="-234"/>
        <w:jc w:val="both"/>
        <w:rPr>
          <w:rFonts w:ascii="Arial" w:hAnsi="Arial" w:cs="Arial"/>
          <w:lang w:val="es-ES_tradnl"/>
        </w:rPr>
      </w:pPr>
    </w:p>
    <w:p w:rsidR="006C4924" w:rsidRPr="001E1839" w:rsidRDefault="004958E4" w:rsidP="0061501F">
      <w:pPr>
        <w:pStyle w:val="Ttulo2"/>
      </w:pPr>
      <w:bookmarkStart w:id="26" w:name="_Toc367205738"/>
      <w:bookmarkStart w:id="27" w:name="_Toc486334022"/>
      <w:r w:rsidRPr="001E1839">
        <w:t xml:space="preserve">1.6 </w:t>
      </w:r>
      <w:r w:rsidR="000C5DA3" w:rsidRPr="001E1839">
        <w:t>Disponibilidad presupuestaria</w:t>
      </w:r>
      <w:r w:rsidR="008A3591" w:rsidRPr="001E1839">
        <w:t>.</w:t>
      </w:r>
      <w:bookmarkEnd w:id="26"/>
      <w:bookmarkEnd w:id="27"/>
    </w:p>
    <w:p w:rsidR="00576BB4" w:rsidRPr="001E1839" w:rsidRDefault="00576BB4" w:rsidP="00352A24">
      <w:pPr>
        <w:spacing w:after="0" w:line="240" w:lineRule="auto"/>
        <w:ind w:left="-284" w:right="-234"/>
        <w:rPr>
          <w:rFonts w:ascii="Arial" w:hAnsi="Arial" w:cs="Arial"/>
          <w:lang w:val="es-ES_tradnl" w:eastAsia="ar-SA"/>
        </w:rPr>
      </w:pPr>
    </w:p>
    <w:p w:rsidR="00F3729A" w:rsidRPr="001E1839" w:rsidRDefault="00352A24" w:rsidP="00F3729A">
      <w:pPr>
        <w:spacing w:after="0" w:line="240" w:lineRule="auto"/>
        <w:ind w:left="-284" w:right="-234"/>
        <w:jc w:val="both"/>
        <w:rPr>
          <w:rFonts w:ascii="Arial" w:hAnsi="Arial" w:cs="Arial"/>
          <w:b/>
          <w:lang w:val="es-ES_tradnl"/>
        </w:rPr>
      </w:pPr>
      <w:r w:rsidRPr="001E1839">
        <w:rPr>
          <w:rFonts w:ascii="Arial" w:hAnsi="Arial" w:cs="Arial"/>
        </w:rPr>
        <w:t>Para llevar a cabo el procedimiento de contratación, el Instituto cuenta con disponi</w:t>
      </w:r>
      <w:r w:rsidR="0091277B" w:rsidRPr="001E1839">
        <w:rPr>
          <w:rFonts w:ascii="Arial" w:hAnsi="Arial" w:cs="Arial"/>
        </w:rPr>
        <w:t>bilidad presupuestal suficiente</w:t>
      </w:r>
      <w:r w:rsidR="00F3729A" w:rsidRPr="001E1839">
        <w:rPr>
          <w:rFonts w:ascii="Arial" w:hAnsi="Arial" w:cs="Arial"/>
        </w:rPr>
        <w:t xml:space="preserve">, </w:t>
      </w:r>
      <w:r w:rsidR="00F3729A" w:rsidRPr="001E1839">
        <w:rPr>
          <w:rFonts w:ascii="Arial" w:hAnsi="Arial" w:cs="Arial"/>
          <w:lang w:val="es-ES_tradnl"/>
        </w:rPr>
        <w:t xml:space="preserve">de conformidad con el dictamen de disponibilidad presupuestal </w:t>
      </w:r>
      <w:r w:rsidR="00F3729A" w:rsidRPr="001E1839">
        <w:rPr>
          <w:rFonts w:ascii="Arial" w:hAnsi="Arial" w:cs="Arial"/>
          <w:b/>
          <w:lang w:val="es-ES_tradnl"/>
        </w:rPr>
        <w:t>No. 0000</w:t>
      </w:r>
      <w:r w:rsidR="00192D67" w:rsidRPr="001E1839">
        <w:rPr>
          <w:rFonts w:ascii="Arial" w:hAnsi="Arial" w:cs="Arial"/>
          <w:b/>
          <w:lang w:val="es-ES_tradnl"/>
        </w:rPr>
        <w:t>274034</w:t>
      </w:r>
      <w:r w:rsidR="00F3729A" w:rsidRPr="001E1839">
        <w:rPr>
          <w:rFonts w:ascii="Arial" w:hAnsi="Arial" w:cs="Arial"/>
          <w:b/>
          <w:lang w:val="es-ES_tradnl"/>
        </w:rPr>
        <w:t>-2017.</w:t>
      </w:r>
    </w:p>
    <w:p w:rsidR="00352A24" w:rsidRPr="001E1839" w:rsidRDefault="00352A24" w:rsidP="00D715F6">
      <w:pPr>
        <w:spacing w:after="0" w:line="240" w:lineRule="auto"/>
        <w:ind w:left="-284" w:right="-234"/>
        <w:jc w:val="both"/>
        <w:rPr>
          <w:rFonts w:ascii="Arial" w:hAnsi="Arial" w:cs="Arial"/>
          <w:lang w:val="es-ES_tradnl"/>
        </w:rPr>
      </w:pPr>
    </w:p>
    <w:p w:rsidR="00352A24" w:rsidRPr="001E1839" w:rsidRDefault="00352A24" w:rsidP="00D715F6">
      <w:pPr>
        <w:spacing w:after="0" w:line="240" w:lineRule="auto"/>
        <w:ind w:left="-284" w:right="-234"/>
        <w:jc w:val="both"/>
        <w:rPr>
          <w:rFonts w:ascii="Arial" w:hAnsi="Arial" w:cs="Arial"/>
        </w:rPr>
      </w:pPr>
    </w:p>
    <w:p w:rsidR="002D4664" w:rsidRPr="001E1839" w:rsidRDefault="002D4664" w:rsidP="00352A24">
      <w:pPr>
        <w:spacing w:after="0" w:line="240" w:lineRule="auto"/>
        <w:ind w:left="-284" w:right="-234"/>
        <w:contextualSpacing/>
        <w:rPr>
          <w:rFonts w:ascii="Arial" w:hAnsi="Arial" w:cs="Arial"/>
          <w:lang w:val="es-ES_tradnl"/>
        </w:rPr>
      </w:pPr>
      <w:bookmarkStart w:id="28" w:name="_Toc367205740"/>
    </w:p>
    <w:p w:rsidR="002D4664" w:rsidRPr="001E1839" w:rsidRDefault="002D4664" w:rsidP="00352A24">
      <w:pPr>
        <w:spacing w:after="0" w:line="240" w:lineRule="auto"/>
        <w:ind w:left="-284" w:right="-234"/>
        <w:rPr>
          <w:rFonts w:ascii="Arial" w:hAnsi="Arial" w:cs="Arial"/>
          <w:lang w:val="es-ES_tradnl"/>
        </w:rPr>
      </w:pPr>
      <w:r w:rsidRPr="001E1839">
        <w:rPr>
          <w:rFonts w:ascii="Arial" w:hAnsi="Arial" w:cs="Arial"/>
          <w:lang w:val="es-ES_tradnl"/>
        </w:rPr>
        <w:br w:type="page"/>
      </w:r>
    </w:p>
    <w:p w:rsidR="002D4664" w:rsidRPr="001E1839" w:rsidRDefault="002D4664" w:rsidP="00001F3D">
      <w:pPr>
        <w:spacing w:after="0" w:line="240" w:lineRule="auto"/>
        <w:ind w:left="-284" w:right="-234"/>
        <w:contextualSpacing/>
        <w:jc w:val="both"/>
        <w:rPr>
          <w:rFonts w:ascii="Arial" w:hAnsi="Arial" w:cs="Arial"/>
          <w:lang w:val="es-ES_tradnl"/>
        </w:rPr>
      </w:pPr>
    </w:p>
    <w:p w:rsidR="004958E4" w:rsidRPr="001E1839" w:rsidRDefault="00576BB4" w:rsidP="009C05EA">
      <w:pPr>
        <w:pStyle w:val="Ttulo1"/>
      </w:pPr>
      <w:bookmarkStart w:id="29" w:name="_Toc486334023"/>
      <w:r w:rsidRPr="001E1839">
        <w:t xml:space="preserve">2. </w:t>
      </w:r>
      <w:r w:rsidR="004D076D" w:rsidRPr="001E1839">
        <w:t xml:space="preserve">Objeto y alcance de la </w:t>
      </w:r>
      <w:bookmarkEnd w:id="28"/>
      <w:r w:rsidR="004D076D" w:rsidRPr="001E1839">
        <w:t>licitación pública</w:t>
      </w:r>
      <w:r w:rsidRPr="001E1839">
        <w:t>.</w:t>
      </w:r>
      <w:bookmarkEnd w:id="29"/>
    </w:p>
    <w:p w:rsidR="00576BB4" w:rsidRPr="001E1839" w:rsidRDefault="00576BB4" w:rsidP="00001F3D">
      <w:pPr>
        <w:spacing w:after="0" w:line="240" w:lineRule="auto"/>
        <w:ind w:left="-284" w:right="-234"/>
        <w:jc w:val="both"/>
        <w:rPr>
          <w:rFonts w:ascii="Arial" w:hAnsi="Arial" w:cs="Arial"/>
          <w:lang w:val="es-ES_tradnl" w:eastAsia="ar-SA"/>
        </w:rPr>
      </w:pPr>
    </w:p>
    <w:p w:rsidR="00FF6B83" w:rsidRPr="001E1839" w:rsidRDefault="004958E4" w:rsidP="0061501F">
      <w:pPr>
        <w:pStyle w:val="Ttulo2"/>
      </w:pPr>
      <w:bookmarkStart w:id="30" w:name="_Toc486334024"/>
      <w:r w:rsidRPr="001E1839">
        <w:t xml:space="preserve">2.1 </w:t>
      </w:r>
      <w:r w:rsidR="002F295B" w:rsidRPr="001E1839">
        <w:t>Objeto de la c</w:t>
      </w:r>
      <w:r w:rsidR="002A352C" w:rsidRPr="001E1839">
        <w:t>ontratación</w:t>
      </w:r>
      <w:r w:rsidR="00EB3462" w:rsidRPr="001E1839">
        <w:t>.</w:t>
      </w:r>
      <w:bookmarkStart w:id="31" w:name="_Toc428352185"/>
      <w:bookmarkStart w:id="32" w:name="_Toc428352799"/>
      <w:bookmarkStart w:id="33" w:name="_Toc428355191"/>
      <w:bookmarkStart w:id="34" w:name="_Toc428360176"/>
      <w:bookmarkStart w:id="35" w:name="_Toc428378495"/>
      <w:bookmarkEnd w:id="30"/>
      <w:r w:rsidR="00FC7E0E" w:rsidRPr="001E1839">
        <w:t xml:space="preserve"> </w:t>
      </w:r>
    </w:p>
    <w:p w:rsidR="00576BB4" w:rsidRPr="001E1839" w:rsidRDefault="00576BB4" w:rsidP="007E2648">
      <w:pPr>
        <w:spacing w:after="0" w:line="240" w:lineRule="auto"/>
        <w:ind w:left="-284" w:right="-234"/>
        <w:jc w:val="both"/>
        <w:rPr>
          <w:rFonts w:ascii="Arial" w:hAnsi="Arial" w:cs="Arial"/>
          <w:lang w:val="es-ES_tradnl" w:eastAsia="ar-SA"/>
        </w:rPr>
      </w:pPr>
    </w:p>
    <w:p w:rsidR="007E2648" w:rsidRPr="001E1839" w:rsidRDefault="007E2648" w:rsidP="007E2648">
      <w:pPr>
        <w:tabs>
          <w:tab w:val="left" w:pos="-28444"/>
          <w:tab w:val="left" w:pos="-27724"/>
          <w:tab w:val="left" w:pos="-27004"/>
          <w:tab w:val="left" w:pos="-26284"/>
          <w:tab w:val="left" w:pos="-25564"/>
          <w:tab w:val="left" w:pos="-24844"/>
          <w:tab w:val="left" w:pos="-24124"/>
          <w:tab w:val="left" w:pos="-23404"/>
        </w:tabs>
        <w:suppressAutoHyphens/>
        <w:spacing w:after="0" w:line="240" w:lineRule="auto"/>
        <w:ind w:left="-284" w:right="16"/>
        <w:jc w:val="both"/>
        <w:rPr>
          <w:rFonts w:ascii="Arial" w:eastAsia="Times New Roman" w:hAnsi="Arial" w:cs="Arial"/>
          <w:b/>
          <w:noProof w:val="0"/>
          <w:lang w:eastAsia="ar-SA"/>
        </w:rPr>
      </w:pPr>
      <w:bookmarkStart w:id="36" w:name="_Toc428988652"/>
      <w:bookmarkStart w:id="37" w:name="_Toc428988697"/>
      <w:bookmarkStart w:id="38" w:name="_Toc428988741"/>
      <w:bookmarkStart w:id="39" w:name="_Toc429657606"/>
      <w:bookmarkStart w:id="40" w:name="_Toc429659118"/>
      <w:r w:rsidRPr="001E1839">
        <w:rPr>
          <w:rFonts w:ascii="Arial" w:eastAsia="Times New Roman" w:hAnsi="Arial" w:cs="Arial"/>
          <w:noProof w:val="0"/>
          <w:lang w:eastAsia="ar-SA"/>
        </w:rPr>
        <w:t>Analizar las condiciones imperantes del mercado, así como el comportamiento histórico de los precios de los bienes y/o servicios requeridos por el Instituto, a partir de los cuales se puedan diseñar y desarrollar estrategias de contratación eficientes y eficaces que mejoren las condiciones de compra para el Instituto, así como brindar acompañamiento en procedimientos de licitación bajo la modalidad de Ofertas Subsecuentes de Descuentos (OSD) prevista en el artículo 28 penúltimo párrafo de la Ley de Adquisiciones, Arrendamientos y Servicios del Sector Público</w:t>
      </w:r>
      <w:r w:rsidRPr="001E1839">
        <w:rPr>
          <w:rFonts w:ascii="Arial" w:eastAsia="Times New Roman" w:hAnsi="Arial" w:cs="Arial"/>
          <w:b/>
          <w:noProof w:val="0"/>
          <w:lang w:eastAsia="ar-SA"/>
        </w:rPr>
        <w:t>.</w:t>
      </w:r>
    </w:p>
    <w:p w:rsidR="00FA1272" w:rsidRPr="001E1839" w:rsidRDefault="00FA1272" w:rsidP="00001F3D">
      <w:pPr>
        <w:spacing w:after="0" w:line="240" w:lineRule="auto"/>
        <w:ind w:left="-284" w:right="-234"/>
        <w:jc w:val="both"/>
        <w:rPr>
          <w:rFonts w:ascii="Arial" w:hAnsi="Arial" w:cs="Arial"/>
        </w:rPr>
      </w:pPr>
    </w:p>
    <w:p w:rsidR="00FC7E0E" w:rsidRPr="001E1839" w:rsidRDefault="00FC7E0E" w:rsidP="00001F3D">
      <w:pPr>
        <w:spacing w:after="0" w:line="240" w:lineRule="auto"/>
        <w:ind w:left="-284" w:right="-234"/>
        <w:jc w:val="both"/>
        <w:rPr>
          <w:rFonts w:ascii="Arial" w:hAnsi="Arial" w:cs="Arial"/>
          <w:lang w:val="es-ES_tradnl"/>
        </w:rPr>
      </w:pPr>
      <w:r w:rsidRPr="001E1839">
        <w:rPr>
          <w:rFonts w:ascii="Arial" w:hAnsi="Arial" w:cs="Arial"/>
          <w:lang w:val="es-ES_tradnl"/>
        </w:rPr>
        <w:t>La descripción amplia y detallada del servicio a contrat</w:t>
      </w:r>
      <w:r w:rsidR="008717E0" w:rsidRPr="001E1839">
        <w:rPr>
          <w:rFonts w:ascii="Arial" w:hAnsi="Arial" w:cs="Arial"/>
          <w:lang w:val="es-ES_tradnl"/>
        </w:rPr>
        <w:t>ar se encuenta especificada en</w:t>
      </w:r>
      <w:r w:rsidR="006C58AD" w:rsidRPr="001E1839">
        <w:rPr>
          <w:rFonts w:ascii="Arial" w:hAnsi="Arial" w:cs="Arial"/>
          <w:lang w:val="es-ES_tradnl"/>
        </w:rPr>
        <w:t xml:space="preserve"> </w:t>
      </w:r>
      <w:r w:rsidR="00CA45CC" w:rsidRPr="001E1839">
        <w:rPr>
          <w:rFonts w:ascii="Arial" w:hAnsi="Arial" w:cs="Arial"/>
          <w:lang w:val="es-ES_tradnl"/>
        </w:rPr>
        <w:t>el</w:t>
      </w:r>
      <w:r w:rsidRPr="001E1839">
        <w:rPr>
          <w:rFonts w:ascii="Arial" w:hAnsi="Arial" w:cs="Arial"/>
          <w:lang w:val="es-ES_tradnl"/>
        </w:rPr>
        <w:t xml:space="preserve"> </w:t>
      </w:r>
      <w:r w:rsidRPr="001E1839">
        <w:rPr>
          <w:rFonts w:ascii="Arial" w:eastAsia="Apple SD 산돌고딕 Neo 일반체" w:hAnsi="Arial" w:cs="Arial"/>
          <w:b/>
          <w:lang w:val="es-ES_tradnl"/>
        </w:rPr>
        <w:t>A</w:t>
      </w:r>
      <w:r w:rsidRPr="001E1839">
        <w:rPr>
          <w:rFonts w:ascii="Arial" w:hAnsi="Arial" w:cs="Arial"/>
          <w:b/>
          <w:lang w:val="es-ES_tradnl"/>
        </w:rPr>
        <w:t>nexo</w:t>
      </w:r>
      <w:r w:rsidR="008717E0" w:rsidRPr="001E1839">
        <w:rPr>
          <w:rFonts w:ascii="Arial" w:hAnsi="Arial" w:cs="Arial"/>
          <w:b/>
          <w:lang w:val="es-ES_tradnl"/>
        </w:rPr>
        <w:t xml:space="preserve"> 1</w:t>
      </w:r>
      <w:r w:rsidR="006B3D6F" w:rsidRPr="001E1839">
        <w:rPr>
          <w:rFonts w:ascii="Arial" w:hAnsi="Arial" w:cs="Arial"/>
          <w:b/>
          <w:lang w:val="es-ES_tradnl"/>
        </w:rPr>
        <w:t xml:space="preserve"> </w:t>
      </w:r>
      <w:r w:rsidR="006C58AD" w:rsidRPr="001E1839">
        <w:rPr>
          <w:rFonts w:ascii="Arial" w:hAnsi="Arial" w:cs="Arial"/>
          <w:b/>
          <w:lang w:val="es-ES_tradnl"/>
        </w:rPr>
        <w:t xml:space="preserve">(Anexo </w:t>
      </w:r>
      <w:r w:rsidR="00FE43ED" w:rsidRPr="001E1839">
        <w:rPr>
          <w:rFonts w:ascii="Arial" w:hAnsi="Arial" w:cs="Arial"/>
          <w:b/>
          <w:lang w:val="es-ES_tradnl"/>
        </w:rPr>
        <w:t>técnico</w:t>
      </w:r>
      <w:r w:rsidR="006C58AD" w:rsidRPr="001E1839">
        <w:rPr>
          <w:rFonts w:ascii="Arial" w:hAnsi="Arial" w:cs="Arial"/>
          <w:lang w:val="es-ES_tradnl"/>
        </w:rPr>
        <w:t>)</w:t>
      </w:r>
      <w:r w:rsidRPr="001E1839">
        <w:rPr>
          <w:rFonts w:ascii="Arial" w:hAnsi="Arial" w:cs="Arial"/>
          <w:lang w:val="es-ES_tradnl"/>
        </w:rPr>
        <w:t xml:space="preserve"> </w:t>
      </w:r>
      <w:r w:rsidR="00A2743C" w:rsidRPr="001E1839">
        <w:rPr>
          <w:rFonts w:ascii="Arial" w:hAnsi="Arial" w:cs="Arial"/>
          <w:lang w:val="es-ES_tradnl"/>
        </w:rPr>
        <w:t xml:space="preserve">de la </w:t>
      </w:r>
      <w:r w:rsidRPr="001E1839">
        <w:rPr>
          <w:rFonts w:ascii="Arial" w:hAnsi="Arial" w:cs="Arial"/>
          <w:lang w:val="es-ES_tradnl"/>
        </w:rPr>
        <w:t>Convocatoria.</w:t>
      </w:r>
      <w:bookmarkEnd w:id="36"/>
      <w:bookmarkEnd w:id="37"/>
      <w:bookmarkEnd w:id="38"/>
      <w:bookmarkEnd w:id="39"/>
      <w:bookmarkEnd w:id="40"/>
    </w:p>
    <w:p w:rsidR="00576BB4" w:rsidRPr="001E1839" w:rsidRDefault="00576BB4" w:rsidP="00001F3D">
      <w:pPr>
        <w:spacing w:after="0" w:line="240" w:lineRule="auto"/>
        <w:ind w:left="-284" w:right="-234"/>
        <w:jc w:val="both"/>
        <w:rPr>
          <w:rFonts w:ascii="Arial" w:hAnsi="Arial" w:cs="Arial"/>
          <w:lang w:val="es-ES_tradnl"/>
        </w:rPr>
      </w:pPr>
    </w:p>
    <w:p w:rsidR="00E1087B" w:rsidRPr="001E1839" w:rsidRDefault="004958E4" w:rsidP="0061501F">
      <w:pPr>
        <w:pStyle w:val="Ttulo2"/>
      </w:pPr>
      <w:bookmarkStart w:id="41" w:name="_Toc486334025"/>
      <w:bookmarkStart w:id="42" w:name="_Toc367205742"/>
      <w:bookmarkEnd w:id="31"/>
      <w:bookmarkEnd w:id="32"/>
      <w:bookmarkEnd w:id="33"/>
      <w:bookmarkEnd w:id="34"/>
      <w:bookmarkEnd w:id="35"/>
      <w:r w:rsidRPr="001E1839">
        <w:t xml:space="preserve">2.2 </w:t>
      </w:r>
      <w:r w:rsidR="007B315E" w:rsidRPr="001E1839">
        <w:t xml:space="preserve">Agrupación de </w:t>
      </w:r>
      <w:r w:rsidR="004D076D" w:rsidRPr="001E1839">
        <w:t>claves</w:t>
      </w:r>
      <w:r w:rsidR="007B315E" w:rsidRPr="001E1839">
        <w:t>.</w:t>
      </w:r>
      <w:bookmarkEnd w:id="41"/>
    </w:p>
    <w:p w:rsidR="00576BB4" w:rsidRPr="001E1839" w:rsidRDefault="00576BB4" w:rsidP="00243386">
      <w:pPr>
        <w:spacing w:after="0" w:line="240" w:lineRule="auto"/>
        <w:ind w:left="-284" w:right="-234"/>
        <w:jc w:val="both"/>
        <w:rPr>
          <w:rFonts w:ascii="Arial" w:hAnsi="Arial" w:cs="Arial"/>
          <w:lang w:val="es-ES_tradnl" w:eastAsia="ar-SA"/>
        </w:rPr>
      </w:pPr>
    </w:p>
    <w:p w:rsidR="007E2648" w:rsidRPr="001E1839" w:rsidRDefault="007E2648" w:rsidP="007E2648">
      <w:pPr>
        <w:spacing w:after="0" w:line="240" w:lineRule="auto"/>
        <w:ind w:left="-284" w:right="-284"/>
        <w:jc w:val="both"/>
        <w:rPr>
          <w:rFonts w:ascii="Arial" w:hAnsi="Arial" w:cs="Arial"/>
          <w:lang w:val="es-ES_tradnl"/>
        </w:rPr>
      </w:pPr>
      <w:r w:rsidRPr="001E1839">
        <w:rPr>
          <w:rFonts w:ascii="Arial" w:hAnsi="Arial" w:cs="Arial"/>
          <w:lang w:val="es-ES_tradnl"/>
        </w:rPr>
        <w:t xml:space="preserve">La adjudicación del presente procedimiento de contratación se llevará mediante </w:t>
      </w:r>
      <w:r w:rsidRPr="001E1839">
        <w:rPr>
          <w:rFonts w:ascii="Arial" w:hAnsi="Arial" w:cs="Arial"/>
          <w:b/>
          <w:lang w:val="es-ES_tradnl"/>
        </w:rPr>
        <w:t>partida única</w:t>
      </w:r>
      <w:r w:rsidRPr="001E1839">
        <w:rPr>
          <w:rFonts w:ascii="Arial" w:hAnsi="Arial" w:cs="Arial"/>
          <w:lang w:val="es-ES_tradnl"/>
        </w:rPr>
        <w:t>.</w:t>
      </w:r>
    </w:p>
    <w:p w:rsidR="00576BB4" w:rsidRPr="001E1839" w:rsidRDefault="00576BB4" w:rsidP="00243386">
      <w:pPr>
        <w:spacing w:after="0" w:line="240" w:lineRule="auto"/>
        <w:ind w:left="-284" w:right="-234"/>
        <w:jc w:val="both"/>
        <w:rPr>
          <w:rFonts w:ascii="Arial" w:hAnsi="Arial" w:cs="Arial"/>
          <w:bCs/>
          <w:lang w:val="es-ES_tradnl"/>
        </w:rPr>
      </w:pPr>
    </w:p>
    <w:p w:rsidR="00646B02" w:rsidRPr="001E1839" w:rsidRDefault="00646B02" w:rsidP="00243386">
      <w:pPr>
        <w:spacing w:after="0" w:line="240" w:lineRule="auto"/>
        <w:ind w:left="-284" w:right="-234"/>
        <w:jc w:val="both"/>
        <w:rPr>
          <w:rFonts w:ascii="Arial" w:hAnsi="Arial" w:cs="Arial"/>
          <w:bCs/>
          <w:lang w:val="es-ES_tradnl"/>
        </w:rPr>
      </w:pPr>
    </w:p>
    <w:p w:rsidR="00243386" w:rsidRPr="001E1839" w:rsidRDefault="001A4CB4" w:rsidP="0061501F">
      <w:pPr>
        <w:pStyle w:val="Ttulo2"/>
        <w:rPr>
          <w:rFonts w:eastAsiaTheme="minorHAnsi"/>
          <w:lang w:eastAsia="en-US"/>
        </w:rPr>
      </w:pPr>
      <w:bookmarkStart w:id="43" w:name="_Toc486334026"/>
      <w:r w:rsidRPr="001E1839">
        <w:rPr>
          <w:rFonts w:eastAsiaTheme="minorHAnsi"/>
        </w:rPr>
        <w:t>2.</w:t>
      </w:r>
      <w:r w:rsidR="00646B02" w:rsidRPr="001E1839">
        <w:rPr>
          <w:rFonts w:eastAsiaTheme="minorHAnsi"/>
        </w:rPr>
        <w:t>3</w:t>
      </w:r>
      <w:r w:rsidRPr="001E1839">
        <w:rPr>
          <w:rFonts w:eastAsiaTheme="minorHAnsi"/>
        </w:rPr>
        <w:t>.- Normas</w:t>
      </w:r>
      <w:r w:rsidR="006D65A9" w:rsidRPr="001E1839">
        <w:rPr>
          <w:rFonts w:eastAsiaTheme="minorHAnsi"/>
        </w:rPr>
        <w:t>.</w:t>
      </w:r>
      <w:bookmarkEnd w:id="43"/>
    </w:p>
    <w:p w:rsidR="00243386" w:rsidRPr="001E1839" w:rsidRDefault="00243386" w:rsidP="00243386">
      <w:pPr>
        <w:spacing w:after="0" w:line="240" w:lineRule="auto"/>
        <w:ind w:left="-284"/>
        <w:rPr>
          <w:rFonts w:ascii="Arial" w:hAnsi="Arial" w:cs="Arial"/>
        </w:rPr>
      </w:pPr>
    </w:p>
    <w:p w:rsidR="001A4CB4" w:rsidRPr="001E1839" w:rsidRDefault="007024B2" w:rsidP="00243386">
      <w:pPr>
        <w:spacing w:after="0" w:line="240" w:lineRule="auto"/>
        <w:ind w:left="-284"/>
        <w:jc w:val="both"/>
        <w:rPr>
          <w:rFonts w:ascii="Arial" w:hAnsi="Arial" w:cs="Arial"/>
          <w:b/>
          <w:i/>
        </w:rPr>
      </w:pPr>
      <w:r w:rsidRPr="001E1839">
        <w:rPr>
          <w:rFonts w:ascii="Arial" w:hAnsi="Arial" w:cs="Arial"/>
        </w:rPr>
        <w:t>No aplica para el presente servicio</w:t>
      </w:r>
      <w:r w:rsidR="0091277B" w:rsidRPr="001E1839">
        <w:rPr>
          <w:rFonts w:ascii="Arial" w:hAnsi="Arial" w:cs="Arial"/>
        </w:rPr>
        <w:t>.</w:t>
      </w:r>
    </w:p>
    <w:p w:rsidR="006A6A69" w:rsidRPr="001E1839" w:rsidRDefault="006A6A69" w:rsidP="00243386">
      <w:pPr>
        <w:spacing w:after="0" w:line="240" w:lineRule="auto"/>
        <w:ind w:left="-284" w:right="-234"/>
        <w:jc w:val="both"/>
        <w:rPr>
          <w:rFonts w:ascii="Arial" w:hAnsi="Arial" w:cs="Arial"/>
          <w:lang w:val="es-ES_tradnl"/>
        </w:rPr>
      </w:pPr>
    </w:p>
    <w:p w:rsidR="00FF3DE0" w:rsidRPr="001E1839" w:rsidRDefault="00FF3DE0" w:rsidP="00243386">
      <w:pPr>
        <w:spacing w:after="0" w:line="240" w:lineRule="auto"/>
        <w:ind w:left="-284" w:right="-234"/>
        <w:jc w:val="both"/>
        <w:rPr>
          <w:rFonts w:ascii="Arial" w:hAnsi="Arial" w:cs="Arial"/>
          <w:lang w:val="es-ES_tradnl"/>
        </w:rPr>
      </w:pPr>
    </w:p>
    <w:p w:rsidR="00243386" w:rsidRPr="001E1839" w:rsidRDefault="006A6A69" w:rsidP="0061501F">
      <w:pPr>
        <w:pStyle w:val="Ttulo2"/>
        <w:rPr>
          <w:rFonts w:eastAsiaTheme="minorHAnsi"/>
        </w:rPr>
      </w:pPr>
      <w:bookmarkStart w:id="44" w:name="_Toc486334027"/>
      <w:r w:rsidRPr="001E1839">
        <w:rPr>
          <w:rFonts w:eastAsiaTheme="minorHAnsi"/>
        </w:rPr>
        <w:t>2.</w:t>
      </w:r>
      <w:r w:rsidR="00646B02" w:rsidRPr="001E1839">
        <w:rPr>
          <w:rFonts w:eastAsiaTheme="minorHAnsi"/>
        </w:rPr>
        <w:t>4</w:t>
      </w:r>
      <w:r w:rsidRPr="001E1839">
        <w:rPr>
          <w:rFonts w:eastAsiaTheme="minorHAnsi"/>
        </w:rPr>
        <w:t xml:space="preserve">.- </w:t>
      </w:r>
      <w:r w:rsidR="00243386" w:rsidRPr="001E1839">
        <w:rPr>
          <w:rFonts w:eastAsiaTheme="minorHAnsi"/>
        </w:rPr>
        <w:t>Forma de evaluación</w:t>
      </w:r>
      <w:bookmarkEnd w:id="44"/>
    </w:p>
    <w:p w:rsidR="00243386" w:rsidRPr="001E1839" w:rsidRDefault="00243386" w:rsidP="00243386">
      <w:pPr>
        <w:spacing w:after="0" w:line="240" w:lineRule="auto"/>
        <w:rPr>
          <w:rFonts w:ascii="Arial" w:hAnsi="Arial" w:cs="Arial"/>
        </w:rPr>
      </w:pPr>
    </w:p>
    <w:p w:rsidR="00EE5C07" w:rsidRPr="001E1839" w:rsidRDefault="00EE5C07" w:rsidP="00243386">
      <w:pPr>
        <w:spacing w:after="0" w:line="240" w:lineRule="auto"/>
        <w:ind w:left="-284"/>
        <w:rPr>
          <w:rFonts w:ascii="Arial" w:hAnsi="Arial" w:cs="Arial"/>
        </w:rPr>
      </w:pPr>
      <w:r w:rsidRPr="001E1839">
        <w:rPr>
          <w:rFonts w:ascii="Arial" w:hAnsi="Arial" w:cs="Arial"/>
        </w:rPr>
        <w:t xml:space="preserve">La forma de evaluar sera </w:t>
      </w:r>
      <w:r w:rsidR="007024B2" w:rsidRPr="001E1839">
        <w:rPr>
          <w:rFonts w:ascii="Arial" w:hAnsi="Arial" w:cs="Arial"/>
        </w:rPr>
        <w:t xml:space="preserve">bajo </w:t>
      </w:r>
      <w:r w:rsidR="00B10FAC" w:rsidRPr="001E1839">
        <w:rPr>
          <w:rFonts w:ascii="Arial" w:hAnsi="Arial" w:cs="Arial"/>
        </w:rPr>
        <w:t>el criterio de</w:t>
      </w:r>
      <w:r w:rsidR="007024B2" w:rsidRPr="001E1839">
        <w:rPr>
          <w:rFonts w:ascii="Arial" w:hAnsi="Arial" w:cs="Arial"/>
        </w:rPr>
        <w:t xml:space="preserve"> puntos</w:t>
      </w:r>
      <w:r w:rsidRPr="001E1839">
        <w:rPr>
          <w:rFonts w:ascii="Arial" w:hAnsi="Arial" w:cs="Arial"/>
        </w:rPr>
        <w:t>, como se detalla en el numeral  5.1.</w:t>
      </w:r>
    </w:p>
    <w:p w:rsidR="005A16B4" w:rsidRPr="001E1839" w:rsidRDefault="005A16B4" w:rsidP="00243386">
      <w:pPr>
        <w:spacing w:after="0" w:line="240" w:lineRule="auto"/>
        <w:ind w:left="-284" w:right="-234"/>
        <w:jc w:val="both"/>
        <w:rPr>
          <w:rFonts w:ascii="Arial" w:hAnsi="Arial" w:cs="Arial"/>
          <w:lang w:val="es-ES_tradnl"/>
        </w:rPr>
      </w:pPr>
    </w:p>
    <w:p w:rsidR="00243386" w:rsidRPr="001E1839" w:rsidRDefault="002802DB" w:rsidP="0061501F">
      <w:pPr>
        <w:pStyle w:val="Ttulo2"/>
        <w:rPr>
          <w:rFonts w:eastAsiaTheme="minorHAnsi"/>
        </w:rPr>
      </w:pPr>
      <w:bookmarkStart w:id="45" w:name="_Toc486334028"/>
      <w:r w:rsidRPr="001E1839">
        <w:rPr>
          <w:rFonts w:eastAsiaTheme="minorHAnsi"/>
        </w:rPr>
        <w:t>2.</w:t>
      </w:r>
      <w:r w:rsidR="00646B02" w:rsidRPr="001E1839">
        <w:rPr>
          <w:rFonts w:eastAsiaTheme="minorHAnsi"/>
        </w:rPr>
        <w:t>5</w:t>
      </w:r>
      <w:r w:rsidRPr="001E1839">
        <w:rPr>
          <w:rFonts w:eastAsiaTheme="minorHAnsi"/>
        </w:rPr>
        <w:t xml:space="preserve">.- </w:t>
      </w:r>
      <w:r w:rsidR="00243386" w:rsidRPr="001E1839">
        <w:rPr>
          <w:rFonts w:eastAsiaTheme="minorHAnsi"/>
        </w:rPr>
        <w:t>Cantidades</w:t>
      </w:r>
      <w:bookmarkEnd w:id="45"/>
    </w:p>
    <w:p w:rsidR="005A16B4" w:rsidRPr="001E1839" w:rsidRDefault="005A16B4" w:rsidP="00464686">
      <w:pPr>
        <w:spacing w:after="0" w:line="240" w:lineRule="auto"/>
        <w:ind w:left="-284"/>
        <w:rPr>
          <w:rFonts w:ascii="Arial" w:hAnsi="Arial" w:cs="Arial"/>
        </w:rPr>
      </w:pPr>
    </w:p>
    <w:p w:rsidR="007E2648" w:rsidRPr="001E1839" w:rsidRDefault="007E2648" w:rsidP="007E2648">
      <w:pPr>
        <w:spacing w:after="0" w:line="240" w:lineRule="auto"/>
        <w:ind w:left="-284" w:right="-284"/>
        <w:rPr>
          <w:rFonts w:ascii="Arial" w:hAnsi="Arial" w:cs="Arial"/>
          <w:b/>
          <w:lang w:val="es-ES_tradnl"/>
        </w:rPr>
      </w:pPr>
      <w:r w:rsidRPr="001E1839">
        <w:rPr>
          <w:rFonts w:ascii="Arial" w:hAnsi="Arial" w:cs="Arial"/>
          <w:lang w:val="es-ES_tradnl"/>
        </w:rPr>
        <w:t xml:space="preserve">Se detallan en el </w:t>
      </w:r>
      <w:r w:rsidRPr="001E1839">
        <w:rPr>
          <w:rFonts w:ascii="Arial" w:hAnsi="Arial" w:cs="Arial"/>
          <w:b/>
          <w:lang w:val="es-ES_tradnl"/>
        </w:rPr>
        <w:t>Anexo 1.- Anexo Técnico.</w:t>
      </w:r>
    </w:p>
    <w:p w:rsidR="007E2648" w:rsidRPr="001E1839" w:rsidRDefault="007E2648" w:rsidP="007E2648">
      <w:pPr>
        <w:spacing w:after="0" w:line="240" w:lineRule="auto"/>
        <w:ind w:left="-284" w:right="-284"/>
        <w:rPr>
          <w:rFonts w:ascii="Arial" w:hAnsi="Arial" w:cs="Arial"/>
          <w:lang w:val="es-ES_tradnl"/>
        </w:rPr>
      </w:pPr>
    </w:p>
    <w:p w:rsidR="007E2648" w:rsidRPr="001E1839" w:rsidRDefault="007E2648" w:rsidP="007E2648">
      <w:pPr>
        <w:spacing w:after="0" w:line="240" w:lineRule="auto"/>
        <w:ind w:left="-284" w:right="-284"/>
        <w:rPr>
          <w:rFonts w:ascii="Arial" w:hAnsi="Arial" w:cs="Arial"/>
          <w:lang w:val="es-ES_tradnl"/>
        </w:rPr>
      </w:pPr>
      <w:r w:rsidRPr="001E1839">
        <w:rPr>
          <w:rFonts w:ascii="Arial" w:hAnsi="Arial" w:cs="Arial"/>
          <w:lang w:val="es-ES_tradnl"/>
        </w:rPr>
        <w:t xml:space="preserve">El contrato derivado del presente procedimiento será </w:t>
      </w:r>
      <w:r w:rsidR="004F1ECE" w:rsidRPr="001E1839">
        <w:rPr>
          <w:rFonts w:ascii="Arial" w:hAnsi="Arial" w:cs="Arial"/>
          <w:b/>
          <w:lang w:val="es-ES_tradnl"/>
        </w:rPr>
        <w:t>NO Será Abierto</w:t>
      </w:r>
      <w:r w:rsidRPr="001E1839">
        <w:rPr>
          <w:rFonts w:ascii="Arial" w:hAnsi="Arial" w:cs="Arial"/>
          <w:b/>
          <w:lang w:val="es-ES_tradnl"/>
        </w:rPr>
        <w:t>.</w:t>
      </w:r>
    </w:p>
    <w:p w:rsidR="00884C4C" w:rsidRPr="001E1839" w:rsidRDefault="00884C4C" w:rsidP="00464686">
      <w:pPr>
        <w:spacing w:after="0" w:line="240" w:lineRule="auto"/>
        <w:ind w:left="-284"/>
        <w:rPr>
          <w:rFonts w:ascii="Arial" w:hAnsi="Arial" w:cs="Arial"/>
          <w:lang w:val="es-ES_tradnl"/>
        </w:rPr>
      </w:pPr>
    </w:p>
    <w:p w:rsidR="005A16B4" w:rsidRPr="001E1839" w:rsidRDefault="005A16B4" w:rsidP="00464686">
      <w:pPr>
        <w:spacing w:after="0" w:line="240" w:lineRule="auto"/>
        <w:ind w:left="-284"/>
        <w:rPr>
          <w:rFonts w:ascii="Arial" w:hAnsi="Arial" w:cs="Arial"/>
        </w:rPr>
      </w:pPr>
    </w:p>
    <w:p w:rsidR="00075B40" w:rsidRPr="001E1839" w:rsidRDefault="006E5F5C" w:rsidP="0061501F">
      <w:pPr>
        <w:pStyle w:val="Ttulo2"/>
      </w:pPr>
      <w:bookmarkStart w:id="46" w:name="_Toc486334029"/>
      <w:r w:rsidRPr="001E1839">
        <w:t>2.</w:t>
      </w:r>
      <w:r w:rsidR="00646B02" w:rsidRPr="001E1839">
        <w:t>6</w:t>
      </w:r>
      <w:r w:rsidR="004958E4" w:rsidRPr="001E1839">
        <w:t xml:space="preserve"> </w:t>
      </w:r>
      <w:r w:rsidR="000F1B63" w:rsidRPr="001E1839">
        <w:t>Forma de adjudicación</w:t>
      </w:r>
      <w:r w:rsidR="00330B35" w:rsidRPr="001E1839">
        <w:t>.</w:t>
      </w:r>
      <w:bookmarkEnd w:id="46"/>
      <w:r w:rsidR="00E10B42" w:rsidRPr="001E1839">
        <w:t xml:space="preserve"> </w:t>
      </w:r>
    </w:p>
    <w:p w:rsidR="00576BB4" w:rsidRPr="001E1839" w:rsidRDefault="00576BB4" w:rsidP="00243386">
      <w:pPr>
        <w:spacing w:after="0" w:line="240" w:lineRule="auto"/>
        <w:ind w:left="-284" w:right="-234"/>
        <w:jc w:val="both"/>
        <w:rPr>
          <w:rFonts w:ascii="Arial" w:hAnsi="Arial" w:cs="Arial"/>
          <w:lang w:val="es-ES_tradnl" w:eastAsia="ar-SA"/>
        </w:rPr>
      </w:pPr>
    </w:p>
    <w:p w:rsidR="006B44D4" w:rsidRPr="001E1839" w:rsidRDefault="0005528A" w:rsidP="00243386">
      <w:pPr>
        <w:suppressAutoHyphens/>
        <w:spacing w:after="0" w:line="240" w:lineRule="auto"/>
        <w:ind w:left="-284" w:right="-234"/>
        <w:jc w:val="both"/>
        <w:rPr>
          <w:rFonts w:ascii="Arial" w:eastAsia="Times New Roman" w:hAnsi="Arial" w:cs="Arial"/>
          <w:lang w:val="es-ES" w:eastAsia="ar-SA"/>
        </w:rPr>
      </w:pPr>
      <w:r w:rsidRPr="001E1839">
        <w:rPr>
          <w:rFonts w:ascii="Arial" w:eastAsia="Times New Roman" w:hAnsi="Arial" w:cs="Arial"/>
          <w:lang w:val="es-ES" w:eastAsia="ar-SA"/>
        </w:rPr>
        <w:t>El servicio será adjudicado por partida</w:t>
      </w:r>
      <w:r w:rsidR="008318AB" w:rsidRPr="001E1839">
        <w:rPr>
          <w:rFonts w:ascii="Arial" w:eastAsia="Times New Roman" w:hAnsi="Arial" w:cs="Arial"/>
          <w:lang w:val="es-ES" w:eastAsia="ar-SA"/>
        </w:rPr>
        <w:t xml:space="preserve"> única</w:t>
      </w:r>
      <w:r w:rsidRPr="001E1839">
        <w:rPr>
          <w:rFonts w:ascii="Arial" w:eastAsia="Times New Roman" w:hAnsi="Arial" w:cs="Arial"/>
          <w:lang w:val="es-ES" w:eastAsia="ar-SA"/>
        </w:rPr>
        <w:t>.</w:t>
      </w:r>
    </w:p>
    <w:p w:rsidR="006B44D4" w:rsidRPr="001E1839" w:rsidRDefault="006B44D4" w:rsidP="00243386">
      <w:pPr>
        <w:suppressAutoHyphens/>
        <w:spacing w:after="0" w:line="240" w:lineRule="auto"/>
        <w:ind w:left="-284" w:right="-234"/>
        <w:jc w:val="both"/>
        <w:rPr>
          <w:rFonts w:ascii="Arial" w:eastAsia="Times New Roman" w:hAnsi="Arial" w:cs="Arial"/>
          <w:lang w:val="es-ES" w:eastAsia="ar-SA"/>
        </w:rPr>
      </w:pPr>
    </w:p>
    <w:p w:rsidR="00075B40" w:rsidRPr="001E1839" w:rsidRDefault="00AC3211" w:rsidP="00243386">
      <w:pPr>
        <w:suppressAutoHyphens/>
        <w:spacing w:after="0" w:line="240" w:lineRule="auto"/>
        <w:ind w:left="-284" w:right="-234"/>
        <w:jc w:val="both"/>
        <w:rPr>
          <w:rFonts w:ascii="Arial" w:eastAsia="Times New Roman" w:hAnsi="Arial" w:cs="Arial"/>
          <w:lang w:val="es-ES" w:eastAsia="ar-SA"/>
        </w:rPr>
      </w:pPr>
      <w:r w:rsidRPr="001E1839">
        <w:rPr>
          <w:rFonts w:ascii="Arial" w:eastAsia="Times New Roman" w:hAnsi="Arial" w:cs="Arial"/>
          <w:lang w:val="es-ES" w:eastAsia="ar-SA"/>
        </w:rPr>
        <w:t>Se requiere una sola fuente de prestación de servicios</w:t>
      </w:r>
      <w:r w:rsidR="006B44D4" w:rsidRPr="001E1839">
        <w:rPr>
          <w:rFonts w:ascii="Arial" w:eastAsia="Times New Roman" w:hAnsi="Arial" w:cs="Arial"/>
          <w:lang w:val="es-ES" w:eastAsia="ar-SA"/>
        </w:rPr>
        <w:t>.</w:t>
      </w:r>
    </w:p>
    <w:p w:rsidR="00464686" w:rsidRPr="001E1839" w:rsidRDefault="00464686" w:rsidP="00243386">
      <w:pPr>
        <w:suppressAutoHyphens/>
        <w:spacing w:after="0" w:line="240" w:lineRule="auto"/>
        <w:ind w:left="-284" w:right="-234"/>
        <w:jc w:val="both"/>
        <w:rPr>
          <w:rFonts w:ascii="Arial" w:eastAsia="Times New Roman" w:hAnsi="Arial" w:cs="Arial"/>
          <w:lang w:val="es-ES" w:eastAsia="ar-SA"/>
        </w:rPr>
      </w:pPr>
    </w:p>
    <w:p w:rsidR="00576BB4" w:rsidRPr="001E1839" w:rsidRDefault="00576BB4" w:rsidP="00243386">
      <w:pPr>
        <w:suppressAutoHyphens/>
        <w:spacing w:after="0" w:line="240" w:lineRule="auto"/>
        <w:ind w:left="-284" w:right="-234"/>
        <w:jc w:val="both"/>
        <w:rPr>
          <w:rFonts w:ascii="Arial" w:eastAsia="Times New Roman" w:hAnsi="Arial" w:cs="Arial"/>
          <w:lang w:val="es-ES" w:eastAsia="ar-SA"/>
        </w:rPr>
      </w:pPr>
    </w:p>
    <w:p w:rsidR="00BF0AB3" w:rsidRPr="001E1839" w:rsidRDefault="00406EEC" w:rsidP="0061501F">
      <w:pPr>
        <w:pStyle w:val="Ttulo2"/>
      </w:pPr>
      <w:bookmarkStart w:id="47" w:name="_Toc486334030"/>
      <w:r w:rsidRPr="001E1839">
        <w:t>2.</w:t>
      </w:r>
      <w:r w:rsidR="00646B02" w:rsidRPr="001E1839">
        <w:t>7</w:t>
      </w:r>
      <w:r w:rsidR="00D14DF3" w:rsidRPr="001E1839">
        <w:t xml:space="preserve"> </w:t>
      </w:r>
      <w:r w:rsidR="00BF0AB3" w:rsidRPr="001E1839">
        <w:t xml:space="preserve"> Modelo</w:t>
      </w:r>
      <w:r w:rsidR="00464686" w:rsidRPr="001E1839">
        <w:t xml:space="preserve"> </w:t>
      </w:r>
      <w:r w:rsidR="00BF0AB3" w:rsidRPr="001E1839">
        <w:t xml:space="preserve">de </w:t>
      </w:r>
      <w:r w:rsidR="00405605" w:rsidRPr="001E1839">
        <w:t>contrato</w:t>
      </w:r>
      <w:r w:rsidR="00BF0AB3" w:rsidRPr="001E1839">
        <w:t>.</w:t>
      </w:r>
      <w:bookmarkEnd w:id="47"/>
    </w:p>
    <w:p w:rsidR="00576BB4" w:rsidRPr="001E1839" w:rsidRDefault="00576BB4" w:rsidP="00243386">
      <w:pPr>
        <w:spacing w:after="0" w:line="240" w:lineRule="auto"/>
        <w:ind w:left="-284" w:right="-234"/>
        <w:jc w:val="both"/>
        <w:rPr>
          <w:rFonts w:ascii="Arial" w:hAnsi="Arial" w:cs="Arial"/>
          <w:lang w:val="es-ES_tradnl" w:eastAsia="ar-SA"/>
        </w:rPr>
      </w:pPr>
    </w:p>
    <w:p w:rsidR="00FC7E0E" w:rsidRPr="001E1839" w:rsidRDefault="00FC7E0E" w:rsidP="00243386">
      <w:pPr>
        <w:suppressAutoHyphens/>
        <w:spacing w:after="0" w:line="240" w:lineRule="auto"/>
        <w:ind w:left="-284" w:right="-234"/>
        <w:jc w:val="both"/>
        <w:rPr>
          <w:rFonts w:ascii="Arial" w:eastAsia="Times New Roman" w:hAnsi="Arial" w:cs="Arial"/>
          <w:lang w:val="es-ES_tradnl" w:eastAsia="ar-SA"/>
        </w:rPr>
      </w:pPr>
      <w:bookmarkStart w:id="48" w:name="_Toc367205763"/>
      <w:bookmarkEnd w:id="42"/>
      <w:r w:rsidRPr="001E1839">
        <w:rPr>
          <w:rFonts w:ascii="Arial" w:eastAsia="Times New Roman" w:hAnsi="Arial" w:cs="Arial"/>
          <w:lang w:val="es-ES_tradnl" w:eastAsia="ar-SA"/>
        </w:rPr>
        <w:t xml:space="preserve">Se adjunta como </w:t>
      </w:r>
      <w:r w:rsidRPr="001E1839">
        <w:rPr>
          <w:rFonts w:ascii="Arial" w:eastAsia="Times New Roman" w:hAnsi="Arial" w:cs="Arial"/>
          <w:b/>
          <w:lang w:val="es-ES_tradnl" w:eastAsia="ar-SA"/>
        </w:rPr>
        <w:t xml:space="preserve">Anexo </w:t>
      </w:r>
      <w:r w:rsidR="0058259C" w:rsidRPr="001E1839">
        <w:rPr>
          <w:rFonts w:ascii="Arial" w:eastAsia="Times New Roman" w:hAnsi="Arial" w:cs="Arial"/>
          <w:b/>
          <w:lang w:val="es-ES_tradnl" w:eastAsia="ar-SA"/>
        </w:rPr>
        <w:t>13</w:t>
      </w:r>
      <w:r w:rsidRPr="001E1839">
        <w:rPr>
          <w:rFonts w:ascii="Arial" w:eastAsia="Times New Roman" w:hAnsi="Arial" w:cs="Arial"/>
          <w:b/>
          <w:lang w:val="es-ES_tradnl" w:eastAsia="ar-SA"/>
        </w:rPr>
        <w:t xml:space="preserve"> </w:t>
      </w:r>
      <w:r w:rsidRPr="001E1839">
        <w:rPr>
          <w:rFonts w:ascii="Arial" w:eastAsia="Times New Roman" w:hAnsi="Arial" w:cs="Arial"/>
          <w:lang w:val="es-ES_tradnl" w:eastAsia="ar-SA"/>
        </w:rPr>
        <w:t xml:space="preserve">el modelo de contrato específico que será empleado para formalizar los derechos y obligaciones que se deriven de la licitación, a los cuales estará obligado el licitante que resulte adjudicado. </w:t>
      </w:r>
    </w:p>
    <w:p w:rsidR="002D4664" w:rsidRPr="001E1839" w:rsidRDefault="002D4664" w:rsidP="00243386">
      <w:pPr>
        <w:suppressAutoHyphens/>
        <w:spacing w:after="0" w:line="240" w:lineRule="auto"/>
        <w:ind w:left="-284" w:right="-234"/>
        <w:jc w:val="both"/>
        <w:rPr>
          <w:rFonts w:ascii="Arial" w:eastAsia="Times New Roman" w:hAnsi="Arial" w:cs="Arial"/>
          <w:lang w:val="es-ES_tradnl" w:eastAsia="ar-SA"/>
        </w:rPr>
      </w:pPr>
    </w:p>
    <w:p w:rsidR="00FC7E0E" w:rsidRPr="001E1839" w:rsidRDefault="00FC7E0E" w:rsidP="00243386">
      <w:pPr>
        <w:suppressAutoHyphens/>
        <w:spacing w:after="0" w:line="240" w:lineRule="auto"/>
        <w:ind w:left="-284" w:right="-234"/>
        <w:jc w:val="both"/>
        <w:rPr>
          <w:rFonts w:ascii="Arial" w:eastAsia="Times New Roman" w:hAnsi="Arial" w:cs="Arial"/>
          <w:lang w:val="es-ES_tradnl" w:eastAsia="ar-SA"/>
        </w:rPr>
      </w:pPr>
      <w:r w:rsidRPr="001E1839">
        <w:rPr>
          <w:rFonts w:ascii="Arial" w:eastAsia="Times New Roman" w:hAnsi="Arial" w:cs="Arial"/>
          <w:lang w:val="es-ES_tradnl" w:eastAsia="ar-SA"/>
        </w:rPr>
        <w:t>En caso de discrepancia entre el contenido del contrato y el de la Convocatoria, prevalecerá lo estipula</w:t>
      </w:r>
      <w:r w:rsidRPr="001E1839">
        <w:rPr>
          <w:rFonts w:ascii="Arial" w:eastAsia="Apple SD 산돌고딕 Neo 일반체" w:hAnsi="Arial" w:cs="Arial"/>
          <w:lang w:val="es-ES_tradnl" w:eastAsia="ar-SA"/>
        </w:rPr>
        <w:t>d</w:t>
      </w:r>
      <w:r w:rsidRPr="001E1839">
        <w:rPr>
          <w:rFonts w:ascii="Arial" w:eastAsia="Times New Roman" w:hAnsi="Arial" w:cs="Arial"/>
          <w:lang w:val="es-ES_tradnl" w:eastAsia="ar-SA"/>
        </w:rPr>
        <w:t>o en ésta últim</w:t>
      </w:r>
      <w:r w:rsidRPr="001E1839">
        <w:rPr>
          <w:rFonts w:ascii="Arial" w:eastAsia="Apple SD 산돌고딕 Neo 일반체" w:hAnsi="Arial" w:cs="Arial"/>
          <w:lang w:val="es-ES_tradnl" w:eastAsia="ar-SA"/>
        </w:rPr>
        <w:t>a</w:t>
      </w:r>
      <w:r w:rsidRPr="001E1839">
        <w:rPr>
          <w:rFonts w:ascii="Arial" w:eastAsia="Times New Roman" w:hAnsi="Arial" w:cs="Arial"/>
          <w:lang w:val="es-ES_tradnl" w:eastAsia="ar-SA"/>
        </w:rPr>
        <w:t>.</w:t>
      </w:r>
    </w:p>
    <w:p w:rsidR="00AE7418" w:rsidRPr="001E1839" w:rsidRDefault="00AE7418" w:rsidP="00243386">
      <w:pPr>
        <w:suppressAutoHyphens/>
        <w:spacing w:after="0" w:line="240" w:lineRule="auto"/>
        <w:ind w:left="-284" w:right="-234"/>
        <w:jc w:val="both"/>
        <w:rPr>
          <w:rFonts w:ascii="Arial" w:eastAsia="Times New Roman" w:hAnsi="Arial" w:cs="Arial"/>
          <w:lang w:val="es-ES_tradnl" w:eastAsia="ar-SA"/>
        </w:rPr>
      </w:pPr>
    </w:p>
    <w:p w:rsidR="00646B02" w:rsidRPr="001E1839" w:rsidRDefault="00646B02" w:rsidP="00243386">
      <w:pPr>
        <w:suppressAutoHyphens/>
        <w:spacing w:after="0" w:line="240" w:lineRule="auto"/>
        <w:ind w:left="-284" w:right="-234"/>
        <w:jc w:val="both"/>
        <w:rPr>
          <w:rFonts w:ascii="Arial" w:eastAsia="Times New Roman" w:hAnsi="Arial" w:cs="Arial"/>
          <w:lang w:val="es-ES_tradnl" w:eastAsia="ar-SA"/>
        </w:rPr>
      </w:pPr>
    </w:p>
    <w:p w:rsidR="00646B02" w:rsidRPr="001E1839" w:rsidRDefault="00646B02" w:rsidP="00243386">
      <w:pPr>
        <w:suppressAutoHyphens/>
        <w:spacing w:after="0" w:line="240" w:lineRule="auto"/>
        <w:ind w:left="-284" w:right="-234"/>
        <w:jc w:val="both"/>
        <w:rPr>
          <w:rFonts w:ascii="Arial" w:eastAsia="Times New Roman" w:hAnsi="Arial" w:cs="Arial"/>
          <w:lang w:val="es-ES_tradnl" w:eastAsia="ar-SA"/>
        </w:rPr>
      </w:pPr>
    </w:p>
    <w:p w:rsidR="00646B02" w:rsidRPr="001E1839" w:rsidRDefault="00646B02" w:rsidP="00243386">
      <w:pPr>
        <w:suppressAutoHyphens/>
        <w:spacing w:after="0" w:line="240" w:lineRule="auto"/>
        <w:ind w:left="-284" w:right="-234"/>
        <w:jc w:val="both"/>
        <w:rPr>
          <w:rFonts w:ascii="Arial" w:eastAsia="Times New Roman" w:hAnsi="Arial" w:cs="Arial"/>
          <w:lang w:val="es-ES_tradnl" w:eastAsia="ar-SA"/>
        </w:rPr>
      </w:pPr>
    </w:p>
    <w:p w:rsidR="002D4664" w:rsidRPr="001E1839" w:rsidRDefault="002D4664" w:rsidP="00243386">
      <w:pPr>
        <w:spacing w:after="0" w:line="240" w:lineRule="auto"/>
        <w:ind w:left="-284" w:right="-234"/>
        <w:jc w:val="both"/>
        <w:rPr>
          <w:rFonts w:ascii="Arial" w:eastAsia="Times New Roman" w:hAnsi="Arial" w:cs="Arial"/>
          <w:lang w:val="es-ES_tradnl" w:eastAsia="ar-SA"/>
        </w:rPr>
      </w:pPr>
      <w:r w:rsidRPr="001E1839">
        <w:rPr>
          <w:rFonts w:ascii="Arial" w:eastAsia="Times New Roman" w:hAnsi="Arial" w:cs="Arial"/>
          <w:lang w:val="es-ES_tradnl" w:eastAsia="ar-SA"/>
        </w:rPr>
        <w:br w:type="page"/>
      </w:r>
    </w:p>
    <w:p w:rsidR="002D4664" w:rsidRPr="001E1839" w:rsidRDefault="002D4664" w:rsidP="00001F3D">
      <w:pPr>
        <w:suppressAutoHyphens/>
        <w:spacing w:after="0" w:line="240" w:lineRule="auto"/>
        <w:ind w:left="-284" w:right="-142"/>
        <w:jc w:val="both"/>
        <w:rPr>
          <w:rFonts w:ascii="Arial" w:eastAsia="Times New Roman" w:hAnsi="Arial" w:cs="Arial"/>
          <w:lang w:val="es-ES_tradnl" w:eastAsia="ar-SA"/>
        </w:rPr>
      </w:pPr>
    </w:p>
    <w:p w:rsidR="00D12833" w:rsidRPr="001E1839" w:rsidRDefault="00576BB4" w:rsidP="009C05EA">
      <w:pPr>
        <w:pStyle w:val="Ttulo1"/>
      </w:pPr>
      <w:bookmarkStart w:id="49" w:name="_Toc486334031"/>
      <w:r w:rsidRPr="001E1839">
        <w:t>3.</w:t>
      </w:r>
      <w:r w:rsidR="00CB5C79" w:rsidRPr="001E1839">
        <w:t>-</w:t>
      </w:r>
      <w:r w:rsidRPr="001E1839">
        <w:t xml:space="preserve"> </w:t>
      </w:r>
      <w:r w:rsidR="004D076D" w:rsidRPr="001E1839">
        <w:t>Fo</w:t>
      </w:r>
      <w:r w:rsidR="004D076D" w:rsidRPr="001E1839">
        <w:rPr>
          <w:rFonts w:eastAsia="Apple SD 산돌고딕 Neo 일반체"/>
        </w:rPr>
        <w:t>r</w:t>
      </w:r>
      <w:r w:rsidR="004D076D" w:rsidRPr="001E1839">
        <w:t>ma y términos que regirán los diversos actos de la licitación</w:t>
      </w:r>
      <w:r w:rsidRPr="001E1839">
        <w:t>.</w:t>
      </w:r>
      <w:bookmarkEnd w:id="48"/>
      <w:bookmarkEnd w:id="49"/>
    </w:p>
    <w:p w:rsidR="00576BB4" w:rsidRPr="001E1839" w:rsidRDefault="00576BB4" w:rsidP="00001F3D">
      <w:pPr>
        <w:spacing w:after="0" w:line="240" w:lineRule="auto"/>
        <w:ind w:left="-284"/>
        <w:rPr>
          <w:rFonts w:ascii="Arial" w:hAnsi="Arial" w:cs="Arial"/>
          <w:lang w:val="es-ES_tradnl" w:eastAsia="ar-SA"/>
        </w:rPr>
      </w:pPr>
    </w:p>
    <w:p w:rsidR="00E50CF3" w:rsidRPr="001E1839" w:rsidRDefault="00D14DF3" w:rsidP="0061501F">
      <w:pPr>
        <w:pStyle w:val="Ttulo2"/>
      </w:pPr>
      <w:bookmarkStart w:id="50" w:name="_Toc486334032"/>
      <w:bookmarkStart w:id="51" w:name="_Toc367205764"/>
      <w:r w:rsidRPr="001E1839">
        <w:t>3.1</w:t>
      </w:r>
      <w:r w:rsidR="00CB5C79" w:rsidRPr="001E1839">
        <w:t>.-</w:t>
      </w:r>
      <w:r w:rsidRPr="001E1839">
        <w:t xml:space="preserve"> </w:t>
      </w:r>
      <w:r w:rsidR="00FC7E0E" w:rsidRPr="001E1839">
        <w:t>Reducción de plazos.</w:t>
      </w:r>
      <w:bookmarkEnd w:id="50"/>
      <w:r w:rsidR="00FC7E0E" w:rsidRPr="001E1839">
        <w:t xml:space="preserve"> </w:t>
      </w:r>
    </w:p>
    <w:p w:rsidR="00576BB4" w:rsidRPr="001E1839" w:rsidRDefault="00576BB4" w:rsidP="00001F3D">
      <w:pPr>
        <w:spacing w:after="0" w:line="240" w:lineRule="auto"/>
        <w:ind w:left="-284"/>
        <w:rPr>
          <w:rFonts w:ascii="Arial" w:hAnsi="Arial" w:cs="Arial"/>
          <w:lang w:val="es-ES_tradnl" w:eastAsia="ar-SA"/>
        </w:rPr>
      </w:pPr>
    </w:p>
    <w:p w:rsidR="000A087B" w:rsidRPr="001E1839" w:rsidRDefault="001F3EEF" w:rsidP="00001F3D">
      <w:pPr>
        <w:spacing w:after="0" w:line="240" w:lineRule="auto"/>
        <w:ind w:left="-284"/>
        <w:rPr>
          <w:rFonts w:ascii="Arial" w:hAnsi="Arial" w:cs="Arial"/>
          <w:lang w:val="es-ES_tradnl"/>
        </w:rPr>
      </w:pPr>
      <w:r w:rsidRPr="001E1839">
        <w:rPr>
          <w:rFonts w:ascii="Arial" w:hAnsi="Arial" w:cs="Arial"/>
          <w:lang w:val="es-ES_tradnl"/>
        </w:rPr>
        <w:t>Con base en el Artículo 43 fracción V de la LAASSP, no se realiza junta de aclaraciones.</w:t>
      </w:r>
    </w:p>
    <w:p w:rsidR="001F3EEF" w:rsidRPr="001E1839" w:rsidRDefault="001F3EEF" w:rsidP="00001F3D">
      <w:pPr>
        <w:spacing w:after="0" w:line="240" w:lineRule="auto"/>
        <w:ind w:left="-284"/>
        <w:rPr>
          <w:rFonts w:ascii="Arial" w:hAnsi="Arial" w:cs="Arial"/>
          <w:lang w:val="es-ES_tradnl"/>
        </w:rPr>
      </w:pPr>
    </w:p>
    <w:p w:rsidR="001F3EEF" w:rsidRPr="001E1839" w:rsidRDefault="001F3EEF" w:rsidP="00001F3D">
      <w:pPr>
        <w:spacing w:after="0" w:line="240" w:lineRule="auto"/>
        <w:ind w:left="-284"/>
        <w:rPr>
          <w:rFonts w:ascii="Arial" w:hAnsi="Arial" w:cs="Arial"/>
          <w:lang w:val="es-ES_tradnl"/>
        </w:rPr>
      </w:pPr>
    </w:p>
    <w:p w:rsidR="001E7ECA" w:rsidRPr="001E1839" w:rsidRDefault="00FC7E0E" w:rsidP="0061501F">
      <w:pPr>
        <w:pStyle w:val="Ttulo2"/>
      </w:pPr>
      <w:bookmarkStart w:id="52" w:name="_Toc486334033"/>
      <w:r w:rsidRPr="001E1839">
        <w:t>3.2</w:t>
      </w:r>
      <w:r w:rsidR="00CB5C79" w:rsidRPr="001E1839">
        <w:t>.-</w:t>
      </w:r>
      <w:r w:rsidRPr="001E1839">
        <w:t xml:space="preserve"> </w:t>
      </w:r>
      <w:r w:rsidR="00EA48AB" w:rsidRPr="001E1839">
        <w:t xml:space="preserve">Fecha, </w:t>
      </w:r>
      <w:r w:rsidR="001E7ECA" w:rsidRPr="001E1839">
        <w:t xml:space="preserve">hora y </w:t>
      </w:r>
      <w:r w:rsidR="006D0BB0" w:rsidRPr="001E1839">
        <w:t xml:space="preserve">lugar </w:t>
      </w:r>
      <w:r w:rsidR="001E7ECA" w:rsidRPr="001E1839">
        <w:t>para los actos de la licitación</w:t>
      </w:r>
      <w:r w:rsidR="00B22351" w:rsidRPr="001E1839">
        <w:t>.</w:t>
      </w:r>
      <w:bookmarkEnd w:id="51"/>
      <w:bookmarkEnd w:id="52"/>
    </w:p>
    <w:p w:rsidR="009E4AFC" w:rsidRPr="001E1839" w:rsidRDefault="009E4AFC" w:rsidP="009E4AFC">
      <w:pPr>
        <w:spacing w:after="0" w:line="240" w:lineRule="auto"/>
        <w:ind w:left="-284"/>
        <w:rPr>
          <w:rFonts w:ascii="Arial" w:hAnsi="Arial" w:cs="Arial"/>
          <w:lang w:val="es-ES_tradnl"/>
        </w:rPr>
      </w:pPr>
    </w:p>
    <w:tbl>
      <w:tblPr>
        <w:tblW w:w="0" w:type="auto"/>
        <w:jc w:val="center"/>
        <w:tblLook w:val="0000" w:firstRow="0" w:lastRow="0" w:firstColumn="0" w:lastColumn="0" w:noHBand="0" w:noVBand="0"/>
      </w:tblPr>
      <w:tblGrid>
        <w:gridCol w:w="3510"/>
        <w:gridCol w:w="2268"/>
        <w:gridCol w:w="1985"/>
        <w:gridCol w:w="1950"/>
      </w:tblGrid>
      <w:tr w:rsidR="009E4AFC" w:rsidRPr="001E1839" w:rsidTr="009E4AFC">
        <w:trPr>
          <w:trHeight w:val="641"/>
          <w:tblHeader/>
          <w:jc w:val="center"/>
        </w:trPr>
        <w:tc>
          <w:tcPr>
            <w:tcW w:w="3510" w:type="dxa"/>
            <w:tcBorders>
              <w:top w:val="single" w:sz="4" w:space="0" w:color="000000"/>
              <w:left w:val="single" w:sz="4" w:space="0" w:color="000000"/>
              <w:bottom w:val="single" w:sz="4" w:space="0" w:color="auto"/>
            </w:tcBorders>
            <w:shd w:val="clear" w:color="auto" w:fill="BFBFBF" w:themeFill="background1" w:themeFillShade="BF"/>
            <w:vAlign w:val="center"/>
          </w:tcPr>
          <w:p w:rsidR="009E4AFC" w:rsidRPr="001E1839" w:rsidRDefault="009E4AFC" w:rsidP="009E4AFC">
            <w:pPr>
              <w:spacing w:after="0" w:line="240" w:lineRule="auto"/>
              <w:jc w:val="center"/>
              <w:rPr>
                <w:rFonts w:ascii="Arial" w:hAnsi="Arial" w:cs="Arial"/>
                <w:b/>
                <w:lang w:val="es-ES_tradnl"/>
              </w:rPr>
            </w:pPr>
            <w:r w:rsidRPr="001E1839">
              <w:rPr>
                <w:rFonts w:ascii="Arial" w:hAnsi="Arial" w:cs="Arial"/>
                <w:b/>
                <w:lang w:val="es-ES_tradnl"/>
              </w:rPr>
              <w:t>Acto</w:t>
            </w:r>
          </w:p>
        </w:tc>
        <w:tc>
          <w:tcPr>
            <w:tcW w:w="2268" w:type="dxa"/>
            <w:tcBorders>
              <w:top w:val="single" w:sz="4" w:space="0" w:color="000000"/>
              <w:left w:val="single" w:sz="4" w:space="0" w:color="000000"/>
              <w:bottom w:val="single" w:sz="4" w:space="0" w:color="auto"/>
            </w:tcBorders>
            <w:shd w:val="clear" w:color="auto" w:fill="BFBFBF" w:themeFill="background1" w:themeFillShade="BF"/>
            <w:vAlign w:val="center"/>
          </w:tcPr>
          <w:p w:rsidR="009E4AFC" w:rsidRPr="001E1839" w:rsidRDefault="009E4AFC" w:rsidP="009E4AFC">
            <w:pPr>
              <w:spacing w:after="0" w:line="240" w:lineRule="auto"/>
              <w:jc w:val="center"/>
              <w:rPr>
                <w:rFonts w:ascii="Arial" w:hAnsi="Arial" w:cs="Arial"/>
                <w:b/>
                <w:lang w:val="es-ES_tradnl"/>
              </w:rPr>
            </w:pPr>
            <w:r w:rsidRPr="001E1839">
              <w:rPr>
                <w:rFonts w:ascii="Arial" w:hAnsi="Arial" w:cs="Arial"/>
                <w:b/>
                <w:lang w:val="es-ES_tradnl"/>
              </w:rPr>
              <w:t>Fecha</w:t>
            </w:r>
          </w:p>
        </w:tc>
        <w:tc>
          <w:tcPr>
            <w:tcW w:w="1985" w:type="dxa"/>
            <w:tcBorders>
              <w:top w:val="single" w:sz="4" w:space="0" w:color="000000"/>
              <w:left w:val="single" w:sz="4" w:space="0" w:color="000000"/>
              <w:bottom w:val="single" w:sz="4" w:space="0" w:color="auto"/>
            </w:tcBorders>
            <w:shd w:val="clear" w:color="auto" w:fill="BFBFBF" w:themeFill="background1" w:themeFillShade="BF"/>
            <w:vAlign w:val="center"/>
          </w:tcPr>
          <w:p w:rsidR="009E4AFC" w:rsidRPr="001E1839" w:rsidRDefault="009E4AFC" w:rsidP="009E4AFC">
            <w:pPr>
              <w:spacing w:after="0" w:line="240" w:lineRule="auto"/>
              <w:ind w:left="-284"/>
              <w:jc w:val="center"/>
              <w:rPr>
                <w:rFonts w:ascii="Arial" w:hAnsi="Arial" w:cs="Arial"/>
                <w:b/>
                <w:lang w:val="es-ES_tradnl"/>
              </w:rPr>
            </w:pPr>
            <w:r w:rsidRPr="001E1839">
              <w:rPr>
                <w:rFonts w:ascii="Arial" w:hAnsi="Arial" w:cs="Arial"/>
                <w:b/>
                <w:lang w:val="es-ES_tradnl"/>
              </w:rPr>
              <w:t>Hora</w:t>
            </w:r>
          </w:p>
        </w:tc>
        <w:tc>
          <w:tcPr>
            <w:tcW w:w="1950"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vAlign w:val="center"/>
          </w:tcPr>
          <w:p w:rsidR="009E4AFC" w:rsidRPr="001E1839" w:rsidRDefault="009E4AFC" w:rsidP="009E4AFC">
            <w:pPr>
              <w:spacing w:after="0" w:line="240" w:lineRule="auto"/>
              <w:jc w:val="center"/>
              <w:rPr>
                <w:rFonts w:ascii="Arial" w:hAnsi="Arial" w:cs="Arial"/>
                <w:b/>
                <w:lang w:val="es-ES_tradnl"/>
              </w:rPr>
            </w:pPr>
            <w:r w:rsidRPr="001E1839">
              <w:rPr>
                <w:rFonts w:ascii="Arial" w:hAnsi="Arial" w:cs="Arial"/>
                <w:b/>
                <w:lang w:val="es-ES_tradnl"/>
              </w:rPr>
              <w:t>Lugar</w:t>
            </w:r>
          </w:p>
        </w:tc>
      </w:tr>
      <w:tr w:rsidR="009E4AFC" w:rsidRPr="00694319" w:rsidTr="009E4AFC">
        <w:trPr>
          <w:trHeight w:val="348"/>
          <w:jc w:val="center"/>
        </w:trPr>
        <w:tc>
          <w:tcPr>
            <w:tcW w:w="3510" w:type="dxa"/>
            <w:tcBorders>
              <w:top w:val="single" w:sz="4" w:space="0" w:color="auto"/>
              <w:left w:val="single" w:sz="4" w:space="0" w:color="000000"/>
              <w:bottom w:val="single" w:sz="4" w:space="0" w:color="auto"/>
            </w:tcBorders>
            <w:vAlign w:val="center"/>
          </w:tcPr>
          <w:p w:rsidR="009E4AFC" w:rsidRPr="00694319" w:rsidRDefault="009E4AFC" w:rsidP="00B44891">
            <w:pPr>
              <w:spacing w:after="0" w:line="240" w:lineRule="auto"/>
              <w:jc w:val="both"/>
              <w:rPr>
                <w:rFonts w:ascii="Arial" w:hAnsi="Arial" w:cs="Arial"/>
                <w:lang w:val="es-ES_tradnl"/>
              </w:rPr>
            </w:pPr>
            <w:r w:rsidRPr="00694319">
              <w:rPr>
                <w:rFonts w:ascii="Arial" w:hAnsi="Arial" w:cs="Arial"/>
                <w:lang w:val="es-ES_tradnl"/>
              </w:rPr>
              <w:t>Junta de Aclaraciones</w:t>
            </w:r>
            <w:r w:rsidR="005A217C" w:rsidRPr="00694319">
              <w:rPr>
                <w:rFonts w:ascii="Arial" w:hAnsi="Arial" w:cs="Arial"/>
                <w:lang w:val="es-ES_tradnl"/>
              </w:rPr>
              <w:t xml:space="preserve"> </w:t>
            </w:r>
          </w:p>
        </w:tc>
        <w:tc>
          <w:tcPr>
            <w:tcW w:w="4253" w:type="dxa"/>
            <w:gridSpan w:val="2"/>
            <w:tcBorders>
              <w:top w:val="single" w:sz="4" w:space="0" w:color="auto"/>
              <w:left w:val="single" w:sz="4" w:space="0" w:color="000000"/>
              <w:bottom w:val="single" w:sz="4" w:space="0" w:color="auto"/>
              <w:right w:val="single" w:sz="4" w:space="0" w:color="auto"/>
            </w:tcBorders>
            <w:vAlign w:val="center"/>
          </w:tcPr>
          <w:p w:rsidR="009E4AFC" w:rsidRPr="00694319" w:rsidRDefault="009E4AFC" w:rsidP="00B44891">
            <w:pPr>
              <w:spacing w:after="0" w:line="240" w:lineRule="auto"/>
              <w:jc w:val="both"/>
              <w:rPr>
                <w:rFonts w:ascii="Arial" w:hAnsi="Arial" w:cs="Arial"/>
                <w:lang w:val="es-ES_tradnl"/>
              </w:rPr>
            </w:pPr>
            <w:r w:rsidRPr="00694319">
              <w:rPr>
                <w:rFonts w:ascii="Arial" w:hAnsi="Arial" w:cs="Arial"/>
                <w:lang w:val="es-ES_tradnl"/>
              </w:rPr>
              <w:t>Con base en el Artículo 43 fracción V de la LAASSP, no se realiza junta de aclaraciones</w:t>
            </w:r>
          </w:p>
        </w:tc>
        <w:tc>
          <w:tcPr>
            <w:tcW w:w="1950" w:type="dxa"/>
            <w:vMerge w:val="restart"/>
            <w:tcBorders>
              <w:top w:val="single" w:sz="4" w:space="0" w:color="auto"/>
              <w:left w:val="single" w:sz="4" w:space="0" w:color="auto"/>
              <w:right w:val="single" w:sz="4" w:space="0" w:color="auto"/>
            </w:tcBorders>
            <w:vAlign w:val="center"/>
          </w:tcPr>
          <w:p w:rsidR="009E4AFC" w:rsidRPr="00694319" w:rsidRDefault="009E4AFC" w:rsidP="009E4AFC">
            <w:pPr>
              <w:spacing w:after="0" w:line="240" w:lineRule="auto"/>
              <w:rPr>
                <w:rFonts w:ascii="Arial" w:hAnsi="Arial" w:cs="Arial"/>
                <w:lang w:val="es-ES_tradnl"/>
              </w:rPr>
            </w:pPr>
            <w:r w:rsidRPr="00694319">
              <w:rPr>
                <w:rFonts w:ascii="Arial" w:hAnsi="Arial" w:cs="Arial"/>
                <w:b/>
              </w:rPr>
              <w:t>CompraNet</w:t>
            </w:r>
          </w:p>
        </w:tc>
      </w:tr>
      <w:tr w:rsidR="009E4AFC" w:rsidRPr="00694319" w:rsidTr="009E4AFC">
        <w:trPr>
          <w:trHeight w:val="232"/>
          <w:jc w:val="center"/>
        </w:trPr>
        <w:tc>
          <w:tcPr>
            <w:tcW w:w="3510" w:type="dxa"/>
            <w:tcBorders>
              <w:top w:val="single" w:sz="4" w:space="0" w:color="auto"/>
              <w:left w:val="single" w:sz="4" w:space="0" w:color="000000"/>
              <w:bottom w:val="single" w:sz="4" w:space="0" w:color="auto"/>
            </w:tcBorders>
            <w:vAlign w:val="center"/>
          </w:tcPr>
          <w:p w:rsidR="009E4AFC" w:rsidRPr="00694319" w:rsidRDefault="009E4AFC" w:rsidP="00B44891">
            <w:pPr>
              <w:spacing w:after="0" w:line="240" w:lineRule="auto"/>
              <w:jc w:val="both"/>
              <w:rPr>
                <w:rFonts w:ascii="Arial" w:hAnsi="Arial" w:cs="Arial"/>
                <w:lang w:val="es-ES_tradnl"/>
              </w:rPr>
            </w:pPr>
            <w:r w:rsidRPr="00694319">
              <w:rPr>
                <w:rFonts w:ascii="Arial" w:hAnsi="Arial" w:cs="Arial"/>
                <w:lang w:val="es-ES_tradnl"/>
              </w:rPr>
              <w:t>Presentación y Apertura de Proposiciones.</w:t>
            </w:r>
          </w:p>
        </w:tc>
        <w:tc>
          <w:tcPr>
            <w:tcW w:w="2268" w:type="dxa"/>
            <w:tcBorders>
              <w:top w:val="single" w:sz="4" w:space="0" w:color="auto"/>
              <w:left w:val="single" w:sz="4" w:space="0" w:color="000000"/>
              <w:bottom w:val="single" w:sz="4" w:space="0" w:color="auto"/>
            </w:tcBorders>
            <w:vAlign w:val="center"/>
          </w:tcPr>
          <w:p w:rsidR="009E4AFC" w:rsidRPr="00694319" w:rsidRDefault="00694319" w:rsidP="00B44891">
            <w:pPr>
              <w:spacing w:after="0" w:line="240" w:lineRule="auto"/>
              <w:jc w:val="center"/>
              <w:rPr>
                <w:rFonts w:ascii="Arial" w:hAnsi="Arial" w:cs="Arial"/>
              </w:rPr>
            </w:pPr>
            <w:r w:rsidRPr="00694319">
              <w:rPr>
                <w:rFonts w:ascii="Arial" w:hAnsi="Arial" w:cs="Arial"/>
              </w:rPr>
              <w:t>04 de julio de 2017</w:t>
            </w:r>
          </w:p>
        </w:tc>
        <w:tc>
          <w:tcPr>
            <w:tcW w:w="1985" w:type="dxa"/>
            <w:tcBorders>
              <w:top w:val="single" w:sz="4" w:space="0" w:color="auto"/>
              <w:left w:val="single" w:sz="4" w:space="0" w:color="000000"/>
              <w:bottom w:val="single" w:sz="4" w:space="0" w:color="auto"/>
              <w:right w:val="single" w:sz="4" w:space="0" w:color="auto"/>
            </w:tcBorders>
            <w:vAlign w:val="center"/>
          </w:tcPr>
          <w:p w:rsidR="009E4AFC" w:rsidRPr="00694319" w:rsidRDefault="009E4AFC" w:rsidP="00694319">
            <w:pPr>
              <w:spacing w:after="0" w:line="240" w:lineRule="auto"/>
              <w:ind w:left="33"/>
              <w:jc w:val="center"/>
              <w:rPr>
                <w:rFonts w:ascii="Arial" w:hAnsi="Arial" w:cs="Arial"/>
                <w:lang w:val="es-ES_tradnl"/>
              </w:rPr>
            </w:pPr>
            <w:r w:rsidRPr="00694319">
              <w:rPr>
                <w:rFonts w:ascii="Arial" w:hAnsi="Arial" w:cs="Arial"/>
                <w:lang w:val="es-ES_tradnl"/>
              </w:rPr>
              <w:t>1</w:t>
            </w:r>
            <w:r w:rsidR="00694319">
              <w:rPr>
                <w:rFonts w:ascii="Arial" w:hAnsi="Arial" w:cs="Arial"/>
                <w:lang w:val="es-ES_tradnl"/>
              </w:rPr>
              <w:t>2</w:t>
            </w:r>
            <w:r w:rsidRPr="00694319">
              <w:rPr>
                <w:rFonts w:ascii="Arial" w:hAnsi="Arial" w:cs="Arial"/>
                <w:lang w:val="es-ES_tradnl"/>
              </w:rPr>
              <w:t>:00 Hrs.</w:t>
            </w:r>
          </w:p>
        </w:tc>
        <w:tc>
          <w:tcPr>
            <w:tcW w:w="1950" w:type="dxa"/>
            <w:vMerge/>
            <w:tcBorders>
              <w:left w:val="single" w:sz="4" w:space="0" w:color="auto"/>
              <w:right w:val="single" w:sz="4" w:space="0" w:color="auto"/>
            </w:tcBorders>
            <w:vAlign w:val="center"/>
          </w:tcPr>
          <w:p w:rsidR="009E4AFC" w:rsidRPr="00694319" w:rsidRDefault="009E4AFC" w:rsidP="009E4AFC">
            <w:pPr>
              <w:spacing w:after="0" w:line="240" w:lineRule="auto"/>
              <w:rPr>
                <w:rFonts w:ascii="Arial" w:hAnsi="Arial" w:cs="Arial"/>
                <w:lang w:val="es-ES_tradnl"/>
              </w:rPr>
            </w:pPr>
          </w:p>
        </w:tc>
      </w:tr>
      <w:tr w:rsidR="009E4AFC" w:rsidRPr="001E1839" w:rsidTr="009E4AFC">
        <w:trPr>
          <w:trHeight w:val="308"/>
          <w:jc w:val="center"/>
        </w:trPr>
        <w:tc>
          <w:tcPr>
            <w:tcW w:w="3510" w:type="dxa"/>
            <w:tcBorders>
              <w:top w:val="single" w:sz="4" w:space="0" w:color="000000"/>
              <w:left w:val="single" w:sz="4" w:space="0" w:color="000000"/>
              <w:bottom w:val="single" w:sz="4" w:space="0" w:color="000000"/>
            </w:tcBorders>
            <w:vAlign w:val="center"/>
          </w:tcPr>
          <w:p w:rsidR="009E4AFC" w:rsidRPr="00694319" w:rsidRDefault="009E4AFC" w:rsidP="00B44891">
            <w:pPr>
              <w:spacing w:after="0" w:line="240" w:lineRule="auto"/>
              <w:jc w:val="both"/>
              <w:rPr>
                <w:rFonts w:ascii="Arial" w:hAnsi="Arial" w:cs="Arial"/>
                <w:lang w:val="es-ES_tradnl"/>
              </w:rPr>
            </w:pPr>
            <w:r w:rsidRPr="00694319">
              <w:rPr>
                <w:rFonts w:ascii="Arial" w:hAnsi="Arial" w:cs="Arial"/>
                <w:lang w:val="es-ES_tradnl"/>
              </w:rPr>
              <w:t>Acto de Notificación de Fallo.</w:t>
            </w:r>
          </w:p>
        </w:tc>
        <w:tc>
          <w:tcPr>
            <w:tcW w:w="2268" w:type="dxa"/>
            <w:tcBorders>
              <w:top w:val="single" w:sz="4" w:space="0" w:color="000000"/>
              <w:left w:val="single" w:sz="4" w:space="0" w:color="000000"/>
              <w:bottom w:val="single" w:sz="4" w:space="0" w:color="000000"/>
            </w:tcBorders>
            <w:vAlign w:val="center"/>
          </w:tcPr>
          <w:p w:rsidR="009E4AFC" w:rsidRPr="00694319" w:rsidRDefault="00694319" w:rsidP="00694319">
            <w:pPr>
              <w:spacing w:after="0" w:line="240" w:lineRule="auto"/>
              <w:jc w:val="center"/>
              <w:rPr>
                <w:rFonts w:ascii="Arial" w:hAnsi="Arial" w:cs="Arial"/>
              </w:rPr>
            </w:pPr>
            <w:r>
              <w:rPr>
                <w:rFonts w:ascii="Arial" w:hAnsi="Arial" w:cs="Arial"/>
              </w:rPr>
              <w:t>11</w:t>
            </w:r>
            <w:r w:rsidR="009E4AFC" w:rsidRPr="00694319">
              <w:rPr>
                <w:rFonts w:ascii="Arial" w:hAnsi="Arial" w:cs="Arial"/>
              </w:rPr>
              <w:t xml:space="preserve"> de julio de 2017</w:t>
            </w:r>
          </w:p>
        </w:tc>
        <w:tc>
          <w:tcPr>
            <w:tcW w:w="1985" w:type="dxa"/>
            <w:tcBorders>
              <w:top w:val="single" w:sz="4" w:space="0" w:color="000000"/>
              <w:left w:val="single" w:sz="4" w:space="0" w:color="000000"/>
              <w:bottom w:val="single" w:sz="4" w:space="0" w:color="000000"/>
              <w:right w:val="single" w:sz="4" w:space="0" w:color="auto"/>
            </w:tcBorders>
            <w:vAlign w:val="center"/>
          </w:tcPr>
          <w:p w:rsidR="009E4AFC" w:rsidRPr="00694319" w:rsidRDefault="009E4AFC" w:rsidP="00B44891">
            <w:pPr>
              <w:spacing w:after="0" w:line="240" w:lineRule="auto"/>
              <w:ind w:left="33"/>
              <w:jc w:val="center"/>
              <w:rPr>
                <w:rFonts w:ascii="Arial" w:hAnsi="Arial" w:cs="Arial"/>
                <w:lang w:val="es-ES_tradnl"/>
              </w:rPr>
            </w:pPr>
            <w:r w:rsidRPr="00694319">
              <w:rPr>
                <w:rFonts w:ascii="Arial" w:hAnsi="Arial" w:cs="Arial"/>
                <w:lang w:val="es-ES_tradnl"/>
              </w:rPr>
              <w:t>11:00 Hrs.</w:t>
            </w:r>
          </w:p>
        </w:tc>
        <w:tc>
          <w:tcPr>
            <w:tcW w:w="1950" w:type="dxa"/>
            <w:vMerge/>
            <w:tcBorders>
              <w:left w:val="single" w:sz="4" w:space="0" w:color="auto"/>
              <w:bottom w:val="single" w:sz="4" w:space="0" w:color="auto"/>
              <w:right w:val="single" w:sz="4" w:space="0" w:color="auto"/>
            </w:tcBorders>
            <w:vAlign w:val="center"/>
          </w:tcPr>
          <w:p w:rsidR="009E4AFC" w:rsidRPr="001E1839" w:rsidRDefault="009E4AFC" w:rsidP="009E4AFC">
            <w:pPr>
              <w:spacing w:after="0" w:line="240" w:lineRule="auto"/>
              <w:rPr>
                <w:rFonts w:ascii="Arial" w:hAnsi="Arial" w:cs="Arial"/>
                <w:lang w:val="es-ES_tradnl"/>
              </w:rPr>
            </w:pPr>
          </w:p>
        </w:tc>
      </w:tr>
    </w:tbl>
    <w:p w:rsidR="009E4AFC" w:rsidRPr="001E1839" w:rsidRDefault="009E4AFC" w:rsidP="009E4AFC">
      <w:pPr>
        <w:spacing w:after="0" w:line="240" w:lineRule="auto"/>
        <w:ind w:left="-284"/>
        <w:rPr>
          <w:rFonts w:ascii="Arial" w:hAnsi="Arial" w:cs="Arial"/>
          <w:lang w:val="es-ES_tradnl"/>
        </w:rPr>
      </w:pPr>
    </w:p>
    <w:p w:rsidR="009E4AFC" w:rsidRPr="001E1839" w:rsidRDefault="009E4AFC" w:rsidP="00612860">
      <w:pPr>
        <w:pStyle w:val="Prrafodelista"/>
        <w:numPr>
          <w:ilvl w:val="0"/>
          <w:numId w:val="39"/>
        </w:numPr>
        <w:jc w:val="both"/>
        <w:rPr>
          <w:rFonts w:ascii="Arial" w:eastAsiaTheme="minorHAnsi" w:hAnsi="Arial" w:cs="Arial"/>
          <w:sz w:val="22"/>
          <w:szCs w:val="22"/>
          <w:lang w:val="es-ES_tradnl"/>
        </w:rPr>
      </w:pPr>
      <w:r w:rsidRPr="001E1839">
        <w:rPr>
          <w:rFonts w:ascii="Arial" w:eastAsiaTheme="minorHAnsi" w:hAnsi="Arial" w:cs="Arial"/>
          <w:sz w:val="22"/>
          <w:szCs w:val="22"/>
          <w:lang w:val="es-ES_tradnl"/>
        </w:rPr>
        <w:t>De conformidad con la fracción V del artículo 43 de la LAASSP y, el Sexto Párrafo del Artículo 77 de su Reglamento, no se realiza el acto de Junta de Aclaraciones.</w:t>
      </w:r>
    </w:p>
    <w:p w:rsidR="009E4AFC" w:rsidRPr="001E1839" w:rsidRDefault="009E4AFC" w:rsidP="001F3EEF">
      <w:pPr>
        <w:spacing w:after="0" w:line="240" w:lineRule="auto"/>
        <w:ind w:left="-284"/>
        <w:jc w:val="both"/>
        <w:rPr>
          <w:rFonts w:ascii="Arial" w:hAnsi="Arial" w:cs="Arial"/>
          <w:lang w:val="es-ES_tradnl"/>
        </w:rPr>
      </w:pPr>
    </w:p>
    <w:p w:rsidR="009E4AFC" w:rsidRPr="001E1839" w:rsidRDefault="009E4AFC" w:rsidP="00612860">
      <w:pPr>
        <w:pStyle w:val="Prrafodelista"/>
        <w:numPr>
          <w:ilvl w:val="0"/>
          <w:numId w:val="39"/>
        </w:numPr>
        <w:jc w:val="both"/>
        <w:rPr>
          <w:rFonts w:ascii="Arial" w:eastAsiaTheme="minorHAnsi" w:hAnsi="Arial" w:cs="Arial"/>
          <w:sz w:val="22"/>
          <w:szCs w:val="22"/>
          <w:lang w:val="es-ES_tradnl"/>
        </w:rPr>
      </w:pPr>
      <w:r w:rsidRPr="001E1839">
        <w:rPr>
          <w:rFonts w:ascii="Arial" w:eastAsiaTheme="minorHAnsi" w:hAnsi="Arial" w:cs="Arial"/>
          <w:sz w:val="22"/>
          <w:szCs w:val="22"/>
          <w:lang w:val="es-ES_tradnl"/>
        </w:rPr>
        <w:t xml:space="preserve">Los licitantes que deseen enviar solicitudes de aclaración, las cuales deberán plantearse de manera concisa y estar directamente vinculadas con los puntos contenidos en la convocatoria, indicando el numeral o punto específico con el cual se relaciona, habrán de hacerlo únicamente a través de la sección “Mensajes Unidad Compradora/Licitantes” del “Procedimiento de Contratación” en CompraNet. </w:t>
      </w:r>
    </w:p>
    <w:p w:rsidR="009E4AFC" w:rsidRPr="001E1839" w:rsidRDefault="009E4AFC" w:rsidP="001F3EEF">
      <w:pPr>
        <w:spacing w:after="0" w:line="240" w:lineRule="auto"/>
        <w:ind w:left="-284"/>
        <w:jc w:val="both"/>
        <w:rPr>
          <w:rFonts w:ascii="Arial" w:hAnsi="Arial" w:cs="Arial"/>
          <w:lang w:val="es-ES_tradnl"/>
        </w:rPr>
      </w:pPr>
    </w:p>
    <w:p w:rsidR="009E4AFC" w:rsidRPr="001E1839" w:rsidRDefault="009E4AFC" w:rsidP="001F3EEF">
      <w:pPr>
        <w:spacing w:after="0" w:line="240" w:lineRule="auto"/>
        <w:ind w:left="-284"/>
        <w:jc w:val="both"/>
        <w:rPr>
          <w:rFonts w:ascii="Arial" w:hAnsi="Arial" w:cs="Arial"/>
          <w:lang w:val="es-ES_tradnl"/>
        </w:rPr>
      </w:pPr>
      <w:r w:rsidRPr="001E1839">
        <w:rPr>
          <w:rFonts w:ascii="Arial" w:hAnsi="Arial" w:cs="Arial"/>
          <w:lang w:val="es-ES_tradnl"/>
        </w:rPr>
        <w:t xml:space="preserve">Las </w:t>
      </w:r>
      <w:r w:rsidRPr="001E1839">
        <w:rPr>
          <w:rFonts w:ascii="Arial" w:hAnsi="Arial" w:cs="Arial"/>
        </w:rPr>
        <w:t xml:space="preserve">solicitudes que no cumplan con los requisitos señalados, podrán ser desechadas por la convocante. </w:t>
      </w:r>
      <w:r w:rsidRPr="001E1839">
        <w:rPr>
          <w:rFonts w:ascii="Arial" w:hAnsi="Arial" w:cs="Arial"/>
          <w:lang w:val="es-ES_tradnl"/>
        </w:rPr>
        <w:t xml:space="preserve">Para lo anterior se podrá utilizar el </w:t>
      </w:r>
      <w:r w:rsidRPr="001E1839">
        <w:rPr>
          <w:rFonts w:ascii="Arial" w:hAnsi="Arial" w:cs="Arial"/>
          <w:b/>
          <w:lang w:val="es-ES_tradnl"/>
        </w:rPr>
        <w:t>Anexo 12</w:t>
      </w:r>
      <w:r w:rsidRPr="001E1839">
        <w:rPr>
          <w:rFonts w:ascii="Arial" w:hAnsi="Arial" w:cs="Arial"/>
          <w:lang w:val="es-ES_tradnl"/>
        </w:rPr>
        <w:t xml:space="preserve">, es iportante señalar que deberan remitirlas en </w:t>
      </w:r>
      <w:r w:rsidRPr="001E1839">
        <w:rPr>
          <w:rFonts w:ascii="Arial" w:hAnsi="Arial" w:cs="Arial"/>
          <w:b/>
          <w:i/>
          <w:u w:val="single"/>
          <w:lang w:val="es-ES_tradnl"/>
        </w:rPr>
        <w:t>formato Word editable</w:t>
      </w:r>
      <w:r w:rsidRPr="001E1839">
        <w:rPr>
          <w:rFonts w:ascii="Arial" w:hAnsi="Arial" w:cs="Arial"/>
          <w:lang w:val="es-ES_tradnl"/>
        </w:rPr>
        <w:t>, caso contrario no será posible otorgar respuesta.</w:t>
      </w:r>
    </w:p>
    <w:p w:rsidR="009E4AFC" w:rsidRPr="001E1839" w:rsidRDefault="009E4AFC" w:rsidP="001F3EEF">
      <w:pPr>
        <w:spacing w:after="0" w:line="240" w:lineRule="auto"/>
        <w:ind w:left="-284"/>
        <w:jc w:val="both"/>
        <w:rPr>
          <w:rFonts w:ascii="Arial" w:hAnsi="Arial" w:cs="Arial"/>
          <w:lang w:val="es-ES_tradnl"/>
        </w:rPr>
      </w:pPr>
    </w:p>
    <w:p w:rsidR="009E4AFC" w:rsidRPr="001E1839" w:rsidRDefault="009E4AFC" w:rsidP="00612860">
      <w:pPr>
        <w:pStyle w:val="Prrafodelista"/>
        <w:numPr>
          <w:ilvl w:val="0"/>
          <w:numId w:val="39"/>
        </w:numPr>
        <w:jc w:val="both"/>
        <w:rPr>
          <w:rFonts w:ascii="Arial" w:eastAsiaTheme="minorHAnsi" w:hAnsi="Arial" w:cs="Arial"/>
          <w:sz w:val="22"/>
          <w:szCs w:val="22"/>
          <w:lang w:val="es-ES_tradnl"/>
        </w:rPr>
      </w:pPr>
      <w:r w:rsidRPr="001E1839">
        <w:rPr>
          <w:rFonts w:ascii="Arial" w:eastAsiaTheme="minorHAnsi" w:hAnsi="Arial" w:cs="Arial"/>
          <w:sz w:val="22"/>
          <w:szCs w:val="22"/>
          <w:lang w:val="es-ES_tradnl"/>
        </w:rPr>
        <w:t>La solicitud de aclaración se acompañará de una versión electrónica de la misma que permita a la convocante su clasificación e integración por temas para facilitar su respuesta.</w:t>
      </w:r>
    </w:p>
    <w:p w:rsidR="009E4AFC" w:rsidRPr="001E1839" w:rsidRDefault="009E4AFC" w:rsidP="001F3EEF">
      <w:pPr>
        <w:pStyle w:val="Prrafodelista"/>
        <w:ind w:left="1080"/>
        <w:jc w:val="both"/>
        <w:rPr>
          <w:rFonts w:ascii="Arial" w:eastAsiaTheme="minorHAnsi" w:hAnsi="Arial" w:cs="Arial"/>
          <w:sz w:val="22"/>
          <w:szCs w:val="22"/>
          <w:lang w:val="es-ES_tradnl"/>
        </w:rPr>
      </w:pPr>
    </w:p>
    <w:p w:rsidR="009E4AFC" w:rsidRPr="001E1839" w:rsidRDefault="009E4AFC" w:rsidP="00612860">
      <w:pPr>
        <w:pStyle w:val="Prrafodelista"/>
        <w:numPr>
          <w:ilvl w:val="0"/>
          <w:numId w:val="39"/>
        </w:numPr>
        <w:jc w:val="both"/>
        <w:rPr>
          <w:rFonts w:ascii="Arial" w:eastAsiaTheme="minorHAnsi" w:hAnsi="Arial" w:cs="Arial"/>
          <w:sz w:val="22"/>
          <w:szCs w:val="22"/>
          <w:lang w:val="es-ES_tradnl"/>
        </w:rPr>
      </w:pPr>
      <w:r w:rsidRPr="001E1839">
        <w:rPr>
          <w:rFonts w:ascii="Arial" w:eastAsiaTheme="minorHAnsi" w:hAnsi="Arial" w:cs="Arial"/>
          <w:sz w:val="22"/>
          <w:szCs w:val="22"/>
          <w:lang w:val="es-ES_tradnl"/>
        </w:rPr>
        <w:t xml:space="preserve">El plazo para enviar dichas solicitudes será a partir de la publicación de esta convocatoria y hasta las </w:t>
      </w:r>
      <w:r w:rsidRPr="001E1839">
        <w:rPr>
          <w:rFonts w:ascii="Arial" w:eastAsiaTheme="minorHAnsi" w:hAnsi="Arial" w:cs="Arial"/>
          <w:b/>
          <w:sz w:val="22"/>
          <w:szCs w:val="22"/>
          <w:lang w:val="es-ES_tradnl"/>
        </w:rPr>
        <w:t>1</w:t>
      </w:r>
      <w:r w:rsidR="00CE52B7">
        <w:rPr>
          <w:rFonts w:ascii="Arial" w:eastAsiaTheme="minorHAnsi" w:hAnsi="Arial" w:cs="Arial"/>
          <w:b/>
          <w:sz w:val="22"/>
          <w:szCs w:val="22"/>
          <w:lang w:val="es-ES_tradnl"/>
        </w:rPr>
        <w:t>0</w:t>
      </w:r>
      <w:r w:rsidRPr="001E1839">
        <w:rPr>
          <w:rFonts w:ascii="Arial" w:eastAsiaTheme="minorHAnsi" w:hAnsi="Arial" w:cs="Arial"/>
          <w:b/>
          <w:sz w:val="22"/>
          <w:szCs w:val="22"/>
          <w:lang w:val="es-ES_tradnl"/>
        </w:rPr>
        <w:t xml:space="preserve">:00 horas del </w:t>
      </w:r>
      <w:r w:rsidR="00CE52B7">
        <w:rPr>
          <w:rFonts w:ascii="Arial" w:eastAsiaTheme="minorHAnsi" w:hAnsi="Arial" w:cs="Arial"/>
          <w:b/>
          <w:sz w:val="22"/>
          <w:szCs w:val="22"/>
          <w:lang w:val="es-ES_tradnl"/>
        </w:rPr>
        <w:t>30</w:t>
      </w:r>
      <w:r w:rsidRPr="001E1839">
        <w:rPr>
          <w:rFonts w:ascii="Arial" w:eastAsiaTheme="minorHAnsi" w:hAnsi="Arial" w:cs="Arial"/>
          <w:b/>
          <w:sz w:val="22"/>
          <w:szCs w:val="22"/>
          <w:lang w:val="es-ES_tradnl"/>
        </w:rPr>
        <w:t xml:space="preserve"> de junio de 2017</w:t>
      </w:r>
      <w:r w:rsidRPr="001E1839">
        <w:rPr>
          <w:rFonts w:ascii="Arial" w:eastAsiaTheme="minorHAnsi" w:hAnsi="Arial" w:cs="Arial"/>
          <w:sz w:val="22"/>
          <w:szCs w:val="22"/>
          <w:lang w:val="es-ES_tradnl"/>
        </w:rPr>
        <w:t>.</w:t>
      </w:r>
    </w:p>
    <w:p w:rsidR="009E4AFC" w:rsidRPr="001E1839" w:rsidRDefault="009E4AFC" w:rsidP="0092129D">
      <w:pPr>
        <w:pStyle w:val="Prrafodelista"/>
        <w:ind w:left="1080"/>
        <w:rPr>
          <w:rFonts w:ascii="Arial" w:eastAsiaTheme="minorHAnsi" w:hAnsi="Arial" w:cs="Arial"/>
          <w:sz w:val="22"/>
          <w:szCs w:val="22"/>
          <w:lang w:val="es-ES_tradnl"/>
        </w:rPr>
      </w:pPr>
    </w:p>
    <w:p w:rsidR="009E4AFC" w:rsidRPr="001E1839" w:rsidRDefault="009E4AFC" w:rsidP="00612860">
      <w:pPr>
        <w:pStyle w:val="Prrafodelista"/>
        <w:numPr>
          <w:ilvl w:val="0"/>
          <w:numId w:val="39"/>
        </w:numPr>
        <w:jc w:val="both"/>
        <w:rPr>
          <w:rFonts w:ascii="Arial" w:eastAsiaTheme="minorHAnsi" w:hAnsi="Arial" w:cs="Arial"/>
          <w:sz w:val="22"/>
          <w:szCs w:val="22"/>
          <w:lang w:val="es-ES_tradnl"/>
        </w:rPr>
      </w:pPr>
      <w:r w:rsidRPr="001E1839">
        <w:rPr>
          <w:rFonts w:ascii="Arial" w:eastAsiaTheme="minorHAnsi" w:hAnsi="Arial" w:cs="Arial"/>
          <w:sz w:val="22"/>
          <w:szCs w:val="22"/>
          <w:lang w:val="es-ES_tradnl"/>
        </w:rPr>
        <w:t>La convocante procederá a enviar, a través de CompraNet, las contestaciones a las solicitudes de aclaración recibidas, éstas se informarán tanto al solicitante como al resto de los invitados.</w:t>
      </w:r>
    </w:p>
    <w:p w:rsidR="009E4AFC" w:rsidRPr="001E1839" w:rsidRDefault="009E4AFC" w:rsidP="001F3EEF">
      <w:pPr>
        <w:spacing w:after="0" w:line="240" w:lineRule="auto"/>
        <w:ind w:left="-284"/>
        <w:jc w:val="both"/>
        <w:rPr>
          <w:rFonts w:ascii="Arial" w:hAnsi="Arial" w:cs="Arial"/>
          <w:lang w:val="es-ES_tradnl"/>
        </w:rPr>
      </w:pPr>
    </w:p>
    <w:p w:rsidR="00A678D1" w:rsidRPr="001E1839" w:rsidRDefault="00A678D1" w:rsidP="00001F3D">
      <w:pPr>
        <w:pStyle w:val="Estilo"/>
        <w:keepNext w:val="0"/>
        <w:snapToGrid/>
        <w:ind w:left="-284"/>
        <w:jc w:val="left"/>
        <w:rPr>
          <w:rFonts w:cs="Arial"/>
          <w:b w:val="0"/>
          <w:noProof/>
          <w:sz w:val="22"/>
          <w:szCs w:val="22"/>
          <w:lang w:val="es-ES_tradnl"/>
        </w:rPr>
      </w:pPr>
    </w:p>
    <w:p w:rsidR="002D4EE7" w:rsidRPr="001E1839" w:rsidRDefault="002D4EE7" w:rsidP="0061501F">
      <w:pPr>
        <w:pStyle w:val="Ttulo2"/>
      </w:pPr>
      <w:bookmarkStart w:id="53" w:name="_Toc486334034"/>
      <w:r w:rsidRPr="001E1839">
        <w:t>3.</w:t>
      </w:r>
      <w:r w:rsidR="001F3EEF" w:rsidRPr="001E1839">
        <w:t>3</w:t>
      </w:r>
      <w:r w:rsidRPr="001E1839">
        <w:t>.</w:t>
      </w:r>
      <w:r w:rsidR="00CB5C79" w:rsidRPr="001E1839">
        <w:t>-</w:t>
      </w:r>
      <w:r w:rsidRPr="001E1839">
        <w:t xml:space="preserve"> Presentación y apertura de proposiciones.</w:t>
      </w:r>
      <w:bookmarkEnd w:id="53"/>
    </w:p>
    <w:p w:rsidR="00667CA4" w:rsidRPr="001E1839" w:rsidRDefault="00667CA4" w:rsidP="00001F3D">
      <w:pPr>
        <w:spacing w:after="0" w:line="240" w:lineRule="auto"/>
        <w:ind w:left="-284"/>
        <w:rPr>
          <w:rFonts w:ascii="Arial" w:hAnsi="Arial" w:cs="Arial"/>
          <w:lang w:val="es-ES_tradnl"/>
        </w:rPr>
      </w:pPr>
    </w:p>
    <w:p w:rsidR="00BE1711" w:rsidRPr="001E1839" w:rsidRDefault="00D1134A" w:rsidP="00001F3D">
      <w:pPr>
        <w:pStyle w:val="Estilo"/>
        <w:ind w:left="-284"/>
        <w:jc w:val="both"/>
        <w:rPr>
          <w:rFonts w:cs="Arial"/>
          <w:b w:val="0"/>
          <w:noProof/>
          <w:sz w:val="22"/>
          <w:szCs w:val="22"/>
          <w:lang w:val="es-ES_tradnl"/>
        </w:rPr>
      </w:pPr>
      <w:r w:rsidRPr="001E1839">
        <w:rPr>
          <w:rFonts w:cs="Arial"/>
          <w:b w:val="0"/>
          <w:noProof/>
          <w:sz w:val="22"/>
          <w:szCs w:val="22"/>
          <w:lang w:val="es-ES_tradnl"/>
        </w:rPr>
        <w:t xml:space="preserve">La presentación y apertura de proposiciones se llevará a cabo en términos de los artículos 34 y 35 de la LAASSP, 47, 48, 49 segundo párrafo y 50 del RLAASSP, para lo cual podrán hacer uso de los formatos previstos en el </w:t>
      </w:r>
      <w:r w:rsidRPr="001E1839">
        <w:rPr>
          <w:rFonts w:cs="Arial"/>
          <w:noProof/>
          <w:sz w:val="22"/>
          <w:szCs w:val="22"/>
          <w:lang w:val="es-ES_tradnl"/>
        </w:rPr>
        <w:t xml:space="preserve">numeral </w:t>
      </w:r>
      <w:r w:rsidR="002E4CD9" w:rsidRPr="001E1839">
        <w:rPr>
          <w:rFonts w:cs="Arial"/>
          <w:noProof/>
          <w:sz w:val="22"/>
          <w:szCs w:val="22"/>
          <w:lang w:val="es-ES_tradnl"/>
        </w:rPr>
        <w:t>8</w:t>
      </w:r>
      <w:r w:rsidRPr="001E1839">
        <w:rPr>
          <w:rFonts w:cs="Arial"/>
          <w:noProof/>
          <w:sz w:val="22"/>
          <w:szCs w:val="22"/>
          <w:lang w:val="es-ES_tradnl"/>
        </w:rPr>
        <w:t xml:space="preserve">. </w:t>
      </w:r>
      <w:r w:rsidR="00667CA4" w:rsidRPr="001E1839">
        <w:rPr>
          <w:rFonts w:cs="Arial"/>
          <w:b w:val="0"/>
          <w:noProof/>
          <w:sz w:val="22"/>
          <w:szCs w:val="22"/>
          <w:lang w:val="es-ES_tradnl"/>
        </w:rPr>
        <w:t xml:space="preserve">de la Convocatoria. </w:t>
      </w:r>
    </w:p>
    <w:p w:rsidR="00667CA4" w:rsidRPr="001E1839" w:rsidRDefault="00667CA4" w:rsidP="00001F3D">
      <w:pPr>
        <w:spacing w:after="0" w:line="240" w:lineRule="auto"/>
        <w:ind w:left="-284"/>
        <w:rPr>
          <w:rFonts w:ascii="Arial" w:hAnsi="Arial" w:cs="Arial"/>
          <w:lang w:val="es-ES_tradnl"/>
        </w:rPr>
      </w:pPr>
    </w:p>
    <w:p w:rsidR="006156E1" w:rsidRPr="001E1839" w:rsidRDefault="002D4EE7" w:rsidP="00001F3D">
      <w:pPr>
        <w:spacing w:after="0" w:line="240" w:lineRule="auto"/>
        <w:ind w:left="-284"/>
        <w:jc w:val="both"/>
        <w:rPr>
          <w:rFonts w:ascii="Arial" w:hAnsi="Arial" w:cs="Arial"/>
          <w:lang w:val="es-ES_tradnl" w:eastAsia="es-ES"/>
        </w:rPr>
      </w:pPr>
      <w:bookmarkStart w:id="54" w:name="_Toc429657617"/>
      <w:r w:rsidRPr="001E1839">
        <w:rPr>
          <w:rFonts w:ascii="Arial" w:hAnsi="Arial" w:cs="Arial"/>
          <w:lang w:val="es-ES_tradnl" w:eastAsia="es-ES"/>
        </w:rPr>
        <w:t>U</w:t>
      </w:r>
      <w:r w:rsidR="00D1134A" w:rsidRPr="001E1839">
        <w:rPr>
          <w:rFonts w:ascii="Arial" w:hAnsi="Arial" w:cs="Arial"/>
          <w:lang w:val="es-ES_tradnl" w:eastAsia="es-ES"/>
        </w:rPr>
        <w:t>na vez recibidas las proposiciones en la fecha, hora y lugar establecidos, éstas no podrán retirarse o dejarse sin efecto, por lo que deberán considerarse vigentes dentro del procedimiento de contratación hasta su conclusión.</w:t>
      </w:r>
      <w:bookmarkEnd w:id="54"/>
    </w:p>
    <w:p w:rsidR="00744F60" w:rsidRPr="001E1839" w:rsidRDefault="00744F60" w:rsidP="00001F3D">
      <w:pPr>
        <w:spacing w:after="0" w:line="240" w:lineRule="auto"/>
        <w:ind w:left="-284"/>
        <w:jc w:val="both"/>
        <w:rPr>
          <w:rFonts w:ascii="Arial" w:hAnsi="Arial" w:cs="Arial"/>
          <w:lang w:val="es-ES_tradnl" w:eastAsia="es-ES"/>
        </w:rPr>
      </w:pPr>
    </w:p>
    <w:p w:rsidR="00744F60" w:rsidRPr="001E1839" w:rsidRDefault="00744F60" w:rsidP="00744F60">
      <w:pPr>
        <w:spacing w:after="0" w:line="240" w:lineRule="auto"/>
        <w:ind w:left="-284"/>
        <w:jc w:val="both"/>
        <w:rPr>
          <w:rFonts w:ascii="Arial" w:hAnsi="Arial" w:cs="Arial"/>
          <w:lang w:val="es-ES_tradnl" w:eastAsia="es-ES"/>
        </w:rPr>
      </w:pPr>
      <w:r w:rsidRPr="001E1839">
        <w:rPr>
          <w:rFonts w:ascii="Arial" w:hAnsi="Arial" w:cs="Arial"/>
          <w:lang w:val="es-ES_tradnl" w:eastAsia="es-ES"/>
        </w:rPr>
        <w:t>Solo serán consideradas las proposiciones que se reciban por medio de CompraNet en respuesta al requerimiento técnico y económico. El licitante deberá firmar electrónicamente la proposición; para que se considere que la proposición se envió firmada, deberán descargarse los archivos PDF generados por CompraNet  que contienen los datos capturados en la propuesta, sólo esos archivos deberán firmarse utilizando el módulo de firma electrónica de documentos y cargarse en el área correspondiente.</w:t>
      </w:r>
    </w:p>
    <w:p w:rsidR="00744F60" w:rsidRPr="001E1839" w:rsidRDefault="00744F60" w:rsidP="00744F60">
      <w:pPr>
        <w:spacing w:after="0" w:line="240" w:lineRule="auto"/>
        <w:ind w:left="-284"/>
        <w:jc w:val="both"/>
        <w:rPr>
          <w:rFonts w:ascii="Arial" w:hAnsi="Arial" w:cs="Arial"/>
          <w:lang w:val="es-ES_tradnl" w:eastAsia="es-ES"/>
        </w:rPr>
      </w:pPr>
    </w:p>
    <w:p w:rsidR="00744F60" w:rsidRPr="001E1839" w:rsidRDefault="00744F60" w:rsidP="00744F60">
      <w:pPr>
        <w:spacing w:after="0" w:line="240" w:lineRule="auto"/>
        <w:ind w:left="-284"/>
        <w:jc w:val="both"/>
        <w:rPr>
          <w:rFonts w:ascii="Arial" w:hAnsi="Arial" w:cs="Arial"/>
          <w:lang w:val="es-ES_tradnl" w:eastAsia="es-ES"/>
        </w:rPr>
      </w:pPr>
      <w:r w:rsidRPr="001E1839">
        <w:rPr>
          <w:rFonts w:ascii="Arial" w:hAnsi="Arial" w:cs="Arial"/>
          <w:lang w:val="es-ES_tradnl" w:eastAsia="es-ES"/>
        </w:rPr>
        <w:t>Una vez alcanzada la fecha y hora de inicio del evento de apertura de proposiciones, el licitante no podrá enviar su proposición o modificación de la misma.</w:t>
      </w:r>
    </w:p>
    <w:p w:rsidR="00744F60" w:rsidRPr="001E1839" w:rsidRDefault="00744F60" w:rsidP="00744F60">
      <w:pPr>
        <w:spacing w:after="0" w:line="240" w:lineRule="auto"/>
        <w:ind w:left="-284"/>
        <w:jc w:val="both"/>
        <w:rPr>
          <w:rFonts w:ascii="Arial" w:hAnsi="Arial" w:cs="Arial"/>
          <w:lang w:val="es-ES_tradnl" w:eastAsia="es-ES"/>
        </w:rPr>
      </w:pPr>
    </w:p>
    <w:p w:rsidR="00667CA4" w:rsidRPr="001E1839" w:rsidRDefault="00744F60" w:rsidP="00001F3D">
      <w:pPr>
        <w:spacing w:after="0" w:line="240" w:lineRule="auto"/>
        <w:ind w:left="-284"/>
        <w:jc w:val="both"/>
        <w:rPr>
          <w:rFonts w:ascii="Arial" w:hAnsi="Arial" w:cs="Arial"/>
          <w:lang w:val="es-ES_tradnl" w:eastAsia="es-ES"/>
        </w:rPr>
      </w:pPr>
      <w:r w:rsidRPr="001E1839">
        <w:rPr>
          <w:rFonts w:ascii="Arial" w:hAnsi="Arial" w:cs="Arial"/>
          <w:lang w:val="es-ES_tradnl" w:eastAsia="es-ES"/>
        </w:rPr>
        <w:t>El Instituto tendrá como no presentada la proposición del licitante, cuando el archivo electrónico enviado a través de CompraNet no pueda abrirse por tener algún virus informático o por cualquier causa ajena a la misma.</w:t>
      </w:r>
    </w:p>
    <w:p w:rsidR="0092129D" w:rsidRPr="001E1839" w:rsidRDefault="0092129D" w:rsidP="00001F3D">
      <w:pPr>
        <w:spacing w:after="0" w:line="240" w:lineRule="auto"/>
        <w:ind w:left="-284"/>
        <w:jc w:val="both"/>
        <w:rPr>
          <w:rFonts w:ascii="Arial" w:hAnsi="Arial" w:cs="Arial"/>
          <w:lang w:val="es-ES_tradnl" w:eastAsia="es-ES"/>
        </w:rPr>
      </w:pPr>
    </w:p>
    <w:p w:rsidR="0092129D" w:rsidRPr="001E1839" w:rsidRDefault="0092129D" w:rsidP="00001F3D">
      <w:pPr>
        <w:spacing w:after="0" w:line="240" w:lineRule="auto"/>
        <w:ind w:left="-284"/>
        <w:jc w:val="both"/>
        <w:rPr>
          <w:rFonts w:ascii="Arial" w:hAnsi="Arial" w:cs="Arial"/>
          <w:lang w:val="es-ES_tradnl" w:eastAsia="es-ES"/>
        </w:rPr>
      </w:pPr>
    </w:p>
    <w:p w:rsidR="00730085" w:rsidRPr="001E1839" w:rsidRDefault="00753B68" w:rsidP="0061501F">
      <w:pPr>
        <w:pStyle w:val="Ttulo2"/>
      </w:pPr>
      <w:bookmarkStart w:id="55" w:name="_Toc486334035"/>
      <w:r w:rsidRPr="001E1839">
        <w:t>3.</w:t>
      </w:r>
      <w:r w:rsidR="001F3EEF" w:rsidRPr="001E1839">
        <w:t>4</w:t>
      </w:r>
      <w:r w:rsidR="00CB5C79" w:rsidRPr="001E1839">
        <w:t>.-</w:t>
      </w:r>
      <w:r w:rsidRPr="001E1839">
        <w:t xml:space="preserve"> </w:t>
      </w:r>
      <w:bookmarkStart w:id="56" w:name="_Toc424735333"/>
      <w:r w:rsidR="00D1134A" w:rsidRPr="001E1839">
        <w:t>Proposiciones conjuntas</w:t>
      </w:r>
      <w:bookmarkEnd w:id="56"/>
      <w:r w:rsidR="00C97DF6" w:rsidRPr="001E1839">
        <w:t>.</w:t>
      </w:r>
      <w:bookmarkEnd w:id="55"/>
      <w:r w:rsidR="00D1134A" w:rsidRPr="001E1839">
        <w:t xml:space="preserve"> </w:t>
      </w:r>
    </w:p>
    <w:p w:rsidR="00810172" w:rsidRPr="001E1839" w:rsidRDefault="00810172" w:rsidP="00001F3D">
      <w:pPr>
        <w:spacing w:after="0" w:line="240" w:lineRule="auto"/>
        <w:ind w:left="-284" w:right="-1"/>
        <w:jc w:val="both"/>
        <w:rPr>
          <w:rFonts w:ascii="Arial" w:eastAsia="Times New Roman" w:hAnsi="Arial" w:cs="Arial"/>
          <w:noProof w:val="0"/>
          <w:lang w:eastAsia="es-ES"/>
        </w:rPr>
      </w:pPr>
    </w:p>
    <w:p w:rsidR="004E75C2" w:rsidRPr="001E1839" w:rsidRDefault="004E75C2" w:rsidP="00001F3D">
      <w:pPr>
        <w:spacing w:after="0" w:line="240" w:lineRule="auto"/>
        <w:ind w:left="-284" w:right="-1"/>
        <w:jc w:val="both"/>
        <w:rPr>
          <w:rFonts w:ascii="Arial" w:eastAsia="Times New Roman" w:hAnsi="Arial" w:cs="Arial"/>
          <w:noProof w:val="0"/>
          <w:lang w:eastAsia="es-ES"/>
        </w:rPr>
      </w:pPr>
      <w:r w:rsidRPr="001E1839">
        <w:rPr>
          <w:rFonts w:ascii="Arial" w:eastAsia="Times New Roman" w:hAnsi="Arial" w:cs="Arial"/>
          <w:noProof w:val="0"/>
          <w:lang w:eastAsia="es-ES"/>
        </w:rPr>
        <w:t>Conforme al artículo 34 de la LAASSP, los interesados podrán presentar propuestas conjuntas, siempre y cuando éstas cumplan con lo establecido en el artículo 44 del Reglamento de la LAASSP.</w:t>
      </w:r>
    </w:p>
    <w:p w:rsidR="004E75C2" w:rsidRPr="001E1839" w:rsidRDefault="004E75C2" w:rsidP="00001F3D">
      <w:pPr>
        <w:spacing w:after="0" w:line="240" w:lineRule="auto"/>
        <w:ind w:left="-284" w:right="-1"/>
        <w:jc w:val="both"/>
        <w:rPr>
          <w:rFonts w:ascii="Arial" w:eastAsia="Times New Roman" w:hAnsi="Arial" w:cs="Arial"/>
          <w:noProof w:val="0"/>
          <w:lang w:eastAsia="es-ES"/>
        </w:rPr>
      </w:pPr>
    </w:p>
    <w:p w:rsidR="004E75C2" w:rsidRPr="001E1839" w:rsidRDefault="004E75C2" w:rsidP="00001F3D">
      <w:pPr>
        <w:spacing w:after="0" w:line="240" w:lineRule="auto"/>
        <w:ind w:left="-284" w:right="-1"/>
        <w:jc w:val="both"/>
        <w:rPr>
          <w:rFonts w:ascii="Arial" w:eastAsia="Times New Roman" w:hAnsi="Arial" w:cs="Arial"/>
          <w:noProof w:val="0"/>
          <w:lang w:eastAsia="es-ES"/>
        </w:rPr>
      </w:pPr>
      <w:r w:rsidRPr="001E1839">
        <w:rPr>
          <w:rFonts w:ascii="Arial" w:eastAsia="Times New Roman" w:hAnsi="Arial" w:cs="Arial"/>
          <w:noProof w:val="0"/>
          <w:lang w:eastAsia="es-ES"/>
        </w:rPr>
        <w:t>Las personas interesadas podrán agruparse para presentar una propuesta, para tal efecto deberán cubrir los siguientes requisitos.</w:t>
      </w:r>
    </w:p>
    <w:p w:rsidR="004E75C2" w:rsidRPr="001E1839" w:rsidRDefault="004E75C2" w:rsidP="00001F3D">
      <w:pPr>
        <w:spacing w:after="0" w:line="240" w:lineRule="auto"/>
        <w:ind w:left="-284" w:right="-1"/>
        <w:jc w:val="both"/>
        <w:rPr>
          <w:rFonts w:ascii="Arial" w:eastAsia="Times New Roman" w:hAnsi="Arial" w:cs="Arial"/>
          <w:noProof w:val="0"/>
          <w:lang w:eastAsia="es-ES"/>
        </w:rPr>
      </w:pPr>
    </w:p>
    <w:p w:rsidR="004E75C2" w:rsidRPr="001E1839" w:rsidRDefault="004E75C2" w:rsidP="008711DD">
      <w:pPr>
        <w:numPr>
          <w:ilvl w:val="0"/>
          <w:numId w:val="20"/>
        </w:numPr>
        <w:spacing w:after="0" w:line="240" w:lineRule="auto"/>
        <w:ind w:right="-1"/>
        <w:jc w:val="both"/>
        <w:rPr>
          <w:rFonts w:ascii="Arial" w:eastAsia="Times New Roman" w:hAnsi="Arial" w:cs="Arial"/>
          <w:noProof w:val="0"/>
          <w:lang w:val="es-ES" w:eastAsia="es-ES"/>
        </w:rPr>
      </w:pPr>
      <w:r w:rsidRPr="001E1839">
        <w:rPr>
          <w:rFonts w:ascii="Arial" w:eastAsia="Times New Roman" w:hAnsi="Arial" w:cs="Arial"/>
          <w:noProof w:val="0"/>
          <w:lang w:val="es-ES" w:eastAsia="es-ES"/>
        </w:rPr>
        <w:t>Uno de los integrantes podrá presentar el escrito mediante el cual se manifieste el interés en participar en la junta de aclaraciones y en el procedimiento de contratación.</w:t>
      </w:r>
    </w:p>
    <w:p w:rsidR="004E75C2" w:rsidRPr="001E1839" w:rsidRDefault="004E75C2" w:rsidP="0039007F">
      <w:pPr>
        <w:spacing w:after="0" w:line="240" w:lineRule="auto"/>
        <w:ind w:left="-426" w:right="-1"/>
        <w:jc w:val="both"/>
        <w:rPr>
          <w:rFonts w:ascii="Arial" w:eastAsia="Times New Roman" w:hAnsi="Arial" w:cs="Arial"/>
          <w:noProof w:val="0"/>
          <w:lang w:eastAsia="es-ES"/>
        </w:rPr>
      </w:pPr>
    </w:p>
    <w:p w:rsidR="004E75C2" w:rsidRPr="001E1839" w:rsidRDefault="004E75C2" w:rsidP="008711DD">
      <w:pPr>
        <w:numPr>
          <w:ilvl w:val="0"/>
          <w:numId w:val="20"/>
        </w:numPr>
        <w:spacing w:after="0" w:line="240" w:lineRule="auto"/>
        <w:ind w:right="-1"/>
        <w:jc w:val="both"/>
        <w:rPr>
          <w:rFonts w:ascii="Arial" w:eastAsia="Times New Roman" w:hAnsi="Arial" w:cs="Arial"/>
          <w:noProof w:val="0"/>
          <w:lang w:val="es-ES" w:eastAsia="es-ES"/>
        </w:rPr>
      </w:pPr>
      <w:r w:rsidRPr="001E1839">
        <w:rPr>
          <w:rFonts w:ascii="Arial" w:eastAsia="Times New Roman" w:hAnsi="Arial" w:cs="Arial"/>
          <w:noProof w:val="0"/>
          <w:lang w:val="es-ES" w:eastAsia="es-ES"/>
        </w:rPr>
        <w:t xml:space="preserve">Los integrantes deberán celebrar en términos de la legislación aplicable un convenio, en el cual se establezcan con precisión los siguientes aspectos, de conformidad con el </w:t>
      </w:r>
      <w:r w:rsidR="004B47DF" w:rsidRPr="001E1839">
        <w:rPr>
          <w:rFonts w:ascii="Arial" w:eastAsia="Times New Roman" w:hAnsi="Arial" w:cs="Arial"/>
          <w:b/>
          <w:noProof w:val="0"/>
          <w:lang w:val="es-ES" w:eastAsia="es-ES"/>
        </w:rPr>
        <w:t>Anexo 1</w:t>
      </w:r>
      <w:r w:rsidR="0058259C" w:rsidRPr="001E1839">
        <w:rPr>
          <w:rFonts w:ascii="Arial" w:eastAsia="Times New Roman" w:hAnsi="Arial" w:cs="Arial"/>
          <w:b/>
          <w:noProof w:val="0"/>
          <w:lang w:val="es-ES" w:eastAsia="es-ES"/>
        </w:rPr>
        <w:t>1</w:t>
      </w:r>
      <w:r w:rsidRPr="001E1839">
        <w:rPr>
          <w:rFonts w:ascii="Arial" w:eastAsia="Times New Roman" w:hAnsi="Arial" w:cs="Arial"/>
          <w:b/>
          <w:noProof w:val="0"/>
          <w:lang w:val="es-ES" w:eastAsia="es-ES"/>
        </w:rPr>
        <w:t>,</w:t>
      </w:r>
      <w:r w:rsidRPr="001E1839">
        <w:rPr>
          <w:rFonts w:ascii="Arial" w:eastAsia="Times New Roman" w:hAnsi="Arial" w:cs="Arial"/>
          <w:noProof w:val="0"/>
          <w:lang w:val="es-ES" w:eastAsia="es-ES"/>
        </w:rPr>
        <w:t xml:space="preserve"> de la convocatoria:</w:t>
      </w:r>
    </w:p>
    <w:p w:rsidR="004E75C2" w:rsidRPr="001E1839" w:rsidRDefault="004E75C2" w:rsidP="0039007F">
      <w:pPr>
        <w:spacing w:after="0" w:line="240" w:lineRule="auto"/>
        <w:ind w:left="-426" w:right="-1"/>
        <w:jc w:val="both"/>
        <w:rPr>
          <w:rFonts w:ascii="Arial" w:eastAsia="Times New Roman" w:hAnsi="Arial" w:cs="Arial"/>
          <w:noProof w:val="0"/>
          <w:lang w:eastAsia="es-ES"/>
        </w:rPr>
      </w:pPr>
    </w:p>
    <w:p w:rsidR="004E75C2" w:rsidRPr="001E1839" w:rsidRDefault="004E75C2" w:rsidP="008711DD">
      <w:pPr>
        <w:numPr>
          <w:ilvl w:val="0"/>
          <w:numId w:val="21"/>
        </w:numPr>
        <w:spacing w:after="0" w:line="240" w:lineRule="auto"/>
        <w:ind w:right="-1"/>
        <w:jc w:val="both"/>
        <w:rPr>
          <w:rFonts w:ascii="Arial" w:eastAsia="Times New Roman" w:hAnsi="Arial" w:cs="Arial"/>
          <w:noProof w:val="0"/>
          <w:lang w:val="es-ES" w:eastAsia="es-ES"/>
        </w:rPr>
      </w:pPr>
      <w:r w:rsidRPr="001E1839">
        <w:rPr>
          <w:rFonts w:ascii="Arial" w:eastAsia="Times New Roman" w:hAnsi="Arial" w:cs="Arial"/>
          <w:noProof w:val="0"/>
          <w:lang w:val="es-ES" w:eastAsia="es-ES"/>
        </w:rPr>
        <w:t>Nombre, Domicilio y RFC de las personas integrantes, señalando, en su caso, los datos de los instrumentos públicos con los que se acredita la existencia legal de las persona morales y, de haberlas, sus reformas y modificaciones así como el nombre de los socios que aparezcan en éstas,</w:t>
      </w:r>
    </w:p>
    <w:p w:rsidR="004E75C2" w:rsidRPr="001E1839" w:rsidRDefault="004E75C2" w:rsidP="0039007F">
      <w:pPr>
        <w:spacing w:after="0" w:line="240" w:lineRule="auto"/>
        <w:ind w:left="-426" w:right="-1"/>
        <w:jc w:val="both"/>
        <w:rPr>
          <w:rFonts w:ascii="Arial" w:eastAsia="Times New Roman" w:hAnsi="Arial" w:cs="Arial"/>
          <w:noProof w:val="0"/>
          <w:lang w:eastAsia="es-ES"/>
        </w:rPr>
      </w:pPr>
    </w:p>
    <w:p w:rsidR="004E75C2" w:rsidRPr="001E1839" w:rsidRDefault="004E75C2" w:rsidP="008711DD">
      <w:pPr>
        <w:numPr>
          <w:ilvl w:val="0"/>
          <w:numId w:val="21"/>
        </w:numPr>
        <w:spacing w:after="0" w:line="240" w:lineRule="auto"/>
        <w:ind w:right="-1"/>
        <w:jc w:val="both"/>
        <w:rPr>
          <w:rFonts w:ascii="Arial" w:eastAsia="Times New Roman" w:hAnsi="Arial" w:cs="Arial"/>
          <w:noProof w:val="0"/>
          <w:lang w:val="es-ES" w:eastAsia="es-ES"/>
        </w:rPr>
      </w:pPr>
      <w:r w:rsidRPr="001E1839">
        <w:rPr>
          <w:rFonts w:ascii="Arial" w:eastAsia="Times New Roman" w:hAnsi="Arial" w:cs="Arial"/>
          <w:noProof w:val="0"/>
          <w:lang w:val="es-ES" w:eastAsia="es-ES"/>
        </w:rPr>
        <w:t>Nombre y domicilio de los representantes de cada una de las personas agrupadas, señalando, en su caso, los datos de las escrituras públicas con las que acrediten las facultades de representación,</w:t>
      </w:r>
    </w:p>
    <w:p w:rsidR="004E75C2" w:rsidRPr="001E1839" w:rsidRDefault="004E75C2" w:rsidP="0039007F">
      <w:pPr>
        <w:spacing w:after="0" w:line="240" w:lineRule="auto"/>
        <w:ind w:left="-426" w:right="-1"/>
        <w:jc w:val="both"/>
        <w:rPr>
          <w:rFonts w:ascii="Arial" w:eastAsia="Times New Roman" w:hAnsi="Arial" w:cs="Arial"/>
          <w:noProof w:val="0"/>
          <w:lang w:eastAsia="es-ES"/>
        </w:rPr>
      </w:pPr>
    </w:p>
    <w:p w:rsidR="004E75C2" w:rsidRPr="001E1839" w:rsidRDefault="004E75C2" w:rsidP="008711DD">
      <w:pPr>
        <w:numPr>
          <w:ilvl w:val="0"/>
          <w:numId w:val="21"/>
        </w:numPr>
        <w:spacing w:after="0" w:line="240" w:lineRule="auto"/>
        <w:ind w:right="-1"/>
        <w:jc w:val="both"/>
        <w:rPr>
          <w:rFonts w:ascii="Arial" w:eastAsia="Times New Roman" w:hAnsi="Arial" w:cs="Arial"/>
          <w:noProof w:val="0"/>
          <w:lang w:val="es-ES" w:eastAsia="es-ES"/>
        </w:rPr>
      </w:pPr>
      <w:r w:rsidRPr="001E1839">
        <w:rPr>
          <w:rFonts w:ascii="Arial" w:eastAsia="Times New Roman" w:hAnsi="Arial" w:cs="Arial"/>
          <w:noProof w:val="0"/>
          <w:lang w:val="es-ES" w:eastAsia="es-ES"/>
        </w:rPr>
        <w:t>Designación de un representante común, otorgándole poder amplio y suficiente, para atender todo lo relacionado con la propuesta y con el procedimiento de licitación pública.</w:t>
      </w:r>
    </w:p>
    <w:p w:rsidR="004E75C2" w:rsidRPr="001E1839" w:rsidRDefault="004E75C2" w:rsidP="0039007F">
      <w:pPr>
        <w:spacing w:after="0" w:line="240" w:lineRule="auto"/>
        <w:ind w:left="-426" w:right="-1"/>
        <w:jc w:val="both"/>
        <w:rPr>
          <w:rFonts w:ascii="Arial" w:eastAsia="Times New Roman" w:hAnsi="Arial" w:cs="Arial"/>
          <w:noProof w:val="0"/>
          <w:lang w:val="es-ES" w:eastAsia="es-ES"/>
        </w:rPr>
      </w:pPr>
    </w:p>
    <w:p w:rsidR="004E75C2" w:rsidRPr="001E1839" w:rsidRDefault="004E75C2" w:rsidP="008711DD">
      <w:pPr>
        <w:numPr>
          <w:ilvl w:val="0"/>
          <w:numId w:val="21"/>
        </w:numPr>
        <w:spacing w:after="0" w:line="240" w:lineRule="auto"/>
        <w:ind w:right="-1"/>
        <w:jc w:val="both"/>
        <w:rPr>
          <w:rFonts w:ascii="Arial" w:eastAsia="Times New Roman" w:hAnsi="Arial" w:cs="Arial"/>
          <w:noProof w:val="0"/>
          <w:lang w:val="es-ES" w:eastAsia="es-ES"/>
        </w:rPr>
      </w:pPr>
      <w:r w:rsidRPr="001E1839">
        <w:rPr>
          <w:rFonts w:ascii="Arial" w:eastAsia="Times New Roman" w:hAnsi="Arial" w:cs="Arial"/>
          <w:noProof w:val="0"/>
          <w:lang w:val="es-ES" w:eastAsia="es-ES"/>
        </w:rPr>
        <w:t>Descripción de las partes objeto del contrato que corresponderá cumplir a cada persona integrante, así como la manera en que se exigirá el cumplimiento de las obligaciones, y</w:t>
      </w:r>
    </w:p>
    <w:p w:rsidR="004E75C2" w:rsidRPr="001E1839" w:rsidRDefault="004E75C2" w:rsidP="0039007F">
      <w:pPr>
        <w:spacing w:after="0" w:line="240" w:lineRule="auto"/>
        <w:ind w:left="-426" w:right="-1"/>
        <w:jc w:val="both"/>
        <w:rPr>
          <w:rFonts w:ascii="Arial" w:eastAsia="Times New Roman" w:hAnsi="Arial" w:cs="Arial"/>
          <w:noProof w:val="0"/>
          <w:lang w:val="es-ES" w:eastAsia="es-ES"/>
        </w:rPr>
      </w:pPr>
    </w:p>
    <w:p w:rsidR="004E75C2" w:rsidRPr="001E1839" w:rsidRDefault="004E75C2" w:rsidP="008711DD">
      <w:pPr>
        <w:numPr>
          <w:ilvl w:val="0"/>
          <w:numId w:val="21"/>
        </w:numPr>
        <w:spacing w:after="0" w:line="240" w:lineRule="auto"/>
        <w:ind w:right="-1"/>
        <w:jc w:val="both"/>
        <w:rPr>
          <w:rFonts w:ascii="Arial" w:eastAsia="Times New Roman" w:hAnsi="Arial" w:cs="Arial"/>
          <w:noProof w:val="0"/>
          <w:lang w:val="es-ES" w:eastAsia="es-ES"/>
        </w:rPr>
      </w:pPr>
      <w:r w:rsidRPr="001E1839">
        <w:rPr>
          <w:rFonts w:ascii="Arial" w:eastAsia="Times New Roman" w:hAnsi="Arial" w:cs="Arial"/>
          <w:noProof w:val="0"/>
          <w:lang w:val="es-ES" w:eastAsia="es-ES"/>
        </w:rPr>
        <w:t>Estipulación expresa de que cada uno de los firmantes quedará obligado junto con los demás integrantes, en forma solidaria, según se convenga, para efectos del procedimiento de contratación y del contrato, en caso de que se les adjudique el mismo.</w:t>
      </w:r>
    </w:p>
    <w:p w:rsidR="004E75C2" w:rsidRPr="001E1839" w:rsidRDefault="004E75C2" w:rsidP="0039007F">
      <w:pPr>
        <w:spacing w:after="0" w:line="240" w:lineRule="auto"/>
        <w:ind w:left="-426" w:right="-1"/>
        <w:jc w:val="both"/>
        <w:rPr>
          <w:rFonts w:ascii="Arial" w:eastAsia="Times New Roman" w:hAnsi="Arial" w:cs="Arial"/>
          <w:noProof w:val="0"/>
          <w:lang w:val="es-ES" w:eastAsia="es-ES"/>
        </w:rPr>
      </w:pPr>
    </w:p>
    <w:p w:rsidR="004E75C2" w:rsidRPr="001E1839" w:rsidRDefault="004E75C2" w:rsidP="00001F3D">
      <w:pPr>
        <w:spacing w:after="0" w:line="240" w:lineRule="auto"/>
        <w:ind w:left="-284" w:right="-1"/>
        <w:jc w:val="both"/>
        <w:rPr>
          <w:rFonts w:ascii="Arial" w:eastAsia="Times New Roman" w:hAnsi="Arial" w:cs="Arial"/>
          <w:noProof w:val="0"/>
          <w:lang w:eastAsia="es-ES"/>
        </w:rPr>
      </w:pPr>
      <w:r w:rsidRPr="001E1839">
        <w:rPr>
          <w:rFonts w:ascii="Arial" w:eastAsia="Times New Roman" w:hAnsi="Arial" w:cs="Arial"/>
          <w:noProof w:val="0"/>
          <w:lang w:eastAsia="es-ES"/>
        </w:rPr>
        <w:t>En el acto de presentación y apertura de proposiciones el representante común de la agrupación deberá señalar que la propuesta se presenta en forma conjunta. El convenio a que hace referencia el inciso II), se presentará con la propuesta y, en caso de que a los licitantes que la hubieren presentado se les adjudique el contrato, dicho convenio, formará parte integrante del mismo como uno de sus anexos.</w:t>
      </w:r>
    </w:p>
    <w:p w:rsidR="00D13C81" w:rsidRPr="001E1839" w:rsidRDefault="00D13C81" w:rsidP="0039007F">
      <w:pPr>
        <w:spacing w:after="0" w:line="240" w:lineRule="auto"/>
        <w:ind w:left="-284" w:right="-1"/>
        <w:jc w:val="both"/>
        <w:rPr>
          <w:rFonts w:ascii="Arial" w:eastAsia="Times New Roman" w:hAnsi="Arial" w:cs="Arial"/>
          <w:noProof w:val="0"/>
          <w:lang w:eastAsia="es-ES"/>
        </w:rPr>
      </w:pPr>
    </w:p>
    <w:p w:rsidR="00BF72BB" w:rsidRPr="001E1839" w:rsidRDefault="004E75C2" w:rsidP="0039007F">
      <w:pPr>
        <w:spacing w:after="0" w:line="240" w:lineRule="auto"/>
        <w:ind w:left="-284"/>
        <w:jc w:val="both"/>
        <w:rPr>
          <w:rFonts w:ascii="Arial" w:hAnsi="Arial" w:cs="Arial"/>
          <w:lang w:val="es-ES_tradnl" w:eastAsia="es-ES"/>
        </w:rPr>
      </w:pPr>
      <w:bookmarkStart w:id="57" w:name="_Toc429657619"/>
      <w:bookmarkStart w:id="58" w:name="_Toc429659131"/>
      <w:r w:rsidRPr="001E1839">
        <w:rPr>
          <w:rFonts w:ascii="Arial" w:hAnsi="Arial" w:cs="Arial"/>
          <w:lang w:eastAsia="es-ES"/>
        </w:rPr>
        <w:t>En el supuesto de que se adjudique el contrato a los licitantes que presentaron una propuesta conjunta, el convenio indicado en la fracción II y las facultades del apoderado legal de la agrupación que formalizará el contrato respectivo, deberán constar en escritura pública, salvo que el contrato sea firmado por todas las personas que integran la agrupación que formula la propuesta conjunta o por sus representantes legales, quienes en lo individual, deberán acreditar su respectiva personalidad, o por el apoderado legal de la nueva sociedad que se constituya por las personas que integran la agrupación que formuló la propuesta conjunta, antes de la fecha fijada para la firma del contrato, lo cual deberá comunicarse mediante escrito a la convocante por dichas personas o por su apoderado legal, al momento de darse a conocer el fallo o a más tardar en las veinticuatro horas siguientes.</w:t>
      </w:r>
      <w:bookmarkEnd w:id="57"/>
      <w:bookmarkEnd w:id="58"/>
    </w:p>
    <w:p w:rsidR="00D1134A" w:rsidRPr="001E1839" w:rsidRDefault="00D1134A" w:rsidP="0039007F">
      <w:pPr>
        <w:spacing w:after="0" w:line="240" w:lineRule="auto"/>
        <w:ind w:left="-284"/>
        <w:jc w:val="both"/>
        <w:rPr>
          <w:rFonts w:ascii="Arial" w:hAnsi="Arial" w:cs="Arial"/>
          <w:lang w:val="es-ES_tradnl" w:eastAsia="es-ES"/>
        </w:rPr>
      </w:pPr>
      <w:r w:rsidRPr="001E1839">
        <w:rPr>
          <w:rFonts w:ascii="Arial" w:hAnsi="Arial" w:cs="Arial"/>
          <w:lang w:val="es-ES_tradnl" w:eastAsia="es-ES"/>
        </w:rPr>
        <w:t xml:space="preserve">Los licitantes sólo podrán presentar una proposición en el procedimiento de contratación. </w:t>
      </w:r>
    </w:p>
    <w:p w:rsidR="0058259C" w:rsidRPr="001E1839" w:rsidRDefault="0058259C" w:rsidP="0039007F">
      <w:pPr>
        <w:spacing w:after="0" w:line="240" w:lineRule="auto"/>
        <w:ind w:left="-284"/>
        <w:jc w:val="both"/>
        <w:rPr>
          <w:rFonts w:ascii="Arial" w:hAnsi="Arial" w:cs="Arial"/>
          <w:lang w:val="es-ES_tradnl" w:eastAsia="es-ES"/>
        </w:rPr>
      </w:pPr>
    </w:p>
    <w:p w:rsidR="00B44891" w:rsidRPr="001E1839" w:rsidRDefault="00B44891" w:rsidP="0039007F">
      <w:pPr>
        <w:spacing w:after="0" w:line="240" w:lineRule="auto"/>
        <w:ind w:left="-284"/>
        <w:jc w:val="both"/>
        <w:rPr>
          <w:rFonts w:ascii="Arial" w:hAnsi="Arial" w:cs="Arial"/>
          <w:lang w:val="es-ES_tradnl" w:eastAsia="es-ES"/>
        </w:rPr>
      </w:pPr>
    </w:p>
    <w:p w:rsidR="00577578" w:rsidRPr="001E1839" w:rsidRDefault="00753B68" w:rsidP="0061501F">
      <w:pPr>
        <w:pStyle w:val="Ttulo2"/>
      </w:pPr>
      <w:bookmarkStart w:id="59" w:name="_Toc486334036"/>
      <w:r w:rsidRPr="001E1839">
        <w:t>3.</w:t>
      </w:r>
      <w:r w:rsidR="001F3EEF" w:rsidRPr="001E1839">
        <w:t>5</w:t>
      </w:r>
      <w:r w:rsidR="00CB5C79" w:rsidRPr="001E1839">
        <w:t>.-</w:t>
      </w:r>
      <w:r w:rsidRPr="001E1839">
        <w:t xml:space="preserve"> </w:t>
      </w:r>
      <w:r w:rsidR="006C4A6D" w:rsidRPr="001E1839">
        <w:t>Notificación</w:t>
      </w:r>
      <w:r w:rsidR="00D1134A" w:rsidRPr="001E1839">
        <w:t xml:space="preserve"> de fallo y firma de contrato</w:t>
      </w:r>
      <w:r w:rsidR="00135271" w:rsidRPr="001E1839">
        <w:t>.</w:t>
      </w:r>
      <w:bookmarkEnd w:id="59"/>
    </w:p>
    <w:p w:rsidR="006443B8" w:rsidRPr="001E1839" w:rsidRDefault="006443B8" w:rsidP="0039007F">
      <w:pPr>
        <w:spacing w:after="0" w:line="240" w:lineRule="auto"/>
        <w:ind w:left="-284"/>
        <w:jc w:val="both"/>
        <w:rPr>
          <w:rFonts w:ascii="Arial" w:hAnsi="Arial" w:cs="Arial"/>
          <w:lang w:val="es-ES_tradnl" w:eastAsia="es-ES"/>
        </w:rPr>
      </w:pPr>
    </w:p>
    <w:p w:rsidR="00577578" w:rsidRPr="001E1839" w:rsidRDefault="00577578" w:rsidP="0039007F">
      <w:pPr>
        <w:spacing w:after="0" w:line="240" w:lineRule="auto"/>
        <w:ind w:left="-284"/>
        <w:jc w:val="both"/>
        <w:rPr>
          <w:rFonts w:ascii="Arial" w:hAnsi="Arial" w:cs="Arial"/>
          <w:lang w:val="es-ES_tradnl"/>
        </w:rPr>
      </w:pPr>
      <w:r w:rsidRPr="001E1839">
        <w:rPr>
          <w:rFonts w:ascii="Arial" w:hAnsi="Arial" w:cs="Arial"/>
          <w:lang w:val="es-ES_tradnl" w:eastAsia="es-ES"/>
        </w:rPr>
        <w:t xml:space="preserve">El fallo se emitirá de conformidad con el artículo 37 de la LAASSP y su contenido </w:t>
      </w:r>
      <w:r w:rsidRPr="001E1839">
        <w:rPr>
          <w:rFonts w:ascii="Arial" w:hAnsi="Arial" w:cs="Arial"/>
          <w:lang w:val="es-ES_tradnl"/>
        </w:rPr>
        <w:t xml:space="preserve">se difundirá a través de CompraNet el mismo día en que se emita, en el entendido de que este procedimiento sustituye a la notificación personal. Así también el fallo podrá ser consultado en el portal de compras del IMSS en el apartado “Transparencia” (http.//compras.imss.gob.mx/), o bien en el mural de comunicación ubicado en el piso 5 del inmueble ubicado en la calle Durango </w:t>
      </w:r>
      <w:r w:rsidR="00667CA4" w:rsidRPr="001E1839">
        <w:rPr>
          <w:rFonts w:ascii="Arial" w:hAnsi="Arial" w:cs="Arial"/>
          <w:lang w:val="es-ES_tradnl"/>
        </w:rPr>
        <w:t xml:space="preserve">número </w:t>
      </w:r>
      <w:r w:rsidRPr="001E1839">
        <w:rPr>
          <w:rFonts w:ascii="Arial" w:hAnsi="Arial" w:cs="Arial"/>
          <w:lang w:val="es-ES_tradnl"/>
        </w:rPr>
        <w:t xml:space="preserve">291, </w:t>
      </w:r>
      <w:r w:rsidR="00667CA4" w:rsidRPr="001E1839">
        <w:rPr>
          <w:rFonts w:ascii="Arial" w:hAnsi="Arial" w:cs="Arial"/>
          <w:lang w:val="es-ES_tradnl"/>
        </w:rPr>
        <w:t>C</w:t>
      </w:r>
      <w:r w:rsidRPr="001E1839">
        <w:rPr>
          <w:rFonts w:ascii="Arial" w:hAnsi="Arial" w:cs="Arial"/>
          <w:lang w:val="es-ES_tradnl"/>
        </w:rPr>
        <w:t>olonia Roma Norte, Delegación Cuauhtémoc, C</w:t>
      </w:r>
      <w:r w:rsidR="00667CA4" w:rsidRPr="001E1839">
        <w:rPr>
          <w:rFonts w:ascii="Arial" w:hAnsi="Arial" w:cs="Arial"/>
          <w:lang w:val="es-ES_tradnl"/>
        </w:rPr>
        <w:t xml:space="preserve">ódigo Postal </w:t>
      </w:r>
      <w:r w:rsidRPr="001E1839">
        <w:rPr>
          <w:rFonts w:ascii="Arial" w:hAnsi="Arial" w:cs="Arial"/>
          <w:lang w:val="es-ES_tradnl"/>
        </w:rPr>
        <w:t xml:space="preserve">06700, </w:t>
      </w:r>
      <w:r w:rsidR="00667A41" w:rsidRPr="001E1839">
        <w:rPr>
          <w:rFonts w:ascii="Arial" w:hAnsi="Arial" w:cs="Arial"/>
          <w:lang w:val="es-ES_tradnl"/>
        </w:rPr>
        <w:t xml:space="preserve">Ciudad de </w:t>
      </w:r>
      <w:r w:rsidRPr="001E1839">
        <w:rPr>
          <w:rFonts w:ascii="Arial" w:hAnsi="Arial" w:cs="Arial"/>
          <w:lang w:val="es-ES_tradnl"/>
        </w:rPr>
        <w:t>México, en donde se fijará copia de un ejemplar del acta por un término no menor de cinco días hábiles.</w:t>
      </w:r>
    </w:p>
    <w:p w:rsidR="00AE7418" w:rsidRPr="001E1839" w:rsidRDefault="00AE7418" w:rsidP="0039007F">
      <w:pPr>
        <w:spacing w:after="0" w:line="240" w:lineRule="auto"/>
        <w:ind w:left="-284"/>
        <w:jc w:val="both"/>
        <w:rPr>
          <w:rFonts w:ascii="Arial" w:hAnsi="Arial" w:cs="Arial"/>
          <w:lang w:val="es-ES_tradnl"/>
        </w:rPr>
      </w:pPr>
    </w:p>
    <w:p w:rsidR="00577578" w:rsidRPr="001E1839" w:rsidRDefault="00577578" w:rsidP="0039007F">
      <w:pPr>
        <w:spacing w:after="0" w:line="240" w:lineRule="auto"/>
        <w:ind w:left="-284"/>
        <w:jc w:val="both"/>
        <w:rPr>
          <w:rFonts w:ascii="Arial" w:hAnsi="Arial" w:cs="Arial"/>
          <w:lang w:val="es-ES_tradnl"/>
        </w:rPr>
      </w:pPr>
      <w:r w:rsidRPr="001E1839">
        <w:rPr>
          <w:rFonts w:ascii="Arial" w:hAnsi="Arial" w:cs="Arial"/>
          <w:lang w:val="es-ES_tradnl" w:eastAsia="es-ES"/>
        </w:rPr>
        <w:t>Con fundamento en el artículo 46 primer párrafo de la LAASSP, c</w:t>
      </w:r>
      <w:r w:rsidRPr="001E1839">
        <w:rPr>
          <w:rFonts w:ascii="Arial" w:hAnsi="Arial" w:cs="Arial"/>
          <w:lang w:val="es-ES_tradnl"/>
        </w:rPr>
        <w:t xml:space="preserve">on la notificación del fallo serán exigibles los derechos y obligaciones, sin perjuicio de la obligación de las partes de firmar el contrato en la fecha y términos señalados en la convocatoria. </w:t>
      </w:r>
    </w:p>
    <w:p w:rsidR="00AE7418" w:rsidRPr="001E1839" w:rsidRDefault="00AE7418" w:rsidP="0039007F">
      <w:pPr>
        <w:spacing w:after="0" w:line="240" w:lineRule="auto"/>
        <w:ind w:left="-284"/>
        <w:jc w:val="both"/>
        <w:rPr>
          <w:rFonts w:ascii="Arial" w:hAnsi="Arial" w:cs="Arial"/>
          <w:lang w:val="es-ES_tradnl" w:eastAsia="es-ES"/>
        </w:rPr>
      </w:pPr>
    </w:p>
    <w:p w:rsidR="00577578" w:rsidRPr="001E1839" w:rsidRDefault="00577578" w:rsidP="0039007F">
      <w:pPr>
        <w:spacing w:after="0" w:line="240" w:lineRule="auto"/>
        <w:ind w:left="-284"/>
        <w:jc w:val="both"/>
        <w:rPr>
          <w:rFonts w:ascii="Arial" w:eastAsia="Times New Roman" w:hAnsi="Arial" w:cs="Arial"/>
          <w:lang w:val="es-ES_tradnl" w:eastAsia="es-ES"/>
        </w:rPr>
      </w:pPr>
      <w:r w:rsidRPr="001E1839">
        <w:rPr>
          <w:rFonts w:ascii="Arial" w:eastAsia="Times New Roman" w:hAnsi="Arial" w:cs="Arial"/>
          <w:lang w:val="es-ES_tradnl" w:eastAsia="es-ES"/>
        </w:rPr>
        <w:t xml:space="preserve">El </w:t>
      </w:r>
      <w:r w:rsidR="00164C00" w:rsidRPr="001E1839">
        <w:rPr>
          <w:rFonts w:ascii="Arial" w:eastAsia="Times New Roman" w:hAnsi="Arial" w:cs="Arial"/>
          <w:lang w:val="es-ES_tradnl" w:eastAsia="es-ES"/>
        </w:rPr>
        <w:t>proveedor</w:t>
      </w:r>
      <w:r w:rsidRPr="001E1839">
        <w:rPr>
          <w:rFonts w:ascii="Arial" w:eastAsia="Times New Roman" w:hAnsi="Arial" w:cs="Arial"/>
          <w:lang w:val="es-ES_tradnl" w:eastAsia="es-ES"/>
        </w:rPr>
        <w:t xml:space="preserve"> deberá firmar el contrato que se señala en el </w:t>
      </w:r>
      <w:r w:rsidRPr="001E1839">
        <w:rPr>
          <w:rFonts w:ascii="Arial" w:eastAsia="Times New Roman" w:hAnsi="Arial" w:cs="Arial"/>
          <w:b/>
          <w:lang w:val="es-ES_tradnl" w:eastAsia="es-ES"/>
        </w:rPr>
        <w:t xml:space="preserve">Anexo </w:t>
      </w:r>
      <w:r w:rsidR="0058259C" w:rsidRPr="001E1839">
        <w:rPr>
          <w:rFonts w:ascii="Arial" w:eastAsia="Times New Roman" w:hAnsi="Arial" w:cs="Arial"/>
          <w:b/>
          <w:lang w:val="es-ES_tradnl" w:eastAsia="es-ES"/>
        </w:rPr>
        <w:t>13</w:t>
      </w:r>
      <w:r w:rsidRPr="001E1839">
        <w:rPr>
          <w:rFonts w:ascii="Arial" w:eastAsia="Times New Roman" w:hAnsi="Arial" w:cs="Arial"/>
          <w:b/>
          <w:lang w:val="es-ES_tradnl" w:eastAsia="es-ES"/>
        </w:rPr>
        <w:t xml:space="preserve"> </w:t>
      </w:r>
      <w:r w:rsidRPr="001E1839">
        <w:rPr>
          <w:rFonts w:ascii="Arial" w:eastAsia="Times New Roman" w:hAnsi="Arial" w:cs="Arial"/>
          <w:lang w:val="es-ES_tradnl" w:eastAsia="es-ES"/>
        </w:rPr>
        <w:t>de la convocatoria,</w:t>
      </w:r>
      <w:r w:rsidRPr="001E1839">
        <w:rPr>
          <w:rFonts w:ascii="Arial" w:eastAsia="Times New Roman" w:hAnsi="Arial" w:cs="Arial"/>
          <w:b/>
          <w:lang w:val="es-ES_tradnl" w:eastAsia="es-ES"/>
        </w:rPr>
        <w:t xml:space="preserve"> </w:t>
      </w:r>
      <w:r w:rsidR="005D310E" w:rsidRPr="001E1839">
        <w:rPr>
          <w:rFonts w:ascii="Arial" w:eastAsia="Times New Roman" w:hAnsi="Arial" w:cs="Arial"/>
          <w:lang w:val="es-ES_tradnl" w:eastAsia="es-ES"/>
        </w:rPr>
        <w:t xml:space="preserve">a más tardar el </w:t>
      </w:r>
      <w:r w:rsidR="00FA6E49" w:rsidRPr="001E1839">
        <w:rPr>
          <w:rFonts w:ascii="Arial" w:eastAsia="Times New Roman" w:hAnsi="Arial" w:cs="Arial"/>
          <w:b/>
          <w:lang w:val="es-ES_tradnl" w:eastAsia="es-ES"/>
        </w:rPr>
        <w:t>31</w:t>
      </w:r>
      <w:r w:rsidR="00021719" w:rsidRPr="001E1839">
        <w:rPr>
          <w:rFonts w:ascii="Arial" w:eastAsia="Times New Roman" w:hAnsi="Arial" w:cs="Arial"/>
          <w:b/>
          <w:lang w:val="es-ES_tradnl" w:eastAsia="es-ES"/>
        </w:rPr>
        <w:t xml:space="preserve"> de marzo</w:t>
      </w:r>
      <w:r w:rsidR="005D310E" w:rsidRPr="001E1839">
        <w:rPr>
          <w:rFonts w:ascii="Arial" w:eastAsia="Times New Roman" w:hAnsi="Arial" w:cs="Arial"/>
          <w:b/>
          <w:lang w:val="es-ES_tradnl" w:eastAsia="es-ES"/>
        </w:rPr>
        <w:t xml:space="preserve"> de </w:t>
      </w:r>
      <w:r w:rsidR="00C306D3" w:rsidRPr="001E1839">
        <w:rPr>
          <w:rFonts w:ascii="Arial" w:eastAsia="Times New Roman" w:hAnsi="Arial" w:cs="Arial"/>
          <w:b/>
          <w:lang w:val="es-ES_tradnl" w:eastAsia="es-ES"/>
        </w:rPr>
        <w:t>2017</w:t>
      </w:r>
      <w:r w:rsidRPr="001E1839">
        <w:rPr>
          <w:rFonts w:ascii="Arial" w:eastAsia="Times New Roman" w:hAnsi="Arial" w:cs="Arial"/>
          <w:lang w:val="es-ES_tradnl" w:eastAsia="es-ES"/>
        </w:rPr>
        <w:t xml:space="preserve">, en la División de Contratos, ubicada en la Calle Durango Núm. 291, piso 10, Colonia Roma Norte, Código Postal 06700, Delegación Cuauhtémoc, </w:t>
      </w:r>
      <w:r w:rsidR="00667A41" w:rsidRPr="001E1839">
        <w:rPr>
          <w:rFonts w:ascii="Arial" w:eastAsia="Times New Roman" w:hAnsi="Arial" w:cs="Arial"/>
          <w:lang w:val="es-ES_tradnl" w:eastAsia="es-ES"/>
        </w:rPr>
        <w:t>Ciudad de México</w:t>
      </w:r>
      <w:r w:rsidRPr="001E1839">
        <w:rPr>
          <w:rFonts w:ascii="Arial" w:eastAsia="Times New Roman" w:hAnsi="Arial" w:cs="Arial"/>
          <w:lang w:val="es-ES_tradnl" w:eastAsia="es-ES"/>
        </w:rPr>
        <w:t>. En caso de que la fecha prevista originalmente esté rebasada o no se encuentre vigente, o bien no se mencione en el fallo, el término para la firma del contrato quedará comprendido dentro de los quince días naturales posteriores a la notificación del fallo mediante notificación personal en el domicilio o a través de correo electrónico que para tales efectos haya señalado el licitante.</w:t>
      </w:r>
      <w:r w:rsidR="005D310E" w:rsidRPr="001E1839">
        <w:rPr>
          <w:rFonts w:ascii="Arial" w:eastAsia="Times New Roman" w:hAnsi="Arial" w:cs="Arial"/>
          <w:lang w:val="es-ES_tradnl" w:eastAsia="es-ES"/>
        </w:rPr>
        <w:t xml:space="preserve"> </w:t>
      </w:r>
      <w:r w:rsidRPr="001E1839">
        <w:rPr>
          <w:rFonts w:ascii="Arial" w:eastAsia="Times New Roman" w:hAnsi="Arial" w:cs="Arial"/>
          <w:lang w:val="es-ES_tradnl" w:eastAsia="es-ES"/>
        </w:rPr>
        <w:t xml:space="preserve">Para la firma del contrato deberá presentar los siguientes documentos: </w:t>
      </w:r>
    </w:p>
    <w:p w:rsidR="00AE7418" w:rsidRPr="001E1839" w:rsidRDefault="00AE7418" w:rsidP="0039007F">
      <w:pPr>
        <w:spacing w:after="0" w:line="240" w:lineRule="auto"/>
        <w:ind w:left="-284"/>
        <w:jc w:val="both"/>
        <w:rPr>
          <w:rFonts w:ascii="Arial" w:eastAsia="Times New Roman" w:hAnsi="Arial" w:cs="Arial"/>
          <w:lang w:val="es-ES_tradnl" w:eastAsia="es-ES"/>
        </w:rPr>
      </w:pPr>
    </w:p>
    <w:p w:rsidR="002E4CD9" w:rsidRPr="001E1839" w:rsidRDefault="002E4CD9" w:rsidP="00612860">
      <w:pPr>
        <w:pStyle w:val="Prrafodelista"/>
        <w:numPr>
          <w:ilvl w:val="2"/>
          <w:numId w:val="28"/>
        </w:numPr>
        <w:jc w:val="both"/>
        <w:rPr>
          <w:rFonts w:ascii="Arial" w:hAnsi="Arial" w:cs="Arial"/>
          <w:b/>
          <w:sz w:val="22"/>
          <w:szCs w:val="22"/>
          <w:lang w:val="es-ES_tradnl"/>
        </w:rPr>
      </w:pPr>
      <w:r w:rsidRPr="001E1839">
        <w:rPr>
          <w:rFonts w:ascii="Arial" w:hAnsi="Arial" w:cs="Arial"/>
          <w:b/>
          <w:sz w:val="22"/>
          <w:szCs w:val="22"/>
          <w:lang w:val="es-ES_tradnl"/>
        </w:rPr>
        <w:t xml:space="preserve">Persona moral: </w:t>
      </w:r>
    </w:p>
    <w:p w:rsidR="002E4CD9" w:rsidRPr="001E1839" w:rsidRDefault="002E4CD9" w:rsidP="00612860">
      <w:pPr>
        <w:pStyle w:val="Prrafodelista"/>
        <w:numPr>
          <w:ilvl w:val="0"/>
          <w:numId w:val="27"/>
        </w:numPr>
        <w:ind w:hanging="217"/>
        <w:jc w:val="both"/>
        <w:rPr>
          <w:rFonts w:ascii="Arial" w:hAnsi="Arial" w:cs="Arial"/>
          <w:sz w:val="22"/>
          <w:szCs w:val="22"/>
          <w:lang w:val="es-ES_tradnl"/>
        </w:rPr>
      </w:pPr>
      <w:r w:rsidRPr="001E1839">
        <w:rPr>
          <w:rFonts w:ascii="Arial" w:hAnsi="Arial" w:cs="Arial"/>
          <w:iCs/>
          <w:sz w:val="22"/>
          <w:szCs w:val="22"/>
          <w:lang w:val="es-ES_tradnl"/>
        </w:rPr>
        <w:t>Acta constitutiva y, en su caso, sus respectivas modificaciones.</w:t>
      </w:r>
    </w:p>
    <w:p w:rsidR="002E4CD9" w:rsidRPr="001E1839" w:rsidRDefault="002E4CD9" w:rsidP="00612860">
      <w:pPr>
        <w:pStyle w:val="Prrafodelista"/>
        <w:numPr>
          <w:ilvl w:val="0"/>
          <w:numId w:val="27"/>
        </w:numPr>
        <w:ind w:hanging="235"/>
        <w:jc w:val="both"/>
        <w:rPr>
          <w:rFonts w:ascii="Arial" w:hAnsi="Arial" w:cs="Arial"/>
          <w:sz w:val="22"/>
          <w:szCs w:val="22"/>
          <w:lang w:val="es-ES_tradnl"/>
        </w:rPr>
      </w:pPr>
      <w:r w:rsidRPr="001E1839">
        <w:rPr>
          <w:rFonts w:ascii="Arial" w:hAnsi="Arial" w:cs="Arial"/>
          <w:iCs/>
          <w:sz w:val="22"/>
          <w:szCs w:val="22"/>
          <w:lang w:val="es-ES_tradnl"/>
        </w:rPr>
        <w:t>Poder notarial del representante legal que firmará el contrato.</w:t>
      </w:r>
    </w:p>
    <w:p w:rsidR="002E4CD9" w:rsidRPr="001E1839" w:rsidRDefault="002E4CD9" w:rsidP="002E4CD9">
      <w:pPr>
        <w:pStyle w:val="Prrafodelista"/>
        <w:ind w:left="1440"/>
        <w:jc w:val="both"/>
        <w:rPr>
          <w:rFonts w:ascii="Arial" w:hAnsi="Arial" w:cs="Arial"/>
          <w:sz w:val="22"/>
          <w:szCs w:val="22"/>
          <w:lang w:val="es-ES_tradnl"/>
        </w:rPr>
      </w:pPr>
    </w:p>
    <w:p w:rsidR="002E4CD9" w:rsidRPr="001E1839" w:rsidRDefault="002E4CD9" w:rsidP="00612860">
      <w:pPr>
        <w:pStyle w:val="Prrafodelista"/>
        <w:numPr>
          <w:ilvl w:val="2"/>
          <w:numId w:val="28"/>
        </w:numPr>
        <w:jc w:val="both"/>
        <w:rPr>
          <w:rFonts w:ascii="Arial" w:hAnsi="Arial" w:cs="Arial"/>
          <w:b/>
          <w:sz w:val="22"/>
          <w:szCs w:val="22"/>
          <w:lang w:val="es-ES_tradnl"/>
        </w:rPr>
      </w:pPr>
      <w:r w:rsidRPr="001E1839">
        <w:rPr>
          <w:rFonts w:ascii="Arial" w:hAnsi="Arial" w:cs="Arial"/>
          <w:b/>
          <w:sz w:val="22"/>
          <w:szCs w:val="22"/>
          <w:lang w:val="es-ES_tradnl"/>
        </w:rPr>
        <w:t>Persona física:</w:t>
      </w:r>
    </w:p>
    <w:p w:rsidR="002E4CD9" w:rsidRPr="001E1839" w:rsidRDefault="002E4CD9" w:rsidP="00612860">
      <w:pPr>
        <w:pStyle w:val="Prrafodelista"/>
        <w:numPr>
          <w:ilvl w:val="1"/>
          <w:numId w:val="27"/>
        </w:numPr>
        <w:ind w:left="993" w:firstLine="43"/>
        <w:jc w:val="both"/>
        <w:rPr>
          <w:rFonts w:ascii="Arial" w:hAnsi="Arial" w:cs="Arial"/>
          <w:iCs/>
          <w:sz w:val="22"/>
          <w:szCs w:val="22"/>
          <w:lang w:val="es-ES_tradnl"/>
        </w:rPr>
      </w:pPr>
      <w:r w:rsidRPr="001E1839">
        <w:rPr>
          <w:rFonts w:ascii="Arial" w:hAnsi="Arial" w:cs="Arial"/>
          <w:iCs/>
          <w:sz w:val="22"/>
          <w:szCs w:val="22"/>
          <w:lang w:val="es-ES_tradnl"/>
        </w:rPr>
        <w:t>Acta de nacimiento o carta de naturalización.</w:t>
      </w:r>
    </w:p>
    <w:p w:rsidR="002E4CD9" w:rsidRPr="001E1839" w:rsidRDefault="002E4CD9" w:rsidP="002E4CD9">
      <w:pPr>
        <w:pStyle w:val="Prrafodelista"/>
        <w:ind w:left="1440"/>
        <w:jc w:val="both"/>
        <w:rPr>
          <w:rFonts w:ascii="Arial" w:hAnsi="Arial" w:cs="Arial"/>
          <w:sz w:val="22"/>
          <w:szCs w:val="22"/>
          <w:lang w:val="es-ES_tradnl"/>
        </w:rPr>
      </w:pPr>
    </w:p>
    <w:p w:rsidR="002E4CD9" w:rsidRPr="001E1839" w:rsidRDefault="002E4CD9" w:rsidP="00612860">
      <w:pPr>
        <w:pStyle w:val="Prrafodelista"/>
        <w:numPr>
          <w:ilvl w:val="2"/>
          <w:numId w:val="28"/>
        </w:numPr>
        <w:jc w:val="both"/>
        <w:rPr>
          <w:rFonts w:ascii="Arial" w:hAnsi="Arial" w:cs="Arial"/>
          <w:b/>
          <w:sz w:val="22"/>
          <w:szCs w:val="22"/>
          <w:lang w:val="es-ES_tradnl"/>
        </w:rPr>
      </w:pPr>
      <w:r w:rsidRPr="001E1839">
        <w:rPr>
          <w:rFonts w:ascii="Arial" w:hAnsi="Arial" w:cs="Arial"/>
          <w:b/>
          <w:sz w:val="22"/>
          <w:szCs w:val="22"/>
          <w:lang w:val="es-ES_tradnl"/>
        </w:rPr>
        <w:t>Para ambos:</w:t>
      </w:r>
    </w:p>
    <w:p w:rsidR="002E4CD9" w:rsidRPr="001E1839" w:rsidRDefault="002E4CD9" w:rsidP="00612860">
      <w:pPr>
        <w:pStyle w:val="Prrafodelista"/>
        <w:numPr>
          <w:ilvl w:val="0"/>
          <w:numId w:val="26"/>
        </w:numPr>
        <w:jc w:val="both"/>
        <w:rPr>
          <w:rFonts w:ascii="Arial" w:hAnsi="Arial" w:cs="Arial"/>
          <w:iCs/>
          <w:sz w:val="22"/>
          <w:szCs w:val="22"/>
          <w:lang w:val="es-ES_tradnl"/>
        </w:rPr>
      </w:pPr>
      <w:r w:rsidRPr="001E1839">
        <w:rPr>
          <w:rFonts w:ascii="Arial" w:hAnsi="Arial" w:cs="Arial"/>
          <w:iCs/>
          <w:sz w:val="22"/>
          <w:szCs w:val="22"/>
          <w:lang w:val="es-ES_tradnl"/>
        </w:rPr>
        <w:t>Identificación oficial vigente y con fotografía del representante legal.</w:t>
      </w:r>
    </w:p>
    <w:p w:rsidR="002E4CD9" w:rsidRPr="001E1839" w:rsidRDefault="002E4CD9" w:rsidP="00612860">
      <w:pPr>
        <w:pStyle w:val="Prrafodelista"/>
        <w:numPr>
          <w:ilvl w:val="0"/>
          <w:numId w:val="26"/>
        </w:numPr>
        <w:jc w:val="both"/>
        <w:rPr>
          <w:rFonts w:ascii="Arial" w:hAnsi="Arial" w:cs="Arial"/>
          <w:iCs/>
          <w:sz w:val="22"/>
          <w:szCs w:val="22"/>
          <w:lang w:val="es-ES_tradnl"/>
        </w:rPr>
      </w:pPr>
      <w:r w:rsidRPr="001E1839">
        <w:rPr>
          <w:rFonts w:ascii="Arial" w:hAnsi="Arial" w:cs="Arial"/>
          <w:iCs/>
          <w:sz w:val="22"/>
          <w:szCs w:val="22"/>
          <w:lang w:val="es-ES_tradnl"/>
        </w:rPr>
        <w:t>Cédula de Registro Federal de Contribuyentes.</w:t>
      </w:r>
    </w:p>
    <w:p w:rsidR="002E4CD9" w:rsidRPr="001E1839" w:rsidRDefault="002E4CD9" w:rsidP="00612860">
      <w:pPr>
        <w:pStyle w:val="Prrafodelista"/>
        <w:numPr>
          <w:ilvl w:val="0"/>
          <w:numId w:val="26"/>
        </w:numPr>
        <w:jc w:val="both"/>
        <w:rPr>
          <w:rFonts w:ascii="Arial" w:hAnsi="Arial" w:cs="Arial"/>
          <w:iCs/>
          <w:sz w:val="22"/>
          <w:szCs w:val="22"/>
          <w:lang w:val="es-ES_tradnl"/>
        </w:rPr>
      </w:pPr>
      <w:r w:rsidRPr="001E1839">
        <w:rPr>
          <w:rFonts w:ascii="Arial" w:hAnsi="Arial" w:cs="Arial"/>
          <w:iCs/>
          <w:sz w:val="22"/>
          <w:szCs w:val="22"/>
          <w:lang w:val="es-ES_tradnl"/>
        </w:rPr>
        <w:t>Comprobante de domicilio con vigencia no mayor a 3 meses.</w:t>
      </w:r>
    </w:p>
    <w:p w:rsidR="002E4CD9" w:rsidRPr="001E1839" w:rsidRDefault="002E4CD9" w:rsidP="00612860">
      <w:pPr>
        <w:pStyle w:val="Prrafodelista"/>
        <w:numPr>
          <w:ilvl w:val="0"/>
          <w:numId w:val="26"/>
        </w:numPr>
        <w:jc w:val="both"/>
        <w:rPr>
          <w:rFonts w:ascii="Arial" w:hAnsi="Arial" w:cs="Arial"/>
          <w:iCs/>
          <w:sz w:val="22"/>
          <w:szCs w:val="22"/>
          <w:lang w:val="es-ES_tradnl"/>
        </w:rPr>
      </w:pPr>
      <w:r w:rsidRPr="001E1839">
        <w:rPr>
          <w:rFonts w:ascii="Arial" w:hAnsi="Arial" w:cs="Arial"/>
          <w:iCs/>
          <w:sz w:val="22"/>
          <w:szCs w:val="22"/>
          <w:lang w:val="es-ES_tradnl"/>
        </w:rPr>
        <w:t xml:space="preserve">En su caso, escrito de estratificación de empresa en términos del artículo 3 de la Ley para el Desarrollo de la Competitividad de la Micro, Pequeña y Mediana Empresa. </w:t>
      </w:r>
    </w:p>
    <w:p w:rsidR="002E4CD9" w:rsidRPr="001E1839" w:rsidRDefault="002E4CD9" w:rsidP="00612860">
      <w:pPr>
        <w:pStyle w:val="Prrafodelista"/>
        <w:numPr>
          <w:ilvl w:val="0"/>
          <w:numId w:val="26"/>
        </w:numPr>
        <w:jc w:val="both"/>
        <w:rPr>
          <w:rFonts w:ascii="Arial" w:hAnsi="Arial" w:cs="Arial"/>
          <w:iCs/>
          <w:sz w:val="22"/>
          <w:szCs w:val="22"/>
          <w:lang w:val="es-ES_tradnl"/>
        </w:rPr>
      </w:pPr>
      <w:r w:rsidRPr="001E1839">
        <w:rPr>
          <w:rFonts w:ascii="Arial" w:hAnsi="Arial" w:cs="Arial"/>
          <w:iCs/>
          <w:sz w:val="22"/>
          <w:szCs w:val="22"/>
          <w:lang w:val="es-ES_tradnl"/>
        </w:rPr>
        <w:t>Escrito en términos del artículo 50 y 60 de la LAASSP.</w:t>
      </w:r>
    </w:p>
    <w:p w:rsidR="002E4CD9" w:rsidRPr="001E1839" w:rsidRDefault="002E4CD9" w:rsidP="00612860">
      <w:pPr>
        <w:pStyle w:val="Prrafodelista"/>
        <w:numPr>
          <w:ilvl w:val="0"/>
          <w:numId w:val="26"/>
        </w:numPr>
        <w:jc w:val="both"/>
        <w:rPr>
          <w:rFonts w:ascii="Arial" w:hAnsi="Arial" w:cs="Arial"/>
          <w:iCs/>
          <w:sz w:val="22"/>
          <w:szCs w:val="22"/>
          <w:lang w:val="es-ES_tradnl"/>
        </w:rPr>
      </w:pPr>
      <w:r w:rsidRPr="001E1839">
        <w:rPr>
          <w:rFonts w:ascii="Arial" w:hAnsi="Arial" w:cs="Arial"/>
          <w:iCs/>
          <w:sz w:val="22"/>
          <w:szCs w:val="22"/>
          <w:lang w:val="es-ES_tradnl"/>
        </w:rPr>
        <w:t>Opinión positiva de cumplimiento de obligaciones fiscales emitida por el SAT vigente a la firma del contrato, en términos del artículo 32-D del Código Fiscal de la Federación.</w:t>
      </w:r>
    </w:p>
    <w:p w:rsidR="002E4CD9" w:rsidRPr="001E1839" w:rsidRDefault="002E4CD9" w:rsidP="00612860">
      <w:pPr>
        <w:pStyle w:val="Prrafodelista"/>
        <w:numPr>
          <w:ilvl w:val="0"/>
          <w:numId w:val="26"/>
        </w:numPr>
        <w:jc w:val="both"/>
        <w:rPr>
          <w:rFonts w:ascii="Arial" w:hAnsi="Arial" w:cs="Arial"/>
          <w:iCs/>
          <w:sz w:val="22"/>
          <w:szCs w:val="22"/>
          <w:lang w:val="es-ES_tradnl"/>
        </w:rPr>
      </w:pPr>
      <w:r w:rsidRPr="001E1839">
        <w:rPr>
          <w:rFonts w:ascii="Arial" w:hAnsi="Arial" w:cs="Arial"/>
          <w:iCs/>
          <w:sz w:val="22"/>
          <w:szCs w:val="22"/>
          <w:lang w:val="es-ES_tradnl"/>
        </w:rPr>
        <w:t>Opinión positiva de cumplimiento de obligaciones en materia de seguridad social vigente a la firma del contrato emitida por el IMSS, en términos del artículo 32-D del Código Fiscal de la Federación y del Acuerdo ACDO.SA1.HCT.101214/281.P.DIR publicado en el DOF el 27 de febrero de 2015.</w:t>
      </w:r>
    </w:p>
    <w:p w:rsidR="002E4CD9" w:rsidRPr="001E1839" w:rsidRDefault="002E4CD9" w:rsidP="002E4CD9">
      <w:pPr>
        <w:pStyle w:val="Prrafodelista"/>
        <w:ind w:left="1418"/>
        <w:jc w:val="both"/>
        <w:rPr>
          <w:rFonts w:ascii="Arial" w:hAnsi="Arial" w:cs="Arial"/>
          <w:sz w:val="22"/>
          <w:szCs w:val="22"/>
          <w:lang w:val="es-ES_tradnl"/>
        </w:rPr>
      </w:pPr>
    </w:p>
    <w:p w:rsidR="002E4CD9" w:rsidRPr="001E1839" w:rsidRDefault="002E4CD9" w:rsidP="002E4CD9">
      <w:pPr>
        <w:pStyle w:val="Prrafodelista"/>
        <w:ind w:left="1418"/>
        <w:jc w:val="both"/>
        <w:rPr>
          <w:rFonts w:ascii="Arial" w:hAnsi="Arial" w:cs="Arial"/>
          <w:sz w:val="22"/>
          <w:szCs w:val="22"/>
          <w:lang w:val="es-ES_tradnl"/>
        </w:rPr>
      </w:pPr>
      <w:r w:rsidRPr="001E1839">
        <w:rPr>
          <w:rFonts w:ascii="Arial" w:hAnsi="Arial" w:cs="Arial"/>
          <w:sz w:val="22"/>
          <w:szCs w:val="22"/>
          <w:lang w:val="es-ES_tradnl"/>
        </w:rPr>
        <w:t>En caso de que el licitante:</w:t>
      </w:r>
    </w:p>
    <w:p w:rsidR="002E4CD9" w:rsidRPr="001E1839" w:rsidRDefault="002E4CD9" w:rsidP="002E4CD9">
      <w:pPr>
        <w:pStyle w:val="Prrafodelista"/>
        <w:ind w:left="1418"/>
        <w:jc w:val="both"/>
        <w:rPr>
          <w:rFonts w:ascii="Arial" w:hAnsi="Arial" w:cs="Arial"/>
          <w:sz w:val="22"/>
          <w:szCs w:val="22"/>
          <w:lang w:val="es-ES_tradnl"/>
        </w:rPr>
      </w:pPr>
    </w:p>
    <w:p w:rsidR="002E4CD9" w:rsidRPr="001E1839" w:rsidRDefault="002E4CD9" w:rsidP="00612860">
      <w:pPr>
        <w:pStyle w:val="Prrafodelista"/>
        <w:numPr>
          <w:ilvl w:val="3"/>
          <w:numId w:val="24"/>
        </w:numPr>
        <w:jc w:val="both"/>
        <w:rPr>
          <w:rFonts w:ascii="Arial" w:hAnsi="Arial" w:cs="Arial"/>
          <w:sz w:val="22"/>
          <w:szCs w:val="22"/>
          <w:lang w:val="es-ES_tradnl"/>
        </w:rPr>
      </w:pPr>
      <w:r w:rsidRPr="001E1839">
        <w:rPr>
          <w:rFonts w:ascii="Arial" w:hAnsi="Arial" w:cs="Arial"/>
          <w:sz w:val="22"/>
          <w:szCs w:val="22"/>
          <w:lang w:val="es-ES_tradnl"/>
        </w:rPr>
        <w:t>No se encuentre registrado ante este instituto o;</w:t>
      </w:r>
    </w:p>
    <w:p w:rsidR="002E4CD9" w:rsidRPr="001E1839" w:rsidRDefault="002E4CD9" w:rsidP="00612860">
      <w:pPr>
        <w:pStyle w:val="Prrafodelista"/>
        <w:numPr>
          <w:ilvl w:val="3"/>
          <w:numId w:val="24"/>
        </w:numPr>
        <w:jc w:val="both"/>
        <w:rPr>
          <w:rFonts w:ascii="Arial" w:hAnsi="Arial" w:cs="Arial"/>
          <w:sz w:val="22"/>
          <w:szCs w:val="22"/>
          <w:lang w:val="es-ES_tradnl"/>
        </w:rPr>
      </w:pPr>
      <w:r w:rsidRPr="001E1839">
        <w:rPr>
          <w:rFonts w:ascii="Arial" w:hAnsi="Arial" w:cs="Arial"/>
          <w:sz w:val="22"/>
          <w:szCs w:val="22"/>
          <w:lang w:val="es-ES_tradnl"/>
        </w:rPr>
        <w:t>Cuente con Regsitro Patronal pero se encuentre dado de baja o;</w:t>
      </w:r>
    </w:p>
    <w:p w:rsidR="002E4CD9" w:rsidRPr="001E1839" w:rsidRDefault="002E4CD9" w:rsidP="00612860">
      <w:pPr>
        <w:pStyle w:val="Prrafodelista"/>
        <w:numPr>
          <w:ilvl w:val="3"/>
          <w:numId w:val="24"/>
        </w:numPr>
        <w:jc w:val="both"/>
        <w:rPr>
          <w:rFonts w:ascii="Arial" w:hAnsi="Arial" w:cs="Arial"/>
          <w:sz w:val="22"/>
          <w:szCs w:val="22"/>
          <w:lang w:val="es-ES_tradnl"/>
        </w:rPr>
      </w:pPr>
      <w:r w:rsidRPr="001E1839">
        <w:rPr>
          <w:rFonts w:ascii="Arial" w:hAnsi="Arial" w:cs="Arial"/>
          <w:sz w:val="22"/>
          <w:szCs w:val="22"/>
          <w:lang w:val="es-ES_tradnl"/>
        </w:rPr>
        <w:t>No tenga personal que sea sujeto de aseguramiento obligatorio, de conformidad con lo dispuesto por el artículo 12 de la LSS.</w:t>
      </w:r>
    </w:p>
    <w:p w:rsidR="002E4CD9" w:rsidRPr="001E1839" w:rsidRDefault="002E4CD9" w:rsidP="002E4CD9">
      <w:pPr>
        <w:spacing w:after="0" w:line="240" w:lineRule="auto"/>
        <w:ind w:left="1416"/>
        <w:jc w:val="both"/>
        <w:rPr>
          <w:rFonts w:ascii="Arial" w:hAnsi="Arial" w:cs="Arial"/>
          <w:lang w:val="es-ES_tradnl"/>
        </w:rPr>
      </w:pPr>
    </w:p>
    <w:p w:rsidR="002E4CD9" w:rsidRPr="001E1839" w:rsidRDefault="002E4CD9" w:rsidP="002E4CD9">
      <w:pPr>
        <w:spacing w:after="0" w:line="240" w:lineRule="auto"/>
        <w:ind w:left="1416"/>
        <w:jc w:val="both"/>
        <w:rPr>
          <w:rFonts w:ascii="Arial" w:hAnsi="Arial" w:cs="Arial"/>
          <w:lang w:val="es-ES_tradnl"/>
        </w:rPr>
      </w:pPr>
      <w:r w:rsidRPr="001E1839">
        <w:rPr>
          <w:rFonts w:ascii="Arial" w:hAnsi="Arial" w:cs="Arial"/>
          <w:lang w:val="es-ES_tradnl"/>
        </w:rPr>
        <w:t>No podrá obtener la citada Opinión, por lo cual dicho licitante podrá dar cumplimiento a tal requerimiento presentando lo siguiente:</w:t>
      </w:r>
    </w:p>
    <w:p w:rsidR="002E4CD9" w:rsidRPr="001E1839" w:rsidRDefault="002E4CD9" w:rsidP="00612860">
      <w:pPr>
        <w:pStyle w:val="Prrafodelista"/>
        <w:numPr>
          <w:ilvl w:val="0"/>
          <w:numId w:val="25"/>
        </w:numPr>
        <w:jc w:val="both"/>
        <w:rPr>
          <w:rFonts w:ascii="Arial" w:hAnsi="Arial" w:cs="Arial"/>
          <w:sz w:val="22"/>
          <w:szCs w:val="22"/>
          <w:lang w:val="es-ES_tradnl"/>
        </w:rPr>
      </w:pPr>
      <w:r w:rsidRPr="001E1839">
        <w:rPr>
          <w:rFonts w:ascii="Arial" w:hAnsi="Arial" w:cs="Arial"/>
          <w:sz w:val="22"/>
          <w:szCs w:val="22"/>
          <w:lang w:val="es-ES_tradnl"/>
        </w:rPr>
        <w:t>Documento emitido por este Instituto (resultado de la consulta en el sistema para obtener la Opinión), en el que se haga constar que no se puede emitir la Opinión de cumplimiento, de conformidad con la Regla Quinta del Anexo único del ACDO.SAI.HCT.101214/281.P.DIR;</w:t>
      </w:r>
    </w:p>
    <w:p w:rsidR="002E4CD9" w:rsidRPr="001E1839" w:rsidRDefault="002E4CD9" w:rsidP="00612860">
      <w:pPr>
        <w:pStyle w:val="Prrafodelista"/>
        <w:numPr>
          <w:ilvl w:val="0"/>
          <w:numId w:val="25"/>
        </w:numPr>
        <w:ind w:left="2127"/>
        <w:jc w:val="both"/>
        <w:rPr>
          <w:rFonts w:ascii="Arial" w:hAnsi="Arial" w:cs="Arial"/>
          <w:iCs/>
          <w:sz w:val="22"/>
          <w:szCs w:val="22"/>
          <w:lang w:val="es-ES_tradnl"/>
        </w:rPr>
      </w:pPr>
      <w:r w:rsidRPr="001E1839">
        <w:rPr>
          <w:rFonts w:ascii="Arial" w:hAnsi="Arial" w:cs="Arial"/>
          <w:sz w:val="22"/>
          <w:szCs w:val="22"/>
          <w:lang w:val="es-ES_tradnl"/>
        </w:rPr>
        <w:t>Escrito libre, bajo protesta de decir verdad, que no le hes posible obtener la multicitada Opinión, justificando el motivo y anexando el documento en el que conste que no se puede emitir la misma y</w:t>
      </w:r>
    </w:p>
    <w:p w:rsidR="002E4CD9" w:rsidRPr="001E1839" w:rsidRDefault="002E4CD9" w:rsidP="002E4CD9">
      <w:pPr>
        <w:pStyle w:val="Prrafodelista"/>
        <w:rPr>
          <w:rFonts w:ascii="Arial" w:hAnsi="Arial" w:cs="Arial"/>
          <w:sz w:val="22"/>
          <w:szCs w:val="22"/>
          <w:lang w:val="es-ES_tradnl"/>
        </w:rPr>
      </w:pPr>
    </w:p>
    <w:p w:rsidR="002E4CD9" w:rsidRPr="001E1839" w:rsidRDefault="002E4CD9" w:rsidP="00612860">
      <w:pPr>
        <w:pStyle w:val="Prrafodelista"/>
        <w:numPr>
          <w:ilvl w:val="0"/>
          <w:numId w:val="25"/>
        </w:numPr>
        <w:ind w:left="2127"/>
        <w:jc w:val="both"/>
        <w:rPr>
          <w:rFonts w:ascii="Arial" w:hAnsi="Arial" w:cs="Arial"/>
          <w:iCs/>
          <w:sz w:val="22"/>
          <w:szCs w:val="22"/>
          <w:lang w:val="es-ES_tradnl"/>
        </w:rPr>
      </w:pPr>
      <w:r w:rsidRPr="001E1839">
        <w:rPr>
          <w:rFonts w:ascii="Arial" w:hAnsi="Arial" w:cs="Arial"/>
          <w:sz w:val="22"/>
          <w:szCs w:val="22"/>
          <w:lang w:val="es-ES_tradnl"/>
        </w:rPr>
        <w:t xml:space="preserve">En el caso de que el licitante manifieste que presta sus servicios a través de trabajadores subcontratados con un tercero, deberá de presentar en tal caso, junto con la documentación citada en los dos párrafos anteriores , la Opinión de cumplimiento de obligaciones del subcontratante, desde luego, vigente y positiva (lo anterior en términos del artículo 15-A d ela LSS). </w:t>
      </w:r>
    </w:p>
    <w:p w:rsidR="002E4CD9" w:rsidRPr="001E1839" w:rsidRDefault="002E4CD9" w:rsidP="002E4CD9">
      <w:pPr>
        <w:pStyle w:val="Prrafodelista"/>
        <w:rPr>
          <w:rFonts w:ascii="Arial" w:hAnsi="Arial" w:cs="Arial"/>
          <w:iCs/>
          <w:sz w:val="22"/>
          <w:szCs w:val="22"/>
          <w:lang w:val="es-ES_tradnl"/>
        </w:rPr>
      </w:pPr>
    </w:p>
    <w:p w:rsidR="002E4CD9" w:rsidRPr="001E1839" w:rsidRDefault="002E4CD9" w:rsidP="002E4CD9">
      <w:pPr>
        <w:pStyle w:val="Prrafodelista"/>
        <w:ind w:left="1418"/>
        <w:jc w:val="both"/>
        <w:rPr>
          <w:rFonts w:ascii="Arial" w:hAnsi="Arial" w:cs="Arial"/>
          <w:iCs/>
          <w:sz w:val="22"/>
          <w:szCs w:val="22"/>
          <w:lang w:val="es-ES_tradnl"/>
        </w:rPr>
      </w:pPr>
      <w:r w:rsidRPr="001E1839">
        <w:rPr>
          <w:rFonts w:ascii="Arial" w:hAnsi="Arial" w:cs="Arial"/>
          <w:iCs/>
          <w:sz w:val="22"/>
          <w:szCs w:val="22"/>
          <w:lang w:val="es-ES_tradnl"/>
        </w:rPr>
        <w:t>En caso de que el licitante forme parte de un grupo comercial y uno de los entes que forma parte del grupo se encarga de administrar la plantilla laboral de todas las empresas que lo conforman, será necesario que exhiba el documento que acredite la subcontratación para s</w:t>
      </w:r>
      <w:r w:rsidR="001A345B" w:rsidRPr="001E1839">
        <w:rPr>
          <w:rFonts w:ascii="Arial" w:hAnsi="Arial" w:cs="Arial"/>
          <w:iCs/>
          <w:sz w:val="22"/>
          <w:szCs w:val="22"/>
          <w:lang w:val="es-ES_tradnl"/>
        </w:rPr>
        <w:t>ituarse en el supuesto del párr</w:t>
      </w:r>
      <w:r w:rsidRPr="001E1839">
        <w:rPr>
          <w:rFonts w:ascii="Arial" w:hAnsi="Arial" w:cs="Arial"/>
          <w:iCs/>
          <w:sz w:val="22"/>
          <w:szCs w:val="22"/>
          <w:lang w:val="es-ES_tradnl"/>
        </w:rPr>
        <w:t>afo anterior.</w:t>
      </w:r>
    </w:p>
    <w:p w:rsidR="002E4CD9" w:rsidRPr="001E1839" w:rsidRDefault="002E4CD9" w:rsidP="002E4CD9">
      <w:pPr>
        <w:pStyle w:val="Prrafodelista"/>
        <w:ind w:left="1418"/>
        <w:jc w:val="both"/>
        <w:rPr>
          <w:rFonts w:ascii="Arial" w:hAnsi="Arial" w:cs="Arial"/>
          <w:sz w:val="22"/>
          <w:szCs w:val="22"/>
          <w:lang w:val="es-ES_tradnl"/>
        </w:rPr>
      </w:pPr>
    </w:p>
    <w:p w:rsidR="002E4CD9" w:rsidRPr="001E1839" w:rsidRDefault="002E4CD9" w:rsidP="002E4CD9">
      <w:pPr>
        <w:pStyle w:val="Prrafodelista"/>
        <w:ind w:left="1418"/>
        <w:jc w:val="both"/>
        <w:rPr>
          <w:rFonts w:ascii="Arial" w:hAnsi="Arial" w:cs="Arial"/>
          <w:sz w:val="22"/>
          <w:szCs w:val="22"/>
          <w:lang w:val="es-ES_tradnl"/>
        </w:rPr>
      </w:pPr>
      <w:r w:rsidRPr="001E1839">
        <w:rPr>
          <w:rFonts w:ascii="Arial" w:hAnsi="Arial" w:cs="Arial"/>
          <w:sz w:val="22"/>
          <w:szCs w:val="22"/>
          <w:lang w:val="es-ES_tradnl"/>
        </w:rPr>
        <w:t xml:space="preserve">Para los casos de contratos que se formalicen con personas físicas que presten sus servicios por sí mismos y por lo tanto no cuentan con un Registro Patronal ni tengan trabajadores registrados en el Instituto, el partícular </w:t>
      </w:r>
      <w:r w:rsidRPr="001E1839">
        <w:rPr>
          <w:rFonts w:ascii="Arial" w:hAnsi="Arial" w:cs="Arial"/>
          <w:b/>
          <w:sz w:val="22"/>
          <w:szCs w:val="22"/>
          <w:lang w:val="es-ES_tradnl"/>
        </w:rPr>
        <w:t xml:space="preserve">deberá de manifestar mediante escrito libre, bajo protesta de decir verdad, que no le hes posible obtener la multicitada Opinión, justificando el motivo y anexando el documento (resultado de la solicitud de Opinión que le da el Sistema institucional) en el que conste que no se puede emitir la misma. </w:t>
      </w:r>
    </w:p>
    <w:p w:rsidR="002E4CD9" w:rsidRPr="001E1839" w:rsidRDefault="002E4CD9" w:rsidP="002E4CD9">
      <w:pPr>
        <w:pStyle w:val="Prrafodelista"/>
        <w:ind w:left="1418"/>
        <w:jc w:val="both"/>
        <w:rPr>
          <w:rFonts w:ascii="Arial" w:hAnsi="Arial" w:cs="Arial"/>
          <w:sz w:val="22"/>
          <w:szCs w:val="22"/>
          <w:lang w:val="es-ES_tradnl"/>
        </w:rPr>
      </w:pPr>
    </w:p>
    <w:p w:rsidR="002E4CD9" w:rsidRPr="001E1839" w:rsidRDefault="002E4CD9" w:rsidP="002E4CD9">
      <w:pPr>
        <w:pStyle w:val="Prrafodelista"/>
        <w:ind w:left="1418"/>
        <w:jc w:val="both"/>
        <w:rPr>
          <w:rFonts w:ascii="Arial" w:hAnsi="Arial" w:cs="Arial"/>
          <w:sz w:val="22"/>
          <w:szCs w:val="22"/>
          <w:lang w:val="es-ES_tradnl"/>
        </w:rPr>
      </w:pPr>
      <w:r w:rsidRPr="001E1839">
        <w:rPr>
          <w:rFonts w:ascii="Arial" w:hAnsi="Arial" w:cs="Arial"/>
          <w:sz w:val="22"/>
          <w:szCs w:val="22"/>
          <w:lang w:val="es-ES_tradnl"/>
        </w:rPr>
        <w:t xml:space="preserve">En el caso de aquellos patrones (proveedores o contratistas y sus subcontratados) que tengan más de un Registro Patronal ante el Instituto y alguno o más de uno de estos Registros no se encuentre al corriente en el cumplimiento de las multicitadas obligaciones, </w:t>
      </w:r>
      <w:r w:rsidRPr="001E1839">
        <w:rPr>
          <w:rFonts w:ascii="Arial" w:hAnsi="Arial" w:cs="Arial"/>
          <w:b/>
          <w:sz w:val="22"/>
          <w:szCs w:val="22"/>
          <w:lang w:val="es-ES_tradnl"/>
        </w:rPr>
        <w:t>no se podrá considerar que se encuentra al corriente en el cumplimiento de dichas obligaciomes, aun cuando el registro patronal que haya utilizado para el contrato que se trate si se encuentre al corriente en sus pagos, por lo que deberá regularizar todos sus Registros a efecto de poder obtener la Opinión positiva.</w:t>
      </w:r>
      <w:r w:rsidRPr="001E1839">
        <w:rPr>
          <w:rFonts w:ascii="Arial" w:hAnsi="Arial" w:cs="Arial"/>
          <w:sz w:val="22"/>
          <w:szCs w:val="22"/>
          <w:lang w:val="es-ES_tradnl"/>
        </w:rPr>
        <w:t xml:space="preserve"> </w:t>
      </w:r>
    </w:p>
    <w:p w:rsidR="002E4CD9" w:rsidRPr="001E1839" w:rsidRDefault="002E4CD9" w:rsidP="002E4CD9">
      <w:pPr>
        <w:pStyle w:val="Prrafodelista"/>
        <w:ind w:left="1418"/>
        <w:jc w:val="both"/>
        <w:rPr>
          <w:rFonts w:ascii="Arial" w:hAnsi="Arial" w:cs="Arial"/>
          <w:sz w:val="22"/>
          <w:szCs w:val="22"/>
          <w:lang w:val="es-ES_tradnl"/>
        </w:rPr>
      </w:pPr>
    </w:p>
    <w:p w:rsidR="002E4CD9" w:rsidRPr="001E1839" w:rsidRDefault="002E4CD9" w:rsidP="002E4CD9">
      <w:pPr>
        <w:spacing w:after="0" w:line="240" w:lineRule="auto"/>
        <w:ind w:left="1418"/>
        <w:jc w:val="both"/>
        <w:rPr>
          <w:rFonts w:ascii="Arial" w:hAnsi="Arial" w:cs="Arial"/>
          <w:iCs/>
          <w:lang w:val="es-ES_tradnl"/>
        </w:rPr>
      </w:pPr>
      <w:r w:rsidRPr="001E1839">
        <w:rPr>
          <w:rFonts w:ascii="Arial" w:hAnsi="Arial" w:cs="Arial"/>
          <w:iCs/>
          <w:lang w:val="es-ES_tradnl"/>
        </w:rPr>
        <w:t>En caso de que el licitante cuente con trabajadores contratados bajo el régimen de honorarios asimilados a salarios, deberá presentar el(los) contrato(s) con los que acredite el régimen de contratación, así como escrito libre en el que manifieste que no se encuentra obligado a inscribirse ante el IMSS debido a tal situación, por lo que no puede obtener la opinión de cumplimiento de obligaciones en materia de seguridad social.</w:t>
      </w:r>
    </w:p>
    <w:p w:rsidR="002E4CD9" w:rsidRPr="001E1839" w:rsidRDefault="002E4CD9" w:rsidP="002E4CD9">
      <w:pPr>
        <w:spacing w:after="0" w:line="240" w:lineRule="auto"/>
        <w:ind w:left="1418"/>
        <w:jc w:val="both"/>
        <w:rPr>
          <w:rFonts w:ascii="Arial" w:hAnsi="Arial" w:cs="Arial"/>
          <w:iCs/>
          <w:lang w:val="es-ES_tradnl"/>
        </w:rPr>
      </w:pPr>
    </w:p>
    <w:p w:rsidR="002E4CD9" w:rsidRPr="001E1839" w:rsidRDefault="002E4CD9" w:rsidP="00612860">
      <w:pPr>
        <w:pStyle w:val="Prrafodelista"/>
        <w:numPr>
          <w:ilvl w:val="0"/>
          <w:numId w:val="26"/>
        </w:numPr>
        <w:jc w:val="both"/>
        <w:rPr>
          <w:rFonts w:ascii="Arial" w:hAnsi="Arial" w:cs="Arial"/>
          <w:sz w:val="22"/>
          <w:szCs w:val="22"/>
          <w:lang w:val="es-ES_tradnl"/>
        </w:rPr>
      </w:pPr>
      <w:r w:rsidRPr="001E1839">
        <w:rPr>
          <w:rFonts w:ascii="Arial" w:hAnsi="Arial" w:cs="Arial"/>
          <w:iCs/>
          <w:sz w:val="22"/>
          <w:szCs w:val="22"/>
          <w:lang w:val="es-ES_tradnl"/>
        </w:rPr>
        <w:t>En su caso, convenio de participación conjunta.</w:t>
      </w:r>
    </w:p>
    <w:p w:rsidR="002E4CD9" w:rsidRPr="001E1839" w:rsidRDefault="002E4CD9" w:rsidP="002E4CD9">
      <w:pPr>
        <w:spacing w:after="0" w:line="240" w:lineRule="auto"/>
        <w:ind w:left="-284"/>
        <w:jc w:val="both"/>
        <w:rPr>
          <w:rFonts w:ascii="Arial" w:eastAsia="Times New Roman" w:hAnsi="Arial" w:cs="Arial"/>
          <w:lang w:val="es-ES_tradnl" w:eastAsia="es-ES"/>
        </w:rPr>
      </w:pPr>
    </w:p>
    <w:p w:rsidR="006E13DC" w:rsidRPr="001E1839" w:rsidRDefault="002E4CD9" w:rsidP="002E4CD9">
      <w:pPr>
        <w:spacing w:after="0" w:line="240" w:lineRule="auto"/>
        <w:jc w:val="both"/>
        <w:rPr>
          <w:rFonts w:ascii="Arial" w:hAnsi="Arial" w:cs="Arial"/>
        </w:rPr>
      </w:pPr>
      <w:r w:rsidRPr="001E1839">
        <w:rPr>
          <w:rFonts w:ascii="Arial" w:hAnsi="Arial" w:cs="Arial"/>
        </w:rPr>
        <w:t>En caso de que el licitante se encuentre inscrito en el Registro Único de Proveedores y Contratistas de CompraNet, deberá remitir unicamente la documentación refererida en el numeral 3.</w:t>
      </w:r>
      <w:r w:rsidR="00FA0E89" w:rsidRPr="001E1839">
        <w:rPr>
          <w:rFonts w:ascii="Arial" w:hAnsi="Arial" w:cs="Arial"/>
        </w:rPr>
        <w:t>6</w:t>
      </w:r>
      <w:r w:rsidRPr="001E1839">
        <w:rPr>
          <w:rFonts w:ascii="Arial" w:hAnsi="Arial" w:cs="Arial"/>
        </w:rPr>
        <w:t>.3, incisos: f), g) y en su caso h)</w:t>
      </w:r>
    </w:p>
    <w:p w:rsidR="00667CA4" w:rsidRPr="001E1839" w:rsidRDefault="00667CA4" w:rsidP="0039007F">
      <w:pPr>
        <w:spacing w:after="0" w:line="240" w:lineRule="auto"/>
        <w:rPr>
          <w:rFonts w:ascii="Arial" w:hAnsi="Arial" w:cs="Arial"/>
        </w:rPr>
      </w:pPr>
      <w:r w:rsidRPr="001E1839">
        <w:rPr>
          <w:rFonts w:ascii="Arial" w:hAnsi="Arial" w:cs="Arial"/>
        </w:rPr>
        <w:br w:type="page"/>
      </w:r>
    </w:p>
    <w:p w:rsidR="00667CA4" w:rsidRPr="001E1839" w:rsidRDefault="00667CA4" w:rsidP="0039007F">
      <w:pPr>
        <w:spacing w:after="0" w:line="240" w:lineRule="auto"/>
        <w:jc w:val="both"/>
        <w:rPr>
          <w:rFonts w:ascii="Arial" w:hAnsi="Arial" w:cs="Arial"/>
        </w:rPr>
      </w:pPr>
    </w:p>
    <w:p w:rsidR="00D1134A" w:rsidRPr="001E1839" w:rsidRDefault="00753B68" w:rsidP="009C05EA">
      <w:pPr>
        <w:pStyle w:val="Ttulo1"/>
      </w:pPr>
      <w:bookmarkStart w:id="60" w:name="_Toc486334037"/>
      <w:r w:rsidRPr="001E1839">
        <w:rPr>
          <w:lang w:eastAsia="es-ES"/>
        </w:rPr>
        <w:t>4.</w:t>
      </w:r>
      <w:r w:rsidR="009A3F21" w:rsidRPr="001E1839">
        <w:rPr>
          <w:lang w:eastAsia="es-ES"/>
        </w:rPr>
        <w:t>-</w:t>
      </w:r>
      <w:r w:rsidR="00D1134A" w:rsidRPr="001E1839">
        <w:rPr>
          <w:lang w:eastAsia="es-ES"/>
        </w:rPr>
        <w:t xml:space="preserve"> </w:t>
      </w:r>
      <w:bookmarkStart w:id="61" w:name="_Toc424735341"/>
      <w:r w:rsidR="00D1134A" w:rsidRPr="001E1839">
        <w:rPr>
          <w:lang w:eastAsia="es-ES"/>
        </w:rPr>
        <w:t>R</w:t>
      </w:r>
      <w:r w:rsidR="005D2CF0" w:rsidRPr="001E1839">
        <w:t>equisitos que los licitantes deben cumplir</w:t>
      </w:r>
      <w:bookmarkEnd w:id="61"/>
      <w:r w:rsidR="00D1134A" w:rsidRPr="001E1839">
        <w:t>.</w:t>
      </w:r>
      <w:bookmarkEnd w:id="60"/>
    </w:p>
    <w:p w:rsidR="008D0051" w:rsidRPr="001E1839" w:rsidRDefault="008D0051" w:rsidP="0039007F">
      <w:pPr>
        <w:spacing w:after="0" w:line="240" w:lineRule="auto"/>
        <w:rPr>
          <w:rFonts w:ascii="Arial" w:hAnsi="Arial" w:cs="Arial"/>
          <w:lang w:val="es-ES_tradnl"/>
        </w:rPr>
      </w:pPr>
      <w:bookmarkStart w:id="62" w:name="_Toc437516127"/>
    </w:p>
    <w:p w:rsidR="00BC2842" w:rsidRPr="001E1839" w:rsidRDefault="00BC2842" w:rsidP="0061501F">
      <w:pPr>
        <w:pStyle w:val="Ttulo2"/>
      </w:pPr>
      <w:bookmarkStart w:id="63" w:name="_Toc486334038"/>
      <w:r w:rsidRPr="001E1839">
        <w:t>4.1.</w:t>
      </w:r>
      <w:r w:rsidR="009A3F21" w:rsidRPr="001E1839">
        <w:t>-</w:t>
      </w:r>
      <w:r w:rsidRPr="001E1839">
        <w:t xml:space="preserve"> Propuesta técnica</w:t>
      </w:r>
      <w:bookmarkEnd w:id="62"/>
      <w:bookmarkEnd w:id="63"/>
    </w:p>
    <w:p w:rsidR="00AE7418" w:rsidRPr="001E1839" w:rsidRDefault="00AE7418" w:rsidP="0039007F">
      <w:pPr>
        <w:spacing w:after="0" w:line="240" w:lineRule="auto"/>
        <w:rPr>
          <w:rFonts w:ascii="Arial" w:hAnsi="Arial" w:cs="Arial"/>
          <w:lang w:val="es-ES_tradnl" w:eastAsia="ar-SA"/>
        </w:rPr>
      </w:pPr>
    </w:p>
    <w:p w:rsidR="00BC2842" w:rsidRPr="001E1839" w:rsidRDefault="00A705E8" w:rsidP="0039007F">
      <w:pPr>
        <w:spacing w:after="0" w:line="240" w:lineRule="auto"/>
        <w:jc w:val="both"/>
        <w:rPr>
          <w:rFonts w:ascii="Arial" w:hAnsi="Arial" w:cs="Arial"/>
          <w:lang w:val="es-ES_tradnl"/>
        </w:rPr>
      </w:pPr>
      <w:r w:rsidRPr="001E1839">
        <w:rPr>
          <w:rFonts w:ascii="Arial" w:hAnsi="Arial" w:cs="Arial"/>
          <w:lang w:val="es-ES_tradnl"/>
        </w:rPr>
        <w:t>El licitante</w:t>
      </w:r>
      <w:r w:rsidR="00BC2842" w:rsidRPr="001E1839">
        <w:rPr>
          <w:rFonts w:ascii="Arial" w:hAnsi="Arial" w:cs="Arial"/>
          <w:lang w:val="es-ES_tradnl"/>
        </w:rPr>
        <w:t xml:space="preserve"> podrá hacer uso del </w:t>
      </w:r>
      <w:r w:rsidR="00BC2842" w:rsidRPr="001E1839">
        <w:rPr>
          <w:rFonts w:ascii="Arial" w:hAnsi="Arial" w:cs="Arial"/>
          <w:b/>
          <w:lang w:val="es-ES_tradnl"/>
        </w:rPr>
        <w:t xml:space="preserve">Anexo 1 </w:t>
      </w:r>
      <w:r w:rsidR="00BC2842" w:rsidRPr="001E1839">
        <w:rPr>
          <w:rFonts w:ascii="Arial" w:hAnsi="Arial" w:cs="Arial"/>
          <w:lang w:val="es-ES_tradnl"/>
        </w:rPr>
        <w:t>de la convocatoria</w:t>
      </w:r>
      <w:r w:rsidRPr="001E1839">
        <w:rPr>
          <w:rFonts w:ascii="Arial" w:hAnsi="Arial" w:cs="Arial"/>
          <w:lang w:val="es-ES_tradnl"/>
        </w:rPr>
        <w:t xml:space="preserve"> y cubrir los requisitos que en éste se solicitan</w:t>
      </w:r>
      <w:r w:rsidR="00BC2842" w:rsidRPr="001E1839">
        <w:rPr>
          <w:rFonts w:ascii="Arial" w:hAnsi="Arial" w:cs="Arial"/>
          <w:lang w:val="es-ES_tradnl"/>
        </w:rPr>
        <w:t xml:space="preserve">. </w:t>
      </w:r>
    </w:p>
    <w:p w:rsidR="00AE7418" w:rsidRPr="001E1839" w:rsidRDefault="00AE7418" w:rsidP="0039007F">
      <w:pPr>
        <w:spacing w:after="0" w:line="240" w:lineRule="auto"/>
        <w:jc w:val="both"/>
        <w:rPr>
          <w:rFonts w:ascii="Arial" w:hAnsi="Arial" w:cs="Arial"/>
          <w:lang w:val="es-ES_tradnl"/>
        </w:rPr>
      </w:pPr>
    </w:p>
    <w:p w:rsidR="005A2CEE" w:rsidRPr="001E1839" w:rsidRDefault="005A2CEE" w:rsidP="0039007F">
      <w:pPr>
        <w:spacing w:after="0" w:line="240" w:lineRule="auto"/>
        <w:jc w:val="both"/>
        <w:rPr>
          <w:rFonts w:ascii="Arial" w:hAnsi="Arial" w:cs="Arial"/>
          <w:lang w:val="es-ES_tradnl"/>
        </w:rPr>
      </w:pPr>
    </w:p>
    <w:p w:rsidR="00BC2842" w:rsidRPr="001E1839" w:rsidRDefault="00BC2842" w:rsidP="00C41946">
      <w:pPr>
        <w:spacing w:after="0" w:line="240" w:lineRule="auto"/>
        <w:jc w:val="both"/>
        <w:rPr>
          <w:rFonts w:ascii="Arial" w:hAnsi="Arial" w:cs="Arial"/>
          <w:b/>
        </w:rPr>
      </w:pPr>
      <w:r w:rsidRPr="001E1839">
        <w:rPr>
          <w:rFonts w:ascii="Arial" w:hAnsi="Arial" w:cs="Arial"/>
          <w:b/>
        </w:rPr>
        <w:t>4.1.1.</w:t>
      </w:r>
      <w:r w:rsidR="009A3F21" w:rsidRPr="001E1839">
        <w:rPr>
          <w:rFonts w:ascii="Arial" w:hAnsi="Arial" w:cs="Arial"/>
          <w:b/>
        </w:rPr>
        <w:t>-</w:t>
      </w:r>
      <w:r w:rsidRPr="001E1839">
        <w:rPr>
          <w:rFonts w:ascii="Arial" w:hAnsi="Arial" w:cs="Arial"/>
          <w:b/>
        </w:rPr>
        <w:t xml:space="preserve"> </w:t>
      </w:r>
      <w:r w:rsidR="00142F1D" w:rsidRPr="001E1839">
        <w:rPr>
          <w:rFonts w:ascii="Arial" w:hAnsi="Arial" w:cs="Arial"/>
        </w:rPr>
        <w:t>El Licitante deberá p</w:t>
      </w:r>
      <w:r w:rsidRPr="001E1839">
        <w:rPr>
          <w:rFonts w:ascii="Arial" w:hAnsi="Arial" w:cs="Arial"/>
        </w:rPr>
        <w:t>resenta</w:t>
      </w:r>
      <w:r w:rsidR="00BC4E74" w:rsidRPr="001E1839">
        <w:rPr>
          <w:rFonts w:ascii="Arial" w:hAnsi="Arial" w:cs="Arial"/>
        </w:rPr>
        <w:t xml:space="preserve">r la documentación </w:t>
      </w:r>
      <w:r w:rsidR="00C41946" w:rsidRPr="001E1839">
        <w:rPr>
          <w:rFonts w:ascii="Arial" w:hAnsi="Arial" w:cs="Arial"/>
        </w:rPr>
        <w:t xml:space="preserve">solicitada en el </w:t>
      </w:r>
      <w:r w:rsidRPr="001E1839">
        <w:rPr>
          <w:rFonts w:ascii="Arial" w:hAnsi="Arial" w:cs="Arial"/>
          <w:b/>
        </w:rPr>
        <w:t>Anexo 1</w:t>
      </w:r>
      <w:r w:rsidR="00623E58" w:rsidRPr="001E1839">
        <w:rPr>
          <w:rFonts w:ascii="Arial" w:hAnsi="Arial" w:cs="Arial"/>
          <w:b/>
        </w:rPr>
        <w:t>.- Anexo técnico</w:t>
      </w:r>
      <w:r w:rsidRPr="001E1839">
        <w:rPr>
          <w:rFonts w:ascii="Arial" w:hAnsi="Arial" w:cs="Arial"/>
          <w:b/>
        </w:rPr>
        <w:t>.</w:t>
      </w:r>
    </w:p>
    <w:p w:rsidR="00AE7418" w:rsidRPr="001E1839" w:rsidRDefault="00AE7418" w:rsidP="0039007F">
      <w:pPr>
        <w:spacing w:after="0" w:line="240" w:lineRule="auto"/>
        <w:rPr>
          <w:rFonts w:ascii="Arial" w:hAnsi="Arial" w:cs="Arial"/>
          <w:b/>
          <w:lang w:val="es-ES"/>
        </w:rPr>
      </w:pPr>
    </w:p>
    <w:p w:rsidR="00BC2842" w:rsidRPr="001E1839" w:rsidRDefault="00BC2842" w:rsidP="0061501F">
      <w:pPr>
        <w:pStyle w:val="Ttulo2"/>
      </w:pPr>
      <w:bookmarkStart w:id="64" w:name="_Toc437516128"/>
      <w:bookmarkStart w:id="65" w:name="_Toc486334039"/>
      <w:r w:rsidRPr="001E1839">
        <w:t>4.1.2</w:t>
      </w:r>
      <w:r w:rsidR="009A3F21" w:rsidRPr="001E1839">
        <w:t>.-</w:t>
      </w:r>
      <w:r w:rsidRPr="001E1839">
        <w:t xml:space="preserve"> Documentación legal-administrativa.</w:t>
      </w:r>
      <w:bookmarkEnd w:id="64"/>
      <w:bookmarkEnd w:id="65"/>
    </w:p>
    <w:p w:rsidR="00AE7418" w:rsidRPr="001E1839" w:rsidRDefault="00AE7418" w:rsidP="0039007F">
      <w:pPr>
        <w:spacing w:after="0" w:line="240" w:lineRule="auto"/>
        <w:rPr>
          <w:rFonts w:ascii="Arial" w:hAnsi="Arial" w:cs="Arial"/>
          <w:lang w:val="es-ES_tradnl"/>
        </w:rPr>
      </w:pPr>
    </w:p>
    <w:p w:rsidR="00BC2842" w:rsidRPr="001E1839" w:rsidRDefault="00BC2842" w:rsidP="0039007F">
      <w:pPr>
        <w:spacing w:after="0" w:line="240" w:lineRule="auto"/>
        <w:rPr>
          <w:rFonts w:ascii="Arial" w:hAnsi="Arial" w:cs="Arial"/>
          <w:lang w:val="es-ES_tradnl"/>
        </w:rPr>
      </w:pPr>
      <w:r w:rsidRPr="001E1839">
        <w:rPr>
          <w:rFonts w:ascii="Arial" w:hAnsi="Arial" w:cs="Arial"/>
          <w:lang w:val="es-ES_tradnl"/>
        </w:rPr>
        <w:t xml:space="preserve">Para lo cual el licitante podrá hacer uso de los siguientes documentos: </w:t>
      </w:r>
    </w:p>
    <w:p w:rsidR="00AE7418" w:rsidRPr="001E1839" w:rsidRDefault="00AE7418" w:rsidP="0039007F">
      <w:pPr>
        <w:spacing w:after="0" w:line="240" w:lineRule="auto"/>
        <w:rPr>
          <w:rFonts w:ascii="Arial" w:hAnsi="Arial" w:cs="Arial"/>
          <w:lang w:val="es-ES_tradnl"/>
        </w:rPr>
      </w:pPr>
    </w:p>
    <w:p w:rsidR="00BC2842" w:rsidRPr="001E1839" w:rsidRDefault="00BC2842" w:rsidP="0039007F">
      <w:pPr>
        <w:spacing w:after="0" w:line="240" w:lineRule="auto"/>
        <w:ind w:left="1277" w:hanging="426"/>
        <w:jc w:val="both"/>
        <w:rPr>
          <w:rFonts w:ascii="Arial" w:hAnsi="Arial" w:cs="Arial"/>
          <w:lang w:val="es-ES_tradnl"/>
        </w:rPr>
      </w:pPr>
      <w:r w:rsidRPr="001E1839">
        <w:rPr>
          <w:rFonts w:ascii="Arial" w:hAnsi="Arial" w:cs="Arial"/>
          <w:b/>
          <w:lang w:val="es-ES_tradnl"/>
        </w:rPr>
        <w:t>4.1.2.1</w:t>
      </w:r>
      <w:r w:rsidR="009A3F21" w:rsidRPr="001E1839">
        <w:rPr>
          <w:rFonts w:ascii="Arial" w:hAnsi="Arial" w:cs="Arial"/>
          <w:b/>
          <w:lang w:val="es-ES_tradnl"/>
        </w:rPr>
        <w:t>.-</w:t>
      </w:r>
      <w:r w:rsidRPr="001E1839">
        <w:rPr>
          <w:rFonts w:ascii="Arial" w:hAnsi="Arial" w:cs="Arial"/>
          <w:lang w:val="es-ES_tradnl"/>
        </w:rPr>
        <w:t xml:space="preserve"> Escrito bajo protesta de decir verdad que cuenta con facultades suficientes para comprometerse por sí o por su representada, de acuerdo con el </w:t>
      </w:r>
      <w:r w:rsidRPr="001E1839">
        <w:rPr>
          <w:rFonts w:ascii="Arial" w:hAnsi="Arial" w:cs="Arial"/>
          <w:b/>
          <w:lang w:val="es-ES_tradnl"/>
        </w:rPr>
        <w:t xml:space="preserve">Anexo </w:t>
      </w:r>
      <w:r w:rsidR="0058259C" w:rsidRPr="001E1839">
        <w:rPr>
          <w:rFonts w:ascii="Arial" w:hAnsi="Arial" w:cs="Arial"/>
          <w:b/>
          <w:lang w:val="es-ES_tradnl"/>
        </w:rPr>
        <w:t>3</w:t>
      </w:r>
      <w:r w:rsidRPr="001E1839">
        <w:rPr>
          <w:rFonts w:ascii="Arial" w:hAnsi="Arial" w:cs="Arial"/>
          <w:b/>
          <w:lang w:val="es-ES_tradnl"/>
        </w:rPr>
        <w:t xml:space="preserve"> </w:t>
      </w:r>
      <w:r w:rsidRPr="001E1839">
        <w:rPr>
          <w:rFonts w:ascii="Arial" w:hAnsi="Arial" w:cs="Arial"/>
          <w:lang w:val="es-ES_tradnl"/>
        </w:rPr>
        <w:t>de la convocatoria que se adjunta para tal efecto. Acompañándose de copia simple por ambos lados de su identificación oficial vigente con fotografía, (cartilla del servicio militar nacional, pasaporte, credencial para votar ó cédula profesional), tratándose de personas físicas, y en el caso de personas morales, de la persona que firme la propuesta.</w:t>
      </w:r>
    </w:p>
    <w:p w:rsidR="00BC2842" w:rsidRPr="001E1839" w:rsidRDefault="00BC2842" w:rsidP="0039007F">
      <w:pPr>
        <w:tabs>
          <w:tab w:val="left" w:pos="4110"/>
        </w:tabs>
        <w:spacing w:after="0" w:line="240" w:lineRule="auto"/>
        <w:ind w:left="1276" w:hanging="425"/>
        <w:jc w:val="both"/>
        <w:rPr>
          <w:rFonts w:ascii="Arial" w:hAnsi="Arial" w:cs="Arial"/>
          <w:lang w:val="es-ES_tradnl"/>
        </w:rPr>
      </w:pPr>
    </w:p>
    <w:p w:rsidR="00BC2842" w:rsidRPr="001E1839" w:rsidRDefault="00BC2842" w:rsidP="0039007F">
      <w:pPr>
        <w:spacing w:after="0" w:line="240" w:lineRule="auto"/>
        <w:ind w:left="1277" w:hanging="426"/>
        <w:jc w:val="both"/>
        <w:rPr>
          <w:rFonts w:ascii="Arial" w:hAnsi="Arial" w:cs="Arial"/>
          <w:lang w:val="es-ES_tradnl"/>
        </w:rPr>
      </w:pPr>
      <w:r w:rsidRPr="001E1839">
        <w:rPr>
          <w:rFonts w:ascii="Arial" w:hAnsi="Arial" w:cs="Arial"/>
          <w:b/>
          <w:lang w:val="es-ES_tradnl"/>
        </w:rPr>
        <w:t>4.1.2.2.</w:t>
      </w:r>
      <w:r w:rsidR="009A3F21" w:rsidRPr="001E1839">
        <w:rPr>
          <w:rFonts w:ascii="Arial" w:hAnsi="Arial" w:cs="Arial"/>
          <w:b/>
          <w:lang w:val="es-ES_tradnl"/>
        </w:rPr>
        <w:t>-</w:t>
      </w:r>
      <w:r w:rsidRPr="001E1839">
        <w:rPr>
          <w:rFonts w:ascii="Arial" w:hAnsi="Arial" w:cs="Arial"/>
          <w:lang w:val="es-ES_tradnl"/>
        </w:rPr>
        <w:t xml:space="preserve"> Escrito bajo protesta de decir verdad, que el licitante es de nacionalidad mexicana, de acuerdo con el </w:t>
      </w:r>
      <w:r w:rsidRPr="001E1839">
        <w:rPr>
          <w:rFonts w:ascii="Arial" w:hAnsi="Arial" w:cs="Arial"/>
          <w:b/>
          <w:lang w:val="es-ES_tradnl"/>
        </w:rPr>
        <w:t xml:space="preserve">Anexo </w:t>
      </w:r>
      <w:r w:rsidR="0058259C" w:rsidRPr="001E1839">
        <w:rPr>
          <w:rFonts w:ascii="Arial" w:hAnsi="Arial" w:cs="Arial"/>
          <w:b/>
          <w:lang w:val="es-ES_tradnl"/>
        </w:rPr>
        <w:t>4</w:t>
      </w:r>
      <w:r w:rsidRPr="001E1839">
        <w:rPr>
          <w:rFonts w:ascii="Arial" w:hAnsi="Arial" w:cs="Arial"/>
          <w:b/>
          <w:lang w:val="es-ES_tradnl"/>
        </w:rPr>
        <w:t xml:space="preserve"> </w:t>
      </w:r>
      <w:r w:rsidRPr="001E1839">
        <w:rPr>
          <w:rFonts w:ascii="Arial" w:hAnsi="Arial" w:cs="Arial"/>
          <w:lang w:val="es-ES_tradnl"/>
        </w:rPr>
        <w:t>de la convocatoria que se adjunta para tal efecto.</w:t>
      </w:r>
    </w:p>
    <w:p w:rsidR="00BC2842" w:rsidRPr="001E1839" w:rsidRDefault="00BC2842" w:rsidP="0039007F">
      <w:pPr>
        <w:spacing w:after="0" w:line="240" w:lineRule="auto"/>
        <w:ind w:left="1276"/>
        <w:jc w:val="both"/>
        <w:rPr>
          <w:rFonts w:ascii="Arial" w:eastAsia="Times New Roman" w:hAnsi="Arial" w:cs="Arial"/>
          <w:lang w:val="es-ES_tradnl" w:eastAsia="es-ES"/>
        </w:rPr>
      </w:pPr>
    </w:p>
    <w:p w:rsidR="00BC2842" w:rsidRPr="001E1839" w:rsidRDefault="00BC2842" w:rsidP="0039007F">
      <w:pPr>
        <w:spacing w:after="0" w:line="240" w:lineRule="auto"/>
        <w:ind w:left="1277" w:hanging="426"/>
        <w:jc w:val="both"/>
        <w:rPr>
          <w:rFonts w:ascii="Arial" w:hAnsi="Arial" w:cs="Arial"/>
          <w:lang w:val="es-ES_tradnl"/>
        </w:rPr>
      </w:pPr>
      <w:r w:rsidRPr="001E1839">
        <w:rPr>
          <w:rFonts w:ascii="Arial" w:hAnsi="Arial" w:cs="Arial"/>
          <w:b/>
          <w:lang w:val="es-ES_tradnl"/>
        </w:rPr>
        <w:t>4.1.2.3.</w:t>
      </w:r>
      <w:r w:rsidR="009A3F21" w:rsidRPr="001E1839">
        <w:rPr>
          <w:rFonts w:ascii="Arial" w:hAnsi="Arial" w:cs="Arial"/>
          <w:b/>
          <w:lang w:val="es-ES_tradnl"/>
        </w:rPr>
        <w:t>-</w:t>
      </w:r>
      <w:r w:rsidRPr="001E1839">
        <w:rPr>
          <w:rFonts w:ascii="Arial" w:hAnsi="Arial" w:cs="Arial"/>
          <w:lang w:val="es-ES_tradnl"/>
        </w:rPr>
        <w:t xml:space="preserve"> Escrito en el que manifieste que en caso de resultar adjudicado, los servicios propuestos cumplirán con las normas solicitadas en la convocatoria, de acuerdo con el </w:t>
      </w:r>
      <w:r w:rsidRPr="001E1839">
        <w:rPr>
          <w:rFonts w:ascii="Arial" w:hAnsi="Arial" w:cs="Arial"/>
          <w:b/>
          <w:lang w:val="es-ES_tradnl"/>
        </w:rPr>
        <w:t xml:space="preserve">Anexo </w:t>
      </w:r>
      <w:r w:rsidR="0058259C" w:rsidRPr="001E1839">
        <w:rPr>
          <w:rFonts w:ascii="Arial" w:hAnsi="Arial" w:cs="Arial"/>
          <w:b/>
          <w:lang w:val="es-ES_tradnl"/>
        </w:rPr>
        <w:t>5</w:t>
      </w:r>
      <w:r w:rsidRPr="001E1839">
        <w:rPr>
          <w:rFonts w:ascii="Arial" w:hAnsi="Arial" w:cs="Arial"/>
          <w:b/>
          <w:lang w:val="es-ES_tradnl"/>
        </w:rPr>
        <w:t xml:space="preserve"> </w:t>
      </w:r>
      <w:r w:rsidRPr="001E1839">
        <w:rPr>
          <w:rFonts w:ascii="Arial" w:hAnsi="Arial" w:cs="Arial"/>
          <w:lang w:val="es-ES_tradnl"/>
        </w:rPr>
        <w:t>que se adjunta para tal efecto</w:t>
      </w:r>
    </w:p>
    <w:p w:rsidR="00BC2842" w:rsidRPr="001E1839" w:rsidRDefault="00BC2842" w:rsidP="0039007F">
      <w:pPr>
        <w:spacing w:after="0" w:line="240" w:lineRule="auto"/>
        <w:ind w:left="1277" w:hanging="426"/>
        <w:jc w:val="both"/>
        <w:rPr>
          <w:rFonts w:ascii="Arial" w:hAnsi="Arial" w:cs="Arial"/>
          <w:lang w:val="es-ES_tradnl"/>
        </w:rPr>
      </w:pPr>
    </w:p>
    <w:p w:rsidR="00BC2842" w:rsidRPr="001E1839" w:rsidRDefault="00BC2842" w:rsidP="0039007F">
      <w:pPr>
        <w:spacing w:after="0" w:line="240" w:lineRule="auto"/>
        <w:ind w:left="1277" w:hanging="426"/>
        <w:jc w:val="both"/>
        <w:rPr>
          <w:rFonts w:ascii="Arial" w:hAnsi="Arial" w:cs="Arial"/>
          <w:lang w:val="es-ES_tradnl"/>
        </w:rPr>
      </w:pPr>
      <w:r w:rsidRPr="001E1839">
        <w:rPr>
          <w:rFonts w:ascii="Arial" w:hAnsi="Arial" w:cs="Arial"/>
          <w:b/>
          <w:lang w:val="es-ES_tradnl"/>
        </w:rPr>
        <w:t>4.1.2.4.</w:t>
      </w:r>
      <w:r w:rsidR="009A3F21" w:rsidRPr="001E1839">
        <w:rPr>
          <w:rFonts w:ascii="Arial" w:hAnsi="Arial" w:cs="Arial"/>
          <w:b/>
          <w:lang w:val="es-ES_tradnl"/>
        </w:rPr>
        <w:t>-</w:t>
      </w:r>
      <w:r w:rsidRPr="001E1839">
        <w:rPr>
          <w:rFonts w:ascii="Arial" w:hAnsi="Arial" w:cs="Arial"/>
          <w:lang w:val="es-ES_tradnl"/>
        </w:rPr>
        <w:t xml:space="preserve"> Escrito bajo protesta de decir verdad, que no se ubica en los supuestos establecidos en los artículos 50 y 60 de la LAASSP, de acuerdo con el </w:t>
      </w:r>
      <w:r w:rsidRPr="001E1839">
        <w:rPr>
          <w:rFonts w:ascii="Arial" w:hAnsi="Arial" w:cs="Arial"/>
          <w:b/>
          <w:lang w:val="es-ES_tradnl"/>
        </w:rPr>
        <w:t xml:space="preserve">Anexo </w:t>
      </w:r>
      <w:r w:rsidR="0058259C" w:rsidRPr="001E1839">
        <w:rPr>
          <w:rFonts w:ascii="Arial" w:hAnsi="Arial" w:cs="Arial"/>
          <w:b/>
          <w:lang w:val="es-ES_tradnl"/>
        </w:rPr>
        <w:t>6</w:t>
      </w:r>
      <w:r w:rsidRPr="001E1839">
        <w:rPr>
          <w:rFonts w:ascii="Arial" w:hAnsi="Arial" w:cs="Arial"/>
          <w:b/>
          <w:lang w:val="es-ES_tradnl"/>
        </w:rPr>
        <w:t xml:space="preserve"> </w:t>
      </w:r>
      <w:r w:rsidRPr="001E1839">
        <w:rPr>
          <w:rFonts w:ascii="Arial" w:hAnsi="Arial" w:cs="Arial"/>
          <w:lang w:val="es-ES_tradnl"/>
        </w:rPr>
        <w:t>de la convocatoria que se adjunta para tal efecto.</w:t>
      </w:r>
    </w:p>
    <w:p w:rsidR="00BC2842" w:rsidRPr="001E1839" w:rsidRDefault="00BC2842" w:rsidP="0039007F">
      <w:pPr>
        <w:spacing w:after="0" w:line="240" w:lineRule="auto"/>
        <w:ind w:left="1277" w:hanging="426"/>
        <w:jc w:val="both"/>
        <w:rPr>
          <w:rFonts w:ascii="Arial" w:hAnsi="Arial" w:cs="Arial"/>
          <w:lang w:val="es-ES_tradnl"/>
        </w:rPr>
      </w:pPr>
    </w:p>
    <w:p w:rsidR="00BC2842" w:rsidRPr="001E1839" w:rsidRDefault="00BC2842" w:rsidP="0039007F">
      <w:pPr>
        <w:spacing w:after="0" w:line="240" w:lineRule="auto"/>
        <w:ind w:left="1277" w:hanging="426"/>
        <w:jc w:val="both"/>
        <w:rPr>
          <w:rFonts w:ascii="Arial" w:hAnsi="Arial" w:cs="Arial"/>
          <w:lang w:val="es-ES_tradnl"/>
        </w:rPr>
      </w:pPr>
      <w:r w:rsidRPr="001E1839">
        <w:rPr>
          <w:rFonts w:ascii="Arial" w:hAnsi="Arial" w:cs="Arial"/>
          <w:b/>
          <w:lang w:val="es-ES_tradnl"/>
        </w:rPr>
        <w:t>4.1.2.5.</w:t>
      </w:r>
      <w:r w:rsidR="009A3F21" w:rsidRPr="001E1839">
        <w:rPr>
          <w:rFonts w:ascii="Arial" w:hAnsi="Arial" w:cs="Arial"/>
          <w:b/>
          <w:lang w:val="es-ES_tradnl"/>
        </w:rPr>
        <w:t>-</w:t>
      </w:r>
      <w:r w:rsidRPr="001E1839">
        <w:rPr>
          <w:rFonts w:ascii="Arial" w:hAnsi="Arial" w:cs="Arial"/>
          <w:lang w:val="es-ES_tradnl"/>
        </w:rPr>
        <w:t xml:space="preserve"> Declaración de integridad, en la que el licitante manifieste, bajo protesta de decir verdad que se abstendrán de adoptar conductas, por si o a través de interpósita persona, para que los servidores públicos del IMSS induzcan o alteren las evaluaciones de las propuestas, el resultado del procedimiento u otros aspectos que otorguen condiciones más ventajosas con relación a los demás </w:t>
      </w:r>
      <w:r w:rsidR="00D75062" w:rsidRPr="001E1839">
        <w:rPr>
          <w:rFonts w:ascii="Arial" w:hAnsi="Arial" w:cs="Arial"/>
          <w:lang w:val="es-ES_tradnl"/>
        </w:rPr>
        <w:t>licitantes</w:t>
      </w:r>
      <w:r w:rsidRPr="001E1839">
        <w:rPr>
          <w:rFonts w:ascii="Arial" w:hAnsi="Arial" w:cs="Arial"/>
          <w:lang w:val="es-ES_tradnl"/>
        </w:rPr>
        <w:t xml:space="preserve">, de acuerdo con el  </w:t>
      </w:r>
      <w:r w:rsidRPr="001E1839">
        <w:rPr>
          <w:rFonts w:ascii="Arial" w:hAnsi="Arial" w:cs="Arial"/>
          <w:b/>
          <w:lang w:val="es-ES_tradnl"/>
        </w:rPr>
        <w:t xml:space="preserve">Anexo </w:t>
      </w:r>
      <w:r w:rsidR="0058259C" w:rsidRPr="001E1839">
        <w:rPr>
          <w:rFonts w:ascii="Arial" w:hAnsi="Arial" w:cs="Arial"/>
          <w:b/>
          <w:lang w:val="es-ES_tradnl"/>
        </w:rPr>
        <w:t>7</w:t>
      </w:r>
      <w:r w:rsidRPr="001E1839">
        <w:rPr>
          <w:rFonts w:ascii="Arial" w:hAnsi="Arial" w:cs="Arial"/>
          <w:lang w:val="es-ES_tradnl"/>
        </w:rPr>
        <w:t xml:space="preserve"> de la convocatoria q</w:t>
      </w:r>
      <w:r w:rsidR="00D75062" w:rsidRPr="001E1839">
        <w:rPr>
          <w:rFonts w:ascii="Arial" w:hAnsi="Arial" w:cs="Arial"/>
          <w:lang w:val="es-ES_tradnl"/>
        </w:rPr>
        <w:t>ue se adjunta para tal efecto.</w:t>
      </w:r>
    </w:p>
    <w:p w:rsidR="00BC2842" w:rsidRPr="001E1839" w:rsidRDefault="00BC2842" w:rsidP="0039007F">
      <w:pPr>
        <w:spacing w:after="0" w:line="240" w:lineRule="auto"/>
        <w:ind w:left="1276" w:hanging="425"/>
        <w:jc w:val="both"/>
        <w:rPr>
          <w:rFonts w:ascii="Arial" w:hAnsi="Arial" w:cs="Arial"/>
          <w:lang w:val="es-ES_tradnl"/>
        </w:rPr>
      </w:pPr>
    </w:p>
    <w:p w:rsidR="00BC2842" w:rsidRPr="001E1839" w:rsidRDefault="00BC2842" w:rsidP="0039007F">
      <w:pPr>
        <w:spacing w:after="0" w:line="240" w:lineRule="auto"/>
        <w:ind w:left="1277" w:hanging="426"/>
        <w:jc w:val="both"/>
        <w:rPr>
          <w:rFonts w:ascii="Arial" w:hAnsi="Arial" w:cs="Arial"/>
          <w:lang w:val="es-ES_tradnl"/>
        </w:rPr>
      </w:pPr>
      <w:r w:rsidRPr="001E1839">
        <w:rPr>
          <w:rFonts w:ascii="Arial" w:hAnsi="Arial" w:cs="Arial"/>
          <w:b/>
          <w:lang w:val="es-ES_tradnl"/>
        </w:rPr>
        <w:t>4.1.2.6.</w:t>
      </w:r>
      <w:r w:rsidR="009A3F21" w:rsidRPr="001E1839">
        <w:rPr>
          <w:rFonts w:ascii="Arial" w:hAnsi="Arial" w:cs="Arial"/>
          <w:b/>
          <w:lang w:val="es-ES_tradnl"/>
        </w:rPr>
        <w:t>-</w:t>
      </w:r>
      <w:r w:rsidRPr="001E1839">
        <w:rPr>
          <w:rFonts w:ascii="Arial" w:hAnsi="Arial" w:cs="Arial"/>
          <w:lang w:val="es-ES_tradnl"/>
        </w:rPr>
        <w:t xml:space="preserve"> En su caso, escrito bajo protesta de decir verdad que el licitante cuenta con estratificación como micro, pequeña o mediana empresa, de acuerdo con el </w:t>
      </w:r>
      <w:r w:rsidR="0058259C" w:rsidRPr="001E1839">
        <w:rPr>
          <w:rFonts w:ascii="Arial" w:hAnsi="Arial" w:cs="Arial"/>
          <w:b/>
          <w:lang w:val="es-ES_tradnl"/>
        </w:rPr>
        <w:t>Anexo 8</w:t>
      </w:r>
      <w:r w:rsidRPr="001E1839">
        <w:rPr>
          <w:rFonts w:ascii="Arial" w:hAnsi="Arial" w:cs="Arial"/>
          <w:b/>
          <w:lang w:val="es-ES_tradnl"/>
        </w:rPr>
        <w:t xml:space="preserve"> </w:t>
      </w:r>
      <w:r w:rsidRPr="001E1839">
        <w:rPr>
          <w:rFonts w:ascii="Arial" w:hAnsi="Arial" w:cs="Arial"/>
          <w:lang w:val="es-ES_tradnl"/>
        </w:rPr>
        <w:t>de la convocatoria que se adjunta para tal efecto.</w:t>
      </w:r>
    </w:p>
    <w:p w:rsidR="00BC2842" w:rsidRPr="001E1839" w:rsidRDefault="00BC2842" w:rsidP="0039007F">
      <w:pPr>
        <w:spacing w:after="0" w:line="240" w:lineRule="auto"/>
        <w:ind w:left="708"/>
        <w:rPr>
          <w:rFonts w:ascii="Arial" w:eastAsia="Times New Roman" w:hAnsi="Arial" w:cs="Arial"/>
          <w:lang w:val="es-ES_tradnl" w:eastAsia="es-ES"/>
        </w:rPr>
      </w:pPr>
      <w:r w:rsidRPr="001E1839">
        <w:rPr>
          <w:rFonts w:ascii="Arial" w:eastAsia="Times New Roman" w:hAnsi="Arial" w:cs="Arial"/>
          <w:lang w:val="es-ES_tradnl" w:eastAsia="es-ES"/>
        </w:rPr>
        <w:t xml:space="preserve"> </w:t>
      </w:r>
    </w:p>
    <w:p w:rsidR="00BC2842" w:rsidRPr="001E1839" w:rsidRDefault="00BC2842" w:rsidP="0039007F">
      <w:pPr>
        <w:spacing w:after="0" w:line="240" w:lineRule="auto"/>
        <w:ind w:left="1277" w:hanging="426"/>
        <w:jc w:val="both"/>
        <w:rPr>
          <w:rFonts w:ascii="Arial" w:hAnsi="Arial" w:cs="Arial"/>
          <w:b/>
          <w:i/>
          <w:lang w:val="es-ES_tradnl"/>
        </w:rPr>
      </w:pPr>
      <w:r w:rsidRPr="001E1839">
        <w:rPr>
          <w:rFonts w:ascii="Arial" w:hAnsi="Arial" w:cs="Arial"/>
          <w:b/>
          <w:lang w:val="es-ES_tradnl"/>
        </w:rPr>
        <w:t>4.1.2.7.</w:t>
      </w:r>
      <w:r w:rsidR="009A3F21" w:rsidRPr="001E1839">
        <w:rPr>
          <w:rFonts w:ascii="Arial" w:hAnsi="Arial" w:cs="Arial"/>
          <w:b/>
          <w:lang w:val="es-ES_tradnl"/>
        </w:rPr>
        <w:t>-</w:t>
      </w:r>
      <w:r w:rsidRPr="001E1839">
        <w:rPr>
          <w:rFonts w:ascii="Arial" w:hAnsi="Arial" w:cs="Arial"/>
          <w:lang w:val="es-ES_tradnl"/>
        </w:rPr>
        <w:t xml:space="preserve"> Escrito libr</w:t>
      </w:r>
      <w:r w:rsidRPr="001E1839">
        <w:rPr>
          <w:rFonts w:ascii="Arial" w:eastAsia="Heiti SC Light" w:hAnsi="Arial" w:cs="Arial"/>
          <w:lang w:val="es-ES_tradnl"/>
        </w:rPr>
        <w:t>e</w:t>
      </w:r>
      <w:r w:rsidRPr="001E1839">
        <w:rPr>
          <w:rFonts w:ascii="Arial" w:hAnsi="Arial" w:cs="Arial"/>
          <w:lang w:val="es-ES_tradnl"/>
        </w:rPr>
        <w:t xml:space="preserve"> en el que manifieste su </w:t>
      </w:r>
      <w:r w:rsidRPr="001E1839">
        <w:rPr>
          <w:rFonts w:ascii="Arial" w:hAnsi="Arial" w:cs="Arial"/>
        </w:rPr>
        <w:t>aceptación de que se tendrán como no presentadas sus proposiciones y, en su caso, la documentación requerida, cuando el archivo electrónico en el que se contengan las proposiciones y/o demás información no pueda abrirse por tener algún virus informático o por cualquier otra causa ajena al IMSS, en términos de lo</w:t>
      </w:r>
      <w:r w:rsidRPr="001E1839">
        <w:rPr>
          <w:rFonts w:ascii="Arial" w:hAnsi="Arial" w:cs="Arial"/>
          <w:lang w:val="es-ES_tradnl"/>
        </w:rPr>
        <w:t xml:space="preserve"> dispuesto por el numeral 29 del </w:t>
      </w:r>
      <w:r w:rsidRPr="001E1839">
        <w:rPr>
          <w:rFonts w:ascii="Arial" w:hAnsi="Arial" w:cs="Arial"/>
          <w:b/>
          <w:i/>
          <w:lang w:val="es-ES_tradnl"/>
        </w:rPr>
        <w:t>“Acuerdo por el que se establecen las disposiciones que deberán observar para la utilización del sistema electrónico de información pública gubernamental, denominado CompraNet”.</w:t>
      </w:r>
    </w:p>
    <w:p w:rsidR="00BC2842" w:rsidRPr="001E1839" w:rsidRDefault="00BC2842" w:rsidP="00EC6038">
      <w:pPr>
        <w:spacing w:after="0" w:line="240" w:lineRule="auto"/>
        <w:ind w:left="1277" w:hanging="426"/>
        <w:jc w:val="both"/>
        <w:rPr>
          <w:rFonts w:ascii="Arial" w:hAnsi="Arial" w:cs="Arial"/>
          <w:b/>
          <w:i/>
          <w:lang w:val="es-ES_tradnl"/>
        </w:rPr>
      </w:pPr>
    </w:p>
    <w:p w:rsidR="00BC2842" w:rsidRPr="001E1839" w:rsidRDefault="00BC2842" w:rsidP="00EC6038">
      <w:pPr>
        <w:spacing w:after="0" w:line="240" w:lineRule="auto"/>
        <w:ind w:left="1277" w:hanging="426"/>
        <w:jc w:val="both"/>
        <w:rPr>
          <w:rFonts w:ascii="Arial" w:hAnsi="Arial" w:cs="Arial"/>
          <w:lang w:val="es-ES_tradnl"/>
        </w:rPr>
      </w:pPr>
      <w:r w:rsidRPr="001E1839">
        <w:rPr>
          <w:rFonts w:ascii="Arial" w:hAnsi="Arial" w:cs="Arial"/>
          <w:b/>
          <w:lang w:val="es-ES_tradnl"/>
        </w:rPr>
        <w:t>4.1.2.8.</w:t>
      </w:r>
      <w:r w:rsidR="00CB5C79" w:rsidRPr="001E1839">
        <w:rPr>
          <w:rFonts w:ascii="Arial" w:hAnsi="Arial" w:cs="Arial"/>
          <w:b/>
          <w:lang w:val="es-ES_tradnl"/>
        </w:rPr>
        <w:t>-</w:t>
      </w:r>
      <w:r w:rsidRPr="001E1839">
        <w:rPr>
          <w:rFonts w:ascii="Arial" w:hAnsi="Arial" w:cs="Arial"/>
          <w:b/>
          <w:lang w:val="es-ES_tradnl"/>
        </w:rPr>
        <w:t xml:space="preserve"> </w:t>
      </w:r>
      <w:r w:rsidRPr="001E1839">
        <w:rPr>
          <w:rFonts w:ascii="Arial" w:hAnsi="Arial" w:cs="Arial"/>
          <w:lang w:val="es-ES_tradnl"/>
        </w:rPr>
        <w:t>Firma electrónica del representante legal en el sistema CompraNet, establecida por la Secretaría de la Función Pública como medio de identificación electrónica, es decir, la firma electrónica avanzada que emite el SAT para el cumplimiento de obligaciones fiscales.</w:t>
      </w:r>
    </w:p>
    <w:p w:rsidR="00BC2842" w:rsidRPr="001E1839" w:rsidRDefault="00BC2842" w:rsidP="00EC6038">
      <w:pPr>
        <w:spacing w:after="0" w:line="240" w:lineRule="auto"/>
        <w:ind w:left="1277" w:hanging="426"/>
        <w:jc w:val="both"/>
        <w:rPr>
          <w:rFonts w:ascii="Arial" w:hAnsi="Arial" w:cs="Arial"/>
          <w:lang w:val="es-ES_tradnl"/>
        </w:rPr>
      </w:pPr>
    </w:p>
    <w:p w:rsidR="00BC2842" w:rsidRPr="001E1839" w:rsidRDefault="00BC2842" w:rsidP="00EC6038">
      <w:pPr>
        <w:spacing w:after="0" w:line="240" w:lineRule="auto"/>
        <w:ind w:left="1277" w:hanging="426"/>
        <w:jc w:val="both"/>
        <w:rPr>
          <w:rFonts w:ascii="Arial" w:hAnsi="Arial" w:cs="Arial"/>
          <w:lang w:val="es-ES_tradnl"/>
        </w:rPr>
      </w:pPr>
      <w:r w:rsidRPr="001E1839">
        <w:rPr>
          <w:rFonts w:ascii="Arial" w:hAnsi="Arial" w:cs="Arial"/>
          <w:b/>
          <w:lang w:val="es-ES_tradnl"/>
        </w:rPr>
        <w:t>4.1.2.</w:t>
      </w:r>
      <w:r w:rsidR="00CB5C79" w:rsidRPr="001E1839">
        <w:rPr>
          <w:rFonts w:ascii="Arial" w:hAnsi="Arial" w:cs="Arial"/>
          <w:b/>
          <w:lang w:val="es-ES_tradnl"/>
        </w:rPr>
        <w:t>9.-</w:t>
      </w:r>
      <w:r w:rsidRPr="001E1839">
        <w:rPr>
          <w:rFonts w:ascii="Arial" w:hAnsi="Arial" w:cs="Arial"/>
          <w:lang w:val="es-ES_tradnl"/>
        </w:rPr>
        <w:t xml:space="preserve"> Escrito de información reservada y confidencial, de acuerdo con el </w:t>
      </w:r>
      <w:r w:rsidR="0058259C" w:rsidRPr="001E1839">
        <w:rPr>
          <w:rFonts w:ascii="Arial" w:hAnsi="Arial" w:cs="Arial"/>
          <w:b/>
          <w:lang w:val="es-ES_tradnl"/>
        </w:rPr>
        <w:t>Anexo 1</w:t>
      </w:r>
      <w:r w:rsidR="00B44891" w:rsidRPr="001E1839">
        <w:rPr>
          <w:rFonts w:ascii="Arial" w:hAnsi="Arial" w:cs="Arial"/>
          <w:b/>
          <w:lang w:val="es-ES_tradnl"/>
        </w:rPr>
        <w:t>1</w:t>
      </w:r>
      <w:r w:rsidRPr="001E1839">
        <w:rPr>
          <w:rFonts w:ascii="Arial" w:hAnsi="Arial" w:cs="Arial"/>
          <w:b/>
          <w:lang w:val="es-ES_tradnl"/>
        </w:rPr>
        <w:t xml:space="preserve"> </w:t>
      </w:r>
      <w:r w:rsidRPr="001E1839">
        <w:rPr>
          <w:rFonts w:ascii="Arial" w:hAnsi="Arial" w:cs="Arial"/>
          <w:lang w:val="es-ES_tradnl"/>
        </w:rPr>
        <w:t>de la convocatoria que se adjunta para tal efecto.</w:t>
      </w:r>
    </w:p>
    <w:p w:rsidR="00BC2842" w:rsidRPr="001E1839" w:rsidRDefault="00BC2842" w:rsidP="00CB5C79">
      <w:pPr>
        <w:spacing w:after="0" w:line="240" w:lineRule="auto"/>
        <w:ind w:left="1277" w:hanging="426"/>
        <w:jc w:val="both"/>
        <w:rPr>
          <w:rFonts w:ascii="Arial" w:hAnsi="Arial" w:cs="Arial"/>
          <w:lang w:val="es-ES_tradnl"/>
        </w:rPr>
      </w:pPr>
    </w:p>
    <w:p w:rsidR="001237D3" w:rsidRPr="001E1839" w:rsidRDefault="001237D3" w:rsidP="00CB5C79">
      <w:pPr>
        <w:spacing w:after="0" w:line="240" w:lineRule="auto"/>
        <w:ind w:left="1277" w:hanging="426"/>
        <w:jc w:val="both"/>
        <w:rPr>
          <w:rFonts w:ascii="Arial" w:hAnsi="Arial" w:cs="Arial"/>
          <w:lang w:val="es-ES_tradnl"/>
        </w:rPr>
      </w:pPr>
    </w:p>
    <w:p w:rsidR="00BC2842" w:rsidRPr="001E1839" w:rsidRDefault="00BC2842" w:rsidP="0061501F">
      <w:pPr>
        <w:pStyle w:val="Ttulo2"/>
      </w:pPr>
      <w:bookmarkStart w:id="66" w:name="_Toc434314145"/>
      <w:bookmarkStart w:id="67" w:name="_Toc437516129"/>
      <w:bookmarkStart w:id="68" w:name="_Toc486334040"/>
      <w:r w:rsidRPr="001E1839">
        <w:t>4.1.3.</w:t>
      </w:r>
      <w:r w:rsidR="00CB5C79" w:rsidRPr="001E1839">
        <w:t>-</w:t>
      </w:r>
      <w:r w:rsidRPr="001E1839">
        <w:t xml:space="preserve"> Requisito Económico.</w:t>
      </w:r>
      <w:bookmarkEnd w:id="66"/>
      <w:bookmarkEnd w:id="67"/>
      <w:bookmarkEnd w:id="68"/>
    </w:p>
    <w:p w:rsidR="00BC2842" w:rsidRPr="001E1839" w:rsidRDefault="00BC2842" w:rsidP="00CB5C79">
      <w:pPr>
        <w:spacing w:after="0" w:line="240" w:lineRule="auto"/>
        <w:jc w:val="both"/>
        <w:rPr>
          <w:rFonts w:ascii="Arial" w:hAnsi="Arial" w:cs="Arial"/>
          <w:lang w:val="es-ES_tradnl" w:eastAsia="ar-SA"/>
        </w:rPr>
      </w:pPr>
    </w:p>
    <w:p w:rsidR="00BC2842" w:rsidRPr="001E1839" w:rsidRDefault="00BC2842" w:rsidP="00CB5C79">
      <w:pPr>
        <w:spacing w:after="0" w:line="240" w:lineRule="auto"/>
        <w:ind w:right="-234"/>
        <w:jc w:val="both"/>
        <w:rPr>
          <w:rFonts w:ascii="Arial" w:hAnsi="Arial" w:cs="Arial"/>
          <w:lang w:val="es-ES_tradnl"/>
        </w:rPr>
      </w:pPr>
      <w:r w:rsidRPr="001E1839">
        <w:rPr>
          <w:rFonts w:ascii="Arial" w:hAnsi="Arial" w:cs="Arial"/>
          <w:b/>
          <w:lang w:val="es-ES_tradnl"/>
        </w:rPr>
        <w:t>4.1.3.1.</w:t>
      </w:r>
      <w:r w:rsidR="00232914" w:rsidRPr="001E1839">
        <w:rPr>
          <w:rFonts w:ascii="Arial" w:hAnsi="Arial" w:cs="Arial"/>
          <w:b/>
          <w:lang w:val="es-ES_tradnl"/>
        </w:rPr>
        <w:t>-</w:t>
      </w:r>
      <w:r w:rsidRPr="001E1839">
        <w:rPr>
          <w:rFonts w:ascii="Arial" w:hAnsi="Arial" w:cs="Arial"/>
          <w:b/>
          <w:lang w:val="es-ES_tradnl"/>
        </w:rPr>
        <w:t xml:space="preserve"> </w:t>
      </w:r>
      <w:r w:rsidRPr="001E1839">
        <w:rPr>
          <w:rFonts w:ascii="Arial" w:hAnsi="Arial" w:cs="Arial"/>
          <w:lang w:val="es-ES_tradnl"/>
        </w:rPr>
        <w:t xml:space="preserve">Propuesta económica, para lo cual podrá hacer uso del </w:t>
      </w:r>
      <w:r w:rsidRPr="001E1839">
        <w:rPr>
          <w:rFonts w:ascii="Arial" w:hAnsi="Arial" w:cs="Arial"/>
          <w:b/>
          <w:lang w:val="es-ES_tradnl"/>
        </w:rPr>
        <w:t xml:space="preserve">Anexo </w:t>
      </w:r>
      <w:r w:rsidR="00B44891" w:rsidRPr="001E1839">
        <w:rPr>
          <w:rFonts w:ascii="Arial" w:hAnsi="Arial" w:cs="Arial"/>
          <w:b/>
          <w:lang w:val="es-ES_tradnl"/>
        </w:rPr>
        <w:t>9</w:t>
      </w:r>
      <w:r w:rsidRPr="001E1839">
        <w:rPr>
          <w:rFonts w:ascii="Arial" w:hAnsi="Arial" w:cs="Arial"/>
          <w:b/>
          <w:lang w:val="es-ES_tradnl"/>
        </w:rPr>
        <w:t xml:space="preserve"> </w:t>
      </w:r>
      <w:r w:rsidRPr="001E1839">
        <w:rPr>
          <w:rFonts w:ascii="Arial" w:hAnsi="Arial" w:cs="Arial"/>
          <w:lang w:val="es-ES_tradnl"/>
        </w:rPr>
        <w:t>de la convocatoria.</w:t>
      </w:r>
    </w:p>
    <w:p w:rsidR="00AE7418" w:rsidRPr="001E1839" w:rsidRDefault="00AE7418" w:rsidP="00CB5C79">
      <w:pPr>
        <w:spacing w:after="0" w:line="240" w:lineRule="auto"/>
        <w:jc w:val="both"/>
        <w:rPr>
          <w:rFonts w:ascii="Arial" w:hAnsi="Arial" w:cs="Arial"/>
          <w:lang w:val="es-ES_tradnl"/>
        </w:rPr>
      </w:pPr>
    </w:p>
    <w:p w:rsidR="005A2CEE" w:rsidRPr="001E1839" w:rsidRDefault="005A2CEE" w:rsidP="00CB5C79">
      <w:pPr>
        <w:spacing w:after="0" w:line="240" w:lineRule="auto"/>
        <w:jc w:val="both"/>
        <w:rPr>
          <w:rFonts w:ascii="Arial" w:hAnsi="Arial" w:cs="Arial"/>
          <w:lang w:val="es-ES_tradnl"/>
        </w:rPr>
      </w:pPr>
    </w:p>
    <w:p w:rsidR="009860AF" w:rsidRPr="001E1839" w:rsidRDefault="009860AF" w:rsidP="0061501F">
      <w:pPr>
        <w:pStyle w:val="Ttulo2"/>
        <w:rPr>
          <w:lang w:eastAsia="es-ES"/>
        </w:rPr>
      </w:pPr>
      <w:bookmarkStart w:id="69" w:name="_Toc486334041"/>
      <w:r w:rsidRPr="001E1839">
        <w:t>4.</w:t>
      </w:r>
      <w:r w:rsidR="001237D3" w:rsidRPr="001E1839">
        <w:t>1.4</w:t>
      </w:r>
      <w:r w:rsidR="00232914" w:rsidRPr="001E1839">
        <w:t xml:space="preserve">.- </w:t>
      </w:r>
      <w:r w:rsidRPr="001E1839">
        <w:t>Causales expresas de desechamiento</w:t>
      </w:r>
      <w:r w:rsidRPr="001E1839">
        <w:rPr>
          <w:lang w:eastAsia="es-ES"/>
        </w:rPr>
        <w:t>.</w:t>
      </w:r>
      <w:bookmarkEnd w:id="69"/>
    </w:p>
    <w:p w:rsidR="009860AF" w:rsidRPr="001E1839" w:rsidRDefault="009860AF" w:rsidP="00CB5C79">
      <w:pPr>
        <w:spacing w:after="0" w:line="240" w:lineRule="auto"/>
        <w:contextualSpacing/>
        <w:jc w:val="both"/>
        <w:rPr>
          <w:rFonts w:ascii="Arial" w:hAnsi="Arial" w:cs="Arial"/>
          <w:lang w:val="es-ES_tradnl" w:eastAsia="es-ES"/>
        </w:rPr>
      </w:pPr>
    </w:p>
    <w:p w:rsidR="009860AF" w:rsidRPr="001E1839" w:rsidRDefault="009860AF" w:rsidP="00CB5C79">
      <w:pPr>
        <w:spacing w:after="0" w:line="240" w:lineRule="auto"/>
        <w:contextualSpacing/>
        <w:jc w:val="both"/>
        <w:rPr>
          <w:rFonts w:ascii="Arial" w:hAnsi="Arial" w:cs="Arial"/>
          <w:lang w:val="es-ES_tradnl"/>
        </w:rPr>
      </w:pPr>
      <w:r w:rsidRPr="001E1839">
        <w:rPr>
          <w:rFonts w:ascii="Arial" w:hAnsi="Arial" w:cs="Arial"/>
          <w:lang w:val="es-ES_tradnl"/>
        </w:rPr>
        <w:t>De conformidad con el artículo 29 fracción XV de la LAASSP, será causa de desec</w:t>
      </w:r>
      <w:r w:rsidR="00DE39DE" w:rsidRPr="001E1839">
        <w:rPr>
          <w:rFonts w:ascii="Arial" w:hAnsi="Arial" w:cs="Arial"/>
          <w:lang w:val="es-ES_tradnl"/>
        </w:rPr>
        <w:t>hamiento:</w:t>
      </w:r>
    </w:p>
    <w:p w:rsidR="00DE39DE" w:rsidRPr="001E1839" w:rsidRDefault="00DE39DE" w:rsidP="00CB5C79">
      <w:pPr>
        <w:spacing w:after="0" w:line="240" w:lineRule="auto"/>
        <w:jc w:val="both"/>
        <w:rPr>
          <w:rFonts w:ascii="Arial" w:hAnsi="Arial" w:cs="Arial"/>
          <w:lang w:val="es-ES_tradnl"/>
        </w:rPr>
      </w:pPr>
    </w:p>
    <w:p w:rsidR="009860AF" w:rsidRPr="001E1839" w:rsidRDefault="009860AF" w:rsidP="00CB5C79">
      <w:pPr>
        <w:spacing w:after="0" w:line="240" w:lineRule="auto"/>
        <w:jc w:val="both"/>
        <w:rPr>
          <w:rFonts w:ascii="Arial" w:hAnsi="Arial" w:cs="Arial"/>
        </w:rPr>
      </w:pPr>
      <w:r w:rsidRPr="001E1839">
        <w:rPr>
          <w:rFonts w:ascii="Arial" w:hAnsi="Arial" w:cs="Arial"/>
          <w:b/>
        </w:rPr>
        <w:t>4.</w:t>
      </w:r>
      <w:r w:rsidR="001237D3" w:rsidRPr="001E1839">
        <w:rPr>
          <w:rFonts w:ascii="Arial" w:hAnsi="Arial" w:cs="Arial"/>
          <w:b/>
        </w:rPr>
        <w:t>1.4</w:t>
      </w:r>
      <w:r w:rsidRPr="001E1839">
        <w:rPr>
          <w:rFonts w:ascii="Arial" w:hAnsi="Arial" w:cs="Arial"/>
          <w:b/>
        </w:rPr>
        <w:t>.1.-</w:t>
      </w:r>
      <w:r w:rsidRPr="001E1839">
        <w:rPr>
          <w:rFonts w:ascii="Arial" w:hAnsi="Arial" w:cs="Arial"/>
        </w:rPr>
        <w:t xml:space="preserve"> El incumplimiento de alguno de los requisitos establecidos en la convocatoria contenidos en los puntos </w:t>
      </w:r>
      <w:r w:rsidRPr="001E1839">
        <w:rPr>
          <w:rFonts w:ascii="Arial" w:hAnsi="Arial" w:cs="Arial"/>
          <w:b/>
        </w:rPr>
        <w:t>4.1.1., 4.1.2. y 4.1.3.</w:t>
      </w:r>
      <w:r w:rsidRPr="001E1839">
        <w:rPr>
          <w:rFonts w:ascii="Arial" w:hAnsi="Arial" w:cs="Arial"/>
        </w:rPr>
        <w:t xml:space="preserve"> y sus numerales, que con motivo de dicho incumplimiento se afecte la solvencia de la proposición.</w:t>
      </w:r>
    </w:p>
    <w:p w:rsidR="009860AF" w:rsidRPr="001E1839" w:rsidRDefault="009860AF" w:rsidP="00CB5C79">
      <w:pPr>
        <w:spacing w:after="0" w:line="240" w:lineRule="auto"/>
        <w:jc w:val="both"/>
        <w:rPr>
          <w:rFonts w:ascii="Arial" w:hAnsi="Arial" w:cs="Arial"/>
          <w:lang w:eastAsia="ar-SA"/>
        </w:rPr>
      </w:pPr>
    </w:p>
    <w:p w:rsidR="009860AF" w:rsidRPr="001E1839" w:rsidRDefault="009860AF" w:rsidP="00CB5C79">
      <w:pPr>
        <w:spacing w:after="0" w:line="240" w:lineRule="auto"/>
        <w:jc w:val="both"/>
        <w:rPr>
          <w:rFonts w:ascii="Arial" w:hAnsi="Arial" w:cs="Arial"/>
          <w:lang w:val="es-ES_tradnl"/>
        </w:rPr>
      </w:pPr>
      <w:r w:rsidRPr="001E1839">
        <w:rPr>
          <w:rFonts w:ascii="Arial" w:hAnsi="Arial" w:cs="Arial"/>
          <w:b/>
          <w:lang w:val="es-ES_tradnl"/>
        </w:rPr>
        <w:t>4.</w:t>
      </w:r>
      <w:r w:rsidR="001237D3" w:rsidRPr="001E1839">
        <w:rPr>
          <w:rFonts w:ascii="Arial" w:hAnsi="Arial" w:cs="Arial"/>
          <w:b/>
          <w:lang w:val="es-ES_tradnl"/>
        </w:rPr>
        <w:t>1.4.</w:t>
      </w:r>
      <w:r w:rsidRPr="001E1839">
        <w:rPr>
          <w:rFonts w:ascii="Arial" w:hAnsi="Arial" w:cs="Arial"/>
          <w:b/>
          <w:lang w:val="es-ES_tradnl"/>
        </w:rPr>
        <w:t>2.-</w:t>
      </w:r>
      <w:r w:rsidRPr="001E1839">
        <w:rPr>
          <w:rFonts w:ascii="Arial" w:hAnsi="Arial" w:cs="Arial"/>
          <w:lang w:val="es-ES_tradnl"/>
        </w:rPr>
        <w:t xml:space="preserve"> Si se comprueba que algún licitante ha acordado con otro(s) elevar el costo de los servicios objeto de la Convocatoria, o cualquier otro acuerdo que tenga como fin obtener una ventaja sobre los demás licitante.</w:t>
      </w:r>
    </w:p>
    <w:p w:rsidR="009860AF" w:rsidRPr="001E1839" w:rsidRDefault="009860AF" w:rsidP="00CB5C79">
      <w:pPr>
        <w:spacing w:after="0" w:line="240" w:lineRule="auto"/>
        <w:jc w:val="both"/>
        <w:rPr>
          <w:rFonts w:ascii="Arial" w:hAnsi="Arial" w:cs="Arial"/>
          <w:lang w:val="es-ES_tradnl" w:eastAsia="ar-SA"/>
        </w:rPr>
      </w:pPr>
    </w:p>
    <w:p w:rsidR="009860AF" w:rsidRPr="001E1839" w:rsidRDefault="009860AF" w:rsidP="00CB5C79">
      <w:pPr>
        <w:spacing w:after="0" w:line="240" w:lineRule="auto"/>
        <w:jc w:val="both"/>
        <w:rPr>
          <w:rFonts w:ascii="Arial" w:hAnsi="Arial" w:cs="Arial"/>
          <w:noProof w:val="0"/>
          <w:lang w:val="es-ES_tradnl"/>
        </w:rPr>
      </w:pPr>
      <w:r w:rsidRPr="001E1839">
        <w:rPr>
          <w:rFonts w:ascii="Arial" w:hAnsi="Arial" w:cs="Arial"/>
          <w:b/>
          <w:noProof w:val="0"/>
          <w:lang w:val="es-ES_tradnl"/>
        </w:rPr>
        <w:t>4.</w:t>
      </w:r>
      <w:r w:rsidR="001237D3" w:rsidRPr="001E1839">
        <w:rPr>
          <w:rFonts w:ascii="Arial" w:hAnsi="Arial" w:cs="Arial"/>
          <w:b/>
          <w:noProof w:val="0"/>
          <w:lang w:val="es-ES_tradnl"/>
        </w:rPr>
        <w:t>1.4.</w:t>
      </w:r>
      <w:r w:rsidRPr="001E1839">
        <w:rPr>
          <w:rFonts w:ascii="Arial" w:hAnsi="Arial" w:cs="Arial"/>
          <w:b/>
          <w:noProof w:val="0"/>
          <w:lang w:val="es-ES_tradnl"/>
        </w:rPr>
        <w:t>3.-</w:t>
      </w:r>
      <w:r w:rsidRPr="001E1839">
        <w:rPr>
          <w:rFonts w:ascii="Arial" w:hAnsi="Arial" w:cs="Arial"/>
          <w:noProof w:val="0"/>
          <w:lang w:val="es-ES_tradnl"/>
        </w:rPr>
        <w:t xml:space="preserve"> La falta de presentación de los escritos o manifestaciones bajo protesta de decir verdad, que se soliciten como requisito de participación en la convocatoria será motivo de </w:t>
      </w:r>
      <w:r w:rsidR="00CB5C79" w:rsidRPr="001E1839">
        <w:rPr>
          <w:rFonts w:ascii="Arial" w:hAnsi="Arial" w:cs="Arial"/>
          <w:noProof w:val="0"/>
          <w:lang w:val="es-ES_tradnl"/>
        </w:rPr>
        <w:t>d</w:t>
      </w:r>
      <w:r w:rsidRPr="001E1839">
        <w:rPr>
          <w:rFonts w:ascii="Arial" w:hAnsi="Arial" w:cs="Arial"/>
          <w:noProof w:val="0"/>
          <w:lang w:val="es-ES_tradnl"/>
        </w:rPr>
        <w:t>esechamiento, por incumplir las disposiciones jurídicas que los establecen, conforme al artículo 39 penúltimo párrafo de la LAASSP.</w:t>
      </w:r>
    </w:p>
    <w:p w:rsidR="00470D46" w:rsidRPr="001E1839" w:rsidRDefault="00470D46" w:rsidP="00CB5C79">
      <w:pPr>
        <w:spacing w:after="0" w:line="240" w:lineRule="auto"/>
        <w:jc w:val="both"/>
        <w:rPr>
          <w:rFonts w:ascii="Arial" w:hAnsi="Arial" w:cs="Arial"/>
          <w:noProof w:val="0"/>
          <w:lang w:val="es-ES_tradnl"/>
        </w:rPr>
      </w:pPr>
    </w:p>
    <w:p w:rsidR="00470D46" w:rsidRPr="001E1839" w:rsidRDefault="00470D46" w:rsidP="00CB5C79">
      <w:pPr>
        <w:spacing w:after="0" w:line="240" w:lineRule="auto"/>
        <w:jc w:val="both"/>
        <w:rPr>
          <w:rFonts w:ascii="Arial" w:hAnsi="Arial" w:cs="Arial"/>
          <w:lang w:val="es-ES_tradnl"/>
        </w:rPr>
      </w:pPr>
      <w:r w:rsidRPr="001E1839">
        <w:rPr>
          <w:rFonts w:ascii="Arial" w:hAnsi="Arial" w:cs="Arial"/>
          <w:b/>
          <w:lang w:val="es-ES_tradnl"/>
        </w:rPr>
        <w:t xml:space="preserve">4.1.4.4.- </w:t>
      </w:r>
      <w:r w:rsidRPr="001E1839">
        <w:rPr>
          <w:rFonts w:ascii="Arial" w:hAnsi="Arial" w:cs="Arial"/>
          <w:lang w:val="es-ES_tradnl"/>
        </w:rPr>
        <w:t>Cuando las empresas se encuentren dentro de algunos los supuestos del Art. 50 y 60 de la Ley.</w:t>
      </w:r>
    </w:p>
    <w:p w:rsidR="009860AF" w:rsidRPr="001E1839" w:rsidRDefault="009860AF" w:rsidP="00CB5C79">
      <w:pPr>
        <w:spacing w:after="0" w:line="240" w:lineRule="auto"/>
        <w:jc w:val="both"/>
        <w:rPr>
          <w:rFonts w:ascii="Arial" w:hAnsi="Arial" w:cs="Arial"/>
          <w:lang w:val="es-ES_tradnl"/>
        </w:rPr>
      </w:pPr>
    </w:p>
    <w:p w:rsidR="009860AF" w:rsidRPr="001E1839" w:rsidRDefault="009860AF" w:rsidP="00CB5C79">
      <w:pPr>
        <w:spacing w:after="0" w:line="240" w:lineRule="auto"/>
        <w:jc w:val="both"/>
        <w:rPr>
          <w:rFonts w:ascii="Arial" w:hAnsi="Arial" w:cs="Arial"/>
          <w:lang w:val="es-ES_tradnl"/>
        </w:rPr>
      </w:pPr>
      <w:r w:rsidRPr="001E1839">
        <w:rPr>
          <w:rFonts w:ascii="Arial" w:hAnsi="Arial" w:cs="Arial"/>
          <w:b/>
          <w:lang w:val="es-ES_tradnl"/>
        </w:rPr>
        <w:t>4.</w:t>
      </w:r>
      <w:r w:rsidR="001237D3" w:rsidRPr="001E1839">
        <w:rPr>
          <w:rFonts w:ascii="Arial" w:hAnsi="Arial" w:cs="Arial"/>
          <w:b/>
          <w:lang w:val="es-ES_tradnl"/>
        </w:rPr>
        <w:t>1</w:t>
      </w:r>
      <w:r w:rsidRPr="001E1839">
        <w:rPr>
          <w:rFonts w:ascii="Arial" w:hAnsi="Arial" w:cs="Arial"/>
          <w:b/>
          <w:lang w:val="es-ES_tradnl"/>
        </w:rPr>
        <w:t>.4.</w:t>
      </w:r>
      <w:r w:rsidR="00470D46" w:rsidRPr="001E1839">
        <w:rPr>
          <w:rFonts w:ascii="Arial" w:hAnsi="Arial" w:cs="Arial"/>
          <w:b/>
          <w:lang w:val="es-ES_tradnl"/>
        </w:rPr>
        <w:t>5</w:t>
      </w:r>
      <w:r w:rsidR="001237D3" w:rsidRPr="001E1839">
        <w:rPr>
          <w:rFonts w:ascii="Arial" w:hAnsi="Arial" w:cs="Arial"/>
          <w:b/>
          <w:lang w:val="es-ES_tradnl"/>
        </w:rPr>
        <w:t>.</w:t>
      </w:r>
      <w:r w:rsidRPr="001E1839">
        <w:rPr>
          <w:rFonts w:ascii="Arial" w:hAnsi="Arial" w:cs="Arial"/>
          <w:b/>
          <w:lang w:val="es-ES_tradnl"/>
        </w:rPr>
        <w:t>-</w:t>
      </w:r>
      <w:r w:rsidRPr="001E1839">
        <w:rPr>
          <w:rFonts w:ascii="Arial" w:hAnsi="Arial" w:cs="Arial"/>
          <w:lang w:val="es-ES_tradnl"/>
        </w:rPr>
        <w:t xml:space="preserve"> Que el licitante no cotice la totalidad del servicio requerido conforme a las condiciones y características solicitadas en la convocatoria.</w:t>
      </w:r>
      <w:r w:rsidR="00142F1D" w:rsidRPr="001E1839">
        <w:rPr>
          <w:rFonts w:ascii="Arial" w:hAnsi="Arial" w:cs="Arial"/>
          <w:lang w:val="es-ES_tradnl"/>
        </w:rPr>
        <w:t xml:space="preserve"> </w:t>
      </w:r>
    </w:p>
    <w:p w:rsidR="009860AF" w:rsidRPr="001E1839" w:rsidRDefault="009860AF" w:rsidP="00CB5C79">
      <w:pPr>
        <w:spacing w:after="0" w:line="240" w:lineRule="auto"/>
        <w:jc w:val="both"/>
        <w:rPr>
          <w:rFonts w:ascii="Arial" w:hAnsi="Arial" w:cs="Arial"/>
          <w:lang w:val="es-ES_tradnl" w:eastAsia="ar-SA"/>
        </w:rPr>
      </w:pPr>
    </w:p>
    <w:p w:rsidR="009860AF" w:rsidRPr="001E1839" w:rsidRDefault="009860AF" w:rsidP="00CB5C79">
      <w:pPr>
        <w:spacing w:after="0" w:line="240" w:lineRule="auto"/>
        <w:jc w:val="both"/>
        <w:rPr>
          <w:rFonts w:ascii="Arial" w:hAnsi="Arial" w:cs="Arial"/>
        </w:rPr>
      </w:pPr>
      <w:r w:rsidRPr="001E1839">
        <w:rPr>
          <w:rFonts w:ascii="Arial" w:hAnsi="Arial" w:cs="Arial"/>
          <w:b/>
        </w:rPr>
        <w:t>4.</w:t>
      </w:r>
      <w:r w:rsidR="001237D3" w:rsidRPr="001E1839">
        <w:rPr>
          <w:rFonts w:ascii="Arial" w:hAnsi="Arial" w:cs="Arial"/>
          <w:b/>
        </w:rPr>
        <w:t>1.4.</w:t>
      </w:r>
      <w:r w:rsidR="00470D46" w:rsidRPr="001E1839">
        <w:rPr>
          <w:rFonts w:ascii="Arial" w:hAnsi="Arial" w:cs="Arial"/>
          <w:b/>
        </w:rPr>
        <w:t>6</w:t>
      </w:r>
      <w:r w:rsidRPr="001E1839">
        <w:rPr>
          <w:rFonts w:ascii="Arial" w:hAnsi="Arial" w:cs="Arial"/>
          <w:b/>
        </w:rPr>
        <w:t>.-</w:t>
      </w:r>
      <w:r w:rsidRPr="001E1839">
        <w:rPr>
          <w:rFonts w:ascii="Arial" w:hAnsi="Arial" w:cs="Arial"/>
        </w:rPr>
        <w:t xml:space="preserve"> Que el licitante presente más de una propuesta para la misma partida.</w:t>
      </w:r>
    </w:p>
    <w:p w:rsidR="009860AF" w:rsidRPr="001E1839" w:rsidRDefault="009860AF" w:rsidP="00CB5C79">
      <w:pPr>
        <w:spacing w:after="0" w:line="240" w:lineRule="auto"/>
        <w:jc w:val="both"/>
        <w:rPr>
          <w:rFonts w:ascii="Arial" w:hAnsi="Arial" w:cs="Arial"/>
          <w:lang w:eastAsia="ar-SA"/>
        </w:rPr>
      </w:pPr>
    </w:p>
    <w:p w:rsidR="009860AF" w:rsidRPr="001E1839" w:rsidRDefault="009860AF" w:rsidP="00CB5C79">
      <w:pPr>
        <w:spacing w:after="0" w:line="240" w:lineRule="auto"/>
        <w:jc w:val="both"/>
        <w:rPr>
          <w:rFonts w:ascii="Arial" w:hAnsi="Arial" w:cs="Arial"/>
          <w:lang w:val="es-ES_tradnl"/>
        </w:rPr>
      </w:pPr>
      <w:r w:rsidRPr="001E1839">
        <w:rPr>
          <w:rFonts w:ascii="Arial" w:hAnsi="Arial" w:cs="Arial"/>
          <w:b/>
          <w:lang w:val="es-ES_tradnl"/>
        </w:rPr>
        <w:t>4.</w:t>
      </w:r>
      <w:r w:rsidR="001237D3" w:rsidRPr="001E1839">
        <w:rPr>
          <w:rFonts w:ascii="Arial" w:hAnsi="Arial" w:cs="Arial"/>
          <w:b/>
          <w:lang w:val="es-ES_tradnl"/>
        </w:rPr>
        <w:t>1.4</w:t>
      </w:r>
      <w:r w:rsidRPr="001E1839">
        <w:rPr>
          <w:rFonts w:ascii="Arial" w:hAnsi="Arial" w:cs="Arial"/>
          <w:b/>
          <w:lang w:val="es-ES_tradnl"/>
        </w:rPr>
        <w:t>.</w:t>
      </w:r>
      <w:r w:rsidR="00470D46" w:rsidRPr="001E1839">
        <w:rPr>
          <w:rFonts w:ascii="Arial" w:hAnsi="Arial" w:cs="Arial"/>
          <w:b/>
          <w:lang w:val="es-ES_tradnl"/>
        </w:rPr>
        <w:t>7</w:t>
      </w:r>
      <w:r w:rsidRPr="001E1839">
        <w:rPr>
          <w:rFonts w:ascii="Arial" w:hAnsi="Arial" w:cs="Arial"/>
          <w:b/>
          <w:lang w:val="es-ES_tradnl"/>
        </w:rPr>
        <w:t>.-</w:t>
      </w:r>
      <w:r w:rsidRPr="001E1839">
        <w:rPr>
          <w:rFonts w:ascii="Arial" w:hAnsi="Arial" w:cs="Arial"/>
          <w:lang w:val="es-ES_tradnl"/>
        </w:rPr>
        <w:t xml:space="preserve"> Cuando la proposición técnica o económica del licitante no cuente con la firma electrónica establecida por la Secretaría de la Función Pública, como medio de identificación electrónica del representante legal  en el sistema CompraNet , es decir, firma electrónica avanzada que emite el SAT para el cumpli</w:t>
      </w:r>
      <w:r w:rsidR="00B54FE8" w:rsidRPr="001E1839">
        <w:rPr>
          <w:rFonts w:ascii="Arial" w:hAnsi="Arial" w:cs="Arial"/>
          <w:lang w:val="es-ES_tradnl"/>
        </w:rPr>
        <w:t xml:space="preserve">miento de obligaciones fiscales, o cuando dicha firma no sea válida. Se considerará que la firma electrónica </w:t>
      </w:r>
      <w:r w:rsidR="00A105F4" w:rsidRPr="001E1839">
        <w:rPr>
          <w:rFonts w:ascii="Arial" w:hAnsi="Arial" w:cs="Arial"/>
          <w:lang w:val="es-ES_tradnl"/>
        </w:rPr>
        <w:t xml:space="preserve">de la proposición </w:t>
      </w:r>
      <w:r w:rsidR="00B54FE8" w:rsidRPr="001E1839">
        <w:rPr>
          <w:rFonts w:ascii="Arial" w:hAnsi="Arial" w:cs="Arial"/>
          <w:lang w:val="es-ES_tradnl"/>
        </w:rPr>
        <w:t xml:space="preserve">no es válida cuando CompraNet arroje </w:t>
      </w:r>
      <w:r w:rsidR="00A105F4" w:rsidRPr="001E1839">
        <w:rPr>
          <w:rFonts w:ascii="Arial" w:hAnsi="Arial" w:cs="Arial"/>
          <w:lang w:val="es-ES_tradnl"/>
        </w:rPr>
        <w:t xml:space="preserve">en el Resultado de la verificación de firma electrónica de la proposición, </w:t>
      </w:r>
      <w:r w:rsidR="00B54FE8" w:rsidRPr="001E1839">
        <w:rPr>
          <w:rFonts w:ascii="Arial" w:hAnsi="Arial" w:cs="Arial"/>
          <w:lang w:val="es-ES_tradnl"/>
        </w:rPr>
        <w:t>el mesaje</w:t>
      </w:r>
      <w:r w:rsidR="00A105F4" w:rsidRPr="001E1839">
        <w:rPr>
          <w:rFonts w:ascii="Arial" w:hAnsi="Arial" w:cs="Arial"/>
          <w:lang w:val="es-ES_tradnl"/>
        </w:rPr>
        <w:t>:</w:t>
      </w:r>
      <w:r w:rsidR="00B54FE8" w:rsidRPr="001E1839">
        <w:rPr>
          <w:rFonts w:ascii="Arial" w:hAnsi="Arial" w:cs="Arial"/>
          <w:lang w:val="es-ES_tradnl"/>
        </w:rPr>
        <w:t xml:space="preserve"> “</w:t>
      </w:r>
      <w:r w:rsidR="00A105F4" w:rsidRPr="001E1839">
        <w:rPr>
          <w:rFonts w:ascii="Arial" w:hAnsi="Arial" w:cs="Arial"/>
          <w:lang w:val="es-ES_tradnl"/>
        </w:rPr>
        <w:t>Archi</w:t>
      </w:r>
      <w:r w:rsidR="005944BE" w:rsidRPr="001E1839">
        <w:rPr>
          <w:rFonts w:ascii="Arial" w:hAnsi="Arial" w:cs="Arial"/>
          <w:lang w:val="es-ES_tradnl"/>
        </w:rPr>
        <w:t>vo con Firma Digital No Valido</w:t>
      </w:r>
      <w:r w:rsidR="00B54FE8" w:rsidRPr="001E1839">
        <w:rPr>
          <w:rFonts w:ascii="Arial" w:hAnsi="Arial" w:cs="Arial"/>
          <w:lang w:val="es-ES_tradnl"/>
        </w:rPr>
        <w:t>”</w:t>
      </w:r>
      <w:r w:rsidR="005944BE" w:rsidRPr="001E1839">
        <w:rPr>
          <w:rFonts w:ascii="Arial" w:hAnsi="Arial" w:cs="Arial"/>
          <w:lang w:val="es-ES_tradnl"/>
        </w:rPr>
        <w:t>.</w:t>
      </w:r>
    </w:p>
    <w:p w:rsidR="009860AF" w:rsidRPr="001E1839" w:rsidRDefault="009860AF" w:rsidP="00CB5C79">
      <w:pPr>
        <w:spacing w:after="0" w:line="240" w:lineRule="auto"/>
        <w:jc w:val="both"/>
        <w:rPr>
          <w:rFonts w:ascii="Arial" w:hAnsi="Arial" w:cs="Arial"/>
          <w:lang w:val="es-ES_tradnl" w:eastAsia="ar-SA"/>
        </w:rPr>
      </w:pPr>
    </w:p>
    <w:p w:rsidR="00804C7F" w:rsidRPr="001E1839" w:rsidRDefault="00804C7F" w:rsidP="00804C7F">
      <w:pPr>
        <w:spacing w:after="0" w:line="240" w:lineRule="auto"/>
        <w:jc w:val="both"/>
        <w:rPr>
          <w:rFonts w:ascii="Arial" w:hAnsi="Arial" w:cs="Arial"/>
          <w:lang w:val="es-ES_tradnl" w:eastAsia="ar-SA"/>
        </w:rPr>
      </w:pPr>
      <w:r w:rsidRPr="001E1839">
        <w:rPr>
          <w:rFonts w:ascii="Arial" w:hAnsi="Arial" w:cs="Arial"/>
          <w:b/>
          <w:lang w:val="es-ES_tradnl" w:eastAsia="ar-SA"/>
        </w:rPr>
        <w:t xml:space="preserve">4.1.4.8.- </w:t>
      </w:r>
      <w:r w:rsidRPr="001E1839">
        <w:rPr>
          <w:rFonts w:ascii="Arial" w:hAnsi="Arial" w:cs="Arial"/>
          <w:lang w:val="es-ES_tradnl" w:eastAsia="ar-SA"/>
        </w:rPr>
        <w:t>Cuando los documentos que envíen los licitantes a través de la plataforma CompraNet no sean legibles, imposibilitando el análisis integral de la proposición, y esto conlleve a un faltante o carencia de información que afecte la solvencia de la proposición, ésta se considerará insolvente.</w:t>
      </w:r>
    </w:p>
    <w:p w:rsidR="00804C7F" w:rsidRPr="001E1839" w:rsidRDefault="00804C7F" w:rsidP="00CB5C79">
      <w:pPr>
        <w:spacing w:after="0" w:line="240" w:lineRule="auto"/>
        <w:jc w:val="both"/>
        <w:rPr>
          <w:rFonts w:ascii="Arial" w:hAnsi="Arial" w:cs="Arial"/>
          <w:lang w:val="es-ES_tradnl" w:eastAsia="ar-SA"/>
        </w:rPr>
      </w:pPr>
    </w:p>
    <w:p w:rsidR="00470D46" w:rsidRPr="001E1839" w:rsidRDefault="009860AF" w:rsidP="00CB5C79">
      <w:pPr>
        <w:spacing w:after="0" w:line="240" w:lineRule="auto"/>
        <w:jc w:val="both"/>
        <w:rPr>
          <w:rFonts w:ascii="Arial" w:hAnsi="Arial" w:cs="Arial"/>
        </w:rPr>
      </w:pPr>
      <w:r w:rsidRPr="001E1839">
        <w:rPr>
          <w:rFonts w:ascii="Arial" w:hAnsi="Arial" w:cs="Arial"/>
          <w:b/>
        </w:rPr>
        <w:t>4.</w:t>
      </w:r>
      <w:r w:rsidR="00A95288" w:rsidRPr="001E1839">
        <w:rPr>
          <w:rFonts w:ascii="Arial" w:hAnsi="Arial" w:cs="Arial"/>
          <w:b/>
        </w:rPr>
        <w:t>1.4</w:t>
      </w:r>
      <w:r w:rsidRPr="001E1839">
        <w:rPr>
          <w:rFonts w:ascii="Arial" w:hAnsi="Arial" w:cs="Arial"/>
          <w:b/>
        </w:rPr>
        <w:t>.</w:t>
      </w:r>
      <w:r w:rsidR="00804C7F" w:rsidRPr="001E1839">
        <w:rPr>
          <w:rFonts w:ascii="Arial" w:hAnsi="Arial" w:cs="Arial"/>
          <w:b/>
        </w:rPr>
        <w:t>9</w:t>
      </w:r>
      <w:r w:rsidRPr="001E1839">
        <w:rPr>
          <w:rFonts w:ascii="Arial" w:hAnsi="Arial" w:cs="Arial"/>
          <w:b/>
        </w:rPr>
        <w:t>.-</w:t>
      </w:r>
      <w:r w:rsidRPr="001E1839">
        <w:rPr>
          <w:rFonts w:ascii="Arial" w:hAnsi="Arial" w:cs="Arial"/>
        </w:rPr>
        <w:t xml:space="preserve"> En caso de que la propuesta del licitante supere el presupuesto autorizado.</w:t>
      </w:r>
    </w:p>
    <w:p w:rsidR="00470D46" w:rsidRPr="001E1839" w:rsidRDefault="00470D46" w:rsidP="00CB5C79">
      <w:pPr>
        <w:spacing w:after="0" w:line="240" w:lineRule="auto"/>
        <w:jc w:val="both"/>
        <w:rPr>
          <w:rFonts w:ascii="Arial" w:hAnsi="Arial" w:cs="Arial"/>
        </w:rPr>
      </w:pPr>
    </w:p>
    <w:p w:rsidR="009860AF" w:rsidRPr="001E1839" w:rsidRDefault="00470D46" w:rsidP="00CB5C79">
      <w:pPr>
        <w:spacing w:after="0" w:line="240" w:lineRule="auto"/>
        <w:jc w:val="both"/>
        <w:rPr>
          <w:rFonts w:ascii="Arial" w:hAnsi="Arial" w:cs="Arial"/>
        </w:rPr>
      </w:pPr>
      <w:r w:rsidRPr="001E1839">
        <w:rPr>
          <w:rFonts w:ascii="Arial" w:eastAsia="Times New Roman" w:hAnsi="Arial" w:cs="Arial"/>
          <w:b/>
          <w:lang w:eastAsia="es-ES"/>
        </w:rPr>
        <w:t>4.1.4.</w:t>
      </w:r>
      <w:r w:rsidR="00804C7F" w:rsidRPr="001E1839">
        <w:rPr>
          <w:rFonts w:ascii="Arial" w:eastAsia="Times New Roman" w:hAnsi="Arial" w:cs="Arial"/>
          <w:b/>
          <w:lang w:eastAsia="es-ES"/>
        </w:rPr>
        <w:t>10</w:t>
      </w:r>
      <w:r w:rsidRPr="001E1839">
        <w:rPr>
          <w:rFonts w:ascii="Arial" w:eastAsia="Times New Roman" w:hAnsi="Arial" w:cs="Arial"/>
          <w:b/>
          <w:lang w:eastAsia="es-ES"/>
        </w:rPr>
        <w:t xml:space="preserve">.- </w:t>
      </w:r>
      <w:r w:rsidRPr="001E1839">
        <w:rPr>
          <w:rFonts w:ascii="Arial" w:eastAsia="Times New Roman" w:hAnsi="Arial" w:cs="Arial"/>
          <w:lang w:eastAsia="es-ES"/>
        </w:rPr>
        <w:t>Cuando presenten propuestas conjuntas.</w:t>
      </w:r>
    </w:p>
    <w:p w:rsidR="009860AF" w:rsidRPr="001E1839" w:rsidRDefault="009860AF" w:rsidP="00CB5C79">
      <w:pPr>
        <w:spacing w:after="0" w:line="240" w:lineRule="auto"/>
        <w:jc w:val="both"/>
        <w:rPr>
          <w:rFonts w:ascii="Arial" w:hAnsi="Arial" w:cs="Arial"/>
          <w:lang w:eastAsia="ar-SA"/>
        </w:rPr>
      </w:pPr>
    </w:p>
    <w:p w:rsidR="009860AF" w:rsidRPr="001E1839" w:rsidRDefault="009860AF" w:rsidP="00CB5C79">
      <w:pPr>
        <w:spacing w:after="0" w:line="240" w:lineRule="auto"/>
        <w:jc w:val="both"/>
        <w:rPr>
          <w:rFonts w:ascii="Arial" w:hAnsi="Arial" w:cs="Arial"/>
        </w:rPr>
      </w:pPr>
      <w:r w:rsidRPr="001E1839">
        <w:rPr>
          <w:rFonts w:ascii="Arial" w:hAnsi="Arial" w:cs="Arial"/>
          <w:b/>
          <w:lang w:val="es-ES_tradnl"/>
        </w:rPr>
        <w:t>4.</w:t>
      </w:r>
      <w:r w:rsidR="00A95288" w:rsidRPr="001E1839">
        <w:rPr>
          <w:rFonts w:ascii="Arial" w:hAnsi="Arial" w:cs="Arial"/>
          <w:b/>
          <w:lang w:val="es-ES_tradnl"/>
        </w:rPr>
        <w:t>1.4</w:t>
      </w:r>
      <w:r w:rsidRPr="001E1839">
        <w:rPr>
          <w:rFonts w:ascii="Arial" w:hAnsi="Arial" w:cs="Arial"/>
          <w:b/>
          <w:lang w:val="es-ES_tradnl"/>
        </w:rPr>
        <w:t>.</w:t>
      </w:r>
      <w:r w:rsidR="00470D46" w:rsidRPr="001E1839">
        <w:rPr>
          <w:rFonts w:ascii="Arial" w:hAnsi="Arial" w:cs="Arial"/>
          <w:b/>
          <w:lang w:val="es-ES_tradnl"/>
        </w:rPr>
        <w:t>1</w:t>
      </w:r>
      <w:r w:rsidR="00804C7F" w:rsidRPr="001E1839">
        <w:rPr>
          <w:rFonts w:ascii="Arial" w:hAnsi="Arial" w:cs="Arial"/>
          <w:b/>
          <w:lang w:val="es-ES_tradnl"/>
        </w:rPr>
        <w:t>1</w:t>
      </w:r>
      <w:r w:rsidRPr="001E1839">
        <w:rPr>
          <w:rFonts w:ascii="Arial" w:hAnsi="Arial" w:cs="Arial"/>
          <w:b/>
          <w:lang w:val="es-ES_tradnl"/>
        </w:rPr>
        <w:t>.-</w:t>
      </w:r>
      <w:r w:rsidRPr="001E1839">
        <w:rPr>
          <w:rFonts w:ascii="Arial" w:hAnsi="Arial" w:cs="Arial"/>
          <w:lang w:val="es-ES_tradnl"/>
        </w:rPr>
        <w:t xml:space="preserve"> </w:t>
      </w:r>
      <w:r w:rsidRPr="001E1839">
        <w:rPr>
          <w:rFonts w:ascii="Arial" w:hAnsi="Arial" w:cs="Arial"/>
        </w:rPr>
        <w:t>Que el licitante presente información o documentación falsa y/o alterada.</w:t>
      </w:r>
    </w:p>
    <w:p w:rsidR="00CB5C79" w:rsidRPr="001E1839" w:rsidRDefault="00CB5C79" w:rsidP="00CB5C79">
      <w:pPr>
        <w:spacing w:after="0" w:line="240" w:lineRule="auto"/>
        <w:jc w:val="both"/>
        <w:rPr>
          <w:rFonts w:ascii="Arial" w:hAnsi="Arial" w:cs="Arial"/>
        </w:rPr>
      </w:pPr>
    </w:p>
    <w:p w:rsidR="005944BE" w:rsidRPr="001E1839" w:rsidRDefault="005944BE" w:rsidP="00CB5C79">
      <w:pPr>
        <w:spacing w:after="0" w:line="240" w:lineRule="auto"/>
        <w:jc w:val="both"/>
        <w:rPr>
          <w:rFonts w:ascii="Arial" w:eastAsia="Times New Roman" w:hAnsi="Arial" w:cs="Arial"/>
          <w:lang w:val="es-ES_tradnl" w:eastAsia="es-ES"/>
        </w:rPr>
      </w:pPr>
      <w:r w:rsidRPr="001E1839">
        <w:rPr>
          <w:rFonts w:ascii="Arial" w:eastAsia="Times New Roman" w:hAnsi="Arial" w:cs="Arial"/>
          <w:b/>
          <w:lang w:val="es-ES_tradnl" w:eastAsia="es-ES"/>
        </w:rPr>
        <w:t>4.1.4.1</w:t>
      </w:r>
      <w:r w:rsidR="00804C7F" w:rsidRPr="001E1839">
        <w:rPr>
          <w:rFonts w:ascii="Arial" w:eastAsia="Times New Roman" w:hAnsi="Arial" w:cs="Arial"/>
          <w:b/>
          <w:lang w:val="es-ES_tradnl" w:eastAsia="es-ES"/>
        </w:rPr>
        <w:t>2</w:t>
      </w:r>
      <w:r w:rsidRPr="001E1839">
        <w:rPr>
          <w:rFonts w:ascii="Arial" w:eastAsia="Times New Roman" w:hAnsi="Arial" w:cs="Arial"/>
          <w:b/>
          <w:lang w:val="es-ES_tradnl" w:eastAsia="es-ES"/>
        </w:rPr>
        <w:t>.-</w:t>
      </w:r>
      <w:r w:rsidRPr="001E1839">
        <w:rPr>
          <w:rFonts w:ascii="Arial" w:eastAsia="Times New Roman" w:hAnsi="Arial" w:cs="Arial"/>
          <w:lang w:val="es-ES_tradnl" w:eastAsia="es-ES"/>
        </w:rPr>
        <w:t xml:space="preserve"> Que la propuesta técnica no alcance el mínimo de </w:t>
      </w:r>
      <w:r w:rsidR="00142E04">
        <w:rPr>
          <w:rFonts w:ascii="Arial" w:eastAsia="Times New Roman" w:hAnsi="Arial" w:cs="Arial"/>
          <w:lang w:val="es-ES_tradnl" w:eastAsia="es-ES"/>
        </w:rPr>
        <w:t>52.5</w:t>
      </w:r>
      <w:r w:rsidRPr="001E1839">
        <w:rPr>
          <w:rFonts w:ascii="Arial" w:eastAsia="Times New Roman" w:hAnsi="Arial" w:cs="Arial"/>
          <w:lang w:val="es-ES_tradnl" w:eastAsia="es-ES"/>
        </w:rPr>
        <w:t xml:space="preserve"> puntos de los </w:t>
      </w:r>
      <w:r w:rsidR="00142E04">
        <w:rPr>
          <w:rFonts w:ascii="Arial" w:eastAsia="Times New Roman" w:hAnsi="Arial" w:cs="Arial"/>
          <w:lang w:val="es-ES_tradnl" w:eastAsia="es-ES"/>
        </w:rPr>
        <w:t>70</w:t>
      </w:r>
      <w:r w:rsidRPr="001E1839">
        <w:rPr>
          <w:rFonts w:ascii="Arial" w:eastAsia="Times New Roman" w:hAnsi="Arial" w:cs="Arial"/>
          <w:lang w:val="es-ES_tradnl" w:eastAsia="es-ES"/>
        </w:rPr>
        <w:t xml:space="preserve"> disponibles en la evaluación técnica.</w:t>
      </w:r>
    </w:p>
    <w:p w:rsidR="00CB5C79" w:rsidRPr="001E1839" w:rsidRDefault="00CB5C79" w:rsidP="00CB5C79">
      <w:pPr>
        <w:spacing w:after="0" w:line="240" w:lineRule="auto"/>
        <w:jc w:val="both"/>
        <w:rPr>
          <w:rFonts w:ascii="Arial" w:hAnsi="Arial" w:cs="Arial"/>
        </w:rPr>
      </w:pPr>
    </w:p>
    <w:p w:rsidR="000A3627" w:rsidRPr="001E1839" w:rsidRDefault="000A3627" w:rsidP="00CB5C79">
      <w:pPr>
        <w:spacing w:after="0" w:line="240" w:lineRule="auto"/>
        <w:jc w:val="both"/>
        <w:rPr>
          <w:rFonts w:ascii="Arial" w:hAnsi="Arial" w:cs="Arial"/>
        </w:rPr>
      </w:pPr>
    </w:p>
    <w:p w:rsidR="000A3627" w:rsidRPr="001E1839" w:rsidRDefault="000A3627" w:rsidP="00CB5C79">
      <w:pPr>
        <w:spacing w:after="0" w:line="240" w:lineRule="auto"/>
        <w:jc w:val="both"/>
        <w:rPr>
          <w:rFonts w:ascii="Arial" w:hAnsi="Arial" w:cs="Arial"/>
        </w:rPr>
      </w:pPr>
    </w:p>
    <w:p w:rsidR="000A3627" w:rsidRPr="001E1839" w:rsidRDefault="000A3627" w:rsidP="00CB5C79">
      <w:pPr>
        <w:spacing w:after="0" w:line="240" w:lineRule="auto"/>
        <w:jc w:val="both"/>
        <w:rPr>
          <w:rFonts w:ascii="Arial" w:hAnsi="Arial" w:cs="Arial"/>
        </w:rPr>
      </w:pPr>
    </w:p>
    <w:p w:rsidR="00667CA4" w:rsidRPr="001E1839" w:rsidRDefault="00667CA4" w:rsidP="00CB5C79">
      <w:pPr>
        <w:spacing w:after="0" w:line="240" w:lineRule="auto"/>
        <w:jc w:val="both"/>
        <w:rPr>
          <w:rFonts w:ascii="Arial" w:hAnsi="Arial" w:cs="Arial"/>
          <w:lang w:val="es-ES_tradnl"/>
        </w:rPr>
      </w:pPr>
    </w:p>
    <w:p w:rsidR="00667CA4" w:rsidRPr="001E1839" w:rsidRDefault="00667CA4" w:rsidP="00CB5C79">
      <w:pPr>
        <w:spacing w:after="0" w:line="240" w:lineRule="auto"/>
        <w:jc w:val="both"/>
        <w:rPr>
          <w:rFonts w:ascii="Arial" w:hAnsi="Arial" w:cs="Arial"/>
          <w:lang w:val="es-ES_tradnl"/>
        </w:rPr>
      </w:pPr>
      <w:r w:rsidRPr="001E1839">
        <w:rPr>
          <w:rFonts w:ascii="Arial" w:hAnsi="Arial" w:cs="Arial"/>
          <w:lang w:val="es-ES_tradnl"/>
        </w:rPr>
        <w:br w:type="page"/>
      </w:r>
    </w:p>
    <w:p w:rsidR="00BF0942" w:rsidRPr="001E1839" w:rsidRDefault="00BF0942" w:rsidP="0039007F">
      <w:pPr>
        <w:spacing w:after="0" w:line="240" w:lineRule="auto"/>
        <w:rPr>
          <w:rFonts w:ascii="Arial" w:hAnsi="Arial" w:cs="Arial"/>
        </w:rPr>
      </w:pPr>
      <w:bookmarkStart w:id="70" w:name="_Toc424735343"/>
    </w:p>
    <w:p w:rsidR="00D1134A" w:rsidRPr="001E1839" w:rsidRDefault="003356FC" w:rsidP="009C05EA">
      <w:pPr>
        <w:pStyle w:val="Ttulo1"/>
      </w:pPr>
      <w:bookmarkStart w:id="71" w:name="_Toc486334042"/>
      <w:r w:rsidRPr="001E1839">
        <w:t>5</w:t>
      </w:r>
      <w:r w:rsidR="00AE7418" w:rsidRPr="001E1839">
        <w:t>.</w:t>
      </w:r>
      <w:r w:rsidRPr="001E1839">
        <w:t>-</w:t>
      </w:r>
      <w:r w:rsidR="00AE7418" w:rsidRPr="001E1839">
        <w:t xml:space="preserve"> </w:t>
      </w:r>
      <w:r w:rsidR="004D076D" w:rsidRPr="001E1839">
        <w:t>Criterios específicos conforme a los cuales se evaluarán las proposiciones</w:t>
      </w:r>
      <w:bookmarkEnd w:id="70"/>
      <w:r w:rsidR="00AE7418" w:rsidRPr="001E1839">
        <w:t>.</w:t>
      </w:r>
      <w:bookmarkEnd w:id="71"/>
    </w:p>
    <w:p w:rsidR="00AE7418" w:rsidRPr="001E1839" w:rsidRDefault="00AE7418" w:rsidP="0039007F">
      <w:pPr>
        <w:spacing w:after="0" w:line="240" w:lineRule="auto"/>
        <w:rPr>
          <w:rFonts w:ascii="Arial" w:hAnsi="Arial" w:cs="Arial"/>
          <w:lang w:val="es-ES_tradnl" w:eastAsia="ar-SA"/>
        </w:rPr>
      </w:pPr>
    </w:p>
    <w:p w:rsidR="00D1134A" w:rsidRPr="001E1839" w:rsidRDefault="003356FC" w:rsidP="0061501F">
      <w:pPr>
        <w:pStyle w:val="Ttulo2"/>
      </w:pPr>
      <w:bookmarkStart w:id="72" w:name="_Toc486334043"/>
      <w:r w:rsidRPr="001E1839">
        <w:t>5</w:t>
      </w:r>
      <w:r w:rsidR="00753B68" w:rsidRPr="001E1839">
        <w:t>.1</w:t>
      </w:r>
      <w:r w:rsidRPr="001E1839">
        <w:t>.-</w:t>
      </w:r>
      <w:r w:rsidR="00753B68" w:rsidRPr="001E1839">
        <w:t xml:space="preserve"> </w:t>
      </w:r>
      <w:r w:rsidR="00D1134A" w:rsidRPr="001E1839">
        <w:t>Evaluación de la propuesta técnica.</w:t>
      </w:r>
      <w:bookmarkEnd w:id="72"/>
      <w:r w:rsidR="00D1134A" w:rsidRPr="001E1839">
        <w:t xml:space="preserve"> </w:t>
      </w:r>
    </w:p>
    <w:p w:rsidR="001D5EF9" w:rsidRDefault="001D5EF9" w:rsidP="0039007F">
      <w:pPr>
        <w:suppressAutoHyphens/>
        <w:spacing w:after="0" w:line="240" w:lineRule="auto"/>
        <w:jc w:val="both"/>
        <w:rPr>
          <w:rFonts w:ascii="Arial" w:eastAsia="Times New Roman" w:hAnsi="Arial" w:cs="Arial"/>
          <w:lang w:val="es-ES_tradnl" w:eastAsia="ar-SA"/>
        </w:rPr>
      </w:pPr>
    </w:p>
    <w:p w:rsidR="001E1839" w:rsidRPr="001E1839" w:rsidRDefault="001E1839" w:rsidP="001E1839">
      <w:pPr>
        <w:spacing w:after="0" w:line="240" w:lineRule="auto"/>
        <w:jc w:val="both"/>
        <w:rPr>
          <w:rFonts w:ascii="Arial" w:hAnsi="Arial" w:cs="Arial"/>
        </w:rPr>
      </w:pPr>
      <w:r w:rsidRPr="001E1839">
        <w:rPr>
          <w:rFonts w:ascii="Arial" w:hAnsi="Arial" w:cs="Arial"/>
        </w:rPr>
        <w:t xml:space="preserve">La evaluación será mediante el mecanismo de </w:t>
      </w:r>
      <w:r w:rsidRPr="001E1839">
        <w:rPr>
          <w:rFonts w:ascii="Arial" w:hAnsi="Arial" w:cs="Arial"/>
          <w:b/>
        </w:rPr>
        <w:t>puntos</w:t>
      </w:r>
      <w:r w:rsidRPr="001E1839">
        <w:rPr>
          <w:rFonts w:ascii="Arial" w:hAnsi="Arial" w:cs="Arial"/>
        </w:rPr>
        <w:t xml:space="preserve"> (artículo 36 párrafo tercero de la Ley de Adquisiciones, Arrendamientos y Servicios del Sector Público), con apego a lo establecido por los artículos 29 fracción </w:t>
      </w:r>
      <w:r w:rsidRPr="00AD17C6">
        <w:rPr>
          <w:rFonts w:ascii="Arial" w:hAnsi="Arial" w:cs="Arial"/>
        </w:rPr>
        <w:t>XIII y 36 Bis de la Ley de Adquisiciones, Arrendamientos y Servicios del Sector Público, y numeral Décimo Primero, Apartado A del Artículo Segundo del ACUERDO por el que se emiten diversos lineamientos en materia de adquisiciones, arrendamientos y servicios y de obras públicas y servicios relacionados con las mismas, publicado en el Diario Oficial de la Federación el</w:t>
      </w:r>
      <w:r w:rsidR="00AD17C6" w:rsidRPr="00AD17C6">
        <w:rPr>
          <w:rFonts w:ascii="Arial" w:hAnsi="Arial" w:cs="Arial"/>
        </w:rPr>
        <w:t xml:space="preserve"> jueves 9 de septiembre de 2010, </w:t>
      </w:r>
      <w:r w:rsidR="00AD17C6" w:rsidRPr="00AD17C6">
        <w:rPr>
          <w:rFonts w:ascii="Arial" w:eastAsia="Times New Roman" w:hAnsi="Arial" w:cs="Arial"/>
          <w:bCs/>
          <w:lang w:eastAsia="es-ES"/>
        </w:rPr>
        <w:t xml:space="preserve">de acuerdo al apartado “Evaluación por puntos” contenido en el </w:t>
      </w:r>
      <w:r w:rsidR="00AD17C6" w:rsidRPr="00AD17C6">
        <w:rPr>
          <w:rFonts w:ascii="Arial" w:eastAsia="Times New Roman" w:hAnsi="Arial" w:cs="Arial"/>
          <w:b/>
          <w:bCs/>
          <w:lang w:eastAsia="es-ES"/>
        </w:rPr>
        <w:t>Anexo 1</w:t>
      </w:r>
    </w:p>
    <w:p w:rsidR="001E1839" w:rsidRPr="001E1839" w:rsidRDefault="001E1839" w:rsidP="001E1839">
      <w:pPr>
        <w:spacing w:after="0" w:line="240" w:lineRule="auto"/>
        <w:jc w:val="both"/>
        <w:rPr>
          <w:rFonts w:ascii="Arial" w:hAnsi="Arial" w:cs="Arial"/>
          <w:b/>
        </w:rPr>
      </w:pPr>
    </w:p>
    <w:p w:rsidR="001E1839" w:rsidRPr="001E1839" w:rsidRDefault="001E1839" w:rsidP="001E1839">
      <w:pPr>
        <w:spacing w:after="0" w:line="240" w:lineRule="auto"/>
        <w:jc w:val="both"/>
        <w:rPr>
          <w:rFonts w:ascii="Arial" w:hAnsi="Arial" w:cs="Arial"/>
        </w:rPr>
      </w:pPr>
      <w:r w:rsidRPr="001E1839">
        <w:rPr>
          <w:rFonts w:ascii="Arial" w:hAnsi="Arial" w:cs="Arial"/>
        </w:rPr>
        <w:t xml:space="preserve">La puntuación o unidades porcentuales a obtener en la propuesta técnica para ser considerada solvente y, por tanto, no ser desechada, será de cuando menos el </w:t>
      </w:r>
      <w:r w:rsidRPr="001E1839">
        <w:rPr>
          <w:rFonts w:ascii="Arial" w:hAnsi="Arial" w:cs="Arial"/>
          <w:b/>
        </w:rPr>
        <w:t>75%</w:t>
      </w:r>
      <w:r w:rsidRPr="001E1839">
        <w:rPr>
          <w:rFonts w:ascii="Arial" w:hAnsi="Arial" w:cs="Arial"/>
        </w:rPr>
        <w:t xml:space="preserve"> de </w:t>
      </w:r>
      <w:r w:rsidRPr="001E1839">
        <w:rPr>
          <w:rFonts w:ascii="Arial" w:hAnsi="Arial" w:cs="Arial"/>
          <w:b/>
        </w:rPr>
        <w:t>70</w:t>
      </w:r>
      <w:r w:rsidRPr="001E1839">
        <w:rPr>
          <w:rFonts w:ascii="Arial" w:hAnsi="Arial" w:cs="Arial"/>
        </w:rPr>
        <w:t xml:space="preserve">, es decir, </w:t>
      </w:r>
      <w:r w:rsidRPr="001E1839">
        <w:rPr>
          <w:rFonts w:ascii="Arial" w:hAnsi="Arial" w:cs="Arial"/>
          <w:b/>
        </w:rPr>
        <w:t>52.5</w:t>
      </w:r>
      <w:r w:rsidRPr="001E1839">
        <w:rPr>
          <w:rFonts w:ascii="Arial" w:hAnsi="Arial" w:cs="Arial"/>
        </w:rPr>
        <w:t xml:space="preserve"> puntos.</w:t>
      </w:r>
    </w:p>
    <w:p w:rsidR="001E1839" w:rsidRPr="001E1839" w:rsidRDefault="001E1839" w:rsidP="001E1839">
      <w:pPr>
        <w:spacing w:after="0" w:line="240" w:lineRule="auto"/>
        <w:jc w:val="both"/>
        <w:rPr>
          <w:rFonts w:ascii="Arial" w:hAnsi="Arial" w:cs="Arial"/>
        </w:rPr>
      </w:pPr>
    </w:p>
    <w:p w:rsidR="001E1839" w:rsidRPr="001E1839" w:rsidRDefault="001E1839" w:rsidP="001E1839">
      <w:pPr>
        <w:spacing w:after="0" w:line="240" w:lineRule="auto"/>
        <w:jc w:val="both"/>
        <w:rPr>
          <w:rFonts w:ascii="Arial" w:hAnsi="Arial" w:cs="Arial"/>
        </w:rPr>
      </w:pPr>
      <w:r w:rsidRPr="001E1839">
        <w:rPr>
          <w:rFonts w:ascii="Arial" w:hAnsi="Arial" w:cs="Arial"/>
        </w:rPr>
        <w:t>La Propuesta Técnica estará conformada por los siguientes rubros:</w:t>
      </w:r>
    </w:p>
    <w:p w:rsidR="00EA4A66" w:rsidRPr="001E1839" w:rsidRDefault="00EA4A66" w:rsidP="0039007F">
      <w:pPr>
        <w:spacing w:after="0" w:line="240" w:lineRule="auto"/>
        <w:jc w:val="both"/>
        <w:rPr>
          <w:rFonts w:ascii="Arial" w:eastAsia="Times New Roman" w:hAnsi="Arial" w:cs="Arial"/>
          <w:lang w:eastAsia="es-ES"/>
        </w:rPr>
      </w:pPr>
    </w:p>
    <w:tbl>
      <w:tblPr>
        <w:tblW w:w="4389" w:type="pct"/>
        <w:jc w:val="center"/>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47"/>
        <w:gridCol w:w="2612"/>
      </w:tblGrid>
      <w:tr w:rsidR="005F20FB" w:rsidRPr="001E1839" w:rsidTr="009C05EA">
        <w:trPr>
          <w:trHeight w:val="543"/>
          <w:jc w:val="center"/>
        </w:trPr>
        <w:tc>
          <w:tcPr>
            <w:tcW w:w="3456" w:type="pct"/>
            <w:tcBorders>
              <w:top w:val="single" w:sz="4" w:space="0" w:color="auto"/>
              <w:left w:val="single" w:sz="4" w:space="0" w:color="auto"/>
              <w:bottom w:val="single" w:sz="4" w:space="0" w:color="auto"/>
              <w:right w:val="single" w:sz="4" w:space="0" w:color="auto"/>
            </w:tcBorders>
            <w:shd w:val="pct15" w:color="auto" w:fill="auto"/>
            <w:vAlign w:val="center"/>
            <w:hideMark/>
          </w:tcPr>
          <w:p w:rsidR="005F20FB" w:rsidRPr="001E1839" w:rsidRDefault="005F20FB" w:rsidP="005F20FB">
            <w:pPr>
              <w:suppressAutoHyphens/>
              <w:spacing w:after="0"/>
              <w:jc w:val="center"/>
              <w:rPr>
                <w:rFonts w:ascii="Arial" w:eastAsia="Times New Roman" w:hAnsi="Arial" w:cs="Arial"/>
                <w:b/>
                <w:bCs/>
                <w:lang w:eastAsia="es-ES"/>
              </w:rPr>
            </w:pPr>
            <w:r w:rsidRPr="001E1839">
              <w:rPr>
                <w:rFonts w:ascii="Arial" w:eastAsia="Times New Roman" w:hAnsi="Arial" w:cs="Arial"/>
                <w:b/>
                <w:bCs/>
                <w:lang w:eastAsia="es-ES"/>
              </w:rPr>
              <w:t>Rubro</w:t>
            </w:r>
          </w:p>
        </w:tc>
        <w:tc>
          <w:tcPr>
            <w:tcW w:w="1544" w:type="pct"/>
            <w:tcBorders>
              <w:top w:val="single" w:sz="4" w:space="0" w:color="auto"/>
              <w:left w:val="single" w:sz="4" w:space="0" w:color="auto"/>
              <w:bottom w:val="single" w:sz="4" w:space="0" w:color="auto"/>
              <w:right w:val="single" w:sz="4" w:space="0" w:color="auto"/>
            </w:tcBorders>
            <w:shd w:val="pct15" w:color="auto" w:fill="auto"/>
            <w:vAlign w:val="center"/>
            <w:hideMark/>
          </w:tcPr>
          <w:p w:rsidR="005F20FB" w:rsidRPr="001E1839" w:rsidRDefault="005F20FB" w:rsidP="005F20FB">
            <w:pPr>
              <w:suppressAutoHyphens/>
              <w:spacing w:after="0"/>
              <w:ind w:right="-2"/>
              <w:jc w:val="center"/>
              <w:rPr>
                <w:rFonts w:ascii="Arial" w:eastAsia="Times New Roman" w:hAnsi="Arial" w:cs="Arial"/>
                <w:b/>
                <w:bCs/>
                <w:lang w:eastAsia="es-ES"/>
              </w:rPr>
            </w:pPr>
            <w:r w:rsidRPr="001E1839">
              <w:rPr>
                <w:rFonts w:ascii="Arial" w:eastAsia="Times New Roman" w:hAnsi="Arial" w:cs="Arial"/>
                <w:b/>
                <w:bCs/>
                <w:lang w:eastAsia="es-ES"/>
              </w:rPr>
              <w:t>Valor</w:t>
            </w:r>
          </w:p>
        </w:tc>
      </w:tr>
      <w:tr w:rsidR="005F20FB" w:rsidRPr="001E1839" w:rsidTr="00880B2C">
        <w:trPr>
          <w:trHeight w:val="300"/>
          <w:jc w:val="center"/>
        </w:trPr>
        <w:tc>
          <w:tcPr>
            <w:tcW w:w="3456" w:type="pct"/>
            <w:tcBorders>
              <w:top w:val="single" w:sz="4" w:space="0" w:color="auto"/>
              <w:left w:val="single" w:sz="4" w:space="0" w:color="auto"/>
              <w:bottom w:val="single" w:sz="4" w:space="0" w:color="auto"/>
              <w:right w:val="single" w:sz="4" w:space="0" w:color="auto"/>
            </w:tcBorders>
            <w:vAlign w:val="bottom"/>
            <w:hideMark/>
          </w:tcPr>
          <w:p w:rsidR="005F20FB" w:rsidRPr="001E1839" w:rsidRDefault="005F20FB" w:rsidP="005F20FB">
            <w:pPr>
              <w:suppressAutoHyphens/>
              <w:spacing w:after="0"/>
              <w:jc w:val="both"/>
              <w:rPr>
                <w:rFonts w:ascii="Arial" w:eastAsia="Times New Roman" w:hAnsi="Arial" w:cs="Arial"/>
                <w:bCs/>
                <w:lang w:eastAsia="es-ES"/>
              </w:rPr>
            </w:pPr>
            <w:r w:rsidRPr="001E1839">
              <w:rPr>
                <w:rFonts w:ascii="Arial" w:eastAsia="Times New Roman" w:hAnsi="Arial" w:cs="Arial"/>
                <w:bCs/>
                <w:lang w:eastAsia="es-ES"/>
              </w:rPr>
              <w:t>a) Capacidad del licitante</w:t>
            </w:r>
          </w:p>
        </w:tc>
        <w:tc>
          <w:tcPr>
            <w:tcW w:w="1544" w:type="pct"/>
            <w:tcBorders>
              <w:top w:val="single" w:sz="4" w:space="0" w:color="auto"/>
              <w:left w:val="single" w:sz="4" w:space="0" w:color="auto"/>
              <w:bottom w:val="single" w:sz="4" w:space="0" w:color="auto"/>
              <w:right w:val="single" w:sz="4" w:space="0" w:color="auto"/>
            </w:tcBorders>
            <w:vAlign w:val="bottom"/>
          </w:tcPr>
          <w:p w:rsidR="005F20FB" w:rsidRPr="001E1839" w:rsidRDefault="001E1839" w:rsidP="005F20FB">
            <w:pPr>
              <w:suppressAutoHyphens/>
              <w:spacing w:after="0"/>
              <w:ind w:right="-2"/>
              <w:jc w:val="center"/>
              <w:rPr>
                <w:rFonts w:ascii="Arial" w:eastAsia="Times New Roman" w:hAnsi="Arial" w:cs="Arial"/>
                <w:bCs/>
                <w:lang w:eastAsia="es-ES"/>
              </w:rPr>
            </w:pPr>
            <w:r>
              <w:rPr>
                <w:rFonts w:ascii="Arial" w:eastAsia="Times New Roman" w:hAnsi="Arial" w:cs="Arial"/>
                <w:bCs/>
                <w:lang w:eastAsia="es-ES"/>
              </w:rPr>
              <w:t>24.5</w:t>
            </w:r>
          </w:p>
        </w:tc>
      </w:tr>
      <w:tr w:rsidR="005F20FB" w:rsidRPr="001E1839" w:rsidTr="00880B2C">
        <w:trPr>
          <w:trHeight w:val="300"/>
          <w:jc w:val="center"/>
        </w:trPr>
        <w:tc>
          <w:tcPr>
            <w:tcW w:w="3456" w:type="pct"/>
            <w:tcBorders>
              <w:top w:val="single" w:sz="4" w:space="0" w:color="auto"/>
              <w:left w:val="single" w:sz="4" w:space="0" w:color="auto"/>
              <w:bottom w:val="single" w:sz="4" w:space="0" w:color="auto"/>
              <w:right w:val="single" w:sz="4" w:space="0" w:color="auto"/>
            </w:tcBorders>
            <w:vAlign w:val="bottom"/>
            <w:hideMark/>
          </w:tcPr>
          <w:p w:rsidR="005F20FB" w:rsidRPr="001E1839" w:rsidRDefault="005F20FB" w:rsidP="005F20FB">
            <w:pPr>
              <w:suppressAutoHyphens/>
              <w:spacing w:after="0"/>
              <w:jc w:val="both"/>
              <w:rPr>
                <w:rFonts w:ascii="Arial" w:eastAsia="Times New Roman" w:hAnsi="Arial" w:cs="Arial"/>
                <w:bCs/>
                <w:lang w:eastAsia="es-ES"/>
              </w:rPr>
            </w:pPr>
            <w:r w:rsidRPr="001E1839">
              <w:rPr>
                <w:rFonts w:ascii="Arial" w:eastAsia="Times New Roman" w:hAnsi="Arial" w:cs="Arial"/>
                <w:bCs/>
                <w:lang w:eastAsia="es-ES"/>
              </w:rPr>
              <w:t>b) Experiencia y Especialidad del Licitante</w:t>
            </w:r>
          </w:p>
        </w:tc>
        <w:tc>
          <w:tcPr>
            <w:tcW w:w="1544" w:type="pct"/>
            <w:tcBorders>
              <w:top w:val="single" w:sz="4" w:space="0" w:color="auto"/>
              <w:left w:val="single" w:sz="4" w:space="0" w:color="auto"/>
              <w:bottom w:val="single" w:sz="4" w:space="0" w:color="auto"/>
              <w:right w:val="single" w:sz="4" w:space="0" w:color="auto"/>
            </w:tcBorders>
            <w:vAlign w:val="bottom"/>
          </w:tcPr>
          <w:p w:rsidR="005F20FB" w:rsidRPr="001E1839" w:rsidRDefault="001E1839" w:rsidP="005F20FB">
            <w:pPr>
              <w:suppressAutoHyphens/>
              <w:spacing w:after="0"/>
              <w:ind w:right="-2"/>
              <w:jc w:val="center"/>
              <w:rPr>
                <w:rFonts w:ascii="Arial" w:eastAsia="Times New Roman" w:hAnsi="Arial" w:cs="Arial"/>
                <w:bCs/>
                <w:lang w:eastAsia="es-ES"/>
              </w:rPr>
            </w:pPr>
            <w:r>
              <w:rPr>
                <w:rFonts w:ascii="Arial" w:eastAsia="Times New Roman" w:hAnsi="Arial" w:cs="Arial"/>
                <w:bCs/>
                <w:lang w:eastAsia="es-ES"/>
              </w:rPr>
              <w:t>10.5</w:t>
            </w:r>
          </w:p>
        </w:tc>
      </w:tr>
      <w:tr w:rsidR="005F20FB" w:rsidRPr="001E1839" w:rsidTr="00880B2C">
        <w:trPr>
          <w:trHeight w:val="300"/>
          <w:jc w:val="center"/>
        </w:trPr>
        <w:tc>
          <w:tcPr>
            <w:tcW w:w="3456" w:type="pct"/>
            <w:tcBorders>
              <w:top w:val="single" w:sz="4" w:space="0" w:color="auto"/>
              <w:left w:val="single" w:sz="4" w:space="0" w:color="auto"/>
              <w:bottom w:val="single" w:sz="4" w:space="0" w:color="auto"/>
              <w:right w:val="single" w:sz="4" w:space="0" w:color="auto"/>
            </w:tcBorders>
            <w:vAlign w:val="bottom"/>
            <w:hideMark/>
          </w:tcPr>
          <w:p w:rsidR="005F20FB" w:rsidRPr="001E1839" w:rsidRDefault="005F20FB" w:rsidP="005F20FB">
            <w:pPr>
              <w:suppressAutoHyphens/>
              <w:spacing w:after="0"/>
              <w:jc w:val="both"/>
              <w:rPr>
                <w:rFonts w:ascii="Arial" w:eastAsia="Times New Roman" w:hAnsi="Arial" w:cs="Arial"/>
                <w:bCs/>
                <w:lang w:eastAsia="es-ES"/>
              </w:rPr>
            </w:pPr>
            <w:r w:rsidRPr="001E1839">
              <w:rPr>
                <w:rFonts w:ascii="Arial" w:eastAsia="Times New Roman" w:hAnsi="Arial" w:cs="Arial"/>
                <w:bCs/>
                <w:lang w:eastAsia="es-ES"/>
              </w:rPr>
              <w:t>c) Propuesta de Trabajo</w:t>
            </w:r>
          </w:p>
        </w:tc>
        <w:tc>
          <w:tcPr>
            <w:tcW w:w="1544" w:type="pct"/>
            <w:tcBorders>
              <w:top w:val="single" w:sz="4" w:space="0" w:color="auto"/>
              <w:left w:val="single" w:sz="4" w:space="0" w:color="auto"/>
              <w:bottom w:val="single" w:sz="4" w:space="0" w:color="auto"/>
              <w:right w:val="single" w:sz="4" w:space="0" w:color="auto"/>
            </w:tcBorders>
            <w:vAlign w:val="bottom"/>
          </w:tcPr>
          <w:p w:rsidR="005F20FB" w:rsidRPr="001E1839" w:rsidRDefault="001E1839" w:rsidP="005F20FB">
            <w:pPr>
              <w:suppressAutoHyphens/>
              <w:spacing w:after="0"/>
              <w:ind w:right="-2"/>
              <w:jc w:val="center"/>
              <w:rPr>
                <w:rFonts w:ascii="Arial" w:eastAsia="Times New Roman" w:hAnsi="Arial" w:cs="Arial"/>
                <w:bCs/>
                <w:lang w:eastAsia="es-ES"/>
              </w:rPr>
            </w:pPr>
            <w:r>
              <w:rPr>
                <w:rFonts w:ascii="Arial" w:eastAsia="Times New Roman" w:hAnsi="Arial" w:cs="Arial"/>
                <w:bCs/>
                <w:lang w:eastAsia="es-ES"/>
              </w:rPr>
              <w:t>21.0</w:t>
            </w:r>
          </w:p>
        </w:tc>
      </w:tr>
      <w:tr w:rsidR="005F20FB" w:rsidRPr="001E1839" w:rsidTr="009C05EA">
        <w:trPr>
          <w:trHeight w:val="300"/>
          <w:jc w:val="center"/>
        </w:trPr>
        <w:tc>
          <w:tcPr>
            <w:tcW w:w="3456" w:type="pct"/>
            <w:tcBorders>
              <w:top w:val="single" w:sz="4" w:space="0" w:color="auto"/>
              <w:left w:val="single" w:sz="4" w:space="0" w:color="auto"/>
              <w:bottom w:val="single" w:sz="4" w:space="0" w:color="auto"/>
              <w:right w:val="single" w:sz="4" w:space="0" w:color="auto"/>
            </w:tcBorders>
            <w:vAlign w:val="bottom"/>
            <w:hideMark/>
          </w:tcPr>
          <w:p w:rsidR="005F20FB" w:rsidRPr="001E1839" w:rsidRDefault="001E1839" w:rsidP="001E1839">
            <w:pPr>
              <w:suppressAutoHyphens/>
              <w:spacing w:after="0"/>
              <w:jc w:val="both"/>
              <w:rPr>
                <w:rFonts w:ascii="Arial" w:eastAsia="Times New Roman" w:hAnsi="Arial" w:cs="Arial"/>
                <w:bCs/>
                <w:lang w:eastAsia="es-ES"/>
              </w:rPr>
            </w:pPr>
            <w:r>
              <w:rPr>
                <w:rFonts w:ascii="Arial" w:eastAsia="Times New Roman" w:hAnsi="Arial" w:cs="Arial"/>
                <w:bCs/>
                <w:lang w:eastAsia="es-ES"/>
              </w:rPr>
              <w:t>d</w:t>
            </w:r>
            <w:r w:rsidR="005F20FB" w:rsidRPr="001E1839">
              <w:rPr>
                <w:rFonts w:ascii="Arial" w:eastAsia="Times New Roman" w:hAnsi="Arial" w:cs="Arial"/>
                <w:bCs/>
                <w:lang w:eastAsia="es-ES"/>
              </w:rPr>
              <w:t>) Cumplimiento de los contratos</w:t>
            </w:r>
          </w:p>
        </w:tc>
        <w:tc>
          <w:tcPr>
            <w:tcW w:w="1544" w:type="pct"/>
            <w:tcBorders>
              <w:top w:val="single" w:sz="4" w:space="0" w:color="auto"/>
              <w:left w:val="single" w:sz="4" w:space="0" w:color="auto"/>
              <w:bottom w:val="single" w:sz="4" w:space="0" w:color="auto"/>
              <w:right w:val="single" w:sz="4" w:space="0" w:color="auto"/>
            </w:tcBorders>
            <w:vAlign w:val="bottom"/>
          </w:tcPr>
          <w:p w:rsidR="005F20FB" w:rsidRPr="001E1839" w:rsidRDefault="001E1839" w:rsidP="005F20FB">
            <w:pPr>
              <w:suppressAutoHyphens/>
              <w:spacing w:after="0"/>
              <w:ind w:right="-2"/>
              <w:jc w:val="center"/>
              <w:rPr>
                <w:rFonts w:ascii="Arial" w:eastAsia="Times New Roman" w:hAnsi="Arial" w:cs="Arial"/>
                <w:bCs/>
                <w:lang w:eastAsia="es-ES"/>
              </w:rPr>
            </w:pPr>
            <w:r>
              <w:rPr>
                <w:rFonts w:ascii="Arial" w:eastAsia="Times New Roman" w:hAnsi="Arial" w:cs="Arial"/>
                <w:bCs/>
                <w:lang w:eastAsia="es-ES"/>
              </w:rPr>
              <w:t>14.0</w:t>
            </w:r>
          </w:p>
        </w:tc>
      </w:tr>
      <w:tr w:rsidR="005F20FB" w:rsidRPr="001E1839" w:rsidTr="009C05EA">
        <w:trPr>
          <w:trHeight w:val="300"/>
          <w:jc w:val="center"/>
        </w:trPr>
        <w:tc>
          <w:tcPr>
            <w:tcW w:w="3456" w:type="pct"/>
            <w:tcBorders>
              <w:top w:val="single" w:sz="4" w:space="0" w:color="auto"/>
              <w:left w:val="single" w:sz="4" w:space="0" w:color="auto"/>
              <w:bottom w:val="single" w:sz="4" w:space="0" w:color="auto"/>
              <w:right w:val="single" w:sz="4" w:space="0" w:color="auto"/>
            </w:tcBorders>
            <w:shd w:val="pct15" w:color="auto" w:fill="auto"/>
            <w:vAlign w:val="center"/>
            <w:hideMark/>
          </w:tcPr>
          <w:p w:rsidR="005F20FB" w:rsidRPr="001E1839" w:rsidRDefault="005F20FB" w:rsidP="005F20FB">
            <w:pPr>
              <w:suppressAutoHyphens/>
              <w:spacing w:after="0"/>
              <w:jc w:val="center"/>
              <w:rPr>
                <w:rFonts w:ascii="Arial" w:eastAsia="Times New Roman" w:hAnsi="Arial" w:cs="Arial"/>
                <w:b/>
                <w:bCs/>
                <w:lang w:eastAsia="es-ES"/>
              </w:rPr>
            </w:pPr>
            <w:r w:rsidRPr="001E1839">
              <w:rPr>
                <w:rFonts w:ascii="Arial" w:eastAsia="Times New Roman" w:hAnsi="Arial" w:cs="Arial"/>
                <w:b/>
                <w:bCs/>
                <w:lang w:eastAsia="es-ES"/>
              </w:rPr>
              <w:t>Total máximo de puntos</w:t>
            </w:r>
          </w:p>
        </w:tc>
        <w:tc>
          <w:tcPr>
            <w:tcW w:w="1544" w:type="pct"/>
            <w:tcBorders>
              <w:top w:val="single" w:sz="4" w:space="0" w:color="auto"/>
              <w:left w:val="single" w:sz="4" w:space="0" w:color="auto"/>
              <w:bottom w:val="single" w:sz="4" w:space="0" w:color="auto"/>
              <w:right w:val="single" w:sz="4" w:space="0" w:color="auto"/>
            </w:tcBorders>
            <w:shd w:val="pct15" w:color="auto" w:fill="auto"/>
            <w:vAlign w:val="center"/>
            <w:hideMark/>
          </w:tcPr>
          <w:p w:rsidR="005F20FB" w:rsidRPr="001E1839" w:rsidRDefault="001E1839" w:rsidP="001E1839">
            <w:pPr>
              <w:suppressAutoHyphens/>
              <w:spacing w:after="0"/>
              <w:ind w:right="-2"/>
              <w:jc w:val="center"/>
              <w:rPr>
                <w:rFonts w:ascii="Arial" w:eastAsia="Times New Roman" w:hAnsi="Arial" w:cs="Arial"/>
                <w:b/>
                <w:bCs/>
                <w:lang w:eastAsia="es-ES"/>
              </w:rPr>
            </w:pPr>
            <w:r>
              <w:rPr>
                <w:rFonts w:ascii="Arial" w:eastAsia="Times New Roman" w:hAnsi="Arial" w:cs="Arial"/>
                <w:b/>
                <w:bCs/>
                <w:lang w:eastAsia="es-ES"/>
              </w:rPr>
              <w:t>70</w:t>
            </w:r>
            <w:r w:rsidR="005F20FB" w:rsidRPr="001E1839">
              <w:rPr>
                <w:rFonts w:ascii="Arial" w:eastAsia="Times New Roman" w:hAnsi="Arial" w:cs="Arial"/>
                <w:b/>
                <w:bCs/>
                <w:lang w:eastAsia="es-ES"/>
              </w:rPr>
              <w:t xml:space="preserve"> puntos</w:t>
            </w:r>
          </w:p>
        </w:tc>
      </w:tr>
    </w:tbl>
    <w:p w:rsidR="00EA4A66" w:rsidRPr="001E1839" w:rsidRDefault="00EA4A66" w:rsidP="0039007F">
      <w:pPr>
        <w:spacing w:after="0" w:line="240" w:lineRule="auto"/>
        <w:jc w:val="both"/>
        <w:rPr>
          <w:rFonts w:ascii="Arial" w:eastAsia="Times New Roman" w:hAnsi="Arial" w:cs="Arial"/>
          <w:lang w:eastAsia="es-ES"/>
        </w:rPr>
      </w:pPr>
    </w:p>
    <w:p w:rsidR="004D49A0" w:rsidRPr="001E1839" w:rsidRDefault="004D49A0" w:rsidP="004D49A0">
      <w:pPr>
        <w:spacing w:after="0" w:line="240" w:lineRule="auto"/>
        <w:jc w:val="both"/>
        <w:rPr>
          <w:rFonts w:ascii="Arial" w:eastAsia="Times New Roman" w:hAnsi="Arial" w:cs="Arial"/>
          <w:lang w:val="es-ES_tradnl" w:eastAsia="es-ES"/>
        </w:rPr>
      </w:pPr>
      <w:r w:rsidRPr="001E1839">
        <w:rPr>
          <w:rFonts w:ascii="Arial" w:eastAsia="Times New Roman" w:hAnsi="Arial" w:cs="Arial"/>
          <w:lang w:val="es-ES_tradnl" w:eastAsia="es-ES"/>
        </w:rPr>
        <w:t>La documentación que deberá presentar el licitante para acreditar los rubros a evaluar, se encuentra detallada en la sección: “</w:t>
      </w:r>
      <w:r w:rsidRPr="001E1839">
        <w:rPr>
          <w:rFonts w:ascii="Arial" w:eastAsia="Times New Roman" w:hAnsi="Arial" w:cs="Arial"/>
          <w:i/>
          <w:lang w:val="es-ES_tradnl" w:eastAsia="es-ES"/>
        </w:rPr>
        <w:t xml:space="preserve">Criterios técnicos de evaluación a través del mecanismo de </w:t>
      </w:r>
      <w:r w:rsidRPr="00AD17C6">
        <w:rPr>
          <w:rFonts w:ascii="Arial" w:eastAsia="Times New Roman" w:hAnsi="Arial" w:cs="Arial"/>
          <w:i/>
          <w:lang w:val="es-ES_tradnl" w:eastAsia="es-ES"/>
        </w:rPr>
        <w:t>Puntos</w:t>
      </w:r>
      <w:r w:rsidRPr="00AD17C6">
        <w:rPr>
          <w:rFonts w:ascii="Arial" w:eastAsia="Times New Roman" w:hAnsi="Arial" w:cs="Arial"/>
          <w:lang w:val="es-ES_tradnl" w:eastAsia="es-ES"/>
        </w:rPr>
        <w:t xml:space="preserve">”, contenida en el </w:t>
      </w:r>
      <w:r w:rsidRPr="00AD17C6">
        <w:rPr>
          <w:rFonts w:ascii="Arial" w:eastAsia="Times New Roman" w:hAnsi="Arial" w:cs="Arial"/>
          <w:b/>
          <w:lang w:val="es-ES_tradnl" w:eastAsia="es-ES"/>
        </w:rPr>
        <w:t>Anexo 1</w:t>
      </w:r>
      <w:r w:rsidRPr="00AD17C6">
        <w:rPr>
          <w:rFonts w:ascii="Arial" w:eastAsia="Times New Roman" w:hAnsi="Arial" w:cs="Arial"/>
          <w:lang w:val="es-ES_tradnl" w:eastAsia="es-ES"/>
        </w:rPr>
        <w:t>.</w:t>
      </w:r>
    </w:p>
    <w:p w:rsidR="004D49A0" w:rsidRPr="001E1839" w:rsidRDefault="004D49A0" w:rsidP="004D49A0">
      <w:pPr>
        <w:spacing w:after="0" w:line="240" w:lineRule="auto"/>
        <w:jc w:val="both"/>
        <w:rPr>
          <w:rFonts w:ascii="Arial" w:eastAsia="Times New Roman" w:hAnsi="Arial" w:cs="Arial"/>
          <w:lang w:val="es-ES_tradnl" w:eastAsia="es-ES"/>
        </w:rPr>
      </w:pPr>
    </w:p>
    <w:p w:rsidR="00406C3E" w:rsidRPr="001E1839" w:rsidRDefault="00406C3E" w:rsidP="00406C3E">
      <w:pPr>
        <w:spacing w:after="0" w:line="240" w:lineRule="auto"/>
        <w:jc w:val="both"/>
        <w:rPr>
          <w:rFonts w:ascii="Arial" w:eastAsia="Times New Roman" w:hAnsi="Arial" w:cs="Arial"/>
          <w:lang w:val="es-ES_tradnl" w:eastAsia="es-ES"/>
        </w:rPr>
      </w:pPr>
      <w:r w:rsidRPr="001E1839">
        <w:rPr>
          <w:rFonts w:ascii="Arial" w:eastAsia="Times New Roman" w:hAnsi="Arial" w:cs="Arial"/>
          <w:lang w:val="es-ES_tradnl" w:eastAsia="es-ES"/>
        </w:rPr>
        <w:t xml:space="preserve">La propuesta técnica deberá contemplar los requisitos, condiciones y especificaciones técnicas establecidas en el </w:t>
      </w:r>
      <w:r w:rsidRPr="001E1839">
        <w:rPr>
          <w:rFonts w:ascii="Arial" w:eastAsia="Times New Roman" w:hAnsi="Arial" w:cs="Arial"/>
          <w:b/>
          <w:lang w:val="es-ES_tradnl" w:eastAsia="es-ES"/>
        </w:rPr>
        <w:t>Anexo 1.</w:t>
      </w:r>
    </w:p>
    <w:p w:rsidR="00406C3E" w:rsidRPr="001E1839" w:rsidRDefault="00406C3E" w:rsidP="00406C3E">
      <w:pPr>
        <w:spacing w:after="0" w:line="240" w:lineRule="auto"/>
        <w:jc w:val="both"/>
        <w:rPr>
          <w:rFonts w:ascii="Arial" w:eastAsia="Times New Roman" w:hAnsi="Arial" w:cs="Arial"/>
          <w:lang w:val="es-ES_tradnl" w:eastAsia="es-ES"/>
        </w:rPr>
      </w:pPr>
    </w:p>
    <w:p w:rsidR="00406C3E" w:rsidRPr="001E1839" w:rsidRDefault="00406C3E" w:rsidP="00406C3E">
      <w:pPr>
        <w:spacing w:after="0" w:line="240" w:lineRule="auto"/>
        <w:jc w:val="both"/>
        <w:rPr>
          <w:rFonts w:ascii="Arial" w:eastAsia="Times New Roman" w:hAnsi="Arial" w:cs="Arial"/>
          <w:lang w:val="es-ES_tradnl" w:eastAsia="es-ES"/>
        </w:rPr>
      </w:pPr>
      <w:r w:rsidRPr="001E1839">
        <w:rPr>
          <w:rFonts w:ascii="Arial" w:eastAsia="Times New Roman" w:hAnsi="Arial" w:cs="Arial"/>
          <w:lang w:val="es-ES_tradnl" w:eastAsia="es-ES"/>
        </w:rPr>
        <w:t xml:space="preserve">La propuesta técnica que obtenga al menos </w:t>
      </w:r>
      <w:r w:rsidR="00AD17C6">
        <w:rPr>
          <w:rFonts w:ascii="Arial" w:eastAsia="Times New Roman" w:hAnsi="Arial" w:cs="Arial"/>
          <w:lang w:val="es-ES_tradnl" w:eastAsia="es-ES"/>
        </w:rPr>
        <w:t xml:space="preserve">52.5 </w:t>
      </w:r>
      <w:r w:rsidRPr="001E1839">
        <w:rPr>
          <w:rFonts w:ascii="Arial" w:eastAsia="Times New Roman" w:hAnsi="Arial" w:cs="Arial"/>
          <w:lang w:val="es-ES_tradnl" w:eastAsia="es-ES"/>
        </w:rPr>
        <w:t xml:space="preserve">puntos de los </w:t>
      </w:r>
      <w:r w:rsidR="00AD17C6">
        <w:rPr>
          <w:rFonts w:ascii="Arial" w:eastAsia="Times New Roman" w:hAnsi="Arial" w:cs="Arial"/>
          <w:lang w:val="es-ES_tradnl" w:eastAsia="es-ES"/>
        </w:rPr>
        <w:t>70</w:t>
      </w:r>
      <w:r w:rsidRPr="001E1839">
        <w:rPr>
          <w:rFonts w:ascii="Arial" w:eastAsia="Times New Roman" w:hAnsi="Arial" w:cs="Arial"/>
          <w:lang w:val="es-ES_tradnl" w:eastAsia="es-ES"/>
        </w:rPr>
        <w:t xml:space="preserve"> máximos, será considerada solvente. Las proposiciones técnicas </w:t>
      </w:r>
      <w:r w:rsidRPr="00AD17C6">
        <w:rPr>
          <w:rFonts w:ascii="Arial" w:eastAsia="Times New Roman" w:hAnsi="Arial" w:cs="Arial"/>
          <w:b/>
          <w:i/>
          <w:u w:val="single"/>
          <w:lang w:val="es-ES_tradnl" w:eastAsia="es-ES"/>
        </w:rPr>
        <w:t xml:space="preserve">que no obtengan al menos </w:t>
      </w:r>
      <w:r w:rsidR="00AD17C6" w:rsidRPr="00AD17C6">
        <w:rPr>
          <w:rFonts w:ascii="Arial" w:eastAsia="Times New Roman" w:hAnsi="Arial" w:cs="Arial"/>
          <w:b/>
          <w:i/>
          <w:u w:val="single"/>
          <w:lang w:val="es-ES_tradnl" w:eastAsia="es-ES"/>
        </w:rPr>
        <w:t>52.5</w:t>
      </w:r>
      <w:r w:rsidRPr="00AD17C6">
        <w:rPr>
          <w:rFonts w:ascii="Arial" w:eastAsia="Times New Roman" w:hAnsi="Arial" w:cs="Arial"/>
          <w:b/>
          <w:i/>
          <w:u w:val="single"/>
          <w:lang w:val="es-ES_tradnl" w:eastAsia="es-ES"/>
        </w:rPr>
        <w:t xml:space="preserve"> puntos, serán desechadas</w:t>
      </w:r>
      <w:r w:rsidRPr="001E1839">
        <w:rPr>
          <w:rFonts w:ascii="Arial" w:eastAsia="Times New Roman" w:hAnsi="Arial" w:cs="Arial"/>
          <w:lang w:val="es-ES_tradnl" w:eastAsia="es-ES"/>
        </w:rPr>
        <w:t xml:space="preserve"> y no serán tomadas en cuenta para su evaluación económica.</w:t>
      </w:r>
    </w:p>
    <w:p w:rsidR="00406C3E" w:rsidRPr="001E1839" w:rsidRDefault="00406C3E" w:rsidP="00406C3E">
      <w:pPr>
        <w:spacing w:after="0" w:line="240" w:lineRule="auto"/>
        <w:jc w:val="both"/>
        <w:rPr>
          <w:rFonts w:ascii="Arial" w:eastAsia="Times New Roman" w:hAnsi="Arial" w:cs="Arial"/>
          <w:lang w:val="es-ES_tradnl" w:eastAsia="es-ES"/>
        </w:rPr>
      </w:pPr>
    </w:p>
    <w:p w:rsidR="00406C3E" w:rsidRPr="001E1839" w:rsidRDefault="00665B76" w:rsidP="00406C3E">
      <w:pPr>
        <w:spacing w:after="0" w:line="240" w:lineRule="auto"/>
        <w:jc w:val="both"/>
        <w:rPr>
          <w:rFonts w:ascii="Arial" w:eastAsia="Times New Roman" w:hAnsi="Arial" w:cs="Arial"/>
          <w:lang w:val="es-ES_tradnl" w:eastAsia="es-ES"/>
        </w:rPr>
      </w:pPr>
      <w:r w:rsidRPr="001E1839">
        <w:rPr>
          <w:rFonts w:ascii="Arial" w:eastAsia="Times New Roman" w:hAnsi="Arial" w:cs="Arial"/>
          <w:lang w:val="es-ES" w:eastAsia="es-ES"/>
        </w:rPr>
        <w:t>S</w:t>
      </w:r>
      <w:r w:rsidR="00406C3E" w:rsidRPr="001E1839">
        <w:rPr>
          <w:rFonts w:ascii="Arial" w:eastAsia="Times New Roman" w:hAnsi="Arial" w:cs="Arial"/>
          <w:lang w:val="es-ES" w:eastAsia="es-ES"/>
        </w:rPr>
        <w:t xml:space="preserve">e establece que el puntaje máximo que podrán obtener el o los licitantes en el presente requerimiento será de 100 puntos, de los cuales la propuesta técnica del licitante tendrá una ponderación máxima de </w:t>
      </w:r>
      <w:r w:rsidR="00AD17C6">
        <w:rPr>
          <w:rFonts w:ascii="Arial" w:eastAsia="Times New Roman" w:hAnsi="Arial" w:cs="Arial"/>
          <w:lang w:val="es-ES" w:eastAsia="es-ES"/>
        </w:rPr>
        <w:t>70</w:t>
      </w:r>
      <w:r w:rsidR="00406C3E" w:rsidRPr="001E1839">
        <w:rPr>
          <w:rFonts w:ascii="Arial" w:eastAsia="Times New Roman" w:hAnsi="Arial" w:cs="Arial"/>
          <w:lang w:val="es-ES" w:eastAsia="es-ES"/>
        </w:rPr>
        <w:t xml:space="preserve"> puntos. </w:t>
      </w:r>
    </w:p>
    <w:p w:rsidR="00406C3E" w:rsidRPr="001E1839" w:rsidRDefault="00406C3E" w:rsidP="00406C3E">
      <w:pPr>
        <w:spacing w:after="0" w:line="240" w:lineRule="auto"/>
        <w:jc w:val="both"/>
        <w:rPr>
          <w:rFonts w:ascii="Arial" w:eastAsia="Times New Roman" w:hAnsi="Arial" w:cs="Arial"/>
          <w:lang w:val="es-ES_tradnl" w:eastAsia="es-ES"/>
        </w:rPr>
      </w:pPr>
    </w:p>
    <w:p w:rsidR="00406C3E" w:rsidRPr="001E1839" w:rsidRDefault="00406C3E" w:rsidP="00406C3E">
      <w:pPr>
        <w:spacing w:after="0" w:line="240" w:lineRule="auto"/>
        <w:jc w:val="both"/>
        <w:rPr>
          <w:rFonts w:ascii="Arial" w:eastAsia="Times New Roman" w:hAnsi="Arial" w:cs="Arial"/>
          <w:lang w:eastAsia="es-ES"/>
        </w:rPr>
      </w:pPr>
      <w:r w:rsidRPr="001E1839">
        <w:rPr>
          <w:rFonts w:ascii="Arial" w:eastAsia="Times New Roman" w:hAnsi="Arial" w:cs="Arial"/>
          <w:lang w:eastAsia="es-ES"/>
        </w:rPr>
        <w:t>La convocante realizará en primer término la evaluación de las propuestas técnicas y posteriormente la evaluación de las propuestas económicas.</w:t>
      </w:r>
    </w:p>
    <w:p w:rsidR="00406C3E" w:rsidRPr="001E1839" w:rsidRDefault="00406C3E" w:rsidP="00406C3E">
      <w:pPr>
        <w:spacing w:after="0" w:line="240" w:lineRule="auto"/>
        <w:jc w:val="both"/>
        <w:rPr>
          <w:rFonts w:ascii="Arial" w:eastAsia="Times New Roman" w:hAnsi="Arial" w:cs="Arial"/>
          <w:lang w:eastAsia="es-ES"/>
        </w:rPr>
      </w:pPr>
    </w:p>
    <w:p w:rsidR="00406C3E" w:rsidRPr="001E1839" w:rsidRDefault="00406C3E" w:rsidP="00406C3E">
      <w:pPr>
        <w:spacing w:after="0" w:line="240" w:lineRule="auto"/>
        <w:jc w:val="both"/>
        <w:rPr>
          <w:rFonts w:ascii="Arial" w:eastAsia="Times New Roman" w:hAnsi="Arial" w:cs="Arial"/>
          <w:lang w:val="es-ES_tradnl" w:eastAsia="es-ES"/>
        </w:rPr>
      </w:pPr>
      <w:r w:rsidRPr="001E1839">
        <w:rPr>
          <w:rFonts w:ascii="Arial" w:eastAsia="Times New Roman" w:hAnsi="Arial" w:cs="Arial"/>
          <w:lang w:val="es-ES_tradnl" w:eastAsia="es-ES"/>
        </w:rPr>
        <w:t>La proposición técnica deberá contar con la firma electrónica, de acuerdo con los medios de identificación electrónica establecidos por la Secretaría de la Función Pública.</w:t>
      </w:r>
    </w:p>
    <w:p w:rsidR="00AE7418" w:rsidRDefault="00AE7418" w:rsidP="0039007F">
      <w:pPr>
        <w:spacing w:after="0" w:line="240" w:lineRule="auto"/>
        <w:jc w:val="both"/>
        <w:rPr>
          <w:rFonts w:ascii="Arial" w:eastAsia="Times New Roman" w:hAnsi="Arial" w:cs="Arial"/>
          <w:lang w:eastAsia="es-ES"/>
        </w:rPr>
      </w:pPr>
    </w:p>
    <w:p w:rsidR="00AD17C6" w:rsidRPr="001E1839" w:rsidRDefault="00AD17C6" w:rsidP="0039007F">
      <w:pPr>
        <w:spacing w:after="0" w:line="240" w:lineRule="auto"/>
        <w:jc w:val="both"/>
        <w:rPr>
          <w:rFonts w:ascii="Arial" w:eastAsia="Times New Roman" w:hAnsi="Arial" w:cs="Arial"/>
          <w:lang w:eastAsia="es-ES"/>
        </w:rPr>
      </w:pPr>
    </w:p>
    <w:p w:rsidR="00D1134A" w:rsidRPr="001E1839" w:rsidRDefault="003356FC" w:rsidP="0061501F">
      <w:pPr>
        <w:pStyle w:val="Ttulo2"/>
      </w:pPr>
      <w:bookmarkStart w:id="73" w:name="_Toc486334044"/>
      <w:r w:rsidRPr="001E1839">
        <w:t>5.2.-</w:t>
      </w:r>
      <w:r w:rsidR="00753B68" w:rsidRPr="001E1839">
        <w:t xml:space="preserve"> </w:t>
      </w:r>
      <w:r w:rsidR="00D1134A" w:rsidRPr="001E1839">
        <w:t>Evaluación de la propuesta económica.</w:t>
      </w:r>
      <w:bookmarkEnd w:id="73"/>
    </w:p>
    <w:p w:rsidR="007F7AB2" w:rsidRPr="001E1839" w:rsidRDefault="007F7AB2" w:rsidP="0039007F">
      <w:pPr>
        <w:suppressAutoHyphens/>
        <w:spacing w:after="0" w:line="240" w:lineRule="auto"/>
        <w:jc w:val="both"/>
        <w:rPr>
          <w:rFonts w:ascii="Arial" w:hAnsi="Arial" w:cs="Arial"/>
          <w:lang w:val="es-ES_tradnl"/>
        </w:rPr>
      </w:pPr>
    </w:p>
    <w:p w:rsidR="00665B76" w:rsidRPr="001E1839" w:rsidRDefault="00665B76" w:rsidP="00665B76">
      <w:pPr>
        <w:suppressAutoHyphens/>
        <w:spacing w:after="0" w:line="240" w:lineRule="auto"/>
        <w:jc w:val="both"/>
        <w:rPr>
          <w:rFonts w:ascii="Arial" w:eastAsia="Times New Roman" w:hAnsi="Arial" w:cs="Arial"/>
          <w:lang w:val="es-ES_tradnl" w:eastAsia="es-ES"/>
        </w:rPr>
      </w:pPr>
      <w:r w:rsidRPr="001E1839">
        <w:rPr>
          <w:rFonts w:ascii="Arial" w:eastAsia="Times New Roman" w:hAnsi="Arial" w:cs="Arial"/>
          <w:lang w:val="es-ES_tradnl" w:eastAsia="es-ES"/>
        </w:rPr>
        <w:t xml:space="preserve">Solo las propuestas técnicas que resulten solventes por haber obtenido una puntuación igual o superior a </w:t>
      </w:r>
      <w:r w:rsidR="00AD17C6">
        <w:rPr>
          <w:rFonts w:ascii="Arial" w:eastAsia="Times New Roman" w:hAnsi="Arial" w:cs="Arial"/>
          <w:lang w:val="es-ES_tradnl" w:eastAsia="es-ES"/>
        </w:rPr>
        <w:t>52.5</w:t>
      </w:r>
      <w:r w:rsidRPr="001E1839">
        <w:rPr>
          <w:rFonts w:ascii="Arial" w:eastAsia="Times New Roman" w:hAnsi="Arial" w:cs="Arial"/>
          <w:lang w:val="es-ES_tradnl" w:eastAsia="es-ES"/>
        </w:rPr>
        <w:t xml:space="preserve"> puntos, serán consideradas para realizar la evaluación de las proposiciones económicas. </w:t>
      </w:r>
    </w:p>
    <w:p w:rsidR="00665B76" w:rsidRPr="001E1839" w:rsidRDefault="00665B76" w:rsidP="00665B76">
      <w:pPr>
        <w:suppressAutoHyphens/>
        <w:spacing w:after="0" w:line="240" w:lineRule="auto"/>
        <w:jc w:val="both"/>
        <w:rPr>
          <w:rFonts w:ascii="Arial" w:eastAsia="Times New Roman" w:hAnsi="Arial" w:cs="Arial"/>
          <w:lang w:val="es-ES_tradnl" w:eastAsia="es-ES"/>
        </w:rPr>
      </w:pPr>
    </w:p>
    <w:p w:rsidR="00665B76" w:rsidRPr="001E1839" w:rsidRDefault="00665B76" w:rsidP="00665B76">
      <w:pPr>
        <w:suppressAutoHyphens/>
        <w:spacing w:after="0" w:line="240" w:lineRule="auto"/>
        <w:jc w:val="both"/>
        <w:rPr>
          <w:rFonts w:ascii="Arial" w:eastAsia="Times New Roman" w:hAnsi="Arial" w:cs="Arial"/>
          <w:lang w:val="es-ES_tradnl" w:eastAsia="es-ES"/>
        </w:rPr>
      </w:pPr>
      <w:r w:rsidRPr="001E1839">
        <w:rPr>
          <w:rFonts w:ascii="Arial" w:eastAsia="Times New Roman" w:hAnsi="Arial" w:cs="Arial"/>
          <w:lang w:val="es-ES_tradnl" w:eastAsia="es-ES"/>
        </w:rPr>
        <w:t xml:space="preserve">La propuesta económica, deberá contener la cotización del servicio ofertado, indicando precio unitario y el precio unitario con IVA. Para la elaboración de la propuesta económica se adjunta el </w:t>
      </w:r>
      <w:r w:rsidRPr="001E1839">
        <w:rPr>
          <w:rFonts w:ascii="Arial" w:eastAsia="Times New Roman" w:hAnsi="Arial" w:cs="Arial"/>
          <w:b/>
          <w:lang w:val="es-ES_tradnl" w:eastAsia="es-ES"/>
        </w:rPr>
        <w:t xml:space="preserve">Anexo </w:t>
      </w:r>
      <w:r w:rsidR="00902DA7" w:rsidRPr="001E1839">
        <w:rPr>
          <w:rFonts w:ascii="Arial" w:eastAsia="Times New Roman" w:hAnsi="Arial" w:cs="Arial"/>
          <w:b/>
          <w:lang w:val="es-ES_tradnl" w:eastAsia="es-ES"/>
        </w:rPr>
        <w:t>9</w:t>
      </w:r>
      <w:r w:rsidRPr="001E1839">
        <w:rPr>
          <w:rFonts w:ascii="Arial" w:eastAsia="Times New Roman" w:hAnsi="Arial" w:cs="Arial"/>
          <w:b/>
          <w:lang w:val="es-ES_tradnl" w:eastAsia="es-ES"/>
        </w:rPr>
        <w:t xml:space="preserve"> </w:t>
      </w:r>
      <w:r w:rsidRPr="001E1839">
        <w:rPr>
          <w:rFonts w:ascii="Arial" w:eastAsia="Times New Roman" w:hAnsi="Arial" w:cs="Arial"/>
          <w:lang w:val="es-ES_tradnl" w:eastAsia="es-ES"/>
        </w:rPr>
        <w:t xml:space="preserve">el cual forma parte de la presente convocatoria. </w:t>
      </w:r>
    </w:p>
    <w:p w:rsidR="00665B76" w:rsidRPr="001E1839" w:rsidRDefault="00665B76" w:rsidP="00665B76">
      <w:pPr>
        <w:suppressAutoHyphens/>
        <w:spacing w:after="0" w:line="240" w:lineRule="auto"/>
        <w:jc w:val="both"/>
        <w:rPr>
          <w:rFonts w:ascii="Arial" w:eastAsia="Times New Roman" w:hAnsi="Arial" w:cs="Arial"/>
          <w:lang w:val="es-ES_tradnl" w:eastAsia="es-ES"/>
        </w:rPr>
      </w:pPr>
    </w:p>
    <w:p w:rsidR="00665B76" w:rsidRPr="001E1839" w:rsidRDefault="00665B76" w:rsidP="00665B76">
      <w:pPr>
        <w:suppressAutoHyphens/>
        <w:spacing w:after="0" w:line="240" w:lineRule="auto"/>
        <w:jc w:val="both"/>
        <w:rPr>
          <w:rFonts w:ascii="Arial" w:eastAsia="Times New Roman" w:hAnsi="Arial" w:cs="Arial"/>
          <w:lang w:val="es-ES_tradnl" w:eastAsia="es-ES"/>
        </w:rPr>
      </w:pPr>
      <w:r w:rsidRPr="001E1839">
        <w:rPr>
          <w:rFonts w:ascii="Arial" w:eastAsia="Times New Roman" w:hAnsi="Arial" w:cs="Arial"/>
          <w:lang w:val="es-ES_tradnl" w:eastAsia="es-ES"/>
        </w:rPr>
        <w:t>En caso de que se detecte un error de cálculo en alguna propuesta, se podrá llevar a cabo su rectificación cuando la corrección no implique la modificación del precio unitario.</w:t>
      </w:r>
    </w:p>
    <w:p w:rsidR="00665B76" w:rsidRPr="001E1839" w:rsidRDefault="00665B76" w:rsidP="00665B76">
      <w:pPr>
        <w:suppressAutoHyphens/>
        <w:spacing w:after="0" w:line="240" w:lineRule="auto"/>
        <w:jc w:val="both"/>
        <w:rPr>
          <w:rFonts w:ascii="Arial" w:eastAsia="Times New Roman" w:hAnsi="Arial" w:cs="Arial"/>
          <w:lang w:val="es-ES_tradnl" w:eastAsia="es-ES"/>
        </w:rPr>
      </w:pPr>
    </w:p>
    <w:p w:rsidR="00665B76" w:rsidRPr="001E1839" w:rsidRDefault="00665B76" w:rsidP="00665B76">
      <w:pPr>
        <w:suppressAutoHyphens/>
        <w:spacing w:after="0" w:line="240" w:lineRule="auto"/>
        <w:jc w:val="both"/>
        <w:rPr>
          <w:rFonts w:ascii="Arial" w:eastAsia="Times New Roman" w:hAnsi="Arial" w:cs="Arial"/>
          <w:lang w:val="es-ES_tradnl" w:eastAsia="es-ES"/>
        </w:rPr>
      </w:pPr>
      <w:r w:rsidRPr="001E1839">
        <w:rPr>
          <w:rFonts w:ascii="Arial" w:eastAsia="Times New Roman" w:hAnsi="Arial" w:cs="Arial"/>
          <w:lang w:val="es-ES_tradnl" w:eastAsia="es-ES"/>
        </w:rPr>
        <w:t xml:space="preserve">En caso de discrepancia entre las cantidades escritas con letra y número, prevalecerá la primera, asimismo, de presentarse errores en las cantidades o volúmenes solicitados, estos podrán corregirse, en apego al artículo 55 del Reglamento de la LAASSP. </w:t>
      </w:r>
    </w:p>
    <w:p w:rsidR="00665B76" w:rsidRPr="001E1839" w:rsidRDefault="00665B76" w:rsidP="00665B76">
      <w:pPr>
        <w:suppressAutoHyphens/>
        <w:spacing w:after="0" w:line="240" w:lineRule="auto"/>
        <w:jc w:val="both"/>
        <w:rPr>
          <w:rFonts w:ascii="Arial" w:eastAsia="Times New Roman" w:hAnsi="Arial" w:cs="Arial"/>
          <w:lang w:val="es-ES_tradnl" w:eastAsia="es-ES"/>
        </w:rPr>
      </w:pPr>
    </w:p>
    <w:p w:rsidR="00665B76" w:rsidRPr="001E1839" w:rsidRDefault="00665B76" w:rsidP="00665B76">
      <w:pPr>
        <w:suppressAutoHyphens/>
        <w:spacing w:after="0" w:line="240" w:lineRule="auto"/>
        <w:jc w:val="both"/>
        <w:rPr>
          <w:rFonts w:ascii="Arial" w:eastAsia="Times New Roman" w:hAnsi="Arial" w:cs="Arial"/>
          <w:lang w:val="es-ES_tradnl" w:eastAsia="es-ES"/>
        </w:rPr>
      </w:pPr>
      <w:r w:rsidRPr="001E1839">
        <w:rPr>
          <w:rFonts w:ascii="Arial" w:eastAsia="Times New Roman" w:hAnsi="Arial" w:cs="Arial"/>
          <w:lang w:val="es-ES_tradnl" w:eastAsia="es-ES"/>
        </w:rPr>
        <w:t>El servicio objeto de este procedimiento deberá cotizarse en pesos mexicanos sin incluir el IVA a 2 (dos) decimales, sin fórmulas y truncado, es decir sin redondear.</w:t>
      </w:r>
    </w:p>
    <w:p w:rsidR="00665B76" w:rsidRPr="001E1839" w:rsidRDefault="00665B76" w:rsidP="00ED7378">
      <w:pPr>
        <w:suppressAutoHyphens/>
        <w:spacing w:after="0" w:line="240" w:lineRule="auto"/>
        <w:jc w:val="both"/>
        <w:rPr>
          <w:rFonts w:ascii="Arial" w:eastAsia="Times New Roman" w:hAnsi="Arial" w:cs="Arial"/>
          <w:lang w:val="es-ES_tradnl" w:eastAsia="es-ES"/>
        </w:rPr>
      </w:pPr>
    </w:p>
    <w:p w:rsidR="00665B76" w:rsidRPr="001E1839" w:rsidRDefault="00665B76" w:rsidP="00ED7378">
      <w:pPr>
        <w:suppressAutoHyphens/>
        <w:spacing w:after="0" w:line="240" w:lineRule="auto"/>
        <w:jc w:val="both"/>
        <w:rPr>
          <w:rFonts w:ascii="Arial" w:eastAsia="Times New Roman" w:hAnsi="Arial" w:cs="Arial"/>
          <w:lang w:val="es-ES_tradnl" w:eastAsia="es-ES"/>
        </w:rPr>
      </w:pPr>
      <w:r w:rsidRPr="001E1839">
        <w:rPr>
          <w:rFonts w:ascii="Arial" w:eastAsia="Times New Roman" w:hAnsi="Arial" w:cs="Arial"/>
          <w:lang w:val="es-ES_tradnl" w:eastAsia="es-ES"/>
        </w:rPr>
        <w:t>No se considerarán las proposiciones, cuando no cotice la totalidad de los servicios requeridos para la partida de que se trate.</w:t>
      </w:r>
    </w:p>
    <w:p w:rsidR="00665B76" w:rsidRPr="001E1839" w:rsidRDefault="00665B76" w:rsidP="00ED7378">
      <w:pPr>
        <w:suppressAutoHyphens/>
        <w:spacing w:after="0" w:line="240" w:lineRule="auto"/>
        <w:jc w:val="both"/>
        <w:rPr>
          <w:rFonts w:ascii="Arial" w:eastAsia="Times New Roman" w:hAnsi="Arial" w:cs="Arial"/>
          <w:lang w:val="es-ES_tradnl" w:eastAsia="es-ES"/>
        </w:rPr>
      </w:pPr>
    </w:p>
    <w:p w:rsidR="00665B76" w:rsidRPr="001E1839" w:rsidRDefault="00665B76" w:rsidP="00ED7378">
      <w:pPr>
        <w:suppressAutoHyphens/>
        <w:spacing w:after="0" w:line="240" w:lineRule="auto"/>
        <w:jc w:val="both"/>
        <w:rPr>
          <w:rFonts w:ascii="Arial" w:eastAsia="Times New Roman" w:hAnsi="Arial" w:cs="Arial"/>
          <w:lang w:val="es-ES_tradnl" w:eastAsia="es-ES"/>
        </w:rPr>
      </w:pPr>
      <w:r w:rsidRPr="001E1839">
        <w:rPr>
          <w:rFonts w:ascii="Arial" w:eastAsia="Times New Roman" w:hAnsi="Arial" w:cs="Arial"/>
          <w:lang w:val="es-ES_tradnl" w:eastAsia="es-ES"/>
        </w:rPr>
        <w:t xml:space="preserve">Se establece que el puntaje máximo que podrán obtener el o los licitantes en el presente requerimiento será de 100 puntos, de los cuales la propuesta económica del licitante tendrá una ponderación máxima de </w:t>
      </w:r>
      <w:r w:rsidR="00AD17C6">
        <w:rPr>
          <w:rFonts w:ascii="Arial" w:eastAsia="Times New Roman" w:hAnsi="Arial" w:cs="Arial"/>
          <w:lang w:val="es-ES_tradnl" w:eastAsia="es-ES"/>
        </w:rPr>
        <w:t>3</w:t>
      </w:r>
      <w:r w:rsidR="00CC1559" w:rsidRPr="001E1839">
        <w:rPr>
          <w:rFonts w:ascii="Arial" w:eastAsia="Times New Roman" w:hAnsi="Arial" w:cs="Arial"/>
          <w:lang w:val="es-ES_tradnl" w:eastAsia="es-ES"/>
        </w:rPr>
        <w:t>0</w:t>
      </w:r>
      <w:r w:rsidRPr="001E1839">
        <w:rPr>
          <w:rFonts w:ascii="Arial" w:eastAsia="Times New Roman" w:hAnsi="Arial" w:cs="Arial"/>
          <w:lang w:val="es-ES_tradnl" w:eastAsia="es-ES"/>
        </w:rPr>
        <w:t xml:space="preserve"> puntos. </w:t>
      </w:r>
    </w:p>
    <w:p w:rsidR="00665B76" w:rsidRDefault="00665B76" w:rsidP="00ED7378">
      <w:pPr>
        <w:suppressAutoHyphens/>
        <w:spacing w:after="0" w:line="240" w:lineRule="auto"/>
        <w:jc w:val="both"/>
        <w:rPr>
          <w:rFonts w:ascii="Arial" w:eastAsia="Times New Roman" w:hAnsi="Arial" w:cs="Arial"/>
          <w:lang w:val="es-ES_tradnl" w:eastAsia="es-ES"/>
        </w:rPr>
      </w:pPr>
    </w:p>
    <w:p w:rsidR="00B03163" w:rsidRPr="00B03163" w:rsidRDefault="00B03163" w:rsidP="00B03163">
      <w:pPr>
        <w:suppressAutoHyphens/>
        <w:spacing w:after="0" w:line="240" w:lineRule="auto"/>
        <w:jc w:val="both"/>
        <w:rPr>
          <w:rFonts w:ascii="Arial" w:eastAsia="Times New Roman" w:hAnsi="Arial" w:cs="Arial"/>
          <w:lang w:eastAsia="es-ES"/>
        </w:rPr>
      </w:pPr>
      <w:r>
        <w:rPr>
          <w:rFonts w:ascii="Arial" w:eastAsia="Times New Roman" w:hAnsi="Arial" w:cs="Arial"/>
          <w:lang w:eastAsia="es-ES"/>
        </w:rPr>
        <w:t>P</w:t>
      </w:r>
      <w:r w:rsidRPr="00B03163">
        <w:rPr>
          <w:rFonts w:ascii="Arial" w:eastAsia="Times New Roman" w:hAnsi="Arial" w:cs="Arial"/>
          <w:lang w:eastAsia="es-ES"/>
        </w:rPr>
        <w:t>ara efectos de proceder a la evaluación de la propuesta económica, se excluirá del precio ofertado por el licitante el impuesto al valor agregado y sólo se considerará el precio neto propuesto. La propuesta económica deberá realizarse en moneda nacional.</w:t>
      </w:r>
    </w:p>
    <w:p w:rsidR="00B03163" w:rsidRPr="00B03163" w:rsidRDefault="00B03163" w:rsidP="00B03163">
      <w:pPr>
        <w:suppressAutoHyphens/>
        <w:spacing w:after="0" w:line="240" w:lineRule="auto"/>
        <w:jc w:val="both"/>
        <w:rPr>
          <w:rFonts w:ascii="Arial" w:eastAsia="Times New Roman" w:hAnsi="Arial" w:cs="Arial"/>
          <w:lang w:eastAsia="es-ES"/>
        </w:rPr>
      </w:pPr>
    </w:p>
    <w:p w:rsidR="00B03163" w:rsidRPr="00B03163" w:rsidRDefault="00B03163" w:rsidP="00B03163">
      <w:pPr>
        <w:suppressAutoHyphens/>
        <w:spacing w:after="0" w:line="240" w:lineRule="auto"/>
        <w:jc w:val="both"/>
        <w:rPr>
          <w:rFonts w:ascii="Arial" w:eastAsia="Times New Roman" w:hAnsi="Arial" w:cs="Arial"/>
          <w:lang w:eastAsia="es-ES"/>
        </w:rPr>
      </w:pPr>
      <w:r w:rsidRPr="00B03163">
        <w:rPr>
          <w:rFonts w:ascii="Arial" w:eastAsia="Times New Roman" w:hAnsi="Arial" w:cs="Arial"/>
          <w:lang w:eastAsia="es-ES"/>
        </w:rPr>
        <w:t xml:space="preserve">La puntuación a obtener en la propuesta económica será de un máximo de </w:t>
      </w:r>
      <w:r w:rsidRPr="00B03163">
        <w:rPr>
          <w:rFonts w:ascii="Arial" w:eastAsia="Times New Roman" w:hAnsi="Arial" w:cs="Arial"/>
          <w:b/>
          <w:lang w:eastAsia="es-ES"/>
        </w:rPr>
        <w:t>30 puntos.</w:t>
      </w:r>
      <w:r w:rsidRPr="00B03163">
        <w:rPr>
          <w:rFonts w:ascii="Arial" w:eastAsia="Times New Roman" w:hAnsi="Arial" w:cs="Arial"/>
          <w:lang w:eastAsia="es-ES"/>
        </w:rPr>
        <w:t xml:space="preserve"> Para determinar la puntuación o unidades porcentuales que correspondan a la propuesta económica de cada participante, la convocante aplicará la siguiente fórmula:</w:t>
      </w:r>
    </w:p>
    <w:p w:rsidR="00B03163" w:rsidRPr="00B03163" w:rsidRDefault="00B03163" w:rsidP="00B03163">
      <w:pPr>
        <w:suppressAutoHyphens/>
        <w:spacing w:after="0" w:line="240" w:lineRule="auto"/>
        <w:jc w:val="both"/>
        <w:rPr>
          <w:rFonts w:ascii="Arial" w:eastAsia="Times New Roman" w:hAnsi="Arial" w:cs="Arial"/>
          <w:lang w:eastAsia="es-ES"/>
        </w:rPr>
      </w:pPr>
    </w:p>
    <w:p w:rsidR="00B03163" w:rsidRPr="00B03163" w:rsidRDefault="00B03163" w:rsidP="00B03163">
      <w:pPr>
        <w:suppressAutoHyphens/>
        <w:spacing w:after="0" w:line="240" w:lineRule="auto"/>
        <w:jc w:val="both"/>
        <w:rPr>
          <w:rFonts w:ascii="Arial" w:eastAsia="Times New Roman" w:hAnsi="Arial" w:cs="Arial"/>
          <w:lang w:eastAsia="es-ES"/>
        </w:rPr>
      </w:pPr>
      <w:r w:rsidRPr="00B03163">
        <w:rPr>
          <w:rFonts w:ascii="Arial" w:eastAsia="Times New Roman" w:hAnsi="Arial" w:cs="Arial"/>
          <w:lang w:eastAsia="es-ES"/>
        </w:rPr>
        <w:t>Para los servicios del apartado A de este lineamiento: PPE = MPemb x 30 / MPi.</w:t>
      </w:r>
    </w:p>
    <w:p w:rsidR="00B03163" w:rsidRPr="00B03163" w:rsidRDefault="00B03163" w:rsidP="00B03163">
      <w:pPr>
        <w:suppressAutoHyphens/>
        <w:spacing w:after="0" w:line="240" w:lineRule="auto"/>
        <w:jc w:val="both"/>
        <w:rPr>
          <w:rFonts w:ascii="Arial" w:eastAsia="Times New Roman" w:hAnsi="Arial" w:cs="Arial"/>
          <w:lang w:eastAsia="es-ES"/>
        </w:rPr>
      </w:pPr>
    </w:p>
    <w:p w:rsidR="00B03163" w:rsidRPr="00B03163" w:rsidRDefault="00B03163" w:rsidP="00B03163">
      <w:pPr>
        <w:suppressAutoHyphens/>
        <w:spacing w:after="0" w:line="240" w:lineRule="auto"/>
        <w:jc w:val="both"/>
        <w:rPr>
          <w:rFonts w:ascii="Arial" w:eastAsia="Times New Roman" w:hAnsi="Arial" w:cs="Arial"/>
          <w:b/>
          <w:lang w:eastAsia="es-ES"/>
        </w:rPr>
      </w:pPr>
      <w:r w:rsidRPr="00B03163">
        <w:rPr>
          <w:rFonts w:ascii="Arial" w:eastAsia="Times New Roman" w:hAnsi="Arial" w:cs="Arial"/>
          <w:b/>
          <w:lang w:eastAsia="es-ES"/>
        </w:rPr>
        <w:t>Donde:</w:t>
      </w:r>
    </w:p>
    <w:p w:rsidR="00B03163" w:rsidRPr="00B03163" w:rsidRDefault="00B03163" w:rsidP="00B03163">
      <w:pPr>
        <w:suppressAutoHyphens/>
        <w:spacing w:after="0" w:line="240" w:lineRule="auto"/>
        <w:jc w:val="both"/>
        <w:rPr>
          <w:rFonts w:ascii="Arial" w:eastAsia="Times New Roman" w:hAnsi="Arial" w:cs="Arial"/>
          <w:lang w:eastAsia="es-ES"/>
        </w:rPr>
      </w:pPr>
    </w:p>
    <w:p w:rsidR="00B03163" w:rsidRPr="00B03163" w:rsidRDefault="00B03163" w:rsidP="00B03163">
      <w:pPr>
        <w:suppressAutoHyphens/>
        <w:spacing w:after="0" w:line="240" w:lineRule="auto"/>
        <w:jc w:val="both"/>
        <w:rPr>
          <w:rFonts w:ascii="Arial" w:eastAsia="Times New Roman" w:hAnsi="Arial" w:cs="Arial"/>
          <w:lang w:eastAsia="es-ES"/>
        </w:rPr>
      </w:pPr>
      <w:r w:rsidRPr="00B03163">
        <w:rPr>
          <w:rFonts w:ascii="Arial" w:eastAsia="Times New Roman" w:hAnsi="Arial" w:cs="Arial"/>
          <w:lang w:eastAsia="es-ES"/>
        </w:rPr>
        <w:t>PPE = Puntuación o unidades porcentuales que corresponden a la Propuesta Económica;</w:t>
      </w:r>
    </w:p>
    <w:p w:rsidR="00B03163" w:rsidRPr="00B03163" w:rsidRDefault="00B03163" w:rsidP="00B03163">
      <w:pPr>
        <w:suppressAutoHyphens/>
        <w:spacing w:after="0" w:line="240" w:lineRule="auto"/>
        <w:jc w:val="both"/>
        <w:rPr>
          <w:rFonts w:ascii="Arial" w:eastAsia="Times New Roman" w:hAnsi="Arial" w:cs="Arial"/>
          <w:lang w:eastAsia="es-ES"/>
        </w:rPr>
      </w:pPr>
      <w:r w:rsidRPr="00B03163">
        <w:rPr>
          <w:rFonts w:ascii="Arial" w:eastAsia="Times New Roman" w:hAnsi="Arial" w:cs="Arial"/>
          <w:lang w:eastAsia="es-ES"/>
        </w:rPr>
        <w:t>MPemb = Monto de la Propuesta económica más baja, y</w:t>
      </w:r>
    </w:p>
    <w:p w:rsidR="00B03163" w:rsidRPr="00B03163" w:rsidRDefault="00B03163" w:rsidP="00B03163">
      <w:pPr>
        <w:suppressAutoHyphens/>
        <w:spacing w:after="0" w:line="240" w:lineRule="auto"/>
        <w:jc w:val="both"/>
        <w:rPr>
          <w:rFonts w:ascii="Arial" w:eastAsia="Times New Roman" w:hAnsi="Arial" w:cs="Arial"/>
          <w:lang w:eastAsia="es-ES"/>
        </w:rPr>
      </w:pPr>
      <w:r w:rsidRPr="00B03163">
        <w:rPr>
          <w:rFonts w:ascii="Arial" w:eastAsia="Times New Roman" w:hAnsi="Arial" w:cs="Arial"/>
          <w:lang w:eastAsia="es-ES"/>
        </w:rPr>
        <w:t>MPi = Monto de la i-ésima Propuesta económica;</w:t>
      </w:r>
    </w:p>
    <w:p w:rsidR="00B03163" w:rsidRDefault="00B03163" w:rsidP="00B03163">
      <w:pPr>
        <w:suppressAutoHyphens/>
        <w:spacing w:after="0" w:line="240" w:lineRule="auto"/>
        <w:jc w:val="both"/>
        <w:rPr>
          <w:rFonts w:ascii="Arial" w:eastAsia="Times New Roman" w:hAnsi="Arial" w:cs="Arial"/>
          <w:lang w:eastAsia="es-ES"/>
        </w:rPr>
      </w:pPr>
    </w:p>
    <w:p w:rsidR="00142E04" w:rsidRPr="00B03163" w:rsidRDefault="00142E04" w:rsidP="00B03163">
      <w:pPr>
        <w:suppressAutoHyphens/>
        <w:spacing w:after="0" w:line="240" w:lineRule="auto"/>
        <w:jc w:val="both"/>
        <w:rPr>
          <w:rFonts w:ascii="Arial" w:eastAsia="Times New Roman" w:hAnsi="Arial" w:cs="Arial"/>
          <w:lang w:eastAsia="es-ES"/>
        </w:rPr>
      </w:pPr>
    </w:p>
    <w:p w:rsidR="00B03163" w:rsidRPr="00B03163" w:rsidRDefault="00B03163" w:rsidP="00B03163">
      <w:pPr>
        <w:suppressAutoHyphens/>
        <w:spacing w:after="0" w:line="240" w:lineRule="auto"/>
        <w:jc w:val="both"/>
        <w:rPr>
          <w:rFonts w:ascii="Arial" w:eastAsia="Times New Roman" w:hAnsi="Arial" w:cs="Arial"/>
          <w:b/>
          <w:lang w:eastAsia="es-ES"/>
        </w:rPr>
      </w:pPr>
      <w:r w:rsidRPr="00B03163">
        <w:rPr>
          <w:rFonts w:ascii="Arial" w:eastAsia="Times New Roman" w:hAnsi="Arial" w:cs="Arial"/>
          <w:b/>
          <w:lang w:eastAsia="es-ES"/>
        </w:rPr>
        <w:t>Resultado final:</w:t>
      </w:r>
    </w:p>
    <w:p w:rsidR="00B03163" w:rsidRPr="00B03163" w:rsidRDefault="00B03163" w:rsidP="00B03163">
      <w:pPr>
        <w:suppressAutoHyphens/>
        <w:spacing w:after="0" w:line="240" w:lineRule="auto"/>
        <w:jc w:val="both"/>
        <w:rPr>
          <w:rFonts w:ascii="Arial" w:eastAsia="Times New Roman" w:hAnsi="Arial" w:cs="Arial"/>
          <w:lang w:eastAsia="es-ES"/>
        </w:rPr>
      </w:pPr>
      <w:r w:rsidRPr="00B03163">
        <w:rPr>
          <w:rFonts w:ascii="Arial" w:eastAsia="Times New Roman" w:hAnsi="Arial" w:cs="Arial"/>
          <w:lang w:eastAsia="es-ES"/>
        </w:rPr>
        <w:t>Para calcular el resultado final de la puntuación o unidades porcentuales que obtuvo cada proposición, la convocante aplicará la siguiente fórmula:</w:t>
      </w:r>
    </w:p>
    <w:p w:rsidR="00B03163" w:rsidRPr="00B03163" w:rsidRDefault="00B03163" w:rsidP="00B03163">
      <w:pPr>
        <w:suppressAutoHyphens/>
        <w:spacing w:after="0" w:line="240" w:lineRule="auto"/>
        <w:jc w:val="both"/>
        <w:rPr>
          <w:rFonts w:ascii="Arial" w:eastAsia="Times New Roman" w:hAnsi="Arial" w:cs="Arial"/>
          <w:lang w:eastAsia="es-ES"/>
        </w:rPr>
      </w:pPr>
    </w:p>
    <w:p w:rsidR="00B03163" w:rsidRPr="00B03163" w:rsidRDefault="00B03163" w:rsidP="00B03163">
      <w:pPr>
        <w:suppressAutoHyphens/>
        <w:spacing w:after="0" w:line="240" w:lineRule="auto"/>
        <w:jc w:val="both"/>
        <w:rPr>
          <w:rFonts w:ascii="Arial" w:eastAsia="Times New Roman" w:hAnsi="Arial" w:cs="Arial"/>
          <w:lang w:eastAsia="es-ES"/>
        </w:rPr>
      </w:pPr>
      <w:r w:rsidRPr="00B03163">
        <w:rPr>
          <w:rFonts w:ascii="Arial" w:eastAsia="Times New Roman" w:hAnsi="Arial" w:cs="Arial"/>
          <w:lang w:eastAsia="es-ES"/>
        </w:rPr>
        <w:t>PTj = TPT + PPE para toda j = 1, 2,…..,n</w:t>
      </w:r>
    </w:p>
    <w:p w:rsidR="00B03163" w:rsidRPr="00B03163" w:rsidRDefault="00B03163" w:rsidP="00B03163">
      <w:pPr>
        <w:suppressAutoHyphens/>
        <w:spacing w:after="0" w:line="240" w:lineRule="auto"/>
        <w:jc w:val="both"/>
        <w:rPr>
          <w:rFonts w:ascii="Arial" w:eastAsia="Times New Roman" w:hAnsi="Arial" w:cs="Arial"/>
          <w:lang w:eastAsia="es-ES"/>
        </w:rPr>
      </w:pPr>
    </w:p>
    <w:p w:rsidR="00B03163" w:rsidRPr="00B03163" w:rsidRDefault="00B03163" w:rsidP="00B03163">
      <w:pPr>
        <w:suppressAutoHyphens/>
        <w:spacing w:after="0" w:line="240" w:lineRule="auto"/>
        <w:jc w:val="both"/>
        <w:rPr>
          <w:rFonts w:ascii="Arial" w:eastAsia="Times New Roman" w:hAnsi="Arial" w:cs="Arial"/>
          <w:b/>
          <w:lang w:eastAsia="es-ES"/>
        </w:rPr>
      </w:pPr>
      <w:r w:rsidRPr="00B03163">
        <w:rPr>
          <w:rFonts w:ascii="Arial" w:eastAsia="Times New Roman" w:hAnsi="Arial" w:cs="Arial"/>
          <w:b/>
          <w:lang w:eastAsia="es-ES"/>
        </w:rPr>
        <w:t>Donde:</w:t>
      </w:r>
    </w:p>
    <w:p w:rsidR="00B03163" w:rsidRPr="00B03163" w:rsidRDefault="00B03163" w:rsidP="00B03163">
      <w:pPr>
        <w:suppressAutoHyphens/>
        <w:spacing w:after="0" w:line="240" w:lineRule="auto"/>
        <w:jc w:val="both"/>
        <w:rPr>
          <w:rFonts w:ascii="Arial" w:eastAsia="Times New Roman" w:hAnsi="Arial" w:cs="Arial"/>
          <w:b/>
          <w:lang w:eastAsia="es-ES"/>
        </w:rPr>
      </w:pPr>
    </w:p>
    <w:p w:rsidR="00B03163" w:rsidRPr="00B03163" w:rsidRDefault="00B03163" w:rsidP="00B03163">
      <w:pPr>
        <w:suppressAutoHyphens/>
        <w:spacing w:after="0" w:line="240" w:lineRule="auto"/>
        <w:jc w:val="both"/>
        <w:rPr>
          <w:rFonts w:ascii="Arial" w:eastAsia="Times New Roman" w:hAnsi="Arial" w:cs="Arial"/>
          <w:lang w:eastAsia="es-ES"/>
        </w:rPr>
      </w:pPr>
      <w:r w:rsidRPr="00B03163">
        <w:rPr>
          <w:rFonts w:ascii="Arial" w:eastAsia="Times New Roman" w:hAnsi="Arial" w:cs="Arial"/>
          <w:lang w:eastAsia="es-ES"/>
        </w:rPr>
        <w:t>PTj = Puntuación o unidades porcentuales Totales de la proposición;</w:t>
      </w:r>
    </w:p>
    <w:p w:rsidR="00B03163" w:rsidRPr="00B03163" w:rsidRDefault="00B03163" w:rsidP="00B03163">
      <w:pPr>
        <w:suppressAutoHyphens/>
        <w:spacing w:after="0" w:line="240" w:lineRule="auto"/>
        <w:jc w:val="both"/>
        <w:rPr>
          <w:rFonts w:ascii="Arial" w:eastAsia="Times New Roman" w:hAnsi="Arial" w:cs="Arial"/>
          <w:lang w:eastAsia="es-ES"/>
        </w:rPr>
      </w:pPr>
      <w:r w:rsidRPr="00B03163">
        <w:rPr>
          <w:rFonts w:ascii="Arial" w:eastAsia="Times New Roman" w:hAnsi="Arial" w:cs="Arial"/>
          <w:lang w:eastAsia="es-ES"/>
        </w:rPr>
        <w:t>TPT = Total de Puntuación o unidades porcentuales asignados a la propuesta Técnica;</w:t>
      </w:r>
    </w:p>
    <w:p w:rsidR="00B03163" w:rsidRPr="00B03163" w:rsidRDefault="00B03163" w:rsidP="00B03163">
      <w:pPr>
        <w:suppressAutoHyphens/>
        <w:spacing w:after="0" w:line="240" w:lineRule="auto"/>
        <w:jc w:val="both"/>
        <w:rPr>
          <w:rFonts w:ascii="Arial" w:eastAsia="Times New Roman" w:hAnsi="Arial" w:cs="Arial"/>
          <w:lang w:eastAsia="es-ES"/>
        </w:rPr>
      </w:pPr>
      <w:r w:rsidRPr="00B03163">
        <w:rPr>
          <w:rFonts w:ascii="Arial" w:eastAsia="Times New Roman" w:hAnsi="Arial" w:cs="Arial"/>
          <w:lang w:eastAsia="es-ES"/>
        </w:rPr>
        <w:t>PPE = Puntuación o unidades porcentuales asignados a la Propuesta Económica, y</w:t>
      </w:r>
    </w:p>
    <w:p w:rsidR="00B03163" w:rsidRPr="00B03163" w:rsidRDefault="00B03163" w:rsidP="00B03163">
      <w:pPr>
        <w:suppressAutoHyphens/>
        <w:spacing w:after="0" w:line="240" w:lineRule="auto"/>
        <w:jc w:val="both"/>
        <w:rPr>
          <w:rFonts w:ascii="Arial" w:eastAsia="Times New Roman" w:hAnsi="Arial" w:cs="Arial"/>
          <w:lang w:eastAsia="es-ES"/>
        </w:rPr>
      </w:pPr>
      <w:r w:rsidRPr="00B03163">
        <w:rPr>
          <w:rFonts w:ascii="Arial" w:eastAsia="Times New Roman" w:hAnsi="Arial" w:cs="Arial"/>
          <w:lang w:eastAsia="es-ES"/>
        </w:rPr>
        <w:t>El subíndice “j” representa a las demás proposiciones determinadas como solventes como resultado de la evaluación, y</w:t>
      </w:r>
    </w:p>
    <w:p w:rsidR="00B03163" w:rsidRPr="00B03163" w:rsidRDefault="00B03163" w:rsidP="00B03163">
      <w:pPr>
        <w:suppressAutoHyphens/>
        <w:spacing w:after="0" w:line="240" w:lineRule="auto"/>
        <w:jc w:val="both"/>
        <w:rPr>
          <w:rFonts w:ascii="Arial" w:eastAsia="Times New Roman" w:hAnsi="Arial" w:cs="Arial"/>
          <w:lang w:eastAsia="es-ES"/>
        </w:rPr>
      </w:pPr>
    </w:p>
    <w:p w:rsidR="00B03163" w:rsidRPr="00B03163" w:rsidRDefault="00B03163" w:rsidP="00B03163">
      <w:pPr>
        <w:suppressAutoHyphens/>
        <w:spacing w:after="0" w:line="240" w:lineRule="auto"/>
        <w:jc w:val="both"/>
        <w:rPr>
          <w:rFonts w:ascii="Arial" w:eastAsia="Times New Roman" w:hAnsi="Arial" w:cs="Arial"/>
          <w:lang w:eastAsia="es-ES"/>
        </w:rPr>
      </w:pPr>
      <w:r w:rsidRPr="00B03163">
        <w:rPr>
          <w:rFonts w:ascii="Arial" w:eastAsia="Times New Roman" w:hAnsi="Arial" w:cs="Arial"/>
          <w:lang w:eastAsia="es-ES"/>
        </w:rPr>
        <w:t>La proposición solvente más conveniente para el Estado, será aquélla que reúna la mayor puntuación o unidades porcentuales.</w:t>
      </w:r>
    </w:p>
    <w:p w:rsidR="00AD17C6" w:rsidRPr="00B03163" w:rsidRDefault="00AD17C6" w:rsidP="00ED7378">
      <w:pPr>
        <w:suppressAutoHyphens/>
        <w:spacing w:after="0" w:line="240" w:lineRule="auto"/>
        <w:jc w:val="both"/>
        <w:rPr>
          <w:rFonts w:ascii="Arial" w:eastAsia="Times New Roman" w:hAnsi="Arial" w:cs="Arial"/>
          <w:lang w:eastAsia="es-ES"/>
        </w:rPr>
      </w:pPr>
    </w:p>
    <w:p w:rsidR="00AD17C6" w:rsidRDefault="00AD17C6" w:rsidP="00ED7378">
      <w:pPr>
        <w:suppressAutoHyphens/>
        <w:spacing w:after="0" w:line="240" w:lineRule="auto"/>
        <w:jc w:val="both"/>
        <w:rPr>
          <w:rFonts w:ascii="Arial" w:eastAsia="Times New Roman" w:hAnsi="Arial" w:cs="Arial"/>
          <w:lang w:val="es-ES_tradnl" w:eastAsia="es-ES"/>
        </w:rPr>
      </w:pPr>
    </w:p>
    <w:p w:rsidR="00D1134A" w:rsidRPr="001E1839" w:rsidRDefault="003356FC" w:rsidP="0061501F">
      <w:pPr>
        <w:pStyle w:val="Ttulo2"/>
      </w:pPr>
      <w:bookmarkStart w:id="74" w:name="_Toc486334045"/>
      <w:r w:rsidRPr="001E1839">
        <w:t>5.3.-</w:t>
      </w:r>
      <w:r w:rsidR="003763E4" w:rsidRPr="001E1839">
        <w:t xml:space="preserve"> </w:t>
      </w:r>
      <w:r w:rsidR="00D1134A" w:rsidRPr="001E1839">
        <w:t>Adjudicación de contrato.</w:t>
      </w:r>
      <w:bookmarkEnd w:id="74"/>
    </w:p>
    <w:p w:rsidR="00D1134A" w:rsidRPr="001E1839" w:rsidRDefault="00D1134A" w:rsidP="0039007F">
      <w:pPr>
        <w:suppressAutoHyphens/>
        <w:spacing w:after="0" w:line="240" w:lineRule="auto"/>
        <w:ind w:left="-284"/>
        <w:jc w:val="both"/>
        <w:rPr>
          <w:rFonts w:ascii="Arial" w:hAnsi="Arial" w:cs="Arial"/>
          <w:lang w:val="es-ES_tradnl"/>
        </w:rPr>
      </w:pPr>
    </w:p>
    <w:p w:rsidR="00442423" w:rsidRPr="001E1839" w:rsidRDefault="00442423" w:rsidP="00442423">
      <w:pPr>
        <w:suppressAutoHyphens/>
        <w:spacing w:after="0" w:line="240" w:lineRule="auto"/>
        <w:jc w:val="both"/>
        <w:rPr>
          <w:rFonts w:ascii="Arial" w:hAnsi="Arial" w:cs="Arial"/>
          <w:lang w:val="es-ES"/>
        </w:rPr>
      </w:pPr>
      <w:r w:rsidRPr="001E1839">
        <w:rPr>
          <w:rFonts w:ascii="Arial" w:hAnsi="Arial" w:cs="Arial"/>
          <w:lang w:val="es-ES"/>
        </w:rPr>
        <w:t xml:space="preserve">La proposición solvente más conveniente para el Estado, será aquélla que reúna la mayor puntuación, </w:t>
      </w:r>
      <w:r w:rsidR="00D2366F" w:rsidRPr="001E1839">
        <w:rPr>
          <w:rFonts w:ascii="Arial" w:hAnsi="Arial" w:cs="Arial"/>
          <w:lang w:val="es-ES"/>
        </w:rPr>
        <w:t>cumplió</w:t>
      </w:r>
      <w:r w:rsidRPr="001E1839">
        <w:rPr>
          <w:rFonts w:ascii="Arial" w:hAnsi="Arial" w:cs="Arial"/>
          <w:lang w:val="es-ES"/>
        </w:rPr>
        <w:t xml:space="preserve"> los requisitos legales, su propuesta técnica obtuvo igual o más puntuación a la mínima exigida y la suma de ésta con la </w:t>
      </w:r>
      <w:r w:rsidR="00D2366F" w:rsidRPr="001E1839">
        <w:rPr>
          <w:rFonts w:ascii="Arial" w:hAnsi="Arial" w:cs="Arial"/>
          <w:lang w:val="es-ES"/>
        </w:rPr>
        <w:t xml:space="preserve">puntuación </w:t>
      </w:r>
      <w:r w:rsidRPr="001E1839">
        <w:rPr>
          <w:rFonts w:ascii="Arial" w:hAnsi="Arial" w:cs="Arial"/>
          <w:lang w:val="es-ES"/>
        </w:rPr>
        <w:t>de la propuesta económica dé como resultado la mayor puntuación</w:t>
      </w:r>
      <w:r w:rsidR="00D2366F" w:rsidRPr="001E1839">
        <w:rPr>
          <w:rFonts w:ascii="Arial" w:hAnsi="Arial" w:cs="Arial"/>
          <w:lang w:val="es-ES"/>
        </w:rPr>
        <w:t xml:space="preserve"> de las proposiciones recibidas</w:t>
      </w:r>
      <w:r w:rsidRPr="001E1839">
        <w:rPr>
          <w:rFonts w:ascii="Arial" w:hAnsi="Arial" w:cs="Arial"/>
          <w:lang w:val="es-ES"/>
        </w:rPr>
        <w:t>.</w:t>
      </w:r>
    </w:p>
    <w:p w:rsidR="00442423" w:rsidRPr="001E1839" w:rsidRDefault="00442423" w:rsidP="00442423">
      <w:pPr>
        <w:suppressAutoHyphens/>
        <w:spacing w:after="0" w:line="240" w:lineRule="auto"/>
        <w:jc w:val="both"/>
        <w:rPr>
          <w:rFonts w:ascii="Arial" w:hAnsi="Arial" w:cs="Arial"/>
          <w:lang w:val="es-ES_tradnl"/>
        </w:rPr>
      </w:pPr>
    </w:p>
    <w:p w:rsidR="00F82F2F" w:rsidRPr="001E1839" w:rsidRDefault="00F82F2F" w:rsidP="0039007F">
      <w:pPr>
        <w:suppressAutoHyphens/>
        <w:spacing w:after="0" w:line="240" w:lineRule="auto"/>
        <w:jc w:val="both"/>
        <w:rPr>
          <w:rFonts w:ascii="Arial" w:hAnsi="Arial" w:cs="Arial"/>
          <w:lang w:val="es-ES_tradnl"/>
        </w:rPr>
      </w:pPr>
      <w:r w:rsidRPr="001E1839">
        <w:rPr>
          <w:rFonts w:ascii="Arial" w:hAnsi="Arial" w:cs="Arial"/>
          <w:lang w:val="es-ES_tradnl"/>
        </w:rPr>
        <w:t>En caso de existir igualdad de condiciones, se dará preferencia en primer término a las Micro empresas, a continuación se considerará a las Pequeñas empresas y en caso de no contarse con alguna de las anteriores empresas nacionales, la adjudicación se efectuará en favor del licitante que tenga el carácter de Mediana empresa</w:t>
      </w:r>
      <w:r w:rsidR="00442423" w:rsidRPr="001E1839">
        <w:rPr>
          <w:rFonts w:ascii="Arial" w:hAnsi="Arial" w:cs="Arial"/>
          <w:lang w:val="es-ES_tradnl"/>
        </w:rPr>
        <w:t>.</w:t>
      </w:r>
    </w:p>
    <w:p w:rsidR="00F82F2F" w:rsidRPr="001E1839" w:rsidRDefault="00F82F2F" w:rsidP="0039007F">
      <w:pPr>
        <w:suppressAutoHyphens/>
        <w:spacing w:after="0" w:line="240" w:lineRule="auto"/>
        <w:ind w:left="-284"/>
        <w:jc w:val="both"/>
        <w:rPr>
          <w:rFonts w:ascii="Arial" w:hAnsi="Arial" w:cs="Arial"/>
          <w:lang w:val="es-ES_tradnl"/>
        </w:rPr>
      </w:pPr>
    </w:p>
    <w:p w:rsidR="00F82F2F" w:rsidRPr="001E1839" w:rsidRDefault="00F82F2F" w:rsidP="0039007F">
      <w:pPr>
        <w:suppressAutoHyphens/>
        <w:spacing w:after="0" w:line="240" w:lineRule="auto"/>
        <w:jc w:val="both"/>
        <w:rPr>
          <w:rFonts w:ascii="Arial" w:hAnsi="Arial" w:cs="Arial"/>
          <w:lang w:val="es-ES_tradnl"/>
        </w:rPr>
      </w:pPr>
      <w:r w:rsidRPr="001E1839">
        <w:rPr>
          <w:rFonts w:ascii="Arial" w:hAnsi="Arial" w:cs="Arial"/>
          <w:lang w:val="es-ES_tradnl"/>
        </w:rPr>
        <w:t>De no actualizarse los supuestos de los párrafos anteriores, y en caso de subsistir el empate entre empresas de la misma estratificación, o no haber empresas del sector antes señala</w:t>
      </w:r>
      <w:r w:rsidR="00442423" w:rsidRPr="001E1839">
        <w:rPr>
          <w:rFonts w:ascii="Arial" w:hAnsi="Arial" w:cs="Arial"/>
          <w:lang w:val="es-ES_tradnl"/>
        </w:rPr>
        <w:t>do, y el empate se diera entre</w:t>
      </w:r>
      <w:r w:rsidRPr="001E1839">
        <w:rPr>
          <w:rFonts w:ascii="Arial" w:hAnsi="Arial" w:cs="Arial"/>
          <w:lang w:val="es-ES_tradnl"/>
        </w:rPr>
        <w:t xml:space="preserve"> </w:t>
      </w:r>
      <w:r w:rsidR="00442423" w:rsidRPr="001E1839">
        <w:rPr>
          <w:rFonts w:ascii="Arial" w:hAnsi="Arial" w:cs="Arial"/>
          <w:lang w:val="es-ES_tradnl"/>
        </w:rPr>
        <w:t>l</w:t>
      </w:r>
      <w:r w:rsidRPr="001E1839">
        <w:rPr>
          <w:rFonts w:ascii="Arial" w:hAnsi="Arial" w:cs="Arial"/>
          <w:lang w:val="es-ES_tradnl"/>
        </w:rPr>
        <w:t>icitantes que no tienen el carácter de MIPYMES, para efectos de adjudicación del primer lugar, se llevará a cabo el so</w:t>
      </w:r>
      <w:r w:rsidR="00442423" w:rsidRPr="001E1839">
        <w:rPr>
          <w:rFonts w:ascii="Arial" w:hAnsi="Arial" w:cs="Arial"/>
          <w:lang w:val="es-ES_tradnl"/>
        </w:rPr>
        <w:t>r</w:t>
      </w:r>
      <w:r w:rsidRPr="001E1839">
        <w:rPr>
          <w:rFonts w:ascii="Arial" w:hAnsi="Arial" w:cs="Arial"/>
          <w:lang w:val="es-ES_tradnl"/>
        </w:rPr>
        <w:t>teo manual por insaculación previsto en los artículos 36 Bis de la LAASSP y 54 de su Reglamento</w:t>
      </w:r>
      <w:r w:rsidR="00442423" w:rsidRPr="001E1839">
        <w:rPr>
          <w:rFonts w:ascii="Arial" w:hAnsi="Arial" w:cs="Arial"/>
          <w:lang w:val="es-ES_tradnl"/>
        </w:rPr>
        <w:t>.</w:t>
      </w:r>
    </w:p>
    <w:p w:rsidR="007E1A49" w:rsidRPr="001E1839" w:rsidRDefault="007E1A49" w:rsidP="0039007F">
      <w:pPr>
        <w:suppressAutoHyphens/>
        <w:spacing w:after="0" w:line="240" w:lineRule="auto"/>
        <w:jc w:val="both"/>
        <w:rPr>
          <w:rFonts w:ascii="Arial" w:hAnsi="Arial" w:cs="Arial"/>
          <w:lang w:val="es-ES_tradnl"/>
        </w:rPr>
      </w:pPr>
    </w:p>
    <w:p w:rsidR="000A087B" w:rsidRPr="001E1839" w:rsidRDefault="000A087B">
      <w:pPr>
        <w:rPr>
          <w:rFonts w:ascii="Arial" w:hAnsi="Arial" w:cs="Arial"/>
          <w:lang w:val="es-ES_tradnl"/>
        </w:rPr>
      </w:pPr>
      <w:r w:rsidRPr="001E1839">
        <w:rPr>
          <w:rFonts w:ascii="Arial" w:hAnsi="Arial" w:cs="Arial"/>
          <w:lang w:val="es-ES_tradnl"/>
        </w:rPr>
        <w:br w:type="page"/>
      </w:r>
    </w:p>
    <w:p w:rsidR="000A087B" w:rsidRPr="001E1839" w:rsidRDefault="000A087B" w:rsidP="0039007F">
      <w:pPr>
        <w:suppressAutoHyphens/>
        <w:spacing w:after="0" w:line="240" w:lineRule="auto"/>
        <w:jc w:val="both"/>
        <w:rPr>
          <w:rFonts w:ascii="Arial" w:hAnsi="Arial" w:cs="Arial"/>
          <w:lang w:val="es-ES_tradnl"/>
        </w:rPr>
      </w:pPr>
    </w:p>
    <w:p w:rsidR="00D1134A" w:rsidRPr="001E1839" w:rsidRDefault="001700DC" w:rsidP="009C05EA">
      <w:pPr>
        <w:pStyle w:val="Ttulo1"/>
        <w:rPr>
          <w:rFonts w:eastAsia="Arial Unicode MS"/>
        </w:rPr>
      </w:pPr>
      <w:bookmarkStart w:id="75" w:name="_Toc486334046"/>
      <w:r w:rsidRPr="001E1839">
        <w:t>6</w:t>
      </w:r>
      <w:r w:rsidR="00AE7418" w:rsidRPr="001E1839">
        <w:t>.</w:t>
      </w:r>
      <w:r w:rsidRPr="001E1839">
        <w:t>-</w:t>
      </w:r>
      <w:r w:rsidR="00AE7418" w:rsidRPr="001E1839">
        <w:t xml:space="preserve"> </w:t>
      </w:r>
      <w:r w:rsidR="004D076D" w:rsidRPr="001E1839">
        <w:t>Relación de documentos que debe presentar el licitante.</w:t>
      </w:r>
      <w:bookmarkEnd w:id="75"/>
    </w:p>
    <w:p w:rsidR="00D1134A" w:rsidRPr="001E1839" w:rsidRDefault="00D1134A" w:rsidP="0039007F">
      <w:pPr>
        <w:suppressAutoHyphens/>
        <w:spacing w:after="0" w:line="240" w:lineRule="auto"/>
        <w:ind w:left="-284"/>
        <w:jc w:val="both"/>
        <w:rPr>
          <w:rFonts w:ascii="Arial" w:eastAsia="Arial Unicode MS" w:hAnsi="Arial" w:cs="Arial"/>
          <w:b/>
          <w:lang w:val="es-ES_tradnl"/>
        </w:rPr>
      </w:pPr>
    </w:p>
    <w:p w:rsidR="00D1134A" w:rsidRPr="001E1839" w:rsidRDefault="00D1134A" w:rsidP="0039007F">
      <w:pPr>
        <w:suppressAutoHyphens/>
        <w:spacing w:after="0" w:line="240" w:lineRule="auto"/>
        <w:ind w:left="-284"/>
        <w:jc w:val="both"/>
        <w:rPr>
          <w:rFonts w:ascii="Arial" w:hAnsi="Arial" w:cs="Arial"/>
          <w:lang w:val="es-ES_tradnl"/>
        </w:rPr>
      </w:pPr>
      <w:r w:rsidRPr="001E1839">
        <w:rPr>
          <w:rFonts w:ascii="Arial" w:hAnsi="Arial" w:cs="Arial"/>
          <w:lang w:val="es-ES_tradnl"/>
        </w:rPr>
        <w:t xml:space="preserve">En el </w:t>
      </w:r>
      <w:r w:rsidRPr="001E1839">
        <w:rPr>
          <w:rFonts w:ascii="Arial" w:hAnsi="Arial" w:cs="Arial"/>
          <w:b/>
          <w:lang w:val="es-ES_tradnl"/>
        </w:rPr>
        <w:t xml:space="preserve">Anexo </w:t>
      </w:r>
      <w:r w:rsidR="007E1A49" w:rsidRPr="001E1839">
        <w:rPr>
          <w:rFonts w:ascii="Arial" w:hAnsi="Arial" w:cs="Arial"/>
          <w:b/>
          <w:lang w:val="es-ES_tradnl"/>
        </w:rPr>
        <w:t>10</w:t>
      </w:r>
      <w:r w:rsidRPr="001E1839">
        <w:rPr>
          <w:rFonts w:ascii="Arial" w:hAnsi="Arial" w:cs="Arial"/>
          <w:b/>
          <w:lang w:val="es-ES_tradnl"/>
        </w:rPr>
        <w:t xml:space="preserve"> </w:t>
      </w:r>
      <w:r w:rsidRPr="001E1839">
        <w:rPr>
          <w:rFonts w:ascii="Arial" w:hAnsi="Arial" w:cs="Arial"/>
          <w:lang w:val="es-ES_tradnl"/>
        </w:rPr>
        <w:t xml:space="preserve">de la </w:t>
      </w:r>
      <w:r w:rsidR="002F487A" w:rsidRPr="001E1839">
        <w:rPr>
          <w:rFonts w:ascii="Arial" w:hAnsi="Arial" w:cs="Arial"/>
          <w:lang w:val="es-ES_tradnl"/>
        </w:rPr>
        <w:t xml:space="preserve">convocatoria </w:t>
      </w:r>
      <w:r w:rsidRPr="001E1839">
        <w:rPr>
          <w:rFonts w:ascii="Arial" w:hAnsi="Arial" w:cs="Arial"/>
          <w:lang w:val="es-ES_tradnl"/>
        </w:rPr>
        <w:t xml:space="preserve">se relacionan los documentos que debe presentar cada licitante. </w:t>
      </w:r>
    </w:p>
    <w:p w:rsidR="000A087B" w:rsidRPr="001E1839" w:rsidRDefault="000A087B" w:rsidP="0039007F">
      <w:pPr>
        <w:spacing w:after="0" w:line="240" w:lineRule="auto"/>
        <w:ind w:left="-284"/>
        <w:jc w:val="both"/>
        <w:rPr>
          <w:rFonts w:ascii="Arial" w:hAnsi="Arial" w:cs="Arial"/>
          <w:lang w:val="es-ES_tradnl"/>
        </w:rPr>
      </w:pPr>
    </w:p>
    <w:p w:rsidR="0078242E" w:rsidRPr="001E1839" w:rsidRDefault="0078242E" w:rsidP="0039007F">
      <w:pPr>
        <w:suppressAutoHyphens/>
        <w:spacing w:after="0" w:line="240" w:lineRule="auto"/>
        <w:ind w:left="-284"/>
        <w:jc w:val="both"/>
        <w:rPr>
          <w:rFonts w:ascii="Arial" w:eastAsia="Arial Unicode MS" w:hAnsi="Arial" w:cs="Arial"/>
          <w:lang w:val="es-ES_tradnl"/>
        </w:rPr>
      </w:pPr>
    </w:p>
    <w:p w:rsidR="00D1134A" w:rsidRPr="001E1839" w:rsidRDefault="001700DC" w:rsidP="009C05EA">
      <w:pPr>
        <w:pStyle w:val="Ttulo1"/>
      </w:pPr>
      <w:bookmarkStart w:id="76" w:name="_Toc367205802"/>
      <w:bookmarkStart w:id="77" w:name="_Toc486334047"/>
      <w:r w:rsidRPr="001E1839">
        <w:t>7.-</w:t>
      </w:r>
      <w:r w:rsidR="00AE7418" w:rsidRPr="001E1839">
        <w:t xml:space="preserve"> </w:t>
      </w:r>
      <w:r w:rsidR="004D076D" w:rsidRPr="001E1839">
        <w:t>Inconformidades</w:t>
      </w:r>
      <w:r w:rsidR="00AE7418" w:rsidRPr="001E1839">
        <w:t>.</w:t>
      </w:r>
      <w:bookmarkEnd w:id="76"/>
      <w:bookmarkEnd w:id="77"/>
    </w:p>
    <w:p w:rsidR="00D1134A" w:rsidRPr="001E1839" w:rsidRDefault="00D1134A" w:rsidP="0039007F">
      <w:pPr>
        <w:spacing w:after="0" w:line="240" w:lineRule="auto"/>
        <w:ind w:left="-284"/>
        <w:jc w:val="both"/>
        <w:rPr>
          <w:rFonts w:ascii="Arial" w:hAnsi="Arial" w:cs="Arial"/>
          <w:i/>
          <w:vanish/>
          <w:lang w:val="es-ES_tradnl"/>
        </w:rPr>
      </w:pPr>
    </w:p>
    <w:p w:rsidR="00D1134A" w:rsidRPr="001E1839" w:rsidRDefault="00D1134A" w:rsidP="0039007F">
      <w:pPr>
        <w:spacing w:after="0" w:line="240" w:lineRule="auto"/>
        <w:ind w:left="-284"/>
        <w:jc w:val="both"/>
        <w:rPr>
          <w:rFonts w:ascii="Arial" w:hAnsi="Arial" w:cs="Arial"/>
          <w:vanish/>
          <w:lang w:val="es-ES_tradnl"/>
        </w:rPr>
      </w:pPr>
      <w:r w:rsidRPr="001E1839">
        <w:rPr>
          <w:rFonts w:ascii="Arial" w:hAnsi="Arial" w:cs="Arial"/>
          <w:lang w:val="es-ES_tradnl"/>
        </w:rPr>
        <w:t xml:space="preserve">De acuerdo con lo dispuesto en artículo 66 de la LAASSP, los licitantes podrán interponer inconformidad en las oficinas de la SFP ubicadas en Avenida de los Insurgentes Sur 1735, Colonia Guadalupe Inn, </w:t>
      </w:r>
      <w:r w:rsidR="007E1A49" w:rsidRPr="001E1839">
        <w:rPr>
          <w:rFonts w:ascii="Arial" w:hAnsi="Arial" w:cs="Arial"/>
          <w:lang w:val="es-ES_tradnl"/>
        </w:rPr>
        <w:t xml:space="preserve">Delegación Álvaro Obregón, </w:t>
      </w:r>
      <w:r w:rsidRPr="001E1839">
        <w:rPr>
          <w:rFonts w:ascii="Arial" w:hAnsi="Arial" w:cs="Arial"/>
          <w:lang w:val="es-ES_tradnl"/>
        </w:rPr>
        <w:t xml:space="preserve">Código Postal 01020, </w:t>
      </w:r>
      <w:r w:rsidR="00D446B7" w:rsidRPr="001E1839">
        <w:rPr>
          <w:rFonts w:ascii="Arial" w:hAnsi="Arial" w:cs="Arial"/>
          <w:lang w:val="es-ES_tradnl"/>
        </w:rPr>
        <w:t xml:space="preserve">Ciudad de </w:t>
      </w:r>
      <w:r w:rsidRPr="001E1839">
        <w:rPr>
          <w:rFonts w:ascii="Arial" w:hAnsi="Arial" w:cs="Arial"/>
          <w:lang w:val="es-ES_tradnl"/>
        </w:rPr>
        <w:t>México</w:t>
      </w:r>
      <w:r w:rsidR="00D446B7" w:rsidRPr="001E1839">
        <w:rPr>
          <w:rFonts w:ascii="Arial" w:hAnsi="Arial" w:cs="Arial"/>
          <w:lang w:val="es-ES_tradnl"/>
        </w:rPr>
        <w:t>,</w:t>
      </w:r>
      <w:r w:rsidRPr="001E1839">
        <w:rPr>
          <w:rFonts w:ascii="Arial" w:hAnsi="Arial" w:cs="Arial"/>
          <w:lang w:val="es-ES_tradnl"/>
        </w:rPr>
        <w:t xml:space="preserve"> o ante el OIC en el IMSS ubicado en. </w:t>
      </w:r>
    </w:p>
    <w:p w:rsidR="00D1134A" w:rsidRPr="001E1839" w:rsidRDefault="00D1134A" w:rsidP="0039007F">
      <w:pPr>
        <w:spacing w:after="0" w:line="240" w:lineRule="auto"/>
        <w:ind w:left="-284"/>
        <w:jc w:val="both"/>
        <w:rPr>
          <w:rFonts w:ascii="Arial" w:hAnsi="Arial" w:cs="Arial"/>
          <w:vanish/>
          <w:lang w:val="es-ES_tradnl"/>
        </w:rPr>
      </w:pPr>
    </w:p>
    <w:p w:rsidR="00D1134A" w:rsidRPr="001E1839" w:rsidRDefault="00D1134A" w:rsidP="0039007F">
      <w:pPr>
        <w:spacing w:after="0" w:line="240" w:lineRule="auto"/>
        <w:ind w:left="-284"/>
        <w:jc w:val="both"/>
        <w:rPr>
          <w:rFonts w:ascii="Arial" w:hAnsi="Arial" w:cs="Arial"/>
          <w:color w:val="000000"/>
          <w:lang w:val="es-ES_tradnl"/>
        </w:rPr>
      </w:pPr>
      <w:r w:rsidRPr="001E1839">
        <w:rPr>
          <w:rFonts w:ascii="Arial" w:hAnsi="Arial" w:cs="Arial"/>
          <w:color w:val="000000"/>
          <w:lang w:val="es-ES_tradnl"/>
        </w:rPr>
        <w:t>Av</w:t>
      </w:r>
      <w:r w:rsidR="002F487A" w:rsidRPr="001E1839">
        <w:rPr>
          <w:rFonts w:ascii="Arial" w:hAnsi="Arial" w:cs="Arial"/>
          <w:color w:val="000000"/>
          <w:lang w:val="es-ES_tradnl"/>
        </w:rPr>
        <w:t>enida</w:t>
      </w:r>
      <w:r w:rsidRPr="001E1839">
        <w:rPr>
          <w:rFonts w:ascii="Arial" w:hAnsi="Arial" w:cs="Arial"/>
          <w:color w:val="000000"/>
          <w:lang w:val="es-ES_tradnl"/>
        </w:rPr>
        <w:t xml:space="preserve"> Revolución número 1586, Colonia San Ángel, Delegación Álvaro Obregón, C</w:t>
      </w:r>
      <w:r w:rsidR="002F487A" w:rsidRPr="001E1839">
        <w:rPr>
          <w:rFonts w:ascii="Arial" w:hAnsi="Arial" w:cs="Arial"/>
          <w:color w:val="000000"/>
          <w:lang w:val="es-ES_tradnl"/>
        </w:rPr>
        <w:t>ódigo Postal</w:t>
      </w:r>
      <w:r w:rsidRPr="001E1839">
        <w:rPr>
          <w:rFonts w:ascii="Arial" w:hAnsi="Arial" w:cs="Arial"/>
          <w:color w:val="000000"/>
          <w:lang w:val="es-ES_tradnl"/>
        </w:rPr>
        <w:t xml:space="preserve"> 01000, </w:t>
      </w:r>
      <w:r w:rsidR="002F487A" w:rsidRPr="001E1839">
        <w:rPr>
          <w:rFonts w:ascii="Arial" w:hAnsi="Arial" w:cs="Arial"/>
          <w:color w:val="000000"/>
          <w:lang w:val="es-ES_tradnl"/>
        </w:rPr>
        <w:t xml:space="preserve">Ciudad de </w:t>
      </w:r>
      <w:r w:rsidRPr="001E1839">
        <w:rPr>
          <w:rFonts w:ascii="Arial" w:hAnsi="Arial" w:cs="Arial"/>
          <w:color w:val="000000"/>
          <w:lang w:val="es-ES_tradnl"/>
        </w:rPr>
        <w:t>México.</w:t>
      </w:r>
    </w:p>
    <w:p w:rsidR="00D1134A" w:rsidRPr="001E1839" w:rsidRDefault="00D1134A" w:rsidP="0039007F">
      <w:pPr>
        <w:spacing w:after="0" w:line="240" w:lineRule="auto"/>
        <w:ind w:left="-284"/>
        <w:jc w:val="both"/>
        <w:rPr>
          <w:rFonts w:ascii="Arial" w:hAnsi="Arial" w:cs="Arial"/>
          <w:lang w:val="es-ES_tradnl"/>
        </w:rPr>
      </w:pPr>
    </w:p>
    <w:p w:rsidR="00D1134A" w:rsidRPr="001E1839" w:rsidRDefault="00D1134A" w:rsidP="0039007F">
      <w:pPr>
        <w:spacing w:after="0" w:line="240" w:lineRule="auto"/>
        <w:ind w:left="-284"/>
        <w:jc w:val="both"/>
        <w:rPr>
          <w:rFonts w:ascii="Arial" w:hAnsi="Arial" w:cs="Arial"/>
          <w:lang w:val="es-ES_tradnl"/>
        </w:rPr>
      </w:pPr>
      <w:r w:rsidRPr="001E1839">
        <w:rPr>
          <w:rFonts w:ascii="Arial" w:hAnsi="Arial" w:cs="Arial"/>
          <w:lang w:val="es-ES_tradnl"/>
        </w:rPr>
        <w:t xml:space="preserve">Asimismo, se señala que tales inconformidades podrán presentarse mediante el sistema CompraNet en la dirección electrónica </w:t>
      </w:r>
      <w:hyperlink r:id="rId9" w:history="1">
        <w:r w:rsidRPr="001E1839">
          <w:rPr>
            <w:rStyle w:val="Hipervnculo"/>
            <w:rFonts w:ascii="Arial" w:hAnsi="Arial" w:cs="Arial"/>
            <w:lang w:val="es-ES_tradnl"/>
          </w:rPr>
          <w:t>www.compranet.gob.mx</w:t>
        </w:r>
      </w:hyperlink>
      <w:r w:rsidRPr="001E1839">
        <w:rPr>
          <w:rFonts w:ascii="Arial" w:hAnsi="Arial" w:cs="Arial"/>
          <w:lang w:val="es-ES_tradnl"/>
        </w:rPr>
        <w:t xml:space="preserve">. Lo anterior, contra actos del procedimiento de contratación que contravengan las disposiciones que rigen las materias objeto del mencionado ordenamiento. </w:t>
      </w:r>
    </w:p>
    <w:p w:rsidR="000A087B" w:rsidRPr="001E1839" w:rsidRDefault="000A087B" w:rsidP="0039007F">
      <w:pPr>
        <w:spacing w:after="0" w:line="240" w:lineRule="auto"/>
        <w:ind w:left="-284"/>
        <w:jc w:val="both"/>
        <w:rPr>
          <w:rFonts w:ascii="Arial" w:hAnsi="Arial" w:cs="Arial"/>
          <w:lang w:val="es-ES_tradnl"/>
        </w:rPr>
      </w:pPr>
    </w:p>
    <w:p w:rsidR="000A087B" w:rsidRPr="001E1839" w:rsidRDefault="000A087B" w:rsidP="0039007F">
      <w:pPr>
        <w:spacing w:after="0" w:line="240" w:lineRule="auto"/>
        <w:ind w:left="-284"/>
        <w:jc w:val="both"/>
        <w:rPr>
          <w:rFonts w:ascii="Arial" w:hAnsi="Arial" w:cs="Arial"/>
          <w:lang w:val="es-ES_tradnl"/>
        </w:rPr>
      </w:pPr>
    </w:p>
    <w:p w:rsidR="00F82F2F" w:rsidRPr="001E1839" w:rsidRDefault="001700DC" w:rsidP="0061501F">
      <w:pPr>
        <w:pStyle w:val="Ttulo2"/>
      </w:pPr>
      <w:bookmarkStart w:id="78" w:name="_Toc437516145"/>
      <w:bookmarkStart w:id="79" w:name="_Toc486334048"/>
      <w:r w:rsidRPr="001E1839">
        <w:t>7.1.-</w:t>
      </w:r>
      <w:r w:rsidR="00F82F2F" w:rsidRPr="001E1839">
        <w:t xml:space="preserve"> Operación de CompraNet.</w:t>
      </w:r>
      <w:bookmarkEnd w:id="78"/>
      <w:bookmarkEnd w:id="79"/>
    </w:p>
    <w:p w:rsidR="00F82F2F" w:rsidRPr="001E1839" w:rsidRDefault="00F82F2F" w:rsidP="0039007F">
      <w:pPr>
        <w:spacing w:after="0" w:line="240" w:lineRule="auto"/>
        <w:rPr>
          <w:rFonts w:ascii="Arial" w:hAnsi="Arial" w:cs="Arial"/>
          <w:lang w:val="es-ES_tradnl" w:eastAsia="ar-SA"/>
        </w:rPr>
      </w:pPr>
    </w:p>
    <w:p w:rsidR="00F82F2F" w:rsidRPr="001E1839" w:rsidRDefault="00F82F2F" w:rsidP="0039007F">
      <w:pPr>
        <w:spacing w:after="0" w:line="240" w:lineRule="auto"/>
        <w:ind w:left="-284"/>
        <w:jc w:val="both"/>
        <w:rPr>
          <w:rFonts w:ascii="Arial" w:hAnsi="Arial" w:cs="Arial"/>
          <w:lang w:val="es-ES"/>
        </w:rPr>
      </w:pPr>
      <w:r w:rsidRPr="001E1839">
        <w:rPr>
          <w:rFonts w:ascii="Arial" w:hAnsi="Arial" w:cs="Arial"/>
          <w:lang w:val="es-ES"/>
        </w:rPr>
        <w:t xml:space="preserve">Para aclarar dudas </w:t>
      </w:r>
      <w:r w:rsidR="005B5C04" w:rsidRPr="001E1839">
        <w:rPr>
          <w:rFonts w:ascii="Arial" w:hAnsi="Arial" w:cs="Arial"/>
          <w:lang w:val="es-ES"/>
        </w:rPr>
        <w:t>con</w:t>
      </w:r>
      <w:r w:rsidRPr="001E1839">
        <w:rPr>
          <w:rFonts w:ascii="Arial" w:hAnsi="Arial" w:cs="Arial"/>
          <w:lang w:val="es-ES"/>
        </w:rPr>
        <w:t xml:space="preserve"> relación a la operación de </w:t>
      </w:r>
      <w:r w:rsidRPr="001E1839">
        <w:rPr>
          <w:rFonts w:ascii="Arial" w:hAnsi="Arial" w:cs="Arial"/>
        </w:rPr>
        <w:t>CompraNet</w:t>
      </w:r>
      <w:r w:rsidRPr="001E1839">
        <w:rPr>
          <w:rFonts w:ascii="Arial" w:hAnsi="Arial" w:cs="Arial"/>
          <w:lang w:val="es-ES"/>
        </w:rPr>
        <w:t xml:space="preserve"> (Presentación de solicitudes de aclaración, envío y firma electrónica de proposiciones, consulta de actas y documentos publicados por la Unidad Compradora, etc.), los licitantes podrán dirigirse al correo rupc@funcionpublica.gob.mx o al Centro de Atención Telefónico (CAT): (0155) 2000-4400 de lunes a viernes de 9:00 AM a 6:00 PM (Ciudad de México).</w:t>
      </w:r>
    </w:p>
    <w:p w:rsidR="00AE7418" w:rsidRPr="001E1839" w:rsidRDefault="00AE7418" w:rsidP="0039007F">
      <w:pPr>
        <w:spacing w:after="0" w:line="240" w:lineRule="auto"/>
        <w:ind w:left="-284"/>
        <w:jc w:val="both"/>
        <w:rPr>
          <w:rFonts w:ascii="Arial" w:hAnsi="Arial" w:cs="Arial"/>
          <w:lang w:val="es-ES"/>
        </w:rPr>
      </w:pPr>
    </w:p>
    <w:p w:rsidR="000A087B" w:rsidRPr="001E1839" w:rsidRDefault="000A087B">
      <w:pPr>
        <w:rPr>
          <w:rFonts w:ascii="Arial" w:hAnsi="Arial" w:cs="Arial"/>
          <w:lang w:val="es-ES"/>
        </w:rPr>
      </w:pPr>
      <w:r w:rsidRPr="001E1839">
        <w:rPr>
          <w:rFonts w:ascii="Arial" w:hAnsi="Arial" w:cs="Arial"/>
          <w:lang w:val="es-ES"/>
        </w:rPr>
        <w:br w:type="page"/>
      </w:r>
    </w:p>
    <w:p w:rsidR="000A087B" w:rsidRPr="001E1839" w:rsidRDefault="000A087B" w:rsidP="0039007F">
      <w:pPr>
        <w:spacing w:after="0" w:line="240" w:lineRule="auto"/>
        <w:ind w:left="-284"/>
        <w:jc w:val="both"/>
        <w:rPr>
          <w:rFonts w:ascii="Arial" w:hAnsi="Arial" w:cs="Arial"/>
          <w:lang w:val="es-ES"/>
        </w:rPr>
      </w:pPr>
    </w:p>
    <w:p w:rsidR="007F7AB2" w:rsidRPr="001E1839" w:rsidRDefault="001700DC" w:rsidP="009C05EA">
      <w:pPr>
        <w:pStyle w:val="Ttulo1"/>
      </w:pPr>
      <w:bookmarkStart w:id="80" w:name="_Toc486334049"/>
      <w:r w:rsidRPr="001E1839">
        <w:t>8.-</w:t>
      </w:r>
      <w:r w:rsidR="00AE7418" w:rsidRPr="001E1839">
        <w:t xml:space="preserve"> </w:t>
      </w:r>
      <w:r w:rsidR="004D076D" w:rsidRPr="001E1839">
        <w:t>Formatos que facilitarán y agilizarán la presentación y recepción de las proposiciones</w:t>
      </w:r>
      <w:r w:rsidR="00AE7418" w:rsidRPr="001E1839">
        <w:t>.</w:t>
      </w:r>
      <w:bookmarkEnd w:id="80"/>
    </w:p>
    <w:tbl>
      <w:tblPr>
        <w:tblStyle w:val="Tablaconcuadrcula"/>
        <w:tblpPr w:leftFromText="141" w:rightFromText="141" w:vertAnchor="text" w:horzAnchor="margin" w:tblpX="-213" w:tblpY="365"/>
        <w:tblW w:w="9897" w:type="dxa"/>
        <w:tblLook w:val="04A0" w:firstRow="1" w:lastRow="0" w:firstColumn="1" w:lastColumn="0" w:noHBand="0" w:noVBand="1"/>
      </w:tblPr>
      <w:tblGrid>
        <w:gridCol w:w="1526"/>
        <w:gridCol w:w="8361"/>
        <w:gridCol w:w="10"/>
      </w:tblGrid>
      <w:tr w:rsidR="00D1134A" w:rsidRPr="001E1839" w:rsidTr="0083573A">
        <w:trPr>
          <w:gridAfter w:val="1"/>
          <w:wAfter w:w="10" w:type="dxa"/>
        </w:trPr>
        <w:tc>
          <w:tcPr>
            <w:tcW w:w="1526" w:type="dxa"/>
            <w:shd w:val="pct15" w:color="auto" w:fill="auto"/>
            <w:vAlign w:val="center"/>
          </w:tcPr>
          <w:p w:rsidR="00D1134A" w:rsidRPr="001E1839" w:rsidRDefault="00D1134A" w:rsidP="0039007F">
            <w:pPr>
              <w:ind w:left="-284"/>
              <w:jc w:val="center"/>
              <w:rPr>
                <w:rFonts w:ascii="Arial" w:hAnsi="Arial" w:cs="Arial"/>
                <w:b/>
                <w:sz w:val="22"/>
                <w:szCs w:val="22"/>
                <w:lang w:val="es-ES_tradnl"/>
              </w:rPr>
            </w:pPr>
            <w:r w:rsidRPr="001E1839">
              <w:rPr>
                <w:rFonts w:ascii="Arial" w:hAnsi="Arial" w:cs="Arial"/>
                <w:b/>
                <w:sz w:val="22"/>
                <w:szCs w:val="22"/>
                <w:lang w:val="es-ES_tradnl"/>
              </w:rPr>
              <w:t>Número</w:t>
            </w:r>
          </w:p>
        </w:tc>
        <w:tc>
          <w:tcPr>
            <w:tcW w:w="8361" w:type="dxa"/>
            <w:shd w:val="pct15" w:color="auto" w:fill="auto"/>
            <w:vAlign w:val="center"/>
          </w:tcPr>
          <w:p w:rsidR="00D1134A" w:rsidRPr="001E1839" w:rsidRDefault="00D1134A" w:rsidP="0039007F">
            <w:pPr>
              <w:ind w:left="-284"/>
              <w:jc w:val="center"/>
              <w:rPr>
                <w:rFonts w:ascii="Arial" w:hAnsi="Arial" w:cs="Arial"/>
                <w:b/>
                <w:sz w:val="22"/>
                <w:szCs w:val="22"/>
                <w:lang w:val="es-ES_tradnl"/>
              </w:rPr>
            </w:pPr>
            <w:r w:rsidRPr="001E1839">
              <w:rPr>
                <w:rFonts w:ascii="Arial" w:hAnsi="Arial" w:cs="Arial"/>
                <w:b/>
                <w:sz w:val="22"/>
                <w:szCs w:val="22"/>
                <w:lang w:val="es-ES_tradnl"/>
              </w:rPr>
              <w:t>Descripción</w:t>
            </w:r>
          </w:p>
        </w:tc>
      </w:tr>
      <w:tr w:rsidR="00284C7C" w:rsidRPr="001E1839" w:rsidTr="0083573A">
        <w:tc>
          <w:tcPr>
            <w:tcW w:w="1526" w:type="dxa"/>
            <w:shd w:val="clear" w:color="auto" w:fill="auto"/>
            <w:vAlign w:val="center"/>
          </w:tcPr>
          <w:p w:rsidR="00284C7C" w:rsidRPr="001E1839" w:rsidRDefault="00E924E6" w:rsidP="0039007F">
            <w:pPr>
              <w:jc w:val="center"/>
              <w:rPr>
                <w:rFonts w:ascii="Arial" w:hAnsi="Arial" w:cs="Arial"/>
                <w:b/>
                <w:sz w:val="22"/>
                <w:szCs w:val="22"/>
                <w:lang w:val="es-ES_tradnl"/>
              </w:rPr>
            </w:pPr>
            <w:r w:rsidRPr="001E1839">
              <w:rPr>
                <w:rFonts w:ascii="Arial" w:hAnsi="Arial" w:cs="Arial"/>
                <w:b/>
                <w:sz w:val="22"/>
                <w:szCs w:val="22"/>
                <w:lang w:val="es-ES_tradnl"/>
              </w:rPr>
              <w:t>Anexo 1</w:t>
            </w:r>
          </w:p>
        </w:tc>
        <w:tc>
          <w:tcPr>
            <w:tcW w:w="8371" w:type="dxa"/>
            <w:gridSpan w:val="2"/>
            <w:shd w:val="clear" w:color="auto" w:fill="auto"/>
            <w:vAlign w:val="center"/>
          </w:tcPr>
          <w:p w:rsidR="00284C7C" w:rsidRPr="001E1839" w:rsidRDefault="00284C7C" w:rsidP="0083573A">
            <w:pPr>
              <w:tabs>
                <w:tab w:val="left" w:pos="2268"/>
              </w:tabs>
              <w:ind w:left="459"/>
              <w:rPr>
                <w:rFonts w:ascii="Arial" w:hAnsi="Arial" w:cs="Arial"/>
                <w:sz w:val="22"/>
                <w:szCs w:val="22"/>
                <w:lang w:val="es-ES_tradnl"/>
              </w:rPr>
            </w:pPr>
            <w:r w:rsidRPr="001E1839">
              <w:rPr>
                <w:rFonts w:ascii="Arial" w:hAnsi="Arial" w:cs="Arial"/>
                <w:sz w:val="22"/>
                <w:szCs w:val="22"/>
                <w:lang w:val="es-ES_tradnl"/>
              </w:rPr>
              <w:t xml:space="preserve">Anexo </w:t>
            </w:r>
            <w:r w:rsidR="001700DC" w:rsidRPr="001E1839">
              <w:rPr>
                <w:rFonts w:ascii="Arial" w:hAnsi="Arial" w:cs="Arial"/>
                <w:sz w:val="22"/>
                <w:szCs w:val="22"/>
                <w:lang w:val="es-ES_tradnl"/>
              </w:rPr>
              <w:t>técnico.</w:t>
            </w:r>
          </w:p>
        </w:tc>
      </w:tr>
      <w:tr w:rsidR="00030649" w:rsidRPr="001E1839" w:rsidTr="0083573A">
        <w:tc>
          <w:tcPr>
            <w:tcW w:w="1526" w:type="dxa"/>
            <w:shd w:val="clear" w:color="auto" w:fill="auto"/>
            <w:vAlign w:val="center"/>
          </w:tcPr>
          <w:p w:rsidR="00030649" w:rsidRPr="001E1839" w:rsidRDefault="00C42845" w:rsidP="0039007F">
            <w:pPr>
              <w:jc w:val="center"/>
              <w:rPr>
                <w:rFonts w:ascii="Arial" w:hAnsi="Arial" w:cs="Arial"/>
                <w:b/>
                <w:sz w:val="22"/>
                <w:szCs w:val="22"/>
                <w:lang w:val="es-ES_tradnl"/>
              </w:rPr>
            </w:pPr>
            <w:r w:rsidRPr="001E1839">
              <w:rPr>
                <w:rFonts w:ascii="Arial" w:hAnsi="Arial" w:cs="Arial"/>
                <w:b/>
                <w:sz w:val="22"/>
                <w:szCs w:val="22"/>
                <w:lang w:val="es-ES_tradnl"/>
              </w:rPr>
              <w:t>Anexo 2</w:t>
            </w:r>
          </w:p>
        </w:tc>
        <w:tc>
          <w:tcPr>
            <w:tcW w:w="8371" w:type="dxa"/>
            <w:gridSpan w:val="2"/>
            <w:shd w:val="clear" w:color="auto" w:fill="auto"/>
            <w:vAlign w:val="center"/>
          </w:tcPr>
          <w:p w:rsidR="00030649" w:rsidRPr="001E1839" w:rsidRDefault="0083573A" w:rsidP="0039007F">
            <w:pPr>
              <w:tabs>
                <w:tab w:val="left" w:pos="2268"/>
              </w:tabs>
              <w:ind w:left="459"/>
              <w:rPr>
                <w:rFonts w:ascii="Arial" w:hAnsi="Arial" w:cs="Arial"/>
                <w:sz w:val="22"/>
                <w:szCs w:val="22"/>
                <w:lang w:val="es-ES_tradnl"/>
              </w:rPr>
            </w:pPr>
            <w:r w:rsidRPr="001E1839">
              <w:rPr>
                <w:rFonts w:ascii="Arial" w:hAnsi="Arial" w:cs="Arial"/>
                <w:sz w:val="22"/>
                <w:szCs w:val="22"/>
                <w:lang w:val="es-ES_tradnl"/>
              </w:rPr>
              <w:t>Términos y Condicionees.</w:t>
            </w:r>
          </w:p>
        </w:tc>
      </w:tr>
      <w:tr w:rsidR="00785BA8" w:rsidRPr="001E1839" w:rsidTr="0083573A">
        <w:tc>
          <w:tcPr>
            <w:tcW w:w="1526" w:type="dxa"/>
            <w:shd w:val="clear" w:color="auto" w:fill="auto"/>
            <w:vAlign w:val="center"/>
          </w:tcPr>
          <w:p w:rsidR="00785BA8" w:rsidRPr="001E1839" w:rsidRDefault="00C42845" w:rsidP="0039007F">
            <w:pPr>
              <w:jc w:val="center"/>
              <w:rPr>
                <w:rFonts w:ascii="Arial" w:hAnsi="Arial" w:cs="Arial"/>
                <w:b/>
                <w:sz w:val="22"/>
                <w:szCs w:val="22"/>
                <w:lang w:val="es-ES_tradnl"/>
              </w:rPr>
            </w:pPr>
            <w:r w:rsidRPr="001E1839">
              <w:rPr>
                <w:rFonts w:ascii="Arial" w:hAnsi="Arial" w:cs="Arial"/>
                <w:b/>
                <w:sz w:val="22"/>
                <w:szCs w:val="22"/>
                <w:lang w:val="es-ES_tradnl"/>
              </w:rPr>
              <w:t>Anexo 3</w:t>
            </w:r>
          </w:p>
        </w:tc>
        <w:tc>
          <w:tcPr>
            <w:tcW w:w="8371" w:type="dxa"/>
            <w:gridSpan w:val="2"/>
            <w:shd w:val="clear" w:color="auto" w:fill="auto"/>
            <w:vAlign w:val="center"/>
          </w:tcPr>
          <w:p w:rsidR="00785BA8" w:rsidRPr="001E1839" w:rsidRDefault="00744FC5" w:rsidP="0039007F">
            <w:pPr>
              <w:tabs>
                <w:tab w:val="left" w:pos="2268"/>
              </w:tabs>
              <w:ind w:left="459"/>
              <w:rPr>
                <w:rFonts w:ascii="Arial" w:hAnsi="Arial" w:cs="Arial"/>
                <w:sz w:val="22"/>
                <w:szCs w:val="22"/>
                <w:lang w:val="es-ES_tradnl"/>
              </w:rPr>
            </w:pPr>
            <w:r w:rsidRPr="001E1839">
              <w:rPr>
                <w:rFonts w:ascii="Arial" w:hAnsi="Arial" w:cs="Arial"/>
                <w:sz w:val="22"/>
                <w:szCs w:val="22"/>
                <w:lang w:val="es-ES_tradnl"/>
              </w:rPr>
              <w:t>A</w:t>
            </w:r>
            <w:r w:rsidR="00785BA8" w:rsidRPr="001E1839">
              <w:rPr>
                <w:rFonts w:ascii="Arial" w:hAnsi="Arial" w:cs="Arial"/>
                <w:sz w:val="22"/>
                <w:szCs w:val="22"/>
                <w:lang w:val="es-ES_tradnl"/>
              </w:rPr>
              <w:t>creditación legal y personalidad jurídica.</w:t>
            </w:r>
          </w:p>
        </w:tc>
      </w:tr>
      <w:tr w:rsidR="00030649" w:rsidRPr="001E1839" w:rsidTr="0083573A">
        <w:tc>
          <w:tcPr>
            <w:tcW w:w="1526" w:type="dxa"/>
            <w:shd w:val="clear" w:color="auto" w:fill="auto"/>
            <w:vAlign w:val="center"/>
          </w:tcPr>
          <w:p w:rsidR="00030649" w:rsidRPr="001E1839" w:rsidRDefault="00C42845" w:rsidP="0039007F">
            <w:pPr>
              <w:jc w:val="center"/>
              <w:rPr>
                <w:rFonts w:ascii="Arial" w:hAnsi="Arial" w:cs="Arial"/>
                <w:b/>
                <w:sz w:val="22"/>
                <w:szCs w:val="22"/>
                <w:lang w:val="es-ES_tradnl"/>
              </w:rPr>
            </w:pPr>
            <w:r w:rsidRPr="001E1839">
              <w:rPr>
                <w:rFonts w:ascii="Arial" w:hAnsi="Arial" w:cs="Arial"/>
                <w:b/>
                <w:sz w:val="22"/>
                <w:szCs w:val="22"/>
                <w:lang w:val="es-ES_tradnl"/>
              </w:rPr>
              <w:t>Anexo 4</w:t>
            </w:r>
          </w:p>
        </w:tc>
        <w:tc>
          <w:tcPr>
            <w:tcW w:w="8371" w:type="dxa"/>
            <w:gridSpan w:val="2"/>
            <w:shd w:val="clear" w:color="auto" w:fill="auto"/>
            <w:vAlign w:val="center"/>
          </w:tcPr>
          <w:p w:rsidR="00030649" w:rsidRPr="001E1839" w:rsidRDefault="00FF761A" w:rsidP="0039007F">
            <w:pPr>
              <w:tabs>
                <w:tab w:val="left" w:pos="2268"/>
              </w:tabs>
              <w:ind w:left="459"/>
              <w:rPr>
                <w:rFonts w:ascii="Arial" w:hAnsi="Arial" w:cs="Arial"/>
                <w:sz w:val="22"/>
                <w:szCs w:val="22"/>
                <w:lang w:val="es-ES_tradnl"/>
              </w:rPr>
            </w:pPr>
            <w:r w:rsidRPr="001E1839">
              <w:rPr>
                <w:rFonts w:ascii="Arial" w:hAnsi="Arial" w:cs="Arial"/>
                <w:sz w:val="22"/>
                <w:szCs w:val="22"/>
                <w:lang w:val="es-ES_tradnl"/>
              </w:rPr>
              <w:t>Escrito de nacionalidad</w:t>
            </w:r>
            <w:r w:rsidR="00030649" w:rsidRPr="001E1839">
              <w:rPr>
                <w:rFonts w:ascii="Arial" w:hAnsi="Arial" w:cs="Arial"/>
                <w:sz w:val="22"/>
                <w:szCs w:val="22"/>
                <w:lang w:val="es-ES_tradnl"/>
              </w:rPr>
              <w:t>.</w:t>
            </w:r>
          </w:p>
        </w:tc>
      </w:tr>
      <w:tr w:rsidR="00030649" w:rsidRPr="001E1839" w:rsidTr="0083573A">
        <w:tc>
          <w:tcPr>
            <w:tcW w:w="1526" w:type="dxa"/>
            <w:shd w:val="clear" w:color="auto" w:fill="auto"/>
            <w:vAlign w:val="center"/>
          </w:tcPr>
          <w:p w:rsidR="00030649" w:rsidRPr="001E1839" w:rsidRDefault="00E924E6" w:rsidP="0039007F">
            <w:pPr>
              <w:jc w:val="center"/>
              <w:rPr>
                <w:rFonts w:ascii="Arial" w:hAnsi="Arial" w:cs="Arial"/>
                <w:b/>
                <w:sz w:val="22"/>
                <w:szCs w:val="22"/>
                <w:lang w:val="es-ES_tradnl"/>
              </w:rPr>
            </w:pPr>
            <w:r w:rsidRPr="001E1839">
              <w:rPr>
                <w:rFonts w:ascii="Arial" w:hAnsi="Arial" w:cs="Arial"/>
                <w:b/>
                <w:sz w:val="22"/>
                <w:szCs w:val="22"/>
                <w:lang w:val="es-ES_tradnl"/>
              </w:rPr>
              <w:t xml:space="preserve">Anexo </w:t>
            </w:r>
            <w:r w:rsidR="00C42845" w:rsidRPr="001E1839">
              <w:rPr>
                <w:rFonts w:ascii="Arial" w:hAnsi="Arial" w:cs="Arial"/>
                <w:b/>
                <w:sz w:val="22"/>
                <w:szCs w:val="22"/>
                <w:lang w:val="es-ES_tradnl"/>
              </w:rPr>
              <w:t>5</w:t>
            </w:r>
          </w:p>
        </w:tc>
        <w:tc>
          <w:tcPr>
            <w:tcW w:w="8371" w:type="dxa"/>
            <w:gridSpan w:val="2"/>
            <w:shd w:val="clear" w:color="auto" w:fill="auto"/>
            <w:vAlign w:val="center"/>
          </w:tcPr>
          <w:p w:rsidR="00030649" w:rsidRPr="001E1839" w:rsidRDefault="001A49A4" w:rsidP="0039007F">
            <w:pPr>
              <w:tabs>
                <w:tab w:val="left" w:pos="2268"/>
              </w:tabs>
              <w:ind w:left="459"/>
              <w:rPr>
                <w:rFonts w:ascii="Arial" w:hAnsi="Arial" w:cs="Arial"/>
                <w:sz w:val="22"/>
                <w:szCs w:val="22"/>
                <w:lang w:val="es-ES_tradnl"/>
              </w:rPr>
            </w:pPr>
            <w:r w:rsidRPr="001E1839">
              <w:rPr>
                <w:rFonts w:ascii="Arial" w:hAnsi="Arial" w:cs="Arial"/>
                <w:sz w:val="22"/>
                <w:szCs w:val="22"/>
                <w:lang w:val="es-ES_tradnl"/>
              </w:rPr>
              <w:t>C</w:t>
            </w:r>
            <w:r w:rsidR="00411290" w:rsidRPr="001E1839">
              <w:rPr>
                <w:rFonts w:ascii="Arial" w:hAnsi="Arial" w:cs="Arial"/>
                <w:sz w:val="22"/>
                <w:szCs w:val="22"/>
                <w:lang w:val="es-ES_tradnl"/>
              </w:rPr>
              <w:t>umplimiento de Normas.</w:t>
            </w:r>
          </w:p>
        </w:tc>
      </w:tr>
      <w:tr w:rsidR="00030649" w:rsidRPr="001E1839" w:rsidTr="0083573A">
        <w:tc>
          <w:tcPr>
            <w:tcW w:w="1526" w:type="dxa"/>
            <w:shd w:val="clear" w:color="auto" w:fill="auto"/>
            <w:vAlign w:val="center"/>
          </w:tcPr>
          <w:p w:rsidR="00030649" w:rsidRPr="001E1839" w:rsidRDefault="00E924E6" w:rsidP="0039007F">
            <w:pPr>
              <w:jc w:val="center"/>
              <w:rPr>
                <w:rFonts w:ascii="Arial" w:hAnsi="Arial" w:cs="Arial"/>
                <w:b/>
                <w:sz w:val="22"/>
                <w:szCs w:val="22"/>
                <w:lang w:val="es-ES_tradnl"/>
              </w:rPr>
            </w:pPr>
            <w:r w:rsidRPr="001E1839">
              <w:rPr>
                <w:rFonts w:ascii="Arial" w:hAnsi="Arial" w:cs="Arial"/>
                <w:b/>
                <w:sz w:val="22"/>
                <w:szCs w:val="22"/>
                <w:lang w:val="es-ES_tradnl"/>
              </w:rPr>
              <w:t xml:space="preserve">Anexo </w:t>
            </w:r>
            <w:r w:rsidR="00C42845" w:rsidRPr="001E1839">
              <w:rPr>
                <w:rFonts w:ascii="Arial" w:hAnsi="Arial" w:cs="Arial"/>
                <w:b/>
                <w:sz w:val="22"/>
                <w:szCs w:val="22"/>
                <w:lang w:val="es-ES_tradnl"/>
              </w:rPr>
              <w:t>6</w:t>
            </w:r>
          </w:p>
        </w:tc>
        <w:tc>
          <w:tcPr>
            <w:tcW w:w="8371" w:type="dxa"/>
            <w:gridSpan w:val="2"/>
            <w:shd w:val="clear" w:color="auto" w:fill="auto"/>
            <w:vAlign w:val="center"/>
          </w:tcPr>
          <w:p w:rsidR="00030649" w:rsidRPr="001E1839" w:rsidRDefault="0050617E" w:rsidP="0039007F">
            <w:pPr>
              <w:tabs>
                <w:tab w:val="left" w:pos="2268"/>
              </w:tabs>
              <w:ind w:left="459"/>
              <w:rPr>
                <w:rFonts w:ascii="Arial" w:hAnsi="Arial" w:cs="Arial"/>
                <w:sz w:val="22"/>
                <w:szCs w:val="22"/>
                <w:lang w:val="es-ES_tradnl"/>
              </w:rPr>
            </w:pPr>
            <w:r w:rsidRPr="001E1839">
              <w:rPr>
                <w:rFonts w:ascii="Arial" w:hAnsi="Arial" w:cs="Arial"/>
                <w:sz w:val="22"/>
                <w:szCs w:val="22"/>
                <w:lang w:val="es-ES_tradnl"/>
              </w:rPr>
              <w:t>Escrito de no encontrarse en los supuestos de los artículos 50 y 60 de la LAASSP.</w:t>
            </w:r>
          </w:p>
        </w:tc>
      </w:tr>
      <w:tr w:rsidR="00030649" w:rsidRPr="001E1839" w:rsidTr="0083573A">
        <w:tc>
          <w:tcPr>
            <w:tcW w:w="1526" w:type="dxa"/>
            <w:shd w:val="clear" w:color="auto" w:fill="auto"/>
            <w:vAlign w:val="center"/>
          </w:tcPr>
          <w:p w:rsidR="00030649" w:rsidRPr="001E1839" w:rsidRDefault="00E924E6" w:rsidP="0039007F">
            <w:pPr>
              <w:jc w:val="center"/>
              <w:rPr>
                <w:rFonts w:ascii="Arial" w:hAnsi="Arial" w:cs="Arial"/>
                <w:b/>
                <w:sz w:val="22"/>
                <w:szCs w:val="22"/>
                <w:lang w:val="es-ES_tradnl"/>
              </w:rPr>
            </w:pPr>
            <w:r w:rsidRPr="001E1839">
              <w:rPr>
                <w:rFonts w:ascii="Arial" w:hAnsi="Arial" w:cs="Arial"/>
                <w:b/>
                <w:sz w:val="22"/>
                <w:szCs w:val="22"/>
                <w:lang w:val="es-ES_tradnl"/>
              </w:rPr>
              <w:t xml:space="preserve">Anexo </w:t>
            </w:r>
            <w:r w:rsidR="00C42845" w:rsidRPr="001E1839">
              <w:rPr>
                <w:rFonts w:ascii="Arial" w:hAnsi="Arial" w:cs="Arial"/>
                <w:b/>
                <w:sz w:val="22"/>
                <w:szCs w:val="22"/>
                <w:lang w:val="es-ES_tradnl"/>
              </w:rPr>
              <w:t>7</w:t>
            </w:r>
          </w:p>
        </w:tc>
        <w:tc>
          <w:tcPr>
            <w:tcW w:w="8371" w:type="dxa"/>
            <w:gridSpan w:val="2"/>
            <w:shd w:val="clear" w:color="auto" w:fill="auto"/>
            <w:vAlign w:val="center"/>
          </w:tcPr>
          <w:p w:rsidR="00030649" w:rsidRPr="001E1839" w:rsidRDefault="00176E80" w:rsidP="0039007F">
            <w:pPr>
              <w:tabs>
                <w:tab w:val="left" w:pos="2268"/>
              </w:tabs>
              <w:ind w:left="459"/>
              <w:rPr>
                <w:rFonts w:ascii="Arial" w:hAnsi="Arial" w:cs="Arial"/>
                <w:sz w:val="22"/>
                <w:szCs w:val="22"/>
                <w:lang w:val="es-ES_tradnl"/>
              </w:rPr>
            </w:pPr>
            <w:r w:rsidRPr="001E1839">
              <w:rPr>
                <w:rFonts w:ascii="Arial" w:hAnsi="Arial" w:cs="Arial"/>
                <w:sz w:val="22"/>
                <w:szCs w:val="22"/>
                <w:lang w:val="es-ES_tradnl"/>
              </w:rPr>
              <w:t>Declaración de integridad</w:t>
            </w:r>
            <w:r w:rsidR="001700DC" w:rsidRPr="001E1839">
              <w:rPr>
                <w:rFonts w:ascii="Arial" w:hAnsi="Arial" w:cs="Arial"/>
                <w:sz w:val="22"/>
                <w:szCs w:val="22"/>
                <w:lang w:val="es-ES_tradnl"/>
              </w:rPr>
              <w:t>.</w:t>
            </w:r>
          </w:p>
        </w:tc>
      </w:tr>
      <w:tr w:rsidR="0050617E" w:rsidRPr="001E1839" w:rsidTr="0083573A">
        <w:tc>
          <w:tcPr>
            <w:tcW w:w="1526" w:type="dxa"/>
            <w:shd w:val="clear" w:color="auto" w:fill="auto"/>
            <w:vAlign w:val="center"/>
          </w:tcPr>
          <w:p w:rsidR="0050617E" w:rsidRPr="001E1839" w:rsidRDefault="00E924E6" w:rsidP="0039007F">
            <w:pPr>
              <w:jc w:val="center"/>
              <w:rPr>
                <w:rFonts w:ascii="Arial" w:hAnsi="Arial" w:cs="Arial"/>
                <w:b/>
                <w:sz w:val="22"/>
                <w:szCs w:val="22"/>
                <w:lang w:val="es-ES_tradnl"/>
              </w:rPr>
            </w:pPr>
            <w:r w:rsidRPr="001E1839">
              <w:rPr>
                <w:rFonts w:ascii="Arial" w:hAnsi="Arial" w:cs="Arial"/>
                <w:b/>
                <w:sz w:val="22"/>
                <w:szCs w:val="22"/>
                <w:lang w:val="es-ES_tradnl"/>
              </w:rPr>
              <w:t xml:space="preserve">Anexo </w:t>
            </w:r>
            <w:r w:rsidR="00C42845" w:rsidRPr="001E1839">
              <w:rPr>
                <w:rFonts w:ascii="Arial" w:hAnsi="Arial" w:cs="Arial"/>
                <w:b/>
                <w:sz w:val="22"/>
                <w:szCs w:val="22"/>
                <w:lang w:val="es-ES_tradnl"/>
              </w:rPr>
              <w:t>8</w:t>
            </w:r>
          </w:p>
        </w:tc>
        <w:tc>
          <w:tcPr>
            <w:tcW w:w="8371" w:type="dxa"/>
            <w:gridSpan w:val="2"/>
            <w:shd w:val="clear" w:color="auto" w:fill="auto"/>
            <w:vAlign w:val="center"/>
          </w:tcPr>
          <w:p w:rsidR="0050617E" w:rsidRPr="001E1839" w:rsidRDefault="00176E80" w:rsidP="0039007F">
            <w:pPr>
              <w:tabs>
                <w:tab w:val="left" w:pos="2268"/>
              </w:tabs>
              <w:ind w:left="459"/>
              <w:rPr>
                <w:rFonts w:ascii="Arial" w:hAnsi="Arial" w:cs="Arial"/>
                <w:sz w:val="22"/>
                <w:szCs w:val="22"/>
                <w:lang w:val="es-ES_tradnl"/>
              </w:rPr>
            </w:pPr>
            <w:r w:rsidRPr="001E1839">
              <w:rPr>
                <w:rFonts w:ascii="Arial" w:hAnsi="Arial" w:cs="Arial"/>
                <w:sz w:val="22"/>
                <w:szCs w:val="22"/>
                <w:lang w:val="es-ES_tradnl"/>
              </w:rPr>
              <w:t>Estratificación de MIPYME.</w:t>
            </w:r>
          </w:p>
        </w:tc>
      </w:tr>
      <w:tr w:rsidR="0083573A" w:rsidRPr="001E1839" w:rsidTr="0083573A">
        <w:tc>
          <w:tcPr>
            <w:tcW w:w="1526" w:type="dxa"/>
            <w:shd w:val="clear" w:color="auto" w:fill="auto"/>
            <w:vAlign w:val="center"/>
          </w:tcPr>
          <w:p w:rsidR="0083573A" w:rsidRPr="001E1839" w:rsidRDefault="0083573A" w:rsidP="0083573A">
            <w:pPr>
              <w:jc w:val="center"/>
              <w:rPr>
                <w:rFonts w:ascii="Arial" w:hAnsi="Arial" w:cs="Arial"/>
                <w:b/>
                <w:sz w:val="22"/>
                <w:szCs w:val="22"/>
                <w:lang w:val="es-ES_tradnl"/>
              </w:rPr>
            </w:pPr>
            <w:r w:rsidRPr="001E1839">
              <w:rPr>
                <w:rFonts w:ascii="Arial" w:hAnsi="Arial" w:cs="Arial"/>
                <w:b/>
                <w:sz w:val="22"/>
                <w:szCs w:val="22"/>
                <w:lang w:val="es-ES_tradnl"/>
              </w:rPr>
              <w:t>Anexo 8 Bis</w:t>
            </w:r>
          </w:p>
        </w:tc>
        <w:tc>
          <w:tcPr>
            <w:tcW w:w="8371" w:type="dxa"/>
            <w:gridSpan w:val="2"/>
            <w:shd w:val="clear" w:color="auto" w:fill="auto"/>
            <w:vAlign w:val="center"/>
          </w:tcPr>
          <w:p w:rsidR="0083573A" w:rsidRPr="001E1839" w:rsidRDefault="0083573A" w:rsidP="0096358F">
            <w:pPr>
              <w:tabs>
                <w:tab w:val="left" w:pos="2268"/>
              </w:tabs>
              <w:ind w:left="459"/>
              <w:rPr>
                <w:rFonts w:ascii="Arial" w:hAnsi="Arial" w:cs="Arial"/>
                <w:sz w:val="22"/>
                <w:szCs w:val="22"/>
                <w:lang w:val="es-ES_tradnl"/>
              </w:rPr>
            </w:pPr>
            <w:r w:rsidRPr="001E1839">
              <w:rPr>
                <w:rFonts w:ascii="Arial" w:hAnsi="Arial" w:cs="Arial"/>
                <w:sz w:val="22"/>
                <w:szCs w:val="22"/>
                <w:lang w:val="es-ES_tradnl"/>
              </w:rPr>
              <w:t>Instructivo de llenado de la estratificación de MIPYME</w:t>
            </w:r>
            <w:r w:rsidR="0096358F" w:rsidRPr="001E1839">
              <w:rPr>
                <w:rFonts w:ascii="Arial" w:hAnsi="Arial" w:cs="Arial"/>
                <w:sz w:val="22"/>
                <w:szCs w:val="22"/>
                <w:lang w:val="es-ES_tradnl"/>
              </w:rPr>
              <w:t>.</w:t>
            </w:r>
          </w:p>
        </w:tc>
      </w:tr>
      <w:tr w:rsidR="00176E80" w:rsidRPr="001E1839" w:rsidTr="0083573A">
        <w:tc>
          <w:tcPr>
            <w:tcW w:w="1526" w:type="dxa"/>
            <w:shd w:val="clear" w:color="auto" w:fill="auto"/>
            <w:vAlign w:val="center"/>
          </w:tcPr>
          <w:p w:rsidR="00176E80" w:rsidRPr="001E1839" w:rsidRDefault="00E924E6" w:rsidP="0039007F">
            <w:pPr>
              <w:jc w:val="center"/>
              <w:rPr>
                <w:rFonts w:ascii="Arial" w:hAnsi="Arial" w:cs="Arial"/>
                <w:b/>
                <w:sz w:val="22"/>
                <w:szCs w:val="22"/>
                <w:lang w:val="es-ES_tradnl"/>
              </w:rPr>
            </w:pPr>
            <w:r w:rsidRPr="001E1839">
              <w:rPr>
                <w:rFonts w:ascii="Arial" w:hAnsi="Arial" w:cs="Arial"/>
                <w:b/>
                <w:sz w:val="22"/>
                <w:szCs w:val="22"/>
                <w:lang w:val="es-ES_tradnl"/>
              </w:rPr>
              <w:t xml:space="preserve">Anexo </w:t>
            </w:r>
            <w:r w:rsidR="00C42845" w:rsidRPr="001E1839">
              <w:rPr>
                <w:rFonts w:ascii="Arial" w:hAnsi="Arial" w:cs="Arial"/>
                <w:b/>
                <w:sz w:val="22"/>
                <w:szCs w:val="22"/>
                <w:lang w:val="es-ES_tradnl"/>
              </w:rPr>
              <w:t>9</w:t>
            </w:r>
          </w:p>
        </w:tc>
        <w:tc>
          <w:tcPr>
            <w:tcW w:w="8371" w:type="dxa"/>
            <w:gridSpan w:val="2"/>
            <w:shd w:val="clear" w:color="auto" w:fill="auto"/>
            <w:vAlign w:val="center"/>
          </w:tcPr>
          <w:p w:rsidR="00176E80" w:rsidRPr="001E1839" w:rsidRDefault="0083573A" w:rsidP="0083573A">
            <w:pPr>
              <w:tabs>
                <w:tab w:val="left" w:pos="2268"/>
              </w:tabs>
              <w:ind w:left="459"/>
              <w:rPr>
                <w:rFonts w:ascii="Arial" w:hAnsi="Arial" w:cs="Arial"/>
                <w:sz w:val="22"/>
                <w:szCs w:val="22"/>
                <w:lang w:val="es-ES_tradnl"/>
              </w:rPr>
            </w:pPr>
            <w:r w:rsidRPr="001E1839">
              <w:rPr>
                <w:rFonts w:ascii="Arial" w:hAnsi="Arial" w:cs="Arial"/>
                <w:sz w:val="22"/>
                <w:szCs w:val="22"/>
                <w:lang w:val="es-ES_tradnl"/>
              </w:rPr>
              <w:t>Propuesta económica.</w:t>
            </w:r>
          </w:p>
        </w:tc>
      </w:tr>
      <w:tr w:rsidR="00030649" w:rsidRPr="001E1839" w:rsidTr="0083573A">
        <w:tc>
          <w:tcPr>
            <w:tcW w:w="1526" w:type="dxa"/>
            <w:shd w:val="clear" w:color="auto" w:fill="auto"/>
            <w:vAlign w:val="center"/>
          </w:tcPr>
          <w:p w:rsidR="00030649" w:rsidRPr="001E1839" w:rsidRDefault="00E924E6" w:rsidP="0039007F">
            <w:pPr>
              <w:jc w:val="center"/>
              <w:rPr>
                <w:rFonts w:ascii="Arial" w:hAnsi="Arial" w:cs="Arial"/>
                <w:b/>
                <w:sz w:val="22"/>
                <w:szCs w:val="22"/>
                <w:lang w:val="es-ES_tradnl"/>
              </w:rPr>
            </w:pPr>
            <w:r w:rsidRPr="001E1839">
              <w:rPr>
                <w:rFonts w:ascii="Arial" w:hAnsi="Arial" w:cs="Arial"/>
                <w:b/>
                <w:sz w:val="22"/>
                <w:szCs w:val="22"/>
                <w:lang w:val="es-ES_tradnl"/>
              </w:rPr>
              <w:t xml:space="preserve">Anexo </w:t>
            </w:r>
            <w:r w:rsidR="00C42845" w:rsidRPr="001E1839">
              <w:rPr>
                <w:rFonts w:ascii="Arial" w:hAnsi="Arial" w:cs="Arial"/>
                <w:b/>
                <w:sz w:val="22"/>
                <w:szCs w:val="22"/>
                <w:lang w:val="es-ES_tradnl"/>
              </w:rPr>
              <w:t>10</w:t>
            </w:r>
          </w:p>
        </w:tc>
        <w:tc>
          <w:tcPr>
            <w:tcW w:w="8371" w:type="dxa"/>
            <w:gridSpan w:val="2"/>
            <w:shd w:val="clear" w:color="auto" w:fill="auto"/>
            <w:vAlign w:val="center"/>
          </w:tcPr>
          <w:p w:rsidR="00030649" w:rsidRPr="001E1839" w:rsidRDefault="0096358F" w:rsidP="0039007F">
            <w:pPr>
              <w:tabs>
                <w:tab w:val="left" w:pos="2268"/>
              </w:tabs>
              <w:ind w:left="459"/>
              <w:rPr>
                <w:rFonts w:ascii="Arial" w:hAnsi="Arial" w:cs="Arial"/>
                <w:sz w:val="22"/>
                <w:szCs w:val="22"/>
                <w:lang w:val="es-ES_tradnl"/>
              </w:rPr>
            </w:pPr>
            <w:r w:rsidRPr="001E1839">
              <w:rPr>
                <w:rFonts w:ascii="Arial" w:hAnsi="Arial" w:cs="Arial"/>
                <w:sz w:val="22"/>
                <w:szCs w:val="22"/>
                <w:lang w:val="es-ES_tradnl"/>
              </w:rPr>
              <w:t>Relación de documentos.</w:t>
            </w:r>
          </w:p>
        </w:tc>
      </w:tr>
      <w:tr w:rsidR="00176E80" w:rsidRPr="001E1839" w:rsidTr="0083573A">
        <w:tc>
          <w:tcPr>
            <w:tcW w:w="1526" w:type="dxa"/>
            <w:shd w:val="clear" w:color="auto" w:fill="auto"/>
            <w:vAlign w:val="center"/>
          </w:tcPr>
          <w:p w:rsidR="00176E80" w:rsidRPr="001E1839" w:rsidRDefault="00E924E6" w:rsidP="0039007F">
            <w:pPr>
              <w:jc w:val="center"/>
              <w:rPr>
                <w:rFonts w:ascii="Arial" w:hAnsi="Arial" w:cs="Arial"/>
                <w:b/>
                <w:sz w:val="22"/>
                <w:szCs w:val="22"/>
                <w:lang w:val="es-ES_tradnl"/>
              </w:rPr>
            </w:pPr>
            <w:r w:rsidRPr="001E1839">
              <w:rPr>
                <w:rFonts w:ascii="Arial" w:hAnsi="Arial" w:cs="Arial"/>
                <w:b/>
                <w:sz w:val="22"/>
                <w:szCs w:val="22"/>
                <w:lang w:val="es-ES_tradnl"/>
              </w:rPr>
              <w:t>Anexo 1</w:t>
            </w:r>
            <w:r w:rsidR="00C42845" w:rsidRPr="001E1839">
              <w:rPr>
                <w:rFonts w:ascii="Arial" w:hAnsi="Arial" w:cs="Arial"/>
                <w:b/>
                <w:sz w:val="22"/>
                <w:szCs w:val="22"/>
                <w:lang w:val="es-ES_tradnl"/>
              </w:rPr>
              <w:t>1</w:t>
            </w:r>
          </w:p>
        </w:tc>
        <w:tc>
          <w:tcPr>
            <w:tcW w:w="8371" w:type="dxa"/>
            <w:gridSpan w:val="2"/>
            <w:shd w:val="clear" w:color="auto" w:fill="auto"/>
            <w:vAlign w:val="center"/>
          </w:tcPr>
          <w:p w:rsidR="00176E80" w:rsidRPr="001E1839" w:rsidRDefault="0096358F" w:rsidP="0039007F">
            <w:pPr>
              <w:tabs>
                <w:tab w:val="left" w:pos="2268"/>
              </w:tabs>
              <w:ind w:left="459"/>
              <w:rPr>
                <w:rFonts w:ascii="Arial" w:hAnsi="Arial" w:cs="Arial"/>
                <w:sz w:val="22"/>
                <w:szCs w:val="22"/>
                <w:lang w:val="es-ES_tradnl"/>
              </w:rPr>
            </w:pPr>
            <w:r w:rsidRPr="001E1839">
              <w:rPr>
                <w:rFonts w:ascii="Arial" w:hAnsi="Arial" w:cs="Arial"/>
                <w:sz w:val="22"/>
                <w:szCs w:val="22"/>
                <w:lang w:val="es-ES_tradnl"/>
              </w:rPr>
              <w:t>Formato de información reservada y confidencial.</w:t>
            </w:r>
          </w:p>
        </w:tc>
      </w:tr>
      <w:tr w:rsidR="00836A5C" w:rsidRPr="001E1839" w:rsidTr="0083573A">
        <w:tc>
          <w:tcPr>
            <w:tcW w:w="1526" w:type="dxa"/>
            <w:shd w:val="clear" w:color="auto" w:fill="auto"/>
            <w:vAlign w:val="center"/>
          </w:tcPr>
          <w:p w:rsidR="00836A5C" w:rsidRPr="001E1839" w:rsidRDefault="00E924E6" w:rsidP="0039007F">
            <w:pPr>
              <w:jc w:val="center"/>
              <w:rPr>
                <w:rFonts w:ascii="Arial" w:hAnsi="Arial" w:cs="Arial"/>
                <w:b/>
                <w:sz w:val="22"/>
                <w:szCs w:val="22"/>
                <w:lang w:val="es-ES_tradnl"/>
              </w:rPr>
            </w:pPr>
            <w:r w:rsidRPr="001E1839">
              <w:rPr>
                <w:rFonts w:ascii="Arial" w:hAnsi="Arial" w:cs="Arial"/>
                <w:b/>
                <w:sz w:val="22"/>
                <w:szCs w:val="22"/>
                <w:lang w:val="es-ES_tradnl"/>
              </w:rPr>
              <w:t>Anexo 1</w:t>
            </w:r>
            <w:r w:rsidR="00C42845" w:rsidRPr="001E1839">
              <w:rPr>
                <w:rFonts w:ascii="Arial" w:hAnsi="Arial" w:cs="Arial"/>
                <w:b/>
                <w:sz w:val="22"/>
                <w:szCs w:val="22"/>
                <w:lang w:val="es-ES_tradnl"/>
              </w:rPr>
              <w:t>2</w:t>
            </w:r>
          </w:p>
        </w:tc>
        <w:tc>
          <w:tcPr>
            <w:tcW w:w="8371" w:type="dxa"/>
            <w:gridSpan w:val="2"/>
            <w:shd w:val="clear" w:color="auto" w:fill="auto"/>
            <w:vAlign w:val="center"/>
          </w:tcPr>
          <w:p w:rsidR="00836A5C" w:rsidRPr="001E1839" w:rsidRDefault="0096358F" w:rsidP="0039007F">
            <w:pPr>
              <w:tabs>
                <w:tab w:val="left" w:pos="2268"/>
              </w:tabs>
              <w:ind w:left="459"/>
              <w:rPr>
                <w:rFonts w:ascii="Arial" w:hAnsi="Arial" w:cs="Arial"/>
                <w:sz w:val="22"/>
                <w:szCs w:val="22"/>
                <w:lang w:val="es-ES_tradnl"/>
              </w:rPr>
            </w:pPr>
            <w:r w:rsidRPr="001E1839">
              <w:rPr>
                <w:rFonts w:ascii="Arial" w:hAnsi="Arial" w:cs="Arial"/>
                <w:sz w:val="22"/>
                <w:szCs w:val="22"/>
                <w:lang w:val="es-ES_tradnl"/>
              </w:rPr>
              <w:t>Solicitud de aclaraciones.</w:t>
            </w:r>
          </w:p>
        </w:tc>
      </w:tr>
      <w:tr w:rsidR="00836A5C" w:rsidRPr="001E1839" w:rsidTr="0083573A">
        <w:tc>
          <w:tcPr>
            <w:tcW w:w="1526" w:type="dxa"/>
            <w:shd w:val="clear" w:color="auto" w:fill="auto"/>
            <w:vAlign w:val="center"/>
          </w:tcPr>
          <w:p w:rsidR="00836A5C" w:rsidRPr="001E1839" w:rsidRDefault="00E924E6" w:rsidP="0039007F">
            <w:pPr>
              <w:jc w:val="center"/>
              <w:rPr>
                <w:rFonts w:ascii="Arial" w:hAnsi="Arial" w:cs="Arial"/>
                <w:b/>
                <w:sz w:val="22"/>
                <w:szCs w:val="22"/>
                <w:lang w:val="es-ES_tradnl"/>
              </w:rPr>
            </w:pPr>
            <w:r w:rsidRPr="001E1839">
              <w:rPr>
                <w:rFonts w:ascii="Arial" w:hAnsi="Arial" w:cs="Arial"/>
                <w:b/>
                <w:sz w:val="22"/>
                <w:szCs w:val="22"/>
                <w:lang w:val="es-ES_tradnl"/>
              </w:rPr>
              <w:t>Anexo 1</w:t>
            </w:r>
            <w:r w:rsidR="00C42845" w:rsidRPr="001E1839">
              <w:rPr>
                <w:rFonts w:ascii="Arial" w:hAnsi="Arial" w:cs="Arial"/>
                <w:b/>
                <w:sz w:val="22"/>
                <w:szCs w:val="22"/>
                <w:lang w:val="es-ES_tradnl"/>
              </w:rPr>
              <w:t>3</w:t>
            </w:r>
          </w:p>
        </w:tc>
        <w:tc>
          <w:tcPr>
            <w:tcW w:w="8371" w:type="dxa"/>
            <w:gridSpan w:val="2"/>
            <w:shd w:val="clear" w:color="auto" w:fill="auto"/>
            <w:vAlign w:val="center"/>
          </w:tcPr>
          <w:p w:rsidR="00836A5C" w:rsidRPr="001E1839" w:rsidRDefault="00836A5C" w:rsidP="0039007F">
            <w:pPr>
              <w:tabs>
                <w:tab w:val="left" w:pos="2268"/>
              </w:tabs>
              <w:ind w:left="459"/>
              <w:rPr>
                <w:rFonts w:ascii="Arial" w:hAnsi="Arial" w:cs="Arial"/>
                <w:sz w:val="22"/>
                <w:szCs w:val="22"/>
                <w:lang w:val="es-ES_tradnl"/>
              </w:rPr>
            </w:pPr>
            <w:r w:rsidRPr="001E1839">
              <w:rPr>
                <w:rFonts w:ascii="Arial" w:hAnsi="Arial" w:cs="Arial"/>
                <w:sz w:val="22"/>
                <w:szCs w:val="22"/>
                <w:lang w:val="es-ES_tradnl"/>
              </w:rPr>
              <w:t>Modelo de contrato</w:t>
            </w:r>
            <w:r w:rsidR="001700DC" w:rsidRPr="001E1839">
              <w:rPr>
                <w:rFonts w:ascii="Arial" w:hAnsi="Arial" w:cs="Arial"/>
                <w:sz w:val="22"/>
                <w:szCs w:val="22"/>
                <w:lang w:val="es-ES_tradnl"/>
              </w:rPr>
              <w:t>.</w:t>
            </w:r>
          </w:p>
        </w:tc>
      </w:tr>
      <w:tr w:rsidR="001700DC" w:rsidRPr="001E1839" w:rsidTr="0083573A">
        <w:tc>
          <w:tcPr>
            <w:tcW w:w="1526" w:type="dxa"/>
            <w:shd w:val="clear" w:color="auto" w:fill="auto"/>
            <w:vAlign w:val="center"/>
          </w:tcPr>
          <w:p w:rsidR="001700DC" w:rsidRPr="001E1839" w:rsidRDefault="001700DC" w:rsidP="0039007F">
            <w:pPr>
              <w:jc w:val="center"/>
              <w:rPr>
                <w:rFonts w:ascii="Arial" w:hAnsi="Arial" w:cs="Arial"/>
                <w:b/>
                <w:sz w:val="22"/>
                <w:szCs w:val="22"/>
                <w:lang w:val="es-ES_tradnl"/>
              </w:rPr>
            </w:pPr>
            <w:r w:rsidRPr="001E1839">
              <w:rPr>
                <w:rFonts w:ascii="Arial" w:hAnsi="Arial" w:cs="Arial"/>
                <w:b/>
                <w:sz w:val="22"/>
                <w:szCs w:val="22"/>
                <w:lang w:val="es-ES_tradnl"/>
              </w:rPr>
              <w:t>Anexo 14</w:t>
            </w:r>
          </w:p>
        </w:tc>
        <w:tc>
          <w:tcPr>
            <w:tcW w:w="8371" w:type="dxa"/>
            <w:gridSpan w:val="2"/>
            <w:shd w:val="clear" w:color="auto" w:fill="auto"/>
            <w:vAlign w:val="center"/>
          </w:tcPr>
          <w:p w:rsidR="001700DC" w:rsidRPr="001E1839" w:rsidRDefault="001700DC" w:rsidP="0039007F">
            <w:pPr>
              <w:tabs>
                <w:tab w:val="left" w:pos="2268"/>
              </w:tabs>
              <w:ind w:left="459"/>
              <w:rPr>
                <w:rFonts w:ascii="Arial" w:hAnsi="Arial" w:cs="Arial"/>
                <w:sz w:val="22"/>
                <w:szCs w:val="22"/>
                <w:lang w:val="es-ES_tradnl"/>
              </w:rPr>
            </w:pPr>
            <w:r w:rsidRPr="001E1839">
              <w:rPr>
                <w:rFonts w:ascii="Arial" w:hAnsi="Arial" w:cs="Arial"/>
                <w:sz w:val="22"/>
                <w:szCs w:val="22"/>
                <w:lang w:val="es-ES_tradnl"/>
              </w:rPr>
              <w:t>Glosario.</w:t>
            </w:r>
          </w:p>
        </w:tc>
      </w:tr>
    </w:tbl>
    <w:p w:rsidR="000A087B" w:rsidRPr="001E1839" w:rsidRDefault="000A087B" w:rsidP="000A087B">
      <w:pPr>
        <w:spacing w:after="0" w:line="240" w:lineRule="auto"/>
        <w:rPr>
          <w:rFonts w:ascii="Arial" w:hAnsi="Arial" w:cs="Arial"/>
          <w:lang w:val="es-ES_tradnl"/>
        </w:rPr>
      </w:pPr>
    </w:p>
    <w:p w:rsidR="000A087B" w:rsidRPr="001E1839" w:rsidRDefault="000A087B" w:rsidP="000A087B">
      <w:pPr>
        <w:spacing w:after="0" w:line="240" w:lineRule="auto"/>
        <w:rPr>
          <w:rFonts w:ascii="Arial" w:hAnsi="Arial" w:cs="Arial"/>
          <w:lang w:val="es-ES_tradnl"/>
        </w:rPr>
      </w:pPr>
    </w:p>
    <w:p w:rsidR="000A087B" w:rsidRPr="001E1839" w:rsidRDefault="000A087B" w:rsidP="000A087B">
      <w:pPr>
        <w:spacing w:after="0" w:line="240" w:lineRule="auto"/>
        <w:rPr>
          <w:rFonts w:ascii="Arial" w:hAnsi="Arial" w:cs="Arial"/>
          <w:lang w:val="es-ES_tradnl"/>
        </w:rPr>
      </w:pPr>
    </w:p>
    <w:p w:rsidR="00CE739B" w:rsidRPr="001E1839" w:rsidRDefault="001700DC" w:rsidP="009C05EA">
      <w:pPr>
        <w:pStyle w:val="Ttulo1"/>
      </w:pPr>
      <w:bookmarkStart w:id="81" w:name="_Toc486334050"/>
      <w:r w:rsidRPr="001E1839">
        <w:t>9.-</w:t>
      </w:r>
      <w:r w:rsidR="00CE739B" w:rsidRPr="001E1839">
        <w:t xml:space="preserve"> </w:t>
      </w:r>
      <w:r w:rsidR="004D076D" w:rsidRPr="001E1839">
        <w:t>Información reservada y confidencial.</w:t>
      </w:r>
      <w:bookmarkEnd w:id="81"/>
    </w:p>
    <w:p w:rsidR="000A087B" w:rsidRPr="001E1839" w:rsidRDefault="000A087B" w:rsidP="0039007F">
      <w:pPr>
        <w:suppressAutoHyphens/>
        <w:spacing w:after="0" w:line="240" w:lineRule="auto"/>
        <w:ind w:left="-284"/>
        <w:jc w:val="both"/>
        <w:rPr>
          <w:rFonts w:ascii="Arial" w:hAnsi="Arial" w:cs="Arial"/>
          <w:lang w:val="es-ES_tradnl"/>
        </w:rPr>
      </w:pPr>
    </w:p>
    <w:p w:rsidR="00CE739B" w:rsidRPr="001E1839" w:rsidRDefault="00CE739B" w:rsidP="0039007F">
      <w:pPr>
        <w:suppressAutoHyphens/>
        <w:spacing w:after="0" w:line="240" w:lineRule="auto"/>
        <w:ind w:left="-284"/>
        <w:jc w:val="both"/>
        <w:rPr>
          <w:rFonts w:ascii="Arial" w:hAnsi="Arial" w:cs="Arial"/>
          <w:lang w:val="es-ES_tradnl"/>
        </w:rPr>
      </w:pPr>
      <w:r w:rsidRPr="001E1839">
        <w:rPr>
          <w:rFonts w:ascii="Arial" w:hAnsi="Arial" w:cs="Arial"/>
          <w:lang w:val="es-ES_tradnl"/>
        </w:rPr>
        <w:t xml:space="preserve">Se hace del conocimiento del licitante, que en términos de lo dispuesto por los artículos </w:t>
      </w:r>
      <w:r w:rsidR="00422F52" w:rsidRPr="001E1839">
        <w:rPr>
          <w:rFonts w:ascii="Arial" w:hAnsi="Arial" w:cs="Arial"/>
          <w:lang w:val="es-ES_tradnl"/>
        </w:rPr>
        <w:t>97, 98, 110 fracción XIII, 111 y 113 de la  Ley Federal de Transparencia y Acceso a</w:t>
      </w:r>
      <w:r w:rsidRPr="001E1839">
        <w:rPr>
          <w:rFonts w:ascii="Arial" w:hAnsi="Arial" w:cs="Arial"/>
          <w:lang w:val="es-ES_tradnl"/>
        </w:rPr>
        <w:t xml:space="preserve"> la Información Pública, deberá indicar si en los documentos que proporcionan al IMSS se contiene información de carácter confidencial o comercial reservada, señalando los documentos o las secciones de éstos que la contengan, así como el fundamento por el cual considera que tengan ese carácter, para lo cual se anexa el formato </w:t>
      </w:r>
      <w:r w:rsidRPr="001E1839">
        <w:rPr>
          <w:rFonts w:ascii="Arial" w:hAnsi="Arial" w:cs="Arial"/>
          <w:b/>
          <w:lang w:val="es-ES_tradnl"/>
        </w:rPr>
        <w:t>Anexo 10</w:t>
      </w:r>
      <w:r w:rsidRPr="001E1839">
        <w:rPr>
          <w:rFonts w:ascii="Arial" w:hAnsi="Arial" w:cs="Arial"/>
          <w:lang w:val="es-ES_tradnl"/>
        </w:rPr>
        <w:t>.</w:t>
      </w:r>
    </w:p>
    <w:p w:rsidR="00CE739B" w:rsidRPr="001E1839" w:rsidRDefault="00CE739B" w:rsidP="0039007F">
      <w:pPr>
        <w:spacing w:after="0" w:line="240" w:lineRule="auto"/>
        <w:rPr>
          <w:rFonts w:ascii="Arial" w:hAnsi="Arial" w:cs="Arial"/>
        </w:rPr>
      </w:pPr>
    </w:p>
    <w:p w:rsidR="00CE739B" w:rsidRPr="001E1839" w:rsidRDefault="00CE739B" w:rsidP="0039007F">
      <w:pPr>
        <w:spacing w:after="0" w:line="240" w:lineRule="auto"/>
        <w:rPr>
          <w:rFonts w:ascii="Arial" w:hAnsi="Arial" w:cs="Arial"/>
        </w:rPr>
      </w:pPr>
    </w:p>
    <w:p w:rsidR="00BF0942" w:rsidRPr="001E1839" w:rsidRDefault="00BF0942" w:rsidP="0039007F">
      <w:pPr>
        <w:spacing w:after="0" w:line="240" w:lineRule="auto"/>
        <w:rPr>
          <w:rFonts w:ascii="Arial" w:hAnsi="Arial" w:cs="Arial"/>
        </w:rPr>
      </w:pPr>
      <w:r w:rsidRPr="001E1839">
        <w:rPr>
          <w:rFonts w:ascii="Arial" w:hAnsi="Arial" w:cs="Arial"/>
        </w:rPr>
        <w:br w:type="page"/>
      </w:r>
    </w:p>
    <w:p w:rsidR="00CE739B" w:rsidRPr="001E1839" w:rsidRDefault="00CE739B" w:rsidP="00CD4312">
      <w:pPr>
        <w:spacing w:after="0" w:line="240" w:lineRule="auto"/>
        <w:ind w:left="-284"/>
        <w:rPr>
          <w:rFonts w:ascii="Arial" w:hAnsi="Arial" w:cs="Arial"/>
          <w:lang w:val="es-ES"/>
        </w:rPr>
      </w:pPr>
    </w:p>
    <w:p w:rsidR="00225455" w:rsidRPr="001E1839" w:rsidRDefault="009D4CFC" w:rsidP="009C05EA">
      <w:pPr>
        <w:pStyle w:val="Ttulo1"/>
        <w:rPr>
          <w:lang w:val="es-ES"/>
        </w:rPr>
      </w:pPr>
      <w:bookmarkStart w:id="82" w:name="_Toc486334051"/>
      <w:r w:rsidRPr="001E1839">
        <w:t>Anexo</w:t>
      </w:r>
      <w:r w:rsidR="00E924E6" w:rsidRPr="001E1839">
        <w:t xml:space="preserve"> 1.</w:t>
      </w:r>
      <w:r w:rsidR="0040222C" w:rsidRPr="001E1839">
        <w:t>-</w:t>
      </w:r>
      <w:r w:rsidR="00E924E6" w:rsidRPr="001E1839">
        <w:t xml:space="preserve"> Anexo</w:t>
      </w:r>
      <w:r w:rsidRPr="001E1839">
        <w:t xml:space="preserve"> </w:t>
      </w:r>
      <w:r w:rsidR="003032A8" w:rsidRPr="001E1839">
        <w:t>técnico</w:t>
      </w:r>
      <w:r w:rsidRPr="001E1839">
        <w:t>.</w:t>
      </w:r>
      <w:bookmarkEnd w:id="82"/>
    </w:p>
    <w:p w:rsidR="00225455" w:rsidRPr="001E1839" w:rsidRDefault="00225455" w:rsidP="00CF2073">
      <w:pPr>
        <w:tabs>
          <w:tab w:val="left" w:pos="-28444"/>
          <w:tab w:val="left" w:pos="-27724"/>
          <w:tab w:val="left" w:pos="-27004"/>
          <w:tab w:val="left" w:pos="-26284"/>
          <w:tab w:val="left" w:pos="-25564"/>
          <w:tab w:val="left" w:pos="-24844"/>
          <w:tab w:val="left" w:pos="-24124"/>
          <w:tab w:val="left" w:pos="-23404"/>
        </w:tabs>
        <w:suppressAutoHyphens/>
        <w:spacing w:after="0" w:line="240" w:lineRule="auto"/>
        <w:ind w:left="-284" w:right="16"/>
        <w:jc w:val="both"/>
        <w:rPr>
          <w:rFonts w:ascii="Arial" w:eastAsia="Times New Roman" w:hAnsi="Arial" w:cs="Arial"/>
          <w:noProof w:val="0"/>
          <w:lang w:val="es-ES" w:eastAsia="ar-SA"/>
        </w:rPr>
      </w:pPr>
    </w:p>
    <w:p w:rsidR="00DF3010" w:rsidRPr="001E1839" w:rsidRDefault="00DF3010" w:rsidP="00DF3010">
      <w:pPr>
        <w:tabs>
          <w:tab w:val="left" w:pos="-28444"/>
          <w:tab w:val="left" w:pos="-27724"/>
          <w:tab w:val="left" w:pos="-27004"/>
          <w:tab w:val="left" w:pos="-26284"/>
          <w:tab w:val="left" w:pos="-25564"/>
          <w:tab w:val="left" w:pos="-24844"/>
          <w:tab w:val="left" w:pos="-24124"/>
          <w:tab w:val="left" w:pos="-23404"/>
        </w:tabs>
        <w:suppressAutoHyphens/>
        <w:spacing w:after="0" w:line="240" w:lineRule="auto"/>
        <w:ind w:left="-284" w:right="16"/>
        <w:jc w:val="both"/>
        <w:rPr>
          <w:rFonts w:ascii="Arial" w:eastAsia="Times New Roman" w:hAnsi="Arial" w:cs="Arial"/>
          <w:b/>
          <w:noProof w:val="0"/>
          <w:lang w:eastAsia="ar-SA"/>
        </w:rPr>
      </w:pPr>
      <w:r w:rsidRPr="001E1839">
        <w:rPr>
          <w:rFonts w:ascii="Arial" w:eastAsia="Times New Roman" w:hAnsi="Arial" w:cs="Arial"/>
          <w:b/>
          <w:noProof w:val="0"/>
          <w:lang w:eastAsia="ar-SA"/>
        </w:rPr>
        <w:t>Anexo Técnico para la Contratación de los Servicios Especializados de Asesoría para el Diseño de Estrategias de Contratación Eficientes que Mejoren las Condiciones de Competencia para los Bienes y/o Servicios Requeridos por el Instituto Mexicano del Seguro Social, así como el Acompañamiento en Procedimientos de Licitación Bajo la Modalidad de Ofertas Subsecuentes de Descuentos (OSD) durante el Ejercicio 2017.</w:t>
      </w:r>
    </w:p>
    <w:p w:rsidR="00DF3010" w:rsidRPr="001E1839" w:rsidRDefault="00DF3010" w:rsidP="00DF3010">
      <w:pPr>
        <w:tabs>
          <w:tab w:val="left" w:pos="-28444"/>
          <w:tab w:val="left" w:pos="-27724"/>
          <w:tab w:val="left" w:pos="-27004"/>
          <w:tab w:val="left" w:pos="-26284"/>
          <w:tab w:val="left" w:pos="-25564"/>
          <w:tab w:val="left" w:pos="-24844"/>
          <w:tab w:val="left" w:pos="-24124"/>
          <w:tab w:val="left" w:pos="-23404"/>
        </w:tabs>
        <w:suppressAutoHyphens/>
        <w:spacing w:after="0" w:line="240" w:lineRule="auto"/>
        <w:ind w:left="-284" w:right="16"/>
        <w:jc w:val="both"/>
        <w:rPr>
          <w:rFonts w:ascii="Arial" w:eastAsia="Times New Roman" w:hAnsi="Arial" w:cs="Arial"/>
          <w:b/>
          <w:noProof w:val="0"/>
          <w:lang w:eastAsia="ar-SA"/>
        </w:rPr>
      </w:pPr>
    </w:p>
    <w:p w:rsidR="00DF3010" w:rsidRPr="001E1839" w:rsidRDefault="00DF3010" w:rsidP="00DF3010">
      <w:pPr>
        <w:tabs>
          <w:tab w:val="left" w:pos="-28444"/>
          <w:tab w:val="left" w:pos="-27724"/>
          <w:tab w:val="left" w:pos="-27004"/>
          <w:tab w:val="left" w:pos="-26284"/>
          <w:tab w:val="left" w:pos="-25564"/>
          <w:tab w:val="left" w:pos="-24844"/>
          <w:tab w:val="left" w:pos="-24124"/>
          <w:tab w:val="left" w:pos="-23404"/>
        </w:tabs>
        <w:suppressAutoHyphens/>
        <w:spacing w:after="0" w:line="240" w:lineRule="auto"/>
        <w:ind w:left="-284" w:right="16"/>
        <w:jc w:val="both"/>
        <w:rPr>
          <w:rFonts w:ascii="Arial" w:eastAsia="Times New Roman" w:hAnsi="Arial" w:cs="Arial"/>
          <w:b/>
          <w:noProof w:val="0"/>
          <w:lang w:eastAsia="ar-SA"/>
        </w:rPr>
      </w:pPr>
      <w:r w:rsidRPr="001E1839">
        <w:rPr>
          <w:rFonts w:ascii="Arial" w:eastAsia="Times New Roman" w:hAnsi="Arial" w:cs="Arial"/>
          <w:b/>
          <w:noProof w:val="0"/>
          <w:lang w:eastAsia="ar-SA"/>
        </w:rPr>
        <w:t>Descripción de los Servicios</w:t>
      </w:r>
      <w:r w:rsidRPr="001E1839">
        <w:rPr>
          <w:rFonts w:ascii="Arial" w:eastAsia="Times New Roman" w:hAnsi="Arial" w:cs="Arial"/>
          <w:b/>
          <w:bCs/>
          <w:noProof w:val="0"/>
          <w:lang w:eastAsia="ar-SA"/>
        </w:rPr>
        <w:t>:</w:t>
      </w:r>
    </w:p>
    <w:p w:rsidR="00DF3010" w:rsidRPr="001E1839" w:rsidRDefault="00DF3010" w:rsidP="00DF3010">
      <w:pPr>
        <w:tabs>
          <w:tab w:val="left" w:pos="-28444"/>
          <w:tab w:val="left" w:pos="-27724"/>
          <w:tab w:val="left" w:pos="-27004"/>
          <w:tab w:val="left" w:pos="-26284"/>
          <w:tab w:val="left" w:pos="-25564"/>
          <w:tab w:val="left" w:pos="-24844"/>
          <w:tab w:val="left" w:pos="-24124"/>
          <w:tab w:val="left" w:pos="-23404"/>
        </w:tabs>
        <w:suppressAutoHyphens/>
        <w:spacing w:after="0" w:line="240" w:lineRule="auto"/>
        <w:ind w:left="-284" w:right="16"/>
        <w:jc w:val="both"/>
        <w:rPr>
          <w:rFonts w:ascii="Arial" w:eastAsia="Times New Roman" w:hAnsi="Arial" w:cs="Arial"/>
          <w:bCs/>
          <w:iCs/>
          <w:noProof w:val="0"/>
          <w:lang w:eastAsia="ar-SA"/>
        </w:rPr>
      </w:pPr>
      <w:r w:rsidRPr="001E1839">
        <w:rPr>
          <w:rFonts w:ascii="Arial" w:eastAsia="Times New Roman" w:hAnsi="Arial" w:cs="Arial"/>
          <w:bCs/>
          <w:noProof w:val="0"/>
          <w:lang w:eastAsia="ar-SA"/>
        </w:rPr>
        <w:t>La Dirección de Administración, por conducto de su Unidad de Administración, requiere la contratación de los servicios especializados de asesoría para</w:t>
      </w:r>
      <w:r w:rsidRPr="001E1839">
        <w:rPr>
          <w:rFonts w:ascii="Arial" w:eastAsia="Times New Roman" w:hAnsi="Arial" w:cs="Arial"/>
          <w:bCs/>
          <w:iCs/>
          <w:noProof w:val="0"/>
          <w:lang w:eastAsia="ar-SA"/>
        </w:rPr>
        <w:t xml:space="preserve"> el diseño y desarrollo de estrategias de contratación eficientes y eficaces, que contribuyan al fortalecimiento de las actividades institucionales a efecto de garantizar las mejores condiciones de compra para el Instituto y a su vez, que permitan la promoción de la libre competencia para los bienes y/o servicios requeridos, así como el </w:t>
      </w:r>
      <w:r w:rsidRPr="001E1839">
        <w:rPr>
          <w:rFonts w:ascii="Arial" w:eastAsia="Times New Roman" w:hAnsi="Arial" w:cs="Arial"/>
          <w:noProof w:val="0"/>
          <w:lang w:eastAsia="ar-SA"/>
        </w:rPr>
        <w:t xml:space="preserve">acompañamiento en procedimientos de licitación bajo la modalidad de Ofertas Subsecuentes de Descuentos (OSD) </w:t>
      </w:r>
      <w:r w:rsidRPr="001E1839">
        <w:rPr>
          <w:rFonts w:ascii="Arial" w:eastAsia="Times New Roman" w:hAnsi="Arial" w:cs="Arial"/>
          <w:bCs/>
          <w:iCs/>
          <w:noProof w:val="0"/>
          <w:lang w:eastAsia="ar-SA"/>
        </w:rPr>
        <w:t>durante el ejercicio 2017, en apego a lo establecido en la Ley de Adquisiciones, Arrendamientos y Servicios del Sector Público, su Reglamento y demás disposiciones vigentes en la materia.</w:t>
      </w:r>
    </w:p>
    <w:p w:rsidR="00DF3010" w:rsidRPr="001E1839" w:rsidRDefault="00DF3010" w:rsidP="00DF3010">
      <w:pPr>
        <w:tabs>
          <w:tab w:val="left" w:pos="-28444"/>
          <w:tab w:val="left" w:pos="-27724"/>
          <w:tab w:val="left" w:pos="-27004"/>
          <w:tab w:val="left" w:pos="-26284"/>
          <w:tab w:val="left" w:pos="-25564"/>
          <w:tab w:val="left" w:pos="-24844"/>
          <w:tab w:val="left" w:pos="-24124"/>
          <w:tab w:val="left" w:pos="-23404"/>
        </w:tabs>
        <w:suppressAutoHyphens/>
        <w:spacing w:after="0" w:line="240" w:lineRule="auto"/>
        <w:ind w:left="-284" w:right="16"/>
        <w:jc w:val="both"/>
        <w:rPr>
          <w:rFonts w:ascii="Arial" w:eastAsia="Times New Roman" w:hAnsi="Arial" w:cs="Arial"/>
          <w:b/>
          <w:noProof w:val="0"/>
          <w:lang w:eastAsia="ar-SA"/>
        </w:rPr>
      </w:pPr>
    </w:p>
    <w:p w:rsidR="00DF3010" w:rsidRPr="001E1839" w:rsidRDefault="00DF3010" w:rsidP="00DF3010">
      <w:pPr>
        <w:tabs>
          <w:tab w:val="left" w:pos="-28444"/>
          <w:tab w:val="left" w:pos="-27724"/>
          <w:tab w:val="left" w:pos="-27004"/>
          <w:tab w:val="left" w:pos="-26284"/>
          <w:tab w:val="left" w:pos="-25564"/>
          <w:tab w:val="left" w:pos="-24844"/>
          <w:tab w:val="left" w:pos="-24124"/>
          <w:tab w:val="left" w:pos="-23404"/>
        </w:tabs>
        <w:suppressAutoHyphens/>
        <w:spacing w:after="0" w:line="240" w:lineRule="auto"/>
        <w:ind w:left="-284" w:right="16"/>
        <w:jc w:val="both"/>
        <w:rPr>
          <w:rFonts w:ascii="Arial" w:eastAsia="Times New Roman" w:hAnsi="Arial" w:cs="Arial"/>
          <w:b/>
          <w:noProof w:val="0"/>
          <w:lang w:eastAsia="ar-SA"/>
        </w:rPr>
      </w:pPr>
    </w:p>
    <w:p w:rsidR="00DF3010" w:rsidRPr="001E1839" w:rsidRDefault="00DF3010" w:rsidP="00DF3010">
      <w:pPr>
        <w:tabs>
          <w:tab w:val="left" w:pos="-28444"/>
          <w:tab w:val="left" w:pos="-27724"/>
          <w:tab w:val="left" w:pos="-27004"/>
          <w:tab w:val="left" w:pos="-26284"/>
          <w:tab w:val="left" w:pos="-25564"/>
          <w:tab w:val="left" w:pos="-24844"/>
          <w:tab w:val="left" w:pos="-24124"/>
          <w:tab w:val="left" w:pos="-23404"/>
        </w:tabs>
        <w:suppressAutoHyphens/>
        <w:spacing w:after="0" w:line="240" w:lineRule="auto"/>
        <w:ind w:left="-284" w:right="16"/>
        <w:jc w:val="both"/>
        <w:rPr>
          <w:rFonts w:ascii="Arial" w:eastAsia="Times New Roman" w:hAnsi="Arial" w:cs="Arial"/>
          <w:bCs/>
          <w:iCs/>
          <w:noProof w:val="0"/>
          <w:lang w:eastAsia="ar-SA"/>
        </w:rPr>
      </w:pPr>
      <w:r w:rsidRPr="001E1839">
        <w:rPr>
          <w:rFonts w:ascii="Arial" w:eastAsia="Times New Roman" w:hAnsi="Arial" w:cs="Arial"/>
          <w:b/>
          <w:noProof w:val="0"/>
          <w:lang w:eastAsia="ar-SA"/>
        </w:rPr>
        <w:t>Objeto:</w:t>
      </w:r>
    </w:p>
    <w:p w:rsidR="00DF3010" w:rsidRPr="001E1839" w:rsidRDefault="00DF3010" w:rsidP="00DF3010">
      <w:pPr>
        <w:tabs>
          <w:tab w:val="left" w:pos="-28444"/>
          <w:tab w:val="left" w:pos="-27724"/>
          <w:tab w:val="left" w:pos="-27004"/>
          <w:tab w:val="left" w:pos="-26284"/>
          <w:tab w:val="left" w:pos="-25564"/>
          <w:tab w:val="left" w:pos="-24844"/>
          <w:tab w:val="left" w:pos="-24124"/>
          <w:tab w:val="left" w:pos="-23404"/>
        </w:tabs>
        <w:suppressAutoHyphens/>
        <w:spacing w:after="0" w:line="240" w:lineRule="auto"/>
        <w:ind w:left="-284" w:right="16"/>
        <w:jc w:val="both"/>
        <w:rPr>
          <w:rFonts w:ascii="Arial" w:eastAsia="Times New Roman" w:hAnsi="Arial" w:cs="Arial"/>
          <w:noProof w:val="0"/>
          <w:lang w:eastAsia="ar-SA"/>
        </w:rPr>
      </w:pPr>
      <w:r w:rsidRPr="001E1839">
        <w:rPr>
          <w:rFonts w:ascii="Arial" w:eastAsia="Times New Roman" w:hAnsi="Arial" w:cs="Arial"/>
          <w:noProof w:val="0"/>
          <w:lang w:eastAsia="ar-SA"/>
        </w:rPr>
        <w:t>Analizar las condiciones imperantes del mercado, así como el comportamiento histórico de los precios de los bienes y/o servicios requeridos por el Instituto, a partir de los cuales se puedan diseñar y desarrollar estrategias de contratación eficientes y eficaces que mejoren las condiciones de compra para el Instituto, así como brindar acompañamiento en procedimientos de licitación bajo la modalidad de  Ofertas Subsecuentes de Descuentos (OSD) prevista en el artículo 28 penúltimo párrafo de la Ley de Adquisiciones, Arrendamientos y Servicios del Sector Público.</w:t>
      </w:r>
    </w:p>
    <w:p w:rsidR="00DF3010" w:rsidRPr="001E1839" w:rsidRDefault="00DF3010" w:rsidP="00DF3010">
      <w:pPr>
        <w:tabs>
          <w:tab w:val="left" w:pos="-28444"/>
          <w:tab w:val="left" w:pos="-27724"/>
          <w:tab w:val="left" w:pos="-27004"/>
          <w:tab w:val="left" w:pos="-26284"/>
          <w:tab w:val="left" w:pos="-25564"/>
          <w:tab w:val="left" w:pos="-24844"/>
          <w:tab w:val="left" w:pos="-24124"/>
          <w:tab w:val="left" w:pos="-23404"/>
        </w:tabs>
        <w:suppressAutoHyphens/>
        <w:spacing w:after="0" w:line="240" w:lineRule="auto"/>
        <w:ind w:left="-284" w:right="16"/>
        <w:jc w:val="both"/>
        <w:rPr>
          <w:rFonts w:ascii="Arial" w:eastAsia="Times New Roman" w:hAnsi="Arial" w:cs="Arial"/>
          <w:noProof w:val="0"/>
          <w:lang w:eastAsia="ar-SA"/>
        </w:rPr>
      </w:pPr>
    </w:p>
    <w:p w:rsidR="00DF3010" w:rsidRPr="001E1839" w:rsidRDefault="00DF3010" w:rsidP="00DF3010">
      <w:pPr>
        <w:tabs>
          <w:tab w:val="left" w:pos="-28444"/>
          <w:tab w:val="left" w:pos="-27724"/>
          <w:tab w:val="left" w:pos="-27004"/>
          <w:tab w:val="left" w:pos="-26284"/>
          <w:tab w:val="left" w:pos="-25564"/>
          <w:tab w:val="left" w:pos="-24844"/>
          <w:tab w:val="left" w:pos="-24124"/>
          <w:tab w:val="left" w:pos="-23404"/>
        </w:tabs>
        <w:suppressAutoHyphens/>
        <w:spacing w:after="0" w:line="240" w:lineRule="auto"/>
        <w:ind w:left="-284" w:right="16"/>
        <w:jc w:val="both"/>
        <w:rPr>
          <w:rFonts w:ascii="Arial" w:eastAsia="Times New Roman" w:hAnsi="Arial" w:cs="Arial"/>
          <w:b/>
          <w:noProof w:val="0"/>
          <w:lang w:val="es-ES" w:eastAsia="ar-SA"/>
        </w:rPr>
      </w:pPr>
      <w:r w:rsidRPr="001E1839">
        <w:rPr>
          <w:rFonts w:ascii="Arial" w:eastAsia="Times New Roman" w:hAnsi="Arial" w:cs="Arial"/>
          <w:noProof w:val="0"/>
          <w:lang w:val="es-ES" w:eastAsia="ar-SA"/>
        </w:rPr>
        <w:t xml:space="preserve">Con base en los requerimientos de compra o contratación proporcionados por el Instituto, indicados en el </w:t>
      </w:r>
      <w:r w:rsidRPr="001E1839">
        <w:rPr>
          <w:rFonts w:ascii="Arial" w:eastAsia="Times New Roman" w:hAnsi="Arial" w:cs="Arial"/>
          <w:b/>
          <w:noProof w:val="0"/>
          <w:lang w:val="es-ES" w:eastAsia="ar-SA"/>
        </w:rPr>
        <w:t xml:space="preserve">ANEXO 1 “Entregables e insumos IMSS” </w:t>
      </w:r>
      <w:r w:rsidRPr="001E1839">
        <w:rPr>
          <w:rFonts w:ascii="Arial" w:eastAsia="Times New Roman" w:hAnsi="Arial" w:cs="Arial"/>
          <w:noProof w:val="0"/>
          <w:lang w:val="es-ES" w:eastAsia="ar-SA"/>
        </w:rPr>
        <w:t>el proveedor realizará las actividades que se listan a continuación.</w:t>
      </w:r>
    </w:p>
    <w:p w:rsidR="00DF3010" w:rsidRPr="001E1839" w:rsidRDefault="00DF3010" w:rsidP="00DF3010">
      <w:pPr>
        <w:tabs>
          <w:tab w:val="left" w:pos="-28444"/>
          <w:tab w:val="left" w:pos="-27724"/>
          <w:tab w:val="left" w:pos="-27004"/>
          <w:tab w:val="left" w:pos="-26284"/>
          <w:tab w:val="left" w:pos="-25564"/>
          <w:tab w:val="left" w:pos="-24844"/>
          <w:tab w:val="left" w:pos="-24124"/>
          <w:tab w:val="left" w:pos="-23404"/>
        </w:tabs>
        <w:suppressAutoHyphens/>
        <w:spacing w:after="0" w:line="240" w:lineRule="auto"/>
        <w:ind w:left="-284" w:right="16"/>
        <w:jc w:val="both"/>
        <w:rPr>
          <w:rFonts w:ascii="Arial" w:eastAsia="Times New Roman" w:hAnsi="Arial" w:cs="Arial"/>
          <w:b/>
          <w:bCs/>
          <w:noProof w:val="0"/>
          <w:lang w:eastAsia="ar-SA"/>
        </w:rPr>
      </w:pPr>
      <w:r w:rsidRPr="001E1839">
        <w:rPr>
          <w:rFonts w:ascii="Arial" w:eastAsia="Times New Roman" w:hAnsi="Arial" w:cs="Arial"/>
          <w:b/>
          <w:bCs/>
          <w:noProof w:val="0"/>
          <w:lang w:eastAsia="ar-SA"/>
        </w:rPr>
        <w:t>Alcance:</w:t>
      </w:r>
    </w:p>
    <w:p w:rsidR="00DF3010" w:rsidRPr="001E1839" w:rsidRDefault="00DF3010" w:rsidP="00DF3010">
      <w:pPr>
        <w:tabs>
          <w:tab w:val="left" w:pos="-28444"/>
          <w:tab w:val="left" w:pos="-27724"/>
          <w:tab w:val="left" w:pos="-27004"/>
          <w:tab w:val="left" w:pos="-26284"/>
          <w:tab w:val="left" w:pos="-25564"/>
          <w:tab w:val="left" w:pos="-24844"/>
          <w:tab w:val="left" w:pos="-24124"/>
          <w:tab w:val="left" w:pos="-23404"/>
        </w:tabs>
        <w:suppressAutoHyphens/>
        <w:spacing w:after="0" w:line="240" w:lineRule="auto"/>
        <w:ind w:left="-284" w:right="16"/>
        <w:jc w:val="both"/>
        <w:rPr>
          <w:rFonts w:ascii="Arial" w:eastAsia="Times New Roman" w:hAnsi="Arial" w:cs="Arial"/>
          <w:bCs/>
          <w:noProof w:val="0"/>
          <w:lang w:eastAsia="ar-SA"/>
        </w:rPr>
      </w:pPr>
    </w:p>
    <w:p w:rsidR="00DF3010" w:rsidRPr="001E1839" w:rsidRDefault="00DF3010" w:rsidP="00DF3010">
      <w:pPr>
        <w:tabs>
          <w:tab w:val="left" w:pos="-28444"/>
          <w:tab w:val="left" w:pos="-27724"/>
          <w:tab w:val="left" w:pos="-27004"/>
          <w:tab w:val="left" w:pos="-26284"/>
          <w:tab w:val="left" w:pos="-25564"/>
          <w:tab w:val="left" w:pos="-24844"/>
          <w:tab w:val="left" w:pos="-24124"/>
          <w:tab w:val="left" w:pos="-23404"/>
        </w:tabs>
        <w:suppressAutoHyphens/>
        <w:spacing w:after="0" w:line="240" w:lineRule="auto"/>
        <w:ind w:left="-284" w:right="16"/>
        <w:jc w:val="both"/>
        <w:rPr>
          <w:rFonts w:ascii="Arial" w:eastAsia="Times New Roman" w:hAnsi="Arial" w:cs="Arial"/>
          <w:b/>
          <w:noProof w:val="0"/>
          <w:lang w:eastAsia="ar-SA"/>
        </w:rPr>
      </w:pPr>
      <w:r w:rsidRPr="001E1839">
        <w:rPr>
          <w:rFonts w:ascii="Arial" w:eastAsia="Times New Roman" w:hAnsi="Arial" w:cs="Arial"/>
          <w:b/>
          <w:noProof w:val="0"/>
          <w:lang w:eastAsia="ar-SA"/>
        </w:rPr>
        <w:t>Bienes Terapéuticos (Medicamentos, Lácteos, Psicotrópicos y Estupefacientes, Vacunas, Toxoides, Inmunoglobulinas, Antitoxinas y Faboterápicos, Material de Curación, Material Radiológico y Material de Laboratorio).</w:t>
      </w:r>
    </w:p>
    <w:p w:rsidR="00DF3010" w:rsidRPr="001E1839" w:rsidRDefault="00DF3010" w:rsidP="00DF3010">
      <w:pPr>
        <w:tabs>
          <w:tab w:val="left" w:pos="-28444"/>
          <w:tab w:val="left" w:pos="-27724"/>
          <w:tab w:val="left" w:pos="-27004"/>
          <w:tab w:val="left" w:pos="-26284"/>
          <w:tab w:val="left" w:pos="-25564"/>
          <w:tab w:val="left" w:pos="-24844"/>
          <w:tab w:val="left" w:pos="-24124"/>
          <w:tab w:val="left" w:pos="-23404"/>
        </w:tabs>
        <w:suppressAutoHyphens/>
        <w:spacing w:after="0" w:line="240" w:lineRule="auto"/>
        <w:ind w:left="-284" w:right="16"/>
        <w:jc w:val="both"/>
        <w:rPr>
          <w:rFonts w:ascii="Arial" w:eastAsia="Times New Roman" w:hAnsi="Arial" w:cs="Arial"/>
          <w:b/>
          <w:noProof w:val="0"/>
          <w:lang w:eastAsia="ar-SA"/>
        </w:rPr>
      </w:pPr>
    </w:p>
    <w:p w:rsidR="00DF3010" w:rsidRPr="001E1839" w:rsidRDefault="00DF3010" w:rsidP="00DF3010">
      <w:pPr>
        <w:numPr>
          <w:ilvl w:val="0"/>
          <w:numId w:val="36"/>
        </w:numPr>
        <w:tabs>
          <w:tab w:val="left" w:pos="-28444"/>
          <w:tab w:val="left" w:pos="-27724"/>
          <w:tab w:val="left" w:pos="-27004"/>
          <w:tab w:val="left" w:pos="-26284"/>
          <w:tab w:val="left" w:pos="-25564"/>
          <w:tab w:val="left" w:pos="-24844"/>
          <w:tab w:val="left" w:pos="-24124"/>
          <w:tab w:val="left" w:pos="-23404"/>
        </w:tabs>
        <w:suppressAutoHyphens/>
        <w:spacing w:after="0" w:line="240" w:lineRule="auto"/>
        <w:ind w:right="16"/>
        <w:jc w:val="both"/>
        <w:rPr>
          <w:rFonts w:ascii="Arial" w:eastAsia="Times New Roman" w:hAnsi="Arial" w:cs="Arial"/>
          <w:noProof w:val="0"/>
          <w:lang w:val="es-ES" w:eastAsia="ar-SA"/>
        </w:rPr>
      </w:pPr>
      <w:r w:rsidRPr="001E1839">
        <w:rPr>
          <w:rFonts w:ascii="Arial" w:eastAsia="Times New Roman" w:hAnsi="Arial" w:cs="Arial"/>
          <w:noProof w:val="0"/>
          <w:lang w:val="es-ES" w:eastAsia="ar-SA"/>
        </w:rPr>
        <w:t>Análisis detallado de las experiencias de adquisición de medicamentos mediante la modalidad OSD durante los años 2012, 2013, 2014, 2015 y 2016:</w:t>
      </w:r>
    </w:p>
    <w:p w:rsidR="00DF3010" w:rsidRPr="001E1839" w:rsidRDefault="00DF3010" w:rsidP="00DF3010">
      <w:pPr>
        <w:tabs>
          <w:tab w:val="left" w:pos="-28444"/>
          <w:tab w:val="left" w:pos="-27724"/>
          <w:tab w:val="left" w:pos="-27004"/>
          <w:tab w:val="left" w:pos="-26284"/>
          <w:tab w:val="left" w:pos="-25564"/>
          <w:tab w:val="left" w:pos="-24844"/>
          <w:tab w:val="left" w:pos="-24124"/>
          <w:tab w:val="left" w:pos="-23404"/>
        </w:tabs>
        <w:suppressAutoHyphens/>
        <w:spacing w:after="0" w:line="240" w:lineRule="auto"/>
        <w:ind w:left="-284" w:right="16"/>
        <w:jc w:val="both"/>
        <w:rPr>
          <w:rFonts w:ascii="Arial" w:eastAsia="Times New Roman" w:hAnsi="Arial" w:cs="Arial"/>
          <w:noProof w:val="0"/>
          <w:lang w:val="es-ES" w:eastAsia="ar-SA"/>
        </w:rPr>
      </w:pPr>
    </w:p>
    <w:p w:rsidR="00DF3010" w:rsidRPr="001E1839" w:rsidRDefault="00DF3010" w:rsidP="00DF3010">
      <w:pPr>
        <w:numPr>
          <w:ilvl w:val="0"/>
          <w:numId w:val="33"/>
        </w:numPr>
        <w:tabs>
          <w:tab w:val="left" w:pos="-28444"/>
          <w:tab w:val="left" w:pos="-27724"/>
          <w:tab w:val="left" w:pos="-27004"/>
          <w:tab w:val="left" w:pos="-26284"/>
          <w:tab w:val="left" w:pos="-25564"/>
          <w:tab w:val="left" w:pos="-24844"/>
          <w:tab w:val="left" w:pos="-24124"/>
          <w:tab w:val="left" w:pos="-23404"/>
        </w:tabs>
        <w:suppressAutoHyphens/>
        <w:spacing w:after="0" w:line="240" w:lineRule="auto"/>
        <w:ind w:right="16"/>
        <w:jc w:val="both"/>
        <w:rPr>
          <w:rFonts w:ascii="Arial" w:eastAsia="Times New Roman" w:hAnsi="Arial" w:cs="Arial"/>
          <w:noProof w:val="0"/>
          <w:lang w:val="es-ES" w:eastAsia="ar-SA"/>
        </w:rPr>
      </w:pPr>
      <w:r w:rsidRPr="001E1839">
        <w:rPr>
          <w:rFonts w:ascii="Arial" w:eastAsia="Times New Roman" w:hAnsi="Arial" w:cs="Arial"/>
          <w:noProof w:val="0"/>
          <w:lang w:val="es-ES" w:eastAsia="ar-SA"/>
        </w:rPr>
        <w:t>Analizar las variaciones en precio y número de oferentes de las claves de bienes terapéuticos que han sido adjudicadas mediante la modalidad OSD en los ejercicios 2012 a 2016 con base en el listado proporcionado por el Instituto y la información disponible en CompraNet.</w:t>
      </w:r>
    </w:p>
    <w:p w:rsidR="00DF3010" w:rsidRPr="001E1839" w:rsidRDefault="00DF3010" w:rsidP="00DF3010">
      <w:pPr>
        <w:numPr>
          <w:ilvl w:val="0"/>
          <w:numId w:val="33"/>
        </w:numPr>
        <w:tabs>
          <w:tab w:val="left" w:pos="-28444"/>
          <w:tab w:val="left" w:pos="-27724"/>
          <w:tab w:val="left" w:pos="-27004"/>
          <w:tab w:val="left" w:pos="-26284"/>
          <w:tab w:val="left" w:pos="-25564"/>
          <w:tab w:val="left" w:pos="-24844"/>
          <w:tab w:val="left" w:pos="-24124"/>
          <w:tab w:val="left" w:pos="-23404"/>
        </w:tabs>
        <w:suppressAutoHyphens/>
        <w:spacing w:after="0" w:line="240" w:lineRule="auto"/>
        <w:ind w:right="16"/>
        <w:jc w:val="both"/>
        <w:rPr>
          <w:rFonts w:ascii="Arial" w:eastAsia="Times New Roman" w:hAnsi="Arial" w:cs="Arial"/>
          <w:noProof w:val="0"/>
          <w:lang w:val="es-ES" w:eastAsia="ar-SA"/>
        </w:rPr>
      </w:pPr>
      <w:r w:rsidRPr="001E1839">
        <w:rPr>
          <w:rFonts w:ascii="Arial" w:eastAsia="Times New Roman" w:hAnsi="Arial" w:cs="Arial"/>
          <w:noProof w:val="0"/>
          <w:lang w:val="es-ES" w:eastAsia="ar-SA"/>
        </w:rPr>
        <w:t>Estudio comparativo del marco normativo, criterios de selección o mejores prácticas utilizadas en otros países o en la industria privada para el uso de subastas en los procedimientos de contratación.</w:t>
      </w:r>
    </w:p>
    <w:p w:rsidR="00DF3010" w:rsidRPr="001E1839" w:rsidRDefault="00DF3010" w:rsidP="00DF3010">
      <w:pPr>
        <w:numPr>
          <w:ilvl w:val="0"/>
          <w:numId w:val="33"/>
        </w:numPr>
        <w:tabs>
          <w:tab w:val="left" w:pos="-28444"/>
          <w:tab w:val="left" w:pos="-27724"/>
          <w:tab w:val="left" w:pos="-27004"/>
          <w:tab w:val="left" w:pos="-26284"/>
          <w:tab w:val="left" w:pos="-25564"/>
          <w:tab w:val="left" w:pos="-24844"/>
          <w:tab w:val="left" w:pos="-24124"/>
          <w:tab w:val="left" w:pos="-23404"/>
        </w:tabs>
        <w:suppressAutoHyphens/>
        <w:spacing w:after="0" w:line="240" w:lineRule="auto"/>
        <w:ind w:right="16"/>
        <w:jc w:val="both"/>
        <w:rPr>
          <w:rFonts w:ascii="Arial" w:eastAsia="Times New Roman" w:hAnsi="Arial" w:cs="Arial"/>
          <w:noProof w:val="0"/>
          <w:lang w:val="es-ES" w:eastAsia="ar-SA"/>
        </w:rPr>
      </w:pPr>
      <w:r w:rsidRPr="001E1839">
        <w:rPr>
          <w:rFonts w:ascii="Arial" w:eastAsia="Times New Roman" w:hAnsi="Arial" w:cs="Arial"/>
          <w:noProof w:val="0"/>
          <w:lang w:val="es-ES" w:eastAsia="ar-SA"/>
        </w:rPr>
        <w:t>Detectar las áreas de oportunidad en el marco normativo que regula las OSD (Ley de Adquisiciones, Arrendamientos y Servicios del Sector Público, su Reglamento, y los Lineamientos para la utilización de la modalidad de Ofertas Subsecuentes de Descuentos en las Licitaciones Públicas Electrónicas).</w:t>
      </w:r>
    </w:p>
    <w:p w:rsidR="00DF3010" w:rsidRPr="001E1839" w:rsidRDefault="00DF3010" w:rsidP="00DF3010">
      <w:pPr>
        <w:numPr>
          <w:ilvl w:val="0"/>
          <w:numId w:val="33"/>
        </w:numPr>
        <w:tabs>
          <w:tab w:val="left" w:pos="-28444"/>
          <w:tab w:val="left" w:pos="-27724"/>
          <w:tab w:val="left" w:pos="-27004"/>
          <w:tab w:val="left" w:pos="-26284"/>
          <w:tab w:val="left" w:pos="-25564"/>
          <w:tab w:val="left" w:pos="-24844"/>
          <w:tab w:val="left" w:pos="-24124"/>
          <w:tab w:val="left" w:pos="-23404"/>
        </w:tabs>
        <w:suppressAutoHyphens/>
        <w:spacing w:after="0" w:line="240" w:lineRule="auto"/>
        <w:ind w:right="16"/>
        <w:jc w:val="both"/>
        <w:rPr>
          <w:rFonts w:ascii="Arial" w:eastAsia="Times New Roman" w:hAnsi="Arial" w:cs="Arial"/>
          <w:noProof w:val="0"/>
          <w:lang w:val="es-ES" w:eastAsia="ar-SA"/>
        </w:rPr>
      </w:pPr>
      <w:r w:rsidRPr="001E1839">
        <w:rPr>
          <w:rFonts w:ascii="Arial" w:eastAsia="Times New Roman" w:hAnsi="Arial" w:cs="Arial"/>
          <w:noProof w:val="0"/>
          <w:lang w:val="es-ES" w:eastAsia="ar-SA"/>
        </w:rPr>
        <w:t>Propuesta de actualización/modificación del marco normativo vigente en materia de OSD.</w:t>
      </w:r>
    </w:p>
    <w:p w:rsidR="00DF3010" w:rsidRPr="001E1839" w:rsidRDefault="00DF3010" w:rsidP="00DF3010">
      <w:pPr>
        <w:tabs>
          <w:tab w:val="left" w:pos="-28444"/>
          <w:tab w:val="left" w:pos="-27724"/>
          <w:tab w:val="left" w:pos="-27004"/>
          <w:tab w:val="left" w:pos="-26284"/>
          <w:tab w:val="left" w:pos="-25564"/>
          <w:tab w:val="left" w:pos="-24844"/>
          <w:tab w:val="left" w:pos="-24124"/>
          <w:tab w:val="left" w:pos="-23404"/>
        </w:tabs>
        <w:suppressAutoHyphens/>
        <w:spacing w:after="0" w:line="240" w:lineRule="auto"/>
        <w:ind w:left="-284" w:right="16"/>
        <w:jc w:val="both"/>
        <w:rPr>
          <w:rFonts w:ascii="Arial" w:eastAsia="Times New Roman" w:hAnsi="Arial" w:cs="Arial"/>
          <w:noProof w:val="0"/>
          <w:lang w:val="es-ES" w:eastAsia="ar-SA"/>
        </w:rPr>
      </w:pPr>
    </w:p>
    <w:p w:rsidR="00DF3010" w:rsidRPr="001E1839" w:rsidRDefault="00DF3010" w:rsidP="00DF3010">
      <w:pPr>
        <w:numPr>
          <w:ilvl w:val="0"/>
          <w:numId w:val="36"/>
        </w:numPr>
        <w:tabs>
          <w:tab w:val="left" w:pos="-28444"/>
          <w:tab w:val="left" w:pos="-27724"/>
          <w:tab w:val="left" w:pos="-27004"/>
          <w:tab w:val="left" w:pos="-26284"/>
          <w:tab w:val="left" w:pos="-25564"/>
          <w:tab w:val="left" w:pos="-24844"/>
          <w:tab w:val="left" w:pos="-24124"/>
          <w:tab w:val="left" w:pos="-23404"/>
        </w:tabs>
        <w:suppressAutoHyphens/>
        <w:spacing w:after="0" w:line="240" w:lineRule="auto"/>
        <w:ind w:right="16"/>
        <w:jc w:val="both"/>
        <w:rPr>
          <w:rFonts w:ascii="Arial" w:eastAsia="Times New Roman" w:hAnsi="Arial" w:cs="Arial"/>
          <w:noProof w:val="0"/>
          <w:lang w:val="es-ES" w:eastAsia="ar-SA"/>
        </w:rPr>
      </w:pPr>
      <w:r w:rsidRPr="001E1839">
        <w:rPr>
          <w:rFonts w:ascii="Arial" w:eastAsia="Times New Roman" w:hAnsi="Arial" w:cs="Arial"/>
          <w:noProof w:val="0"/>
          <w:lang w:val="es-ES" w:eastAsia="ar-SA"/>
        </w:rPr>
        <w:t xml:space="preserve">Análisis del comportamiento del mercado durante los ejercicios 2012 a 2016, en los procedimientos de compra realizados en Nivel Central, así como por cada Delegación y/o UMAE del Instituto, conforme a lo siguiente: </w:t>
      </w:r>
    </w:p>
    <w:p w:rsidR="00DF3010" w:rsidRPr="001E1839" w:rsidRDefault="00DF3010" w:rsidP="00DF3010">
      <w:pPr>
        <w:tabs>
          <w:tab w:val="left" w:pos="-28444"/>
          <w:tab w:val="left" w:pos="-27724"/>
          <w:tab w:val="left" w:pos="-27004"/>
          <w:tab w:val="left" w:pos="-26284"/>
          <w:tab w:val="left" w:pos="-25564"/>
          <w:tab w:val="left" w:pos="-24844"/>
          <w:tab w:val="left" w:pos="-24124"/>
          <w:tab w:val="left" w:pos="-23404"/>
        </w:tabs>
        <w:suppressAutoHyphens/>
        <w:spacing w:after="0" w:line="240" w:lineRule="auto"/>
        <w:ind w:left="-284" w:right="16"/>
        <w:jc w:val="both"/>
        <w:rPr>
          <w:rFonts w:ascii="Arial" w:eastAsia="Times New Roman" w:hAnsi="Arial" w:cs="Arial"/>
          <w:noProof w:val="0"/>
          <w:lang w:val="es-ES" w:eastAsia="ar-SA"/>
        </w:rPr>
      </w:pPr>
    </w:p>
    <w:p w:rsidR="00DF3010" w:rsidRPr="001E1839" w:rsidRDefault="00DF3010" w:rsidP="00DF3010">
      <w:pPr>
        <w:numPr>
          <w:ilvl w:val="0"/>
          <w:numId w:val="37"/>
        </w:numPr>
        <w:tabs>
          <w:tab w:val="left" w:pos="-28444"/>
          <w:tab w:val="left" w:pos="-27724"/>
          <w:tab w:val="left" w:pos="-27004"/>
          <w:tab w:val="left" w:pos="-26284"/>
          <w:tab w:val="left" w:pos="-25564"/>
          <w:tab w:val="left" w:pos="-24844"/>
          <w:tab w:val="left" w:pos="-24124"/>
          <w:tab w:val="left" w:pos="-23404"/>
        </w:tabs>
        <w:suppressAutoHyphens/>
        <w:spacing w:after="0" w:line="240" w:lineRule="auto"/>
        <w:ind w:right="16"/>
        <w:jc w:val="both"/>
        <w:rPr>
          <w:rFonts w:ascii="Arial" w:eastAsia="Times New Roman" w:hAnsi="Arial" w:cs="Arial"/>
          <w:noProof w:val="0"/>
          <w:lang w:val="es-ES" w:eastAsia="ar-SA"/>
        </w:rPr>
      </w:pPr>
      <w:r w:rsidRPr="001E1839">
        <w:rPr>
          <w:rFonts w:ascii="Arial" w:eastAsia="Times New Roman" w:hAnsi="Arial" w:cs="Arial"/>
          <w:noProof w:val="0"/>
          <w:lang w:val="es-ES" w:eastAsia="ar-SA"/>
        </w:rPr>
        <w:t>Análisis detallado, de las claves que resultaron desiertas en los diversos procedimientos de la compra consolidada de los ejercicios 2012 a 2016, en Nivel Central, así como el comportamiento en precio de dichas claves en posteriores procedimientos centrales y/o en compras de cada Delegación y/o UMAE del Instituto, que consiste en:</w:t>
      </w:r>
    </w:p>
    <w:p w:rsidR="00DF3010" w:rsidRPr="001E1839" w:rsidRDefault="00DF3010" w:rsidP="00DF3010">
      <w:pPr>
        <w:tabs>
          <w:tab w:val="left" w:pos="-28444"/>
          <w:tab w:val="left" w:pos="-27724"/>
          <w:tab w:val="left" w:pos="-27004"/>
          <w:tab w:val="left" w:pos="-26284"/>
          <w:tab w:val="left" w:pos="-25564"/>
          <w:tab w:val="left" w:pos="-24844"/>
          <w:tab w:val="left" w:pos="-24124"/>
          <w:tab w:val="left" w:pos="-23404"/>
        </w:tabs>
        <w:suppressAutoHyphens/>
        <w:spacing w:after="0" w:line="240" w:lineRule="auto"/>
        <w:ind w:left="-284" w:right="16"/>
        <w:jc w:val="both"/>
        <w:rPr>
          <w:rFonts w:ascii="Arial" w:eastAsia="Times New Roman" w:hAnsi="Arial" w:cs="Arial"/>
          <w:noProof w:val="0"/>
          <w:lang w:val="es-ES" w:eastAsia="ar-SA"/>
        </w:rPr>
      </w:pPr>
    </w:p>
    <w:p w:rsidR="00DF3010" w:rsidRPr="001E1839" w:rsidRDefault="00DF3010" w:rsidP="00DF3010">
      <w:pPr>
        <w:numPr>
          <w:ilvl w:val="0"/>
          <w:numId w:val="38"/>
        </w:numPr>
        <w:tabs>
          <w:tab w:val="left" w:pos="-28444"/>
          <w:tab w:val="left" w:pos="-27724"/>
          <w:tab w:val="left" w:pos="-27004"/>
          <w:tab w:val="left" w:pos="-26284"/>
          <w:tab w:val="left" w:pos="-25564"/>
          <w:tab w:val="left" w:pos="-24844"/>
          <w:tab w:val="left" w:pos="-24124"/>
          <w:tab w:val="left" w:pos="-23404"/>
        </w:tabs>
        <w:suppressAutoHyphens/>
        <w:spacing w:after="0" w:line="240" w:lineRule="auto"/>
        <w:ind w:right="16"/>
        <w:jc w:val="both"/>
        <w:rPr>
          <w:rFonts w:ascii="Arial" w:eastAsia="Times New Roman" w:hAnsi="Arial" w:cs="Arial"/>
          <w:noProof w:val="0"/>
          <w:lang w:val="es-ES" w:eastAsia="ar-SA"/>
        </w:rPr>
      </w:pPr>
      <w:r w:rsidRPr="001E1839">
        <w:rPr>
          <w:rFonts w:ascii="Arial" w:eastAsia="Times New Roman" w:hAnsi="Arial" w:cs="Arial"/>
          <w:noProof w:val="0"/>
          <w:lang w:val="es-ES" w:eastAsia="ar-SA"/>
        </w:rPr>
        <w:t>Ranking de obtención de mejores precios promedio de adjudicación por cada clave en cada Delegación y/o UMAE.</w:t>
      </w:r>
    </w:p>
    <w:p w:rsidR="00DF3010" w:rsidRPr="001E1839" w:rsidRDefault="00DF3010" w:rsidP="00DF3010">
      <w:pPr>
        <w:numPr>
          <w:ilvl w:val="0"/>
          <w:numId w:val="38"/>
        </w:numPr>
        <w:tabs>
          <w:tab w:val="left" w:pos="-28444"/>
          <w:tab w:val="left" w:pos="-27724"/>
          <w:tab w:val="left" w:pos="-27004"/>
          <w:tab w:val="left" w:pos="-26284"/>
          <w:tab w:val="left" w:pos="-25564"/>
          <w:tab w:val="left" w:pos="-24844"/>
          <w:tab w:val="left" w:pos="-24124"/>
          <w:tab w:val="left" w:pos="-23404"/>
        </w:tabs>
        <w:suppressAutoHyphens/>
        <w:spacing w:after="0" w:line="240" w:lineRule="auto"/>
        <w:ind w:right="16"/>
        <w:jc w:val="both"/>
        <w:rPr>
          <w:rFonts w:ascii="Arial" w:eastAsia="Times New Roman" w:hAnsi="Arial" w:cs="Arial"/>
          <w:noProof w:val="0"/>
          <w:lang w:val="es-ES" w:eastAsia="ar-SA"/>
        </w:rPr>
      </w:pPr>
      <w:r w:rsidRPr="001E1839">
        <w:rPr>
          <w:rFonts w:ascii="Arial" w:eastAsia="Times New Roman" w:hAnsi="Arial" w:cs="Arial"/>
          <w:noProof w:val="0"/>
          <w:lang w:val="es-ES" w:eastAsia="ar-SA"/>
        </w:rPr>
        <w:t xml:space="preserve">Comparativo de precios obtenidos en: </w:t>
      </w:r>
      <w:r w:rsidRPr="001E1839">
        <w:rPr>
          <w:rFonts w:ascii="Arial" w:eastAsia="Times New Roman" w:hAnsi="Arial" w:cs="Arial"/>
          <w:b/>
          <w:noProof w:val="0"/>
          <w:lang w:val="es-ES" w:eastAsia="ar-SA"/>
        </w:rPr>
        <w:t>a)</w:t>
      </w:r>
      <w:r w:rsidRPr="001E1839">
        <w:rPr>
          <w:rFonts w:ascii="Arial" w:eastAsia="Times New Roman" w:hAnsi="Arial" w:cs="Arial"/>
          <w:noProof w:val="0"/>
          <w:lang w:val="es-ES" w:eastAsia="ar-SA"/>
        </w:rPr>
        <w:t xml:space="preserve"> investigación de mercado, </w:t>
      </w:r>
      <w:r w:rsidRPr="001E1839">
        <w:rPr>
          <w:rFonts w:ascii="Arial" w:eastAsia="Times New Roman" w:hAnsi="Arial" w:cs="Arial"/>
          <w:b/>
          <w:noProof w:val="0"/>
          <w:lang w:val="es-ES" w:eastAsia="ar-SA"/>
        </w:rPr>
        <w:t>b)</w:t>
      </w:r>
      <w:r w:rsidRPr="001E1839">
        <w:rPr>
          <w:rFonts w:ascii="Arial" w:eastAsia="Times New Roman" w:hAnsi="Arial" w:cs="Arial"/>
          <w:noProof w:val="0"/>
          <w:lang w:val="es-ES" w:eastAsia="ar-SA"/>
        </w:rPr>
        <w:t xml:space="preserve"> ofertados en procedimientos de Nivel Central, </w:t>
      </w:r>
      <w:r w:rsidRPr="001E1839">
        <w:rPr>
          <w:rFonts w:ascii="Arial" w:eastAsia="Times New Roman" w:hAnsi="Arial" w:cs="Arial"/>
          <w:b/>
          <w:noProof w:val="0"/>
          <w:lang w:val="es-ES" w:eastAsia="ar-SA"/>
        </w:rPr>
        <w:t>c)</w:t>
      </w:r>
      <w:r w:rsidRPr="001E1839">
        <w:rPr>
          <w:rFonts w:ascii="Arial" w:eastAsia="Times New Roman" w:hAnsi="Arial" w:cs="Arial"/>
          <w:noProof w:val="0"/>
          <w:lang w:val="es-ES" w:eastAsia="ar-SA"/>
        </w:rPr>
        <w:t xml:space="preserve"> adjudicados en Nivel Central y </w:t>
      </w:r>
      <w:r w:rsidRPr="001E1839">
        <w:rPr>
          <w:rFonts w:ascii="Arial" w:eastAsia="Times New Roman" w:hAnsi="Arial" w:cs="Arial"/>
          <w:b/>
          <w:noProof w:val="0"/>
          <w:lang w:val="es-ES" w:eastAsia="ar-SA"/>
        </w:rPr>
        <w:t>d)</w:t>
      </w:r>
      <w:r w:rsidRPr="001E1839">
        <w:rPr>
          <w:rFonts w:ascii="Arial" w:eastAsia="Times New Roman" w:hAnsi="Arial" w:cs="Arial"/>
          <w:noProof w:val="0"/>
          <w:lang w:val="es-ES" w:eastAsia="ar-SA"/>
        </w:rPr>
        <w:t xml:space="preserve"> adjudicados en Delegaciones y/o UMAES, enfocado a detectar claves desiertas recurrentes y el comportamiento de los precios de adquisición.</w:t>
      </w:r>
    </w:p>
    <w:p w:rsidR="00DF3010" w:rsidRPr="001E1839" w:rsidRDefault="00DF3010" w:rsidP="00DF3010">
      <w:pPr>
        <w:numPr>
          <w:ilvl w:val="0"/>
          <w:numId w:val="38"/>
        </w:numPr>
        <w:tabs>
          <w:tab w:val="left" w:pos="-28444"/>
          <w:tab w:val="left" w:pos="-27724"/>
          <w:tab w:val="left" w:pos="-27004"/>
          <w:tab w:val="left" w:pos="-26284"/>
          <w:tab w:val="left" w:pos="-25564"/>
          <w:tab w:val="left" w:pos="-24844"/>
          <w:tab w:val="left" w:pos="-24124"/>
          <w:tab w:val="left" w:pos="-23404"/>
        </w:tabs>
        <w:suppressAutoHyphens/>
        <w:spacing w:after="0" w:line="240" w:lineRule="auto"/>
        <w:ind w:right="16"/>
        <w:jc w:val="both"/>
        <w:rPr>
          <w:rFonts w:ascii="Arial" w:eastAsia="Times New Roman" w:hAnsi="Arial" w:cs="Arial"/>
          <w:noProof w:val="0"/>
          <w:lang w:val="es-ES" w:eastAsia="ar-SA"/>
        </w:rPr>
      </w:pPr>
      <w:r w:rsidRPr="001E1839">
        <w:rPr>
          <w:rFonts w:ascii="Arial" w:eastAsia="Times New Roman" w:hAnsi="Arial" w:cs="Arial"/>
          <w:noProof w:val="0"/>
          <w:lang w:val="es-ES" w:eastAsia="ar-SA"/>
        </w:rPr>
        <w:t>Propuesta de estrategias que disminuyan el número de claves desiertas en la compra consolidada en función del análisis realizado.</w:t>
      </w:r>
    </w:p>
    <w:p w:rsidR="00DF3010" w:rsidRPr="001E1839" w:rsidRDefault="00DF3010" w:rsidP="00DF3010">
      <w:pPr>
        <w:tabs>
          <w:tab w:val="left" w:pos="-28444"/>
          <w:tab w:val="left" w:pos="-27724"/>
          <w:tab w:val="left" w:pos="-27004"/>
          <w:tab w:val="left" w:pos="-26284"/>
          <w:tab w:val="left" w:pos="-25564"/>
          <w:tab w:val="left" w:pos="-24844"/>
          <w:tab w:val="left" w:pos="-24124"/>
          <w:tab w:val="left" w:pos="-23404"/>
        </w:tabs>
        <w:suppressAutoHyphens/>
        <w:spacing w:after="0" w:line="240" w:lineRule="auto"/>
        <w:ind w:left="-284" w:right="16"/>
        <w:jc w:val="both"/>
        <w:rPr>
          <w:rFonts w:ascii="Arial" w:eastAsia="Times New Roman" w:hAnsi="Arial" w:cs="Arial"/>
          <w:noProof w:val="0"/>
          <w:lang w:val="es-ES" w:eastAsia="ar-SA"/>
        </w:rPr>
      </w:pPr>
    </w:p>
    <w:p w:rsidR="00DF3010" w:rsidRPr="001E1839" w:rsidRDefault="00DF3010" w:rsidP="00DF3010">
      <w:pPr>
        <w:numPr>
          <w:ilvl w:val="0"/>
          <w:numId w:val="36"/>
        </w:numPr>
        <w:tabs>
          <w:tab w:val="left" w:pos="-28444"/>
          <w:tab w:val="left" w:pos="-27724"/>
          <w:tab w:val="left" w:pos="-27004"/>
          <w:tab w:val="left" w:pos="-26284"/>
          <w:tab w:val="left" w:pos="-25564"/>
          <w:tab w:val="left" w:pos="-24844"/>
          <w:tab w:val="left" w:pos="-24124"/>
          <w:tab w:val="left" w:pos="-23404"/>
        </w:tabs>
        <w:suppressAutoHyphens/>
        <w:spacing w:after="0" w:line="240" w:lineRule="auto"/>
        <w:ind w:right="16"/>
        <w:jc w:val="both"/>
        <w:rPr>
          <w:rFonts w:ascii="Arial" w:eastAsia="Times New Roman" w:hAnsi="Arial" w:cs="Arial"/>
          <w:noProof w:val="0"/>
          <w:lang w:val="es-ES" w:eastAsia="ar-SA"/>
        </w:rPr>
      </w:pPr>
      <w:r w:rsidRPr="001E1839">
        <w:rPr>
          <w:rFonts w:ascii="Arial" w:eastAsia="Times New Roman" w:hAnsi="Arial" w:cs="Arial"/>
          <w:noProof w:val="0"/>
          <w:lang w:val="es-ES" w:eastAsia="ar-SA"/>
        </w:rPr>
        <w:t>Análisis de diferenciales de adquisición entre los precios de la compra consolidada de bienes terapéuticos (medicamentos, lácteos, psicotrópicos y estupefacientes, vacunas, toxoides, inmunoglobulinas, antitoxinas y faboterápicos, material de curación, material radiológico y material de laboratorio) y los precios a los que adquieren estos bienes al menos 3 instituciones o Entidades Federativas, durante los ejercicios 2012 a 2016:</w:t>
      </w:r>
    </w:p>
    <w:p w:rsidR="00DF3010" w:rsidRPr="001E1839" w:rsidRDefault="00DF3010" w:rsidP="00DF3010">
      <w:pPr>
        <w:tabs>
          <w:tab w:val="left" w:pos="-28444"/>
          <w:tab w:val="left" w:pos="-27724"/>
          <w:tab w:val="left" w:pos="-27004"/>
          <w:tab w:val="left" w:pos="-26284"/>
          <w:tab w:val="left" w:pos="-25564"/>
          <w:tab w:val="left" w:pos="-24844"/>
          <w:tab w:val="left" w:pos="-24124"/>
          <w:tab w:val="left" w:pos="-23404"/>
        </w:tabs>
        <w:suppressAutoHyphens/>
        <w:spacing w:after="0" w:line="240" w:lineRule="auto"/>
        <w:ind w:left="-284" w:right="16"/>
        <w:jc w:val="both"/>
        <w:rPr>
          <w:rFonts w:ascii="Arial" w:eastAsia="Times New Roman" w:hAnsi="Arial" w:cs="Arial"/>
          <w:noProof w:val="0"/>
          <w:lang w:val="es-ES" w:eastAsia="ar-SA"/>
        </w:rPr>
      </w:pPr>
    </w:p>
    <w:p w:rsidR="00DF3010" w:rsidRPr="001E1839" w:rsidRDefault="00DF3010" w:rsidP="00DF3010">
      <w:pPr>
        <w:numPr>
          <w:ilvl w:val="0"/>
          <w:numId w:val="35"/>
        </w:numPr>
        <w:tabs>
          <w:tab w:val="left" w:pos="-28444"/>
          <w:tab w:val="left" w:pos="-27724"/>
          <w:tab w:val="left" w:pos="-27004"/>
          <w:tab w:val="left" w:pos="-26284"/>
          <w:tab w:val="left" w:pos="-25564"/>
          <w:tab w:val="left" w:pos="-24844"/>
          <w:tab w:val="left" w:pos="-24124"/>
          <w:tab w:val="left" w:pos="-23404"/>
        </w:tabs>
        <w:suppressAutoHyphens/>
        <w:spacing w:after="0" w:line="240" w:lineRule="auto"/>
        <w:ind w:right="16"/>
        <w:jc w:val="both"/>
        <w:rPr>
          <w:rFonts w:ascii="Arial" w:eastAsia="Times New Roman" w:hAnsi="Arial" w:cs="Arial"/>
          <w:noProof w:val="0"/>
          <w:lang w:val="es-ES" w:eastAsia="ar-SA"/>
        </w:rPr>
      </w:pPr>
      <w:r w:rsidRPr="001E1839">
        <w:rPr>
          <w:rFonts w:ascii="Arial" w:eastAsia="Times New Roman" w:hAnsi="Arial" w:cs="Arial"/>
          <w:noProof w:val="0"/>
          <w:lang w:val="es-ES" w:eastAsia="ar-SA"/>
        </w:rPr>
        <w:t>Ranking por año de precios promedio de adjudicación de bienes terapéuticos por institución y entidad no consolidada respecto de los precios obtenidos en la compra consolidada.</w:t>
      </w:r>
    </w:p>
    <w:p w:rsidR="00DF3010" w:rsidRPr="001E1839" w:rsidRDefault="00DF3010" w:rsidP="00DF3010">
      <w:pPr>
        <w:tabs>
          <w:tab w:val="left" w:pos="-28444"/>
          <w:tab w:val="left" w:pos="-27724"/>
          <w:tab w:val="left" w:pos="-27004"/>
          <w:tab w:val="left" w:pos="-26284"/>
          <w:tab w:val="left" w:pos="-25564"/>
          <w:tab w:val="left" w:pos="-24844"/>
          <w:tab w:val="left" w:pos="-24124"/>
          <w:tab w:val="left" w:pos="-23404"/>
        </w:tabs>
        <w:suppressAutoHyphens/>
        <w:spacing w:after="0" w:line="240" w:lineRule="auto"/>
        <w:ind w:left="-284" w:right="16"/>
        <w:jc w:val="both"/>
        <w:rPr>
          <w:rFonts w:ascii="Arial" w:eastAsia="Times New Roman" w:hAnsi="Arial" w:cs="Arial"/>
          <w:noProof w:val="0"/>
          <w:lang w:val="es-ES" w:eastAsia="ar-SA"/>
        </w:rPr>
      </w:pPr>
    </w:p>
    <w:p w:rsidR="00DF3010" w:rsidRPr="001E1839" w:rsidRDefault="00DF3010" w:rsidP="00DF3010">
      <w:pPr>
        <w:numPr>
          <w:ilvl w:val="0"/>
          <w:numId w:val="36"/>
        </w:numPr>
        <w:tabs>
          <w:tab w:val="left" w:pos="-28444"/>
          <w:tab w:val="left" w:pos="-27724"/>
          <w:tab w:val="left" w:pos="-27004"/>
          <w:tab w:val="left" w:pos="-26284"/>
          <w:tab w:val="left" w:pos="-25564"/>
          <w:tab w:val="left" w:pos="-24844"/>
          <w:tab w:val="left" w:pos="-24124"/>
          <w:tab w:val="left" w:pos="-23404"/>
        </w:tabs>
        <w:suppressAutoHyphens/>
        <w:spacing w:after="0" w:line="240" w:lineRule="auto"/>
        <w:ind w:right="16"/>
        <w:jc w:val="both"/>
        <w:rPr>
          <w:rFonts w:ascii="Arial" w:eastAsia="Times New Roman" w:hAnsi="Arial" w:cs="Arial"/>
          <w:noProof w:val="0"/>
          <w:lang w:val="es-ES" w:eastAsia="ar-SA"/>
        </w:rPr>
      </w:pPr>
      <w:r w:rsidRPr="001E1839">
        <w:rPr>
          <w:rFonts w:ascii="Arial" w:eastAsia="Times New Roman" w:hAnsi="Arial" w:cs="Arial"/>
          <w:noProof w:val="0"/>
          <w:lang w:val="es-ES" w:eastAsia="ar-SA"/>
        </w:rPr>
        <w:t>Recomendaciones generales para la compra consolidada 2017 para cubrir necesidades de 2018:</w:t>
      </w:r>
    </w:p>
    <w:p w:rsidR="00DF3010" w:rsidRPr="001E1839" w:rsidRDefault="00DF3010" w:rsidP="00DF3010">
      <w:pPr>
        <w:tabs>
          <w:tab w:val="left" w:pos="-28444"/>
          <w:tab w:val="left" w:pos="-27724"/>
          <w:tab w:val="left" w:pos="-27004"/>
          <w:tab w:val="left" w:pos="-26284"/>
          <w:tab w:val="left" w:pos="-25564"/>
          <w:tab w:val="left" w:pos="-24844"/>
          <w:tab w:val="left" w:pos="-24124"/>
          <w:tab w:val="left" w:pos="-23404"/>
        </w:tabs>
        <w:suppressAutoHyphens/>
        <w:spacing w:after="0" w:line="240" w:lineRule="auto"/>
        <w:ind w:left="-284" w:right="16"/>
        <w:jc w:val="both"/>
        <w:rPr>
          <w:rFonts w:ascii="Arial" w:eastAsia="Times New Roman" w:hAnsi="Arial" w:cs="Arial"/>
          <w:noProof w:val="0"/>
          <w:lang w:val="es-ES" w:eastAsia="ar-SA"/>
        </w:rPr>
      </w:pPr>
    </w:p>
    <w:p w:rsidR="00DF3010" w:rsidRPr="001E1839" w:rsidRDefault="00DF3010" w:rsidP="00DF3010">
      <w:pPr>
        <w:numPr>
          <w:ilvl w:val="0"/>
          <w:numId w:val="33"/>
        </w:numPr>
        <w:tabs>
          <w:tab w:val="left" w:pos="-28444"/>
          <w:tab w:val="left" w:pos="-27724"/>
          <w:tab w:val="left" w:pos="-27004"/>
          <w:tab w:val="left" w:pos="-26284"/>
          <w:tab w:val="left" w:pos="-25564"/>
          <w:tab w:val="left" w:pos="-24844"/>
          <w:tab w:val="left" w:pos="-24124"/>
          <w:tab w:val="left" w:pos="-23404"/>
        </w:tabs>
        <w:suppressAutoHyphens/>
        <w:spacing w:after="0" w:line="240" w:lineRule="auto"/>
        <w:ind w:right="16"/>
        <w:jc w:val="both"/>
        <w:rPr>
          <w:rFonts w:ascii="Arial" w:eastAsia="Times New Roman" w:hAnsi="Arial" w:cs="Arial"/>
          <w:noProof w:val="0"/>
          <w:lang w:val="es-ES" w:eastAsia="ar-SA"/>
        </w:rPr>
      </w:pPr>
      <w:r w:rsidRPr="001E1839">
        <w:rPr>
          <w:rFonts w:ascii="Arial" w:eastAsia="Times New Roman" w:hAnsi="Arial" w:cs="Arial"/>
          <w:noProof w:val="0"/>
          <w:lang w:val="es-ES" w:eastAsia="ar-SA"/>
        </w:rPr>
        <w:t xml:space="preserve">Estudio de la tasa de adjudicación en función del número de instituciones consolidadas por cada clave, puntos de entrega solicitados, cantidad de piezas requeridas, importe máximo, porcentaje de incremento del PMR respecto de la adquisición inmediata anterior, con la información que proporcione el IMSS. </w:t>
      </w:r>
    </w:p>
    <w:p w:rsidR="00DF3010" w:rsidRPr="001E1839" w:rsidRDefault="00DF3010" w:rsidP="00DF3010">
      <w:pPr>
        <w:numPr>
          <w:ilvl w:val="0"/>
          <w:numId w:val="33"/>
        </w:numPr>
        <w:tabs>
          <w:tab w:val="left" w:pos="-28444"/>
          <w:tab w:val="left" w:pos="-27724"/>
          <w:tab w:val="left" w:pos="-27004"/>
          <w:tab w:val="left" w:pos="-26284"/>
          <w:tab w:val="left" w:pos="-25564"/>
          <w:tab w:val="left" w:pos="-24844"/>
          <w:tab w:val="left" w:pos="-24124"/>
          <w:tab w:val="left" w:pos="-23404"/>
        </w:tabs>
        <w:suppressAutoHyphens/>
        <w:spacing w:after="0" w:line="240" w:lineRule="auto"/>
        <w:ind w:right="16"/>
        <w:jc w:val="both"/>
        <w:rPr>
          <w:rFonts w:ascii="Arial" w:eastAsia="Times New Roman" w:hAnsi="Arial" w:cs="Arial"/>
          <w:noProof w:val="0"/>
          <w:lang w:val="es-ES" w:eastAsia="ar-SA"/>
        </w:rPr>
      </w:pPr>
      <w:r w:rsidRPr="001E1839">
        <w:rPr>
          <w:rFonts w:ascii="Arial" w:eastAsia="Times New Roman" w:hAnsi="Arial" w:cs="Arial"/>
          <w:noProof w:val="0"/>
          <w:lang w:val="es-ES" w:eastAsia="ar-SA"/>
        </w:rPr>
        <w:t xml:space="preserve">Recomendaciones para establecer criterios de selección de las claves sujetas de consolidación con base en importe, número de piezas, número de lugares de entrega, niveles de cumplimiento de las claves adjudicadas y demás variables significativas que resulten del estudio. </w:t>
      </w:r>
    </w:p>
    <w:p w:rsidR="00DF3010" w:rsidRPr="001E1839" w:rsidRDefault="00DF3010" w:rsidP="00DF3010">
      <w:pPr>
        <w:numPr>
          <w:ilvl w:val="0"/>
          <w:numId w:val="33"/>
        </w:numPr>
        <w:tabs>
          <w:tab w:val="left" w:pos="-28444"/>
          <w:tab w:val="left" w:pos="-27724"/>
          <w:tab w:val="left" w:pos="-27004"/>
          <w:tab w:val="left" w:pos="-26284"/>
          <w:tab w:val="left" w:pos="-25564"/>
          <w:tab w:val="left" w:pos="-24844"/>
          <w:tab w:val="left" w:pos="-24124"/>
          <w:tab w:val="left" w:pos="-23404"/>
        </w:tabs>
        <w:suppressAutoHyphens/>
        <w:spacing w:after="0" w:line="240" w:lineRule="auto"/>
        <w:ind w:right="16"/>
        <w:jc w:val="both"/>
        <w:rPr>
          <w:rFonts w:ascii="Arial" w:eastAsia="Times New Roman" w:hAnsi="Arial" w:cs="Arial"/>
          <w:noProof w:val="0"/>
          <w:lang w:val="es-ES" w:eastAsia="ar-SA"/>
        </w:rPr>
      </w:pPr>
      <w:r w:rsidRPr="001E1839">
        <w:rPr>
          <w:rFonts w:ascii="Arial" w:eastAsia="Times New Roman" w:hAnsi="Arial" w:cs="Arial"/>
          <w:noProof w:val="0"/>
          <w:lang w:val="es-ES" w:eastAsia="ar-SA"/>
        </w:rPr>
        <w:t>Recomendaciones de claves no sujetas de consolidación.</w:t>
      </w:r>
    </w:p>
    <w:p w:rsidR="00DF3010" w:rsidRPr="001E1839" w:rsidRDefault="00DF3010" w:rsidP="00DF3010">
      <w:pPr>
        <w:numPr>
          <w:ilvl w:val="0"/>
          <w:numId w:val="33"/>
        </w:numPr>
        <w:tabs>
          <w:tab w:val="left" w:pos="-28444"/>
          <w:tab w:val="left" w:pos="-27724"/>
          <w:tab w:val="left" w:pos="-27004"/>
          <w:tab w:val="left" w:pos="-26284"/>
          <w:tab w:val="left" w:pos="-25564"/>
          <w:tab w:val="left" w:pos="-24844"/>
          <w:tab w:val="left" w:pos="-24124"/>
          <w:tab w:val="left" w:pos="-23404"/>
        </w:tabs>
        <w:suppressAutoHyphens/>
        <w:spacing w:after="0" w:line="240" w:lineRule="auto"/>
        <w:ind w:right="16"/>
        <w:jc w:val="both"/>
        <w:rPr>
          <w:rFonts w:ascii="Arial" w:eastAsia="Times New Roman" w:hAnsi="Arial" w:cs="Arial"/>
          <w:noProof w:val="0"/>
          <w:lang w:val="es-ES" w:eastAsia="ar-SA"/>
        </w:rPr>
      </w:pPr>
      <w:r w:rsidRPr="001E1839">
        <w:rPr>
          <w:rFonts w:ascii="Arial" w:eastAsia="Times New Roman" w:hAnsi="Arial" w:cs="Arial"/>
          <w:noProof w:val="0"/>
          <w:lang w:val="es-ES" w:eastAsia="ar-SA"/>
        </w:rPr>
        <w:t>Análisis de resultados de compras consolidadas anteriores (2012 a 2016) considerando:</w:t>
      </w:r>
    </w:p>
    <w:p w:rsidR="00DF3010" w:rsidRPr="001E1839" w:rsidRDefault="00DF3010" w:rsidP="00DF3010">
      <w:pPr>
        <w:tabs>
          <w:tab w:val="left" w:pos="-28444"/>
          <w:tab w:val="left" w:pos="-27724"/>
          <w:tab w:val="left" w:pos="-27004"/>
          <w:tab w:val="left" w:pos="-26284"/>
          <w:tab w:val="left" w:pos="-25564"/>
          <w:tab w:val="left" w:pos="-24844"/>
          <w:tab w:val="left" w:pos="-24124"/>
          <w:tab w:val="left" w:pos="-23404"/>
        </w:tabs>
        <w:suppressAutoHyphens/>
        <w:spacing w:after="0" w:line="240" w:lineRule="auto"/>
        <w:ind w:left="-284" w:right="16"/>
        <w:jc w:val="both"/>
        <w:rPr>
          <w:rFonts w:ascii="Arial" w:eastAsia="Times New Roman" w:hAnsi="Arial" w:cs="Arial"/>
          <w:noProof w:val="0"/>
          <w:lang w:val="es-ES" w:eastAsia="ar-SA"/>
        </w:rPr>
      </w:pPr>
    </w:p>
    <w:p w:rsidR="00DF3010" w:rsidRPr="001E1839" w:rsidRDefault="00DF3010" w:rsidP="00DF3010">
      <w:pPr>
        <w:numPr>
          <w:ilvl w:val="1"/>
          <w:numId w:val="33"/>
        </w:numPr>
        <w:tabs>
          <w:tab w:val="left" w:pos="-28444"/>
          <w:tab w:val="left" w:pos="-27724"/>
          <w:tab w:val="left" w:pos="-27004"/>
          <w:tab w:val="left" w:pos="-26284"/>
          <w:tab w:val="left" w:pos="-25564"/>
          <w:tab w:val="left" w:pos="-24844"/>
          <w:tab w:val="left" w:pos="-24124"/>
          <w:tab w:val="left" w:pos="-23404"/>
        </w:tabs>
        <w:suppressAutoHyphens/>
        <w:spacing w:after="0" w:line="240" w:lineRule="auto"/>
        <w:ind w:right="16"/>
        <w:jc w:val="both"/>
        <w:rPr>
          <w:rFonts w:ascii="Arial" w:eastAsia="Times New Roman" w:hAnsi="Arial" w:cs="Arial"/>
          <w:bCs/>
          <w:noProof w:val="0"/>
          <w:lang w:val="es-ES" w:eastAsia="ar-SA"/>
        </w:rPr>
      </w:pPr>
      <w:r w:rsidRPr="001E1839">
        <w:rPr>
          <w:rFonts w:ascii="Arial" w:eastAsia="Times New Roman" w:hAnsi="Arial" w:cs="Arial"/>
          <w:bCs/>
          <w:noProof w:val="0"/>
          <w:lang w:val="es-ES" w:eastAsia="ar-SA"/>
        </w:rPr>
        <w:t>Criterios generales de agrupamiento potencial de partidas, número de participantes por partida, características más importantes que afectaron competencia (registros sanitarios, número de marcas, reglas de inclusión de marcas, entre otros).</w:t>
      </w:r>
    </w:p>
    <w:p w:rsidR="00DF3010" w:rsidRPr="001E1839" w:rsidRDefault="00DF3010" w:rsidP="00DF3010">
      <w:pPr>
        <w:numPr>
          <w:ilvl w:val="1"/>
          <w:numId w:val="33"/>
        </w:numPr>
        <w:tabs>
          <w:tab w:val="left" w:pos="-28444"/>
          <w:tab w:val="left" w:pos="-27724"/>
          <w:tab w:val="left" w:pos="-27004"/>
          <w:tab w:val="left" w:pos="-26284"/>
          <w:tab w:val="left" w:pos="-25564"/>
          <w:tab w:val="left" w:pos="-24844"/>
          <w:tab w:val="left" w:pos="-24124"/>
          <w:tab w:val="left" w:pos="-23404"/>
        </w:tabs>
        <w:suppressAutoHyphens/>
        <w:spacing w:after="0" w:line="240" w:lineRule="auto"/>
        <w:ind w:right="16"/>
        <w:jc w:val="both"/>
        <w:rPr>
          <w:rFonts w:ascii="Arial" w:eastAsia="Times New Roman" w:hAnsi="Arial" w:cs="Arial"/>
          <w:bCs/>
          <w:noProof w:val="0"/>
          <w:lang w:val="es-ES" w:eastAsia="ar-SA"/>
        </w:rPr>
      </w:pPr>
      <w:r w:rsidRPr="001E1839">
        <w:rPr>
          <w:rFonts w:ascii="Arial" w:eastAsia="Times New Roman" w:hAnsi="Arial" w:cs="Arial"/>
          <w:bCs/>
          <w:noProof w:val="0"/>
          <w:lang w:val="es-ES" w:eastAsia="ar-SA"/>
        </w:rPr>
        <w:t>Evolución de índices de concentración (ex-ante vs. ex-post).</w:t>
      </w:r>
    </w:p>
    <w:p w:rsidR="00DF3010" w:rsidRPr="001E1839" w:rsidRDefault="00DF3010" w:rsidP="00DF3010">
      <w:pPr>
        <w:numPr>
          <w:ilvl w:val="1"/>
          <w:numId w:val="33"/>
        </w:numPr>
        <w:tabs>
          <w:tab w:val="left" w:pos="-28444"/>
          <w:tab w:val="left" w:pos="-27724"/>
          <w:tab w:val="left" w:pos="-27004"/>
          <w:tab w:val="left" w:pos="-26284"/>
          <w:tab w:val="left" w:pos="-25564"/>
          <w:tab w:val="left" w:pos="-24844"/>
          <w:tab w:val="left" w:pos="-24124"/>
          <w:tab w:val="left" w:pos="-23404"/>
        </w:tabs>
        <w:suppressAutoHyphens/>
        <w:spacing w:after="0" w:line="240" w:lineRule="auto"/>
        <w:ind w:right="16"/>
        <w:jc w:val="both"/>
        <w:rPr>
          <w:rFonts w:ascii="Arial" w:eastAsia="Times New Roman" w:hAnsi="Arial" w:cs="Arial"/>
          <w:bCs/>
          <w:noProof w:val="0"/>
          <w:lang w:val="es-ES" w:eastAsia="ar-SA"/>
        </w:rPr>
      </w:pPr>
      <w:r w:rsidRPr="001E1839">
        <w:rPr>
          <w:rFonts w:ascii="Arial" w:eastAsia="Times New Roman" w:hAnsi="Arial" w:cs="Arial"/>
          <w:bCs/>
          <w:noProof w:val="0"/>
          <w:lang w:val="es-ES" w:eastAsia="ar-SA"/>
        </w:rPr>
        <w:t>Evolución de precios (reales y en USD).</w:t>
      </w:r>
    </w:p>
    <w:p w:rsidR="00DF3010" w:rsidRPr="001E1839" w:rsidRDefault="00DF3010" w:rsidP="00DF3010">
      <w:pPr>
        <w:numPr>
          <w:ilvl w:val="1"/>
          <w:numId w:val="33"/>
        </w:numPr>
        <w:tabs>
          <w:tab w:val="left" w:pos="-28444"/>
          <w:tab w:val="left" w:pos="-27724"/>
          <w:tab w:val="left" w:pos="-27004"/>
          <w:tab w:val="left" w:pos="-26284"/>
          <w:tab w:val="left" w:pos="-25564"/>
          <w:tab w:val="left" w:pos="-24844"/>
          <w:tab w:val="left" w:pos="-24124"/>
          <w:tab w:val="left" w:pos="-23404"/>
        </w:tabs>
        <w:suppressAutoHyphens/>
        <w:spacing w:after="0" w:line="240" w:lineRule="auto"/>
        <w:ind w:right="16"/>
        <w:jc w:val="both"/>
        <w:rPr>
          <w:rFonts w:ascii="Arial" w:eastAsia="Times New Roman" w:hAnsi="Arial" w:cs="Arial"/>
          <w:bCs/>
          <w:noProof w:val="0"/>
          <w:lang w:val="es-ES" w:eastAsia="ar-SA"/>
        </w:rPr>
      </w:pPr>
      <w:r w:rsidRPr="001E1839">
        <w:rPr>
          <w:rFonts w:ascii="Arial" w:eastAsia="Times New Roman" w:hAnsi="Arial" w:cs="Arial"/>
          <w:bCs/>
          <w:noProof w:val="0"/>
          <w:lang w:val="es-ES" w:eastAsia="ar-SA"/>
        </w:rPr>
        <w:t>Evolución de cumplimiento.</w:t>
      </w:r>
    </w:p>
    <w:p w:rsidR="00DF3010" w:rsidRPr="001E1839" w:rsidRDefault="00DF3010" w:rsidP="00DF3010">
      <w:pPr>
        <w:tabs>
          <w:tab w:val="left" w:pos="-28444"/>
          <w:tab w:val="left" w:pos="-27724"/>
          <w:tab w:val="left" w:pos="-27004"/>
          <w:tab w:val="left" w:pos="-26284"/>
          <w:tab w:val="left" w:pos="-25564"/>
          <w:tab w:val="left" w:pos="-24844"/>
          <w:tab w:val="left" w:pos="-24124"/>
          <w:tab w:val="left" w:pos="-23404"/>
        </w:tabs>
        <w:suppressAutoHyphens/>
        <w:spacing w:after="0" w:line="240" w:lineRule="auto"/>
        <w:ind w:left="-284" w:right="16"/>
        <w:jc w:val="both"/>
        <w:rPr>
          <w:rFonts w:ascii="Arial" w:eastAsia="Times New Roman" w:hAnsi="Arial" w:cs="Arial"/>
          <w:bCs/>
          <w:noProof w:val="0"/>
          <w:lang w:val="es-ES" w:eastAsia="ar-SA"/>
        </w:rPr>
      </w:pPr>
    </w:p>
    <w:p w:rsidR="00DF3010" w:rsidRPr="001E1839" w:rsidRDefault="00DF3010" w:rsidP="00DF3010">
      <w:pPr>
        <w:numPr>
          <w:ilvl w:val="0"/>
          <w:numId w:val="36"/>
        </w:numPr>
        <w:tabs>
          <w:tab w:val="left" w:pos="-28444"/>
          <w:tab w:val="left" w:pos="-27724"/>
          <w:tab w:val="left" w:pos="-27004"/>
          <w:tab w:val="left" w:pos="-26284"/>
          <w:tab w:val="left" w:pos="-25564"/>
          <w:tab w:val="left" w:pos="-24844"/>
          <w:tab w:val="left" w:pos="-24124"/>
          <w:tab w:val="left" w:pos="-23404"/>
        </w:tabs>
        <w:suppressAutoHyphens/>
        <w:spacing w:after="0" w:line="240" w:lineRule="auto"/>
        <w:ind w:right="16"/>
        <w:jc w:val="both"/>
        <w:rPr>
          <w:rFonts w:ascii="Arial" w:eastAsia="Times New Roman" w:hAnsi="Arial" w:cs="Arial"/>
          <w:noProof w:val="0"/>
          <w:lang w:val="es-ES" w:eastAsia="ar-SA"/>
        </w:rPr>
      </w:pPr>
      <w:r w:rsidRPr="001E1839">
        <w:rPr>
          <w:rFonts w:ascii="Arial" w:eastAsia="Times New Roman" w:hAnsi="Arial" w:cs="Arial"/>
          <w:noProof w:val="0"/>
          <w:lang w:val="es-ES" w:eastAsia="ar-SA"/>
        </w:rPr>
        <w:t>Análisis de comportamiento de los proveedores en cuanto a las inclusiones de marcas posteriores al fallo de las compras consolidadas anteriores:</w:t>
      </w:r>
    </w:p>
    <w:p w:rsidR="00DF3010" w:rsidRPr="001E1839" w:rsidRDefault="00DF3010" w:rsidP="00DF3010">
      <w:pPr>
        <w:tabs>
          <w:tab w:val="left" w:pos="-28444"/>
          <w:tab w:val="left" w:pos="-27724"/>
          <w:tab w:val="left" w:pos="-27004"/>
          <w:tab w:val="left" w:pos="-26284"/>
          <w:tab w:val="left" w:pos="-25564"/>
          <w:tab w:val="left" w:pos="-24844"/>
          <w:tab w:val="left" w:pos="-24124"/>
          <w:tab w:val="left" w:pos="-23404"/>
        </w:tabs>
        <w:suppressAutoHyphens/>
        <w:spacing w:after="0" w:line="240" w:lineRule="auto"/>
        <w:ind w:left="-284" w:right="16"/>
        <w:jc w:val="both"/>
        <w:rPr>
          <w:rFonts w:ascii="Arial" w:eastAsia="Times New Roman" w:hAnsi="Arial" w:cs="Arial"/>
          <w:noProof w:val="0"/>
          <w:lang w:val="es-ES" w:eastAsia="ar-SA"/>
        </w:rPr>
      </w:pPr>
    </w:p>
    <w:p w:rsidR="00DF3010" w:rsidRPr="001E1839" w:rsidRDefault="00DF3010" w:rsidP="00DF3010">
      <w:pPr>
        <w:numPr>
          <w:ilvl w:val="0"/>
          <w:numId w:val="35"/>
        </w:numPr>
        <w:tabs>
          <w:tab w:val="left" w:pos="-28444"/>
          <w:tab w:val="left" w:pos="-27724"/>
          <w:tab w:val="left" w:pos="-27004"/>
          <w:tab w:val="left" w:pos="-26284"/>
          <w:tab w:val="left" w:pos="-25564"/>
          <w:tab w:val="left" w:pos="-24844"/>
          <w:tab w:val="left" w:pos="-24124"/>
          <w:tab w:val="left" w:pos="-23404"/>
        </w:tabs>
        <w:suppressAutoHyphens/>
        <w:spacing w:after="0" w:line="240" w:lineRule="auto"/>
        <w:ind w:right="16"/>
        <w:jc w:val="both"/>
        <w:rPr>
          <w:rFonts w:ascii="Arial" w:eastAsia="Times New Roman" w:hAnsi="Arial" w:cs="Arial"/>
          <w:noProof w:val="0"/>
          <w:lang w:val="es-ES" w:eastAsia="ar-SA"/>
        </w:rPr>
      </w:pPr>
      <w:r w:rsidRPr="001E1839">
        <w:rPr>
          <w:rFonts w:ascii="Arial" w:eastAsia="Times New Roman" w:hAnsi="Arial" w:cs="Arial"/>
          <w:noProof w:val="0"/>
          <w:lang w:val="es-ES" w:eastAsia="ar-SA"/>
        </w:rPr>
        <w:t>Ranking de proveedores que solicitan mayor número de inclusiones.</w:t>
      </w:r>
    </w:p>
    <w:p w:rsidR="00DF3010" w:rsidRPr="001E1839" w:rsidRDefault="00DF3010" w:rsidP="00DF3010">
      <w:pPr>
        <w:numPr>
          <w:ilvl w:val="0"/>
          <w:numId w:val="35"/>
        </w:numPr>
        <w:tabs>
          <w:tab w:val="left" w:pos="-28444"/>
          <w:tab w:val="left" w:pos="-27724"/>
          <w:tab w:val="left" w:pos="-27004"/>
          <w:tab w:val="left" w:pos="-26284"/>
          <w:tab w:val="left" w:pos="-25564"/>
          <w:tab w:val="left" w:pos="-24844"/>
          <w:tab w:val="left" w:pos="-24124"/>
          <w:tab w:val="left" w:pos="-23404"/>
        </w:tabs>
        <w:suppressAutoHyphens/>
        <w:spacing w:after="0" w:line="240" w:lineRule="auto"/>
        <w:ind w:right="16"/>
        <w:jc w:val="both"/>
        <w:rPr>
          <w:rFonts w:ascii="Arial" w:eastAsia="Times New Roman" w:hAnsi="Arial" w:cs="Arial"/>
          <w:noProof w:val="0"/>
          <w:lang w:val="es-ES" w:eastAsia="ar-SA"/>
        </w:rPr>
      </w:pPr>
      <w:r w:rsidRPr="001E1839">
        <w:rPr>
          <w:rFonts w:ascii="Arial" w:eastAsia="Times New Roman" w:hAnsi="Arial" w:cs="Arial"/>
          <w:noProof w:val="0"/>
          <w:lang w:val="es-ES" w:eastAsia="ar-SA"/>
        </w:rPr>
        <w:t>Medicamentos frecuentes de solicitud de nuevas inclusiones.</w:t>
      </w:r>
    </w:p>
    <w:p w:rsidR="00DF3010" w:rsidRPr="001E1839" w:rsidRDefault="00DF3010" w:rsidP="00DF3010">
      <w:pPr>
        <w:numPr>
          <w:ilvl w:val="0"/>
          <w:numId w:val="35"/>
        </w:numPr>
        <w:tabs>
          <w:tab w:val="left" w:pos="-28444"/>
          <w:tab w:val="left" w:pos="-27724"/>
          <w:tab w:val="left" w:pos="-27004"/>
          <w:tab w:val="left" w:pos="-26284"/>
          <w:tab w:val="left" w:pos="-25564"/>
          <w:tab w:val="left" w:pos="-24844"/>
          <w:tab w:val="left" w:pos="-24124"/>
          <w:tab w:val="left" w:pos="-23404"/>
        </w:tabs>
        <w:suppressAutoHyphens/>
        <w:spacing w:after="0" w:line="240" w:lineRule="auto"/>
        <w:ind w:right="16"/>
        <w:jc w:val="both"/>
        <w:rPr>
          <w:rFonts w:ascii="Arial" w:eastAsia="Times New Roman" w:hAnsi="Arial" w:cs="Arial"/>
          <w:noProof w:val="0"/>
          <w:lang w:val="es-ES" w:eastAsia="ar-SA"/>
        </w:rPr>
      </w:pPr>
      <w:r w:rsidRPr="001E1839">
        <w:rPr>
          <w:rFonts w:ascii="Arial" w:eastAsia="Times New Roman" w:hAnsi="Arial" w:cs="Arial"/>
          <w:noProof w:val="0"/>
          <w:lang w:val="es-ES" w:eastAsia="ar-SA"/>
        </w:rPr>
        <w:t>Recomendaciones para disminuir la incidencia en inclusiones de marcas.</w:t>
      </w:r>
    </w:p>
    <w:p w:rsidR="00DF3010" w:rsidRPr="001E1839" w:rsidRDefault="00DF3010" w:rsidP="00DF3010">
      <w:pPr>
        <w:tabs>
          <w:tab w:val="left" w:pos="-28444"/>
          <w:tab w:val="left" w:pos="-27724"/>
          <w:tab w:val="left" w:pos="-27004"/>
          <w:tab w:val="left" w:pos="-26284"/>
          <w:tab w:val="left" w:pos="-25564"/>
          <w:tab w:val="left" w:pos="-24844"/>
          <w:tab w:val="left" w:pos="-24124"/>
          <w:tab w:val="left" w:pos="-23404"/>
        </w:tabs>
        <w:suppressAutoHyphens/>
        <w:spacing w:after="0" w:line="240" w:lineRule="auto"/>
        <w:ind w:left="-284" w:right="16"/>
        <w:jc w:val="both"/>
        <w:rPr>
          <w:rFonts w:ascii="Arial" w:eastAsia="Times New Roman" w:hAnsi="Arial" w:cs="Arial"/>
          <w:noProof w:val="0"/>
          <w:lang w:val="es-ES" w:eastAsia="ar-SA"/>
        </w:rPr>
      </w:pPr>
    </w:p>
    <w:p w:rsidR="00DF3010" w:rsidRPr="001E1839" w:rsidRDefault="00DF3010" w:rsidP="00DF3010">
      <w:pPr>
        <w:tabs>
          <w:tab w:val="left" w:pos="-28444"/>
          <w:tab w:val="left" w:pos="-27724"/>
          <w:tab w:val="left" w:pos="-27004"/>
          <w:tab w:val="left" w:pos="-26284"/>
          <w:tab w:val="left" w:pos="-25564"/>
          <w:tab w:val="left" w:pos="-24844"/>
          <w:tab w:val="left" w:pos="-24124"/>
          <w:tab w:val="left" w:pos="-23404"/>
        </w:tabs>
        <w:suppressAutoHyphens/>
        <w:spacing w:after="0" w:line="240" w:lineRule="auto"/>
        <w:ind w:left="-284" w:right="16"/>
        <w:jc w:val="both"/>
        <w:rPr>
          <w:rFonts w:ascii="Arial" w:eastAsia="Times New Roman" w:hAnsi="Arial" w:cs="Arial"/>
          <w:noProof w:val="0"/>
          <w:lang w:val="es-ES" w:eastAsia="ar-SA"/>
        </w:rPr>
      </w:pPr>
    </w:p>
    <w:p w:rsidR="00DF3010" w:rsidRPr="001E1839" w:rsidRDefault="00DF3010" w:rsidP="00DF3010">
      <w:pPr>
        <w:numPr>
          <w:ilvl w:val="0"/>
          <w:numId w:val="36"/>
        </w:numPr>
        <w:tabs>
          <w:tab w:val="left" w:pos="-28444"/>
          <w:tab w:val="left" w:pos="-27724"/>
          <w:tab w:val="left" w:pos="-27004"/>
          <w:tab w:val="left" w:pos="-26284"/>
          <w:tab w:val="left" w:pos="-25564"/>
          <w:tab w:val="left" w:pos="-24844"/>
          <w:tab w:val="left" w:pos="-24124"/>
          <w:tab w:val="left" w:pos="-23404"/>
        </w:tabs>
        <w:suppressAutoHyphens/>
        <w:spacing w:after="0" w:line="240" w:lineRule="auto"/>
        <w:ind w:right="16"/>
        <w:jc w:val="both"/>
        <w:rPr>
          <w:rFonts w:ascii="Arial" w:eastAsia="Times New Roman" w:hAnsi="Arial" w:cs="Arial"/>
          <w:noProof w:val="0"/>
          <w:lang w:val="es-ES" w:eastAsia="ar-SA"/>
        </w:rPr>
      </w:pPr>
      <w:r w:rsidRPr="001E1839">
        <w:rPr>
          <w:rFonts w:ascii="Arial" w:eastAsia="Times New Roman" w:hAnsi="Arial" w:cs="Arial"/>
          <w:noProof w:val="0"/>
          <w:lang w:val="es-ES" w:eastAsia="ar-SA"/>
        </w:rPr>
        <w:t>Investigación de Mercado para la compra consolidada 2017 para atender necesidades 2018:</w:t>
      </w:r>
    </w:p>
    <w:p w:rsidR="00DF3010" w:rsidRPr="001E1839" w:rsidRDefault="00DF3010" w:rsidP="00DF3010">
      <w:pPr>
        <w:tabs>
          <w:tab w:val="left" w:pos="-28444"/>
          <w:tab w:val="left" w:pos="-27724"/>
          <w:tab w:val="left" w:pos="-27004"/>
          <w:tab w:val="left" w:pos="-26284"/>
          <w:tab w:val="left" w:pos="-25564"/>
          <w:tab w:val="left" w:pos="-24844"/>
          <w:tab w:val="left" w:pos="-24124"/>
          <w:tab w:val="left" w:pos="-23404"/>
        </w:tabs>
        <w:suppressAutoHyphens/>
        <w:spacing w:after="0" w:line="240" w:lineRule="auto"/>
        <w:ind w:left="-284" w:right="16"/>
        <w:jc w:val="both"/>
        <w:rPr>
          <w:rFonts w:ascii="Arial" w:eastAsia="Times New Roman" w:hAnsi="Arial" w:cs="Arial"/>
          <w:noProof w:val="0"/>
          <w:lang w:val="es-ES" w:eastAsia="ar-SA"/>
        </w:rPr>
      </w:pPr>
    </w:p>
    <w:p w:rsidR="00DF3010" w:rsidRPr="001E1839" w:rsidRDefault="00DF3010" w:rsidP="00DF3010">
      <w:pPr>
        <w:numPr>
          <w:ilvl w:val="0"/>
          <w:numId w:val="32"/>
        </w:numPr>
        <w:tabs>
          <w:tab w:val="left" w:pos="-28444"/>
          <w:tab w:val="left" w:pos="-27724"/>
          <w:tab w:val="left" w:pos="-27004"/>
          <w:tab w:val="left" w:pos="-26284"/>
          <w:tab w:val="left" w:pos="-25564"/>
          <w:tab w:val="left" w:pos="-24844"/>
          <w:tab w:val="left" w:pos="-24124"/>
          <w:tab w:val="left" w:pos="-23404"/>
        </w:tabs>
        <w:suppressAutoHyphens/>
        <w:spacing w:after="0" w:line="240" w:lineRule="auto"/>
        <w:ind w:right="16"/>
        <w:jc w:val="both"/>
        <w:rPr>
          <w:rFonts w:ascii="Arial" w:eastAsia="Times New Roman" w:hAnsi="Arial" w:cs="Arial"/>
          <w:noProof w:val="0"/>
          <w:lang w:val="es-ES" w:eastAsia="ar-SA"/>
        </w:rPr>
      </w:pPr>
      <w:r w:rsidRPr="001E1839">
        <w:rPr>
          <w:rFonts w:ascii="Arial" w:eastAsia="Times New Roman" w:hAnsi="Arial" w:cs="Arial"/>
          <w:noProof w:val="0"/>
          <w:lang w:val="es-ES" w:eastAsia="ar-SA"/>
        </w:rPr>
        <w:t xml:space="preserve">Análisis de precios internacionales vs. precios históricos y cotizaciones de los proveedores; que permitan mejorar la metodología de determinación de precios máximos de referencia. </w:t>
      </w:r>
    </w:p>
    <w:p w:rsidR="00DF3010" w:rsidRPr="001E1839" w:rsidRDefault="00DF3010" w:rsidP="00DF3010">
      <w:pPr>
        <w:tabs>
          <w:tab w:val="left" w:pos="-28444"/>
          <w:tab w:val="left" w:pos="-27724"/>
          <w:tab w:val="left" w:pos="-27004"/>
          <w:tab w:val="left" w:pos="-26284"/>
          <w:tab w:val="left" w:pos="-25564"/>
          <w:tab w:val="left" w:pos="-24844"/>
          <w:tab w:val="left" w:pos="-24124"/>
          <w:tab w:val="left" w:pos="-23404"/>
        </w:tabs>
        <w:suppressAutoHyphens/>
        <w:spacing w:after="0" w:line="240" w:lineRule="auto"/>
        <w:ind w:left="-284" w:right="16"/>
        <w:jc w:val="both"/>
        <w:rPr>
          <w:rFonts w:ascii="Arial" w:eastAsia="Times New Roman" w:hAnsi="Arial" w:cs="Arial"/>
          <w:noProof w:val="0"/>
          <w:lang w:val="es-ES" w:eastAsia="ar-SA"/>
        </w:rPr>
      </w:pPr>
    </w:p>
    <w:p w:rsidR="00DF3010" w:rsidRPr="001E1839" w:rsidRDefault="00DF3010" w:rsidP="00DF3010">
      <w:pPr>
        <w:tabs>
          <w:tab w:val="left" w:pos="-28444"/>
          <w:tab w:val="left" w:pos="-27724"/>
          <w:tab w:val="left" w:pos="-27004"/>
          <w:tab w:val="left" w:pos="-26284"/>
          <w:tab w:val="left" w:pos="-25564"/>
          <w:tab w:val="left" w:pos="-24844"/>
          <w:tab w:val="left" w:pos="-24124"/>
          <w:tab w:val="left" w:pos="-23404"/>
        </w:tabs>
        <w:suppressAutoHyphens/>
        <w:spacing w:after="0" w:line="240" w:lineRule="auto"/>
        <w:ind w:left="-284" w:right="16"/>
        <w:jc w:val="both"/>
        <w:rPr>
          <w:rFonts w:ascii="Arial" w:eastAsia="Times New Roman" w:hAnsi="Arial" w:cs="Arial"/>
          <w:noProof w:val="0"/>
          <w:lang w:val="es-ES" w:eastAsia="ar-SA"/>
        </w:rPr>
      </w:pPr>
    </w:p>
    <w:p w:rsidR="00DF3010" w:rsidRPr="001E1839" w:rsidRDefault="00DF3010" w:rsidP="00DF3010">
      <w:pPr>
        <w:numPr>
          <w:ilvl w:val="0"/>
          <w:numId w:val="36"/>
        </w:numPr>
        <w:tabs>
          <w:tab w:val="left" w:pos="-28444"/>
          <w:tab w:val="left" w:pos="-27724"/>
          <w:tab w:val="left" w:pos="-27004"/>
          <w:tab w:val="left" w:pos="-26284"/>
          <w:tab w:val="left" w:pos="-25564"/>
          <w:tab w:val="left" w:pos="-24844"/>
          <w:tab w:val="left" w:pos="-24124"/>
          <w:tab w:val="left" w:pos="-23404"/>
        </w:tabs>
        <w:suppressAutoHyphens/>
        <w:spacing w:after="0" w:line="240" w:lineRule="auto"/>
        <w:ind w:right="16"/>
        <w:jc w:val="both"/>
        <w:rPr>
          <w:rFonts w:ascii="Arial" w:eastAsia="Times New Roman" w:hAnsi="Arial" w:cs="Arial"/>
          <w:noProof w:val="0"/>
          <w:lang w:val="es-ES" w:eastAsia="ar-SA"/>
        </w:rPr>
      </w:pPr>
      <w:r w:rsidRPr="001E1839">
        <w:rPr>
          <w:rFonts w:ascii="Arial" w:eastAsia="Times New Roman" w:hAnsi="Arial" w:cs="Arial"/>
          <w:noProof w:val="0"/>
          <w:lang w:val="es-ES" w:eastAsia="ar-SA"/>
        </w:rPr>
        <w:t>Estrategia para la compra consolidada 2017 para atender necesidades 2018:</w:t>
      </w:r>
    </w:p>
    <w:p w:rsidR="00DF3010" w:rsidRPr="001E1839" w:rsidRDefault="00DF3010" w:rsidP="00DF3010">
      <w:pPr>
        <w:tabs>
          <w:tab w:val="left" w:pos="-28444"/>
          <w:tab w:val="left" w:pos="-27724"/>
          <w:tab w:val="left" w:pos="-27004"/>
          <w:tab w:val="left" w:pos="-26284"/>
          <w:tab w:val="left" w:pos="-25564"/>
          <w:tab w:val="left" w:pos="-24844"/>
          <w:tab w:val="left" w:pos="-24124"/>
          <w:tab w:val="left" w:pos="-23404"/>
        </w:tabs>
        <w:suppressAutoHyphens/>
        <w:spacing w:after="0" w:line="240" w:lineRule="auto"/>
        <w:ind w:left="-284" w:right="16"/>
        <w:jc w:val="both"/>
        <w:rPr>
          <w:rFonts w:ascii="Arial" w:eastAsia="Times New Roman" w:hAnsi="Arial" w:cs="Arial"/>
          <w:noProof w:val="0"/>
          <w:lang w:val="es-ES" w:eastAsia="ar-SA"/>
        </w:rPr>
      </w:pPr>
    </w:p>
    <w:p w:rsidR="00DF3010" w:rsidRPr="001E1839" w:rsidRDefault="00DF3010" w:rsidP="00DF3010">
      <w:pPr>
        <w:numPr>
          <w:ilvl w:val="0"/>
          <w:numId w:val="32"/>
        </w:numPr>
        <w:tabs>
          <w:tab w:val="left" w:pos="-28444"/>
          <w:tab w:val="left" w:pos="-27724"/>
          <w:tab w:val="left" w:pos="-27004"/>
          <w:tab w:val="left" w:pos="-26284"/>
          <w:tab w:val="left" w:pos="-25564"/>
          <w:tab w:val="left" w:pos="-24844"/>
          <w:tab w:val="left" w:pos="-24124"/>
          <w:tab w:val="left" w:pos="-23404"/>
        </w:tabs>
        <w:suppressAutoHyphens/>
        <w:spacing w:after="0" w:line="240" w:lineRule="auto"/>
        <w:ind w:right="16"/>
        <w:jc w:val="both"/>
        <w:rPr>
          <w:rFonts w:ascii="Arial" w:eastAsia="Times New Roman" w:hAnsi="Arial" w:cs="Arial"/>
          <w:noProof w:val="0"/>
          <w:lang w:val="es-ES" w:eastAsia="ar-SA"/>
        </w:rPr>
      </w:pPr>
      <w:r w:rsidRPr="001E1839">
        <w:rPr>
          <w:rFonts w:ascii="Arial" w:eastAsia="Times New Roman" w:hAnsi="Arial" w:cs="Arial"/>
          <w:noProof w:val="0"/>
          <w:lang w:val="es-ES" w:eastAsia="ar-SA"/>
        </w:rPr>
        <w:t xml:space="preserve">Emitir recomendaciones para optimizar las condiciones de competencia con la información analizada y la investigación de mercado, entre las cuales se encuentran: </w:t>
      </w:r>
      <w:r w:rsidRPr="001E1839">
        <w:rPr>
          <w:rFonts w:ascii="Arial" w:eastAsia="Times New Roman" w:hAnsi="Arial" w:cs="Arial"/>
          <w:b/>
          <w:noProof w:val="0"/>
          <w:lang w:val="es-ES" w:eastAsia="ar-SA"/>
        </w:rPr>
        <w:t>a)</w:t>
      </w:r>
      <w:r w:rsidRPr="001E1839">
        <w:rPr>
          <w:rFonts w:ascii="Arial" w:eastAsia="Times New Roman" w:hAnsi="Arial" w:cs="Arial"/>
          <w:noProof w:val="0"/>
          <w:lang w:val="es-ES" w:eastAsia="ar-SA"/>
        </w:rPr>
        <w:t xml:space="preserve"> agrupamiento de partidas; </w:t>
      </w:r>
      <w:r w:rsidRPr="001E1839">
        <w:rPr>
          <w:rFonts w:ascii="Arial" w:eastAsia="Times New Roman" w:hAnsi="Arial" w:cs="Arial"/>
          <w:b/>
          <w:noProof w:val="0"/>
          <w:lang w:val="es-ES" w:eastAsia="ar-SA"/>
        </w:rPr>
        <w:t>b)</w:t>
      </w:r>
      <w:r w:rsidRPr="001E1839">
        <w:rPr>
          <w:rFonts w:ascii="Arial" w:eastAsia="Times New Roman" w:hAnsi="Arial" w:cs="Arial"/>
          <w:noProof w:val="0"/>
          <w:lang w:val="es-ES" w:eastAsia="ar-SA"/>
        </w:rPr>
        <w:t xml:space="preserve"> limitantes de marcas; </w:t>
      </w:r>
      <w:r w:rsidRPr="001E1839">
        <w:rPr>
          <w:rFonts w:ascii="Arial" w:eastAsia="Times New Roman" w:hAnsi="Arial" w:cs="Arial"/>
          <w:b/>
          <w:noProof w:val="0"/>
          <w:lang w:val="es-ES" w:eastAsia="ar-SA"/>
        </w:rPr>
        <w:t>c)</w:t>
      </w:r>
      <w:r w:rsidRPr="001E1839">
        <w:rPr>
          <w:rFonts w:ascii="Arial" w:eastAsia="Times New Roman" w:hAnsi="Arial" w:cs="Arial"/>
          <w:noProof w:val="0"/>
          <w:lang w:val="es-ES" w:eastAsia="ar-SA"/>
        </w:rPr>
        <w:t xml:space="preserve"> recomendación de claves a incluir en el procedimiento de licitación de acuerdo con su carácter (nacional, internacional bajo la cobertura de tratados o internacional abierta); </w:t>
      </w:r>
      <w:r w:rsidRPr="001E1839">
        <w:rPr>
          <w:rFonts w:ascii="Arial" w:eastAsia="Times New Roman" w:hAnsi="Arial" w:cs="Arial"/>
          <w:b/>
          <w:noProof w:val="0"/>
          <w:lang w:val="es-ES" w:eastAsia="ar-SA"/>
        </w:rPr>
        <w:t>d)</w:t>
      </w:r>
      <w:r w:rsidRPr="001E1839">
        <w:rPr>
          <w:rFonts w:ascii="Arial" w:eastAsia="Times New Roman" w:hAnsi="Arial" w:cs="Arial"/>
          <w:noProof w:val="0"/>
          <w:lang w:val="es-ES" w:eastAsia="ar-SA"/>
        </w:rPr>
        <w:t xml:space="preserve"> vigencia de los contratos; y </w:t>
      </w:r>
      <w:r w:rsidRPr="001E1839">
        <w:rPr>
          <w:rFonts w:ascii="Arial" w:eastAsia="Times New Roman" w:hAnsi="Arial" w:cs="Arial"/>
          <w:b/>
          <w:noProof w:val="0"/>
          <w:lang w:val="es-ES" w:eastAsia="ar-SA"/>
        </w:rPr>
        <w:t>e)</w:t>
      </w:r>
      <w:r w:rsidRPr="001E1839">
        <w:rPr>
          <w:rFonts w:ascii="Arial" w:eastAsia="Times New Roman" w:hAnsi="Arial" w:cs="Arial"/>
          <w:noProof w:val="0"/>
          <w:lang w:val="es-ES" w:eastAsia="ar-SA"/>
        </w:rPr>
        <w:t xml:space="preserve"> porcentajes de abastecimiento simultáneo.</w:t>
      </w:r>
    </w:p>
    <w:p w:rsidR="00DF3010" w:rsidRPr="001E1839" w:rsidRDefault="00DF3010" w:rsidP="00DF3010">
      <w:pPr>
        <w:numPr>
          <w:ilvl w:val="0"/>
          <w:numId w:val="32"/>
        </w:numPr>
        <w:tabs>
          <w:tab w:val="left" w:pos="-28444"/>
          <w:tab w:val="left" w:pos="-27724"/>
          <w:tab w:val="left" w:pos="-27004"/>
          <w:tab w:val="left" w:pos="-26284"/>
          <w:tab w:val="left" w:pos="-25564"/>
          <w:tab w:val="left" w:pos="-24844"/>
          <w:tab w:val="left" w:pos="-24124"/>
          <w:tab w:val="left" w:pos="-23404"/>
        </w:tabs>
        <w:suppressAutoHyphens/>
        <w:spacing w:after="0" w:line="240" w:lineRule="auto"/>
        <w:ind w:right="16"/>
        <w:jc w:val="both"/>
        <w:rPr>
          <w:rFonts w:ascii="Arial" w:eastAsia="Times New Roman" w:hAnsi="Arial" w:cs="Arial"/>
          <w:noProof w:val="0"/>
          <w:lang w:val="es-ES" w:eastAsia="ar-SA"/>
        </w:rPr>
      </w:pPr>
      <w:r w:rsidRPr="001E1839">
        <w:rPr>
          <w:rFonts w:ascii="Arial" w:eastAsia="Times New Roman" w:hAnsi="Arial" w:cs="Arial"/>
          <w:noProof w:val="0"/>
          <w:lang w:val="es-ES" w:eastAsia="ar-SA"/>
        </w:rPr>
        <w:t xml:space="preserve">Análisis de la Investigación de mercado para sugerir las claves a licitar bajo la modalidad de OSD. Para la selección de claves, el proveedor adjudicado utilizará criterios tales como: </w:t>
      </w:r>
      <w:r w:rsidRPr="001E1839">
        <w:rPr>
          <w:rFonts w:ascii="Arial" w:eastAsia="Times New Roman" w:hAnsi="Arial" w:cs="Arial"/>
          <w:b/>
          <w:noProof w:val="0"/>
          <w:lang w:val="es-ES" w:eastAsia="ar-SA"/>
        </w:rPr>
        <w:t>a)</w:t>
      </w:r>
      <w:r w:rsidRPr="001E1839">
        <w:rPr>
          <w:rFonts w:ascii="Arial" w:eastAsia="Times New Roman" w:hAnsi="Arial" w:cs="Arial"/>
          <w:noProof w:val="0"/>
          <w:lang w:val="es-ES" w:eastAsia="ar-SA"/>
        </w:rPr>
        <w:t xml:space="preserve"> resultados en licitaciones anteriores; </w:t>
      </w:r>
      <w:r w:rsidRPr="001E1839">
        <w:rPr>
          <w:rFonts w:ascii="Arial" w:eastAsia="Times New Roman" w:hAnsi="Arial" w:cs="Arial"/>
          <w:b/>
          <w:noProof w:val="0"/>
          <w:lang w:val="es-ES" w:eastAsia="ar-SA"/>
        </w:rPr>
        <w:t>b)</w:t>
      </w:r>
      <w:r w:rsidRPr="001E1839">
        <w:rPr>
          <w:rFonts w:ascii="Arial" w:eastAsia="Times New Roman" w:hAnsi="Arial" w:cs="Arial"/>
          <w:noProof w:val="0"/>
          <w:lang w:val="es-ES" w:eastAsia="ar-SA"/>
        </w:rPr>
        <w:t xml:space="preserve"> número de posibles oferentes; </w:t>
      </w:r>
      <w:r w:rsidRPr="001E1839">
        <w:rPr>
          <w:rFonts w:ascii="Arial" w:eastAsia="Times New Roman" w:hAnsi="Arial" w:cs="Arial"/>
          <w:b/>
          <w:noProof w:val="0"/>
          <w:lang w:val="es-ES" w:eastAsia="ar-SA"/>
        </w:rPr>
        <w:t>c)</w:t>
      </w:r>
      <w:r w:rsidRPr="001E1839">
        <w:rPr>
          <w:rFonts w:ascii="Arial" w:eastAsia="Times New Roman" w:hAnsi="Arial" w:cs="Arial"/>
          <w:noProof w:val="0"/>
          <w:lang w:val="es-ES" w:eastAsia="ar-SA"/>
        </w:rPr>
        <w:t xml:space="preserve"> indicadores de concentración para identificar la mayor competencia esperada (ex-ante); </w:t>
      </w:r>
      <w:r w:rsidRPr="001E1839">
        <w:rPr>
          <w:rFonts w:ascii="Arial" w:eastAsia="Times New Roman" w:hAnsi="Arial" w:cs="Arial"/>
          <w:b/>
          <w:noProof w:val="0"/>
          <w:lang w:val="es-ES" w:eastAsia="ar-SA"/>
        </w:rPr>
        <w:t>d)</w:t>
      </w:r>
      <w:r w:rsidRPr="001E1839">
        <w:rPr>
          <w:rFonts w:ascii="Arial" w:eastAsia="Times New Roman" w:hAnsi="Arial" w:cs="Arial"/>
          <w:noProof w:val="0"/>
          <w:lang w:val="es-ES" w:eastAsia="ar-SA"/>
        </w:rPr>
        <w:t xml:space="preserve"> liberación de patentes y nuevos registros sanitarios; y </w:t>
      </w:r>
      <w:r w:rsidRPr="001E1839">
        <w:rPr>
          <w:rFonts w:ascii="Arial" w:eastAsia="Times New Roman" w:hAnsi="Arial" w:cs="Arial"/>
          <w:b/>
          <w:noProof w:val="0"/>
          <w:lang w:val="es-ES" w:eastAsia="ar-SA"/>
        </w:rPr>
        <w:t>e)</w:t>
      </w:r>
      <w:r w:rsidRPr="001E1839">
        <w:rPr>
          <w:rFonts w:ascii="Arial" w:eastAsia="Times New Roman" w:hAnsi="Arial" w:cs="Arial"/>
          <w:noProof w:val="0"/>
          <w:lang w:val="es-ES" w:eastAsia="ar-SA"/>
        </w:rPr>
        <w:t xml:space="preserve"> cumplimiento de los contratos.</w:t>
      </w:r>
    </w:p>
    <w:p w:rsidR="00DF3010" w:rsidRPr="001E1839" w:rsidRDefault="00DF3010" w:rsidP="00DF3010">
      <w:pPr>
        <w:numPr>
          <w:ilvl w:val="0"/>
          <w:numId w:val="32"/>
        </w:numPr>
        <w:tabs>
          <w:tab w:val="left" w:pos="-28444"/>
          <w:tab w:val="left" w:pos="-27724"/>
          <w:tab w:val="left" w:pos="-27004"/>
          <w:tab w:val="left" w:pos="-26284"/>
          <w:tab w:val="left" w:pos="-25564"/>
          <w:tab w:val="left" w:pos="-24844"/>
          <w:tab w:val="left" w:pos="-24124"/>
          <w:tab w:val="left" w:pos="-23404"/>
        </w:tabs>
        <w:suppressAutoHyphens/>
        <w:spacing w:after="0" w:line="240" w:lineRule="auto"/>
        <w:ind w:right="16"/>
        <w:jc w:val="both"/>
        <w:rPr>
          <w:rFonts w:ascii="Arial" w:eastAsia="Times New Roman" w:hAnsi="Arial" w:cs="Arial"/>
          <w:noProof w:val="0"/>
          <w:lang w:val="es-ES" w:eastAsia="ar-SA"/>
        </w:rPr>
      </w:pPr>
      <w:r w:rsidRPr="001E1839">
        <w:rPr>
          <w:rFonts w:ascii="Arial" w:eastAsia="Times New Roman" w:hAnsi="Arial" w:cs="Arial"/>
          <w:noProof w:val="0"/>
          <w:lang w:val="es-ES" w:eastAsia="ar-SA"/>
        </w:rPr>
        <w:t xml:space="preserve">Para las claves seleccionadas a licitar por OSD, el proveedor deberá especificar para cada una de ellas la recomendación de estrategia de adquisición, entre ellas: </w:t>
      </w:r>
      <w:r w:rsidRPr="001E1839">
        <w:rPr>
          <w:rFonts w:ascii="Arial" w:eastAsia="Times New Roman" w:hAnsi="Arial" w:cs="Arial"/>
          <w:b/>
          <w:noProof w:val="0"/>
          <w:lang w:val="es-ES" w:eastAsia="ar-SA"/>
        </w:rPr>
        <w:t>a)</w:t>
      </w:r>
      <w:r w:rsidRPr="001E1839">
        <w:rPr>
          <w:rFonts w:ascii="Arial" w:eastAsia="Times New Roman" w:hAnsi="Arial" w:cs="Arial"/>
          <w:noProof w:val="0"/>
          <w:lang w:val="es-ES" w:eastAsia="ar-SA"/>
        </w:rPr>
        <w:t xml:space="preserve"> número máximo de marcas a ofertar por los licitantes; </w:t>
      </w:r>
      <w:r w:rsidRPr="001E1839">
        <w:rPr>
          <w:rFonts w:ascii="Arial" w:eastAsia="Times New Roman" w:hAnsi="Arial" w:cs="Arial"/>
          <w:b/>
          <w:noProof w:val="0"/>
          <w:lang w:val="es-ES" w:eastAsia="ar-SA"/>
        </w:rPr>
        <w:t>b)</w:t>
      </w:r>
      <w:r w:rsidRPr="001E1839">
        <w:rPr>
          <w:rFonts w:ascii="Arial" w:eastAsia="Times New Roman" w:hAnsi="Arial" w:cs="Arial"/>
          <w:noProof w:val="0"/>
          <w:lang w:val="es-ES" w:eastAsia="ar-SA"/>
        </w:rPr>
        <w:t xml:space="preserve"> licitar la clave de manera agrupada o individual; y </w:t>
      </w:r>
      <w:r w:rsidRPr="001E1839">
        <w:rPr>
          <w:rFonts w:ascii="Arial" w:eastAsia="Times New Roman" w:hAnsi="Arial" w:cs="Arial"/>
          <w:b/>
          <w:noProof w:val="0"/>
          <w:lang w:val="es-ES" w:eastAsia="ar-SA"/>
        </w:rPr>
        <w:t>c)</w:t>
      </w:r>
      <w:r w:rsidRPr="001E1839">
        <w:rPr>
          <w:rFonts w:ascii="Arial" w:eastAsia="Times New Roman" w:hAnsi="Arial" w:cs="Arial"/>
          <w:noProof w:val="0"/>
          <w:lang w:val="es-ES" w:eastAsia="ar-SA"/>
        </w:rPr>
        <w:t xml:space="preserve"> fuentes de abastecimiento recomendadas. </w:t>
      </w:r>
    </w:p>
    <w:p w:rsidR="00DF3010" w:rsidRPr="001E1839" w:rsidRDefault="00DF3010" w:rsidP="00DF3010">
      <w:pPr>
        <w:numPr>
          <w:ilvl w:val="0"/>
          <w:numId w:val="32"/>
        </w:numPr>
        <w:tabs>
          <w:tab w:val="left" w:pos="-28444"/>
          <w:tab w:val="left" w:pos="-27724"/>
          <w:tab w:val="left" w:pos="-27004"/>
          <w:tab w:val="left" w:pos="-26284"/>
          <w:tab w:val="left" w:pos="-25564"/>
          <w:tab w:val="left" w:pos="-24844"/>
          <w:tab w:val="left" w:pos="-24124"/>
          <w:tab w:val="left" w:pos="-23404"/>
        </w:tabs>
        <w:suppressAutoHyphens/>
        <w:spacing w:after="0" w:line="240" w:lineRule="auto"/>
        <w:ind w:right="16"/>
        <w:jc w:val="both"/>
        <w:rPr>
          <w:rFonts w:ascii="Arial" w:eastAsia="Times New Roman" w:hAnsi="Arial" w:cs="Arial"/>
          <w:noProof w:val="0"/>
          <w:lang w:val="es-ES" w:eastAsia="ar-SA"/>
        </w:rPr>
      </w:pPr>
      <w:r w:rsidRPr="001E1839">
        <w:rPr>
          <w:rFonts w:ascii="Arial" w:eastAsia="Times New Roman" w:hAnsi="Arial" w:cs="Arial"/>
          <w:noProof w:val="0"/>
          <w:lang w:val="es-ES" w:eastAsia="ar-SA"/>
        </w:rPr>
        <w:t>Viabilidad de implementar nuevos esquemas de contratación para incrementar las condiciones de competencia:</w:t>
      </w:r>
    </w:p>
    <w:p w:rsidR="00DF3010" w:rsidRPr="001E1839" w:rsidRDefault="00DF3010" w:rsidP="00DF3010">
      <w:pPr>
        <w:numPr>
          <w:ilvl w:val="1"/>
          <w:numId w:val="30"/>
        </w:numPr>
        <w:tabs>
          <w:tab w:val="left" w:pos="-28444"/>
          <w:tab w:val="left" w:pos="-27724"/>
          <w:tab w:val="left" w:pos="-27004"/>
          <w:tab w:val="left" w:pos="-26284"/>
          <w:tab w:val="left" w:pos="-25564"/>
          <w:tab w:val="left" w:pos="-24844"/>
          <w:tab w:val="left" w:pos="-24124"/>
          <w:tab w:val="left" w:pos="-23404"/>
        </w:tabs>
        <w:suppressAutoHyphens/>
        <w:spacing w:after="0" w:line="240" w:lineRule="auto"/>
        <w:ind w:right="16"/>
        <w:jc w:val="both"/>
        <w:rPr>
          <w:rFonts w:ascii="Arial" w:eastAsia="Times New Roman" w:hAnsi="Arial" w:cs="Arial"/>
          <w:bCs/>
          <w:noProof w:val="0"/>
          <w:lang w:val="es-ES" w:eastAsia="ar-SA"/>
        </w:rPr>
      </w:pPr>
      <w:r w:rsidRPr="001E1839">
        <w:rPr>
          <w:rFonts w:ascii="Arial" w:eastAsia="Times New Roman" w:hAnsi="Arial" w:cs="Arial"/>
          <w:bCs/>
          <w:noProof w:val="0"/>
          <w:lang w:val="es-ES" w:eastAsia="ar-SA"/>
        </w:rPr>
        <w:t>Desestabilización del mercado de distribución a través de la agrupación de múltiples bienes en una misma partida.</w:t>
      </w:r>
    </w:p>
    <w:p w:rsidR="00DF3010" w:rsidRPr="001E1839" w:rsidRDefault="00DF3010" w:rsidP="00DF3010">
      <w:pPr>
        <w:numPr>
          <w:ilvl w:val="1"/>
          <w:numId w:val="30"/>
        </w:numPr>
        <w:tabs>
          <w:tab w:val="left" w:pos="-28444"/>
          <w:tab w:val="left" w:pos="-27724"/>
          <w:tab w:val="left" w:pos="-27004"/>
          <w:tab w:val="left" w:pos="-26284"/>
          <w:tab w:val="left" w:pos="-25564"/>
          <w:tab w:val="left" w:pos="-24844"/>
          <w:tab w:val="left" w:pos="-24124"/>
          <w:tab w:val="left" w:pos="-23404"/>
        </w:tabs>
        <w:suppressAutoHyphens/>
        <w:spacing w:after="0" w:line="240" w:lineRule="auto"/>
        <w:ind w:right="16"/>
        <w:jc w:val="both"/>
        <w:rPr>
          <w:rFonts w:ascii="Arial" w:eastAsia="Times New Roman" w:hAnsi="Arial" w:cs="Arial"/>
          <w:bCs/>
          <w:noProof w:val="0"/>
          <w:lang w:val="es-ES" w:eastAsia="ar-SA"/>
        </w:rPr>
      </w:pPr>
      <w:r w:rsidRPr="001E1839">
        <w:rPr>
          <w:rFonts w:ascii="Arial" w:eastAsia="Times New Roman" w:hAnsi="Arial" w:cs="Arial"/>
          <w:bCs/>
          <w:noProof w:val="0"/>
          <w:lang w:val="es-ES" w:eastAsia="ar-SA"/>
        </w:rPr>
        <w:t xml:space="preserve">Esquema de minimización de costos, </w:t>
      </w:r>
      <w:r w:rsidRPr="001E1839">
        <w:rPr>
          <w:rFonts w:ascii="Arial" w:eastAsia="Times New Roman" w:hAnsi="Arial" w:cs="Arial"/>
          <w:noProof w:val="0"/>
          <w:lang w:val="es-ES" w:eastAsia="ar-SA"/>
        </w:rPr>
        <w:t>evaluando los costos totales de la compra, y no el costo individual de cada producto.</w:t>
      </w:r>
    </w:p>
    <w:p w:rsidR="00DF3010" w:rsidRPr="001E1839" w:rsidRDefault="00DF3010" w:rsidP="00DF3010">
      <w:pPr>
        <w:tabs>
          <w:tab w:val="left" w:pos="-28444"/>
          <w:tab w:val="left" w:pos="-27724"/>
          <w:tab w:val="left" w:pos="-27004"/>
          <w:tab w:val="left" w:pos="-26284"/>
          <w:tab w:val="left" w:pos="-25564"/>
          <w:tab w:val="left" w:pos="-24844"/>
          <w:tab w:val="left" w:pos="-24124"/>
          <w:tab w:val="left" w:pos="-23404"/>
        </w:tabs>
        <w:suppressAutoHyphens/>
        <w:spacing w:after="0" w:line="240" w:lineRule="auto"/>
        <w:ind w:left="-284" w:right="16"/>
        <w:jc w:val="both"/>
        <w:rPr>
          <w:rFonts w:ascii="Arial" w:eastAsia="Times New Roman" w:hAnsi="Arial" w:cs="Arial"/>
          <w:bCs/>
          <w:noProof w:val="0"/>
          <w:lang w:val="es-ES" w:eastAsia="ar-SA"/>
        </w:rPr>
      </w:pPr>
    </w:p>
    <w:p w:rsidR="00DF3010" w:rsidRPr="001E1839" w:rsidRDefault="00DF3010" w:rsidP="00DF3010">
      <w:pPr>
        <w:numPr>
          <w:ilvl w:val="0"/>
          <w:numId w:val="36"/>
        </w:numPr>
        <w:tabs>
          <w:tab w:val="left" w:pos="-28444"/>
          <w:tab w:val="left" w:pos="-27724"/>
          <w:tab w:val="left" w:pos="-27004"/>
          <w:tab w:val="left" w:pos="-26284"/>
          <w:tab w:val="left" w:pos="-25564"/>
          <w:tab w:val="left" w:pos="-24844"/>
          <w:tab w:val="left" w:pos="-24124"/>
          <w:tab w:val="left" w:pos="-23404"/>
        </w:tabs>
        <w:suppressAutoHyphens/>
        <w:spacing w:after="0" w:line="240" w:lineRule="auto"/>
        <w:ind w:right="16"/>
        <w:jc w:val="both"/>
        <w:rPr>
          <w:rFonts w:ascii="Arial" w:eastAsia="Times New Roman" w:hAnsi="Arial" w:cs="Arial"/>
          <w:noProof w:val="0"/>
          <w:lang w:val="es-ES" w:eastAsia="ar-SA"/>
        </w:rPr>
      </w:pPr>
      <w:r w:rsidRPr="001E1839">
        <w:rPr>
          <w:rFonts w:ascii="Arial" w:eastAsia="Times New Roman" w:hAnsi="Arial" w:cs="Arial"/>
          <w:noProof w:val="0"/>
          <w:lang w:val="es-ES" w:eastAsia="ar-SA"/>
        </w:rPr>
        <w:t>Analizar la viabilidad de realizar una compra consolidada plurianual y determinar las actividades críticas a considerar por parte del Instituto y de las instituciones y entidades consolidadas:</w:t>
      </w:r>
    </w:p>
    <w:p w:rsidR="00DF3010" w:rsidRPr="001E1839" w:rsidRDefault="00DF3010" w:rsidP="00DF3010">
      <w:pPr>
        <w:tabs>
          <w:tab w:val="left" w:pos="-28444"/>
          <w:tab w:val="left" w:pos="-27724"/>
          <w:tab w:val="left" w:pos="-27004"/>
          <w:tab w:val="left" w:pos="-26284"/>
          <w:tab w:val="left" w:pos="-25564"/>
          <w:tab w:val="left" w:pos="-24844"/>
          <w:tab w:val="left" w:pos="-24124"/>
          <w:tab w:val="left" w:pos="-23404"/>
        </w:tabs>
        <w:suppressAutoHyphens/>
        <w:spacing w:after="0" w:line="240" w:lineRule="auto"/>
        <w:ind w:left="-284" w:right="16"/>
        <w:jc w:val="both"/>
        <w:rPr>
          <w:rFonts w:ascii="Arial" w:eastAsia="Times New Roman" w:hAnsi="Arial" w:cs="Arial"/>
          <w:noProof w:val="0"/>
          <w:lang w:val="es-ES" w:eastAsia="ar-SA"/>
        </w:rPr>
      </w:pPr>
    </w:p>
    <w:p w:rsidR="00DF3010" w:rsidRPr="001E1839" w:rsidRDefault="00DF3010" w:rsidP="00DF3010">
      <w:pPr>
        <w:numPr>
          <w:ilvl w:val="0"/>
          <w:numId w:val="34"/>
        </w:numPr>
        <w:tabs>
          <w:tab w:val="left" w:pos="-28444"/>
          <w:tab w:val="left" w:pos="-27724"/>
          <w:tab w:val="left" w:pos="-27004"/>
          <w:tab w:val="left" w:pos="-26284"/>
          <w:tab w:val="left" w:pos="-25564"/>
          <w:tab w:val="left" w:pos="-24844"/>
          <w:tab w:val="left" w:pos="-24124"/>
          <w:tab w:val="left" w:pos="-23404"/>
        </w:tabs>
        <w:suppressAutoHyphens/>
        <w:spacing w:after="0" w:line="240" w:lineRule="auto"/>
        <w:ind w:right="16"/>
        <w:jc w:val="both"/>
        <w:rPr>
          <w:rFonts w:ascii="Arial" w:eastAsia="Times New Roman" w:hAnsi="Arial" w:cs="Arial"/>
          <w:noProof w:val="0"/>
          <w:lang w:val="es-ES" w:eastAsia="ar-SA"/>
        </w:rPr>
      </w:pPr>
      <w:r w:rsidRPr="001E1839">
        <w:rPr>
          <w:rFonts w:ascii="Arial" w:eastAsia="Times New Roman" w:hAnsi="Arial" w:cs="Arial"/>
          <w:noProof w:val="0"/>
          <w:lang w:val="es-ES" w:eastAsia="ar-SA"/>
        </w:rPr>
        <w:t>Revisión y documentación de los marcos normativos federales y estatales en materia de contrataciones plurianuales, y de ser el caso las Políticas, Bases y Lineamientos en Materia de Adquisiciones, Arrendamientos y Servicios de las instituciones y entidades que se consoliden.</w:t>
      </w:r>
    </w:p>
    <w:p w:rsidR="00DF3010" w:rsidRPr="001E1839" w:rsidRDefault="00DF3010" w:rsidP="00DF3010">
      <w:pPr>
        <w:numPr>
          <w:ilvl w:val="0"/>
          <w:numId w:val="34"/>
        </w:numPr>
        <w:tabs>
          <w:tab w:val="left" w:pos="-28444"/>
          <w:tab w:val="left" w:pos="-27724"/>
          <w:tab w:val="left" w:pos="-27004"/>
          <w:tab w:val="left" w:pos="-26284"/>
          <w:tab w:val="left" w:pos="-25564"/>
          <w:tab w:val="left" w:pos="-24844"/>
          <w:tab w:val="left" w:pos="-24124"/>
          <w:tab w:val="left" w:pos="-23404"/>
        </w:tabs>
        <w:suppressAutoHyphens/>
        <w:spacing w:after="0" w:line="240" w:lineRule="auto"/>
        <w:ind w:right="16"/>
        <w:jc w:val="both"/>
        <w:rPr>
          <w:rFonts w:ascii="Arial" w:eastAsia="Times New Roman" w:hAnsi="Arial" w:cs="Arial"/>
          <w:noProof w:val="0"/>
          <w:lang w:val="es-ES" w:eastAsia="ar-SA"/>
        </w:rPr>
      </w:pPr>
      <w:r w:rsidRPr="001E1839">
        <w:rPr>
          <w:rFonts w:ascii="Arial" w:eastAsia="Times New Roman" w:hAnsi="Arial" w:cs="Arial"/>
          <w:noProof w:val="0"/>
          <w:lang w:val="es-ES" w:eastAsia="ar-SA"/>
        </w:rPr>
        <w:t>Determinación de los aspectos indispensables a considerar y a requerir a las instituciones y entidades que se consoliden, para estar en posibilidad de convocar un procedimiento plurianual.</w:t>
      </w:r>
    </w:p>
    <w:p w:rsidR="00DF3010" w:rsidRPr="001E1839" w:rsidRDefault="00DF3010" w:rsidP="00DF3010">
      <w:pPr>
        <w:tabs>
          <w:tab w:val="left" w:pos="-28444"/>
          <w:tab w:val="left" w:pos="-27724"/>
          <w:tab w:val="left" w:pos="-27004"/>
          <w:tab w:val="left" w:pos="-26284"/>
          <w:tab w:val="left" w:pos="-25564"/>
          <w:tab w:val="left" w:pos="-24844"/>
          <w:tab w:val="left" w:pos="-24124"/>
          <w:tab w:val="left" w:pos="-23404"/>
        </w:tabs>
        <w:suppressAutoHyphens/>
        <w:spacing w:after="0" w:line="240" w:lineRule="auto"/>
        <w:ind w:left="-284" w:right="16"/>
        <w:jc w:val="both"/>
        <w:rPr>
          <w:rFonts w:ascii="Arial" w:eastAsia="Times New Roman" w:hAnsi="Arial" w:cs="Arial"/>
          <w:noProof w:val="0"/>
          <w:lang w:val="es-ES" w:eastAsia="ar-SA"/>
        </w:rPr>
      </w:pPr>
    </w:p>
    <w:p w:rsidR="00DF3010" w:rsidRPr="001E1839" w:rsidRDefault="00DF3010" w:rsidP="00DF3010">
      <w:pPr>
        <w:numPr>
          <w:ilvl w:val="0"/>
          <w:numId w:val="36"/>
        </w:numPr>
        <w:tabs>
          <w:tab w:val="left" w:pos="-28444"/>
          <w:tab w:val="left" w:pos="-27724"/>
          <w:tab w:val="left" w:pos="-27004"/>
          <w:tab w:val="left" w:pos="-26284"/>
          <w:tab w:val="left" w:pos="-25564"/>
          <w:tab w:val="left" w:pos="-24844"/>
          <w:tab w:val="left" w:pos="-24124"/>
          <w:tab w:val="left" w:pos="-23404"/>
        </w:tabs>
        <w:suppressAutoHyphens/>
        <w:spacing w:after="0" w:line="240" w:lineRule="auto"/>
        <w:ind w:right="16"/>
        <w:jc w:val="both"/>
        <w:rPr>
          <w:rFonts w:ascii="Arial" w:eastAsia="Times New Roman" w:hAnsi="Arial" w:cs="Arial"/>
          <w:noProof w:val="0"/>
          <w:lang w:val="es-ES" w:eastAsia="ar-SA"/>
        </w:rPr>
      </w:pPr>
      <w:r w:rsidRPr="001E1839">
        <w:rPr>
          <w:rFonts w:ascii="Arial" w:eastAsia="Times New Roman" w:hAnsi="Arial" w:cs="Arial"/>
          <w:noProof w:val="0"/>
          <w:lang w:val="es-ES" w:eastAsia="ar-SA"/>
        </w:rPr>
        <w:t>Acompañamiento en OSD:</w:t>
      </w:r>
    </w:p>
    <w:p w:rsidR="00DF3010" w:rsidRPr="001E1839" w:rsidRDefault="00DF3010" w:rsidP="00DF3010">
      <w:pPr>
        <w:tabs>
          <w:tab w:val="left" w:pos="-28444"/>
          <w:tab w:val="left" w:pos="-27724"/>
          <w:tab w:val="left" w:pos="-27004"/>
          <w:tab w:val="left" w:pos="-26284"/>
          <w:tab w:val="left" w:pos="-25564"/>
          <w:tab w:val="left" w:pos="-24844"/>
          <w:tab w:val="left" w:pos="-24124"/>
          <w:tab w:val="left" w:pos="-23404"/>
        </w:tabs>
        <w:suppressAutoHyphens/>
        <w:spacing w:after="0" w:line="240" w:lineRule="auto"/>
        <w:ind w:left="-284" w:right="16"/>
        <w:jc w:val="both"/>
        <w:rPr>
          <w:rFonts w:ascii="Arial" w:eastAsia="Times New Roman" w:hAnsi="Arial" w:cs="Arial"/>
          <w:bCs/>
          <w:noProof w:val="0"/>
          <w:lang w:val="es-ES" w:eastAsia="ar-SA"/>
        </w:rPr>
      </w:pPr>
    </w:p>
    <w:p w:rsidR="00DF3010" w:rsidRPr="001E1839" w:rsidRDefault="00DF3010" w:rsidP="00DF3010">
      <w:pPr>
        <w:numPr>
          <w:ilvl w:val="0"/>
          <w:numId w:val="35"/>
        </w:numPr>
        <w:tabs>
          <w:tab w:val="left" w:pos="-28444"/>
          <w:tab w:val="left" w:pos="-27724"/>
          <w:tab w:val="left" w:pos="-27004"/>
          <w:tab w:val="left" w:pos="-26284"/>
          <w:tab w:val="left" w:pos="-25564"/>
          <w:tab w:val="left" w:pos="-24844"/>
          <w:tab w:val="left" w:pos="-24124"/>
          <w:tab w:val="left" w:pos="-23404"/>
        </w:tabs>
        <w:suppressAutoHyphens/>
        <w:spacing w:after="0" w:line="240" w:lineRule="auto"/>
        <w:ind w:right="16"/>
        <w:jc w:val="both"/>
        <w:rPr>
          <w:rFonts w:ascii="Arial" w:eastAsia="Times New Roman" w:hAnsi="Arial" w:cs="Arial"/>
          <w:noProof w:val="0"/>
          <w:lang w:val="es-ES" w:eastAsia="ar-SA"/>
        </w:rPr>
      </w:pPr>
      <w:r w:rsidRPr="001E1839">
        <w:rPr>
          <w:rFonts w:ascii="Arial" w:eastAsia="Times New Roman" w:hAnsi="Arial" w:cs="Arial"/>
          <w:noProof w:val="0"/>
          <w:lang w:val="es-ES" w:eastAsia="ar-SA"/>
        </w:rPr>
        <w:t>El proveedor apoyará al Instituto para dar respuesta a los cuestionamientos referentes a las OSD que en su caso se determinen por el Instituto y/o a la estrategia de compra, presentados por los licitantes en el acto de Junta de Aclaraciones.</w:t>
      </w:r>
    </w:p>
    <w:p w:rsidR="00DF3010" w:rsidRPr="001E1839" w:rsidRDefault="00DF3010" w:rsidP="00DF3010">
      <w:pPr>
        <w:numPr>
          <w:ilvl w:val="0"/>
          <w:numId w:val="35"/>
        </w:numPr>
        <w:tabs>
          <w:tab w:val="left" w:pos="-28444"/>
          <w:tab w:val="left" w:pos="-27724"/>
          <w:tab w:val="left" w:pos="-27004"/>
          <w:tab w:val="left" w:pos="-26284"/>
          <w:tab w:val="left" w:pos="-25564"/>
          <w:tab w:val="left" w:pos="-24844"/>
          <w:tab w:val="left" w:pos="-24124"/>
          <w:tab w:val="left" w:pos="-23404"/>
        </w:tabs>
        <w:suppressAutoHyphens/>
        <w:spacing w:after="0" w:line="240" w:lineRule="auto"/>
        <w:ind w:right="16"/>
        <w:jc w:val="both"/>
        <w:rPr>
          <w:rFonts w:ascii="Arial" w:eastAsia="Times New Roman" w:hAnsi="Arial" w:cs="Arial"/>
          <w:noProof w:val="0"/>
          <w:lang w:val="es-ES" w:eastAsia="ar-SA"/>
        </w:rPr>
      </w:pPr>
      <w:r w:rsidRPr="001E1839">
        <w:rPr>
          <w:rFonts w:ascii="Arial" w:eastAsia="Times New Roman" w:hAnsi="Arial" w:cs="Arial"/>
          <w:noProof w:val="0"/>
          <w:lang w:val="es-ES" w:eastAsia="ar-SA"/>
        </w:rPr>
        <w:t>El proveedor realizará el diseño de OSD, a partir de las proposiciones económicas de los licitantes con propuesta técnica solvente; estudiará diversos factores del mercado, incluyendo, capacidad productiva, capacidad de comercialización y distribución de cada proveedor, así como señales de afiliación, aversión al riesgo y colusión. A partir de este análisis, recomendará el tipo de OSD, así como el orden que dará a las partidas para la presentación de OSD. Sugerirá los parámetros relevantes de la OSD, incluyendo múltiplos mínimos y máximos, reglas de arranque, así como reglas de revire y cierre.</w:t>
      </w:r>
    </w:p>
    <w:p w:rsidR="00DF3010" w:rsidRPr="001E1839" w:rsidRDefault="00DF3010" w:rsidP="00DF3010">
      <w:pPr>
        <w:tabs>
          <w:tab w:val="left" w:pos="-28444"/>
          <w:tab w:val="left" w:pos="-27724"/>
          <w:tab w:val="left" w:pos="-27004"/>
          <w:tab w:val="left" w:pos="-26284"/>
          <w:tab w:val="left" w:pos="-25564"/>
          <w:tab w:val="left" w:pos="-24844"/>
          <w:tab w:val="left" w:pos="-24124"/>
          <w:tab w:val="left" w:pos="-23404"/>
        </w:tabs>
        <w:suppressAutoHyphens/>
        <w:spacing w:after="0" w:line="240" w:lineRule="auto"/>
        <w:ind w:left="-284" w:right="16"/>
        <w:jc w:val="both"/>
        <w:rPr>
          <w:rFonts w:ascii="Arial" w:eastAsia="Times New Roman" w:hAnsi="Arial" w:cs="Arial"/>
          <w:noProof w:val="0"/>
          <w:lang w:val="es-ES" w:eastAsia="ar-SA"/>
        </w:rPr>
      </w:pPr>
    </w:p>
    <w:p w:rsidR="00DF3010" w:rsidRPr="001E1839" w:rsidRDefault="00DF3010" w:rsidP="00DF3010">
      <w:pPr>
        <w:tabs>
          <w:tab w:val="left" w:pos="-28444"/>
          <w:tab w:val="left" w:pos="-27724"/>
          <w:tab w:val="left" w:pos="-27004"/>
          <w:tab w:val="left" w:pos="-26284"/>
          <w:tab w:val="left" w:pos="-25564"/>
          <w:tab w:val="left" w:pos="-24844"/>
          <w:tab w:val="left" w:pos="-24124"/>
          <w:tab w:val="left" w:pos="-23404"/>
        </w:tabs>
        <w:suppressAutoHyphens/>
        <w:spacing w:after="0" w:line="240" w:lineRule="auto"/>
        <w:ind w:left="-284" w:right="16"/>
        <w:jc w:val="both"/>
        <w:rPr>
          <w:rFonts w:ascii="Arial" w:eastAsia="Times New Roman" w:hAnsi="Arial" w:cs="Arial"/>
          <w:b/>
          <w:bCs/>
          <w:iCs/>
          <w:noProof w:val="0"/>
          <w:lang w:val="es-ES" w:eastAsia="ar-SA"/>
        </w:rPr>
      </w:pPr>
      <w:r w:rsidRPr="001E1839">
        <w:rPr>
          <w:rFonts w:ascii="Arial" w:eastAsia="Times New Roman" w:hAnsi="Arial" w:cs="Arial"/>
          <w:b/>
          <w:bCs/>
          <w:iCs/>
          <w:noProof w:val="0"/>
          <w:lang w:val="es-ES" w:eastAsia="ar-SA"/>
        </w:rPr>
        <w:t>Otros Bienes y Servicios:</w:t>
      </w:r>
    </w:p>
    <w:p w:rsidR="00DF3010" w:rsidRPr="001E1839" w:rsidRDefault="00DF3010" w:rsidP="00DF3010">
      <w:pPr>
        <w:tabs>
          <w:tab w:val="left" w:pos="-28444"/>
          <w:tab w:val="left" w:pos="-27724"/>
          <w:tab w:val="left" w:pos="-27004"/>
          <w:tab w:val="left" w:pos="-26284"/>
          <w:tab w:val="left" w:pos="-25564"/>
          <w:tab w:val="left" w:pos="-24844"/>
          <w:tab w:val="left" w:pos="-24124"/>
          <w:tab w:val="left" w:pos="-23404"/>
        </w:tabs>
        <w:suppressAutoHyphens/>
        <w:spacing w:after="0" w:line="240" w:lineRule="auto"/>
        <w:ind w:left="-284" w:right="16"/>
        <w:jc w:val="both"/>
        <w:rPr>
          <w:rFonts w:ascii="Arial" w:eastAsia="Times New Roman" w:hAnsi="Arial" w:cs="Arial"/>
          <w:b/>
          <w:bCs/>
          <w:iCs/>
          <w:noProof w:val="0"/>
          <w:lang w:val="es-ES" w:eastAsia="ar-SA"/>
        </w:rPr>
      </w:pPr>
    </w:p>
    <w:p w:rsidR="00DF3010" w:rsidRPr="001E1839" w:rsidRDefault="00DF3010" w:rsidP="00DF3010">
      <w:pPr>
        <w:numPr>
          <w:ilvl w:val="0"/>
          <w:numId w:val="36"/>
        </w:numPr>
        <w:tabs>
          <w:tab w:val="left" w:pos="-28444"/>
          <w:tab w:val="left" w:pos="-27724"/>
          <w:tab w:val="left" w:pos="-27004"/>
          <w:tab w:val="left" w:pos="-26284"/>
          <w:tab w:val="left" w:pos="-25564"/>
          <w:tab w:val="left" w:pos="-24844"/>
          <w:tab w:val="left" w:pos="-24124"/>
          <w:tab w:val="left" w:pos="-23404"/>
        </w:tabs>
        <w:suppressAutoHyphens/>
        <w:spacing w:after="0" w:line="240" w:lineRule="auto"/>
        <w:ind w:right="16"/>
        <w:jc w:val="both"/>
        <w:rPr>
          <w:rFonts w:ascii="Arial" w:eastAsia="Times New Roman" w:hAnsi="Arial" w:cs="Arial"/>
          <w:noProof w:val="0"/>
          <w:lang w:val="es-ES" w:eastAsia="ar-SA"/>
        </w:rPr>
      </w:pPr>
      <w:r w:rsidRPr="001E1839">
        <w:rPr>
          <w:rFonts w:ascii="Arial" w:eastAsia="Times New Roman" w:hAnsi="Arial" w:cs="Arial"/>
          <w:noProof w:val="0"/>
          <w:lang w:val="es-ES" w:eastAsia="ar-SA"/>
        </w:rPr>
        <w:t>Estrategia de adquisición para el procedimiento de contratación relacionado con la adquisición de sistemas de aire acondicionado.</w:t>
      </w:r>
    </w:p>
    <w:p w:rsidR="00DF3010" w:rsidRPr="001E1839" w:rsidRDefault="00DF3010" w:rsidP="00DF3010">
      <w:pPr>
        <w:tabs>
          <w:tab w:val="left" w:pos="-28444"/>
          <w:tab w:val="left" w:pos="-27724"/>
          <w:tab w:val="left" w:pos="-27004"/>
          <w:tab w:val="left" w:pos="-26284"/>
          <w:tab w:val="left" w:pos="-25564"/>
          <w:tab w:val="left" w:pos="-24844"/>
          <w:tab w:val="left" w:pos="-24124"/>
          <w:tab w:val="left" w:pos="-23404"/>
        </w:tabs>
        <w:suppressAutoHyphens/>
        <w:spacing w:after="0" w:line="240" w:lineRule="auto"/>
        <w:ind w:left="-284" w:right="16"/>
        <w:jc w:val="both"/>
        <w:rPr>
          <w:rFonts w:ascii="Arial" w:eastAsia="Times New Roman" w:hAnsi="Arial" w:cs="Arial"/>
          <w:noProof w:val="0"/>
          <w:lang w:val="es-ES" w:eastAsia="ar-SA"/>
        </w:rPr>
      </w:pPr>
    </w:p>
    <w:p w:rsidR="00DF3010" w:rsidRPr="001E1839" w:rsidRDefault="00DF3010" w:rsidP="00DF3010">
      <w:pPr>
        <w:numPr>
          <w:ilvl w:val="0"/>
          <w:numId w:val="35"/>
        </w:numPr>
        <w:tabs>
          <w:tab w:val="left" w:pos="-28444"/>
          <w:tab w:val="left" w:pos="-27724"/>
          <w:tab w:val="left" w:pos="-27004"/>
          <w:tab w:val="left" w:pos="-26284"/>
          <w:tab w:val="left" w:pos="-25564"/>
          <w:tab w:val="left" w:pos="-24844"/>
          <w:tab w:val="left" w:pos="-24124"/>
          <w:tab w:val="left" w:pos="-23404"/>
        </w:tabs>
        <w:suppressAutoHyphens/>
        <w:spacing w:after="0" w:line="240" w:lineRule="auto"/>
        <w:ind w:right="16"/>
        <w:jc w:val="both"/>
        <w:rPr>
          <w:rFonts w:ascii="Arial" w:eastAsia="Times New Roman" w:hAnsi="Arial" w:cs="Arial"/>
          <w:noProof w:val="0"/>
          <w:lang w:val="es-ES" w:eastAsia="ar-SA"/>
        </w:rPr>
      </w:pPr>
      <w:r w:rsidRPr="001E1839">
        <w:rPr>
          <w:rFonts w:ascii="Arial" w:eastAsia="Times New Roman" w:hAnsi="Arial" w:cs="Arial"/>
          <w:noProof w:val="0"/>
          <w:lang w:val="es-ES" w:eastAsia="ar-SA"/>
        </w:rPr>
        <w:t xml:space="preserve">Emitir recomendaciones para optimizar las condiciones de competencia, entre las cuales se encuentran: </w:t>
      </w:r>
      <w:r w:rsidRPr="001E1839">
        <w:rPr>
          <w:rFonts w:ascii="Arial" w:eastAsia="Times New Roman" w:hAnsi="Arial" w:cs="Arial"/>
          <w:b/>
          <w:noProof w:val="0"/>
          <w:lang w:val="es-ES" w:eastAsia="ar-SA"/>
        </w:rPr>
        <w:t>a)</w:t>
      </w:r>
      <w:r w:rsidRPr="001E1839">
        <w:rPr>
          <w:rFonts w:ascii="Arial" w:eastAsia="Times New Roman" w:hAnsi="Arial" w:cs="Arial"/>
          <w:noProof w:val="0"/>
          <w:lang w:val="es-ES" w:eastAsia="ar-SA"/>
        </w:rPr>
        <w:t xml:space="preserve"> distribución de volumetría; </w:t>
      </w:r>
      <w:r w:rsidRPr="001E1839">
        <w:rPr>
          <w:rFonts w:ascii="Arial" w:eastAsia="Times New Roman" w:hAnsi="Arial" w:cs="Arial"/>
          <w:b/>
          <w:noProof w:val="0"/>
          <w:lang w:val="es-ES" w:eastAsia="ar-SA"/>
        </w:rPr>
        <w:t>b)</w:t>
      </w:r>
      <w:r w:rsidRPr="001E1839">
        <w:rPr>
          <w:rFonts w:ascii="Arial" w:eastAsia="Times New Roman" w:hAnsi="Arial" w:cs="Arial"/>
          <w:noProof w:val="0"/>
          <w:lang w:val="es-ES" w:eastAsia="ar-SA"/>
        </w:rPr>
        <w:t xml:space="preserve"> agrupamiento de partidas; </w:t>
      </w:r>
      <w:r w:rsidRPr="001E1839">
        <w:rPr>
          <w:rFonts w:ascii="Arial" w:eastAsia="Times New Roman" w:hAnsi="Arial" w:cs="Arial"/>
          <w:b/>
          <w:noProof w:val="0"/>
          <w:lang w:val="es-ES" w:eastAsia="ar-SA"/>
        </w:rPr>
        <w:t>c)</w:t>
      </w:r>
      <w:r w:rsidRPr="001E1839">
        <w:rPr>
          <w:rFonts w:ascii="Arial" w:eastAsia="Times New Roman" w:hAnsi="Arial" w:cs="Arial"/>
          <w:noProof w:val="0"/>
          <w:lang w:val="es-ES" w:eastAsia="ar-SA"/>
        </w:rPr>
        <w:t xml:space="preserve"> propuesta de metodología para cálculo de precios de referencia; </w:t>
      </w:r>
      <w:r w:rsidRPr="001E1839">
        <w:rPr>
          <w:rFonts w:ascii="Arial" w:eastAsia="Times New Roman" w:hAnsi="Arial" w:cs="Arial"/>
          <w:b/>
          <w:noProof w:val="0"/>
          <w:lang w:val="es-ES" w:eastAsia="ar-SA"/>
        </w:rPr>
        <w:t>d)</w:t>
      </w:r>
      <w:r w:rsidRPr="001E1839">
        <w:rPr>
          <w:rFonts w:ascii="Arial" w:eastAsia="Times New Roman" w:hAnsi="Arial" w:cs="Arial"/>
          <w:noProof w:val="0"/>
          <w:lang w:val="es-ES" w:eastAsia="ar-SA"/>
        </w:rPr>
        <w:t xml:space="preserve"> fuentes y porcentajes de abastecimiento; </w:t>
      </w:r>
      <w:r w:rsidRPr="001E1839">
        <w:rPr>
          <w:rFonts w:ascii="Arial" w:eastAsia="Times New Roman" w:hAnsi="Arial" w:cs="Arial"/>
          <w:b/>
          <w:noProof w:val="0"/>
          <w:lang w:val="es-ES" w:eastAsia="ar-SA"/>
        </w:rPr>
        <w:t>e)</w:t>
      </w:r>
      <w:r w:rsidRPr="001E1839">
        <w:rPr>
          <w:rFonts w:ascii="Arial" w:eastAsia="Times New Roman" w:hAnsi="Arial" w:cs="Arial"/>
          <w:noProof w:val="0"/>
          <w:lang w:val="es-ES" w:eastAsia="ar-SA"/>
        </w:rPr>
        <w:t xml:space="preserve"> división de zonas de abasto; entre otros. </w:t>
      </w:r>
    </w:p>
    <w:p w:rsidR="00DF3010" w:rsidRPr="001E1839" w:rsidRDefault="00DF3010" w:rsidP="00DF3010">
      <w:pPr>
        <w:numPr>
          <w:ilvl w:val="0"/>
          <w:numId w:val="35"/>
        </w:numPr>
        <w:tabs>
          <w:tab w:val="left" w:pos="-28444"/>
          <w:tab w:val="left" w:pos="-27724"/>
          <w:tab w:val="left" w:pos="-27004"/>
          <w:tab w:val="left" w:pos="-26284"/>
          <w:tab w:val="left" w:pos="-25564"/>
          <w:tab w:val="left" w:pos="-24844"/>
          <w:tab w:val="left" w:pos="-24124"/>
          <w:tab w:val="left" w:pos="-23404"/>
        </w:tabs>
        <w:suppressAutoHyphens/>
        <w:spacing w:after="0" w:line="240" w:lineRule="auto"/>
        <w:ind w:right="16"/>
        <w:jc w:val="both"/>
        <w:rPr>
          <w:rFonts w:ascii="Arial" w:eastAsia="Times New Roman" w:hAnsi="Arial" w:cs="Arial"/>
          <w:noProof w:val="0"/>
          <w:lang w:val="es-ES" w:eastAsia="ar-SA"/>
        </w:rPr>
      </w:pPr>
      <w:r w:rsidRPr="001E1839">
        <w:rPr>
          <w:rFonts w:ascii="Arial" w:eastAsia="Times New Roman" w:hAnsi="Arial" w:cs="Arial"/>
          <w:noProof w:val="0"/>
          <w:lang w:val="es-ES" w:eastAsia="ar-SA"/>
        </w:rPr>
        <w:t xml:space="preserve">Analizar la conveniencia de licitar bajo la modalidad de OSD, utilizando criterios tales como: </w:t>
      </w:r>
      <w:r w:rsidRPr="001E1839">
        <w:rPr>
          <w:rFonts w:ascii="Arial" w:eastAsia="Times New Roman" w:hAnsi="Arial" w:cs="Arial"/>
          <w:b/>
          <w:noProof w:val="0"/>
          <w:lang w:val="es-ES" w:eastAsia="ar-SA"/>
        </w:rPr>
        <w:t>a)</w:t>
      </w:r>
      <w:r w:rsidRPr="001E1839">
        <w:rPr>
          <w:rFonts w:ascii="Arial" w:eastAsia="Times New Roman" w:hAnsi="Arial" w:cs="Arial"/>
          <w:noProof w:val="0"/>
          <w:lang w:val="es-ES" w:eastAsia="ar-SA"/>
        </w:rPr>
        <w:t xml:space="preserve"> resultados en licitaciones anteriores; y </w:t>
      </w:r>
      <w:r w:rsidRPr="001E1839">
        <w:rPr>
          <w:rFonts w:ascii="Arial" w:eastAsia="Times New Roman" w:hAnsi="Arial" w:cs="Arial"/>
          <w:b/>
          <w:noProof w:val="0"/>
          <w:lang w:val="es-ES" w:eastAsia="ar-SA"/>
        </w:rPr>
        <w:t>b)</w:t>
      </w:r>
      <w:r w:rsidRPr="001E1839">
        <w:rPr>
          <w:rFonts w:ascii="Arial" w:eastAsia="Times New Roman" w:hAnsi="Arial" w:cs="Arial"/>
          <w:noProof w:val="0"/>
          <w:lang w:val="es-ES" w:eastAsia="ar-SA"/>
        </w:rPr>
        <w:t xml:space="preserve"> número de posibles oferentes (según la investigación de mercado y licitaciones anteriores).</w:t>
      </w:r>
    </w:p>
    <w:p w:rsidR="00DF3010" w:rsidRPr="001E1839" w:rsidRDefault="00DF3010" w:rsidP="00DF3010">
      <w:pPr>
        <w:numPr>
          <w:ilvl w:val="0"/>
          <w:numId w:val="35"/>
        </w:numPr>
        <w:tabs>
          <w:tab w:val="left" w:pos="-28444"/>
          <w:tab w:val="left" w:pos="-27724"/>
          <w:tab w:val="left" w:pos="-27004"/>
          <w:tab w:val="left" w:pos="-26284"/>
          <w:tab w:val="left" w:pos="-25564"/>
          <w:tab w:val="left" w:pos="-24844"/>
          <w:tab w:val="left" w:pos="-24124"/>
          <w:tab w:val="left" w:pos="-23404"/>
        </w:tabs>
        <w:suppressAutoHyphens/>
        <w:spacing w:after="0" w:line="240" w:lineRule="auto"/>
        <w:ind w:right="16"/>
        <w:jc w:val="both"/>
        <w:rPr>
          <w:rFonts w:ascii="Arial" w:eastAsia="Times New Roman" w:hAnsi="Arial" w:cs="Arial"/>
          <w:noProof w:val="0"/>
          <w:lang w:val="es-ES" w:eastAsia="ar-SA"/>
        </w:rPr>
      </w:pPr>
      <w:r w:rsidRPr="001E1839">
        <w:rPr>
          <w:rFonts w:ascii="Arial" w:eastAsia="Times New Roman" w:hAnsi="Arial" w:cs="Arial"/>
          <w:noProof w:val="0"/>
          <w:lang w:val="es-ES" w:eastAsia="ar-SA"/>
        </w:rPr>
        <w:t>En caso de que se determine conveniente llevar a cabo un procedimiento de contratación bajo la modalidad de OSD, el proveedor deberá brindar el servicio de acompañamiento en todo el proceso.</w:t>
      </w:r>
    </w:p>
    <w:p w:rsidR="00DF3010" w:rsidRPr="001E1839" w:rsidRDefault="00DF3010" w:rsidP="00DF3010">
      <w:pPr>
        <w:tabs>
          <w:tab w:val="left" w:pos="-28444"/>
          <w:tab w:val="left" w:pos="-27724"/>
          <w:tab w:val="left" w:pos="-27004"/>
          <w:tab w:val="left" w:pos="-26284"/>
          <w:tab w:val="left" w:pos="-25564"/>
          <w:tab w:val="left" w:pos="-24844"/>
          <w:tab w:val="left" w:pos="-24124"/>
          <w:tab w:val="left" w:pos="-23404"/>
        </w:tabs>
        <w:suppressAutoHyphens/>
        <w:spacing w:after="0" w:line="240" w:lineRule="auto"/>
        <w:ind w:left="-284" w:right="16"/>
        <w:jc w:val="both"/>
        <w:rPr>
          <w:rFonts w:ascii="Arial" w:eastAsia="Times New Roman" w:hAnsi="Arial" w:cs="Arial"/>
          <w:bCs/>
          <w:noProof w:val="0"/>
          <w:lang w:val="es-ES" w:eastAsia="ar-SA"/>
        </w:rPr>
      </w:pPr>
    </w:p>
    <w:p w:rsidR="00DF3010" w:rsidRPr="001E1839" w:rsidRDefault="00DF3010" w:rsidP="00DF3010">
      <w:pPr>
        <w:numPr>
          <w:ilvl w:val="0"/>
          <w:numId w:val="36"/>
        </w:numPr>
        <w:tabs>
          <w:tab w:val="left" w:pos="-28444"/>
          <w:tab w:val="left" w:pos="-27724"/>
          <w:tab w:val="left" w:pos="-27004"/>
          <w:tab w:val="left" w:pos="-26284"/>
          <w:tab w:val="left" w:pos="-25564"/>
          <w:tab w:val="left" w:pos="-24844"/>
          <w:tab w:val="left" w:pos="-24124"/>
          <w:tab w:val="left" w:pos="-23404"/>
        </w:tabs>
        <w:suppressAutoHyphens/>
        <w:spacing w:after="0" w:line="240" w:lineRule="auto"/>
        <w:ind w:right="16"/>
        <w:jc w:val="both"/>
        <w:rPr>
          <w:rFonts w:ascii="Arial" w:eastAsia="Times New Roman" w:hAnsi="Arial" w:cs="Arial"/>
          <w:noProof w:val="0"/>
          <w:lang w:val="es-ES" w:eastAsia="ar-SA"/>
        </w:rPr>
      </w:pPr>
      <w:r w:rsidRPr="001E1839">
        <w:rPr>
          <w:rFonts w:ascii="Arial" w:eastAsia="Times New Roman" w:hAnsi="Arial" w:cs="Arial"/>
          <w:noProof w:val="0"/>
          <w:lang w:val="es-ES" w:eastAsia="ar-SA"/>
        </w:rPr>
        <w:t>Acompañamiento en OSD para el procedimiento de contratación relacionado con la adquisición de sistemas de aire acondicionado.</w:t>
      </w:r>
    </w:p>
    <w:p w:rsidR="00DF3010" w:rsidRPr="001E1839" w:rsidRDefault="00DF3010" w:rsidP="00DF3010">
      <w:pPr>
        <w:tabs>
          <w:tab w:val="left" w:pos="-28444"/>
          <w:tab w:val="left" w:pos="-27724"/>
          <w:tab w:val="left" w:pos="-27004"/>
          <w:tab w:val="left" w:pos="-26284"/>
          <w:tab w:val="left" w:pos="-25564"/>
          <w:tab w:val="left" w:pos="-24844"/>
          <w:tab w:val="left" w:pos="-24124"/>
          <w:tab w:val="left" w:pos="-23404"/>
        </w:tabs>
        <w:suppressAutoHyphens/>
        <w:spacing w:after="0" w:line="240" w:lineRule="auto"/>
        <w:ind w:left="-284" w:right="16"/>
        <w:jc w:val="both"/>
        <w:rPr>
          <w:rFonts w:ascii="Arial" w:eastAsia="Times New Roman" w:hAnsi="Arial" w:cs="Arial"/>
          <w:bCs/>
          <w:noProof w:val="0"/>
          <w:lang w:val="es-ES" w:eastAsia="ar-SA"/>
        </w:rPr>
      </w:pPr>
    </w:p>
    <w:p w:rsidR="00DF3010" w:rsidRPr="001E1839" w:rsidRDefault="00DF3010" w:rsidP="00DF3010">
      <w:pPr>
        <w:numPr>
          <w:ilvl w:val="0"/>
          <w:numId w:val="35"/>
        </w:numPr>
        <w:tabs>
          <w:tab w:val="left" w:pos="-28444"/>
          <w:tab w:val="left" w:pos="-27724"/>
          <w:tab w:val="left" w:pos="-27004"/>
          <w:tab w:val="left" w:pos="-26284"/>
          <w:tab w:val="left" w:pos="-25564"/>
          <w:tab w:val="left" w:pos="-24844"/>
          <w:tab w:val="left" w:pos="-24124"/>
          <w:tab w:val="left" w:pos="-23404"/>
        </w:tabs>
        <w:suppressAutoHyphens/>
        <w:spacing w:after="0" w:line="240" w:lineRule="auto"/>
        <w:ind w:right="16"/>
        <w:jc w:val="both"/>
        <w:rPr>
          <w:rFonts w:ascii="Arial" w:eastAsia="Times New Roman" w:hAnsi="Arial" w:cs="Arial"/>
          <w:noProof w:val="0"/>
          <w:lang w:val="es-ES" w:eastAsia="ar-SA"/>
        </w:rPr>
      </w:pPr>
      <w:r w:rsidRPr="001E1839">
        <w:rPr>
          <w:rFonts w:ascii="Arial" w:eastAsia="Times New Roman" w:hAnsi="Arial" w:cs="Arial"/>
          <w:noProof w:val="0"/>
          <w:lang w:val="es-ES" w:eastAsia="ar-SA"/>
        </w:rPr>
        <w:t>El proveedor apoyará al Instituto para dar respuesta a los cuestionamientos referentes a las OSD y/o a la estrategia de compra, presentados por los licitantes en el acto de Junta de Aclaraciones, y de ser el caso, atender los comentarios relacionados con las OSD en el Proyecto de Convocatoria.</w:t>
      </w:r>
    </w:p>
    <w:p w:rsidR="00DF3010" w:rsidRPr="001E1839" w:rsidRDefault="00DF3010" w:rsidP="00DF3010">
      <w:pPr>
        <w:numPr>
          <w:ilvl w:val="0"/>
          <w:numId w:val="35"/>
        </w:numPr>
        <w:tabs>
          <w:tab w:val="left" w:pos="-28444"/>
          <w:tab w:val="left" w:pos="-27724"/>
          <w:tab w:val="left" w:pos="-27004"/>
          <w:tab w:val="left" w:pos="-26284"/>
          <w:tab w:val="left" w:pos="-25564"/>
          <w:tab w:val="left" w:pos="-24844"/>
          <w:tab w:val="left" w:pos="-24124"/>
          <w:tab w:val="left" w:pos="-23404"/>
        </w:tabs>
        <w:suppressAutoHyphens/>
        <w:spacing w:after="0" w:line="240" w:lineRule="auto"/>
        <w:ind w:right="16"/>
        <w:jc w:val="both"/>
        <w:rPr>
          <w:rFonts w:ascii="Arial" w:eastAsia="Times New Roman" w:hAnsi="Arial" w:cs="Arial"/>
          <w:noProof w:val="0"/>
          <w:lang w:val="es-ES" w:eastAsia="ar-SA"/>
        </w:rPr>
      </w:pPr>
      <w:r w:rsidRPr="001E1839">
        <w:rPr>
          <w:rFonts w:ascii="Arial" w:eastAsia="Times New Roman" w:hAnsi="Arial" w:cs="Arial"/>
          <w:noProof w:val="0"/>
          <w:lang w:val="es-ES" w:eastAsia="ar-SA"/>
        </w:rPr>
        <w:t>El proveedor recomendará el diseño de OSD, a partir de las proposiciones económicas de los licitantes con propuesta técnica solvente; estudiará diversos factores del mercado, incluyendo, capacidad productiva, capacidad de comercialización y distribución de cada proveedor, así como señales de afiliación, aversión al riesgo y colusión. A partir de este análisis, recomendará el tipo de OSD, así como el orden que dará a las partidas para la presentación de OSD. Sugerirá los parámetros relevantes de la OSD, incluyendo múltiplos mínimos y máximos, reglas de arranque, así como reglas de revire y cierre.</w:t>
      </w:r>
    </w:p>
    <w:p w:rsidR="00DF3010" w:rsidRPr="001E1839" w:rsidRDefault="00DF3010" w:rsidP="00DF3010">
      <w:pPr>
        <w:tabs>
          <w:tab w:val="left" w:pos="-28444"/>
          <w:tab w:val="left" w:pos="-27724"/>
          <w:tab w:val="left" w:pos="-27004"/>
          <w:tab w:val="left" w:pos="-26284"/>
          <w:tab w:val="left" w:pos="-25564"/>
          <w:tab w:val="left" w:pos="-24844"/>
          <w:tab w:val="left" w:pos="-24124"/>
          <w:tab w:val="left" w:pos="-23404"/>
        </w:tabs>
        <w:suppressAutoHyphens/>
        <w:spacing w:after="0" w:line="240" w:lineRule="auto"/>
        <w:ind w:left="-284" w:right="16"/>
        <w:jc w:val="both"/>
        <w:rPr>
          <w:rFonts w:ascii="Arial" w:eastAsia="Times New Roman" w:hAnsi="Arial" w:cs="Arial"/>
          <w:noProof w:val="0"/>
          <w:lang w:val="es-ES" w:eastAsia="ar-SA"/>
        </w:rPr>
      </w:pPr>
    </w:p>
    <w:p w:rsidR="00DF3010" w:rsidRPr="001E1839" w:rsidRDefault="00DF3010" w:rsidP="00DF3010">
      <w:pPr>
        <w:numPr>
          <w:ilvl w:val="0"/>
          <w:numId w:val="36"/>
        </w:numPr>
        <w:tabs>
          <w:tab w:val="left" w:pos="-28444"/>
          <w:tab w:val="left" w:pos="-27724"/>
          <w:tab w:val="left" w:pos="-27004"/>
          <w:tab w:val="left" w:pos="-26284"/>
          <w:tab w:val="left" w:pos="-25564"/>
          <w:tab w:val="left" w:pos="-24844"/>
          <w:tab w:val="left" w:pos="-24124"/>
          <w:tab w:val="left" w:pos="-23404"/>
        </w:tabs>
        <w:suppressAutoHyphens/>
        <w:spacing w:after="0" w:line="240" w:lineRule="auto"/>
        <w:ind w:right="16"/>
        <w:jc w:val="both"/>
        <w:rPr>
          <w:rFonts w:ascii="Arial" w:eastAsia="Times New Roman" w:hAnsi="Arial" w:cs="Arial"/>
          <w:noProof w:val="0"/>
          <w:lang w:val="es-ES" w:eastAsia="ar-SA"/>
        </w:rPr>
      </w:pPr>
      <w:r w:rsidRPr="001E1839">
        <w:rPr>
          <w:rFonts w:ascii="Arial" w:eastAsia="Times New Roman" w:hAnsi="Arial" w:cs="Arial"/>
          <w:noProof w:val="0"/>
          <w:lang w:val="es-ES" w:eastAsia="ar-SA"/>
        </w:rPr>
        <w:t>Talleres o seminarios para la aplicación de OSD en los procedimientos de contratación:</w:t>
      </w:r>
    </w:p>
    <w:p w:rsidR="00DF3010" w:rsidRPr="001E1839" w:rsidRDefault="00DF3010" w:rsidP="00DF3010">
      <w:pPr>
        <w:tabs>
          <w:tab w:val="left" w:pos="-28444"/>
          <w:tab w:val="left" w:pos="-27724"/>
          <w:tab w:val="left" w:pos="-27004"/>
          <w:tab w:val="left" w:pos="-26284"/>
          <w:tab w:val="left" w:pos="-25564"/>
          <w:tab w:val="left" w:pos="-24844"/>
          <w:tab w:val="left" w:pos="-24124"/>
          <w:tab w:val="left" w:pos="-23404"/>
        </w:tabs>
        <w:suppressAutoHyphens/>
        <w:spacing w:after="0" w:line="240" w:lineRule="auto"/>
        <w:ind w:left="-284" w:right="16"/>
        <w:jc w:val="both"/>
        <w:rPr>
          <w:rFonts w:ascii="Arial" w:eastAsia="Times New Roman" w:hAnsi="Arial" w:cs="Arial"/>
          <w:bCs/>
          <w:noProof w:val="0"/>
          <w:lang w:val="es-ES" w:eastAsia="ar-SA"/>
        </w:rPr>
      </w:pPr>
    </w:p>
    <w:p w:rsidR="00DF3010" w:rsidRPr="001E1839" w:rsidRDefault="00DF3010" w:rsidP="00DF3010">
      <w:pPr>
        <w:tabs>
          <w:tab w:val="left" w:pos="-28444"/>
          <w:tab w:val="left" w:pos="-27724"/>
          <w:tab w:val="left" w:pos="-27004"/>
          <w:tab w:val="left" w:pos="-26284"/>
          <w:tab w:val="left" w:pos="-25564"/>
          <w:tab w:val="left" w:pos="-24844"/>
          <w:tab w:val="left" w:pos="-24124"/>
          <w:tab w:val="left" w:pos="-23404"/>
        </w:tabs>
        <w:suppressAutoHyphens/>
        <w:spacing w:after="0" w:line="240" w:lineRule="auto"/>
        <w:ind w:left="-284" w:right="16"/>
        <w:jc w:val="both"/>
        <w:rPr>
          <w:rFonts w:ascii="Arial" w:eastAsia="Times New Roman" w:hAnsi="Arial" w:cs="Arial"/>
          <w:bCs/>
          <w:noProof w:val="0"/>
          <w:lang w:val="es-ES" w:eastAsia="ar-SA"/>
        </w:rPr>
      </w:pPr>
      <w:r w:rsidRPr="001E1839">
        <w:rPr>
          <w:rFonts w:ascii="Arial" w:eastAsia="Times New Roman" w:hAnsi="Arial" w:cs="Arial"/>
          <w:bCs/>
          <w:noProof w:val="0"/>
          <w:lang w:val="es-ES" w:eastAsia="ar-SA"/>
        </w:rPr>
        <w:t>Llevar a cabo al menos un taller o seminario en el horario, instalaciones y con el personal que el IMSS determine (máximo 20 personas), con relación a teoría de subastas y su aplicación en los procedimientos de contratación, que incorpore los resultados del trabajo del Instituto, para lo cual deberá preparar el material didáctico necesario a entregar en función del personal que acudirá a tomar el mismo.</w:t>
      </w:r>
    </w:p>
    <w:p w:rsidR="00DF3010" w:rsidRPr="001E1839" w:rsidRDefault="00DF3010" w:rsidP="00DF3010">
      <w:pPr>
        <w:tabs>
          <w:tab w:val="left" w:pos="-28444"/>
          <w:tab w:val="left" w:pos="-27724"/>
          <w:tab w:val="left" w:pos="-27004"/>
          <w:tab w:val="left" w:pos="-26284"/>
          <w:tab w:val="left" w:pos="-25564"/>
          <w:tab w:val="left" w:pos="-24844"/>
          <w:tab w:val="left" w:pos="-24124"/>
          <w:tab w:val="left" w:pos="-23404"/>
        </w:tabs>
        <w:suppressAutoHyphens/>
        <w:spacing w:after="0" w:line="240" w:lineRule="auto"/>
        <w:ind w:left="-284" w:right="16"/>
        <w:jc w:val="both"/>
        <w:rPr>
          <w:rFonts w:ascii="Arial" w:eastAsia="Times New Roman" w:hAnsi="Arial" w:cs="Arial"/>
          <w:bCs/>
          <w:noProof w:val="0"/>
          <w:lang w:val="es-ES" w:eastAsia="ar-SA"/>
        </w:rPr>
      </w:pPr>
    </w:p>
    <w:p w:rsidR="00DF3010" w:rsidRPr="001E1839" w:rsidRDefault="00DF3010" w:rsidP="00DF3010">
      <w:pPr>
        <w:tabs>
          <w:tab w:val="left" w:pos="-28444"/>
          <w:tab w:val="left" w:pos="-27724"/>
          <w:tab w:val="left" w:pos="-27004"/>
          <w:tab w:val="left" w:pos="-26284"/>
          <w:tab w:val="left" w:pos="-25564"/>
          <w:tab w:val="left" w:pos="-24844"/>
          <w:tab w:val="left" w:pos="-24124"/>
          <w:tab w:val="left" w:pos="-23404"/>
        </w:tabs>
        <w:suppressAutoHyphens/>
        <w:spacing w:after="0" w:line="240" w:lineRule="auto"/>
        <w:ind w:left="-284" w:right="16"/>
        <w:jc w:val="both"/>
        <w:rPr>
          <w:rFonts w:ascii="Arial" w:eastAsia="Times New Roman" w:hAnsi="Arial" w:cs="Arial"/>
          <w:bCs/>
          <w:noProof w:val="0"/>
          <w:lang w:val="es-ES" w:eastAsia="ar-SA"/>
        </w:rPr>
      </w:pPr>
      <w:r w:rsidRPr="001E1839">
        <w:rPr>
          <w:rFonts w:ascii="Arial" w:eastAsia="Times New Roman" w:hAnsi="Arial" w:cs="Arial"/>
          <w:bCs/>
          <w:noProof w:val="0"/>
          <w:lang w:val="es-ES" w:eastAsia="ar-SA"/>
        </w:rPr>
        <w:t>El taller deberá tener una duración de al menos dos horas, en donde se deben considerar los siguientes temas:</w:t>
      </w:r>
    </w:p>
    <w:p w:rsidR="00DF3010" w:rsidRPr="001E1839" w:rsidRDefault="00DF3010" w:rsidP="00DF3010">
      <w:pPr>
        <w:tabs>
          <w:tab w:val="left" w:pos="-28444"/>
          <w:tab w:val="left" w:pos="-27724"/>
          <w:tab w:val="left" w:pos="-27004"/>
          <w:tab w:val="left" w:pos="-26284"/>
          <w:tab w:val="left" w:pos="-25564"/>
          <w:tab w:val="left" w:pos="-24844"/>
          <w:tab w:val="left" w:pos="-24124"/>
          <w:tab w:val="left" w:pos="-23404"/>
        </w:tabs>
        <w:suppressAutoHyphens/>
        <w:spacing w:after="0" w:line="240" w:lineRule="auto"/>
        <w:ind w:left="-284" w:right="16"/>
        <w:jc w:val="both"/>
        <w:rPr>
          <w:rFonts w:ascii="Arial" w:eastAsia="Times New Roman" w:hAnsi="Arial" w:cs="Arial"/>
          <w:bCs/>
          <w:noProof w:val="0"/>
          <w:lang w:val="es-ES" w:eastAsia="ar-SA"/>
        </w:rPr>
      </w:pPr>
    </w:p>
    <w:p w:rsidR="00DF3010" w:rsidRPr="001E1839" w:rsidRDefault="00DF3010" w:rsidP="00DF3010">
      <w:pPr>
        <w:tabs>
          <w:tab w:val="left" w:pos="-28444"/>
          <w:tab w:val="left" w:pos="-27724"/>
          <w:tab w:val="left" w:pos="-27004"/>
          <w:tab w:val="left" w:pos="-26284"/>
          <w:tab w:val="left" w:pos="-25564"/>
          <w:tab w:val="left" w:pos="-24844"/>
          <w:tab w:val="left" w:pos="-24124"/>
          <w:tab w:val="left" w:pos="-23404"/>
        </w:tabs>
        <w:suppressAutoHyphens/>
        <w:spacing w:after="0" w:line="240" w:lineRule="auto"/>
        <w:ind w:left="-284" w:right="16"/>
        <w:jc w:val="both"/>
        <w:rPr>
          <w:rFonts w:ascii="Arial" w:eastAsia="Times New Roman" w:hAnsi="Arial" w:cs="Arial"/>
          <w:bCs/>
          <w:noProof w:val="0"/>
          <w:lang w:val="es-ES" w:eastAsia="ar-SA"/>
        </w:rPr>
      </w:pPr>
      <w:r w:rsidRPr="001E1839">
        <w:rPr>
          <w:rFonts w:ascii="Arial" w:eastAsia="Times New Roman" w:hAnsi="Arial" w:cs="Arial"/>
          <w:b/>
          <w:bCs/>
          <w:noProof w:val="0"/>
          <w:lang w:val="es-ES" w:eastAsia="ar-SA"/>
        </w:rPr>
        <w:t>a.</w:t>
      </w:r>
      <w:r w:rsidRPr="001E1839">
        <w:rPr>
          <w:rFonts w:ascii="Arial" w:eastAsia="Times New Roman" w:hAnsi="Arial" w:cs="Arial"/>
          <w:bCs/>
          <w:noProof w:val="0"/>
          <w:lang w:val="es-ES" w:eastAsia="ar-SA"/>
        </w:rPr>
        <w:t xml:space="preserve"> Marco Normativo.</w:t>
      </w:r>
    </w:p>
    <w:p w:rsidR="00DF3010" w:rsidRPr="001E1839" w:rsidRDefault="00DF3010" w:rsidP="00DF3010">
      <w:pPr>
        <w:tabs>
          <w:tab w:val="left" w:pos="-28444"/>
          <w:tab w:val="left" w:pos="-27724"/>
          <w:tab w:val="left" w:pos="-27004"/>
          <w:tab w:val="left" w:pos="-26284"/>
          <w:tab w:val="left" w:pos="-25564"/>
          <w:tab w:val="left" w:pos="-24844"/>
          <w:tab w:val="left" w:pos="-24124"/>
          <w:tab w:val="left" w:pos="-23404"/>
        </w:tabs>
        <w:suppressAutoHyphens/>
        <w:spacing w:after="0" w:line="240" w:lineRule="auto"/>
        <w:ind w:left="-284" w:right="16"/>
        <w:jc w:val="both"/>
        <w:rPr>
          <w:rFonts w:ascii="Arial" w:eastAsia="Times New Roman" w:hAnsi="Arial" w:cs="Arial"/>
          <w:bCs/>
          <w:noProof w:val="0"/>
          <w:lang w:val="es-ES" w:eastAsia="ar-SA"/>
        </w:rPr>
      </w:pPr>
      <w:r w:rsidRPr="001E1839">
        <w:rPr>
          <w:rFonts w:ascii="Arial" w:eastAsia="Times New Roman" w:hAnsi="Arial" w:cs="Arial"/>
          <w:b/>
          <w:bCs/>
          <w:noProof w:val="0"/>
          <w:lang w:val="es-ES" w:eastAsia="ar-SA"/>
        </w:rPr>
        <w:t>b.</w:t>
      </w:r>
      <w:r w:rsidRPr="001E1839">
        <w:rPr>
          <w:rFonts w:ascii="Arial" w:eastAsia="Times New Roman" w:hAnsi="Arial" w:cs="Arial"/>
          <w:bCs/>
          <w:noProof w:val="0"/>
          <w:lang w:val="es-ES" w:eastAsia="ar-SA"/>
        </w:rPr>
        <w:t xml:space="preserve"> Introducción a la teoría de subastas.</w:t>
      </w:r>
    </w:p>
    <w:p w:rsidR="00DF3010" w:rsidRPr="001E1839" w:rsidRDefault="00DF3010" w:rsidP="00DF3010">
      <w:pPr>
        <w:tabs>
          <w:tab w:val="left" w:pos="-28444"/>
          <w:tab w:val="left" w:pos="-27724"/>
          <w:tab w:val="left" w:pos="-27004"/>
          <w:tab w:val="left" w:pos="-26284"/>
          <w:tab w:val="left" w:pos="-25564"/>
          <w:tab w:val="left" w:pos="-24844"/>
          <w:tab w:val="left" w:pos="-24124"/>
          <w:tab w:val="left" w:pos="-23404"/>
        </w:tabs>
        <w:suppressAutoHyphens/>
        <w:spacing w:after="0" w:line="240" w:lineRule="auto"/>
        <w:ind w:left="-284" w:right="16"/>
        <w:jc w:val="both"/>
        <w:rPr>
          <w:rFonts w:ascii="Arial" w:eastAsia="Times New Roman" w:hAnsi="Arial" w:cs="Arial"/>
          <w:bCs/>
          <w:noProof w:val="0"/>
          <w:lang w:val="es-ES" w:eastAsia="ar-SA"/>
        </w:rPr>
      </w:pPr>
      <w:r w:rsidRPr="001E1839">
        <w:rPr>
          <w:rFonts w:ascii="Arial" w:eastAsia="Times New Roman" w:hAnsi="Arial" w:cs="Arial"/>
          <w:b/>
          <w:bCs/>
          <w:noProof w:val="0"/>
          <w:lang w:val="es-ES" w:eastAsia="ar-SA"/>
        </w:rPr>
        <w:t>c.</w:t>
      </w:r>
      <w:r w:rsidRPr="001E1839">
        <w:rPr>
          <w:rFonts w:ascii="Arial" w:eastAsia="Times New Roman" w:hAnsi="Arial" w:cs="Arial"/>
          <w:bCs/>
          <w:noProof w:val="0"/>
          <w:lang w:val="es-ES" w:eastAsia="ar-SA"/>
        </w:rPr>
        <w:t xml:space="preserve"> Subastas de valor privado y valor común.</w:t>
      </w:r>
    </w:p>
    <w:p w:rsidR="00DF3010" w:rsidRPr="001E1839" w:rsidRDefault="00DF3010" w:rsidP="00DF3010">
      <w:pPr>
        <w:tabs>
          <w:tab w:val="left" w:pos="-28444"/>
          <w:tab w:val="left" w:pos="-27724"/>
          <w:tab w:val="left" w:pos="-27004"/>
          <w:tab w:val="left" w:pos="-26284"/>
          <w:tab w:val="left" w:pos="-25564"/>
          <w:tab w:val="left" w:pos="-24844"/>
          <w:tab w:val="left" w:pos="-24124"/>
          <w:tab w:val="left" w:pos="-23404"/>
        </w:tabs>
        <w:suppressAutoHyphens/>
        <w:spacing w:after="0" w:line="240" w:lineRule="auto"/>
        <w:ind w:left="-284" w:right="16"/>
        <w:jc w:val="both"/>
        <w:rPr>
          <w:rFonts w:ascii="Arial" w:eastAsia="Times New Roman" w:hAnsi="Arial" w:cs="Arial"/>
          <w:bCs/>
          <w:noProof w:val="0"/>
          <w:lang w:val="es-ES" w:eastAsia="ar-SA"/>
        </w:rPr>
      </w:pPr>
      <w:r w:rsidRPr="001E1839">
        <w:rPr>
          <w:rFonts w:ascii="Arial" w:eastAsia="Times New Roman" w:hAnsi="Arial" w:cs="Arial"/>
          <w:b/>
          <w:bCs/>
          <w:noProof w:val="0"/>
          <w:lang w:val="es-ES" w:eastAsia="ar-SA"/>
        </w:rPr>
        <w:t>d.</w:t>
      </w:r>
      <w:r w:rsidRPr="001E1839">
        <w:rPr>
          <w:rFonts w:ascii="Arial" w:eastAsia="Times New Roman" w:hAnsi="Arial" w:cs="Arial"/>
          <w:bCs/>
          <w:noProof w:val="0"/>
          <w:lang w:val="es-ES" w:eastAsia="ar-SA"/>
        </w:rPr>
        <w:t xml:space="preserve"> Subastas de un bien y de múltiples bienes.</w:t>
      </w:r>
    </w:p>
    <w:p w:rsidR="00DF3010" w:rsidRPr="001E1839" w:rsidRDefault="00DF3010" w:rsidP="00DF3010">
      <w:pPr>
        <w:tabs>
          <w:tab w:val="left" w:pos="-28444"/>
          <w:tab w:val="left" w:pos="-27724"/>
          <w:tab w:val="left" w:pos="-27004"/>
          <w:tab w:val="left" w:pos="-26284"/>
          <w:tab w:val="left" w:pos="-25564"/>
          <w:tab w:val="left" w:pos="-24844"/>
          <w:tab w:val="left" w:pos="-24124"/>
          <w:tab w:val="left" w:pos="-23404"/>
        </w:tabs>
        <w:suppressAutoHyphens/>
        <w:spacing w:after="0" w:line="240" w:lineRule="auto"/>
        <w:ind w:left="-284" w:right="16"/>
        <w:jc w:val="both"/>
        <w:rPr>
          <w:rFonts w:ascii="Arial" w:eastAsia="Times New Roman" w:hAnsi="Arial" w:cs="Arial"/>
          <w:bCs/>
          <w:noProof w:val="0"/>
          <w:lang w:val="es-ES" w:eastAsia="ar-SA"/>
        </w:rPr>
      </w:pPr>
      <w:r w:rsidRPr="001E1839">
        <w:rPr>
          <w:rFonts w:ascii="Arial" w:eastAsia="Times New Roman" w:hAnsi="Arial" w:cs="Arial"/>
          <w:b/>
          <w:bCs/>
          <w:noProof w:val="0"/>
          <w:lang w:val="es-ES" w:eastAsia="ar-SA"/>
        </w:rPr>
        <w:t>e.</w:t>
      </w:r>
      <w:r w:rsidRPr="001E1839">
        <w:rPr>
          <w:rFonts w:ascii="Arial" w:eastAsia="Times New Roman" w:hAnsi="Arial" w:cs="Arial"/>
          <w:bCs/>
          <w:noProof w:val="0"/>
          <w:lang w:val="es-ES" w:eastAsia="ar-SA"/>
        </w:rPr>
        <w:t xml:space="preserve"> Tipos de OSD.</w:t>
      </w:r>
    </w:p>
    <w:p w:rsidR="00DF3010" w:rsidRPr="001E1839" w:rsidRDefault="00DF3010" w:rsidP="00DF3010">
      <w:pPr>
        <w:tabs>
          <w:tab w:val="left" w:pos="-28444"/>
          <w:tab w:val="left" w:pos="-27724"/>
          <w:tab w:val="left" w:pos="-27004"/>
          <w:tab w:val="left" w:pos="-26284"/>
          <w:tab w:val="left" w:pos="-25564"/>
          <w:tab w:val="left" w:pos="-24844"/>
          <w:tab w:val="left" w:pos="-24124"/>
          <w:tab w:val="left" w:pos="-23404"/>
        </w:tabs>
        <w:suppressAutoHyphens/>
        <w:spacing w:after="0" w:line="240" w:lineRule="auto"/>
        <w:ind w:left="-284" w:right="16"/>
        <w:jc w:val="both"/>
        <w:rPr>
          <w:rFonts w:ascii="Arial" w:eastAsia="Times New Roman" w:hAnsi="Arial" w:cs="Arial"/>
          <w:bCs/>
          <w:noProof w:val="0"/>
          <w:lang w:val="es-ES" w:eastAsia="ar-SA"/>
        </w:rPr>
      </w:pPr>
      <w:r w:rsidRPr="001E1839">
        <w:rPr>
          <w:rFonts w:ascii="Arial" w:eastAsia="Times New Roman" w:hAnsi="Arial" w:cs="Arial"/>
          <w:b/>
          <w:bCs/>
          <w:noProof w:val="0"/>
          <w:lang w:val="es-ES" w:eastAsia="ar-SA"/>
        </w:rPr>
        <w:t>f.</w:t>
      </w:r>
      <w:r w:rsidRPr="001E1839">
        <w:rPr>
          <w:rFonts w:ascii="Arial" w:eastAsia="Times New Roman" w:hAnsi="Arial" w:cs="Arial"/>
          <w:bCs/>
          <w:noProof w:val="0"/>
          <w:lang w:val="es-ES" w:eastAsia="ar-SA"/>
        </w:rPr>
        <w:t xml:space="preserve"> Teorema de rendimientos equivalentes.</w:t>
      </w:r>
    </w:p>
    <w:p w:rsidR="00DF3010" w:rsidRPr="001E1839" w:rsidRDefault="00DF3010" w:rsidP="00DF3010">
      <w:pPr>
        <w:tabs>
          <w:tab w:val="left" w:pos="-28444"/>
          <w:tab w:val="left" w:pos="-27724"/>
          <w:tab w:val="left" w:pos="-27004"/>
          <w:tab w:val="left" w:pos="-26284"/>
          <w:tab w:val="left" w:pos="-25564"/>
          <w:tab w:val="left" w:pos="-24844"/>
          <w:tab w:val="left" w:pos="-24124"/>
          <w:tab w:val="left" w:pos="-23404"/>
        </w:tabs>
        <w:suppressAutoHyphens/>
        <w:spacing w:after="0" w:line="240" w:lineRule="auto"/>
        <w:ind w:left="-284" w:right="16"/>
        <w:jc w:val="both"/>
        <w:rPr>
          <w:rFonts w:ascii="Arial" w:eastAsia="Times New Roman" w:hAnsi="Arial" w:cs="Arial"/>
          <w:bCs/>
          <w:noProof w:val="0"/>
          <w:lang w:val="es-ES" w:eastAsia="ar-SA"/>
        </w:rPr>
      </w:pPr>
      <w:r w:rsidRPr="001E1839">
        <w:rPr>
          <w:rFonts w:ascii="Arial" w:eastAsia="Times New Roman" w:hAnsi="Arial" w:cs="Arial"/>
          <w:b/>
          <w:bCs/>
          <w:noProof w:val="0"/>
          <w:lang w:val="es-ES" w:eastAsia="ar-SA"/>
        </w:rPr>
        <w:t>g.</w:t>
      </w:r>
      <w:r w:rsidRPr="001E1839">
        <w:rPr>
          <w:rFonts w:ascii="Arial" w:eastAsia="Times New Roman" w:hAnsi="Arial" w:cs="Arial"/>
          <w:bCs/>
          <w:noProof w:val="0"/>
          <w:lang w:val="es-ES" w:eastAsia="ar-SA"/>
        </w:rPr>
        <w:t xml:space="preserve"> Precio de reserva.</w:t>
      </w:r>
    </w:p>
    <w:p w:rsidR="00DF3010" w:rsidRPr="001E1839" w:rsidRDefault="00DF3010" w:rsidP="00DF3010">
      <w:pPr>
        <w:tabs>
          <w:tab w:val="left" w:pos="-28444"/>
          <w:tab w:val="left" w:pos="-27724"/>
          <w:tab w:val="left" w:pos="-27004"/>
          <w:tab w:val="left" w:pos="-26284"/>
          <w:tab w:val="left" w:pos="-25564"/>
          <w:tab w:val="left" w:pos="-24844"/>
          <w:tab w:val="left" w:pos="-24124"/>
          <w:tab w:val="left" w:pos="-23404"/>
        </w:tabs>
        <w:suppressAutoHyphens/>
        <w:spacing w:after="0" w:line="240" w:lineRule="auto"/>
        <w:ind w:left="-284" w:right="16"/>
        <w:jc w:val="both"/>
        <w:rPr>
          <w:rFonts w:ascii="Arial" w:eastAsia="Times New Roman" w:hAnsi="Arial" w:cs="Arial"/>
          <w:bCs/>
          <w:noProof w:val="0"/>
          <w:lang w:val="es-ES" w:eastAsia="ar-SA"/>
        </w:rPr>
      </w:pPr>
      <w:r w:rsidRPr="001E1839">
        <w:rPr>
          <w:rFonts w:ascii="Arial" w:eastAsia="Times New Roman" w:hAnsi="Arial" w:cs="Arial"/>
          <w:b/>
          <w:bCs/>
          <w:noProof w:val="0"/>
          <w:lang w:val="es-ES" w:eastAsia="ar-SA"/>
        </w:rPr>
        <w:t>h.</w:t>
      </w:r>
      <w:r w:rsidRPr="001E1839">
        <w:rPr>
          <w:rFonts w:ascii="Arial" w:eastAsia="Times New Roman" w:hAnsi="Arial" w:cs="Arial"/>
          <w:bCs/>
          <w:noProof w:val="0"/>
          <w:lang w:val="es-ES" w:eastAsia="ar-SA"/>
        </w:rPr>
        <w:t xml:space="preserve"> Diseño de subastas u OSD óptimas.</w:t>
      </w:r>
    </w:p>
    <w:p w:rsidR="00DF3010" w:rsidRPr="001E1839" w:rsidRDefault="00DF3010" w:rsidP="00DF3010">
      <w:pPr>
        <w:tabs>
          <w:tab w:val="left" w:pos="-28444"/>
          <w:tab w:val="left" w:pos="-27724"/>
          <w:tab w:val="left" w:pos="-27004"/>
          <w:tab w:val="left" w:pos="-26284"/>
          <w:tab w:val="left" w:pos="-25564"/>
          <w:tab w:val="left" w:pos="-24844"/>
          <w:tab w:val="left" w:pos="-24124"/>
          <w:tab w:val="left" w:pos="-23404"/>
        </w:tabs>
        <w:suppressAutoHyphens/>
        <w:spacing w:after="0" w:line="240" w:lineRule="auto"/>
        <w:ind w:left="-284" w:right="16"/>
        <w:jc w:val="both"/>
        <w:rPr>
          <w:rFonts w:ascii="Arial" w:eastAsia="Times New Roman" w:hAnsi="Arial" w:cs="Arial"/>
          <w:b/>
          <w:bCs/>
          <w:iCs/>
          <w:noProof w:val="0"/>
          <w:lang w:val="es-ES" w:eastAsia="ar-SA"/>
        </w:rPr>
      </w:pPr>
    </w:p>
    <w:p w:rsidR="00DF3010" w:rsidRPr="001E1839" w:rsidRDefault="00DF3010" w:rsidP="00DF3010">
      <w:pPr>
        <w:tabs>
          <w:tab w:val="left" w:pos="-28444"/>
          <w:tab w:val="left" w:pos="-27724"/>
          <w:tab w:val="left" w:pos="-27004"/>
          <w:tab w:val="left" w:pos="-26284"/>
          <w:tab w:val="left" w:pos="-25564"/>
          <w:tab w:val="left" w:pos="-24844"/>
          <w:tab w:val="left" w:pos="-24124"/>
          <w:tab w:val="left" w:pos="-23404"/>
        </w:tabs>
        <w:suppressAutoHyphens/>
        <w:spacing w:after="0" w:line="240" w:lineRule="auto"/>
        <w:ind w:left="-284" w:right="16"/>
        <w:jc w:val="both"/>
        <w:rPr>
          <w:rFonts w:ascii="Arial" w:eastAsia="Times New Roman" w:hAnsi="Arial" w:cs="Arial"/>
          <w:b/>
          <w:bCs/>
          <w:iCs/>
          <w:noProof w:val="0"/>
          <w:lang w:val="es-ES" w:eastAsia="ar-SA"/>
        </w:rPr>
      </w:pPr>
    </w:p>
    <w:p w:rsidR="00DF3010" w:rsidRPr="001E1839" w:rsidRDefault="00DF3010" w:rsidP="00DF3010">
      <w:pPr>
        <w:tabs>
          <w:tab w:val="left" w:pos="-28444"/>
          <w:tab w:val="left" w:pos="-27724"/>
          <w:tab w:val="left" w:pos="-27004"/>
          <w:tab w:val="left" w:pos="-26284"/>
          <w:tab w:val="left" w:pos="-25564"/>
          <w:tab w:val="left" w:pos="-24844"/>
          <w:tab w:val="left" w:pos="-24124"/>
          <w:tab w:val="left" w:pos="-23404"/>
        </w:tabs>
        <w:suppressAutoHyphens/>
        <w:spacing w:after="0" w:line="240" w:lineRule="auto"/>
        <w:ind w:left="-284" w:right="16"/>
        <w:jc w:val="both"/>
        <w:rPr>
          <w:rFonts w:ascii="Arial" w:eastAsia="Times New Roman" w:hAnsi="Arial" w:cs="Arial"/>
          <w:b/>
          <w:bCs/>
          <w:noProof w:val="0"/>
          <w:lang w:eastAsia="ar-SA"/>
        </w:rPr>
      </w:pPr>
      <w:r w:rsidRPr="001E1839">
        <w:rPr>
          <w:rFonts w:ascii="Arial" w:eastAsia="Times New Roman" w:hAnsi="Arial" w:cs="Arial"/>
          <w:b/>
          <w:bCs/>
          <w:noProof w:val="0"/>
          <w:lang w:eastAsia="ar-SA"/>
        </w:rPr>
        <w:t>Lugares:</w:t>
      </w:r>
    </w:p>
    <w:p w:rsidR="00DF3010" w:rsidRPr="001E1839" w:rsidRDefault="00DF3010" w:rsidP="00DF3010">
      <w:pPr>
        <w:tabs>
          <w:tab w:val="left" w:pos="-28444"/>
          <w:tab w:val="left" w:pos="-27724"/>
          <w:tab w:val="left" w:pos="-27004"/>
          <w:tab w:val="left" w:pos="-26284"/>
          <w:tab w:val="left" w:pos="-25564"/>
          <w:tab w:val="left" w:pos="-24844"/>
          <w:tab w:val="left" w:pos="-24124"/>
          <w:tab w:val="left" w:pos="-23404"/>
        </w:tabs>
        <w:suppressAutoHyphens/>
        <w:spacing w:after="0" w:line="240" w:lineRule="auto"/>
        <w:ind w:left="-284" w:right="16"/>
        <w:jc w:val="both"/>
        <w:rPr>
          <w:rFonts w:ascii="Arial" w:eastAsia="Times New Roman" w:hAnsi="Arial" w:cs="Arial"/>
          <w:bCs/>
          <w:noProof w:val="0"/>
          <w:lang w:eastAsia="ar-SA"/>
        </w:rPr>
      </w:pPr>
      <w:r w:rsidRPr="001E1839">
        <w:rPr>
          <w:rFonts w:ascii="Arial" w:eastAsia="Times New Roman" w:hAnsi="Arial" w:cs="Arial"/>
          <w:bCs/>
          <w:noProof w:val="0"/>
          <w:lang w:eastAsia="ar-SA"/>
        </w:rPr>
        <w:t xml:space="preserve">La prestación de los servicios se efectuará en la sala de juntas de las oficinas de la División de Bienes Terapéuticos dependiente de la Coordinación Técnica de Bienes y Servicios adscrita a la Coordinación de Adquisición de Bienes y Contratación de Servicios, ubicadas en la calle Durango 291, piso 8, Colonia Roma Norte, Delegación Cuauhtémoc, Código Postal 06700, </w:t>
      </w:r>
      <w:r w:rsidR="00312220" w:rsidRPr="001E1839">
        <w:rPr>
          <w:rFonts w:ascii="Arial" w:eastAsia="Times New Roman" w:hAnsi="Arial" w:cs="Arial"/>
          <w:bCs/>
          <w:noProof w:val="0"/>
          <w:lang w:eastAsia="ar-SA"/>
        </w:rPr>
        <w:t xml:space="preserve">Ciudad de </w:t>
      </w:r>
      <w:r w:rsidRPr="001E1839">
        <w:rPr>
          <w:rFonts w:ascii="Arial" w:eastAsia="Times New Roman" w:hAnsi="Arial" w:cs="Arial"/>
          <w:bCs/>
          <w:noProof w:val="0"/>
          <w:lang w:eastAsia="ar-SA"/>
        </w:rPr>
        <w:t>México, o en cualquier otro domicilio que el Instituto notifique vía correo electrónico, para lo cual, el proveedor deberá indicar el correo electrónico oficial de la empresa para la comunicación.</w:t>
      </w:r>
    </w:p>
    <w:p w:rsidR="00DF3010" w:rsidRPr="001E1839" w:rsidRDefault="00DF3010" w:rsidP="00DF3010">
      <w:pPr>
        <w:tabs>
          <w:tab w:val="left" w:pos="-28444"/>
          <w:tab w:val="left" w:pos="-27724"/>
          <w:tab w:val="left" w:pos="-27004"/>
          <w:tab w:val="left" w:pos="-26284"/>
          <w:tab w:val="left" w:pos="-25564"/>
          <w:tab w:val="left" w:pos="-24844"/>
          <w:tab w:val="left" w:pos="-24124"/>
          <w:tab w:val="left" w:pos="-23404"/>
        </w:tabs>
        <w:suppressAutoHyphens/>
        <w:spacing w:after="0" w:line="240" w:lineRule="auto"/>
        <w:ind w:left="-284" w:right="16"/>
        <w:jc w:val="both"/>
        <w:rPr>
          <w:rFonts w:ascii="Arial" w:eastAsia="Times New Roman" w:hAnsi="Arial" w:cs="Arial"/>
          <w:bCs/>
          <w:noProof w:val="0"/>
          <w:lang w:eastAsia="ar-SA"/>
        </w:rPr>
      </w:pPr>
    </w:p>
    <w:p w:rsidR="00DF3010" w:rsidRPr="001E1839" w:rsidRDefault="00DF3010" w:rsidP="00DF3010">
      <w:pPr>
        <w:tabs>
          <w:tab w:val="left" w:pos="-28444"/>
          <w:tab w:val="left" w:pos="-27724"/>
          <w:tab w:val="left" w:pos="-27004"/>
          <w:tab w:val="left" w:pos="-26284"/>
          <w:tab w:val="left" w:pos="-25564"/>
          <w:tab w:val="left" w:pos="-24844"/>
          <w:tab w:val="left" w:pos="-24124"/>
          <w:tab w:val="left" w:pos="-23404"/>
        </w:tabs>
        <w:suppressAutoHyphens/>
        <w:spacing w:after="0" w:line="240" w:lineRule="auto"/>
        <w:ind w:left="-284" w:right="16"/>
        <w:jc w:val="both"/>
        <w:rPr>
          <w:rFonts w:ascii="Arial" w:eastAsia="Times New Roman" w:hAnsi="Arial" w:cs="Arial"/>
          <w:b/>
          <w:bCs/>
          <w:noProof w:val="0"/>
          <w:lang w:eastAsia="ar-SA"/>
        </w:rPr>
      </w:pPr>
      <w:r w:rsidRPr="001E1839">
        <w:rPr>
          <w:rFonts w:ascii="Arial" w:eastAsia="Times New Roman" w:hAnsi="Arial" w:cs="Arial"/>
          <w:b/>
          <w:noProof w:val="0"/>
          <w:lang w:eastAsia="ar-SA"/>
        </w:rPr>
        <w:t>Vigencia:</w:t>
      </w:r>
    </w:p>
    <w:p w:rsidR="00DF3010" w:rsidRPr="001E1839" w:rsidRDefault="00DF3010" w:rsidP="00DF3010">
      <w:pPr>
        <w:tabs>
          <w:tab w:val="left" w:pos="-28444"/>
          <w:tab w:val="left" w:pos="-27724"/>
          <w:tab w:val="left" w:pos="-27004"/>
          <w:tab w:val="left" w:pos="-26284"/>
          <w:tab w:val="left" w:pos="-25564"/>
          <w:tab w:val="left" w:pos="-24844"/>
          <w:tab w:val="left" w:pos="-24124"/>
          <w:tab w:val="left" w:pos="-23404"/>
        </w:tabs>
        <w:suppressAutoHyphens/>
        <w:spacing w:after="0" w:line="240" w:lineRule="auto"/>
        <w:ind w:left="-284" w:right="16"/>
        <w:jc w:val="both"/>
        <w:rPr>
          <w:rFonts w:ascii="Arial" w:eastAsia="Times New Roman" w:hAnsi="Arial" w:cs="Arial"/>
          <w:b/>
          <w:bCs/>
          <w:noProof w:val="0"/>
          <w:lang w:eastAsia="ar-SA"/>
        </w:rPr>
      </w:pPr>
    </w:p>
    <w:p w:rsidR="00DF3010" w:rsidRPr="001E1839" w:rsidRDefault="00DF3010" w:rsidP="00DF3010">
      <w:pPr>
        <w:tabs>
          <w:tab w:val="left" w:pos="-28444"/>
          <w:tab w:val="left" w:pos="-27724"/>
          <w:tab w:val="left" w:pos="-27004"/>
          <w:tab w:val="left" w:pos="-26284"/>
          <w:tab w:val="left" w:pos="-25564"/>
          <w:tab w:val="left" w:pos="-24844"/>
          <w:tab w:val="left" w:pos="-24124"/>
          <w:tab w:val="left" w:pos="-23404"/>
        </w:tabs>
        <w:suppressAutoHyphens/>
        <w:spacing w:after="0" w:line="240" w:lineRule="auto"/>
        <w:ind w:left="-284" w:right="16"/>
        <w:jc w:val="both"/>
        <w:rPr>
          <w:rFonts w:ascii="Arial" w:eastAsia="Times New Roman" w:hAnsi="Arial" w:cs="Arial"/>
          <w:bCs/>
          <w:noProof w:val="0"/>
          <w:lang w:eastAsia="ar-SA"/>
        </w:rPr>
      </w:pPr>
      <w:r w:rsidRPr="001E1839">
        <w:rPr>
          <w:rFonts w:ascii="Arial" w:eastAsia="Times New Roman" w:hAnsi="Arial" w:cs="Arial"/>
          <w:bCs/>
          <w:noProof w:val="0"/>
          <w:lang w:eastAsia="ar-SA"/>
        </w:rPr>
        <w:t xml:space="preserve">La vigencia de los servicios será a partir del día natural siguiente al de la notificación de la adjudicación </w:t>
      </w:r>
      <w:r w:rsidRPr="001E1839">
        <w:rPr>
          <w:rFonts w:ascii="Arial" w:eastAsia="Times New Roman" w:hAnsi="Arial" w:cs="Arial"/>
          <w:bCs/>
          <w:iCs/>
          <w:noProof w:val="0"/>
          <w:lang w:eastAsia="ar-SA"/>
        </w:rPr>
        <w:t>y hasta el 31 de diciembre de 2017</w:t>
      </w:r>
      <w:r w:rsidRPr="001E1839">
        <w:rPr>
          <w:rFonts w:ascii="Arial" w:eastAsia="Times New Roman" w:hAnsi="Arial" w:cs="Arial"/>
          <w:bCs/>
          <w:noProof w:val="0"/>
          <w:lang w:eastAsia="ar-SA"/>
        </w:rPr>
        <w:t>.</w:t>
      </w:r>
    </w:p>
    <w:p w:rsidR="00DF3010" w:rsidRPr="001E1839" w:rsidRDefault="00DF3010" w:rsidP="00DF3010">
      <w:pPr>
        <w:tabs>
          <w:tab w:val="left" w:pos="-28444"/>
          <w:tab w:val="left" w:pos="-27724"/>
          <w:tab w:val="left" w:pos="-27004"/>
          <w:tab w:val="left" w:pos="-26284"/>
          <w:tab w:val="left" w:pos="-25564"/>
          <w:tab w:val="left" w:pos="-24844"/>
          <w:tab w:val="left" w:pos="-24124"/>
          <w:tab w:val="left" w:pos="-23404"/>
        </w:tabs>
        <w:suppressAutoHyphens/>
        <w:spacing w:after="0" w:line="240" w:lineRule="auto"/>
        <w:ind w:left="-284" w:right="16"/>
        <w:jc w:val="both"/>
        <w:rPr>
          <w:rFonts w:ascii="Arial" w:eastAsia="Times New Roman" w:hAnsi="Arial" w:cs="Arial"/>
          <w:bCs/>
          <w:noProof w:val="0"/>
          <w:lang w:eastAsia="ar-SA"/>
        </w:rPr>
      </w:pPr>
    </w:p>
    <w:p w:rsidR="00DF3010" w:rsidRPr="001E1839" w:rsidRDefault="00DF3010" w:rsidP="00DF3010">
      <w:pPr>
        <w:tabs>
          <w:tab w:val="left" w:pos="-28444"/>
          <w:tab w:val="left" w:pos="-27724"/>
          <w:tab w:val="left" w:pos="-27004"/>
          <w:tab w:val="left" w:pos="-26284"/>
          <w:tab w:val="left" w:pos="-25564"/>
          <w:tab w:val="left" w:pos="-24844"/>
          <w:tab w:val="left" w:pos="-24124"/>
          <w:tab w:val="left" w:pos="-23404"/>
        </w:tabs>
        <w:suppressAutoHyphens/>
        <w:spacing w:after="0" w:line="240" w:lineRule="auto"/>
        <w:ind w:left="-284" w:right="16"/>
        <w:jc w:val="both"/>
        <w:rPr>
          <w:rFonts w:ascii="Arial" w:eastAsia="Times New Roman" w:hAnsi="Arial" w:cs="Arial"/>
          <w:bCs/>
          <w:noProof w:val="0"/>
          <w:lang w:eastAsia="ar-SA"/>
        </w:rPr>
      </w:pPr>
      <w:r w:rsidRPr="001E1839">
        <w:rPr>
          <w:rFonts w:ascii="Arial" w:eastAsia="Times New Roman" w:hAnsi="Arial" w:cs="Arial"/>
          <w:bCs/>
          <w:noProof w:val="0"/>
          <w:lang w:eastAsia="ar-SA"/>
        </w:rPr>
        <w:t xml:space="preserve">La vigencia del contrato será a partir de la firma y hasta </w:t>
      </w:r>
      <w:r w:rsidRPr="001E1839">
        <w:rPr>
          <w:rFonts w:ascii="Arial" w:eastAsia="Times New Roman" w:hAnsi="Arial" w:cs="Arial"/>
          <w:bCs/>
          <w:iCs/>
          <w:noProof w:val="0"/>
          <w:lang w:eastAsia="ar-SA"/>
        </w:rPr>
        <w:t>el 31 de diciembre de 2017</w:t>
      </w:r>
      <w:r w:rsidRPr="001E1839">
        <w:rPr>
          <w:rFonts w:ascii="Arial" w:eastAsia="Times New Roman" w:hAnsi="Arial" w:cs="Arial"/>
          <w:bCs/>
          <w:noProof w:val="0"/>
          <w:lang w:eastAsia="ar-SA"/>
        </w:rPr>
        <w:t>.</w:t>
      </w:r>
    </w:p>
    <w:p w:rsidR="00DF3010" w:rsidRPr="001E1839" w:rsidRDefault="00DF3010" w:rsidP="00DF3010">
      <w:pPr>
        <w:tabs>
          <w:tab w:val="left" w:pos="-28444"/>
          <w:tab w:val="left" w:pos="-27724"/>
          <w:tab w:val="left" w:pos="-27004"/>
          <w:tab w:val="left" w:pos="-26284"/>
          <w:tab w:val="left" w:pos="-25564"/>
          <w:tab w:val="left" w:pos="-24844"/>
          <w:tab w:val="left" w:pos="-24124"/>
          <w:tab w:val="left" w:pos="-23404"/>
        </w:tabs>
        <w:suppressAutoHyphens/>
        <w:spacing w:after="0" w:line="240" w:lineRule="auto"/>
        <w:ind w:left="-284" w:right="16"/>
        <w:jc w:val="both"/>
        <w:rPr>
          <w:rFonts w:ascii="Arial" w:eastAsia="Times New Roman" w:hAnsi="Arial" w:cs="Arial"/>
          <w:b/>
          <w:noProof w:val="0"/>
          <w:lang w:eastAsia="ar-SA"/>
        </w:rPr>
      </w:pPr>
    </w:p>
    <w:p w:rsidR="00DF3010" w:rsidRPr="001E1839" w:rsidRDefault="00DF3010" w:rsidP="00DF3010">
      <w:pPr>
        <w:tabs>
          <w:tab w:val="left" w:pos="-28444"/>
          <w:tab w:val="left" w:pos="-27724"/>
          <w:tab w:val="left" w:pos="-27004"/>
          <w:tab w:val="left" w:pos="-26284"/>
          <w:tab w:val="left" w:pos="-25564"/>
          <w:tab w:val="left" w:pos="-24844"/>
          <w:tab w:val="left" w:pos="-24124"/>
          <w:tab w:val="left" w:pos="-23404"/>
        </w:tabs>
        <w:suppressAutoHyphens/>
        <w:spacing w:after="0" w:line="240" w:lineRule="auto"/>
        <w:ind w:left="-284" w:right="16"/>
        <w:jc w:val="both"/>
        <w:rPr>
          <w:rFonts w:ascii="Arial" w:eastAsia="Times New Roman" w:hAnsi="Arial" w:cs="Arial"/>
          <w:b/>
          <w:noProof w:val="0"/>
          <w:lang w:eastAsia="ar-SA"/>
        </w:rPr>
      </w:pPr>
    </w:p>
    <w:p w:rsidR="00DF3010" w:rsidRPr="001E1839" w:rsidRDefault="00DF3010" w:rsidP="00DF3010">
      <w:pPr>
        <w:tabs>
          <w:tab w:val="left" w:pos="-28444"/>
          <w:tab w:val="left" w:pos="-27724"/>
          <w:tab w:val="left" w:pos="-27004"/>
          <w:tab w:val="left" w:pos="-26284"/>
          <w:tab w:val="left" w:pos="-25564"/>
          <w:tab w:val="left" w:pos="-24844"/>
          <w:tab w:val="left" w:pos="-24124"/>
          <w:tab w:val="left" w:pos="-23404"/>
        </w:tabs>
        <w:suppressAutoHyphens/>
        <w:spacing w:after="0" w:line="240" w:lineRule="auto"/>
        <w:ind w:left="-284" w:right="16"/>
        <w:jc w:val="both"/>
        <w:rPr>
          <w:rFonts w:ascii="Arial" w:eastAsia="Times New Roman" w:hAnsi="Arial" w:cs="Arial"/>
          <w:b/>
          <w:noProof w:val="0"/>
          <w:lang w:eastAsia="ar-SA"/>
        </w:rPr>
      </w:pPr>
      <w:r w:rsidRPr="001E1839">
        <w:rPr>
          <w:rFonts w:ascii="Arial" w:eastAsia="Times New Roman" w:hAnsi="Arial" w:cs="Arial"/>
          <w:b/>
          <w:noProof w:val="0"/>
          <w:lang w:eastAsia="ar-SA"/>
        </w:rPr>
        <w:t>Entregables:</w:t>
      </w:r>
    </w:p>
    <w:p w:rsidR="00DF3010" w:rsidRPr="001E1839" w:rsidRDefault="00DF3010" w:rsidP="00DF3010">
      <w:pPr>
        <w:tabs>
          <w:tab w:val="left" w:pos="-28444"/>
          <w:tab w:val="left" w:pos="-27724"/>
          <w:tab w:val="left" w:pos="-27004"/>
          <w:tab w:val="left" w:pos="-26284"/>
          <w:tab w:val="left" w:pos="-25564"/>
          <w:tab w:val="left" w:pos="-24844"/>
          <w:tab w:val="left" w:pos="-24124"/>
          <w:tab w:val="left" w:pos="-23404"/>
        </w:tabs>
        <w:suppressAutoHyphens/>
        <w:spacing w:after="0" w:line="240" w:lineRule="auto"/>
        <w:ind w:left="-284" w:right="16"/>
        <w:jc w:val="both"/>
        <w:rPr>
          <w:rFonts w:ascii="Arial" w:eastAsia="Times New Roman" w:hAnsi="Arial" w:cs="Arial"/>
          <w:bCs/>
          <w:noProof w:val="0"/>
          <w:lang w:eastAsia="ar-SA"/>
        </w:rPr>
      </w:pPr>
      <w:r w:rsidRPr="001E1839">
        <w:rPr>
          <w:rFonts w:ascii="Arial" w:eastAsia="Times New Roman" w:hAnsi="Arial" w:cs="Arial"/>
          <w:bCs/>
          <w:noProof w:val="0"/>
          <w:lang w:eastAsia="ar-SA"/>
        </w:rPr>
        <w:t>El proveedor deberá remitir 4 entregables. Cada entregable deberá contener los puntos o actividades realizadas durante el período correspondiente a ese entregable a entera satisfacción del Instituto,  cuyas fechas de entrega se detallan a continuación:</w:t>
      </w:r>
    </w:p>
    <w:p w:rsidR="00DF3010" w:rsidRPr="001E1839" w:rsidRDefault="00DF3010" w:rsidP="00DF3010">
      <w:pPr>
        <w:tabs>
          <w:tab w:val="left" w:pos="-28444"/>
          <w:tab w:val="left" w:pos="-27724"/>
          <w:tab w:val="left" w:pos="-27004"/>
          <w:tab w:val="left" w:pos="-26284"/>
          <w:tab w:val="left" w:pos="-25564"/>
          <w:tab w:val="left" w:pos="-24844"/>
          <w:tab w:val="left" w:pos="-24124"/>
          <w:tab w:val="left" w:pos="-23404"/>
        </w:tabs>
        <w:suppressAutoHyphens/>
        <w:spacing w:after="0" w:line="240" w:lineRule="auto"/>
        <w:ind w:left="-284" w:right="16"/>
        <w:jc w:val="both"/>
        <w:rPr>
          <w:rFonts w:ascii="Arial" w:eastAsia="Times New Roman" w:hAnsi="Arial" w:cs="Arial"/>
          <w:bCs/>
          <w:noProof w:val="0"/>
          <w:lang w:eastAsia="ar-SA"/>
        </w:rPr>
      </w:pPr>
    </w:p>
    <w:p w:rsidR="00DF3010" w:rsidRPr="001E1839" w:rsidRDefault="00DF3010" w:rsidP="00DF3010">
      <w:pPr>
        <w:numPr>
          <w:ilvl w:val="0"/>
          <w:numId w:val="31"/>
        </w:numPr>
        <w:tabs>
          <w:tab w:val="left" w:pos="-28444"/>
          <w:tab w:val="left" w:pos="-27724"/>
          <w:tab w:val="left" w:pos="-27004"/>
          <w:tab w:val="left" w:pos="-26284"/>
          <w:tab w:val="left" w:pos="-25564"/>
          <w:tab w:val="left" w:pos="-24844"/>
          <w:tab w:val="left" w:pos="-24124"/>
          <w:tab w:val="left" w:pos="-23404"/>
        </w:tabs>
        <w:suppressAutoHyphens/>
        <w:spacing w:after="0" w:line="240" w:lineRule="auto"/>
        <w:ind w:right="16"/>
        <w:jc w:val="both"/>
        <w:rPr>
          <w:rFonts w:ascii="Arial" w:eastAsia="Times New Roman" w:hAnsi="Arial" w:cs="Arial"/>
          <w:bCs/>
          <w:noProof w:val="0"/>
          <w:lang w:val="es-ES" w:eastAsia="ar-SA"/>
        </w:rPr>
      </w:pPr>
      <w:r w:rsidRPr="001E1839">
        <w:rPr>
          <w:rFonts w:ascii="Arial" w:eastAsia="Times New Roman" w:hAnsi="Arial" w:cs="Arial"/>
          <w:b/>
          <w:bCs/>
          <w:noProof w:val="0"/>
          <w:lang w:val="es-ES" w:eastAsia="ar-SA"/>
        </w:rPr>
        <w:t>Entregable 1.</w:t>
      </w:r>
      <w:r w:rsidRPr="001E1839">
        <w:rPr>
          <w:rFonts w:ascii="Arial" w:eastAsia="Times New Roman" w:hAnsi="Arial" w:cs="Arial"/>
          <w:bCs/>
          <w:noProof w:val="0"/>
          <w:lang w:val="es-ES" w:eastAsia="ar-SA"/>
        </w:rPr>
        <w:t xml:space="preserve"> A más tardar el 31 de julio de 2017, incluyendo el desarrollo de las fracciones I, II,IV,VI y VII.</w:t>
      </w:r>
    </w:p>
    <w:p w:rsidR="00DF3010" w:rsidRPr="001E1839" w:rsidRDefault="00DF3010" w:rsidP="00DF3010">
      <w:pPr>
        <w:numPr>
          <w:ilvl w:val="0"/>
          <w:numId w:val="31"/>
        </w:numPr>
        <w:tabs>
          <w:tab w:val="left" w:pos="-28444"/>
          <w:tab w:val="left" w:pos="-27724"/>
          <w:tab w:val="left" w:pos="-27004"/>
          <w:tab w:val="left" w:pos="-26284"/>
          <w:tab w:val="left" w:pos="-25564"/>
          <w:tab w:val="left" w:pos="-24844"/>
          <w:tab w:val="left" w:pos="-24124"/>
          <w:tab w:val="left" w:pos="-23404"/>
        </w:tabs>
        <w:suppressAutoHyphens/>
        <w:spacing w:after="0" w:line="240" w:lineRule="auto"/>
        <w:ind w:right="16"/>
        <w:jc w:val="both"/>
        <w:rPr>
          <w:rFonts w:ascii="Arial" w:eastAsia="Times New Roman" w:hAnsi="Arial" w:cs="Arial"/>
          <w:bCs/>
          <w:noProof w:val="0"/>
          <w:lang w:val="es-ES" w:eastAsia="ar-SA"/>
        </w:rPr>
      </w:pPr>
      <w:r w:rsidRPr="001E1839">
        <w:rPr>
          <w:rFonts w:ascii="Arial" w:eastAsia="Times New Roman" w:hAnsi="Arial" w:cs="Arial"/>
          <w:b/>
          <w:bCs/>
          <w:noProof w:val="0"/>
          <w:lang w:val="es-ES" w:eastAsia="ar-SA"/>
        </w:rPr>
        <w:t>Entregable 2.</w:t>
      </w:r>
      <w:r w:rsidRPr="001E1839">
        <w:rPr>
          <w:rFonts w:ascii="Arial" w:eastAsia="Times New Roman" w:hAnsi="Arial" w:cs="Arial"/>
          <w:bCs/>
          <w:noProof w:val="0"/>
          <w:lang w:val="es-ES" w:eastAsia="ar-SA"/>
        </w:rPr>
        <w:t xml:space="preserve"> A más tardar el 20 de septiembre de 2017, incluyendo el desarrollo de las fracciones III, V, VIII y XII.</w:t>
      </w:r>
    </w:p>
    <w:p w:rsidR="00DF3010" w:rsidRPr="001E1839" w:rsidRDefault="00DF3010" w:rsidP="00DF3010">
      <w:pPr>
        <w:numPr>
          <w:ilvl w:val="0"/>
          <w:numId w:val="31"/>
        </w:numPr>
        <w:tabs>
          <w:tab w:val="left" w:pos="-28444"/>
          <w:tab w:val="left" w:pos="-27724"/>
          <w:tab w:val="left" w:pos="-27004"/>
          <w:tab w:val="left" w:pos="-26284"/>
          <w:tab w:val="left" w:pos="-25564"/>
          <w:tab w:val="left" w:pos="-24844"/>
          <w:tab w:val="left" w:pos="-24124"/>
          <w:tab w:val="left" w:pos="-23404"/>
        </w:tabs>
        <w:suppressAutoHyphens/>
        <w:spacing w:after="0" w:line="240" w:lineRule="auto"/>
        <w:ind w:right="16"/>
        <w:jc w:val="both"/>
        <w:rPr>
          <w:rFonts w:ascii="Arial" w:eastAsia="Times New Roman" w:hAnsi="Arial" w:cs="Arial"/>
          <w:bCs/>
          <w:noProof w:val="0"/>
          <w:lang w:val="es-ES" w:eastAsia="ar-SA"/>
        </w:rPr>
      </w:pPr>
      <w:r w:rsidRPr="001E1839">
        <w:rPr>
          <w:rFonts w:ascii="Arial" w:eastAsia="Times New Roman" w:hAnsi="Arial" w:cs="Arial"/>
          <w:b/>
          <w:bCs/>
          <w:noProof w:val="0"/>
          <w:lang w:val="es-ES" w:eastAsia="ar-SA"/>
        </w:rPr>
        <w:t>Entregable 3.</w:t>
      </w:r>
      <w:r w:rsidRPr="001E1839">
        <w:rPr>
          <w:rFonts w:ascii="Arial" w:eastAsia="Times New Roman" w:hAnsi="Arial" w:cs="Arial"/>
          <w:bCs/>
          <w:noProof w:val="0"/>
          <w:lang w:val="es-ES" w:eastAsia="ar-SA"/>
        </w:rPr>
        <w:t xml:space="preserve"> A más tardar el 17 de noviembre de 2017, incluyendo el desarrollo de la fracción X.</w:t>
      </w:r>
    </w:p>
    <w:p w:rsidR="00DF3010" w:rsidRPr="001E1839" w:rsidRDefault="00DF3010" w:rsidP="00DF3010">
      <w:pPr>
        <w:numPr>
          <w:ilvl w:val="0"/>
          <w:numId w:val="31"/>
        </w:numPr>
        <w:tabs>
          <w:tab w:val="left" w:pos="-28444"/>
          <w:tab w:val="left" w:pos="-27724"/>
          <w:tab w:val="left" w:pos="-27004"/>
          <w:tab w:val="left" w:pos="-26284"/>
          <w:tab w:val="left" w:pos="-25564"/>
          <w:tab w:val="left" w:pos="-24844"/>
          <w:tab w:val="left" w:pos="-24124"/>
          <w:tab w:val="left" w:pos="-23404"/>
        </w:tabs>
        <w:suppressAutoHyphens/>
        <w:spacing w:after="0" w:line="240" w:lineRule="auto"/>
        <w:ind w:right="16"/>
        <w:jc w:val="both"/>
        <w:rPr>
          <w:rFonts w:ascii="Arial" w:eastAsia="Times New Roman" w:hAnsi="Arial" w:cs="Arial"/>
          <w:bCs/>
          <w:noProof w:val="0"/>
          <w:lang w:val="es-ES" w:eastAsia="ar-SA"/>
        </w:rPr>
      </w:pPr>
      <w:r w:rsidRPr="001E1839">
        <w:rPr>
          <w:rFonts w:ascii="Arial" w:eastAsia="Times New Roman" w:hAnsi="Arial" w:cs="Arial"/>
          <w:b/>
          <w:bCs/>
          <w:noProof w:val="0"/>
          <w:lang w:val="es-ES" w:eastAsia="ar-SA"/>
        </w:rPr>
        <w:t>Entregable 4.</w:t>
      </w:r>
      <w:r w:rsidRPr="001E1839">
        <w:rPr>
          <w:rFonts w:ascii="Arial" w:eastAsia="Times New Roman" w:hAnsi="Arial" w:cs="Arial"/>
          <w:bCs/>
          <w:noProof w:val="0"/>
          <w:lang w:val="es-ES" w:eastAsia="ar-SA"/>
        </w:rPr>
        <w:t xml:space="preserve"> A más tardar el 30 de noviembre de 2017, incluyendo el desarrollo de las fracciones IX y XI.</w:t>
      </w:r>
    </w:p>
    <w:p w:rsidR="00DF3010" w:rsidRPr="001E1839" w:rsidRDefault="00DF3010" w:rsidP="00DF3010">
      <w:pPr>
        <w:tabs>
          <w:tab w:val="left" w:pos="-28444"/>
          <w:tab w:val="left" w:pos="-27724"/>
          <w:tab w:val="left" w:pos="-27004"/>
          <w:tab w:val="left" w:pos="-26284"/>
          <w:tab w:val="left" w:pos="-25564"/>
          <w:tab w:val="left" w:pos="-24844"/>
          <w:tab w:val="left" w:pos="-24124"/>
          <w:tab w:val="left" w:pos="-23404"/>
        </w:tabs>
        <w:suppressAutoHyphens/>
        <w:spacing w:after="0" w:line="240" w:lineRule="auto"/>
        <w:ind w:left="-284" w:right="16"/>
        <w:jc w:val="both"/>
        <w:rPr>
          <w:rFonts w:ascii="Arial" w:eastAsia="Times New Roman" w:hAnsi="Arial" w:cs="Arial"/>
          <w:b/>
          <w:bCs/>
          <w:noProof w:val="0"/>
          <w:lang w:eastAsia="ar-SA"/>
        </w:rPr>
      </w:pPr>
    </w:p>
    <w:p w:rsidR="00DF3010" w:rsidRPr="001E1839" w:rsidRDefault="00DF3010" w:rsidP="00DF3010">
      <w:pPr>
        <w:tabs>
          <w:tab w:val="left" w:pos="-28444"/>
          <w:tab w:val="left" w:pos="-27724"/>
          <w:tab w:val="left" w:pos="-27004"/>
          <w:tab w:val="left" w:pos="-26284"/>
          <w:tab w:val="left" w:pos="-25564"/>
          <w:tab w:val="left" w:pos="-24844"/>
          <w:tab w:val="left" w:pos="-24124"/>
          <w:tab w:val="left" w:pos="-23404"/>
        </w:tabs>
        <w:suppressAutoHyphens/>
        <w:spacing w:after="0" w:line="240" w:lineRule="auto"/>
        <w:ind w:left="-284" w:right="16"/>
        <w:jc w:val="both"/>
        <w:rPr>
          <w:rFonts w:ascii="Arial" w:eastAsia="Times New Roman" w:hAnsi="Arial" w:cs="Arial"/>
          <w:b/>
          <w:bCs/>
          <w:noProof w:val="0"/>
          <w:lang w:eastAsia="ar-SA"/>
        </w:rPr>
      </w:pPr>
    </w:p>
    <w:p w:rsidR="00DF3010" w:rsidRPr="001E1839" w:rsidRDefault="00DF3010" w:rsidP="00DF3010">
      <w:pPr>
        <w:tabs>
          <w:tab w:val="left" w:pos="-28444"/>
          <w:tab w:val="left" w:pos="-27724"/>
          <w:tab w:val="left" w:pos="-27004"/>
          <w:tab w:val="left" w:pos="-26284"/>
          <w:tab w:val="left" w:pos="-25564"/>
          <w:tab w:val="left" w:pos="-24844"/>
          <w:tab w:val="left" w:pos="-24124"/>
          <w:tab w:val="left" w:pos="-23404"/>
        </w:tabs>
        <w:suppressAutoHyphens/>
        <w:spacing w:after="0" w:line="240" w:lineRule="auto"/>
        <w:ind w:left="-284" w:right="16"/>
        <w:jc w:val="both"/>
        <w:rPr>
          <w:rFonts w:ascii="Arial" w:eastAsia="Times New Roman" w:hAnsi="Arial" w:cs="Arial"/>
          <w:b/>
          <w:bCs/>
          <w:noProof w:val="0"/>
          <w:lang w:eastAsia="ar-SA"/>
        </w:rPr>
      </w:pPr>
      <w:r w:rsidRPr="001E1839">
        <w:rPr>
          <w:rFonts w:ascii="Arial" w:eastAsia="Times New Roman" w:hAnsi="Arial" w:cs="Arial"/>
          <w:b/>
          <w:bCs/>
          <w:noProof w:val="0"/>
          <w:lang w:eastAsia="ar-SA"/>
        </w:rPr>
        <w:t>Requisitos del prestador del servicio:</w:t>
      </w:r>
    </w:p>
    <w:p w:rsidR="00DF3010" w:rsidRPr="001E1839" w:rsidRDefault="00DF3010" w:rsidP="00DF3010">
      <w:pPr>
        <w:tabs>
          <w:tab w:val="left" w:pos="-28444"/>
          <w:tab w:val="left" w:pos="-27724"/>
          <w:tab w:val="left" w:pos="-27004"/>
          <w:tab w:val="left" w:pos="-26284"/>
          <w:tab w:val="left" w:pos="-25564"/>
          <w:tab w:val="left" w:pos="-24844"/>
          <w:tab w:val="left" w:pos="-24124"/>
          <w:tab w:val="left" w:pos="-23404"/>
        </w:tabs>
        <w:suppressAutoHyphens/>
        <w:spacing w:after="0" w:line="240" w:lineRule="auto"/>
        <w:ind w:left="-284" w:right="16"/>
        <w:jc w:val="both"/>
        <w:rPr>
          <w:rFonts w:ascii="Arial" w:eastAsia="Times New Roman" w:hAnsi="Arial" w:cs="Arial"/>
          <w:b/>
          <w:bCs/>
          <w:noProof w:val="0"/>
          <w:lang w:eastAsia="ar-SA"/>
        </w:rPr>
      </w:pPr>
    </w:p>
    <w:p w:rsidR="00DF3010" w:rsidRPr="001E1839" w:rsidRDefault="00DF3010" w:rsidP="00DF3010">
      <w:pPr>
        <w:numPr>
          <w:ilvl w:val="0"/>
          <w:numId w:val="29"/>
        </w:numPr>
        <w:tabs>
          <w:tab w:val="left" w:pos="-28444"/>
          <w:tab w:val="left" w:pos="-27724"/>
          <w:tab w:val="left" w:pos="-27004"/>
          <w:tab w:val="left" w:pos="-26284"/>
          <w:tab w:val="left" w:pos="-25564"/>
          <w:tab w:val="left" w:pos="-24844"/>
          <w:tab w:val="left" w:pos="-24124"/>
          <w:tab w:val="left" w:pos="-23404"/>
        </w:tabs>
        <w:suppressAutoHyphens/>
        <w:spacing w:after="0" w:line="240" w:lineRule="auto"/>
        <w:ind w:right="16"/>
        <w:jc w:val="both"/>
        <w:rPr>
          <w:rFonts w:ascii="Arial" w:eastAsia="Times New Roman" w:hAnsi="Arial" w:cs="Arial"/>
          <w:bCs/>
          <w:noProof w:val="0"/>
          <w:lang w:eastAsia="ar-SA"/>
        </w:rPr>
      </w:pPr>
      <w:r w:rsidRPr="001E1839">
        <w:rPr>
          <w:rFonts w:ascii="Arial" w:eastAsia="Times New Roman" w:hAnsi="Arial" w:cs="Arial"/>
          <w:bCs/>
          <w:noProof w:val="0"/>
          <w:lang w:eastAsia="ar-SA"/>
        </w:rPr>
        <w:t>Contar con experiencia en diseño de normatividad en materia de adquisiciones y su aplicación en la Administración Pública Federal Mexicana o entidades del gobierno mexicano; deberá acreditar dicha experiencia con al menos 1 contrato con la APF.</w:t>
      </w:r>
    </w:p>
    <w:p w:rsidR="00DF3010" w:rsidRPr="001E1839" w:rsidRDefault="00DF3010" w:rsidP="00DF3010">
      <w:pPr>
        <w:tabs>
          <w:tab w:val="left" w:pos="-28444"/>
          <w:tab w:val="left" w:pos="-27724"/>
          <w:tab w:val="left" w:pos="-27004"/>
          <w:tab w:val="left" w:pos="-26284"/>
          <w:tab w:val="left" w:pos="-25564"/>
          <w:tab w:val="left" w:pos="-24844"/>
          <w:tab w:val="left" w:pos="-24124"/>
          <w:tab w:val="left" w:pos="-23404"/>
        </w:tabs>
        <w:suppressAutoHyphens/>
        <w:spacing w:after="0" w:line="240" w:lineRule="auto"/>
        <w:ind w:left="-284" w:right="16"/>
        <w:jc w:val="both"/>
        <w:rPr>
          <w:rFonts w:ascii="Arial" w:eastAsia="Times New Roman" w:hAnsi="Arial" w:cs="Arial"/>
          <w:bCs/>
          <w:noProof w:val="0"/>
          <w:lang w:eastAsia="ar-SA"/>
        </w:rPr>
      </w:pPr>
    </w:p>
    <w:p w:rsidR="00DF3010" w:rsidRPr="001E1839" w:rsidRDefault="00DF3010" w:rsidP="00DF3010">
      <w:pPr>
        <w:numPr>
          <w:ilvl w:val="0"/>
          <w:numId w:val="29"/>
        </w:numPr>
        <w:tabs>
          <w:tab w:val="left" w:pos="-28444"/>
          <w:tab w:val="left" w:pos="-27724"/>
          <w:tab w:val="left" w:pos="-27004"/>
          <w:tab w:val="left" w:pos="-26284"/>
          <w:tab w:val="left" w:pos="-25564"/>
          <w:tab w:val="left" w:pos="-24844"/>
          <w:tab w:val="left" w:pos="-24124"/>
          <w:tab w:val="left" w:pos="-23404"/>
        </w:tabs>
        <w:suppressAutoHyphens/>
        <w:spacing w:after="0" w:line="240" w:lineRule="auto"/>
        <w:ind w:right="16"/>
        <w:jc w:val="both"/>
        <w:rPr>
          <w:rFonts w:ascii="Arial" w:eastAsia="Times New Roman" w:hAnsi="Arial" w:cs="Arial"/>
          <w:bCs/>
          <w:noProof w:val="0"/>
          <w:lang w:eastAsia="ar-SA"/>
        </w:rPr>
      </w:pPr>
      <w:r w:rsidRPr="001E1839">
        <w:rPr>
          <w:rFonts w:ascii="Arial" w:eastAsia="Times New Roman" w:hAnsi="Arial" w:cs="Arial"/>
          <w:bCs/>
          <w:noProof w:val="0"/>
          <w:lang w:eastAsia="ar-SA"/>
        </w:rPr>
        <w:t>Contar con experiencia en la elaboración y comentarios a convocatorias o reglas de concurso para contrataciones públicas en la APF bajo la modalidad de OSD; deberá acreditar dicha experiencia con al menos 1 contrato con la APF.</w:t>
      </w:r>
    </w:p>
    <w:p w:rsidR="00DF3010" w:rsidRPr="001E1839" w:rsidRDefault="00DF3010" w:rsidP="00DF3010">
      <w:pPr>
        <w:tabs>
          <w:tab w:val="left" w:pos="-28444"/>
          <w:tab w:val="left" w:pos="-27724"/>
          <w:tab w:val="left" w:pos="-27004"/>
          <w:tab w:val="left" w:pos="-26284"/>
          <w:tab w:val="left" w:pos="-25564"/>
          <w:tab w:val="left" w:pos="-24844"/>
          <w:tab w:val="left" w:pos="-24124"/>
          <w:tab w:val="left" w:pos="-23404"/>
        </w:tabs>
        <w:suppressAutoHyphens/>
        <w:spacing w:after="0" w:line="240" w:lineRule="auto"/>
        <w:ind w:left="-284" w:right="16"/>
        <w:jc w:val="both"/>
        <w:rPr>
          <w:rFonts w:ascii="Arial" w:eastAsia="Times New Roman" w:hAnsi="Arial" w:cs="Arial"/>
          <w:bCs/>
          <w:noProof w:val="0"/>
          <w:lang w:eastAsia="ar-SA"/>
        </w:rPr>
      </w:pPr>
    </w:p>
    <w:p w:rsidR="00DF3010" w:rsidRPr="001E1839" w:rsidRDefault="00DF3010" w:rsidP="00DF3010">
      <w:pPr>
        <w:numPr>
          <w:ilvl w:val="0"/>
          <w:numId w:val="29"/>
        </w:numPr>
        <w:tabs>
          <w:tab w:val="left" w:pos="-28444"/>
          <w:tab w:val="left" w:pos="-27724"/>
          <w:tab w:val="left" w:pos="-27004"/>
          <w:tab w:val="left" w:pos="-26284"/>
          <w:tab w:val="left" w:pos="-25564"/>
          <w:tab w:val="left" w:pos="-24844"/>
          <w:tab w:val="left" w:pos="-24124"/>
          <w:tab w:val="left" w:pos="-23404"/>
        </w:tabs>
        <w:suppressAutoHyphens/>
        <w:spacing w:after="0" w:line="240" w:lineRule="auto"/>
        <w:ind w:right="16"/>
        <w:jc w:val="both"/>
        <w:rPr>
          <w:rFonts w:ascii="Arial" w:eastAsia="Times New Roman" w:hAnsi="Arial" w:cs="Arial"/>
          <w:bCs/>
          <w:noProof w:val="0"/>
          <w:lang w:eastAsia="ar-SA"/>
        </w:rPr>
      </w:pPr>
      <w:r w:rsidRPr="001E1839">
        <w:rPr>
          <w:rFonts w:ascii="Arial" w:eastAsia="Times New Roman" w:hAnsi="Arial" w:cs="Arial"/>
          <w:bCs/>
          <w:noProof w:val="0"/>
          <w:lang w:eastAsia="ar-SA"/>
        </w:rPr>
        <w:t>Contar con experiencia en el sector público como asesor para el diseño e implementación de una estrategia de contratación, lo cual deberá acreditar con al menos 1 contrato.</w:t>
      </w:r>
    </w:p>
    <w:p w:rsidR="00DF3010" w:rsidRPr="001E1839" w:rsidRDefault="00DF3010" w:rsidP="00DF3010">
      <w:pPr>
        <w:tabs>
          <w:tab w:val="left" w:pos="-28444"/>
          <w:tab w:val="left" w:pos="-27724"/>
          <w:tab w:val="left" w:pos="-27004"/>
          <w:tab w:val="left" w:pos="-26284"/>
          <w:tab w:val="left" w:pos="-25564"/>
          <w:tab w:val="left" w:pos="-24844"/>
          <w:tab w:val="left" w:pos="-24124"/>
          <w:tab w:val="left" w:pos="-23404"/>
        </w:tabs>
        <w:suppressAutoHyphens/>
        <w:spacing w:after="0" w:line="240" w:lineRule="auto"/>
        <w:ind w:left="-284" w:right="16"/>
        <w:jc w:val="both"/>
        <w:rPr>
          <w:rFonts w:ascii="Arial" w:eastAsia="Times New Roman" w:hAnsi="Arial" w:cs="Arial"/>
          <w:bCs/>
          <w:noProof w:val="0"/>
          <w:lang w:eastAsia="ar-SA"/>
        </w:rPr>
      </w:pPr>
    </w:p>
    <w:p w:rsidR="00DF3010" w:rsidRPr="001E1839" w:rsidRDefault="00DF3010" w:rsidP="00DF3010">
      <w:pPr>
        <w:numPr>
          <w:ilvl w:val="0"/>
          <w:numId w:val="29"/>
        </w:numPr>
        <w:tabs>
          <w:tab w:val="left" w:pos="-28444"/>
          <w:tab w:val="left" w:pos="-27724"/>
          <w:tab w:val="left" w:pos="-27004"/>
          <w:tab w:val="left" w:pos="-26284"/>
          <w:tab w:val="left" w:pos="-25564"/>
          <w:tab w:val="left" w:pos="-24844"/>
          <w:tab w:val="left" w:pos="-24124"/>
          <w:tab w:val="left" w:pos="-23404"/>
        </w:tabs>
        <w:suppressAutoHyphens/>
        <w:spacing w:after="0" w:line="240" w:lineRule="auto"/>
        <w:ind w:right="16"/>
        <w:jc w:val="both"/>
        <w:rPr>
          <w:rFonts w:ascii="Arial" w:eastAsia="Times New Roman" w:hAnsi="Arial" w:cs="Arial"/>
          <w:bCs/>
          <w:noProof w:val="0"/>
          <w:lang w:eastAsia="ar-SA"/>
        </w:rPr>
      </w:pPr>
      <w:r w:rsidRPr="001E1839">
        <w:rPr>
          <w:rFonts w:ascii="Arial" w:eastAsia="Times New Roman" w:hAnsi="Arial" w:cs="Arial"/>
          <w:bCs/>
          <w:noProof w:val="0"/>
          <w:lang w:eastAsia="ar-SA"/>
        </w:rPr>
        <w:t>Contar con experiencia prestando servicios de acompañamiento en licitaciones o concursos en la Administración Pública Federal Mexicana. Esta experiencia deberá incluir la realización de OSD en materia de adquisiciones, arrendamientos y servicios del sector público; deberá acreditar dicha experiencia con al menos 1 contrato.</w:t>
      </w:r>
    </w:p>
    <w:p w:rsidR="00DF3010" w:rsidRPr="001E1839" w:rsidRDefault="00DF3010" w:rsidP="00DF3010">
      <w:pPr>
        <w:tabs>
          <w:tab w:val="left" w:pos="-28444"/>
          <w:tab w:val="left" w:pos="-27724"/>
          <w:tab w:val="left" w:pos="-27004"/>
          <w:tab w:val="left" w:pos="-26284"/>
          <w:tab w:val="left" w:pos="-25564"/>
          <w:tab w:val="left" w:pos="-24844"/>
          <w:tab w:val="left" w:pos="-24124"/>
          <w:tab w:val="left" w:pos="-23404"/>
        </w:tabs>
        <w:suppressAutoHyphens/>
        <w:spacing w:after="0" w:line="240" w:lineRule="auto"/>
        <w:ind w:left="-284" w:right="16"/>
        <w:jc w:val="both"/>
        <w:rPr>
          <w:rFonts w:ascii="Arial" w:eastAsia="Times New Roman" w:hAnsi="Arial" w:cs="Arial"/>
          <w:bCs/>
          <w:noProof w:val="0"/>
          <w:lang w:eastAsia="ar-SA"/>
        </w:rPr>
      </w:pPr>
    </w:p>
    <w:p w:rsidR="00DF3010" w:rsidRPr="001E1839" w:rsidRDefault="00DF3010" w:rsidP="00DF3010">
      <w:pPr>
        <w:numPr>
          <w:ilvl w:val="0"/>
          <w:numId w:val="29"/>
        </w:numPr>
        <w:tabs>
          <w:tab w:val="left" w:pos="-28444"/>
          <w:tab w:val="left" w:pos="-27724"/>
          <w:tab w:val="left" w:pos="-27004"/>
          <w:tab w:val="left" w:pos="-26284"/>
          <w:tab w:val="left" w:pos="-25564"/>
          <w:tab w:val="left" w:pos="-24844"/>
          <w:tab w:val="left" w:pos="-24124"/>
          <w:tab w:val="left" w:pos="-23404"/>
        </w:tabs>
        <w:suppressAutoHyphens/>
        <w:spacing w:after="0" w:line="240" w:lineRule="auto"/>
        <w:ind w:right="16"/>
        <w:jc w:val="both"/>
        <w:rPr>
          <w:rFonts w:ascii="Arial" w:eastAsia="Times New Roman" w:hAnsi="Arial" w:cs="Arial"/>
          <w:bCs/>
          <w:noProof w:val="0"/>
          <w:lang w:eastAsia="ar-SA"/>
        </w:rPr>
      </w:pPr>
      <w:r w:rsidRPr="001E1839">
        <w:rPr>
          <w:rFonts w:ascii="Arial" w:eastAsia="Times New Roman" w:hAnsi="Arial" w:cs="Arial"/>
          <w:bCs/>
          <w:noProof w:val="0"/>
          <w:lang w:eastAsia="ar-SA"/>
        </w:rPr>
        <w:t>Contar con experiencia en la impartición de talleres, seminarios o capacitaciones en teoría de subastas y su aplicación, incluyendo OSD. Deberá acreditar con CV de la empresa y con al menos 1 contrato con la APF.</w:t>
      </w:r>
    </w:p>
    <w:p w:rsidR="00DF3010" w:rsidRPr="001E1839" w:rsidRDefault="00DF3010" w:rsidP="00DF3010">
      <w:pPr>
        <w:tabs>
          <w:tab w:val="left" w:pos="-28444"/>
          <w:tab w:val="left" w:pos="-27724"/>
          <w:tab w:val="left" w:pos="-27004"/>
          <w:tab w:val="left" w:pos="-26284"/>
          <w:tab w:val="left" w:pos="-25564"/>
          <w:tab w:val="left" w:pos="-24844"/>
          <w:tab w:val="left" w:pos="-24124"/>
          <w:tab w:val="left" w:pos="-23404"/>
        </w:tabs>
        <w:suppressAutoHyphens/>
        <w:spacing w:after="0" w:line="240" w:lineRule="auto"/>
        <w:ind w:left="-284" w:right="16"/>
        <w:jc w:val="both"/>
        <w:rPr>
          <w:rFonts w:ascii="Arial" w:eastAsia="Times New Roman" w:hAnsi="Arial" w:cs="Arial"/>
          <w:bCs/>
          <w:noProof w:val="0"/>
          <w:lang w:eastAsia="ar-SA"/>
        </w:rPr>
      </w:pPr>
    </w:p>
    <w:p w:rsidR="00DF3010" w:rsidRPr="001E1839" w:rsidRDefault="00DF3010" w:rsidP="00DF3010">
      <w:pPr>
        <w:numPr>
          <w:ilvl w:val="0"/>
          <w:numId w:val="29"/>
        </w:numPr>
        <w:tabs>
          <w:tab w:val="left" w:pos="-28444"/>
          <w:tab w:val="left" w:pos="-27724"/>
          <w:tab w:val="left" w:pos="-27004"/>
          <w:tab w:val="left" w:pos="-26284"/>
          <w:tab w:val="left" w:pos="-25564"/>
          <w:tab w:val="left" w:pos="-24844"/>
          <w:tab w:val="left" w:pos="-24124"/>
          <w:tab w:val="left" w:pos="-23404"/>
        </w:tabs>
        <w:suppressAutoHyphens/>
        <w:spacing w:after="0" w:line="240" w:lineRule="auto"/>
        <w:ind w:right="16"/>
        <w:jc w:val="both"/>
        <w:rPr>
          <w:rFonts w:ascii="Arial" w:eastAsia="Times New Roman" w:hAnsi="Arial" w:cs="Arial"/>
          <w:bCs/>
          <w:noProof w:val="0"/>
          <w:lang w:eastAsia="ar-SA"/>
        </w:rPr>
      </w:pPr>
      <w:r w:rsidRPr="001E1839">
        <w:rPr>
          <w:rFonts w:ascii="Arial" w:eastAsia="Times New Roman" w:hAnsi="Arial" w:cs="Arial"/>
          <w:bCs/>
          <w:noProof w:val="0"/>
          <w:lang w:eastAsia="ar-SA"/>
        </w:rPr>
        <w:t>Designar un director de proyecto senior con estudios de doctorado en materia económica y experiencia en la aplicación de teoría de subastas; deberá acreditar dicha capacidad con curriculum vitae.</w:t>
      </w:r>
    </w:p>
    <w:p w:rsidR="00DF3010" w:rsidRPr="001E1839" w:rsidRDefault="00DF3010" w:rsidP="00DF3010">
      <w:pPr>
        <w:tabs>
          <w:tab w:val="left" w:pos="-28444"/>
          <w:tab w:val="left" w:pos="-27724"/>
          <w:tab w:val="left" w:pos="-27004"/>
          <w:tab w:val="left" w:pos="-26284"/>
          <w:tab w:val="left" w:pos="-25564"/>
          <w:tab w:val="left" w:pos="-24844"/>
          <w:tab w:val="left" w:pos="-24124"/>
          <w:tab w:val="left" w:pos="-23404"/>
        </w:tabs>
        <w:suppressAutoHyphens/>
        <w:spacing w:after="0" w:line="240" w:lineRule="auto"/>
        <w:ind w:left="-284" w:right="16"/>
        <w:jc w:val="both"/>
        <w:rPr>
          <w:rFonts w:ascii="Arial" w:eastAsia="Times New Roman" w:hAnsi="Arial" w:cs="Arial"/>
          <w:bCs/>
          <w:noProof w:val="0"/>
          <w:lang w:eastAsia="ar-SA"/>
        </w:rPr>
      </w:pPr>
    </w:p>
    <w:p w:rsidR="00DF3010" w:rsidRPr="001E1839" w:rsidRDefault="00DF3010" w:rsidP="00DF3010">
      <w:pPr>
        <w:numPr>
          <w:ilvl w:val="0"/>
          <w:numId w:val="29"/>
        </w:numPr>
        <w:tabs>
          <w:tab w:val="left" w:pos="-28444"/>
          <w:tab w:val="left" w:pos="-27724"/>
          <w:tab w:val="left" w:pos="-27004"/>
          <w:tab w:val="left" w:pos="-26284"/>
          <w:tab w:val="left" w:pos="-25564"/>
          <w:tab w:val="left" w:pos="-24844"/>
          <w:tab w:val="left" w:pos="-24124"/>
          <w:tab w:val="left" w:pos="-23404"/>
        </w:tabs>
        <w:suppressAutoHyphens/>
        <w:spacing w:after="0" w:line="240" w:lineRule="auto"/>
        <w:ind w:right="16"/>
        <w:jc w:val="both"/>
        <w:rPr>
          <w:rFonts w:ascii="Arial" w:eastAsia="Times New Roman" w:hAnsi="Arial" w:cs="Arial"/>
          <w:bCs/>
          <w:noProof w:val="0"/>
          <w:lang w:eastAsia="ar-SA"/>
        </w:rPr>
      </w:pPr>
      <w:r w:rsidRPr="001E1839">
        <w:rPr>
          <w:rFonts w:ascii="Arial" w:eastAsia="Times New Roman" w:hAnsi="Arial" w:cs="Arial"/>
          <w:bCs/>
          <w:noProof w:val="0"/>
          <w:lang w:eastAsia="ar-SA"/>
        </w:rPr>
        <w:t>Designar al menos 3 consultores con un mínimo de 1 año de experiencia en la realización o desarrollo de OSD con experiencia en teoría de subastas y su aplicación: deberá acreditar dicha experiencia con CV’s y (el) los contratos en los cuales participó prestando sus servicios.</w:t>
      </w:r>
    </w:p>
    <w:p w:rsidR="00DF3010" w:rsidRPr="001E1839" w:rsidRDefault="00DF3010" w:rsidP="00DF3010">
      <w:pPr>
        <w:tabs>
          <w:tab w:val="left" w:pos="-28444"/>
          <w:tab w:val="left" w:pos="-27724"/>
          <w:tab w:val="left" w:pos="-27004"/>
          <w:tab w:val="left" w:pos="-26284"/>
          <w:tab w:val="left" w:pos="-25564"/>
          <w:tab w:val="left" w:pos="-24844"/>
          <w:tab w:val="left" w:pos="-24124"/>
          <w:tab w:val="left" w:pos="-23404"/>
        </w:tabs>
        <w:suppressAutoHyphens/>
        <w:spacing w:after="0" w:line="240" w:lineRule="auto"/>
        <w:ind w:left="-284" w:right="16"/>
        <w:jc w:val="both"/>
        <w:rPr>
          <w:rFonts w:ascii="Arial" w:eastAsia="Times New Roman" w:hAnsi="Arial" w:cs="Arial"/>
          <w:bCs/>
          <w:noProof w:val="0"/>
          <w:lang w:eastAsia="ar-SA"/>
        </w:rPr>
      </w:pPr>
    </w:p>
    <w:p w:rsidR="00DF3010" w:rsidRPr="001E1839" w:rsidRDefault="00DF3010" w:rsidP="00DF3010">
      <w:pPr>
        <w:numPr>
          <w:ilvl w:val="0"/>
          <w:numId w:val="29"/>
        </w:numPr>
        <w:tabs>
          <w:tab w:val="left" w:pos="-28444"/>
          <w:tab w:val="left" w:pos="-27724"/>
          <w:tab w:val="left" w:pos="-27004"/>
          <w:tab w:val="left" w:pos="-26284"/>
          <w:tab w:val="left" w:pos="-25564"/>
          <w:tab w:val="left" w:pos="-24844"/>
          <w:tab w:val="left" w:pos="-24124"/>
          <w:tab w:val="left" w:pos="-23404"/>
        </w:tabs>
        <w:suppressAutoHyphens/>
        <w:spacing w:after="0" w:line="240" w:lineRule="auto"/>
        <w:ind w:right="16"/>
        <w:jc w:val="both"/>
        <w:rPr>
          <w:rFonts w:ascii="Arial" w:eastAsia="Times New Roman" w:hAnsi="Arial" w:cs="Arial"/>
          <w:bCs/>
          <w:noProof w:val="0"/>
          <w:lang w:eastAsia="ar-SA"/>
        </w:rPr>
      </w:pPr>
      <w:r w:rsidRPr="001E1839">
        <w:rPr>
          <w:rFonts w:ascii="Arial" w:eastAsia="Times New Roman" w:hAnsi="Arial" w:cs="Arial"/>
          <w:bCs/>
          <w:noProof w:val="0"/>
          <w:lang w:eastAsia="ar-SA"/>
        </w:rPr>
        <w:t>En caso de tratarse de persona moral, acredite tener al corriente el pago de cuotas obrero-patronales al IMSS, así como el pago del ISR mediante la presentación de la declaración de impuestos correspondiente al ejercicio fiscal 201</w:t>
      </w:r>
      <w:r w:rsidR="00AC5169" w:rsidRPr="001E1839">
        <w:rPr>
          <w:rFonts w:ascii="Arial" w:eastAsia="Times New Roman" w:hAnsi="Arial" w:cs="Arial"/>
          <w:bCs/>
          <w:noProof w:val="0"/>
          <w:lang w:eastAsia="ar-SA"/>
        </w:rPr>
        <w:t>6</w:t>
      </w:r>
      <w:r w:rsidRPr="001E1839">
        <w:rPr>
          <w:rFonts w:ascii="Arial" w:eastAsia="Times New Roman" w:hAnsi="Arial" w:cs="Arial"/>
          <w:bCs/>
          <w:noProof w:val="0"/>
          <w:lang w:eastAsia="ar-SA"/>
        </w:rPr>
        <w:t xml:space="preserve"> y declaración parcial 201</w:t>
      </w:r>
      <w:r w:rsidR="00AC5169" w:rsidRPr="001E1839">
        <w:rPr>
          <w:rFonts w:ascii="Arial" w:eastAsia="Times New Roman" w:hAnsi="Arial" w:cs="Arial"/>
          <w:bCs/>
          <w:noProof w:val="0"/>
          <w:lang w:eastAsia="ar-SA"/>
        </w:rPr>
        <w:t>7</w:t>
      </w:r>
      <w:r w:rsidRPr="001E1839">
        <w:rPr>
          <w:rFonts w:ascii="Arial" w:eastAsia="Times New Roman" w:hAnsi="Arial" w:cs="Arial"/>
          <w:bCs/>
          <w:noProof w:val="0"/>
          <w:lang w:eastAsia="ar-SA"/>
        </w:rPr>
        <w:t>.</w:t>
      </w:r>
    </w:p>
    <w:p w:rsidR="00DF3010" w:rsidRPr="001E1839" w:rsidRDefault="00DF3010" w:rsidP="00DF3010">
      <w:pPr>
        <w:tabs>
          <w:tab w:val="left" w:pos="-28444"/>
          <w:tab w:val="left" w:pos="-27724"/>
          <w:tab w:val="left" w:pos="-27004"/>
          <w:tab w:val="left" w:pos="-26284"/>
          <w:tab w:val="left" w:pos="-25564"/>
          <w:tab w:val="left" w:pos="-24844"/>
          <w:tab w:val="left" w:pos="-24124"/>
          <w:tab w:val="left" w:pos="-23404"/>
        </w:tabs>
        <w:suppressAutoHyphens/>
        <w:spacing w:after="0" w:line="240" w:lineRule="auto"/>
        <w:ind w:left="-284" w:right="16"/>
        <w:jc w:val="both"/>
        <w:rPr>
          <w:rFonts w:ascii="Arial" w:eastAsia="Times New Roman" w:hAnsi="Arial" w:cs="Arial"/>
          <w:bCs/>
          <w:noProof w:val="0"/>
          <w:lang w:eastAsia="ar-SA"/>
        </w:rPr>
      </w:pPr>
    </w:p>
    <w:p w:rsidR="00DF3010" w:rsidRPr="001E1839" w:rsidRDefault="00DF3010" w:rsidP="00DF3010">
      <w:pPr>
        <w:numPr>
          <w:ilvl w:val="0"/>
          <w:numId w:val="29"/>
        </w:numPr>
        <w:tabs>
          <w:tab w:val="left" w:pos="-28444"/>
          <w:tab w:val="left" w:pos="-27724"/>
          <w:tab w:val="left" w:pos="-27004"/>
          <w:tab w:val="left" w:pos="-26284"/>
          <w:tab w:val="left" w:pos="-25564"/>
          <w:tab w:val="left" w:pos="-24844"/>
          <w:tab w:val="left" w:pos="-24124"/>
          <w:tab w:val="left" w:pos="-23404"/>
        </w:tabs>
        <w:suppressAutoHyphens/>
        <w:spacing w:after="0" w:line="240" w:lineRule="auto"/>
        <w:ind w:right="16"/>
        <w:jc w:val="both"/>
        <w:rPr>
          <w:rFonts w:ascii="Arial" w:eastAsia="Times New Roman" w:hAnsi="Arial" w:cs="Arial"/>
          <w:bCs/>
          <w:noProof w:val="0"/>
          <w:lang w:eastAsia="ar-SA"/>
        </w:rPr>
      </w:pPr>
      <w:r w:rsidRPr="001E1839">
        <w:rPr>
          <w:rFonts w:ascii="Arial" w:eastAsia="Times New Roman" w:hAnsi="Arial" w:cs="Arial"/>
          <w:bCs/>
          <w:noProof w:val="0"/>
          <w:lang w:eastAsia="ar-SA"/>
        </w:rPr>
        <w:t>En el caso de los profesionales que asesorarán en sitio, estos deberán acreditar su profesión y experiencia en la realización o desarrollo de OSD, mediante cédula profesional de estudios y currículum vitae en el que se precisen los trabajos o las asesorías prestadas a instituciones públicas o privadas, con las referencias verificables vigentes.</w:t>
      </w:r>
    </w:p>
    <w:p w:rsidR="00DF3010" w:rsidRPr="001E1839" w:rsidRDefault="00DF3010" w:rsidP="00DF3010">
      <w:pPr>
        <w:tabs>
          <w:tab w:val="left" w:pos="-28444"/>
          <w:tab w:val="left" w:pos="-27724"/>
          <w:tab w:val="left" w:pos="-27004"/>
          <w:tab w:val="left" w:pos="-26284"/>
          <w:tab w:val="left" w:pos="-25564"/>
          <w:tab w:val="left" w:pos="-24844"/>
          <w:tab w:val="left" w:pos="-24124"/>
          <w:tab w:val="left" w:pos="-23404"/>
        </w:tabs>
        <w:suppressAutoHyphens/>
        <w:spacing w:after="0" w:line="240" w:lineRule="auto"/>
        <w:ind w:left="-284" w:right="16"/>
        <w:jc w:val="both"/>
        <w:rPr>
          <w:rFonts w:ascii="Arial" w:eastAsia="Times New Roman" w:hAnsi="Arial" w:cs="Arial"/>
          <w:b/>
          <w:bCs/>
          <w:noProof w:val="0"/>
          <w:lang w:eastAsia="ar-SA"/>
        </w:rPr>
      </w:pPr>
    </w:p>
    <w:p w:rsidR="00DF3010" w:rsidRPr="001E1839" w:rsidRDefault="00DF3010" w:rsidP="00DF3010">
      <w:pPr>
        <w:tabs>
          <w:tab w:val="left" w:pos="-28444"/>
          <w:tab w:val="left" w:pos="-27724"/>
          <w:tab w:val="left" w:pos="-27004"/>
          <w:tab w:val="left" w:pos="-26284"/>
          <w:tab w:val="left" w:pos="-25564"/>
          <w:tab w:val="left" w:pos="-24844"/>
          <w:tab w:val="left" w:pos="-24124"/>
          <w:tab w:val="left" w:pos="-23404"/>
        </w:tabs>
        <w:suppressAutoHyphens/>
        <w:spacing w:after="0" w:line="240" w:lineRule="auto"/>
        <w:ind w:left="-284" w:right="16"/>
        <w:jc w:val="both"/>
        <w:rPr>
          <w:rFonts w:ascii="Arial" w:eastAsia="Times New Roman" w:hAnsi="Arial" w:cs="Arial"/>
          <w:b/>
          <w:bCs/>
          <w:noProof w:val="0"/>
          <w:lang w:eastAsia="ar-SA"/>
        </w:rPr>
      </w:pPr>
    </w:p>
    <w:p w:rsidR="00DF3010" w:rsidRPr="001E1839" w:rsidRDefault="00DF3010" w:rsidP="00DF3010">
      <w:pPr>
        <w:tabs>
          <w:tab w:val="left" w:pos="-28444"/>
          <w:tab w:val="left" w:pos="-27724"/>
          <w:tab w:val="left" w:pos="-27004"/>
          <w:tab w:val="left" w:pos="-26284"/>
          <w:tab w:val="left" w:pos="-25564"/>
          <w:tab w:val="left" w:pos="-24844"/>
          <w:tab w:val="left" w:pos="-24124"/>
          <w:tab w:val="left" w:pos="-23404"/>
        </w:tabs>
        <w:suppressAutoHyphens/>
        <w:spacing w:after="0" w:line="240" w:lineRule="auto"/>
        <w:ind w:left="-284" w:right="16"/>
        <w:jc w:val="both"/>
        <w:rPr>
          <w:rFonts w:ascii="Arial" w:eastAsia="Times New Roman" w:hAnsi="Arial" w:cs="Arial"/>
          <w:b/>
          <w:bCs/>
          <w:noProof w:val="0"/>
          <w:lang w:eastAsia="ar-SA"/>
        </w:rPr>
      </w:pPr>
      <w:r w:rsidRPr="001E1839">
        <w:rPr>
          <w:rFonts w:ascii="Arial" w:eastAsia="Times New Roman" w:hAnsi="Arial" w:cs="Arial"/>
          <w:b/>
          <w:bCs/>
          <w:noProof w:val="0"/>
          <w:lang w:eastAsia="ar-SA"/>
        </w:rPr>
        <w:t>Impuestos y derechos:</w:t>
      </w:r>
    </w:p>
    <w:p w:rsidR="00DF3010" w:rsidRPr="001E1839" w:rsidRDefault="00DF3010" w:rsidP="00DF3010">
      <w:pPr>
        <w:tabs>
          <w:tab w:val="left" w:pos="-28444"/>
          <w:tab w:val="left" w:pos="-27724"/>
          <w:tab w:val="left" w:pos="-27004"/>
          <w:tab w:val="left" w:pos="-26284"/>
          <w:tab w:val="left" w:pos="-25564"/>
          <w:tab w:val="left" w:pos="-24844"/>
          <w:tab w:val="left" w:pos="-24124"/>
          <w:tab w:val="left" w:pos="-23404"/>
        </w:tabs>
        <w:suppressAutoHyphens/>
        <w:spacing w:after="0" w:line="240" w:lineRule="auto"/>
        <w:ind w:left="-284" w:right="16"/>
        <w:jc w:val="both"/>
        <w:rPr>
          <w:rFonts w:ascii="Arial" w:eastAsia="Times New Roman" w:hAnsi="Arial" w:cs="Arial"/>
          <w:bCs/>
          <w:noProof w:val="0"/>
          <w:lang w:eastAsia="ar-SA"/>
        </w:rPr>
      </w:pPr>
      <w:r w:rsidRPr="001E1839">
        <w:rPr>
          <w:rFonts w:ascii="Arial" w:eastAsia="Times New Roman" w:hAnsi="Arial" w:cs="Arial"/>
          <w:bCs/>
          <w:noProof w:val="0"/>
          <w:lang w:eastAsia="ar-SA"/>
        </w:rPr>
        <w:t>Todos los impuestos y derechos que se causen derivados del contrato que se formalice, serán pagados por el proveedor de los servicios, a excepción del IVA, que será pagado por el Instituto.</w:t>
      </w:r>
    </w:p>
    <w:p w:rsidR="00DF3010" w:rsidRPr="001E1839" w:rsidRDefault="00DF3010" w:rsidP="00DF3010">
      <w:pPr>
        <w:tabs>
          <w:tab w:val="left" w:pos="-28444"/>
          <w:tab w:val="left" w:pos="-27724"/>
          <w:tab w:val="left" w:pos="-27004"/>
          <w:tab w:val="left" w:pos="-26284"/>
          <w:tab w:val="left" w:pos="-25564"/>
          <w:tab w:val="left" w:pos="-24844"/>
          <w:tab w:val="left" w:pos="-24124"/>
          <w:tab w:val="left" w:pos="-23404"/>
        </w:tabs>
        <w:suppressAutoHyphens/>
        <w:spacing w:after="0" w:line="240" w:lineRule="auto"/>
        <w:ind w:left="-284" w:right="16"/>
        <w:jc w:val="both"/>
        <w:rPr>
          <w:rFonts w:ascii="Arial" w:eastAsia="Times New Roman" w:hAnsi="Arial" w:cs="Arial"/>
          <w:bCs/>
          <w:noProof w:val="0"/>
          <w:lang w:eastAsia="ar-SA"/>
        </w:rPr>
      </w:pPr>
    </w:p>
    <w:p w:rsidR="00DF3010" w:rsidRPr="001E1839" w:rsidRDefault="00DF3010" w:rsidP="00DF3010">
      <w:pPr>
        <w:tabs>
          <w:tab w:val="left" w:pos="-28444"/>
          <w:tab w:val="left" w:pos="-27724"/>
          <w:tab w:val="left" w:pos="-27004"/>
          <w:tab w:val="left" w:pos="-26284"/>
          <w:tab w:val="left" w:pos="-25564"/>
          <w:tab w:val="left" w:pos="-24844"/>
          <w:tab w:val="left" w:pos="-24124"/>
          <w:tab w:val="left" w:pos="-23404"/>
        </w:tabs>
        <w:suppressAutoHyphens/>
        <w:spacing w:after="0" w:line="240" w:lineRule="auto"/>
        <w:ind w:left="-284" w:right="16"/>
        <w:jc w:val="both"/>
        <w:rPr>
          <w:rFonts w:ascii="Arial" w:eastAsia="Times New Roman" w:hAnsi="Arial" w:cs="Arial"/>
          <w:bCs/>
          <w:noProof w:val="0"/>
          <w:lang w:eastAsia="ar-SA"/>
        </w:rPr>
      </w:pPr>
    </w:p>
    <w:p w:rsidR="00DF3010" w:rsidRPr="001E1839" w:rsidRDefault="00DF3010" w:rsidP="00DF3010">
      <w:pPr>
        <w:tabs>
          <w:tab w:val="left" w:pos="-28444"/>
          <w:tab w:val="left" w:pos="-27724"/>
          <w:tab w:val="left" w:pos="-27004"/>
          <w:tab w:val="left" w:pos="-26284"/>
          <w:tab w:val="left" w:pos="-25564"/>
          <w:tab w:val="left" w:pos="-24844"/>
          <w:tab w:val="left" w:pos="-24124"/>
          <w:tab w:val="left" w:pos="-23404"/>
        </w:tabs>
        <w:suppressAutoHyphens/>
        <w:spacing w:after="0" w:line="240" w:lineRule="auto"/>
        <w:ind w:left="-284" w:right="16"/>
        <w:jc w:val="both"/>
        <w:rPr>
          <w:rFonts w:ascii="Arial" w:eastAsia="Times New Roman" w:hAnsi="Arial" w:cs="Arial"/>
          <w:bCs/>
          <w:noProof w:val="0"/>
          <w:lang w:eastAsia="ar-SA"/>
        </w:rPr>
      </w:pPr>
    </w:p>
    <w:p w:rsidR="00DF3010" w:rsidRPr="001E1839" w:rsidRDefault="00DF3010">
      <w:pPr>
        <w:rPr>
          <w:rFonts w:ascii="Arial" w:eastAsia="Times New Roman" w:hAnsi="Arial" w:cs="Arial"/>
          <w:bCs/>
          <w:noProof w:val="0"/>
          <w:lang w:eastAsia="ar-SA"/>
        </w:rPr>
      </w:pPr>
      <w:r w:rsidRPr="001E1839">
        <w:rPr>
          <w:rFonts w:ascii="Arial" w:eastAsia="Times New Roman" w:hAnsi="Arial" w:cs="Arial"/>
          <w:bCs/>
          <w:noProof w:val="0"/>
          <w:lang w:eastAsia="ar-SA"/>
        </w:rPr>
        <w:br w:type="page"/>
      </w:r>
    </w:p>
    <w:p w:rsidR="00DF3010" w:rsidRPr="001E1839" w:rsidRDefault="00DF3010" w:rsidP="00DF3010">
      <w:pPr>
        <w:tabs>
          <w:tab w:val="left" w:pos="-28444"/>
          <w:tab w:val="left" w:pos="-27724"/>
          <w:tab w:val="left" w:pos="-27004"/>
          <w:tab w:val="left" w:pos="-26284"/>
          <w:tab w:val="left" w:pos="-25564"/>
          <w:tab w:val="left" w:pos="-24844"/>
          <w:tab w:val="left" w:pos="-24124"/>
          <w:tab w:val="left" w:pos="-23404"/>
        </w:tabs>
        <w:suppressAutoHyphens/>
        <w:spacing w:after="0" w:line="240" w:lineRule="auto"/>
        <w:ind w:left="-284" w:right="16"/>
        <w:jc w:val="both"/>
        <w:rPr>
          <w:rFonts w:ascii="Arial" w:eastAsia="Times New Roman" w:hAnsi="Arial" w:cs="Arial"/>
          <w:bCs/>
          <w:noProof w:val="0"/>
          <w:lang w:eastAsia="ar-SA"/>
        </w:rPr>
      </w:pPr>
    </w:p>
    <w:p w:rsidR="00DF3010" w:rsidRPr="001E1839" w:rsidRDefault="00DF3010" w:rsidP="009C05EA">
      <w:pPr>
        <w:pStyle w:val="Ttulo1"/>
        <w:rPr>
          <w:lang w:val="es-ES"/>
        </w:rPr>
      </w:pPr>
      <w:bookmarkStart w:id="83" w:name="_Toc486334052"/>
      <w:r w:rsidRPr="001E1839">
        <w:t>Anexo 1.1.- Entregables e insumos.</w:t>
      </w:r>
      <w:bookmarkEnd w:id="83"/>
    </w:p>
    <w:p w:rsidR="00DF3010" w:rsidRPr="001E1839" w:rsidRDefault="00DF3010" w:rsidP="00DF3010">
      <w:pPr>
        <w:tabs>
          <w:tab w:val="left" w:pos="-28444"/>
          <w:tab w:val="left" w:pos="-27724"/>
          <w:tab w:val="left" w:pos="-27004"/>
          <w:tab w:val="left" w:pos="-26284"/>
          <w:tab w:val="left" w:pos="-25564"/>
          <w:tab w:val="left" w:pos="-24844"/>
          <w:tab w:val="left" w:pos="-24124"/>
          <w:tab w:val="left" w:pos="-23404"/>
        </w:tabs>
        <w:suppressAutoHyphens/>
        <w:spacing w:after="0" w:line="240" w:lineRule="auto"/>
        <w:ind w:left="-284" w:right="16"/>
        <w:jc w:val="both"/>
        <w:rPr>
          <w:rFonts w:ascii="Arial" w:eastAsia="Times New Roman" w:hAnsi="Arial" w:cs="Arial"/>
          <w:bCs/>
          <w:noProof w:val="0"/>
          <w:lang w:eastAsia="ar-SA"/>
        </w:rPr>
      </w:pPr>
    </w:p>
    <w:tbl>
      <w:tblPr>
        <w:tblStyle w:val="Tablaconcuadrcula"/>
        <w:tblW w:w="5049" w:type="pct"/>
        <w:tblLook w:val="04A0" w:firstRow="1" w:lastRow="0" w:firstColumn="1" w:lastColumn="0" w:noHBand="0" w:noVBand="1"/>
      </w:tblPr>
      <w:tblGrid>
        <w:gridCol w:w="1610"/>
        <w:gridCol w:w="1610"/>
        <w:gridCol w:w="2709"/>
        <w:gridCol w:w="2117"/>
        <w:gridCol w:w="1762"/>
      </w:tblGrid>
      <w:tr w:rsidR="00DF3010" w:rsidRPr="001E1839" w:rsidTr="009C05EA">
        <w:trPr>
          <w:trHeight w:val="1017"/>
        </w:trPr>
        <w:tc>
          <w:tcPr>
            <w:tcW w:w="821" w:type="pct"/>
            <w:shd w:val="pct15" w:color="auto" w:fill="auto"/>
            <w:vAlign w:val="center"/>
          </w:tcPr>
          <w:p w:rsidR="00DF3010" w:rsidRPr="001E1839" w:rsidRDefault="00DF3010" w:rsidP="009C05EA">
            <w:pPr>
              <w:tabs>
                <w:tab w:val="left" w:pos="-28444"/>
                <w:tab w:val="left" w:pos="-27724"/>
                <w:tab w:val="left" w:pos="-27004"/>
                <w:tab w:val="left" w:pos="-26284"/>
                <w:tab w:val="left" w:pos="-25564"/>
                <w:tab w:val="left" w:pos="-24844"/>
                <w:tab w:val="left" w:pos="-24124"/>
                <w:tab w:val="left" w:pos="-23404"/>
              </w:tabs>
              <w:suppressAutoHyphens/>
              <w:ind w:right="16"/>
              <w:jc w:val="center"/>
              <w:rPr>
                <w:rFonts w:ascii="Arial" w:hAnsi="Arial" w:cs="Arial"/>
                <w:b/>
                <w:noProof w:val="0"/>
                <w:sz w:val="22"/>
                <w:szCs w:val="22"/>
                <w:lang w:eastAsia="ar-SA"/>
              </w:rPr>
            </w:pPr>
            <w:r w:rsidRPr="001E1839">
              <w:rPr>
                <w:rFonts w:ascii="Arial" w:hAnsi="Arial" w:cs="Arial"/>
                <w:b/>
                <w:noProof w:val="0"/>
                <w:sz w:val="22"/>
                <w:szCs w:val="22"/>
                <w:lang w:eastAsia="ar-SA"/>
              </w:rPr>
              <w:t>Entregable</w:t>
            </w:r>
          </w:p>
        </w:tc>
        <w:tc>
          <w:tcPr>
            <w:tcW w:w="821" w:type="pct"/>
            <w:shd w:val="pct15" w:color="auto" w:fill="auto"/>
            <w:vAlign w:val="center"/>
          </w:tcPr>
          <w:p w:rsidR="00DF3010" w:rsidRPr="001E1839" w:rsidRDefault="00DF3010" w:rsidP="009C05EA">
            <w:pPr>
              <w:tabs>
                <w:tab w:val="left" w:pos="-28444"/>
                <w:tab w:val="left" w:pos="-27724"/>
                <w:tab w:val="left" w:pos="-27004"/>
                <w:tab w:val="left" w:pos="-26284"/>
                <w:tab w:val="left" w:pos="-25564"/>
                <w:tab w:val="left" w:pos="-24844"/>
                <w:tab w:val="left" w:pos="-24124"/>
                <w:tab w:val="left" w:pos="-23404"/>
              </w:tabs>
              <w:suppressAutoHyphens/>
              <w:ind w:left="-50" w:right="16"/>
              <w:jc w:val="center"/>
              <w:rPr>
                <w:rFonts w:ascii="Arial" w:hAnsi="Arial" w:cs="Arial"/>
                <w:b/>
                <w:noProof w:val="0"/>
                <w:sz w:val="22"/>
                <w:szCs w:val="22"/>
                <w:lang w:eastAsia="ar-SA"/>
              </w:rPr>
            </w:pPr>
            <w:r w:rsidRPr="001E1839">
              <w:rPr>
                <w:rFonts w:ascii="Arial" w:hAnsi="Arial" w:cs="Arial"/>
                <w:b/>
                <w:noProof w:val="0"/>
                <w:sz w:val="22"/>
                <w:szCs w:val="22"/>
                <w:lang w:eastAsia="ar-SA"/>
              </w:rPr>
              <w:t>Contenido del entregable</w:t>
            </w:r>
          </w:p>
        </w:tc>
        <w:tc>
          <w:tcPr>
            <w:tcW w:w="1381" w:type="pct"/>
            <w:shd w:val="pct15" w:color="auto" w:fill="auto"/>
            <w:vAlign w:val="center"/>
          </w:tcPr>
          <w:p w:rsidR="00DF3010" w:rsidRPr="001E1839" w:rsidRDefault="00DF3010" w:rsidP="009C05EA">
            <w:pPr>
              <w:tabs>
                <w:tab w:val="left" w:pos="-28444"/>
                <w:tab w:val="left" w:pos="-27724"/>
                <w:tab w:val="left" w:pos="-27004"/>
                <w:tab w:val="left" w:pos="-26284"/>
                <w:tab w:val="left" w:pos="-25564"/>
                <w:tab w:val="left" w:pos="-24844"/>
                <w:tab w:val="left" w:pos="-24124"/>
                <w:tab w:val="left" w:pos="-23404"/>
              </w:tabs>
              <w:suppressAutoHyphens/>
              <w:ind w:right="16"/>
              <w:jc w:val="center"/>
              <w:rPr>
                <w:rFonts w:ascii="Arial" w:hAnsi="Arial" w:cs="Arial"/>
                <w:b/>
                <w:noProof w:val="0"/>
                <w:sz w:val="22"/>
                <w:szCs w:val="22"/>
                <w:lang w:eastAsia="ar-SA"/>
              </w:rPr>
            </w:pPr>
            <w:r w:rsidRPr="001E1839">
              <w:rPr>
                <w:rFonts w:ascii="Arial" w:hAnsi="Arial" w:cs="Arial"/>
                <w:b/>
                <w:noProof w:val="0"/>
                <w:sz w:val="22"/>
                <w:szCs w:val="22"/>
                <w:lang w:eastAsia="ar-SA"/>
              </w:rPr>
              <w:t>Insumos proporcionados por el IMSS</w:t>
            </w:r>
          </w:p>
        </w:tc>
        <w:tc>
          <w:tcPr>
            <w:tcW w:w="1079" w:type="pct"/>
            <w:shd w:val="pct15" w:color="auto" w:fill="auto"/>
            <w:vAlign w:val="center"/>
          </w:tcPr>
          <w:p w:rsidR="00DF3010" w:rsidRPr="001E1839" w:rsidRDefault="00DF3010" w:rsidP="009C05EA">
            <w:pPr>
              <w:tabs>
                <w:tab w:val="left" w:pos="-28444"/>
                <w:tab w:val="left" w:pos="-27724"/>
                <w:tab w:val="left" w:pos="-27004"/>
                <w:tab w:val="left" w:pos="-26284"/>
                <w:tab w:val="left" w:pos="-25564"/>
                <w:tab w:val="left" w:pos="-24844"/>
                <w:tab w:val="left" w:pos="-24124"/>
                <w:tab w:val="left" w:pos="-23404"/>
              </w:tabs>
              <w:suppressAutoHyphens/>
              <w:ind w:right="16"/>
              <w:jc w:val="center"/>
              <w:rPr>
                <w:rFonts w:ascii="Arial" w:hAnsi="Arial" w:cs="Arial"/>
                <w:b/>
                <w:noProof w:val="0"/>
                <w:sz w:val="22"/>
                <w:szCs w:val="22"/>
                <w:lang w:eastAsia="ar-SA"/>
              </w:rPr>
            </w:pPr>
            <w:r w:rsidRPr="001E1839">
              <w:rPr>
                <w:rFonts w:ascii="Arial" w:hAnsi="Arial" w:cs="Arial"/>
                <w:b/>
                <w:noProof w:val="0"/>
                <w:sz w:val="22"/>
                <w:szCs w:val="22"/>
                <w:lang w:eastAsia="ar-SA"/>
              </w:rPr>
              <w:t>Fecha de entrega y área responsable insumos IMSS</w:t>
            </w:r>
          </w:p>
        </w:tc>
        <w:tc>
          <w:tcPr>
            <w:tcW w:w="898" w:type="pct"/>
            <w:shd w:val="pct15" w:color="auto" w:fill="auto"/>
            <w:vAlign w:val="center"/>
          </w:tcPr>
          <w:p w:rsidR="00DF3010" w:rsidRPr="001E1839" w:rsidRDefault="00DF3010" w:rsidP="009C05EA">
            <w:pPr>
              <w:tabs>
                <w:tab w:val="left" w:pos="-28444"/>
                <w:tab w:val="left" w:pos="-27724"/>
                <w:tab w:val="left" w:pos="-27004"/>
                <w:tab w:val="left" w:pos="-26284"/>
                <w:tab w:val="left" w:pos="-25564"/>
                <w:tab w:val="left" w:pos="-24844"/>
                <w:tab w:val="left" w:pos="-24124"/>
                <w:tab w:val="left" w:pos="-23404"/>
              </w:tabs>
              <w:suppressAutoHyphens/>
              <w:ind w:left="34" w:right="16"/>
              <w:jc w:val="center"/>
              <w:rPr>
                <w:rFonts w:ascii="Arial" w:hAnsi="Arial" w:cs="Arial"/>
                <w:b/>
                <w:noProof w:val="0"/>
                <w:sz w:val="22"/>
                <w:szCs w:val="22"/>
                <w:lang w:eastAsia="ar-SA"/>
              </w:rPr>
            </w:pPr>
            <w:r w:rsidRPr="001E1839">
              <w:rPr>
                <w:rFonts w:ascii="Arial" w:hAnsi="Arial" w:cs="Arial"/>
                <w:b/>
                <w:noProof w:val="0"/>
                <w:sz w:val="22"/>
                <w:szCs w:val="22"/>
                <w:lang w:eastAsia="ar-SA"/>
              </w:rPr>
              <w:t>Fecha máxima de recepción del entregable</w:t>
            </w:r>
          </w:p>
        </w:tc>
      </w:tr>
      <w:tr w:rsidR="00DF3010" w:rsidRPr="001E1839" w:rsidTr="00DF3010">
        <w:trPr>
          <w:trHeight w:val="290"/>
        </w:trPr>
        <w:tc>
          <w:tcPr>
            <w:tcW w:w="821" w:type="pct"/>
            <w:vAlign w:val="center"/>
          </w:tcPr>
          <w:p w:rsidR="00DF3010" w:rsidRPr="001E1839" w:rsidRDefault="00DF3010" w:rsidP="00DF3010">
            <w:pPr>
              <w:tabs>
                <w:tab w:val="left" w:pos="-28444"/>
                <w:tab w:val="left" w:pos="-27724"/>
                <w:tab w:val="left" w:pos="-27004"/>
                <w:tab w:val="left" w:pos="-26284"/>
                <w:tab w:val="left" w:pos="-25564"/>
                <w:tab w:val="left" w:pos="-24844"/>
                <w:tab w:val="left" w:pos="-24124"/>
                <w:tab w:val="left" w:pos="-23404"/>
              </w:tabs>
              <w:suppressAutoHyphens/>
              <w:ind w:right="16"/>
              <w:jc w:val="both"/>
              <w:rPr>
                <w:rFonts w:ascii="Arial" w:hAnsi="Arial" w:cs="Arial"/>
                <w:noProof w:val="0"/>
                <w:sz w:val="22"/>
                <w:szCs w:val="22"/>
                <w:lang w:eastAsia="ar-SA"/>
              </w:rPr>
            </w:pPr>
            <w:r w:rsidRPr="001E1839">
              <w:rPr>
                <w:rFonts w:ascii="Arial" w:hAnsi="Arial" w:cs="Arial"/>
                <w:noProof w:val="0"/>
                <w:sz w:val="22"/>
                <w:szCs w:val="22"/>
                <w:lang w:eastAsia="ar-SA"/>
              </w:rPr>
              <w:t>I</w:t>
            </w:r>
          </w:p>
        </w:tc>
        <w:tc>
          <w:tcPr>
            <w:tcW w:w="821" w:type="pct"/>
            <w:vAlign w:val="center"/>
          </w:tcPr>
          <w:p w:rsidR="00DF3010" w:rsidRPr="001E1839" w:rsidRDefault="00DF3010" w:rsidP="00DF3010">
            <w:pPr>
              <w:tabs>
                <w:tab w:val="left" w:pos="-28444"/>
                <w:tab w:val="left" w:pos="-27724"/>
                <w:tab w:val="left" w:pos="-27004"/>
                <w:tab w:val="left" w:pos="-26284"/>
                <w:tab w:val="left" w:pos="-25564"/>
                <w:tab w:val="left" w:pos="-24844"/>
                <w:tab w:val="left" w:pos="-24124"/>
                <w:tab w:val="left" w:pos="-23404"/>
              </w:tabs>
              <w:suppressAutoHyphens/>
              <w:ind w:left="-50" w:right="16"/>
              <w:jc w:val="both"/>
              <w:rPr>
                <w:rFonts w:ascii="Arial" w:hAnsi="Arial" w:cs="Arial"/>
                <w:noProof w:val="0"/>
                <w:sz w:val="22"/>
                <w:szCs w:val="22"/>
                <w:lang w:eastAsia="ar-SA"/>
              </w:rPr>
            </w:pPr>
            <w:r w:rsidRPr="001E1839">
              <w:rPr>
                <w:rFonts w:ascii="Arial" w:hAnsi="Arial" w:cs="Arial"/>
                <w:noProof w:val="0"/>
                <w:sz w:val="22"/>
                <w:szCs w:val="22"/>
                <w:lang w:eastAsia="ar-SA"/>
              </w:rPr>
              <w:t>Fracciones I, II, IV, VI, VII del Anexo Técnico</w:t>
            </w:r>
          </w:p>
        </w:tc>
        <w:tc>
          <w:tcPr>
            <w:tcW w:w="1381" w:type="pct"/>
            <w:vAlign w:val="center"/>
          </w:tcPr>
          <w:p w:rsidR="00DF3010" w:rsidRPr="001E1839" w:rsidRDefault="00DF3010" w:rsidP="00DF3010">
            <w:pPr>
              <w:tabs>
                <w:tab w:val="left" w:pos="-28444"/>
                <w:tab w:val="left" w:pos="-27724"/>
                <w:tab w:val="left" w:pos="-27004"/>
                <w:tab w:val="left" w:pos="-26284"/>
                <w:tab w:val="left" w:pos="-25564"/>
                <w:tab w:val="left" w:pos="-24844"/>
                <w:tab w:val="left" w:pos="-24124"/>
                <w:tab w:val="left" w:pos="-23404"/>
              </w:tabs>
              <w:suppressAutoHyphens/>
              <w:ind w:right="16"/>
              <w:jc w:val="both"/>
              <w:rPr>
                <w:rFonts w:ascii="Arial" w:hAnsi="Arial" w:cs="Arial"/>
                <w:noProof w:val="0"/>
                <w:sz w:val="22"/>
                <w:szCs w:val="22"/>
                <w:lang w:eastAsia="ar-SA"/>
              </w:rPr>
            </w:pPr>
            <w:r w:rsidRPr="001E1839">
              <w:rPr>
                <w:rFonts w:ascii="Arial" w:hAnsi="Arial" w:cs="Arial"/>
                <w:b/>
                <w:noProof w:val="0"/>
                <w:sz w:val="22"/>
                <w:szCs w:val="22"/>
                <w:lang w:eastAsia="ar-SA"/>
              </w:rPr>
              <w:t>Fracción I</w:t>
            </w:r>
            <w:r w:rsidRPr="001E1839">
              <w:rPr>
                <w:rFonts w:ascii="Arial" w:hAnsi="Arial" w:cs="Arial"/>
                <w:noProof w:val="0"/>
                <w:sz w:val="22"/>
                <w:szCs w:val="22"/>
                <w:lang w:eastAsia="ar-SA"/>
              </w:rPr>
              <w:t>: Listado.</w:t>
            </w:r>
          </w:p>
          <w:p w:rsidR="00DF3010" w:rsidRPr="001E1839" w:rsidRDefault="00DF3010" w:rsidP="00DF3010">
            <w:pPr>
              <w:tabs>
                <w:tab w:val="left" w:pos="-28444"/>
                <w:tab w:val="left" w:pos="-27724"/>
                <w:tab w:val="left" w:pos="-27004"/>
                <w:tab w:val="left" w:pos="-26284"/>
                <w:tab w:val="left" w:pos="-25564"/>
                <w:tab w:val="left" w:pos="-24844"/>
                <w:tab w:val="left" w:pos="-24124"/>
                <w:tab w:val="left" w:pos="-23404"/>
              </w:tabs>
              <w:suppressAutoHyphens/>
              <w:ind w:right="16"/>
              <w:jc w:val="both"/>
              <w:rPr>
                <w:rFonts w:ascii="Arial" w:hAnsi="Arial" w:cs="Arial"/>
                <w:noProof w:val="0"/>
                <w:sz w:val="22"/>
                <w:szCs w:val="22"/>
                <w:lang w:eastAsia="ar-SA"/>
              </w:rPr>
            </w:pPr>
            <w:r w:rsidRPr="001E1839">
              <w:rPr>
                <w:rFonts w:ascii="Arial" w:hAnsi="Arial" w:cs="Arial"/>
                <w:b/>
                <w:noProof w:val="0"/>
                <w:sz w:val="22"/>
                <w:szCs w:val="22"/>
                <w:lang w:eastAsia="ar-SA"/>
              </w:rPr>
              <w:t>Fracción II</w:t>
            </w:r>
            <w:r w:rsidRPr="001E1839">
              <w:rPr>
                <w:rFonts w:ascii="Arial" w:hAnsi="Arial" w:cs="Arial"/>
                <w:noProof w:val="0"/>
                <w:sz w:val="22"/>
                <w:szCs w:val="22"/>
                <w:lang w:eastAsia="ar-SA"/>
              </w:rPr>
              <w:t>: investigaciones de mercado.</w:t>
            </w:r>
          </w:p>
          <w:p w:rsidR="00DF3010" w:rsidRPr="001E1839" w:rsidRDefault="00DF3010" w:rsidP="00DF3010">
            <w:pPr>
              <w:tabs>
                <w:tab w:val="left" w:pos="-28444"/>
                <w:tab w:val="left" w:pos="-27724"/>
                <w:tab w:val="left" w:pos="-27004"/>
                <w:tab w:val="left" w:pos="-26284"/>
                <w:tab w:val="left" w:pos="-25564"/>
                <w:tab w:val="left" w:pos="-24844"/>
                <w:tab w:val="left" w:pos="-24124"/>
                <w:tab w:val="left" w:pos="-23404"/>
              </w:tabs>
              <w:suppressAutoHyphens/>
              <w:ind w:right="16"/>
              <w:jc w:val="both"/>
              <w:rPr>
                <w:rFonts w:ascii="Arial" w:hAnsi="Arial" w:cs="Arial"/>
                <w:noProof w:val="0"/>
                <w:sz w:val="22"/>
                <w:szCs w:val="22"/>
                <w:lang w:eastAsia="ar-SA"/>
              </w:rPr>
            </w:pPr>
            <w:r w:rsidRPr="001E1839">
              <w:rPr>
                <w:rFonts w:ascii="Arial" w:hAnsi="Arial" w:cs="Arial"/>
                <w:b/>
                <w:noProof w:val="0"/>
                <w:sz w:val="22"/>
                <w:szCs w:val="22"/>
                <w:lang w:eastAsia="ar-SA"/>
              </w:rPr>
              <w:t>Fracción IV</w:t>
            </w:r>
            <w:r w:rsidRPr="001E1839">
              <w:rPr>
                <w:rFonts w:ascii="Arial" w:hAnsi="Arial" w:cs="Arial"/>
                <w:noProof w:val="0"/>
                <w:sz w:val="22"/>
                <w:szCs w:val="22"/>
                <w:lang w:eastAsia="ar-SA"/>
              </w:rPr>
              <w:t>: información histórica.</w:t>
            </w:r>
          </w:p>
          <w:p w:rsidR="00DF3010" w:rsidRPr="001E1839" w:rsidRDefault="00DF3010" w:rsidP="00DF3010">
            <w:pPr>
              <w:tabs>
                <w:tab w:val="left" w:pos="-28444"/>
                <w:tab w:val="left" w:pos="-27724"/>
                <w:tab w:val="left" w:pos="-27004"/>
                <w:tab w:val="left" w:pos="-26284"/>
                <w:tab w:val="left" w:pos="-25564"/>
                <w:tab w:val="left" w:pos="-24844"/>
                <w:tab w:val="left" w:pos="-24124"/>
                <w:tab w:val="left" w:pos="-23404"/>
              </w:tabs>
              <w:suppressAutoHyphens/>
              <w:ind w:right="16"/>
              <w:jc w:val="both"/>
              <w:rPr>
                <w:rFonts w:ascii="Arial" w:hAnsi="Arial" w:cs="Arial"/>
                <w:noProof w:val="0"/>
                <w:sz w:val="22"/>
                <w:szCs w:val="22"/>
                <w:lang w:eastAsia="ar-SA"/>
              </w:rPr>
            </w:pPr>
            <w:r w:rsidRPr="001E1839">
              <w:rPr>
                <w:rFonts w:ascii="Arial" w:hAnsi="Arial" w:cs="Arial"/>
                <w:b/>
                <w:noProof w:val="0"/>
                <w:sz w:val="22"/>
                <w:szCs w:val="22"/>
                <w:lang w:eastAsia="ar-SA"/>
              </w:rPr>
              <w:t>Fracción VI</w:t>
            </w:r>
            <w:r w:rsidRPr="001E1839">
              <w:rPr>
                <w:rFonts w:ascii="Arial" w:hAnsi="Arial" w:cs="Arial"/>
                <w:noProof w:val="0"/>
                <w:sz w:val="22"/>
                <w:szCs w:val="22"/>
                <w:lang w:eastAsia="ar-SA"/>
              </w:rPr>
              <w:t>: investigación de mercado 2017.</w:t>
            </w:r>
          </w:p>
          <w:p w:rsidR="00DF3010" w:rsidRPr="001E1839" w:rsidRDefault="00DF3010" w:rsidP="00DF3010">
            <w:pPr>
              <w:tabs>
                <w:tab w:val="left" w:pos="-28444"/>
                <w:tab w:val="left" w:pos="-27724"/>
                <w:tab w:val="left" w:pos="-27004"/>
                <w:tab w:val="left" w:pos="-26284"/>
                <w:tab w:val="left" w:pos="-25564"/>
                <w:tab w:val="left" w:pos="-24844"/>
                <w:tab w:val="left" w:pos="-24124"/>
                <w:tab w:val="left" w:pos="-23404"/>
              </w:tabs>
              <w:suppressAutoHyphens/>
              <w:ind w:right="16"/>
              <w:jc w:val="both"/>
              <w:rPr>
                <w:rFonts w:ascii="Arial" w:hAnsi="Arial" w:cs="Arial"/>
                <w:noProof w:val="0"/>
                <w:sz w:val="22"/>
                <w:szCs w:val="22"/>
                <w:lang w:eastAsia="ar-SA"/>
              </w:rPr>
            </w:pPr>
            <w:r w:rsidRPr="001E1839">
              <w:rPr>
                <w:rFonts w:ascii="Arial" w:hAnsi="Arial" w:cs="Arial"/>
                <w:b/>
                <w:noProof w:val="0"/>
                <w:sz w:val="22"/>
                <w:szCs w:val="22"/>
                <w:lang w:eastAsia="ar-SA"/>
              </w:rPr>
              <w:t>Fracción VII</w:t>
            </w:r>
            <w:r w:rsidRPr="001E1839">
              <w:rPr>
                <w:rFonts w:ascii="Arial" w:hAnsi="Arial" w:cs="Arial"/>
                <w:noProof w:val="0"/>
                <w:sz w:val="22"/>
                <w:szCs w:val="22"/>
                <w:lang w:eastAsia="ar-SA"/>
              </w:rPr>
              <w:t>: investigación de mercado 2017, información histórica de cumplimiento de contratos.</w:t>
            </w:r>
          </w:p>
        </w:tc>
        <w:tc>
          <w:tcPr>
            <w:tcW w:w="1079" w:type="pct"/>
            <w:vAlign w:val="center"/>
          </w:tcPr>
          <w:p w:rsidR="00DF3010" w:rsidRPr="001E1839" w:rsidRDefault="00DF3010" w:rsidP="00DF3010">
            <w:pPr>
              <w:tabs>
                <w:tab w:val="left" w:pos="-28444"/>
                <w:tab w:val="left" w:pos="-27724"/>
                <w:tab w:val="left" w:pos="-27004"/>
                <w:tab w:val="left" w:pos="-26284"/>
                <w:tab w:val="left" w:pos="-25564"/>
                <w:tab w:val="left" w:pos="-24844"/>
                <w:tab w:val="left" w:pos="-24124"/>
                <w:tab w:val="left" w:pos="-23404"/>
              </w:tabs>
              <w:suppressAutoHyphens/>
              <w:ind w:right="16"/>
              <w:jc w:val="both"/>
              <w:rPr>
                <w:rFonts w:ascii="Arial" w:hAnsi="Arial" w:cs="Arial"/>
                <w:noProof w:val="0"/>
                <w:sz w:val="22"/>
                <w:szCs w:val="22"/>
                <w:lang w:eastAsia="ar-SA"/>
              </w:rPr>
            </w:pPr>
            <w:r w:rsidRPr="001E1839">
              <w:rPr>
                <w:rFonts w:ascii="Arial" w:hAnsi="Arial" w:cs="Arial"/>
                <w:noProof w:val="0"/>
                <w:sz w:val="22"/>
                <w:szCs w:val="22"/>
                <w:lang w:eastAsia="ar-SA"/>
              </w:rPr>
              <w:t>3 de julio</w:t>
            </w:r>
          </w:p>
          <w:p w:rsidR="00DF3010" w:rsidRPr="001E1839" w:rsidRDefault="00DF3010" w:rsidP="00DF3010">
            <w:pPr>
              <w:tabs>
                <w:tab w:val="left" w:pos="-28444"/>
                <w:tab w:val="left" w:pos="-27724"/>
                <w:tab w:val="left" w:pos="-27004"/>
                <w:tab w:val="left" w:pos="-26284"/>
                <w:tab w:val="left" w:pos="-25564"/>
                <w:tab w:val="left" w:pos="-24844"/>
                <w:tab w:val="left" w:pos="-24124"/>
                <w:tab w:val="left" w:pos="-23404"/>
              </w:tabs>
              <w:suppressAutoHyphens/>
              <w:ind w:right="16"/>
              <w:jc w:val="both"/>
              <w:rPr>
                <w:rFonts w:ascii="Arial" w:hAnsi="Arial" w:cs="Arial"/>
                <w:noProof w:val="0"/>
                <w:sz w:val="22"/>
                <w:szCs w:val="22"/>
                <w:lang w:eastAsia="ar-SA"/>
              </w:rPr>
            </w:pPr>
            <w:r w:rsidRPr="001E1839">
              <w:rPr>
                <w:rFonts w:ascii="Arial" w:hAnsi="Arial" w:cs="Arial"/>
                <w:b/>
                <w:noProof w:val="0"/>
                <w:sz w:val="22"/>
                <w:szCs w:val="22"/>
                <w:lang w:eastAsia="ar-SA"/>
              </w:rPr>
              <w:t>Fracción I</w:t>
            </w:r>
            <w:r w:rsidRPr="001E1839">
              <w:rPr>
                <w:rFonts w:ascii="Arial" w:hAnsi="Arial" w:cs="Arial"/>
                <w:noProof w:val="0"/>
                <w:sz w:val="22"/>
                <w:szCs w:val="22"/>
                <w:lang w:eastAsia="ar-SA"/>
              </w:rPr>
              <w:t xml:space="preserve">: Coordinación de Control de Abasto; </w:t>
            </w:r>
            <w:r w:rsidRPr="001E1839">
              <w:rPr>
                <w:rFonts w:ascii="Arial" w:hAnsi="Arial" w:cs="Arial"/>
                <w:b/>
                <w:noProof w:val="0"/>
                <w:sz w:val="22"/>
                <w:szCs w:val="22"/>
                <w:lang w:eastAsia="ar-SA"/>
              </w:rPr>
              <w:t>Fracción II</w:t>
            </w:r>
            <w:r w:rsidRPr="001E1839">
              <w:rPr>
                <w:rFonts w:ascii="Arial" w:hAnsi="Arial" w:cs="Arial"/>
                <w:noProof w:val="0"/>
                <w:sz w:val="22"/>
                <w:szCs w:val="22"/>
                <w:lang w:eastAsia="ar-SA"/>
              </w:rPr>
              <w:t xml:space="preserve">: Coordinación de Investigación de Mercados, </w:t>
            </w:r>
            <w:r w:rsidRPr="001E1839">
              <w:rPr>
                <w:rFonts w:ascii="Arial" w:hAnsi="Arial" w:cs="Arial"/>
                <w:b/>
                <w:noProof w:val="0"/>
                <w:sz w:val="22"/>
                <w:szCs w:val="22"/>
                <w:lang w:eastAsia="ar-SA"/>
              </w:rPr>
              <w:t>Fracción IV</w:t>
            </w:r>
            <w:r w:rsidRPr="001E1839">
              <w:rPr>
                <w:rFonts w:ascii="Arial" w:hAnsi="Arial" w:cs="Arial"/>
                <w:noProof w:val="0"/>
                <w:sz w:val="22"/>
                <w:szCs w:val="22"/>
                <w:lang w:eastAsia="ar-SA"/>
              </w:rPr>
              <w:t xml:space="preserve">: Coordinación de Control de Abasto, </w:t>
            </w:r>
            <w:r w:rsidRPr="001E1839">
              <w:rPr>
                <w:rFonts w:ascii="Arial" w:hAnsi="Arial" w:cs="Arial"/>
                <w:b/>
                <w:noProof w:val="0"/>
                <w:sz w:val="22"/>
                <w:szCs w:val="22"/>
                <w:lang w:eastAsia="ar-SA"/>
              </w:rPr>
              <w:t>Fracción VI y VII</w:t>
            </w:r>
            <w:r w:rsidRPr="001E1839">
              <w:rPr>
                <w:rFonts w:ascii="Arial" w:hAnsi="Arial" w:cs="Arial"/>
                <w:noProof w:val="0"/>
                <w:sz w:val="22"/>
                <w:szCs w:val="22"/>
                <w:lang w:eastAsia="ar-SA"/>
              </w:rPr>
              <w:t>: Coordinación de Investigación de Mercados  y Coordinación de Control de Abasto</w:t>
            </w:r>
          </w:p>
        </w:tc>
        <w:tc>
          <w:tcPr>
            <w:tcW w:w="898" w:type="pct"/>
            <w:vAlign w:val="center"/>
          </w:tcPr>
          <w:p w:rsidR="00DF3010" w:rsidRPr="001E1839" w:rsidRDefault="00DF3010" w:rsidP="00DF3010">
            <w:pPr>
              <w:tabs>
                <w:tab w:val="left" w:pos="-28444"/>
                <w:tab w:val="left" w:pos="-27724"/>
                <w:tab w:val="left" w:pos="-27004"/>
                <w:tab w:val="left" w:pos="-26284"/>
                <w:tab w:val="left" w:pos="-25564"/>
                <w:tab w:val="left" w:pos="-24844"/>
                <w:tab w:val="left" w:pos="-24124"/>
                <w:tab w:val="left" w:pos="-23404"/>
              </w:tabs>
              <w:suppressAutoHyphens/>
              <w:ind w:left="34" w:right="16"/>
              <w:jc w:val="both"/>
              <w:rPr>
                <w:rFonts w:ascii="Arial" w:hAnsi="Arial" w:cs="Arial"/>
                <w:noProof w:val="0"/>
                <w:sz w:val="22"/>
                <w:szCs w:val="22"/>
                <w:lang w:eastAsia="ar-SA"/>
              </w:rPr>
            </w:pPr>
            <w:r w:rsidRPr="001E1839">
              <w:rPr>
                <w:rFonts w:ascii="Arial" w:hAnsi="Arial" w:cs="Arial"/>
                <w:noProof w:val="0"/>
                <w:sz w:val="22"/>
                <w:szCs w:val="22"/>
                <w:lang w:eastAsia="ar-SA"/>
              </w:rPr>
              <w:t>31 de julio de 2017</w:t>
            </w:r>
          </w:p>
        </w:tc>
      </w:tr>
      <w:tr w:rsidR="00DF3010" w:rsidRPr="001E1839" w:rsidTr="00DF3010">
        <w:trPr>
          <w:trHeight w:val="279"/>
        </w:trPr>
        <w:tc>
          <w:tcPr>
            <w:tcW w:w="821" w:type="pct"/>
            <w:vAlign w:val="center"/>
          </w:tcPr>
          <w:p w:rsidR="00DF3010" w:rsidRPr="001E1839" w:rsidRDefault="00DF3010" w:rsidP="00DF3010">
            <w:pPr>
              <w:tabs>
                <w:tab w:val="left" w:pos="-28444"/>
                <w:tab w:val="left" w:pos="-27724"/>
                <w:tab w:val="left" w:pos="-27004"/>
                <w:tab w:val="left" w:pos="-26284"/>
                <w:tab w:val="left" w:pos="-25564"/>
                <w:tab w:val="left" w:pos="-24844"/>
                <w:tab w:val="left" w:pos="-24124"/>
                <w:tab w:val="left" w:pos="-23404"/>
              </w:tabs>
              <w:suppressAutoHyphens/>
              <w:ind w:right="16"/>
              <w:jc w:val="both"/>
              <w:rPr>
                <w:rFonts w:ascii="Arial" w:hAnsi="Arial" w:cs="Arial"/>
                <w:noProof w:val="0"/>
                <w:sz w:val="22"/>
                <w:szCs w:val="22"/>
                <w:lang w:eastAsia="ar-SA"/>
              </w:rPr>
            </w:pPr>
            <w:r w:rsidRPr="001E1839">
              <w:rPr>
                <w:rFonts w:ascii="Arial" w:hAnsi="Arial" w:cs="Arial"/>
                <w:noProof w:val="0"/>
                <w:sz w:val="22"/>
                <w:szCs w:val="22"/>
                <w:lang w:eastAsia="ar-SA"/>
              </w:rPr>
              <w:t>II</w:t>
            </w:r>
          </w:p>
        </w:tc>
        <w:tc>
          <w:tcPr>
            <w:tcW w:w="821" w:type="pct"/>
            <w:vAlign w:val="center"/>
          </w:tcPr>
          <w:p w:rsidR="00DF3010" w:rsidRPr="001E1839" w:rsidRDefault="00DF3010" w:rsidP="00DF3010">
            <w:pPr>
              <w:tabs>
                <w:tab w:val="left" w:pos="-28444"/>
                <w:tab w:val="left" w:pos="-27724"/>
                <w:tab w:val="left" w:pos="-27004"/>
                <w:tab w:val="left" w:pos="-26284"/>
                <w:tab w:val="left" w:pos="-25564"/>
                <w:tab w:val="left" w:pos="-24844"/>
                <w:tab w:val="left" w:pos="-24124"/>
                <w:tab w:val="left" w:pos="-23404"/>
              </w:tabs>
              <w:suppressAutoHyphens/>
              <w:ind w:left="-50" w:right="16"/>
              <w:jc w:val="both"/>
              <w:rPr>
                <w:rFonts w:ascii="Arial" w:hAnsi="Arial" w:cs="Arial"/>
                <w:noProof w:val="0"/>
                <w:sz w:val="22"/>
                <w:szCs w:val="22"/>
                <w:lang w:eastAsia="ar-SA"/>
              </w:rPr>
            </w:pPr>
            <w:r w:rsidRPr="001E1839">
              <w:rPr>
                <w:rFonts w:ascii="Arial" w:hAnsi="Arial" w:cs="Arial"/>
                <w:noProof w:val="0"/>
                <w:sz w:val="22"/>
                <w:szCs w:val="22"/>
                <w:lang w:eastAsia="ar-SA"/>
              </w:rPr>
              <w:t>Fracciones III, V, VIII y XII del Anexo Técnico</w:t>
            </w:r>
          </w:p>
        </w:tc>
        <w:tc>
          <w:tcPr>
            <w:tcW w:w="1381" w:type="pct"/>
          </w:tcPr>
          <w:p w:rsidR="00DF3010" w:rsidRPr="001E1839" w:rsidRDefault="00DF3010" w:rsidP="00DF3010">
            <w:pPr>
              <w:tabs>
                <w:tab w:val="left" w:pos="-28444"/>
                <w:tab w:val="left" w:pos="-27724"/>
                <w:tab w:val="left" w:pos="-27004"/>
                <w:tab w:val="left" w:pos="-26284"/>
                <w:tab w:val="left" w:pos="-25564"/>
                <w:tab w:val="left" w:pos="-24844"/>
                <w:tab w:val="left" w:pos="-24124"/>
                <w:tab w:val="left" w:pos="-23404"/>
              </w:tabs>
              <w:suppressAutoHyphens/>
              <w:ind w:right="16"/>
              <w:jc w:val="both"/>
              <w:rPr>
                <w:rFonts w:ascii="Arial" w:hAnsi="Arial" w:cs="Arial"/>
                <w:noProof w:val="0"/>
                <w:sz w:val="22"/>
                <w:szCs w:val="22"/>
                <w:lang w:eastAsia="ar-SA"/>
              </w:rPr>
            </w:pPr>
            <w:r w:rsidRPr="001E1839">
              <w:rPr>
                <w:rFonts w:ascii="Arial" w:hAnsi="Arial" w:cs="Arial"/>
                <w:b/>
                <w:noProof w:val="0"/>
                <w:sz w:val="22"/>
                <w:szCs w:val="22"/>
                <w:lang w:eastAsia="ar-SA"/>
              </w:rPr>
              <w:t xml:space="preserve">Fracción II: </w:t>
            </w:r>
            <w:r w:rsidRPr="001E1839">
              <w:rPr>
                <w:rFonts w:ascii="Arial" w:hAnsi="Arial" w:cs="Arial"/>
                <w:noProof w:val="0"/>
                <w:sz w:val="22"/>
                <w:szCs w:val="22"/>
                <w:lang w:eastAsia="ar-SA"/>
              </w:rPr>
              <w:t>listado de precios históricos de compra consolidada.</w:t>
            </w:r>
          </w:p>
          <w:p w:rsidR="00DF3010" w:rsidRPr="001E1839" w:rsidRDefault="00DF3010" w:rsidP="00DF3010">
            <w:pPr>
              <w:tabs>
                <w:tab w:val="left" w:pos="-28444"/>
                <w:tab w:val="left" w:pos="-27724"/>
                <w:tab w:val="left" w:pos="-27004"/>
                <w:tab w:val="left" w:pos="-26284"/>
                <w:tab w:val="left" w:pos="-25564"/>
                <w:tab w:val="left" w:pos="-24844"/>
                <w:tab w:val="left" w:pos="-24124"/>
                <w:tab w:val="left" w:pos="-23404"/>
              </w:tabs>
              <w:suppressAutoHyphens/>
              <w:ind w:right="16"/>
              <w:jc w:val="both"/>
              <w:rPr>
                <w:rFonts w:ascii="Arial" w:hAnsi="Arial" w:cs="Arial"/>
                <w:noProof w:val="0"/>
                <w:sz w:val="22"/>
                <w:szCs w:val="22"/>
                <w:lang w:eastAsia="ar-SA"/>
              </w:rPr>
            </w:pPr>
            <w:r w:rsidRPr="001E1839">
              <w:rPr>
                <w:rFonts w:ascii="Arial" w:hAnsi="Arial" w:cs="Arial"/>
                <w:b/>
                <w:noProof w:val="0"/>
                <w:sz w:val="22"/>
                <w:szCs w:val="22"/>
                <w:lang w:eastAsia="ar-SA"/>
              </w:rPr>
              <w:t>Fracción V</w:t>
            </w:r>
            <w:r w:rsidRPr="001E1839">
              <w:rPr>
                <w:rFonts w:ascii="Arial" w:hAnsi="Arial" w:cs="Arial"/>
                <w:noProof w:val="0"/>
                <w:sz w:val="22"/>
                <w:szCs w:val="22"/>
                <w:lang w:eastAsia="ar-SA"/>
              </w:rPr>
              <w:t>: listado de claves con inclusiones de marcas.</w:t>
            </w:r>
          </w:p>
          <w:p w:rsidR="00DF3010" w:rsidRPr="001E1839" w:rsidRDefault="00DF3010" w:rsidP="00DF3010">
            <w:pPr>
              <w:tabs>
                <w:tab w:val="left" w:pos="-28444"/>
                <w:tab w:val="left" w:pos="-27724"/>
                <w:tab w:val="left" w:pos="-27004"/>
                <w:tab w:val="left" w:pos="-26284"/>
                <w:tab w:val="left" w:pos="-25564"/>
                <w:tab w:val="left" w:pos="-24844"/>
                <w:tab w:val="left" w:pos="-24124"/>
                <w:tab w:val="left" w:pos="-23404"/>
              </w:tabs>
              <w:suppressAutoHyphens/>
              <w:ind w:right="16"/>
              <w:jc w:val="both"/>
              <w:rPr>
                <w:rFonts w:ascii="Arial" w:hAnsi="Arial" w:cs="Arial"/>
                <w:noProof w:val="0"/>
                <w:sz w:val="22"/>
                <w:szCs w:val="22"/>
                <w:lang w:eastAsia="ar-SA"/>
              </w:rPr>
            </w:pPr>
            <w:r w:rsidRPr="001E1839">
              <w:rPr>
                <w:rFonts w:ascii="Arial" w:hAnsi="Arial" w:cs="Arial"/>
                <w:b/>
                <w:noProof w:val="0"/>
                <w:sz w:val="22"/>
                <w:szCs w:val="22"/>
                <w:lang w:eastAsia="ar-SA"/>
              </w:rPr>
              <w:t>Fracción VIII:</w:t>
            </w:r>
            <w:r w:rsidRPr="001E1839">
              <w:rPr>
                <w:rFonts w:ascii="Arial" w:hAnsi="Arial" w:cs="Arial"/>
                <w:noProof w:val="0"/>
                <w:sz w:val="22"/>
                <w:szCs w:val="22"/>
                <w:lang w:eastAsia="ar-SA"/>
              </w:rPr>
              <w:t xml:space="preserve"> no aplica.</w:t>
            </w:r>
          </w:p>
          <w:p w:rsidR="00DF3010" w:rsidRPr="001E1839" w:rsidRDefault="00DF3010" w:rsidP="00DF3010">
            <w:pPr>
              <w:tabs>
                <w:tab w:val="left" w:pos="-28444"/>
                <w:tab w:val="left" w:pos="-27724"/>
                <w:tab w:val="left" w:pos="-27004"/>
                <w:tab w:val="left" w:pos="-26284"/>
                <w:tab w:val="left" w:pos="-25564"/>
                <w:tab w:val="left" w:pos="-24844"/>
                <w:tab w:val="left" w:pos="-24124"/>
                <w:tab w:val="left" w:pos="-23404"/>
              </w:tabs>
              <w:suppressAutoHyphens/>
              <w:ind w:right="16"/>
              <w:jc w:val="both"/>
              <w:rPr>
                <w:rFonts w:ascii="Arial" w:hAnsi="Arial" w:cs="Arial"/>
                <w:noProof w:val="0"/>
                <w:sz w:val="22"/>
                <w:szCs w:val="22"/>
                <w:lang w:eastAsia="ar-SA"/>
              </w:rPr>
            </w:pPr>
            <w:r w:rsidRPr="001E1839">
              <w:rPr>
                <w:rFonts w:ascii="Arial" w:hAnsi="Arial" w:cs="Arial"/>
                <w:b/>
                <w:noProof w:val="0"/>
                <w:sz w:val="22"/>
                <w:szCs w:val="22"/>
                <w:lang w:eastAsia="ar-SA"/>
              </w:rPr>
              <w:t>Fracción XII:</w:t>
            </w:r>
            <w:r w:rsidRPr="001E1839">
              <w:rPr>
                <w:rFonts w:ascii="Arial" w:hAnsi="Arial" w:cs="Arial"/>
                <w:noProof w:val="0"/>
                <w:sz w:val="22"/>
                <w:szCs w:val="22"/>
                <w:lang w:eastAsia="ar-SA"/>
              </w:rPr>
              <w:t xml:space="preserve"> no aplica.</w:t>
            </w:r>
          </w:p>
        </w:tc>
        <w:tc>
          <w:tcPr>
            <w:tcW w:w="1079" w:type="pct"/>
            <w:vAlign w:val="center"/>
          </w:tcPr>
          <w:p w:rsidR="00DF3010" w:rsidRPr="001E1839" w:rsidRDefault="00DF3010" w:rsidP="00DF3010">
            <w:pPr>
              <w:tabs>
                <w:tab w:val="left" w:pos="-28444"/>
                <w:tab w:val="left" w:pos="-27724"/>
                <w:tab w:val="left" w:pos="-27004"/>
                <w:tab w:val="left" w:pos="-26284"/>
                <w:tab w:val="left" w:pos="-25564"/>
                <w:tab w:val="left" w:pos="-24844"/>
                <w:tab w:val="left" w:pos="-24124"/>
                <w:tab w:val="left" w:pos="-23404"/>
              </w:tabs>
              <w:suppressAutoHyphens/>
              <w:ind w:right="16"/>
              <w:jc w:val="both"/>
              <w:rPr>
                <w:rFonts w:ascii="Arial" w:hAnsi="Arial" w:cs="Arial"/>
                <w:noProof w:val="0"/>
                <w:sz w:val="22"/>
                <w:szCs w:val="22"/>
                <w:lang w:eastAsia="ar-SA"/>
              </w:rPr>
            </w:pPr>
            <w:r w:rsidRPr="001E1839">
              <w:rPr>
                <w:rFonts w:ascii="Arial" w:hAnsi="Arial" w:cs="Arial"/>
                <w:noProof w:val="0"/>
                <w:sz w:val="22"/>
                <w:szCs w:val="22"/>
                <w:lang w:eastAsia="ar-SA"/>
              </w:rPr>
              <w:t>5 de septiembre</w:t>
            </w:r>
          </w:p>
          <w:p w:rsidR="00DF3010" w:rsidRPr="001E1839" w:rsidRDefault="00DF3010" w:rsidP="00DF3010">
            <w:pPr>
              <w:tabs>
                <w:tab w:val="left" w:pos="-28444"/>
                <w:tab w:val="left" w:pos="-27724"/>
                <w:tab w:val="left" w:pos="-27004"/>
                <w:tab w:val="left" w:pos="-26284"/>
                <w:tab w:val="left" w:pos="-25564"/>
                <w:tab w:val="left" w:pos="-24844"/>
                <w:tab w:val="left" w:pos="-24124"/>
                <w:tab w:val="left" w:pos="-23404"/>
              </w:tabs>
              <w:suppressAutoHyphens/>
              <w:ind w:right="16"/>
              <w:jc w:val="both"/>
              <w:rPr>
                <w:rFonts w:ascii="Arial" w:hAnsi="Arial" w:cs="Arial"/>
                <w:noProof w:val="0"/>
                <w:sz w:val="22"/>
                <w:szCs w:val="22"/>
                <w:lang w:eastAsia="ar-SA"/>
              </w:rPr>
            </w:pPr>
          </w:p>
          <w:p w:rsidR="00DF3010" w:rsidRPr="001E1839" w:rsidRDefault="00DF3010" w:rsidP="00DF3010">
            <w:pPr>
              <w:tabs>
                <w:tab w:val="left" w:pos="-28444"/>
                <w:tab w:val="left" w:pos="-27724"/>
                <w:tab w:val="left" w:pos="-27004"/>
                <w:tab w:val="left" w:pos="-26284"/>
                <w:tab w:val="left" w:pos="-25564"/>
                <w:tab w:val="left" w:pos="-24844"/>
                <w:tab w:val="left" w:pos="-24124"/>
                <w:tab w:val="left" w:pos="-23404"/>
              </w:tabs>
              <w:suppressAutoHyphens/>
              <w:ind w:right="16"/>
              <w:jc w:val="both"/>
              <w:rPr>
                <w:rFonts w:ascii="Arial" w:hAnsi="Arial" w:cs="Arial"/>
                <w:noProof w:val="0"/>
                <w:sz w:val="22"/>
                <w:szCs w:val="22"/>
                <w:lang w:eastAsia="ar-SA"/>
              </w:rPr>
            </w:pPr>
            <w:r w:rsidRPr="001E1839">
              <w:rPr>
                <w:rFonts w:ascii="Arial" w:hAnsi="Arial" w:cs="Arial"/>
                <w:b/>
                <w:noProof w:val="0"/>
                <w:sz w:val="22"/>
                <w:szCs w:val="22"/>
                <w:lang w:eastAsia="ar-SA"/>
              </w:rPr>
              <w:t xml:space="preserve">Fracción V: </w:t>
            </w:r>
            <w:r w:rsidRPr="001E1839">
              <w:rPr>
                <w:rFonts w:ascii="Arial" w:hAnsi="Arial" w:cs="Arial"/>
                <w:noProof w:val="0"/>
                <w:sz w:val="22"/>
                <w:szCs w:val="22"/>
                <w:lang w:eastAsia="ar-SA"/>
              </w:rPr>
              <w:t xml:space="preserve">Coordinación de Control de Abasto </w:t>
            </w:r>
          </w:p>
        </w:tc>
        <w:tc>
          <w:tcPr>
            <w:tcW w:w="898" w:type="pct"/>
            <w:vAlign w:val="center"/>
          </w:tcPr>
          <w:p w:rsidR="00DF3010" w:rsidRPr="001E1839" w:rsidRDefault="00DF3010" w:rsidP="00DF3010">
            <w:pPr>
              <w:tabs>
                <w:tab w:val="left" w:pos="-28444"/>
                <w:tab w:val="left" w:pos="-27724"/>
                <w:tab w:val="left" w:pos="-27004"/>
                <w:tab w:val="left" w:pos="-26284"/>
                <w:tab w:val="left" w:pos="-25564"/>
                <w:tab w:val="left" w:pos="-24844"/>
                <w:tab w:val="left" w:pos="-24124"/>
                <w:tab w:val="left" w:pos="-23404"/>
              </w:tabs>
              <w:suppressAutoHyphens/>
              <w:ind w:left="34" w:right="16"/>
              <w:jc w:val="both"/>
              <w:rPr>
                <w:rFonts w:ascii="Arial" w:hAnsi="Arial" w:cs="Arial"/>
                <w:noProof w:val="0"/>
                <w:sz w:val="22"/>
                <w:szCs w:val="22"/>
                <w:lang w:eastAsia="ar-SA"/>
              </w:rPr>
            </w:pPr>
            <w:r w:rsidRPr="001E1839">
              <w:rPr>
                <w:rFonts w:ascii="Arial" w:hAnsi="Arial" w:cs="Arial"/>
                <w:noProof w:val="0"/>
                <w:sz w:val="22"/>
                <w:szCs w:val="22"/>
                <w:lang w:eastAsia="ar-SA"/>
              </w:rPr>
              <w:t>20 septiembre de 2017</w:t>
            </w:r>
          </w:p>
        </w:tc>
      </w:tr>
      <w:tr w:rsidR="00DF3010" w:rsidRPr="001E1839" w:rsidTr="00DF3010">
        <w:trPr>
          <w:trHeight w:val="279"/>
        </w:trPr>
        <w:tc>
          <w:tcPr>
            <w:tcW w:w="821" w:type="pct"/>
            <w:vAlign w:val="center"/>
          </w:tcPr>
          <w:p w:rsidR="00DF3010" w:rsidRPr="001E1839" w:rsidRDefault="00DF3010" w:rsidP="00DF3010">
            <w:pPr>
              <w:tabs>
                <w:tab w:val="left" w:pos="-28444"/>
                <w:tab w:val="left" w:pos="-27724"/>
                <w:tab w:val="left" w:pos="-27004"/>
                <w:tab w:val="left" w:pos="-26284"/>
                <w:tab w:val="left" w:pos="-25564"/>
                <w:tab w:val="left" w:pos="-24844"/>
                <w:tab w:val="left" w:pos="-24124"/>
                <w:tab w:val="left" w:pos="-23404"/>
              </w:tabs>
              <w:suppressAutoHyphens/>
              <w:ind w:right="16"/>
              <w:jc w:val="both"/>
              <w:rPr>
                <w:rFonts w:ascii="Arial" w:hAnsi="Arial" w:cs="Arial"/>
                <w:noProof w:val="0"/>
                <w:sz w:val="22"/>
                <w:szCs w:val="22"/>
                <w:lang w:eastAsia="ar-SA"/>
              </w:rPr>
            </w:pPr>
            <w:r w:rsidRPr="001E1839">
              <w:rPr>
                <w:rFonts w:ascii="Arial" w:hAnsi="Arial" w:cs="Arial"/>
                <w:noProof w:val="0"/>
                <w:sz w:val="22"/>
                <w:szCs w:val="22"/>
                <w:lang w:eastAsia="ar-SA"/>
              </w:rPr>
              <w:t>III</w:t>
            </w:r>
          </w:p>
        </w:tc>
        <w:tc>
          <w:tcPr>
            <w:tcW w:w="821" w:type="pct"/>
            <w:vAlign w:val="center"/>
          </w:tcPr>
          <w:p w:rsidR="00DF3010" w:rsidRPr="001E1839" w:rsidRDefault="00DF3010" w:rsidP="00DF3010">
            <w:pPr>
              <w:tabs>
                <w:tab w:val="left" w:pos="-28444"/>
                <w:tab w:val="left" w:pos="-27724"/>
                <w:tab w:val="left" w:pos="-27004"/>
                <w:tab w:val="left" w:pos="-26284"/>
                <w:tab w:val="left" w:pos="-25564"/>
                <w:tab w:val="left" w:pos="-24844"/>
                <w:tab w:val="left" w:pos="-24124"/>
                <w:tab w:val="left" w:pos="-23404"/>
              </w:tabs>
              <w:suppressAutoHyphens/>
              <w:ind w:left="-50" w:right="16"/>
              <w:jc w:val="both"/>
              <w:rPr>
                <w:rFonts w:ascii="Arial" w:hAnsi="Arial" w:cs="Arial"/>
                <w:noProof w:val="0"/>
                <w:sz w:val="22"/>
                <w:szCs w:val="22"/>
                <w:lang w:eastAsia="ar-SA"/>
              </w:rPr>
            </w:pPr>
            <w:r w:rsidRPr="001E1839">
              <w:rPr>
                <w:rFonts w:ascii="Arial" w:hAnsi="Arial" w:cs="Arial"/>
                <w:noProof w:val="0"/>
                <w:sz w:val="22"/>
                <w:szCs w:val="22"/>
                <w:lang w:eastAsia="ar-SA"/>
              </w:rPr>
              <w:t xml:space="preserve">X </w:t>
            </w:r>
          </w:p>
        </w:tc>
        <w:tc>
          <w:tcPr>
            <w:tcW w:w="1381" w:type="pct"/>
            <w:vAlign w:val="center"/>
          </w:tcPr>
          <w:p w:rsidR="00DF3010" w:rsidRPr="001E1839" w:rsidRDefault="00DF3010" w:rsidP="00DF3010">
            <w:pPr>
              <w:tabs>
                <w:tab w:val="left" w:pos="-28444"/>
                <w:tab w:val="left" w:pos="-27724"/>
                <w:tab w:val="left" w:pos="-27004"/>
                <w:tab w:val="left" w:pos="-26284"/>
                <w:tab w:val="left" w:pos="-25564"/>
                <w:tab w:val="left" w:pos="-24844"/>
                <w:tab w:val="left" w:pos="-24124"/>
                <w:tab w:val="left" w:pos="-23404"/>
              </w:tabs>
              <w:suppressAutoHyphens/>
              <w:ind w:right="16"/>
              <w:jc w:val="both"/>
              <w:rPr>
                <w:rFonts w:ascii="Arial" w:hAnsi="Arial" w:cs="Arial"/>
                <w:noProof w:val="0"/>
                <w:sz w:val="22"/>
                <w:szCs w:val="22"/>
                <w:lang w:eastAsia="ar-SA"/>
              </w:rPr>
            </w:pPr>
            <w:r w:rsidRPr="001E1839">
              <w:rPr>
                <w:rFonts w:ascii="Arial" w:hAnsi="Arial" w:cs="Arial"/>
                <w:b/>
                <w:noProof w:val="0"/>
                <w:sz w:val="22"/>
                <w:szCs w:val="22"/>
                <w:lang w:eastAsia="ar-SA"/>
              </w:rPr>
              <w:t>Fracción X</w:t>
            </w:r>
            <w:r w:rsidRPr="001E1839">
              <w:rPr>
                <w:rFonts w:ascii="Arial" w:hAnsi="Arial" w:cs="Arial"/>
                <w:noProof w:val="0"/>
                <w:sz w:val="22"/>
                <w:szCs w:val="22"/>
                <w:lang w:eastAsia="ar-SA"/>
              </w:rPr>
              <w:t>: Requerimiento de contratación relacionado con la adquisición de sistemas de aire acondicionado</w:t>
            </w:r>
          </w:p>
        </w:tc>
        <w:tc>
          <w:tcPr>
            <w:tcW w:w="1079" w:type="pct"/>
            <w:vAlign w:val="center"/>
          </w:tcPr>
          <w:p w:rsidR="00DF3010" w:rsidRPr="001E1839" w:rsidRDefault="00DF3010" w:rsidP="00DF3010">
            <w:pPr>
              <w:tabs>
                <w:tab w:val="left" w:pos="-28444"/>
                <w:tab w:val="left" w:pos="-27724"/>
                <w:tab w:val="left" w:pos="-27004"/>
                <w:tab w:val="left" w:pos="-26284"/>
                <w:tab w:val="left" w:pos="-25564"/>
                <w:tab w:val="left" w:pos="-24844"/>
                <w:tab w:val="left" w:pos="-24124"/>
                <w:tab w:val="left" w:pos="-23404"/>
              </w:tabs>
              <w:suppressAutoHyphens/>
              <w:ind w:right="16"/>
              <w:jc w:val="both"/>
              <w:rPr>
                <w:rFonts w:ascii="Arial" w:hAnsi="Arial" w:cs="Arial"/>
                <w:noProof w:val="0"/>
                <w:sz w:val="22"/>
                <w:szCs w:val="22"/>
                <w:lang w:eastAsia="ar-SA"/>
              </w:rPr>
            </w:pPr>
            <w:r w:rsidRPr="001E1839">
              <w:rPr>
                <w:rFonts w:ascii="Arial" w:hAnsi="Arial" w:cs="Arial"/>
                <w:noProof w:val="0"/>
                <w:sz w:val="22"/>
                <w:szCs w:val="22"/>
                <w:lang w:eastAsia="ar-SA"/>
              </w:rPr>
              <w:t>a más tardar el 3 de noviembre</w:t>
            </w:r>
          </w:p>
          <w:p w:rsidR="00DF3010" w:rsidRPr="001E1839" w:rsidRDefault="00DF3010" w:rsidP="00DF3010">
            <w:pPr>
              <w:tabs>
                <w:tab w:val="left" w:pos="-28444"/>
                <w:tab w:val="left" w:pos="-27724"/>
                <w:tab w:val="left" w:pos="-27004"/>
                <w:tab w:val="left" w:pos="-26284"/>
                <w:tab w:val="left" w:pos="-25564"/>
                <w:tab w:val="left" w:pos="-24844"/>
                <w:tab w:val="left" w:pos="-24124"/>
                <w:tab w:val="left" w:pos="-23404"/>
              </w:tabs>
              <w:suppressAutoHyphens/>
              <w:ind w:right="16"/>
              <w:jc w:val="both"/>
              <w:rPr>
                <w:rFonts w:ascii="Arial" w:hAnsi="Arial" w:cs="Arial"/>
                <w:noProof w:val="0"/>
                <w:sz w:val="22"/>
                <w:szCs w:val="22"/>
                <w:lang w:eastAsia="ar-SA"/>
              </w:rPr>
            </w:pPr>
            <w:r w:rsidRPr="001E1839">
              <w:rPr>
                <w:rFonts w:ascii="Arial" w:hAnsi="Arial" w:cs="Arial"/>
                <w:b/>
                <w:noProof w:val="0"/>
                <w:sz w:val="22"/>
                <w:szCs w:val="22"/>
                <w:lang w:eastAsia="ar-SA"/>
              </w:rPr>
              <w:t>Fracción X</w:t>
            </w:r>
            <w:r w:rsidRPr="001E1839">
              <w:rPr>
                <w:rFonts w:ascii="Arial" w:hAnsi="Arial" w:cs="Arial"/>
                <w:noProof w:val="0"/>
                <w:sz w:val="22"/>
                <w:szCs w:val="22"/>
                <w:lang w:eastAsia="ar-SA"/>
              </w:rPr>
              <w:t>:  Coordinación de Conservación y Servicios Generales</w:t>
            </w:r>
          </w:p>
        </w:tc>
        <w:tc>
          <w:tcPr>
            <w:tcW w:w="898" w:type="pct"/>
            <w:vAlign w:val="center"/>
          </w:tcPr>
          <w:p w:rsidR="00DF3010" w:rsidRPr="001E1839" w:rsidRDefault="00DF3010" w:rsidP="00DF3010">
            <w:pPr>
              <w:tabs>
                <w:tab w:val="left" w:pos="-28444"/>
                <w:tab w:val="left" w:pos="-27724"/>
                <w:tab w:val="left" w:pos="-27004"/>
                <w:tab w:val="left" w:pos="-26284"/>
                <w:tab w:val="left" w:pos="-25564"/>
                <w:tab w:val="left" w:pos="-24844"/>
                <w:tab w:val="left" w:pos="-24124"/>
                <w:tab w:val="left" w:pos="-23404"/>
              </w:tabs>
              <w:suppressAutoHyphens/>
              <w:ind w:left="34" w:right="16"/>
              <w:jc w:val="both"/>
              <w:rPr>
                <w:rFonts w:ascii="Arial" w:hAnsi="Arial" w:cs="Arial"/>
                <w:noProof w:val="0"/>
                <w:sz w:val="22"/>
                <w:szCs w:val="22"/>
                <w:lang w:eastAsia="ar-SA"/>
              </w:rPr>
            </w:pPr>
            <w:r w:rsidRPr="001E1839">
              <w:rPr>
                <w:rFonts w:ascii="Arial" w:hAnsi="Arial" w:cs="Arial"/>
                <w:noProof w:val="0"/>
                <w:sz w:val="22"/>
                <w:szCs w:val="22"/>
                <w:lang w:eastAsia="ar-SA"/>
              </w:rPr>
              <w:t>17 noviembre de 2017</w:t>
            </w:r>
          </w:p>
        </w:tc>
      </w:tr>
      <w:tr w:rsidR="00DF3010" w:rsidRPr="001E1839" w:rsidTr="00DF3010">
        <w:trPr>
          <w:trHeight w:val="290"/>
        </w:trPr>
        <w:tc>
          <w:tcPr>
            <w:tcW w:w="821" w:type="pct"/>
            <w:vAlign w:val="center"/>
          </w:tcPr>
          <w:p w:rsidR="00DF3010" w:rsidRPr="001E1839" w:rsidRDefault="00DF3010" w:rsidP="00DF3010">
            <w:pPr>
              <w:tabs>
                <w:tab w:val="left" w:pos="-28444"/>
                <w:tab w:val="left" w:pos="-27724"/>
                <w:tab w:val="left" w:pos="-27004"/>
                <w:tab w:val="left" w:pos="-26284"/>
                <w:tab w:val="left" w:pos="-25564"/>
                <w:tab w:val="left" w:pos="-24844"/>
                <w:tab w:val="left" w:pos="-24124"/>
                <w:tab w:val="left" w:pos="-23404"/>
              </w:tabs>
              <w:suppressAutoHyphens/>
              <w:ind w:right="16"/>
              <w:jc w:val="both"/>
              <w:rPr>
                <w:rFonts w:ascii="Arial" w:hAnsi="Arial" w:cs="Arial"/>
                <w:noProof w:val="0"/>
                <w:sz w:val="22"/>
                <w:szCs w:val="22"/>
                <w:lang w:eastAsia="ar-SA"/>
              </w:rPr>
            </w:pPr>
            <w:r w:rsidRPr="001E1839">
              <w:rPr>
                <w:rFonts w:ascii="Arial" w:hAnsi="Arial" w:cs="Arial"/>
                <w:noProof w:val="0"/>
                <w:sz w:val="22"/>
                <w:szCs w:val="22"/>
                <w:lang w:eastAsia="ar-SA"/>
              </w:rPr>
              <w:t>IV</w:t>
            </w:r>
          </w:p>
        </w:tc>
        <w:tc>
          <w:tcPr>
            <w:tcW w:w="821" w:type="pct"/>
            <w:vAlign w:val="center"/>
          </w:tcPr>
          <w:p w:rsidR="00DF3010" w:rsidRPr="001E1839" w:rsidRDefault="00DF3010" w:rsidP="00DF3010">
            <w:pPr>
              <w:tabs>
                <w:tab w:val="left" w:pos="-28444"/>
                <w:tab w:val="left" w:pos="-27724"/>
                <w:tab w:val="left" w:pos="-27004"/>
                <w:tab w:val="left" w:pos="-26284"/>
                <w:tab w:val="left" w:pos="-25564"/>
                <w:tab w:val="left" w:pos="-24844"/>
                <w:tab w:val="left" w:pos="-24124"/>
                <w:tab w:val="left" w:pos="-23404"/>
              </w:tabs>
              <w:suppressAutoHyphens/>
              <w:ind w:left="-50" w:right="16"/>
              <w:jc w:val="both"/>
              <w:rPr>
                <w:rFonts w:ascii="Arial" w:hAnsi="Arial" w:cs="Arial"/>
                <w:noProof w:val="0"/>
                <w:sz w:val="22"/>
                <w:szCs w:val="22"/>
                <w:lang w:eastAsia="ar-SA"/>
              </w:rPr>
            </w:pPr>
            <w:r w:rsidRPr="001E1839">
              <w:rPr>
                <w:rFonts w:ascii="Arial" w:hAnsi="Arial" w:cs="Arial"/>
                <w:noProof w:val="0"/>
                <w:sz w:val="22"/>
                <w:szCs w:val="22"/>
                <w:lang w:eastAsia="ar-SA"/>
              </w:rPr>
              <w:t>IX y XI</w:t>
            </w:r>
          </w:p>
        </w:tc>
        <w:tc>
          <w:tcPr>
            <w:tcW w:w="1381" w:type="pct"/>
            <w:vAlign w:val="center"/>
          </w:tcPr>
          <w:p w:rsidR="00DF3010" w:rsidRPr="001E1839" w:rsidRDefault="00DF3010" w:rsidP="00DF3010">
            <w:pPr>
              <w:tabs>
                <w:tab w:val="left" w:pos="-28444"/>
                <w:tab w:val="left" w:pos="-27724"/>
                <w:tab w:val="left" w:pos="-27004"/>
                <w:tab w:val="left" w:pos="-26284"/>
                <w:tab w:val="left" w:pos="-25564"/>
                <w:tab w:val="left" w:pos="-24844"/>
                <w:tab w:val="left" w:pos="-24124"/>
                <w:tab w:val="left" w:pos="-23404"/>
              </w:tabs>
              <w:suppressAutoHyphens/>
              <w:ind w:right="16"/>
              <w:jc w:val="both"/>
              <w:rPr>
                <w:rFonts w:ascii="Arial" w:hAnsi="Arial" w:cs="Arial"/>
                <w:noProof w:val="0"/>
                <w:sz w:val="22"/>
                <w:szCs w:val="22"/>
                <w:lang w:eastAsia="ar-SA"/>
              </w:rPr>
            </w:pPr>
            <w:r w:rsidRPr="001E1839">
              <w:rPr>
                <w:rFonts w:ascii="Arial" w:hAnsi="Arial" w:cs="Arial"/>
                <w:noProof w:val="0"/>
                <w:sz w:val="22"/>
                <w:szCs w:val="22"/>
                <w:lang w:eastAsia="ar-SA"/>
              </w:rPr>
              <w:t>No aplica</w:t>
            </w:r>
          </w:p>
        </w:tc>
        <w:tc>
          <w:tcPr>
            <w:tcW w:w="1079" w:type="pct"/>
            <w:vAlign w:val="center"/>
          </w:tcPr>
          <w:p w:rsidR="00DF3010" w:rsidRPr="001E1839" w:rsidRDefault="00DF3010" w:rsidP="00DF3010">
            <w:pPr>
              <w:tabs>
                <w:tab w:val="left" w:pos="-28444"/>
                <w:tab w:val="left" w:pos="-27724"/>
                <w:tab w:val="left" w:pos="-27004"/>
                <w:tab w:val="left" w:pos="-26284"/>
                <w:tab w:val="left" w:pos="-25564"/>
                <w:tab w:val="left" w:pos="-24844"/>
                <w:tab w:val="left" w:pos="-24124"/>
                <w:tab w:val="left" w:pos="-23404"/>
              </w:tabs>
              <w:suppressAutoHyphens/>
              <w:ind w:right="16"/>
              <w:jc w:val="both"/>
              <w:rPr>
                <w:rFonts w:ascii="Arial" w:hAnsi="Arial" w:cs="Arial"/>
                <w:noProof w:val="0"/>
                <w:sz w:val="22"/>
                <w:szCs w:val="22"/>
                <w:lang w:eastAsia="ar-SA"/>
              </w:rPr>
            </w:pPr>
            <w:r w:rsidRPr="001E1839">
              <w:rPr>
                <w:rFonts w:ascii="Arial" w:hAnsi="Arial" w:cs="Arial"/>
                <w:noProof w:val="0"/>
                <w:sz w:val="22"/>
                <w:szCs w:val="22"/>
                <w:lang w:eastAsia="ar-SA"/>
              </w:rPr>
              <w:t>No aplica</w:t>
            </w:r>
          </w:p>
        </w:tc>
        <w:tc>
          <w:tcPr>
            <w:tcW w:w="898" w:type="pct"/>
            <w:vAlign w:val="center"/>
          </w:tcPr>
          <w:p w:rsidR="00DF3010" w:rsidRPr="001E1839" w:rsidRDefault="00DF3010" w:rsidP="00DF3010">
            <w:pPr>
              <w:tabs>
                <w:tab w:val="left" w:pos="-28444"/>
                <w:tab w:val="left" w:pos="-27724"/>
                <w:tab w:val="left" w:pos="-27004"/>
                <w:tab w:val="left" w:pos="-26284"/>
                <w:tab w:val="left" w:pos="-25564"/>
                <w:tab w:val="left" w:pos="-24844"/>
                <w:tab w:val="left" w:pos="-24124"/>
                <w:tab w:val="left" w:pos="-23404"/>
              </w:tabs>
              <w:suppressAutoHyphens/>
              <w:ind w:left="34" w:right="16"/>
              <w:jc w:val="both"/>
              <w:rPr>
                <w:rFonts w:ascii="Arial" w:hAnsi="Arial" w:cs="Arial"/>
                <w:noProof w:val="0"/>
                <w:sz w:val="22"/>
                <w:szCs w:val="22"/>
                <w:lang w:eastAsia="ar-SA"/>
              </w:rPr>
            </w:pPr>
            <w:r w:rsidRPr="001E1839">
              <w:rPr>
                <w:rFonts w:ascii="Arial" w:hAnsi="Arial" w:cs="Arial"/>
                <w:noProof w:val="0"/>
                <w:sz w:val="22"/>
                <w:szCs w:val="22"/>
                <w:lang w:eastAsia="ar-SA"/>
              </w:rPr>
              <w:t>30 noviembre de 2017</w:t>
            </w:r>
          </w:p>
        </w:tc>
      </w:tr>
    </w:tbl>
    <w:p w:rsidR="00DF3010" w:rsidRPr="001E1839" w:rsidRDefault="00DF3010" w:rsidP="00DF3010">
      <w:pPr>
        <w:tabs>
          <w:tab w:val="left" w:pos="-28444"/>
          <w:tab w:val="left" w:pos="-27724"/>
          <w:tab w:val="left" w:pos="-27004"/>
          <w:tab w:val="left" w:pos="-26284"/>
          <w:tab w:val="left" w:pos="-25564"/>
          <w:tab w:val="left" w:pos="-24844"/>
          <w:tab w:val="left" w:pos="-24124"/>
          <w:tab w:val="left" w:pos="-23404"/>
        </w:tabs>
        <w:suppressAutoHyphens/>
        <w:spacing w:after="0" w:line="240" w:lineRule="auto"/>
        <w:ind w:left="-284" w:right="16"/>
        <w:jc w:val="both"/>
        <w:rPr>
          <w:rFonts w:ascii="Arial" w:eastAsia="Times New Roman" w:hAnsi="Arial" w:cs="Arial"/>
          <w:noProof w:val="0"/>
          <w:lang w:eastAsia="ar-SA"/>
        </w:rPr>
      </w:pPr>
    </w:p>
    <w:p w:rsidR="003F3DE9" w:rsidRPr="001E1839" w:rsidRDefault="003F3DE9" w:rsidP="00CF2073">
      <w:pPr>
        <w:tabs>
          <w:tab w:val="left" w:pos="-28444"/>
          <w:tab w:val="left" w:pos="-27724"/>
          <w:tab w:val="left" w:pos="-27004"/>
          <w:tab w:val="left" w:pos="-26284"/>
          <w:tab w:val="left" w:pos="-25564"/>
          <w:tab w:val="left" w:pos="-24844"/>
          <w:tab w:val="left" w:pos="-24124"/>
          <w:tab w:val="left" w:pos="-23404"/>
        </w:tabs>
        <w:suppressAutoHyphens/>
        <w:spacing w:after="0" w:line="240" w:lineRule="auto"/>
        <w:ind w:left="-284" w:right="16"/>
        <w:jc w:val="both"/>
        <w:rPr>
          <w:rFonts w:ascii="Arial" w:eastAsia="Times New Roman" w:hAnsi="Arial" w:cs="Arial"/>
          <w:noProof w:val="0"/>
          <w:lang w:val="es-ES" w:eastAsia="ar-SA"/>
        </w:rPr>
      </w:pPr>
    </w:p>
    <w:p w:rsidR="003F3DE9" w:rsidRPr="001E1839" w:rsidRDefault="003F3DE9" w:rsidP="00CF2073">
      <w:pPr>
        <w:tabs>
          <w:tab w:val="left" w:pos="-28444"/>
          <w:tab w:val="left" w:pos="-27724"/>
          <w:tab w:val="left" w:pos="-27004"/>
          <w:tab w:val="left" w:pos="-26284"/>
          <w:tab w:val="left" w:pos="-25564"/>
          <w:tab w:val="left" w:pos="-24844"/>
          <w:tab w:val="left" w:pos="-24124"/>
          <w:tab w:val="left" w:pos="-23404"/>
        </w:tabs>
        <w:suppressAutoHyphens/>
        <w:spacing w:after="0" w:line="240" w:lineRule="auto"/>
        <w:ind w:left="-284" w:right="16"/>
        <w:jc w:val="both"/>
        <w:rPr>
          <w:rFonts w:ascii="Arial" w:eastAsia="Times New Roman" w:hAnsi="Arial" w:cs="Arial"/>
          <w:noProof w:val="0"/>
          <w:lang w:val="es-ES" w:eastAsia="ar-SA"/>
        </w:rPr>
      </w:pPr>
    </w:p>
    <w:p w:rsidR="006F1FFE" w:rsidRPr="001E1839" w:rsidRDefault="006F1FFE" w:rsidP="006F1FFE">
      <w:pPr>
        <w:tabs>
          <w:tab w:val="left" w:pos="1002"/>
        </w:tabs>
        <w:spacing w:after="0" w:line="240" w:lineRule="auto"/>
        <w:rPr>
          <w:rFonts w:ascii="Arial" w:eastAsia="Times New Roman" w:hAnsi="Arial" w:cs="Arial"/>
          <w:bCs/>
          <w:noProof w:val="0"/>
          <w:lang w:eastAsia="ar-SA"/>
        </w:rPr>
      </w:pPr>
    </w:p>
    <w:p w:rsidR="00965425" w:rsidRPr="001E1839" w:rsidRDefault="00965425" w:rsidP="006F1FFE">
      <w:pPr>
        <w:spacing w:after="0" w:line="240" w:lineRule="auto"/>
        <w:rPr>
          <w:rFonts w:ascii="Arial" w:eastAsia="Times New Roman" w:hAnsi="Arial" w:cs="Arial"/>
          <w:bCs/>
          <w:noProof w:val="0"/>
          <w:lang w:eastAsia="ar-SA"/>
        </w:rPr>
      </w:pPr>
      <w:r w:rsidRPr="001E1839">
        <w:rPr>
          <w:rFonts w:ascii="Arial" w:eastAsia="Times New Roman" w:hAnsi="Arial" w:cs="Arial"/>
          <w:bCs/>
          <w:noProof w:val="0"/>
          <w:lang w:eastAsia="ar-SA"/>
        </w:rPr>
        <w:br w:type="page"/>
      </w:r>
    </w:p>
    <w:p w:rsidR="006971F8" w:rsidRPr="001E1839" w:rsidRDefault="006971F8" w:rsidP="00CF2073">
      <w:pPr>
        <w:spacing w:after="0" w:line="240" w:lineRule="auto"/>
        <w:jc w:val="both"/>
        <w:rPr>
          <w:rFonts w:ascii="Arial" w:hAnsi="Arial" w:cs="Arial"/>
          <w:highlight w:val="yellow"/>
          <w:lang w:val="es-ES_tradnl"/>
        </w:rPr>
      </w:pPr>
    </w:p>
    <w:p w:rsidR="006B6E65" w:rsidRPr="001E1839" w:rsidRDefault="006B6E65" w:rsidP="009C05EA">
      <w:pPr>
        <w:pStyle w:val="Ttulo1"/>
        <w:rPr>
          <w:lang w:val="es-ES"/>
        </w:rPr>
      </w:pPr>
      <w:bookmarkStart w:id="84" w:name="_Toc486334053"/>
      <w:r w:rsidRPr="001E1839">
        <w:t>Anexo 1.2.- Matriz de evaluación por “Puntos”.</w:t>
      </w:r>
      <w:bookmarkEnd w:id="84"/>
    </w:p>
    <w:p w:rsidR="006B6E65" w:rsidRPr="001E1839" w:rsidRDefault="006B6E65" w:rsidP="00CF2073">
      <w:pPr>
        <w:spacing w:after="0" w:line="240" w:lineRule="auto"/>
        <w:jc w:val="both"/>
        <w:rPr>
          <w:rFonts w:ascii="Arial" w:hAnsi="Arial" w:cs="Arial"/>
          <w:lang w:val="es-ES_tradnl"/>
        </w:rPr>
      </w:pPr>
    </w:p>
    <w:p w:rsidR="00A15CBE" w:rsidRPr="001E1839" w:rsidRDefault="00A15CBE" w:rsidP="00A15CBE">
      <w:pPr>
        <w:spacing w:after="0" w:line="240" w:lineRule="auto"/>
        <w:jc w:val="both"/>
        <w:rPr>
          <w:rFonts w:ascii="Arial" w:hAnsi="Arial" w:cs="Arial"/>
          <w:b/>
        </w:rPr>
      </w:pPr>
    </w:p>
    <w:p w:rsidR="00A15CBE" w:rsidRPr="001E1839" w:rsidRDefault="00A15CBE" w:rsidP="00A15CBE">
      <w:pPr>
        <w:spacing w:after="0" w:line="240" w:lineRule="auto"/>
        <w:jc w:val="both"/>
        <w:rPr>
          <w:rFonts w:ascii="Arial" w:hAnsi="Arial" w:cs="Arial"/>
          <w:b/>
        </w:rPr>
      </w:pPr>
      <w:r w:rsidRPr="001E1839">
        <w:rPr>
          <w:rFonts w:ascii="Arial" w:hAnsi="Arial" w:cs="Arial"/>
          <w:b/>
        </w:rPr>
        <w:t>Criterios de evaluación técnica:</w:t>
      </w:r>
    </w:p>
    <w:p w:rsidR="00A15CBE" w:rsidRPr="001E1839" w:rsidRDefault="00A15CBE" w:rsidP="00A15CBE">
      <w:pPr>
        <w:spacing w:after="0" w:line="240" w:lineRule="auto"/>
        <w:jc w:val="both"/>
        <w:rPr>
          <w:rFonts w:ascii="Arial" w:hAnsi="Arial" w:cs="Arial"/>
        </w:rPr>
      </w:pPr>
      <w:r w:rsidRPr="001E1839">
        <w:rPr>
          <w:rFonts w:ascii="Arial" w:hAnsi="Arial" w:cs="Arial"/>
        </w:rPr>
        <w:t xml:space="preserve">La evaluación será mediante el mecanismo de </w:t>
      </w:r>
      <w:r w:rsidRPr="001E1839">
        <w:rPr>
          <w:rFonts w:ascii="Arial" w:hAnsi="Arial" w:cs="Arial"/>
          <w:b/>
        </w:rPr>
        <w:t>puntos</w:t>
      </w:r>
      <w:r w:rsidRPr="001E1839">
        <w:rPr>
          <w:rFonts w:ascii="Arial" w:hAnsi="Arial" w:cs="Arial"/>
        </w:rPr>
        <w:t xml:space="preserve"> (artículo 36 párrafo tercero de la Ley de Adquisiciones, Arrendamientos y Servicios del Sector Público), con apego a lo establecido por los artículos 29 fracción XIII y 36 Bis de la Ley de Adquisiciones, Arrendamientos y Servicios del Sector Público, y numeral Décimo Primero, Apartado A del Artículo Segundo del ACUERDO por el que se emiten diversos lineamientos en materia de adquisiciones, arrendamientos y servicios y de obras públicas y servicios relacionados con las mismas, publicado en el Diario Oficial de la Federación el jueves 9 de septiembre de 2010.</w:t>
      </w:r>
    </w:p>
    <w:p w:rsidR="00A15CBE" w:rsidRPr="001E1839" w:rsidRDefault="00A15CBE" w:rsidP="00A15CBE">
      <w:pPr>
        <w:spacing w:after="0" w:line="240" w:lineRule="auto"/>
        <w:jc w:val="both"/>
        <w:rPr>
          <w:rFonts w:ascii="Arial" w:hAnsi="Arial" w:cs="Arial"/>
          <w:b/>
        </w:rPr>
      </w:pPr>
    </w:p>
    <w:p w:rsidR="00A15CBE" w:rsidRPr="001E1839" w:rsidRDefault="00A15CBE" w:rsidP="00A15CBE">
      <w:pPr>
        <w:spacing w:after="0" w:line="240" w:lineRule="auto"/>
        <w:jc w:val="both"/>
        <w:rPr>
          <w:rFonts w:ascii="Arial" w:hAnsi="Arial" w:cs="Arial"/>
        </w:rPr>
      </w:pPr>
      <w:r w:rsidRPr="001E1839">
        <w:rPr>
          <w:rFonts w:ascii="Arial" w:hAnsi="Arial" w:cs="Arial"/>
        </w:rPr>
        <w:t xml:space="preserve">La puntuación o unidades porcentuales a obtener en la propuesta técnica para ser considerada solvente y, por tanto, no ser desechada, será de cuando menos el </w:t>
      </w:r>
      <w:r w:rsidRPr="001E1839">
        <w:rPr>
          <w:rFonts w:ascii="Arial" w:hAnsi="Arial" w:cs="Arial"/>
          <w:b/>
        </w:rPr>
        <w:t>75%</w:t>
      </w:r>
      <w:r w:rsidRPr="001E1839">
        <w:rPr>
          <w:rFonts w:ascii="Arial" w:hAnsi="Arial" w:cs="Arial"/>
        </w:rPr>
        <w:t xml:space="preserve"> de </w:t>
      </w:r>
      <w:r w:rsidRPr="001E1839">
        <w:rPr>
          <w:rFonts w:ascii="Arial" w:hAnsi="Arial" w:cs="Arial"/>
          <w:b/>
        </w:rPr>
        <w:t>70</w:t>
      </w:r>
      <w:r w:rsidRPr="001E1839">
        <w:rPr>
          <w:rFonts w:ascii="Arial" w:hAnsi="Arial" w:cs="Arial"/>
        </w:rPr>
        <w:t xml:space="preserve">, es decir, </w:t>
      </w:r>
      <w:r w:rsidRPr="001E1839">
        <w:rPr>
          <w:rFonts w:ascii="Arial" w:hAnsi="Arial" w:cs="Arial"/>
          <w:b/>
        </w:rPr>
        <w:t>52.5</w:t>
      </w:r>
      <w:r w:rsidRPr="001E1839">
        <w:rPr>
          <w:rFonts w:ascii="Arial" w:hAnsi="Arial" w:cs="Arial"/>
        </w:rPr>
        <w:t xml:space="preserve"> puntos.</w:t>
      </w:r>
    </w:p>
    <w:p w:rsidR="00A15CBE" w:rsidRPr="001E1839" w:rsidRDefault="00A15CBE" w:rsidP="00A15CBE">
      <w:pPr>
        <w:spacing w:after="0" w:line="240" w:lineRule="auto"/>
        <w:jc w:val="both"/>
        <w:rPr>
          <w:rFonts w:ascii="Arial" w:hAnsi="Arial" w:cs="Arial"/>
        </w:rPr>
      </w:pPr>
    </w:p>
    <w:p w:rsidR="00A15CBE" w:rsidRPr="001E1839" w:rsidRDefault="00A15CBE" w:rsidP="00A15CBE">
      <w:pPr>
        <w:spacing w:after="0" w:line="240" w:lineRule="auto"/>
        <w:jc w:val="both"/>
        <w:rPr>
          <w:rFonts w:ascii="Arial" w:hAnsi="Arial" w:cs="Arial"/>
        </w:rPr>
      </w:pPr>
      <w:r w:rsidRPr="001E1839">
        <w:rPr>
          <w:rFonts w:ascii="Arial" w:hAnsi="Arial" w:cs="Arial"/>
        </w:rPr>
        <w:t>La Propuesta Técnica estará conformada por los siguientes rubros:</w:t>
      </w:r>
    </w:p>
    <w:p w:rsidR="00A15CBE" w:rsidRPr="001E1839" w:rsidRDefault="00A15CBE" w:rsidP="00A15CBE">
      <w:pPr>
        <w:spacing w:after="0" w:line="240" w:lineRule="auto"/>
        <w:jc w:val="both"/>
        <w:rPr>
          <w:rFonts w:ascii="Arial" w:hAnsi="Arial" w:cs="Arial"/>
        </w:rPr>
      </w:pPr>
    </w:p>
    <w:tbl>
      <w:tblPr>
        <w:tblStyle w:val="Tablaconcuadrcula"/>
        <w:tblW w:w="4940" w:type="pct"/>
        <w:jc w:val="center"/>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34"/>
        <w:gridCol w:w="962"/>
      </w:tblGrid>
      <w:tr w:rsidR="00A15CBE" w:rsidRPr="001E1839" w:rsidTr="001B2DB5">
        <w:trPr>
          <w:trHeight w:val="348"/>
          <w:tblHeader/>
          <w:jc w:val="center"/>
        </w:trPr>
        <w:tc>
          <w:tcPr>
            <w:tcW w:w="4524" w:type="pct"/>
            <w:shd w:val="clear" w:color="auto" w:fill="auto"/>
            <w:vAlign w:val="center"/>
          </w:tcPr>
          <w:p w:rsidR="00A15CBE" w:rsidRPr="001E1839" w:rsidRDefault="00A15CBE" w:rsidP="00A15CBE">
            <w:pPr>
              <w:jc w:val="both"/>
              <w:rPr>
                <w:rFonts w:ascii="Arial" w:hAnsi="Arial" w:cs="Arial"/>
                <w:b/>
                <w:sz w:val="22"/>
                <w:szCs w:val="22"/>
              </w:rPr>
            </w:pPr>
            <w:r w:rsidRPr="001E1839">
              <w:rPr>
                <w:rFonts w:ascii="Arial" w:hAnsi="Arial" w:cs="Arial"/>
                <w:b/>
                <w:sz w:val="22"/>
                <w:szCs w:val="22"/>
              </w:rPr>
              <w:t>Rubros</w:t>
            </w:r>
          </w:p>
        </w:tc>
        <w:tc>
          <w:tcPr>
            <w:tcW w:w="476" w:type="pct"/>
            <w:shd w:val="clear" w:color="auto" w:fill="auto"/>
            <w:vAlign w:val="center"/>
          </w:tcPr>
          <w:p w:rsidR="00A15CBE" w:rsidRPr="001E1839" w:rsidRDefault="00A15CBE" w:rsidP="00A15CBE">
            <w:pPr>
              <w:jc w:val="both"/>
              <w:rPr>
                <w:rFonts w:ascii="Arial" w:hAnsi="Arial" w:cs="Arial"/>
                <w:b/>
                <w:sz w:val="22"/>
                <w:szCs w:val="22"/>
              </w:rPr>
            </w:pPr>
            <w:r w:rsidRPr="001E1839">
              <w:rPr>
                <w:rFonts w:ascii="Arial" w:hAnsi="Arial" w:cs="Arial"/>
                <w:b/>
                <w:sz w:val="22"/>
                <w:szCs w:val="22"/>
              </w:rPr>
              <w:t>Puntos</w:t>
            </w:r>
          </w:p>
        </w:tc>
      </w:tr>
      <w:tr w:rsidR="00A15CBE" w:rsidRPr="001E1839" w:rsidTr="001B2DB5">
        <w:trPr>
          <w:jc w:val="center"/>
        </w:trPr>
        <w:tc>
          <w:tcPr>
            <w:tcW w:w="4524" w:type="pct"/>
            <w:shd w:val="clear" w:color="auto" w:fill="auto"/>
          </w:tcPr>
          <w:p w:rsidR="00A15CBE" w:rsidRPr="001E1839" w:rsidRDefault="00A15CBE" w:rsidP="00A15CBE">
            <w:pPr>
              <w:jc w:val="both"/>
              <w:rPr>
                <w:rFonts w:ascii="Arial" w:hAnsi="Arial" w:cs="Arial"/>
                <w:sz w:val="22"/>
                <w:szCs w:val="22"/>
              </w:rPr>
            </w:pPr>
            <w:r w:rsidRPr="001E1839">
              <w:rPr>
                <w:rFonts w:ascii="Arial" w:eastAsiaTheme="minorHAnsi" w:hAnsi="Arial" w:cs="Arial"/>
                <w:b/>
                <w:bCs/>
                <w:sz w:val="22"/>
                <w:szCs w:val="22"/>
              </w:rPr>
              <w:t>i. Capacidad del licitante.</w:t>
            </w:r>
          </w:p>
        </w:tc>
        <w:tc>
          <w:tcPr>
            <w:tcW w:w="476" w:type="pct"/>
            <w:shd w:val="clear" w:color="auto" w:fill="auto"/>
            <w:vAlign w:val="center"/>
          </w:tcPr>
          <w:p w:rsidR="00A15CBE" w:rsidRPr="001E1839" w:rsidRDefault="00A15CBE" w:rsidP="00A15CBE">
            <w:pPr>
              <w:jc w:val="both"/>
              <w:rPr>
                <w:rFonts w:ascii="Arial" w:hAnsi="Arial" w:cs="Arial"/>
                <w:sz w:val="22"/>
                <w:szCs w:val="22"/>
              </w:rPr>
            </w:pPr>
            <w:r w:rsidRPr="001E1839">
              <w:rPr>
                <w:rFonts w:ascii="Arial" w:hAnsi="Arial" w:cs="Arial"/>
                <w:sz w:val="22"/>
                <w:szCs w:val="22"/>
              </w:rPr>
              <w:t>24.5</w:t>
            </w:r>
          </w:p>
        </w:tc>
      </w:tr>
      <w:tr w:rsidR="00A15CBE" w:rsidRPr="001E1839" w:rsidTr="001B2DB5">
        <w:trPr>
          <w:jc w:val="center"/>
        </w:trPr>
        <w:tc>
          <w:tcPr>
            <w:tcW w:w="4524" w:type="pct"/>
            <w:shd w:val="clear" w:color="auto" w:fill="auto"/>
          </w:tcPr>
          <w:p w:rsidR="00A15CBE" w:rsidRPr="001E1839" w:rsidRDefault="00A15CBE" w:rsidP="00A15CBE">
            <w:pPr>
              <w:jc w:val="both"/>
              <w:rPr>
                <w:rFonts w:ascii="Arial" w:hAnsi="Arial" w:cs="Arial"/>
                <w:sz w:val="22"/>
                <w:szCs w:val="22"/>
              </w:rPr>
            </w:pPr>
            <w:r w:rsidRPr="001E1839">
              <w:rPr>
                <w:rFonts w:ascii="Arial" w:eastAsiaTheme="minorHAnsi" w:hAnsi="Arial" w:cs="Arial"/>
                <w:b/>
                <w:bCs/>
                <w:sz w:val="22"/>
                <w:szCs w:val="22"/>
              </w:rPr>
              <w:t xml:space="preserve">a) </w:t>
            </w:r>
            <w:r w:rsidRPr="001E1839">
              <w:rPr>
                <w:rFonts w:ascii="Arial" w:eastAsiaTheme="minorHAnsi" w:hAnsi="Arial" w:cs="Arial"/>
                <w:sz w:val="22"/>
                <w:szCs w:val="22"/>
              </w:rPr>
              <w:t>Capacidad de los recursos humanos.</w:t>
            </w:r>
          </w:p>
        </w:tc>
        <w:tc>
          <w:tcPr>
            <w:tcW w:w="476" w:type="pct"/>
            <w:shd w:val="clear" w:color="auto" w:fill="auto"/>
            <w:vAlign w:val="center"/>
          </w:tcPr>
          <w:p w:rsidR="00A15CBE" w:rsidRPr="001E1839" w:rsidRDefault="00A15CBE" w:rsidP="00A15CBE">
            <w:pPr>
              <w:jc w:val="both"/>
              <w:rPr>
                <w:rFonts w:ascii="Arial" w:hAnsi="Arial" w:cs="Arial"/>
                <w:sz w:val="22"/>
                <w:szCs w:val="22"/>
              </w:rPr>
            </w:pPr>
            <w:r w:rsidRPr="001E1839">
              <w:rPr>
                <w:rFonts w:ascii="Arial" w:hAnsi="Arial" w:cs="Arial"/>
                <w:sz w:val="22"/>
                <w:szCs w:val="22"/>
              </w:rPr>
              <w:t>19.5</w:t>
            </w:r>
          </w:p>
        </w:tc>
      </w:tr>
      <w:tr w:rsidR="00A15CBE" w:rsidRPr="001E1839" w:rsidTr="001B2DB5">
        <w:trPr>
          <w:trHeight w:val="854"/>
          <w:jc w:val="center"/>
        </w:trPr>
        <w:tc>
          <w:tcPr>
            <w:tcW w:w="4524" w:type="pct"/>
            <w:shd w:val="clear" w:color="auto" w:fill="auto"/>
          </w:tcPr>
          <w:p w:rsidR="00A15CBE" w:rsidRPr="001E1839" w:rsidRDefault="00A15CBE" w:rsidP="00A15CBE">
            <w:pPr>
              <w:jc w:val="both"/>
              <w:rPr>
                <w:rFonts w:ascii="Arial" w:eastAsiaTheme="minorHAnsi" w:hAnsi="Arial" w:cs="Arial"/>
                <w:sz w:val="22"/>
                <w:szCs w:val="22"/>
              </w:rPr>
            </w:pPr>
            <w:r w:rsidRPr="001E1839">
              <w:rPr>
                <w:rFonts w:ascii="Arial" w:eastAsiaTheme="minorHAnsi" w:hAnsi="Arial" w:cs="Arial"/>
                <w:b/>
                <w:bCs/>
                <w:sz w:val="22"/>
                <w:szCs w:val="22"/>
              </w:rPr>
              <w:t xml:space="preserve">Primero. </w:t>
            </w:r>
            <w:r w:rsidRPr="001E1839">
              <w:rPr>
                <w:rFonts w:ascii="Arial" w:eastAsiaTheme="minorHAnsi" w:hAnsi="Arial" w:cs="Arial"/>
                <w:sz w:val="22"/>
                <w:szCs w:val="22"/>
              </w:rPr>
              <w:t>Experiencia en asuntos relacionados con la materia</w:t>
            </w:r>
          </w:p>
          <w:p w:rsidR="00A15CBE" w:rsidRPr="001E1839" w:rsidRDefault="00A15CBE" w:rsidP="00A15CBE">
            <w:pPr>
              <w:jc w:val="both"/>
              <w:rPr>
                <w:rFonts w:ascii="Arial" w:eastAsiaTheme="minorHAnsi" w:hAnsi="Arial" w:cs="Arial"/>
                <w:sz w:val="22"/>
                <w:szCs w:val="22"/>
              </w:rPr>
            </w:pPr>
          </w:p>
          <w:p w:rsidR="00A15CBE" w:rsidRPr="001E1839" w:rsidRDefault="00A15CBE" w:rsidP="00A15CBE">
            <w:pPr>
              <w:jc w:val="both"/>
              <w:rPr>
                <w:rFonts w:ascii="Arial" w:eastAsiaTheme="minorHAnsi" w:hAnsi="Arial" w:cs="Arial"/>
                <w:sz w:val="22"/>
                <w:szCs w:val="22"/>
              </w:rPr>
            </w:pPr>
            <w:r w:rsidRPr="001E1839">
              <w:rPr>
                <w:rFonts w:ascii="Arial" w:eastAsiaTheme="minorHAnsi" w:hAnsi="Arial" w:cs="Arial"/>
                <w:sz w:val="22"/>
                <w:szCs w:val="22"/>
              </w:rPr>
              <w:t>Tres (3)  consultores con un mínimo de un año de experiencia en la realización o desarrollo de ofertas subsecuentes de descuento (OSD) con experiencia en teoría de subastas y su aplicación, contratados previamente a la adjudicación del contrato.</w:t>
            </w:r>
          </w:p>
          <w:p w:rsidR="00A15CBE" w:rsidRPr="001E1839" w:rsidRDefault="00A15CBE" w:rsidP="00A15CBE">
            <w:pPr>
              <w:jc w:val="both"/>
              <w:rPr>
                <w:rFonts w:ascii="Arial" w:eastAsiaTheme="minorHAnsi" w:hAnsi="Arial" w:cs="Arial"/>
                <w:b/>
                <w:sz w:val="22"/>
                <w:szCs w:val="22"/>
              </w:rPr>
            </w:pPr>
          </w:p>
          <w:p w:rsidR="00A15CBE" w:rsidRPr="001E1839" w:rsidRDefault="00A15CBE" w:rsidP="00A15CBE">
            <w:pPr>
              <w:jc w:val="both"/>
              <w:rPr>
                <w:rFonts w:ascii="Arial" w:eastAsiaTheme="minorHAnsi" w:hAnsi="Arial" w:cs="Arial"/>
                <w:sz w:val="22"/>
                <w:szCs w:val="22"/>
              </w:rPr>
            </w:pPr>
            <w:r w:rsidRPr="001E1839">
              <w:rPr>
                <w:rFonts w:ascii="Arial" w:eastAsiaTheme="minorHAnsi" w:hAnsi="Arial" w:cs="Arial"/>
                <w:sz w:val="22"/>
                <w:szCs w:val="22"/>
              </w:rPr>
              <w:t>La experiencia en asuntos relacionados con la materia se acreditará con los documentos siguientes:</w:t>
            </w:r>
          </w:p>
          <w:p w:rsidR="00A15CBE" w:rsidRPr="001E1839" w:rsidRDefault="00A15CBE" w:rsidP="00A15CBE">
            <w:pPr>
              <w:jc w:val="both"/>
              <w:rPr>
                <w:rFonts w:ascii="Arial" w:eastAsiaTheme="minorHAnsi" w:hAnsi="Arial" w:cs="Arial"/>
                <w:sz w:val="22"/>
                <w:szCs w:val="22"/>
              </w:rPr>
            </w:pPr>
          </w:p>
          <w:p w:rsidR="00A15CBE" w:rsidRPr="001E1839" w:rsidRDefault="00A15CBE" w:rsidP="00A15CBE">
            <w:pPr>
              <w:jc w:val="both"/>
              <w:rPr>
                <w:rFonts w:ascii="Arial" w:eastAsiaTheme="minorHAnsi" w:hAnsi="Arial" w:cs="Arial"/>
                <w:b/>
                <w:sz w:val="22"/>
                <w:szCs w:val="22"/>
              </w:rPr>
            </w:pPr>
            <w:r w:rsidRPr="001E1839">
              <w:rPr>
                <w:rFonts w:ascii="Arial" w:eastAsiaTheme="minorHAnsi" w:hAnsi="Arial" w:cs="Arial"/>
                <w:sz w:val="22"/>
                <w:szCs w:val="22"/>
              </w:rPr>
              <w:t xml:space="preserve">Currículum Vítae por cada consultor propuesto por el participante, que contendrá como mínimo datos generales, formación académica, experiencia laboral y experiencia relacionada con el objeto de la contratación: </w:t>
            </w:r>
            <w:r w:rsidRPr="001E1839">
              <w:rPr>
                <w:rFonts w:ascii="Arial" w:eastAsiaTheme="minorHAnsi" w:hAnsi="Arial" w:cs="Arial"/>
                <w:b/>
                <w:sz w:val="22"/>
                <w:szCs w:val="22"/>
              </w:rPr>
              <w:t>3 puntos.</w:t>
            </w:r>
          </w:p>
          <w:p w:rsidR="00A15CBE" w:rsidRPr="001E1839" w:rsidRDefault="00A15CBE" w:rsidP="00A15CBE">
            <w:pPr>
              <w:jc w:val="both"/>
              <w:rPr>
                <w:rFonts w:ascii="Arial" w:eastAsiaTheme="minorHAnsi" w:hAnsi="Arial" w:cs="Arial"/>
                <w:sz w:val="22"/>
                <w:szCs w:val="22"/>
              </w:rPr>
            </w:pPr>
          </w:p>
          <w:p w:rsidR="00A15CBE" w:rsidRPr="001E1839" w:rsidRDefault="00A15CBE" w:rsidP="00A15CBE">
            <w:pPr>
              <w:jc w:val="both"/>
              <w:rPr>
                <w:rFonts w:ascii="Arial" w:eastAsiaTheme="minorHAnsi" w:hAnsi="Arial" w:cs="Arial"/>
                <w:b/>
                <w:sz w:val="22"/>
                <w:szCs w:val="22"/>
              </w:rPr>
            </w:pPr>
            <w:r w:rsidRPr="001E1839">
              <w:rPr>
                <w:rFonts w:ascii="Arial" w:eastAsiaTheme="minorHAnsi" w:hAnsi="Arial" w:cs="Arial"/>
                <w:sz w:val="22"/>
                <w:szCs w:val="22"/>
              </w:rPr>
              <w:t>Carta en papel membretado suscrita por el representante legal del licitante en la que manifieste  el nombre, cargo y antigüedad de los consultores propuestos por el participante. Asimismo, deberá indicar el(los) contrato(s) en que prestaron sus servicios para acreditar la experiencia en la realización o desarrollo de ofertas subsecuentes de descuento (número de contrato, dependencia o entidad con la que fue celebrado y objeto, deberá presentar copia simple del o los contratos</w:t>
            </w:r>
            <w:r w:rsidRPr="001E1839">
              <w:rPr>
                <w:rFonts w:ascii="Arial" w:eastAsiaTheme="minorHAnsi" w:hAnsi="Arial" w:cs="Arial"/>
                <w:b/>
                <w:sz w:val="22"/>
                <w:szCs w:val="22"/>
              </w:rPr>
              <w:t>): 4.8 puntos.</w:t>
            </w:r>
          </w:p>
        </w:tc>
        <w:tc>
          <w:tcPr>
            <w:tcW w:w="476" w:type="pct"/>
            <w:shd w:val="clear" w:color="auto" w:fill="auto"/>
            <w:vAlign w:val="center"/>
          </w:tcPr>
          <w:p w:rsidR="00A15CBE" w:rsidRPr="001E1839" w:rsidRDefault="00A15CBE" w:rsidP="00A15CBE">
            <w:pPr>
              <w:jc w:val="both"/>
              <w:rPr>
                <w:rFonts w:ascii="Arial" w:hAnsi="Arial" w:cs="Arial"/>
                <w:sz w:val="22"/>
                <w:szCs w:val="22"/>
              </w:rPr>
            </w:pPr>
            <w:r w:rsidRPr="001E1839">
              <w:rPr>
                <w:rFonts w:ascii="Arial" w:hAnsi="Arial" w:cs="Arial"/>
                <w:sz w:val="22"/>
                <w:szCs w:val="22"/>
              </w:rPr>
              <w:t>7.8</w:t>
            </w:r>
          </w:p>
          <w:p w:rsidR="00A15CBE" w:rsidRPr="001E1839" w:rsidRDefault="00A15CBE" w:rsidP="00A15CBE">
            <w:pPr>
              <w:jc w:val="both"/>
              <w:rPr>
                <w:rFonts w:ascii="Arial" w:hAnsi="Arial" w:cs="Arial"/>
                <w:sz w:val="22"/>
                <w:szCs w:val="22"/>
              </w:rPr>
            </w:pPr>
          </w:p>
        </w:tc>
      </w:tr>
      <w:tr w:rsidR="00A15CBE" w:rsidRPr="001E1839" w:rsidTr="001B2DB5">
        <w:trPr>
          <w:jc w:val="center"/>
        </w:trPr>
        <w:tc>
          <w:tcPr>
            <w:tcW w:w="4524" w:type="pct"/>
            <w:shd w:val="clear" w:color="auto" w:fill="auto"/>
          </w:tcPr>
          <w:p w:rsidR="00A15CBE" w:rsidRPr="001E1839" w:rsidRDefault="00A15CBE" w:rsidP="00A15CBE">
            <w:pPr>
              <w:jc w:val="both"/>
              <w:rPr>
                <w:rFonts w:ascii="Arial" w:eastAsiaTheme="minorHAnsi" w:hAnsi="Arial" w:cs="Arial"/>
                <w:sz w:val="22"/>
                <w:szCs w:val="22"/>
              </w:rPr>
            </w:pPr>
            <w:r w:rsidRPr="001E1839">
              <w:rPr>
                <w:rFonts w:ascii="Arial" w:eastAsiaTheme="minorHAnsi" w:hAnsi="Arial" w:cs="Arial"/>
                <w:b/>
                <w:bCs/>
                <w:sz w:val="22"/>
                <w:szCs w:val="22"/>
              </w:rPr>
              <w:t xml:space="preserve">Segundo. </w:t>
            </w:r>
            <w:r w:rsidRPr="001E1839">
              <w:rPr>
                <w:rFonts w:ascii="Arial" w:eastAsiaTheme="minorHAnsi" w:hAnsi="Arial" w:cs="Arial"/>
                <w:sz w:val="22"/>
                <w:szCs w:val="22"/>
              </w:rPr>
              <w:t>Conocimientos sobre la materia objeto de los servicios.</w:t>
            </w:r>
          </w:p>
          <w:p w:rsidR="00A15CBE" w:rsidRPr="001E1839" w:rsidRDefault="00A15CBE" w:rsidP="00A15CBE">
            <w:pPr>
              <w:jc w:val="both"/>
              <w:rPr>
                <w:rFonts w:ascii="Arial" w:eastAsiaTheme="minorHAnsi" w:hAnsi="Arial" w:cs="Arial"/>
                <w:sz w:val="22"/>
                <w:szCs w:val="22"/>
              </w:rPr>
            </w:pPr>
          </w:p>
          <w:p w:rsidR="00A15CBE" w:rsidRPr="001E1839" w:rsidRDefault="00A15CBE" w:rsidP="00A15CBE">
            <w:pPr>
              <w:jc w:val="both"/>
              <w:rPr>
                <w:rFonts w:ascii="Arial" w:eastAsiaTheme="minorHAnsi" w:hAnsi="Arial" w:cs="Arial"/>
                <w:sz w:val="22"/>
                <w:szCs w:val="22"/>
              </w:rPr>
            </w:pPr>
            <w:r w:rsidRPr="001E1839">
              <w:rPr>
                <w:rFonts w:ascii="Arial" w:eastAsiaTheme="minorHAnsi" w:hAnsi="Arial" w:cs="Arial"/>
                <w:sz w:val="22"/>
                <w:szCs w:val="22"/>
              </w:rPr>
              <w:t>Un (1) director de proyecto senior con estudios de doctorado en materia económica y conocimientos en la materia objeto de  la contratación, contratado previamente a la adjudicación del contrato.</w:t>
            </w:r>
          </w:p>
          <w:p w:rsidR="00A15CBE" w:rsidRPr="001E1839" w:rsidRDefault="00A15CBE" w:rsidP="00A15CBE">
            <w:pPr>
              <w:jc w:val="both"/>
              <w:rPr>
                <w:rFonts w:ascii="Arial" w:eastAsiaTheme="minorHAnsi" w:hAnsi="Arial" w:cs="Arial"/>
                <w:sz w:val="22"/>
                <w:szCs w:val="22"/>
              </w:rPr>
            </w:pPr>
          </w:p>
          <w:p w:rsidR="00A15CBE" w:rsidRPr="001E1839" w:rsidRDefault="00A15CBE" w:rsidP="00A15CBE">
            <w:pPr>
              <w:jc w:val="both"/>
              <w:rPr>
                <w:rFonts w:ascii="Arial" w:eastAsiaTheme="minorHAnsi" w:hAnsi="Arial" w:cs="Arial"/>
                <w:sz w:val="22"/>
                <w:szCs w:val="22"/>
              </w:rPr>
            </w:pPr>
            <w:r w:rsidRPr="001E1839">
              <w:rPr>
                <w:rFonts w:ascii="Arial" w:eastAsiaTheme="minorHAnsi" w:hAnsi="Arial" w:cs="Arial"/>
                <w:sz w:val="22"/>
                <w:szCs w:val="22"/>
              </w:rPr>
              <w:t xml:space="preserve">Los conocimientos en la materia se acreditarán con </w:t>
            </w:r>
            <w:r w:rsidRPr="001E1839">
              <w:rPr>
                <w:rFonts w:ascii="Arial" w:eastAsiaTheme="minorHAnsi" w:hAnsi="Arial" w:cs="Arial"/>
                <w:b/>
                <w:sz w:val="22"/>
                <w:szCs w:val="22"/>
              </w:rPr>
              <w:t>Currículum Vítae</w:t>
            </w:r>
            <w:r w:rsidRPr="001E1839">
              <w:rPr>
                <w:rFonts w:ascii="Arial" w:eastAsiaTheme="minorHAnsi" w:hAnsi="Arial" w:cs="Arial"/>
                <w:sz w:val="22"/>
                <w:szCs w:val="22"/>
              </w:rPr>
              <w:t xml:space="preserve"> que contendrá como mínimo datos generales, formación académica, experiencia laboral y conocimientos relacionados con el objeto de la contratación, así como carta en </w:t>
            </w:r>
            <w:r w:rsidRPr="001E1839">
              <w:rPr>
                <w:rFonts w:ascii="Arial" w:eastAsiaTheme="minorHAnsi" w:hAnsi="Arial" w:cs="Arial"/>
                <w:b/>
                <w:sz w:val="22"/>
                <w:szCs w:val="22"/>
              </w:rPr>
              <w:t>papel membretado</w:t>
            </w:r>
            <w:r w:rsidRPr="001E1839">
              <w:rPr>
                <w:rFonts w:ascii="Arial" w:eastAsiaTheme="minorHAnsi" w:hAnsi="Arial" w:cs="Arial"/>
                <w:sz w:val="22"/>
                <w:szCs w:val="22"/>
              </w:rPr>
              <w:t xml:space="preserve"> suscrita por el representante legal del participante en la que indique el nombre, cargo y antigüedad del director de proyecto senior propuesto, así como el(los) </w:t>
            </w:r>
            <w:r w:rsidRPr="001E1839">
              <w:rPr>
                <w:rFonts w:ascii="Arial" w:eastAsiaTheme="minorHAnsi" w:hAnsi="Arial" w:cs="Arial"/>
                <w:b/>
                <w:sz w:val="22"/>
                <w:szCs w:val="22"/>
              </w:rPr>
              <w:t>contratos</w:t>
            </w:r>
            <w:r w:rsidRPr="001E1839">
              <w:rPr>
                <w:rFonts w:ascii="Arial" w:eastAsiaTheme="minorHAnsi" w:hAnsi="Arial" w:cs="Arial"/>
                <w:sz w:val="22"/>
                <w:szCs w:val="22"/>
              </w:rPr>
              <w:t xml:space="preserve"> en que prestó sus servicio para acreditar conocimientos en la materia objeto de la contratación (número de contrato, dependencia o entidad con la que fue celebrado y objeto, deberá presentar copia simple del o los contratos):</w:t>
            </w:r>
          </w:p>
          <w:p w:rsidR="00A15CBE" w:rsidRPr="001E1839" w:rsidRDefault="00A15CBE" w:rsidP="00A15CBE">
            <w:pPr>
              <w:jc w:val="both"/>
              <w:rPr>
                <w:rFonts w:ascii="Arial" w:eastAsiaTheme="minorHAnsi" w:hAnsi="Arial" w:cs="Arial"/>
                <w:sz w:val="22"/>
                <w:szCs w:val="22"/>
              </w:rPr>
            </w:pPr>
          </w:p>
          <w:p w:rsidR="00A15CBE" w:rsidRPr="001E1839" w:rsidRDefault="00A15CBE" w:rsidP="00A15CBE">
            <w:pPr>
              <w:jc w:val="both"/>
              <w:rPr>
                <w:rFonts w:ascii="Arial" w:eastAsiaTheme="minorHAnsi" w:hAnsi="Arial" w:cs="Arial"/>
                <w:b/>
                <w:sz w:val="22"/>
                <w:szCs w:val="22"/>
              </w:rPr>
            </w:pPr>
            <w:r w:rsidRPr="001E1839">
              <w:rPr>
                <w:rFonts w:ascii="Arial" w:eastAsiaTheme="minorHAnsi" w:hAnsi="Arial" w:cs="Arial"/>
                <w:sz w:val="22"/>
                <w:szCs w:val="22"/>
              </w:rPr>
              <w:t xml:space="preserve">Contrato(s) relacionado(s) con experiencia en diseño de normatividad en materia de adquisiciones y su aplicación en la Administración Pública Federal Mexicana o Entidades del Gobierno Mexicano: </w:t>
            </w:r>
            <w:r w:rsidRPr="001E1839">
              <w:rPr>
                <w:rFonts w:ascii="Arial" w:eastAsiaTheme="minorHAnsi" w:hAnsi="Arial" w:cs="Arial"/>
                <w:b/>
                <w:sz w:val="22"/>
                <w:szCs w:val="22"/>
              </w:rPr>
              <w:t>1 punto.</w:t>
            </w:r>
          </w:p>
          <w:p w:rsidR="00A15CBE" w:rsidRPr="001E1839" w:rsidRDefault="00A15CBE" w:rsidP="00A15CBE">
            <w:pPr>
              <w:jc w:val="both"/>
              <w:rPr>
                <w:rFonts w:ascii="Arial" w:eastAsiaTheme="minorHAnsi" w:hAnsi="Arial" w:cs="Arial"/>
                <w:b/>
                <w:sz w:val="22"/>
                <w:szCs w:val="22"/>
              </w:rPr>
            </w:pPr>
          </w:p>
          <w:p w:rsidR="00A15CBE" w:rsidRPr="001E1839" w:rsidRDefault="00A15CBE" w:rsidP="00A15CBE">
            <w:pPr>
              <w:jc w:val="both"/>
              <w:rPr>
                <w:rFonts w:ascii="Arial" w:eastAsiaTheme="minorHAnsi" w:hAnsi="Arial" w:cs="Arial"/>
                <w:b/>
                <w:sz w:val="22"/>
                <w:szCs w:val="22"/>
              </w:rPr>
            </w:pPr>
            <w:r w:rsidRPr="001E1839">
              <w:rPr>
                <w:rFonts w:ascii="Arial" w:eastAsiaTheme="minorHAnsi" w:hAnsi="Arial" w:cs="Arial"/>
                <w:sz w:val="22"/>
                <w:szCs w:val="22"/>
              </w:rPr>
              <w:t xml:space="preserve">Contrato(s) relacionado(s) con experiencia en el diseño e implementación de la estrategia de contratación mediante la modalidad de ofertas subsecuentes de descuento: </w:t>
            </w:r>
            <w:r w:rsidRPr="001E1839">
              <w:rPr>
                <w:rFonts w:ascii="Arial" w:eastAsiaTheme="minorHAnsi" w:hAnsi="Arial" w:cs="Arial"/>
                <w:b/>
                <w:sz w:val="22"/>
                <w:szCs w:val="22"/>
              </w:rPr>
              <w:t>2.6 puntos.</w:t>
            </w:r>
          </w:p>
          <w:p w:rsidR="00A15CBE" w:rsidRPr="001E1839" w:rsidRDefault="00A15CBE" w:rsidP="00A15CBE">
            <w:pPr>
              <w:jc w:val="both"/>
              <w:rPr>
                <w:rFonts w:ascii="Arial" w:eastAsiaTheme="minorHAnsi" w:hAnsi="Arial" w:cs="Arial"/>
                <w:sz w:val="22"/>
                <w:szCs w:val="22"/>
              </w:rPr>
            </w:pPr>
          </w:p>
          <w:p w:rsidR="00A15CBE" w:rsidRPr="001E1839" w:rsidRDefault="00A15CBE" w:rsidP="00A15CBE">
            <w:pPr>
              <w:jc w:val="both"/>
              <w:rPr>
                <w:rFonts w:ascii="Arial" w:eastAsiaTheme="minorHAnsi" w:hAnsi="Arial" w:cs="Arial"/>
                <w:b/>
                <w:sz w:val="22"/>
                <w:szCs w:val="22"/>
              </w:rPr>
            </w:pPr>
            <w:r w:rsidRPr="001E1839">
              <w:rPr>
                <w:rFonts w:ascii="Arial" w:eastAsiaTheme="minorHAnsi" w:hAnsi="Arial" w:cs="Arial"/>
                <w:sz w:val="22"/>
                <w:szCs w:val="22"/>
              </w:rPr>
              <w:t xml:space="preserve">Contrato(s) relacionado(s) con experiencia prestando servicios de acompañamiento en licitaciones o concursos en la Administración Pública Federal Mexicana que deberá incluir la realización de ofertas subsecuentes de descuento en materia de adquisiciones, arrendamientos y servicios del sector público, en términos del artículo 28 penúltimo párrafo de la Ley de Adquisiciones, Arrendamientos y Servicios del Sector Público: </w:t>
            </w:r>
            <w:r w:rsidRPr="001E1839">
              <w:rPr>
                <w:rFonts w:ascii="Arial" w:eastAsiaTheme="minorHAnsi" w:hAnsi="Arial" w:cs="Arial"/>
                <w:b/>
                <w:sz w:val="22"/>
                <w:szCs w:val="22"/>
              </w:rPr>
              <w:t>4.2 puntos.</w:t>
            </w:r>
          </w:p>
          <w:p w:rsidR="00A15CBE" w:rsidRPr="001E1839" w:rsidRDefault="00A15CBE" w:rsidP="00A15CBE">
            <w:pPr>
              <w:jc w:val="both"/>
              <w:rPr>
                <w:rFonts w:ascii="Arial" w:eastAsiaTheme="minorHAnsi" w:hAnsi="Arial" w:cs="Arial"/>
                <w:b/>
                <w:sz w:val="22"/>
                <w:szCs w:val="22"/>
              </w:rPr>
            </w:pPr>
          </w:p>
        </w:tc>
        <w:tc>
          <w:tcPr>
            <w:tcW w:w="476" w:type="pct"/>
            <w:shd w:val="clear" w:color="auto" w:fill="auto"/>
            <w:vAlign w:val="center"/>
          </w:tcPr>
          <w:p w:rsidR="00A15CBE" w:rsidRPr="001E1839" w:rsidRDefault="00A15CBE" w:rsidP="00A15CBE">
            <w:pPr>
              <w:jc w:val="both"/>
              <w:rPr>
                <w:rFonts w:ascii="Arial" w:hAnsi="Arial" w:cs="Arial"/>
                <w:sz w:val="22"/>
                <w:szCs w:val="22"/>
              </w:rPr>
            </w:pPr>
            <w:r w:rsidRPr="001E1839">
              <w:rPr>
                <w:rFonts w:ascii="Arial" w:hAnsi="Arial" w:cs="Arial"/>
                <w:sz w:val="22"/>
                <w:szCs w:val="22"/>
              </w:rPr>
              <w:t>7.8</w:t>
            </w:r>
          </w:p>
          <w:p w:rsidR="00A15CBE" w:rsidRPr="001E1839" w:rsidRDefault="00A15CBE" w:rsidP="00A15CBE">
            <w:pPr>
              <w:jc w:val="both"/>
              <w:rPr>
                <w:rFonts w:ascii="Arial" w:hAnsi="Arial" w:cs="Arial"/>
                <w:sz w:val="22"/>
                <w:szCs w:val="22"/>
              </w:rPr>
            </w:pPr>
          </w:p>
        </w:tc>
      </w:tr>
      <w:tr w:rsidR="00A15CBE" w:rsidRPr="001E1839" w:rsidTr="001B2DB5">
        <w:trPr>
          <w:jc w:val="center"/>
        </w:trPr>
        <w:tc>
          <w:tcPr>
            <w:tcW w:w="4524" w:type="pct"/>
            <w:shd w:val="clear" w:color="auto" w:fill="auto"/>
          </w:tcPr>
          <w:p w:rsidR="00A15CBE" w:rsidRPr="001E1839" w:rsidRDefault="00A15CBE" w:rsidP="00A15CBE">
            <w:pPr>
              <w:jc w:val="both"/>
              <w:rPr>
                <w:rFonts w:ascii="Arial" w:eastAsiaTheme="minorHAnsi" w:hAnsi="Arial" w:cs="Arial"/>
                <w:b/>
                <w:bCs/>
                <w:sz w:val="22"/>
                <w:szCs w:val="22"/>
              </w:rPr>
            </w:pPr>
          </w:p>
          <w:p w:rsidR="00A15CBE" w:rsidRPr="001E1839" w:rsidRDefault="00A15CBE" w:rsidP="00A15CBE">
            <w:pPr>
              <w:jc w:val="both"/>
              <w:rPr>
                <w:rFonts w:ascii="Arial" w:eastAsiaTheme="minorHAnsi" w:hAnsi="Arial" w:cs="Arial"/>
                <w:sz w:val="22"/>
                <w:szCs w:val="22"/>
              </w:rPr>
            </w:pPr>
            <w:r w:rsidRPr="001E1839">
              <w:rPr>
                <w:rFonts w:ascii="Arial" w:eastAsiaTheme="minorHAnsi" w:hAnsi="Arial" w:cs="Arial"/>
                <w:b/>
                <w:bCs/>
                <w:sz w:val="22"/>
                <w:szCs w:val="22"/>
              </w:rPr>
              <w:t xml:space="preserve">Tercero. </w:t>
            </w:r>
            <w:r w:rsidRPr="001E1839">
              <w:rPr>
                <w:rFonts w:ascii="Arial" w:eastAsiaTheme="minorHAnsi" w:hAnsi="Arial" w:cs="Arial"/>
                <w:sz w:val="22"/>
                <w:szCs w:val="22"/>
              </w:rPr>
              <w:t>Dominio de aptitudes relacionadas con los servicios (programas informáticos o participación en la resolución o tratamiento de problemáticas similares a la que sea materia del servicio materia de esta contratación.)</w:t>
            </w:r>
          </w:p>
          <w:p w:rsidR="00A15CBE" w:rsidRPr="001E1839" w:rsidRDefault="00A15CBE" w:rsidP="00A15CBE">
            <w:pPr>
              <w:jc w:val="both"/>
              <w:rPr>
                <w:rFonts w:ascii="Arial" w:eastAsiaTheme="minorHAnsi" w:hAnsi="Arial" w:cs="Arial"/>
                <w:sz w:val="22"/>
                <w:szCs w:val="22"/>
              </w:rPr>
            </w:pPr>
          </w:p>
          <w:p w:rsidR="00A15CBE" w:rsidRPr="001E1839" w:rsidRDefault="00A15CBE" w:rsidP="00A15CBE">
            <w:pPr>
              <w:jc w:val="both"/>
              <w:rPr>
                <w:rFonts w:ascii="Arial" w:eastAsiaTheme="minorHAnsi" w:hAnsi="Arial" w:cs="Arial"/>
                <w:sz w:val="22"/>
                <w:szCs w:val="22"/>
              </w:rPr>
            </w:pPr>
            <w:r w:rsidRPr="001E1839">
              <w:rPr>
                <w:rFonts w:ascii="Arial" w:eastAsiaTheme="minorHAnsi" w:hAnsi="Arial" w:cs="Arial"/>
                <w:sz w:val="22"/>
                <w:szCs w:val="22"/>
              </w:rPr>
              <w:t>El participante acreditará el dominio de aptitudes relacionadas mediante:</w:t>
            </w:r>
          </w:p>
          <w:p w:rsidR="00A15CBE" w:rsidRPr="001E1839" w:rsidRDefault="00A15CBE" w:rsidP="00A15CBE">
            <w:pPr>
              <w:jc w:val="both"/>
              <w:rPr>
                <w:rFonts w:ascii="Arial" w:eastAsiaTheme="minorHAnsi" w:hAnsi="Arial" w:cs="Arial"/>
                <w:sz w:val="22"/>
                <w:szCs w:val="22"/>
              </w:rPr>
            </w:pPr>
          </w:p>
          <w:p w:rsidR="00A15CBE" w:rsidRPr="001E1839" w:rsidRDefault="00A15CBE" w:rsidP="00A15CBE">
            <w:pPr>
              <w:jc w:val="both"/>
              <w:rPr>
                <w:rFonts w:ascii="Arial" w:eastAsiaTheme="minorHAnsi" w:hAnsi="Arial" w:cs="Arial"/>
                <w:sz w:val="22"/>
                <w:szCs w:val="22"/>
              </w:rPr>
            </w:pPr>
            <w:r w:rsidRPr="001E1839">
              <w:rPr>
                <w:rFonts w:ascii="Arial" w:eastAsiaTheme="minorHAnsi" w:hAnsi="Arial" w:cs="Arial"/>
                <w:sz w:val="22"/>
                <w:szCs w:val="22"/>
              </w:rPr>
              <w:t xml:space="preserve">Programa(s) o plataforma(s) informáticas para realizar subastas, lo cual se acreditará con al menos un contrato celebrado con la Administración Pública Federal en el que se preste el servicio que nos ocupa mediante el uso de una plataforma o programa: </w:t>
            </w:r>
            <w:r w:rsidRPr="001E1839">
              <w:rPr>
                <w:rFonts w:ascii="Arial" w:eastAsiaTheme="minorHAnsi" w:hAnsi="Arial" w:cs="Arial"/>
                <w:b/>
                <w:sz w:val="22"/>
                <w:szCs w:val="22"/>
              </w:rPr>
              <w:t>2.4 puntos.</w:t>
            </w:r>
          </w:p>
          <w:p w:rsidR="00A15CBE" w:rsidRPr="001E1839" w:rsidRDefault="00A15CBE" w:rsidP="00A15CBE">
            <w:pPr>
              <w:jc w:val="both"/>
              <w:rPr>
                <w:rFonts w:ascii="Arial" w:eastAsiaTheme="minorHAnsi" w:hAnsi="Arial" w:cs="Arial"/>
                <w:sz w:val="22"/>
                <w:szCs w:val="22"/>
              </w:rPr>
            </w:pPr>
          </w:p>
          <w:p w:rsidR="00A15CBE" w:rsidRPr="001E1839" w:rsidRDefault="00A15CBE" w:rsidP="00A15CBE">
            <w:pPr>
              <w:jc w:val="both"/>
              <w:rPr>
                <w:rFonts w:ascii="Arial" w:eastAsiaTheme="minorHAnsi" w:hAnsi="Arial" w:cs="Arial"/>
                <w:sz w:val="22"/>
                <w:szCs w:val="22"/>
              </w:rPr>
            </w:pPr>
            <w:r w:rsidRPr="001E1839">
              <w:rPr>
                <w:rFonts w:ascii="Arial" w:eastAsiaTheme="minorHAnsi" w:hAnsi="Arial" w:cs="Arial"/>
                <w:sz w:val="22"/>
                <w:szCs w:val="22"/>
              </w:rPr>
              <w:t xml:space="preserve">Participación en la resolución o tratamiento de problemáticas similares a la que sea materia del servicio, lo cual se acreditará con </w:t>
            </w:r>
            <w:r w:rsidRPr="001E1839">
              <w:rPr>
                <w:rFonts w:ascii="Arial" w:eastAsiaTheme="minorHAnsi" w:hAnsi="Arial" w:cs="Arial"/>
                <w:b/>
                <w:sz w:val="22"/>
                <w:szCs w:val="22"/>
              </w:rPr>
              <w:t>Currículum Vítae</w:t>
            </w:r>
            <w:r w:rsidRPr="001E1839">
              <w:rPr>
                <w:rFonts w:ascii="Arial" w:eastAsiaTheme="minorHAnsi" w:hAnsi="Arial" w:cs="Arial"/>
                <w:sz w:val="22"/>
                <w:szCs w:val="22"/>
              </w:rPr>
              <w:t xml:space="preserve"> que contendrá como mínimo datos generales, formación académica, experiencia laboral y conocimientos relacionados con el objeto de la contratación, así como carta en </w:t>
            </w:r>
            <w:r w:rsidRPr="001E1839">
              <w:rPr>
                <w:rFonts w:ascii="Arial" w:eastAsiaTheme="minorHAnsi" w:hAnsi="Arial" w:cs="Arial"/>
                <w:b/>
                <w:sz w:val="22"/>
                <w:szCs w:val="22"/>
              </w:rPr>
              <w:t>papel membretado</w:t>
            </w:r>
            <w:r w:rsidRPr="001E1839">
              <w:rPr>
                <w:rFonts w:ascii="Arial" w:eastAsiaTheme="minorHAnsi" w:hAnsi="Arial" w:cs="Arial"/>
                <w:sz w:val="22"/>
                <w:szCs w:val="22"/>
              </w:rPr>
              <w:t xml:space="preserve"> suscrita por el representante legal del participante en la que indique el nombre, cargo y antigüedad de los recursos humanos propuestos, así como el(los) </w:t>
            </w:r>
            <w:r w:rsidRPr="001E1839">
              <w:rPr>
                <w:rFonts w:ascii="Arial" w:eastAsiaTheme="minorHAnsi" w:hAnsi="Arial" w:cs="Arial"/>
                <w:b/>
                <w:sz w:val="22"/>
                <w:szCs w:val="22"/>
              </w:rPr>
              <w:t>contratos</w:t>
            </w:r>
            <w:r w:rsidRPr="001E1839">
              <w:rPr>
                <w:rFonts w:ascii="Arial" w:eastAsiaTheme="minorHAnsi" w:hAnsi="Arial" w:cs="Arial"/>
                <w:sz w:val="22"/>
                <w:szCs w:val="22"/>
              </w:rPr>
              <w:t xml:space="preserve"> en que prestaron sus servicio para acreditar el dominio de aptitudes relacionadas con los servicios objeto de la contratación, así como la participación en la resolución o tratamiento de problemáticas similares:</w:t>
            </w:r>
            <w:r w:rsidRPr="001E1839">
              <w:rPr>
                <w:rFonts w:ascii="Arial" w:eastAsiaTheme="minorHAnsi" w:hAnsi="Arial" w:cs="Arial"/>
                <w:b/>
                <w:sz w:val="22"/>
                <w:szCs w:val="22"/>
              </w:rPr>
              <w:t>1.5 puntos.</w:t>
            </w:r>
          </w:p>
        </w:tc>
        <w:tc>
          <w:tcPr>
            <w:tcW w:w="476" w:type="pct"/>
            <w:shd w:val="clear" w:color="auto" w:fill="auto"/>
            <w:vAlign w:val="center"/>
          </w:tcPr>
          <w:p w:rsidR="00A15CBE" w:rsidRPr="001E1839" w:rsidRDefault="00A15CBE" w:rsidP="00A15CBE">
            <w:pPr>
              <w:jc w:val="both"/>
              <w:rPr>
                <w:rFonts w:ascii="Arial" w:hAnsi="Arial" w:cs="Arial"/>
                <w:sz w:val="22"/>
                <w:szCs w:val="22"/>
              </w:rPr>
            </w:pPr>
            <w:r w:rsidRPr="001E1839">
              <w:rPr>
                <w:rFonts w:ascii="Arial" w:hAnsi="Arial" w:cs="Arial"/>
                <w:sz w:val="22"/>
                <w:szCs w:val="22"/>
              </w:rPr>
              <w:t>3.9</w:t>
            </w:r>
          </w:p>
          <w:p w:rsidR="00A15CBE" w:rsidRPr="001E1839" w:rsidRDefault="00A15CBE" w:rsidP="00A15CBE">
            <w:pPr>
              <w:jc w:val="both"/>
              <w:rPr>
                <w:rFonts w:ascii="Arial" w:hAnsi="Arial" w:cs="Arial"/>
                <w:sz w:val="22"/>
                <w:szCs w:val="22"/>
              </w:rPr>
            </w:pPr>
          </w:p>
        </w:tc>
      </w:tr>
      <w:tr w:rsidR="00A15CBE" w:rsidRPr="001E1839" w:rsidTr="001B2DB5">
        <w:trPr>
          <w:jc w:val="center"/>
        </w:trPr>
        <w:tc>
          <w:tcPr>
            <w:tcW w:w="4524" w:type="pct"/>
            <w:shd w:val="clear" w:color="auto" w:fill="auto"/>
          </w:tcPr>
          <w:p w:rsidR="00A15CBE" w:rsidRPr="001E1839" w:rsidRDefault="00A15CBE" w:rsidP="00A15CBE">
            <w:pPr>
              <w:jc w:val="both"/>
              <w:rPr>
                <w:rFonts w:ascii="Arial" w:eastAsiaTheme="minorHAnsi" w:hAnsi="Arial" w:cs="Arial"/>
                <w:sz w:val="22"/>
                <w:szCs w:val="22"/>
              </w:rPr>
            </w:pPr>
            <w:r w:rsidRPr="001E1839">
              <w:rPr>
                <w:rFonts w:ascii="Arial" w:eastAsiaTheme="minorHAnsi" w:hAnsi="Arial" w:cs="Arial"/>
                <w:b/>
                <w:bCs/>
                <w:sz w:val="22"/>
                <w:szCs w:val="22"/>
              </w:rPr>
              <w:t xml:space="preserve">b) </w:t>
            </w:r>
            <w:r w:rsidRPr="001E1839">
              <w:rPr>
                <w:rFonts w:ascii="Arial" w:eastAsiaTheme="minorHAnsi" w:hAnsi="Arial" w:cs="Arial"/>
                <w:sz w:val="22"/>
                <w:szCs w:val="22"/>
              </w:rPr>
              <w:t>Capacidad de los recursos económicos y de equipamiento</w:t>
            </w:r>
          </w:p>
          <w:p w:rsidR="00A15CBE" w:rsidRPr="001E1839" w:rsidRDefault="00A15CBE" w:rsidP="00A15CBE">
            <w:pPr>
              <w:jc w:val="both"/>
              <w:rPr>
                <w:rFonts w:ascii="Arial" w:eastAsiaTheme="minorHAnsi" w:hAnsi="Arial" w:cs="Arial"/>
                <w:sz w:val="22"/>
                <w:szCs w:val="22"/>
              </w:rPr>
            </w:pPr>
          </w:p>
          <w:p w:rsidR="00A15CBE" w:rsidRPr="001E1839" w:rsidRDefault="00A15CBE" w:rsidP="00A15CBE">
            <w:pPr>
              <w:jc w:val="both"/>
              <w:rPr>
                <w:rFonts w:ascii="Arial" w:eastAsiaTheme="minorHAnsi" w:hAnsi="Arial" w:cs="Arial"/>
                <w:sz w:val="22"/>
                <w:szCs w:val="22"/>
              </w:rPr>
            </w:pPr>
            <w:r w:rsidRPr="001E1839">
              <w:rPr>
                <w:rFonts w:ascii="Arial" w:eastAsiaTheme="minorHAnsi" w:hAnsi="Arial" w:cs="Arial"/>
                <w:sz w:val="22"/>
                <w:szCs w:val="22"/>
              </w:rPr>
              <w:t xml:space="preserve">Última declaración fiscal anual (2016) y las declaraciones provisionales correspondientes el ejercicio fiscal 2017, presentadas ante el Servicio de Administración Tributaria (SAT) mediante las cuales se acrediten que sus ingresos sean de  hasta el 20% del monto total de su propuesta económica: </w:t>
            </w:r>
            <w:r w:rsidRPr="001E1839">
              <w:rPr>
                <w:rFonts w:ascii="Arial" w:eastAsiaTheme="minorHAnsi" w:hAnsi="Arial" w:cs="Arial"/>
                <w:b/>
                <w:sz w:val="22"/>
                <w:szCs w:val="22"/>
              </w:rPr>
              <w:t>4.9 puntos.</w:t>
            </w:r>
          </w:p>
          <w:p w:rsidR="00A15CBE" w:rsidRPr="001E1839" w:rsidRDefault="00A15CBE" w:rsidP="00A15CBE">
            <w:pPr>
              <w:jc w:val="both"/>
              <w:rPr>
                <w:rFonts w:ascii="Arial" w:eastAsiaTheme="minorHAnsi" w:hAnsi="Arial" w:cs="Arial"/>
                <w:sz w:val="22"/>
                <w:szCs w:val="22"/>
              </w:rPr>
            </w:pPr>
          </w:p>
        </w:tc>
        <w:tc>
          <w:tcPr>
            <w:tcW w:w="476" w:type="pct"/>
            <w:shd w:val="clear" w:color="auto" w:fill="auto"/>
            <w:vAlign w:val="center"/>
          </w:tcPr>
          <w:p w:rsidR="00A15CBE" w:rsidRPr="001E1839" w:rsidRDefault="00A15CBE" w:rsidP="00A15CBE">
            <w:pPr>
              <w:jc w:val="both"/>
              <w:rPr>
                <w:rFonts w:ascii="Arial" w:hAnsi="Arial" w:cs="Arial"/>
                <w:sz w:val="22"/>
                <w:szCs w:val="22"/>
              </w:rPr>
            </w:pPr>
            <w:r w:rsidRPr="001E1839">
              <w:rPr>
                <w:rFonts w:ascii="Arial" w:hAnsi="Arial" w:cs="Arial"/>
                <w:sz w:val="22"/>
                <w:szCs w:val="22"/>
              </w:rPr>
              <w:t>4.9</w:t>
            </w:r>
          </w:p>
          <w:p w:rsidR="00A15CBE" w:rsidRPr="001E1839" w:rsidRDefault="00A15CBE" w:rsidP="00A15CBE">
            <w:pPr>
              <w:jc w:val="both"/>
              <w:rPr>
                <w:rFonts w:ascii="Arial" w:hAnsi="Arial" w:cs="Arial"/>
                <w:sz w:val="22"/>
                <w:szCs w:val="22"/>
              </w:rPr>
            </w:pPr>
          </w:p>
        </w:tc>
      </w:tr>
      <w:tr w:rsidR="00A15CBE" w:rsidRPr="001E1839" w:rsidTr="001B2DB5">
        <w:trPr>
          <w:jc w:val="center"/>
        </w:trPr>
        <w:tc>
          <w:tcPr>
            <w:tcW w:w="4524" w:type="pct"/>
            <w:shd w:val="clear" w:color="auto" w:fill="auto"/>
          </w:tcPr>
          <w:p w:rsidR="00A15CBE" w:rsidRPr="001E1839" w:rsidRDefault="00A15CBE" w:rsidP="00A15CBE">
            <w:pPr>
              <w:jc w:val="both"/>
              <w:rPr>
                <w:rFonts w:ascii="Arial" w:eastAsiaTheme="minorHAnsi" w:hAnsi="Arial" w:cs="Arial"/>
                <w:sz w:val="22"/>
                <w:szCs w:val="22"/>
              </w:rPr>
            </w:pPr>
            <w:r w:rsidRPr="001E1839">
              <w:rPr>
                <w:rFonts w:ascii="Arial" w:eastAsiaTheme="minorHAnsi" w:hAnsi="Arial" w:cs="Arial"/>
                <w:b/>
                <w:bCs/>
                <w:sz w:val="22"/>
                <w:szCs w:val="22"/>
              </w:rPr>
              <w:t xml:space="preserve">c) </w:t>
            </w:r>
            <w:r w:rsidRPr="001E1839">
              <w:rPr>
                <w:rFonts w:ascii="Arial" w:eastAsiaTheme="minorHAnsi" w:hAnsi="Arial" w:cs="Arial"/>
                <w:sz w:val="22"/>
                <w:szCs w:val="22"/>
              </w:rPr>
              <w:t>Participación de discapacitados o empresas que cuenten con trabajadores con discapacidad.</w:t>
            </w:r>
          </w:p>
          <w:p w:rsidR="00A15CBE" w:rsidRPr="001E1839" w:rsidRDefault="00A15CBE" w:rsidP="00A15CBE">
            <w:pPr>
              <w:jc w:val="both"/>
              <w:rPr>
                <w:rFonts w:ascii="Arial" w:eastAsiaTheme="minorHAnsi" w:hAnsi="Arial" w:cs="Arial"/>
                <w:sz w:val="22"/>
                <w:szCs w:val="22"/>
              </w:rPr>
            </w:pPr>
          </w:p>
          <w:p w:rsidR="00A15CBE" w:rsidRPr="001E1839" w:rsidRDefault="00A15CBE" w:rsidP="00A15CBE">
            <w:pPr>
              <w:jc w:val="both"/>
              <w:rPr>
                <w:rFonts w:ascii="Arial" w:eastAsiaTheme="minorHAnsi" w:hAnsi="Arial" w:cs="Arial"/>
                <w:sz w:val="22"/>
                <w:szCs w:val="22"/>
              </w:rPr>
            </w:pPr>
            <w:r w:rsidRPr="001E1839">
              <w:rPr>
                <w:rFonts w:ascii="Arial" w:eastAsiaTheme="minorHAnsi" w:hAnsi="Arial" w:cs="Arial"/>
                <w:sz w:val="22"/>
                <w:szCs w:val="22"/>
              </w:rPr>
              <w:t>Escrito original en papel membretado firmado por el representante legal del participante, en el que manifiesta que es una persona moral y que cuenta en su plantilla total de personal, como mínimo con un 5% de empleados con discapacidad, cuya antigüedad no sea inferior a seis meses.</w:t>
            </w:r>
          </w:p>
          <w:p w:rsidR="00A15CBE" w:rsidRPr="001E1839" w:rsidRDefault="00A15CBE" w:rsidP="00A15CBE">
            <w:pPr>
              <w:jc w:val="both"/>
              <w:rPr>
                <w:rFonts w:ascii="Arial" w:eastAsiaTheme="minorHAnsi" w:hAnsi="Arial" w:cs="Arial"/>
                <w:sz w:val="22"/>
                <w:szCs w:val="22"/>
              </w:rPr>
            </w:pPr>
          </w:p>
          <w:p w:rsidR="00A15CBE" w:rsidRPr="001E1839" w:rsidRDefault="00A15CBE" w:rsidP="00A15CBE">
            <w:pPr>
              <w:jc w:val="both"/>
              <w:rPr>
                <w:rFonts w:ascii="Arial" w:eastAsiaTheme="minorHAnsi" w:hAnsi="Arial" w:cs="Arial"/>
                <w:sz w:val="22"/>
                <w:szCs w:val="22"/>
              </w:rPr>
            </w:pPr>
            <w:r w:rsidRPr="001E1839">
              <w:rPr>
                <w:rFonts w:ascii="Arial" w:eastAsiaTheme="minorHAnsi" w:hAnsi="Arial" w:cs="Arial"/>
                <w:sz w:val="22"/>
                <w:szCs w:val="22"/>
              </w:rPr>
              <w:t>Para comprobar la antigüedad de los participantes deberán adjuntar adicionalmente el aviso de alta de las personas con discapacidad al régimen obligatorio del IMSS.</w:t>
            </w:r>
          </w:p>
          <w:p w:rsidR="00A15CBE" w:rsidRPr="001E1839" w:rsidRDefault="00A15CBE" w:rsidP="00A15CBE">
            <w:pPr>
              <w:jc w:val="both"/>
              <w:rPr>
                <w:rFonts w:ascii="Arial" w:eastAsiaTheme="minorHAnsi" w:hAnsi="Arial" w:cs="Arial"/>
                <w:sz w:val="22"/>
                <w:szCs w:val="22"/>
              </w:rPr>
            </w:pPr>
          </w:p>
          <w:p w:rsidR="00A15CBE" w:rsidRPr="001E1839" w:rsidRDefault="00A15CBE" w:rsidP="00A15CBE">
            <w:pPr>
              <w:jc w:val="both"/>
              <w:rPr>
                <w:rFonts w:ascii="Arial" w:eastAsiaTheme="minorHAnsi" w:hAnsi="Arial" w:cs="Arial"/>
                <w:b/>
                <w:sz w:val="22"/>
                <w:szCs w:val="22"/>
              </w:rPr>
            </w:pPr>
            <w:r w:rsidRPr="001E1839">
              <w:rPr>
                <w:rFonts w:ascii="Arial" w:eastAsiaTheme="minorHAnsi" w:hAnsi="Arial" w:cs="Arial"/>
                <w:sz w:val="22"/>
                <w:szCs w:val="22"/>
              </w:rPr>
              <w:t xml:space="preserve">Contratación del 5% o más: </w:t>
            </w:r>
            <w:r w:rsidRPr="001E1839">
              <w:rPr>
                <w:rFonts w:ascii="Arial" w:eastAsiaTheme="minorHAnsi" w:hAnsi="Arial" w:cs="Arial"/>
                <w:b/>
                <w:sz w:val="22"/>
                <w:szCs w:val="22"/>
              </w:rPr>
              <w:t>0.1 puntos.</w:t>
            </w:r>
          </w:p>
          <w:p w:rsidR="00A15CBE" w:rsidRPr="001E1839" w:rsidRDefault="00A15CBE" w:rsidP="00A15CBE">
            <w:pPr>
              <w:jc w:val="both"/>
              <w:rPr>
                <w:rFonts w:ascii="Arial" w:eastAsiaTheme="minorHAnsi" w:hAnsi="Arial" w:cs="Arial"/>
                <w:b/>
                <w:sz w:val="22"/>
                <w:szCs w:val="22"/>
              </w:rPr>
            </w:pPr>
            <w:r w:rsidRPr="001E1839">
              <w:rPr>
                <w:rFonts w:ascii="Arial" w:eastAsiaTheme="minorHAnsi" w:hAnsi="Arial" w:cs="Arial"/>
                <w:sz w:val="22"/>
                <w:szCs w:val="22"/>
              </w:rPr>
              <w:t xml:space="preserve">Contratación del 4%: </w:t>
            </w:r>
            <w:r w:rsidRPr="001E1839">
              <w:rPr>
                <w:rFonts w:ascii="Arial" w:eastAsiaTheme="minorHAnsi" w:hAnsi="Arial" w:cs="Arial"/>
                <w:b/>
                <w:sz w:val="22"/>
                <w:szCs w:val="22"/>
              </w:rPr>
              <w:t>0.08 puntos.</w:t>
            </w:r>
          </w:p>
          <w:p w:rsidR="00A15CBE" w:rsidRPr="001E1839" w:rsidRDefault="00A15CBE" w:rsidP="00A15CBE">
            <w:pPr>
              <w:jc w:val="both"/>
              <w:rPr>
                <w:rFonts w:ascii="Arial" w:eastAsiaTheme="minorHAnsi" w:hAnsi="Arial" w:cs="Arial"/>
                <w:sz w:val="22"/>
                <w:szCs w:val="22"/>
              </w:rPr>
            </w:pPr>
            <w:r w:rsidRPr="001E1839">
              <w:rPr>
                <w:rFonts w:ascii="Arial" w:eastAsiaTheme="minorHAnsi" w:hAnsi="Arial" w:cs="Arial"/>
                <w:sz w:val="22"/>
                <w:szCs w:val="22"/>
              </w:rPr>
              <w:t xml:space="preserve">Contratación del 3%: </w:t>
            </w:r>
            <w:r w:rsidRPr="001E1839">
              <w:rPr>
                <w:rFonts w:ascii="Arial" w:eastAsiaTheme="minorHAnsi" w:hAnsi="Arial" w:cs="Arial"/>
                <w:b/>
                <w:sz w:val="22"/>
                <w:szCs w:val="22"/>
              </w:rPr>
              <w:t>0.06 puntos.</w:t>
            </w:r>
          </w:p>
          <w:p w:rsidR="00A15CBE" w:rsidRPr="001E1839" w:rsidRDefault="00A15CBE" w:rsidP="00A15CBE">
            <w:pPr>
              <w:jc w:val="both"/>
              <w:rPr>
                <w:rFonts w:ascii="Arial" w:eastAsiaTheme="minorHAnsi" w:hAnsi="Arial" w:cs="Arial"/>
                <w:sz w:val="22"/>
                <w:szCs w:val="22"/>
              </w:rPr>
            </w:pPr>
            <w:r w:rsidRPr="001E1839">
              <w:rPr>
                <w:rFonts w:ascii="Arial" w:eastAsiaTheme="minorHAnsi" w:hAnsi="Arial" w:cs="Arial"/>
                <w:sz w:val="22"/>
                <w:szCs w:val="22"/>
              </w:rPr>
              <w:t xml:space="preserve">Contratación del 2%: </w:t>
            </w:r>
            <w:r w:rsidRPr="001E1839">
              <w:rPr>
                <w:rFonts w:ascii="Arial" w:eastAsiaTheme="minorHAnsi" w:hAnsi="Arial" w:cs="Arial"/>
                <w:b/>
                <w:sz w:val="22"/>
                <w:szCs w:val="22"/>
              </w:rPr>
              <w:t>0.04 puntos.</w:t>
            </w:r>
          </w:p>
          <w:p w:rsidR="00A15CBE" w:rsidRPr="001E1839" w:rsidRDefault="00A15CBE" w:rsidP="00A15CBE">
            <w:pPr>
              <w:jc w:val="both"/>
              <w:rPr>
                <w:rFonts w:ascii="Arial" w:eastAsiaTheme="minorHAnsi" w:hAnsi="Arial" w:cs="Arial"/>
                <w:sz w:val="22"/>
                <w:szCs w:val="22"/>
              </w:rPr>
            </w:pPr>
            <w:r w:rsidRPr="001E1839">
              <w:rPr>
                <w:rFonts w:ascii="Arial" w:eastAsiaTheme="minorHAnsi" w:hAnsi="Arial" w:cs="Arial"/>
                <w:sz w:val="22"/>
                <w:szCs w:val="22"/>
              </w:rPr>
              <w:t xml:space="preserve">Contratación del 1%: </w:t>
            </w:r>
            <w:r w:rsidRPr="001E1839">
              <w:rPr>
                <w:rFonts w:ascii="Arial" w:eastAsiaTheme="minorHAnsi" w:hAnsi="Arial" w:cs="Arial"/>
                <w:b/>
                <w:sz w:val="22"/>
                <w:szCs w:val="22"/>
              </w:rPr>
              <w:t>0.02 puntos.</w:t>
            </w:r>
          </w:p>
          <w:p w:rsidR="00A15CBE" w:rsidRPr="001E1839" w:rsidRDefault="00A15CBE" w:rsidP="00A15CBE">
            <w:pPr>
              <w:jc w:val="both"/>
              <w:rPr>
                <w:rFonts w:ascii="Arial" w:eastAsiaTheme="minorHAnsi" w:hAnsi="Arial" w:cs="Arial"/>
                <w:b/>
                <w:sz w:val="22"/>
                <w:szCs w:val="22"/>
              </w:rPr>
            </w:pPr>
            <w:r w:rsidRPr="001E1839">
              <w:rPr>
                <w:rFonts w:ascii="Arial" w:eastAsiaTheme="minorHAnsi" w:hAnsi="Arial" w:cs="Arial"/>
                <w:sz w:val="22"/>
                <w:szCs w:val="22"/>
              </w:rPr>
              <w:t xml:space="preserve">Contratación del 0%: </w:t>
            </w:r>
            <w:r w:rsidRPr="001E1839">
              <w:rPr>
                <w:rFonts w:ascii="Arial" w:eastAsiaTheme="minorHAnsi" w:hAnsi="Arial" w:cs="Arial"/>
                <w:b/>
                <w:sz w:val="22"/>
                <w:szCs w:val="22"/>
              </w:rPr>
              <w:t>0 puntos.</w:t>
            </w:r>
          </w:p>
          <w:p w:rsidR="00A15CBE" w:rsidRPr="001E1839" w:rsidRDefault="00A15CBE" w:rsidP="00A15CBE">
            <w:pPr>
              <w:jc w:val="both"/>
              <w:rPr>
                <w:rFonts w:ascii="Arial" w:eastAsiaTheme="minorHAnsi" w:hAnsi="Arial" w:cs="Arial"/>
                <w:sz w:val="22"/>
                <w:szCs w:val="22"/>
              </w:rPr>
            </w:pPr>
          </w:p>
        </w:tc>
        <w:tc>
          <w:tcPr>
            <w:tcW w:w="476" w:type="pct"/>
            <w:shd w:val="clear" w:color="auto" w:fill="auto"/>
            <w:vAlign w:val="center"/>
          </w:tcPr>
          <w:p w:rsidR="00A15CBE" w:rsidRPr="001E1839" w:rsidRDefault="00A15CBE" w:rsidP="00A15CBE">
            <w:pPr>
              <w:jc w:val="both"/>
              <w:rPr>
                <w:rFonts w:ascii="Arial" w:hAnsi="Arial" w:cs="Arial"/>
                <w:sz w:val="22"/>
                <w:szCs w:val="22"/>
              </w:rPr>
            </w:pPr>
            <w:r w:rsidRPr="001E1839">
              <w:rPr>
                <w:rFonts w:ascii="Arial" w:hAnsi="Arial" w:cs="Arial"/>
                <w:sz w:val="22"/>
                <w:szCs w:val="22"/>
              </w:rPr>
              <w:t>0.1</w:t>
            </w:r>
          </w:p>
        </w:tc>
      </w:tr>
      <w:tr w:rsidR="00A15CBE" w:rsidRPr="001E1839" w:rsidTr="001B2DB5">
        <w:trPr>
          <w:trHeight w:val="243"/>
          <w:jc w:val="center"/>
        </w:trPr>
        <w:tc>
          <w:tcPr>
            <w:tcW w:w="4524" w:type="pct"/>
            <w:shd w:val="clear" w:color="auto" w:fill="auto"/>
          </w:tcPr>
          <w:p w:rsidR="00A15CBE" w:rsidRPr="001E1839" w:rsidRDefault="00A15CBE" w:rsidP="00A15CBE">
            <w:pPr>
              <w:jc w:val="both"/>
              <w:rPr>
                <w:rFonts w:ascii="Arial" w:eastAsiaTheme="minorHAnsi" w:hAnsi="Arial" w:cs="Arial"/>
                <w:b/>
                <w:bCs/>
                <w:sz w:val="22"/>
                <w:szCs w:val="22"/>
              </w:rPr>
            </w:pPr>
            <w:r w:rsidRPr="001E1839">
              <w:rPr>
                <w:rFonts w:ascii="Arial" w:eastAsiaTheme="minorHAnsi" w:hAnsi="Arial" w:cs="Arial"/>
                <w:b/>
                <w:bCs/>
                <w:sz w:val="22"/>
                <w:szCs w:val="22"/>
              </w:rPr>
              <w:t>ii. Experiencia y especialidad del licitante.</w:t>
            </w:r>
          </w:p>
        </w:tc>
        <w:tc>
          <w:tcPr>
            <w:tcW w:w="476" w:type="pct"/>
            <w:shd w:val="clear" w:color="auto" w:fill="auto"/>
            <w:vAlign w:val="center"/>
          </w:tcPr>
          <w:p w:rsidR="00A15CBE" w:rsidRPr="001E1839" w:rsidRDefault="00A15CBE" w:rsidP="00A15CBE">
            <w:pPr>
              <w:jc w:val="both"/>
              <w:rPr>
                <w:rFonts w:ascii="Arial" w:hAnsi="Arial" w:cs="Arial"/>
                <w:sz w:val="22"/>
                <w:szCs w:val="22"/>
              </w:rPr>
            </w:pPr>
            <w:r w:rsidRPr="001E1839">
              <w:rPr>
                <w:rFonts w:ascii="Arial" w:hAnsi="Arial" w:cs="Arial"/>
                <w:sz w:val="22"/>
                <w:szCs w:val="22"/>
              </w:rPr>
              <w:t>10.5</w:t>
            </w:r>
          </w:p>
        </w:tc>
      </w:tr>
      <w:tr w:rsidR="00A15CBE" w:rsidRPr="001E1839" w:rsidTr="001B2DB5">
        <w:trPr>
          <w:jc w:val="center"/>
        </w:trPr>
        <w:tc>
          <w:tcPr>
            <w:tcW w:w="4524" w:type="pct"/>
            <w:shd w:val="clear" w:color="auto" w:fill="auto"/>
          </w:tcPr>
          <w:p w:rsidR="00A15CBE" w:rsidRPr="001E1839" w:rsidRDefault="00A15CBE" w:rsidP="00A15CBE">
            <w:pPr>
              <w:jc w:val="both"/>
              <w:rPr>
                <w:rFonts w:ascii="Arial" w:eastAsiaTheme="minorHAnsi" w:hAnsi="Arial" w:cs="Arial"/>
                <w:sz w:val="22"/>
                <w:szCs w:val="22"/>
              </w:rPr>
            </w:pPr>
            <w:r w:rsidRPr="001E1839">
              <w:rPr>
                <w:rFonts w:ascii="Arial" w:eastAsiaTheme="minorHAnsi" w:hAnsi="Arial" w:cs="Arial"/>
                <w:b/>
                <w:bCs/>
                <w:sz w:val="22"/>
                <w:szCs w:val="22"/>
              </w:rPr>
              <w:t xml:space="preserve">a) </w:t>
            </w:r>
            <w:r w:rsidRPr="001E1839">
              <w:rPr>
                <w:rFonts w:ascii="Arial" w:eastAsiaTheme="minorHAnsi" w:hAnsi="Arial" w:cs="Arial"/>
                <w:sz w:val="22"/>
                <w:szCs w:val="22"/>
              </w:rPr>
              <w:t xml:space="preserve">Experiencia. </w:t>
            </w:r>
          </w:p>
          <w:p w:rsidR="00A15CBE" w:rsidRPr="001E1839" w:rsidRDefault="00A15CBE" w:rsidP="00A15CBE">
            <w:pPr>
              <w:jc w:val="both"/>
              <w:rPr>
                <w:rFonts w:ascii="Arial" w:eastAsiaTheme="minorHAnsi" w:hAnsi="Arial" w:cs="Arial"/>
                <w:sz w:val="22"/>
                <w:szCs w:val="22"/>
              </w:rPr>
            </w:pPr>
          </w:p>
          <w:p w:rsidR="00A15CBE" w:rsidRPr="001E1839" w:rsidRDefault="00A15CBE" w:rsidP="00A15CBE">
            <w:pPr>
              <w:jc w:val="both"/>
              <w:rPr>
                <w:rFonts w:ascii="Arial" w:eastAsiaTheme="minorHAnsi" w:hAnsi="Arial" w:cs="Arial"/>
                <w:bCs/>
                <w:sz w:val="22"/>
                <w:szCs w:val="22"/>
              </w:rPr>
            </w:pPr>
            <w:r w:rsidRPr="001E1839">
              <w:rPr>
                <w:rFonts w:ascii="Arial" w:eastAsiaTheme="minorHAnsi" w:hAnsi="Arial" w:cs="Arial"/>
                <w:bCs/>
                <w:sz w:val="22"/>
                <w:szCs w:val="22"/>
              </w:rPr>
              <w:t>Acreditar la experiencia mínima de un año, con uno o más contratos suscritos con la Administración Pública Federal entre el año 2009 y 2017 en la materia objeto de la presente invitación.</w:t>
            </w:r>
          </w:p>
          <w:p w:rsidR="00A15CBE" w:rsidRPr="001E1839" w:rsidRDefault="00A15CBE" w:rsidP="00A15CBE">
            <w:pPr>
              <w:jc w:val="both"/>
              <w:rPr>
                <w:rFonts w:ascii="Arial" w:eastAsiaTheme="minorHAnsi" w:hAnsi="Arial" w:cs="Arial"/>
                <w:bCs/>
                <w:sz w:val="22"/>
                <w:szCs w:val="22"/>
              </w:rPr>
            </w:pPr>
          </w:p>
          <w:p w:rsidR="00A15CBE" w:rsidRPr="001E1839" w:rsidRDefault="00A15CBE" w:rsidP="00A15CBE">
            <w:pPr>
              <w:jc w:val="both"/>
              <w:rPr>
                <w:rFonts w:ascii="Arial" w:eastAsiaTheme="minorHAnsi" w:hAnsi="Arial" w:cs="Arial"/>
                <w:bCs/>
                <w:sz w:val="22"/>
                <w:szCs w:val="22"/>
              </w:rPr>
            </w:pPr>
            <w:r w:rsidRPr="001E1839">
              <w:rPr>
                <w:rFonts w:ascii="Arial" w:eastAsiaTheme="minorHAnsi" w:hAnsi="Arial" w:cs="Arial"/>
                <w:bCs/>
                <w:sz w:val="22"/>
                <w:szCs w:val="22"/>
              </w:rPr>
              <w:t xml:space="preserve">8 años de experiencia o más: </w:t>
            </w:r>
            <w:r w:rsidRPr="001E1839">
              <w:rPr>
                <w:rFonts w:ascii="Arial" w:eastAsiaTheme="minorHAnsi" w:hAnsi="Arial" w:cs="Arial"/>
                <w:b/>
                <w:bCs/>
                <w:sz w:val="22"/>
                <w:szCs w:val="22"/>
              </w:rPr>
              <w:t>3.5 puntos.</w:t>
            </w:r>
          </w:p>
          <w:p w:rsidR="00A15CBE" w:rsidRPr="001E1839" w:rsidRDefault="00A15CBE" w:rsidP="00A15CBE">
            <w:pPr>
              <w:jc w:val="both"/>
              <w:rPr>
                <w:rFonts w:ascii="Arial" w:eastAsiaTheme="minorHAnsi" w:hAnsi="Arial" w:cs="Arial"/>
                <w:bCs/>
                <w:sz w:val="22"/>
                <w:szCs w:val="22"/>
              </w:rPr>
            </w:pPr>
            <w:r w:rsidRPr="001E1839">
              <w:rPr>
                <w:rFonts w:ascii="Arial" w:eastAsiaTheme="minorHAnsi" w:hAnsi="Arial" w:cs="Arial"/>
                <w:bCs/>
                <w:sz w:val="22"/>
                <w:szCs w:val="22"/>
              </w:rPr>
              <w:t>A partir del máximo asignado, se efectuará un reparto proporcional de puntos entre el resto de los licitantes en razón de los años de experiencia:</w:t>
            </w:r>
          </w:p>
          <w:p w:rsidR="00A15CBE" w:rsidRPr="001E1839" w:rsidRDefault="00A15CBE" w:rsidP="00A15CBE">
            <w:pPr>
              <w:jc w:val="both"/>
              <w:rPr>
                <w:rFonts w:ascii="Arial" w:eastAsiaTheme="minorHAnsi" w:hAnsi="Arial" w:cs="Arial"/>
                <w:bCs/>
                <w:sz w:val="22"/>
                <w:szCs w:val="22"/>
              </w:rPr>
            </w:pPr>
          </w:p>
          <w:p w:rsidR="00A15CBE" w:rsidRPr="001E1839" w:rsidRDefault="00A15CBE" w:rsidP="00A15CBE">
            <w:pPr>
              <w:jc w:val="both"/>
              <w:rPr>
                <w:rFonts w:ascii="Arial" w:eastAsiaTheme="minorHAnsi" w:hAnsi="Arial" w:cs="Arial"/>
                <w:b/>
                <w:bCs/>
                <w:sz w:val="22"/>
                <w:szCs w:val="22"/>
              </w:rPr>
            </w:pPr>
            <w:r w:rsidRPr="001E1839">
              <w:rPr>
                <w:rFonts w:ascii="Arial" w:eastAsiaTheme="minorHAnsi" w:hAnsi="Arial" w:cs="Arial"/>
                <w:bCs/>
                <w:sz w:val="22"/>
                <w:szCs w:val="22"/>
              </w:rPr>
              <w:t xml:space="preserve">8 años o más: </w:t>
            </w:r>
            <w:r w:rsidRPr="001E1839">
              <w:rPr>
                <w:rFonts w:ascii="Arial" w:eastAsiaTheme="minorHAnsi" w:hAnsi="Arial" w:cs="Arial"/>
                <w:b/>
                <w:bCs/>
                <w:sz w:val="22"/>
                <w:szCs w:val="22"/>
              </w:rPr>
              <w:t>3.5 puntos</w:t>
            </w:r>
          </w:p>
          <w:p w:rsidR="00A15CBE" w:rsidRPr="001E1839" w:rsidRDefault="00A15CBE" w:rsidP="00A15CBE">
            <w:pPr>
              <w:jc w:val="both"/>
              <w:rPr>
                <w:rFonts w:ascii="Arial" w:eastAsiaTheme="minorHAnsi" w:hAnsi="Arial" w:cs="Arial"/>
                <w:b/>
                <w:bCs/>
                <w:sz w:val="22"/>
                <w:szCs w:val="22"/>
              </w:rPr>
            </w:pPr>
            <w:r w:rsidRPr="001E1839">
              <w:rPr>
                <w:rFonts w:ascii="Arial" w:eastAsiaTheme="minorHAnsi" w:hAnsi="Arial" w:cs="Arial"/>
                <w:bCs/>
                <w:sz w:val="22"/>
                <w:szCs w:val="22"/>
              </w:rPr>
              <w:t xml:space="preserve">7 años:  </w:t>
            </w:r>
            <w:r w:rsidRPr="001E1839">
              <w:rPr>
                <w:rFonts w:ascii="Arial" w:eastAsiaTheme="minorHAnsi" w:hAnsi="Arial" w:cs="Arial"/>
                <w:b/>
                <w:bCs/>
                <w:sz w:val="22"/>
                <w:szCs w:val="22"/>
              </w:rPr>
              <w:t>3.1 puntos</w:t>
            </w:r>
          </w:p>
          <w:p w:rsidR="00A15CBE" w:rsidRPr="001E1839" w:rsidRDefault="00A15CBE" w:rsidP="00A15CBE">
            <w:pPr>
              <w:jc w:val="both"/>
              <w:rPr>
                <w:rFonts w:ascii="Arial" w:eastAsiaTheme="minorHAnsi" w:hAnsi="Arial" w:cs="Arial"/>
                <w:bCs/>
                <w:sz w:val="22"/>
                <w:szCs w:val="22"/>
              </w:rPr>
            </w:pPr>
            <w:r w:rsidRPr="001E1839">
              <w:rPr>
                <w:rFonts w:ascii="Arial" w:eastAsiaTheme="minorHAnsi" w:hAnsi="Arial" w:cs="Arial"/>
                <w:bCs/>
                <w:sz w:val="22"/>
                <w:szCs w:val="22"/>
              </w:rPr>
              <w:t xml:space="preserve">6 años:  </w:t>
            </w:r>
            <w:r w:rsidRPr="001E1839">
              <w:rPr>
                <w:rFonts w:ascii="Arial" w:eastAsiaTheme="minorHAnsi" w:hAnsi="Arial" w:cs="Arial"/>
                <w:b/>
                <w:bCs/>
                <w:sz w:val="22"/>
                <w:szCs w:val="22"/>
              </w:rPr>
              <w:t>2.6 puntos</w:t>
            </w:r>
          </w:p>
          <w:p w:rsidR="00A15CBE" w:rsidRPr="001E1839" w:rsidRDefault="00A15CBE" w:rsidP="00A15CBE">
            <w:pPr>
              <w:jc w:val="both"/>
              <w:rPr>
                <w:rFonts w:ascii="Arial" w:eastAsiaTheme="minorHAnsi" w:hAnsi="Arial" w:cs="Arial"/>
                <w:b/>
                <w:bCs/>
                <w:sz w:val="22"/>
                <w:szCs w:val="22"/>
              </w:rPr>
            </w:pPr>
            <w:r w:rsidRPr="001E1839">
              <w:rPr>
                <w:rFonts w:ascii="Arial" w:eastAsiaTheme="minorHAnsi" w:hAnsi="Arial" w:cs="Arial"/>
                <w:bCs/>
                <w:sz w:val="22"/>
                <w:szCs w:val="22"/>
              </w:rPr>
              <w:t xml:space="preserve">5 años:  </w:t>
            </w:r>
            <w:r w:rsidRPr="001E1839">
              <w:rPr>
                <w:rFonts w:ascii="Arial" w:eastAsiaTheme="minorHAnsi" w:hAnsi="Arial" w:cs="Arial"/>
                <w:b/>
                <w:bCs/>
                <w:sz w:val="22"/>
                <w:szCs w:val="22"/>
              </w:rPr>
              <w:t>2.2 puntos</w:t>
            </w:r>
          </w:p>
          <w:p w:rsidR="00A15CBE" w:rsidRPr="001E1839" w:rsidRDefault="00A15CBE" w:rsidP="00A15CBE">
            <w:pPr>
              <w:jc w:val="both"/>
              <w:rPr>
                <w:rFonts w:ascii="Arial" w:eastAsiaTheme="minorHAnsi" w:hAnsi="Arial" w:cs="Arial"/>
                <w:bCs/>
                <w:sz w:val="22"/>
                <w:szCs w:val="22"/>
              </w:rPr>
            </w:pPr>
            <w:r w:rsidRPr="001E1839">
              <w:rPr>
                <w:rFonts w:ascii="Arial" w:eastAsiaTheme="minorHAnsi" w:hAnsi="Arial" w:cs="Arial"/>
                <w:bCs/>
                <w:sz w:val="22"/>
                <w:szCs w:val="22"/>
              </w:rPr>
              <w:t xml:space="preserve">4 años:  </w:t>
            </w:r>
            <w:r w:rsidRPr="001E1839">
              <w:rPr>
                <w:rFonts w:ascii="Arial" w:eastAsiaTheme="minorHAnsi" w:hAnsi="Arial" w:cs="Arial"/>
                <w:b/>
                <w:bCs/>
                <w:sz w:val="22"/>
                <w:szCs w:val="22"/>
              </w:rPr>
              <w:t>1.8 puntos</w:t>
            </w:r>
          </w:p>
          <w:p w:rsidR="00A15CBE" w:rsidRPr="001E1839" w:rsidRDefault="00A15CBE" w:rsidP="00A15CBE">
            <w:pPr>
              <w:jc w:val="both"/>
              <w:rPr>
                <w:rFonts w:ascii="Arial" w:eastAsiaTheme="minorHAnsi" w:hAnsi="Arial" w:cs="Arial"/>
                <w:b/>
                <w:bCs/>
                <w:sz w:val="22"/>
                <w:szCs w:val="22"/>
              </w:rPr>
            </w:pPr>
            <w:r w:rsidRPr="001E1839">
              <w:rPr>
                <w:rFonts w:ascii="Arial" w:eastAsiaTheme="minorHAnsi" w:hAnsi="Arial" w:cs="Arial"/>
                <w:bCs/>
                <w:sz w:val="22"/>
                <w:szCs w:val="22"/>
              </w:rPr>
              <w:t xml:space="preserve">3 años:  </w:t>
            </w:r>
            <w:r w:rsidRPr="001E1839">
              <w:rPr>
                <w:rFonts w:ascii="Arial" w:eastAsiaTheme="minorHAnsi" w:hAnsi="Arial" w:cs="Arial"/>
                <w:b/>
                <w:bCs/>
                <w:sz w:val="22"/>
                <w:szCs w:val="22"/>
              </w:rPr>
              <w:t>1.3 puntos</w:t>
            </w:r>
          </w:p>
          <w:p w:rsidR="00A15CBE" w:rsidRPr="001E1839" w:rsidRDefault="00A15CBE" w:rsidP="00A15CBE">
            <w:pPr>
              <w:jc w:val="both"/>
              <w:rPr>
                <w:rFonts w:ascii="Arial" w:eastAsiaTheme="minorHAnsi" w:hAnsi="Arial" w:cs="Arial"/>
                <w:bCs/>
                <w:sz w:val="22"/>
                <w:szCs w:val="22"/>
              </w:rPr>
            </w:pPr>
            <w:r w:rsidRPr="001E1839">
              <w:rPr>
                <w:rFonts w:ascii="Arial" w:eastAsiaTheme="minorHAnsi" w:hAnsi="Arial" w:cs="Arial"/>
                <w:bCs/>
                <w:sz w:val="22"/>
                <w:szCs w:val="22"/>
              </w:rPr>
              <w:t>2 años:</w:t>
            </w:r>
            <w:r w:rsidRPr="001E1839">
              <w:rPr>
                <w:rFonts w:ascii="Arial" w:eastAsiaTheme="minorHAnsi" w:hAnsi="Arial" w:cs="Arial"/>
                <w:b/>
                <w:bCs/>
                <w:sz w:val="22"/>
                <w:szCs w:val="22"/>
              </w:rPr>
              <w:t xml:space="preserve">  0.9 puntos</w:t>
            </w:r>
          </w:p>
          <w:p w:rsidR="00A15CBE" w:rsidRPr="001E1839" w:rsidRDefault="00A15CBE" w:rsidP="00A15CBE">
            <w:pPr>
              <w:jc w:val="both"/>
              <w:rPr>
                <w:rFonts w:ascii="Arial" w:eastAsiaTheme="minorHAnsi" w:hAnsi="Arial" w:cs="Arial"/>
                <w:bCs/>
                <w:sz w:val="22"/>
                <w:szCs w:val="22"/>
              </w:rPr>
            </w:pPr>
            <w:r w:rsidRPr="001E1839">
              <w:rPr>
                <w:rFonts w:ascii="Arial" w:eastAsiaTheme="minorHAnsi" w:hAnsi="Arial" w:cs="Arial"/>
                <w:bCs/>
                <w:sz w:val="22"/>
                <w:szCs w:val="22"/>
              </w:rPr>
              <w:t xml:space="preserve">1  año:   </w:t>
            </w:r>
            <w:r w:rsidRPr="001E1839">
              <w:rPr>
                <w:rFonts w:ascii="Arial" w:eastAsiaTheme="minorHAnsi" w:hAnsi="Arial" w:cs="Arial"/>
                <w:b/>
                <w:bCs/>
                <w:sz w:val="22"/>
                <w:szCs w:val="22"/>
              </w:rPr>
              <w:t>0.4 puntos</w:t>
            </w:r>
          </w:p>
        </w:tc>
        <w:tc>
          <w:tcPr>
            <w:tcW w:w="476" w:type="pct"/>
            <w:shd w:val="clear" w:color="auto" w:fill="auto"/>
            <w:vAlign w:val="center"/>
          </w:tcPr>
          <w:p w:rsidR="00A15CBE" w:rsidRPr="001E1839" w:rsidRDefault="00A15CBE" w:rsidP="00A15CBE">
            <w:pPr>
              <w:jc w:val="both"/>
              <w:rPr>
                <w:rFonts w:ascii="Arial" w:hAnsi="Arial" w:cs="Arial"/>
                <w:sz w:val="22"/>
                <w:szCs w:val="22"/>
              </w:rPr>
            </w:pPr>
            <w:r w:rsidRPr="001E1839">
              <w:rPr>
                <w:rFonts w:ascii="Arial" w:hAnsi="Arial" w:cs="Arial"/>
                <w:sz w:val="22"/>
                <w:szCs w:val="22"/>
              </w:rPr>
              <w:t>3.5</w:t>
            </w:r>
          </w:p>
        </w:tc>
      </w:tr>
      <w:tr w:rsidR="00A15CBE" w:rsidRPr="001E1839" w:rsidTr="001B2DB5">
        <w:trPr>
          <w:jc w:val="center"/>
        </w:trPr>
        <w:tc>
          <w:tcPr>
            <w:tcW w:w="4524" w:type="pct"/>
            <w:shd w:val="clear" w:color="auto" w:fill="auto"/>
          </w:tcPr>
          <w:p w:rsidR="00A15CBE" w:rsidRPr="001E1839" w:rsidRDefault="00A15CBE" w:rsidP="00A15CBE">
            <w:pPr>
              <w:jc w:val="both"/>
              <w:rPr>
                <w:rFonts w:ascii="Arial" w:eastAsiaTheme="minorHAnsi" w:hAnsi="Arial" w:cs="Arial"/>
                <w:b/>
                <w:bCs/>
                <w:sz w:val="22"/>
                <w:szCs w:val="22"/>
              </w:rPr>
            </w:pPr>
          </w:p>
          <w:p w:rsidR="00A15CBE" w:rsidRPr="001E1839" w:rsidRDefault="00A15CBE" w:rsidP="00A15CBE">
            <w:pPr>
              <w:jc w:val="both"/>
              <w:rPr>
                <w:rFonts w:ascii="Arial" w:eastAsiaTheme="minorHAnsi" w:hAnsi="Arial" w:cs="Arial"/>
                <w:sz w:val="22"/>
                <w:szCs w:val="22"/>
              </w:rPr>
            </w:pPr>
            <w:r w:rsidRPr="001E1839">
              <w:rPr>
                <w:rFonts w:ascii="Arial" w:eastAsiaTheme="minorHAnsi" w:hAnsi="Arial" w:cs="Arial"/>
                <w:b/>
                <w:bCs/>
                <w:sz w:val="22"/>
                <w:szCs w:val="22"/>
              </w:rPr>
              <w:t xml:space="preserve">b) </w:t>
            </w:r>
            <w:r w:rsidRPr="001E1839">
              <w:rPr>
                <w:rFonts w:ascii="Arial" w:eastAsiaTheme="minorHAnsi" w:hAnsi="Arial" w:cs="Arial"/>
                <w:sz w:val="22"/>
                <w:szCs w:val="22"/>
              </w:rPr>
              <w:t xml:space="preserve">Especialidad. </w:t>
            </w:r>
          </w:p>
          <w:p w:rsidR="00A15CBE" w:rsidRPr="001E1839" w:rsidRDefault="00A15CBE" w:rsidP="00A15CBE">
            <w:pPr>
              <w:jc w:val="both"/>
              <w:rPr>
                <w:rFonts w:ascii="Arial" w:eastAsiaTheme="minorHAnsi" w:hAnsi="Arial" w:cs="Arial"/>
                <w:sz w:val="22"/>
                <w:szCs w:val="22"/>
              </w:rPr>
            </w:pPr>
          </w:p>
          <w:p w:rsidR="00A15CBE" w:rsidRPr="001E1839" w:rsidRDefault="00A15CBE" w:rsidP="00A15CBE">
            <w:pPr>
              <w:jc w:val="both"/>
              <w:rPr>
                <w:rFonts w:ascii="Arial" w:eastAsiaTheme="minorHAnsi" w:hAnsi="Arial" w:cs="Arial"/>
                <w:sz w:val="22"/>
                <w:szCs w:val="22"/>
              </w:rPr>
            </w:pPr>
            <w:r w:rsidRPr="001E1839">
              <w:rPr>
                <w:rFonts w:ascii="Arial" w:eastAsiaTheme="minorHAnsi" w:hAnsi="Arial" w:cs="Arial"/>
                <w:sz w:val="22"/>
                <w:szCs w:val="22"/>
              </w:rPr>
              <w:t>Acreditar la especialidad, con uno o más contratos suscritos con la Administración Pública Federal entre el año 2009 y 2017 en la materia objeto de la presente invitación.</w:t>
            </w:r>
          </w:p>
          <w:p w:rsidR="00A15CBE" w:rsidRPr="001E1839" w:rsidRDefault="00A15CBE" w:rsidP="00A15CBE">
            <w:pPr>
              <w:jc w:val="both"/>
              <w:rPr>
                <w:rFonts w:ascii="Arial" w:eastAsiaTheme="minorHAnsi" w:hAnsi="Arial" w:cs="Arial"/>
                <w:sz w:val="22"/>
                <w:szCs w:val="22"/>
              </w:rPr>
            </w:pPr>
          </w:p>
          <w:p w:rsidR="00A15CBE" w:rsidRPr="001E1839" w:rsidRDefault="00A15CBE" w:rsidP="00A15CBE">
            <w:pPr>
              <w:jc w:val="both"/>
              <w:rPr>
                <w:rFonts w:ascii="Arial" w:eastAsiaTheme="minorHAnsi" w:hAnsi="Arial" w:cs="Arial"/>
                <w:sz w:val="22"/>
                <w:szCs w:val="22"/>
              </w:rPr>
            </w:pPr>
            <w:r w:rsidRPr="001E1839">
              <w:rPr>
                <w:rFonts w:ascii="Arial" w:eastAsiaTheme="minorHAnsi" w:hAnsi="Arial" w:cs="Arial"/>
                <w:b/>
                <w:sz w:val="22"/>
                <w:szCs w:val="22"/>
              </w:rPr>
              <w:t>10 contratos o más:</w:t>
            </w:r>
            <w:r w:rsidRPr="001E1839">
              <w:rPr>
                <w:rFonts w:ascii="Arial" w:eastAsiaTheme="minorHAnsi" w:hAnsi="Arial" w:cs="Arial"/>
                <w:sz w:val="22"/>
                <w:szCs w:val="22"/>
              </w:rPr>
              <w:t xml:space="preserve"> 7 puntos.</w:t>
            </w:r>
          </w:p>
          <w:p w:rsidR="00A15CBE" w:rsidRPr="001E1839" w:rsidRDefault="00A15CBE" w:rsidP="00A15CBE">
            <w:pPr>
              <w:jc w:val="both"/>
              <w:rPr>
                <w:rFonts w:ascii="Arial" w:eastAsiaTheme="minorHAnsi" w:hAnsi="Arial" w:cs="Arial"/>
                <w:bCs/>
                <w:sz w:val="22"/>
                <w:szCs w:val="22"/>
              </w:rPr>
            </w:pPr>
          </w:p>
          <w:p w:rsidR="00A15CBE" w:rsidRPr="001E1839" w:rsidRDefault="00A15CBE" w:rsidP="00A15CBE">
            <w:pPr>
              <w:jc w:val="both"/>
              <w:rPr>
                <w:rFonts w:ascii="Arial" w:eastAsiaTheme="minorHAnsi" w:hAnsi="Arial" w:cs="Arial"/>
                <w:bCs/>
                <w:sz w:val="22"/>
                <w:szCs w:val="22"/>
              </w:rPr>
            </w:pPr>
            <w:r w:rsidRPr="001E1839">
              <w:rPr>
                <w:rFonts w:ascii="Arial" w:eastAsiaTheme="minorHAnsi" w:hAnsi="Arial" w:cs="Arial"/>
                <w:bCs/>
                <w:sz w:val="22"/>
                <w:szCs w:val="22"/>
              </w:rPr>
              <w:t>A partir del máximo asignado, se efectuará un reparto proporcional de puntos entre el resto de los licitantes en razón del número de contratos presentados:</w:t>
            </w:r>
          </w:p>
          <w:p w:rsidR="00A15CBE" w:rsidRPr="001E1839" w:rsidRDefault="00A15CBE" w:rsidP="00A15CBE">
            <w:pPr>
              <w:jc w:val="both"/>
              <w:rPr>
                <w:rFonts w:ascii="Arial" w:eastAsiaTheme="minorHAnsi" w:hAnsi="Arial" w:cs="Arial"/>
                <w:bCs/>
                <w:sz w:val="22"/>
                <w:szCs w:val="22"/>
              </w:rPr>
            </w:pPr>
          </w:p>
          <w:p w:rsidR="00A15CBE" w:rsidRPr="001E1839" w:rsidRDefault="00A15CBE" w:rsidP="00A15CBE">
            <w:pPr>
              <w:jc w:val="both"/>
              <w:rPr>
                <w:rFonts w:ascii="Arial" w:eastAsiaTheme="minorHAnsi" w:hAnsi="Arial" w:cs="Arial"/>
                <w:b/>
                <w:bCs/>
                <w:sz w:val="22"/>
                <w:szCs w:val="22"/>
              </w:rPr>
            </w:pPr>
            <w:r w:rsidRPr="001E1839">
              <w:rPr>
                <w:rFonts w:ascii="Arial" w:eastAsiaTheme="minorHAnsi" w:hAnsi="Arial" w:cs="Arial"/>
                <w:bCs/>
                <w:sz w:val="22"/>
                <w:szCs w:val="22"/>
              </w:rPr>
              <w:t xml:space="preserve">10 contratos o más: 7 </w:t>
            </w:r>
            <w:r w:rsidRPr="001E1839">
              <w:rPr>
                <w:rFonts w:ascii="Arial" w:eastAsiaTheme="minorHAnsi" w:hAnsi="Arial" w:cs="Arial"/>
                <w:b/>
                <w:bCs/>
                <w:sz w:val="22"/>
                <w:szCs w:val="22"/>
              </w:rPr>
              <w:t>puntos</w:t>
            </w:r>
          </w:p>
          <w:p w:rsidR="00A15CBE" w:rsidRPr="001E1839" w:rsidRDefault="00A15CBE" w:rsidP="00A15CBE">
            <w:pPr>
              <w:jc w:val="both"/>
              <w:rPr>
                <w:rFonts w:ascii="Arial" w:eastAsiaTheme="minorHAnsi" w:hAnsi="Arial" w:cs="Arial"/>
                <w:b/>
                <w:bCs/>
                <w:sz w:val="22"/>
                <w:szCs w:val="22"/>
              </w:rPr>
            </w:pPr>
            <w:r w:rsidRPr="001E1839">
              <w:rPr>
                <w:rFonts w:ascii="Arial" w:eastAsiaTheme="minorHAnsi" w:hAnsi="Arial" w:cs="Arial"/>
                <w:bCs/>
                <w:sz w:val="22"/>
                <w:szCs w:val="22"/>
              </w:rPr>
              <w:t xml:space="preserve">9 contratos:  </w:t>
            </w:r>
            <w:r w:rsidRPr="001E1839">
              <w:rPr>
                <w:rFonts w:ascii="Arial" w:eastAsiaTheme="minorHAnsi" w:hAnsi="Arial" w:cs="Arial"/>
                <w:b/>
                <w:bCs/>
                <w:sz w:val="22"/>
                <w:szCs w:val="22"/>
              </w:rPr>
              <w:t>6.3 puntos</w:t>
            </w:r>
          </w:p>
          <w:p w:rsidR="00A15CBE" w:rsidRPr="001E1839" w:rsidRDefault="00A15CBE" w:rsidP="00A15CBE">
            <w:pPr>
              <w:jc w:val="both"/>
              <w:rPr>
                <w:rFonts w:ascii="Arial" w:eastAsiaTheme="minorHAnsi" w:hAnsi="Arial" w:cs="Arial"/>
                <w:bCs/>
                <w:sz w:val="22"/>
                <w:szCs w:val="22"/>
              </w:rPr>
            </w:pPr>
            <w:r w:rsidRPr="001E1839">
              <w:rPr>
                <w:rFonts w:ascii="Arial" w:eastAsiaTheme="minorHAnsi" w:hAnsi="Arial" w:cs="Arial"/>
                <w:bCs/>
                <w:sz w:val="22"/>
                <w:szCs w:val="22"/>
              </w:rPr>
              <w:t xml:space="preserve">8 contratos:  </w:t>
            </w:r>
            <w:r w:rsidRPr="001E1839">
              <w:rPr>
                <w:rFonts w:ascii="Arial" w:eastAsiaTheme="minorHAnsi" w:hAnsi="Arial" w:cs="Arial"/>
                <w:b/>
                <w:bCs/>
                <w:sz w:val="22"/>
                <w:szCs w:val="22"/>
              </w:rPr>
              <w:t>5.6</w:t>
            </w:r>
            <w:r w:rsidRPr="001E1839">
              <w:rPr>
                <w:rFonts w:ascii="Arial" w:eastAsiaTheme="minorHAnsi" w:hAnsi="Arial" w:cs="Arial"/>
                <w:bCs/>
                <w:sz w:val="22"/>
                <w:szCs w:val="22"/>
              </w:rPr>
              <w:t xml:space="preserve"> </w:t>
            </w:r>
            <w:r w:rsidRPr="001E1839">
              <w:rPr>
                <w:rFonts w:ascii="Arial" w:eastAsiaTheme="minorHAnsi" w:hAnsi="Arial" w:cs="Arial"/>
                <w:b/>
                <w:bCs/>
                <w:sz w:val="22"/>
                <w:szCs w:val="22"/>
              </w:rPr>
              <w:t>puntos</w:t>
            </w:r>
          </w:p>
          <w:p w:rsidR="00A15CBE" w:rsidRPr="001E1839" w:rsidRDefault="00A15CBE" w:rsidP="00A15CBE">
            <w:pPr>
              <w:jc w:val="both"/>
              <w:rPr>
                <w:rFonts w:ascii="Arial" w:eastAsiaTheme="minorHAnsi" w:hAnsi="Arial" w:cs="Arial"/>
                <w:bCs/>
                <w:sz w:val="22"/>
                <w:szCs w:val="22"/>
              </w:rPr>
            </w:pPr>
            <w:r w:rsidRPr="001E1839">
              <w:rPr>
                <w:rFonts w:ascii="Arial" w:eastAsiaTheme="minorHAnsi" w:hAnsi="Arial" w:cs="Arial"/>
                <w:bCs/>
                <w:sz w:val="22"/>
                <w:szCs w:val="22"/>
              </w:rPr>
              <w:t xml:space="preserve">7 contratos:  </w:t>
            </w:r>
            <w:r w:rsidRPr="001E1839">
              <w:rPr>
                <w:rFonts w:ascii="Arial" w:eastAsiaTheme="minorHAnsi" w:hAnsi="Arial" w:cs="Arial"/>
                <w:b/>
                <w:bCs/>
                <w:sz w:val="22"/>
                <w:szCs w:val="22"/>
              </w:rPr>
              <w:t>4.9 puntos</w:t>
            </w:r>
          </w:p>
          <w:p w:rsidR="00A15CBE" w:rsidRPr="001E1839" w:rsidRDefault="00A15CBE" w:rsidP="00A15CBE">
            <w:pPr>
              <w:jc w:val="both"/>
              <w:rPr>
                <w:rFonts w:ascii="Arial" w:eastAsiaTheme="minorHAnsi" w:hAnsi="Arial" w:cs="Arial"/>
                <w:bCs/>
                <w:sz w:val="22"/>
                <w:szCs w:val="22"/>
              </w:rPr>
            </w:pPr>
            <w:r w:rsidRPr="001E1839">
              <w:rPr>
                <w:rFonts w:ascii="Arial" w:eastAsiaTheme="minorHAnsi" w:hAnsi="Arial" w:cs="Arial"/>
                <w:bCs/>
                <w:sz w:val="22"/>
                <w:szCs w:val="22"/>
              </w:rPr>
              <w:t xml:space="preserve">6 contratos:  </w:t>
            </w:r>
            <w:r w:rsidRPr="001E1839">
              <w:rPr>
                <w:rFonts w:ascii="Arial" w:eastAsiaTheme="minorHAnsi" w:hAnsi="Arial" w:cs="Arial"/>
                <w:b/>
                <w:bCs/>
                <w:sz w:val="22"/>
                <w:szCs w:val="22"/>
              </w:rPr>
              <w:t>4.2 puntos</w:t>
            </w:r>
          </w:p>
          <w:p w:rsidR="00A15CBE" w:rsidRPr="001E1839" w:rsidRDefault="00A15CBE" w:rsidP="00A15CBE">
            <w:pPr>
              <w:jc w:val="both"/>
              <w:rPr>
                <w:rFonts w:ascii="Arial" w:eastAsiaTheme="minorHAnsi" w:hAnsi="Arial" w:cs="Arial"/>
                <w:b/>
                <w:bCs/>
                <w:sz w:val="22"/>
                <w:szCs w:val="22"/>
              </w:rPr>
            </w:pPr>
            <w:r w:rsidRPr="001E1839">
              <w:rPr>
                <w:rFonts w:ascii="Arial" w:eastAsiaTheme="minorHAnsi" w:hAnsi="Arial" w:cs="Arial"/>
                <w:bCs/>
                <w:sz w:val="22"/>
                <w:szCs w:val="22"/>
              </w:rPr>
              <w:t xml:space="preserve">5 contratos:  </w:t>
            </w:r>
            <w:r w:rsidRPr="001E1839">
              <w:rPr>
                <w:rFonts w:ascii="Arial" w:eastAsiaTheme="minorHAnsi" w:hAnsi="Arial" w:cs="Arial"/>
                <w:b/>
                <w:bCs/>
                <w:sz w:val="22"/>
                <w:szCs w:val="22"/>
              </w:rPr>
              <w:t>3.5 puntos</w:t>
            </w:r>
          </w:p>
          <w:p w:rsidR="00A15CBE" w:rsidRPr="001E1839" w:rsidRDefault="00A15CBE" w:rsidP="00A15CBE">
            <w:pPr>
              <w:jc w:val="both"/>
              <w:rPr>
                <w:rFonts w:ascii="Arial" w:eastAsiaTheme="minorHAnsi" w:hAnsi="Arial" w:cs="Arial"/>
                <w:bCs/>
                <w:sz w:val="22"/>
                <w:szCs w:val="22"/>
              </w:rPr>
            </w:pPr>
            <w:r w:rsidRPr="001E1839">
              <w:rPr>
                <w:rFonts w:ascii="Arial" w:eastAsiaTheme="minorHAnsi" w:hAnsi="Arial" w:cs="Arial"/>
                <w:bCs/>
                <w:sz w:val="22"/>
                <w:szCs w:val="22"/>
              </w:rPr>
              <w:t xml:space="preserve">4 contratos:  </w:t>
            </w:r>
            <w:r w:rsidRPr="001E1839">
              <w:rPr>
                <w:rFonts w:ascii="Arial" w:eastAsiaTheme="minorHAnsi" w:hAnsi="Arial" w:cs="Arial"/>
                <w:b/>
                <w:bCs/>
                <w:sz w:val="22"/>
                <w:szCs w:val="22"/>
              </w:rPr>
              <w:t>2.8 puntos</w:t>
            </w:r>
          </w:p>
          <w:p w:rsidR="00A15CBE" w:rsidRPr="001E1839" w:rsidRDefault="00A15CBE" w:rsidP="00A15CBE">
            <w:pPr>
              <w:jc w:val="both"/>
              <w:rPr>
                <w:rFonts w:ascii="Arial" w:eastAsiaTheme="minorHAnsi" w:hAnsi="Arial" w:cs="Arial"/>
                <w:b/>
                <w:bCs/>
                <w:sz w:val="22"/>
                <w:szCs w:val="22"/>
              </w:rPr>
            </w:pPr>
            <w:r w:rsidRPr="001E1839">
              <w:rPr>
                <w:rFonts w:ascii="Arial" w:eastAsiaTheme="minorHAnsi" w:hAnsi="Arial" w:cs="Arial"/>
                <w:bCs/>
                <w:sz w:val="22"/>
                <w:szCs w:val="22"/>
              </w:rPr>
              <w:t xml:space="preserve">3 contratos:  </w:t>
            </w:r>
            <w:r w:rsidRPr="001E1839">
              <w:rPr>
                <w:rFonts w:ascii="Arial" w:eastAsiaTheme="minorHAnsi" w:hAnsi="Arial" w:cs="Arial"/>
                <w:b/>
                <w:bCs/>
                <w:sz w:val="22"/>
                <w:szCs w:val="22"/>
              </w:rPr>
              <w:t>2.1 puntos</w:t>
            </w:r>
          </w:p>
          <w:p w:rsidR="00A15CBE" w:rsidRPr="001E1839" w:rsidRDefault="00A15CBE" w:rsidP="00A15CBE">
            <w:pPr>
              <w:jc w:val="both"/>
              <w:rPr>
                <w:rFonts w:ascii="Arial" w:eastAsiaTheme="minorHAnsi" w:hAnsi="Arial" w:cs="Arial"/>
                <w:bCs/>
                <w:sz w:val="22"/>
                <w:szCs w:val="22"/>
              </w:rPr>
            </w:pPr>
            <w:r w:rsidRPr="001E1839">
              <w:rPr>
                <w:rFonts w:ascii="Arial" w:eastAsiaTheme="minorHAnsi" w:hAnsi="Arial" w:cs="Arial"/>
                <w:bCs/>
                <w:sz w:val="22"/>
                <w:szCs w:val="22"/>
              </w:rPr>
              <w:t>2 contratos:</w:t>
            </w:r>
            <w:r w:rsidRPr="001E1839">
              <w:rPr>
                <w:rFonts w:ascii="Arial" w:eastAsiaTheme="minorHAnsi" w:hAnsi="Arial" w:cs="Arial"/>
                <w:b/>
                <w:bCs/>
                <w:sz w:val="22"/>
                <w:szCs w:val="22"/>
              </w:rPr>
              <w:t xml:space="preserve">  1.4 puntos</w:t>
            </w:r>
          </w:p>
          <w:p w:rsidR="00A15CBE" w:rsidRPr="001E1839" w:rsidRDefault="00A15CBE" w:rsidP="00A15CBE">
            <w:pPr>
              <w:jc w:val="both"/>
              <w:rPr>
                <w:rFonts w:ascii="Arial" w:eastAsiaTheme="minorHAnsi" w:hAnsi="Arial" w:cs="Arial"/>
                <w:bCs/>
                <w:sz w:val="22"/>
                <w:szCs w:val="22"/>
              </w:rPr>
            </w:pPr>
            <w:r w:rsidRPr="001E1839">
              <w:rPr>
                <w:rFonts w:ascii="Arial" w:eastAsiaTheme="minorHAnsi" w:hAnsi="Arial" w:cs="Arial"/>
                <w:bCs/>
                <w:sz w:val="22"/>
                <w:szCs w:val="22"/>
              </w:rPr>
              <w:t xml:space="preserve">1 contrato : </w:t>
            </w:r>
            <w:r w:rsidRPr="001E1839">
              <w:rPr>
                <w:rFonts w:ascii="Arial" w:eastAsiaTheme="minorHAnsi" w:hAnsi="Arial" w:cs="Arial"/>
                <w:b/>
                <w:bCs/>
                <w:sz w:val="22"/>
                <w:szCs w:val="22"/>
              </w:rPr>
              <w:t>0.7 puntos</w:t>
            </w:r>
          </w:p>
          <w:p w:rsidR="00A15CBE" w:rsidRPr="001E1839" w:rsidRDefault="00A15CBE" w:rsidP="00A15CBE">
            <w:pPr>
              <w:jc w:val="both"/>
              <w:rPr>
                <w:rFonts w:ascii="Arial" w:eastAsiaTheme="minorHAnsi" w:hAnsi="Arial" w:cs="Arial"/>
                <w:sz w:val="22"/>
                <w:szCs w:val="22"/>
              </w:rPr>
            </w:pPr>
          </w:p>
        </w:tc>
        <w:tc>
          <w:tcPr>
            <w:tcW w:w="476" w:type="pct"/>
            <w:shd w:val="clear" w:color="auto" w:fill="auto"/>
            <w:vAlign w:val="center"/>
          </w:tcPr>
          <w:p w:rsidR="00A15CBE" w:rsidRPr="001E1839" w:rsidRDefault="00A15CBE" w:rsidP="00A15CBE">
            <w:pPr>
              <w:jc w:val="both"/>
              <w:rPr>
                <w:rFonts w:ascii="Arial" w:hAnsi="Arial" w:cs="Arial"/>
                <w:sz w:val="22"/>
                <w:szCs w:val="22"/>
              </w:rPr>
            </w:pPr>
            <w:r w:rsidRPr="001E1839">
              <w:rPr>
                <w:rFonts w:ascii="Arial" w:hAnsi="Arial" w:cs="Arial"/>
                <w:sz w:val="22"/>
                <w:szCs w:val="22"/>
              </w:rPr>
              <w:t>7</w:t>
            </w:r>
          </w:p>
        </w:tc>
      </w:tr>
      <w:tr w:rsidR="00A15CBE" w:rsidRPr="001E1839" w:rsidTr="001B2DB5">
        <w:trPr>
          <w:jc w:val="center"/>
        </w:trPr>
        <w:tc>
          <w:tcPr>
            <w:tcW w:w="4524" w:type="pct"/>
            <w:shd w:val="clear" w:color="auto" w:fill="auto"/>
          </w:tcPr>
          <w:p w:rsidR="00A15CBE" w:rsidRPr="001E1839" w:rsidRDefault="00A15CBE" w:rsidP="00A15CBE">
            <w:pPr>
              <w:jc w:val="both"/>
              <w:rPr>
                <w:rFonts w:ascii="Arial" w:eastAsiaTheme="minorHAnsi" w:hAnsi="Arial" w:cs="Arial"/>
                <w:b/>
                <w:bCs/>
                <w:sz w:val="22"/>
                <w:szCs w:val="22"/>
              </w:rPr>
            </w:pPr>
            <w:r w:rsidRPr="001E1839">
              <w:rPr>
                <w:rFonts w:ascii="Arial" w:eastAsiaTheme="minorHAnsi" w:hAnsi="Arial" w:cs="Arial"/>
                <w:b/>
                <w:bCs/>
                <w:sz w:val="22"/>
                <w:szCs w:val="22"/>
              </w:rPr>
              <w:t>iii. Propuesta de Trabajo.</w:t>
            </w:r>
          </w:p>
        </w:tc>
        <w:tc>
          <w:tcPr>
            <w:tcW w:w="476" w:type="pct"/>
            <w:shd w:val="clear" w:color="auto" w:fill="auto"/>
            <w:vAlign w:val="center"/>
          </w:tcPr>
          <w:p w:rsidR="00A15CBE" w:rsidRPr="001E1839" w:rsidRDefault="00A15CBE" w:rsidP="00A15CBE">
            <w:pPr>
              <w:jc w:val="both"/>
              <w:rPr>
                <w:rFonts w:ascii="Arial" w:hAnsi="Arial" w:cs="Arial"/>
                <w:sz w:val="22"/>
                <w:szCs w:val="22"/>
              </w:rPr>
            </w:pPr>
            <w:r w:rsidRPr="001E1839">
              <w:rPr>
                <w:rFonts w:ascii="Arial" w:hAnsi="Arial" w:cs="Arial"/>
                <w:sz w:val="22"/>
                <w:szCs w:val="22"/>
              </w:rPr>
              <w:t>21</w:t>
            </w:r>
          </w:p>
        </w:tc>
      </w:tr>
      <w:tr w:rsidR="00A15CBE" w:rsidRPr="001E1839" w:rsidTr="001B2DB5">
        <w:trPr>
          <w:jc w:val="center"/>
        </w:trPr>
        <w:tc>
          <w:tcPr>
            <w:tcW w:w="4524" w:type="pct"/>
            <w:shd w:val="clear" w:color="auto" w:fill="auto"/>
          </w:tcPr>
          <w:p w:rsidR="00A15CBE" w:rsidRPr="001E1839" w:rsidRDefault="00A15CBE" w:rsidP="00A15CBE">
            <w:pPr>
              <w:jc w:val="both"/>
              <w:rPr>
                <w:rFonts w:ascii="Arial" w:eastAsiaTheme="minorHAnsi" w:hAnsi="Arial" w:cs="Arial"/>
                <w:sz w:val="22"/>
                <w:szCs w:val="22"/>
              </w:rPr>
            </w:pPr>
            <w:r w:rsidRPr="001E1839">
              <w:rPr>
                <w:rFonts w:ascii="Arial" w:eastAsiaTheme="minorHAnsi" w:hAnsi="Arial" w:cs="Arial"/>
                <w:b/>
                <w:bCs/>
                <w:sz w:val="22"/>
                <w:szCs w:val="22"/>
              </w:rPr>
              <w:t xml:space="preserve">a) </w:t>
            </w:r>
            <w:r w:rsidRPr="001E1839">
              <w:rPr>
                <w:rFonts w:ascii="Arial" w:eastAsiaTheme="minorHAnsi" w:hAnsi="Arial" w:cs="Arial"/>
                <w:sz w:val="22"/>
                <w:szCs w:val="22"/>
              </w:rPr>
              <w:t>Metodología y, en su caso, la visión a utilizar en la prestación de los servicios de consultorías, asesorías, estudios e investigaciones;</w:t>
            </w:r>
          </w:p>
          <w:p w:rsidR="00A15CBE" w:rsidRPr="001E1839" w:rsidRDefault="00A15CBE" w:rsidP="00A15CBE">
            <w:pPr>
              <w:jc w:val="both"/>
              <w:rPr>
                <w:rFonts w:ascii="Arial" w:eastAsiaTheme="minorHAnsi" w:hAnsi="Arial" w:cs="Arial"/>
                <w:sz w:val="22"/>
                <w:szCs w:val="22"/>
              </w:rPr>
            </w:pPr>
          </w:p>
          <w:p w:rsidR="00A15CBE" w:rsidRPr="001E1839" w:rsidRDefault="00A15CBE" w:rsidP="00A15CBE">
            <w:pPr>
              <w:jc w:val="both"/>
              <w:rPr>
                <w:rFonts w:ascii="Arial" w:eastAsiaTheme="minorHAnsi" w:hAnsi="Arial" w:cs="Arial"/>
                <w:sz w:val="22"/>
                <w:szCs w:val="22"/>
              </w:rPr>
            </w:pPr>
            <w:r w:rsidRPr="001E1839">
              <w:rPr>
                <w:rFonts w:ascii="Arial" w:eastAsiaTheme="minorHAnsi" w:hAnsi="Arial" w:cs="Arial"/>
                <w:sz w:val="22"/>
                <w:szCs w:val="22"/>
              </w:rPr>
              <w:t>El participante deberá presentar documento en hoja membretada suscrito por el representante legal en el que proponga y detalle la metodología para cada una de las actividades objeto de la prestación de los servicios, mismas que corresponden a las fracciones I a XII del Anexo Técnico.</w:t>
            </w:r>
          </w:p>
          <w:p w:rsidR="00A15CBE" w:rsidRPr="001E1839" w:rsidRDefault="00A15CBE" w:rsidP="00A15CBE">
            <w:pPr>
              <w:jc w:val="both"/>
              <w:rPr>
                <w:rFonts w:ascii="Arial" w:eastAsiaTheme="minorHAnsi" w:hAnsi="Arial" w:cs="Arial"/>
                <w:sz w:val="22"/>
                <w:szCs w:val="22"/>
              </w:rPr>
            </w:pPr>
          </w:p>
          <w:p w:rsidR="00A15CBE" w:rsidRPr="001E1839" w:rsidRDefault="00A15CBE" w:rsidP="00A15CBE">
            <w:pPr>
              <w:jc w:val="both"/>
              <w:rPr>
                <w:rFonts w:ascii="Arial" w:eastAsiaTheme="minorHAnsi" w:hAnsi="Arial" w:cs="Arial"/>
                <w:sz w:val="22"/>
                <w:szCs w:val="22"/>
              </w:rPr>
            </w:pPr>
            <w:r w:rsidRPr="001E1839">
              <w:rPr>
                <w:rFonts w:ascii="Arial" w:eastAsiaTheme="minorHAnsi" w:hAnsi="Arial" w:cs="Arial"/>
                <w:sz w:val="22"/>
                <w:szCs w:val="22"/>
              </w:rPr>
              <w:t>En caso de que la metodología se considere acreditada, la puntuación asignada por fracción será la siguiente:</w:t>
            </w:r>
          </w:p>
          <w:p w:rsidR="00A15CBE" w:rsidRPr="001E1839" w:rsidRDefault="00A15CBE" w:rsidP="00A15CBE">
            <w:pPr>
              <w:jc w:val="both"/>
              <w:rPr>
                <w:rFonts w:ascii="Arial" w:eastAsiaTheme="minorHAnsi" w:hAnsi="Arial" w:cs="Arial"/>
                <w:sz w:val="22"/>
                <w:szCs w:val="22"/>
              </w:rPr>
            </w:pPr>
          </w:p>
          <w:p w:rsidR="00A15CBE" w:rsidRPr="001E1839" w:rsidRDefault="00A15CBE" w:rsidP="00A15CBE">
            <w:pPr>
              <w:jc w:val="both"/>
              <w:rPr>
                <w:rFonts w:ascii="Arial" w:eastAsiaTheme="minorHAnsi" w:hAnsi="Arial" w:cs="Arial"/>
                <w:sz w:val="22"/>
                <w:szCs w:val="22"/>
              </w:rPr>
            </w:pPr>
            <w:r w:rsidRPr="001E1839">
              <w:rPr>
                <w:rFonts w:ascii="Arial" w:eastAsiaTheme="minorHAnsi" w:hAnsi="Arial" w:cs="Arial"/>
                <w:sz w:val="22"/>
                <w:szCs w:val="22"/>
              </w:rPr>
              <w:t xml:space="preserve">Fracción I de Anexo Técnico: </w:t>
            </w:r>
            <w:r w:rsidRPr="001E1839">
              <w:rPr>
                <w:rFonts w:ascii="Arial" w:eastAsiaTheme="minorHAnsi" w:hAnsi="Arial" w:cs="Arial"/>
                <w:b/>
                <w:sz w:val="22"/>
                <w:szCs w:val="22"/>
              </w:rPr>
              <w:t>0.5 puntos.</w:t>
            </w:r>
          </w:p>
          <w:p w:rsidR="00A15CBE" w:rsidRPr="001E1839" w:rsidRDefault="00A15CBE" w:rsidP="00A15CBE">
            <w:pPr>
              <w:jc w:val="both"/>
              <w:rPr>
                <w:rFonts w:ascii="Arial" w:eastAsiaTheme="minorHAnsi" w:hAnsi="Arial" w:cs="Arial"/>
                <w:sz w:val="22"/>
                <w:szCs w:val="22"/>
              </w:rPr>
            </w:pPr>
            <w:r w:rsidRPr="001E1839">
              <w:rPr>
                <w:rFonts w:ascii="Arial" w:eastAsiaTheme="minorHAnsi" w:hAnsi="Arial" w:cs="Arial"/>
                <w:sz w:val="22"/>
                <w:szCs w:val="22"/>
              </w:rPr>
              <w:t xml:space="preserve">Fracción II de Anexo Técnico: </w:t>
            </w:r>
            <w:r w:rsidRPr="001E1839">
              <w:rPr>
                <w:rFonts w:ascii="Arial" w:eastAsiaTheme="minorHAnsi" w:hAnsi="Arial" w:cs="Arial"/>
                <w:b/>
                <w:sz w:val="22"/>
                <w:szCs w:val="22"/>
              </w:rPr>
              <w:t>0.5 puntos.</w:t>
            </w:r>
          </w:p>
          <w:p w:rsidR="00A15CBE" w:rsidRPr="001E1839" w:rsidRDefault="00A15CBE" w:rsidP="00A15CBE">
            <w:pPr>
              <w:jc w:val="both"/>
              <w:rPr>
                <w:rFonts w:ascii="Arial" w:eastAsiaTheme="minorHAnsi" w:hAnsi="Arial" w:cs="Arial"/>
                <w:sz w:val="22"/>
                <w:szCs w:val="22"/>
              </w:rPr>
            </w:pPr>
            <w:r w:rsidRPr="001E1839">
              <w:rPr>
                <w:rFonts w:ascii="Arial" w:eastAsiaTheme="minorHAnsi" w:hAnsi="Arial" w:cs="Arial"/>
                <w:sz w:val="22"/>
                <w:szCs w:val="22"/>
              </w:rPr>
              <w:t xml:space="preserve">Fracción III de Anexo Técnico: </w:t>
            </w:r>
            <w:r w:rsidRPr="001E1839">
              <w:rPr>
                <w:rFonts w:ascii="Arial" w:eastAsiaTheme="minorHAnsi" w:hAnsi="Arial" w:cs="Arial"/>
                <w:b/>
                <w:sz w:val="22"/>
                <w:szCs w:val="22"/>
              </w:rPr>
              <w:t>0.5 puntos.</w:t>
            </w:r>
          </w:p>
          <w:p w:rsidR="00A15CBE" w:rsidRPr="001E1839" w:rsidRDefault="00A15CBE" w:rsidP="00A15CBE">
            <w:pPr>
              <w:jc w:val="both"/>
              <w:rPr>
                <w:rFonts w:ascii="Arial" w:eastAsiaTheme="minorHAnsi" w:hAnsi="Arial" w:cs="Arial"/>
                <w:sz w:val="22"/>
                <w:szCs w:val="22"/>
              </w:rPr>
            </w:pPr>
            <w:r w:rsidRPr="001E1839">
              <w:rPr>
                <w:rFonts w:ascii="Arial" w:eastAsiaTheme="minorHAnsi" w:hAnsi="Arial" w:cs="Arial"/>
                <w:sz w:val="22"/>
                <w:szCs w:val="22"/>
              </w:rPr>
              <w:t xml:space="preserve">Fracción IV de Anexo Técnico: </w:t>
            </w:r>
            <w:r w:rsidRPr="001E1839">
              <w:rPr>
                <w:rFonts w:ascii="Arial" w:eastAsiaTheme="minorHAnsi" w:hAnsi="Arial" w:cs="Arial"/>
                <w:b/>
                <w:sz w:val="22"/>
                <w:szCs w:val="22"/>
              </w:rPr>
              <w:t>1 punto.</w:t>
            </w:r>
          </w:p>
          <w:p w:rsidR="00A15CBE" w:rsidRPr="001E1839" w:rsidRDefault="00A15CBE" w:rsidP="00A15CBE">
            <w:pPr>
              <w:jc w:val="both"/>
              <w:rPr>
                <w:rFonts w:ascii="Arial" w:eastAsiaTheme="minorHAnsi" w:hAnsi="Arial" w:cs="Arial"/>
                <w:sz w:val="22"/>
                <w:szCs w:val="22"/>
              </w:rPr>
            </w:pPr>
            <w:r w:rsidRPr="001E1839">
              <w:rPr>
                <w:rFonts w:ascii="Arial" w:eastAsiaTheme="minorHAnsi" w:hAnsi="Arial" w:cs="Arial"/>
                <w:sz w:val="22"/>
                <w:szCs w:val="22"/>
              </w:rPr>
              <w:t xml:space="preserve">Fracción V de Anexo Técnico: </w:t>
            </w:r>
            <w:r w:rsidRPr="001E1839">
              <w:rPr>
                <w:rFonts w:ascii="Arial" w:eastAsiaTheme="minorHAnsi" w:hAnsi="Arial" w:cs="Arial"/>
                <w:b/>
                <w:sz w:val="22"/>
                <w:szCs w:val="22"/>
              </w:rPr>
              <w:t>0.5 puntos.</w:t>
            </w:r>
          </w:p>
          <w:p w:rsidR="00A15CBE" w:rsidRPr="001E1839" w:rsidRDefault="00A15CBE" w:rsidP="00A15CBE">
            <w:pPr>
              <w:jc w:val="both"/>
              <w:rPr>
                <w:rFonts w:ascii="Arial" w:eastAsiaTheme="minorHAnsi" w:hAnsi="Arial" w:cs="Arial"/>
                <w:b/>
                <w:sz w:val="22"/>
                <w:szCs w:val="22"/>
              </w:rPr>
            </w:pPr>
            <w:r w:rsidRPr="001E1839">
              <w:rPr>
                <w:rFonts w:ascii="Arial" w:eastAsiaTheme="minorHAnsi" w:hAnsi="Arial" w:cs="Arial"/>
                <w:sz w:val="22"/>
                <w:szCs w:val="22"/>
              </w:rPr>
              <w:t xml:space="preserve">Fracción VI de Anexo Técnico: </w:t>
            </w:r>
            <w:r w:rsidRPr="001E1839">
              <w:rPr>
                <w:rFonts w:ascii="Arial" w:eastAsiaTheme="minorHAnsi" w:hAnsi="Arial" w:cs="Arial"/>
                <w:b/>
                <w:sz w:val="22"/>
                <w:szCs w:val="22"/>
              </w:rPr>
              <w:t>0.5 puntos.</w:t>
            </w:r>
          </w:p>
          <w:p w:rsidR="00A15CBE" w:rsidRPr="001E1839" w:rsidRDefault="00A15CBE" w:rsidP="00A15CBE">
            <w:pPr>
              <w:jc w:val="both"/>
              <w:rPr>
                <w:rFonts w:ascii="Arial" w:eastAsiaTheme="minorHAnsi" w:hAnsi="Arial" w:cs="Arial"/>
                <w:sz w:val="22"/>
                <w:szCs w:val="22"/>
              </w:rPr>
            </w:pPr>
            <w:r w:rsidRPr="001E1839">
              <w:rPr>
                <w:rFonts w:ascii="Arial" w:eastAsiaTheme="minorHAnsi" w:hAnsi="Arial" w:cs="Arial"/>
                <w:sz w:val="22"/>
                <w:szCs w:val="22"/>
              </w:rPr>
              <w:t xml:space="preserve">Fracción VII de Anexo Técnico: </w:t>
            </w:r>
            <w:r w:rsidRPr="001E1839">
              <w:rPr>
                <w:rFonts w:ascii="Arial" w:eastAsiaTheme="minorHAnsi" w:hAnsi="Arial" w:cs="Arial"/>
                <w:b/>
                <w:sz w:val="22"/>
                <w:szCs w:val="22"/>
              </w:rPr>
              <w:t>3 puntos.</w:t>
            </w:r>
          </w:p>
          <w:p w:rsidR="00A15CBE" w:rsidRPr="001E1839" w:rsidRDefault="00A15CBE" w:rsidP="00A15CBE">
            <w:pPr>
              <w:jc w:val="both"/>
              <w:rPr>
                <w:rFonts w:ascii="Arial" w:eastAsiaTheme="minorHAnsi" w:hAnsi="Arial" w:cs="Arial"/>
                <w:sz w:val="22"/>
                <w:szCs w:val="22"/>
              </w:rPr>
            </w:pPr>
            <w:r w:rsidRPr="001E1839">
              <w:rPr>
                <w:rFonts w:ascii="Arial" w:eastAsiaTheme="minorHAnsi" w:hAnsi="Arial" w:cs="Arial"/>
                <w:sz w:val="22"/>
                <w:szCs w:val="22"/>
              </w:rPr>
              <w:t xml:space="preserve">Fracción VIII de Anexo Técnico: </w:t>
            </w:r>
            <w:r w:rsidRPr="001E1839">
              <w:rPr>
                <w:rFonts w:ascii="Arial" w:eastAsiaTheme="minorHAnsi" w:hAnsi="Arial" w:cs="Arial"/>
                <w:b/>
                <w:sz w:val="22"/>
                <w:szCs w:val="22"/>
              </w:rPr>
              <w:t>0.5 puntos.</w:t>
            </w:r>
          </w:p>
          <w:p w:rsidR="00A15CBE" w:rsidRPr="001E1839" w:rsidRDefault="00A15CBE" w:rsidP="00A15CBE">
            <w:pPr>
              <w:jc w:val="both"/>
              <w:rPr>
                <w:rFonts w:ascii="Arial" w:eastAsiaTheme="minorHAnsi" w:hAnsi="Arial" w:cs="Arial"/>
                <w:sz w:val="22"/>
                <w:szCs w:val="22"/>
              </w:rPr>
            </w:pPr>
            <w:r w:rsidRPr="001E1839">
              <w:rPr>
                <w:rFonts w:ascii="Arial" w:eastAsiaTheme="minorHAnsi" w:hAnsi="Arial" w:cs="Arial"/>
                <w:sz w:val="22"/>
                <w:szCs w:val="22"/>
              </w:rPr>
              <w:t xml:space="preserve">Fracción IX de Anexo Técnico: </w:t>
            </w:r>
            <w:r w:rsidRPr="001E1839">
              <w:rPr>
                <w:rFonts w:ascii="Arial" w:eastAsiaTheme="minorHAnsi" w:hAnsi="Arial" w:cs="Arial"/>
                <w:b/>
                <w:sz w:val="22"/>
                <w:szCs w:val="22"/>
              </w:rPr>
              <w:t>4 puntos.</w:t>
            </w:r>
          </w:p>
          <w:p w:rsidR="00A15CBE" w:rsidRPr="001E1839" w:rsidRDefault="00A15CBE" w:rsidP="00A15CBE">
            <w:pPr>
              <w:jc w:val="both"/>
              <w:rPr>
                <w:rFonts w:ascii="Arial" w:eastAsiaTheme="minorHAnsi" w:hAnsi="Arial" w:cs="Arial"/>
                <w:b/>
                <w:sz w:val="22"/>
                <w:szCs w:val="22"/>
              </w:rPr>
            </w:pPr>
            <w:r w:rsidRPr="001E1839">
              <w:rPr>
                <w:rFonts w:ascii="Arial" w:eastAsiaTheme="minorHAnsi" w:hAnsi="Arial" w:cs="Arial"/>
                <w:sz w:val="22"/>
                <w:szCs w:val="22"/>
              </w:rPr>
              <w:t xml:space="preserve">Fracción X de Anexo Técnico: </w:t>
            </w:r>
            <w:r w:rsidRPr="001E1839">
              <w:rPr>
                <w:rFonts w:ascii="Arial" w:eastAsiaTheme="minorHAnsi" w:hAnsi="Arial" w:cs="Arial"/>
                <w:b/>
                <w:sz w:val="22"/>
                <w:szCs w:val="22"/>
              </w:rPr>
              <w:t>1.5 puntos.</w:t>
            </w:r>
          </w:p>
          <w:p w:rsidR="00A15CBE" w:rsidRPr="001E1839" w:rsidRDefault="00A15CBE" w:rsidP="00A15CBE">
            <w:pPr>
              <w:jc w:val="both"/>
              <w:rPr>
                <w:rFonts w:ascii="Arial" w:eastAsiaTheme="minorHAnsi" w:hAnsi="Arial" w:cs="Arial"/>
                <w:sz w:val="22"/>
                <w:szCs w:val="22"/>
              </w:rPr>
            </w:pPr>
            <w:r w:rsidRPr="001E1839">
              <w:rPr>
                <w:rFonts w:ascii="Arial" w:eastAsiaTheme="minorHAnsi" w:hAnsi="Arial" w:cs="Arial"/>
                <w:sz w:val="22"/>
                <w:szCs w:val="22"/>
              </w:rPr>
              <w:t xml:space="preserve">Fracción XI de Anexo Técnico: </w:t>
            </w:r>
            <w:r w:rsidRPr="001E1839">
              <w:rPr>
                <w:rFonts w:ascii="Arial" w:eastAsiaTheme="minorHAnsi" w:hAnsi="Arial" w:cs="Arial"/>
                <w:b/>
                <w:sz w:val="22"/>
                <w:szCs w:val="22"/>
              </w:rPr>
              <w:t>2 puntos.</w:t>
            </w:r>
          </w:p>
          <w:p w:rsidR="00A15CBE" w:rsidRPr="001E1839" w:rsidRDefault="00A15CBE" w:rsidP="00A15CBE">
            <w:pPr>
              <w:jc w:val="both"/>
              <w:rPr>
                <w:rFonts w:ascii="Arial" w:eastAsiaTheme="minorHAnsi" w:hAnsi="Arial" w:cs="Arial"/>
                <w:b/>
                <w:sz w:val="22"/>
                <w:szCs w:val="22"/>
              </w:rPr>
            </w:pPr>
            <w:r w:rsidRPr="001E1839">
              <w:rPr>
                <w:rFonts w:ascii="Arial" w:eastAsiaTheme="minorHAnsi" w:hAnsi="Arial" w:cs="Arial"/>
                <w:sz w:val="22"/>
                <w:szCs w:val="22"/>
              </w:rPr>
              <w:t xml:space="preserve">Fracción XII de Anexo Técnico: </w:t>
            </w:r>
            <w:r w:rsidRPr="001E1839">
              <w:rPr>
                <w:rFonts w:ascii="Arial" w:eastAsiaTheme="minorHAnsi" w:hAnsi="Arial" w:cs="Arial"/>
                <w:b/>
                <w:sz w:val="22"/>
                <w:szCs w:val="22"/>
              </w:rPr>
              <w:t>0.5 puntos.</w:t>
            </w:r>
          </w:p>
          <w:p w:rsidR="00A15CBE" w:rsidRPr="001E1839" w:rsidRDefault="00A15CBE" w:rsidP="00A15CBE">
            <w:pPr>
              <w:jc w:val="both"/>
              <w:rPr>
                <w:rFonts w:ascii="Arial" w:eastAsiaTheme="minorHAnsi" w:hAnsi="Arial" w:cs="Arial"/>
                <w:sz w:val="22"/>
                <w:szCs w:val="22"/>
              </w:rPr>
            </w:pPr>
          </w:p>
          <w:p w:rsidR="00A15CBE" w:rsidRPr="001E1839" w:rsidRDefault="00A15CBE" w:rsidP="00A15CBE">
            <w:pPr>
              <w:jc w:val="both"/>
              <w:rPr>
                <w:rFonts w:ascii="Arial" w:eastAsiaTheme="minorHAnsi" w:hAnsi="Arial" w:cs="Arial"/>
                <w:sz w:val="22"/>
                <w:szCs w:val="22"/>
              </w:rPr>
            </w:pPr>
            <w:r w:rsidRPr="001E1839">
              <w:rPr>
                <w:rFonts w:ascii="Arial" w:eastAsiaTheme="minorHAnsi" w:hAnsi="Arial" w:cs="Arial"/>
                <w:sz w:val="22"/>
                <w:szCs w:val="22"/>
              </w:rPr>
              <w:t>La metodología que no considere uno o más aspectos solicitados ni los tiempos establecidos en el Anexo Técnico se considerará no acreditada, en cuyo caso no se asignarán puntos.</w:t>
            </w:r>
          </w:p>
          <w:p w:rsidR="00A15CBE" w:rsidRPr="001E1839" w:rsidRDefault="00A15CBE" w:rsidP="00A15CBE">
            <w:pPr>
              <w:jc w:val="both"/>
              <w:rPr>
                <w:rFonts w:ascii="Arial" w:eastAsiaTheme="minorHAnsi" w:hAnsi="Arial" w:cs="Arial"/>
                <w:sz w:val="22"/>
                <w:szCs w:val="22"/>
              </w:rPr>
            </w:pPr>
          </w:p>
        </w:tc>
        <w:tc>
          <w:tcPr>
            <w:tcW w:w="476" w:type="pct"/>
            <w:shd w:val="clear" w:color="auto" w:fill="auto"/>
            <w:vAlign w:val="center"/>
          </w:tcPr>
          <w:p w:rsidR="00A15CBE" w:rsidRPr="001E1839" w:rsidRDefault="00A15CBE" w:rsidP="00A15CBE">
            <w:pPr>
              <w:jc w:val="both"/>
              <w:rPr>
                <w:rFonts w:ascii="Arial" w:hAnsi="Arial" w:cs="Arial"/>
                <w:sz w:val="22"/>
                <w:szCs w:val="22"/>
              </w:rPr>
            </w:pPr>
            <w:r w:rsidRPr="001E1839">
              <w:rPr>
                <w:rFonts w:ascii="Arial" w:hAnsi="Arial" w:cs="Arial"/>
                <w:sz w:val="22"/>
                <w:szCs w:val="22"/>
              </w:rPr>
              <w:t>15</w:t>
            </w:r>
          </w:p>
          <w:p w:rsidR="00A15CBE" w:rsidRPr="001E1839" w:rsidRDefault="00A15CBE" w:rsidP="00A15CBE">
            <w:pPr>
              <w:jc w:val="both"/>
              <w:rPr>
                <w:rFonts w:ascii="Arial" w:hAnsi="Arial" w:cs="Arial"/>
                <w:sz w:val="22"/>
                <w:szCs w:val="22"/>
              </w:rPr>
            </w:pPr>
          </w:p>
        </w:tc>
      </w:tr>
      <w:tr w:rsidR="00A15CBE" w:rsidRPr="001E1839" w:rsidTr="001B2DB5">
        <w:trPr>
          <w:jc w:val="center"/>
        </w:trPr>
        <w:tc>
          <w:tcPr>
            <w:tcW w:w="4524" w:type="pct"/>
            <w:shd w:val="clear" w:color="auto" w:fill="auto"/>
          </w:tcPr>
          <w:p w:rsidR="00A15CBE" w:rsidRPr="001E1839" w:rsidRDefault="00A15CBE" w:rsidP="00A15CBE">
            <w:pPr>
              <w:jc w:val="both"/>
              <w:rPr>
                <w:rFonts w:ascii="Arial" w:eastAsiaTheme="minorHAnsi" w:hAnsi="Arial" w:cs="Arial"/>
                <w:sz w:val="22"/>
                <w:szCs w:val="22"/>
              </w:rPr>
            </w:pPr>
            <w:r w:rsidRPr="001E1839">
              <w:rPr>
                <w:rFonts w:ascii="Arial" w:eastAsiaTheme="minorHAnsi" w:hAnsi="Arial" w:cs="Arial"/>
                <w:b/>
                <w:bCs/>
                <w:sz w:val="22"/>
                <w:szCs w:val="22"/>
              </w:rPr>
              <w:t xml:space="preserve">b) </w:t>
            </w:r>
            <w:r w:rsidRPr="001E1839">
              <w:rPr>
                <w:rFonts w:ascii="Arial" w:eastAsiaTheme="minorHAnsi" w:hAnsi="Arial" w:cs="Arial"/>
                <w:sz w:val="22"/>
                <w:szCs w:val="22"/>
              </w:rPr>
              <w:t>Plan de trabajo propuesto por el licitante, y</w:t>
            </w:r>
          </w:p>
          <w:p w:rsidR="00A15CBE" w:rsidRPr="001E1839" w:rsidRDefault="00A15CBE" w:rsidP="00A15CBE">
            <w:pPr>
              <w:jc w:val="both"/>
              <w:rPr>
                <w:rFonts w:ascii="Arial" w:eastAsiaTheme="minorHAnsi" w:hAnsi="Arial" w:cs="Arial"/>
                <w:sz w:val="22"/>
                <w:szCs w:val="22"/>
              </w:rPr>
            </w:pPr>
          </w:p>
          <w:p w:rsidR="00A15CBE" w:rsidRPr="001E1839" w:rsidRDefault="00A15CBE" w:rsidP="00A15CBE">
            <w:pPr>
              <w:jc w:val="both"/>
              <w:rPr>
                <w:rFonts w:ascii="Arial" w:eastAsiaTheme="minorHAnsi" w:hAnsi="Arial" w:cs="Arial"/>
                <w:b/>
                <w:bCs/>
                <w:sz w:val="22"/>
                <w:szCs w:val="22"/>
              </w:rPr>
            </w:pPr>
            <w:r w:rsidRPr="001E1839">
              <w:rPr>
                <w:rFonts w:ascii="Arial" w:eastAsiaTheme="minorHAnsi" w:hAnsi="Arial" w:cs="Arial"/>
                <w:sz w:val="22"/>
                <w:szCs w:val="22"/>
              </w:rPr>
              <w:t xml:space="preserve">Escrito en hoja membretada suscrito por el representante legal del participante en el que se indique el detalle </w:t>
            </w:r>
            <w:r w:rsidRPr="001E1839">
              <w:rPr>
                <w:rFonts w:ascii="Arial" w:eastAsiaTheme="minorHAnsi" w:hAnsi="Arial" w:cs="Arial"/>
                <w:b/>
                <w:sz w:val="22"/>
                <w:szCs w:val="22"/>
              </w:rPr>
              <w:t>y</w:t>
            </w:r>
            <w:r w:rsidRPr="001E1839">
              <w:rPr>
                <w:rFonts w:ascii="Arial" w:eastAsiaTheme="minorHAnsi" w:hAnsi="Arial" w:cs="Arial"/>
                <w:sz w:val="22"/>
                <w:szCs w:val="22"/>
              </w:rPr>
              <w:t xml:space="preserve"> alcance técnico del plan de trabajo propuesto para cada uno de los aspectos solicitados en el Anexo Técnico, describiendo en forma amplia los procedimientos para realizar los servicios objeto de la contratación, ajustándose a los plazos establecidos en el Anexo Técnico.</w:t>
            </w:r>
          </w:p>
        </w:tc>
        <w:tc>
          <w:tcPr>
            <w:tcW w:w="476" w:type="pct"/>
            <w:shd w:val="clear" w:color="auto" w:fill="auto"/>
            <w:vAlign w:val="center"/>
          </w:tcPr>
          <w:p w:rsidR="00A15CBE" w:rsidRPr="001E1839" w:rsidRDefault="00A15CBE" w:rsidP="00A15CBE">
            <w:pPr>
              <w:jc w:val="both"/>
              <w:rPr>
                <w:rFonts w:ascii="Arial" w:hAnsi="Arial" w:cs="Arial"/>
                <w:sz w:val="22"/>
                <w:szCs w:val="22"/>
              </w:rPr>
            </w:pPr>
            <w:r w:rsidRPr="001E1839">
              <w:rPr>
                <w:rFonts w:ascii="Arial" w:hAnsi="Arial" w:cs="Arial"/>
                <w:sz w:val="22"/>
                <w:szCs w:val="22"/>
              </w:rPr>
              <w:t>3</w:t>
            </w:r>
          </w:p>
        </w:tc>
      </w:tr>
      <w:tr w:rsidR="00A15CBE" w:rsidRPr="001E1839" w:rsidTr="001B2DB5">
        <w:trPr>
          <w:jc w:val="center"/>
        </w:trPr>
        <w:tc>
          <w:tcPr>
            <w:tcW w:w="4524" w:type="pct"/>
            <w:shd w:val="clear" w:color="auto" w:fill="auto"/>
          </w:tcPr>
          <w:p w:rsidR="00A15CBE" w:rsidRPr="001E1839" w:rsidRDefault="00A15CBE" w:rsidP="00A15CBE">
            <w:pPr>
              <w:jc w:val="both"/>
              <w:rPr>
                <w:rFonts w:ascii="Arial" w:eastAsiaTheme="minorHAnsi" w:hAnsi="Arial" w:cs="Arial"/>
                <w:sz w:val="22"/>
                <w:szCs w:val="22"/>
              </w:rPr>
            </w:pPr>
            <w:r w:rsidRPr="001E1839">
              <w:rPr>
                <w:rFonts w:ascii="Arial" w:eastAsiaTheme="minorHAnsi" w:hAnsi="Arial" w:cs="Arial"/>
                <w:b/>
                <w:bCs/>
                <w:sz w:val="22"/>
                <w:szCs w:val="22"/>
              </w:rPr>
              <w:t xml:space="preserve">c) </w:t>
            </w:r>
            <w:r w:rsidRPr="001E1839">
              <w:rPr>
                <w:rFonts w:ascii="Arial" w:eastAsiaTheme="minorHAnsi" w:hAnsi="Arial" w:cs="Arial"/>
                <w:sz w:val="22"/>
                <w:szCs w:val="22"/>
              </w:rPr>
              <w:t>Esquema estructural de la organización de los recursos humanos.</w:t>
            </w:r>
          </w:p>
          <w:p w:rsidR="00A15CBE" w:rsidRPr="001E1839" w:rsidRDefault="00A15CBE" w:rsidP="00A15CBE">
            <w:pPr>
              <w:jc w:val="both"/>
              <w:rPr>
                <w:rFonts w:ascii="Arial" w:eastAsiaTheme="minorHAnsi" w:hAnsi="Arial" w:cs="Arial"/>
                <w:sz w:val="22"/>
                <w:szCs w:val="22"/>
              </w:rPr>
            </w:pPr>
          </w:p>
          <w:p w:rsidR="00A15CBE" w:rsidRPr="001E1839" w:rsidRDefault="00A15CBE" w:rsidP="00A15CBE">
            <w:pPr>
              <w:jc w:val="both"/>
              <w:rPr>
                <w:rFonts w:ascii="Arial" w:eastAsiaTheme="minorHAnsi" w:hAnsi="Arial" w:cs="Arial"/>
                <w:b/>
                <w:bCs/>
                <w:sz w:val="22"/>
                <w:szCs w:val="22"/>
              </w:rPr>
            </w:pPr>
            <w:r w:rsidRPr="001E1839">
              <w:rPr>
                <w:rFonts w:ascii="Arial" w:eastAsiaTheme="minorHAnsi" w:hAnsi="Arial" w:cs="Arial"/>
                <w:sz w:val="22"/>
                <w:szCs w:val="22"/>
              </w:rPr>
              <w:t>Escrito en hoja membretada suscrito por el representante legal en el que indique el esquema estructural de la organización de los recursos humanos propuestos (organigrama) en el que se señale como mínimo el nombre, cargo o función del personal destinado a la prestación del servicio, y las actividades específicas contenidas en el Anexo Técnico que realizará cada uno de los recursos humanos designados.</w:t>
            </w:r>
          </w:p>
        </w:tc>
        <w:tc>
          <w:tcPr>
            <w:tcW w:w="476" w:type="pct"/>
            <w:shd w:val="clear" w:color="auto" w:fill="auto"/>
            <w:vAlign w:val="center"/>
          </w:tcPr>
          <w:p w:rsidR="00A15CBE" w:rsidRPr="001E1839" w:rsidRDefault="00A15CBE" w:rsidP="00A15CBE">
            <w:pPr>
              <w:jc w:val="both"/>
              <w:rPr>
                <w:rFonts w:ascii="Arial" w:hAnsi="Arial" w:cs="Arial"/>
                <w:sz w:val="22"/>
                <w:szCs w:val="22"/>
              </w:rPr>
            </w:pPr>
            <w:r w:rsidRPr="001E1839">
              <w:rPr>
                <w:rFonts w:ascii="Arial" w:hAnsi="Arial" w:cs="Arial"/>
                <w:sz w:val="22"/>
                <w:szCs w:val="22"/>
              </w:rPr>
              <w:t>3</w:t>
            </w:r>
          </w:p>
        </w:tc>
      </w:tr>
      <w:tr w:rsidR="00A15CBE" w:rsidRPr="001E1839" w:rsidTr="001B2DB5">
        <w:trPr>
          <w:jc w:val="center"/>
        </w:trPr>
        <w:tc>
          <w:tcPr>
            <w:tcW w:w="4524" w:type="pct"/>
            <w:shd w:val="clear" w:color="auto" w:fill="auto"/>
          </w:tcPr>
          <w:p w:rsidR="00A15CBE" w:rsidRPr="001E1839" w:rsidRDefault="00A15CBE" w:rsidP="00A15CBE">
            <w:pPr>
              <w:jc w:val="both"/>
              <w:rPr>
                <w:rFonts w:ascii="Arial" w:eastAsiaTheme="minorHAnsi" w:hAnsi="Arial" w:cs="Arial"/>
                <w:b/>
                <w:bCs/>
                <w:sz w:val="22"/>
                <w:szCs w:val="22"/>
              </w:rPr>
            </w:pPr>
            <w:r w:rsidRPr="001E1839">
              <w:rPr>
                <w:rFonts w:ascii="Arial" w:eastAsiaTheme="minorHAnsi" w:hAnsi="Arial" w:cs="Arial"/>
                <w:b/>
                <w:bCs/>
                <w:sz w:val="22"/>
                <w:szCs w:val="22"/>
              </w:rPr>
              <w:t>iv Cumplimiento de contratos.</w:t>
            </w:r>
          </w:p>
          <w:p w:rsidR="00A15CBE" w:rsidRPr="001E1839" w:rsidRDefault="00A15CBE" w:rsidP="00A15CBE">
            <w:pPr>
              <w:jc w:val="both"/>
              <w:rPr>
                <w:rFonts w:ascii="Arial" w:eastAsiaTheme="minorHAnsi" w:hAnsi="Arial" w:cs="Arial"/>
                <w:bCs/>
                <w:sz w:val="22"/>
                <w:szCs w:val="22"/>
              </w:rPr>
            </w:pPr>
            <w:r w:rsidRPr="001E1839">
              <w:rPr>
                <w:rFonts w:ascii="Arial" w:eastAsiaTheme="minorHAnsi" w:hAnsi="Arial" w:cs="Arial"/>
                <w:bCs/>
                <w:sz w:val="22"/>
                <w:szCs w:val="22"/>
              </w:rPr>
              <w:t>Se deberá acreditar el cumplimiento de al menos un contrato celebrado entre el participante con la Administración Pública Federal. A partir de este mínimo establecido, se asignarán puntos de manera proporcional al número de contratos respecto de los que pueda acreditarse cumplimiento.</w:t>
            </w:r>
          </w:p>
          <w:p w:rsidR="00A15CBE" w:rsidRPr="001E1839" w:rsidRDefault="00A15CBE" w:rsidP="00A15CBE">
            <w:pPr>
              <w:jc w:val="both"/>
              <w:rPr>
                <w:rFonts w:ascii="Arial" w:eastAsiaTheme="minorHAnsi" w:hAnsi="Arial" w:cs="Arial"/>
                <w:bCs/>
                <w:sz w:val="22"/>
                <w:szCs w:val="22"/>
              </w:rPr>
            </w:pPr>
            <w:r w:rsidRPr="001E1839">
              <w:rPr>
                <w:rFonts w:ascii="Arial" w:eastAsiaTheme="minorHAnsi" w:hAnsi="Arial" w:cs="Arial"/>
                <w:sz w:val="22"/>
                <w:szCs w:val="22"/>
              </w:rPr>
              <w:t>Para acreditar el cumplimiento de contratos, deberá presentarse carta y/o constancia de cancelación de garantía y/o de cumplimiento por los contratos presentados en el subrubro b) Especialidad del rubro ii. Experiencia y especialidad del licitante.</w:t>
            </w:r>
          </w:p>
          <w:p w:rsidR="00A15CBE" w:rsidRPr="001E1839" w:rsidRDefault="00A15CBE" w:rsidP="00A15CBE">
            <w:pPr>
              <w:jc w:val="both"/>
              <w:rPr>
                <w:rFonts w:ascii="Arial" w:eastAsiaTheme="minorHAnsi" w:hAnsi="Arial" w:cs="Arial"/>
                <w:bCs/>
                <w:sz w:val="22"/>
                <w:szCs w:val="22"/>
              </w:rPr>
            </w:pPr>
            <w:r w:rsidRPr="001E1839">
              <w:rPr>
                <w:rFonts w:ascii="Arial" w:eastAsiaTheme="minorHAnsi" w:hAnsi="Arial" w:cs="Arial"/>
                <w:bCs/>
                <w:sz w:val="22"/>
                <w:szCs w:val="22"/>
              </w:rPr>
              <w:t>Se asignará mayor puntuación al licitante que demuestre documentalmente tener más contratos cumplidos satisfactoriamente.</w:t>
            </w:r>
          </w:p>
          <w:p w:rsidR="00A15CBE" w:rsidRPr="001E1839" w:rsidRDefault="00A15CBE" w:rsidP="00A15CBE">
            <w:pPr>
              <w:jc w:val="both"/>
              <w:rPr>
                <w:rFonts w:ascii="Arial" w:eastAsiaTheme="minorHAnsi" w:hAnsi="Arial" w:cs="Arial"/>
                <w:bCs/>
                <w:sz w:val="22"/>
                <w:szCs w:val="22"/>
              </w:rPr>
            </w:pPr>
            <w:r w:rsidRPr="001E1839">
              <w:rPr>
                <w:rFonts w:ascii="Arial" w:eastAsiaTheme="minorHAnsi" w:hAnsi="Arial" w:cs="Arial"/>
                <w:bCs/>
                <w:sz w:val="22"/>
                <w:szCs w:val="22"/>
              </w:rPr>
              <w:t xml:space="preserve">Cumplimiento de 10 contratos o más: </w:t>
            </w:r>
            <w:r w:rsidRPr="001E1839">
              <w:rPr>
                <w:rFonts w:ascii="Arial" w:eastAsiaTheme="minorHAnsi" w:hAnsi="Arial" w:cs="Arial"/>
                <w:b/>
                <w:bCs/>
                <w:sz w:val="22"/>
                <w:szCs w:val="22"/>
              </w:rPr>
              <w:t>14 puntos.</w:t>
            </w:r>
          </w:p>
          <w:p w:rsidR="00A15CBE" w:rsidRPr="001E1839" w:rsidRDefault="00A15CBE" w:rsidP="00A15CBE">
            <w:pPr>
              <w:jc w:val="both"/>
              <w:rPr>
                <w:rFonts w:ascii="Arial" w:eastAsiaTheme="minorHAnsi" w:hAnsi="Arial" w:cs="Arial"/>
                <w:bCs/>
                <w:sz w:val="22"/>
                <w:szCs w:val="22"/>
              </w:rPr>
            </w:pPr>
            <w:r w:rsidRPr="001E1839">
              <w:rPr>
                <w:rFonts w:ascii="Arial" w:eastAsiaTheme="minorHAnsi" w:hAnsi="Arial" w:cs="Arial"/>
                <w:bCs/>
                <w:sz w:val="22"/>
                <w:szCs w:val="22"/>
              </w:rPr>
              <w:t xml:space="preserve">Cumplimiento de 9 contratos: </w:t>
            </w:r>
            <w:r w:rsidRPr="001E1839">
              <w:rPr>
                <w:rFonts w:ascii="Arial" w:eastAsiaTheme="minorHAnsi" w:hAnsi="Arial" w:cs="Arial"/>
                <w:b/>
                <w:bCs/>
                <w:sz w:val="22"/>
                <w:szCs w:val="22"/>
              </w:rPr>
              <w:t>12.6 puntos.</w:t>
            </w:r>
          </w:p>
          <w:p w:rsidR="00A15CBE" w:rsidRPr="001E1839" w:rsidRDefault="00A15CBE" w:rsidP="00A15CBE">
            <w:pPr>
              <w:jc w:val="both"/>
              <w:rPr>
                <w:rFonts w:ascii="Arial" w:eastAsiaTheme="minorHAnsi" w:hAnsi="Arial" w:cs="Arial"/>
                <w:bCs/>
                <w:sz w:val="22"/>
                <w:szCs w:val="22"/>
              </w:rPr>
            </w:pPr>
            <w:r w:rsidRPr="001E1839">
              <w:rPr>
                <w:rFonts w:ascii="Arial" w:eastAsiaTheme="minorHAnsi" w:hAnsi="Arial" w:cs="Arial"/>
                <w:bCs/>
                <w:sz w:val="22"/>
                <w:szCs w:val="22"/>
              </w:rPr>
              <w:t xml:space="preserve">Cumplimiento de 8 contratos: </w:t>
            </w:r>
            <w:r w:rsidRPr="001E1839">
              <w:rPr>
                <w:rFonts w:ascii="Arial" w:eastAsiaTheme="minorHAnsi" w:hAnsi="Arial" w:cs="Arial"/>
                <w:b/>
                <w:bCs/>
                <w:sz w:val="22"/>
                <w:szCs w:val="22"/>
              </w:rPr>
              <w:t>11.2 puntos.</w:t>
            </w:r>
          </w:p>
          <w:p w:rsidR="00A15CBE" w:rsidRPr="001E1839" w:rsidRDefault="00A15CBE" w:rsidP="00A15CBE">
            <w:pPr>
              <w:jc w:val="both"/>
              <w:rPr>
                <w:rFonts w:ascii="Arial" w:eastAsiaTheme="minorHAnsi" w:hAnsi="Arial" w:cs="Arial"/>
                <w:bCs/>
                <w:sz w:val="22"/>
                <w:szCs w:val="22"/>
              </w:rPr>
            </w:pPr>
            <w:r w:rsidRPr="001E1839">
              <w:rPr>
                <w:rFonts w:ascii="Arial" w:eastAsiaTheme="minorHAnsi" w:hAnsi="Arial" w:cs="Arial"/>
                <w:bCs/>
                <w:sz w:val="22"/>
                <w:szCs w:val="22"/>
              </w:rPr>
              <w:t xml:space="preserve">Cumplimiento de 7 contratos: </w:t>
            </w:r>
            <w:r w:rsidRPr="001E1839">
              <w:rPr>
                <w:rFonts w:ascii="Arial" w:eastAsiaTheme="minorHAnsi" w:hAnsi="Arial" w:cs="Arial"/>
                <w:b/>
                <w:bCs/>
                <w:sz w:val="22"/>
                <w:szCs w:val="22"/>
              </w:rPr>
              <w:t>9.8 puntos.</w:t>
            </w:r>
          </w:p>
          <w:p w:rsidR="00A15CBE" w:rsidRPr="001E1839" w:rsidRDefault="00A15CBE" w:rsidP="00A15CBE">
            <w:pPr>
              <w:jc w:val="both"/>
              <w:rPr>
                <w:rFonts w:ascii="Arial" w:eastAsiaTheme="minorHAnsi" w:hAnsi="Arial" w:cs="Arial"/>
                <w:bCs/>
                <w:sz w:val="22"/>
                <w:szCs w:val="22"/>
              </w:rPr>
            </w:pPr>
            <w:r w:rsidRPr="001E1839">
              <w:rPr>
                <w:rFonts w:ascii="Arial" w:eastAsiaTheme="minorHAnsi" w:hAnsi="Arial" w:cs="Arial"/>
                <w:bCs/>
                <w:sz w:val="22"/>
                <w:szCs w:val="22"/>
              </w:rPr>
              <w:t xml:space="preserve">Cumplimiento de 6 contratos: </w:t>
            </w:r>
            <w:r w:rsidRPr="001E1839">
              <w:rPr>
                <w:rFonts w:ascii="Arial" w:eastAsiaTheme="minorHAnsi" w:hAnsi="Arial" w:cs="Arial"/>
                <w:b/>
                <w:bCs/>
                <w:sz w:val="22"/>
                <w:szCs w:val="22"/>
              </w:rPr>
              <w:t>8.4 puntos.</w:t>
            </w:r>
          </w:p>
          <w:p w:rsidR="00A15CBE" w:rsidRPr="001E1839" w:rsidRDefault="00A15CBE" w:rsidP="00A15CBE">
            <w:pPr>
              <w:jc w:val="both"/>
              <w:rPr>
                <w:rFonts w:ascii="Arial" w:eastAsiaTheme="minorHAnsi" w:hAnsi="Arial" w:cs="Arial"/>
                <w:bCs/>
                <w:sz w:val="22"/>
                <w:szCs w:val="22"/>
              </w:rPr>
            </w:pPr>
            <w:r w:rsidRPr="001E1839">
              <w:rPr>
                <w:rFonts w:ascii="Arial" w:eastAsiaTheme="minorHAnsi" w:hAnsi="Arial" w:cs="Arial"/>
                <w:bCs/>
                <w:sz w:val="22"/>
                <w:szCs w:val="22"/>
              </w:rPr>
              <w:t xml:space="preserve">Cumplimiento de 5 contratos: </w:t>
            </w:r>
            <w:r w:rsidRPr="001E1839">
              <w:rPr>
                <w:rFonts w:ascii="Arial" w:eastAsiaTheme="minorHAnsi" w:hAnsi="Arial" w:cs="Arial"/>
                <w:b/>
                <w:bCs/>
                <w:sz w:val="22"/>
                <w:szCs w:val="22"/>
              </w:rPr>
              <w:t>7 puntos.</w:t>
            </w:r>
          </w:p>
          <w:p w:rsidR="00A15CBE" w:rsidRPr="001E1839" w:rsidRDefault="00A15CBE" w:rsidP="00A15CBE">
            <w:pPr>
              <w:jc w:val="both"/>
              <w:rPr>
                <w:rFonts w:ascii="Arial" w:eastAsiaTheme="minorHAnsi" w:hAnsi="Arial" w:cs="Arial"/>
                <w:bCs/>
                <w:sz w:val="22"/>
                <w:szCs w:val="22"/>
              </w:rPr>
            </w:pPr>
            <w:r w:rsidRPr="001E1839">
              <w:rPr>
                <w:rFonts w:ascii="Arial" w:eastAsiaTheme="minorHAnsi" w:hAnsi="Arial" w:cs="Arial"/>
                <w:bCs/>
                <w:sz w:val="22"/>
                <w:szCs w:val="22"/>
              </w:rPr>
              <w:t xml:space="preserve">Cumplimiento de 4 contratos: </w:t>
            </w:r>
            <w:r w:rsidRPr="001E1839">
              <w:rPr>
                <w:rFonts w:ascii="Arial" w:eastAsiaTheme="minorHAnsi" w:hAnsi="Arial" w:cs="Arial"/>
                <w:b/>
                <w:bCs/>
                <w:sz w:val="22"/>
                <w:szCs w:val="22"/>
              </w:rPr>
              <w:t>5.6 puntos.</w:t>
            </w:r>
          </w:p>
          <w:p w:rsidR="00A15CBE" w:rsidRPr="001E1839" w:rsidRDefault="00A15CBE" w:rsidP="00A15CBE">
            <w:pPr>
              <w:jc w:val="both"/>
              <w:rPr>
                <w:rFonts w:ascii="Arial" w:eastAsiaTheme="minorHAnsi" w:hAnsi="Arial" w:cs="Arial"/>
                <w:bCs/>
                <w:sz w:val="22"/>
                <w:szCs w:val="22"/>
              </w:rPr>
            </w:pPr>
            <w:r w:rsidRPr="001E1839">
              <w:rPr>
                <w:rFonts w:ascii="Arial" w:eastAsiaTheme="minorHAnsi" w:hAnsi="Arial" w:cs="Arial"/>
                <w:bCs/>
                <w:sz w:val="22"/>
                <w:szCs w:val="22"/>
              </w:rPr>
              <w:t xml:space="preserve">Cumplimiento de 3 contratos: </w:t>
            </w:r>
            <w:r w:rsidRPr="001E1839">
              <w:rPr>
                <w:rFonts w:ascii="Arial" w:eastAsiaTheme="minorHAnsi" w:hAnsi="Arial" w:cs="Arial"/>
                <w:b/>
                <w:bCs/>
                <w:sz w:val="22"/>
                <w:szCs w:val="22"/>
              </w:rPr>
              <w:t>4.2 puntos.</w:t>
            </w:r>
          </w:p>
          <w:p w:rsidR="00A15CBE" w:rsidRPr="001E1839" w:rsidRDefault="00A15CBE" w:rsidP="00A15CBE">
            <w:pPr>
              <w:jc w:val="both"/>
              <w:rPr>
                <w:rFonts w:ascii="Arial" w:eastAsiaTheme="minorHAnsi" w:hAnsi="Arial" w:cs="Arial"/>
                <w:bCs/>
                <w:sz w:val="22"/>
                <w:szCs w:val="22"/>
              </w:rPr>
            </w:pPr>
            <w:r w:rsidRPr="001E1839">
              <w:rPr>
                <w:rFonts w:ascii="Arial" w:eastAsiaTheme="minorHAnsi" w:hAnsi="Arial" w:cs="Arial"/>
                <w:bCs/>
                <w:sz w:val="22"/>
                <w:szCs w:val="22"/>
              </w:rPr>
              <w:t xml:space="preserve">Cumplimiento de 2 contratos: </w:t>
            </w:r>
            <w:r w:rsidRPr="001E1839">
              <w:rPr>
                <w:rFonts w:ascii="Arial" w:eastAsiaTheme="minorHAnsi" w:hAnsi="Arial" w:cs="Arial"/>
                <w:b/>
                <w:bCs/>
                <w:sz w:val="22"/>
                <w:szCs w:val="22"/>
              </w:rPr>
              <w:t>2.8 puntos.</w:t>
            </w:r>
          </w:p>
          <w:p w:rsidR="00A15CBE" w:rsidRPr="001E1839" w:rsidRDefault="00A15CBE" w:rsidP="00A15CBE">
            <w:pPr>
              <w:jc w:val="both"/>
              <w:rPr>
                <w:rFonts w:ascii="Arial" w:eastAsiaTheme="minorHAnsi" w:hAnsi="Arial" w:cs="Arial"/>
                <w:bCs/>
                <w:sz w:val="22"/>
                <w:szCs w:val="22"/>
              </w:rPr>
            </w:pPr>
            <w:r w:rsidRPr="001E1839">
              <w:rPr>
                <w:rFonts w:ascii="Arial" w:eastAsiaTheme="minorHAnsi" w:hAnsi="Arial" w:cs="Arial"/>
                <w:bCs/>
                <w:sz w:val="22"/>
                <w:szCs w:val="22"/>
              </w:rPr>
              <w:t xml:space="preserve">Cumplimiento de 1 contrato: </w:t>
            </w:r>
            <w:r w:rsidRPr="001E1839">
              <w:rPr>
                <w:rFonts w:ascii="Arial" w:eastAsiaTheme="minorHAnsi" w:hAnsi="Arial" w:cs="Arial"/>
                <w:b/>
                <w:bCs/>
                <w:sz w:val="22"/>
                <w:szCs w:val="22"/>
              </w:rPr>
              <w:t>1.4 puntos.</w:t>
            </w:r>
          </w:p>
          <w:p w:rsidR="00A15CBE" w:rsidRPr="001E1839" w:rsidRDefault="00A15CBE" w:rsidP="00A15CBE">
            <w:pPr>
              <w:jc w:val="both"/>
              <w:rPr>
                <w:rFonts w:ascii="Arial" w:eastAsiaTheme="minorHAnsi" w:hAnsi="Arial" w:cs="Arial"/>
                <w:bCs/>
                <w:sz w:val="22"/>
                <w:szCs w:val="22"/>
              </w:rPr>
            </w:pPr>
          </w:p>
        </w:tc>
        <w:tc>
          <w:tcPr>
            <w:tcW w:w="476" w:type="pct"/>
            <w:shd w:val="clear" w:color="auto" w:fill="auto"/>
            <w:vAlign w:val="center"/>
          </w:tcPr>
          <w:p w:rsidR="00A15CBE" w:rsidRPr="001E1839" w:rsidRDefault="00A15CBE" w:rsidP="00A15CBE">
            <w:pPr>
              <w:jc w:val="both"/>
              <w:rPr>
                <w:rFonts w:ascii="Arial" w:hAnsi="Arial" w:cs="Arial"/>
                <w:sz w:val="22"/>
                <w:szCs w:val="22"/>
              </w:rPr>
            </w:pPr>
          </w:p>
          <w:p w:rsidR="00A15CBE" w:rsidRPr="001E1839" w:rsidRDefault="00A15CBE" w:rsidP="00A15CBE">
            <w:pPr>
              <w:jc w:val="both"/>
              <w:rPr>
                <w:rFonts w:ascii="Arial" w:hAnsi="Arial" w:cs="Arial"/>
                <w:sz w:val="22"/>
                <w:szCs w:val="22"/>
              </w:rPr>
            </w:pPr>
          </w:p>
          <w:p w:rsidR="00A15CBE" w:rsidRPr="001E1839" w:rsidRDefault="00A15CBE" w:rsidP="00A15CBE">
            <w:pPr>
              <w:jc w:val="both"/>
              <w:rPr>
                <w:rFonts w:ascii="Arial" w:hAnsi="Arial" w:cs="Arial"/>
                <w:sz w:val="22"/>
                <w:szCs w:val="22"/>
              </w:rPr>
            </w:pPr>
          </w:p>
          <w:p w:rsidR="00A15CBE" w:rsidRPr="001E1839" w:rsidRDefault="00A15CBE" w:rsidP="00A15CBE">
            <w:pPr>
              <w:jc w:val="both"/>
              <w:rPr>
                <w:rFonts w:ascii="Arial" w:hAnsi="Arial" w:cs="Arial"/>
                <w:sz w:val="22"/>
                <w:szCs w:val="22"/>
              </w:rPr>
            </w:pPr>
          </w:p>
          <w:p w:rsidR="00A15CBE" w:rsidRPr="001E1839" w:rsidRDefault="00A15CBE" w:rsidP="00A15CBE">
            <w:pPr>
              <w:jc w:val="both"/>
              <w:rPr>
                <w:rFonts w:ascii="Arial" w:hAnsi="Arial" w:cs="Arial"/>
                <w:sz w:val="22"/>
                <w:szCs w:val="22"/>
              </w:rPr>
            </w:pPr>
            <w:r w:rsidRPr="001E1839">
              <w:rPr>
                <w:rFonts w:ascii="Arial" w:hAnsi="Arial" w:cs="Arial"/>
                <w:sz w:val="22"/>
                <w:szCs w:val="22"/>
              </w:rPr>
              <w:t>14</w:t>
            </w:r>
          </w:p>
        </w:tc>
      </w:tr>
    </w:tbl>
    <w:p w:rsidR="00A15CBE" w:rsidRPr="001E1839" w:rsidRDefault="00A15CBE" w:rsidP="00A15CBE">
      <w:pPr>
        <w:spacing w:after="0" w:line="240" w:lineRule="auto"/>
        <w:jc w:val="both"/>
        <w:rPr>
          <w:rFonts w:ascii="Arial" w:hAnsi="Arial" w:cs="Arial"/>
          <w:b/>
        </w:rPr>
      </w:pPr>
    </w:p>
    <w:p w:rsidR="00A15CBE" w:rsidRPr="001E1839" w:rsidRDefault="00A15CBE" w:rsidP="00A15CBE">
      <w:pPr>
        <w:spacing w:after="0" w:line="240" w:lineRule="auto"/>
        <w:jc w:val="both"/>
        <w:rPr>
          <w:rFonts w:ascii="Arial" w:hAnsi="Arial" w:cs="Arial"/>
          <w:b/>
        </w:rPr>
      </w:pPr>
    </w:p>
    <w:p w:rsidR="00A15CBE" w:rsidRPr="001E1839" w:rsidRDefault="00A15CBE" w:rsidP="00A15CBE">
      <w:pPr>
        <w:spacing w:after="0" w:line="240" w:lineRule="auto"/>
        <w:jc w:val="both"/>
        <w:rPr>
          <w:rFonts w:ascii="Arial" w:hAnsi="Arial" w:cs="Arial"/>
          <w:b/>
        </w:rPr>
      </w:pPr>
      <w:r w:rsidRPr="001E1839">
        <w:rPr>
          <w:rFonts w:ascii="Arial" w:hAnsi="Arial" w:cs="Arial"/>
          <w:b/>
        </w:rPr>
        <w:t>Evaluación económica:</w:t>
      </w:r>
    </w:p>
    <w:p w:rsidR="00A15CBE" w:rsidRPr="001E1839" w:rsidRDefault="00A15CBE" w:rsidP="00A15CBE">
      <w:pPr>
        <w:spacing w:after="0" w:line="240" w:lineRule="auto"/>
        <w:jc w:val="both"/>
        <w:rPr>
          <w:rFonts w:ascii="Arial" w:hAnsi="Arial" w:cs="Arial"/>
        </w:rPr>
      </w:pPr>
      <w:r w:rsidRPr="001E1839">
        <w:rPr>
          <w:rFonts w:ascii="Arial" w:hAnsi="Arial" w:cs="Arial"/>
        </w:rPr>
        <w:t>Para efectos de proceder a la evaluación de la propuesta económica, se excluirá del precio ofertado por el licitante el impuesto al valor agregado y sólo se considerará el precio neto propuesto. La propuesta económica deberá realizarse en moneda nacional.</w:t>
      </w:r>
    </w:p>
    <w:p w:rsidR="00A15CBE" w:rsidRPr="001E1839" w:rsidRDefault="00A15CBE" w:rsidP="00A15CBE">
      <w:pPr>
        <w:spacing w:after="0" w:line="240" w:lineRule="auto"/>
        <w:jc w:val="both"/>
        <w:rPr>
          <w:rFonts w:ascii="Arial" w:hAnsi="Arial" w:cs="Arial"/>
        </w:rPr>
      </w:pPr>
    </w:p>
    <w:p w:rsidR="00A15CBE" w:rsidRPr="001E1839" w:rsidRDefault="00A15CBE" w:rsidP="00A15CBE">
      <w:pPr>
        <w:spacing w:after="0" w:line="240" w:lineRule="auto"/>
        <w:jc w:val="both"/>
        <w:rPr>
          <w:rFonts w:ascii="Arial" w:hAnsi="Arial" w:cs="Arial"/>
        </w:rPr>
      </w:pPr>
      <w:r w:rsidRPr="001E1839">
        <w:rPr>
          <w:rFonts w:ascii="Arial" w:hAnsi="Arial" w:cs="Arial"/>
        </w:rPr>
        <w:t xml:space="preserve">La puntuación a obtener en la propuesta económica será de un máximo de </w:t>
      </w:r>
      <w:r w:rsidRPr="001E1839">
        <w:rPr>
          <w:rFonts w:ascii="Arial" w:hAnsi="Arial" w:cs="Arial"/>
          <w:b/>
        </w:rPr>
        <w:t>30 puntos.</w:t>
      </w:r>
      <w:r w:rsidRPr="001E1839">
        <w:rPr>
          <w:rFonts w:ascii="Arial" w:hAnsi="Arial" w:cs="Arial"/>
        </w:rPr>
        <w:t xml:space="preserve"> Para determinar la puntuación o unidades porcentuales que correspondan a la propuesta económica de cada participante, la convocante aplicará la siguiente fórmula:</w:t>
      </w:r>
    </w:p>
    <w:p w:rsidR="00A15CBE" w:rsidRPr="001E1839" w:rsidRDefault="00A15CBE" w:rsidP="00A15CBE">
      <w:pPr>
        <w:spacing w:after="0" w:line="240" w:lineRule="auto"/>
        <w:jc w:val="both"/>
        <w:rPr>
          <w:rFonts w:ascii="Arial" w:hAnsi="Arial" w:cs="Arial"/>
        </w:rPr>
      </w:pPr>
    </w:p>
    <w:p w:rsidR="00A15CBE" w:rsidRPr="001E1839" w:rsidRDefault="00A15CBE" w:rsidP="00A15CBE">
      <w:pPr>
        <w:spacing w:after="0" w:line="240" w:lineRule="auto"/>
        <w:jc w:val="both"/>
        <w:rPr>
          <w:rFonts w:ascii="Arial" w:hAnsi="Arial" w:cs="Arial"/>
        </w:rPr>
      </w:pPr>
      <w:r w:rsidRPr="001E1839">
        <w:rPr>
          <w:rFonts w:ascii="Arial" w:hAnsi="Arial" w:cs="Arial"/>
        </w:rPr>
        <w:t>Para los servicios del apartado A de este lineamiento: PPE = MPemb x 30 / MPi.</w:t>
      </w:r>
    </w:p>
    <w:p w:rsidR="00A15CBE" w:rsidRPr="001E1839" w:rsidRDefault="00A15CBE" w:rsidP="00A15CBE">
      <w:pPr>
        <w:spacing w:after="0" w:line="240" w:lineRule="auto"/>
        <w:jc w:val="both"/>
        <w:rPr>
          <w:rFonts w:ascii="Arial" w:hAnsi="Arial" w:cs="Arial"/>
        </w:rPr>
      </w:pPr>
    </w:p>
    <w:p w:rsidR="00A15CBE" w:rsidRPr="001E1839" w:rsidRDefault="00A15CBE" w:rsidP="00A15CBE">
      <w:pPr>
        <w:spacing w:after="0" w:line="240" w:lineRule="auto"/>
        <w:jc w:val="both"/>
        <w:rPr>
          <w:rFonts w:ascii="Arial" w:hAnsi="Arial" w:cs="Arial"/>
          <w:b/>
        </w:rPr>
      </w:pPr>
      <w:r w:rsidRPr="001E1839">
        <w:rPr>
          <w:rFonts w:ascii="Arial" w:hAnsi="Arial" w:cs="Arial"/>
          <w:b/>
        </w:rPr>
        <w:t>Donde:</w:t>
      </w:r>
    </w:p>
    <w:p w:rsidR="00A15CBE" w:rsidRPr="001E1839" w:rsidRDefault="00A15CBE" w:rsidP="00A15CBE">
      <w:pPr>
        <w:spacing w:after="0" w:line="240" w:lineRule="auto"/>
        <w:jc w:val="both"/>
        <w:rPr>
          <w:rFonts w:ascii="Arial" w:hAnsi="Arial" w:cs="Arial"/>
        </w:rPr>
      </w:pPr>
    </w:p>
    <w:p w:rsidR="00A15CBE" w:rsidRPr="001E1839" w:rsidRDefault="00A15CBE" w:rsidP="00A15CBE">
      <w:pPr>
        <w:spacing w:after="0" w:line="240" w:lineRule="auto"/>
        <w:jc w:val="both"/>
        <w:rPr>
          <w:rFonts w:ascii="Arial" w:hAnsi="Arial" w:cs="Arial"/>
        </w:rPr>
      </w:pPr>
      <w:r w:rsidRPr="001E1839">
        <w:rPr>
          <w:rFonts w:ascii="Arial" w:hAnsi="Arial" w:cs="Arial"/>
        </w:rPr>
        <w:t>PPE = Puntuación o unidades porcentuales que corresponden a la Propuesta Económica;</w:t>
      </w:r>
    </w:p>
    <w:p w:rsidR="00A15CBE" w:rsidRPr="001E1839" w:rsidRDefault="00A15CBE" w:rsidP="00A15CBE">
      <w:pPr>
        <w:spacing w:after="0" w:line="240" w:lineRule="auto"/>
        <w:jc w:val="both"/>
        <w:rPr>
          <w:rFonts w:ascii="Arial" w:hAnsi="Arial" w:cs="Arial"/>
        </w:rPr>
      </w:pPr>
      <w:r w:rsidRPr="001E1839">
        <w:rPr>
          <w:rFonts w:ascii="Arial" w:hAnsi="Arial" w:cs="Arial"/>
        </w:rPr>
        <w:t>MPemb = Monto de la Propuesta económica más baja, y</w:t>
      </w:r>
    </w:p>
    <w:p w:rsidR="00A15CBE" w:rsidRPr="001E1839" w:rsidRDefault="00A15CBE" w:rsidP="00A15CBE">
      <w:pPr>
        <w:spacing w:after="0" w:line="240" w:lineRule="auto"/>
        <w:jc w:val="both"/>
        <w:rPr>
          <w:rFonts w:ascii="Arial" w:hAnsi="Arial" w:cs="Arial"/>
        </w:rPr>
      </w:pPr>
      <w:r w:rsidRPr="001E1839">
        <w:rPr>
          <w:rFonts w:ascii="Arial" w:hAnsi="Arial" w:cs="Arial"/>
        </w:rPr>
        <w:t>MPi = Monto de la i-ésima Propuesta económica;</w:t>
      </w:r>
    </w:p>
    <w:p w:rsidR="00A15CBE" w:rsidRPr="001E1839" w:rsidRDefault="00A15CBE" w:rsidP="00A15CBE">
      <w:pPr>
        <w:spacing w:after="0" w:line="240" w:lineRule="auto"/>
        <w:jc w:val="both"/>
        <w:rPr>
          <w:rFonts w:ascii="Arial" w:hAnsi="Arial" w:cs="Arial"/>
        </w:rPr>
      </w:pPr>
    </w:p>
    <w:p w:rsidR="00A15CBE" w:rsidRPr="001E1839" w:rsidRDefault="00A15CBE" w:rsidP="00A15CBE">
      <w:pPr>
        <w:spacing w:after="0" w:line="240" w:lineRule="auto"/>
        <w:jc w:val="both"/>
        <w:rPr>
          <w:rFonts w:ascii="Arial" w:hAnsi="Arial" w:cs="Arial"/>
        </w:rPr>
      </w:pPr>
    </w:p>
    <w:p w:rsidR="00A15CBE" w:rsidRPr="001E1839" w:rsidRDefault="00A15CBE" w:rsidP="00A15CBE">
      <w:pPr>
        <w:spacing w:after="0" w:line="240" w:lineRule="auto"/>
        <w:jc w:val="both"/>
        <w:rPr>
          <w:rFonts w:ascii="Arial" w:hAnsi="Arial" w:cs="Arial"/>
        </w:rPr>
      </w:pPr>
    </w:p>
    <w:p w:rsidR="00A15CBE" w:rsidRPr="001E1839" w:rsidRDefault="00A15CBE" w:rsidP="00A15CBE">
      <w:pPr>
        <w:spacing w:after="0" w:line="240" w:lineRule="auto"/>
        <w:jc w:val="both"/>
        <w:rPr>
          <w:rFonts w:ascii="Arial" w:hAnsi="Arial" w:cs="Arial"/>
          <w:b/>
        </w:rPr>
      </w:pPr>
      <w:r w:rsidRPr="001E1839">
        <w:rPr>
          <w:rFonts w:ascii="Arial" w:hAnsi="Arial" w:cs="Arial"/>
          <w:b/>
        </w:rPr>
        <w:t>Resultado final:</w:t>
      </w:r>
    </w:p>
    <w:p w:rsidR="00A15CBE" w:rsidRPr="001E1839" w:rsidRDefault="00A15CBE" w:rsidP="00A15CBE">
      <w:pPr>
        <w:spacing w:after="0" w:line="240" w:lineRule="auto"/>
        <w:jc w:val="both"/>
        <w:rPr>
          <w:rFonts w:ascii="Arial" w:hAnsi="Arial" w:cs="Arial"/>
        </w:rPr>
      </w:pPr>
      <w:r w:rsidRPr="001E1839">
        <w:rPr>
          <w:rFonts w:ascii="Arial" w:hAnsi="Arial" w:cs="Arial"/>
        </w:rPr>
        <w:t>Para calcular el resultado final de la puntuación o unidades porcentuales que obtuvo cada proposición, la convocante aplicará la siguiente fórmula:</w:t>
      </w:r>
    </w:p>
    <w:p w:rsidR="00A15CBE" w:rsidRPr="001E1839" w:rsidRDefault="00A15CBE" w:rsidP="00A15CBE">
      <w:pPr>
        <w:spacing w:after="0" w:line="240" w:lineRule="auto"/>
        <w:jc w:val="both"/>
        <w:rPr>
          <w:rFonts w:ascii="Arial" w:hAnsi="Arial" w:cs="Arial"/>
        </w:rPr>
      </w:pPr>
    </w:p>
    <w:p w:rsidR="00A15CBE" w:rsidRPr="001E1839" w:rsidRDefault="00A15CBE" w:rsidP="00A15CBE">
      <w:pPr>
        <w:spacing w:after="0" w:line="240" w:lineRule="auto"/>
        <w:jc w:val="both"/>
        <w:rPr>
          <w:rFonts w:ascii="Arial" w:hAnsi="Arial" w:cs="Arial"/>
        </w:rPr>
      </w:pPr>
      <w:r w:rsidRPr="001E1839">
        <w:rPr>
          <w:rFonts w:ascii="Arial" w:hAnsi="Arial" w:cs="Arial"/>
        </w:rPr>
        <w:t>PTj = TPT + PPE para toda j = 1, 2,…..,n</w:t>
      </w:r>
    </w:p>
    <w:p w:rsidR="00A15CBE" w:rsidRPr="001E1839" w:rsidRDefault="00A15CBE" w:rsidP="00A15CBE">
      <w:pPr>
        <w:spacing w:after="0" w:line="240" w:lineRule="auto"/>
        <w:jc w:val="both"/>
        <w:rPr>
          <w:rFonts w:ascii="Arial" w:hAnsi="Arial" w:cs="Arial"/>
        </w:rPr>
      </w:pPr>
    </w:p>
    <w:p w:rsidR="00A15CBE" w:rsidRPr="001E1839" w:rsidRDefault="00A15CBE" w:rsidP="00A15CBE">
      <w:pPr>
        <w:spacing w:after="0" w:line="240" w:lineRule="auto"/>
        <w:jc w:val="both"/>
        <w:rPr>
          <w:rFonts w:ascii="Arial" w:hAnsi="Arial" w:cs="Arial"/>
          <w:b/>
        </w:rPr>
      </w:pPr>
      <w:r w:rsidRPr="001E1839">
        <w:rPr>
          <w:rFonts w:ascii="Arial" w:hAnsi="Arial" w:cs="Arial"/>
          <w:b/>
        </w:rPr>
        <w:t>Donde:</w:t>
      </w:r>
    </w:p>
    <w:p w:rsidR="00A15CBE" w:rsidRPr="001E1839" w:rsidRDefault="00A15CBE" w:rsidP="00A15CBE">
      <w:pPr>
        <w:spacing w:after="0" w:line="240" w:lineRule="auto"/>
        <w:jc w:val="both"/>
        <w:rPr>
          <w:rFonts w:ascii="Arial" w:hAnsi="Arial" w:cs="Arial"/>
          <w:b/>
        </w:rPr>
      </w:pPr>
    </w:p>
    <w:p w:rsidR="00A15CBE" w:rsidRPr="001E1839" w:rsidRDefault="00A15CBE" w:rsidP="00A15CBE">
      <w:pPr>
        <w:spacing w:after="0" w:line="240" w:lineRule="auto"/>
        <w:jc w:val="both"/>
        <w:rPr>
          <w:rFonts w:ascii="Arial" w:hAnsi="Arial" w:cs="Arial"/>
        </w:rPr>
      </w:pPr>
      <w:r w:rsidRPr="001E1839">
        <w:rPr>
          <w:rFonts w:ascii="Arial" w:hAnsi="Arial" w:cs="Arial"/>
        </w:rPr>
        <w:t>PTj = Puntuación o unidades porcentuales Totales de la proposición;</w:t>
      </w:r>
    </w:p>
    <w:p w:rsidR="00A15CBE" w:rsidRPr="001E1839" w:rsidRDefault="00A15CBE" w:rsidP="00A15CBE">
      <w:pPr>
        <w:spacing w:after="0" w:line="240" w:lineRule="auto"/>
        <w:jc w:val="both"/>
        <w:rPr>
          <w:rFonts w:ascii="Arial" w:hAnsi="Arial" w:cs="Arial"/>
        </w:rPr>
      </w:pPr>
      <w:r w:rsidRPr="001E1839">
        <w:rPr>
          <w:rFonts w:ascii="Arial" w:hAnsi="Arial" w:cs="Arial"/>
        </w:rPr>
        <w:t>TPT = Total de Puntuación o unidades porcentuales asignados a la propuesta Técnica;</w:t>
      </w:r>
    </w:p>
    <w:p w:rsidR="00A15CBE" w:rsidRPr="001E1839" w:rsidRDefault="00A15CBE" w:rsidP="00A15CBE">
      <w:pPr>
        <w:spacing w:after="0" w:line="240" w:lineRule="auto"/>
        <w:jc w:val="both"/>
        <w:rPr>
          <w:rFonts w:ascii="Arial" w:hAnsi="Arial" w:cs="Arial"/>
        </w:rPr>
      </w:pPr>
      <w:r w:rsidRPr="001E1839">
        <w:rPr>
          <w:rFonts w:ascii="Arial" w:hAnsi="Arial" w:cs="Arial"/>
        </w:rPr>
        <w:t>PPE = Puntuación o unidades porcentuales asignados a la Propuesta Económica, y</w:t>
      </w:r>
    </w:p>
    <w:p w:rsidR="00A15CBE" w:rsidRPr="001E1839" w:rsidRDefault="00A15CBE" w:rsidP="00A15CBE">
      <w:pPr>
        <w:spacing w:after="0" w:line="240" w:lineRule="auto"/>
        <w:jc w:val="both"/>
        <w:rPr>
          <w:rFonts w:ascii="Arial" w:hAnsi="Arial" w:cs="Arial"/>
        </w:rPr>
      </w:pPr>
      <w:r w:rsidRPr="001E1839">
        <w:rPr>
          <w:rFonts w:ascii="Arial" w:hAnsi="Arial" w:cs="Arial"/>
        </w:rPr>
        <w:t>El subíndice “j” representa a las demás proposiciones determinadas como solventes como resultado de la evaluación, y</w:t>
      </w:r>
    </w:p>
    <w:p w:rsidR="00A15CBE" w:rsidRPr="001E1839" w:rsidRDefault="00A15CBE" w:rsidP="00A15CBE">
      <w:pPr>
        <w:spacing w:after="0" w:line="240" w:lineRule="auto"/>
        <w:jc w:val="both"/>
        <w:rPr>
          <w:rFonts w:ascii="Arial" w:hAnsi="Arial" w:cs="Arial"/>
        </w:rPr>
      </w:pPr>
    </w:p>
    <w:p w:rsidR="00A15CBE" w:rsidRPr="001E1839" w:rsidRDefault="00A15CBE" w:rsidP="00A15CBE">
      <w:pPr>
        <w:spacing w:after="0" w:line="240" w:lineRule="auto"/>
        <w:jc w:val="both"/>
        <w:rPr>
          <w:rFonts w:ascii="Arial" w:hAnsi="Arial" w:cs="Arial"/>
        </w:rPr>
      </w:pPr>
      <w:r w:rsidRPr="001E1839">
        <w:rPr>
          <w:rFonts w:ascii="Arial" w:hAnsi="Arial" w:cs="Arial"/>
        </w:rPr>
        <w:t>La proposición solvente más conveniente para el Estado, será aquélla que reúna la mayor puntuación o unidades porcentuales.</w:t>
      </w:r>
    </w:p>
    <w:p w:rsidR="00A15CBE" w:rsidRPr="001E1839" w:rsidRDefault="00A15CBE" w:rsidP="00A15CBE">
      <w:pPr>
        <w:spacing w:after="0" w:line="240" w:lineRule="auto"/>
        <w:jc w:val="both"/>
        <w:rPr>
          <w:rFonts w:ascii="Arial" w:hAnsi="Arial" w:cs="Arial"/>
        </w:rPr>
      </w:pPr>
    </w:p>
    <w:p w:rsidR="00A15CBE" w:rsidRPr="001E1839" w:rsidRDefault="00A15CBE" w:rsidP="00A15CBE">
      <w:pPr>
        <w:spacing w:after="0" w:line="240" w:lineRule="auto"/>
        <w:jc w:val="both"/>
        <w:rPr>
          <w:rFonts w:ascii="Arial" w:hAnsi="Arial" w:cs="Arial"/>
        </w:rPr>
      </w:pPr>
    </w:p>
    <w:p w:rsidR="006B6E65" w:rsidRPr="001E1839" w:rsidRDefault="006B6E65" w:rsidP="00CF2073">
      <w:pPr>
        <w:spacing w:after="0" w:line="240" w:lineRule="auto"/>
        <w:jc w:val="both"/>
        <w:rPr>
          <w:rFonts w:ascii="Arial" w:hAnsi="Arial" w:cs="Arial"/>
          <w:highlight w:val="yellow"/>
        </w:rPr>
      </w:pPr>
    </w:p>
    <w:p w:rsidR="006B6E65" w:rsidRPr="001E1839" w:rsidRDefault="006B6E65" w:rsidP="00CF2073">
      <w:pPr>
        <w:spacing w:after="0" w:line="240" w:lineRule="auto"/>
        <w:jc w:val="both"/>
        <w:rPr>
          <w:rFonts w:ascii="Arial" w:hAnsi="Arial" w:cs="Arial"/>
          <w:highlight w:val="yellow"/>
          <w:lang w:val="es-ES_tradnl"/>
        </w:rPr>
      </w:pPr>
    </w:p>
    <w:p w:rsidR="006B6E65" w:rsidRPr="001E1839" w:rsidRDefault="006B6E65" w:rsidP="00CF2073">
      <w:pPr>
        <w:spacing w:after="0" w:line="240" w:lineRule="auto"/>
        <w:jc w:val="both"/>
        <w:rPr>
          <w:rFonts w:ascii="Arial" w:hAnsi="Arial" w:cs="Arial"/>
          <w:highlight w:val="yellow"/>
          <w:lang w:val="es-ES_tradnl"/>
        </w:rPr>
      </w:pPr>
    </w:p>
    <w:p w:rsidR="006B6E65" w:rsidRPr="001E1839" w:rsidRDefault="006B6E65">
      <w:pPr>
        <w:rPr>
          <w:rFonts w:ascii="Arial" w:hAnsi="Arial" w:cs="Arial"/>
          <w:highlight w:val="yellow"/>
          <w:lang w:val="es-ES_tradnl"/>
        </w:rPr>
      </w:pPr>
      <w:r w:rsidRPr="001E1839">
        <w:rPr>
          <w:rFonts w:ascii="Arial" w:hAnsi="Arial" w:cs="Arial"/>
          <w:highlight w:val="yellow"/>
          <w:lang w:val="es-ES_tradnl"/>
        </w:rPr>
        <w:br w:type="page"/>
      </w:r>
    </w:p>
    <w:p w:rsidR="006B6E65" w:rsidRPr="001E1839" w:rsidRDefault="006B6E65" w:rsidP="00155219">
      <w:pPr>
        <w:spacing w:after="0" w:line="240" w:lineRule="auto"/>
        <w:ind w:left="-284" w:right="-284"/>
        <w:jc w:val="both"/>
        <w:rPr>
          <w:rFonts w:ascii="Arial" w:hAnsi="Arial" w:cs="Arial"/>
          <w:highlight w:val="yellow"/>
          <w:lang w:val="es-ES_tradnl"/>
        </w:rPr>
      </w:pPr>
    </w:p>
    <w:p w:rsidR="007A410C" w:rsidRPr="001E1839" w:rsidRDefault="007A410C" w:rsidP="009C05EA">
      <w:pPr>
        <w:pStyle w:val="Ttulo1"/>
      </w:pPr>
      <w:bookmarkStart w:id="85" w:name="_Toc486334054"/>
      <w:r w:rsidRPr="001E1839">
        <w:t>Anexo 2.- Términos y condiciones.</w:t>
      </w:r>
      <w:bookmarkEnd w:id="85"/>
    </w:p>
    <w:p w:rsidR="007A410C" w:rsidRPr="001E1839" w:rsidRDefault="007A410C" w:rsidP="00155219">
      <w:pPr>
        <w:spacing w:after="0" w:line="240" w:lineRule="auto"/>
        <w:ind w:left="-284" w:right="-284"/>
        <w:jc w:val="both"/>
        <w:rPr>
          <w:rFonts w:ascii="Arial" w:hAnsi="Arial" w:cs="Arial"/>
          <w:highlight w:val="yellow"/>
          <w:lang w:val="es-ES"/>
        </w:rPr>
      </w:pPr>
    </w:p>
    <w:p w:rsidR="00155219" w:rsidRPr="001E1839" w:rsidRDefault="00155219" w:rsidP="009C05EA">
      <w:pPr>
        <w:spacing w:after="0" w:line="240" w:lineRule="auto"/>
        <w:ind w:left="-284" w:right="-284"/>
        <w:jc w:val="both"/>
        <w:rPr>
          <w:rFonts w:ascii="Arial" w:hAnsi="Arial" w:cs="Arial"/>
          <w:b/>
        </w:rPr>
      </w:pPr>
      <w:r w:rsidRPr="001E1839">
        <w:rPr>
          <w:rFonts w:ascii="Arial" w:hAnsi="Arial" w:cs="Arial"/>
          <w:b/>
        </w:rPr>
        <w:t>Términos y Condiciones para la Contratación de los Servicios Especializados de Asesoría para el Diseño de Estrategias de Contratación Eficientes que Mejoren las Condiciones de Competencia para los Bienes y/o Servicios Requeridos por el Instituto Mexicano del Seguro Social, así como el Acompañamiento en Procedimientos de Licitación Bajo la Modalidad de Ofertas Subsecuentes de Descuentos (OSD) Durante el Ejercicio 2017.</w:t>
      </w:r>
    </w:p>
    <w:p w:rsidR="00155219" w:rsidRPr="001E1839" w:rsidRDefault="00155219" w:rsidP="00975878">
      <w:pPr>
        <w:spacing w:after="0" w:line="240" w:lineRule="auto"/>
        <w:ind w:left="-284" w:right="-284"/>
        <w:jc w:val="both"/>
        <w:rPr>
          <w:rFonts w:ascii="Arial" w:hAnsi="Arial" w:cs="Arial"/>
          <w:b/>
        </w:rPr>
      </w:pPr>
    </w:p>
    <w:p w:rsidR="007C4FEA" w:rsidRPr="001E1839" w:rsidRDefault="007C4FEA" w:rsidP="00975878">
      <w:pPr>
        <w:spacing w:after="0" w:line="240" w:lineRule="auto"/>
        <w:ind w:left="-284" w:right="-284"/>
        <w:jc w:val="both"/>
        <w:rPr>
          <w:rFonts w:ascii="Arial" w:hAnsi="Arial" w:cs="Arial"/>
          <w:b/>
        </w:rPr>
      </w:pPr>
    </w:p>
    <w:p w:rsidR="00155219" w:rsidRPr="001E1839" w:rsidRDefault="007C4FEA" w:rsidP="00975878">
      <w:pPr>
        <w:spacing w:after="0" w:line="240" w:lineRule="auto"/>
        <w:ind w:left="-284" w:right="-284"/>
        <w:jc w:val="both"/>
        <w:rPr>
          <w:rFonts w:ascii="Arial" w:hAnsi="Arial" w:cs="Arial"/>
          <w:b/>
        </w:rPr>
      </w:pPr>
      <w:r w:rsidRPr="001E1839">
        <w:rPr>
          <w:rFonts w:ascii="Arial" w:hAnsi="Arial" w:cs="Arial"/>
          <w:b/>
        </w:rPr>
        <w:t>Precio:</w:t>
      </w:r>
    </w:p>
    <w:p w:rsidR="00155219" w:rsidRPr="001E1839" w:rsidRDefault="00155219" w:rsidP="00975878">
      <w:pPr>
        <w:spacing w:after="0" w:line="240" w:lineRule="auto"/>
        <w:ind w:left="-284" w:right="-284"/>
        <w:jc w:val="both"/>
        <w:rPr>
          <w:rFonts w:ascii="Arial" w:hAnsi="Arial" w:cs="Arial"/>
        </w:rPr>
      </w:pPr>
      <w:r w:rsidRPr="001E1839">
        <w:rPr>
          <w:rFonts w:ascii="Arial" w:hAnsi="Arial" w:cs="Arial"/>
        </w:rPr>
        <w:t>Los precios serán fijos durante la vigencia del contrato.</w:t>
      </w:r>
    </w:p>
    <w:p w:rsidR="00155219" w:rsidRPr="001E1839" w:rsidRDefault="00155219" w:rsidP="00975878">
      <w:pPr>
        <w:spacing w:after="0" w:line="240" w:lineRule="auto"/>
        <w:ind w:left="-284" w:right="-284"/>
        <w:jc w:val="both"/>
        <w:rPr>
          <w:rFonts w:ascii="Arial" w:hAnsi="Arial" w:cs="Arial"/>
        </w:rPr>
      </w:pPr>
    </w:p>
    <w:p w:rsidR="00155219" w:rsidRPr="001E1839" w:rsidRDefault="007C4FEA" w:rsidP="00975878">
      <w:pPr>
        <w:spacing w:after="0" w:line="240" w:lineRule="auto"/>
        <w:ind w:left="-284" w:right="-284"/>
        <w:jc w:val="both"/>
        <w:rPr>
          <w:rFonts w:ascii="Arial" w:hAnsi="Arial" w:cs="Arial"/>
          <w:b/>
        </w:rPr>
      </w:pPr>
      <w:r w:rsidRPr="001E1839">
        <w:rPr>
          <w:rFonts w:ascii="Arial" w:hAnsi="Arial" w:cs="Arial"/>
          <w:b/>
        </w:rPr>
        <w:t>No se otorgarán anticipos</w:t>
      </w:r>
    </w:p>
    <w:p w:rsidR="00155219" w:rsidRPr="001E1839" w:rsidRDefault="00155219" w:rsidP="00975878">
      <w:pPr>
        <w:spacing w:after="0" w:line="240" w:lineRule="auto"/>
        <w:ind w:left="-284" w:right="-284"/>
        <w:jc w:val="both"/>
        <w:rPr>
          <w:rFonts w:ascii="Arial" w:hAnsi="Arial" w:cs="Arial"/>
          <w:b/>
        </w:rPr>
      </w:pPr>
    </w:p>
    <w:p w:rsidR="007C4FEA" w:rsidRPr="001E1839" w:rsidRDefault="007C4FEA" w:rsidP="00975878">
      <w:pPr>
        <w:spacing w:after="0" w:line="240" w:lineRule="auto"/>
        <w:ind w:left="-284" w:right="-284"/>
        <w:jc w:val="both"/>
        <w:rPr>
          <w:rFonts w:ascii="Arial" w:hAnsi="Arial" w:cs="Arial"/>
          <w:b/>
        </w:rPr>
      </w:pPr>
    </w:p>
    <w:p w:rsidR="00155219" w:rsidRPr="001E1839" w:rsidRDefault="007C4FEA" w:rsidP="00975878">
      <w:pPr>
        <w:spacing w:after="0" w:line="240" w:lineRule="auto"/>
        <w:ind w:left="-284" w:right="-284"/>
        <w:jc w:val="both"/>
        <w:rPr>
          <w:rFonts w:ascii="Arial" w:hAnsi="Arial" w:cs="Arial"/>
          <w:b/>
        </w:rPr>
      </w:pPr>
      <w:r w:rsidRPr="001E1839">
        <w:rPr>
          <w:rFonts w:ascii="Arial" w:hAnsi="Arial" w:cs="Arial"/>
          <w:b/>
        </w:rPr>
        <w:t>Administración del contrato:</w:t>
      </w:r>
    </w:p>
    <w:p w:rsidR="00155219" w:rsidRPr="001E1839" w:rsidRDefault="00155219" w:rsidP="00975878">
      <w:pPr>
        <w:spacing w:after="0" w:line="240" w:lineRule="auto"/>
        <w:ind w:left="-284" w:right="-284"/>
        <w:jc w:val="both"/>
        <w:rPr>
          <w:rFonts w:ascii="Arial" w:hAnsi="Arial" w:cs="Arial"/>
        </w:rPr>
      </w:pPr>
      <w:r w:rsidRPr="001E1839">
        <w:rPr>
          <w:rFonts w:ascii="Arial" w:hAnsi="Arial" w:cs="Arial"/>
        </w:rPr>
        <w:t xml:space="preserve">Para el caso del </w:t>
      </w:r>
      <w:r w:rsidRPr="001E1839">
        <w:rPr>
          <w:rFonts w:ascii="Arial" w:hAnsi="Arial" w:cs="Arial"/>
          <w:b/>
        </w:rPr>
        <w:t>Entregable 1</w:t>
      </w:r>
      <w:r w:rsidRPr="001E1839">
        <w:rPr>
          <w:rFonts w:ascii="Arial" w:hAnsi="Arial" w:cs="Arial"/>
        </w:rPr>
        <w:t>, el administrador del contrato será el Titular de la División de Bienes Terapéuticos de la Coordinación Técnica de Bienes y Servicios en la Coordinación de Adquisición de Bienes y Contratación de Servicios.</w:t>
      </w:r>
    </w:p>
    <w:p w:rsidR="00155219" w:rsidRPr="001E1839" w:rsidRDefault="00155219" w:rsidP="00975878">
      <w:pPr>
        <w:spacing w:after="0" w:line="240" w:lineRule="auto"/>
        <w:ind w:left="-284" w:right="-284"/>
        <w:jc w:val="both"/>
        <w:rPr>
          <w:rFonts w:ascii="Arial" w:hAnsi="Arial" w:cs="Arial"/>
        </w:rPr>
      </w:pPr>
    </w:p>
    <w:p w:rsidR="00155219" w:rsidRPr="001E1839" w:rsidRDefault="00155219" w:rsidP="00975878">
      <w:pPr>
        <w:spacing w:after="0" w:line="240" w:lineRule="auto"/>
        <w:ind w:left="-284" w:right="-284"/>
        <w:jc w:val="both"/>
        <w:rPr>
          <w:rFonts w:ascii="Arial" w:hAnsi="Arial" w:cs="Arial"/>
        </w:rPr>
      </w:pPr>
      <w:r w:rsidRPr="001E1839">
        <w:rPr>
          <w:rFonts w:ascii="Arial" w:hAnsi="Arial" w:cs="Arial"/>
        </w:rPr>
        <w:t xml:space="preserve">Para el caso del </w:t>
      </w:r>
      <w:r w:rsidRPr="001E1839">
        <w:rPr>
          <w:rFonts w:ascii="Arial" w:hAnsi="Arial" w:cs="Arial"/>
          <w:b/>
        </w:rPr>
        <w:t>Entregable 2</w:t>
      </w:r>
      <w:r w:rsidRPr="001E1839">
        <w:rPr>
          <w:rFonts w:ascii="Arial" w:hAnsi="Arial" w:cs="Arial"/>
        </w:rPr>
        <w:t>, el administrador del contrato será el Titular de la División de Bienes Terapéuticos de la Coordinación Técnica de Bienes y Servicios en la Coordinación de Adquisición de Bienes y Contratación de Servicios.</w:t>
      </w:r>
    </w:p>
    <w:p w:rsidR="00155219" w:rsidRPr="001E1839" w:rsidRDefault="00155219" w:rsidP="00975878">
      <w:pPr>
        <w:spacing w:after="0" w:line="240" w:lineRule="auto"/>
        <w:ind w:left="-284" w:right="-284"/>
        <w:jc w:val="both"/>
        <w:rPr>
          <w:rFonts w:ascii="Arial" w:hAnsi="Arial" w:cs="Arial"/>
        </w:rPr>
      </w:pPr>
    </w:p>
    <w:p w:rsidR="00155219" w:rsidRPr="001E1839" w:rsidRDefault="00155219" w:rsidP="00975878">
      <w:pPr>
        <w:spacing w:after="0" w:line="240" w:lineRule="auto"/>
        <w:ind w:left="-284" w:right="-284"/>
        <w:jc w:val="both"/>
        <w:rPr>
          <w:rFonts w:ascii="Arial" w:hAnsi="Arial" w:cs="Arial"/>
        </w:rPr>
      </w:pPr>
      <w:r w:rsidRPr="001E1839">
        <w:rPr>
          <w:rFonts w:ascii="Arial" w:hAnsi="Arial" w:cs="Arial"/>
        </w:rPr>
        <w:t xml:space="preserve">Para el caso del </w:t>
      </w:r>
      <w:r w:rsidRPr="001E1839">
        <w:rPr>
          <w:rFonts w:ascii="Arial" w:hAnsi="Arial" w:cs="Arial"/>
          <w:b/>
        </w:rPr>
        <w:t>Entregable 3</w:t>
      </w:r>
      <w:r w:rsidRPr="001E1839">
        <w:rPr>
          <w:rFonts w:ascii="Arial" w:hAnsi="Arial" w:cs="Arial"/>
        </w:rPr>
        <w:t>, el administrador del contrato será el Titular de la División de Conservación de la Coordinación Técnica de Conservación y Servicios Complementarios, en la Coordinación de Conservación y Servicios Generales.</w:t>
      </w:r>
    </w:p>
    <w:p w:rsidR="00155219" w:rsidRPr="001E1839" w:rsidRDefault="00155219" w:rsidP="00975878">
      <w:pPr>
        <w:spacing w:after="0" w:line="240" w:lineRule="auto"/>
        <w:ind w:left="-284" w:right="-284"/>
        <w:jc w:val="both"/>
        <w:rPr>
          <w:rFonts w:ascii="Arial" w:hAnsi="Arial" w:cs="Arial"/>
        </w:rPr>
      </w:pPr>
    </w:p>
    <w:p w:rsidR="00155219" w:rsidRPr="001E1839" w:rsidRDefault="00155219" w:rsidP="00975878">
      <w:pPr>
        <w:spacing w:after="0" w:line="240" w:lineRule="auto"/>
        <w:ind w:left="-284" w:right="-284"/>
        <w:jc w:val="both"/>
        <w:rPr>
          <w:rFonts w:ascii="Arial" w:hAnsi="Arial" w:cs="Arial"/>
        </w:rPr>
      </w:pPr>
      <w:r w:rsidRPr="001E1839">
        <w:rPr>
          <w:rFonts w:ascii="Arial" w:hAnsi="Arial" w:cs="Arial"/>
        </w:rPr>
        <w:t xml:space="preserve">Para el caso del </w:t>
      </w:r>
      <w:r w:rsidRPr="001E1839">
        <w:rPr>
          <w:rFonts w:ascii="Arial" w:hAnsi="Arial" w:cs="Arial"/>
          <w:b/>
        </w:rPr>
        <w:t>Entregable 4</w:t>
      </w:r>
      <w:r w:rsidRPr="001E1839">
        <w:rPr>
          <w:rFonts w:ascii="Arial" w:hAnsi="Arial" w:cs="Arial"/>
        </w:rPr>
        <w:t>, el administrador del contrato será el Titular de la División de Bienes Terapéuticos de la Coordinación Técnica de Bienes y Servicios en la Coordinación de Adquisición de Bienes y Contratación de Servicios, en relación con el alcance para bienes terapéuticos. Respecto del acompañamiento para el procedimiento de contratación relacionado con la adquisición de sistemas de aire acondicionado, el administrador del contrato será el Titular de la División de Conservación de la Coordinación Técnica de Conservación y Servicios Complementarios, en la Coordinación de Conservación y Servicios Generales.</w:t>
      </w:r>
    </w:p>
    <w:p w:rsidR="00155219" w:rsidRPr="001E1839" w:rsidRDefault="00155219" w:rsidP="00975878">
      <w:pPr>
        <w:spacing w:after="0" w:line="240" w:lineRule="auto"/>
        <w:ind w:left="-284" w:right="-284"/>
        <w:jc w:val="both"/>
        <w:rPr>
          <w:rFonts w:ascii="Arial" w:hAnsi="Arial" w:cs="Arial"/>
        </w:rPr>
      </w:pPr>
    </w:p>
    <w:p w:rsidR="007C4FEA" w:rsidRPr="001E1839" w:rsidRDefault="007C4FEA" w:rsidP="00975878">
      <w:pPr>
        <w:spacing w:after="0" w:line="240" w:lineRule="auto"/>
        <w:ind w:left="-284" w:right="-284"/>
        <w:jc w:val="both"/>
        <w:rPr>
          <w:rFonts w:ascii="Arial" w:hAnsi="Arial" w:cs="Arial"/>
        </w:rPr>
      </w:pPr>
    </w:p>
    <w:p w:rsidR="00155219" w:rsidRPr="001E1839" w:rsidRDefault="007C4FEA" w:rsidP="00975878">
      <w:pPr>
        <w:spacing w:after="0" w:line="240" w:lineRule="auto"/>
        <w:ind w:left="-284" w:right="-284"/>
        <w:jc w:val="both"/>
        <w:rPr>
          <w:rFonts w:ascii="Arial" w:hAnsi="Arial" w:cs="Arial"/>
          <w:b/>
        </w:rPr>
      </w:pPr>
      <w:r w:rsidRPr="001E1839">
        <w:rPr>
          <w:rFonts w:ascii="Arial" w:hAnsi="Arial" w:cs="Arial"/>
          <w:b/>
        </w:rPr>
        <w:t>Pago:</w:t>
      </w:r>
    </w:p>
    <w:p w:rsidR="00155219" w:rsidRPr="001E1839" w:rsidRDefault="00155219" w:rsidP="00975878">
      <w:pPr>
        <w:spacing w:after="0" w:line="240" w:lineRule="auto"/>
        <w:ind w:left="-284" w:right="-284"/>
        <w:jc w:val="both"/>
        <w:rPr>
          <w:rFonts w:ascii="Arial" w:hAnsi="Arial" w:cs="Arial"/>
        </w:rPr>
      </w:pPr>
      <w:r w:rsidRPr="001E1839">
        <w:rPr>
          <w:rFonts w:ascii="Arial" w:hAnsi="Arial" w:cs="Arial"/>
        </w:rPr>
        <w:t xml:space="preserve">Para cada uno de los </w:t>
      </w:r>
      <w:r w:rsidRPr="001E1839">
        <w:rPr>
          <w:rFonts w:ascii="Arial" w:hAnsi="Arial" w:cs="Arial"/>
          <w:b/>
        </w:rPr>
        <w:t xml:space="preserve">Entregables </w:t>
      </w:r>
      <w:r w:rsidRPr="001E1839">
        <w:rPr>
          <w:rFonts w:ascii="Arial" w:hAnsi="Arial" w:cs="Arial"/>
        </w:rPr>
        <w:t>se realizará el pago una vez realizada la entrega de los servicios en los plazos estipulados, presentando una factura con un oficio de validación del entregable por cada grupo, donde se estipule que los mismos se recibieron a entera satisfacción de las áreas que correspondan y verificando el cumplimiento de las condiciones establecidas en el contrato.</w:t>
      </w:r>
    </w:p>
    <w:p w:rsidR="00155219" w:rsidRPr="001E1839" w:rsidRDefault="00155219" w:rsidP="00975878">
      <w:pPr>
        <w:spacing w:after="0" w:line="240" w:lineRule="auto"/>
        <w:ind w:left="-284" w:right="-284"/>
        <w:jc w:val="both"/>
        <w:rPr>
          <w:rFonts w:ascii="Arial" w:hAnsi="Arial" w:cs="Arial"/>
        </w:rPr>
      </w:pPr>
    </w:p>
    <w:p w:rsidR="00155219" w:rsidRPr="001E1839" w:rsidRDefault="00155219" w:rsidP="00975878">
      <w:pPr>
        <w:spacing w:after="0" w:line="240" w:lineRule="auto"/>
        <w:ind w:left="-284" w:right="-284"/>
        <w:jc w:val="both"/>
        <w:rPr>
          <w:rFonts w:ascii="Arial" w:hAnsi="Arial" w:cs="Arial"/>
        </w:rPr>
      </w:pPr>
      <w:r w:rsidRPr="001E1839">
        <w:rPr>
          <w:rFonts w:ascii="Arial" w:hAnsi="Arial" w:cs="Arial"/>
        </w:rPr>
        <w:t xml:space="preserve">El pago se realizará dentro de los 20 (veinte) días naturales contados a partir de la entrega de la documentación completa en las oficinas de la División de Trámite de Erogaciones, sito en Gobernador Tiburcio Montiel número 15 (esquina con Gómez Pedraza), Colonia San Miguel Chapultepec, Código Postal 11850, Delegación Miguel Hidalgo, </w:t>
      </w:r>
      <w:r w:rsidR="00312220" w:rsidRPr="001E1839">
        <w:rPr>
          <w:rFonts w:ascii="Arial" w:hAnsi="Arial" w:cs="Arial"/>
        </w:rPr>
        <w:t xml:space="preserve">Ciudad de </w:t>
      </w:r>
      <w:r w:rsidRPr="001E1839">
        <w:rPr>
          <w:rFonts w:ascii="Arial" w:hAnsi="Arial" w:cs="Arial"/>
        </w:rPr>
        <w:t>México, de lunes a viernes en un horario de 9:00 a 13:00 horas. El importe que se establezca deberá cubrir todos los servicios del presente documento. Las facturas serán validadas y firmadas por el Administrador del contrato que corresponda, acompañada del oficio de validación que acredite haber cumplido con los servicios solicitados.</w:t>
      </w:r>
    </w:p>
    <w:p w:rsidR="00155219" w:rsidRPr="001E1839" w:rsidRDefault="00155219" w:rsidP="00975878">
      <w:pPr>
        <w:spacing w:after="0" w:line="240" w:lineRule="auto"/>
        <w:ind w:left="-284" w:right="-284"/>
        <w:jc w:val="both"/>
        <w:rPr>
          <w:rFonts w:ascii="Arial" w:hAnsi="Arial" w:cs="Arial"/>
        </w:rPr>
      </w:pPr>
    </w:p>
    <w:p w:rsidR="00155219" w:rsidRPr="001E1839" w:rsidRDefault="00155219" w:rsidP="00975878">
      <w:pPr>
        <w:spacing w:after="0" w:line="240" w:lineRule="auto"/>
        <w:ind w:left="-284" w:right="-284"/>
        <w:jc w:val="both"/>
        <w:rPr>
          <w:rFonts w:ascii="Arial" w:hAnsi="Arial" w:cs="Arial"/>
        </w:rPr>
      </w:pPr>
      <w:r w:rsidRPr="001E1839">
        <w:rPr>
          <w:rFonts w:ascii="Arial" w:hAnsi="Arial" w:cs="Arial"/>
        </w:rPr>
        <w:t>Para proceder a la liberación del pago, las áreas responsables procederán de conformidad con lo establecido en el artículo 51 de la LAASSP, la forma de pago será estipulada en el contrato y quedará sujeta a las condiciones que establezcan las mismas; sin embargo, no podrá exceder de veinte días naturales contados a partir de la entrega de la factura respectiva, previa prestación de los servicios en los términos del contrato, a entera satisfacción del Instituto, la cual deberá quedar plasmada por escrito por parte del administrador del contrato al recibir en tiempo y forma los entregables en las fechas estipuladas para tal efecto y que cumplan con los requisitos solicitados en el presente documento.</w:t>
      </w:r>
    </w:p>
    <w:p w:rsidR="00155219" w:rsidRPr="001E1839" w:rsidRDefault="00155219" w:rsidP="00975878">
      <w:pPr>
        <w:spacing w:after="0" w:line="240" w:lineRule="auto"/>
        <w:ind w:left="-284" w:right="-284"/>
        <w:jc w:val="both"/>
        <w:rPr>
          <w:rFonts w:ascii="Arial" w:hAnsi="Arial" w:cs="Arial"/>
        </w:rPr>
      </w:pPr>
    </w:p>
    <w:p w:rsidR="00155219" w:rsidRPr="001E1839" w:rsidRDefault="00155219" w:rsidP="00975878">
      <w:pPr>
        <w:spacing w:after="0" w:line="240" w:lineRule="auto"/>
        <w:ind w:left="-284" w:right="-284"/>
        <w:jc w:val="both"/>
        <w:rPr>
          <w:rFonts w:ascii="Arial" w:hAnsi="Arial" w:cs="Arial"/>
        </w:rPr>
      </w:pPr>
      <w:r w:rsidRPr="001E1839">
        <w:rPr>
          <w:rFonts w:ascii="Arial" w:hAnsi="Arial" w:cs="Arial"/>
        </w:rPr>
        <w:t>“EL PROVEEDOR” deberá expedir sus facturas en el esquema de facturación electrónica CFDI (comprobantes fiscales digitales por internet), la recepción de las mismas será a través del Portal de Servicios a Proveedores, y deberán ser proporcionadas en su formato XML; la validez de las mismas será determinada durante la carga y únicamente las facturas fiscalmente válidas serán procedentes para pago. El proveedor deberá proporcionar al Administrador del Contrato una representación impresa de la misma que cumpla con las especificaciones normadas por el Servicio de Administración Tributaria (SAT), la representación impresa por sí misma no será sustento para pago si no se hace la carga del XML del cual se originó o si la misma no es una representación fiel del XML origen.</w:t>
      </w:r>
    </w:p>
    <w:p w:rsidR="00155219" w:rsidRPr="001E1839" w:rsidRDefault="00155219" w:rsidP="00975878">
      <w:pPr>
        <w:spacing w:after="0" w:line="240" w:lineRule="auto"/>
        <w:ind w:left="-284" w:right="-284"/>
        <w:jc w:val="both"/>
        <w:rPr>
          <w:rFonts w:ascii="Arial" w:hAnsi="Arial" w:cs="Arial"/>
        </w:rPr>
      </w:pPr>
    </w:p>
    <w:p w:rsidR="00155219" w:rsidRPr="001E1839" w:rsidRDefault="00155219" w:rsidP="00975878">
      <w:pPr>
        <w:spacing w:after="0" w:line="240" w:lineRule="auto"/>
        <w:ind w:left="-284" w:right="-284"/>
        <w:jc w:val="both"/>
        <w:rPr>
          <w:rFonts w:ascii="Arial" w:hAnsi="Arial" w:cs="Arial"/>
        </w:rPr>
      </w:pPr>
      <w:r w:rsidRPr="001E1839">
        <w:rPr>
          <w:rFonts w:ascii="Arial" w:hAnsi="Arial" w:cs="Arial"/>
        </w:rPr>
        <w:t>Los precios ofertados serán fijos durante la vigencia del contrato de acuerdo a lo siguiente:</w:t>
      </w:r>
    </w:p>
    <w:p w:rsidR="00155219" w:rsidRPr="001E1839" w:rsidRDefault="00155219" w:rsidP="00975878">
      <w:pPr>
        <w:spacing w:after="0" w:line="240" w:lineRule="auto"/>
        <w:ind w:left="-284" w:right="-284"/>
        <w:jc w:val="both"/>
        <w:rPr>
          <w:rFonts w:ascii="Arial" w:hAnsi="Arial" w:cs="Arial"/>
        </w:rPr>
      </w:pPr>
    </w:p>
    <w:p w:rsidR="00155219" w:rsidRPr="001E1839" w:rsidRDefault="00155219" w:rsidP="00975878">
      <w:pPr>
        <w:spacing w:after="0" w:line="240" w:lineRule="auto"/>
        <w:ind w:left="-284" w:right="-284"/>
        <w:jc w:val="both"/>
        <w:rPr>
          <w:rFonts w:ascii="Arial" w:hAnsi="Arial" w:cs="Arial"/>
        </w:rPr>
      </w:pPr>
      <w:r w:rsidRPr="001E1839">
        <w:rPr>
          <w:rFonts w:ascii="Arial" w:hAnsi="Arial" w:cs="Arial"/>
        </w:rPr>
        <w:t>El pago se realizará en pesos mexicanos mediante transferencia electrónica de fondos en la cuenta bancaria que el proveedor indique en su momento. Se aplicará el tipo de cambio oficial vigente a la fecha o día de pago.</w:t>
      </w:r>
    </w:p>
    <w:p w:rsidR="00155219" w:rsidRPr="001E1839" w:rsidRDefault="00155219" w:rsidP="00975878">
      <w:pPr>
        <w:spacing w:after="0" w:line="240" w:lineRule="auto"/>
        <w:ind w:left="-284" w:right="-284"/>
        <w:jc w:val="both"/>
        <w:rPr>
          <w:rFonts w:ascii="Arial" w:hAnsi="Arial" w:cs="Arial"/>
        </w:rPr>
      </w:pPr>
    </w:p>
    <w:p w:rsidR="00155219" w:rsidRPr="001E1839" w:rsidRDefault="00155219" w:rsidP="00975878">
      <w:pPr>
        <w:spacing w:after="0" w:line="240" w:lineRule="auto"/>
        <w:ind w:left="-284" w:right="-284"/>
        <w:jc w:val="both"/>
        <w:rPr>
          <w:rFonts w:ascii="Arial" w:hAnsi="Arial" w:cs="Arial"/>
        </w:rPr>
      </w:pPr>
      <w:r w:rsidRPr="001E1839">
        <w:rPr>
          <w:rFonts w:ascii="Arial" w:hAnsi="Arial" w:cs="Arial"/>
        </w:rPr>
        <w:t>El pago de los servicios quedará condicionado, en su caso, proporcionalmente al pago que el proveedor deba efectuar por concepto de penas convencionales y/o deducciones a los que se haga acreedor.</w:t>
      </w:r>
    </w:p>
    <w:p w:rsidR="00155219" w:rsidRPr="001E1839" w:rsidRDefault="00155219" w:rsidP="00975878">
      <w:pPr>
        <w:spacing w:after="0" w:line="240" w:lineRule="auto"/>
        <w:ind w:left="-284" w:right="-284"/>
        <w:jc w:val="both"/>
        <w:rPr>
          <w:rFonts w:ascii="Arial" w:hAnsi="Arial" w:cs="Arial"/>
        </w:rPr>
      </w:pPr>
    </w:p>
    <w:p w:rsidR="00155219" w:rsidRPr="001E1839" w:rsidRDefault="00155219" w:rsidP="00975878">
      <w:pPr>
        <w:spacing w:after="0" w:line="240" w:lineRule="auto"/>
        <w:ind w:left="-284" w:right="-284"/>
        <w:jc w:val="both"/>
        <w:rPr>
          <w:rFonts w:ascii="Arial" w:hAnsi="Arial" w:cs="Arial"/>
        </w:rPr>
      </w:pPr>
      <w:r w:rsidRPr="001E1839">
        <w:rPr>
          <w:rFonts w:ascii="Arial" w:hAnsi="Arial" w:cs="Arial"/>
        </w:rPr>
        <w:t xml:space="preserve">El proveedor deberá entregar en la División de Trámite de Erogaciones, sita en la calle Gobernador Tiburcio Montiel no. 15, PB, Col. San Miguel Chapultepec, C.P. 1850, Delegación Miguel Hidalgo, </w:t>
      </w:r>
      <w:r w:rsidR="00312220" w:rsidRPr="001E1839">
        <w:rPr>
          <w:rFonts w:ascii="Arial" w:hAnsi="Arial" w:cs="Arial"/>
        </w:rPr>
        <w:t xml:space="preserve">Ciudad de </w:t>
      </w:r>
      <w:r w:rsidRPr="001E1839">
        <w:rPr>
          <w:rFonts w:ascii="Arial" w:hAnsi="Arial" w:cs="Arial"/>
        </w:rPr>
        <w:t>México, en los días y horas hábiles, los siguientes documentos:</w:t>
      </w:r>
    </w:p>
    <w:p w:rsidR="00155219" w:rsidRPr="001E1839" w:rsidRDefault="00155219" w:rsidP="00975878">
      <w:pPr>
        <w:spacing w:after="0" w:line="240" w:lineRule="auto"/>
        <w:ind w:left="-284" w:right="-284"/>
        <w:jc w:val="both"/>
        <w:rPr>
          <w:rFonts w:ascii="Arial" w:hAnsi="Arial" w:cs="Arial"/>
        </w:rPr>
      </w:pPr>
    </w:p>
    <w:p w:rsidR="00155219" w:rsidRPr="001E1839" w:rsidRDefault="00155219" w:rsidP="00975878">
      <w:pPr>
        <w:spacing w:after="0" w:line="240" w:lineRule="auto"/>
        <w:ind w:left="-284" w:right="-284"/>
        <w:jc w:val="both"/>
        <w:rPr>
          <w:rFonts w:ascii="Arial" w:hAnsi="Arial" w:cs="Arial"/>
        </w:rPr>
      </w:pPr>
      <w:r w:rsidRPr="001E1839">
        <w:rPr>
          <w:rFonts w:ascii="Arial" w:hAnsi="Arial" w:cs="Arial"/>
        </w:rPr>
        <w:t xml:space="preserve">Original y copia de la factura expedida por el proveedor a nombre del Instituto Mexicano del Seguro Social, con dirección en Av. Paseo de la Reforma N°476, Col. Juárez, Del. Cuauhtémoc, C.P. 06600, </w:t>
      </w:r>
      <w:r w:rsidR="00312220" w:rsidRPr="001E1839">
        <w:rPr>
          <w:rFonts w:ascii="Arial" w:hAnsi="Arial" w:cs="Arial"/>
        </w:rPr>
        <w:t>Ciudad de México</w:t>
      </w:r>
      <w:r w:rsidRPr="001E1839">
        <w:rPr>
          <w:rFonts w:ascii="Arial" w:hAnsi="Arial" w:cs="Arial"/>
        </w:rPr>
        <w:t>, y R.F.C. IMS-421231-I45; que reúna los requisitos fiscales, en la que indiquen los servicios proporcionados y el número de contrato que ampara dichos servicios, documentación que avale la entrega de los servicios a satisfacción del Instituto.</w:t>
      </w:r>
    </w:p>
    <w:p w:rsidR="00155219" w:rsidRPr="001E1839" w:rsidRDefault="00155219" w:rsidP="00975878">
      <w:pPr>
        <w:spacing w:after="0" w:line="240" w:lineRule="auto"/>
        <w:ind w:left="-284" w:right="-284"/>
        <w:jc w:val="both"/>
        <w:rPr>
          <w:rFonts w:ascii="Arial" w:hAnsi="Arial" w:cs="Arial"/>
        </w:rPr>
      </w:pPr>
    </w:p>
    <w:p w:rsidR="00155219" w:rsidRPr="001E1839" w:rsidRDefault="00155219" w:rsidP="00975878">
      <w:pPr>
        <w:spacing w:after="0" w:line="240" w:lineRule="auto"/>
        <w:ind w:left="-284" w:right="-284"/>
        <w:jc w:val="both"/>
        <w:rPr>
          <w:rFonts w:ascii="Arial" w:hAnsi="Arial" w:cs="Arial"/>
        </w:rPr>
      </w:pPr>
      <w:r w:rsidRPr="001E1839">
        <w:rPr>
          <w:rFonts w:ascii="Arial" w:hAnsi="Arial" w:cs="Arial"/>
        </w:rPr>
        <w:t>En caso de que el proveedor presente su factura con errores o deficiencias, conforme a lo previsto en el artículo 90 del Reglamento de la Ley de Adquisiciones, Arrendamientos y Servicios del Sector Público, el Instituto, dentro de los 3 (tres) días hábiles siguientes a la recepción, indicará por escrito éste las deficiencias que se deberán corregir.</w:t>
      </w:r>
    </w:p>
    <w:p w:rsidR="00155219" w:rsidRPr="001E1839" w:rsidRDefault="00155219" w:rsidP="00975878">
      <w:pPr>
        <w:spacing w:after="0" w:line="240" w:lineRule="auto"/>
        <w:ind w:left="-284" w:right="-284"/>
        <w:jc w:val="both"/>
        <w:rPr>
          <w:rFonts w:ascii="Arial" w:hAnsi="Arial" w:cs="Arial"/>
        </w:rPr>
      </w:pPr>
    </w:p>
    <w:p w:rsidR="00155219" w:rsidRPr="001E1839" w:rsidRDefault="00155219" w:rsidP="00975878">
      <w:pPr>
        <w:spacing w:after="0" w:line="240" w:lineRule="auto"/>
        <w:ind w:left="-284" w:right="-284"/>
        <w:jc w:val="both"/>
        <w:rPr>
          <w:rFonts w:ascii="Arial" w:hAnsi="Arial" w:cs="Arial"/>
        </w:rPr>
      </w:pPr>
      <w:r w:rsidRPr="001E1839">
        <w:rPr>
          <w:rFonts w:ascii="Arial" w:hAnsi="Arial" w:cs="Arial"/>
        </w:rPr>
        <w:t>El pago se realizará mediante transferencia electrónica de fondos, a través del esquema electrónico interbancario que el  IMSS tiene en operación, a menos que el proveedor acredite en forma fehaciente la imposibilidad para ello, para lo cual se insertará en los contratos lo siguiente:</w:t>
      </w:r>
    </w:p>
    <w:p w:rsidR="00155219" w:rsidRPr="001E1839" w:rsidRDefault="00155219" w:rsidP="00975878">
      <w:pPr>
        <w:spacing w:after="0" w:line="240" w:lineRule="auto"/>
        <w:ind w:left="-284" w:right="-284"/>
        <w:jc w:val="both"/>
        <w:rPr>
          <w:rFonts w:ascii="Arial" w:hAnsi="Arial" w:cs="Arial"/>
        </w:rPr>
      </w:pPr>
    </w:p>
    <w:p w:rsidR="00155219" w:rsidRPr="001E1839" w:rsidRDefault="00155219" w:rsidP="00975878">
      <w:pPr>
        <w:spacing w:after="0" w:line="240" w:lineRule="auto"/>
        <w:ind w:left="-284" w:right="-284"/>
        <w:jc w:val="both"/>
        <w:rPr>
          <w:rFonts w:ascii="Arial" w:hAnsi="Arial" w:cs="Arial"/>
        </w:rPr>
      </w:pPr>
      <w:r w:rsidRPr="001E1839">
        <w:rPr>
          <w:rFonts w:ascii="Arial" w:hAnsi="Arial" w:cs="Arial"/>
        </w:rPr>
        <w:t>“El proveedor acepta que el IMSS le efectúe el pago a través de transferencia electrónica, para tal efecto proporciona la cuenta número _____ CLABE _____ del Banco _____ Sucursal _____ a nombre de (el proveedor)”.</w:t>
      </w:r>
    </w:p>
    <w:p w:rsidR="00155219" w:rsidRPr="001E1839" w:rsidRDefault="00155219" w:rsidP="00975878">
      <w:pPr>
        <w:spacing w:after="0" w:line="240" w:lineRule="auto"/>
        <w:ind w:left="-284" w:right="-284"/>
        <w:jc w:val="both"/>
        <w:rPr>
          <w:rFonts w:ascii="Arial" w:hAnsi="Arial" w:cs="Arial"/>
        </w:rPr>
      </w:pPr>
    </w:p>
    <w:p w:rsidR="00155219" w:rsidRPr="001E1839" w:rsidRDefault="00155219" w:rsidP="00975878">
      <w:pPr>
        <w:spacing w:after="0" w:line="240" w:lineRule="auto"/>
        <w:ind w:left="-284" w:right="-284"/>
        <w:jc w:val="both"/>
        <w:rPr>
          <w:rFonts w:ascii="Arial" w:hAnsi="Arial" w:cs="Arial"/>
        </w:rPr>
      </w:pPr>
      <w:r w:rsidRPr="001E1839">
        <w:rPr>
          <w:rFonts w:ascii="Arial" w:hAnsi="Arial" w:cs="Arial"/>
        </w:rPr>
        <w:t>El pago se depositará en la fecha programada de pago, si la cuenta bancaria del proveedor está contratada con BANAMEX, HSBC, BANORTE, SANTANDER o SCOTIABANK, si la cuenta pertenece a un banco distinto a los mencionados, el IMSS realizará la instrucción de pago en la fecha programada, y su aplicación se llevará a cabo el día hábil siguiente, de acuerdo con lo establecido por el CECOBAN.</w:t>
      </w:r>
    </w:p>
    <w:p w:rsidR="00155219" w:rsidRPr="001E1839" w:rsidRDefault="00155219" w:rsidP="00975878">
      <w:pPr>
        <w:spacing w:after="0" w:line="240" w:lineRule="auto"/>
        <w:ind w:left="-284" w:right="-284"/>
        <w:jc w:val="both"/>
        <w:rPr>
          <w:rFonts w:ascii="Arial" w:hAnsi="Arial" w:cs="Arial"/>
        </w:rPr>
      </w:pPr>
    </w:p>
    <w:p w:rsidR="00155219" w:rsidRPr="001E1839" w:rsidRDefault="00155219" w:rsidP="00975878">
      <w:pPr>
        <w:spacing w:after="0" w:line="240" w:lineRule="auto"/>
        <w:ind w:left="-284" w:right="-284"/>
        <w:jc w:val="both"/>
        <w:rPr>
          <w:rFonts w:ascii="Arial" w:hAnsi="Arial" w:cs="Arial"/>
        </w:rPr>
      </w:pPr>
      <w:r w:rsidRPr="001E1839">
        <w:rPr>
          <w:rFonts w:ascii="Arial" w:hAnsi="Arial" w:cs="Arial"/>
        </w:rPr>
        <w:t>El pago se realizará en los plazos normados por la Dirección de Finanzas, en el “Procedimiento para la recepción, glosa y aprobación de documentos presentados para trámite de pago”, sin que  éstos rebasen los 20 (veinte) días naturales posteriores a aquel en que el proveedor presente en las áreas financieras, el original y copia de la factura que reúna los requisitos fiscales establecidos en la Ley de la materia y en la que se indiquen los servicios prestados, número de proveedor, número de contrato o pedido, en su caso, número de orden (es) de reposición que ampara (n) dicho (s) bien(es), número(s) de alta(s), número de fianza y denominación social de la Afianzadora. Los contratos y su dictamen presupuestal deberán estar registrados en el Sistema PREI para el trámite de pago correspondiente.</w:t>
      </w:r>
    </w:p>
    <w:p w:rsidR="00155219" w:rsidRPr="001E1839" w:rsidRDefault="00155219" w:rsidP="00975878">
      <w:pPr>
        <w:spacing w:after="0" w:line="240" w:lineRule="auto"/>
        <w:ind w:left="-284" w:right="-284"/>
        <w:jc w:val="both"/>
        <w:rPr>
          <w:rFonts w:ascii="Arial" w:hAnsi="Arial" w:cs="Arial"/>
        </w:rPr>
      </w:pPr>
    </w:p>
    <w:p w:rsidR="00155219" w:rsidRPr="001E1839" w:rsidRDefault="00155219" w:rsidP="00975878">
      <w:pPr>
        <w:spacing w:after="0" w:line="240" w:lineRule="auto"/>
        <w:ind w:left="-284" w:right="-284"/>
        <w:jc w:val="both"/>
        <w:rPr>
          <w:rFonts w:ascii="Arial" w:hAnsi="Arial" w:cs="Arial"/>
        </w:rPr>
      </w:pPr>
      <w:r w:rsidRPr="001E1839">
        <w:rPr>
          <w:rFonts w:ascii="Arial" w:hAnsi="Arial" w:cs="Arial"/>
        </w:rPr>
        <w:t>Las facturas que amparen los servicios cuya recepción no genere alta a través del SAI ni realice enlace al PREI de manera electrónica, deberán contener la firma de recepción y de autorización para el trámite de pago de acuerdo a lo establecido en el “Procedimiento para la recepción, glosa y aprobación de documentos para trámite de pago” vigente.</w:t>
      </w:r>
    </w:p>
    <w:p w:rsidR="00155219" w:rsidRPr="001E1839" w:rsidRDefault="00155219" w:rsidP="00975878">
      <w:pPr>
        <w:spacing w:after="0" w:line="240" w:lineRule="auto"/>
        <w:ind w:left="-284" w:right="-284"/>
        <w:jc w:val="both"/>
        <w:rPr>
          <w:rFonts w:ascii="Arial" w:hAnsi="Arial" w:cs="Arial"/>
        </w:rPr>
      </w:pPr>
    </w:p>
    <w:p w:rsidR="00155219" w:rsidRPr="001E1839" w:rsidRDefault="00155219" w:rsidP="00975878">
      <w:pPr>
        <w:spacing w:after="0" w:line="240" w:lineRule="auto"/>
        <w:ind w:left="-284" w:right="-284"/>
        <w:jc w:val="both"/>
        <w:rPr>
          <w:rFonts w:ascii="Arial" w:hAnsi="Arial" w:cs="Arial"/>
        </w:rPr>
      </w:pPr>
      <w:r w:rsidRPr="001E1839">
        <w:rPr>
          <w:rFonts w:ascii="Arial" w:hAnsi="Arial" w:cs="Arial"/>
        </w:rPr>
        <w:t>Los proveedores que presten servicios al Instituto, y que celebren contratos de cesión de derechos de cobro, deberán notificarlo al Instituto, con un mínimo de 5 (cinco) días naturales anteriores a la fecha de pago programada, entregando invariablemente una copia de los contra recibos cuyo importe se cede, además de los documentos sustantivos de dicha cesión, de igual forma los que celebren contrato de cesión de derechos de cobro a través de factoraje financiero conforme al Programa de Cadenas Productivas de Nacional Financiera, S.N.C., Institución de Banca de Desarrollo</w:t>
      </w:r>
    </w:p>
    <w:p w:rsidR="00155219" w:rsidRPr="001E1839" w:rsidRDefault="00155219" w:rsidP="00975878">
      <w:pPr>
        <w:spacing w:after="0" w:line="240" w:lineRule="auto"/>
        <w:ind w:left="-284" w:right="-284"/>
        <w:jc w:val="both"/>
        <w:rPr>
          <w:rFonts w:ascii="Arial" w:hAnsi="Arial" w:cs="Arial"/>
        </w:rPr>
      </w:pPr>
    </w:p>
    <w:p w:rsidR="00155219" w:rsidRPr="001E1839" w:rsidRDefault="00155219" w:rsidP="00975878">
      <w:pPr>
        <w:spacing w:after="0" w:line="240" w:lineRule="auto"/>
        <w:ind w:left="-284" w:right="-284"/>
        <w:jc w:val="both"/>
        <w:rPr>
          <w:rFonts w:ascii="Arial" w:hAnsi="Arial" w:cs="Arial"/>
        </w:rPr>
      </w:pPr>
      <w:r w:rsidRPr="001E1839">
        <w:rPr>
          <w:rFonts w:ascii="Arial" w:hAnsi="Arial" w:cs="Arial"/>
        </w:rPr>
        <w:t>Los impuestos y derechos que procedan con motivo de los servicios objeto de la presente adjudicación, serán pagados por el proveedor, de conformidad a la legislación aplicable en la materia. El Instituto sólo cubrirá el impuesto al valor agregado (IVA) de acuerdo a lo establecido en las disposiciones legales vigentes en la materia.</w:t>
      </w:r>
    </w:p>
    <w:p w:rsidR="00155219" w:rsidRPr="001E1839" w:rsidRDefault="00155219" w:rsidP="00975878">
      <w:pPr>
        <w:spacing w:after="0" w:line="240" w:lineRule="auto"/>
        <w:ind w:left="-284" w:right="-284"/>
        <w:jc w:val="both"/>
        <w:rPr>
          <w:rFonts w:ascii="Arial" w:hAnsi="Arial" w:cs="Arial"/>
        </w:rPr>
      </w:pPr>
    </w:p>
    <w:p w:rsidR="007C4FEA" w:rsidRPr="001E1839" w:rsidRDefault="007C4FEA" w:rsidP="00975878">
      <w:pPr>
        <w:spacing w:after="0" w:line="240" w:lineRule="auto"/>
        <w:ind w:left="-284" w:right="-284"/>
        <w:jc w:val="both"/>
        <w:rPr>
          <w:rFonts w:ascii="Arial" w:hAnsi="Arial" w:cs="Arial"/>
        </w:rPr>
      </w:pPr>
    </w:p>
    <w:p w:rsidR="00155219" w:rsidRPr="001E1839" w:rsidRDefault="007C4FEA" w:rsidP="00975878">
      <w:pPr>
        <w:spacing w:after="0" w:line="240" w:lineRule="auto"/>
        <w:ind w:left="-284" w:right="-284"/>
        <w:jc w:val="both"/>
        <w:rPr>
          <w:rFonts w:ascii="Arial" w:hAnsi="Arial" w:cs="Arial"/>
          <w:b/>
        </w:rPr>
      </w:pPr>
      <w:r w:rsidRPr="001E1839">
        <w:rPr>
          <w:rFonts w:ascii="Arial" w:hAnsi="Arial" w:cs="Arial"/>
          <w:b/>
        </w:rPr>
        <w:t>Prohibición de cesión de derechos y obligaciones:</w:t>
      </w:r>
    </w:p>
    <w:p w:rsidR="00155219" w:rsidRPr="001E1839" w:rsidRDefault="00155219" w:rsidP="00975878">
      <w:pPr>
        <w:spacing w:after="0" w:line="240" w:lineRule="auto"/>
        <w:ind w:left="-284" w:right="-284"/>
        <w:jc w:val="both"/>
        <w:rPr>
          <w:rFonts w:ascii="Arial" w:hAnsi="Arial" w:cs="Arial"/>
        </w:rPr>
      </w:pPr>
      <w:r w:rsidRPr="001E1839">
        <w:rPr>
          <w:rFonts w:ascii="Arial" w:hAnsi="Arial" w:cs="Arial"/>
        </w:rPr>
        <w:t>El proveedor adjudicado se obliga a no ceder en forma parcial ni total, a favor de cualquier otra persona física o moral, los derechos y obligaciones que se deriven del contrato correspondiente, a excepción de los derechos de cobro previa autorización del IMSS.</w:t>
      </w:r>
    </w:p>
    <w:p w:rsidR="00155219" w:rsidRPr="001E1839" w:rsidRDefault="00155219" w:rsidP="00975878">
      <w:pPr>
        <w:spacing w:after="0" w:line="240" w:lineRule="auto"/>
        <w:ind w:left="-284" w:right="-284"/>
        <w:jc w:val="both"/>
        <w:rPr>
          <w:rFonts w:ascii="Arial" w:hAnsi="Arial" w:cs="Arial"/>
        </w:rPr>
      </w:pPr>
    </w:p>
    <w:p w:rsidR="00155219" w:rsidRPr="001E1839" w:rsidRDefault="00155219" w:rsidP="00975878">
      <w:pPr>
        <w:spacing w:after="0" w:line="240" w:lineRule="auto"/>
        <w:ind w:left="-284" w:right="-284"/>
        <w:jc w:val="both"/>
        <w:rPr>
          <w:rFonts w:ascii="Arial" w:hAnsi="Arial" w:cs="Arial"/>
          <w:b/>
        </w:rPr>
      </w:pPr>
    </w:p>
    <w:p w:rsidR="00155219" w:rsidRPr="001E1839" w:rsidRDefault="007C4FEA" w:rsidP="00975878">
      <w:pPr>
        <w:spacing w:after="0" w:line="240" w:lineRule="auto"/>
        <w:ind w:left="-284" w:right="-284"/>
        <w:jc w:val="both"/>
        <w:rPr>
          <w:rFonts w:ascii="Arial" w:hAnsi="Arial" w:cs="Arial"/>
          <w:b/>
        </w:rPr>
      </w:pPr>
      <w:r w:rsidRPr="001E1839">
        <w:rPr>
          <w:rFonts w:ascii="Arial" w:hAnsi="Arial" w:cs="Arial"/>
          <w:b/>
        </w:rPr>
        <w:t>Patentes y/o marcas:</w:t>
      </w:r>
    </w:p>
    <w:p w:rsidR="00155219" w:rsidRPr="001E1839" w:rsidRDefault="00155219" w:rsidP="00975878">
      <w:pPr>
        <w:spacing w:after="0" w:line="240" w:lineRule="auto"/>
        <w:ind w:left="-284" w:right="-284"/>
        <w:jc w:val="both"/>
        <w:rPr>
          <w:rFonts w:ascii="Arial" w:hAnsi="Arial" w:cs="Arial"/>
        </w:rPr>
      </w:pPr>
      <w:r w:rsidRPr="001E1839">
        <w:rPr>
          <w:rFonts w:ascii="Arial" w:hAnsi="Arial" w:cs="Arial"/>
        </w:rPr>
        <w:t>El proveedor del servicio se obliga con el Instituto, a responder por los daños y/o perjuicios a terceros, si con motivo de la prestación de los servicios se violan derechos de autor, de patentes y/o marcas u otro derecho reservado a nivel nacional o internacional, por lo que, el prestador del servicio, deberá manifestar mediante carta membretada de la empresa y con firma autógrafa del representante legal, bajo protesta de decir verdad, no encontrarse en ninguno de los supuestos de infracción a la Ley Federal del Derecho de Autor, ni a la Ley de la Propiedad Industrial.</w:t>
      </w:r>
    </w:p>
    <w:p w:rsidR="00155219" w:rsidRPr="001E1839" w:rsidRDefault="00155219" w:rsidP="00975878">
      <w:pPr>
        <w:spacing w:after="0" w:line="240" w:lineRule="auto"/>
        <w:ind w:left="-284" w:right="-284"/>
        <w:jc w:val="both"/>
        <w:rPr>
          <w:rFonts w:ascii="Arial" w:hAnsi="Arial" w:cs="Arial"/>
          <w:b/>
        </w:rPr>
      </w:pPr>
    </w:p>
    <w:p w:rsidR="007C4FEA" w:rsidRPr="001E1839" w:rsidRDefault="007C4FEA" w:rsidP="00975878">
      <w:pPr>
        <w:spacing w:after="0" w:line="240" w:lineRule="auto"/>
        <w:ind w:left="-284" w:right="-284"/>
        <w:jc w:val="both"/>
        <w:rPr>
          <w:rFonts w:ascii="Arial" w:hAnsi="Arial" w:cs="Arial"/>
          <w:b/>
        </w:rPr>
      </w:pPr>
    </w:p>
    <w:p w:rsidR="00155219" w:rsidRPr="001E1839" w:rsidRDefault="007C4FEA" w:rsidP="00975878">
      <w:pPr>
        <w:spacing w:after="0" w:line="240" w:lineRule="auto"/>
        <w:ind w:left="-284" w:right="-284"/>
        <w:jc w:val="both"/>
        <w:rPr>
          <w:rFonts w:ascii="Arial" w:hAnsi="Arial" w:cs="Arial"/>
          <w:b/>
        </w:rPr>
      </w:pPr>
      <w:r w:rsidRPr="001E1839">
        <w:rPr>
          <w:rFonts w:ascii="Arial" w:hAnsi="Arial" w:cs="Arial"/>
          <w:b/>
        </w:rPr>
        <w:t>Garantía de cumplimiento de contrato:</w:t>
      </w:r>
    </w:p>
    <w:p w:rsidR="00155219" w:rsidRPr="001E1839" w:rsidRDefault="00155219" w:rsidP="00975878">
      <w:pPr>
        <w:spacing w:after="0" w:line="240" w:lineRule="auto"/>
        <w:ind w:left="-284" w:right="-284"/>
        <w:jc w:val="both"/>
        <w:rPr>
          <w:rFonts w:ascii="Arial" w:hAnsi="Arial" w:cs="Arial"/>
        </w:rPr>
      </w:pPr>
      <w:r w:rsidRPr="001E1839">
        <w:rPr>
          <w:rFonts w:ascii="Arial" w:hAnsi="Arial" w:cs="Arial"/>
        </w:rPr>
        <w:t>El proveedor se obliga a entregar, dentro de un plazo de 10 (diez) días naturales contados a partir de la firma del contrato, una garantía de cumplimiento de todas y cada una de las obligaciones a su cargo derivadas del Contrato, mediante fianza expedida por compañía autorizada en los términos de la Ley Federal de Instituciones de Fianzas, y a favor del IMSS, por un monto equivalente al 10% (diez por ciento) sobre el importe del Contrato, sin incluir el Impuesto al Valor Agregado (I.V.A.).</w:t>
      </w:r>
    </w:p>
    <w:p w:rsidR="00155219" w:rsidRPr="001E1839" w:rsidRDefault="00155219" w:rsidP="00975878">
      <w:pPr>
        <w:spacing w:after="0" w:line="240" w:lineRule="auto"/>
        <w:ind w:left="-284" w:right="-284"/>
        <w:jc w:val="both"/>
        <w:rPr>
          <w:rFonts w:ascii="Arial" w:hAnsi="Arial" w:cs="Arial"/>
        </w:rPr>
      </w:pPr>
    </w:p>
    <w:p w:rsidR="00155219" w:rsidRPr="001E1839" w:rsidRDefault="00155219" w:rsidP="00975878">
      <w:pPr>
        <w:spacing w:after="0" w:line="240" w:lineRule="auto"/>
        <w:ind w:left="-284" w:right="-284"/>
        <w:jc w:val="both"/>
        <w:rPr>
          <w:rFonts w:ascii="Arial" w:hAnsi="Arial" w:cs="Arial"/>
        </w:rPr>
      </w:pPr>
      <w:r w:rsidRPr="001E1839">
        <w:rPr>
          <w:rFonts w:ascii="Arial" w:hAnsi="Arial" w:cs="Arial"/>
        </w:rPr>
        <w:t xml:space="preserve">El proveedor deberá entregar la póliza de fianza, en la División de Contratos, ubicada en la calle de Durango 291, Piso 10, Colonia Roma Norte, Delegación Cuauhtémoc, Código Postal 06700, en </w:t>
      </w:r>
      <w:r w:rsidR="00F20779" w:rsidRPr="001E1839">
        <w:rPr>
          <w:rFonts w:ascii="Arial" w:hAnsi="Arial" w:cs="Arial"/>
        </w:rPr>
        <w:t xml:space="preserve">la Ciudad </w:t>
      </w:r>
      <w:r w:rsidRPr="001E1839">
        <w:rPr>
          <w:rFonts w:ascii="Arial" w:hAnsi="Arial" w:cs="Arial"/>
        </w:rPr>
        <w:t>México.</w:t>
      </w:r>
    </w:p>
    <w:p w:rsidR="00155219" w:rsidRPr="001E1839" w:rsidRDefault="00155219" w:rsidP="00975878">
      <w:pPr>
        <w:spacing w:after="0" w:line="240" w:lineRule="auto"/>
        <w:ind w:left="-284" w:right="-284"/>
        <w:jc w:val="both"/>
        <w:rPr>
          <w:rFonts w:ascii="Arial" w:hAnsi="Arial" w:cs="Arial"/>
        </w:rPr>
      </w:pPr>
    </w:p>
    <w:p w:rsidR="00155219" w:rsidRPr="001E1839" w:rsidRDefault="00155219" w:rsidP="00975878">
      <w:pPr>
        <w:spacing w:after="0" w:line="240" w:lineRule="auto"/>
        <w:ind w:left="-284" w:right="-284"/>
        <w:jc w:val="both"/>
        <w:rPr>
          <w:rFonts w:ascii="Arial" w:hAnsi="Arial" w:cs="Arial"/>
        </w:rPr>
      </w:pPr>
      <w:r w:rsidRPr="001E1839">
        <w:rPr>
          <w:rFonts w:ascii="Arial" w:hAnsi="Arial" w:cs="Arial"/>
        </w:rPr>
        <w:t>Dicha póliza de garantía de cumplimiento del Contrato se liberará de forma inmediata al proveedor una vez que el IMSS le otorgue autorización por escrito, para que éste pueda solicitar a la afianzadora correspondiente la cancelación de la fianza, autorización que se entregará al proveedor, siempre que demuestre haber cumplido con la totalidad de las obligaciones adquiridas en el Contrato; para lo cual deberá presentar mediante escrito la solicitud de liberación de la fianza en la División de Contratos, misma que llevará a cabo el procedimiento para la liberación y entrega de fianza.</w:t>
      </w:r>
    </w:p>
    <w:p w:rsidR="00155219" w:rsidRPr="001E1839" w:rsidRDefault="00155219" w:rsidP="00975878">
      <w:pPr>
        <w:spacing w:after="0" w:line="240" w:lineRule="auto"/>
        <w:ind w:left="-284" w:right="-284"/>
        <w:jc w:val="both"/>
        <w:rPr>
          <w:rFonts w:ascii="Arial" w:hAnsi="Arial" w:cs="Arial"/>
        </w:rPr>
      </w:pPr>
    </w:p>
    <w:p w:rsidR="00155219" w:rsidRPr="001E1839" w:rsidRDefault="00155219" w:rsidP="00975878">
      <w:pPr>
        <w:spacing w:after="0" w:line="240" w:lineRule="auto"/>
        <w:ind w:left="-284" w:right="-284"/>
        <w:jc w:val="both"/>
        <w:rPr>
          <w:rFonts w:ascii="Arial" w:hAnsi="Arial" w:cs="Arial"/>
        </w:rPr>
      </w:pPr>
      <w:r w:rsidRPr="001E1839">
        <w:rPr>
          <w:rFonts w:ascii="Arial" w:hAnsi="Arial" w:cs="Arial"/>
        </w:rPr>
        <w:t>De conformidad con el artículo 81 fracción II del Reglamento de la Ley de Adquisiciones, Arrendamientos y Servicios del Sector Público, la aplicación de la garantía de cumplimiento se hará efectiva por el monto total de la obligación garantizada.</w:t>
      </w:r>
    </w:p>
    <w:p w:rsidR="00155219" w:rsidRPr="001E1839" w:rsidRDefault="00155219" w:rsidP="00975878">
      <w:pPr>
        <w:spacing w:after="0" w:line="240" w:lineRule="auto"/>
        <w:ind w:left="-284" w:right="-284"/>
        <w:jc w:val="both"/>
        <w:rPr>
          <w:rFonts w:ascii="Arial" w:hAnsi="Arial" w:cs="Arial"/>
        </w:rPr>
      </w:pPr>
    </w:p>
    <w:p w:rsidR="007607F1" w:rsidRPr="001E1839" w:rsidRDefault="007607F1" w:rsidP="00975878">
      <w:pPr>
        <w:spacing w:after="0" w:line="240" w:lineRule="auto"/>
        <w:ind w:left="-284" w:right="-284"/>
        <w:jc w:val="both"/>
        <w:rPr>
          <w:rFonts w:ascii="Arial" w:hAnsi="Arial" w:cs="Arial"/>
        </w:rPr>
      </w:pPr>
    </w:p>
    <w:p w:rsidR="00155219" w:rsidRPr="001E1839" w:rsidRDefault="007C4FEA" w:rsidP="00975878">
      <w:pPr>
        <w:spacing w:after="0" w:line="240" w:lineRule="auto"/>
        <w:ind w:left="-284" w:right="-284"/>
        <w:jc w:val="both"/>
        <w:rPr>
          <w:rFonts w:ascii="Arial" w:hAnsi="Arial" w:cs="Arial"/>
          <w:b/>
        </w:rPr>
      </w:pPr>
      <w:r w:rsidRPr="001E1839">
        <w:rPr>
          <w:rFonts w:ascii="Arial" w:hAnsi="Arial" w:cs="Arial"/>
          <w:b/>
        </w:rPr>
        <w:t>Ejecución de la póliza de fianza de cumplimiento del contrato:</w:t>
      </w:r>
    </w:p>
    <w:p w:rsidR="00155219" w:rsidRPr="001E1839" w:rsidRDefault="00155219" w:rsidP="00975878">
      <w:pPr>
        <w:spacing w:after="0" w:line="240" w:lineRule="auto"/>
        <w:ind w:left="-284" w:right="-284"/>
        <w:jc w:val="both"/>
        <w:rPr>
          <w:rFonts w:ascii="Arial" w:hAnsi="Arial" w:cs="Arial"/>
        </w:rPr>
      </w:pPr>
      <w:r w:rsidRPr="001E1839">
        <w:rPr>
          <w:rFonts w:ascii="Arial" w:hAnsi="Arial" w:cs="Arial"/>
        </w:rPr>
        <w:t>El IMSS llevará a cabo la ejecución de la garantía de cumplimiento del Contrato en los casos siguientes:</w:t>
      </w:r>
    </w:p>
    <w:p w:rsidR="00155219" w:rsidRPr="001E1839" w:rsidRDefault="00155219" w:rsidP="00975878">
      <w:pPr>
        <w:spacing w:after="0" w:line="240" w:lineRule="auto"/>
        <w:ind w:left="-284" w:right="-284"/>
        <w:jc w:val="both"/>
        <w:rPr>
          <w:rFonts w:ascii="Arial" w:hAnsi="Arial" w:cs="Arial"/>
        </w:rPr>
      </w:pPr>
    </w:p>
    <w:p w:rsidR="00155219" w:rsidRPr="001E1839" w:rsidRDefault="00155219" w:rsidP="00975878">
      <w:pPr>
        <w:spacing w:after="0" w:line="240" w:lineRule="auto"/>
        <w:ind w:left="-284" w:right="-284"/>
        <w:jc w:val="both"/>
        <w:rPr>
          <w:rFonts w:ascii="Arial" w:hAnsi="Arial" w:cs="Arial"/>
        </w:rPr>
      </w:pPr>
      <w:r w:rsidRPr="001E1839">
        <w:rPr>
          <w:rFonts w:ascii="Arial" w:hAnsi="Arial" w:cs="Arial"/>
        </w:rPr>
        <w:t>a) Cuando se rescinda administrativamente el Contrato.</w:t>
      </w:r>
    </w:p>
    <w:p w:rsidR="00155219" w:rsidRPr="001E1839" w:rsidRDefault="00155219" w:rsidP="00975878">
      <w:pPr>
        <w:spacing w:after="0" w:line="240" w:lineRule="auto"/>
        <w:ind w:left="-284" w:right="-284"/>
        <w:jc w:val="both"/>
        <w:rPr>
          <w:rFonts w:ascii="Arial" w:hAnsi="Arial" w:cs="Arial"/>
        </w:rPr>
      </w:pPr>
      <w:r w:rsidRPr="001E1839">
        <w:rPr>
          <w:rFonts w:ascii="Arial" w:hAnsi="Arial" w:cs="Arial"/>
        </w:rPr>
        <w:t>b) Cuando durante su vigencia se detecten deficiencias, fallas o calidad inferior en los servicios prestados, en comparación con los ofertados.</w:t>
      </w:r>
    </w:p>
    <w:p w:rsidR="00155219" w:rsidRPr="001E1839" w:rsidRDefault="00155219" w:rsidP="00975878">
      <w:pPr>
        <w:spacing w:after="0" w:line="240" w:lineRule="auto"/>
        <w:ind w:left="-284" w:right="-284"/>
        <w:jc w:val="both"/>
        <w:rPr>
          <w:rFonts w:ascii="Arial" w:hAnsi="Arial" w:cs="Arial"/>
        </w:rPr>
      </w:pPr>
      <w:r w:rsidRPr="001E1839">
        <w:rPr>
          <w:rFonts w:ascii="Arial" w:hAnsi="Arial" w:cs="Arial"/>
        </w:rPr>
        <w:t>c) Cuando en el supuesto de que se realicen modificaciones al Contrato, no entregue el proveedor en el plazo pactado, el endoso o la nueva garantía, que ampare el porcentaje establecido para garantizar el cumplimiento del presente instrumento.</w:t>
      </w:r>
    </w:p>
    <w:p w:rsidR="00155219" w:rsidRPr="001E1839" w:rsidRDefault="00155219" w:rsidP="00975878">
      <w:pPr>
        <w:spacing w:after="0" w:line="240" w:lineRule="auto"/>
        <w:ind w:left="-284" w:right="-284"/>
        <w:jc w:val="both"/>
        <w:rPr>
          <w:rFonts w:ascii="Arial" w:hAnsi="Arial" w:cs="Arial"/>
        </w:rPr>
      </w:pPr>
      <w:r w:rsidRPr="001E1839">
        <w:rPr>
          <w:rFonts w:ascii="Arial" w:hAnsi="Arial" w:cs="Arial"/>
        </w:rPr>
        <w:t>d) Por cualquier otro incumplimiento de las obligaciones contraídas en el Contrato.</w:t>
      </w:r>
    </w:p>
    <w:p w:rsidR="00155219" w:rsidRPr="001E1839" w:rsidRDefault="00155219" w:rsidP="00975878">
      <w:pPr>
        <w:spacing w:after="0" w:line="240" w:lineRule="auto"/>
        <w:ind w:left="-284" w:right="-284"/>
        <w:jc w:val="both"/>
        <w:rPr>
          <w:rFonts w:ascii="Arial" w:hAnsi="Arial" w:cs="Arial"/>
          <w:b/>
        </w:rPr>
      </w:pPr>
    </w:p>
    <w:p w:rsidR="00155219" w:rsidRPr="001E1839" w:rsidRDefault="00155219" w:rsidP="00975878">
      <w:pPr>
        <w:spacing w:after="0" w:line="240" w:lineRule="auto"/>
        <w:ind w:left="-284" w:right="-284"/>
        <w:jc w:val="both"/>
        <w:rPr>
          <w:rFonts w:ascii="Arial" w:hAnsi="Arial" w:cs="Arial"/>
          <w:b/>
        </w:rPr>
      </w:pPr>
    </w:p>
    <w:p w:rsidR="00155219" w:rsidRPr="001E1839" w:rsidRDefault="007C4FEA" w:rsidP="00975878">
      <w:pPr>
        <w:spacing w:after="0" w:line="240" w:lineRule="auto"/>
        <w:ind w:left="-284" w:right="-284"/>
        <w:jc w:val="both"/>
        <w:rPr>
          <w:rFonts w:ascii="Arial" w:hAnsi="Arial" w:cs="Arial"/>
          <w:b/>
        </w:rPr>
      </w:pPr>
      <w:r w:rsidRPr="001E1839">
        <w:rPr>
          <w:rFonts w:ascii="Arial" w:hAnsi="Arial" w:cs="Arial"/>
          <w:b/>
        </w:rPr>
        <w:t>Niveles de servicio:</w:t>
      </w:r>
    </w:p>
    <w:p w:rsidR="00155219" w:rsidRPr="001E1839" w:rsidRDefault="00155219" w:rsidP="00975878">
      <w:pPr>
        <w:spacing w:after="0" w:line="240" w:lineRule="auto"/>
        <w:ind w:left="-284" w:right="-284"/>
        <w:jc w:val="both"/>
        <w:rPr>
          <w:rFonts w:ascii="Arial" w:hAnsi="Arial" w:cs="Arial"/>
        </w:rPr>
      </w:pPr>
      <w:r w:rsidRPr="001E1839">
        <w:rPr>
          <w:rFonts w:ascii="Arial" w:hAnsi="Arial" w:cs="Arial"/>
        </w:rPr>
        <w:t>El proveedor, durante la vigencia del contrato, deberá cumplir con los niveles de servicio descritos a continuación:</w:t>
      </w:r>
    </w:p>
    <w:p w:rsidR="00155219" w:rsidRPr="001E1839" w:rsidRDefault="00155219" w:rsidP="00975878">
      <w:pPr>
        <w:spacing w:after="0" w:line="240" w:lineRule="auto"/>
        <w:ind w:left="-284" w:right="-284"/>
        <w:jc w:val="both"/>
        <w:rPr>
          <w:rFonts w:ascii="Arial" w:hAnsi="Arial" w:cs="Arial"/>
        </w:rPr>
      </w:pPr>
    </w:p>
    <w:tbl>
      <w:tblPr>
        <w:tblStyle w:val="Tablaconcuadrcula"/>
        <w:tblW w:w="5181" w:type="pct"/>
        <w:tblInd w:w="-176" w:type="dxa"/>
        <w:tblLook w:val="04A0" w:firstRow="1" w:lastRow="0" w:firstColumn="1" w:lastColumn="0" w:noHBand="0" w:noVBand="1"/>
      </w:tblPr>
      <w:tblGrid>
        <w:gridCol w:w="4974"/>
        <w:gridCol w:w="5091"/>
      </w:tblGrid>
      <w:tr w:rsidR="00155219" w:rsidRPr="001E1839" w:rsidTr="00975878">
        <w:tc>
          <w:tcPr>
            <w:tcW w:w="2471" w:type="pct"/>
            <w:shd w:val="pct15" w:color="auto" w:fill="auto"/>
          </w:tcPr>
          <w:p w:rsidR="00155219" w:rsidRPr="001E1839" w:rsidRDefault="00975878" w:rsidP="007C4FEA">
            <w:pPr>
              <w:rPr>
                <w:rFonts w:ascii="Arial" w:hAnsi="Arial" w:cs="Arial"/>
                <w:b/>
                <w:sz w:val="22"/>
                <w:szCs w:val="22"/>
              </w:rPr>
            </w:pPr>
            <w:r w:rsidRPr="001E1839">
              <w:rPr>
                <w:rFonts w:ascii="Arial" w:hAnsi="Arial" w:cs="Arial"/>
                <w:b/>
                <w:sz w:val="22"/>
                <w:szCs w:val="22"/>
              </w:rPr>
              <w:t>Concepto</w:t>
            </w:r>
          </w:p>
        </w:tc>
        <w:tc>
          <w:tcPr>
            <w:tcW w:w="2529" w:type="pct"/>
            <w:shd w:val="pct15" w:color="auto" w:fill="auto"/>
          </w:tcPr>
          <w:p w:rsidR="00155219" w:rsidRPr="001E1839" w:rsidRDefault="00975878" w:rsidP="007C4FEA">
            <w:pPr>
              <w:rPr>
                <w:rFonts w:ascii="Arial" w:hAnsi="Arial" w:cs="Arial"/>
                <w:b/>
                <w:sz w:val="22"/>
                <w:szCs w:val="22"/>
              </w:rPr>
            </w:pPr>
            <w:r w:rsidRPr="001E1839">
              <w:rPr>
                <w:rFonts w:ascii="Arial" w:hAnsi="Arial" w:cs="Arial"/>
                <w:b/>
                <w:sz w:val="22"/>
                <w:szCs w:val="22"/>
              </w:rPr>
              <w:t>Niveles de servicio</w:t>
            </w:r>
          </w:p>
        </w:tc>
      </w:tr>
      <w:tr w:rsidR="00155219" w:rsidRPr="001E1839" w:rsidTr="007C4FEA">
        <w:tc>
          <w:tcPr>
            <w:tcW w:w="2471" w:type="pct"/>
          </w:tcPr>
          <w:p w:rsidR="00155219" w:rsidRPr="001E1839" w:rsidRDefault="00155219" w:rsidP="00975878">
            <w:pPr>
              <w:jc w:val="both"/>
              <w:rPr>
                <w:rFonts w:ascii="Arial" w:hAnsi="Arial" w:cs="Arial"/>
                <w:sz w:val="22"/>
                <w:szCs w:val="22"/>
              </w:rPr>
            </w:pPr>
            <w:r w:rsidRPr="001E1839">
              <w:rPr>
                <w:rFonts w:ascii="Arial" w:hAnsi="Arial" w:cs="Arial"/>
                <w:sz w:val="22"/>
                <w:szCs w:val="22"/>
              </w:rPr>
              <w:t xml:space="preserve">El proveedor entregará un informe, con los resultados del </w:t>
            </w:r>
            <w:r w:rsidRPr="001E1839">
              <w:rPr>
                <w:rFonts w:ascii="Arial" w:hAnsi="Arial" w:cs="Arial"/>
                <w:b/>
                <w:sz w:val="22"/>
                <w:szCs w:val="22"/>
              </w:rPr>
              <w:t>Entregable 1.</w:t>
            </w:r>
          </w:p>
        </w:tc>
        <w:tc>
          <w:tcPr>
            <w:tcW w:w="2529" w:type="pct"/>
          </w:tcPr>
          <w:p w:rsidR="00155219" w:rsidRPr="001E1839" w:rsidRDefault="00155219" w:rsidP="00975878">
            <w:pPr>
              <w:jc w:val="both"/>
              <w:rPr>
                <w:rFonts w:ascii="Arial" w:hAnsi="Arial" w:cs="Arial"/>
                <w:sz w:val="22"/>
                <w:szCs w:val="22"/>
              </w:rPr>
            </w:pPr>
            <w:r w:rsidRPr="001E1839">
              <w:rPr>
                <w:rFonts w:ascii="Arial" w:hAnsi="Arial" w:cs="Arial"/>
                <w:sz w:val="22"/>
                <w:szCs w:val="22"/>
              </w:rPr>
              <w:t xml:space="preserve">El proveedor deberá remitir el </w:t>
            </w:r>
            <w:r w:rsidRPr="001E1839">
              <w:rPr>
                <w:rFonts w:ascii="Arial" w:hAnsi="Arial" w:cs="Arial"/>
                <w:b/>
                <w:sz w:val="22"/>
                <w:szCs w:val="22"/>
              </w:rPr>
              <w:t>Entregable 1</w:t>
            </w:r>
            <w:r w:rsidRPr="001E1839">
              <w:rPr>
                <w:rFonts w:ascii="Arial" w:hAnsi="Arial" w:cs="Arial"/>
                <w:sz w:val="22"/>
                <w:szCs w:val="22"/>
              </w:rPr>
              <w:t xml:space="preserve"> a más tardar el 31 de julio de 2017.</w:t>
            </w:r>
          </w:p>
        </w:tc>
      </w:tr>
      <w:tr w:rsidR="00155219" w:rsidRPr="001E1839" w:rsidTr="007C4FEA">
        <w:tc>
          <w:tcPr>
            <w:tcW w:w="2471" w:type="pct"/>
          </w:tcPr>
          <w:p w:rsidR="00155219" w:rsidRPr="001E1839" w:rsidRDefault="00155219" w:rsidP="00975878">
            <w:pPr>
              <w:jc w:val="both"/>
              <w:rPr>
                <w:rFonts w:ascii="Arial" w:hAnsi="Arial" w:cs="Arial"/>
                <w:sz w:val="22"/>
                <w:szCs w:val="22"/>
              </w:rPr>
            </w:pPr>
            <w:r w:rsidRPr="001E1839">
              <w:rPr>
                <w:rFonts w:ascii="Arial" w:hAnsi="Arial" w:cs="Arial"/>
                <w:sz w:val="22"/>
                <w:szCs w:val="22"/>
              </w:rPr>
              <w:t xml:space="preserve">El proveedor entregará un informe, con los resultados del </w:t>
            </w:r>
            <w:r w:rsidRPr="001E1839">
              <w:rPr>
                <w:rFonts w:ascii="Arial" w:hAnsi="Arial" w:cs="Arial"/>
                <w:b/>
                <w:sz w:val="22"/>
                <w:szCs w:val="22"/>
              </w:rPr>
              <w:t>Entregable 2.</w:t>
            </w:r>
          </w:p>
        </w:tc>
        <w:tc>
          <w:tcPr>
            <w:tcW w:w="2529" w:type="pct"/>
          </w:tcPr>
          <w:p w:rsidR="00155219" w:rsidRPr="001E1839" w:rsidRDefault="00155219" w:rsidP="00975878">
            <w:pPr>
              <w:jc w:val="both"/>
              <w:rPr>
                <w:rFonts w:ascii="Arial" w:hAnsi="Arial" w:cs="Arial"/>
                <w:sz w:val="22"/>
                <w:szCs w:val="22"/>
              </w:rPr>
            </w:pPr>
            <w:r w:rsidRPr="001E1839">
              <w:rPr>
                <w:rFonts w:ascii="Arial" w:hAnsi="Arial" w:cs="Arial"/>
                <w:sz w:val="22"/>
                <w:szCs w:val="22"/>
              </w:rPr>
              <w:t xml:space="preserve">El proveedor deberá remitir el </w:t>
            </w:r>
            <w:r w:rsidRPr="001E1839">
              <w:rPr>
                <w:rFonts w:ascii="Arial" w:hAnsi="Arial" w:cs="Arial"/>
                <w:b/>
                <w:sz w:val="22"/>
                <w:szCs w:val="22"/>
              </w:rPr>
              <w:t>Entregable 2</w:t>
            </w:r>
            <w:r w:rsidRPr="001E1839">
              <w:rPr>
                <w:rFonts w:ascii="Arial" w:hAnsi="Arial" w:cs="Arial"/>
                <w:sz w:val="22"/>
                <w:szCs w:val="22"/>
              </w:rPr>
              <w:t xml:space="preserve"> a más tardar el 20 de septiembre de 2017.</w:t>
            </w:r>
          </w:p>
        </w:tc>
      </w:tr>
      <w:tr w:rsidR="00155219" w:rsidRPr="001E1839" w:rsidTr="007C4FEA">
        <w:tc>
          <w:tcPr>
            <w:tcW w:w="2471" w:type="pct"/>
          </w:tcPr>
          <w:p w:rsidR="00155219" w:rsidRPr="001E1839" w:rsidRDefault="00155219" w:rsidP="00975878">
            <w:pPr>
              <w:jc w:val="both"/>
              <w:rPr>
                <w:rFonts w:ascii="Arial" w:hAnsi="Arial" w:cs="Arial"/>
                <w:sz w:val="22"/>
                <w:szCs w:val="22"/>
              </w:rPr>
            </w:pPr>
            <w:r w:rsidRPr="001E1839">
              <w:rPr>
                <w:rFonts w:ascii="Arial" w:hAnsi="Arial" w:cs="Arial"/>
                <w:sz w:val="22"/>
                <w:szCs w:val="22"/>
              </w:rPr>
              <w:t xml:space="preserve">El proveedor entregará un informe, con los resultados del </w:t>
            </w:r>
            <w:r w:rsidRPr="001E1839">
              <w:rPr>
                <w:rFonts w:ascii="Arial" w:hAnsi="Arial" w:cs="Arial"/>
                <w:b/>
                <w:sz w:val="22"/>
                <w:szCs w:val="22"/>
              </w:rPr>
              <w:t>Entregable 3.</w:t>
            </w:r>
          </w:p>
        </w:tc>
        <w:tc>
          <w:tcPr>
            <w:tcW w:w="2529" w:type="pct"/>
          </w:tcPr>
          <w:p w:rsidR="00155219" w:rsidRPr="001E1839" w:rsidRDefault="00155219" w:rsidP="00975878">
            <w:pPr>
              <w:jc w:val="both"/>
              <w:rPr>
                <w:rFonts w:ascii="Arial" w:hAnsi="Arial" w:cs="Arial"/>
                <w:sz w:val="22"/>
                <w:szCs w:val="22"/>
              </w:rPr>
            </w:pPr>
            <w:r w:rsidRPr="001E1839">
              <w:rPr>
                <w:rFonts w:ascii="Arial" w:hAnsi="Arial" w:cs="Arial"/>
                <w:sz w:val="22"/>
                <w:szCs w:val="22"/>
              </w:rPr>
              <w:t xml:space="preserve">El proveedor deberá remitir el </w:t>
            </w:r>
            <w:r w:rsidRPr="001E1839">
              <w:rPr>
                <w:rFonts w:ascii="Arial" w:hAnsi="Arial" w:cs="Arial"/>
                <w:b/>
                <w:sz w:val="22"/>
                <w:szCs w:val="22"/>
              </w:rPr>
              <w:t>Entregable 3</w:t>
            </w:r>
            <w:r w:rsidRPr="001E1839">
              <w:rPr>
                <w:rFonts w:ascii="Arial" w:hAnsi="Arial" w:cs="Arial"/>
                <w:sz w:val="22"/>
                <w:szCs w:val="22"/>
              </w:rPr>
              <w:t xml:space="preserve"> a más tardar el 17 de noviembre de 2017.</w:t>
            </w:r>
          </w:p>
        </w:tc>
      </w:tr>
      <w:tr w:rsidR="00155219" w:rsidRPr="001E1839" w:rsidTr="007C4FEA">
        <w:tc>
          <w:tcPr>
            <w:tcW w:w="2471" w:type="pct"/>
          </w:tcPr>
          <w:p w:rsidR="00155219" w:rsidRPr="001E1839" w:rsidRDefault="00155219" w:rsidP="00975878">
            <w:pPr>
              <w:jc w:val="both"/>
              <w:rPr>
                <w:rFonts w:ascii="Arial" w:hAnsi="Arial" w:cs="Arial"/>
                <w:sz w:val="22"/>
                <w:szCs w:val="22"/>
              </w:rPr>
            </w:pPr>
            <w:r w:rsidRPr="001E1839">
              <w:rPr>
                <w:rFonts w:ascii="Arial" w:hAnsi="Arial" w:cs="Arial"/>
                <w:sz w:val="22"/>
                <w:szCs w:val="22"/>
              </w:rPr>
              <w:t xml:space="preserve">El proveedor entregará un informe, con los resultados del </w:t>
            </w:r>
            <w:r w:rsidRPr="001E1839">
              <w:rPr>
                <w:rFonts w:ascii="Arial" w:hAnsi="Arial" w:cs="Arial"/>
                <w:b/>
                <w:sz w:val="22"/>
                <w:szCs w:val="22"/>
              </w:rPr>
              <w:t>Entregable 4.</w:t>
            </w:r>
          </w:p>
        </w:tc>
        <w:tc>
          <w:tcPr>
            <w:tcW w:w="2529" w:type="pct"/>
          </w:tcPr>
          <w:p w:rsidR="00155219" w:rsidRPr="001E1839" w:rsidRDefault="00155219" w:rsidP="00975878">
            <w:pPr>
              <w:jc w:val="both"/>
              <w:rPr>
                <w:rFonts w:ascii="Arial" w:hAnsi="Arial" w:cs="Arial"/>
                <w:sz w:val="22"/>
                <w:szCs w:val="22"/>
              </w:rPr>
            </w:pPr>
            <w:r w:rsidRPr="001E1839">
              <w:rPr>
                <w:rFonts w:ascii="Arial" w:hAnsi="Arial" w:cs="Arial"/>
                <w:sz w:val="22"/>
                <w:szCs w:val="22"/>
              </w:rPr>
              <w:t xml:space="preserve">El proveedor deberá remitir el </w:t>
            </w:r>
            <w:r w:rsidRPr="001E1839">
              <w:rPr>
                <w:rFonts w:ascii="Arial" w:hAnsi="Arial" w:cs="Arial"/>
                <w:b/>
                <w:sz w:val="22"/>
                <w:szCs w:val="22"/>
              </w:rPr>
              <w:t>Entregable 4</w:t>
            </w:r>
            <w:r w:rsidRPr="001E1839">
              <w:rPr>
                <w:rFonts w:ascii="Arial" w:hAnsi="Arial" w:cs="Arial"/>
                <w:sz w:val="22"/>
                <w:szCs w:val="22"/>
              </w:rPr>
              <w:t xml:space="preserve"> a más tardar el 30 de noviembre de 2017.</w:t>
            </w:r>
          </w:p>
        </w:tc>
      </w:tr>
    </w:tbl>
    <w:p w:rsidR="00155219" w:rsidRDefault="00155219" w:rsidP="00155219">
      <w:pPr>
        <w:spacing w:after="0" w:line="240" w:lineRule="auto"/>
        <w:ind w:left="-284" w:right="-284"/>
        <w:rPr>
          <w:rFonts w:ascii="Arial" w:hAnsi="Arial" w:cs="Arial"/>
        </w:rPr>
      </w:pPr>
    </w:p>
    <w:p w:rsidR="008906DF" w:rsidRDefault="008906DF" w:rsidP="00155219">
      <w:pPr>
        <w:spacing w:after="0" w:line="240" w:lineRule="auto"/>
        <w:ind w:left="-284" w:right="-284"/>
        <w:rPr>
          <w:rFonts w:ascii="Arial" w:hAnsi="Arial" w:cs="Arial"/>
        </w:rPr>
      </w:pPr>
    </w:p>
    <w:p w:rsidR="008906DF" w:rsidRPr="001E1839" w:rsidRDefault="008906DF" w:rsidP="00155219">
      <w:pPr>
        <w:spacing w:after="0" w:line="240" w:lineRule="auto"/>
        <w:ind w:left="-284" w:right="-284"/>
        <w:rPr>
          <w:rFonts w:ascii="Arial" w:hAnsi="Arial" w:cs="Arial"/>
        </w:rPr>
      </w:pPr>
    </w:p>
    <w:p w:rsidR="007C4FEA" w:rsidRPr="001E1839" w:rsidRDefault="007C4FEA">
      <w:pPr>
        <w:rPr>
          <w:rFonts w:ascii="Arial" w:hAnsi="Arial" w:cs="Arial"/>
        </w:rPr>
      </w:pPr>
      <w:r w:rsidRPr="001E1839">
        <w:rPr>
          <w:rFonts w:ascii="Arial" w:hAnsi="Arial" w:cs="Arial"/>
        </w:rPr>
        <w:br w:type="page"/>
      </w:r>
    </w:p>
    <w:p w:rsidR="007C4FEA" w:rsidRPr="001E1839" w:rsidRDefault="007C4FEA" w:rsidP="00155219">
      <w:pPr>
        <w:spacing w:after="0" w:line="240" w:lineRule="auto"/>
        <w:ind w:left="-284" w:right="-284"/>
        <w:rPr>
          <w:rFonts w:ascii="Arial" w:hAnsi="Arial" w:cs="Arial"/>
        </w:rPr>
      </w:pPr>
    </w:p>
    <w:p w:rsidR="00155219" w:rsidRPr="001E1839" w:rsidRDefault="007C4FEA" w:rsidP="00155219">
      <w:pPr>
        <w:spacing w:after="0" w:line="240" w:lineRule="auto"/>
        <w:ind w:left="-284" w:right="-284"/>
        <w:rPr>
          <w:rFonts w:ascii="Arial" w:hAnsi="Arial" w:cs="Arial"/>
          <w:b/>
        </w:rPr>
      </w:pPr>
      <w:r w:rsidRPr="001E1839">
        <w:rPr>
          <w:rFonts w:ascii="Arial" w:hAnsi="Arial" w:cs="Arial"/>
          <w:b/>
        </w:rPr>
        <w:t>Penas convencionales por atraso en la prestación de los servicios:</w:t>
      </w:r>
    </w:p>
    <w:p w:rsidR="00155219" w:rsidRPr="001E1839" w:rsidRDefault="00155219" w:rsidP="00155219">
      <w:pPr>
        <w:spacing w:after="0" w:line="240" w:lineRule="auto"/>
        <w:ind w:left="-284" w:right="-284"/>
        <w:rPr>
          <w:rFonts w:ascii="Arial" w:hAnsi="Arial" w:cs="Arial"/>
        </w:rPr>
      </w:pPr>
    </w:p>
    <w:p w:rsidR="00155219" w:rsidRPr="001E1839" w:rsidRDefault="00155219" w:rsidP="00155219">
      <w:pPr>
        <w:spacing w:after="0" w:line="240" w:lineRule="auto"/>
        <w:ind w:left="-284" w:right="-284"/>
        <w:rPr>
          <w:rFonts w:ascii="Arial" w:hAnsi="Arial" w:cs="Arial"/>
        </w:rPr>
      </w:pPr>
      <w:r w:rsidRPr="001E1839">
        <w:rPr>
          <w:rFonts w:ascii="Arial" w:hAnsi="Arial" w:cs="Arial"/>
        </w:rPr>
        <w:t>El Instituto aplicará una pena convencional, en cada uno de los supuestos siguientes:</w:t>
      </w:r>
    </w:p>
    <w:p w:rsidR="00155219" w:rsidRPr="001E1839" w:rsidRDefault="00155219" w:rsidP="00155219">
      <w:pPr>
        <w:spacing w:after="0" w:line="240" w:lineRule="auto"/>
        <w:ind w:left="-284" w:right="-284"/>
        <w:rPr>
          <w:rFonts w:ascii="Arial" w:hAnsi="Arial" w:cs="Arial"/>
        </w:rPr>
      </w:pPr>
    </w:p>
    <w:tbl>
      <w:tblPr>
        <w:tblStyle w:val="Tablaconcuadrcula"/>
        <w:tblW w:w="5181" w:type="pct"/>
        <w:tblInd w:w="-176" w:type="dxa"/>
        <w:tblLook w:val="04A0" w:firstRow="1" w:lastRow="0" w:firstColumn="1" w:lastColumn="0" w:noHBand="0" w:noVBand="1"/>
      </w:tblPr>
      <w:tblGrid>
        <w:gridCol w:w="1457"/>
        <w:gridCol w:w="1780"/>
        <w:gridCol w:w="1563"/>
        <w:gridCol w:w="1705"/>
        <w:gridCol w:w="1783"/>
        <w:gridCol w:w="1777"/>
      </w:tblGrid>
      <w:tr w:rsidR="00155219" w:rsidRPr="001E1839" w:rsidTr="00975878">
        <w:trPr>
          <w:tblHeader/>
        </w:trPr>
        <w:tc>
          <w:tcPr>
            <w:tcW w:w="729" w:type="pct"/>
            <w:shd w:val="pct15" w:color="auto" w:fill="auto"/>
            <w:vAlign w:val="center"/>
          </w:tcPr>
          <w:p w:rsidR="00155219" w:rsidRPr="001E1839" w:rsidRDefault="00155219" w:rsidP="007C4FEA">
            <w:pPr>
              <w:ind w:right="-59"/>
              <w:rPr>
                <w:rFonts w:ascii="Arial" w:hAnsi="Arial" w:cs="Arial"/>
                <w:b/>
                <w:sz w:val="22"/>
                <w:szCs w:val="22"/>
              </w:rPr>
            </w:pPr>
            <w:r w:rsidRPr="001E1839">
              <w:rPr>
                <w:rFonts w:ascii="Arial" w:hAnsi="Arial" w:cs="Arial"/>
                <w:b/>
                <w:sz w:val="22"/>
                <w:szCs w:val="22"/>
              </w:rPr>
              <w:t>Concepto</w:t>
            </w:r>
          </w:p>
        </w:tc>
        <w:tc>
          <w:tcPr>
            <w:tcW w:w="889" w:type="pct"/>
            <w:shd w:val="pct15" w:color="auto" w:fill="auto"/>
            <w:vAlign w:val="center"/>
          </w:tcPr>
          <w:p w:rsidR="00155219" w:rsidRPr="001E1839" w:rsidRDefault="00155219" w:rsidP="007C4FEA">
            <w:pPr>
              <w:ind w:right="-59"/>
              <w:rPr>
                <w:rFonts w:ascii="Arial" w:hAnsi="Arial" w:cs="Arial"/>
                <w:b/>
                <w:sz w:val="22"/>
                <w:szCs w:val="22"/>
              </w:rPr>
            </w:pPr>
            <w:r w:rsidRPr="001E1839">
              <w:rPr>
                <w:rFonts w:ascii="Arial" w:hAnsi="Arial" w:cs="Arial"/>
                <w:b/>
                <w:sz w:val="22"/>
                <w:szCs w:val="22"/>
              </w:rPr>
              <w:t>Niveles de Servicio</w:t>
            </w:r>
          </w:p>
        </w:tc>
        <w:tc>
          <w:tcPr>
            <w:tcW w:w="760" w:type="pct"/>
            <w:shd w:val="pct15" w:color="auto" w:fill="auto"/>
            <w:vAlign w:val="center"/>
          </w:tcPr>
          <w:p w:rsidR="00155219" w:rsidRPr="001E1839" w:rsidRDefault="00155219" w:rsidP="007C4FEA">
            <w:pPr>
              <w:ind w:right="-59"/>
              <w:rPr>
                <w:rFonts w:ascii="Arial" w:hAnsi="Arial" w:cs="Arial"/>
                <w:b/>
                <w:sz w:val="22"/>
                <w:szCs w:val="22"/>
              </w:rPr>
            </w:pPr>
            <w:r w:rsidRPr="001E1839">
              <w:rPr>
                <w:rFonts w:ascii="Arial" w:hAnsi="Arial" w:cs="Arial"/>
                <w:b/>
                <w:sz w:val="22"/>
                <w:szCs w:val="22"/>
              </w:rPr>
              <w:t>Unidad de medida para la pena convencional</w:t>
            </w:r>
          </w:p>
        </w:tc>
        <w:tc>
          <w:tcPr>
            <w:tcW w:w="852" w:type="pct"/>
            <w:shd w:val="pct15" w:color="auto" w:fill="auto"/>
            <w:vAlign w:val="center"/>
          </w:tcPr>
          <w:p w:rsidR="00155219" w:rsidRPr="001E1839" w:rsidRDefault="00155219" w:rsidP="007C4FEA">
            <w:pPr>
              <w:ind w:right="-59"/>
              <w:rPr>
                <w:rFonts w:ascii="Arial" w:hAnsi="Arial" w:cs="Arial"/>
                <w:b/>
                <w:sz w:val="22"/>
                <w:szCs w:val="22"/>
              </w:rPr>
            </w:pPr>
            <w:r w:rsidRPr="001E1839">
              <w:rPr>
                <w:rFonts w:ascii="Arial" w:hAnsi="Arial" w:cs="Arial"/>
                <w:b/>
                <w:sz w:val="22"/>
                <w:szCs w:val="22"/>
              </w:rPr>
              <w:t>Pena convencional</w:t>
            </w:r>
          </w:p>
        </w:tc>
        <w:tc>
          <w:tcPr>
            <w:tcW w:w="883" w:type="pct"/>
            <w:shd w:val="pct15" w:color="auto" w:fill="auto"/>
            <w:vAlign w:val="center"/>
          </w:tcPr>
          <w:p w:rsidR="00155219" w:rsidRPr="001E1839" w:rsidRDefault="00155219" w:rsidP="007C4FEA">
            <w:pPr>
              <w:ind w:right="-59"/>
              <w:rPr>
                <w:rFonts w:ascii="Arial" w:hAnsi="Arial" w:cs="Arial"/>
                <w:b/>
                <w:sz w:val="22"/>
                <w:szCs w:val="22"/>
              </w:rPr>
            </w:pPr>
            <w:r w:rsidRPr="001E1839">
              <w:rPr>
                <w:rFonts w:ascii="Arial" w:hAnsi="Arial" w:cs="Arial"/>
                <w:b/>
                <w:sz w:val="22"/>
                <w:szCs w:val="22"/>
              </w:rPr>
              <w:t>Límite de incumplimiento motivo de rescisión del contrato</w:t>
            </w:r>
          </w:p>
        </w:tc>
        <w:tc>
          <w:tcPr>
            <w:tcW w:w="887" w:type="pct"/>
            <w:shd w:val="pct15" w:color="auto" w:fill="auto"/>
            <w:vAlign w:val="center"/>
          </w:tcPr>
          <w:p w:rsidR="00155219" w:rsidRPr="001E1839" w:rsidRDefault="00155219" w:rsidP="007C4FEA">
            <w:pPr>
              <w:ind w:right="-59"/>
              <w:rPr>
                <w:rFonts w:ascii="Arial" w:hAnsi="Arial" w:cs="Arial"/>
                <w:b/>
                <w:sz w:val="22"/>
                <w:szCs w:val="22"/>
              </w:rPr>
            </w:pPr>
            <w:r w:rsidRPr="001E1839">
              <w:rPr>
                <w:rFonts w:ascii="Arial" w:hAnsi="Arial" w:cs="Arial"/>
                <w:b/>
                <w:sz w:val="22"/>
                <w:szCs w:val="22"/>
              </w:rPr>
              <w:t>Responsable del cálculo, notificación de la pena convencional</w:t>
            </w:r>
          </w:p>
        </w:tc>
      </w:tr>
      <w:tr w:rsidR="00155219" w:rsidRPr="001E1839" w:rsidTr="00975878">
        <w:trPr>
          <w:trHeight w:val="755"/>
        </w:trPr>
        <w:tc>
          <w:tcPr>
            <w:tcW w:w="729" w:type="pct"/>
          </w:tcPr>
          <w:p w:rsidR="00155219" w:rsidRPr="001E1839" w:rsidRDefault="00155219" w:rsidP="00975878">
            <w:pPr>
              <w:ind w:right="-59"/>
              <w:rPr>
                <w:rFonts w:ascii="Arial" w:hAnsi="Arial" w:cs="Arial"/>
                <w:sz w:val="22"/>
                <w:szCs w:val="22"/>
              </w:rPr>
            </w:pPr>
            <w:r w:rsidRPr="001E1839">
              <w:rPr>
                <w:rFonts w:ascii="Arial" w:hAnsi="Arial" w:cs="Arial"/>
                <w:sz w:val="22"/>
                <w:szCs w:val="22"/>
              </w:rPr>
              <w:t xml:space="preserve">El proveedor entregará un informe, con los resultados del </w:t>
            </w:r>
            <w:r w:rsidRPr="001E1839">
              <w:rPr>
                <w:rFonts w:ascii="Arial" w:hAnsi="Arial" w:cs="Arial"/>
                <w:b/>
                <w:sz w:val="22"/>
                <w:szCs w:val="22"/>
              </w:rPr>
              <w:t>Entregable 1.</w:t>
            </w:r>
          </w:p>
        </w:tc>
        <w:tc>
          <w:tcPr>
            <w:tcW w:w="889" w:type="pct"/>
          </w:tcPr>
          <w:p w:rsidR="00155219" w:rsidRPr="001E1839" w:rsidRDefault="00155219" w:rsidP="007C4FEA">
            <w:pPr>
              <w:ind w:right="-59"/>
              <w:rPr>
                <w:rFonts w:ascii="Arial" w:hAnsi="Arial" w:cs="Arial"/>
                <w:sz w:val="22"/>
                <w:szCs w:val="22"/>
              </w:rPr>
            </w:pPr>
            <w:r w:rsidRPr="001E1839">
              <w:rPr>
                <w:rFonts w:ascii="Arial" w:hAnsi="Arial" w:cs="Arial"/>
                <w:sz w:val="22"/>
                <w:szCs w:val="22"/>
              </w:rPr>
              <w:t xml:space="preserve">El proveedor deberá remitir el </w:t>
            </w:r>
            <w:r w:rsidRPr="001E1839">
              <w:rPr>
                <w:rFonts w:ascii="Arial" w:hAnsi="Arial" w:cs="Arial"/>
                <w:b/>
                <w:sz w:val="22"/>
                <w:szCs w:val="22"/>
              </w:rPr>
              <w:t>Entregable 1</w:t>
            </w:r>
            <w:r w:rsidRPr="001E1839">
              <w:rPr>
                <w:rFonts w:ascii="Arial" w:hAnsi="Arial" w:cs="Arial"/>
                <w:sz w:val="22"/>
                <w:szCs w:val="22"/>
              </w:rPr>
              <w:t xml:space="preserve"> a más tardar el 31 de julio de 2017.</w:t>
            </w:r>
          </w:p>
        </w:tc>
        <w:tc>
          <w:tcPr>
            <w:tcW w:w="760" w:type="pct"/>
          </w:tcPr>
          <w:p w:rsidR="00155219" w:rsidRPr="001E1839" w:rsidRDefault="00155219" w:rsidP="007C4FEA">
            <w:pPr>
              <w:ind w:right="-59"/>
              <w:rPr>
                <w:rFonts w:ascii="Arial" w:hAnsi="Arial" w:cs="Arial"/>
                <w:sz w:val="22"/>
                <w:szCs w:val="22"/>
              </w:rPr>
            </w:pPr>
            <w:r w:rsidRPr="001E1839">
              <w:rPr>
                <w:rFonts w:ascii="Arial" w:hAnsi="Arial" w:cs="Arial"/>
                <w:sz w:val="22"/>
                <w:szCs w:val="22"/>
              </w:rPr>
              <w:t>Por cada día de atraso que exceda el plazo establecido</w:t>
            </w:r>
          </w:p>
        </w:tc>
        <w:tc>
          <w:tcPr>
            <w:tcW w:w="852" w:type="pct"/>
          </w:tcPr>
          <w:p w:rsidR="00155219" w:rsidRPr="001E1839" w:rsidRDefault="00155219" w:rsidP="007C4FEA">
            <w:pPr>
              <w:ind w:right="-59"/>
              <w:rPr>
                <w:rFonts w:ascii="Arial" w:hAnsi="Arial" w:cs="Arial"/>
                <w:sz w:val="22"/>
                <w:szCs w:val="22"/>
              </w:rPr>
            </w:pPr>
            <w:r w:rsidRPr="001E1839">
              <w:rPr>
                <w:rFonts w:ascii="Arial" w:hAnsi="Arial" w:cs="Arial"/>
                <w:sz w:val="22"/>
                <w:szCs w:val="22"/>
              </w:rPr>
              <w:t>2.5%, sobre el valor total del entregable no proporcionado, sin incluir el IVA</w:t>
            </w:r>
          </w:p>
        </w:tc>
        <w:tc>
          <w:tcPr>
            <w:tcW w:w="883" w:type="pct"/>
            <w:vAlign w:val="center"/>
          </w:tcPr>
          <w:p w:rsidR="00155219" w:rsidRPr="001E1839" w:rsidRDefault="00155219" w:rsidP="007C4FEA">
            <w:pPr>
              <w:ind w:right="-59"/>
              <w:rPr>
                <w:rFonts w:ascii="Arial" w:hAnsi="Arial" w:cs="Arial"/>
                <w:sz w:val="22"/>
                <w:szCs w:val="22"/>
              </w:rPr>
            </w:pPr>
            <w:r w:rsidRPr="001E1839">
              <w:rPr>
                <w:rFonts w:ascii="Arial" w:hAnsi="Arial" w:cs="Arial"/>
                <w:sz w:val="22"/>
                <w:szCs w:val="22"/>
              </w:rPr>
              <w:t>4 días hábiles</w:t>
            </w:r>
          </w:p>
        </w:tc>
        <w:tc>
          <w:tcPr>
            <w:tcW w:w="887" w:type="pct"/>
            <w:vAlign w:val="center"/>
          </w:tcPr>
          <w:p w:rsidR="00155219" w:rsidRPr="001E1839" w:rsidRDefault="00155219" w:rsidP="007C4FEA">
            <w:pPr>
              <w:ind w:right="-59"/>
              <w:rPr>
                <w:rFonts w:ascii="Arial" w:hAnsi="Arial" w:cs="Arial"/>
                <w:sz w:val="22"/>
                <w:szCs w:val="22"/>
              </w:rPr>
            </w:pPr>
            <w:r w:rsidRPr="001E1839">
              <w:rPr>
                <w:rFonts w:ascii="Arial" w:hAnsi="Arial" w:cs="Arial"/>
                <w:sz w:val="22"/>
                <w:szCs w:val="22"/>
              </w:rPr>
              <w:t>Administrador del contrato</w:t>
            </w:r>
          </w:p>
        </w:tc>
      </w:tr>
      <w:tr w:rsidR="00155219" w:rsidRPr="001E1839" w:rsidTr="00155219">
        <w:tc>
          <w:tcPr>
            <w:tcW w:w="729" w:type="pct"/>
          </w:tcPr>
          <w:p w:rsidR="00155219" w:rsidRPr="001E1839" w:rsidRDefault="00155219" w:rsidP="007C4FEA">
            <w:pPr>
              <w:ind w:right="-59"/>
              <w:rPr>
                <w:rFonts w:ascii="Arial" w:hAnsi="Arial" w:cs="Arial"/>
                <w:sz w:val="22"/>
                <w:szCs w:val="22"/>
              </w:rPr>
            </w:pPr>
            <w:r w:rsidRPr="001E1839">
              <w:rPr>
                <w:rFonts w:ascii="Arial" w:hAnsi="Arial" w:cs="Arial"/>
                <w:sz w:val="22"/>
                <w:szCs w:val="22"/>
              </w:rPr>
              <w:t xml:space="preserve">El proveedor entregará un informe, con los resultados del </w:t>
            </w:r>
            <w:r w:rsidRPr="001E1839">
              <w:rPr>
                <w:rFonts w:ascii="Arial" w:hAnsi="Arial" w:cs="Arial"/>
                <w:b/>
                <w:sz w:val="22"/>
                <w:szCs w:val="22"/>
              </w:rPr>
              <w:t>Entregable 2.</w:t>
            </w:r>
          </w:p>
          <w:p w:rsidR="00155219" w:rsidRPr="001E1839" w:rsidRDefault="00155219" w:rsidP="007C4FEA">
            <w:pPr>
              <w:ind w:right="-59"/>
              <w:rPr>
                <w:rFonts w:ascii="Arial" w:hAnsi="Arial" w:cs="Arial"/>
                <w:sz w:val="22"/>
                <w:szCs w:val="22"/>
              </w:rPr>
            </w:pPr>
          </w:p>
        </w:tc>
        <w:tc>
          <w:tcPr>
            <w:tcW w:w="889" w:type="pct"/>
          </w:tcPr>
          <w:p w:rsidR="00155219" w:rsidRPr="001E1839" w:rsidRDefault="00155219" w:rsidP="007C4FEA">
            <w:pPr>
              <w:ind w:right="-59"/>
              <w:rPr>
                <w:rFonts w:ascii="Arial" w:hAnsi="Arial" w:cs="Arial"/>
                <w:sz w:val="22"/>
                <w:szCs w:val="22"/>
              </w:rPr>
            </w:pPr>
            <w:r w:rsidRPr="001E1839">
              <w:rPr>
                <w:rFonts w:ascii="Arial" w:hAnsi="Arial" w:cs="Arial"/>
                <w:sz w:val="22"/>
                <w:szCs w:val="22"/>
              </w:rPr>
              <w:t xml:space="preserve">El proveedor deberá remitir el </w:t>
            </w:r>
            <w:r w:rsidRPr="001E1839">
              <w:rPr>
                <w:rFonts w:ascii="Arial" w:hAnsi="Arial" w:cs="Arial"/>
                <w:b/>
                <w:sz w:val="22"/>
                <w:szCs w:val="22"/>
              </w:rPr>
              <w:t>Entregable 2</w:t>
            </w:r>
            <w:r w:rsidRPr="001E1839">
              <w:rPr>
                <w:rFonts w:ascii="Arial" w:hAnsi="Arial" w:cs="Arial"/>
                <w:sz w:val="22"/>
                <w:szCs w:val="22"/>
              </w:rPr>
              <w:t xml:space="preserve"> a más tardar el 20 de septiembre de 2017.</w:t>
            </w:r>
          </w:p>
        </w:tc>
        <w:tc>
          <w:tcPr>
            <w:tcW w:w="760" w:type="pct"/>
          </w:tcPr>
          <w:p w:rsidR="00155219" w:rsidRPr="001E1839" w:rsidRDefault="00155219" w:rsidP="007C4FEA">
            <w:pPr>
              <w:ind w:right="-59"/>
              <w:rPr>
                <w:rFonts w:ascii="Arial" w:hAnsi="Arial" w:cs="Arial"/>
                <w:sz w:val="22"/>
                <w:szCs w:val="22"/>
              </w:rPr>
            </w:pPr>
            <w:r w:rsidRPr="001E1839">
              <w:rPr>
                <w:rFonts w:ascii="Arial" w:hAnsi="Arial" w:cs="Arial"/>
                <w:sz w:val="22"/>
                <w:szCs w:val="22"/>
              </w:rPr>
              <w:t>Por cada día de atraso que exceda la fecha establecida.</w:t>
            </w:r>
          </w:p>
        </w:tc>
        <w:tc>
          <w:tcPr>
            <w:tcW w:w="852" w:type="pct"/>
          </w:tcPr>
          <w:p w:rsidR="00155219" w:rsidRPr="001E1839" w:rsidRDefault="00155219" w:rsidP="007C4FEA">
            <w:pPr>
              <w:ind w:right="-59"/>
              <w:rPr>
                <w:rFonts w:ascii="Arial" w:hAnsi="Arial" w:cs="Arial"/>
                <w:sz w:val="22"/>
                <w:szCs w:val="22"/>
              </w:rPr>
            </w:pPr>
            <w:r w:rsidRPr="001E1839">
              <w:rPr>
                <w:rFonts w:ascii="Arial" w:hAnsi="Arial" w:cs="Arial"/>
                <w:sz w:val="22"/>
                <w:szCs w:val="22"/>
              </w:rPr>
              <w:t>2.5%, sobre el valor total del entregable no proporcionado, sin incluir el IVA</w:t>
            </w:r>
          </w:p>
        </w:tc>
        <w:tc>
          <w:tcPr>
            <w:tcW w:w="883" w:type="pct"/>
            <w:vAlign w:val="center"/>
          </w:tcPr>
          <w:p w:rsidR="00155219" w:rsidRPr="001E1839" w:rsidRDefault="00155219" w:rsidP="007C4FEA">
            <w:pPr>
              <w:ind w:right="-59"/>
              <w:rPr>
                <w:rFonts w:ascii="Arial" w:hAnsi="Arial" w:cs="Arial"/>
                <w:sz w:val="22"/>
                <w:szCs w:val="22"/>
              </w:rPr>
            </w:pPr>
            <w:r w:rsidRPr="001E1839">
              <w:rPr>
                <w:rFonts w:ascii="Arial" w:hAnsi="Arial" w:cs="Arial"/>
                <w:sz w:val="22"/>
                <w:szCs w:val="22"/>
              </w:rPr>
              <w:t>4 días hábiles</w:t>
            </w:r>
          </w:p>
        </w:tc>
        <w:tc>
          <w:tcPr>
            <w:tcW w:w="887" w:type="pct"/>
            <w:vAlign w:val="center"/>
          </w:tcPr>
          <w:p w:rsidR="00155219" w:rsidRPr="001E1839" w:rsidRDefault="00155219" w:rsidP="007C4FEA">
            <w:pPr>
              <w:ind w:right="-59"/>
              <w:rPr>
                <w:rFonts w:ascii="Arial" w:hAnsi="Arial" w:cs="Arial"/>
                <w:sz w:val="22"/>
                <w:szCs w:val="22"/>
              </w:rPr>
            </w:pPr>
            <w:r w:rsidRPr="001E1839">
              <w:rPr>
                <w:rFonts w:ascii="Arial" w:hAnsi="Arial" w:cs="Arial"/>
                <w:sz w:val="22"/>
                <w:szCs w:val="22"/>
              </w:rPr>
              <w:t>Administrador del contrato</w:t>
            </w:r>
          </w:p>
        </w:tc>
      </w:tr>
      <w:tr w:rsidR="00155219" w:rsidRPr="001E1839" w:rsidTr="00155219">
        <w:tc>
          <w:tcPr>
            <w:tcW w:w="729" w:type="pct"/>
          </w:tcPr>
          <w:p w:rsidR="00155219" w:rsidRPr="001E1839" w:rsidRDefault="00155219" w:rsidP="007C4FEA">
            <w:pPr>
              <w:ind w:right="-59"/>
              <w:rPr>
                <w:rFonts w:ascii="Arial" w:hAnsi="Arial" w:cs="Arial"/>
                <w:sz w:val="22"/>
                <w:szCs w:val="22"/>
              </w:rPr>
            </w:pPr>
            <w:r w:rsidRPr="001E1839">
              <w:rPr>
                <w:rFonts w:ascii="Arial" w:hAnsi="Arial" w:cs="Arial"/>
                <w:sz w:val="22"/>
                <w:szCs w:val="22"/>
              </w:rPr>
              <w:t xml:space="preserve">El proveedor entregará un informe, con los resultados del </w:t>
            </w:r>
            <w:r w:rsidRPr="001E1839">
              <w:rPr>
                <w:rFonts w:ascii="Arial" w:hAnsi="Arial" w:cs="Arial"/>
                <w:b/>
                <w:sz w:val="22"/>
                <w:szCs w:val="22"/>
              </w:rPr>
              <w:t>Entregable 3.</w:t>
            </w:r>
          </w:p>
          <w:p w:rsidR="00155219" w:rsidRPr="001E1839" w:rsidRDefault="00155219" w:rsidP="007C4FEA">
            <w:pPr>
              <w:ind w:right="-59"/>
              <w:rPr>
                <w:rFonts w:ascii="Arial" w:hAnsi="Arial" w:cs="Arial"/>
                <w:sz w:val="22"/>
                <w:szCs w:val="22"/>
              </w:rPr>
            </w:pPr>
          </w:p>
        </w:tc>
        <w:tc>
          <w:tcPr>
            <w:tcW w:w="889" w:type="pct"/>
          </w:tcPr>
          <w:p w:rsidR="00155219" w:rsidRPr="001E1839" w:rsidRDefault="00155219" w:rsidP="007C4FEA">
            <w:pPr>
              <w:ind w:right="-59"/>
              <w:rPr>
                <w:rFonts w:ascii="Arial" w:hAnsi="Arial" w:cs="Arial"/>
                <w:sz w:val="22"/>
                <w:szCs w:val="22"/>
              </w:rPr>
            </w:pPr>
            <w:r w:rsidRPr="001E1839">
              <w:rPr>
                <w:rFonts w:ascii="Arial" w:hAnsi="Arial" w:cs="Arial"/>
                <w:sz w:val="22"/>
                <w:szCs w:val="22"/>
              </w:rPr>
              <w:t xml:space="preserve">El proveedor deberá remitir el </w:t>
            </w:r>
            <w:r w:rsidRPr="001E1839">
              <w:rPr>
                <w:rFonts w:ascii="Arial" w:hAnsi="Arial" w:cs="Arial"/>
                <w:b/>
                <w:sz w:val="22"/>
                <w:szCs w:val="22"/>
              </w:rPr>
              <w:t>Entregable 3</w:t>
            </w:r>
            <w:r w:rsidRPr="001E1839">
              <w:rPr>
                <w:rFonts w:ascii="Arial" w:hAnsi="Arial" w:cs="Arial"/>
                <w:sz w:val="22"/>
                <w:szCs w:val="22"/>
              </w:rPr>
              <w:t xml:space="preserve"> a más tardar el 17 de noviembre de 2017.</w:t>
            </w:r>
          </w:p>
        </w:tc>
        <w:tc>
          <w:tcPr>
            <w:tcW w:w="760" w:type="pct"/>
          </w:tcPr>
          <w:p w:rsidR="00155219" w:rsidRPr="001E1839" w:rsidRDefault="00155219" w:rsidP="007C4FEA">
            <w:pPr>
              <w:ind w:right="-59"/>
              <w:rPr>
                <w:rFonts w:ascii="Arial" w:hAnsi="Arial" w:cs="Arial"/>
                <w:sz w:val="22"/>
                <w:szCs w:val="22"/>
              </w:rPr>
            </w:pPr>
            <w:r w:rsidRPr="001E1839">
              <w:rPr>
                <w:rFonts w:ascii="Arial" w:hAnsi="Arial" w:cs="Arial"/>
                <w:sz w:val="22"/>
                <w:szCs w:val="22"/>
              </w:rPr>
              <w:t>Por cada día de atraso que exceda la fecha establecida.</w:t>
            </w:r>
          </w:p>
        </w:tc>
        <w:tc>
          <w:tcPr>
            <w:tcW w:w="852" w:type="pct"/>
          </w:tcPr>
          <w:p w:rsidR="00155219" w:rsidRPr="001E1839" w:rsidRDefault="00155219" w:rsidP="007C4FEA">
            <w:pPr>
              <w:ind w:right="-59"/>
              <w:rPr>
                <w:rFonts w:ascii="Arial" w:hAnsi="Arial" w:cs="Arial"/>
                <w:sz w:val="22"/>
                <w:szCs w:val="22"/>
              </w:rPr>
            </w:pPr>
            <w:r w:rsidRPr="001E1839">
              <w:rPr>
                <w:rFonts w:ascii="Arial" w:hAnsi="Arial" w:cs="Arial"/>
                <w:sz w:val="22"/>
                <w:szCs w:val="22"/>
              </w:rPr>
              <w:t>2.5%, sobre el valor total del entregable no proporcionado, sin incluir el IVA.</w:t>
            </w:r>
          </w:p>
        </w:tc>
        <w:tc>
          <w:tcPr>
            <w:tcW w:w="883" w:type="pct"/>
            <w:vAlign w:val="center"/>
          </w:tcPr>
          <w:p w:rsidR="00155219" w:rsidRPr="001E1839" w:rsidRDefault="00155219" w:rsidP="007C4FEA">
            <w:pPr>
              <w:ind w:right="-59"/>
              <w:rPr>
                <w:rFonts w:ascii="Arial" w:hAnsi="Arial" w:cs="Arial"/>
                <w:sz w:val="22"/>
                <w:szCs w:val="22"/>
              </w:rPr>
            </w:pPr>
            <w:r w:rsidRPr="001E1839">
              <w:rPr>
                <w:rFonts w:ascii="Arial" w:hAnsi="Arial" w:cs="Arial"/>
                <w:sz w:val="22"/>
                <w:szCs w:val="22"/>
              </w:rPr>
              <w:t>4 días hábiles</w:t>
            </w:r>
          </w:p>
        </w:tc>
        <w:tc>
          <w:tcPr>
            <w:tcW w:w="887" w:type="pct"/>
            <w:vAlign w:val="center"/>
          </w:tcPr>
          <w:p w:rsidR="00155219" w:rsidRPr="001E1839" w:rsidRDefault="00155219" w:rsidP="007C4FEA">
            <w:pPr>
              <w:ind w:right="-59"/>
              <w:rPr>
                <w:rFonts w:ascii="Arial" w:hAnsi="Arial" w:cs="Arial"/>
                <w:sz w:val="22"/>
                <w:szCs w:val="22"/>
              </w:rPr>
            </w:pPr>
            <w:r w:rsidRPr="001E1839">
              <w:rPr>
                <w:rFonts w:ascii="Arial" w:hAnsi="Arial" w:cs="Arial"/>
                <w:sz w:val="22"/>
                <w:szCs w:val="22"/>
              </w:rPr>
              <w:t>Administrador del contrato</w:t>
            </w:r>
          </w:p>
        </w:tc>
      </w:tr>
      <w:tr w:rsidR="00155219" w:rsidRPr="001E1839" w:rsidTr="00155219">
        <w:tc>
          <w:tcPr>
            <w:tcW w:w="729" w:type="pct"/>
          </w:tcPr>
          <w:p w:rsidR="00155219" w:rsidRPr="001E1839" w:rsidRDefault="00155219" w:rsidP="007C4FEA">
            <w:pPr>
              <w:ind w:right="-59"/>
              <w:rPr>
                <w:rFonts w:ascii="Arial" w:hAnsi="Arial" w:cs="Arial"/>
                <w:sz w:val="22"/>
                <w:szCs w:val="22"/>
              </w:rPr>
            </w:pPr>
            <w:r w:rsidRPr="001E1839">
              <w:rPr>
                <w:rFonts w:ascii="Arial" w:hAnsi="Arial" w:cs="Arial"/>
                <w:sz w:val="22"/>
                <w:szCs w:val="22"/>
              </w:rPr>
              <w:t xml:space="preserve">El proveedor entregará un informe, con los resultados del </w:t>
            </w:r>
            <w:r w:rsidRPr="001E1839">
              <w:rPr>
                <w:rFonts w:ascii="Arial" w:hAnsi="Arial" w:cs="Arial"/>
                <w:b/>
                <w:sz w:val="22"/>
                <w:szCs w:val="22"/>
              </w:rPr>
              <w:t>Entregable 4.</w:t>
            </w:r>
          </w:p>
        </w:tc>
        <w:tc>
          <w:tcPr>
            <w:tcW w:w="889" w:type="pct"/>
          </w:tcPr>
          <w:p w:rsidR="00155219" w:rsidRPr="001E1839" w:rsidRDefault="00155219" w:rsidP="007C4FEA">
            <w:pPr>
              <w:ind w:right="-59"/>
              <w:rPr>
                <w:rFonts w:ascii="Arial" w:hAnsi="Arial" w:cs="Arial"/>
                <w:sz w:val="22"/>
                <w:szCs w:val="22"/>
              </w:rPr>
            </w:pPr>
            <w:r w:rsidRPr="001E1839">
              <w:rPr>
                <w:rFonts w:ascii="Arial" w:hAnsi="Arial" w:cs="Arial"/>
                <w:sz w:val="22"/>
                <w:szCs w:val="22"/>
              </w:rPr>
              <w:t xml:space="preserve">El proveedor deberá remitir el </w:t>
            </w:r>
            <w:r w:rsidRPr="001E1839">
              <w:rPr>
                <w:rFonts w:ascii="Arial" w:hAnsi="Arial" w:cs="Arial"/>
                <w:b/>
                <w:sz w:val="22"/>
                <w:szCs w:val="22"/>
              </w:rPr>
              <w:t>Entregable 4</w:t>
            </w:r>
            <w:r w:rsidRPr="001E1839">
              <w:rPr>
                <w:rFonts w:ascii="Arial" w:hAnsi="Arial" w:cs="Arial"/>
                <w:sz w:val="22"/>
                <w:szCs w:val="22"/>
              </w:rPr>
              <w:t xml:space="preserve"> a más tardar el 30 de noviembre de 2017.</w:t>
            </w:r>
          </w:p>
        </w:tc>
        <w:tc>
          <w:tcPr>
            <w:tcW w:w="760" w:type="pct"/>
          </w:tcPr>
          <w:p w:rsidR="00155219" w:rsidRPr="001E1839" w:rsidRDefault="00155219" w:rsidP="007C4FEA">
            <w:pPr>
              <w:ind w:right="-59"/>
              <w:rPr>
                <w:rFonts w:ascii="Arial" w:hAnsi="Arial" w:cs="Arial"/>
                <w:sz w:val="22"/>
                <w:szCs w:val="22"/>
              </w:rPr>
            </w:pPr>
            <w:r w:rsidRPr="001E1839">
              <w:rPr>
                <w:rFonts w:ascii="Arial" w:hAnsi="Arial" w:cs="Arial"/>
                <w:sz w:val="22"/>
                <w:szCs w:val="22"/>
              </w:rPr>
              <w:t>Por cada día de atraso que exceda la fecha establecida.</w:t>
            </w:r>
          </w:p>
        </w:tc>
        <w:tc>
          <w:tcPr>
            <w:tcW w:w="852" w:type="pct"/>
          </w:tcPr>
          <w:p w:rsidR="00155219" w:rsidRPr="001E1839" w:rsidRDefault="00155219" w:rsidP="007C4FEA">
            <w:pPr>
              <w:ind w:right="-59"/>
              <w:rPr>
                <w:rFonts w:ascii="Arial" w:hAnsi="Arial" w:cs="Arial"/>
                <w:sz w:val="22"/>
                <w:szCs w:val="22"/>
              </w:rPr>
            </w:pPr>
            <w:r w:rsidRPr="001E1839">
              <w:rPr>
                <w:rFonts w:ascii="Arial" w:hAnsi="Arial" w:cs="Arial"/>
                <w:sz w:val="22"/>
                <w:szCs w:val="22"/>
              </w:rPr>
              <w:t>2.5%, sobre el valor total del entregable no proporcionado, sin incluir el IVA</w:t>
            </w:r>
          </w:p>
        </w:tc>
        <w:tc>
          <w:tcPr>
            <w:tcW w:w="883" w:type="pct"/>
            <w:vAlign w:val="center"/>
          </w:tcPr>
          <w:p w:rsidR="00155219" w:rsidRPr="001E1839" w:rsidRDefault="00155219" w:rsidP="007C4FEA">
            <w:pPr>
              <w:ind w:right="-59"/>
              <w:rPr>
                <w:rFonts w:ascii="Arial" w:hAnsi="Arial" w:cs="Arial"/>
                <w:sz w:val="22"/>
                <w:szCs w:val="22"/>
              </w:rPr>
            </w:pPr>
            <w:r w:rsidRPr="001E1839">
              <w:rPr>
                <w:rFonts w:ascii="Arial" w:hAnsi="Arial" w:cs="Arial"/>
                <w:sz w:val="22"/>
                <w:szCs w:val="22"/>
              </w:rPr>
              <w:t>4 días hábiles</w:t>
            </w:r>
          </w:p>
        </w:tc>
        <w:tc>
          <w:tcPr>
            <w:tcW w:w="887" w:type="pct"/>
            <w:vAlign w:val="center"/>
          </w:tcPr>
          <w:p w:rsidR="00155219" w:rsidRPr="001E1839" w:rsidRDefault="00155219" w:rsidP="007C4FEA">
            <w:pPr>
              <w:ind w:right="-59"/>
              <w:rPr>
                <w:rFonts w:ascii="Arial" w:hAnsi="Arial" w:cs="Arial"/>
                <w:sz w:val="22"/>
                <w:szCs w:val="22"/>
              </w:rPr>
            </w:pPr>
            <w:r w:rsidRPr="001E1839">
              <w:rPr>
                <w:rFonts w:ascii="Arial" w:hAnsi="Arial" w:cs="Arial"/>
                <w:sz w:val="22"/>
                <w:szCs w:val="22"/>
              </w:rPr>
              <w:t>Administrador del contrato</w:t>
            </w:r>
          </w:p>
        </w:tc>
      </w:tr>
    </w:tbl>
    <w:p w:rsidR="00155219" w:rsidRPr="001E1839" w:rsidRDefault="00155219" w:rsidP="00975878">
      <w:pPr>
        <w:spacing w:after="0" w:line="240" w:lineRule="auto"/>
        <w:ind w:left="-284" w:right="-59"/>
        <w:jc w:val="both"/>
        <w:rPr>
          <w:rFonts w:ascii="Arial" w:hAnsi="Arial" w:cs="Arial"/>
          <w:b/>
        </w:rPr>
      </w:pPr>
    </w:p>
    <w:p w:rsidR="00155219" w:rsidRPr="001E1839" w:rsidRDefault="00155219" w:rsidP="00975878">
      <w:pPr>
        <w:spacing w:after="0" w:line="240" w:lineRule="auto"/>
        <w:ind w:left="-284" w:right="-284"/>
        <w:jc w:val="both"/>
        <w:rPr>
          <w:rFonts w:ascii="Arial" w:hAnsi="Arial" w:cs="Arial"/>
          <w:b/>
        </w:rPr>
      </w:pPr>
    </w:p>
    <w:p w:rsidR="00155219" w:rsidRPr="001E1839" w:rsidRDefault="007C4FEA" w:rsidP="00975878">
      <w:pPr>
        <w:spacing w:after="0" w:line="240" w:lineRule="auto"/>
        <w:ind w:left="-284" w:right="-284"/>
        <w:jc w:val="both"/>
        <w:rPr>
          <w:rFonts w:ascii="Arial" w:hAnsi="Arial" w:cs="Arial"/>
          <w:b/>
        </w:rPr>
      </w:pPr>
      <w:r w:rsidRPr="001E1839">
        <w:rPr>
          <w:rFonts w:ascii="Arial" w:hAnsi="Arial" w:cs="Arial"/>
          <w:b/>
        </w:rPr>
        <w:t>Terminación anticipada:</w:t>
      </w:r>
    </w:p>
    <w:p w:rsidR="00155219" w:rsidRPr="001E1839" w:rsidRDefault="00155219" w:rsidP="00975878">
      <w:pPr>
        <w:spacing w:after="0" w:line="240" w:lineRule="auto"/>
        <w:ind w:left="-284" w:right="-284"/>
        <w:jc w:val="both"/>
        <w:rPr>
          <w:rFonts w:ascii="Arial" w:hAnsi="Arial" w:cs="Arial"/>
        </w:rPr>
      </w:pPr>
      <w:r w:rsidRPr="001E1839">
        <w:rPr>
          <w:rFonts w:ascii="Arial" w:hAnsi="Arial" w:cs="Arial"/>
        </w:rPr>
        <w:t>De conformidad con lo establecido en el artículo 54 Bis, de la Ley de Adquisiciones, Arrendamientos y Servicios del Sector Público, el IMSS podrá dar por terminado anticipadamente el Contrato sin responsabilidad para éste y sin necesidad de que medie resolución judicial alguna, cuando concurran razones de interés general o bien, cuando por causas justificadas se extinga la necesidad de requerir el servicio objeto del Contrato, y se demuestre que de continuar con el cumplimiento de las obligaciones pactadas se ocasionaría algún daño o perjuicio al IMSS o se determina la nulidad total o parcial de los actos que dieron origen al instrumento jurídico, con motivo de la resolución de una inconformidad o intervención de oficio emitida por la Secretaría de la Función Pública.</w:t>
      </w:r>
    </w:p>
    <w:p w:rsidR="00155219" w:rsidRPr="001E1839" w:rsidRDefault="00155219" w:rsidP="00975878">
      <w:pPr>
        <w:spacing w:after="0" w:line="240" w:lineRule="auto"/>
        <w:ind w:left="-284" w:right="-284"/>
        <w:jc w:val="both"/>
        <w:rPr>
          <w:rFonts w:ascii="Arial" w:hAnsi="Arial" w:cs="Arial"/>
        </w:rPr>
      </w:pPr>
    </w:p>
    <w:p w:rsidR="00155219" w:rsidRPr="001E1839" w:rsidRDefault="00155219" w:rsidP="00975878">
      <w:pPr>
        <w:spacing w:after="0" w:line="240" w:lineRule="auto"/>
        <w:ind w:left="-284" w:right="-284"/>
        <w:jc w:val="both"/>
        <w:rPr>
          <w:rFonts w:ascii="Arial" w:hAnsi="Arial" w:cs="Arial"/>
        </w:rPr>
      </w:pPr>
      <w:r w:rsidRPr="001E1839">
        <w:rPr>
          <w:rFonts w:ascii="Arial" w:hAnsi="Arial" w:cs="Arial"/>
        </w:rPr>
        <w:t>En estos casos el IMSS reembolsará al proveedor los gastos no recuperables en que haya incurrido, siempre que éstos sean razonables, estén comprobados y se relacionen directamente con el instrumento jurídico.</w:t>
      </w:r>
    </w:p>
    <w:p w:rsidR="00155219" w:rsidRPr="001E1839" w:rsidRDefault="00155219" w:rsidP="00975878">
      <w:pPr>
        <w:spacing w:after="0" w:line="240" w:lineRule="auto"/>
        <w:ind w:left="-284" w:right="-284"/>
        <w:jc w:val="both"/>
        <w:rPr>
          <w:rFonts w:ascii="Arial" w:hAnsi="Arial" w:cs="Arial"/>
        </w:rPr>
      </w:pPr>
    </w:p>
    <w:p w:rsidR="00155219" w:rsidRPr="001E1839" w:rsidRDefault="007C4FEA" w:rsidP="00975878">
      <w:pPr>
        <w:spacing w:after="0" w:line="240" w:lineRule="auto"/>
        <w:ind w:left="-284" w:right="-284"/>
        <w:jc w:val="both"/>
        <w:rPr>
          <w:rFonts w:ascii="Arial" w:hAnsi="Arial" w:cs="Arial"/>
          <w:b/>
        </w:rPr>
      </w:pPr>
      <w:r w:rsidRPr="001E1839">
        <w:rPr>
          <w:rFonts w:ascii="Arial" w:hAnsi="Arial" w:cs="Arial"/>
          <w:b/>
        </w:rPr>
        <w:t>Rescisión administrativa del contrato:</w:t>
      </w:r>
    </w:p>
    <w:p w:rsidR="00155219" w:rsidRPr="001E1839" w:rsidRDefault="00155219" w:rsidP="00975878">
      <w:pPr>
        <w:spacing w:after="0" w:line="240" w:lineRule="auto"/>
        <w:ind w:left="-284" w:right="-284"/>
        <w:jc w:val="both"/>
        <w:rPr>
          <w:rFonts w:ascii="Arial" w:hAnsi="Arial" w:cs="Arial"/>
        </w:rPr>
      </w:pPr>
      <w:r w:rsidRPr="001E1839">
        <w:rPr>
          <w:rFonts w:ascii="Arial" w:hAnsi="Arial" w:cs="Arial"/>
        </w:rPr>
        <w:t>El IMSS podrá rescindir administrativamente el Contrato en cualquier momento, cuando el proveedor incurra en incumplimiento de cualquiera de las obligaciones a su cargo, de conformidad con el procedimiento previsto en el artículo 54 de la Ley de Adquisiciones, Arrendamientos y Servicios del Sector Público. El IMSS podrá suspender el trámite del procedimiento de rescisión, cuando se hubiera iniciado un procedimiento de conciliación respecto del Contrato.</w:t>
      </w:r>
    </w:p>
    <w:p w:rsidR="00155219" w:rsidRPr="001E1839" w:rsidRDefault="00155219" w:rsidP="00975878">
      <w:pPr>
        <w:spacing w:after="0" w:line="240" w:lineRule="auto"/>
        <w:ind w:left="-284" w:right="-284"/>
        <w:jc w:val="both"/>
        <w:rPr>
          <w:rFonts w:ascii="Arial" w:hAnsi="Arial" w:cs="Arial"/>
        </w:rPr>
      </w:pPr>
    </w:p>
    <w:p w:rsidR="007607F1" w:rsidRPr="001E1839" w:rsidRDefault="007607F1" w:rsidP="00975878">
      <w:pPr>
        <w:spacing w:after="0" w:line="240" w:lineRule="auto"/>
        <w:ind w:left="-284" w:right="-284"/>
        <w:jc w:val="both"/>
        <w:rPr>
          <w:rFonts w:ascii="Arial" w:hAnsi="Arial" w:cs="Arial"/>
        </w:rPr>
      </w:pPr>
    </w:p>
    <w:p w:rsidR="00155219" w:rsidRPr="001E1839" w:rsidRDefault="007C4FEA" w:rsidP="00975878">
      <w:pPr>
        <w:spacing w:after="0" w:line="240" w:lineRule="auto"/>
        <w:ind w:left="-284" w:right="-284"/>
        <w:jc w:val="both"/>
        <w:rPr>
          <w:rFonts w:ascii="Arial" w:hAnsi="Arial" w:cs="Arial"/>
          <w:b/>
        </w:rPr>
      </w:pPr>
      <w:r w:rsidRPr="001E1839">
        <w:rPr>
          <w:rFonts w:ascii="Arial" w:hAnsi="Arial" w:cs="Arial"/>
          <w:b/>
        </w:rPr>
        <w:t>Causas de rescisión administrativa del contrato:</w:t>
      </w:r>
    </w:p>
    <w:p w:rsidR="00155219" w:rsidRPr="001E1839" w:rsidRDefault="00155219" w:rsidP="00975878">
      <w:pPr>
        <w:spacing w:after="0" w:line="240" w:lineRule="auto"/>
        <w:ind w:left="-284" w:right="-284"/>
        <w:jc w:val="both"/>
        <w:rPr>
          <w:rFonts w:ascii="Arial" w:hAnsi="Arial" w:cs="Arial"/>
        </w:rPr>
      </w:pPr>
      <w:r w:rsidRPr="001E1839">
        <w:rPr>
          <w:rFonts w:ascii="Arial" w:hAnsi="Arial" w:cs="Arial"/>
        </w:rPr>
        <w:t>El IMSS podrá rescindir administrativamente el Contrato sin más responsabilidad para el mismo y sin necesidad de resolución judicial, cuando el proveedor incurra en cualquiera de las causales que de manera enunciativa más no limitativa se señalan a continuación:</w:t>
      </w:r>
    </w:p>
    <w:p w:rsidR="00155219" w:rsidRPr="001E1839" w:rsidRDefault="00155219" w:rsidP="00975878">
      <w:pPr>
        <w:spacing w:after="0" w:line="240" w:lineRule="auto"/>
        <w:ind w:left="-284" w:right="-284"/>
        <w:jc w:val="both"/>
        <w:rPr>
          <w:rFonts w:ascii="Arial" w:hAnsi="Arial" w:cs="Arial"/>
        </w:rPr>
      </w:pPr>
    </w:p>
    <w:p w:rsidR="00155219" w:rsidRPr="001E1839" w:rsidRDefault="00155219" w:rsidP="00975878">
      <w:pPr>
        <w:spacing w:after="0" w:line="240" w:lineRule="auto"/>
        <w:ind w:left="-284" w:right="-284"/>
        <w:jc w:val="both"/>
        <w:rPr>
          <w:rFonts w:ascii="Arial" w:hAnsi="Arial" w:cs="Arial"/>
        </w:rPr>
      </w:pPr>
      <w:r w:rsidRPr="001E1839">
        <w:rPr>
          <w:rFonts w:ascii="Arial" w:hAnsi="Arial" w:cs="Arial"/>
        </w:rPr>
        <w:t>a) Cuando no entregue la garantía de cumplimiento del Contrato, dentro del término de 10 (diez) días naturales posteriores a la firma del mismo.</w:t>
      </w:r>
    </w:p>
    <w:p w:rsidR="00155219" w:rsidRPr="001E1839" w:rsidRDefault="00155219" w:rsidP="00975878">
      <w:pPr>
        <w:spacing w:after="0" w:line="240" w:lineRule="auto"/>
        <w:ind w:left="-284" w:right="-284"/>
        <w:jc w:val="both"/>
        <w:rPr>
          <w:rFonts w:ascii="Arial" w:hAnsi="Arial" w:cs="Arial"/>
        </w:rPr>
      </w:pPr>
      <w:r w:rsidRPr="001E1839">
        <w:rPr>
          <w:rFonts w:ascii="Arial" w:hAnsi="Arial" w:cs="Arial"/>
        </w:rPr>
        <w:t>b) Cuando el proveedor incurra en falta de veracidad total o parcial respecto a la información proporcionada para la celebración del Contrato.</w:t>
      </w:r>
    </w:p>
    <w:p w:rsidR="00155219" w:rsidRPr="001E1839" w:rsidRDefault="00155219" w:rsidP="00975878">
      <w:pPr>
        <w:spacing w:after="0" w:line="240" w:lineRule="auto"/>
        <w:ind w:left="-284" w:right="-284"/>
        <w:jc w:val="both"/>
        <w:rPr>
          <w:rFonts w:ascii="Arial" w:hAnsi="Arial" w:cs="Arial"/>
        </w:rPr>
      </w:pPr>
      <w:r w:rsidRPr="001E1839">
        <w:rPr>
          <w:rFonts w:ascii="Arial" w:hAnsi="Arial" w:cs="Arial"/>
        </w:rPr>
        <w:t>c) Cuando se incumpla, total o parcialmente, con cualesquiera de las obligaciones establecidas en el Contrato y sus Anexos.</w:t>
      </w:r>
    </w:p>
    <w:p w:rsidR="00155219" w:rsidRPr="001E1839" w:rsidRDefault="00155219" w:rsidP="00975878">
      <w:pPr>
        <w:spacing w:after="0" w:line="240" w:lineRule="auto"/>
        <w:ind w:left="-284" w:right="-284"/>
        <w:jc w:val="both"/>
        <w:rPr>
          <w:rFonts w:ascii="Arial" w:hAnsi="Arial" w:cs="Arial"/>
        </w:rPr>
      </w:pPr>
      <w:r w:rsidRPr="001E1839">
        <w:rPr>
          <w:rFonts w:ascii="Arial" w:hAnsi="Arial" w:cs="Arial"/>
        </w:rPr>
        <w:t>d) Cuando se compruebe que el proveedor haya prestado servicios con descripciones y características distintas a las aceptadas en el Contrato.</w:t>
      </w:r>
    </w:p>
    <w:p w:rsidR="00155219" w:rsidRPr="001E1839" w:rsidRDefault="00155219" w:rsidP="00975878">
      <w:pPr>
        <w:spacing w:after="0" w:line="240" w:lineRule="auto"/>
        <w:ind w:left="-284" w:right="-284"/>
        <w:jc w:val="both"/>
        <w:rPr>
          <w:rFonts w:ascii="Arial" w:hAnsi="Arial" w:cs="Arial"/>
        </w:rPr>
      </w:pPr>
      <w:r w:rsidRPr="001E1839">
        <w:rPr>
          <w:rFonts w:ascii="Arial" w:hAnsi="Arial" w:cs="Arial"/>
        </w:rPr>
        <w:t>e) Cuando se transmitan total o parcialmente, bajo cualquier título, los derechos y obligaciones a que se refieren el Contrato, con excepción de los derechos de cobro, previa autorización del IMSS.</w:t>
      </w:r>
    </w:p>
    <w:p w:rsidR="00155219" w:rsidRPr="001E1839" w:rsidRDefault="00155219" w:rsidP="00975878">
      <w:pPr>
        <w:spacing w:after="0" w:line="240" w:lineRule="auto"/>
        <w:ind w:left="-284" w:right="-284"/>
        <w:jc w:val="both"/>
        <w:rPr>
          <w:rFonts w:ascii="Arial" w:hAnsi="Arial" w:cs="Arial"/>
        </w:rPr>
      </w:pPr>
      <w:r w:rsidRPr="001E1839">
        <w:rPr>
          <w:rFonts w:ascii="Arial" w:hAnsi="Arial" w:cs="Arial"/>
        </w:rPr>
        <w:t>f) Si la autoridad competente declara el concurso mercantil o cualquier situación análoga o equivalente que afecte el patrimonio del proveedor.</w:t>
      </w:r>
    </w:p>
    <w:p w:rsidR="00155219" w:rsidRPr="001E1839" w:rsidRDefault="00155219" w:rsidP="00975878">
      <w:pPr>
        <w:spacing w:after="0" w:line="240" w:lineRule="auto"/>
        <w:ind w:left="-284" w:right="-284"/>
        <w:jc w:val="both"/>
        <w:rPr>
          <w:rFonts w:ascii="Arial" w:hAnsi="Arial" w:cs="Arial"/>
        </w:rPr>
      </w:pPr>
      <w:r w:rsidRPr="001E1839">
        <w:rPr>
          <w:rFonts w:ascii="Arial" w:hAnsi="Arial" w:cs="Arial"/>
        </w:rPr>
        <w:t>g) Cuando de manera reiterativa y constante, el proveedor sea sancionado por parte del IMSS con penalizaciones sobre el mismo concepto de los servicios prestados y con ello sea afecten los intereses del IMSS.</w:t>
      </w:r>
    </w:p>
    <w:p w:rsidR="00155219" w:rsidRPr="001E1839" w:rsidRDefault="00155219" w:rsidP="00975878">
      <w:pPr>
        <w:spacing w:after="0" w:line="240" w:lineRule="auto"/>
        <w:ind w:left="-284" w:right="-284"/>
        <w:jc w:val="both"/>
        <w:rPr>
          <w:rFonts w:ascii="Arial" w:hAnsi="Arial" w:cs="Arial"/>
        </w:rPr>
      </w:pPr>
      <w:r w:rsidRPr="001E1839">
        <w:rPr>
          <w:rFonts w:ascii="Arial" w:hAnsi="Arial" w:cs="Arial"/>
        </w:rPr>
        <w:t>h) Cuando la sanción por penalización alcance el límite de la garantía de cumplimiento del monto total del contrato (10%).</w:t>
      </w:r>
    </w:p>
    <w:p w:rsidR="00155219" w:rsidRPr="001E1839" w:rsidRDefault="00155219" w:rsidP="00975878">
      <w:pPr>
        <w:spacing w:after="0" w:line="240" w:lineRule="auto"/>
        <w:ind w:left="-284" w:right="-284"/>
        <w:jc w:val="both"/>
        <w:rPr>
          <w:rFonts w:ascii="Arial" w:hAnsi="Arial" w:cs="Arial"/>
        </w:rPr>
      </w:pPr>
      <w:r w:rsidRPr="001E1839">
        <w:rPr>
          <w:rFonts w:ascii="Arial" w:hAnsi="Arial" w:cs="Arial"/>
        </w:rPr>
        <w:t>i)  En el supuesto de que la Comisión Federal de Competencia, de acuerdo a sus facultades, notifique al Instituto la sanción impuesta al proveedor, con motivo de la colusión de precios en que hubiese incurrido durante el procedimiento en contravención a lo dispuesto en los artículos 9, de la Ley Federal de Competencia Económica y 34, de la Ley de Adquisiciones, Arrendamientos y Servicios del Sector Público.</w:t>
      </w:r>
    </w:p>
    <w:p w:rsidR="00155219" w:rsidRPr="001E1839" w:rsidRDefault="00155219" w:rsidP="00975878">
      <w:pPr>
        <w:spacing w:after="0" w:line="240" w:lineRule="auto"/>
        <w:ind w:left="-284" w:right="-284"/>
        <w:jc w:val="both"/>
        <w:rPr>
          <w:rFonts w:ascii="Arial" w:hAnsi="Arial" w:cs="Arial"/>
        </w:rPr>
      </w:pPr>
      <w:r w:rsidRPr="001E1839">
        <w:rPr>
          <w:rFonts w:ascii="Arial" w:hAnsi="Arial" w:cs="Arial"/>
        </w:rPr>
        <w:t>j) Cuando se sitúe en alguno de los supuestos previstos en el artículo 50 de la Ley de Adquisiciones, Arrendamientos y Servicios del Sector Público.</w:t>
      </w:r>
    </w:p>
    <w:p w:rsidR="00155219" w:rsidRPr="001E1839" w:rsidRDefault="00155219" w:rsidP="00975878">
      <w:pPr>
        <w:spacing w:after="0" w:line="240" w:lineRule="auto"/>
        <w:ind w:left="-284" w:right="-284"/>
        <w:jc w:val="both"/>
        <w:rPr>
          <w:rFonts w:ascii="Arial" w:hAnsi="Arial" w:cs="Arial"/>
        </w:rPr>
      </w:pPr>
    </w:p>
    <w:p w:rsidR="007607F1" w:rsidRPr="001E1839" w:rsidRDefault="007607F1" w:rsidP="00975878">
      <w:pPr>
        <w:spacing w:after="0" w:line="240" w:lineRule="auto"/>
        <w:ind w:left="-284" w:right="-284"/>
        <w:jc w:val="both"/>
        <w:rPr>
          <w:rFonts w:ascii="Arial" w:hAnsi="Arial" w:cs="Arial"/>
        </w:rPr>
      </w:pPr>
    </w:p>
    <w:p w:rsidR="00155219" w:rsidRPr="001E1839" w:rsidRDefault="007C4FEA" w:rsidP="00975878">
      <w:pPr>
        <w:spacing w:after="0" w:line="240" w:lineRule="auto"/>
        <w:ind w:left="-284" w:right="-284"/>
        <w:jc w:val="both"/>
        <w:rPr>
          <w:rFonts w:ascii="Arial" w:hAnsi="Arial" w:cs="Arial"/>
          <w:b/>
        </w:rPr>
      </w:pPr>
      <w:r w:rsidRPr="001E1839">
        <w:rPr>
          <w:rFonts w:ascii="Arial" w:hAnsi="Arial" w:cs="Arial"/>
          <w:b/>
        </w:rPr>
        <w:t>Comunicación entre las partes:</w:t>
      </w:r>
    </w:p>
    <w:p w:rsidR="00155219" w:rsidRPr="001E1839" w:rsidRDefault="00155219" w:rsidP="00975878">
      <w:pPr>
        <w:spacing w:after="0" w:line="240" w:lineRule="auto"/>
        <w:ind w:left="-284" w:right="-284"/>
        <w:jc w:val="both"/>
        <w:rPr>
          <w:rFonts w:ascii="Arial" w:hAnsi="Arial" w:cs="Arial"/>
        </w:rPr>
      </w:pPr>
      <w:r w:rsidRPr="001E1839">
        <w:rPr>
          <w:rFonts w:ascii="Arial" w:hAnsi="Arial" w:cs="Arial"/>
        </w:rPr>
        <w:t>Todas las notificaciones o avisos de carácter administrativo y técnico, que deseen hacer las partes en virtud del contrato formalizado, serán por escrito. Una notificación o aviso se considera efectivo contra la recepción confirmada por escrito con firma autógrafa por la parte receptora, las notificaciones o avisos podrán remitirse por correo ordinario, servicio de mensajería o medios electrónicos de comunicación a los domicilios y correos electrónicos que ambas partes determinen.</w:t>
      </w:r>
    </w:p>
    <w:p w:rsidR="00155219" w:rsidRPr="001E1839" w:rsidRDefault="00155219" w:rsidP="00975878">
      <w:pPr>
        <w:spacing w:after="0" w:line="240" w:lineRule="auto"/>
        <w:ind w:left="-284" w:right="-284"/>
        <w:jc w:val="both"/>
        <w:rPr>
          <w:rFonts w:ascii="Arial" w:hAnsi="Arial" w:cs="Arial"/>
        </w:rPr>
      </w:pPr>
    </w:p>
    <w:p w:rsidR="007607F1" w:rsidRPr="001E1839" w:rsidRDefault="007607F1" w:rsidP="00975878">
      <w:pPr>
        <w:spacing w:after="0" w:line="240" w:lineRule="auto"/>
        <w:ind w:left="-284" w:right="-284"/>
        <w:jc w:val="both"/>
        <w:rPr>
          <w:rFonts w:ascii="Arial" w:hAnsi="Arial" w:cs="Arial"/>
        </w:rPr>
      </w:pPr>
    </w:p>
    <w:p w:rsidR="00155219" w:rsidRPr="001E1839" w:rsidRDefault="007C4FEA" w:rsidP="00975878">
      <w:pPr>
        <w:spacing w:after="0" w:line="240" w:lineRule="auto"/>
        <w:ind w:left="-284" w:right="-284"/>
        <w:jc w:val="both"/>
        <w:rPr>
          <w:rFonts w:ascii="Arial" w:hAnsi="Arial" w:cs="Arial"/>
          <w:b/>
        </w:rPr>
      </w:pPr>
      <w:r w:rsidRPr="001E1839">
        <w:rPr>
          <w:rFonts w:ascii="Arial" w:hAnsi="Arial" w:cs="Arial"/>
          <w:b/>
        </w:rPr>
        <w:t>Mecanismos de supervisión:</w:t>
      </w:r>
    </w:p>
    <w:p w:rsidR="00155219" w:rsidRPr="001E1839" w:rsidRDefault="00155219" w:rsidP="00975878">
      <w:pPr>
        <w:spacing w:after="0" w:line="240" w:lineRule="auto"/>
        <w:ind w:left="-284" w:right="-284"/>
        <w:jc w:val="both"/>
        <w:rPr>
          <w:rFonts w:ascii="Arial" w:hAnsi="Arial" w:cs="Arial"/>
        </w:rPr>
      </w:pPr>
      <w:r w:rsidRPr="001E1839">
        <w:rPr>
          <w:rFonts w:ascii="Arial" w:hAnsi="Arial" w:cs="Arial"/>
        </w:rPr>
        <w:t>El Administrador del contrato correspondiente, podrá llevar a cabo las supervisiones que considere al servicio que otorgue el proveedor con el objeto de verificar el estricto cumplimiento de las especificaciones técnicas requeridas, por lo que el proveedor se obliga a permitir la revisión del personal que el IMSS designe para tal fin en el momento de la prestación del servicio y se podrá elaborar Constancia de los resultados que se obtengan; asimismo, se tomará lista de asistencia en cada uno de los eventos en que dicho proveedor participe durante el proceso de contratación, de acuerdo a lo siguiente:</w:t>
      </w:r>
    </w:p>
    <w:p w:rsidR="00155219" w:rsidRPr="001E1839" w:rsidRDefault="00155219" w:rsidP="00155219">
      <w:pPr>
        <w:spacing w:after="0" w:line="240" w:lineRule="auto"/>
        <w:ind w:left="-284" w:right="-284"/>
        <w:rPr>
          <w:rFonts w:ascii="Arial" w:hAnsi="Arial" w:cs="Arial"/>
        </w:rPr>
      </w:pPr>
    </w:p>
    <w:tbl>
      <w:tblPr>
        <w:tblStyle w:val="Tablaconcuadrcula"/>
        <w:tblW w:w="5091" w:type="pct"/>
        <w:tblInd w:w="-176" w:type="dxa"/>
        <w:tblLook w:val="04A0" w:firstRow="1" w:lastRow="0" w:firstColumn="1" w:lastColumn="0" w:noHBand="0" w:noVBand="1"/>
      </w:tblPr>
      <w:tblGrid>
        <w:gridCol w:w="1720"/>
        <w:gridCol w:w="4365"/>
        <w:gridCol w:w="3805"/>
      </w:tblGrid>
      <w:tr w:rsidR="00155219" w:rsidRPr="001E1839" w:rsidTr="00975878">
        <w:tc>
          <w:tcPr>
            <w:tcW w:w="860" w:type="pct"/>
            <w:shd w:val="pct15" w:color="auto" w:fill="auto"/>
          </w:tcPr>
          <w:p w:rsidR="00155219" w:rsidRPr="001E1839" w:rsidRDefault="00155219" w:rsidP="00155219">
            <w:pPr>
              <w:ind w:right="-284"/>
              <w:rPr>
                <w:rFonts w:ascii="Arial" w:hAnsi="Arial" w:cs="Arial"/>
                <w:b/>
                <w:sz w:val="22"/>
                <w:szCs w:val="22"/>
              </w:rPr>
            </w:pPr>
            <w:r w:rsidRPr="001E1839">
              <w:rPr>
                <w:rFonts w:ascii="Arial" w:hAnsi="Arial" w:cs="Arial"/>
                <w:b/>
                <w:sz w:val="22"/>
                <w:szCs w:val="22"/>
              </w:rPr>
              <w:t>Responsable</w:t>
            </w:r>
          </w:p>
        </w:tc>
        <w:tc>
          <w:tcPr>
            <w:tcW w:w="2212" w:type="pct"/>
            <w:shd w:val="pct15" w:color="auto" w:fill="auto"/>
          </w:tcPr>
          <w:p w:rsidR="00155219" w:rsidRPr="001E1839" w:rsidRDefault="00155219" w:rsidP="00155219">
            <w:pPr>
              <w:ind w:right="-284"/>
              <w:rPr>
                <w:rFonts w:ascii="Arial" w:hAnsi="Arial" w:cs="Arial"/>
                <w:b/>
                <w:sz w:val="22"/>
                <w:szCs w:val="22"/>
              </w:rPr>
            </w:pPr>
            <w:r w:rsidRPr="001E1839">
              <w:rPr>
                <w:rFonts w:ascii="Arial" w:hAnsi="Arial" w:cs="Arial"/>
                <w:b/>
                <w:sz w:val="22"/>
                <w:szCs w:val="22"/>
              </w:rPr>
              <w:t>Actividad</w:t>
            </w:r>
          </w:p>
        </w:tc>
        <w:tc>
          <w:tcPr>
            <w:tcW w:w="1928" w:type="pct"/>
            <w:shd w:val="pct15" w:color="auto" w:fill="auto"/>
          </w:tcPr>
          <w:p w:rsidR="00155219" w:rsidRPr="001E1839" w:rsidRDefault="00155219" w:rsidP="00155219">
            <w:pPr>
              <w:ind w:right="-284"/>
              <w:rPr>
                <w:rFonts w:ascii="Arial" w:hAnsi="Arial" w:cs="Arial"/>
                <w:b/>
                <w:sz w:val="22"/>
                <w:szCs w:val="22"/>
              </w:rPr>
            </w:pPr>
            <w:r w:rsidRPr="001E1839">
              <w:rPr>
                <w:rFonts w:ascii="Arial" w:hAnsi="Arial" w:cs="Arial"/>
                <w:b/>
                <w:sz w:val="22"/>
                <w:szCs w:val="22"/>
              </w:rPr>
              <w:t>Documentos involucrados</w:t>
            </w:r>
          </w:p>
        </w:tc>
      </w:tr>
      <w:tr w:rsidR="00155219" w:rsidRPr="001E1839" w:rsidTr="00975878">
        <w:tc>
          <w:tcPr>
            <w:tcW w:w="5000" w:type="pct"/>
            <w:gridSpan w:val="3"/>
            <w:shd w:val="pct15" w:color="auto" w:fill="auto"/>
          </w:tcPr>
          <w:p w:rsidR="00155219" w:rsidRPr="001E1839" w:rsidRDefault="00155219" w:rsidP="00155219">
            <w:pPr>
              <w:ind w:right="-284"/>
              <w:rPr>
                <w:rFonts w:ascii="Arial" w:hAnsi="Arial" w:cs="Arial"/>
                <w:b/>
                <w:sz w:val="22"/>
                <w:szCs w:val="22"/>
              </w:rPr>
            </w:pPr>
            <w:r w:rsidRPr="001E1839">
              <w:rPr>
                <w:rFonts w:ascii="Arial" w:hAnsi="Arial" w:cs="Arial"/>
                <w:b/>
                <w:sz w:val="22"/>
                <w:szCs w:val="22"/>
              </w:rPr>
              <w:t>Recepción</w:t>
            </w:r>
          </w:p>
        </w:tc>
      </w:tr>
      <w:tr w:rsidR="00155219" w:rsidRPr="001E1839" w:rsidTr="00975878">
        <w:tc>
          <w:tcPr>
            <w:tcW w:w="860" w:type="pct"/>
            <w:vMerge w:val="restart"/>
            <w:vAlign w:val="center"/>
          </w:tcPr>
          <w:p w:rsidR="00155219" w:rsidRPr="001E1839" w:rsidRDefault="00155219" w:rsidP="00975878">
            <w:pPr>
              <w:jc w:val="both"/>
              <w:rPr>
                <w:rFonts w:ascii="Arial" w:hAnsi="Arial" w:cs="Arial"/>
                <w:b/>
                <w:sz w:val="22"/>
                <w:szCs w:val="22"/>
              </w:rPr>
            </w:pPr>
            <w:r w:rsidRPr="001E1839">
              <w:rPr>
                <w:rFonts w:ascii="Arial" w:hAnsi="Arial" w:cs="Arial"/>
                <w:b/>
                <w:sz w:val="22"/>
                <w:szCs w:val="22"/>
              </w:rPr>
              <w:t>Administrador</w:t>
            </w:r>
            <w:r w:rsidR="00975878" w:rsidRPr="001E1839">
              <w:rPr>
                <w:rFonts w:ascii="Arial" w:hAnsi="Arial" w:cs="Arial"/>
                <w:b/>
                <w:sz w:val="22"/>
                <w:szCs w:val="22"/>
              </w:rPr>
              <w:t xml:space="preserve"> </w:t>
            </w:r>
            <w:r w:rsidRPr="001E1839">
              <w:rPr>
                <w:rFonts w:ascii="Arial" w:hAnsi="Arial" w:cs="Arial"/>
                <w:b/>
                <w:sz w:val="22"/>
                <w:szCs w:val="22"/>
              </w:rPr>
              <w:t>del contrato</w:t>
            </w:r>
          </w:p>
        </w:tc>
        <w:tc>
          <w:tcPr>
            <w:tcW w:w="2212" w:type="pct"/>
            <w:vAlign w:val="center"/>
          </w:tcPr>
          <w:p w:rsidR="00155219" w:rsidRPr="001E1839" w:rsidRDefault="00155219" w:rsidP="00975878">
            <w:pPr>
              <w:jc w:val="both"/>
              <w:rPr>
                <w:rFonts w:ascii="Arial" w:hAnsi="Arial" w:cs="Arial"/>
                <w:sz w:val="22"/>
                <w:szCs w:val="22"/>
              </w:rPr>
            </w:pPr>
            <w:r w:rsidRPr="001E1839">
              <w:rPr>
                <w:rFonts w:ascii="Arial" w:hAnsi="Arial" w:cs="Arial"/>
                <w:sz w:val="22"/>
                <w:szCs w:val="22"/>
              </w:rPr>
              <w:t xml:space="preserve">El proveedor deberá remitir el </w:t>
            </w:r>
            <w:r w:rsidRPr="001E1839">
              <w:rPr>
                <w:rFonts w:ascii="Arial" w:hAnsi="Arial" w:cs="Arial"/>
                <w:b/>
                <w:sz w:val="22"/>
                <w:szCs w:val="22"/>
              </w:rPr>
              <w:t>Entregable 1</w:t>
            </w:r>
            <w:r w:rsidRPr="001E1839">
              <w:rPr>
                <w:rFonts w:ascii="Arial" w:hAnsi="Arial" w:cs="Arial"/>
                <w:sz w:val="22"/>
                <w:szCs w:val="22"/>
              </w:rPr>
              <w:t xml:space="preserve"> a más tardar el 31 de julio de 2017.</w:t>
            </w:r>
          </w:p>
        </w:tc>
        <w:tc>
          <w:tcPr>
            <w:tcW w:w="1928" w:type="pct"/>
            <w:vAlign w:val="center"/>
          </w:tcPr>
          <w:p w:rsidR="00155219" w:rsidRPr="001E1839" w:rsidRDefault="00155219" w:rsidP="00975878">
            <w:pPr>
              <w:jc w:val="both"/>
              <w:rPr>
                <w:rFonts w:ascii="Arial" w:hAnsi="Arial" w:cs="Arial"/>
                <w:sz w:val="22"/>
                <w:szCs w:val="22"/>
              </w:rPr>
            </w:pPr>
            <w:r w:rsidRPr="001E1839">
              <w:rPr>
                <w:rFonts w:ascii="Arial" w:hAnsi="Arial" w:cs="Arial"/>
                <w:sz w:val="22"/>
                <w:szCs w:val="22"/>
              </w:rPr>
              <w:t xml:space="preserve">Informe de resultados </w:t>
            </w:r>
            <w:r w:rsidRPr="001E1839">
              <w:rPr>
                <w:rFonts w:ascii="Arial" w:hAnsi="Arial" w:cs="Arial"/>
                <w:b/>
                <w:sz w:val="22"/>
                <w:szCs w:val="22"/>
              </w:rPr>
              <w:t>Entregable 1</w:t>
            </w:r>
            <w:r w:rsidRPr="001E1839">
              <w:rPr>
                <w:rFonts w:ascii="Arial" w:hAnsi="Arial" w:cs="Arial"/>
                <w:sz w:val="22"/>
                <w:szCs w:val="22"/>
              </w:rPr>
              <w:t xml:space="preserve"> y oficio de validación.</w:t>
            </w:r>
          </w:p>
          <w:p w:rsidR="00155219" w:rsidRPr="001E1839" w:rsidRDefault="00155219" w:rsidP="00975878">
            <w:pPr>
              <w:ind w:right="-284"/>
              <w:jc w:val="both"/>
              <w:rPr>
                <w:rFonts w:ascii="Arial" w:hAnsi="Arial" w:cs="Arial"/>
                <w:sz w:val="22"/>
                <w:szCs w:val="22"/>
              </w:rPr>
            </w:pPr>
          </w:p>
        </w:tc>
      </w:tr>
      <w:tr w:rsidR="00155219" w:rsidRPr="001E1839" w:rsidTr="00975878">
        <w:tc>
          <w:tcPr>
            <w:tcW w:w="860" w:type="pct"/>
            <w:vMerge/>
            <w:vAlign w:val="center"/>
          </w:tcPr>
          <w:p w:rsidR="00155219" w:rsidRPr="001E1839" w:rsidRDefault="00155219" w:rsidP="00975878">
            <w:pPr>
              <w:ind w:left="-284" w:right="-284"/>
              <w:jc w:val="both"/>
              <w:rPr>
                <w:rFonts w:ascii="Arial" w:hAnsi="Arial" w:cs="Arial"/>
                <w:sz w:val="22"/>
                <w:szCs w:val="22"/>
              </w:rPr>
            </w:pPr>
          </w:p>
        </w:tc>
        <w:tc>
          <w:tcPr>
            <w:tcW w:w="2212" w:type="pct"/>
            <w:vAlign w:val="center"/>
          </w:tcPr>
          <w:p w:rsidR="00155219" w:rsidRPr="001E1839" w:rsidRDefault="00155219" w:rsidP="00975878">
            <w:pPr>
              <w:jc w:val="both"/>
              <w:rPr>
                <w:rFonts w:ascii="Arial" w:hAnsi="Arial" w:cs="Arial"/>
                <w:sz w:val="22"/>
                <w:szCs w:val="22"/>
              </w:rPr>
            </w:pPr>
            <w:r w:rsidRPr="001E1839">
              <w:rPr>
                <w:rFonts w:ascii="Arial" w:hAnsi="Arial" w:cs="Arial"/>
                <w:sz w:val="22"/>
                <w:szCs w:val="22"/>
              </w:rPr>
              <w:t xml:space="preserve">El proveedor deberá remitir el </w:t>
            </w:r>
            <w:r w:rsidRPr="001E1839">
              <w:rPr>
                <w:rFonts w:ascii="Arial" w:hAnsi="Arial" w:cs="Arial"/>
                <w:b/>
                <w:sz w:val="22"/>
                <w:szCs w:val="22"/>
              </w:rPr>
              <w:t>Entregable 2</w:t>
            </w:r>
            <w:r w:rsidRPr="001E1839">
              <w:rPr>
                <w:rFonts w:ascii="Arial" w:hAnsi="Arial" w:cs="Arial"/>
                <w:sz w:val="22"/>
                <w:szCs w:val="22"/>
              </w:rPr>
              <w:t xml:space="preserve"> a más tardar el 20 de septiembre de 2017.</w:t>
            </w:r>
          </w:p>
        </w:tc>
        <w:tc>
          <w:tcPr>
            <w:tcW w:w="1928" w:type="pct"/>
            <w:vAlign w:val="center"/>
          </w:tcPr>
          <w:p w:rsidR="00155219" w:rsidRPr="001E1839" w:rsidRDefault="00155219" w:rsidP="00975878">
            <w:pPr>
              <w:jc w:val="both"/>
              <w:rPr>
                <w:rFonts w:ascii="Arial" w:hAnsi="Arial" w:cs="Arial"/>
                <w:sz w:val="22"/>
                <w:szCs w:val="22"/>
              </w:rPr>
            </w:pPr>
            <w:r w:rsidRPr="001E1839">
              <w:rPr>
                <w:rFonts w:ascii="Arial" w:hAnsi="Arial" w:cs="Arial"/>
                <w:sz w:val="22"/>
                <w:szCs w:val="22"/>
              </w:rPr>
              <w:t xml:space="preserve">Informe de resultados </w:t>
            </w:r>
            <w:r w:rsidRPr="001E1839">
              <w:rPr>
                <w:rFonts w:ascii="Arial" w:hAnsi="Arial" w:cs="Arial"/>
                <w:b/>
                <w:sz w:val="22"/>
                <w:szCs w:val="22"/>
              </w:rPr>
              <w:t>Entregable 2</w:t>
            </w:r>
            <w:r w:rsidRPr="001E1839">
              <w:rPr>
                <w:rFonts w:ascii="Arial" w:hAnsi="Arial" w:cs="Arial"/>
                <w:sz w:val="22"/>
                <w:szCs w:val="22"/>
              </w:rPr>
              <w:t xml:space="preserve"> y oficio de validación.</w:t>
            </w:r>
          </w:p>
          <w:p w:rsidR="00155219" w:rsidRPr="001E1839" w:rsidRDefault="00155219" w:rsidP="00975878">
            <w:pPr>
              <w:ind w:left="-284"/>
              <w:jc w:val="both"/>
              <w:rPr>
                <w:rFonts w:ascii="Arial" w:hAnsi="Arial" w:cs="Arial"/>
                <w:sz w:val="22"/>
                <w:szCs w:val="22"/>
              </w:rPr>
            </w:pPr>
          </w:p>
        </w:tc>
      </w:tr>
      <w:tr w:rsidR="00155219" w:rsidRPr="001E1839" w:rsidTr="00975878">
        <w:tc>
          <w:tcPr>
            <w:tcW w:w="860" w:type="pct"/>
            <w:vMerge/>
            <w:vAlign w:val="center"/>
          </w:tcPr>
          <w:p w:rsidR="00155219" w:rsidRPr="001E1839" w:rsidRDefault="00155219" w:rsidP="00975878">
            <w:pPr>
              <w:ind w:left="-284" w:right="-284"/>
              <w:jc w:val="both"/>
              <w:rPr>
                <w:rFonts w:ascii="Arial" w:hAnsi="Arial" w:cs="Arial"/>
                <w:sz w:val="22"/>
                <w:szCs w:val="22"/>
              </w:rPr>
            </w:pPr>
          </w:p>
        </w:tc>
        <w:tc>
          <w:tcPr>
            <w:tcW w:w="2212" w:type="pct"/>
            <w:vAlign w:val="center"/>
          </w:tcPr>
          <w:p w:rsidR="00155219" w:rsidRPr="001E1839" w:rsidRDefault="00155219" w:rsidP="00975878">
            <w:pPr>
              <w:jc w:val="both"/>
              <w:rPr>
                <w:rFonts w:ascii="Arial" w:hAnsi="Arial" w:cs="Arial"/>
                <w:sz w:val="22"/>
                <w:szCs w:val="22"/>
              </w:rPr>
            </w:pPr>
            <w:r w:rsidRPr="001E1839">
              <w:rPr>
                <w:rFonts w:ascii="Arial" w:hAnsi="Arial" w:cs="Arial"/>
                <w:sz w:val="22"/>
                <w:szCs w:val="22"/>
              </w:rPr>
              <w:t xml:space="preserve">El proveedor deberá remitir el </w:t>
            </w:r>
            <w:r w:rsidRPr="001E1839">
              <w:rPr>
                <w:rFonts w:ascii="Arial" w:hAnsi="Arial" w:cs="Arial"/>
                <w:b/>
                <w:sz w:val="22"/>
                <w:szCs w:val="22"/>
              </w:rPr>
              <w:t>Entregable 3</w:t>
            </w:r>
            <w:r w:rsidRPr="001E1839">
              <w:rPr>
                <w:rFonts w:ascii="Arial" w:hAnsi="Arial" w:cs="Arial"/>
                <w:sz w:val="22"/>
                <w:szCs w:val="22"/>
              </w:rPr>
              <w:t xml:space="preserve"> a más tardar el 17 de noviembre de 2017.</w:t>
            </w:r>
          </w:p>
        </w:tc>
        <w:tc>
          <w:tcPr>
            <w:tcW w:w="1928" w:type="pct"/>
            <w:vAlign w:val="center"/>
          </w:tcPr>
          <w:p w:rsidR="00155219" w:rsidRPr="001E1839" w:rsidRDefault="00155219" w:rsidP="00975878">
            <w:pPr>
              <w:jc w:val="both"/>
              <w:rPr>
                <w:rFonts w:ascii="Arial" w:hAnsi="Arial" w:cs="Arial"/>
                <w:sz w:val="22"/>
                <w:szCs w:val="22"/>
              </w:rPr>
            </w:pPr>
            <w:r w:rsidRPr="001E1839">
              <w:rPr>
                <w:rFonts w:ascii="Arial" w:hAnsi="Arial" w:cs="Arial"/>
                <w:sz w:val="22"/>
                <w:szCs w:val="22"/>
              </w:rPr>
              <w:t xml:space="preserve">Informe de resultados </w:t>
            </w:r>
            <w:r w:rsidRPr="001E1839">
              <w:rPr>
                <w:rFonts w:ascii="Arial" w:hAnsi="Arial" w:cs="Arial"/>
                <w:b/>
                <w:sz w:val="22"/>
                <w:szCs w:val="22"/>
              </w:rPr>
              <w:t>Entregable 3</w:t>
            </w:r>
            <w:r w:rsidRPr="001E1839">
              <w:rPr>
                <w:rFonts w:ascii="Arial" w:hAnsi="Arial" w:cs="Arial"/>
                <w:sz w:val="22"/>
                <w:szCs w:val="22"/>
              </w:rPr>
              <w:t xml:space="preserve"> y oficio de validación.</w:t>
            </w:r>
          </w:p>
          <w:p w:rsidR="00155219" w:rsidRPr="001E1839" w:rsidRDefault="00155219" w:rsidP="00975878">
            <w:pPr>
              <w:ind w:left="-284" w:right="-284"/>
              <w:jc w:val="both"/>
              <w:rPr>
                <w:rFonts w:ascii="Arial" w:hAnsi="Arial" w:cs="Arial"/>
                <w:sz w:val="22"/>
                <w:szCs w:val="22"/>
              </w:rPr>
            </w:pPr>
          </w:p>
        </w:tc>
      </w:tr>
      <w:tr w:rsidR="00155219" w:rsidRPr="001E1839" w:rsidTr="00975878">
        <w:tc>
          <w:tcPr>
            <w:tcW w:w="860" w:type="pct"/>
            <w:vMerge/>
            <w:vAlign w:val="center"/>
          </w:tcPr>
          <w:p w:rsidR="00155219" w:rsidRPr="001E1839" w:rsidRDefault="00155219" w:rsidP="00975878">
            <w:pPr>
              <w:ind w:left="-284" w:right="-284"/>
              <w:jc w:val="both"/>
              <w:rPr>
                <w:rFonts w:ascii="Arial" w:hAnsi="Arial" w:cs="Arial"/>
                <w:sz w:val="22"/>
                <w:szCs w:val="22"/>
              </w:rPr>
            </w:pPr>
          </w:p>
        </w:tc>
        <w:tc>
          <w:tcPr>
            <w:tcW w:w="2212" w:type="pct"/>
            <w:vAlign w:val="center"/>
          </w:tcPr>
          <w:p w:rsidR="00155219" w:rsidRPr="001E1839" w:rsidRDefault="00155219" w:rsidP="00975878">
            <w:pPr>
              <w:jc w:val="both"/>
              <w:rPr>
                <w:rFonts w:ascii="Arial" w:hAnsi="Arial" w:cs="Arial"/>
                <w:sz w:val="22"/>
                <w:szCs w:val="22"/>
              </w:rPr>
            </w:pPr>
            <w:r w:rsidRPr="001E1839">
              <w:rPr>
                <w:rFonts w:ascii="Arial" w:hAnsi="Arial" w:cs="Arial"/>
                <w:sz w:val="22"/>
                <w:szCs w:val="22"/>
              </w:rPr>
              <w:t xml:space="preserve">El proveedor deberá remitir el </w:t>
            </w:r>
            <w:r w:rsidRPr="001E1839">
              <w:rPr>
                <w:rFonts w:ascii="Arial" w:hAnsi="Arial" w:cs="Arial"/>
                <w:b/>
                <w:sz w:val="22"/>
                <w:szCs w:val="22"/>
              </w:rPr>
              <w:t>Entregable 4</w:t>
            </w:r>
            <w:r w:rsidRPr="001E1839">
              <w:rPr>
                <w:rFonts w:ascii="Arial" w:hAnsi="Arial" w:cs="Arial"/>
                <w:sz w:val="22"/>
                <w:szCs w:val="22"/>
              </w:rPr>
              <w:t xml:space="preserve"> a más tardar el 30 de noviembre de 2017.</w:t>
            </w:r>
          </w:p>
        </w:tc>
        <w:tc>
          <w:tcPr>
            <w:tcW w:w="1928" w:type="pct"/>
            <w:vAlign w:val="center"/>
          </w:tcPr>
          <w:p w:rsidR="00155219" w:rsidRPr="001E1839" w:rsidRDefault="00155219" w:rsidP="00975878">
            <w:pPr>
              <w:jc w:val="both"/>
              <w:rPr>
                <w:rFonts w:ascii="Arial" w:hAnsi="Arial" w:cs="Arial"/>
                <w:sz w:val="22"/>
                <w:szCs w:val="22"/>
              </w:rPr>
            </w:pPr>
            <w:r w:rsidRPr="001E1839">
              <w:rPr>
                <w:rFonts w:ascii="Arial" w:hAnsi="Arial" w:cs="Arial"/>
                <w:sz w:val="22"/>
                <w:szCs w:val="22"/>
              </w:rPr>
              <w:t xml:space="preserve">Informe de resultados </w:t>
            </w:r>
            <w:r w:rsidRPr="001E1839">
              <w:rPr>
                <w:rFonts w:ascii="Arial" w:hAnsi="Arial" w:cs="Arial"/>
                <w:b/>
                <w:sz w:val="22"/>
                <w:szCs w:val="22"/>
              </w:rPr>
              <w:t>Entregable 4</w:t>
            </w:r>
            <w:r w:rsidRPr="001E1839">
              <w:rPr>
                <w:rFonts w:ascii="Arial" w:hAnsi="Arial" w:cs="Arial"/>
                <w:sz w:val="22"/>
                <w:szCs w:val="22"/>
              </w:rPr>
              <w:t xml:space="preserve"> y oficio de validación.</w:t>
            </w:r>
          </w:p>
          <w:p w:rsidR="00155219" w:rsidRPr="001E1839" w:rsidRDefault="00155219" w:rsidP="00975878">
            <w:pPr>
              <w:ind w:left="-284"/>
              <w:jc w:val="both"/>
              <w:rPr>
                <w:rFonts w:ascii="Arial" w:hAnsi="Arial" w:cs="Arial"/>
                <w:sz w:val="22"/>
                <w:szCs w:val="22"/>
              </w:rPr>
            </w:pPr>
          </w:p>
        </w:tc>
      </w:tr>
    </w:tbl>
    <w:p w:rsidR="00F14441" w:rsidRPr="001E1839" w:rsidRDefault="00F14441" w:rsidP="00EA1D21">
      <w:pPr>
        <w:spacing w:after="0" w:line="240" w:lineRule="auto"/>
        <w:rPr>
          <w:rFonts w:ascii="Arial" w:hAnsi="Arial" w:cs="Arial"/>
          <w:lang w:val="es-ES_tradnl"/>
        </w:rPr>
      </w:pPr>
    </w:p>
    <w:p w:rsidR="00155219" w:rsidRPr="001E1839" w:rsidRDefault="00155219" w:rsidP="00EA1D21">
      <w:pPr>
        <w:spacing w:after="0" w:line="240" w:lineRule="auto"/>
        <w:rPr>
          <w:rFonts w:ascii="Arial" w:hAnsi="Arial" w:cs="Arial"/>
          <w:lang w:val="es-ES_tradnl"/>
        </w:rPr>
      </w:pPr>
    </w:p>
    <w:p w:rsidR="00155219" w:rsidRPr="001E1839" w:rsidRDefault="00155219" w:rsidP="00EA1D21">
      <w:pPr>
        <w:spacing w:after="0" w:line="240" w:lineRule="auto"/>
        <w:rPr>
          <w:rFonts w:ascii="Arial" w:hAnsi="Arial" w:cs="Arial"/>
          <w:lang w:val="es-ES_tradnl"/>
        </w:rPr>
      </w:pPr>
    </w:p>
    <w:p w:rsidR="00155219" w:rsidRPr="001E1839" w:rsidRDefault="00155219" w:rsidP="00EA1D21">
      <w:pPr>
        <w:spacing w:after="0" w:line="240" w:lineRule="auto"/>
        <w:rPr>
          <w:rFonts w:ascii="Arial" w:hAnsi="Arial" w:cs="Arial"/>
          <w:lang w:val="es-ES_tradnl"/>
        </w:rPr>
      </w:pPr>
    </w:p>
    <w:p w:rsidR="00155219" w:rsidRPr="001E1839" w:rsidRDefault="00155219" w:rsidP="00EA1D21">
      <w:pPr>
        <w:spacing w:after="0" w:line="240" w:lineRule="auto"/>
        <w:rPr>
          <w:rFonts w:ascii="Arial" w:hAnsi="Arial" w:cs="Arial"/>
          <w:lang w:val="es-ES_tradnl"/>
        </w:rPr>
      </w:pPr>
    </w:p>
    <w:p w:rsidR="007A410C" w:rsidRPr="001E1839" w:rsidRDefault="007A410C">
      <w:pPr>
        <w:rPr>
          <w:rFonts w:ascii="Arial" w:hAnsi="Arial" w:cs="Arial"/>
          <w:lang w:val="es-ES_tradnl"/>
        </w:rPr>
      </w:pPr>
      <w:r w:rsidRPr="001E1839">
        <w:rPr>
          <w:rFonts w:ascii="Arial" w:hAnsi="Arial" w:cs="Arial"/>
          <w:lang w:val="es-ES_tradnl"/>
        </w:rPr>
        <w:br w:type="page"/>
      </w:r>
    </w:p>
    <w:p w:rsidR="007A410C" w:rsidRPr="001E1839" w:rsidRDefault="007A410C" w:rsidP="00EA1D21">
      <w:pPr>
        <w:spacing w:after="0" w:line="240" w:lineRule="auto"/>
        <w:rPr>
          <w:rFonts w:ascii="Arial" w:hAnsi="Arial" w:cs="Arial"/>
          <w:lang w:val="es-ES_tradnl"/>
        </w:rPr>
      </w:pPr>
    </w:p>
    <w:p w:rsidR="00EA1D21" w:rsidRPr="001E1839" w:rsidRDefault="00EA1D21" w:rsidP="009C05EA">
      <w:pPr>
        <w:pStyle w:val="Ttulo1"/>
      </w:pPr>
      <w:bookmarkStart w:id="86" w:name="_Toc431386033"/>
      <w:bookmarkStart w:id="87" w:name="_Toc431386310"/>
      <w:bookmarkStart w:id="88" w:name="_Toc462845198"/>
      <w:bookmarkStart w:id="89" w:name="_Toc486334055"/>
      <w:r w:rsidRPr="001E1839">
        <w:t>Anexo 3</w:t>
      </w:r>
      <w:bookmarkEnd w:id="86"/>
      <w:bookmarkEnd w:id="87"/>
      <w:r w:rsidRPr="001E1839">
        <w:t>.- Escrito de acreditación legal y personalidad jurídica del licitante para comprometerse y suscribir propuestas.</w:t>
      </w:r>
      <w:bookmarkEnd w:id="88"/>
      <w:bookmarkEnd w:id="89"/>
    </w:p>
    <w:p w:rsidR="00EA1D21" w:rsidRPr="001E1839" w:rsidRDefault="00EA1D21" w:rsidP="00EA1D21">
      <w:pPr>
        <w:spacing w:after="0" w:line="240" w:lineRule="auto"/>
        <w:rPr>
          <w:rFonts w:ascii="Arial" w:hAnsi="Arial" w:cs="Arial"/>
        </w:rPr>
      </w:pPr>
    </w:p>
    <w:p w:rsidR="00EA1D21" w:rsidRPr="001E1839" w:rsidRDefault="00EA1D21" w:rsidP="00EA1D21">
      <w:pPr>
        <w:spacing w:after="0" w:line="240" w:lineRule="auto"/>
        <w:rPr>
          <w:rFonts w:ascii="Arial" w:hAnsi="Arial" w:cs="Arial"/>
        </w:rPr>
      </w:pPr>
      <w:r w:rsidRPr="001E1839">
        <w:rPr>
          <w:rFonts w:ascii="Arial" w:hAnsi="Arial" w:cs="Arial"/>
        </w:rPr>
        <w:t>Ciudad de México, a _______ de _________________de 2017.</w:t>
      </w:r>
    </w:p>
    <w:p w:rsidR="00EA1D21" w:rsidRPr="001E1839" w:rsidRDefault="00EA1D21" w:rsidP="009C05EA">
      <w:pPr>
        <w:spacing w:after="0" w:line="240" w:lineRule="auto"/>
        <w:jc w:val="both"/>
        <w:rPr>
          <w:rFonts w:ascii="Arial" w:hAnsi="Arial" w:cs="Arial"/>
        </w:rPr>
      </w:pPr>
      <w:r w:rsidRPr="001E1839">
        <w:rPr>
          <w:rFonts w:ascii="Arial" w:hAnsi="Arial" w:cs="Arial"/>
        </w:rPr>
        <w:t xml:space="preserve">________(Nombre)__________, manifiesto bajo protesta de decir verdad, que los datos aquí asentados son ciertos y han sido verificados, así como que cuento con facultades suficientes para comprometerme por mí o por mi representada y suscribir las propuestas en la presente </w:t>
      </w:r>
      <w:r w:rsidRPr="001E1839">
        <w:rPr>
          <w:rFonts w:ascii="Arial" w:hAnsi="Arial" w:cs="Arial"/>
          <w:lang w:val="es-ES"/>
        </w:rPr>
        <w:t>invitación a cuando menos tres personas</w:t>
      </w:r>
      <w:r w:rsidRPr="001E1839">
        <w:rPr>
          <w:rFonts w:ascii="Arial" w:hAnsi="Arial" w:cs="Arial"/>
        </w:rPr>
        <w:t xml:space="preserve"> nacional Núm. __________________, a nombre y representación de.__(Persona Física o Moral)___.</w:t>
      </w:r>
    </w:p>
    <w:p w:rsidR="00EA1D21" w:rsidRPr="001E1839" w:rsidRDefault="00EA1D21" w:rsidP="00EA1D21">
      <w:pPr>
        <w:spacing w:after="0" w:line="240" w:lineRule="auto"/>
        <w:rPr>
          <w:rFonts w:ascii="Arial" w:hAnsi="Arial" w:cs="Arial"/>
        </w:rPr>
      </w:pPr>
      <w:r w:rsidRPr="001E1839">
        <w:rPr>
          <w:rFonts w:ascii="Arial" w:hAnsi="Arial" w:cs="Arial"/>
        </w:rPr>
        <w:t>Datos Personas Morales y Físicas.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65"/>
        <w:gridCol w:w="4872"/>
      </w:tblGrid>
      <w:tr w:rsidR="00EA1D21" w:rsidRPr="001E1839" w:rsidTr="00EA1D21">
        <w:trPr>
          <w:trHeight w:val="360"/>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EA1D21" w:rsidRPr="001E1839" w:rsidRDefault="00EA1D21" w:rsidP="00EA1D21">
            <w:pPr>
              <w:spacing w:after="0" w:line="240" w:lineRule="auto"/>
              <w:rPr>
                <w:rFonts w:ascii="Arial" w:hAnsi="Arial" w:cs="Arial"/>
              </w:rPr>
            </w:pPr>
            <w:r w:rsidRPr="001E1839">
              <w:rPr>
                <w:rFonts w:ascii="Arial" w:hAnsi="Arial" w:cs="Arial"/>
              </w:rPr>
              <w:t>Registro Federal de Contribuyentes.</w:t>
            </w:r>
          </w:p>
        </w:tc>
      </w:tr>
      <w:tr w:rsidR="00EA1D21" w:rsidRPr="001E1839" w:rsidTr="00EA1D21">
        <w:trPr>
          <w:trHeight w:val="280"/>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EA1D21" w:rsidRPr="001E1839" w:rsidRDefault="00EA1D21" w:rsidP="00EA1D21">
            <w:pPr>
              <w:spacing w:after="0" w:line="240" w:lineRule="auto"/>
              <w:rPr>
                <w:rFonts w:ascii="Arial" w:hAnsi="Arial" w:cs="Arial"/>
              </w:rPr>
            </w:pPr>
            <w:r w:rsidRPr="001E1839">
              <w:rPr>
                <w:rFonts w:ascii="Arial" w:hAnsi="Arial" w:cs="Arial"/>
              </w:rPr>
              <w:t>Domicilio.</w:t>
            </w:r>
          </w:p>
        </w:tc>
      </w:tr>
      <w:tr w:rsidR="00EA1D21" w:rsidRPr="001E1839" w:rsidTr="00EA1D21">
        <w:trPr>
          <w:trHeight w:val="269"/>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EA1D21" w:rsidRPr="001E1839" w:rsidRDefault="00EA1D21" w:rsidP="00EA1D21">
            <w:pPr>
              <w:spacing w:after="0" w:line="240" w:lineRule="auto"/>
              <w:rPr>
                <w:rFonts w:ascii="Arial" w:hAnsi="Arial" w:cs="Arial"/>
              </w:rPr>
            </w:pPr>
            <w:r w:rsidRPr="001E1839">
              <w:rPr>
                <w:rFonts w:ascii="Arial" w:hAnsi="Arial" w:cs="Arial"/>
              </w:rPr>
              <w:t>Calle y Número.</w:t>
            </w:r>
          </w:p>
        </w:tc>
      </w:tr>
      <w:tr w:rsidR="00EA1D21" w:rsidRPr="001E1839" w:rsidTr="00EA1D21">
        <w:trPr>
          <w:trHeight w:val="274"/>
          <w:jc w:val="center"/>
        </w:trPr>
        <w:tc>
          <w:tcPr>
            <w:tcW w:w="2472" w:type="pct"/>
            <w:tcBorders>
              <w:top w:val="single" w:sz="4" w:space="0" w:color="auto"/>
              <w:left w:val="single" w:sz="4" w:space="0" w:color="auto"/>
              <w:bottom w:val="single" w:sz="4" w:space="0" w:color="auto"/>
              <w:right w:val="single" w:sz="4" w:space="0" w:color="auto"/>
            </w:tcBorders>
            <w:vAlign w:val="bottom"/>
            <w:hideMark/>
          </w:tcPr>
          <w:p w:rsidR="00EA1D21" w:rsidRPr="001E1839" w:rsidRDefault="00EA1D21" w:rsidP="00EA1D21">
            <w:pPr>
              <w:spacing w:after="0" w:line="240" w:lineRule="auto"/>
              <w:rPr>
                <w:rFonts w:ascii="Arial" w:hAnsi="Arial" w:cs="Arial"/>
              </w:rPr>
            </w:pPr>
            <w:r w:rsidRPr="001E1839">
              <w:rPr>
                <w:rFonts w:ascii="Arial" w:hAnsi="Arial" w:cs="Arial"/>
              </w:rPr>
              <w:t>Colonia.</w:t>
            </w:r>
          </w:p>
        </w:tc>
        <w:tc>
          <w:tcPr>
            <w:tcW w:w="2528" w:type="pct"/>
            <w:tcBorders>
              <w:top w:val="single" w:sz="4" w:space="0" w:color="auto"/>
              <w:left w:val="single" w:sz="4" w:space="0" w:color="auto"/>
              <w:bottom w:val="single" w:sz="4" w:space="0" w:color="auto"/>
              <w:right w:val="single" w:sz="4" w:space="0" w:color="auto"/>
            </w:tcBorders>
            <w:vAlign w:val="bottom"/>
            <w:hideMark/>
          </w:tcPr>
          <w:p w:rsidR="00EA1D21" w:rsidRPr="001E1839" w:rsidRDefault="00EA1D21" w:rsidP="00EA1D21">
            <w:pPr>
              <w:spacing w:after="0" w:line="240" w:lineRule="auto"/>
              <w:rPr>
                <w:rFonts w:ascii="Arial" w:hAnsi="Arial" w:cs="Arial"/>
              </w:rPr>
            </w:pPr>
            <w:r w:rsidRPr="001E1839">
              <w:rPr>
                <w:rFonts w:ascii="Arial" w:hAnsi="Arial" w:cs="Arial"/>
              </w:rPr>
              <w:t>Delegación o Municipio.</w:t>
            </w:r>
          </w:p>
        </w:tc>
      </w:tr>
      <w:tr w:rsidR="00EA1D21" w:rsidRPr="001E1839" w:rsidTr="00EA1D21">
        <w:trPr>
          <w:trHeight w:val="277"/>
          <w:jc w:val="center"/>
        </w:trPr>
        <w:tc>
          <w:tcPr>
            <w:tcW w:w="2472" w:type="pct"/>
            <w:tcBorders>
              <w:top w:val="single" w:sz="4" w:space="0" w:color="auto"/>
              <w:left w:val="single" w:sz="4" w:space="0" w:color="auto"/>
              <w:bottom w:val="single" w:sz="4" w:space="0" w:color="auto"/>
              <w:right w:val="single" w:sz="4" w:space="0" w:color="auto"/>
            </w:tcBorders>
            <w:vAlign w:val="center"/>
            <w:hideMark/>
          </w:tcPr>
          <w:p w:rsidR="00EA1D21" w:rsidRPr="001E1839" w:rsidRDefault="00EA1D21" w:rsidP="00EA1D21">
            <w:pPr>
              <w:spacing w:after="0" w:line="240" w:lineRule="auto"/>
              <w:rPr>
                <w:rFonts w:ascii="Arial" w:hAnsi="Arial" w:cs="Arial"/>
              </w:rPr>
            </w:pPr>
            <w:r w:rsidRPr="001E1839">
              <w:rPr>
                <w:rFonts w:ascii="Arial" w:hAnsi="Arial" w:cs="Arial"/>
              </w:rPr>
              <w:t>Código Postal.</w:t>
            </w:r>
          </w:p>
        </w:tc>
        <w:tc>
          <w:tcPr>
            <w:tcW w:w="2528" w:type="pct"/>
            <w:tcBorders>
              <w:top w:val="single" w:sz="4" w:space="0" w:color="auto"/>
              <w:left w:val="single" w:sz="4" w:space="0" w:color="auto"/>
              <w:bottom w:val="single" w:sz="4" w:space="0" w:color="auto"/>
              <w:right w:val="single" w:sz="4" w:space="0" w:color="auto"/>
            </w:tcBorders>
            <w:vAlign w:val="bottom"/>
            <w:hideMark/>
          </w:tcPr>
          <w:p w:rsidR="00EA1D21" w:rsidRPr="001E1839" w:rsidRDefault="00EA1D21" w:rsidP="00EA1D21">
            <w:pPr>
              <w:spacing w:after="0" w:line="240" w:lineRule="auto"/>
              <w:rPr>
                <w:rFonts w:ascii="Arial" w:hAnsi="Arial" w:cs="Arial"/>
              </w:rPr>
            </w:pPr>
            <w:r w:rsidRPr="001E1839">
              <w:rPr>
                <w:rFonts w:ascii="Arial" w:hAnsi="Arial" w:cs="Arial"/>
              </w:rPr>
              <w:t>Entidad Federativa.</w:t>
            </w:r>
          </w:p>
        </w:tc>
      </w:tr>
      <w:tr w:rsidR="00EA1D21" w:rsidRPr="001E1839" w:rsidTr="00EA1D21">
        <w:trPr>
          <w:trHeight w:val="268"/>
          <w:jc w:val="center"/>
        </w:trPr>
        <w:tc>
          <w:tcPr>
            <w:tcW w:w="2472" w:type="pct"/>
            <w:tcBorders>
              <w:top w:val="single" w:sz="4" w:space="0" w:color="auto"/>
              <w:left w:val="single" w:sz="4" w:space="0" w:color="auto"/>
              <w:bottom w:val="single" w:sz="4" w:space="0" w:color="auto"/>
              <w:right w:val="single" w:sz="4" w:space="0" w:color="auto"/>
            </w:tcBorders>
            <w:vAlign w:val="bottom"/>
            <w:hideMark/>
          </w:tcPr>
          <w:p w:rsidR="00EA1D21" w:rsidRPr="001E1839" w:rsidRDefault="00EA1D21" w:rsidP="00EA1D21">
            <w:pPr>
              <w:spacing w:after="0" w:line="240" w:lineRule="auto"/>
              <w:rPr>
                <w:rFonts w:ascii="Arial" w:hAnsi="Arial" w:cs="Arial"/>
              </w:rPr>
            </w:pPr>
            <w:r w:rsidRPr="001E1839">
              <w:rPr>
                <w:rFonts w:ascii="Arial" w:hAnsi="Arial" w:cs="Arial"/>
              </w:rPr>
              <w:t>Teléfono Fijo.</w:t>
            </w:r>
          </w:p>
        </w:tc>
        <w:tc>
          <w:tcPr>
            <w:tcW w:w="2528" w:type="pct"/>
            <w:tcBorders>
              <w:top w:val="single" w:sz="4" w:space="0" w:color="auto"/>
              <w:left w:val="single" w:sz="4" w:space="0" w:color="auto"/>
              <w:bottom w:val="single" w:sz="4" w:space="0" w:color="auto"/>
              <w:right w:val="single" w:sz="4" w:space="0" w:color="auto"/>
            </w:tcBorders>
            <w:vAlign w:val="bottom"/>
            <w:hideMark/>
          </w:tcPr>
          <w:p w:rsidR="00EA1D21" w:rsidRPr="001E1839" w:rsidRDefault="00EA1D21" w:rsidP="00EA1D21">
            <w:pPr>
              <w:spacing w:after="0" w:line="240" w:lineRule="auto"/>
              <w:rPr>
                <w:rFonts w:ascii="Arial" w:hAnsi="Arial" w:cs="Arial"/>
              </w:rPr>
            </w:pPr>
            <w:r w:rsidRPr="001E1839">
              <w:rPr>
                <w:rFonts w:ascii="Arial" w:hAnsi="Arial" w:cs="Arial"/>
              </w:rPr>
              <w:t>Teléfono Móvil.</w:t>
            </w:r>
          </w:p>
        </w:tc>
      </w:tr>
      <w:tr w:rsidR="00EA1D21" w:rsidRPr="001E1839" w:rsidTr="00EA1D21">
        <w:trPr>
          <w:trHeight w:val="286"/>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EA1D21" w:rsidRPr="001E1839" w:rsidRDefault="00EA1D21" w:rsidP="00EA1D21">
            <w:pPr>
              <w:spacing w:after="0" w:line="240" w:lineRule="auto"/>
              <w:rPr>
                <w:rFonts w:ascii="Arial" w:hAnsi="Arial" w:cs="Arial"/>
              </w:rPr>
            </w:pPr>
            <w:r w:rsidRPr="001E1839">
              <w:rPr>
                <w:rFonts w:ascii="Arial" w:hAnsi="Arial" w:cs="Arial"/>
              </w:rPr>
              <w:t>Correo Electrónico.</w:t>
            </w:r>
          </w:p>
        </w:tc>
      </w:tr>
      <w:tr w:rsidR="00EA1D21" w:rsidRPr="001E1839" w:rsidTr="00EA1D21">
        <w:trPr>
          <w:trHeight w:val="262"/>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EA1D21" w:rsidRPr="001E1839" w:rsidRDefault="00EA1D21" w:rsidP="00EA1D21">
            <w:pPr>
              <w:spacing w:after="0" w:line="240" w:lineRule="auto"/>
              <w:rPr>
                <w:rFonts w:ascii="Arial" w:hAnsi="Arial" w:cs="Arial"/>
              </w:rPr>
            </w:pPr>
            <w:r w:rsidRPr="001E1839">
              <w:rPr>
                <w:rFonts w:ascii="Arial" w:hAnsi="Arial" w:cs="Arial"/>
              </w:rPr>
              <w:t>Apoderado Legal o Representante. (Nombre, Domicilio, Teléfonos y Correo Electrónico)</w:t>
            </w:r>
          </w:p>
        </w:tc>
      </w:tr>
      <w:tr w:rsidR="00EA1D21" w:rsidRPr="001E1839" w:rsidTr="00EA1D21">
        <w:trPr>
          <w:trHeight w:val="400"/>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EA1D21" w:rsidRPr="001E1839" w:rsidRDefault="00EA1D21" w:rsidP="00EA1D21">
            <w:pPr>
              <w:spacing w:after="0" w:line="240" w:lineRule="auto"/>
              <w:rPr>
                <w:rFonts w:ascii="Arial" w:hAnsi="Arial" w:cs="Arial"/>
              </w:rPr>
            </w:pPr>
            <w:r w:rsidRPr="001E1839">
              <w:rPr>
                <w:rFonts w:ascii="Arial" w:hAnsi="Arial" w:cs="Arial"/>
              </w:rPr>
              <w:t>Documento para Acreditar Personalidad y Facultades. (Escritura Pública y Modificaciones, Fecha, y Datos del Notario Público)</w:t>
            </w:r>
          </w:p>
        </w:tc>
      </w:tr>
    </w:tbl>
    <w:p w:rsidR="00EA1D21" w:rsidRPr="001E1839" w:rsidRDefault="00EA1D21" w:rsidP="00EA1D21">
      <w:pPr>
        <w:spacing w:after="0" w:line="240" w:lineRule="auto"/>
        <w:rPr>
          <w:rFonts w:ascii="Arial" w:hAnsi="Arial" w:cs="Arial"/>
        </w:rPr>
      </w:pPr>
      <w:r w:rsidRPr="001E1839">
        <w:rPr>
          <w:rFonts w:ascii="Arial" w:hAnsi="Arial" w:cs="Arial"/>
        </w:rPr>
        <w:t>Datos Personas Morales.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70" w:type="dxa"/>
          <w:right w:w="70" w:type="dxa"/>
        </w:tblCellMar>
        <w:tblLook w:val="04A0" w:firstRow="1" w:lastRow="0" w:firstColumn="1" w:lastColumn="0" w:noHBand="0" w:noVBand="1"/>
      </w:tblPr>
      <w:tblGrid>
        <w:gridCol w:w="3139"/>
        <w:gridCol w:w="3248"/>
        <w:gridCol w:w="667"/>
        <w:gridCol w:w="2583"/>
      </w:tblGrid>
      <w:tr w:rsidR="00EA1D21" w:rsidRPr="001E1839" w:rsidTr="00EA1D21">
        <w:trPr>
          <w:trHeight w:val="400"/>
          <w:jc w:val="center"/>
        </w:trPr>
        <w:tc>
          <w:tcPr>
            <w:tcW w:w="3660" w:type="pct"/>
            <w:gridSpan w:val="3"/>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EA1D21" w:rsidRPr="001E1839" w:rsidRDefault="00EA1D21" w:rsidP="00EA1D21">
            <w:pPr>
              <w:spacing w:after="0" w:line="240" w:lineRule="auto"/>
              <w:rPr>
                <w:rFonts w:ascii="Arial" w:hAnsi="Arial" w:cs="Arial"/>
              </w:rPr>
            </w:pPr>
            <w:r w:rsidRPr="001E1839">
              <w:rPr>
                <w:rFonts w:ascii="Arial" w:hAnsi="Arial" w:cs="Arial"/>
              </w:rPr>
              <w:t>Número de la Escritura Pública en la que consta su Acta Constitutiva.</w:t>
            </w:r>
          </w:p>
        </w:tc>
        <w:tc>
          <w:tcPr>
            <w:tcW w:w="1340"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EA1D21" w:rsidRPr="001E1839" w:rsidRDefault="00EA1D21" w:rsidP="00EA1D21">
            <w:pPr>
              <w:spacing w:after="0" w:line="240" w:lineRule="auto"/>
              <w:rPr>
                <w:rFonts w:ascii="Arial" w:hAnsi="Arial" w:cs="Arial"/>
              </w:rPr>
            </w:pPr>
            <w:r w:rsidRPr="001E1839">
              <w:rPr>
                <w:rFonts w:ascii="Arial" w:hAnsi="Arial" w:cs="Arial"/>
              </w:rPr>
              <w:t>Fecha.</w:t>
            </w:r>
          </w:p>
        </w:tc>
      </w:tr>
      <w:tr w:rsidR="00EA1D21" w:rsidRPr="001E1839" w:rsidTr="00EA1D21">
        <w:trPr>
          <w:trHeight w:val="402"/>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EA1D21" w:rsidRPr="001E1839" w:rsidRDefault="00EA1D21" w:rsidP="00EA1D21">
            <w:pPr>
              <w:spacing w:after="0" w:line="240" w:lineRule="auto"/>
              <w:rPr>
                <w:rFonts w:ascii="Arial" w:hAnsi="Arial" w:cs="Arial"/>
              </w:rPr>
            </w:pPr>
            <w:r w:rsidRPr="001E1839">
              <w:rPr>
                <w:rFonts w:ascii="Arial" w:hAnsi="Arial" w:cs="Arial"/>
              </w:rPr>
              <w:t>Nombre, Número y Domicilio del Notario Público (ante el cual se dio fe de la misma).</w:t>
            </w:r>
          </w:p>
        </w:tc>
      </w:tr>
      <w:tr w:rsidR="00EA1D21" w:rsidRPr="001E1839" w:rsidTr="00EA1D21">
        <w:trPr>
          <w:trHeight w:val="374"/>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EA1D21" w:rsidRPr="001E1839" w:rsidRDefault="00EA1D21" w:rsidP="00EA1D21">
            <w:pPr>
              <w:spacing w:after="0" w:line="240" w:lineRule="auto"/>
              <w:rPr>
                <w:rFonts w:ascii="Arial" w:hAnsi="Arial" w:cs="Arial"/>
              </w:rPr>
            </w:pPr>
            <w:r w:rsidRPr="001E1839">
              <w:rPr>
                <w:rFonts w:ascii="Arial" w:hAnsi="Arial" w:cs="Arial"/>
              </w:rPr>
              <w:t>Fecha y Datos de su Inscripción en el Registro Público de Comercio.</w:t>
            </w:r>
          </w:p>
        </w:tc>
      </w:tr>
      <w:tr w:rsidR="00EA1D21" w:rsidRPr="001E1839" w:rsidTr="00EA1D21">
        <w:trPr>
          <w:trHeight w:val="281"/>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EA1D21" w:rsidRPr="001E1839" w:rsidRDefault="00EA1D21" w:rsidP="00EA1D21">
            <w:pPr>
              <w:spacing w:after="0" w:line="240" w:lineRule="auto"/>
              <w:rPr>
                <w:rFonts w:ascii="Arial" w:hAnsi="Arial" w:cs="Arial"/>
              </w:rPr>
            </w:pPr>
            <w:r w:rsidRPr="001E1839">
              <w:rPr>
                <w:rFonts w:ascii="Arial" w:hAnsi="Arial" w:cs="Arial"/>
              </w:rPr>
              <w:t>Descripción del Objeto Social.</w:t>
            </w:r>
          </w:p>
        </w:tc>
      </w:tr>
      <w:tr w:rsidR="00EA1D21" w:rsidRPr="001E1839" w:rsidTr="00EA1D21">
        <w:trPr>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EA1D21" w:rsidRPr="001E1839" w:rsidRDefault="00EA1D21" w:rsidP="00EA1D21">
            <w:pPr>
              <w:spacing w:after="0" w:line="240" w:lineRule="auto"/>
              <w:rPr>
                <w:rFonts w:ascii="Arial" w:hAnsi="Arial" w:cs="Arial"/>
              </w:rPr>
            </w:pPr>
            <w:r w:rsidRPr="001E1839">
              <w:rPr>
                <w:rFonts w:ascii="Arial" w:hAnsi="Arial" w:cs="Arial"/>
              </w:rPr>
              <w:t>Relación de Accionistas.</w:t>
            </w:r>
          </w:p>
        </w:tc>
      </w:tr>
      <w:tr w:rsidR="00EA1D21" w:rsidRPr="001E1839" w:rsidTr="00EA1D21">
        <w:trPr>
          <w:trHeight w:val="462"/>
          <w:jc w:val="center"/>
        </w:trPr>
        <w:tc>
          <w:tcPr>
            <w:tcW w:w="1629"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EA1D21" w:rsidRPr="001E1839" w:rsidRDefault="00EA1D21" w:rsidP="00EA1D21">
            <w:pPr>
              <w:spacing w:after="0" w:line="240" w:lineRule="auto"/>
              <w:rPr>
                <w:rFonts w:ascii="Arial" w:hAnsi="Arial" w:cs="Arial"/>
              </w:rPr>
            </w:pPr>
            <w:r w:rsidRPr="001E1839">
              <w:rPr>
                <w:rFonts w:ascii="Arial" w:hAnsi="Arial" w:cs="Arial"/>
              </w:rPr>
              <w:t>Apellido Paterno</w:t>
            </w:r>
          </w:p>
        </w:tc>
        <w:tc>
          <w:tcPr>
            <w:tcW w:w="1685"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EA1D21" w:rsidRPr="001E1839" w:rsidRDefault="00EA1D21" w:rsidP="00EA1D21">
            <w:pPr>
              <w:spacing w:after="0" w:line="240" w:lineRule="auto"/>
              <w:rPr>
                <w:rFonts w:ascii="Arial" w:hAnsi="Arial" w:cs="Arial"/>
              </w:rPr>
            </w:pPr>
            <w:r w:rsidRPr="001E1839">
              <w:rPr>
                <w:rFonts w:ascii="Arial" w:hAnsi="Arial" w:cs="Arial"/>
              </w:rPr>
              <w:t>Apellido Materno</w:t>
            </w:r>
          </w:p>
        </w:tc>
        <w:tc>
          <w:tcPr>
            <w:tcW w:w="1686" w:type="pct"/>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EA1D21" w:rsidRPr="001E1839" w:rsidRDefault="00EA1D21" w:rsidP="00EA1D21">
            <w:pPr>
              <w:spacing w:after="0" w:line="240" w:lineRule="auto"/>
              <w:rPr>
                <w:rFonts w:ascii="Arial" w:hAnsi="Arial" w:cs="Arial"/>
              </w:rPr>
            </w:pPr>
            <w:r w:rsidRPr="001E1839">
              <w:rPr>
                <w:rFonts w:ascii="Arial" w:hAnsi="Arial" w:cs="Arial"/>
              </w:rPr>
              <w:t>Nombre(s)</w:t>
            </w:r>
          </w:p>
        </w:tc>
      </w:tr>
      <w:tr w:rsidR="00EA1D21" w:rsidRPr="001E1839" w:rsidTr="00EA1D21">
        <w:trPr>
          <w:trHeight w:val="360"/>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2F2F2"/>
            <w:vAlign w:val="bottom"/>
            <w:hideMark/>
          </w:tcPr>
          <w:p w:rsidR="00EA1D21" w:rsidRPr="001E1839" w:rsidRDefault="00EA1D21" w:rsidP="009C05EA">
            <w:pPr>
              <w:spacing w:after="0" w:line="240" w:lineRule="auto"/>
              <w:jc w:val="both"/>
              <w:rPr>
                <w:rFonts w:ascii="Arial" w:hAnsi="Arial" w:cs="Arial"/>
              </w:rPr>
            </w:pPr>
            <w:r w:rsidRPr="001E1839">
              <w:rPr>
                <w:rFonts w:ascii="Arial" w:hAnsi="Arial" w:cs="Arial"/>
              </w:rPr>
              <w:t>Reformas al Acta Constitutiva que incidan con el objeto del procedimiento (Señalar Nombre, Número y Circunscripción del Notario o Fedatario Público que las protocolizó, así como la Fecha y los datos de su Inscripción en el Registro Público de la Propiedad).</w:t>
            </w:r>
          </w:p>
        </w:tc>
      </w:tr>
    </w:tbl>
    <w:p w:rsidR="00EA1D21" w:rsidRPr="001E1839" w:rsidRDefault="00EA1D21" w:rsidP="009C05EA">
      <w:pPr>
        <w:spacing w:after="0" w:line="240" w:lineRule="auto"/>
        <w:jc w:val="both"/>
        <w:rPr>
          <w:rFonts w:ascii="Arial" w:hAnsi="Arial" w:cs="Arial"/>
        </w:rPr>
      </w:pPr>
      <w:r w:rsidRPr="001E1839">
        <w:rPr>
          <w:rFonts w:ascii="Arial" w:hAnsi="Arial" w:cs="Arial"/>
        </w:rPr>
        <w:t>Asimismo, manifiesto que los cambios o modificaciones que se realicen en cualquier momento a los datos o documentos contenidos en el presente documento y durante la vigencia del contrato que, en su caso, sea suscrito con el Instituto, deberán ser comunicados a éste, dentro de los cinco días hábiles siguientes a la fecha en que se generen.</w:t>
      </w:r>
    </w:p>
    <w:p w:rsidR="00EA1D21" w:rsidRPr="001E1839" w:rsidRDefault="00EA1D21" w:rsidP="00EA1D21">
      <w:pPr>
        <w:spacing w:after="0" w:line="240" w:lineRule="auto"/>
        <w:rPr>
          <w:rFonts w:ascii="Arial" w:hAnsi="Arial" w:cs="Arial"/>
          <w:lang w:val="es-ES"/>
        </w:rPr>
      </w:pPr>
      <w:r w:rsidRPr="001E1839">
        <w:rPr>
          <w:rFonts w:ascii="Arial" w:hAnsi="Arial" w:cs="Arial"/>
          <w:lang w:val="es-ES"/>
        </w:rPr>
        <w:t>Protesto lo necesario</w:t>
      </w:r>
    </w:p>
    <w:p w:rsidR="00EA1D21" w:rsidRPr="001E1839" w:rsidRDefault="00EA1D21" w:rsidP="00EA1D21">
      <w:pPr>
        <w:spacing w:after="0" w:line="240" w:lineRule="auto"/>
        <w:rPr>
          <w:rFonts w:ascii="Arial" w:hAnsi="Arial" w:cs="Arial"/>
          <w:lang w:val="es-ES"/>
        </w:rPr>
      </w:pPr>
      <w:r w:rsidRPr="001E1839">
        <w:rPr>
          <w:rFonts w:ascii="Arial" w:hAnsi="Arial" w:cs="Arial"/>
          <w:lang w:val="es-ES"/>
        </w:rPr>
        <w:t>______________________________________________________</w:t>
      </w:r>
    </w:p>
    <w:p w:rsidR="00EA1D21" w:rsidRPr="001E1839" w:rsidRDefault="00EA1D21" w:rsidP="00EA1D21">
      <w:pPr>
        <w:spacing w:after="0" w:line="240" w:lineRule="auto"/>
        <w:rPr>
          <w:rFonts w:ascii="Arial" w:hAnsi="Arial" w:cs="Arial"/>
          <w:lang w:val="es-ES"/>
        </w:rPr>
      </w:pPr>
      <w:r w:rsidRPr="001E1839">
        <w:rPr>
          <w:rFonts w:ascii="Arial" w:hAnsi="Arial" w:cs="Arial"/>
          <w:lang w:val="es-ES"/>
        </w:rPr>
        <w:t>(Nombre y Firma del Apoderado o Representante Legal del Licitante)</w:t>
      </w:r>
    </w:p>
    <w:p w:rsidR="00EA1D21" w:rsidRPr="001E1839" w:rsidRDefault="00EA1D21" w:rsidP="00EA1D21">
      <w:pPr>
        <w:spacing w:after="0" w:line="240" w:lineRule="auto"/>
        <w:rPr>
          <w:rFonts w:ascii="Arial" w:hAnsi="Arial" w:cs="Arial"/>
          <w:lang w:val="es-ES"/>
        </w:rPr>
      </w:pPr>
    </w:p>
    <w:p w:rsidR="00EA1D21" w:rsidRPr="001E1839" w:rsidRDefault="00EA1D21" w:rsidP="00EA1D21">
      <w:pPr>
        <w:spacing w:after="0" w:line="240" w:lineRule="auto"/>
        <w:rPr>
          <w:rFonts w:ascii="Arial" w:hAnsi="Arial" w:cs="Arial"/>
          <w:lang w:val="es-ES_tradnl"/>
        </w:rPr>
      </w:pPr>
      <w:r w:rsidRPr="001E1839">
        <w:rPr>
          <w:rFonts w:ascii="Arial" w:hAnsi="Arial" w:cs="Arial"/>
          <w:lang w:val="es-ES_tradnl"/>
        </w:rPr>
        <w:br w:type="page"/>
      </w:r>
    </w:p>
    <w:p w:rsidR="00EA1D21" w:rsidRPr="001E1839" w:rsidRDefault="00EA1D21" w:rsidP="009C05EA">
      <w:pPr>
        <w:pStyle w:val="Ttulo1"/>
      </w:pPr>
      <w:bookmarkStart w:id="90" w:name="_Toc431386034"/>
      <w:bookmarkStart w:id="91" w:name="_Toc431386311"/>
      <w:bookmarkStart w:id="92" w:name="_Toc462845199"/>
      <w:bookmarkStart w:id="93" w:name="_Toc486334056"/>
      <w:r w:rsidRPr="001E1839">
        <w:t>Anexo 4</w:t>
      </w:r>
      <w:bookmarkEnd w:id="90"/>
      <w:bookmarkEnd w:id="91"/>
      <w:r w:rsidRPr="001E1839">
        <w:t>.- Escrito de nacionalidad mexicana.</w:t>
      </w:r>
      <w:bookmarkEnd w:id="92"/>
      <w:bookmarkEnd w:id="93"/>
    </w:p>
    <w:p w:rsidR="00EA1D21" w:rsidRPr="001E1839" w:rsidRDefault="00EA1D21" w:rsidP="009C05EA">
      <w:pPr>
        <w:spacing w:after="0" w:line="240" w:lineRule="auto"/>
        <w:jc w:val="both"/>
        <w:rPr>
          <w:rFonts w:ascii="Arial" w:hAnsi="Arial" w:cs="Arial"/>
          <w:lang w:val="es-ES_tradnl"/>
        </w:rPr>
      </w:pPr>
    </w:p>
    <w:p w:rsidR="00EA1D21" w:rsidRPr="001E1839" w:rsidRDefault="00EA1D21" w:rsidP="009C05EA">
      <w:pPr>
        <w:spacing w:after="0" w:line="240" w:lineRule="auto"/>
        <w:jc w:val="both"/>
        <w:rPr>
          <w:rFonts w:ascii="Arial" w:hAnsi="Arial" w:cs="Arial"/>
          <w:lang w:val="es-ES"/>
        </w:rPr>
      </w:pPr>
    </w:p>
    <w:p w:rsidR="00EA1D21" w:rsidRPr="001E1839" w:rsidRDefault="00EA1D21" w:rsidP="009C05EA">
      <w:pPr>
        <w:spacing w:after="0" w:line="240" w:lineRule="auto"/>
        <w:jc w:val="both"/>
        <w:rPr>
          <w:rFonts w:ascii="Arial" w:hAnsi="Arial" w:cs="Arial"/>
        </w:rPr>
      </w:pPr>
      <w:r w:rsidRPr="001E1839">
        <w:rPr>
          <w:rFonts w:ascii="Arial" w:hAnsi="Arial" w:cs="Arial"/>
        </w:rPr>
        <w:t>Ciudad de México, a _______ de _________________de 2017.</w:t>
      </w:r>
    </w:p>
    <w:p w:rsidR="00EA1D21" w:rsidRPr="001E1839" w:rsidRDefault="00EA1D21" w:rsidP="009C05EA">
      <w:pPr>
        <w:spacing w:after="0" w:line="240" w:lineRule="auto"/>
        <w:jc w:val="both"/>
        <w:rPr>
          <w:rFonts w:ascii="Arial" w:hAnsi="Arial" w:cs="Arial"/>
        </w:rPr>
      </w:pPr>
    </w:p>
    <w:p w:rsidR="00EA1D21" w:rsidRPr="001E1839" w:rsidRDefault="00EA1D21" w:rsidP="009C05EA">
      <w:pPr>
        <w:spacing w:after="0" w:line="240" w:lineRule="auto"/>
        <w:jc w:val="both"/>
        <w:rPr>
          <w:rFonts w:ascii="Arial" w:hAnsi="Arial" w:cs="Arial"/>
        </w:rPr>
      </w:pPr>
      <w:r w:rsidRPr="001E1839">
        <w:rPr>
          <w:rFonts w:ascii="Arial" w:hAnsi="Arial" w:cs="Arial"/>
        </w:rPr>
        <w:t>Instituto Mexicano del Seguro Social</w:t>
      </w:r>
    </w:p>
    <w:p w:rsidR="00EA1D21" w:rsidRPr="001E1839" w:rsidRDefault="00EA1D21" w:rsidP="009C05EA">
      <w:pPr>
        <w:spacing w:after="0" w:line="240" w:lineRule="auto"/>
        <w:jc w:val="both"/>
        <w:rPr>
          <w:rFonts w:ascii="Arial" w:hAnsi="Arial" w:cs="Arial"/>
        </w:rPr>
      </w:pPr>
      <w:r w:rsidRPr="001E1839">
        <w:rPr>
          <w:rFonts w:ascii="Arial" w:hAnsi="Arial" w:cs="Arial"/>
        </w:rPr>
        <w:t>Dirección de Administración</w:t>
      </w:r>
    </w:p>
    <w:p w:rsidR="00EA1D21" w:rsidRPr="001E1839" w:rsidRDefault="00EA1D21" w:rsidP="009C05EA">
      <w:pPr>
        <w:spacing w:after="0" w:line="240" w:lineRule="auto"/>
        <w:jc w:val="both"/>
        <w:rPr>
          <w:rFonts w:ascii="Arial" w:hAnsi="Arial" w:cs="Arial"/>
        </w:rPr>
      </w:pPr>
      <w:r w:rsidRPr="001E1839">
        <w:rPr>
          <w:rFonts w:ascii="Arial" w:hAnsi="Arial" w:cs="Arial"/>
        </w:rPr>
        <w:t>Unidad de Adquisiciones e Infraestructura</w:t>
      </w:r>
    </w:p>
    <w:p w:rsidR="00EA1D21" w:rsidRPr="001E1839" w:rsidRDefault="00EA1D21" w:rsidP="009C05EA">
      <w:pPr>
        <w:spacing w:after="0" w:line="240" w:lineRule="auto"/>
        <w:jc w:val="both"/>
        <w:rPr>
          <w:rFonts w:ascii="Arial" w:hAnsi="Arial" w:cs="Arial"/>
        </w:rPr>
      </w:pPr>
      <w:r w:rsidRPr="001E1839">
        <w:rPr>
          <w:rFonts w:ascii="Arial" w:hAnsi="Arial" w:cs="Arial"/>
        </w:rPr>
        <w:t>Coordinación de Adquisición de Bienes y Contratación de Servicios</w:t>
      </w:r>
    </w:p>
    <w:p w:rsidR="00EA1D21" w:rsidRPr="001E1839" w:rsidRDefault="00EA1D21" w:rsidP="009C05EA">
      <w:pPr>
        <w:spacing w:after="0" w:line="240" w:lineRule="auto"/>
        <w:jc w:val="both"/>
        <w:rPr>
          <w:rFonts w:ascii="Arial" w:hAnsi="Arial" w:cs="Arial"/>
        </w:rPr>
      </w:pPr>
      <w:r w:rsidRPr="001E1839">
        <w:rPr>
          <w:rFonts w:ascii="Arial" w:hAnsi="Arial" w:cs="Arial"/>
        </w:rPr>
        <w:t>Coordinación Técnica de Adquisición de Bienes de Inversión y Activos</w:t>
      </w:r>
    </w:p>
    <w:p w:rsidR="00EA1D21" w:rsidRPr="001E1839" w:rsidRDefault="00EA1D21" w:rsidP="009C05EA">
      <w:pPr>
        <w:spacing w:after="0" w:line="240" w:lineRule="auto"/>
        <w:jc w:val="both"/>
        <w:rPr>
          <w:rFonts w:ascii="Arial" w:hAnsi="Arial" w:cs="Arial"/>
        </w:rPr>
      </w:pPr>
      <w:r w:rsidRPr="001E1839">
        <w:rPr>
          <w:rFonts w:ascii="Arial" w:hAnsi="Arial" w:cs="Arial"/>
        </w:rPr>
        <w:t>División de Contratación de Activos y Logística</w:t>
      </w:r>
    </w:p>
    <w:p w:rsidR="00EA1D21" w:rsidRPr="001E1839" w:rsidRDefault="00EA1D21" w:rsidP="009C05EA">
      <w:pPr>
        <w:spacing w:after="0" w:line="240" w:lineRule="auto"/>
        <w:jc w:val="both"/>
        <w:rPr>
          <w:rFonts w:ascii="Arial" w:hAnsi="Arial" w:cs="Arial"/>
          <w:lang w:val="es-ES"/>
        </w:rPr>
      </w:pPr>
      <w:r w:rsidRPr="001E1839">
        <w:rPr>
          <w:rFonts w:ascii="Arial" w:hAnsi="Arial" w:cs="Arial"/>
          <w:lang w:val="es-ES"/>
        </w:rPr>
        <w:t>Presente</w:t>
      </w:r>
    </w:p>
    <w:p w:rsidR="00EA1D21" w:rsidRPr="001E1839" w:rsidRDefault="00EA1D21" w:rsidP="009C05EA">
      <w:pPr>
        <w:spacing w:after="0" w:line="240" w:lineRule="auto"/>
        <w:jc w:val="both"/>
        <w:rPr>
          <w:rFonts w:ascii="Arial" w:hAnsi="Arial" w:cs="Arial"/>
          <w:lang w:val="es-ES"/>
        </w:rPr>
      </w:pPr>
    </w:p>
    <w:p w:rsidR="00EA1D21" w:rsidRPr="001E1839" w:rsidRDefault="00EA1D21" w:rsidP="009C05EA">
      <w:pPr>
        <w:spacing w:after="0" w:line="240" w:lineRule="auto"/>
        <w:jc w:val="both"/>
        <w:rPr>
          <w:rFonts w:ascii="Arial" w:hAnsi="Arial" w:cs="Arial"/>
          <w:lang w:val="es-ES"/>
        </w:rPr>
      </w:pPr>
    </w:p>
    <w:p w:rsidR="00EA1D21" w:rsidRPr="001E1839" w:rsidRDefault="00EA1D21" w:rsidP="009C05EA">
      <w:pPr>
        <w:spacing w:after="0" w:line="240" w:lineRule="auto"/>
        <w:jc w:val="both"/>
        <w:rPr>
          <w:rFonts w:ascii="Arial" w:hAnsi="Arial" w:cs="Arial"/>
          <w:lang w:val="es-ES"/>
        </w:rPr>
      </w:pPr>
      <w:r w:rsidRPr="001E1839">
        <w:rPr>
          <w:rFonts w:ascii="Arial" w:hAnsi="Arial" w:cs="Arial"/>
          <w:lang w:val="es-ES"/>
        </w:rPr>
        <w:t>Me refiero al procedimiento _________(licitación pública o invitación a cuando menos tres personas)_________ No._____(Número de Procedimiento)____ en el que mi representada, la empresa __________________(nombre o razón social del licitante)_____________participa a través de la presente propuesta.</w:t>
      </w:r>
    </w:p>
    <w:p w:rsidR="00EA1D21" w:rsidRPr="001E1839" w:rsidRDefault="00EA1D21" w:rsidP="009C05EA">
      <w:pPr>
        <w:spacing w:after="0" w:line="240" w:lineRule="auto"/>
        <w:jc w:val="both"/>
        <w:rPr>
          <w:rFonts w:ascii="Arial" w:hAnsi="Arial" w:cs="Arial"/>
          <w:lang w:val="es-ES"/>
        </w:rPr>
      </w:pPr>
    </w:p>
    <w:p w:rsidR="00EA1D21" w:rsidRPr="001E1839" w:rsidRDefault="00EA1D21" w:rsidP="009C05EA">
      <w:pPr>
        <w:spacing w:after="0" w:line="240" w:lineRule="auto"/>
        <w:jc w:val="both"/>
        <w:rPr>
          <w:rFonts w:ascii="Arial" w:hAnsi="Arial" w:cs="Arial"/>
          <w:lang w:val="es-ES"/>
        </w:rPr>
      </w:pPr>
      <w:r w:rsidRPr="001E1839">
        <w:rPr>
          <w:rFonts w:ascii="Arial" w:hAnsi="Arial" w:cs="Arial"/>
          <w:lang w:val="es-ES"/>
        </w:rPr>
        <w:t>Sobre el particular, y en los términos de lo previsto en numeral 4.1.3, Documentación legal-administrativa, de las bases de la convocatoria de la invitación a cuando menos tres personas citada en el párrafo anterior, manifiesto bajo protesta de decir verdad lo siguiente:</w:t>
      </w:r>
    </w:p>
    <w:p w:rsidR="00EA1D21" w:rsidRPr="001E1839" w:rsidRDefault="00EA1D21" w:rsidP="009C05EA">
      <w:pPr>
        <w:spacing w:after="0" w:line="240" w:lineRule="auto"/>
        <w:jc w:val="both"/>
        <w:rPr>
          <w:rFonts w:ascii="Arial" w:hAnsi="Arial" w:cs="Arial"/>
          <w:lang w:val="es-ES"/>
        </w:rPr>
      </w:pPr>
    </w:p>
    <w:p w:rsidR="00EA1D21" w:rsidRPr="001E1839" w:rsidRDefault="00EA1D21" w:rsidP="009C05EA">
      <w:pPr>
        <w:spacing w:after="0" w:line="240" w:lineRule="auto"/>
        <w:jc w:val="both"/>
        <w:rPr>
          <w:rFonts w:ascii="Arial" w:hAnsi="Arial" w:cs="Arial"/>
          <w:lang w:val="es-ES"/>
        </w:rPr>
      </w:pPr>
      <w:r w:rsidRPr="001E1839">
        <w:rPr>
          <w:rFonts w:ascii="Arial" w:hAnsi="Arial" w:cs="Arial"/>
          <w:lang w:val="es-ES"/>
        </w:rPr>
        <w:t>•</w:t>
      </w:r>
      <w:r w:rsidRPr="001E1839">
        <w:rPr>
          <w:rFonts w:ascii="Arial" w:hAnsi="Arial" w:cs="Arial"/>
          <w:lang w:val="es-ES"/>
        </w:rPr>
        <w:tab/>
        <w:t>Conforme al artículo 35 del Reglamento de la Ley, que mi representada es de nacionalidad mexicana, para participar en el procedimiento de invitación a cuando menos tres personas.</w:t>
      </w:r>
    </w:p>
    <w:p w:rsidR="00EA1D21" w:rsidRPr="001E1839" w:rsidRDefault="00EA1D21" w:rsidP="009C05EA">
      <w:pPr>
        <w:spacing w:after="0" w:line="240" w:lineRule="auto"/>
        <w:jc w:val="both"/>
        <w:rPr>
          <w:rFonts w:ascii="Arial" w:hAnsi="Arial" w:cs="Arial"/>
          <w:lang w:val="es-ES"/>
        </w:rPr>
      </w:pPr>
    </w:p>
    <w:p w:rsidR="00EA1D21" w:rsidRPr="001E1839" w:rsidRDefault="00EA1D21" w:rsidP="009C05EA">
      <w:pPr>
        <w:spacing w:after="0" w:line="240" w:lineRule="auto"/>
        <w:jc w:val="both"/>
        <w:rPr>
          <w:rFonts w:ascii="Arial" w:hAnsi="Arial" w:cs="Arial"/>
          <w:lang w:val="es-ES"/>
        </w:rPr>
      </w:pPr>
      <w:r w:rsidRPr="001E1839">
        <w:rPr>
          <w:rFonts w:ascii="Arial" w:hAnsi="Arial" w:cs="Arial"/>
          <w:lang w:val="es-ES"/>
        </w:rPr>
        <w:t>•</w:t>
      </w:r>
      <w:r w:rsidRPr="001E1839">
        <w:rPr>
          <w:rFonts w:ascii="Arial" w:hAnsi="Arial" w:cs="Arial"/>
          <w:lang w:val="es-ES"/>
        </w:rPr>
        <w:tab/>
        <w:t>Conforme al artículo 39, fracción VIII del Reglamento de la Ley que el origen de los servicios que oferto, serán de origen nacional.</w:t>
      </w:r>
    </w:p>
    <w:p w:rsidR="00EA1D21" w:rsidRPr="001E1839" w:rsidRDefault="00EA1D21" w:rsidP="009C05EA">
      <w:pPr>
        <w:spacing w:after="0" w:line="240" w:lineRule="auto"/>
        <w:jc w:val="both"/>
        <w:rPr>
          <w:rFonts w:ascii="Arial" w:hAnsi="Arial" w:cs="Arial"/>
          <w:lang w:val="es-ES"/>
        </w:rPr>
      </w:pPr>
    </w:p>
    <w:p w:rsidR="00EA1D21" w:rsidRPr="001E1839" w:rsidRDefault="00EA1D21" w:rsidP="009C05EA">
      <w:pPr>
        <w:spacing w:after="0" w:line="240" w:lineRule="auto"/>
        <w:jc w:val="both"/>
        <w:rPr>
          <w:rFonts w:ascii="Arial" w:hAnsi="Arial" w:cs="Arial"/>
          <w:lang w:val="es-ES"/>
        </w:rPr>
      </w:pPr>
    </w:p>
    <w:p w:rsidR="00EA1D21" w:rsidRPr="001E1839" w:rsidRDefault="00EA1D21" w:rsidP="009C05EA">
      <w:pPr>
        <w:spacing w:after="0" w:line="240" w:lineRule="auto"/>
        <w:jc w:val="both"/>
        <w:rPr>
          <w:rFonts w:ascii="Arial" w:hAnsi="Arial" w:cs="Arial"/>
          <w:lang w:val="es-ES"/>
        </w:rPr>
      </w:pPr>
    </w:p>
    <w:p w:rsidR="00EA1D21" w:rsidRPr="001E1839" w:rsidRDefault="00EA1D21" w:rsidP="009C05EA">
      <w:pPr>
        <w:spacing w:after="0" w:line="240" w:lineRule="auto"/>
        <w:jc w:val="both"/>
        <w:rPr>
          <w:rFonts w:ascii="Arial" w:hAnsi="Arial" w:cs="Arial"/>
        </w:rPr>
      </w:pPr>
    </w:p>
    <w:p w:rsidR="00EA1D21" w:rsidRPr="001E1839" w:rsidRDefault="00EA1D21" w:rsidP="009C05EA">
      <w:pPr>
        <w:spacing w:after="0" w:line="240" w:lineRule="auto"/>
        <w:jc w:val="both"/>
        <w:rPr>
          <w:rFonts w:ascii="Arial" w:hAnsi="Arial" w:cs="Arial"/>
          <w:lang w:val="es-ES"/>
        </w:rPr>
      </w:pPr>
      <w:r w:rsidRPr="001E1839">
        <w:rPr>
          <w:rFonts w:ascii="Arial" w:hAnsi="Arial" w:cs="Arial"/>
          <w:lang w:val="es-ES"/>
        </w:rPr>
        <w:t>Protesto lo necesario</w:t>
      </w:r>
    </w:p>
    <w:p w:rsidR="00EA1D21" w:rsidRPr="001E1839" w:rsidRDefault="00EA1D21" w:rsidP="009C05EA">
      <w:pPr>
        <w:spacing w:after="0" w:line="240" w:lineRule="auto"/>
        <w:jc w:val="both"/>
        <w:rPr>
          <w:rFonts w:ascii="Arial" w:hAnsi="Arial" w:cs="Arial"/>
          <w:lang w:val="es-ES"/>
        </w:rPr>
      </w:pPr>
      <w:r w:rsidRPr="001E1839">
        <w:rPr>
          <w:rFonts w:ascii="Arial" w:hAnsi="Arial" w:cs="Arial"/>
          <w:lang w:val="es-ES"/>
        </w:rPr>
        <w:t>_____________________________________________________</w:t>
      </w:r>
    </w:p>
    <w:p w:rsidR="00EA1D21" w:rsidRPr="001E1839" w:rsidRDefault="00EA1D21" w:rsidP="009C05EA">
      <w:pPr>
        <w:spacing w:after="0" w:line="240" w:lineRule="auto"/>
        <w:jc w:val="both"/>
        <w:rPr>
          <w:rFonts w:ascii="Arial" w:hAnsi="Arial" w:cs="Arial"/>
          <w:lang w:val="es-ES"/>
        </w:rPr>
      </w:pPr>
      <w:r w:rsidRPr="001E1839">
        <w:rPr>
          <w:rFonts w:ascii="Arial" w:hAnsi="Arial" w:cs="Arial"/>
          <w:lang w:val="es-ES"/>
        </w:rPr>
        <w:t>(Nombre y Firma del Apoderado o Representante Legal del Licitante)</w:t>
      </w:r>
    </w:p>
    <w:p w:rsidR="00EA1D21" w:rsidRPr="001E1839" w:rsidRDefault="00EA1D21" w:rsidP="009C05EA">
      <w:pPr>
        <w:spacing w:after="0" w:line="240" w:lineRule="auto"/>
        <w:jc w:val="both"/>
        <w:rPr>
          <w:rFonts w:ascii="Arial" w:hAnsi="Arial" w:cs="Arial"/>
          <w:lang w:val="es-ES"/>
        </w:rPr>
      </w:pPr>
      <w:r w:rsidRPr="001E1839">
        <w:rPr>
          <w:rFonts w:ascii="Arial" w:hAnsi="Arial" w:cs="Arial"/>
          <w:lang w:val="es-ES"/>
        </w:rPr>
        <w:br w:type="page"/>
      </w:r>
    </w:p>
    <w:p w:rsidR="00EA1D21" w:rsidRPr="001E1839" w:rsidRDefault="00EA1D21" w:rsidP="009C05EA">
      <w:pPr>
        <w:pStyle w:val="Ttulo1"/>
      </w:pPr>
      <w:bookmarkStart w:id="94" w:name="_Toc431386035"/>
      <w:bookmarkStart w:id="95" w:name="_Toc431386312"/>
      <w:bookmarkStart w:id="96" w:name="_Toc462845200"/>
      <w:bookmarkStart w:id="97" w:name="_Toc486334057"/>
      <w:r w:rsidRPr="001E1839">
        <w:rPr>
          <w:lang w:val="es-ES"/>
        </w:rPr>
        <w:t>Anexo 5</w:t>
      </w:r>
      <w:bookmarkEnd w:id="94"/>
      <w:bookmarkEnd w:id="95"/>
      <w:r w:rsidRPr="001E1839">
        <w:rPr>
          <w:lang w:val="es-ES"/>
        </w:rPr>
        <w:t xml:space="preserve">.- </w:t>
      </w:r>
      <w:r w:rsidRPr="001E1839">
        <w:t>Escrito de cumplimiento de normas.</w:t>
      </w:r>
      <w:bookmarkEnd w:id="96"/>
      <w:bookmarkEnd w:id="97"/>
    </w:p>
    <w:p w:rsidR="00EA1D21" w:rsidRPr="001E1839" w:rsidRDefault="00EA1D21" w:rsidP="009C05EA">
      <w:pPr>
        <w:spacing w:after="0" w:line="240" w:lineRule="auto"/>
        <w:jc w:val="both"/>
        <w:rPr>
          <w:rFonts w:ascii="Arial" w:hAnsi="Arial" w:cs="Arial"/>
          <w:lang w:val="es-ES"/>
        </w:rPr>
      </w:pPr>
    </w:p>
    <w:p w:rsidR="00EA1D21" w:rsidRPr="001E1839" w:rsidRDefault="00EA1D21" w:rsidP="009C05EA">
      <w:pPr>
        <w:spacing w:after="0" w:line="240" w:lineRule="auto"/>
        <w:jc w:val="both"/>
        <w:rPr>
          <w:rFonts w:ascii="Arial" w:hAnsi="Arial" w:cs="Arial"/>
          <w:lang w:val="es-ES"/>
        </w:rPr>
      </w:pPr>
    </w:p>
    <w:p w:rsidR="00EA1D21" w:rsidRPr="001E1839" w:rsidRDefault="00EA1D21" w:rsidP="009C05EA">
      <w:pPr>
        <w:spacing w:after="0" w:line="240" w:lineRule="auto"/>
        <w:jc w:val="both"/>
        <w:rPr>
          <w:rFonts w:ascii="Arial" w:hAnsi="Arial" w:cs="Arial"/>
        </w:rPr>
      </w:pPr>
      <w:r w:rsidRPr="001E1839">
        <w:rPr>
          <w:rFonts w:ascii="Arial" w:hAnsi="Arial" w:cs="Arial"/>
        </w:rPr>
        <w:t>Ciudad de México, a _______ de _________________de 2017.</w:t>
      </w:r>
    </w:p>
    <w:p w:rsidR="00EA1D21" w:rsidRPr="001E1839" w:rsidRDefault="00EA1D21" w:rsidP="009C05EA">
      <w:pPr>
        <w:spacing w:after="0" w:line="240" w:lineRule="auto"/>
        <w:jc w:val="both"/>
        <w:rPr>
          <w:rFonts w:ascii="Arial" w:hAnsi="Arial" w:cs="Arial"/>
        </w:rPr>
      </w:pPr>
    </w:p>
    <w:p w:rsidR="00EA1D21" w:rsidRPr="001E1839" w:rsidRDefault="00EA1D21" w:rsidP="009C05EA">
      <w:pPr>
        <w:spacing w:after="0" w:line="240" w:lineRule="auto"/>
        <w:jc w:val="both"/>
        <w:rPr>
          <w:rFonts w:ascii="Arial" w:hAnsi="Arial" w:cs="Arial"/>
        </w:rPr>
      </w:pPr>
    </w:p>
    <w:p w:rsidR="00EA1D21" w:rsidRPr="001E1839" w:rsidRDefault="00EA1D21" w:rsidP="009C05EA">
      <w:pPr>
        <w:spacing w:after="0" w:line="240" w:lineRule="auto"/>
        <w:jc w:val="both"/>
        <w:rPr>
          <w:rFonts w:ascii="Arial" w:hAnsi="Arial" w:cs="Arial"/>
        </w:rPr>
      </w:pPr>
      <w:r w:rsidRPr="001E1839">
        <w:rPr>
          <w:rFonts w:ascii="Arial" w:hAnsi="Arial" w:cs="Arial"/>
        </w:rPr>
        <w:t>Instituto Mexicano del Seguro Social</w:t>
      </w:r>
    </w:p>
    <w:p w:rsidR="00EA1D21" w:rsidRPr="001E1839" w:rsidRDefault="00EA1D21" w:rsidP="009C05EA">
      <w:pPr>
        <w:spacing w:after="0" w:line="240" w:lineRule="auto"/>
        <w:jc w:val="both"/>
        <w:rPr>
          <w:rFonts w:ascii="Arial" w:hAnsi="Arial" w:cs="Arial"/>
        </w:rPr>
      </w:pPr>
      <w:r w:rsidRPr="001E1839">
        <w:rPr>
          <w:rFonts w:ascii="Arial" w:hAnsi="Arial" w:cs="Arial"/>
        </w:rPr>
        <w:t>Dirección de Administración</w:t>
      </w:r>
    </w:p>
    <w:p w:rsidR="00EA1D21" w:rsidRPr="001E1839" w:rsidRDefault="00EA1D21" w:rsidP="009C05EA">
      <w:pPr>
        <w:spacing w:after="0" w:line="240" w:lineRule="auto"/>
        <w:jc w:val="both"/>
        <w:rPr>
          <w:rFonts w:ascii="Arial" w:hAnsi="Arial" w:cs="Arial"/>
        </w:rPr>
      </w:pPr>
      <w:r w:rsidRPr="001E1839">
        <w:rPr>
          <w:rFonts w:ascii="Arial" w:hAnsi="Arial" w:cs="Arial"/>
        </w:rPr>
        <w:t>Unidad de Adquisiciones e Infraestructura</w:t>
      </w:r>
    </w:p>
    <w:p w:rsidR="00EA1D21" w:rsidRPr="001E1839" w:rsidRDefault="00EA1D21" w:rsidP="009C05EA">
      <w:pPr>
        <w:spacing w:after="0" w:line="240" w:lineRule="auto"/>
        <w:jc w:val="both"/>
        <w:rPr>
          <w:rFonts w:ascii="Arial" w:hAnsi="Arial" w:cs="Arial"/>
        </w:rPr>
      </w:pPr>
      <w:r w:rsidRPr="001E1839">
        <w:rPr>
          <w:rFonts w:ascii="Arial" w:hAnsi="Arial" w:cs="Arial"/>
        </w:rPr>
        <w:t>Coordinación de Adquisición de Bienes y Contratación de Servicios</w:t>
      </w:r>
    </w:p>
    <w:p w:rsidR="00EA1D21" w:rsidRPr="001E1839" w:rsidRDefault="00EA1D21" w:rsidP="009C05EA">
      <w:pPr>
        <w:spacing w:after="0" w:line="240" w:lineRule="auto"/>
        <w:jc w:val="both"/>
        <w:rPr>
          <w:rFonts w:ascii="Arial" w:hAnsi="Arial" w:cs="Arial"/>
        </w:rPr>
      </w:pPr>
      <w:r w:rsidRPr="001E1839">
        <w:rPr>
          <w:rFonts w:ascii="Arial" w:hAnsi="Arial" w:cs="Arial"/>
        </w:rPr>
        <w:t>Coordinación Técnica de Adquisición de Bienes de Inversión y Activos</w:t>
      </w:r>
    </w:p>
    <w:p w:rsidR="00EA1D21" w:rsidRPr="001E1839" w:rsidRDefault="00EA1D21" w:rsidP="009C05EA">
      <w:pPr>
        <w:spacing w:after="0" w:line="240" w:lineRule="auto"/>
        <w:jc w:val="both"/>
        <w:rPr>
          <w:rFonts w:ascii="Arial" w:hAnsi="Arial" w:cs="Arial"/>
        </w:rPr>
      </w:pPr>
      <w:r w:rsidRPr="001E1839">
        <w:rPr>
          <w:rFonts w:ascii="Arial" w:hAnsi="Arial" w:cs="Arial"/>
        </w:rPr>
        <w:t>División de Contratación de Activos y Logística</w:t>
      </w:r>
    </w:p>
    <w:p w:rsidR="00EA1D21" w:rsidRPr="001E1839" w:rsidRDefault="00EA1D21" w:rsidP="009C05EA">
      <w:pPr>
        <w:spacing w:after="0" w:line="240" w:lineRule="auto"/>
        <w:jc w:val="both"/>
        <w:rPr>
          <w:rFonts w:ascii="Arial" w:hAnsi="Arial" w:cs="Arial"/>
          <w:lang w:val="es-ES"/>
        </w:rPr>
      </w:pPr>
      <w:r w:rsidRPr="001E1839">
        <w:rPr>
          <w:rFonts w:ascii="Arial" w:hAnsi="Arial" w:cs="Arial"/>
          <w:lang w:val="es-ES"/>
        </w:rPr>
        <w:t>Presente</w:t>
      </w:r>
    </w:p>
    <w:p w:rsidR="00EA1D21" w:rsidRPr="001E1839" w:rsidRDefault="00EA1D21" w:rsidP="009C05EA">
      <w:pPr>
        <w:spacing w:after="0" w:line="240" w:lineRule="auto"/>
        <w:jc w:val="both"/>
        <w:rPr>
          <w:rFonts w:ascii="Arial" w:hAnsi="Arial" w:cs="Arial"/>
          <w:lang w:val="es-ES"/>
        </w:rPr>
      </w:pPr>
    </w:p>
    <w:p w:rsidR="00EA1D21" w:rsidRPr="001E1839" w:rsidRDefault="00EA1D21" w:rsidP="009C05EA">
      <w:pPr>
        <w:spacing w:after="0" w:line="240" w:lineRule="auto"/>
        <w:jc w:val="both"/>
        <w:rPr>
          <w:rFonts w:ascii="Arial" w:hAnsi="Arial" w:cs="Arial"/>
          <w:lang w:val="es-ES"/>
        </w:rPr>
      </w:pPr>
    </w:p>
    <w:p w:rsidR="00EA1D21" w:rsidRPr="001E1839" w:rsidRDefault="00EA1D21" w:rsidP="009C05EA">
      <w:pPr>
        <w:spacing w:after="0" w:line="240" w:lineRule="auto"/>
        <w:jc w:val="both"/>
        <w:rPr>
          <w:rFonts w:ascii="Arial" w:hAnsi="Arial" w:cs="Arial"/>
          <w:lang w:val="es-ES"/>
        </w:rPr>
      </w:pPr>
    </w:p>
    <w:p w:rsidR="00EA1D21" w:rsidRPr="001E1839" w:rsidRDefault="00EA1D21" w:rsidP="009C05EA">
      <w:pPr>
        <w:spacing w:after="0" w:line="240" w:lineRule="auto"/>
        <w:jc w:val="both"/>
        <w:rPr>
          <w:rFonts w:ascii="Arial" w:hAnsi="Arial" w:cs="Arial"/>
          <w:lang w:val="es-ES"/>
        </w:rPr>
      </w:pPr>
      <w:r w:rsidRPr="001E1839">
        <w:rPr>
          <w:rFonts w:ascii="Arial" w:hAnsi="Arial" w:cs="Arial"/>
          <w:lang w:val="es-ES"/>
        </w:rPr>
        <w:t>Me refiero al procedimiento _________(licitación pública o invitación a cuando menos tres personas)_________ No._____(Número de Procedimiento)____ en el que mi representada, la empresa __________________(nombre o razón social del licitante)_____________participa a través de la presente propuesta.</w:t>
      </w:r>
    </w:p>
    <w:p w:rsidR="00EA1D21" w:rsidRPr="001E1839" w:rsidRDefault="00EA1D21" w:rsidP="009C05EA">
      <w:pPr>
        <w:spacing w:after="0" w:line="240" w:lineRule="auto"/>
        <w:jc w:val="both"/>
        <w:rPr>
          <w:rFonts w:ascii="Arial" w:hAnsi="Arial" w:cs="Arial"/>
          <w:lang w:val="es-ES"/>
        </w:rPr>
      </w:pPr>
    </w:p>
    <w:p w:rsidR="00EA1D21" w:rsidRPr="001E1839" w:rsidRDefault="00EA1D21" w:rsidP="009C05EA">
      <w:pPr>
        <w:spacing w:after="0" w:line="240" w:lineRule="auto"/>
        <w:jc w:val="both"/>
        <w:rPr>
          <w:rFonts w:ascii="Arial" w:hAnsi="Arial" w:cs="Arial"/>
          <w:lang w:val="es-ES"/>
        </w:rPr>
      </w:pPr>
      <w:r w:rsidRPr="001E1839">
        <w:rPr>
          <w:rFonts w:ascii="Arial" w:hAnsi="Arial" w:cs="Arial"/>
          <w:lang w:val="es-ES"/>
        </w:rPr>
        <w:t xml:space="preserve">Sobre el particular, y en los términos de lo previsto en numeral 4.1.3, Documentación legal-administrativa, de las bases de la </w:t>
      </w:r>
      <w:r w:rsidRPr="001E1839">
        <w:rPr>
          <w:rFonts w:ascii="Arial" w:hAnsi="Arial" w:cs="Arial"/>
          <w:lang w:val="es-ES_tradnl"/>
        </w:rPr>
        <w:t>convocatoria</w:t>
      </w:r>
      <w:r w:rsidRPr="001E1839">
        <w:rPr>
          <w:rFonts w:ascii="Arial" w:hAnsi="Arial" w:cs="Arial"/>
          <w:lang w:val="es-ES"/>
        </w:rPr>
        <w:t xml:space="preserve"> de la invitación a cuando menos tres personas citada en el párrafo anterior, manifiesto lo siguiente:</w:t>
      </w:r>
    </w:p>
    <w:p w:rsidR="00EA1D21" w:rsidRPr="001E1839" w:rsidRDefault="00EA1D21" w:rsidP="009C05EA">
      <w:pPr>
        <w:spacing w:after="0" w:line="240" w:lineRule="auto"/>
        <w:jc w:val="both"/>
        <w:rPr>
          <w:rFonts w:ascii="Arial" w:hAnsi="Arial" w:cs="Arial"/>
          <w:lang w:val="es-ES"/>
        </w:rPr>
      </w:pPr>
    </w:p>
    <w:p w:rsidR="00EA1D21" w:rsidRPr="001E1839" w:rsidRDefault="00EA1D21" w:rsidP="009C05EA">
      <w:pPr>
        <w:spacing w:after="0" w:line="240" w:lineRule="auto"/>
        <w:jc w:val="both"/>
        <w:rPr>
          <w:rFonts w:ascii="Arial" w:hAnsi="Arial" w:cs="Arial"/>
          <w:lang w:val="es-ES"/>
        </w:rPr>
      </w:pPr>
      <w:r w:rsidRPr="001E1839">
        <w:rPr>
          <w:rFonts w:ascii="Arial" w:hAnsi="Arial" w:cs="Arial"/>
          <w:lang w:val="es-ES"/>
        </w:rPr>
        <w:t xml:space="preserve">Que en caso de resultar adjudicado, los servicios propuestos cumplirán con las normas solicitadas en la presente </w:t>
      </w:r>
      <w:r w:rsidRPr="001E1839">
        <w:rPr>
          <w:rFonts w:ascii="Arial" w:hAnsi="Arial" w:cs="Arial"/>
          <w:lang w:val="es-ES_tradnl"/>
        </w:rPr>
        <w:t>convocatoria</w:t>
      </w:r>
      <w:r w:rsidRPr="001E1839">
        <w:rPr>
          <w:rFonts w:ascii="Arial" w:hAnsi="Arial" w:cs="Arial"/>
          <w:lang w:val="es-ES"/>
        </w:rPr>
        <w:t>, de acuerdo con el Anexo [***] que se adjunta para tal efecto.</w:t>
      </w:r>
    </w:p>
    <w:p w:rsidR="00EA1D21" w:rsidRPr="001E1839" w:rsidRDefault="00EA1D21" w:rsidP="009C05EA">
      <w:pPr>
        <w:spacing w:after="0" w:line="240" w:lineRule="auto"/>
        <w:jc w:val="both"/>
        <w:rPr>
          <w:rFonts w:ascii="Arial" w:hAnsi="Arial" w:cs="Arial"/>
          <w:lang w:val="es-ES"/>
        </w:rPr>
      </w:pPr>
    </w:p>
    <w:p w:rsidR="00EA1D21" w:rsidRPr="001E1839" w:rsidRDefault="00EA1D21" w:rsidP="009C05EA">
      <w:pPr>
        <w:spacing w:after="0" w:line="240" w:lineRule="auto"/>
        <w:jc w:val="both"/>
        <w:rPr>
          <w:rFonts w:ascii="Arial" w:hAnsi="Arial" w:cs="Arial"/>
        </w:rPr>
      </w:pPr>
    </w:p>
    <w:p w:rsidR="00EA1D21" w:rsidRPr="001E1839" w:rsidRDefault="00EA1D21" w:rsidP="009C05EA">
      <w:pPr>
        <w:spacing w:after="0" w:line="240" w:lineRule="auto"/>
        <w:jc w:val="both"/>
        <w:rPr>
          <w:rFonts w:ascii="Arial" w:hAnsi="Arial" w:cs="Arial"/>
          <w:lang w:val="es-ES"/>
        </w:rPr>
      </w:pPr>
      <w:r w:rsidRPr="001E1839">
        <w:rPr>
          <w:rFonts w:ascii="Arial" w:hAnsi="Arial" w:cs="Arial"/>
          <w:lang w:val="es-ES"/>
        </w:rPr>
        <w:t>Protesto lo necesario</w:t>
      </w:r>
    </w:p>
    <w:p w:rsidR="00EA1D21" w:rsidRPr="001E1839" w:rsidRDefault="00EA1D21" w:rsidP="009C05EA">
      <w:pPr>
        <w:spacing w:after="0" w:line="240" w:lineRule="auto"/>
        <w:jc w:val="both"/>
        <w:rPr>
          <w:rFonts w:ascii="Arial" w:hAnsi="Arial" w:cs="Arial"/>
          <w:lang w:val="es-ES"/>
        </w:rPr>
      </w:pPr>
      <w:r w:rsidRPr="001E1839">
        <w:rPr>
          <w:rFonts w:ascii="Arial" w:hAnsi="Arial" w:cs="Arial"/>
          <w:lang w:val="es-ES"/>
        </w:rPr>
        <w:t>_____________________________________________________</w:t>
      </w:r>
    </w:p>
    <w:p w:rsidR="00EA1D21" w:rsidRPr="001E1839" w:rsidRDefault="00EA1D21" w:rsidP="009C05EA">
      <w:pPr>
        <w:spacing w:after="0" w:line="240" w:lineRule="auto"/>
        <w:jc w:val="both"/>
        <w:rPr>
          <w:rFonts w:ascii="Arial" w:hAnsi="Arial" w:cs="Arial"/>
          <w:lang w:val="es-ES"/>
        </w:rPr>
      </w:pPr>
      <w:r w:rsidRPr="001E1839">
        <w:rPr>
          <w:rFonts w:ascii="Arial" w:hAnsi="Arial" w:cs="Arial"/>
          <w:lang w:val="es-ES"/>
        </w:rPr>
        <w:t>(Nombre y Firma del Apoderado o Representante Legal del Licitante)</w:t>
      </w:r>
    </w:p>
    <w:p w:rsidR="00EA1D21" w:rsidRPr="001E1839" w:rsidRDefault="00EA1D21" w:rsidP="009C05EA">
      <w:pPr>
        <w:spacing w:after="0" w:line="240" w:lineRule="auto"/>
        <w:jc w:val="both"/>
        <w:rPr>
          <w:rFonts w:ascii="Arial" w:hAnsi="Arial" w:cs="Arial"/>
          <w:lang w:val="es-ES"/>
        </w:rPr>
      </w:pPr>
    </w:p>
    <w:p w:rsidR="00EA1D21" w:rsidRPr="001E1839" w:rsidRDefault="00EA1D21" w:rsidP="009C05EA">
      <w:pPr>
        <w:spacing w:after="0" w:line="240" w:lineRule="auto"/>
        <w:jc w:val="both"/>
        <w:rPr>
          <w:rFonts w:ascii="Arial" w:hAnsi="Arial" w:cs="Arial"/>
          <w:lang w:val="es-ES_tradnl"/>
        </w:rPr>
      </w:pPr>
      <w:r w:rsidRPr="001E1839">
        <w:rPr>
          <w:rFonts w:ascii="Arial" w:hAnsi="Arial" w:cs="Arial"/>
          <w:lang w:val="es-ES_tradnl"/>
        </w:rPr>
        <w:br w:type="page"/>
      </w:r>
    </w:p>
    <w:p w:rsidR="00EA1D21" w:rsidRPr="001E1839" w:rsidRDefault="00EA1D21" w:rsidP="009C05EA">
      <w:pPr>
        <w:pStyle w:val="Ttulo1"/>
      </w:pPr>
      <w:bookmarkStart w:id="98" w:name="_Toc431386036"/>
      <w:bookmarkStart w:id="99" w:name="_Toc431386313"/>
      <w:bookmarkStart w:id="100" w:name="_Toc462845201"/>
      <w:bookmarkStart w:id="101" w:name="_Toc486334058"/>
      <w:r w:rsidRPr="001E1839">
        <w:t>Anexo 6</w:t>
      </w:r>
      <w:bookmarkEnd w:id="98"/>
      <w:bookmarkEnd w:id="99"/>
      <w:r w:rsidRPr="001E1839">
        <w:t>.- Escrito de no encontrarse en los supuestos de los artículos 50 y 60 de la LAASSP.</w:t>
      </w:r>
      <w:bookmarkEnd w:id="100"/>
      <w:bookmarkEnd w:id="101"/>
    </w:p>
    <w:p w:rsidR="00EA1D21" w:rsidRPr="001E1839" w:rsidRDefault="00EA1D21" w:rsidP="009C05EA">
      <w:pPr>
        <w:spacing w:after="0" w:line="240" w:lineRule="auto"/>
        <w:jc w:val="both"/>
        <w:rPr>
          <w:rFonts w:ascii="Arial" w:hAnsi="Arial" w:cs="Arial"/>
          <w:lang w:val="es-ES_tradnl"/>
        </w:rPr>
      </w:pPr>
    </w:p>
    <w:p w:rsidR="00EA1D21" w:rsidRPr="001E1839" w:rsidRDefault="00EA1D21" w:rsidP="009C05EA">
      <w:pPr>
        <w:spacing w:after="0" w:line="240" w:lineRule="auto"/>
        <w:jc w:val="both"/>
        <w:rPr>
          <w:rFonts w:ascii="Arial" w:hAnsi="Arial" w:cs="Arial"/>
        </w:rPr>
      </w:pPr>
      <w:r w:rsidRPr="001E1839">
        <w:rPr>
          <w:rFonts w:ascii="Arial" w:hAnsi="Arial" w:cs="Arial"/>
        </w:rPr>
        <w:t>Ciudad de México, a ___ de ___________de 2017.</w:t>
      </w:r>
    </w:p>
    <w:p w:rsidR="00EA1D21" w:rsidRPr="001E1839" w:rsidRDefault="00EA1D21" w:rsidP="009C05EA">
      <w:pPr>
        <w:spacing w:after="0" w:line="240" w:lineRule="auto"/>
        <w:jc w:val="both"/>
        <w:rPr>
          <w:rFonts w:ascii="Arial" w:hAnsi="Arial" w:cs="Arial"/>
        </w:rPr>
      </w:pPr>
    </w:p>
    <w:p w:rsidR="00EA1D21" w:rsidRPr="001E1839" w:rsidRDefault="00EA1D21" w:rsidP="009C05EA">
      <w:pPr>
        <w:spacing w:after="0" w:line="240" w:lineRule="auto"/>
        <w:jc w:val="both"/>
        <w:rPr>
          <w:rFonts w:ascii="Arial" w:hAnsi="Arial" w:cs="Arial"/>
        </w:rPr>
      </w:pPr>
    </w:p>
    <w:p w:rsidR="00EA1D21" w:rsidRPr="001E1839" w:rsidRDefault="00EA1D21" w:rsidP="009C05EA">
      <w:pPr>
        <w:spacing w:after="0" w:line="240" w:lineRule="auto"/>
        <w:jc w:val="both"/>
        <w:rPr>
          <w:rFonts w:ascii="Arial" w:hAnsi="Arial" w:cs="Arial"/>
        </w:rPr>
      </w:pPr>
      <w:r w:rsidRPr="001E1839">
        <w:rPr>
          <w:rFonts w:ascii="Arial" w:hAnsi="Arial" w:cs="Arial"/>
        </w:rPr>
        <w:t>Instituto Mexicano del Seguro Social</w:t>
      </w:r>
    </w:p>
    <w:p w:rsidR="00EA1D21" w:rsidRPr="001E1839" w:rsidRDefault="00EA1D21" w:rsidP="009C05EA">
      <w:pPr>
        <w:spacing w:after="0" w:line="240" w:lineRule="auto"/>
        <w:jc w:val="both"/>
        <w:rPr>
          <w:rFonts w:ascii="Arial" w:hAnsi="Arial" w:cs="Arial"/>
        </w:rPr>
      </w:pPr>
      <w:r w:rsidRPr="001E1839">
        <w:rPr>
          <w:rFonts w:ascii="Arial" w:hAnsi="Arial" w:cs="Arial"/>
        </w:rPr>
        <w:t>Dirección de Administración</w:t>
      </w:r>
    </w:p>
    <w:p w:rsidR="00EA1D21" w:rsidRPr="001E1839" w:rsidRDefault="00EA1D21" w:rsidP="009C05EA">
      <w:pPr>
        <w:spacing w:after="0" w:line="240" w:lineRule="auto"/>
        <w:jc w:val="both"/>
        <w:rPr>
          <w:rFonts w:ascii="Arial" w:hAnsi="Arial" w:cs="Arial"/>
        </w:rPr>
      </w:pPr>
      <w:r w:rsidRPr="001E1839">
        <w:rPr>
          <w:rFonts w:ascii="Arial" w:hAnsi="Arial" w:cs="Arial"/>
        </w:rPr>
        <w:t>Unidad de Adquisiciones e Infraestructura</w:t>
      </w:r>
    </w:p>
    <w:p w:rsidR="00EA1D21" w:rsidRPr="001E1839" w:rsidRDefault="00EA1D21" w:rsidP="009C05EA">
      <w:pPr>
        <w:spacing w:after="0" w:line="240" w:lineRule="auto"/>
        <w:jc w:val="both"/>
        <w:rPr>
          <w:rFonts w:ascii="Arial" w:hAnsi="Arial" w:cs="Arial"/>
        </w:rPr>
      </w:pPr>
      <w:r w:rsidRPr="001E1839">
        <w:rPr>
          <w:rFonts w:ascii="Arial" w:hAnsi="Arial" w:cs="Arial"/>
        </w:rPr>
        <w:t>Coordinación de Adquisición de Bienes y Contratación de Servicios</w:t>
      </w:r>
    </w:p>
    <w:p w:rsidR="00EA1D21" w:rsidRPr="001E1839" w:rsidRDefault="00EA1D21" w:rsidP="009C05EA">
      <w:pPr>
        <w:spacing w:after="0" w:line="240" w:lineRule="auto"/>
        <w:jc w:val="both"/>
        <w:rPr>
          <w:rFonts w:ascii="Arial" w:hAnsi="Arial" w:cs="Arial"/>
        </w:rPr>
      </w:pPr>
      <w:r w:rsidRPr="001E1839">
        <w:rPr>
          <w:rFonts w:ascii="Arial" w:hAnsi="Arial" w:cs="Arial"/>
        </w:rPr>
        <w:t>Coordinación Técnica de Adquisición de Bienes de Inversión y Activos</w:t>
      </w:r>
    </w:p>
    <w:p w:rsidR="00EA1D21" w:rsidRPr="001E1839" w:rsidRDefault="00EA1D21" w:rsidP="009C05EA">
      <w:pPr>
        <w:spacing w:after="0" w:line="240" w:lineRule="auto"/>
        <w:jc w:val="both"/>
        <w:rPr>
          <w:rFonts w:ascii="Arial" w:hAnsi="Arial" w:cs="Arial"/>
        </w:rPr>
      </w:pPr>
      <w:r w:rsidRPr="001E1839">
        <w:rPr>
          <w:rFonts w:ascii="Arial" w:hAnsi="Arial" w:cs="Arial"/>
        </w:rPr>
        <w:t>División de Contratación de Activos y Logística</w:t>
      </w:r>
    </w:p>
    <w:p w:rsidR="00EA1D21" w:rsidRPr="001E1839" w:rsidRDefault="00EA1D21" w:rsidP="009C05EA">
      <w:pPr>
        <w:spacing w:after="0" w:line="240" w:lineRule="auto"/>
        <w:jc w:val="both"/>
        <w:rPr>
          <w:rFonts w:ascii="Arial" w:hAnsi="Arial" w:cs="Arial"/>
          <w:lang w:val="es-ES"/>
        </w:rPr>
      </w:pPr>
      <w:r w:rsidRPr="001E1839">
        <w:rPr>
          <w:rFonts w:ascii="Arial" w:hAnsi="Arial" w:cs="Arial"/>
          <w:lang w:val="es-ES"/>
        </w:rPr>
        <w:t>Presente</w:t>
      </w:r>
    </w:p>
    <w:p w:rsidR="00EA1D21" w:rsidRPr="001E1839" w:rsidRDefault="00EA1D21" w:rsidP="009C05EA">
      <w:pPr>
        <w:spacing w:after="0" w:line="240" w:lineRule="auto"/>
        <w:jc w:val="both"/>
        <w:rPr>
          <w:rFonts w:ascii="Arial" w:hAnsi="Arial" w:cs="Arial"/>
          <w:lang w:val="es-ES"/>
        </w:rPr>
      </w:pPr>
    </w:p>
    <w:p w:rsidR="00EA1D21" w:rsidRPr="001E1839" w:rsidRDefault="00EA1D21" w:rsidP="009C05EA">
      <w:pPr>
        <w:spacing w:after="0" w:line="240" w:lineRule="auto"/>
        <w:jc w:val="both"/>
        <w:rPr>
          <w:rFonts w:ascii="Arial" w:hAnsi="Arial" w:cs="Arial"/>
          <w:lang w:val="es-ES"/>
        </w:rPr>
      </w:pPr>
    </w:p>
    <w:p w:rsidR="00EA1D21" w:rsidRPr="001E1839" w:rsidRDefault="00EA1D21" w:rsidP="009C05EA">
      <w:pPr>
        <w:spacing w:after="0" w:line="240" w:lineRule="auto"/>
        <w:jc w:val="both"/>
        <w:rPr>
          <w:rFonts w:ascii="Arial" w:hAnsi="Arial" w:cs="Arial"/>
          <w:lang w:val="es-ES"/>
        </w:rPr>
      </w:pPr>
    </w:p>
    <w:p w:rsidR="00EA1D21" w:rsidRPr="001E1839" w:rsidRDefault="00EA1D21" w:rsidP="009C05EA">
      <w:pPr>
        <w:spacing w:after="0" w:line="240" w:lineRule="auto"/>
        <w:jc w:val="both"/>
        <w:rPr>
          <w:rFonts w:ascii="Arial" w:hAnsi="Arial" w:cs="Arial"/>
        </w:rPr>
      </w:pPr>
      <w:r w:rsidRPr="001E1839">
        <w:rPr>
          <w:rFonts w:ascii="Arial" w:hAnsi="Arial" w:cs="Arial"/>
        </w:rPr>
        <w:t>__________Nombre ___________ en mi carácter de representante legal de la_(Persona Física o Moral)_. Declaro bajo protesta de decir verdad lo siguiente.</w:t>
      </w:r>
    </w:p>
    <w:p w:rsidR="00EA1D21" w:rsidRPr="001E1839" w:rsidRDefault="00EA1D21" w:rsidP="009C05EA">
      <w:pPr>
        <w:spacing w:after="0" w:line="240" w:lineRule="auto"/>
        <w:jc w:val="both"/>
        <w:rPr>
          <w:rFonts w:ascii="Arial" w:hAnsi="Arial" w:cs="Arial"/>
        </w:rPr>
      </w:pPr>
    </w:p>
    <w:p w:rsidR="00EA1D21" w:rsidRPr="001E1839" w:rsidRDefault="00EA1D21" w:rsidP="009C05EA">
      <w:pPr>
        <w:spacing w:after="0" w:line="240" w:lineRule="auto"/>
        <w:jc w:val="both"/>
        <w:rPr>
          <w:rFonts w:ascii="Arial" w:hAnsi="Arial" w:cs="Arial"/>
        </w:rPr>
      </w:pPr>
      <w:r w:rsidRPr="001E1839">
        <w:rPr>
          <w:rFonts w:ascii="Arial" w:hAnsi="Arial" w:cs="Arial"/>
        </w:rPr>
        <w:t xml:space="preserve">Que el suscrito (Solo Personas Morales. y las personas que forman parte de la sociedad y) de la propia empresa que represento, no se encuentra(n) en alguno de los supuestos señalados en los artículos 50 y 60 de la Ley de Adquisiciones, Arrendamientos y Servicios del Sector Público, lo que manifiesto para los efectos correspondientes con relación a la </w:t>
      </w:r>
      <w:r w:rsidRPr="001E1839">
        <w:rPr>
          <w:rFonts w:ascii="Arial" w:hAnsi="Arial" w:cs="Arial"/>
          <w:lang w:val="es-ES"/>
        </w:rPr>
        <w:t>invitación a cuando menos tres personas</w:t>
      </w:r>
      <w:r w:rsidRPr="001E1839">
        <w:rPr>
          <w:rFonts w:ascii="Arial" w:hAnsi="Arial" w:cs="Arial"/>
        </w:rPr>
        <w:t xml:space="preserve"> número. ________________________.</w:t>
      </w:r>
    </w:p>
    <w:p w:rsidR="00EA1D21" w:rsidRPr="001E1839" w:rsidRDefault="00EA1D21" w:rsidP="009C05EA">
      <w:pPr>
        <w:spacing w:after="0" w:line="240" w:lineRule="auto"/>
        <w:jc w:val="both"/>
        <w:rPr>
          <w:rFonts w:ascii="Arial" w:hAnsi="Arial" w:cs="Arial"/>
        </w:rPr>
      </w:pPr>
    </w:p>
    <w:p w:rsidR="00EA1D21" w:rsidRPr="001E1839" w:rsidRDefault="00EA1D21" w:rsidP="009C05EA">
      <w:pPr>
        <w:spacing w:after="0" w:line="240" w:lineRule="auto"/>
        <w:jc w:val="both"/>
        <w:rPr>
          <w:rFonts w:ascii="Arial" w:hAnsi="Arial" w:cs="Arial"/>
        </w:rPr>
      </w:pPr>
    </w:p>
    <w:p w:rsidR="00EA1D21" w:rsidRPr="001E1839" w:rsidRDefault="00EA1D21" w:rsidP="009C05EA">
      <w:pPr>
        <w:spacing w:after="0" w:line="240" w:lineRule="auto"/>
        <w:jc w:val="both"/>
        <w:rPr>
          <w:rFonts w:ascii="Arial" w:hAnsi="Arial" w:cs="Arial"/>
        </w:rPr>
      </w:pPr>
    </w:p>
    <w:p w:rsidR="00EA1D21" w:rsidRPr="001E1839" w:rsidRDefault="00EA1D21" w:rsidP="009C05EA">
      <w:pPr>
        <w:spacing w:after="0" w:line="240" w:lineRule="auto"/>
        <w:jc w:val="both"/>
        <w:rPr>
          <w:rFonts w:ascii="Arial" w:hAnsi="Arial" w:cs="Arial"/>
        </w:rPr>
      </w:pPr>
    </w:p>
    <w:p w:rsidR="00EA1D21" w:rsidRPr="001E1839" w:rsidRDefault="00EA1D21" w:rsidP="009C05EA">
      <w:pPr>
        <w:spacing w:after="0" w:line="240" w:lineRule="auto"/>
        <w:jc w:val="both"/>
        <w:rPr>
          <w:rFonts w:ascii="Arial" w:hAnsi="Arial" w:cs="Arial"/>
        </w:rPr>
      </w:pPr>
    </w:p>
    <w:p w:rsidR="00EA1D21" w:rsidRPr="001E1839" w:rsidRDefault="00EA1D21" w:rsidP="009C05EA">
      <w:pPr>
        <w:spacing w:after="0" w:line="240" w:lineRule="auto"/>
        <w:jc w:val="both"/>
        <w:rPr>
          <w:rFonts w:ascii="Arial" w:hAnsi="Arial" w:cs="Arial"/>
          <w:lang w:val="es-ES"/>
        </w:rPr>
      </w:pPr>
      <w:r w:rsidRPr="001E1839">
        <w:rPr>
          <w:rFonts w:ascii="Arial" w:hAnsi="Arial" w:cs="Arial"/>
          <w:lang w:val="es-ES"/>
        </w:rPr>
        <w:t>Protesto lo necesario</w:t>
      </w:r>
    </w:p>
    <w:p w:rsidR="00EA1D21" w:rsidRPr="001E1839" w:rsidRDefault="00EA1D21" w:rsidP="009C05EA">
      <w:pPr>
        <w:spacing w:after="0" w:line="240" w:lineRule="auto"/>
        <w:jc w:val="both"/>
        <w:rPr>
          <w:rFonts w:ascii="Arial" w:hAnsi="Arial" w:cs="Arial"/>
          <w:lang w:val="es-ES"/>
        </w:rPr>
      </w:pPr>
      <w:r w:rsidRPr="001E1839">
        <w:rPr>
          <w:rFonts w:ascii="Arial" w:hAnsi="Arial" w:cs="Arial"/>
          <w:lang w:val="es-ES"/>
        </w:rPr>
        <w:t>______________________________________________________</w:t>
      </w:r>
    </w:p>
    <w:p w:rsidR="00EA1D21" w:rsidRPr="001E1839" w:rsidRDefault="00EA1D21" w:rsidP="009C05EA">
      <w:pPr>
        <w:spacing w:after="0" w:line="240" w:lineRule="auto"/>
        <w:jc w:val="both"/>
        <w:rPr>
          <w:rFonts w:ascii="Arial" w:hAnsi="Arial" w:cs="Arial"/>
          <w:lang w:val="es-ES"/>
        </w:rPr>
      </w:pPr>
      <w:r w:rsidRPr="001E1839">
        <w:rPr>
          <w:rFonts w:ascii="Arial" w:hAnsi="Arial" w:cs="Arial"/>
          <w:lang w:val="es-ES"/>
        </w:rPr>
        <w:t>(Nombre y Firma del Apoderado o Representante Legal del Licitante)</w:t>
      </w:r>
    </w:p>
    <w:p w:rsidR="00EA1D21" w:rsidRPr="001E1839" w:rsidRDefault="00EA1D21" w:rsidP="009C05EA">
      <w:pPr>
        <w:spacing w:after="0" w:line="240" w:lineRule="auto"/>
        <w:jc w:val="both"/>
        <w:rPr>
          <w:rFonts w:ascii="Arial" w:hAnsi="Arial" w:cs="Arial"/>
          <w:lang w:val="es-ES"/>
        </w:rPr>
      </w:pPr>
    </w:p>
    <w:p w:rsidR="00EA1D21" w:rsidRPr="001E1839" w:rsidRDefault="00EA1D21" w:rsidP="009C05EA">
      <w:pPr>
        <w:spacing w:after="0" w:line="240" w:lineRule="auto"/>
        <w:jc w:val="both"/>
        <w:rPr>
          <w:rFonts w:ascii="Arial" w:hAnsi="Arial" w:cs="Arial"/>
        </w:rPr>
      </w:pPr>
    </w:p>
    <w:p w:rsidR="00EA1D21" w:rsidRPr="001E1839" w:rsidRDefault="00EA1D21" w:rsidP="009C05EA">
      <w:pPr>
        <w:spacing w:after="0" w:line="240" w:lineRule="auto"/>
        <w:jc w:val="both"/>
        <w:rPr>
          <w:rFonts w:ascii="Arial" w:hAnsi="Arial" w:cs="Arial"/>
        </w:rPr>
      </w:pPr>
    </w:p>
    <w:p w:rsidR="00EA1D21" w:rsidRPr="001E1839" w:rsidRDefault="00EA1D21" w:rsidP="009C05EA">
      <w:pPr>
        <w:spacing w:after="0" w:line="240" w:lineRule="auto"/>
        <w:jc w:val="both"/>
        <w:rPr>
          <w:rFonts w:ascii="Arial" w:hAnsi="Arial" w:cs="Arial"/>
        </w:rPr>
      </w:pPr>
      <w:r w:rsidRPr="001E1839">
        <w:rPr>
          <w:rFonts w:ascii="Arial" w:hAnsi="Arial" w:cs="Arial"/>
        </w:rPr>
        <w:t>Nota. En caso de que el licitante sea persona física, adecuar el formato</w:t>
      </w:r>
    </w:p>
    <w:p w:rsidR="00EA1D21" w:rsidRPr="001E1839" w:rsidRDefault="00EA1D21" w:rsidP="00EA1D21">
      <w:pPr>
        <w:spacing w:after="0" w:line="240" w:lineRule="auto"/>
        <w:rPr>
          <w:rFonts w:ascii="Arial" w:hAnsi="Arial" w:cs="Arial"/>
        </w:rPr>
      </w:pPr>
      <w:r w:rsidRPr="001E1839">
        <w:rPr>
          <w:rFonts w:ascii="Arial" w:hAnsi="Arial" w:cs="Arial"/>
        </w:rPr>
        <w:br w:type="page"/>
      </w:r>
    </w:p>
    <w:p w:rsidR="00EA1D21" w:rsidRPr="001E1839" w:rsidRDefault="00EA1D21" w:rsidP="009C05EA">
      <w:pPr>
        <w:pStyle w:val="Ttulo1"/>
      </w:pPr>
      <w:bookmarkStart w:id="102" w:name="_Toc431386037"/>
      <w:bookmarkStart w:id="103" w:name="_Toc431386314"/>
      <w:bookmarkStart w:id="104" w:name="_Toc462845202"/>
      <w:bookmarkStart w:id="105" w:name="_Toc486334059"/>
      <w:r w:rsidRPr="001E1839">
        <w:t>Anexo 7</w:t>
      </w:r>
      <w:bookmarkEnd w:id="102"/>
      <w:bookmarkEnd w:id="103"/>
      <w:r w:rsidRPr="001E1839">
        <w:t>.- Declaración de integridad.</w:t>
      </w:r>
      <w:bookmarkEnd w:id="104"/>
      <w:bookmarkEnd w:id="105"/>
    </w:p>
    <w:p w:rsidR="00EA1D21" w:rsidRPr="001E1839" w:rsidRDefault="00EA1D21" w:rsidP="009C05EA">
      <w:pPr>
        <w:spacing w:after="0" w:line="240" w:lineRule="auto"/>
        <w:jc w:val="both"/>
        <w:rPr>
          <w:rFonts w:ascii="Arial" w:hAnsi="Arial" w:cs="Arial"/>
          <w:lang w:val="es-ES_tradnl"/>
        </w:rPr>
      </w:pPr>
    </w:p>
    <w:p w:rsidR="00EA1D21" w:rsidRPr="001E1839" w:rsidRDefault="00EA1D21" w:rsidP="009C05EA">
      <w:pPr>
        <w:spacing w:after="0" w:line="240" w:lineRule="auto"/>
        <w:jc w:val="both"/>
        <w:rPr>
          <w:rFonts w:ascii="Arial" w:hAnsi="Arial" w:cs="Arial"/>
        </w:rPr>
      </w:pPr>
    </w:p>
    <w:p w:rsidR="00EA1D21" w:rsidRPr="001E1839" w:rsidRDefault="00EA1D21" w:rsidP="009C05EA">
      <w:pPr>
        <w:spacing w:after="0" w:line="240" w:lineRule="auto"/>
        <w:jc w:val="both"/>
        <w:rPr>
          <w:rFonts w:ascii="Arial" w:hAnsi="Arial" w:cs="Arial"/>
        </w:rPr>
      </w:pPr>
      <w:r w:rsidRPr="001E1839">
        <w:rPr>
          <w:rFonts w:ascii="Arial" w:hAnsi="Arial" w:cs="Arial"/>
        </w:rPr>
        <w:t>Ciudad de México, a _______ de _________________de 2017.</w:t>
      </w:r>
    </w:p>
    <w:p w:rsidR="00EA1D21" w:rsidRPr="001E1839" w:rsidRDefault="00EA1D21" w:rsidP="009C05EA">
      <w:pPr>
        <w:spacing w:after="0" w:line="240" w:lineRule="auto"/>
        <w:jc w:val="both"/>
        <w:rPr>
          <w:rFonts w:ascii="Arial" w:hAnsi="Arial" w:cs="Arial"/>
        </w:rPr>
      </w:pPr>
    </w:p>
    <w:p w:rsidR="00EA1D21" w:rsidRPr="001E1839" w:rsidRDefault="00EA1D21" w:rsidP="009C05EA">
      <w:pPr>
        <w:spacing w:after="0" w:line="240" w:lineRule="auto"/>
        <w:jc w:val="both"/>
        <w:rPr>
          <w:rFonts w:ascii="Arial" w:hAnsi="Arial" w:cs="Arial"/>
        </w:rPr>
      </w:pPr>
      <w:r w:rsidRPr="001E1839">
        <w:rPr>
          <w:rFonts w:ascii="Arial" w:hAnsi="Arial" w:cs="Arial"/>
        </w:rPr>
        <w:t>Instituto Mexicano del Seguro Social</w:t>
      </w:r>
    </w:p>
    <w:p w:rsidR="00EA1D21" w:rsidRPr="001E1839" w:rsidRDefault="00EA1D21" w:rsidP="009C05EA">
      <w:pPr>
        <w:spacing w:after="0" w:line="240" w:lineRule="auto"/>
        <w:jc w:val="both"/>
        <w:rPr>
          <w:rFonts w:ascii="Arial" w:hAnsi="Arial" w:cs="Arial"/>
        </w:rPr>
      </w:pPr>
      <w:r w:rsidRPr="001E1839">
        <w:rPr>
          <w:rFonts w:ascii="Arial" w:hAnsi="Arial" w:cs="Arial"/>
        </w:rPr>
        <w:t>Dirección de Administración</w:t>
      </w:r>
    </w:p>
    <w:p w:rsidR="00EA1D21" w:rsidRPr="001E1839" w:rsidRDefault="00EA1D21" w:rsidP="009C05EA">
      <w:pPr>
        <w:spacing w:after="0" w:line="240" w:lineRule="auto"/>
        <w:jc w:val="both"/>
        <w:rPr>
          <w:rFonts w:ascii="Arial" w:hAnsi="Arial" w:cs="Arial"/>
        </w:rPr>
      </w:pPr>
      <w:r w:rsidRPr="001E1839">
        <w:rPr>
          <w:rFonts w:ascii="Arial" w:hAnsi="Arial" w:cs="Arial"/>
        </w:rPr>
        <w:t>Unidad de Adquisiciones e Infraestructura</w:t>
      </w:r>
    </w:p>
    <w:p w:rsidR="00EA1D21" w:rsidRPr="001E1839" w:rsidRDefault="00EA1D21" w:rsidP="009C05EA">
      <w:pPr>
        <w:spacing w:after="0" w:line="240" w:lineRule="auto"/>
        <w:jc w:val="both"/>
        <w:rPr>
          <w:rFonts w:ascii="Arial" w:hAnsi="Arial" w:cs="Arial"/>
        </w:rPr>
      </w:pPr>
      <w:r w:rsidRPr="001E1839">
        <w:rPr>
          <w:rFonts w:ascii="Arial" w:hAnsi="Arial" w:cs="Arial"/>
        </w:rPr>
        <w:t>Coordinación de Adquisición de Bienes y Contratación de Servicios</w:t>
      </w:r>
    </w:p>
    <w:p w:rsidR="00EA1D21" w:rsidRPr="001E1839" w:rsidRDefault="00EA1D21" w:rsidP="009C05EA">
      <w:pPr>
        <w:spacing w:after="0" w:line="240" w:lineRule="auto"/>
        <w:jc w:val="both"/>
        <w:rPr>
          <w:rFonts w:ascii="Arial" w:hAnsi="Arial" w:cs="Arial"/>
        </w:rPr>
      </w:pPr>
      <w:r w:rsidRPr="001E1839">
        <w:rPr>
          <w:rFonts w:ascii="Arial" w:hAnsi="Arial" w:cs="Arial"/>
        </w:rPr>
        <w:t>Coordinación Técnica de Adquisición de Bienes de Inversión y Activos</w:t>
      </w:r>
    </w:p>
    <w:p w:rsidR="00EA1D21" w:rsidRPr="001E1839" w:rsidRDefault="00EA1D21" w:rsidP="009C05EA">
      <w:pPr>
        <w:spacing w:after="0" w:line="240" w:lineRule="auto"/>
        <w:jc w:val="both"/>
        <w:rPr>
          <w:rFonts w:ascii="Arial" w:hAnsi="Arial" w:cs="Arial"/>
        </w:rPr>
      </w:pPr>
      <w:r w:rsidRPr="001E1839">
        <w:rPr>
          <w:rFonts w:ascii="Arial" w:hAnsi="Arial" w:cs="Arial"/>
        </w:rPr>
        <w:t>División de Contratación de Activos y Logística</w:t>
      </w:r>
    </w:p>
    <w:p w:rsidR="00EA1D21" w:rsidRPr="001E1839" w:rsidRDefault="00EA1D21" w:rsidP="009C05EA">
      <w:pPr>
        <w:spacing w:after="0" w:line="240" w:lineRule="auto"/>
        <w:jc w:val="both"/>
        <w:rPr>
          <w:rFonts w:ascii="Arial" w:hAnsi="Arial" w:cs="Arial"/>
          <w:lang w:val="es-ES"/>
        </w:rPr>
      </w:pPr>
      <w:r w:rsidRPr="001E1839">
        <w:rPr>
          <w:rFonts w:ascii="Arial" w:hAnsi="Arial" w:cs="Arial"/>
          <w:lang w:val="es-ES"/>
        </w:rPr>
        <w:t>Presente</w:t>
      </w:r>
    </w:p>
    <w:p w:rsidR="00EA1D21" w:rsidRPr="001E1839" w:rsidRDefault="00EA1D21" w:rsidP="009C05EA">
      <w:pPr>
        <w:spacing w:after="0" w:line="240" w:lineRule="auto"/>
        <w:jc w:val="both"/>
        <w:rPr>
          <w:rFonts w:ascii="Arial" w:hAnsi="Arial" w:cs="Arial"/>
        </w:rPr>
      </w:pPr>
    </w:p>
    <w:p w:rsidR="00EA1D21" w:rsidRPr="001E1839" w:rsidRDefault="00EA1D21" w:rsidP="009C05EA">
      <w:pPr>
        <w:spacing w:after="0" w:line="240" w:lineRule="auto"/>
        <w:jc w:val="both"/>
        <w:rPr>
          <w:rFonts w:ascii="Arial" w:hAnsi="Arial" w:cs="Arial"/>
        </w:rPr>
      </w:pPr>
    </w:p>
    <w:p w:rsidR="00EA1D21" w:rsidRPr="001E1839" w:rsidRDefault="00EA1D21" w:rsidP="009C05EA">
      <w:pPr>
        <w:spacing w:after="0" w:line="240" w:lineRule="auto"/>
        <w:jc w:val="both"/>
        <w:rPr>
          <w:rFonts w:ascii="Arial" w:hAnsi="Arial" w:cs="Arial"/>
        </w:rPr>
      </w:pPr>
    </w:p>
    <w:p w:rsidR="00EA1D21" w:rsidRPr="001E1839" w:rsidRDefault="00EA1D21" w:rsidP="009C05EA">
      <w:pPr>
        <w:spacing w:after="0" w:line="240" w:lineRule="auto"/>
        <w:jc w:val="both"/>
        <w:rPr>
          <w:rFonts w:ascii="Arial" w:hAnsi="Arial" w:cs="Arial"/>
          <w:lang w:val="es-ES"/>
        </w:rPr>
      </w:pPr>
      <w:r w:rsidRPr="001E1839">
        <w:rPr>
          <w:rFonts w:ascii="Arial" w:hAnsi="Arial" w:cs="Arial"/>
          <w:lang w:val="es-ES"/>
        </w:rPr>
        <w:t>__________Nombre ______ en mi carácter de representante legal de la_(Persona Física o Moral), y en términos de la convocatoria de la invitación a cuando menos tres personas número. ___________________. Declaro bajo protesta de decir verdad lo siguiente.</w:t>
      </w:r>
    </w:p>
    <w:p w:rsidR="00EA1D21" w:rsidRPr="001E1839" w:rsidRDefault="00EA1D21" w:rsidP="009C05EA">
      <w:pPr>
        <w:spacing w:after="0" w:line="240" w:lineRule="auto"/>
        <w:jc w:val="both"/>
        <w:rPr>
          <w:rFonts w:ascii="Arial" w:hAnsi="Arial" w:cs="Arial"/>
          <w:lang w:val="es-ES"/>
        </w:rPr>
      </w:pPr>
    </w:p>
    <w:p w:rsidR="00EA1D21" w:rsidRPr="001E1839" w:rsidRDefault="00EA1D21" w:rsidP="009C05EA">
      <w:pPr>
        <w:spacing w:after="0" w:line="240" w:lineRule="auto"/>
        <w:jc w:val="both"/>
        <w:rPr>
          <w:rFonts w:ascii="Arial" w:hAnsi="Arial" w:cs="Arial"/>
        </w:rPr>
      </w:pPr>
      <w:r w:rsidRPr="001E1839">
        <w:rPr>
          <w:rFonts w:ascii="Arial" w:hAnsi="Arial" w:cs="Arial"/>
        </w:rPr>
        <w:t>Que mi representada se abstendrá por si misma o a través de interpósita persona, de adoptar conductas para que los servidores públicos del Instituto, induzcan o alteren las evaluaciones de las proposiciones, el resultado del procedimiento, u otros aspectos que le otorguen condiciones más ventajosas con relación a los demás participantes.</w:t>
      </w:r>
    </w:p>
    <w:p w:rsidR="00EA1D21" w:rsidRPr="001E1839" w:rsidRDefault="00EA1D21" w:rsidP="009C05EA">
      <w:pPr>
        <w:spacing w:after="0" w:line="240" w:lineRule="auto"/>
        <w:jc w:val="both"/>
        <w:rPr>
          <w:rFonts w:ascii="Arial" w:hAnsi="Arial" w:cs="Arial"/>
        </w:rPr>
      </w:pPr>
    </w:p>
    <w:p w:rsidR="00EA1D21" w:rsidRPr="001E1839" w:rsidRDefault="00EA1D21" w:rsidP="009C05EA">
      <w:pPr>
        <w:spacing w:after="0" w:line="240" w:lineRule="auto"/>
        <w:jc w:val="both"/>
        <w:rPr>
          <w:rFonts w:ascii="Arial" w:hAnsi="Arial" w:cs="Arial"/>
        </w:rPr>
      </w:pPr>
      <w:r w:rsidRPr="001E1839">
        <w:rPr>
          <w:rFonts w:ascii="Arial" w:hAnsi="Arial" w:cs="Arial"/>
        </w:rPr>
        <w:t>Que en caso de resultar adjudicado, me obligo a liberar al Instituto de toda responsabilidad de carácter civil, mercantil, penal o administrativa que, en su caso, se ocasione con motivo de la infracción de derechos de autor, patentes, marcas u otros derechos de propiedad industrial o intelectual a nivel nacional o internacional.</w:t>
      </w:r>
    </w:p>
    <w:p w:rsidR="00EA1D21" w:rsidRPr="001E1839" w:rsidRDefault="00EA1D21" w:rsidP="009C05EA">
      <w:pPr>
        <w:spacing w:after="0" w:line="240" w:lineRule="auto"/>
        <w:jc w:val="both"/>
        <w:rPr>
          <w:rFonts w:ascii="Arial" w:hAnsi="Arial" w:cs="Arial"/>
        </w:rPr>
      </w:pPr>
    </w:p>
    <w:p w:rsidR="00EA1D21" w:rsidRPr="001E1839" w:rsidRDefault="00EA1D21" w:rsidP="009C05EA">
      <w:pPr>
        <w:spacing w:after="0" w:line="240" w:lineRule="auto"/>
        <w:jc w:val="both"/>
        <w:rPr>
          <w:rFonts w:ascii="Arial" w:hAnsi="Arial" w:cs="Arial"/>
        </w:rPr>
      </w:pPr>
    </w:p>
    <w:p w:rsidR="00EA1D21" w:rsidRPr="001E1839" w:rsidRDefault="00EA1D21" w:rsidP="009C05EA">
      <w:pPr>
        <w:spacing w:after="0" w:line="240" w:lineRule="auto"/>
        <w:jc w:val="both"/>
        <w:rPr>
          <w:rFonts w:ascii="Arial" w:hAnsi="Arial" w:cs="Arial"/>
          <w:lang w:val="es-ES"/>
        </w:rPr>
      </w:pPr>
      <w:r w:rsidRPr="001E1839">
        <w:rPr>
          <w:rFonts w:ascii="Arial" w:hAnsi="Arial" w:cs="Arial"/>
          <w:lang w:val="es-ES"/>
        </w:rPr>
        <w:t>Protesto lo necesario</w:t>
      </w:r>
    </w:p>
    <w:p w:rsidR="00EA1D21" w:rsidRPr="001E1839" w:rsidRDefault="00EA1D21" w:rsidP="009C05EA">
      <w:pPr>
        <w:spacing w:after="0" w:line="240" w:lineRule="auto"/>
        <w:jc w:val="both"/>
        <w:rPr>
          <w:rFonts w:ascii="Arial" w:hAnsi="Arial" w:cs="Arial"/>
          <w:lang w:val="es-ES"/>
        </w:rPr>
      </w:pPr>
      <w:r w:rsidRPr="001E1839">
        <w:rPr>
          <w:rFonts w:ascii="Arial" w:hAnsi="Arial" w:cs="Arial"/>
          <w:lang w:val="es-ES"/>
        </w:rPr>
        <w:t>______________________________________________________</w:t>
      </w:r>
    </w:p>
    <w:p w:rsidR="00EA1D21" w:rsidRPr="001E1839" w:rsidRDefault="00EA1D21" w:rsidP="009C05EA">
      <w:pPr>
        <w:spacing w:after="0" w:line="240" w:lineRule="auto"/>
        <w:jc w:val="both"/>
        <w:rPr>
          <w:rFonts w:ascii="Arial" w:hAnsi="Arial" w:cs="Arial"/>
          <w:lang w:val="es-ES"/>
        </w:rPr>
      </w:pPr>
      <w:r w:rsidRPr="001E1839">
        <w:rPr>
          <w:rFonts w:ascii="Arial" w:hAnsi="Arial" w:cs="Arial"/>
          <w:lang w:val="es-ES"/>
        </w:rPr>
        <w:t>(Nombre y Firma del Apoderado o Representante Legal del Licitante)</w:t>
      </w:r>
    </w:p>
    <w:p w:rsidR="00EA1D21" w:rsidRPr="001E1839" w:rsidRDefault="00EA1D21" w:rsidP="009C05EA">
      <w:pPr>
        <w:spacing w:after="0" w:line="240" w:lineRule="auto"/>
        <w:jc w:val="both"/>
        <w:rPr>
          <w:rFonts w:ascii="Arial" w:hAnsi="Arial" w:cs="Arial"/>
          <w:lang w:val="es-ES"/>
        </w:rPr>
      </w:pPr>
    </w:p>
    <w:p w:rsidR="00EA1D21" w:rsidRPr="001E1839" w:rsidRDefault="00EA1D21" w:rsidP="00EA1D21">
      <w:pPr>
        <w:spacing w:after="0" w:line="240" w:lineRule="auto"/>
        <w:rPr>
          <w:rFonts w:ascii="Arial" w:hAnsi="Arial" w:cs="Arial"/>
          <w:lang w:val="es-ES_tradnl"/>
        </w:rPr>
      </w:pPr>
      <w:r w:rsidRPr="001E1839">
        <w:rPr>
          <w:rFonts w:ascii="Arial" w:hAnsi="Arial" w:cs="Arial"/>
          <w:lang w:val="es-ES_tradnl"/>
        </w:rPr>
        <w:br w:type="page"/>
      </w:r>
    </w:p>
    <w:p w:rsidR="00EA1D21" w:rsidRPr="001E1839" w:rsidRDefault="00EA1D21" w:rsidP="009C05EA">
      <w:pPr>
        <w:pStyle w:val="Ttulo1"/>
      </w:pPr>
      <w:bookmarkStart w:id="106" w:name="_Toc431386038"/>
      <w:bookmarkStart w:id="107" w:name="_Toc431386315"/>
      <w:bookmarkStart w:id="108" w:name="_Toc462845203"/>
      <w:bookmarkStart w:id="109" w:name="_Toc486334060"/>
      <w:r w:rsidRPr="001E1839">
        <w:t>Anexo 8</w:t>
      </w:r>
      <w:bookmarkEnd w:id="106"/>
      <w:bookmarkEnd w:id="107"/>
      <w:r w:rsidRPr="001E1839">
        <w:t>.- Escrito de estratificación de MIPYME.</w:t>
      </w:r>
      <w:bookmarkEnd w:id="108"/>
      <w:bookmarkEnd w:id="109"/>
    </w:p>
    <w:p w:rsidR="00EA1D21" w:rsidRPr="001E1839" w:rsidRDefault="00EA1D21" w:rsidP="009C05EA">
      <w:pPr>
        <w:spacing w:after="0" w:line="240" w:lineRule="auto"/>
        <w:jc w:val="both"/>
        <w:rPr>
          <w:rFonts w:ascii="Arial" w:hAnsi="Arial" w:cs="Arial"/>
          <w:lang w:val="es-ES_tradnl"/>
        </w:rPr>
      </w:pPr>
    </w:p>
    <w:p w:rsidR="00EA1D21" w:rsidRPr="001E1839" w:rsidRDefault="00EA1D21" w:rsidP="009C05EA">
      <w:pPr>
        <w:spacing w:after="0" w:line="240" w:lineRule="auto"/>
        <w:jc w:val="both"/>
        <w:rPr>
          <w:rFonts w:ascii="Arial" w:hAnsi="Arial" w:cs="Arial"/>
        </w:rPr>
      </w:pPr>
      <w:r w:rsidRPr="001E1839">
        <w:rPr>
          <w:rFonts w:ascii="Arial" w:hAnsi="Arial" w:cs="Arial"/>
        </w:rPr>
        <w:t>Ciudad de México,  a_________ de __________ de _______   (1)</w:t>
      </w:r>
    </w:p>
    <w:p w:rsidR="00EA1D21" w:rsidRPr="001E1839" w:rsidRDefault="00EA1D21" w:rsidP="009C05EA">
      <w:pPr>
        <w:spacing w:after="0" w:line="240" w:lineRule="auto"/>
        <w:jc w:val="both"/>
        <w:rPr>
          <w:rFonts w:ascii="Arial" w:hAnsi="Arial" w:cs="Arial"/>
        </w:rPr>
      </w:pPr>
    </w:p>
    <w:p w:rsidR="00EA1D21" w:rsidRPr="001E1839" w:rsidRDefault="00EA1D21" w:rsidP="009C05EA">
      <w:pPr>
        <w:spacing w:after="0" w:line="240" w:lineRule="auto"/>
        <w:jc w:val="both"/>
        <w:rPr>
          <w:rFonts w:ascii="Arial" w:hAnsi="Arial" w:cs="Arial"/>
        </w:rPr>
      </w:pPr>
      <w:r w:rsidRPr="001E1839">
        <w:rPr>
          <w:rFonts w:ascii="Arial" w:hAnsi="Arial" w:cs="Arial"/>
        </w:rPr>
        <w:t>Instituto Mexicano del Seguro Social</w:t>
      </w:r>
    </w:p>
    <w:p w:rsidR="00EA1D21" w:rsidRPr="001E1839" w:rsidRDefault="00EA1D21" w:rsidP="009C05EA">
      <w:pPr>
        <w:spacing w:after="0" w:line="240" w:lineRule="auto"/>
        <w:jc w:val="both"/>
        <w:rPr>
          <w:rFonts w:ascii="Arial" w:hAnsi="Arial" w:cs="Arial"/>
        </w:rPr>
      </w:pPr>
      <w:r w:rsidRPr="001E1839">
        <w:rPr>
          <w:rFonts w:ascii="Arial" w:hAnsi="Arial" w:cs="Arial"/>
        </w:rPr>
        <w:t>Dirección de Administración</w:t>
      </w:r>
    </w:p>
    <w:p w:rsidR="00EA1D21" w:rsidRPr="001E1839" w:rsidRDefault="00EA1D21" w:rsidP="009C05EA">
      <w:pPr>
        <w:spacing w:after="0" w:line="240" w:lineRule="auto"/>
        <w:jc w:val="both"/>
        <w:rPr>
          <w:rFonts w:ascii="Arial" w:hAnsi="Arial" w:cs="Arial"/>
        </w:rPr>
      </w:pPr>
      <w:r w:rsidRPr="001E1839">
        <w:rPr>
          <w:rFonts w:ascii="Arial" w:hAnsi="Arial" w:cs="Arial"/>
        </w:rPr>
        <w:t>Unidad de Adquisiciones e Infraestructura</w:t>
      </w:r>
    </w:p>
    <w:p w:rsidR="00EA1D21" w:rsidRPr="001E1839" w:rsidRDefault="00EA1D21" w:rsidP="009C05EA">
      <w:pPr>
        <w:spacing w:after="0" w:line="240" w:lineRule="auto"/>
        <w:jc w:val="both"/>
        <w:rPr>
          <w:rFonts w:ascii="Arial" w:hAnsi="Arial" w:cs="Arial"/>
        </w:rPr>
      </w:pPr>
      <w:r w:rsidRPr="001E1839">
        <w:rPr>
          <w:rFonts w:ascii="Arial" w:hAnsi="Arial" w:cs="Arial"/>
        </w:rPr>
        <w:t>Coordinación de Adquisición de Bienes y Contratación de Servicios</w:t>
      </w:r>
    </w:p>
    <w:p w:rsidR="00EA1D21" w:rsidRPr="001E1839" w:rsidRDefault="00EA1D21" w:rsidP="009C05EA">
      <w:pPr>
        <w:spacing w:after="0" w:line="240" w:lineRule="auto"/>
        <w:jc w:val="both"/>
        <w:rPr>
          <w:rFonts w:ascii="Arial" w:hAnsi="Arial" w:cs="Arial"/>
        </w:rPr>
      </w:pPr>
      <w:r w:rsidRPr="001E1839">
        <w:rPr>
          <w:rFonts w:ascii="Arial" w:hAnsi="Arial" w:cs="Arial"/>
        </w:rPr>
        <w:t>Coordinación Técnica de Adquisición de Bienes de Inversión y Activos</w:t>
      </w:r>
    </w:p>
    <w:p w:rsidR="00EA1D21" w:rsidRPr="001E1839" w:rsidRDefault="00EA1D21" w:rsidP="009C05EA">
      <w:pPr>
        <w:spacing w:after="0" w:line="240" w:lineRule="auto"/>
        <w:jc w:val="both"/>
        <w:rPr>
          <w:rFonts w:ascii="Arial" w:hAnsi="Arial" w:cs="Arial"/>
        </w:rPr>
      </w:pPr>
      <w:r w:rsidRPr="001E1839">
        <w:rPr>
          <w:rFonts w:ascii="Arial" w:hAnsi="Arial" w:cs="Arial"/>
        </w:rPr>
        <w:t>División de Contratación de Activos y Logística</w:t>
      </w:r>
    </w:p>
    <w:p w:rsidR="00EA1D21" w:rsidRPr="001E1839" w:rsidRDefault="00EA1D21" w:rsidP="009C05EA">
      <w:pPr>
        <w:spacing w:after="0" w:line="240" w:lineRule="auto"/>
        <w:jc w:val="both"/>
        <w:rPr>
          <w:rFonts w:ascii="Arial" w:hAnsi="Arial" w:cs="Arial"/>
          <w:lang w:val="es-ES"/>
        </w:rPr>
      </w:pPr>
      <w:r w:rsidRPr="001E1839">
        <w:rPr>
          <w:rFonts w:ascii="Arial" w:hAnsi="Arial" w:cs="Arial"/>
          <w:lang w:val="es-ES"/>
        </w:rPr>
        <w:t>Presente</w:t>
      </w:r>
    </w:p>
    <w:p w:rsidR="00EA1D21" w:rsidRPr="001E1839" w:rsidRDefault="00EA1D21" w:rsidP="009C05EA">
      <w:pPr>
        <w:spacing w:after="0" w:line="240" w:lineRule="auto"/>
        <w:jc w:val="both"/>
        <w:rPr>
          <w:rFonts w:ascii="Arial" w:hAnsi="Arial" w:cs="Arial"/>
          <w:lang w:val="es-ES"/>
        </w:rPr>
      </w:pPr>
    </w:p>
    <w:p w:rsidR="00EA1D21" w:rsidRPr="001E1839" w:rsidRDefault="00EA1D21" w:rsidP="009C05EA">
      <w:pPr>
        <w:spacing w:after="0" w:line="240" w:lineRule="auto"/>
        <w:jc w:val="both"/>
        <w:rPr>
          <w:rFonts w:ascii="Arial" w:hAnsi="Arial" w:cs="Arial"/>
        </w:rPr>
      </w:pPr>
      <w:r w:rsidRPr="001E1839">
        <w:rPr>
          <w:rFonts w:ascii="Arial" w:hAnsi="Arial" w:cs="Arial"/>
        </w:rPr>
        <w:t>Me refiero al procedimiento de _________(3)________ Núm. ________(4) _______ en el que mí representada, la empresa_________(5)________, participa a través de la presente propuesta.</w:t>
      </w:r>
    </w:p>
    <w:p w:rsidR="00EA1D21" w:rsidRPr="001E1839" w:rsidRDefault="00EA1D21" w:rsidP="009C05EA">
      <w:pPr>
        <w:spacing w:after="0" w:line="240" w:lineRule="auto"/>
        <w:jc w:val="both"/>
        <w:rPr>
          <w:rFonts w:ascii="Arial" w:hAnsi="Arial" w:cs="Arial"/>
        </w:rPr>
      </w:pPr>
    </w:p>
    <w:p w:rsidR="00EA1D21" w:rsidRPr="001E1839" w:rsidRDefault="00EA1D21" w:rsidP="009C05EA">
      <w:pPr>
        <w:spacing w:after="0" w:line="240" w:lineRule="auto"/>
        <w:jc w:val="both"/>
        <w:rPr>
          <w:rFonts w:ascii="Arial" w:hAnsi="Arial" w:cs="Arial"/>
        </w:rPr>
      </w:pPr>
      <w:r w:rsidRPr="001E1839">
        <w:rPr>
          <w:rFonts w:ascii="Arial" w:hAnsi="Arial" w:cs="Arial"/>
        </w:rPr>
        <w:t>Al respecto y de conformidad con lo dispuesto por el artículo 34 del Reglamento de la Ley de Adquisiciones, Arrendamientos y Servicios del Sector Público, manifiesto bajo protesta de decir verdad que mi representada está constituida conforme a las leyes mexicanas, con Registro Federal de Contribuyentes _________(6)________,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_________(7)________, con base en lo cual se estatifica como una empresa _________(8)________.</w:t>
      </w:r>
    </w:p>
    <w:p w:rsidR="00EA1D21" w:rsidRPr="001E1839" w:rsidRDefault="00EA1D21" w:rsidP="009C05EA">
      <w:pPr>
        <w:spacing w:after="0" w:line="240" w:lineRule="auto"/>
        <w:jc w:val="both"/>
        <w:rPr>
          <w:rFonts w:ascii="Arial" w:hAnsi="Arial" w:cs="Arial"/>
        </w:rPr>
      </w:pPr>
    </w:p>
    <w:p w:rsidR="00EA1D21" w:rsidRPr="001E1839" w:rsidRDefault="00EA1D21" w:rsidP="009C05EA">
      <w:pPr>
        <w:spacing w:after="0" w:line="240" w:lineRule="auto"/>
        <w:jc w:val="both"/>
        <w:rPr>
          <w:rFonts w:ascii="Arial" w:hAnsi="Arial" w:cs="Arial"/>
        </w:rPr>
      </w:pPr>
      <w:r w:rsidRPr="001E1839">
        <w:rPr>
          <w:rFonts w:ascii="Arial" w:hAnsi="Arial" w:cs="Arial"/>
        </w:rPr>
        <w:t>De igual forma, declaro que la presente manifestación la hago teniendo pleno conocimiento de que la omisión, simulación o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EA1D21" w:rsidRPr="001E1839" w:rsidRDefault="00EA1D21" w:rsidP="009C05EA">
      <w:pPr>
        <w:spacing w:after="0" w:line="240" w:lineRule="auto"/>
        <w:jc w:val="both"/>
        <w:rPr>
          <w:rFonts w:ascii="Arial" w:hAnsi="Arial" w:cs="Arial"/>
        </w:rPr>
      </w:pPr>
    </w:p>
    <w:p w:rsidR="00EA1D21" w:rsidRPr="001E1839" w:rsidRDefault="00EA1D21" w:rsidP="009C05EA">
      <w:pPr>
        <w:spacing w:after="0" w:line="240" w:lineRule="auto"/>
        <w:jc w:val="both"/>
        <w:rPr>
          <w:rFonts w:ascii="Arial" w:hAnsi="Arial" w:cs="Arial"/>
        </w:rPr>
      </w:pPr>
    </w:p>
    <w:p w:rsidR="00EA1D21" w:rsidRPr="001E1839" w:rsidRDefault="00EA1D21" w:rsidP="009C05EA">
      <w:pPr>
        <w:spacing w:after="0" w:line="240" w:lineRule="auto"/>
        <w:jc w:val="both"/>
        <w:rPr>
          <w:rFonts w:ascii="Arial" w:hAnsi="Arial" w:cs="Arial"/>
          <w:lang w:val="es-ES"/>
        </w:rPr>
      </w:pPr>
      <w:r w:rsidRPr="001E1839">
        <w:rPr>
          <w:rFonts w:ascii="Arial" w:hAnsi="Arial" w:cs="Arial"/>
          <w:lang w:val="es-ES"/>
        </w:rPr>
        <w:t>Protesto lo necesario</w:t>
      </w:r>
    </w:p>
    <w:p w:rsidR="00EA1D21" w:rsidRPr="001E1839" w:rsidRDefault="00EA1D21" w:rsidP="009C05EA">
      <w:pPr>
        <w:spacing w:after="0" w:line="240" w:lineRule="auto"/>
        <w:jc w:val="both"/>
        <w:rPr>
          <w:rFonts w:ascii="Arial" w:hAnsi="Arial" w:cs="Arial"/>
          <w:lang w:val="es-ES"/>
        </w:rPr>
      </w:pPr>
      <w:r w:rsidRPr="001E1839">
        <w:rPr>
          <w:rFonts w:ascii="Arial" w:hAnsi="Arial" w:cs="Arial"/>
          <w:lang w:val="es-ES"/>
        </w:rPr>
        <w:t>______________________________________________________</w:t>
      </w:r>
    </w:p>
    <w:p w:rsidR="00EA1D21" w:rsidRPr="001E1839" w:rsidRDefault="00EA1D21" w:rsidP="009C05EA">
      <w:pPr>
        <w:spacing w:after="0" w:line="240" w:lineRule="auto"/>
        <w:jc w:val="both"/>
        <w:rPr>
          <w:rFonts w:ascii="Arial" w:hAnsi="Arial" w:cs="Arial"/>
          <w:lang w:val="es-ES"/>
        </w:rPr>
      </w:pPr>
      <w:r w:rsidRPr="001E1839">
        <w:rPr>
          <w:rFonts w:ascii="Arial" w:hAnsi="Arial" w:cs="Arial"/>
          <w:lang w:val="es-ES"/>
        </w:rPr>
        <w:t>(Nombre y Firma del Apoderado o Representante Legal del Licitante)</w:t>
      </w:r>
    </w:p>
    <w:p w:rsidR="00EA1D21" w:rsidRPr="001E1839" w:rsidRDefault="00EA1D21" w:rsidP="009C05EA">
      <w:pPr>
        <w:spacing w:after="0" w:line="240" w:lineRule="auto"/>
        <w:jc w:val="both"/>
        <w:rPr>
          <w:rFonts w:ascii="Arial" w:hAnsi="Arial" w:cs="Arial"/>
          <w:lang w:val="es-ES"/>
        </w:rPr>
      </w:pPr>
    </w:p>
    <w:p w:rsidR="00EA1D21" w:rsidRPr="001E1839" w:rsidRDefault="00EA1D21" w:rsidP="009C05EA">
      <w:pPr>
        <w:spacing w:after="0" w:line="240" w:lineRule="auto"/>
        <w:jc w:val="both"/>
        <w:rPr>
          <w:rFonts w:ascii="Arial" w:hAnsi="Arial" w:cs="Arial"/>
          <w:lang w:val="es-ES"/>
        </w:rPr>
      </w:pPr>
      <w:r w:rsidRPr="001E1839">
        <w:rPr>
          <w:rFonts w:ascii="Arial" w:hAnsi="Arial" w:cs="Arial"/>
          <w:lang w:val="es-ES"/>
        </w:rPr>
        <w:br w:type="page"/>
      </w:r>
    </w:p>
    <w:p w:rsidR="00EA1D21" w:rsidRPr="001E1839" w:rsidRDefault="00EA1D21" w:rsidP="009C05EA">
      <w:pPr>
        <w:pStyle w:val="Ttulo1"/>
      </w:pPr>
      <w:bookmarkStart w:id="110" w:name="_Toc431386039"/>
      <w:bookmarkStart w:id="111" w:name="_Toc431386316"/>
      <w:bookmarkStart w:id="112" w:name="_Toc462845204"/>
      <w:bookmarkStart w:id="113" w:name="_Toc486334061"/>
      <w:r w:rsidRPr="001E1839">
        <w:t>Anexo 8 Bis.</w:t>
      </w:r>
      <w:bookmarkEnd w:id="110"/>
      <w:bookmarkEnd w:id="111"/>
      <w:r w:rsidRPr="001E1839">
        <w:t>- Instructivo de llenado para el escrito de estratificación de micro, pequeña o mediana empresa (MIPYMES).</w:t>
      </w:r>
      <w:bookmarkEnd w:id="112"/>
      <w:bookmarkEnd w:id="113"/>
    </w:p>
    <w:p w:rsidR="00EA1D21" w:rsidRPr="001E1839" w:rsidRDefault="00EA1D21" w:rsidP="009C05EA">
      <w:pPr>
        <w:spacing w:after="0" w:line="240" w:lineRule="auto"/>
        <w:jc w:val="both"/>
        <w:rPr>
          <w:rFonts w:ascii="Arial" w:hAnsi="Arial" w:cs="Arial"/>
          <w:lang w:val="es-ES_tradnl"/>
        </w:rPr>
      </w:pPr>
    </w:p>
    <w:p w:rsidR="00EA1D21" w:rsidRPr="001E1839" w:rsidRDefault="00EA1D21" w:rsidP="009C05EA">
      <w:pPr>
        <w:spacing w:after="0" w:line="240" w:lineRule="auto"/>
        <w:jc w:val="both"/>
        <w:rPr>
          <w:rFonts w:ascii="Arial" w:hAnsi="Arial" w:cs="Arial"/>
        </w:rPr>
      </w:pPr>
      <w:r w:rsidRPr="001E1839">
        <w:rPr>
          <w:rFonts w:ascii="Arial" w:hAnsi="Arial" w:cs="Arial"/>
        </w:rPr>
        <w:t>Descripción.</w:t>
      </w:r>
    </w:p>
    <w:p w:rsidR="00EA1D21" w:rsidRPr="001E1839" w:rsidRDefault="00EA1D21" w:rsidP="009C05EA">
      <w:pPr>
        <w:spacing w:after="0" w:line="240" w:lineRule="auto"/>
        <w:jc w:val="both"/>
        <w:rPr>
          <w:rFonts w:ascii="Arial" w:hAnsi="Arial" w:cs="Arial"/>
        </w:rPr>
      </w:pPr>
      <w:r w:rsidRPr="001E1839">
        <w:rPr>
          <w:rFonts w:ascii="Arial" w:hAnsi="Arial" w:cs="Arial"/>
        </w:rPr>
        <w:t>Formato para que los licitantes manifiesten, bajo protesta de decir verdad, la estratificación que les corresponde como MIPYMES, de conformidad con el Acuerdo de Estratificación de las MIPYMES, publicado en el Diario Oficial de la Federación el 30 de junio de 2009.</w:t>
      </w:r>
    </w:p>
    <w:p w:rsidR="00EA1D21" w:rsidRPr="001E1839" w:rsidRDefault="00EA1D21" w:rsidP="009C05EA">
      <w:pPr>
        <w:spacing w:after="0" w:line="240" w:lineRule="auto"/>
        <w:jc w:val="both"/>
        <w:rPr>
          <w:rFonts w:ascii="Arial" w:hAnsi="Arial" w:cs="Arial"/>
        </w:rPr>
      </w:pPr>
    </w:p>
    <w:p w:rsidR="00EA1D21" w:rsidRPr="001E1839" w:rsidRDefault="00EA1D21" w:rsidP="009C05EA">
      <w:pPr>
        <w:spacing w:after="0" w:line="240" w:lineRule="auto"/>
        <w:jc w:val="both"/>
        <w:rPr>
          <w:rFonts w:ascii="Arial" w:hAnsi="Arial" w:cs="Arial"/>
        </w:rPr>
      </w:pPr>
      <w:r w:rsidRPr="001E1839">
        <w:rPr>
          <w:rFonts w:ascii="Arial" w:hAnsi="Arial" w:cs="Arial"/>
        </w:rPr>
        <w:t>Instructivo de llenado.</w:t>
      </w:r>
    </w:p>
    <w:p w:rsidR="00EA1D21" w:rsidRPr="001E1839" w:rsidRDefault="00EA1D21" w:rsidP="009C05EA">
      <w:pPr>
        <w:spacing w:after="0" w:line="240" w:lineRule="auto"/>
        <w:jc w:val="both"/>
        <w:rPr>
          <w:rFonts w:ascii="Arial" w:hAnsi="Arial" w:cs="Arial"/>
        </w:rPr>
      </w:pPr>
      <w:r w:rsidRPr="001E1839">
        <w:rPr>
          <w:rFonts w:ascii="Arial" w:hAnsi="Arial" w:cs="Arial"/>
        </w:rPr>
        <w:t>Llenar los campos conforme aplique tomando en cuenta los rangos previstos en el Acuerdo antes mencionado.</w:t>
      </w:r>
    </w:p>
    <w:p w:rsidR="00EA1D21" w:rsidRPr="001E1839" w:rsidRDefault="00EA1D21" w:rsidP="009C05EA">
      <w:pPr>
        <w:spacing w:after="0" w:line="240" w:lineRule="auto"/>
        <w:jc w:val="both"/>
        <w:rPr>
          <w:rFonts w:ascii="Arial" w:hAnsi="Arial" w:cs="Arial"/>
        </w:rPr>
      </w:pPr>
      <w:r w:rsidRPr="001E1839">
        <w:rPr>
          <w:rFonts w:ascii="Arial" w:hAnsi="Arial" w:cs="Arial"/>
        </w:rPr>
        <w:t>Señalar la fecha de suscripción del documento.</w:t>
      </w:r>
    </w:p>
    <w:p w:rsidR="00EA1D21" w:rsidRPr="001E1839" w:rsidRDefault="00EA1D21" w:rsidP="009C05EA">
      <w:pPr>
        <w:spacing w:after="0" w:line="240" w:lineRule="auto"/>
        <w:jc w:val="both"/>
        <w:rPr>
          <w:rFonts w:ascii="Arial" w:hAnsi="Arial" w:cs="Arial"/>
        </w:rPr>
      </w:pPr>
      <w:r w:rsidRPr="001E1839">
        <w:rPr>
          <w:rFonts w:ascii="Arial" w:hAnsi="Arial" w:cs="Arial"/>
        </w:rPr>
        <w:t>Anotar el nombre de la convocante.</w:t>
      </w:r>
    </w:p>
    <w:p w:rsidR="00EA1D21" w:rsidRPr="001E1839" w:rsidRDefault="00EA1D21" w:rsidP="009C05EA">
      <w:pPr>
        <w:spacing w:after="0" w:line="240" w:lineRule="auto"/>
        <w:jc w:val="both"/>
        <w:rPr>
          <w:rFonts w:ascii="Arial" w:hAnsi="Arial" w:cs="Arial"/>
        </w:rPr>
      </w:pPr>
      <w:r w:rsidRPr="001E1839">
        <w:rPr>
          <w:rFonts w:ascii="Arial" w:hAnsi="Arial" w:cs="Arial"/>
        </w:rPr>
        <w:t>Precisar el procedimiento de contratación de que se trate (licitación pública o invitación a cuando menos tres personas).</w:t>
      </w:r>
    </w:p>
    <w:p w:rsidR="00EA1D21" w:rsidRPr="001E1839" w:rsidRDefault="00EA1D21" w:rsidP="009C05EA">
      <w:pPr>
        <w:spacing w:after="0" w:line="240" w:lineRule="auto"/>
        <w:jc w:val="both"/>
        <w:rPr>
          <w:rFonts w:ascii="Arial" w:hAnsi="Arial" w:cs="Arial"/>
        </w:rPr>
      </w:pPr>
      <w:r w:rsidRPr="001E1839">
        <w:rPr>
          <w:rFonts w:ascii="Arial" w:hAnsi="Arial" w:cs="Arial"/>
        </w:rPr>
        <w:t>Indicar el número de procedimiento de contratación asignado por CompraNet.</w:t>
      </w:r>
    </w:p>
    <w:p w:rsidR="00EA1D21" w:rsidRPr="001E1839" w:rsidRDefault="00EA1D21" w:rsidP="009C05EA">
      <w:pPr>
        <w:spacing w:after="0" w:line="240" w:lineRule="auto"/>
        <w:jc w:val="both"/>
        <w:rPr>
          <w:rFonts w:ascii="Arial" w:hAnsi="Arial" w:cs="Arial"/>
        </w:rPr>
      </w:pPr>
      <w:r w:rsidRPr="001E1839">
        <w:rPr>
          <w:rFonts w:ascii="Arial" w:hAnsi="Arial" w:cs="Arial"/>
        </w:rPr>
        <w:t>Anotar el nombre, razón social o denominación del licitante.</w:t>
      </w:r>
    </w:p>
    <w:p w:rsidR="00EA1D21" w:rsidRPr="001E1839" w:rsidRDefault="00EA1D21" w:rsidP="009C05EA">
      <w:pPr>
        <w:spacing w:after="0" w:line="240" w:lineRule="auto"/>
        <w:jc w:val="both"/>
        <w:rPr>
          <w:rFonts w:ascii="Arial" w:hAnsi="Arial" w:cs="Arial"/>
        </w:rPr>
      </w:pPr>
      <w:r w:rsidRPr="001E1839">
        <w:rPr>
          <w:rFonts w:ascii="Arial" w:hAnsi="Arial" w:cs="Arial"/>
        </w:rPr>
        <w:t>Indicar el Registro Federal de Contribuyentes del licitante.</w:t>
      </w:r>
    </w:p>
    <w:p w:rsidR="00EA1D21" w:rsidRPr="001E1839" w:rsidRDefault="00EA1D21" w:rsidP="009C05EA">
      <w:pPr>
        <w:spacing w:after="0" w:line="240" w:lineRule="auto"/>
        <w:jc w:val="both"/>
        <w:rPr>
          <w:rFonts w:ascii="Arial" w:hAnsi="Arial" w:cs="Arial"/>
        </w:rPr>
      </w:pPr>
      <w:r w:rsidRPr="001E1839">
        <w:rPr>
          <w:rFonts w:ascii="Arial" w:hAnsi="Arial" w:cs="Arial"/>
        </w:rPr>
        <w:t xml:space="preserve">Señalar el número que resulte de la aplicación de la expresión. Tope Máximo Combinado = (Trabajadores) x 10% + (Ventas anuales en millones de pesos) x 90%. </w:t>
      </w:r>
    </w:p>
    <w:p w:rsidR="00EA1D21" w:rsidRPr="001E1839" w:rsidRDefault="00EA1D21" w:rsidP="009C05EA">
      <w:pPr>
        <w:spacing w:after="0" w:line="240" w:lineRule="auto"/>
        <w:jc w:val="both"/>
        <w:rPr>
          <w:rFonts w:ascii="Arial" w:hAnsi="Arial" w:cs="Arial"/>
        </w:rPr>
      </w:pPr>
      <w:r w:rsidRPr="001E1839">
        <w:rPr>
          <w:rFonts w:ascii="Arial" w:hAnsi="Arial" w:cs="Arial"/>
        </w:rPr>
        <w:t xml:space="preserve">Para tales efectos puede utilizar la calculadora MIPYMES disponible en la página </w:t>
      </w:r>
      <w:hyperlink r:id="rId10" w:history="1">
        <w:r w:rsidRPr="001E1839">
          <w:rPr>
            <w:rStyle w:val="Hipervnculo"/>
            <w:rFonts w:ascii="Arial" w:hAnsi="Arial" w:cs="Arial"/>
          </w:rPr>
          <w:t>http.//www.comprasdegobierNúm.gob.mx/calculadora</w:t>
        </w:r>
      </w:hyperlink>
    </w:p>
    <w:p w:rsidR="00EA1D21" w:rsidRPr="001E1839" w:rsidRDefault="00EA1D21" w:rsidP="009C05EA">
      <w:pPr>
        <w:spacing w:after="0" w:line="240" w:lineRule="auto"/>
        <w:jc w:val="both"/>
        <w:rPr>
          <w:rFonts w:ascii="Arial" w:hAnsi="Arial" w:cs="Arial"/>
        </w:rPr>
      </w:pPr>
      <w:r w:rsidRPr="001E1839">
        <w:rPr>
          <w:rFonts w:ascii="Arial" w:hAnsi="Arial" w:cs="Arial"/>
        </w:rPr>
        <w:t>Para el concepto “Trabajadores”, utilizar el total de los trabajadores con los que cuenta la empresa a la fecha de la emisión de la manifestación.</w:t>
      </w:r>
    </w:p>
    <w:p w:rsidR="00EA1D21" w:rsidRPr="001E1839" w:rsidRDefault="00EA1D21" w:rsidP="009C05EA">
      <w:pPr>
        <w:spacing w:after="0" w:line="240" w:lineRule="auto"/>
        <w:jc w:val="both"/>
        <w:rPr>
          <w:rFonts w:ascii="Arial" w:hAnsi="Arial" w:cs="Arial"/>
        </w:rPr>
      </w:pPr>
      <w:r w:rsidRPr="001E1839">
        <w:rPr>
          <w:rFonts w:ascii="Arial" w:hAnsi="Arial" w:cs="Arial"/>
        </w:rPr>
        <w:t>Para el concepto “ventas anuales”, utilizar los datos conforme al reporte de su ejercicio fiscal correspondiente a la última declaración anual de impuestos federales, expresados en millones de pesos.</w:t>
      </w:r>
    </w:p>
    <w:p w:rsidR="00EA1D21" w:rsidRPr="001E1839" w:rsidRDefault="00EA1D21" w:rsidP="009C05EA">
      <w:pPr>
        <w:spacing w:after="0" w:line="240" w:lineRule="auto"/>
        <w:jc w:val="both"/>
        <w:rPr>
          <w:rFonts w:ascii="Arial" w:hAnsi="Arial" w:cs="Arial"/>
        </w:rPr>
      </w:pPr>
      <w:r w:rsidRPr="001E1839">
        <w:rPr>
          <w:rFonts w:ascii="Arial" w:hAnsi="Arial" w:cs="Arial"/>
        </w:rPr>
        <w:t>Señalar el tamaño de la empresa (Micro, Pequeña o Mediana), conforme al resultado de la operación señalada en el numeral anterior.</w:t>
      </w:r>
    </w:p>
    <w:p w:rsidR="00EA1D21" w:rsidRPr="001E1839" w:rsidRDefault="00EA1D21" w:rsidP="009C05EA">
      <w:pPr>
        <w:spacing w:after="0" w:line="240" w:lineRule="auto"/>
        <w:jc w:val="both"/>
        <w:rPr>
          <w:rFonts w:ascii="Arial" w:hAnsi="Arial" w:cs="Arial"/>
        </w:rPr>
      </w:pPr>
      <w:r w:rsidRPr="001E1839">
        <w:rPr>
          <w:rFonts w:ascii="Arial" w:hAnsi="Arial" w:cs="Arial"/>
        </w:rPr>
        <w:t>Anotar el nombre y firma del apoderado o representante legal del licitante.</w:t>
      </w:r>
    </w:p>
    <w:p w:rsidR="00EA1D21" w:rsidRPr="001E1839" w:rsidRDefault="00EA1D21" w:rsidP="009C05EA">
      <w:pPr>
        <w:spacing w:after="0" w:line="240" w:lineRule="auto"/>
        <w:jc w:val="both"/>
        <w:rPr>
          <w:rFonts w:ascii="Arial" w:hAnsi="Arial" w:cs="Arial"/>
        </w:rPr>
      </w:pPr>
    </w:p>
    <w:p w:rsidR="00EA1D21" w:rsidRPr="001E1839" w:rsidRDefault="00EA1D21" w:rsidP="009C05EA">
      <w:pPr>
        <w:spacing w:after="0" w:line="240" w:lineRule="auto"/>
        <w:jc w:val="both"/>
        <w:rPr>
          <w:rFonts w:ascii="Arial" w:hAnsi="Arial" w:cs="Arial"/>
        </w:rPr>
      </w:pPr>
      <w:r w:rsidRPr="001E1839">
        <w:rPr>
          <w:rFonts w:ascii="Arial" w:hAnsi="Arial" w:cs="Arial"/>
        </w:rPr>
        <w:br w:type="page"/>
      </w:r>
    </w:p>
    <w:p w:rsidR="00EA1D21" w:rsidRPr="001E1839" w:rsidRDefault="00EA1D21" w:rsidP="00EA1D21">
      <w:pPr>
        <w:spacing w:after="0" w:line="240" w:lineRule="auto"/>
        <w:rPr>
          <w:rFonts w:ascii="Arial" w:hAnsi="Arial" w:cs="Arial"/>
          <w:lang w:val="es-ES_tradnl"/>
        </w:rPr>
        <w:sectPr w:rsidR="00EA1D21" w:rsidRPr="001E1839" w:rsidSect="00EA1D21">
          <w:headerReference w:type="default" r:id="rId11"/>
          <w:footerReference w:type="default" r:id="rId12"/>
          <w:pgSz w:w="12240" w:h="15840"/>
          <w:pgMar w:top="864" w:right="1325" w:bottom="1134" w:left="1418" w:header="284" w:footer="494" w:gutter="0"/>
          <w:cols w:space="708"/>
          <w:docGrid w:linePitch="360"/>
        </w:sectPr>
      </w:pPr>
      <w:bookmarkStart w:id="114" w:name="_Toc431386040"/>
      <w:bookmarkStart w:id="115" w:name="_Toc431386317"/>
    </w:p>
    <w:p w:rsidR="00EA1D21" w:rsidRPr="001E1839" w:rsidRDefault="00EA1D21" w:rsidP="009C05EA">
      <w:pPr>
        <w:pStyle w:val="Ttulo1"/>
      </w:pPr>
      <w:bookmarkStart w:id="116" w:name="_Toc462845205"/>
      <w:bookmarkStart w:id="117" w:name="_Toc486334062"/>
      <w:r w:rsidRPr="001E1839">
        <w:t>Anexo 9</w:t>
      </w:r>
      <w:bookmarkEnd w:id="114"/>
      <w:bookmarkEnd w:id="115"/>
      <w:r w:rsidRPr="001E1839">
        <w:t>.- Propuesta Económica.</w:t>
      </w:r>
      <w:bookmarkEnd w:id="116"/>
      <w:bookmarkEnd w:id="117"/>
    </w:p>
    <w:p w:rsidR="00EA1D21" w:rsidRPr="001E1839" w:rsidRDefault="00EA1D21" w:rsidP="00EA1D21">
      <w:pPr>
        <w:spacing w:after="0" w:line="240" w:lineRule="auto"/>
        <w:rPr>
          <w:rFonts w:ascii="Arial" w:hAnsi="Arial" w:cs="Arial"/>
        </w:rPr>
      </w:pPr>
    </w:p>
    <w:p w:rsidR="00EA1D21" w:rsidRPr="001E1839" w:rsidRDefault="00EA1D21" w:rsidP="00EA1D21">
      <w:pPr>
        <w:spacing w:after="0" w:line="240" w:lineRule="auto"/>
        <w:rPr>
          <w:rFonts w:ascii="Arial" w:hAnsi="Arial" w:cs="Arial"/>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386"/>
        <w:gridCol w:w="2386"/>
        <w:gridCol w:w="2386"/>
        <w:gridCol w:w="2386"/>
      </w:tblGrid>
      <w:tr w:rsidR="00965425" w:rsidRPr="001E1839" w:rsidTr="006F1FFE">
        <w:trPr>
          <w:trHeight w:val="780"/>
        </w:trPr>
        <w:tc>
          <w:tcPr>
            <w:tcW w:w="1250" w:type="pct"/>
            <w:shd w:val="pct15" w:color="auto" w:fill="auto"/>
            <w:vAlign w:val="center"/>
            <w:hideMark/>
          </w:tcPr>
          <w:p w:rsidR="00965425" w:rsidRPr="001E1839" w:rsidRDefault="0099732F" w:rsidP="006F1FFE">
            <w:pPr>
              <w:spacing w:after="0" w:line="240" w:lineRule="auto"/>
              <w:jc w:val="center"/>
              <w:rPr>
                <w:rFonts w:ascii="Arial" w:hAnsi="Arial" w:cs="Arial"/>
                <w:b/>
                <w:bCs/>
              </w:rPr>
            </w:pPr>
            <w:r w:rsidRPr="001E1839">
              <w:rPr>
                <w:rFonts w:ascii="Arial" w:hAnsi="Arial" w:cs="Arial"/>
                <w:b/>
                <w:bCs/>
              </w:rPr>
              <w:t>Entregable</w:t>
            </w:r>
          </w:p>
        </w:tc>
        <w:tc>
          <w:tcPr>
            <w:tcW w:w="1250" w:type="pct"/>
            <w:shd w:val="pct15" w:color="auto" w:fill="auto"/>
            <w:vAlign w:val="center"/>
            <w:hideMark/>
          </w:tcPr>
          <w:p w:rsidR="00965425" w:rsidRPr="001E1839" w:rsidRDefault="0099732F" w:rsidP="006F1FFE">
            <w:pPr>
              <w:spacing w:after="0" w:line="240" w:lineRule="auto"/>
              <w:jc w:val="center"/>
              <w:rPr>
                <w:rFonts w:ascii="Arial" w:hAnsi="Arial" w:cs="Arial"/>
                <w:b/>
                <w:bCs/>
              </w:rPr>
            </w:pPr>
            <w:r w:rsidRPr="001E1839">
              <w:rPr>
                <w:rFonts w:ascii="Arial" w:hAnsi="Arial" w:cs="Arial"/>
                <w:b/>
                <w:bCs/>
              </w:rPr>
              <w:t>Unidades que lo conforman (del anexo técnico)</w:t>
            </w:r>
          </w:p>
        </w:tc>
        <w:tc>
          <w:tcPr>
            <w:tcW w:w="1250" w:type="pct"/>
            <w:shd w:val="pct15" w:color="auto" w:fill="auto"/>
            <w:vAlign w:val="center"/>
            <w:hideMark/>
          </w:tcPr>
          <w:p w:rsidR="00965425" w:rsidRPr="001E1839" w:rsidRDefault="0099732F" w:rsidP="006F1FFE">
            <w:pPr>
              <w:spacing w:after="0" w:line="240" w:lineRule="auto"/>
              <w:jc w:val="center"/>
              <w:rPr>
                <w:rFonts w:ascii="Arial" w:hAnsi="Arial" w:cs="Arial"/>
                <w:b/>
                <w:bCs/>
              </w:rPr>
            </w:pPr>
            <w:r w:rsidRPr="001E1839">
              <w:rPr>
                <w:rFonts w:ascii="Arial" w:hAnsi="Arial" w:cs="Arial"/>
                <w:b/>
                <w:bCs/>
              </w:rPr>
              <w:t>Precio Unitario sin IVA</w:t>
            </w:r>
          </w:p>
        </w:tc>
        <w:tc>
          <w:tcPr>
            <w:tcW w:w="1250" w:type="pct"/>
            <w:shd w:val="pct15" w:color="auto" w:fill="auto"/>
            <w:vAlign w:val="center"/>
            <w:hideMark/>
          </w:tcPr>
          <w:p w:rsidR="00965425" w:rsidRPr="001E1839" w:rsidRDefault="0099732F" w:rsidP="006F1FFE">
            <w:pPr>
              <w:spacing w:after="0" w:line="240" w:lineRule="auto"/>
              <w:jc w:val="center"/>
              <w:rPr>
                <w:rFonts w:ascii="Arial" w:hAnsi="Arial" w:cs="Arial"/>
                <w:b/>
                <w:bCs/>
              </w:rPr>
            </w:pPr>
            <w:r w:rsidRPr="001E1839">
              <w:rPr>
                <w:rFonts w:ascii="Arial" w:hAnsi="Arial" w:cs="Arial"/>
                <w:b/>
                <w:bCs/>
              </w:rPr>
              <w:t>Importe</w:t>
            </w:r>
          </w:p>
        </w:tc>
      </w:tr>
      <w:tr w:rsidR="00965425" w:rsidRPr="001E1839" w:rsidTr="006F1FFE">
        <w:trPr>
          <w:trHeight w:val="300"/>
        </w:trPr>
        <w:tc>
          <w:tcPr>
            <w:tcW w:w="1250" w:type="pct"/>
            <w:vMerge w:val="restart"/>
            <w:shd w:val="clear" w:color="auto" w:fill="auto"/>
            <w:noWrap/>
            <w:vAlign w:val="center"/>
            <w:hideMark/>
          </w:tcPr>
          <w:p w:rsidR="00965425" w:rsidRPr="001E1839" w:rsidRDefault="00965425" w:rsidP="00965425">
            <w:pPr>
              <w:spacing w:after="0" w:line="240" w:lineRule="auto"/>
              <w:rPr>
                <w:rFonts w:ascii="Arial" w:hAnsi="Arial" w:cs="Arial"/>
              </w:rPr>
            </w:pPr>
            <w:r w:rsidRPr="001E1839">
              <w:rPr>
                <w:rFonts w:ascii="Arial" w:hAnsi="Arial" w:cs="Arial"/>
              </w:rPr>
              <w:t>Entregable 1</w:t>
            </w:r>
          </w:p>
        </w:tc>
        <w:tc>
          <w:tcPr>
            <w:tcW w:w="1250" w:type="pct"/>
            <w:shd w:val="clear" w:color="auto" w:fill="auto"/>
            <w:noWrap/>
            <w:vAlign w:val="bottom"/>
            <w:hideMark/>
          </w:tcPr>
          <w:p w:rsidR="00965425" w:rsidRPr="001E1839" w:rsidRDefault="00965425" w:rsidP="00965425">
            <w:pPr>
              <w:spacing w:after="0" w:line="240" w:lineRule="auto"/>
              <w:rPr>
                <w:rFonts w:ascii="Arial" w:hAnsi="Arial" w:cs="Arial"/>
              </w:rPr>
            </w:pPr>
            <w:r w:rsidRPr="001E1839">
              <w:rPr>
                <w:rFonts w:ascii="Arial" w:hAnsi="Arial" w:cs="Arial"/>
              </w:rPr>
              <w:t>Fracción I</w:t>
            </w:r>
          </w:p>
        </w:tc>
        <w:tc>
          <w:tcPr>
            <w:tcW w:w="1250" w:type="pct"/>
            <w:shd w:val="clear" w:color="auto" w:fill="auto"/>
            <w:noWrap/>
            <w:vAlign w:val="bottom"/>
            <w:hideMark/>
          </w:tcPr>
          <w:p w:rsidR="00965425" w:rsidRPr="001E1839" w:rsidRDefault="00965425" w:rsidP="00965425">
            <w:pPr>
              <w:spacing w:after="0" w:line="240" w:lineRule="auto"/>
              <w:rPr>
                <w:rFonts w:ascii="Arial" w:hAnsi="Arial" w:cs="Arial"/>
              </w:rPr>
            </w:pPr>
            <w:r w:rsidRPr="001E1839">
              <w:rPr>
                <w:rFonts w:ascii="Arial" w:hAnsi="Arial" w:cs="Arial"/>
              </w:rPr>
              <w:t>$</w:t>
            </w:r>
          </w:p>
        </w:tc>
        <w:tc>
          <w:tcPr>
            <w:tcW w:w="1250" w:type="pct"/>
            <w:vMerge w:val="restart"/>
            <w:shd w:val="clear" w:color="auto" w:fill="auto"/>
            <w:noWrap/>
            <w:vAlign w:val="center"/>
            <w:hideMark/>
          </w:tcPr>
          <w:p w:rsidR="00965425" w:rsidRPr="001E1839" w:rsidRDefault="00965425" w:rsidP="00965425">
            <w:pPr>
              <w:spacing w:after="0" w:line="240" w:lineRule="auto"/>
              <w:rPr>
                <w:rFonts w:ascii="Arial" w:hAnsi="Arial" w:cs="Arial"/>
              </w:rPr>
            </w:pPr>
            <w:r w:rsidRPr="001E1839">
              <w:rPr>
                <w:rFonts w:ascii="Arial" w:hAnsi="Arial" w:cs="Arial"/>
              </w:rPr>
              <w:t>$</w:t>
            </w:r>
          </w:p>
        </w:tc>
      </w:tr>
      <w:tr w:rsidR="00965425" w:rsidRPr="001E1839" w:rsidTr="006F1FFE">
        <w:trPr>
          <w:trHeight w:val="300"/>
        </w:trPr>
        <w:tc>
          <w:tcPr>
            <w:tcW w:w="1250" w:type="pct"/>
            <w:vMerge/>
            <w:vAlign w:val="center"/>
            <w:hideMark/>
          </w:tcPr>
          <w:p w:rsidR="00965425" w:rsidRPr="001E1839" w:rsidRDefault="00965425" w:rsidP="00965425">
            <w:pPr>
              <w:spacing w:after="0" w:line="240" w:lineRule="auto"/>
              <w:rPr>
                <w:rFonts w:ascii="Arial" w:hAnsi="Arial" w:cs="Arial"/>
              </w:rPr>
            </w:pPr>
          </w:p>
        </w:tc>
        <w:tc>
          <w:tcPr>
            <w:tcW w:w="1250" w:type="pct"/>
            <w:shd w:val="clear" w:color="auto" w:fill="auto"/>
            <w:noWrap/>
            <w:vAlign w:val="bottom"/>
            <w:hideMark/>
          </w:tcPr>
          <w:p w:rsidR="00965425" w:rsidRPr="001E1839" w:rsidRDefault="00965425" w:rsidP="00965425">
            <w:pPr>
              <w:spacing w:after="0" w:line="240" w:lineRule="auto"/>
              <w:rPr>
                <w:rFonts w:ascii="Arial" w:hAnsi="Arial" w:cs="Arial"/>
              </w:rPr>
            </w:pPr>
            <w:r w:rsidRPr="001E1839">
              <w:rPr>
                <w:rFonts w:ascii="Arial" w:hAnsi="Arial" w:cs="Arial"/>
              </w:rPr>
              <w:t>Fracción II</w:t>
            </w:r>
          </w:p>
        </w:tc>
        <w:tc>
          <w:tcPr>
            <w:tcW w:w="1250" w:type="pct"/>
            <w:shd w:val="clear" w:color="auto" w:fill="auto"/>
            <w:noWrap/>
            <w:vAlign w:val="bottom"/>
            <w:hideMark/>
          </w:tcPr>
          <w:p w:rsidR="00965425" w:rsidRPr="001E1839" w:rsidRDefault="00965425" w:rsidP="00965425">
            <w:pPr>
              <w:spacing w:after="0" w:line="240" w:lineRule="auto"/>
              <w:rPr>
                <w:rFonts w:ascii="Arial" w:hAnsi="Arial" w:cs="Arial"/>
              </w:rPr>
            </w:pPr>
            <w:r w:rsidRPr="001E1839">
              <w:rPr>
                <w:rFonts w:ascii="Arial" w:hAnsi="Arial" w:cs="Arial"/>
              </w:rPr>
              <w:t>$</w:t>
            </w:r>
          </w:p>
        </w:tc>
        <w:tc>
          <w:tcPr>
            <w:tcW w:w="1250" w:type="pct"/>
            <w:vMerge/>
            <w:vAlign w:val="center"/>
            <w:hideMark/>
          </w:tcPr>
          <w:p w:rsidR="00965425" w:rsidRPr="001E1839" w:rsidRDefault="00965425" w:rsidP="00965425">
            <w:pPr>
              <w:spacing w:after="0" w:line="240" w:lineRule="auto"/>
              <w:rPr>
                <w:rFonts w:ascii="Arial" w:hAnsi="Arial" w:cs="Arial"/>
              </w:rPr>
            </w:pPr>
          </w:p>
        </w:tc>
      </w:tr>
      <w:tr w:rsidR="00965425" w:rsidRPr="001E1839" w:rsidTr="006F1FFE">
        <w:trPr>
          <w:trHeight w:val="300"/>
        </w:trPr>
        <w:tc>
          <w:tcPr>
            <w:tcW w:w="1250" w:type="pct"/>
            <w:vMerge/>
            <w:vAlign w:val="center"/>
            <w:hideMark/>
          </w:tcPr>
          <w:p w:rsidR="00965425" w:rsidRPr="001E1839" w:rsidRDefault="00965425" w:rsidP="00965425">
            <w:pPr>
              <w:spacing w:after="0" w:line="240" w:lineRule="auto"/>
              <w:rPr>
                <w:rFonts w:ascii="Arial" w:hAnsi="Arial" w:cs="Arial"/>
              </w:rPr>
            </w:pPr>
          </w:p>
        </w:tc>
        <w:tc>
          <w:tcPr>
            <w:tcW w:w="1250" w:type="pct"/>
            <w:shd w:val="clear" w:color="auto" w:fill="auto"/>
            <w:noWrap/>
            <w:vAlign w:val="bottom"/>
            <w:hideMark/>
          </w:tcPr>
          <w:p w:rsidR="00965425" w:rsidRPr="001E1839" w:rsidRDefault="00965425" w:rsidP="00965425">
            <w:pPr>
              <w:spacing w:after="0" w:line="240" w:lineRule="auto"/>
              <w:rPr>
                <w:rFonts w:ascii="Arial" w:hAnsi="Arial" w:cs="Arial"/>
              </w:rPr>
            </w:pPr>
            <w:r w:rsidRPr="001E1839">
              <w:rPr>
                <w:rFonts w:ascii="Arial" w:hAnsi="Arial" w:cs="Arial"/>
              </w:rPr>
              <w:t>Fracción IV</w:t>
            </w:r>
          </w:p>
        </w:tc>
        <w:tc>
          <w:tcPr>
            <w:tcW w:w="1250" w:type="pct"/>
            <w:shd w:val="clear" w:color="auto" w:fill="auto"/>
            <w:noWrap/>
            <w:vAlign w:val="bottom"/>
            <w:hideMark/>
          </w:tcPr>
          <w:p w:rsidR="00965425" w:rsidRPr="001E1839" w:rsidRDefault="00965425" w:rsidP="00965425">
            <w:pPr>
              <w:spacing w:after="0" w:line="240" w:lineRule="auto"/>
              <w:rPr>
                <w:rFonts w:ascii="Arial" w:hAnsi="Arial" w:cs="Arial"/>
              </w:rPr>
            </w:pPr>
            <w:r w:rsidRPr="001E1839">
              <w:rPr>
                <w:rFonts w:ascii="Arial" w:hAnsi="Arial" w:cs="Arial"/>
              </w:rPr>
              <w:t>$</w:t>
            </w:r>
          </w:p>
        </w:tc>
        <w:tc>
          <w:tcPr>
            <w:tcW w:w="1250" w:type="pct"/>
            <w:vMerge/>
            <w:vAlign w:val="center"/>
            <w:hideMark/>
          </w:tcPr>
          <w:p w:rsidR="00965425" w:rsidRPr="001E1839" w:rsidRDefault="00965425" w:rsidP="00965425">
            <w:pPr>
              <w:spacing w:after="0" w:line="240" w:lineRule="auto"/>
              <w:rPr>
                <w:rFonts w:ascii="Arial" w:hAnsi="Arial" w:cs="Arial"/>
              </w:rPr>
            </w:pPr>
          </w:p>
        </w:tc>
      </w:tr>
      <w:tr w:rsidR="00965425" w:rsidRPr="001E1839" w:rsidTr="006F1FFE">
        <w:trPr>
          <w:trHeight w:val="300"/>
        </w:trPr>
        <w:tc>
          <w:tcPr>
            <w:tcW w:w="1250" w:type="pct"/>
            <w:vMerge/>
            <w:vAlign w:val="center"/>
            <w:hideMark/>
          </w:tcPr>
          <w:p w:rsidR="00965425" w:rsidRPr="001E1839" w:rsidRDefault="00965425" w:rsidP="00965425">
            <w:pPr>
              <w:spacing w:after="0" w:line="240" w:lineRule="auto"/>
              <w:rPr>
                <w:rFonts w:ascii="Arial" w:hAnsi="Arial" w:cs="Arial"/>
              </w:rPr>
            </w:pPr>
          </w:p>
        </w:tc>
        <w:tc>
          <w:tcPr>
            <w:tcW w:w="1250" w:type="pct"/>
            <w:shd w:val="clear" w:color="auto" w:fill="auto"/>
            <w:noWrap/>
            <w:vAlign w:val="bottom"/>
            <w:hideMark/>
          </w:tcPr>
          <w:p w:rsidR="00965425" w:rsidRPr="001E1839" w:rsidRDefault="00965425" w:rsidP="00965425">
            <w:pPr>
              <w:spacing w:after="0" w:line="240" w:lineRule="auto"/>
              <w:rPr>
                <w:rFonts w:ascii="Arial" w:hAnsi="Arial" w:cs="Arial"/>
              </w:rPr>
            </w:pPr>
            <w:r w:rsidRPr="001E1839">
              <w:rPr>
                <w:rFonts w:ascii="Arial" w:hAnsi="Arial" w:cs="Arial"/>
              </w:rPr>
              <w:t>Fracción VI</w:t>
            </w:r>
          </w:p>
        </w:tc>
        <w:tc>
          <w:tcPr>
            <w:tcW w:w="1250" w:type="pct"/>
            <w:shd w:val="clear" w:color="auto" w:fill="auto"/>
            <w:noWrap/>
            <w:vAlign w:val="bottom"/>
            <w:hideMark/>
          </w:tcPr>
          <w:p w:rsidR="00965425" w:rsidRPr="001E1839" w:rsidRDefault="00965425" w:rsidP="00965425">
            <w:pPr>
              <w:spacing w:after="0" w:line="240" w:lineRule="auto"/>
              <w:rPr>
                <w:rFonts w:ascii="Arial" w:hAnsi="Arial" w:cs="Arial"/>
              </w:rPr>
            </w:pPr>
            <w:r w:rsidRPr="001E1839">
              <w:rPr>
                <w:rFonts w:ascii="Arial" w:hAnsi="Arial" w:cs="Arial"/>
              </w:rPr>
              <w:t>$</w:t>
            </w:r>
          </w:p>
        </w:tc>
        <w:tc>
          <w:tcPr>
            <w:tcW w:w="1250" w:type="pct"/>
            <w:vMerge/>
            <w:vAlign w:val="center"/>
            <w:hideMark/>
          </w:tcPr>
          <w:p w:rsidR="00965425" w:rsidRPr="001E1839" w:rsidRDefault="00965425" w:rsidP="00965425">
            <w:pPr>
              <w:spacing w:after="0" w:line="240" w:lineRule="auto"/>
              <w:rPr>
                <w:rFonts w:ascii="Arial" w:hAnsi="Arial" w:cs="Arial"/>
              </w:rPr>
            </w:pPr>
          </w:p>
        </w:tc>
      </w:tr>
      <w:tr w:rsidR="00965425" w:rsidRPr="001E1839" w:rsidTr="006F1FFE">
        <w:trPr>
          <w:trHeight w:val="315"/>
        </w:trPr>
        <w:tc>
          <w:tcPr>
            <w:tcW w:w="1250" w:type="pct"/>
            <w:vMerge/>
            <w:vAlign w:val="center"/>
            <w:hideMark/>
          </w:tcPr>
          <w:p w:rsidR="00965425" w:rsidRPr="001E1839" w:rsidRDefault="00965425" w:rsidP="00965425">
            <w:pPr>
              <w:spacing w:after="0" w:line="240" w:lineRule="auto"/>
              <w:rPr>
                <w:rFonts w:ascii="Arial" w:hAnsi="Arial" w:cs="Arial"/>
              </w:rPr>
            </w:pPr>
          </w:p>
        </w:tc>
        <w:tc>
          <w:tcPr>
            <w:tcW w:w="1250" w:type="pct"/>
            <w:shd w:val="clear" w:color="auto" w:fill="auto"/>
            <w:noWrap/>
            <w:vAlign w:val="bottom"/>
            <w:hideMark/>
          </w:tcPr>
          <w:p w:rsidR="00965425" w:rsidRPr="001E1839" w:rsidRDefault="00965425" w:rsidP="00965425">
            <w:pPr>
              <w:spacing w:after="0" w:line="240" w:lineRule="auto"/>
              <w:rPr>
                <w:rFonts w:ascii="Arial" w:hAnsi="Arial" w:cs="Arial"/>
              </w:rPr>
            </w:pPr>
            <w:r w:rsidRPr="001E1839">
              <w:rPr>
                <w:rFonts w:ascii="Arial" w:hAnsi="Arial" w:cs="Arial"/>
              </w:rPr>
              <w:t>Fracción VII</w:t>
            </w:r>
          </w:p>
        </w:tc>
        <w:tc>
          <w:tcPr>
            <w:tcW w:w="1250" w:type="pct"/>
            <w:shd w:val="clear" w:color="auto" w:fill="auto"/>
            <w:noWrap/>
            <w:vAlign w:val="bottom"/>
            <w:hideMark/>
          </w:tcPr>
          <w:p w:rsidR="00965425" w:rsidRPr="001E1839" w:rsidRDefault="00965425" w:rsidP="00965425">
            <w:pPr>
              <w:spacing w:after="0" w:line="240" w:lineRule="auto"/>
              <w:rPr>
                <w:rFonts w:ascii="Arial" w:hAnsi="Arial" w:cs="Arial"/>
              </w:rPr>
            </w:pPr>
            <w:r w:rsidRPr="001E1839">
              <w:rPr>
                <w:rFonts w:ascii="Arial" w:hAnsi="Arial" w:cs="Arial"/>
              </w:rPr>
              <w:t>$</w:t>
            </w:r>
          </w:p>
        </w:tc>
        <w:tc>
          <w:tcPr>
            <w:tcW w:w="1250" w:type="pct"/>
            <w:vMerge/>
            <w:vAlign w:val="center"/>
            <w:hideMark/>
          </w:tcPr>
          <w:p w:rsidR="00965425" w:rsidRPr="001E1839" w:rsidRDefault="00965425" w:rsidP="00965425">
            <w:pPr>
              <w:spacing w:after="0" w:line="240" w:lineRule="auto"/>
              <w:rPr>
                <w:rFonts w:ascii="Arial" w:hAnsi="Arial" w:cs="Arial"/>
              </w:rPr>
            </w:pPr>
          </w:p>
        </w:tc>
      </w:tr>
      <w:tr w:rsidR="00965425" w:rsidRPr="001E1839" w:rsidTr="006F1FFE">
        <w:trPr>
          <w:trHeight w:val="300"/>
        </w:trPr>
        <w:tc>
          <w:tcPr>
            <w:tcW w:w="1250" w:type="pct"/>
            <w:vMerge w:val="restart"/>
            <w:shd w:val="clear" w:color="auto" w:fill="auto"/>
            <w:noWrap/>
            <w:vAlign w:val="center"/>
            <w:hideMark/>
          </w:tcPr>
          <w:p w:rsidR="00965425" w:rsidRPr="001E1839" w:rsidRDefault="00965425" w:rsidP="00965425">
            <w:pPr>
              <w:spacing w:after="0" w:line="240" w:lineRule="auto"/>
              <w:rPr>
                <w:rFonts w:ascii="Arial" w:hAnsi="Arial" w:cs="Arial"/>
              </w:rPr>
            </w:pPr>
            <w:r w:rsidRPr="001E1839">
              <w:rPr>
                <w:rFonts w:ascii="Arial" w:hAnsi="Arial" w:cs="Arial"/>
              </w:rPr>
              <w:t>Entregable 2</w:t>
            </w:r>
          </w:p>
        </w:tc>
        <w:tc>
          <w:tcPr>
            <w:tcW w:w="1250" w:type="pct"/>
            <w:shd w:val="clear" w:color="auto" w:fill="auto"/>
            <w:noWrap/>
            <w:vAlign w:val="bottom"/>
            <w:hideMark/>
          </w:tcPr>
          <w:p w:rsidR="00965425" w:rsidRPr="001E1839" w:rsidRDefault="00965425" w:rsidP="00965425">
            <w:pPr>
              <w:spacing w:after="0" w:line="240" w:lineRule="auto"/>
              <w:rPr>
                <w:rFonts w:ascii="Arial" w:hAnsi="Arial" w:cs="Arial"/>
              </w:rPr>
            </w:pPr>
            <w:r w:rsidRPr="001E1839">
              <w:rPr>
                <w:rFonts w:ascii="Arial" w:hAnsi="Arial" w:cs="Arial"/>
              </w:rPr>
              <w:t>Fracción III</w:t>
            </w:r>
          </w:p>
        </w:tc>
        <w:tc>
          <w:tcPr>
            <w:tcW w:w="1250" w:type="pct"/>
            <w:shd w:val="clear" w:color="auto" w:fill="auto"/>
            <w:noWrap/>
            <w:vAlign w:val="bottom"/>
            <w:hideMark/>
          </w:tcPr>
          <w:p w:rsidR="00965425" w:rsidRPr="001E1839" w:rsidRDefault="00965425" w:rsidP="00965425">
            <w:pPr>
              <w:spacing w:after="0" w:line="240" w:lineRule="auto"/>
              <w:rPr>
                <w:rFonts w:ascii="Arial" w:hAnsi="Arial" w:cs="Arial"/>
              </w:rPr>
            </w:pPr>
            <w:r w:rsidRPr="001E1839">
              <w:rPr>
                <w:rFonts w:ascii="Arial" w:hAnsi="Arial" w:cs="Arial"/>
              </w:rPr>
              <w:t>$</w:t>
            </w:r>
          </w:p>
        </w:tc>
        <w:tc>
          <w:tcPr>
            <w:tcW w:w="1250" w:type="pct"/>
            <w:vMerge w:val="restart"/>
            <w:shd w:val="clear" w:color="auto" w:fill="auto"/>
            <w:noWrap/>
            <w:vAlign w:val="center"/>
            <w:hideMark/>
          </w:tcPr>
          <w:p w:rsidR="00965425" w:rsidRPr="001E1839" w:rsidRDefault="00965425" w:rsidP="00965425">
            <w:pPr>
              <w:spacing w:after="0" w:line="240" w:lineRule="auto"/>
              <w:rPr>
                <w:rFonts w:ascii="Arial" w:hAnsi="Arial" w:cs="Arial"/>
              </w:rPr>
            </w:pPr>
            <w:r w:rsidRPr="001E1839">
              <w:rPr>
                <w:rFonts w:ascii="Arial" w:hAnsi="Arial" w:cs="Arial"/>
              </w:rPr>
              <w:t>$</w:t>
            </w:r>
          </w:p>
        </w:tc>
      </w:tr>
      <w:tr w:rsidR="00965425" w:rsidRPr="001E1839" w:rsidTr="006F1FFE">
        <w:trPr>
          <w:trHeight w:val="300"/>
        </w:trPr>
        <w:tc>
          <w:tcPr>
            <w:tcW w:w="1250" w:type="pct"/>
            <w:vMerge/>
            <w:vAlign w:val="center"/>
            <w:hideMark/>
          </w:tcPr>
          <w:p w:rsidR="00965425" w:rsidRPr="001E1839" w:rsidRDefault="00965425" w:rsidP="00965425">
            <w:pPr>
              <w:spacing w:after="0" w:line="240" w:lineRule="auto"/>
              <w:rPr>
                <w:rFonts w:ascii="Arial" w:hAnsi="Arial" w:cs="Arial"/>
              </w:rPr>
            </w:pPr>
          </w:p>
        </w:tc>
        <w:tc>
          <w:tcPr>
            <w:tcW w:w="1250" w:type="pct"/>
            <w:shd w:val="clear" w:color="auto" w:fill="auto"/>
            <w:noWrap/>
            <w:vAlign w:val="bottom"/>
            <w:hideMark/>
          </w:tcPr>
          <w:p w:rsidR="00965425" w:rsidRPr="001E1839" w:rsidRDefault="00965425" w:rsidP="00965425">
            <w:pPr>
              <w:spacing w:after="0" w:line="240" w:lineRule="auto"/>
              <w:rPr>
                <w:rFonts w:ascii="Arial" w:hAnsi="Arial" w:cs="Arial"/>
              </w:rPr>
            </w:pPr>
            <w:r w:rsidRPr="001E1839">
              <w:rPr>
                <w:rFonts w:ascii="Arial" w:hAnsi="Arial" w:cs="Arial"/>
              </w:rPr>
              <w:t>Fracción V</w:t>
            </w:r>
          </w:p>
        </w:tc>
        <w:tc>
          <w:tcPr>
            <w:tcW w:w="1250" w:type="pct"/>
            <w:shd w:val="clear" w:color="auto" w:fill="auto"/>
            <w:noWrap/>
            <w:vAlign w:val="bottom"/>
            <w:hideMark/>
          </w:tcPr>
          <w:p w:rsidR="00965425" w:rsidRPr="001E1839" w:rsidRDefault="00965425" w:rsidP="00965425">
            <w:pPr>
              <w:spacing w:after="0" w:line="240" w:lineRule="auto"/>
              <w:rPr>
                <w:rFonts w:ascii="Arial" w:hAnsi="Arial" w:cs="Arial"/>
              </w:rPr>
            </w:pPr>
            <w:r w:rsidRPr="001E1839">
              <w:rPr>
                <w:rFonts w:ascii="Arial" w:hAnsi="Arial" w:cs="Arial"/>
              </w:rPr>
              <w:t>$</w:t>
            </w:r>
          </w:p>
        </w:tc>
        <w:tc>
          <w:tcPr>
            <w:tcW w:w="1250" w:type="pct"/>
            <w:vMerge/>
            <w:vAlign w:val="center"/>
            <w:hideMark/>
          </w:tcPr>
          <w:p w:rsidR="00965425" w:rsidRPr="001E1839" w:rsidRDefault="00965425" w:rsidP="00965425">
            <w:pPr>
              <w:spacing w:after="0" w:line="240" w:lineRule="auto"/>
              <w:rPr>
                <w:rFonts w:ascii="Arial" w:hAnsi="Arial" w:cs="Arial"/>
              </w:rPr>
            </w:pPr>
          </w:p>
        </w:tc>
      </w:tr>
      <w:tr w:rsidR="00965425" w:rsidRPr="001E1839" w:rsidTr="006F1FFE">
        <w:trPr>
          <w:trHeight w:val="300"/>
        </w:trPr>
        <w:tc>
          <w:tcPr>
            <w:tcW w:w="1250" w:type="pct"/>
            <w:vMerge/>
            <w:vAlign w:val="center"/>
            <w:hideMark/>
          </w:tcPr>
          <w:p w:rsidR="00965425" w:rsidRPr="001E1839" w:rsidRDefault="00965425" w:rsidP="00965425">
            <w:pPr>
              <w:spacing w:after="0" w:line="240" w:lineRule="auto"/>
              <w:rPr>
                <w:rFonts w:ascii="Arial" w:hAnsi="Arial" w:cs="Arial"/>
              </w:rPr>
            </w:pPr>
          </w:p>
        </w:tc>
        <w:tc>
          <w:tcPr>
            <w:tcW w:w="1250" w:type="pct"/>
            <w:shd w:val="clear" w:color="auto" w:fill="auto"/>
            <w:noWrap/>
            <w:vAlign w:val="bottom"/>
            <w:hideMark/>
          </w:tcPr>
          <w:p w:rsidR="00965425" w:rsidRPr="001E1839" w:rsidRDefault="00965425" w:rsidP="00965425">
            <w:pPr>
              <w:spacing w:after="0" w:line="240" w:lineRule="auto"/>
              <w:rPr>
                <w:rFonts w:ascii="Arial" w:hAnsi="Arial" w:cs="Arial"/>
              </w:rPr>
            </w:pPr>
            <w:r w:rsidRPr="001E1839">
              <w:rPr>
                <w:rFonts w:ascii="Arial" w:hAnsi="Arial" w:cs="Arial"/>
              </w:rPr>
              <w:t>Fracción VIII</w:t>
            </w:r>
          </w:p>
        </w:tc>
        <w:tc>
          <w:tcPr>
            <w:tcW w:w="1250" w:type="pct"/>
            <w:shd w:val="clear" w:color="auto" w:fill="auto"/>
            <w:noWrap/>
            <w:vAlign w:val="bottom"/>
            <w:hideMark/>
          </w:tcPr>
          <w:p w:rsidR="00965425" w:rsidRPr="001E1839" w:rsidRDefault="00965425" w:rsidP="00965425">
            <w:pPr>
              <w:spacing w:after="0" w:line="240" w:lineRule="auto"/>
              <w:rPr>
                <w:rFonts w:ascii="Arial" w:hAnsi="Arial" w:cs="Arial"/>
              </w:rPr>
            </w:pPr>
            <w:r w:rsidRPr="001E1839">
              <w:rPr>
                <w:rFonts w:ascii="Arial" w:hAnsi="Arial" w:cs="Arial"/>
              </w:rPr>
              <w:t>$</w:t>
            </w:r>
          </w:p>
        </w:tc>
        <w:tc>
          <w:tcPr>
            <w:tcW w:w="1250" w:type="pct"/>
            <w:vMerge/>
            <w:vAlign w:val="center"/>
            <w:hideMark/>
          </w:tcPr>
          <w:p w:rsidR="00965425" w:rsidRPr="001E1839" w:rsidRDefault="00965425" w:rsidP="00965425">
            <w:pPr>
              <w:spacing w:after="0" w:line="240" w:lineRule="auto"/>
              <w:rPr>
                <w:rFonts w:ascii="Arial" w:hAnsi="Arial" w:cs="Arial"/>
              </w:rPr>
            </w:pPr>
          </w:p>
        </w:tc>
      </w:tr>
      <w:tr w:rsidR="00965425" w:rsidRPr="001E1839" w:rsidTr="006F1FFE">
        <w:trPr>
          <w:trHeight w:val="315"/>
        </w:trPr>
        <w:tc>
          <w:tcPr>
            <w:tcW w:w="1250" w:type="pct"/>
            <w:vMerge/>
            <w:vAlign w:val="center"/>
            <w:hideMark/>
          </w:tcPr>
          <w:p w:rsidR="00965425" w:rsidRPr="001E1839" w:rsidRDefault="00965425" w:rsidP="00965425">
            <w:pPr>
              <w:spacing w:after="0" w:line="240" w:lineRule="auto"/>
              <w:rPr>
                <w:rFonts w:ascii="Arial" w:hAnsi="Arial" w:cs="Arial"/>
              </w:rPr>
            </w:pPr>
          </w:p>
        </w:tc>
        <w:tc>
          <w:tcPr>
            <w:tcW w:w="1250" w:type="pct"/>
            <w:shd w:val="clear" w:color="auto" w:fill="auto"/>
            <w:noWrap/>
            <w:vAlign w:val="bottom"/>
            <w:hideMark/>
          </w:tcPr>
          <w:p w:rsidR="00965425" w:rsidRPr="001E1839" w:rsidRDefault="00965425" w:rsidP="00965425">
            <w:pPr>
              <w:spacing w:after="0" w:line="240" w:lineRule="auto"/>
              <w:rPr>
                <w:rFonts w:ascii="Arial" w:hAnsi="Arial" w:cs="Arial"/>
              </w:rPr>
            </w:pPr>
            <w:r w:rsidRPr="001E1839">
              <w:rPr>
                <w:rFonts w:ascii="Arial" w:hAnsi="Arial" w:cs="Arial"/>
              </w:rPr>
              <w:t>Fracción XII</w:t>
            </w:r>
          </w:p>
        </w:tc>
        <w:tc>
          <w:tcPr>
            <w:tcW w:w="1250" w:type="pct"/>
            <w:shd w:val="clear" w:color="auto" w:fill="auto"/>
            <w:noWrap/>
            <w:vAlign w:val="bottom"/>
            <w:hideMark/>
          </w:tcPr>
          <w:p w:rsidR="00965425" w:rsidRPr="001E1839" w:rsidRDefault="00965425" w:rsidP="00965425">
            <w:pPr>
              <w:spacing w:after="0" w:line="240" w:lineRule="auto"/>
              <w:rPr>
                <w:rFonts w:ascii="Arial" w:hAnsi="Arial" w:cs="Arial"/>
              </w:rPr>
            </w:pPr>
            <w:r w:rsidRPr="001E1839">
              <w:rPr>
                <w:rFonts w:ascii="Arial" w:hAnsi="Arial" w:cs="Arial"/>
              </w:rPr>
              <w:t>$</w:t>
            </w:r>
          </w:p>
        </w:tc>
        <w:tc>
          <w:tcPr>
            <w:tcW w:w="1250" w:type="pct"/>
            <w:vMerge/>
            <w:vAlign w:val="center"/>
            <w:hideMark/>
          </w:tcPr>
          <w:p w:rsidR="00965425" w:rsidRPr="001E1839" w:rsidRDefault="00965425" w:rsidP="00965425">
            <w:pPr>
              <w:spacing w:after="0" w:line="240" w:lineRule="auto"/>
              <w:rPr>
                <w:rFonts w:ascii="Arial" w:hAnsi="Arial" w:cs="Arial"/>
              </w:rPr>
            </w:pPr>
          </w:p>
        </w:tc>
      </w:tr>
      <w:tr w:rsidR="00965425" w:rsidRPr="001E1839" w:rsidTr="006F1FFE">
        <w:trPr>
          <w:trHeight w:val="510"/>
        </w:trPr>
        <w:tc>
          <w:tcPr>
            <w:tcW w:w="1250" w:type="pct"/>
            <w:tcBorders>
              <w:bottom w:val="single" w:sz="8" w:space="0" w:color="auto"/>
            </w:tcBorders>
            <w:shd w:val="clear" w:color="auto" w:fill="auto"/>
            <w:noWrap/>
            <w:vAlign w:val="center"/>
            <w:hideMark/>
          </w:tcPr>
          <w:p w:rsidR="00965425" w:rsidRPr="001E1839" w:rsidRDefault="00965425" w:rsidP="00965425">
            <w:pPr>
              <w:spacing w:after="0" w:line="240" w:lineRule="auto"/>
              <w:rPr>
                <w:rFonts w:ascii="Arial" w:hAnsi="Arial" w:cs="Arial"/>
              </w:rPr>
            </w:pPr>
            <w:r w:rsidRPr="001E1839">
              <w:rPr>
                <w:rFonts w:ascii="Arial" w:hAnsi="Arial" w:cs="Arial"/>
              </w:rPr>
              <w:t>Entregable 3</w:t>
            </w:r>
          </w:p>
        </w:tc>
        <w:tc>
          <w:tcPr>
            <w:tcW w:w="1250" w:type="pct"/>
            <w:tcBorders>
              <w:bottom w:val="single" w:sz="8" w:space="0" w:color="auto"/>
            </w:tcBorders>
            <w:shd w:val="clear" w:color="auto" w:fill="auto"/>
            <w:noWrap/>
            <w:vAlign w:val="center"/>
            <w:hideMark/>
          </w:tcPr>
          <w:p w:rsidR="00965425" w:rsidRPr="001E1839" w:rsidRDefault="00965425" w:rsidP="00965425">
            <w:pPr>
              <w:spacing w:after="0" w:line="240" w:lineRule="auto"/>
              <w:rPr>
                <w:rFonts w:ascii="Arial" w:hAnsi="Arial" w:cs="Arial"/>
              </w:rPr>
            </w:pPr>
            <w:r w:rsidRPr="001E1839">
              <w:rPr>
                <w:rFonts w:ascii="Arial" w:hAnsi="Arial" w:cs="Arial"/>
              </w:rPr>
              <w:t>Fracción X</w:t>
            </w:r>
          </w:p>
        </w:tc>
        <w:tc>
          <w:tcPr>
            <w:tcW w:w="1250" w:type="pct"/>
            <w:tcBorders>
              <w:bottom w:val="single" w:sz="8" w:space="0" w:color="auto"/>
            </w:tcBorders>
            <w:shd w:val="clear" w:color="auto" w:fill="auto"/>
            <w:noWrap/>
            <w:vAlign w:val="center"/>
            <w:hideMark/>
          </w:tcPr>
          <w:p w:rsidR="00965425" w:rsidRPr="001E1839" w:rsidRDefault="00965425" w:rsidP="00965425">
            <w:pPr>
              <w:spacing w:after="0" w:line="240" w:lineRule="auto"/>
              <w:rPr>
                <w:rFonts w:ascii="Arial" w:hAnsi="Arial" w:cs="Arial"/>
              </w:rPr>
            </w:pPr>
            <w:r w:rsidRPr="001E1839">
              <w:rPr>
                <w:rFonts w:ascii="Arial" w:hAnsi="Arial" w:cs="Arial"/>
              </w:rPr>
              <w:t>$</w:t>
            </w:r>
          </w:p>
        </w:tc>
        <w:tc>
          <w:tcPr>
            <w:tcW w:w="1250" w:type="pct"/>
            <w:shd w:val="clear" w:color="auto" w:fill="auto"/>
            <w:noWrap/>
            <w:vAlign w:val="center"/>
            <w:hideMark/>
          </w:tcPr>
          <w:p w:rsidR="00965425" w:rsidRPr="001E1839" w:rsidRDefault="00965425" w:rsidP="00965425">
            <w:pPr>
              <w:spacing w:after="0" w:line="240" w:lineRule="auto"/>
              <w:rPr>
                <w:rFonts w:ascii="Arial" w:hAnsi="Arial" w:cs="Arial"/>
              </w:rPr>
            </w:pPr>
            <w:r w:rsidRPr="001E1839">
              <w:rPr>
                <w:rFonts w:ascii="Arial" w:hAnsi="Arial" w:cs="Arial"/>
              </w:rPr>
              <w:t>$</w:t>
            </w:r>
          </w:p>
        </w:tc>
      </w:tr>
      <w:tr w:rsidR="00965425" w:rsidRPr="001E1839" w:rsidTr="006F1FFE">
        <w:trPr>
          <w:trHeight w:val="300"/>
        </w:trPr>
        <w:tc>
          <w:tcPr>
            <w:tcW w:w="1250" w:type="pct"/>
            <w:vMerge w:val="restart"/>
            <w:shd w:val="clear" w:color="auto" w:fill="auto"/>
            <w:noWrap/>
            <w:vAlign w:val="center"/>
            <w:hideMark/>
          </w:tcPr>
          <w:p w:rsidR="00965425" w:rsidRPr="001E1839" w:rsidRDefault="00965425" w:rsidP="00965425">
            <w:pPr>
              <w:spacing w:after="0" w:line="240" w:lineRule="auto"/>
              <w:rPr>
                <w:rFonts w:ascii="Arial" w:hAnsi="Arial" w:cs="Arial"/>
              </w:rPr>
            </w:pPr>
            <w:r w:rsidRPr="001E1839">
              <w:rPr>
                <w:rFonts w:ascii="Arial" w:hAnsi="Arial" w:cs="Arial"/>
              </w:rPr>
              <w:t>Entregable 4</w:t>
            </w:r>
          </w:p>
        </w:tc>
        <w:tc>
          <w:tcPr>
            <w:tcW w:w="1250" w:type="pct"/>
            <w:shd w:val="clear" w:color="auto" w:fill="auto"/>
            <w:noWrap/>
            <w:vAlign w:val="bottom"/>
            <w:hideMark/>
          </w:tcPr>
          <w:p w:rsidR="00965425" w:rsidRPr="001E1839" w:rsidRDefault="00965425" w:rsidP="00965425">
            <w:pPr>
              <w:spacing w:after="0" w:line="240" w:lineRule="auto"/>
              <w:rPr>
                <w:rFonts w:ascii="Arial" w:hAnsi="Arial" w:cs="Arial"/>
              </w:rPr>
            </w:pPr>
            <w:r w:rsidRPr="001E1839">
              <w:rPr>
                <w:rFonts w:ascii="Arial" w:hAnsi="Arial" w:cs="Arial"/>
              </w:rPr>
              <w:t>Fracción IX</w:t>
            </w:r>
          </w:p>
        </w:tc>
        <w:tc>
          <w:tcPr>
            <w:tcW w:w="1250" w:type="pct"/>
            <w:shd w:val="clear" w:color="auto" w:fill="auto"/>
            <w:noWrap/>
            <w:vAlign w:val="center"/>
            <w:hideMark/>
          </w:tcPr>
          <w:p w:rsidR="00965425" w:rsidRPr="001E1839" w:rsidRDefault="00965425" w:rsidP="00965425">
            <w:pPr>
              <w:spacing w:after="0" w:line="240" w:lineRule="auto"/>
              <w:rPr>
                <w:rFonts w:ascii="Arial" w:hAnsi="Arial" w:cs="Arial"/>
              </w:rPr>
            </w:pPr>
            <w:r w:rsidRPr="001E1839">
              <w:rPr>
                <w:rFonts w:ascii="Arial" w:hAnsi="Arial" w:cs="Arial"/>
              </w:rPr>
              <w:t>$</w:t>
            </w:r>
          </w:p>
        </w:tc>
        <w:tc>
          <w:tcPr>
            <w:tcW w:w="1250" w:type="pct"/>
            <w:vMerge w:val="restart"/>
            <w:shd w:val="clear" w:color="auto" w:fill="auto"/>
            <w:noWrap/>
            <w:vAlign w:val="center"/>
            <w:hideMark/>
          </w:tcPr>
          <w:p w:rsidR="00965425" w:rsidRPr="001E1839" w:rsidRDefault="00965425" w:rsidP="00965425">
            <w:pPr>
              <w:spacing w:after="0" w:line="240" w:lineRule="auto"/>
              <w:rPr>
                <w:rFonts w:ascii="Arial" w:hAnsi="Arial" w:cs="Arial"/>
              </w:rPr>
            </w:pPr>
            <w:r w:rsidRPr="001E1839">
              <w:rPr>
                <w:rFonts w:ascii="Arial" w:hAnsi="Arial" w:cs="Arial"/>
              </w:rPr>
              <w:t>$</w:t>
            </w:r>
          </w:p>
        </w:tc>
      </w:tr>
      <w:tr w:rsidR="00965425" w:rsidRPr="001E1839" w:rsidTr="00E849CC">
        <w:trPr>
          <w:trHeight w:val="315"/>
        </w:trPr>
        <w:tc>
          <w:tcPr>
            <w:tcW w:w="1250" w:type="pct"/>
            <w:vMerge/>
            <w:tcBorders>
              <w:bottom w:val="single" w:sz="8" w:space="0" w:color="auto"/>
            </w:tcBorders>
            <w:vAlign w:val="center"/>
            <w:hideMark/>
          </w:tcPr>
          <w:p w:rsidR="00965425" w:rsidRPr="001E1839" w:rsidRDefault="00965425" w:rsidP="00965425">
            <w:pPr>
              <w:spacing w:after="0" w:line="240" w:lineRule="auto"/>
              <w:rPr>
                <w:rFonts w:ascii="Arial" w:hAnsi="Arial" w:cs="Arial"/>
              </w:rPr>
            </w:pPr>
          </w:p>
        </w:tc>
        <w:tc>
          <w:tcPr>
            <w:tcW w:w="1250" w:type="pct"/>
            <w:tcBorders>
              <w:bottom w:val="single" w:sz="8" w:space="0" w:color="auto"/>
            </w:tcBorders>
            <w:shd w:val="clear" w:color="auto" w:fill="auto"/>
            <w:noWrap/>
            <w:vAlign w:val="bottom"/>
            <w:hideMark/>
          </w:tcPr>
          <w:p w:rsidR="00965425" w:rsidRPr="001E1839" w:rsidRDefault="00965425" w:rsidP="00965425">
            <w:pPr>
              <w:spacing w:after="0" w:line="240" w:lineRule="auto"/>
              <w:rPr>
                <w:rFonts w:ascii="Arial" w:hAnsi="Arial" w:cs="Arial"/>
              </w:rPr>
            </w:pPr>
            <w:r w:rsidRPr="001E1839">
              <w:rPr>
                <w:rFonts w:ascii="Arial" w:hAnsi="Arial" w:cs="Arial"/>
              </w:rPr>
              <w:t>Frac</w:t>
            </w:r>
            <w:r w:rsidR="00DF3010" w:rsidRPr="001E1839">
              <w:rPr>
                <w:rFonts w:ascii="Arial" w:hAnsi="Arial" w:cs="Arial"/>
              </w:rPr>
              <w:t>ción XI</w:t>
            </w:r>
          </w:p>
        </w:tc>
        <w:tc>
          <w:tcPr>
            <w:tcW w:w="1250" w:type="pct"/>
            <w:tcBorders>
              <w:bottom w:val="single" w:sz="8" w:space="0" w:color="auto"/>
            </w:tcBorders>
            <w:shd w:val="clear" w:color="auto" w:fill="auto"/>
            <w:noWrap/>
            <w:vAlign w:val="center"/>
            <w:hideMark/>
          </w:tcPr>
          <w:p w:rsidR="00965425" w:rsidRPr="001E1839" w:rsidRDefault="00965425" w:rsidP="00965425">
            <w:pPr>
              <w:spacing w:after="0" w:line="240" w:lineRule="auto"/>
              <w:rPr>
                <w:rFonts w:ascii="Arial" w:hAnsi="Arial" w:cs="Arial"/>
              </w:rPr>
            </w:pPr>
            <w:r w:rsidRPr="001E1839">
              <w:rPr>
                <w:rFonts w:ascii="Arial" w:hAnsi="Arial" w:cs="Arial"/>
              </w:rPr>
              <w:t>$</w:t>
            </w:r>
          </w:p>
        </w:tc>
        <w:tc>
          <w:tcPr>
            <w:tcW w:w="1250" w:type="pct"/>
            <w:vMerge/>
            <w:vAlign w:val="center"/>
            <w:hideMark/>
          </w:tcPr>
          <w:p w:rsidR="00965425" w:rsidRPr="001E1839" w:rsidRDefault="00965425" w:rsidP="00965425">
            <w:pPr>
              <w:spacing w:after="0" w:line="240" w:lineRule="auto"/>
              <w:rPr>
                <w:rFonts w:ascii="Arial" w:hAnsi="Arial" w:cs="Arial"/>
              </w:rPr>
            </w:pPr>
          </w:p>
        </w:tc>
      </w:tr>
      <w:tr w:rsidR="006F1FFE" w:rsidRPr="001E1839" w:rsidTr="00E849CC">
        <w:trPr>
          <w:trHeight w:val="315"/>
        </w:trPr>
        <w:tc>
          <w:tcPr>
            <w:tcW w:w="1250" w:type="pct"/>
            <w:tcBorders>
              <w:top w:val="single" w:sz="8" w:space="0" w:color="auto"/>
              <w:left w:val="nil"/>
              <w:bottom w:val="nil"/>
              <w:right w:val="nil"/>
            </w:tcBorders>
            <w:vAlign w:val="center"/>
          </w:tcPr>
          <w:p w:rsidR="006F1FFE" w:rsidRPr="001E1839" w:rsidRDefault="006F1FFE" w:rsidP="00965425">
            <w:pPr>
              <w:spacing w:after="0" w:line="240" w:lineRule="auto"/>
              <w:rPr>
                <w:rFonts w:ascii="Arial" w:hAnsi="Arial" w:cs="Arial"/>
              </w:rPr>
            </w:pPr>
          </w:p>
        </w:tc>
        <w:tc>
          <w:tcPr>
            <w:tcW w:w="1250" w:type="pct"/>
            <w:tcBorders>
              <w:top w:val="single" w:sz="8" w:space="0" w:color="auto"/>
              <w:left w:val="nil"/>
              <w:bottom w:val="nil"/>
              <w:right w:val="single" w:sz="8" w:space="0" w:color="auto"/>
            </w:tcBorders>
            <w:shd w:val="clear" w:color="auto" w:fill="auto"/>
            <w:noWrap/>
            <w:vAlign w:val="bottom"/>
          </w:tcPr>
          <w:p w:rsidR="006F1FFE" w:rsidRPr="001E1839" w:rsidRDefault="006F1FFE" w:rsidP="00965425">
            <w:pPr>
              <w:spacing w:after="0" w:line="240" w:lineRule="auto"/>
              <w:rPr>
                <w:rFonts w:ascii="Arial" w:hAnsi="Arial" w:cs="Arial"/>
              </w:rPr>
            </w:pPr>
          </w:p>
        </w:tc>
        <w:tc>
          <w:tcPr>
            <w:tcW w:w="1250" w:type="pct"/>
            <w:tcBorders>
              <w:top w:val="single" w:sz="8" w:space="0" w:color="auto"/>
              <w:left w:val="single" w:sz="8" w:space="0" w:color="auto"/>
              <w:bottom w:val="single" w:sz="8" w:space="0" w:color="auto"/>
              <w:right w:val="single" w:sz="8" w:space="0" w:color="auto"/>
            </w:tcBorders>
            <w:shd w:val="clear" w:color="auto" w:fill="auto"/>
            <w:noWrap/>
            <w:vAlign w:val="center"/>
          </w:tcPr>
          <w:p w:rsidR="006F1FFE" w:rsidRPr="001E1839" w:rsidRDefault="006F1FFE" w:rsidP="00965425">
            <w:pPr>
              <w:spacing w:after="0" w:line="240" w:lineRule="auto"/>
              <w:rPr>
                <w:rFonts w:ascii="Arial" w:hAnsi="Arial" w:cs="Arial"/>
              </w:rPr>
            </w:pPr>
            <w:r w:rsidRPr="001E1839">
              <w:rPr>
                <w:rFonts w:ascii="Arial" w:hAnsi="Arial" w:cs="Arial"/>
              </w:rPr>
              <w:t>Subtotal</w:t>
            </w:r>
          </w:p>
        </w:tc>
        <w:tc>
          <w:tcPr>
            <w:tcW w:w="1250" w:type="pct"/>
            <w:tcBorders>
              <w:left w:val="single" w:sz="8" w:space="0" w:color="auto"/>
            </w:tcBorders>
            <w:vAlign w:val="center"/>
          </w:tcPr>
          <w:p w:rsidR="006F1FFE" w:rsidRPr="001E1839" w:rsidRDefault="006F1FFE" w:rsidP="00965425">
            <w:pPr>
              <w:spacing w:after="0" w:line="240" w:lineRule="auto"/>
              <w:rPr>
                <w:rFonts w:ascii="Arial" w:hAnsi="Arial" w:cs="Arial"/>
              </w:rPr>
            </w:pPr>
          </w:p>
        </w:tc>
      </w:tr>
      <w:tr w:rsidR="006F1FFE" w:rsidRPr="001E1839" w:rsidTr="00E849CC">
        <w:trPr>
          <w:trHeight w:val="315"/>
        </w:trPr>
        <w:tc>
          <w:tcPr>
            <w:tcW w:w="1250" w:type="pct"/>
            <w:tcBorders>
              <w:top w:val="nil"/>
              <w:left w:val="nil"/>
              <w:bottom w:val="nil"/>
              <w:right w:val="nil"/>
            </w:tcBorders>
            <w:vAlign w:val="center"/>
          </w:tcPr>
          <w:p w:rsidR="006F1FFE" w:rsidRPr="001E1839" w:rsidRDefault="006F1FFE" w:rsidP="00965425">
            <w:pPr>
              <w:spacing w:after="0" w:line="240" w:lineRule="auto"/>
              <w:rPr>
                <w:rFonts w:ascii="Arial" w:hAnsi="Arial" w:cs="Arial"/>
              </w:rPr>
            </w:pPr>
          </w:p>
        </w:tc>
        <w:tc>
          <w:tcPr>
            <w:tcW w:w="1250" w:type="pct"/>
            <w:tcBorders>
              <w:top w:val="nil"/>
              <w:left w:val="nil"/>
              <w:bottom w:val="nil"/>
              <w:right w:val="single" w:sz="8" w:space="0" w:color="auto"/>
            </w:tcBorders>
            <w:shd w:val="clear" w:color="auto" w:fill="auto"/>
            <w:noWrap/>
            <w:vAlign w:val="bottom"/>
          </w:tcPr>
          <w:p w:rsidR="006F1FFE" w:rsidRPr="001E1839" w:rsidRDefault="006F1FFE" w:rsidP="00965425">
            <w:pPr>
              <w:spacing w:after="0" w:line="240" w:lineRule="auto"/>
              <w:rPr>
                <w:rFonts w:ascii="Arial" w:hAnsi="Arial" w:cs="Arial"/>
              </w:rPr>
            </w:pPr>
          </w:p>
        </w:tc>
        <w:tc>
          <w:tcPr>
            <w:tcW w:w="1250" w:type="pct"/>
            <w:tcBorders>
              <w:top w:val="single" w:sz="8" w:space="0" w:color="auto"/>
              <w:left w:val="single" w:sz="8" w:space="0" w:color="auto"/>
              <w:bottom w:val="single" w:sz="8" w:space="0" w:color="auto"/>
              <w:right w:val="single" w:sz="8" w:space="0" w:color="auto"/>
            </w:tcBorders>
            <w:shd w:val="clear" w:color="auto" w:fill="auto"/>
            <w:noWrap/>
            <w:vAlign w:val="center"/>
          </w:tcPr>
          <w:p w:rsidR="006F1FFE" w:rsidRPr="001E1839" w:rsidRDefault="006F1FFE" w:rsidP="00965425">
            <w:pPr>
              <w:spacing w:after="0" w:line="240" w:lineRule="auto"/>
              <w:rPr>
                <w:rFonts w:ascii="Arial" w:hAnsi="Arial" w:cs="Arial"/>
              </w:rPr>
            </w:pPr>
            <w:r w:rsidRPr="001E1839">
              <w:rPr>
                <w:rFonts w:ascii="Arial" w:hAnsi="Arial" w:cs="Arial"/>
              </w:rPr>
              <w:t>IVA</w:t>
            </w:r>
          </w:p>
        </w:tc>
        <w:tc>
          <w:tcPr>
            <w:tcW w:w="1250" w:type="pct"/>
            <w:tcBorders>
              <w:left w:val="single" w:sz="8" w:space="0" w:color="auto"/>
            </w:tcBorders>
            <w:vAlign w:val="center"/>
          </w:tcPr>
          <w:p w:rsidR="006F1FFE" w:rsidRPr="001E1839" w:rsidRDefault="006F1FFE" w:rsidP="00965425">
            <w:pPr>
              <w:spacing w:after="0" w:line="240" w:lineRule="auto"/>
              <w:rPr>
                <w:rFonts w:ascii="Arial" w:hAnsi="Arial" w:cs="Arial"/>
              </w:rPr>
            </w:pPr>
          </w:p>
        </w:tc>
      </w:tr>
      <w:tr w:rsidR="006F1FFE" w:rsidRPr="001E1839" w:rsidTr="00E849CC">
        <w:trPr>
          <w:trHeight w:val="315"/>
        </w:trPr>
        <w:tc>
          <w:tcPr>
            <w:tcW w:w="1250" w:type="pct"/>
            <w:tcBorders>
              <w:top w:val="nil"/>
              <w:left w:val="nil"/>
              <w:bottom w:val="nil"/>
              <w:right w:val="nil"/>
            </w:tcBorders>
            <w:vAlign w:val="center"/>
          </w:tcPr>
          <w:p w:rsidR="006F1FFE" w:rsidRPr="001E1839" w:rsidRDefault="006F1FFE" w:rsidP="00965425">
            <w:pPr>
              <w:spacing w:after="0" w:line="240" w:lineRule="auto"/>
              <w:rPr>
                <w:rFonts w:ascii="Arial" w:hAnsi="Arial" w:cs="Arial"/>
              </w:rPr>
            </w:pPr>
          </w:p>
        </w:tc>
        <w:tc>
          <w:tcPr>
            <w:tcW w:w="1250" w:type="pct"/>
            <w:tcBorders>
              <w:top w:val="nil"/>
              <w:left w:val="nil"/>
              <w:bottom w:val="nil"/>
              <w:right w:val="single" w:sz="8" w:space="0" w:color="auto"/>
            </w:tcBorders>
            <w:shd w:val="clear" w:color="auto" w:fill="auto"/>
            <w:noWrap/>
            <w:vAlign w:val="bottom"/>
          </w:tcPr>
          <w:p w:rsidR="006F1FFE" w:rsidRPr="001E1839" w:rsidRDefault="006F1FFE" w:rsidP="00965425">
            <w:pPr>
              <w:spacing w:after="0" w:line="240" w:lineRule="auto"/>
              <w:rPr>
                <w:rFonts w:ascii="Arial" w:hAnsi="Arial" w:cs="Arial"/>
              </w:rPr>
            </w:pPr>
          </w:p>
        </w:tc>
        <w:tc>
          <w:tcPr>
            <w:tcW w:w="1250" w:type="pct"/>
            <w:tcBorders>
              <w:top w:val="single" w:sz="8" w:space="0" w:color="auto"/>
              <w:left w:val="single" w:sz="8" w:space="0" w:color="auto"/>
              <w:bottom w:val="single" w:sz="8" w:space="0" w:color="auto"/>
              <w:right w:val="single" w:sz="8" w:space="0" w:color="auto"/>
            </w:tcBorders>
            <w:shd w:val="clear" w:color="auto" w:fill="auto"/>
            <w:noWrap/>
            <w:vAlign w:val="center"/>
          </w:tcPr>
          <w:p w:rsidR="006F1FFE" w:rsidRPr="001E1839" w:rsidRDefault="00E849CC" w:rsidP="006F1FFE">
            <w:pPr>
              <w:spacing w:after="0" w:line="240" w:lineRule="auto"/>
              <w:rPr>
                <w:rFonts w:ascii="Arial" w:hAnsi="Arial" w:cs="Arial"/>
              </w:rPr>
            </w:pPr>
            <w:r w:rsidRPr="001E1839">
              <w:rPr>
                <w:rFonts w:ascii="Arial" w:hAnsi="Arial" w:cs="Arial"/>
              </w:rPr>
              <w:t xml:space="preserve">Monto </w:t>
            </w:r>
            <w:r w:rsidR="006F1FFE" w:rsidRPr="001E1839">
              <w:rPr>
                <w:rFonts w:ascii="Arial" w:hAnsi="Arial" w:cs="Arial"/>
              </w:rPr>
              <w:t>Total</w:t>
            </w:r>
          </w:p>
        </w:tc>
        <w:tc>
          <w:tcPr>
            <w:tcW w:w="1250" w:type="pct"/>
            <w:tcBorders>
              <w:left w:val="single" w:sz="8" w:space="0" w:color="auto"/>
            </w:tcBorders>
            <w:vAlign w:val="center"/>
          </w:tcPr>
          <w:p w:rsidR="006F1FFE" w:rsidRPr="001E1839" w:rsidRDefault="006F1FFE" w:rsidP="00965425">
            <w:pPr>
              <w:spacing w:after="0" w:line="240" w:lineRule="auto"/>
              <w:rPr>
                <w:rFonts w:ascii="Arial" w:hAnsi="Arial" w:cs="Arial"/>
              </w:rPr>
            </w:pPr>
          </w:p>
        </w:tc>
      </w:tr>
    </w:tbl>
    <w:p w:rsidR="00E849CC" w:rsidRPr="001E1839" w:rsidRDefault="00E849CC" w:rsidP="00E849CC">
      <w:pPr>
        <w:spacing w:after="0" w:line="240" w:lineRule="auto"/>
        <w:rPr>
          <w:rFonts w:ascii="Arial" w:hAnsi="Arial" w:cs="Arial"/>
          <w:b/>
          <w:bCs/>
          <w:lang w:val="es-ES_tradnl"/>
        </w:rPr>
      </w:pPr>
      <w:r w:rsidRPr="001E1839">
        <w:rPr>
          <w:rFonts w:ascii="Arial" w:hAnsi="Arial" w:cs="Arial"/>
          <w:b/>
          <w:bCs/>
          <w:lang w:val="es-ES_tradnl"/>
        </w:rPr>
        <w:t>Notas:</w:t>
      </w:r>
    </w:p>
    <w:p w:rsidR="00E849CC" w:rsidRPr="001E1839" w:rsidRDefault="00E849CC" w:rsidP="00612860">
      <w:pPr>
        <w:numPr>
          <w:ilvl w:val="0"/>
          <w:numId w:val="40"/>
        </w:numPr>
        <w:spacing w:after="0" w:line="240" w:lineRule="auto"/>
        <w:rPr>
          <w:rFonts w:ascii="Arial" w:hAnsi="Arial" w:cs="Arial"/>
          <w:b/>
          <w:bCs/>
          <w:lang w:val="es-ES_tradnl"/>
        </w:rPr>
      </w:pPr>
      <w:r w:rsidRPr="001E1839">
        <w:rPr>
          <w:rFonts w:ascii="Arial" w:hAnsi="Arial" w:cs="Arial"/>
          <w:b/>
          <w:bCs/>
          <w:lang w:val="es-ES_tradnl"/>
        </w:rPr>
        <w:t>Se debe indicar con letra el importe ofertado sin IVA.</w:t>
      </w:r>
    </w:p>
    <w:p w:rsidR="00E849CC" w:rsidRPr="001E1839" w:rsidRDefault="00E849CC" w:rsidP="00612860">
      <w:pPr>
        <w:numPr>
          <w:ilvl w:val="0"/>
          <w:numId w:val="40"/>
        </w:numPr>
        <w:spacing w:after="0" w:line="240" w:lineRule="auto"/>
        <w:rPr>
          <w:rFonts w:ascii="Arial" w:hAnsi="Arial" w:cs="Arial"/>
          <w:b/>
          <w:bCs/>
          <w:lang w:val="es-ES_tradnl"/>
        </w:rPr>
      </w:pPr>
      <w:r w:rsidRPr="001E1839">
        <w:rPr>
          <w:rFonts w:ascii="Arial" w:hAnsi="Arial" w:cs="Arial"/>
          <w:b/>
          <w:bCs/>
          <w:lang w:val="es-ES_tradnl"/>
        </w:rPr>
        <w:t>Los precios serán fijos durante la vigencia del contrato.</w:t>
      </w:r>
    </w:p>
    <w:p w:rsidR="00E849CC" w:rsidRPr="001E1839" w:rsidRDefault="00E849CC" w:rsidP="00E849CC">
      <w:pPr>
        <w:spacing w:after="0" w:line="240" w:lineRule="auto"/>
        <w:rPr>
          <w:rFonts w:ascii="Arial" w:hAnsi="Arial" w:cs="Arial"/>
          <w:bCs/>
          <w:lang w:val="es-ES_tradnl"/>
        </w:rPr>
      </w:pPr>
    </w:p>
    <w:p w:rsidR="00E849CC" w:rsidRPr="001E1839" w:rsidRDefault="00E849CC" w:rsidP="00E849CC">
      <w:pPr>
        <w:spacing w:after="0" w:line="240" w:lineRule="auto"/>
        <w:rPr>
          <w:rFonts w:ascii="Arial" w:hAnsi="Arial" w:cs="Arial"/>
          <w:b/>
          <w:bCs/>
          <w:lang w:val="es-ES_tradnl"/>
        </w:rPr>
      </w:pPr>
      <w:r w:rsidRPr="001E1839">
        <w:rPr>
          <w:rFonts w:ascii="Arial" w:hAnsi="Arial" w:cs="Arial"/>
          <w:b/>
          <w:bCs/>
          <w:lang w:val="es-ES_tradnl"/>
        </w:rPr>
        <w:t>Lugar y fecha</w:t>
      </w:r>
    </w:p>
    <w:p w:rsidR="00E849CC" w:rsidRPr="001E1839" w:rsidRDefault="00E849CC" w:rsidP="00E849CC">
      <w:pPr>
        <w:spacing w:after="0" w:line="240" w:lineRule="auto"/>
        <w:rPr>
          <w:rFonts w:ascii="Arial" w:hAnsi="Arial" w:cs="Arial"/>
          <w:b/>
          <w:bCs/>
          <w:lang w:val="es-ES_tradnl"/>
        </w:rPr>
      </w:pPr>
    </w:p>
    <w:p w:rsidR="00E849CC" w:rsidRPr="001E1839" w:rsidRDefault="00E849CC" w:rsidP="00E849CC">
      <w:pPr>
        <w:spacing w:after="0" w:line="240" w:lineRule="auto"/>
        <w:rPr>
          <w:rFonts w:ascii="Arial" w:hAnsi="Arial" w:cs="Arial"/>
          <w:b/>
          <w:bCs/>
          <w:lang w:val="es-ES"/>
        </w:rPr>
      </w:pPr>
      <w:r w:rsidRPr="001E1839">
        <w:rPr>
          <w:rFonts w:ascii="Arial" w:hAnsi="Arial" w:cs="Arial"/>
          <w:b/>
          <w:bCs/>
          <w:lang w:val="es-ES_tradnl"/>
        </w:rPr>
        <w:t xml:space="preserve">Representante Legal </w:t>
      </w:r>
      <w:r w:rsidRPr="001E1839">
        <w:rPr>
          <w:rFonts w:ascii="Arial" w:hAnsi="Arial" w:cs="Arial"/>
          <w:b/>
          <w:bCs/>
          <w:lang w:val="es-ES"/>
        </w:rPr>
        <w:t>del Licitante</w:t>
      </w:r>
    </w:p>
    <w:p w:rsidR="00E849CC" w:rsidRPr="001E1839" w:rsidRDefault="00E849CC" w:rsidP="00E849CC">
      <w:pPr>
        <w:spacing w:after="0" w:line="240" w:lineRule="auto"/>
        <w:rPr>
          <w:rFonts w:ascii="Arial" w:hAnsi="Arial" w:cs="Arial"/>
          <w:b/>
          <w:bCs/>
          <w:lang w:val="es-ES"/>
        </w:rPr>
      </w:pPr>
    </w:p>
    <w:p w:rsidR="00E849CC" w:rsidRPr="001E1839" w:rsidRDefault="00E849CC" w:rsidP="00E849CC">
      <w:pPr>
        <w:spacing w:after="0" w:line="240" w:lineRule="auto"/>
        <w:rPr>
          <w:rFonts w:ascii="Arial" w:hAnsi="Arial" w:cs="Arial"/>
          <w:b/>
          <w:bCs/>
          <w:lang w:val="es-ES_tradnl"/>
        </w:rPr>
      </w:pPr>
      <w:r w:rsidRPr="001E1839">
        <w:rPr>
          <w:rFonts w:ascii="Arial" w:hAnsi="Arial" w:cs="Arial"/>
          <w:b/>
          <w:bCs/>
          <w:lang w:val="es-ES_tradnl"/>
        </w:rPr>
        <w:t>Nombre y Firma</w:t>
      </w:r>
    </w:p>
    <w:p w:rsidR="00EA1D21" w:rsidRPr="001E1839" w:rsidRDefault="00EA1D21" w:rsidP="00EA1D21">
      <w:pPr>
        <w:spacing w:after="0" w:line="240" w:lineRule="auto"/>
        <w:rPr>
          <w:rFonts w:ascii="Arial" w:hAnsi="Arial" w:cs="Arial"/>
          <w:lang w:val="es-ES_tradnl"/>
        </w:rPr>
      </w:pPr>
    </w:p>
    <w:p w:rsidR="00EA1D21" w:rsidRPr="001E1839" w:rsidRDefault="00EA1D21" w:rsidP="00EA1D21">
      <w:pPr>
        <w:spacing w:after="0" w:line="240" w:lineRule="auto"/>
        <w:rPr>
          <w:rFonts w:ascii="Arial" w:hAnsi="Arial" w:cs="Arial"/>
          <w:lang w:val="es-ES_tradnl"/>
        </w:rPr>
      </w:pPr>
      <w:r w:rsidRPr="001E1839">
        <w:rPr>
          <w:rFonts w:ascii="Arial" w:hAnsi="Arial" w:cs="Arial"/>
          <w:lang w:val="es-ES_tradnl"/>
        </w:rPr>
        <w:br w:type="page"/>
      </w:r>
    </w:p>
    <w:p w:rsidR="00EA1D21" w:rsidRPr="001E1839" w:rsidRDefault="00EA1D21" w:rsidP="009C05EA">
      <w:pPr>
        <w:pStyle w:val="Ttulo1"/>
      </w:pPr>
      <w:bookmarkStart w:id="118" w:name="_Toc431386041"/>
      <w:bookmarkStart w:id="119" w:name="_Toc431386318"/>
      <w:bookmarkStart w:id="120" w:name="_Toc462845206"/>
      <w:bookmarkStart w:id="121" w:name="_Toc486334063"/>
      <w:r w:rsidRPr="001E1839">
        <w:t>Anexo 10</w:t>
      </w:r>
      <w:bookmarkEnd w:id="118"/>
      <w:bookmarkEnd w:id="119"/>
      <w:r w:rsidRPr="001E1839">
        <w:t>.- Relación de documentos a presentar.</w:t>
      </w:r>
      <w:bookmarkEnd w:id="120"/>
      <w:bookmarkEnd w:id="121"/>
    </w:p>
    <w:p w:rsidR="00EA1D21" w:rsidRPr="001E1839" w:rsidRDefault="00EA1D21" w:rsidP="00EA1D21">
      <w:pPr>
        <w:spacing w:after="0" w:line="240" w:lineRule="auto"/>
        <w:rPr>
          <w:rFonts w:ascii="Arial" w:hAnsi="Arial" w:cs="Arial"/>
          <w:lang w:val="es-ES_tradnl"/>
        </w:rPr>
      </w:pPr>
    </w:p>
    <w:tbl>
      <w:tblPr>
        <w:tblW w:w="4980" w:type="pct"/>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
        <w:gridCol w:w="1257"/>
        <w:gridCol w:w="6579"/>
        <w:gridCol w:w="834"/>
        <w:gridCol w:w="50"/>
        <w:gridCol w:w="638"/>
        <w:gridCol w:w="138"/>
      </w:tblGrid>
      <w:tr w:rsidR="00EA1D21" w:rsidRPr="001E1839" w:rsidTr="00EA1D21">
        <w:trPr>
          <w:gridBefore w:val="1"/>
          <w:wBefore w:w="45" w:type="pct"/>
        </w:trPr>
        <w:tc>
          <w:tcPr>
            <w:tcW w:w="4955" w:type="pct"/>
            <w:gridSpan w:val="6"/>
          </w:tcPr>
          <w:p w:rsidR="00EA1D21" w:rsidRPr="001E1839" w:rsidRDefault="00EA1D21" w:rsidP="00EA1D21">
            <w:pPr>
              <w:spacing w:after="0" w:line="240" w:lineRule="auto"/>
              <w:rPr>
                <w:rFonts w:ascii="Arial" w:hAnsi="Arial" w:cs="Arial"/>
              </w:rPr>
            </w:pPr>
            <w:r w:rsidRPr="001E1839">
              <w:rPr>
                <w:rFonts w:ascii="Arial" w:hAnsi="Arial" w:cs="Arial"/>
              </w:rPr>
              <w:t>Fecha</w:t>
            </w:r>
          </w:p>
        </w:tc>
      </w:tr>
      <w:tr w:rsidR="00EA1D21" w:rsidRPr="001E1839" w:rsidTr="00EA1D21">
        <w:trPr>
          <w:gridBefore w:val="1"/>
          <w:wBefore w:w="45" w:type="pct"/>
        </w:trPr>
        <w:tc>
          <w:tcPr>
            <w:tcW w:w="4955" w:type="pct"/>
            <w:gridSpan w:val="6"/>
          </w:tcPr>
          <w:p w:rsidR="00EA1D21" w:rsidRPr="001E1839" w:rsidRDefault="00EA1D21" w:rsidP="00EA1D21">
            <w:pPr>
              <w:spacing w:after="0" w:line="240" w:lineRule="auto"/>
              <w:rPr>
                <w:rFonts w:ascii="Arial" w:hAnsi="Arial" w:cs="Arial"/>
              </w:rPr>
            </w:pPr>
            <w:r w:rsidRPr="001E1839">
              <w:rPr>
                <w:rFonts w:ascii="Arial" w:hAnsi="Arial" w:cs="Arial"/>
              </w:rPr>
              <w:t>Invitación a cuando menos Tres Personas Nacional (Número)</w:t>
            </w:r>
          </w:p>
        </w:tc>
      </w:tr>
      <w:tr w:rsidR="00EA1D21" w:rsidRPr="001E1839" w:rsidTr="00EA1D21">
        <w:trPr>
          <w:gridBefore w:val="1"/>
          <w:wBefore w:w="45" w:type="pct"/>
        </w:trPr>
        <w:tc>
          <w:tcPr>
            <w:tcW w:w="4955" w:type="pct"/>
            <w:gridSpan w:val="6"/>
          </w:tcPr>
          <w:p w:rsidR="00EA1D21" w:rsidRPr="001E1839" w:rsidRDefault="00EA1D21" w:rsidP="00EA1D21">
            <w:pPr>
              <w:spacing w:after="0" w:line="240" w:lineRule="auto"/>
              <w:rPr>
                <w:rFonts w:ascii="Arial" w:hAnsi="Arial" w:cs="Arial"/>
              </w:rPr>
            </w:pPr>
            <w:r w:rsidRPr="001E1839">
              <w:rPr>
                <w:rFonts w:ascii="Arial" w:hAnsi="Arial" w:cs="Arial"/>
              </w:rPr>
              <w:t>Razón Social y Dirección Completa</w:t>
            </w:r>
          </w:p>
        </w:tc>
      </w:tr>
      <w:tr w:rsidR="00EA1D21" w:rsidRPr="001E1839" w:rsidTr="00EA1D21">
        <w:trPr>
          <w:gridBefore w:val="1"/>
          <w:wBefore w:w="45" w:type="pct"/>
        </w:trPr>
        <w:tc>
          <w:tcPr>
            <w:tcW w:w="4955" w:type="pct"/>
            <w:gridSpan w:val="6"/>
          </w:tcPr>
          <w:p w:rsidR="00EA1D21" w:rsidRPr="001E1839" w:rsidRDefault="00EA1D21" w:rsidP="00EA1D21">
            <w:pPr>
              <w:spacing w:after="0" w:line="240" w:lineRule="auto"/>
              <w:rPr>
                <w:rFonts w:ascii="Arial" w:hAnsi="Arial" w:cs="Arial"/>
              </w:rPr>
            </w:pPr>
            <w:r w:rsidRPr="001E1839">
              <w:rPr>
                <w:rFonts w:ascii="Arial" w:hAnsi="Arial" w:cs="Arial"/>
              </w:rPr>
              <w:t>Teléfonos y Correo Electrónico</w:t>
            </w:r>
          </w:p>
        </w:tc>
      </w:tr>
      <w:tr w:rsidR="00EA1D21" w:rsidRPr="001E1839" w:rsidTr="00EA1D21">
        <w:trPr>
          <w:gridBefore w:val="1"/>
          <w:wBefore w:w="45" w:type="pct"/>
        </w:trPr>
        <w:tc>
          <w:tcPr>
            <w:tcW w:w="4955" w:type="pct"/>
            <w:gridSpan w:val="6"/>
          </w:tcPr>
          <w:p w:rsidR="00EA1D21" w:rsidRPr="001E1839" w:rsidRDefault="00EA1D21" w:rsidP="00EA1D21">
            <w:pPr>
              <w:spacing w:after="0" w:line="240" w:lineRule="auto"/>
              <w:rPr>
                <w:rFonts w:ascii="Arial" w:hAnsi="Arial" w:cs="Arial"/>
              </w:rPr>
            </w:pPr>
            <w:r w:rsidRPr="001E1839">
              <w:rPr>
                <w:rFonts w:ascii="Arial" w:hAnsi="Arial" w:cs="Arial"/>
              </w:rPr>
              <w:t>Nombre del Representante</w:t>
            </w:r>
          </w:p>
        </w:tc>
      </w:tr>
      <w:tr w:rsidR="00EA1D21" w:rsidRPr="001E1839" w:rsidTr="00EA1D21">
        <w:tblPrEx>
          <w:jc w:val="center"/>
          <w:tblCellMar>
            <w:left w:w="70" w:type="dxa"/>
            <w:right w:w="70" w:type="dxa"/>
          </w:tblCellMar>
          <w:tblLook w:val="0000" w:firstRow="0" w:lastRow="0" w:firstColumn="0" w:lastColumn="0" w:noHBand="0" w:noVBand="0"/>
        </w:tblPrEx>
        <w:trPr>
          <w:gridAfter w:val="1"/>
          <w:wAfter w:w="72" w:type="pct"/>
          <w:trHeight w:val="236"/>
          <w:jc w:val="center"/>
        </w:trPr>
        <w:tc>
          <w:tcPr>
            <w:tcW w:w="701" w:type="pct"/>
            <w:gridSpan w:val="2"/>
            <w:vMerge w:val="restart"/>
            <w:shd w:val="clear" w:color="auto" w:fill="8DB3E2"/>
            <w:vAlign w:val="center"/>
          </w:tcPr>
          <w:p w:rsidR="00EA1D21" w:rsidRPr="001E1839" w:rsidRDefault="00EA1D21" w:rsidP="00EA1D21">
            <w:pPr>
              <w:spacing w:after="0" w:line="240" w:lineRule="auto"/>
              <w:rPr>
                <w:rFonts w:ascii="Arial" w:hAnsi="Arial" w:cs="Arial"/>
              </w:rPr>
            </w:pPr>
            <w:r w:rsidRPr="001E1839">
              <w:rPr>
                <w:rFonts w:ascii="Arial" w:hAnsi="Arial" w:cs="Arial"/>
              </w:rPr>
              <w:t>Referencia</w:t>
            </w:r>
          </w:p>
        </w:tc>
        <w:tc>
          <w:tcPr>
            <w:tcW w:w="3433" w:type="pct"/>
            <w:vMerge w:val="restart"/>
            <w:shd w:val="clear" w:color="auto" w:fill="8DB3E2"/>
            <w:vAlign w:val="center"/>
          </w:tcPr>
          <w:p w:rsidR="00EA1D21" w:rsidRPr="001E1839" w:rsidRDefault="00EA1D21" w:rsidP="00EA1D21">
            <w:pPr>
              <w:spacing w:after="0" w:line="240" w:lineRule="auto"/>
              <w:rPr>
                <w:rFonts w:ascii="Arial" w:hAnsi="Arial" w:cs="Arial"/>
              </w:rPr>
            </w:pPr>
            <w:r w:rsidRPr="001E1839">
              <w:rPr>
                <w:rFonts w:ascii="Arial" w:hAnsi="Arial" w:cs="Arial"/>
              </w:rPr>
              <w:t>Documento legal-administrativo</w:t>
            </w:r>
          </w:p>
        </w:tc>
        <w:tc>
          <w:tcPr>
            <w:tcW w:w="794" w:type="pct"/>
            <w:gridSpan w:val="3"/>
            <w:shd w:val="clear" w:color="auto" w:fill="8DB3E2"/>
            <w:vAlign w:val="center"/>
          </w:tcPr>
          <w:p w:rsidR="00EA1D21" w:rsidRPr="001E1839" w:rsidRDefault="00EA1D21" w:rsidP="00EA1D21">
            <w:pPr>
              <w:spacing w:after="0" w:line="240" w:lineRule="auto"/>
              <w:rPr>
                <w:rFonts w:ascii="Arial" w:hAnsi="Arial" w:cs="Arial"/>
              </w:rPr>
            </w:pPr>
            <w:r w:rsidRPr="001E1839">
              <w:rPr>
                <w:rFonts w:ascii="Arial" w:hAnsi="Arial" w:cs="Arial"/>
              </w:rPr>
              <w:t>Presentado</w:t>
            </w:r>
          </w:p>
        </w:tc>
      </w:tr>
      <w:tr w:rsidR="00EA1D21" w:rsidRPr="001E1839" w:rsidTr="00EA1D21">
        <w:tblPrEx>
          <w:jc w:val="center"/>
          <w:tblCellMar>
            <w:left w:w="70" w:type="dxa"/>
            <w:right w:w="70" w:type="dxa"/>
          </w:tblCellMar>
          <w:tblLook w:val="0000" w:firstRow="0" w:lastRow="0" w:firstColumn="0" w:lastColumn="0" w:noHBand="0" w:noVBand="0"/>
        </w:tblPrEx>
        <w:trPr>
          <w:gridAfter w:val="1"/>
          <w:wAfter w:w="72" w:type="pct"/>
          <w:trHeight w:val="266"/>
          <w:jc w:val="center"/>
        </w:trPr>
        <w:tc>
          <w:tcPr>
            <w:tcW w:w="701" w:type="pct"/>
            <w:gridSpan w:val="2"/>
            <w:vMerge/>
            <w:shd w:val="clear" w:color="auto" w:fill="8DB3E2"/>
            <w:vAlign w:val="center"/>
          </w:tcPr>
          <w:p w:rsidR="00EA1D21" w:rsidRPr="001E1839" w:rsidRDefault="00EA1D21" w:rsidP="00EA1D21">
            <w:pPr>
              <w:spacing w:after="0" w:line="240" w:lineRule="auto"/>
              <w:rPr>
                <w:rFonts w:ascii="Arial" w:hAnsi="Arial" w:cs="Arial"/>
              </w:rPr>
            </w:pPr>
          </w:p>
        </w:tc>
        <w:tc>
          <w:tcPr>
            <w:tcW w:w="3433" w:type="pct"/>
            <w:vMerge/>
            <w:shd w:val="clear" w:color="auto" w:fill="8DB3E2"/>
            <w:vAlign w:val="center"/>
          </w:tcPr>
          <w:p w:rsidR="00EA1D21" w:rsidRPr="001E1839" w:rsidRDefault="00EA1D21" w:rsidP="00EA1D21">
            <w:pPr>
              <w:spacing w:after="0" w:line="240" w:lineRule="auto"/>
              <w:rPr>
                <w:rFonts w:ascii="Arial" w:hAnsi="Arial" w:cs="Arial"/>
              </w:rPr>
            </w:pPr>
          </w:p>
        </w:tc>
        <w:tc>
          <w:tcPr>
            <w:tcW w:w="461" w:type="pct"/>
            <w:gridSpan w:val="2"/>
            <w:shd w:val="clear" w:color="auto" w:fill="8DB3E2"/>
            <w:vAlign w:val="center"/>
          </w:tcPr>
          <w:p w:rsidR="00EA1D21" w:rsidRPr="001E1839" w:rsidRDefault="00EA1D21" w:rsidP="00EA1D21">
            <w:pPr>
              <w:spacing w:after="0" w:line="240" w:lineRule="auto"/>
              <w:rPr>
                <w:rFonts w:ascii="Arial" w:hAnsi="Arial" w:cs="Arial"/>
              </w:rPr>
            </w:pPr>
            <w:r w:rsidRPr="001E1839">
              <w:rPr>
                <w:rFonts w:ascii="Arial" w:hAnsi="Arial" w:cs="Arial"/>
              </w:rPr>
              <w:t>Si</w:t>
            </w:r>
          </w:p>
        </w:tc>
        <w:tc>
          <w:tcPr>
            <w:tcW w:w="333" w:type="pct"/>
            <w:shd w:val="clear" w:color="auto" w:fill="8DB3E2"/>
            <w:vAlign w:val="center"/>
          </w:tcPr>
          <w:p w:rsidR="00EA1D21" w:rsidRPr="001E1839" w:rsidRDefault="00EA1D21" w:rsidP="00EA1D21">
            <w:pPr>
              <w:spacing w:after="0" w:line="240" w:lineRule="auto"/>
              <w:rPr>
                <w:rFonts w:ascii="Arial" w:hAnsi="Arial" w:cs="Arial"/>
              </w:rPr>
            </w:pPr>
            <w:r w:rsidRPr="001E1839">
              <w:rPr>
                <w:rFonts w:ascii="Arial" w:hAnsi="Arial" w:cs="Arial"/>
              </w:rPr>
              <w:t>No</w:t>
            </w:r>
          </w:p>
        </w:tc>
      </w:tr>
      <w:tr w:rsidR="00EA1D21" w:rsidRPr="001E1839" w:rsidTr="00EA1D21">
        <w:tblPrEx>
          <w:jc w:val="center"/>
          <w:tblCellMar>
            <w:left w:w="70" w:type="dxa"/>
            <w:right w:w="70" w:type="dxa"/>
          </w:tblCellMar>
          <w:tblLook w:val="0000" w:firstRow="0" w:lastRow="0" w:firstColumn="0" w:lastColumn="0" w:noHBand="0" w:noVBand="0"/>
        </w:tblPrEx>
        <w:trPr>
          <w:gridAfter w:val="1"/>
          <w:wAfter w:w="72" w:type="pct"/>
          <w:trHeight w:val="803"/>
          <w:jc w:val="center"/>
        </w:trPr>
        <w:tc>
          <w:tcPr>
            <w:tcW w:w="701" w:type="pct"/>
            <w:gridSpan w:val="2"/>
            <w:vAlign w:val="center"/>
          </w:tcPr>
          <w:p w:rsidR="00EA1D21" w:rsidRPr="001E1839" w:rsidRDefault="00EA1D21" w:rsidP="00EA1D21">
            <w:pPr>
              <w:spacing w:after="0" w:line="240" w:lineRule="auto"/>
              <w:rPr>
                <w:rFonts w:ascii="Arial" w:hAnsi="Arial" w:cs="Arial"/>
                <w:lang w:val="es-ES_tradnl"/>
              </w:rPr>
            </w:pPr>
            <w:r w:rsidRPr="001E1839">
              <w:rPr>
                <w:rFonts w:ascii="Arial" w:hAnsi="Arial" w:cs="Arial"/>
                <w:lang w:val="es-ES_tradnl"/>
              </w:rPr>
              <w:t>Anexo 3</w:t>
            </w:r>
          </w:p>
        </w:tc>
        <w:tc>
          <w:tcPr>
            <w:tcW w:w="3433" w:type="pct"/>
          </w:tcPr>
          <w:p w:rsidR="00EA1D21" w:rsidRPr="001E1839" w:rsidRDefault="00EA1D21" w:rsidP="001B2DB5">
            <w:pPr>
              <w:spacing w:after="0" w:line="240" w:lineRule="auto"/>
              <w:jc w:val="both"/>
              <w:rPr>
                <w:rFonts w:ascii="Arial" w:hAnsi="Arial" w:cs="Arial"/>
              </w:rPr>
            </w:pPr>
            <w:r w:rsidRPr="001E1839">
              <w:rPr>
                <w:rFonts w:ascii="Arial" w:hAnsi="Arial" w:cs="Arial"/>
              </w:rPr>
              <w:t>4.1.3.1</w:t>
            </w:r>
            <w:r w:rsidRPr="001E1839">
              <w:rPr>
                <w:rFonts w:ascii="Arial" w:hAnsi="Arial" w:cs="Arial"/>
              </w:rPr>
              <w:tab/>
              <w:t>Escrito bajo protesta de decir verdad que cuenta con facultades suficientes para comprometerse por sí o por su representada, de acuerdo con el Anexo 3. Acompañándose de copia simple por ambos lados de su identificación oficial vigente con fotografía, (cartilla del servicio militar nacional, pasaporte, credencial para votar ó cédula profesional), tratándose de personas físicas, y en el caso de personas morales, de la persona que firme la propuesta.</w:t>
            </w:r>
          </w:p>
        </w:tc>
        <w:tc>
          <w:tcPr>
            <w:tcW w:w="461" w:type="pct"/>
            <w:gridSpan w:val="2"/>
            <w:vAlign w:val="center"/>
          </w:tcPr>
          <w:p w:rsidR="00EA1D21" w:rsidRPr="001E1839" w:rsidRDefault="00EA1D21" w:rsidP="00EA1D21">
            <w:pPr>
              <w:spacing w:after="0" w:line="240" w:lineRule="auto"/>
              <w:rPr>
                <w:rFonts w:ascii="Arial" w:hAnsi="Arial" w:cs="Arial"/>
              </w:rPr>
            </w:pPr>
          </w:p>
        </w:tc>
        <w:tc>
          <w:tcPr>
            <w:tcW w:w="333" w:type="pct"/>
            <w:vAlign w:val="center"/>
          </w:tcPr>
          <w:p w:rsidR="00EA1D21" w:rsidRPr="001E1839" w:rsidRDefault="00EA1D21" w:rsidP="00EA1D21">
            <w:pPr>
              <w:spacing w:after="0" w:line="240" w:lineRule="auto"/>
              <w:rPr>
                <w:rFonts w:ascii="Arial" w:hAnsi="Arial" w:cs="Arial"/>
              </w:rPr>
            </w:pPr>
          </w:p>
        </w:tc>
      </w:tr>
      <w:tr w:rsidR="00EA1D21" w:rsidRPr="001E1839" w:rsidTr="00EA1D21">
        <w:tblPrEx>
          <w:jc w:val="center"/>
          <w:tblCellMar>
            <w:left w:w="70" w:type="dxa"/>
            <w:right w:w="70" w:type="dxa"/>
          </w:tblCellMar>
          <w:tblLook w:val="0000" w:firstRow="0" w:lastRow="0" w:firstColumn="0" w:lastColumn="0" w:noHBand="0" w:noVBand="0"/>
        </w:tblPrEx>
        <w:trPr>
          <w:gridAfter w:val="1"/>
          <w:wAfter w:w="72" w:type="pct"/>
          <w:trHeight w:val="470"/>
          <w:jc w:val="center"/>
        </w:trPr>
        <w:tc>
          <w:tcPr>
            <w:tcW w:w="701" w:type="pct"/>
            <w:gridSpan w:val="2"/>
            <w:vAlign w:val="center"/>
          </w:tcPr>
          <w:p w:rsidR="00EA1D21" w:rsidRPr="001E1839" w:rsidRDefault="00EA1D21" w:rsidP="00EA1D21">
            <w:pPr>
              <w:spacing w:after="0" w:line="240" w:lineRule="auto"/>
              <w:rPr>
                <w:rFonts w:ascii="Arial" w:hAnsi="Arial" w:cs="Arial"/>
              </w:rPr>
            </w:pPr>
            <w:r w:rsidRPr="001E1839">
              <w:rPr>
                <w:rFonts w:ascii="Arial" w:hAnsi="Arial" w:cs="Arial"/>
              </w:rPr>
              <w:t>Anexo 4</w:t>
            </w:r>
          </w:p>
        </w:tc>
        <w:tc>
          <w:tcPr>
            <w:tcW w:w="3433" w:type="pct"/>
          </w:tcPr>
          <w:p w:rsidR="00EA1D21" w:rsidRPr="001E1839" w:rsidRDefault="00EA1D21" w:rsidP="001B2DB5">
            <w:pPr>
              <w:spacing w:after="0" w:line="240" w:lineRule="auto"/>
              <w:jc w:val="both"/>
              <w:rPr>
                <w:rFonts w:ascii="Arial" w:hAnsi="Arial" w:cs="Arial"/>
              </w:rPr>
            </w:pPr>
            <w:r w:rsidRPr="001E1839">
              <w:rPr>
                <w:rFonts w:ascii="Arial" w:hAnsi="Arial" w:cs="Arial"/>
              </w:rPr>
              <w:t>4.1.3.2</w:t>
            </w:r>
            <w:r w:rsidRPr="001E1839">
              <w:rPr>
                <w:rFonts w:ascii="Arial" w:hAnsi="Arial" w:cs="Arial"/>
              </w:rPr>
              <w:tab/>
              <w:t>Escrito bajo protesta de decir verdad, que el licitante es de nacionalidad mexicana, de acuerdo con el Anexo 4.</w:t>
            </w:r>
          </w:p>
        </w:tc>
        <w:tc>
          <w:tcPr>
            <w:tcW w:w="461" w:type="pct"/>
            <w:gridSpan w:val="2"/>
            <w:vAlign w:val="center"/>
          </w:tcPr>
          <w:p w:rsidR="00EA1D21" w:rsidRPr="001E1839" w:rsidRDefault="00EA1D21" w:rsidP="00EA1D21">
            <w:pPr>
              <w:spacing w:after="0" w:line="240" w:lineRule="auto"/>
              <w:rPr>
                <w:rFonts w:ascii="Arial" w:hAnsi="Arial" w:cs="Arial"/>
              </w:rPr>
            </w:pPr>
          </w:p>
        </w:tc>
        <w:tc>
          <w:tcPr>
            <w:tcW w:w="333" w:type="pct"/>
            <w:vAlign w:val="center"/>
          </w:tcPr>
          <w:p w:rsidR="00EA1D21" w:rsidRPr="001E1839" w:rsidRDefault="00EA1D21" w:rsidP="00EA1D21">
            <w:pPr>
              <w:spacing w:after="0" w:line="240" w:lineRule="auto"/>
              <w:rPr>
                <w:rFonts w:ascii="Arial" w:hAnsi="Arial" w:cs="Arial"/>
              </w:rPr>
            </w:pPr>
          </w:p>
        </w:tc>
      </w:tr>
      <w:tr w:rsidR="00EA1D21" w:rsidRPr="001E1839" w:rsidTr="00EA1D21">
        <w:tblPrEx>
          <w:jc w:val="center"/>
          <w:tblCellMar>
            <w:left w:w="70" w:type="dxa"/>
            <w:right w:w="70" w:type="dxa"/>
          </w:tblCellMar>
          <w:tblLook w:val="0000" w:firstRow="0" w:lastRow="0" w:firstColumn="0" w:lastColumn="0" w:noHBand="0" w:noVBand="0"/>
        </w:tblPrEx>
        <w:trPr>
          <w:gridAfter w:val="1"/>
          <w:wAfter w:w="72" w:type="pct"/>
          <w:trHeight w:val="621"/>
          <w:jc w:val="center"/>
        </w:trPr>
        <w:tc>
          <w:tcPr>
            <w:tcW w:w="701" w:type="pct"/>
            <w:gridSpan w:val="2"/>
            <w:vAlign w:val="center"/>
          </w:tcPr>
          <w:p w:rsidR="00EA1D21" w:rsidRPr="001E1839" w:rsidRDefault="00EA1D21" w:rsidP="00EA1D21">
            <w:pPr>
              <w:spacing w:after="0" w:line="240" w:lineRule="auto"/>
              <w:rPr>
                <w:rFonts w:ascii="Arial" w:hAnsi="Arial" w:cs="Arial"/>
              </w:rPr>
            </w:pPr>
            <w:r w:rsidRPr="001E1839">
              <w:rPr>
                <w:rFonts w:ascii="Arial" w:hAnsi="Arial" w:cs="Arial"/>
              </w:rPr>
              <w:t>Anexo 5</w:t>
            </w:r>
          </w:p>
        </w:tc>
        <w:tc>
          <w:tcPr>
            <w:tcW w:w="3433" w:type="pct"/>
          </w:tcPr>
          <w:p w:rsidR="00EA1D21" w:rsidRPr="001E1839" w:rsidRDefault="00EA1D21" w:rsidP="001B2DB5">
            <w:pPr>
              <w:spacing w:after="0" w:line="240" w:lineRule="auto"/>
              <w:jc w:val="both"/>
              <w:rPr>
                <w:rFonts w:ascii="Arial" w:hAnsi="Arial" w:cs="Arial"/>
              </w:rPr>
            </w:pPr>
            <w:r w:rsidRPr="001E1839">
              <w:rPr>
                <w:rFonts w:ascii="Arial" w:hAnsi="Arial" w:cs="Arial"/>
              </w:rPr>
              <w:t>4.1.3.3</w:t>
            </w:r>
            <w:r w:rsidRPr="001E1839">
              <w:rPr>
                <w:rFonts w:ascii="Arial" w:hAnsi="Arial" w:cs="Arial"/>
              </w:rPr>
              <w:tab/>
              <w:t xml:space="preserve">Escrito en el que manifieste que en caso de resultar adjudicado, los servicios propuestos cumplirán con las normas solicitadas en la presente </w:t>
            </w:r>
            <w:r w:rsidRPr="001E1839">
              <w:rPr>
                <w:rFonts w:ascii="Arial" w:hAnsi="Arial" w:cs="Arial"/>
                <w:lang w:val="es-ES_tradnl"/>
              </w:rPr>
              <w:t>convocatoria</w:t>
            </w:r>
            <w:r w:rsidRPr="001E1839">
              <w:rPr>
                <w:rFonts w:ascii="Arial" w:hAnsi="Arial" w:cs="Arial"/>
              </w:rPr>
              <w:t>, de acuerdo con el Anexo 5.</w:t>
            </w:r>
          </w:p>
        </w:tc>
        <w:tc>
          <w:tcPr>
            <w:tcW w:w="461" w:type="pct"/>
            <w:gridSpan w:val="2"/>
            <w:vAlign w:val="center"/>
          </w:tcPr>
          <w:p w:rsidR="00EA1D21" w:rsidRPr="001E1839" w:rsidRDefault="00EA1D21" w:rsidP="00EA1D21">
            <w:pPr>
              <w:spacing w:after="0" w:line="240" w:lineRule="auto"/>
              <w:rPr>
                <w:rFonts w:ascii="Arial" w:hAnsi="Arial" w:cs="Arial"/>
              </w:rPr>
            </w:pPr>
          </w:p>
        </w:tc>
        <w:tc>
          <w:tcPr>
            <w:tcW w:w="333" w:type="pct"/>
            <w:vAlign w:val="center"/>
          </w:tcPr>
          <w:p w:rsidR="00EA1D21" w:rsidRPr="001E1839" w:rsidRDefault="00EA1D21" w:rsidP="00EA1D21">
            <w:pPr>
              <w:spacing w:after="0" w:line="240" w:lineRule="auto"/>
              <w:rPr>
                <w:rFonts w:ascii="Arial" w:hAnsi="Arial" w:cs="Arial"/>
              </w:rPr>
            </w:pPr>
          </w:p>
        </w:tc>
      </w:tr>
      <w:tr w:rsidR="00EA1D21" w:rsidRPr="001E1839" w:rsidTr="00EA1D21">
        <w:tblPrEx>
          <w:jc w:val="center"/>
          <w:tblCellMar>
            <w:left w:w="70" w:type="dxa"/>
            <w:right w:w="70" w:type="dxa"/>
          </w:tblCellMar>
          <w:tblLook w:val="0000" w:firstRow="0" w:lastRow="0" w:firstColumn="0" w:lastColumn="0" w:noHBand="0" w:noVBand="0"/>
        </w:tblPrEx>
        <w:trPr>
          <w:gridAfter w:val="1"/>
          <w:wAfter w:w="72" w:type="pct"/>
          <w:trHeight w:val="356"/>
          <w:jc w:val="center"/>
        </w:trPr>
        <w:tc>
          <w:tcPr>
            <w:tcW w:w="701" w:type="pct"/>
            <w:gridSpan w:val="2"/>
            <w:vAlign w:val="center"/>
          </w:tcPr>
          <w:p w:rsidR="00EA1D21" w:rsidRPr="001E1839" w:rsidRDefault="00EA1D21" w:rsidP="00EA1D21">
            <w:pPr>
              <w:spacing w:after="0" w:line="240" w:lineRule="auto"/>
              <w:rPr>
                <w:rFonts w:ascii="Arial" w:hAnsi="Arial" w:cs="Arial"/>
              </w:rPr>
            </w:pPr>
            <w:r w:rsidRPr="001E1839">
              <w:rPr>
                <w:rFonts w:ascii="Arial" w:hAnsi="Arial" w:cs="Arial"/>
              </w:rPr>
              <w:t>Anexo 6</w:t>
            </w:r>
          </w:p>
        </w:tc>
        <w:tc>
          <w:tcPr>
            <w:tcW w:w="3433" w:type="pct"/>
          </w:tcPr>
          <w:p w:rsidR="00EA1D21" w:rsidRPr="001E1839" w:rsidRDefault="00EA1D21" w:rsidP="009C05EA">
            <w:pPr>
              <w:spacing w:after="0" w:line="240" w:lineRule="auto"/>
              <w:jc w:val="both"/>
              <w:rPr>
                <w:rFonts w:ascii="Arial" w:hAnsi="Arial" w:cs="Arial"/>
              </w:rPr>
            </w:pPr>
            <w:r w:rsidRPr="001E1839">
              <w:rPr>
                <w:rFonts w:ascii="Arial" w:hAnsi="Arial" w:cs="Arial"/>
              </w:rPr>
              <w:t>4.1.3.4</w:t>
            </w:r>
            <w:r w:rsidRPr="001E1839">
              <w:rPr>
                <w:rFonts w:ascii="Arial" w:hAnsi="Arial" w:cs="Arial"/>
              </w:rPr>
              <w:tab/>
              <w:t>Escrito bajo protesta de decir verdad, que no se ubica en los supuestos establecidos en los artículos 50 y 60 de la LAASSP, de acuerdo con el Anexo 6.</w:t>
            </w:r>
          </w:p>
        </w:tc>
        <w:tc>
          <w:tcPr>
            <w:tcW w:w="461" w:type="pct"/>
            <w:gridSpan w:val="2"/>
            <w:vAlign w:val="center"/>
          </w:tcPr>
          <w:p w:rsidR="00EA1D21" w:rsidRPr="001E1839" w:rsidRDefault="00EA1D21" w:rsidP="00EA1D21">
            <w:pPr>
              <w:spacing w:after="0" w:line="240" w:lineRule="auto"/>
              <w:rPr>
                <w:rFonts w:ascii="Arial" w:hAnsi="Arial" w:cs="Arial"/>
              </w:rPr>
            </w:pPr>
          </w:p>
        </w:tc>
        <w:tc>
          <w:tcPr>
            <w:tcW w:w="333" w:type="pct"/>
            <w:vAlign w:val="center"/>
          </w:tcPr>
          <w:p w:rsidR="00EA1D21" w:rsidRPr="001E1839" w:rsidRDefault="00EA1D21" w:rsidP="00EA1D21">
            <w:pPr>
              <w:spacing w:after="0" w:line="240" w:lineRule="auto"/>
              <w:rPr>
                <w:rFonts w:ascii="Arial" w:hAnsi="Arial" w:cs="Arial"/>
              </w:rPr>
            </w:pPr>
          </w:p>
        </w:tc>
      </w:tr>
      <w:tr w:rsidR="00EA1D21" w:rsidRPr="001E1839" w:rsidTr="00EA1D21">
        <w:tblPrEx>
          <w:jc w:val="center"/>
          <w:tblCellMar>
            <w:left w:w="70" w:type="dxa"/>
            <w:right w:w="70" w:type="dxa"/>
          </w:tblCellMar>
          <w:tblLook w:val="0000" w:firstRow="0" w:lastRow="0" w:firstColumn="0" w:lastColumn="0" w:noHBand="0" w:noVBand="0"/>
        </w:tblPrEx>
        <w:trPr>
          <w:gridAfter w:val="1"/>
          <w:wAfter w:w="72" w:type="pct"/>
          <w:trHeight w:val="625"/>
          <w:jc w:val="center"/>
        </w:trPr>
        <w:tc>
          <w:tcPr>
            <w:tcW w:w="701" w:type="pct"/>
            <w:gridSpan w:val="2"/>
            <w:vAlign w:val="center"/>
          </w:tcPr>
          <w:p w:rsidR="00EA1D21" w:rsidRPr="001E1839" w:rsidRDefault="00EA1D21" w:rsidP="00EA1D21">
            <w:pPr>
              <w:spacing w:after="0" w:line="240" w:lineRule="auto"/>
              <w:rPr>
                <w:rFonts w:ascii="Arial" w:hAnsi="Arial" w:cs="Arial"/>
              </w:rPr>
            </w:pPr>
            <w:r w:rsidRPr="001E1839">
              <w:rPr>
                <w:rFonts w:ascii="Arial" w:hAnsi="Arial" w:cs="Arial"/>
              </w:rPr>
              <w:t>Anexo 7</w:t>
            </w:r>
          </w:p>
        </w:tc>
        <w:tc>
          <w:tcPr>
            <w:tcW w:w="3433" w:type="pct"/>
            <w:vAlign w:val="center"/>
          </w:tcPr>
          <w:p w:rsidR="00EA1D21" w:rsidRPr="001E1839" w:rsidRDefault="00EA1D21" w:rsidP="009C05EA">
            <w:pPr>
              <w:spacing w:after="0" w:line="240" w:lineRule="auto"/>
              <w:jc w:val="both"/>
              <w:rPr>
                <w:rFonts w:ascii="Arial" w:hAnsi="Arial" w:cs="Arial"/>
              </w:rPr>
            </w:pPr>
            <w:r w:rsidRPr="001E1839">
              <w:rPr>
                <w:rFonts w:ascii="Arial" w:hAnsi="Arial" w:cs="Arial"/>
              </w:rPr>
              <w:t>4.1.3.5</w:t>
            </w:r>
            <w:r w:rsidRPr="001E1839">
              <w:rPr>
                <w:rFonts w:ascii="Arial" w:hAnsi="Arial" w:cs="Arial"/>
              </w:rPr>
              <w:tab/>
              <w:t>Declaración de integridad, en la que el licitante manifieste, bajo protesta de decir verdad que se abstendrán de adoptar conductas, por si o a través de interpósita persona, para que los servidores públicos del IMSS induzcan o alteren las evaluaciones de las propuestas, el resultado del procedimiento u otros aspectos que otorguen condiciones más ventajosas con relación a los demás participantes, de acuerdo con el Anexo 7.</w:t>
            </w:r>
          </w:p>
        </w:tc>
        <w:tc>
          <w:tcPr>
            <w:tcW w:w="461" w:type="pct"/>
            <w:gridSpan w:val="2"/>
            <w:vAlign w:val="center"/>
          </w:tcPr>
          <w:p w:rsidR="00EA1D21" w:rsidRPr="001E1839" w:rsidRDefault="00EA1D21" w:rsidP="00EA1D21">
            <w:pPr>
              <w:spacing w:after="0" w:line="240" w:lineRule="auto"/>
              <w:rPr>
                <w:rFonts w:ascii="Arial" w:hAnsi="Arial" w:cs="Arial"/>
              </w:rPr>
            </w:pPr>
          </w:p>
        </w:tc>
        <w:tc>
          <w:tcPr>
            <w:tcW w:w="333" w:type="pct"/>
            <w:vAlign w:val="center"/>
          </w:tcPr>
          <w:p w:rsidR="00EA1D21" w:rsidRPr="001E1839" w:rsidRDefault="00EA1D21" w:rsidP="00EA1D21">
            <w:pPr>
              <w:spacing w:after="0" w:line="240" w:lineRule="auto"/>
              <w:rPr>
                <w:rFonts w:ascii="Arial" w:hAnsi="Arial" w:cs="Arial"/>
              </w:rPr>
            </w:pPr>
          </w:p>
        </w:tc>
      </w:tr>
      <w:tr w:rsidR="00EA1D21" w:rsidRPr="001E1839" w:rsidTr="00EA1D21">
        <w:tblPrEx>
          <w:jc w:val="center"/>
          <w:tblCellMar>
            <w:left w:w="70" w:type="dxa"/>
            <w:right w:w="70" w:type="dxa"/>
          </w:tblCellMar>
          <w:tblLook w:val="0000" w:firstRow="0" w:lastRow="0" w:firstColumn="0" w:lastColumn="0" w:noHBand="0" w:noVBand="0"/>
        </w:tblPrEx>
        <w:trPr>
          <w:gridAfter w:val="1"/>
          <w:wAfter w:w="72" w:type="pct"/>
          <w:trHeight w:val="625"/>
          <w:jc w:val="center"/>
        </w:trPr>
        <w:tc>
          <w:tcPr>
            <w:tcW w:w="701" w:type="pct"/>
            <w:gridSpan w:val="2"/>
            <w:vAlign w:val="center"/>
          </w:tcPr>
          <w:p w:rsidR="00EA1D21" w:rsidRPr="001E1839" w:rsidRDefault="00EA1D21" w:rsidP="00EA1D21">
            <w:pPr>
              <w:spacing w:after="0" w:line="240" w:lineRule="auto"/>
              <w:rPr>
                <w:rFonts w:ascii="Arial" w:hAnsi="Arial" w:cs="Arial"/>
              </w:rPr>
            </w:pPr>
            <w:r w:rsidRPr="001E1839">
              <w:rPr>
                <w:rFonts w:ascii="Arial" w:hAnsi="Arial" w:cs="Arial"/>
              </w:rPr>
              <w:t>Anexo 8</w:t>
            </w:r>
          </w:p>
        </w:tc>
        <w:tc>
          <w:tcPr>
            <w:tcW w:w="3433" w:type="pct"/>
            <w:vAlign w:val="center"/>
          </w:tcPr>
          <w:p w:rsidR="00EA1D21" w:rsidRPr="001E1839" w:rsidRDefault="00EA1D21" w:rsidP="009C05EA">
            <w:pPr>
              <w:spacing w:after="0" w:line="240" w:lineRule="auto"/>
              <w:jc w:val="both"/>
              <w:rPr>
                <w:rFonts w:ascii="Arial" w:hAnsi="Arial" w:cs="Arial"/>
              </w:rPr>
            </w:pPr>
            <w:r w:rsidRPr="001E1839">
              <w:rPr>
                <w:rFonts w:ascii="Arial" w:hAnsi="Arial" w:cs="Arial"/>
              </w:rPr>
              <w:t>4.1.3.6</w:t>
            </w:r>
            <w:r w:rsidRPr="001E1839">
              <w:rPr>
                <w:rFonts w:ascii="Arial" w:hAnsi="Arial" w:cs="Arial"/>
              </w:rPr>
              <w:tab/>
              <w:t>En su caso, escrito bajo protesta de decir verdad que el licitante cuenta con estratificación como micro, pequeña o mediana empresa, de acuerdo con el Anexo 8.</w:t>
            </w:r>
          </w:p>
        </w:tc>
        <w:tc>
          <w:tcPr>
            <w:tcW w:w="461" w:type="pct"/>
            <w:gridSpan w:val="2"/>
            <w:vAlign w:val="center"/>
          </w:tcPr>
          <w:p w:rsidR="00EA1D21" w:rsidRPr="001E1839" w:rsidRDefault="00EA1D21" w:rsidP="00EA1D21">
            <w:pPr>
              <w:spacing w:after="0" w:line="240" w:lineRule="auto"/>
              <w:rPr>
                <w:rFonts w:ascii="Arial" w:hAnsi="Arial" w:cs="Arial"/>
              </w:rPr>
            </w:pPr>
          </w:p>
        </w:tc>
        <w:tc>
          <w:tcPr>
            <w:tcW w:w="333" w:type="pct"/>
            <w:vAlign w:val="center"/>
          </w:tcPr>
          <w:p w:rsidR="00EA1D21" w:rsidRPr="001E1839" w:rsidRDefault="00EA1D21" w:rsidP="00EA1D21">
            <w:pPr>
              <w:spacing w:after="0" w:line="240" w:lineRule="auto"/>
              <w:rPr>
                <w:rFonts w:ascii="Arial" w:hAnsi="Arial" w:cs="Arial"/>
              </w:rPr>
            </w:pPr>
          </w:p>
        </w:tc>
      </w:tr>
      <w:tr w:rsidR="00EA1D21" w:rsidRPr="001E1839" w:rsidTr="00EA1D21">
        <w:tblPrEx>
          <w:jc w:val="center"/>
          <w:tblCellMar>
            <w:left w:w="70" w:type="dxa"/>
            <w:right w:w="70" w:type="dxa"/>
          </w:tblCellMar>
          <w:tblLook w:val="0000" w:firstRow="0" w:lastRow="0" w:firstColumn="0" w:lastColumn="0" w:noHBand="0" w:noVBand="0"/>
        </w:tblPrEx>
        <w:trPr>
          <w:gridAfter w:val="1"/>
          <w:wAfter w:w="72" w:type="pct"/>
          <w:trHeight w:val="625"/>
          <w:jc w:val="center"/>
        </w:trPr>
        <w:tc>
          <w:tcPr>
            <w:tcW w:w="701" w:type="pct"/>
            <w:gridSpan w:val="2"/>
            <w:vAlign w:val="center"/>
          </w:tcPr>
          <w:p w:rsidR="00EA1D21" w:rsidRPr="001E1839" w:rsidRDefault="00EA1D21" w:rsidP="00EA1D21">
            <w:pPr>
              <w:spacing w:after="0" w:line="240" w:lineRule="auto"/>
              <w:rPr>
                <w:rFonts w:ascii="Arial" w:hAnsi="Arial" w:cs="Arial"/>
              </w:rPr>
            </w:pPr>
            <w:r w:rsidRPr="001E1839">
              <w:rPr>
                <w:rFonts w:ascii="Arial" w:hAnsi="Arial" w:cs="Arial"/>
              </w:rPr>
              <w:t>Escrito CompraNet</w:t>
            </w:r>
          </w:p>
        </w:tc>
        <w:tc>
          <w:tcPr>
            <w:tcW w:w="3433" w:type="pct"/>
            <w:vAlign w:val="center"/>
          </w:tcPr>
          <w:p w:rsidR="00EA1D21" w:rsidRPr="001E1839" w:rsidRDefault="00EA1D21" w:rsidP="009C05EA">
            <w:pPr>
              <w:spacing w:after="0" w:line="240" w:lineRule="auto"/>
              <w:jc w:val="both"/>
              <w:rPr>
                <w:rFonts w:ascii="Arial" w:hAnsi="Arial" w:cs="Arial"/>
              </w:rPr>
            </w:pPr>
            <w:r w:rsidRPr="001E1839">
              <w:rPr>
                <w:rFonts w:ascii="Arial" w:hAnsi="Arial" w:cs="Arial"/>
              </w:rPr>
              <w:t>4.1.3.7</w:t>
            </w:r>
            <w:r w:rsidRPr="001E1839">
              <w:rPr>
                <w:rFonts w:ascii="Arial" w:hAnsi="Arial" w:cs="Arial"/>
              </w:rPr>
              <w:tab/>
              <w:t>Escrito libre en el que manifieste su aceptación de que se tendrán como no presentadas sus proposiciones y, en su caso, la documentación requerida, cuando el archivo electrónico en el que se contengan las proposiciones y/o demás información no pueda abrirse por tener algún virus informático o por cualquier otra causa ajena al IMSS, en términos de lo dispuesto por el numeral 29 del “Acuerdo por el que se establecen las disposiciones que deberán observar para la utilización del sistema electrónico de información pública gubernamental, denominado CompraNet”.</w:t>
            </w:r>
          </w:p>
        </w:tc>
        <w:tc>
          <w:tcPr>
            <w:tcW w:w="461" w:type="pct"/>
            <w:gridSpan w:val="2"/>
            <w:vAlign w:val="center"/>
          </w:tcPr>
          <w:p w:rsidR="00EA1D21" w:rsidRPr="001E1839" w:rsidRDefault="00EA1D21" w:rsidP="00EA1D21">
            <w:pPr>
              <w:spacing w:after="0" w:line="240" w:lineRule="auto"/>
              <w:rPr>
                <w:rFonts w:ascii="Arial" w:hAnsi="Arial" w:cs="Arial"/>
              </w:rPr>
            </w:pPr>
          </w:p>
        </w:tc>
        <w:tc>
          <w:tcPr>
            <w:tcW w:w="333" w:type="pct"/>
            <w:vAlign w:val="center"/>
          </w:tcPr>
          <w:p w:rsidR="00EA1D21" w:rsidRPr="001E1839" w:rsidRDefault="00EA1D21" w:rsidP="00EA1D21">
            <w:pPr>
              <w:spacing w:after="0" w:line="240" w:lineRule="auto"/>
              <w:rPr>
                <w:rFonts w:ascii="Arial" w:hAnsi="Arial" w:cs="Arial"/>
              </w:rPr>
            </w:pPr>
          </w:p>
        </w:tc>
      </w:tr>
      <w:tr w:rsidR="00EA1D21" w:rsidRPr="001E1839" w:rsidTr="00EA1D21">
        <w:tblPrEx>
          <w:jc w:val="center"/>
          <w:tblCellMar>
            <w:left w:w="70" w:type="dxa"/>
            <w:right w:w="70" w:type="dxa"/>
          </w:tblCellMar>
          <w:tblLook w:val="0000" w:firstRow="0" w:lastRow="0" w:firstColumn="0" w:lastColumn="0" w:noHBand="0" w:noVBand="0"/>
        </w:tblPrEx>
        <w:trPr>
          <w:gridAfter w:val="1"/>
          <w:wAfter w:w="72" w:type="pct"/>
          <w:trHeight w:val="392"/>
          <w:jc w:val="center"/>
        </w:trPr>
        <w:tc>
          <w:tcPr>
            <w:tcW w:w="701" w:type="pct"/>
            <w:gridSpan w:val="2"/>
            <w:vAlign w:val="center"/>
          </w:tcPr>
          <w:p w:rsidR="00EA1D21" w:rsidRPr="001E1839" w:rsidRDefault="00EA1D21" w:rsidP="00EA1D21">
            <w:pPr>
              <w:spacing w:after="0" w:line="240" w:lineRule="auto"/>
              <w:rPr>
                <w:rFonts w:ascii="Arial" w:hAnsi="Arial" w:cs="Arial"/>
              </w:rPr>
            </w:pPr>
            <w:r w:rsidRPr="001E1839">
              <w:rPr>
                <w:rFonts w:ascii="Arial" w:hAnsi="Arial" w:cs="Arial"/>
              </w:rPr>
              <w:t>Anexo 11</w:t>
            </w:r>
          </w:p>
        </w:tc>
        <w:tc>
          <w:tcPr>
            <w:tcW w:w="3433" w:type="pct"/>
            <w:vAlign w:val="center"/>
          </w:tcPr>
          <w:p w:rsidR="00EA1D21" w:rsidRPr="001E1839" w:rsidRDefault="00EA1D21" w:rsidP="009C05EA">
            <w:pPr>
              <w:spacing w:after="0" w:line="240" w:lineRule="auto"/>
              <w:jc w:val="both"/>
              <w:rPr>
                <w:rFonts w:ascii="Arial" w:hAnsi="Arial" w:cs="Arial"/>
              </w:rPr>
            </w:pPr>
            <w:r w:rsidRPr="001E1839">
              <w:rPr>
                <w:rFonts w:ascii="Arial" w:hAnsi="Arial" w:cs="Arial"/>
              </w:rPr>
              <w:t>Escrito para solicitar la clasificación de la información entregada por el licitante.</w:t>
            </w:r>
          </w:p>
        </w:tc>
        <w:tc>
          <w:tcPr>
            <w:tcW w:w="461" w:type="pct"/>
            <w:gridSpan w:val="2"/>
            <w:vAlign w:val="center"/>
          </w:tcPr>
          <w:p w:rsidR="00EA1D21" w:rsidRPr="001E1839" w:rsidRDefault="00EA1D21" w:rsidP="00EA1D21">
            <w:pPr>
              <w:spacing w:after="0" w:line="240" w:lineRule="auto"/>
              <w:rPr>
                <w:rFonts w:ascii="Arial" w:hAnsi="Arial" w:cs="Arial"/>
              </w:rPr>
            </w:pPr>
          </w:p>
        </w:tc>
        <w:tc>
          <w:tcPr>
            <w:tcW w:w="333" w:type="pct"/>
            <w:vAlign w:val="center"/>
          </w:tcPr>
          <w:p w:rsidR="00EA1D21" w:rsidRPr="001E1839" w:rsidRDefault="00EA1D21" w:rsidP="00EA1D21">
            <w:pPr>
              <w:spacing w:after="0" w:line="240" w:lineRule="auto"/>
              <w:rPr>
                <w:rFonts w:ascii="Arial" w:hAnsi="Arial" w:cs="Arial"/>
              </w:rPr>
            </w:pPr>
          </w:p>
        </w:tc>
      </w:tr>
      <w:tr w:rsidR="00EA1D21" w:rsidRPr="001E1839" w:rsidTr="00EA1D21">
        <w:tblPrEx>
          <w:jc w:val="center"/>
          <w:tblCellMar>
            <w:left w:w="70" w:type="dxa"/>
            <w:right w:w="70" w:type="dxa"/>
          </w:tblCellMar>
          <w:tblLook w:val="0000" w:firstRow="0" w:lastRow="0" w:firstColumn="0" w:lastColumn="0" w:noHBand="0" w:noVBand="0"/>
        </w:tblPrEx>
        <w:trPr>
          <w:gridAfter w:val="1"/>
          <w:wAfter w:w="72" w:type="pct"/>
          <w:trHeight w:val="289"/>
          <w:tblHeader/>
          <w:jc w:val="center"/>
        </w:trPr>
        <w:tc>
          <w:tcPr>
            <w:tcW w:w="701" w:type="pct"/>
            <w:gridSpan w:val="2"/>
            <w:vMerge w:val="restart"/>
            <w:shd w:val="clear" w:color="auto" w:fill="8DB3E2"/>
            <w:vAlign w:val="center"/>
          </w:tcPr>
          <w:p w:rsidR="00EA1D21" w:rsidRPr="001E1839" w:rsidRDefault="00EA1D21" w:rsidP="00EA1D21">
            <w:pPr>
              <w:spacing w:after="0" w:line="240" w:lineRule="auto"/>
              <w:rPr>
                <w:rFonts w:ascii="Arial" w:hAnsi="Arial" w:cs="Arial"/>
              </w:rPr>
            </w:pPr>
            <w:bookmarkStart w:id="122" w:name="_GoBack"/>
            <w:bookmarkEnd w:id="122"/>
            <w:r w:rsidRPr="001E1839">
              <w:rPr>
                <w:rFonts w:ascii="Arial" w:hAnsi="Arial" w:cs="Arial"/>
              </w:rPr>
              <w:t>Referencia</w:t>
            </w:r>
          </w:p>
        </w:tc>
        <w:tc>
          <w:tcPr>
            <w:tcW w:w="3433" w:type="pct"/>
            <w:vMerge w:val="restart"/>
            <w:shd w:val="clear" w:color="auto" w:fill="8DB3E2"/>
            <w:vAlign w:val="center"/>
          </w:tcPr>
          <w:p w:rsidR="00EA1D21" w:rsidRPr="001E1839" w:rsidRDefault="00EA1D21" w:rsidP="009C05EA">
            <w:pPr>
              <w:spacing w:after="0" w:line="240" w:lineRule="auto"/>
              <w:jc w:val="both"/>
              <w:rPr>
                <w:rFonts w:ascii="Arial" w:hAnsi="Arial" w:cs="Arial"/>
              </w:rPr>
            </w:pPr>
            <w:r w:rsidRPr="001E1839">
              <w:rPr>
                <w:rFonts w:ascii="Arial" w:hAnsi="Arial" w:cs="Arial"/>
              </w:rPr>
              <w:t>Documento de la propuesta económica</w:t>
            </w:r>
          </w:p>
        </w:tc>
        <w:tc>
          <w:tcPr>
            <w:tcW w:w="794" w:type="pct"/>
            <w:gridSpan w:val="3"/>
            <w:shd w:val="clear" w:color="auto" w:fill="8DB3E2"/>
            <w:vAlign w:val="center"/>
          </w:tcPr>
          <w:p w:rsidR="00EA1D21" w:rsidRPr="001E1839" w:rsidRDefault="00EA1D21" w:rsidP="00EA1D21">
            <w:pPr>
              <w:spacing w:after="0" w:line="240" w:lineRule="auto"/>
              <w:rPr>
                <w:rFonts w:ascii="Arial" w:hAnsi="Arial" w:cs="Arial"/>
              </w:rPr>
            </w:pPr>
            <w:r w:rsidRPr="001E1839">
              <w:rPr>
                <w:rFonts w:ascii="Arial" w:hAnsi="Arial" w:cs="Arial"/>
              </w:rPr>
              <w:t>Presentado</w:t>
            </w:r>
          </w:p>
        </w:tc>
      </w:tr>
      <w:tr w:rsidR="00EA1D21" w:rsidRPr="001E1839" w:rsidTr="00EA1D21">
        <w:tblPrEx>
          <w:jc w:val="center"/>
          <w:tblCellMar>
            <w:left w:w="70" w:type="dxa"/>
            <w:right w:w="70" w:type="dxa"/>
          </w:tblCellMar>
          <w:tblLook w:val="0000" w:firstRow="0" w:lastRow="0" w:firstColumn="0" w:lastColumn="0" w:noHBand="0" w:noVBand="0"/>
        </w:tblPrEx>
        <w:trPr>
          <w:gridAfter w:val="1"/>
          <w:wAfter w:w="72" w:type="pct"/>
          <w:trHeight w:val="209"/>
          <w:tblHeader/>
          <w:jc w:val="center"/>
        </w:trPr>
        <w:tc>
          <w:tcPr>
            <w:tcW w:w="701" w:type="pct"/>
            <w:gridSpan w:val="2"/>
            <w:vMerge/>
            <w:shd w:val="clear" w:color="auto" w:fill="8DB3E2"/>
            <w:vAlign w:val="center"/>
          </w:tcPr>
          <w:p w:rsidR="00EA1D21" w:rsidRPr="001E1839" w:rsidRDefault="00EA1D21" w:rsidP="00EA1D21">
            <w:pPr>
              <w:spacing w:after="0" w:line="240" w:lineRule="auto"/>
              <w:rPr>
                <w:rFonts w:ascii="Arial" w:hAnsi="Arial" w:cs="Arial"/>
              </w:rPr>
            </w:pPr>
          </w:p>
        </w:tc>
        <w:tc>
          <w:tcPr>
            <w:tcW w:w="3433" w:type="pct"/>
            <w:vMerge/>
            <w:shd w:val="clear" w:color="auto" w:fill="8DB3E2"/>
            <w:vAlign w:val="center"/>
          </w:tcPr>
          <w:p w:rsidR="00EA1D21" w:rsidRPr="001E1839" w:rsidRDefault="00EA1D21" w:rsidP="00EA1D21">
            <w:pPr>
              <w:spacing w:after="0" w:line="240" w:lineRule="auto"/>
              <w:rPr>
                <w:rFonts w:ascii="Arial" w:hAnsi="Arial" w:cs="Arial"/>
              </w:rPr>
            </w:pPr>
          </w:p>
        </w:tc>
        <w:tc>
          <w:tcPr>
            <w:tcW w:w="435" w:type="pct"/>
            <w:shd w:val="clear" w:color="auto" w:fill="8DB3E2"/>
            <w:vAlign w:val="center"/>
          </w:tcPr>
          <w:p w:rsidR="00EA1D21" w:rsidRPr="001E1839" w:rsidRDefault="00EA1D21" w:rsidP="00EA1D21">
            <w:pPr>
              <w:spacing w:after="0" w:line="240" w:lineRule="auto"/>
              <w:rPr>
                <w:rFonts w:ascii="Arial" w:hAnsi="Arial" w:cs="Arial"/>
              </w:rPr>
            </w:pPr>
            <w:r w:rsidRPr="001E1839">
              <w:rPr>
                <w:rFonts w:ascii="Arial" w:hAnsi="Arial" w:cs="Arial"/>
              </w:rPr>
              <w:t>Si</w:t>
            </w:r>
          </w:p>
        </w:tc>
        <w:tc>
          <w:tcPr>
            <w:tcW w:w="359" w:type="pct"/>
            <w:gridSpan w:val="2"/>
            <w:shd w:val="clear" w:color="auto" w:fill="8DB3E2"/>
            <w:vAlign w:val="center"/>
          </w:tcPr>
          <w:p w:rsidR="00EA1D21" w:rsidRPr="001E1839" w:rsidRDefault="00EA1D21" w:rsidP="00EA1D21">
            <w:pPr>
              <w:spacing w:after="0" w:line="240" w:lineRule="auto"/>
              <w:rPr>
                <w:rFonts w:ascii="Arial" w:hAnsi="Arial" w:cs="Arial"/>
              </w:rPr>
            </w:pPr>
            <w:r w:rsidRPr="001E1839">
              <w:rPr>
                <w:rFonts w:ascii="Arial" w:hAnsi="Arial" w:cs="Arial"/>
              </w:rPr>
              <w:t>No</w:t>
            </w:r>
          </w:p>
        </w:tc>
      </w:tr>
      <w:tr w:rsidR="00EA1D21" w:rsidRPr="001E1839" w:rsidTr="00EA1D21">
        <w:tblPrEx>
          <w:jc w:val="center"/>
          <w:tblCellMar>
            <w:left w:w="70" w:type="dxa"/>
            <w:right w:w="70" w:type="dxa"/>
          </w:tblCellMar>
          <w:tblLook w:val="0000" w:firstRow="0" w:lastRow="0" w:firstColumn="0" w:lastColumn="0" w:noHBand="0" w:noVBand="0"/>
        </w:tblPrEx>
        <w:trPr>
          <w:gridAfter w:val="1"/>
          <w:wAfter w:w="72" w:type="pct"/>
          <w:trHeight w:val="485"/>
          <w:jc w:val="center"/>
        </w:trPr>
        <w:tc>
          <w:tcPr>
            <w:tcW w:w="701" w:type="pct"/>
            <w:gridSpan w:val="2"/>
            <w:vAlign w:val="center"/>
          </w:tcPr>
          <w:p w:rsidR="00EA1D21" w:rsidRPr="001E1839" w:rsidRDefault="00EA1D21" w:rsidP="00EA1D21">
            <w:pPr>
              <w:spacing w:after="0" w:line="240" w:lineRule="auto"/>
              <w:rPr>
                <w:rFonts w:ascii="Arial" w:hAnsi="Arial" w:cs="Arial"/>
              </w:rPr>
            </w:pPr>
            <w:r w:rsidRPr="001E1839">
              <w:rPr>
                <w:rFonts w:ascii="Arial" w:hAnsi="Arial" w:cs="Arial"/>
              </w:rPr>
              <w:t>Anexo 9</w:t>
            </w:r>
          </w:p>
        </w:tc>
        <w:tc>
          <w:tcPr>
            <w:tcW w:w="3433" w:type="pct"/>
            <w:vAlign w:val="center"/>
          </w:tcPr>
          <w:p w:rsidR="00EA1D21" w:rsidRPr="001E1839" w:rsidRDefault="00EA1D21" w:rsidP="009C05EA">
            <w:pPr>
              <w:spacing w:after="0" w:line="240" w:lineRule="auto"/>
              <w:jc w:val="both"/>
              <w:rPr>
                <w:rFonts w:ascii="Arial" w:hAnsi="Arial" w:cs="Arial"/>
              </w:rPr>
            </w:pPr>
            <w:r w:rsidRPr="001E1839">
              <w:rPr>
                <w:rFonts w:ascii="Arial" w:hAnsi="Arial" w:cs="Arial"/>
              </w:rPr>
              <w:t>Formato de propuesta Económica.</w:t>
            </w:r>
          </w:p>
        </w:tc>
        <w:tc>
          <w:tcPr>
            <w:tcW w:w="435" w:type="pct"/>
            <w:vAlign w:val="center"/>
          </w:tcPr>
          <w:p w:rsidR="00EA1D21" w:rsidRPr="001E1839" w:rsidRDefault="00EA1D21" w:rsidP="00EA1D21">
            <w:pPr>
              <w:spacing w:after="0" w:line="240" w:lineRule="auto"/>
              <w:rPr>
                <w:rFonts w:ascii="Arial" w:hAnsi="Arial" w:cs="Arial"/>
              </w:rPr>
            </w:pPr>
          </w:p>
        </w:tc>
        <w:tc>
          <w:tcPr>
            <w:tcW w:w="359" w:type="pct"/>
            <w:gridSpan w:val="2"/>
            <w:vAlign w:val="center"/>
          </w:tcPr>
          <w:p w:rsidR="00EA1D21" w:rsidRPr="001E1839" w:rsidRDefault="00EA1D21" w:rsidP="00EA1D21">
            <w:pPr>
              <w:spacing w:after="0" w:line="240" w:lineRule="auto"/>
              <w:rPr>
                <w:rFonts w:ascii="Arial" w:hAnsi="Arial" w:cs="Arial"/>
              </w:rPr>
            </w:pPr>
          </w:p>
        </w:tc>
      </w:tr>
    </w:tbl>
    <w:p w:rsidR="00EA1D21" w:rsidRPr="001E1839" w:rsidRDefault="00EA1D21" w:rsidP="00EA1D21">
      <w:pPr>
        <w:spacing w:after="0" w:line="240" w:lineRule="auto"/>
        <w:rPr>
          <w:rFonts w:ascii="Arial" w:hAnsi="Arial" w:cs="Arial"/>
          <w:lang w:val="es-ES_tradnl"/>
        </w:rPr>
      </w:pPr>
      <w:r w:rsidRPr="001E1839">
        <w:rPr>
          <w:rFonts w:ascii="Arial" w:hAnsi="Arial" w:cs="Arial"/>
          <w:lang w:val="es-ES_tradnl"/>
        </w:rPr>
        <w:br w:type="page"/>
      </w:r>
    </w:p>
    <w:p w:rsidR="00EA1D21" w:rsidRPr="001E1839" w:rsidRDefault="00EA1D21" w:rsidP="009C05EA">
      <w:pPr>
        <w:pStyle w:val="Ttulo1"/>
        <w:rPr>
          <w:lang w:val="es-ES"/>
        </w:rPr>
      </w:pPr>
      <w:bookmarkStart w:id="123" w:name="_Toc431386042"/>
      <w:bookmarkStart w:id="124" w:name="_Toc431386319"/>
      <w:bookmarkStart w:id="125" w:name="_Toc424648472"/>
      <w:bookmarkStart w:id="126" w:name="_Toc462845207"/>
      <w:bookmarkStart w:id="127" w:name="_Toc486334064"/>
      <w:r w:rsidRPr="001E1839">
        <w:t>Anexo 11.</w:t>
      </w:r>
      <w:bookmarkStart w:id="128" w:name="_Toc431386043"/>
      <w:bookmarkStart w:id="129" w:name="_Toc431386320"/>
      <w:bookmarkEnd w:id="123"/>
      <w:bookmarkEnd w:id="124"/>
      <w:r w:rsidRPr="001E1839">
        <w:t>- Formato información reservada y confidencial</w:t>
      </w:r>
      <w:r w:rsidRPr="001E1839">
        <w:rPr>
          <w:lang w:val="es-ES"/>
        </w:rPr>
        <w:t>.</w:t>
      </w:r>
      <w:bookmarkEnd w:id="125"/>
      <w:bookmarkEnd w:id="126"/>
      <w:bookmarkEnd w:id="127"/>
      <w:bookmarkEnd w:id="128"/>
      <w:bookmarkEnd w:id="129"/>
    </w:p>
    <w:p w:rsidR="00EA1D21" w:rsidRPr="001E1839" w:rsidRDefault="00EA1D21" w:rsidP="00EA1D21">
      <w:pPr>
        <w:spacing w:after="0" w:line="240" w:lineRule="auto"/>
        <w:rPr>
          <w:rFonts w:ascii="Arial" w:hAnsi="Arial" w:cs="Arial"/>
        </w:rPr>
      </w:pPr>
    </w:p>
    <w:p w:rsidR="00EA1D21" w:rsidRPr="001E1839" w:rsidRDefault="00EA1D21" w:rsidP="00EA1D21">
      <w:pPr>
        <w:spacing w:after="0" w:line="240" w:lineRule="auto"/>
        <w:rPr>
          <w:rFonts w:ascii="Arial" w:hAnsi="Arial" w:cs="Arial"/>
        </w:rPr>
      </w:pPr>
      <w:r w:rsidRPr="001E1839">
        <w:rPr>
          <w:rFonts w:ascii="Arial" w:hAnsi="Arial" w:cs="Arial"/>
        </w:rPr>
        <w:t>Ciudad de México, a __ de ___________ de 2017.</w:t>
      </w:r>
    </w:p>
    <w:p w:rsidR="00EA1D21" w:rsidRPr="001E1839" w:rsidRDefault="00EA1D21" w:rsidP="00EA1D21">
      <w:pPr>
        <w:spacing w:after="0" w:line="240" w:lineRule="auto"/>
        <w:rPr>
          <w:rFonts w:ascii="Arial" w:hAnsi="Arial" w:cs="Arial"/>
        </w:rPr>
      </w:pPr>
    </w:p>
    <w:p w:rsidR="00EA1D21" w:rsidRPr="001E1839" w:rsidRDefault="00EA1D21" w:rsidP="00EA1D21">
      <w:pPr>
        <w:spacing w:after="0" w:line="240" w:lineRule="auto"/>
        <w:rPr>
          <w:rFonts w:ascii="Arial" w:hAnsi="Arial" w:cs="Arial"/>
        </w:rPr>
      </w:pPr>
      <w:r w:rsidRPr="001E1839">
        <w:rPr>
          <w:rFonts w:ascii="Arial" w:hAnsi="Arial" w:cs="Arial"/>
        </w:rPr>
        <w:t>Instituto Mexicano del Seguro Social</w:t>
      </w:r>
    </w:p>
    <w:p w:rsidR="00EA1D21" w:rsidRPr="001E1839" w:rsidRDefault="00EA1D21" w:rsidP="00EA1D21">
      <w:pPr>
        <w:spacing w:after="0" w:line="240" w:lineRule="auto"/>
        <w:rPr>
          <w:rFonts w:ascii="Arial" w:hAnsi="Arial" w:cs="Arial"/>
        </w:rPr>
      </w:pPr>
      <w:r w:rsidRPr="001E1839">
        <w:rPr>
          <w:rFonts w:ascii="Arial" w:hAnsi="Arial" w:cs="Arial"/>
        </w:rPr>
        <w:t>Dirección de Administración</w:t>
      </w:r>
    </w:p>
    <w:p w:rsidR="00EA1D21" w:rsidRPr="001E1839" w:rsidRDefault="00EA1D21" w:rsidP="00EA1D21">
      <w:pPr>
        <w:spacing w:after="0" w:line="240" w:lineRule="auto"/>
        <w:rPr>
          <w:rFonts w:ascii="Arial" w:hAnsi="Arial" w:cs="Arial"/>
        </w:rPr>
      </w:pPr>
      <w:r w:rsidRPr="001E1839">
        <w:rPr>
          <w:rFonts w:ascii="Arial" w:hAnsi="Arial" w:cs="Arial"/>
        </w:rPr>
        <w:t>Unidad de Adquisiciones e Infraestructura</w:t>
      </w:r>
    </w:p>
    <w:p w:rsidR="00EA1D21" w:rsidRPr="001E1839" w:rsidRDefault="00EA1D21" w:rsidP="00EA1D21">
      <w:pPr>
        <w:spacing w:after="0" w:line="240" w:lineRule="auto"/>
        <w:rPr>
          <w:rFonts w:ascii="Arial" w:hAnsi="Arial" w:cs="Arial"/>
        </w:rPr>
      </w:pPr>
      <w:r w:rsidRPr="001E1839">
        <w:rPr>
          <w:rFonts w:ascii="Arial" w:hAnsi="Arial" w:cs="Arial"/>
        </w:rPr>
        <w:t>Coordinación de Adquisición de Bienes y Contratación de Servicios</w:t>
      </w:r>
    </w:p>
    <w:p w:rsidR="00EA1D21" w:rsidRPr="001E1839" w:rsidRDefault="00EA1D21" w:rsidP="00EA1D21">
      <w:pPr>
        <w:spacing w:after="0" w:line="240" w:lineRule="auto"/>
        <w:rPr>
          <w:rFonts w:ascii="Arial" w:hAnsi="Arial" w:cs="Arial"/>
        </w:rPr>
      </w:pPr>
      <w:r w:rsidRPr="001E1839">
        <w:rPr>
          <w:rFonts w:ascii="Arial" w:hAnsi="Arial" w:cs="Arial"/>
        </w:rPr>
        <w:t>Coordinación Técnica de Adquisición de Bienes de Inversión y Activos</w:t>
      </w:r>
    </w:p>
    <w:p w:rsidR="00EA1D21" w:rsidRPr="001E1839" w:rsidRDefault="00EA1D21" w:rsidP="00EA1D21">
      <w:pPr>
        <w:spacing w:after="0" w:line="240" w:lineRule="auto"/>
        <w:rPr>
          <w:rFonts w:ascii="Arial" w:hAnsi="Arial" w:cs="Arial"/>
        </w:rPr>
      </w:pPr>
      <w:r w:rsidRPr="001E1839">
        <w:rPr>
          <w:rFonts w:ascii="Arial" w:hAnsi="Arial" w:cs="Arial"/>
        </w:rPr>
        <w:t>División de Contratación de Activos y Logística</w:t>
      </w:r>
    </w:p>
    <w:p w:rsidR="00EA1D21" w:rsidRPr="001E1839" w:rsidRDefault="00EA1D21" w:rsidP="00EA1D21">
      <w:pPr>
        <w:spacing w:after="0" w:line="240" w:lineRule="auto"/>
        <w:rPr>
          <w:rFonts w:ascii="Arial" w:hAnsi="Arial" w:cs="Arial"/>
          <w:lang w:val="es-ES"/>
        </w:rPr>
      </w:pPr>
      <w:r w:rsidRPr="001E1839">
        <w:rPr>
          <w:rFonts w:ascii="Arial" w:hAnsi="Arial" w:cs="Arial"/>
          <w:lang w:val="es-ES"/>
        </w:rPr>
        <w:t>Presente</w:t>
      </w:r>
    </w:p>
    <w:p w:rsidR="00EA1D21" w:rsidRPr="001E1839" w:rsidRDefault="00EA1D21" w:rsidP="00EA1D21">
      <w:pPr>
        <w:spacing w:after="0" w:line="240" w:lineRule="auto"/>
        <w:rPr>
          <w:rFonts w:ascii="Arial" w:hAnsi="Arial" w:cs="Arial"/>
        </w:rPr>
      </w:pPr>
    </w:p>
    <w:p w:rsidR="00EA1D21" w:rsidRPr="001E1839" w:rsidRDefault="00EA1D21" w:rsidP="00EA1D21">
      <w:pPr>
        <w:spacing w:after="0" w:line="240" w:lineRule="auto"/>
        <w:rPr>
          <w:rFonts w:ascii="Arial" w:hAnsi="Arial" w:cs="Arial"/>
        </w:rPr>
      </w:pPr>
    </w:p>
    <w:p w:rsidR="00EA1D21" w:rsidRPr="001E1839" w:rsidRDefault="00EA1D21" w:rsidP="00377FB8">
      <w:pPr>
        <w:spacing w:after="0" w:line="240" w:lineRule="auto"/>
        <w:jc w:val="both"/>
        <w:rPr>
          <w:rFonts w:ascii="Arial" w:hAnsi="Arial" w:cs="Arial"/>
          <w:lang w:val="es-ES_tradnl"/>
        </w:rPr>
      </w:pPr>
      <w:r w:rsidRPr="001E1839">
        <w:rPr>
          <w:rFonts w:ascii="Arial" w:hAnsi="Arial" w:cs="Arial"/>
        </w:rPr>
        <w:t xml:space="preserve">___(Nombre) , en mi carácter de _________________________, de la ___(Persona Física o Moral)___, manifiesto por medio de la presente que los documentos contenidos en mi propuesta y remitida a la convocante para la </w:t>
      </w:r>
      <w:r w:rsidRPr="001E1839">
        <w:rPr>
          <w:rFonts w:ascii="Arial" w:hAnsi="Arial" w:cs="Arial"/>
          <w:lang w:val="es-ES"/>
        </w:rPr>
        <w:t>invitación a cuando menos tres personas</w:t>
      </w:r>
      <w:r w:rsidRPr="001E1839">
        <w:rPr>
          <w:rFonts w:ascii="Arial" w:hAnsi="Arial" w:cs="Arial"/>
        </w:rPr>
        <w:t xml:space="preserve"> Núm. ________________que contiene a su vez información de carácter Reservada y Confidencial con fundamento </w:t>
      </w:r>
      <w:r w:rsidRPr="001E1839">
        <w:rPr>
          <w:rFonts w:ascii="Arial" w:hAnsi="Arial" w:cs="Arial"/>
          <w:lang w:val="es-ES_tradnl"/>
        </w:rPr>
        <w:t>en términos de lo dispuesto por los artículos 97, 98, 110 fracción XIII, 111 y 113 de la Ley Federal de Transparencia y Acceso a la Información Pública, deberá indicar si en los documentos que proporcionan al IMSS se contiene información de carácter confidencial o comercial reservada, señalando los documentos o las secciones de éstos que la contengan, así como el fundamento por el cual considera que tengan ese carácter.</w:t>
      </w:r>
    </w:p>
    <w:p w:rsidR="00EA1D21" w:rsidRPr="001E1839" w:rsidRDefault="00EA1D21" w:rsidP="00EA1D21">
      <w:pPr>
        <w:spacing w:after="0" w:line="240" w:lineRule="auto"/>
        <w:rPr>
          <w:rFonts w:ascii="Arial" w:hAnsi="Arial" w:cs="Arial"/>
          <w:lang w:val="es-ES_tradnl"/>
        </w:rPr>
      </w:pPr>
    </w:p>
    <w:p w:rsidR="00EA1D21" w:rsidRPr="001E1839" w:rsidRDefault="00EA1D21" w:rsidP="00EA1D21">
      <w:pPr>
        <w:spacing w:after="0" w:line="240" w:lineRule="auto"/>
        <w:rPr>
          <w:rFonts w:ascii="Arial" w:hAnsi="Arial" w:cs="Arial"/>
        </w:rPr>
      </w:pPr>
    </w:p>
    <w:p w:rsidR="00EA1D21" w:rsidRPr="001E1839" w:rsidRDefault="00EA1D21" w:rsidP="00377FB8">
      <w:pPr>
        <w:spacing w:after="0" w:line="240" w:lineRule="auto"/>
        <w:jc w:val="both"/>
        <w:rPr>
          <w:rFonts w:ascii="Arial" w:hAnsi="Arial" w:cs="Arial"/>
          <w:lang w:val="es-ES_tradnl"/>
        </w:rPr>
      </w:pPr>
      <w:r w:rsidRPr="001E1839">
        <w:rPr>
          <w:rFonts w:ascii="Arial" w:hAnsi="Arial" w:cs="Arial"/>
          <w:lang w:val="es-ES_tradnl"/>
        </w:rPr>
        <w:t>(El licitante deberá señalar y fundamentar los numerales de su proposición administrativa-legal y/o técnica que considere información confidencial y/o comercial reservada.). Cabe señalar que de no clasificarse la información por parte del licitante en los términos señalados, la información presentada como parte de su proposición técnica – legal - económica tendrá tratamiento de información de carácter público.</w:t>
      </w:r>
    </w:p>
    <w:p w:rsidR="00EA1D21" w:rsidRPr="001E1839" w:rsidRDefault="00EA1D21" w:rsidP="00EA1D21">
      <w:pPr>
        <w:spacing w:after="0" w:line="240" w:lineRule="auto"/>
        <w:rPr>
          <w:rFonts w:ascii="Arial" w:hAnsi="Arial" w:cs="Arial"/>
          <w:lang w:val="es-ES_tradnl"/>
        </w:rPr>
      </w:pPr>
    </w:p>
    <w:p w:rsidR="00EA1D21" w:rsidRPr="001E1839" w:rsidRDefault="00EA1D21" w:rsidP="00EA1D21">
      <w:pPr>
        <w:spacing w:after="0" w:line="240" w:lineRule="auto"/>
        <w:rPr>
          <w:rFonts w:ascii="Arial" w:hAnsi="Arial" w:cs="Arial"/>
        </w:rPr>
      </w:pPr>
    </w:p>
    <w:p w:rsidR="00EA1D21" w:rsidRPr="001E1839" w:rsidRDefault="00EA1D21" w:rsidP="00EA1D21">
      <w:pPr>
        <w:spacing w:after="0" w:line="240" w:lineRule="auto"/>
        <w:rPr>
          <w:rFonts w:ascii="Arial" w:hAnsi="Arial" w:cs="Arial"/>
        </w:rPr>
      </w:pPr>
      <w:r w:rsidRPr="001E1839">
        <w:rPr>
          <w:rFonts w:ascii="Arial" w:hAnsi="Arial" w:cs="Arial"/>
        </w:rPr>
        <w:t>Relación de documentos:</w:t>
      </w:r>
    </w:p>
    <w:p w:rsidR="00EA1D21" w:rsidRPr="001E1839" w:rsidRDefault="00EA1D21" w:rsidP="00EA1D21">
      <w:pPr>
        <w:spacing w:after="0" w:line="240" w:lineRule="auto"/>
        <w:rPr>
          <w:rFonts w:ascii="Arial" w:hAnsi="Arial" w:cs="Arial"/>
        </w:rPr>
      </w:pPr>
    </w:p>
    <w:p w:rsidR="00EA1D21" w:rsidRPr="001E1839" w:rsidRDefault="00EA1D21" w:rsidP="00EA1D21">
      <w:pPr>
        <w:spacing w:after="0" w:line="240" w:lineRule="auto"/>
        <w:rPr>
          <w:rFonts w:ascii="Arial" w:hAnsi="Arial" w:cs="Arial"/>
        </w:rPr>
      </w:pPr>
      <w:r w:rsidRPr="001E1839">
        <w:rPr>
          <w:rFonts w:ascii="Arial" w:hAnsi="Arial" w:cs="Arial"/>
        </w:rPr>
        <w:t>Ejemplos:</w:t>
      </w:r>
    </w:p>
    <w:p w:rsidR="00EA1D21" w:rsidRPr="001E1839" w:rsidRDefault="00EA1D21" w:rsidP="00EA1D21">
      <w:pPr>
        <w:spacing w:after="0" w:line="240" w:lineRule="auto"/>
        <w:rPr>
          <w:rFonts w:ascii="Arial" w:hAnsi="Arial" w:cs="Arial"/>
        </w:rPr>
      </w:pPr>
    </w:p>
    <w:p w:rsidR="00EA1D21" w:rsidRPr="001E1839" w:rsidRDefault="00EA1D21" w:rsidP="00EA1D21">
      <w:pPr>
        <w:spacing w:after="0" w:line="240" w:lineRule="auto"/>
        <w:rPr>
          <w:rFonts w:ascii="Arial" w:hAnsi="Arial" w:cs="Arial"/>
          <w:lang w:val="es-ES"/>
        </w:rPr>
      </w:pPr>
      <w:r w:rsidRPr="001E1839">
        <w:rPr>
          <w:rFonts w:ascii="Arial" w:hAnsi="Arial" w:cs="Arial"/>
          <w:lang w:val="es-ES"/>
        </w:rPr>
        <w:t>Protesto lo necesario</w:t>
      </w:r>
    </w:p>
    <w:p w:rsidR="00EA1D21" w:rsidRPr="001E1839" w:rsidRDefault="00EA1D21" w:rsidP="00EA1D21">
      <w:pPr>
        <w:spacing w:after="0" w:line="240" w:lineRule="auto"/>
        <w:rPr>
          <w:rFonts w:ascii="Arial" w:hAnsi="Arial" w:cs="Arial"/>
          <w:lang w:val="es-ES"/>
        </w:rPr>
      </w:pPr>
      <w:r w:rsidRPr="001E1839">
        <w:rPr>
          <w:rFonts w:ascii="Arial" w:hAnsi="Arial" w:cs="Arial"/>
          <w:lang w:val="es-ES"/>
        </w:rPr>
        <w:t>______________________________________________________</w:t>
      </w:r>
    </w:p>
    <w:p w:rsidR="00EA1D21" w:rsidRPr="001E1839" w:rsidRDefault="00EA1D21" w:rsidP="00EA1D21">
      <w:pPr>
        <w:spacing w:after="0" w:line="240" w:lineRule="auto"/>
        <w:rPr>
          <w:rFonts w:ascii="Arial" w:hAnsi="Arial" w:cs="Arial"/>
          <w:lang w:val="es-ES"/>
        </w:rPr>
      </w:pPr>
      <w:r w:rsidRPr="001E1839">
        <w:rPr>
          <w:rFonts w:ascii="Arial" w:hAnsi="Arial" w:cs="Arial"/>
          <w:lang w:val="es-ES"/>
        </w:rPr>
        <w:t>(Nombre y Firma del Apoderado o Representante Legal del Licitante)</w:t>
      </w:r>
    </w:p>
    <w:p w:rsidR="00EA1D21" w:rsidRPr="001E1839" w:rsidRDefault="00EA1D21" w:rsidP="00EA1D21">
      <w:pPr>
        <w:spacing w:after="0" w:line="240" w:lineRule="auto"/>
        <w:rPr>
          <w:rFonts w:ascii="Arial" w:hAnsi="Arial" w:cs="Arial"/>
        </w:rPr>
      </w:pPr>
    </w:p>
    <w:p w:rsidR="00EA1D21" w:rsidRPr="001E1839" w:rsidRDefault="00EA1D21" w:rsidP="00EA1D21">
      <w:pPr>
        <w:spacing w:after="0" w:line="240" w:lineRule="auto"/>
        <w:rPr>
          <w:rFonts w:ascii="Arial" w:hAnsi="Arial" w:cs="Arial"/>
        </w:rPr>
      </w:pPr>
      <w:r w:rsidRPr="001E1839">
        <w:rPr>
          <w:rFonts w:ascii="Arial" w:hAnsi="Arial" w:cs="Arial"/>
        </w:rPr>
        <w:br w:type="page"/>
      </w:r>
    </w:p>
    <w:p w:rsidR="00EA1D21" w:rsidRPr="001E1839" w:rsidRDefault="00EA1D21" w:rsidP="009C05EA">
      <w:pPr>
        <w:pStyle w:val="Ttulo1"/>
      </w:pPr>
      <w:bookmarkStart w:id="130" w:name="_Toc431386044"/>
      <w:bookmarkStart w:id="131" w:name="_Toc431386321"/>
      <w:bookmarkStart w:id="132" w:name="_Toc462845208"/>
      <w:bookmarkStart w:id="133" w:name="_Toc486334065"/>
      <w:r w:rsidRPr="001E1839">
        <w:t>Anexo 12</w:t>
      </w:r>
      <w:bookmarkStart w:id="134" w:name="_Toc431386045"/>
      <w:bookmarkStart w:id="135" w:name="_Toc431386322"/>
      <w:bookmarkEnd w:id="130"/>
      <w:bookmarkEnd w:id="131"/>
      <w:r w:rsidRPr="001E1839">
        <w:t>.- Solicitud de aclaraciones</w:t>
      </w:r>
      <w:bookmarkEnd w:id="134"/>
      <w:bookmarkEnd w:id="135"/>
      <w:r w:rsidRPr="001E1839">
        <w:t>.</w:t>
      </w:r>
      <w:bookmarkEnd w:id="132"/>
      <w:bookmarkEnd w:id="133"/>
    </w:p>
    <w:p w:rsidR="00EA1D21" w:rsidRPr="001E1839" w:rsidRDefault="00EA1D21" w:rsidP="00EA1D21">
      <w:pPr>
        <w:spacing w:after="0" w:line="240" w:lineRule="auto"/>
        <w:rPr>
          <w:rFonts w:ascii="Arial" w:hAnsi="Arial" w:cs="Arial"/>
          <w:lang w:val="es-ES"/>
        </w:rPr>
      </w:pPr>
    </w:p>
    <w:tbl>
      <w:tblPr>
        <w:tblW w:w="5000" w:type="pct"/>
        <w:shd w:val="clear" w:color="auto" w:fill="17365D" w:themeFill="text2" w:themeFillShade="BF"/>
        <w:tblCellMar>
          <w:left w:w="70" w:type="dxa"/>
          <w:right w:w="70" w:type="dxa"/>
        </w:tblCellMar>
        <w:tblLook w:val="0000" w:firstRow="0" w:lastRow="0" w:firstColumn="0" w:lastColumn="0" w:noHBand="0" w:noVBand="0"/>
      </w:tblPr>
      <w:tblGrid>
        <w:gridCol w:w="2977"/>
        <w:gridCol w:w="3037"/>
        <w:gridCol w:w="1075"/>
        <w:gridCol w:w="2455"/>
      </w:tblGrid>
      <w:tr w:rsidR="00EA1D21" w:rsidRPr="001E1839" w:rsidTr="00EA1D21">
        <w:trPr>
          <w:trHeight w:val="20"/>
        </w:trPr>
        <w:tc>
          <w:tcPr>
            <w:tcW w:w="1560" w:type="pct"/>
            <w:tcBorders>
              <w:top w:val="single" w:sz="4" w:space="0" w:color="000000"/>
              <w:left w:val="single" w:sz="4" w:space="0" w:color="000000"/>
              <w:bottom w:val="single" w:sz="4" w:space="0" w:color="000000"/>
            </w:tcBorders>
            <w:shd w:val="clear" w:color="auto" w:fill="D9D9D9" w:themeFill="background1" w:themeFillShade="D9"/>
            <w:vAlign w:val="center"/>
          </w:tcPr>
          <w:p w:rsidR="00EA1D21" w:rsidRPr="001E1839" w:rsidRDefault="00EA1D21" w:rsidP="00EA1D21">
            <w:pPr>
              <w:spacing w:after="0" w:line="240" w:lineRule="auto"/>
              <w:rPr>
                <w:rFonts w:ascii="Arial" w:hAnsi="Arial" w:cs="Arial"/>
                <w:lang w:val="es-ES"/>
              </w:rPr>
            </w:pPr>
            <w:r w:rsidRPr="001E1839">
              <w:rPr>
                <w:rFonts w:ascii="Arial" w:hAnsi="Arial" w:cs="Arial"/>
                <w:lang w:val="es-ES"/>
              </w:rPr>
              <w:t>Procedimiento:</w:t>
            </w:r>
          </w:p>
        </w:tc>
        <w:tc>
          <w:tcPr>
            <w:tcW w:w="1591" w:type="pct"/>
            <w:tcBorders>
              <w:top w:val="single" w:sz="4" w:space="0" w:color="000000"/>
              <w:left w:val="single" w:sz="4" w:space="0" w:color="000000"/>
              <w:bottom w:val="single" w:sz="4" w:space="0" w:color="000000"/>
            </w:tcBorders>
            <w:shd w:val="clear" w:color="auto" w:fill="FFFFFF" w:themeFill="background1"/>
            <w:vAlign w:val="center"/>
          </w:tcPr>
          <w:p w:rsidR="00EA1D21" w:rsidRPr="001E1839" w:rsidRDefault="00EA1D21" w:rsidP="00EA1D21">
            <w:pPr>
              <w:spacing w:after="0" w:line="240" w:lineRule="auto"/>
              <w:rPr>
                <w:rFonts w:ascii="Arial" w:hAnsi="Arial" w:cs="Arial"/>
                <w:lang w:val="es-ES"/>
              </w:rPr>
            </w:pPr>
          </w:p>
        </w:tc>
        <w:tc>
          <w:tcPr>
            <w:tcW w:w="563" w:type="pct"/>
            <w:tcBorders>
              <w:top w:val="single" w:sz="4" w:space="0" w:color="000000"/>
              <w:left w:val="single" w:sz="4" w:space="0" w:color="000000"/>
              <w:bottom w:val="single" w:sz="4" w:space="0" w:color="000000"/>
            </w:tcBorders>
            <w:shd w:val="clear" w:color="auto" w:fill="D9D9D9" w:themeFill="background1" w:themeFillShade="D9"/>
            <w:vAlign w:val="center"/>
          </w:tcPr>
          <w:p w:rsidR="00EA1D21" w:rsidRPr="001E1839" w:rsidRDefault="00EA1D21" w:rsidP="00EA1D21">
            <w:pPr>
              <w:spacing w:after="0" w:line="240" w:lineRule="auto"/>
              <w:rPr>
                <w:rFonts w:ascii="Arial" w:hAnsi="Arial" w:cs="Arial"/>
                <w:lang w:val="es-ES"/>
              </w:rPr>
            </w:pPr>
            <w:r w:rsidRPr="001E1839">
              <w:rPr>
                <w:rFonts w:ascii="Arial" w:hAnsi="Arial" w:cs="Arial"/>
                <w:lang w:val="es-ES"/>
              </w:rPr>
              <w:t>Fecha:</w:t>
            </w:r>
          </w:p>
        </w:tc>
        <w:tc>
          <w:tcPr>
            <w:tcW w:w="12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A1D21" w:rsidRPr="001E1839" w:rsidRDefault="00EA1D21" w:rsidP="00EA1D21">
            <w:pPr>
              <w:spacing w:after="0" w:line="240" w:lineRule="auto"/>
              <w:rPr>
                <w:rFonts w:ascii="Arial" w:hAnsi="Arial" w:cs="Arial"/>
                <w:lang w:val="es-ES"/>
              </w:rPr>
            </w:pPr>
          </w:p>
        </w:tc>
      </w:tr>
      <w:tr w:rsidR="00EA1D21" w:rsidRPr="001E1839" w:rsidTr="00EA1D21">
        <w:trPr>
          <w:trHeight w:val="20"/>
        </w:trPr>
        <w:tc>
          <w:tcPr>
            <w:tcW w:w="1560" w:type="pct"/>
            <w:tcBorders>
              <w:top w:val="single" w:sz="4" w:space="0" w:color="000000"/>
              <w:left w:val="single" w:sz="4" w:space="0" w:color="000000"/>
              <w:bottom w:val="single" w:sz="4" w:space="0" w:color="000000"/>
            </w:tcBorders>
            <w:shd w:val="clear" w:color="auto" w:fill="D9D9D9" w:themeFill="background1" w:themeFillShade="D9"/>
            <w:vAlign w:val="center"/>
          </w:tcPr>
          <w:p w:rsidR="00EA1D21" w:rsidRPr="001E1839" w:rsidRDefault="00EA1D21" w:rsidP="00EA1D21">
            <w:pPr>
              <w:spacing w:after="0" w:line="240" w:lineRule="auto"/>
              <w:rPr>
                <w:rFonts w:ascii="Arial" w:hAnsi="Arial" w:cs="Arial"/>
                <w:lang w:val="es-ES"/>
              </w:rPr>
            </w:pPr>
            <w:r w:rsidRPr="001E1839">
              <w:rPr>
                <w:rFonts w:ascii="Arial" w:hAnsi="Arial" w:cs="Arial"/>
                <w:lang w:val="es-ES"/>
              </w:rPr>
              <w:t>Nombre o Razón Social del Licitante</w:t>
            </w:r>
          </w:p>
        </w:tc>
        <w:tc>
          <w:tcPr>
            <w:tcW w:w="3440"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A1D21" w:rsidRPr="001E1839" w:rsidRDefault="00EA1D21" w:rsidP="00EA1D21">
            <w:pPr>
              <w:spacing w:after="0" w:line="240" w:lineRule="auto"/>
              <w:rPr>
                <w:rFonts w:ascii="Arial" w:hAnsi="Arial" w:cs="Arial"/>
                <w:lang w:val="es-ES"/>
              </w:rPr>
            </w:pPr>
            <w:r w:rsidRPr="001E1839">
              <w:rPr>
                <w:rFonts w:ascii="Arial" w:hAnsi="Arial" w:cs="Arial"/>
                <w:lang w:val="es-ES"/>
              </w:rPr>
              <w:t> d</w:t>
            </w:r>
          </w:p>
        </w:tc>
      </w:tr>
      <w:tr w:rsidR="00EA1D21" w:rsidRPr="001E1839" w:rsidTr="00EA1D21">
        <w:trPr>
          <w:trHeight w:val="20"/>
        </w:trPr>
        <w:tc>
          <w:tcPr>
            <w:tcW w:w="1560" w:type="pct"/>
            <w:tcBorders>
              <w:top w:val="single" w:sz="4" w:space="0" w:color="000000"/>
              <w:left w:val="single" w:sz="4" w:space="0" w:color="000000"/>
              <w:bottom w:val="single" w:sz="4" w:space="0" w:color="000000"/>
            </w:tcBorders>
            <w:shd w:val="clear" w:color="auto" w:fill="D9D9D9" w:themeFill="background1" w:themeFillShade="D9"/>
            <w:vAlign w:val="center"/>
          </w:tcPr>
          <w:p w:rsidR="00EA1D21" w:rsidRPr="001E1839" w:rsidRDefault="00EA1D21" w:rsidP="00EA1D21">
            <w:pPr>
              <w:spacing w:after="0" w:line="240" w:lineRule="auto"/>
              <w:rPr>
                <w:rFonts w:ascii="Arial" w:hAnsi="Arial" w:cs="Arial"/>
                <w:lang w:val="es-ES"/>
              </w:rPr>
            </w:pPr>
            <w:r w:rsidRPr="001E1839">
              <w:rPr>
                <w:rFonts w:ascii="Arial" w:hAnsi="Arial" w:cs="Arial"/>
                <w:lang w:val="es-ES"/>
              </w:rPr>
              <w:t>Domicilio</w:t>
            </w:r>
          </w:p>
        </w:tc>
        <w:tc>
          <w:tcPr>
            <w:tcW w:w="3440"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A1D21" w:rsidRPr="001E1839" w:rsidRDefault="00EA1D21" w:rsidP="00EA1D21">
            <w:pPr>
              <w:spacing w:after="0" w:line="240" w:lineRule="auto"/>
              <w:rPr>
                <w:rFonts w:ascii="Arial" w:hAnsi="Arial" w:cs="Arial"/>
                <w:lang w:val="es-ES"/>
              </w:rPr>
            </w:pPr>
          </w:p>
        </w:tc>
      </w:tr>
      <w:tr w:rsidR="00EA1D21" w:rsidRPr="001E1839" w:rsidTr="00EA1D21">
        <w:trPr>
          <w:trHeight w:val="20"/>
        </w:trPr>
        <w:tc>
          <w:tcPr>
            <w:tcW w:w="1560" w:type="pct"/>
            <w:tcBorders>
              <w:top w:val="single" w:sz="4" w:space="0" w:color="000000"/>
              <w:left w:val="single" w:sz="4" w:space="0" w:color="000000"/>
              <w:bottom w:val="single" w:sz="4" w:space="0" w:color="000000"/>
            </w:tcBorders>
            <w:shd w:val="clear" w:color="auto" w:fill="D9D9D9" w:themeFill="background1" w:themeFillShade="D9"/>
            <w:vAlign w:val="center"/>
          </w:tcPr>
          <w:p w:rsidR="00EA1D21" w:rsidRPr="001E1839" w:rsidRDefault="00EA1D21" w:rsidP="00EA1D21">
            <w:pPr>
              <w:spacing w:after="0" w:line="240" w:lineRule="auto"/>
              <w:rPr>
                <w:rFonts w:ascii="Arial" w:hAnsi="Arial" w:cs="Arial"/>
                <w:lang w:val="es-ES"/>
              </w:rPr>
            </w:pPr>
            <w:r w:rsidRPr="001E1839">
              <w:rPr>
                <w:rFonts w:ascii="Arial" w:hAnsi="Arial" w:cs="Arial"/>
                <w:lang w:val="es-ES"/>
              </w:rPr>
              <w:t>R.F.C.</w:t>
            </w:r>
          </w:p>
        </w:tc>
        <w:tc>
          <w:tcPr>
            <w:tcW w:w="3440"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A1D21" w:rsidRPr="001E1839" w:rsidRDefault="00EA1D21" w:rsidP="00EA1D21">
            <w:pPr>
              <w:spacing w:after="0" w:line="240" w:lineRule="auto"/>
              <w:rPr>
                <w:rFonts w:ascii="Arial" w:hAnsi="Arial" w:cs="Arial"/>
                <w:lang w:val="es-ES"/>
              </w:rPr>
            </w:pPr>
            <w:r w:rsidRPr="001E1839">
              <w:rPr>
                <w:rFonts w:ascii="Arial" w:hAnsi="Arial" w:cs="Arial"/>
                <w:lang w:val="es-ES"/>
              </w:rPr>
              <w:t> </w:t>
            </w:r>
          </w:p>
        </w:tc>
      </w:tr>
      <w:tr w:rsidR="00EA1D21" w:rsidRPr="001E1839" w:rsidTr="00EA1D21">
        <w:trPr>
          <w:trHeight w:val="20"/>
        </w:trPr>
        <w:tc>
          <w:tcPr>
            <w:tcW w:w="1560" w:type="pct"/>
            <w:tcBorders>
              <w:top w:val="single" w:sz="4" w:space="0" w:color="000000"/>
              <w:left w:val="single" w:sz="4" w:space="0" w:color="000000"/>
              <w:bottom w:val="single" w:sz="4" w:space="0" w:color="000000"/>
            </w:tcBorders>
            <w:shd w:val="clear" w:color="auto" w:fill="D9D9D9" w:themeFill="background1" w:themeFillShade="D9"/>
            <w:vAlign w:val="center"/>
          </w:tcPr>
          <w:p w:rsidR="00EA1D21" w:rsidRPr="001E1839" w:rsidRDefault="00EA1D21" w:rsidP="00EA1D21">
            <w:pPr>
              <w:spacing w:after="0" w:line="240" w:lineRule="auto"/>
              <w:rPr>
                <w:rFonts w:ascii="Arial" w:hAnsi="Arial" w:cs="Arial"/>
                <w:lang w:val="es-ES"/>
              </w:rPr>
            </w:pPr>
            <w:r w:rsidRPr="001E1839">
              <w:rPr>
                <w:rFonts w:ascii="Arial" w:hAnsi="Arial" w:cs="Arial"/>
                <w:lang w:val="es-ES"/>
              </w:rPr>
              <w:t>Teléfono</w:t>
            </w:r>
          </w:p>
        </w:tc>
        <w:tc>
          <w:tcPr>
            <w:tcW w:w="3440"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A1D21" w:rsidRPr="001E1839" w:rsidRDefault="00EA1D21" w:rsidP="00EA1D21">
            <w:pPr>
              <w:spacing w:after="0" w:line="240" w:lineRule="auto"/>
              <w:rPr>
                <w:rFonts w:ascii="Arial" w:hAnsi="Arial" w:cs="Arial"/>
                <w:lang w:val="es-ES"/>
              </w:rPr>
            </w:pPr>
            <w:r w:rsidRPr="001E1839">
              <w:rPr>
                <w:rFonts w:ascii="Arial" w:hAnsi="Arial" w:cs="Arial"/>
                <w:lang w:val="es-ES"/>
              </w:rPr>
              <w:t> </w:t>
            </w:r>
          </w:p>
        </w:tc>
      </w:tr>
      <w:tr w:rsidR="00EA1D21" w:rsidRPr="001E1839" w:rsidTr="00EA1D21">
        <w:trPr>
          <w:trHeight w:val="20"/>
        </w:trPr>
        <w:tc>
          <w:tcPr>
            <w:tcW w:w="1560" w:type="pct"/>
            <w:tcBorders>
              <w:top w:val="single" w:sz="4" w:space="0" w:color="000000"/>
              <w:left w:val="single" w:sz="4" w:space="0" w:color="000000"/>
              <w:bottom w:val="single" w:sz="4" w:space="0" w:color="000000"/>
            </w:tcBorders>
            <w:shd w:val="clear" w:color="auto" w:fill="D9D9D9" w:themeFill="background1" w:themeFillShade="D9"/>
            <w:vAlign w:val="center"/>
          </w:tcPr>
          <w:p w:rsidR="00EA1D21" w:rsidRPr="001E1839" w:rsidRDefault="00EA1D21" w:rsidP="00EA1D21">
            <w:pPr>
              <w:spacing w:after="0" w:line="240" w:lineRule="auto"/>
              <w:rPr>
                <w:rFonts w:ascii="Arial" w:hAnsi="Arial" w:cs="Arial"/>
                <w:lang w:val="es-ES"/>
              </w:rPr>
            </w:pPr>
            <w:r w:rsidRPr="001E1839">
              <w:rPr>
                <w:rFonts w:ascii="Arial" w:hAnsi="Arial" w:cs="Arial"/>
                <w:lang w:val="es-ES"/>
              </w:rPr>
              <w:t>Correo Electrónico</w:t>
            </w:r>
          </w:p>
        </w:tc>
        <w:tc>
          <w:tcPr>
            <w:tcW w:w="3440" w:type="pct"/>
            <w:gridSpan w:val="3"/>
            <w:tcBorders>
              <w:left w:val="single" w:sz="4" w:space="0" w:color="000000"/>
              <w:bottom w:val="single" w:sz="4" w:space="0" w:color="000000"/>
              <w:right w:val="single" w:sz="4" w:space="0" w:color="000000"/>
            </w:tcBorders>
            <w:shd w:val="clear" w:color="auto" w:fill="FFFFFF" w:themeFill="background1"/>
            <w:vAlign w:val="center"/>
          </w:tcPr>
          <w:p w:rsidR="00EA1D21" w:rsidRPr="001E1839" w:rsidRDefault="00EA1D21" w:rsidP="00EA1D21">
            <w:pPr>
              <w:spacing w:after="0" w:line="240" w:lineRule="auto"/>
              <w:rPr>
                <w:rFonts w:ascii="Arial" w:hAnsi="Arial" w:cs="Arial"/>
                <w:lang w:val="es-ES"/>
              </w:rPr>
            </w:pPr>
            <w:r w:rsidRPr="001E1839">
              <w:rPr>
                <w:rFonts w:ascii="Arial" w:hAnsi="Arial" w:cs="Arial"/>
                <w:lang w:val="es-ES"/>
              </w:rPr>
              <w:t> </w:t>
            </w:r>
          </w:p>
        </w:tc>
      </w:tr>
    </w:tbl>
    <w:p w:rsidR="00EA1D21" w:rsidRPr="001E1839" w:rsidRDefault="00EA1D21" w:rsidP="00EA1D21">
      <w:pPr>
        <w:spacing w:after="0" w:line="240" w:lineRule="auto"/>
        <w:rPr>
          <w:rFonts w:ascii="Arial" w:hAnsi="Arial" w:cs="Arial"/>
          <w:lang w:val="es-ES"/>
        </w:rPr>
      </w:pPr>
    </w:p>
    <w:p w:rsidR="00EA1D21" w:rsidRPr="001E1839" w:rsidRDefault="00EA1D21" w:rsidP="00EA1D21">
      <w:pPr>
        <w:spacing w:after="0" w:line="240" w:lineRule="auto"/>
        <w:rPr>
          <w:rFonts w:ascii="Arial" w:hAnsi="Arial" w:cs="Arial"/>
          <w:lang w:val="es-ES"/>
        </w:rPr>
      </w:pPr>
      <w:r w:rsidRPr="001E1839">
        <w:rPr>
          <w:rFonts w:ascii="Arial" w:hAnsi="Arial" w:cs="Arial"/>
          <w:lang w:val="es-ES"/>
        </w:rPr>
        <w:t>1.- Numerales de la convocatoria</w:t>
      </w:r>
    </w:p>
    <w:tbl>
      <w:tblPr>
        <w:tblStyle w:val="Tablaconcuadrcula"/>
        <w:tblW w:w="5000" w:type="pct"/>
        <w:tblLayout w:type="fixed"/>
        <w:tblLook w:val="04A0" w:firstRow="1" w:lastRow="0" w:firstColumn="1" w:lastColumn="0" w:noHBand="0" w:noVBand="1"/>
      </w:tblPr>
      <w:tblGrid>
        <w:gridCol w:w="2634"/>
        <w:gridCol w:w="983"/>
        <w:gridCol w:w="2669"/>
        <w:gridCol w:w="3334"/>
      </w:tblGrid>
      <w:tr w:rsidR="00EA1D21" w:rsidRPr="001E1839" w:rsidTr="00EA1D21">
        <w:trPr>
          <w:tblHeader/>
        </w:trPr>
        <w:tc>
          <w:tcPr>
            <w:tcW w:w="1369" w:type="pct"/>
            <w:shd w:val="clear" w:color="auto" w:fill="E5B8B7" w:themeFill="accent2" w:themeFillTint="66"/>
            <w:vAlign w:val="center"/>
          </w:tcPr>
          <w:p w:rsidR="00EA1D21" w:rsidRPr="001E1839" w:rsidRDefault="00EA1D21" w:rsidP="00EA1D21">
            <w:pPr>
              <w:rPr>
                <w:rFonts w:ascii="Arial" w:eastAsiaTheme="minorHAnsi" w:hAnsi="Arial" w:cs="Arial"/>
                <w:sz w:val="22"/>
                <w:szCs w:val="22"/>
                <w:lang w:val="es-ES" w:eastAsia="en-US"/>
              </w:rPr>
            </w:pPr>
            <w:r w:rsidRPr="001E1839">
              <w:rPr>
                <w:rFonts w:ascii="Arial" w:eastAsiaTheme="minorHAnsi" w:hAnsi="Arial" w:cs="Arial"/>
                <w:sz w:val="22"/>
                <w:szCs w:val="22"/>
                <w:lang w:val="es-ES" w:eastAsia="en-US"/>
              </w:rPr>
              <w:t>(1) Numeral de la convocatoria</w:t>
            </w:r>
          </w:p>
        </w:tc>
        <w:tc>
          <w:tcPr>
            <w:tcW w:w="511" w:type="pct"/>
            <w:shd w:val="clear" w:color="auto" w:fill="E5B8B7" w:themeFill="accent2" w:themeFillTint="66"/>
            <w:vAlign w:val="center"/>
          </w:tcPr>
          <w:p w:rsidR="00EA1D21" w:rsidRPr="001E1839" w:rsidRDefault="00EA1D21" w:rsidP="00EA1D21">
            <w:pPr>
              <w:rPr>
                <w:rFonts w:ascii="Arial" w:eastAsiaTheme="minorHAnsi" w:hAnsi="Arial" w:cs="Arial"/>
                <w:sz w:val="22"/>
                <w:szCs w:val="22"/>
                <w:lang w:val="es-ES" w:eastAsia="en-US"/>
              </w:rPr>
            </w:pPr>
            <w:r w:rsidRPr="001E1839">
              <w:rPr>
                <w:rFonts w:ascii="Arial" w:eastAsiaTheme="minorHAnsi" w:hAnsi="Arial" w:cs="Arial"/>
                <w:sz w:val="22"/>
                <w:szCs w:val="22"/>
                <w:lang w:val="es-ES" w:eastAsia="en-US"/>
              </w:rPr>
              <w:t>(2) No. de pregunta y/o aclaración</w:t>
            </w:r>
          </w:p>
        </w:tc>
        <w:tc>
          <w:tcPr>
            <w:tcW w:w="1387" w:type="pct"/>
            <w:shd w:val="clear" w:color="auto" w:fill="E5B8B7" w:themeFill="accent2" w:themeFillTint="66"/>
            <w:vAlign w:val="center"/>
          </w:tcPr>
          <w:p w:rsidR="00EA1D21" w:rsidRPr="001E1839" w:rsidRDefault="00EA1D21" w:rsidP="00EA1D21">
            <w:pPr>
              <w:rPr>
                <w:rFonts w:ascii="Arial" w:eastAsiaTheme="minorHAnsi" w:hAnsi="Arial" w:cs="Arial"/>
                <w:sz w:val="22"/>
                <w:szCs w:val="22"/>
                <w:lang w:val="es-ES" w:eastAsia="en-US"/>
              </w:rPr>
            </w:pPr>
            <w:r w:rsidRPr="001E1839">
              <w:rPr>
                <w:rFonts w:ascii="Arial" w:eastAsiaTheme="minorHAnsi" w:hAnsi="Arial" w:cs="Arial"/>
                <w:sz w:val="22"/>
                <w:szCs w:val="22"/>
                <w:lang w:val="es-ES" w:eastAsia="en-US"/>
              </w:rPr>
              <w:t>(3) Pregunta y/o aclaración</w:t>
            </w:r>
          </w:p>
        </w:tc>
        <w:tc>
          <w:tcPr>
            <w:tcW w:w="1733" w:type="pct"/>
            <w:shd w:val="clear" w:color="auto" w:fill="E5B8B7" w:themeFill="accent2" w:themeFillTint="66"/>
            <w:vAlign w:val="center"/>
          </w:tcPr>
          <w:p w:rsidR="00EA1D21" w:rsidRPr="001E1839" w:rsidRDefault="00EA1D21" w:rsidP="00EA1D21">
            <w:pPr>
              <w:rPr>
                <w:rFonts w:ascii="Arial" w:eastAsiaTheme="minorHAnsi" w:hAnsi="Arial" w:cs="Arial"/>
                <w:sz w:val="22"/>
                <w:szCs w:val="22"/>
                <w:lang w:val="es-ES" w:eastAsia="en-US"/>
              </w:rPr>
            </w:pPr>
            <w:r w:rsidRPr="001E1839">
              <w:rPr>
                <w:rFonts w:ascii="Arial" w:eastAsiaTheme="minorHAnsi" w:hAnsi="Arial" w:cs="Arial"/>
                <w:sz w:val="22"/>
                <w:szCs w:val="22"/>
                <w:lang w:val="es-ES" w:eastAsia="en-US"/>
              </w:rPr>
              <w:t>Respuesta IMSS</w:t>
            </w:r>
          </w:p>
        </w:tc>
      </w:tr>
      <w:tr w:rsidR="00EA1D21" w:rsidRPr="001E1839" w:rsidTr="00EA1D21">
        <w:trPr>
          <w:trHeight w:val="168"/>
        </w:trPr>
        <w:tc>
          <w:tcPr>
            <w:tcW w:w="1369" w:type="pct"/>
          </w:tcPr>
          <w:p w:rsidR="00EA1D21" w:rsidRPr="001E1839" w:rsidRDefault="00EA1D21" w:rsidP="00EA1D21">
            <w:pPr>
              <w:rPr>
                <w:rFonts w:ascii="Arial" w:eastAsiaTheme="minorHAnsi" w:hAnsi="Arial" w:cs="Arial"/>
                <w:sz w:val="22"/>
                <w:szCs w:val="22"/>
                <w:lang w:val="es-ES" w:eastAsia="en-US"/>
              </w:rPr>
            </w:pPr>
          </w:p>
        </w:tc>
        <w:tc>
          <w:tcPr>
            <w:tcW w:w="511" w:type="pct"/>
            <w:vAlign w:val="center"/>
          </w:tcPr>
          <w:p w:rsidR="00EA1D21" w:rsidRPr="001E1839" w:rsidRDefault="00EA1D21" w:rsidP="00EA1D21">
            <w:pPr>
              <w:rPr>
                <w:rFonts w:ascii="Arial" w:eastAsiaTheme="minorHAnsi" w:hAnsi="Arial" w:cs="Arial"/>
                <w:sz w:val="22"/>
                <w:szCs w:val="22"/>
                <w:lang w:eastAsia="en-US"/>
              </w:rPr>
            </w:pPr>
            <w:r w:rsidRPr="001E1839">
              <w:rPr>
                <w:rFonts w:ascii="Arial" w:eastAsiaTheme="minorHAnsi" w:hAnsi="Arial" w:cs="Arial"/>
                <w:sz w:val="22"/>
                <w:szCs w:val="22"/>
                <w:lang w:eastAsia="en-US"/>
              </w:rPr>
              <w:t>1</w:t>
            </w:r>
          </w:p>
        </w:tc>
        <w:tc>
          <w:tcPr>
            <w:tcW w:w="1387" w:type="pct"/>
          </w:tcPr>
          <w:p w:rsidR="00EA1D21" w:rsidRPr="001E1839" w:rsidRDefault="00EA1D21" w:rsidP="00EA1D21">
            <w:pPr>
              <w:rPr>
                <w:rFonts w:ascii="Arial" w:eastAsiaTheme="minorHAnsi" w:hAnsi="Arial" w:cs="Arial"/>
                <w:sz w:val="22"/>
                <w:szCs w:val="22"/>
                <w:lang w:val="es-ES" w:eastAsia="en-US"/>
              </w:rPr>
            </w:pPr>
          </w:p>
        </w:tc>
        <w:tc>
          <w:tcPr>
            <w:tcW w:w="1733" w:type="pct"/>
          </w:tcPr>
          <w:p w:rsidR="00EA1D21" w:rsidRPr="001E1839" w:rsidRDefault="00EA1D21" w:rsidP="00EA1D21">
            <w:pPr>
              <w:rPr>
                <w:rFonts w:ascii="Arial" w:eastAsiaTheme="minorHAnsi" w:hAnsi="Arial" w:cs="Arial"/>
                <w:sz w:val="22"/>
                <w:szCs w:val="22"/>
                <w:lang w:val="es-ES" w:eastAsia="en-US"/>
              </w:rPr>
            </w:pPr>
          </w:p>
        </w:tc>
      </w:tr>
      <w:tr w:rsidR="00EA1D21" w:rsidRPr="001E1839" w:rsidTr="00EA1D21">
        <w:tc>
          <w:tcPr>
            <w:tcW w:w="1369" w:type="pct"/>
          </w:tcPr>
          <w:p w:rsidR="00EA1D21" w:rsidRPr="001E1839" w:rsidRDefault="00EA1D21" w:rsidP="00EA1D21">
            <w:pPr>
              <w:rPr>
                <w:rFonts w:ascii="Arial" w:eastAsiaTheme="minorHAnsi" w:hAnsi="Arial" w:cs="Arial"/>
                <w:sz w:val="22"/>
                <w:szCs w:val="22"/>
                <w:lang w:val="es-ES" w:eastAsia="en-US"/>
              </w:rPr>
            </w:pPr>
          </w:p>
        </w:tc>
        <w:tc>
          <w:tcPr>
            <w:tcW w:w="511" w:type="pct"/>
            <w:vAlign w:val="center"/>
          </w:tcPr>
          <w:p w:rsidR="00EA1D21" w:rsidRPr="001E1839" w:rsidRDefault="00EA1D21" w:rsidP="00EA1D21">
            <w:pPr>
              <w:rPr>
                <w:rFonts w:ascii="Arial" w:eastAsiaTheme="minorHAnsi" w:hAnsi="Arial" w:cs="Arial"/>
                <w:sz w:val="22"/>
                <w:szCs w:val="22"/>
                <w:lang w:eastAsia="en-US"/>
              </w:rPr>
            </w:pPr>
            <w:r w:rsidRPr="001E1839">
              <w:rPr>
                <w:rFonts w:ascii="Arial" w:eastAsiaTheme="minorHAnsi" w:hAnsi="Arial" w:cs="Arial"/>
                <w:sz w:val="22"/>
                <w:szCs w:val="22"/>
                <w:lang w:eastAsia="en-US"/>
              </w:rPr>
              <w:t>2</w:t>
            </w:r>
          </w:p>
        </w:tc>
        <w:tc>
          <w:tcPr>
            <w:tcW w:w="1387" w:type="pct"/>
          </w:tcPr>
          <w:p w:rsidR="00EA1D21" w:rsidRPr="001E1839" w:rsidRDefault="00EA1D21" w:rsidP="00EA1D21">
            <w:pPr>
              <w:rPr>
                <w:rFonts w:ascii="Arial" w:eastAsiaTheme="minorHAnsi" w:hAnsi="Arial" w:cs="Arial"/>
                <w:sz w:val="22"/>
                <w:szCs w:val="22"/>
                <w:lang w:val="es-ES" w:eastAsia="en-US"/>
              </w:rPr>
            </w:pPr>
          </w:p>
        </w:tc>
        <w:tc>
          <w:tcPr>
            <w:tcW w:w="1733" w:type="pct"/>
          </w:tcPr>
          <w:p w:rsidR="00EA1D21" w:rsidRPr="001E1839" w:rsidRDefault="00EA1D21" w:rsidP="00EA1D21">
            <w:pPr>
              <w:rPr>
                <w:rFonts w:ascii="Arial" w:eastAsiaTheme="minorHAnsi" w:hAnsi="Arial" w:cs="Arial"/>
                <w:sz w:val="22"/>
                <w:szCs w:val="22"/>
                <w:lang w:val="es-ES" w:eastAsia="en-US"/>
              </w:rPr>
            </w:pPr>
          </w:p>
        </w:tc>
      </w:tr>
      <w:tr w:rsidR="00EA1D21" w:rsidRPr="001E1839" w:rsidTr="00EA1D21">
        <w:trPr>
          <w:trHeight w:val="184"/>
        </w:trPr>
        <w:tc>
          <w:tcPr>
            <w:tcW w:w="1369" w:type="pct"/>
          </w:tcPr>
          <w:p w:rsidR="00EA1D21" w:rsidRPr="001E1839" w:rsidRDefault="00EA1D21" w:rsidP="00EA1D21">
            <w:pPr>
              <w:rPr>
                <w:rFonts w:ascii="Arial" w:eastAsiaTheme="minorHAnsi" w:hAnsi="Arial" w:cs="Arial"/>
                <w:sz w:val="22"/>
                <w:szCs w:val="22"/>
                <w:lang w:val="es-ES" w:eastAsia="en-US"/>
              </w:rPr>
            </w:pPr>
          </w:p>
        </w:tc>
        <w:tc>
          <w:tcPr>
            <w:tcW w:w="511" w:type="pct"/>
            <w:vAlign w:val="center"/>
          </w:tcPr>
          <w:p w:rsidR="00EA1D21" w:rsidRPr="001E1839" w:rsidRDefault="00EA1D21" w:rsidP="00EA1D21">
            <w:pPr>
              <w:rPr>
                <w:rFonts w:ascii="Arial" w:eastAsiaTheme="minorHAnsi" w:hAnsi="Arial" w:cs="Arial"/>
                <w:sz w:val="22"/>
                <w:szCs w:val="22"/>
                <w:lang w:eastAsia="en-US"/>
              </w:rPr>
            </w:pPr>
            <w:r w:rsidRPr="001E1839">
              <w:rPr>
                <w:rFonts w:ascii="Arial" w:eastAsiaTheme="minorHAnsi" w:hAnsi="Arial" w:cs="Arial"/>
                <w:sz w:val="22"/>
                <w:szCs w:val="22"/>
                <w:lang w:eastAsia="en-US"/>
              </w:rPr>
              <w:t>3</w:t>
            </w:r>
          </w:p>
        </w:tc>
        <w:tc>
          <w:tcPr>
            <w:tcW w:w="1387" w:type="pct"/>
          </w:tcPr>
          <w:p w:rsidR="00EA1D21" w:rsidRPr="001E1839" w:rsidRDefault="00EA1D21" w:rsidP="00EA1D21">
            <w:pPr>
              <w:rPr>
                <w:rFonts w:ascii="Arial" w:eastAsiaTheme="minorHAnsi" w:hAnsi="Arial" w:cs="Arial"/>
                <w:sz w:val="22"/>
                <w:szCs w:val="22"/>
                <w:lang w:val="es-ES" w:eastAsia="en-US"/>
              </w:rPr>
            </w:pPr>
          </w:p>
        </w:tc>
        <w:tc>
          <w:tcPr>
            <w:tcW w:w="1733" w:type="pct"/>
          </w:tcPr>
          <w:p w:rsidR="00EA1D21" w:rsidRPr="001E1839" w:rsidRDefault="00EA1D21" w:rsidP="00EA1D21">
            <w:pPr>
              <w:rPr>
                <w:rFonts w:ascii="Arial" w:eastAsiaTheme="minorHAnsi" w:hAnsi="Arial" w:cs="Arial"/>
                <w:sz w:val="22"/>
                <w:szCs w:val="22"/>
                <w:lang w:val="es-ES" w:eastAsia="en-US"/>
              </w:rPr>
            </w:pPr>
          </w:p>
        </w:tc>
      </w:tr>
      <w:tr w:rsidR="00EA1D21" w:rsidRPr="001E1839" w:rsidTr="00EA1D21">
        <w:tc>
          <w:tcPr>
            <w:tcW w:w="1369" w:type="pct"/>
          </w:tcPr>
          <w:p w:rsidR="00EA1D21" w:rsidRPr="001E1839" w:rsidRDefault="00EA1D21" w:rsidP="00EA1D21">
            <w:pPr>
              <w:rPr>
                <w:rFonts w:ascii="Arial" w:eastAsiaTheme="minorHAnsi" w:hAnsi="Arial" w:cs="Arial"/>
                <w:sz w:val="22"/>
                <w:szCs w:val="22"/>
                <w:lang w:val="es-ES" w:eastAsia="en-US"/>
              </w:rPr>
            </w:pPr>
          </w:p>
        </w:tc>
        <w:tc>
          <w:tcPr>
            <w:tcW w:w="511" w:type="pct"/>
            <w:vAlign w:val="center"/>
          </w:tcPr>
          <w:p w:rsidR="00EA1D21" w:rsidRPr="001E1839" w:rsidRDefault="00EA1D21" w:rsidP="00EA1D21">
            <w:pPr>
              <w:rPr>
                <w:rFonts w:ascii="Arial" w:eastAsiaTheme="minorHAnsi" w:hAnsi="Arial" w:cs="Arial"/>
                <w:sz w:val="22"/>
                <w:szCs w:val="22"/>
                <w:lang w:eastAsia="en-US"/>
              </w:rPr>
            </w:pPr>
            <w:r w:rsidRPr="001E1839">
              <w:rPr>
                <w:rFonts w:ascii="Arial" w:eastAsiaTheme="minorHAnsi" w:hAnsi="Arial" w:cs="Arial"/>
                <w:sz w:val="22"/>
                <w:szCs w:val="22"/>
                <w:lang w:eastAsia="en-US"/>
              </w:rPr>
              <w:t>4</w:t>
            </w:r>
          </w:p>
        </w:tc>
        <w:tc>
          <w:tcPr>
            <w:tcW w:w="1387" w:type="pct"/>
          </w:tcPr>
          <w:p w:rsidR="00EA1D21" w:rsidRPr="001E1839" w:rsidRDefault="00EA1D21" w:rsidP="00EA1D21">
            <w:pPr>
              <w:rPr>
                <w:rFonts w:ascii="Arial" w:eastAsiaTheme="minorHAnsi" w:hAnsi="Arial" w:cs="Arial"/>
                <w:sz w:val="22"/>
                <w:szCs w:val="22"/>
                <w:lang w:val="es-ES" w:eastAsia="en-US"/>
              </w:rPr>
            </w:pPr>
          </w:p>
        </w:tc>
        <w:tc>
          <w:tcPr>
            <w:tcW w:w="1733" w:type="pct"/>
          </w:tcPr>
          <w:p w:rsidR="00EA1D21" w:rsidRPr="001E1839" w:rsidRDefault="00EA1D21" w:rsidP="00EA1D21">
            <w:pPr>
              <w:rPr>
                <w:rFonts w:ascii="Arial" w:eastAsiaTheme="minorHAnsi" w:hAnsi="Arial" w:cs="Arial"/>
                <w:sz w:val="22"/>
                <w:szCs w:val="22"/>
                <w:lang w:val="es-ES" w:eastAsia="en-US"/>
              </w:rPr>
            </w:pPr>
          </w:p>
        </w:tc>
      </w:tr>
      <w:tr w:rsidR="00EA1D21" w:rsidRPr="001E1839" w:rsidTr="00EA1D21">
        <w:tc>
          <w:tcPr>
            <w:tcW w:w="1369" w:type="pct"/>
          </w:tcPr>
          <w:p w:rsidR="00EA1D21" w:rsidRPr="001E1839" w:rsidRDefault="00EA1D21" w:rsidP="00EA1D21">
            <w:pPr>
              <w:rPr>
                <w:rFonts w:ascii="Arial" w:eastAsiaTheme="minorHAnsi" w:hAnsi="Arial" w:cs="Arial"/>
                <w:sz w:val="22"/>
                <w:szCs w:val="22"/>
                <w:lang w:val="es-ES" w:eastAsia="en-US"/>
              </w:rPr>
            </w:pPr>
          </w:p>
        </w:tc>
        <w:tc>
          <w:tcPr>
            <w:tcW w:w="511" w:type="pct"/>
            <w:vAlign w:val="center"/>
          </w:tcPr>
          <w:p w:rsidR="00EA1D21" w:rsidRPr="001E1839" w:rsidRDefault="00EA1D21" w:rsidP="00EA1D21">
            <w:pPr>
              <w:rPr>
                <w:rFonts w:ascii="Arial" w:eastAsiaTheme="minorHAnsi" w:hAnsi="Arial" w:cs="Arial"/>
                <w:sz w:val="22"/>
                <w:szCs w:val="22"/>
                <w:lang w:eastAsia="en-US"/>
              </w:rPr>
            </w:pPr>
            <w:r w:rsidRPr="001E1839">
              <w:rPr>
                <w:rFonts w:ascii="Arial" w:eastAsiaTheme="minorHAnsi" w:hAnsi="Arial" w:cs="Arial"/>
                <w:sz w:val="22"/>
                <w:szCs w:val="22"/>
                <w:lang w:eastAsia="en-US"/>
              </w:rPr>
              <w:t>5</w:t>
            </w:r>
          </w:p>
        </w:tc>
        <w:tc>
          <w:tcPr>
            <w:tcW w:w="1387" w:type="pct"/>
          </w:tcPr>
          <w:p w:rsidR="00EA1D21" w:rsidRPr="001E1839" w:rsidRDefault="00EA1D21" w:rsidP="00EA1D21">
            <w:pPr>
              <w:rPr>
                <w:rFonts w:ascii="Arial" w:eastAsiaTheme="minorHAnsi" w:hAnsi="Arial" w:cs="Arial"/>
                <w:sz w:val="22"/>
                <w:szCs w:val="22"/>
                <w:lang w:val="es-ES" w:eastAsia="en-US"/>
              </w:rPr>
            </w:pPr>
          </w:p>
        </w:tc>
        <w:tc>
          <w:tcPr>
            <w:tcW w:w="1733" w:type="pct"/>
          </w:tcPr>
          <w:p w:rsidR="00EA1D21" w:rsidRPr="001E1839" w:rsidRDefault="00EA1D21" w:rsidP="00EA1D21">
            <w:pPr>
              <w:rPr>
                <w:rFonts w:ascii="Arial" w:eastAsiaTheme="minorHAnsi" w:hAnsi="Arial" w:cs="Arial"/>
                <w:sz w:val="22"/>
                <w:szCs w:val="22"/>
                <w:lang w:val="es-ES" w:eastAsia="en-US"/>
              </w:rPr>
            </w:pPr>
          </w:p>
        </w:tc>
      </w:tr>
      <w:tr w:rsidR="00EA1D21" w:rsidRPr="001E1839" w:rsidTr="00EA1D21">
        <w:tc>
          <w:tcPr>
            <w:tcW w:w="1369" w:type="pct"/>
          </w:tcPr>
          <w:p w:rsidR="00EA1D21" w:rsidRPr="001E1839" w:rsidRDefault="00EA1D21" w:rsidP="00EA1D21">
            <w:pPr>
              <w:rPr>
                <w:rFonts w:ascii="Arial" w:eastAsiaTheme="minorHAnsi" w:hAnsi="Arial" w:cs="Arial"/>
                <w:sz w:val="22"/>
                <w:szCs w:val="22"/>
                <w:lang w:val="es-ES" w:eastAsia="en-US"/>
              </w:rPr>
            </w:pPr>
          </w:p>
        </w:tc>
        <w:tc>
          <w:tcPr>
            <w:tcW w:w="511" w:type="pct"/>
            <w:vAlign w:val="center"/>
          </w:tcPr>
          <w:p w:rsidR="00EA1D21" w:rsidRPr="001E1839" w:rsidRDefault="00EA1D21" w:rsidP="00EA1D21">
            <w:pPr>
              <w:rPr>
                <w:rFonts w:ascii="Arial" w:eastAsiaTheme="minorHAnsi" w:hAnsi="Arial" w:cs="Arial"/>
                <w:sz w:val="22"/>
                <w:szCs w:val="22"/>
                <w:lang w:eastAsia="en-US"/>
              </w:rPr>
            </w:pPr>
            <w:r w:rsidRPr="001E1839">
              <w:rPr>
                <w:rFonts w:ascii="Arial" w:eastAsiaTheme="minorHAnsi" w:hAnsi="Arial" w:cs="Arial"/>
                <w:sz w:val="22"/>
                <w:szCs w:val="22"/>
                <w:lang w:eastAsia="en-US"/>
              </w:rPr>
              <w:t>6</w:t>
            </w:r>
          </w:p>
        </w:tc>
        <w:tc>
          <w:tcPr>
            <w:tcW w:w="1387" w:type="pct"/>
          </w:tcPr>
          <w:p w:rsidR="00EA1D21" w:rsidRPr="001E1839" w:rsidRDefault="00EA1D21" w:rsidP="00EA1D21">
            <w:pPr>
              <w:rPr>
                <w:rFonts w:ascii="Arial" w:eastAsiaTheme="minorHAnsi" w:hAnsi="Arial" w:cs="Arial"/>
                <w:sz w:val="22"/>
                <w:szCs w:val="22"/>
                <w:lang w:val="es-ES" w:eastAsia="en-US"/>
              </w:rPr>
            </w:pPr>
          </w:p>
        </w:tc>
        <w:tc>
          <w:tcPr>
            <w:tcW w:w="1733" w:type="pct"/>
          </w:tcPr>
          <w:p w:rsidR="00EA1D21" w:rsidRPr="001E1839" w:rsidRDefault="00EA1D21" w:rsidP="00EA1D21">
            <w:pPr>
              <w:rPr>
                <w:rFonts w:ascii="Arial" w:eastAsiaTheme="minorHAnsi" w:hAnsi="Arial" w:cs="Arial"/>
                <w:sz w:val="22"/>
                <w:szCs w:val="22"/>
                <w:lang w:val="es-ES" w:eastAsia="en-US"/>
              </w:rPr>
            </w:pPr>
          </w:p>
        </w:tc>
      </w:tr>
      <w:tr w:rsidR="00EA1D21" w:rsidRPr="001E1839" w:rsidTr="00EA1D21">
        <w:tc>
          <w:tcPr>
            <w:tcW w:w="1369" w:type="pct"/>
          </w:tcPr>
          <w:p w:rsidR="00EA1D21" w:rsidRPr="001E1839" w:rsidRDefault="00EA1D21" w:rsidP="00EA1D21">
            <w:pPr>
              <w:rPr>
                <w:rFonts w:ascii="Arial" w:eastAsiaTheme="minorHAnsi" w:hAnsi="Arial" w:cs="Arial"/>
                <w:sz w:val="22"/>
                <w:szCs w:val="22"/>
                <w:lang w:val="es-ES" w:eastAsia="en-US"/>
              </w:rPr>
            </w:pPr>
          </w:p>
        </w:tc>
        <w:tc>
          <w:tcPr>
            <w:tcW w:w="511" w:type="pct"/>
            <w:vAlign w:val="center"/>
          </w:tcPr>
          <w:p w:rsidR="00EA1D21" w:rsidRPr="001E1839" w:rsidRDefault="00EA1D21" w:rsidP="00EA1D21">
            <w:pPr>
              <w:rPr>
                <w:rFonts w:ascii="Arial" w:eastAsiaTheme="minorHAnsi" w:hAnsi="Arial" w:cs="Arial"/>
                <w:sz w:val="22"/>
                <w:szCs w:val="22"/>
                <w:lang w:eastAsia="en-US"/>
              </w:rPr>
            </w:pPr>
            <w:r w:rsidRPr="001E1839">
              <w:rPr>
                <w:rFonts w:ascii="Arial" w:eastAsiaTheme="minorHAnsi" w:hAnsi="Arial" w:cs="Arial"/>
                <w:sz w:val="22"/>
                <w:szCs w:val="22"/>
                <w:lang w:eastAsia="en-US"/>
              </w:rPr>
              <w:t>7</w:t>
            </w:r>
          </w:p>
        </w:tc>
        <w:tc>
          <w:tcPr>
            <w:tcW w:w="1387" w:type="pct"/>
          </w:tcPr>
          <w:p w:rsidR="00EA1D21" w:rsidRPr="001E1839" w:rsidRDefault="00EA1D21" w:rsidP="00EA1D21">
            <w:pPr>
              <w:rPr>
                <w:rFonts w:ascii="Arial" w:eastAsiaTheme="minorHAnsi" w:hAnsi="Arial" w:cs="Arial"/>
                <w:sz w:val="22"/>
                <w:szCs w:val="22"/>
                <w:lang w:val="es-ES" w:eastAsia="en-US"/>
              </w:rPr>
            </w:pPr>
          </w:p>
        </w:tc>
        <w:tc>
          <w:tcPr>
            <w:tcW w:w="1733" w:type="pct"/>
          </w:tcPr>
          <w:p w:rsidR="00EA1D21" w:rsidRPr="001E1839" w:rsidRDefault="00EA1D21" w:rsidP="00EA1D21">
            <w:pPr>
              <w:rPr>
                <w:rFonts w:ascii="Arial" w:eastAsiaTheme="minorHAnsi" w:hAnsi="Arial" w:cs="Arial"/>
                <w:sz w:val="22"/>
                <w:szCs w:val="22"/>
                <w:lang w:val="es-ES" w:eastAsia="en-US"/>
              </w:rPr>
            </w:pPr>
          </w:p>
        </w:tc>
      </w:tr>
      <w:tr w:rsidR="00EA1D21" w:rsidRPr="001E1839" w:rsidTr="00EA1D21">
        <w:tc>
          <w:tcPr>
            <w:tcW w:w="1369" w:type="pct"/>
          </w:tcPr>
          <w:p w:rsidR="00EA1D21" w:rsidRPr="001E1839" w:rsidRDefault="00EA1D21" w:rsidP="00EA1D21">
            <w:pPr>
              <w:rPr>
                <w:rFonts w:ascii="Arial" w:eastAsiaTheme="minorHAnsi" w:hAnsi="Arial" w:cs="Arial"/>
                <w:sz w:val="22"/>
                <w:szCs w:val="22"/>
                <w:lang w:val="es-ES" w:eastAsia="en-US"/>
              </w:rPr>
            </w:pPr>
          </w:p>
        </w:tc>
        <w:tc>
          <w:tcPr>
            <w:tcW w:w="511" w:type="pct"/>
            <w:vAlign w:val="center"/>
          </w:tcPr>
          <w:p w:rsidR="00EA1D21" w:rsidRPr="001E1839" w:rsidRDefault="00EA1D21" w:rsidP="00EA1D21">
            <w:pPr>
              <w:rPr>
                <w:rFonts w:ascii="Arial" w:eastAsiaTheme="minorHAnsi" w:hAnsi="Arial" w:cs="Arial"/>
                <w:sz w:val="22"/>
                <w:szCs w:val="22"/>
                <w:lang w:eastAsia="en-US"/>
              </w:rPr>
            </w:pPr>
            <w:r w:rsidRPr="001E1839">
              <w:rPr>
                <w:rFonts w:ascii="Arial" w:eastAsiaTheme="minorHAnsi" w:hAnsi="Arial" w:cs="Arial"/>
                <w:sz w:val="22"/>
                <w:szCs w:val="22"/>
                <w:lang w:eastAsia="en-US"/>
              </w:rPr>
              <w:t>8</w:t>
            </w:r>
          </w:p>
        </w:tc>
        <w:tc>
          <w:tcPr>
            <w:tcW w:w="1387" w:type="pct"/>
          </w:tcPr>
          <w:p w:rsidR="00EA1D21" w:rsidRPr="001E1839" w:rsidRDefault="00EA1D21" w:rsidP="00EA1D21">
            <w:pPr>
              <w:rPr>
                <w:rFonts w:ascii="Arial" w:eastAsiaTheme="minorHAnsi" w:hAnsi="Arial" w:cs="Arial"/>
                <w:sz w:val="22"/>
                <w:szCs w:val="22"/>
                <w:lang w:val="es-ES" w:eastAsia="en-US"/>
              </w:rPr>
            </w:pPr>
          </w:p>
        </w:tc>
        <w:tc>
          <w:tcPr>
            <w:tcW w:w="1733" w:type="pct"/>
          </w:tcPr>
          <w:p w:rsidR="00EA1D21" w:rsidRPr="001E1839" w:rsidRDefault="00EA1D21" w:rsidP="00EA1D21">
            <w:pPr>
              <w:rPr>
                <w:rFonts w:ascii="Arial" w:eastAsiaTheme="minorHAnsi" w:hAnsi="Arial" w:cs="Arial"/>
                <w:sz w:val="22"/>
                <w:szCs w:val="22"/>
                <w:lang w:val="es-ES" w:eastAsia="en-US"/>
              </w:rPr>
            </w:pPr>
          </w:p>
        </w:tc>
      </w:tr>
      <w:tr w:rsidR="00EA1D21" w:rsidRPr="001E1839" w:rsidTr="00EA1D21">
        <w:tc>
          <w:tcPr>
            <w:tcW w:w="1369" w:type="pct"/>
          </w:tcPr>
          <w:p w:rsidR="00EA1D21" w:rsidRPr="001E1839" w:rsidRDefault="00EA1D21" w:rsidP="00EA1D21">
            <w:pPr>
              <w:rPr>
                <w:rFonts w:ascii="Arial" w:eastAsiaTheme="minorHAnsi" w:hAnsi="Arial" w:cs="Arial"/>
                <w:sz w:val="22"/>
                <w:szCs w:val="22"/>
                <w:lang w:val="es-ES" w:eastAsia="en-US"/>
              </w:rPr>
            </w:pPr>
          </w:p>
        </w:tc>
        <w:tc>
          <w:tcPr>
            <w:tcW w:w="511" w:type="pct"/>
            <w:vAlign w:val="center"/>
          </w:tcPr>
          <w:p w:rsidR="00EA1D21" w:rsidRPr="001E1839" w:rsidRDefault="00EA1D21" w:rsidP="00EA1D21">
            <w:pPr>
              <w:rPr>
                <w:rFonts w:ascii="Arial" w:eastAsiaTheme="minorHAnsi" w:hAnsi="Arial" w:cs="Arial"/>
                <w:sz w:val="22"/>
                <w:szCs w:val="22"/>
                <w:lang w:eastAsia="en-US"/>
              </w:rPr>
            </w:pPr>
            <w:r w:rsidRPr="001E1839">
              <w:rPr>
                <w:rFonts w:ascii="Arial" w:eastAsiaTheme="minorHAnsi" w:hAnsi="Arial" w:cs="Arial"/>
                <w:sz w:val="22"/>
                <w:szCs w:val="22"/>
                <w:lang w:eastAsia="en-US"/>
              </w:rPr>
              <w:t>9</w:t>
            </w:r>
          </w:p>
        </w:tc>
        <w:tc>
          <w:tcPr>
            <w:tcW w:w="1387" w:type="pct"/>
          </w:tcPr>
          <w:p w:rsidR="00EA1D21" w:rsidRPr="001E1839" w:rsidRDefault="00EA1D21" w:rsidP="00EA1D21">
            <w:pPr>
              <w:rPr>
                <w:rFonts w:ascii="Arial" w:eastAsiaTheme="minorHAnsi" w:hAnsi="Arial" w:cs="Arial"/>
                <w:sz w:val="22"/>
                <w:szCs w:val="22"/>
                <w:lang w:val="es-ES" w:eastAsia="en-US"/>
              </w:rPr>
            </w:pPr>
          </w:p>
        </w:tc>
        <w:tc>
          <w:tcPr>
            <w:tcW w:w="1733" w:type="pct"/>
          </w:tcPr>
          <w:p w:rsidR="00EA1D21" w:rsidRPr="001E1839" w:rsidRDefault="00EA1D21" w:rsidP="00EA1D21">
            <w:pPr>
              <w:rPr>
                <w:rFonts w:ascii="Arial" w:eastAsiaTheme="minorHAnsi" w:hAnsi="Arial" w:cs="Arial"/>
                <w:sz w:val="22"/>
                <w:szCs w:val="22"/>
                <w:lang w:val="es-ES" w:eastAsia="en-US"/>
              </w:rPr>
            </w:pPr>
          </w:p>
        </w:tc>
      </w:tr>
      <w:tr w:rsidR="00EA1D21" w:rsidRPr="001E1839" w:rsidTr="00EA1D21">
        <w:tc>
          <w:tcPr>
            <w:tcW w:w="1369" w:type="pct"/>
          </w:tcPr>
          <w:p w:rsidR="00EA1D21" w:rsidRPr="001E1839" w:rsidRDefault="00EA1D21" w:rsidP="00EA1D21">
            <w:pPr>
              <w:rPr>
                <w:rFonts w:ascii="Arial" w:eastAsiaTheme="minorHAnsi" w:hAnsi="Arial" w:cs="Arial"/>
                <w:sz w:val="22"/>
                <w:szCs w:val="22"/>
                <w:lang w:val="es-ES" w:eastAsia="en-US"/>
              </w:rPr>
            </w:pPr>
          </w:p>
        </w:tc>
        <w:tc>
          <w:tcPr>
            <w:tcW w:w="511" w:type="pct"/>
            <w:vAlign w:val="center"/>
          </w:tcPr>
          <w:p w:rsidR="00EA1D21" w:rsidRPr="001E1839" w:rsidRDefault="00EA1D21" w:rsidP="00EA1D21">
            <w:pPr>
              <w:rPr>
                <w:rFonts w:ascii="Arial" w:eastAsiaTheme="minorHAnsi" w:hAnsi="Arial" w:cs="Arial"/>
                <w:sz w:val="22"/>
                <w:szCs w:val="22"/>
                <w:lang w:eastAsia="en-US"/>
              </w:rPr>
            </w:pPr>
            <w:r w:rsidRPr="001E1839">
              <w:rPr>
                <w:rFonts w:ascii="Arial" w:eastAsiaTheme="minorHAnsi" w:hAnsi="Arial" w:cs="Arial"/>
                <w:sz w:val="22"/>
                <w:szCs w:val="22"/>
                <w:lang w:eastAsia="en-US"/>
              </w:rPr>
              <w:t>10</w:t>
            </w:r>
          </w:p>
        </w:tc>
        <w:tc>
          <w:tcPr>
            <w:tcW w:w="1387" w:type="pct"/>
          </w:tcPr>
          <w:p w:rsidR="00EA1D21" w:rsidRPr="001E1839" w:rsidRDefault="00EA1D21" w:rsidP="00EA1D21">
            <w:pPr>
              <w:rPr>
                <w:rFonts w:ascii="Arial" w:eastAsiaTheme="minorHAnsi" w:hAnsi="Arial" w:cs="Arial"/>
                <w:sz w:val="22"/>
                <w:szCs w:val="22"/>
                <w:lang w:val="es-ES" w:eastAsia="en-US"/>
              </w:rPr>
            </w:pPr>
          </w:p>
        </w:tc>
        <w:tc>
          <w:tcPr>
            <w:tcW w:w="1733" w:type="pct"/>
          </w:tcPr>
          <w:p w:rsidR="00EA1D21" w:rsidRPr="001E1839" w:rsidRDefault="00EA1D21" w:rsidP="00EA1D21">
            <w:pPr>
              <w:rPr>
                <w:rFonts w:ascii="Arial" w:eastAsiaTheme="minorHAnsi" w:hAnsi="Arial" w:cs="Arial"/>
                <w:sz w:val="22"/>
                <w:szCs w:val="22"/>
                <w:lang w:val="es-ES" w:eastAsia="en-US"/>
              </w:rPr>
            </w:pPr>
          </w:p>
        </w:tc>
      </w:tr>
    </w:tbl>
    <w:p w:rsidR="00EA1D21" w:rsidRPr="001E1839" w:rsidRDefault="00EA1D21" w:rsidP="00EA1D21">
      <w:pPr>
        <w:spacing w:after="0" w:line="240" w:lineRule="auto"/>
        <w:rPr>
          <w:rFonts w:ascii="Arial" w:hAnsi="Arial" w:cs="Arial"/>
          <w:lang w:val="es-ES"/>
        </w:rPr>
      </w:pPr>
    </w:p>
    <w:p w:rsidR="00EA1D21" w:rsidRPr="001E1839" w:rsidRDefault="00EA1D21" w:rsidP="00EA1D21">
      <w:pPr>
        <w:spacing w:after="0" w:line="240" w:lineRule="auto"/>
        <w:rPr>
          <w:rFonts w:ascii="Arial" w:hAnsi="Arial" w:cs="Arial"/>
          <w:lang w:val="es-ES"/>
        </w:rPr>
      </w:pPr>
      <w:r w:rsidRPr="001E1839">
        <w:rPr>
          <w:rFonts w:ascii="Arial" w:hAnsi="Arial" w:cs="Arial"/>
          <w:lang w:val="es-ES"/>
        </w:rPr>
        <w:t>Instructivo de llenado</w:t>
      </w:r>
    </w:p>
    <w:tbl>
      <w:tblPr>
        <w:tblStyle w:val="Tablaconcuadrcula"/>
        <w:tblW w:w="5000" w:type="pct"/>
        <w:tblLook w:val="04A0" w:firstRow="1" w:lastRow="0" w:firstColumn="1" w:lastColumn="0" w:noHBand="0" w:noVBand="1"/>
      </w:tblPr>
      <w:tblGrid>
        <w:gridCol w:w="3107"/>
        <w:gridCol w:w="6513"/>
      </w:tblGrid>
      <w:tr w:rsidR="00EA1D21" w:rsidRPr="001E1839" w:rsidTr="00EA1D21">
        <w:trPr>
          <w:trHeight w:val="351"/>
        </w:trPr>
        <w:tc>
          <w:tcPr>
            <w:tcW w:w="1615" w:type="pct"/>
            <w:shd w:val="clear" w:color="auto" w:fill="17365D" w:themeFill="text2" w:themeFillShade="BF"/>
            <w:vAlign w:val="center"/>
          </w:tcPr>
          <w:p w:rsidR="00EA1D21" w:rsidRPr="001E1839" w:rsidRDefault="00EA1D21" w:rsidP="00EA1D21">
            <w:pPr>
              <w:rPr>
                <w:rFonts w:ascii="Arial" w:eastAsiaTheme="minorHAnsi" w:hAnsi="Arial" w:cs="Arial"/>
                <w:sz w:val="22"/>
                <w:szCs w:val="22"/>
                <w:lang w:val="es-ES" w:eastAsia="en-US"/>
              </w:rPr>
            </w:pPr>
            <w:r w:rsidRPr="001E1839">
              <w:rPr>
                <w:rFonts w:ascii="Arial" w:eastAsiaTheme="minorHAnsi" w:hAnsi="Arial" w:cs="Arial"/>
                <w:sz w:val="22"/>
                <w:szCs w:val="22"/>
                <w:lang w:val="es-ES" w:eastAsia="en-US"/>
              </w:rPr>
              <w:t>Concepto</w:t>
            </w:r>
          </w:p>
        </w:tc>
        <w:tc>
          <w:tcPr>
            <w:tcW w:w="3385" w:type="pct"/>
            <w:shd w:val="clear" w:color="auto" w:fill="17365D" w:themeFill="text2" w:themeFillShade="BF"/>
            <w:vAlign w:val="center"/>
          </w:tcPr>
          <w:p w:rsidR="00EA1D21" w:rsidRPr="001E1839" w:rsidRDefault="00EA1D21" w:rsidP="00EA1D21">
            <w:pPr>
              <w:rPr>
                <w:rFonts w:ascii="Arial" w:eastAsiaTheme="minorHAnsi" w:hAnsi="Arial" w:cs="Arial"/>
                <w:sz w:val="22"/>
                <w:szCs w:val="22"/>
                <w:lang w:val="es-ES" w:eastAsia="en-US"/>
              </w:rPr>
            </w:pPr>
            <w:r w:rsidRPr="001E1839">
              <w:rPr>
                <w:rFonts w:ascii="Arial" w:eastAsiaTheme="minorHAnsi" w:hAnsi="Arial" w:cs="Arial"/>
                <w:sz w:val="22"/>
                <w:szCs w:val="22"/>
                <w:lang w:val="es-ES" w:eastAsia="en-US"/>
              </w:rPr>
              <w:t>Descripción</w:t>
            </w:r>
          </w:p>
        </w:tc>
      </w:tr>
      <w:tr w:rsidR="00EA1D21" w:rsidRPr="001E1839" w:rsidTr="00EA1D21">
        <w:tc>
          <w:tcPr>
            <w:tcW w:w="1615" w:type="pct"/>
            <w:vAlign w:val="center"/>
          </w:tcPr>
          <w:p w:rsidR="00EA1D21" w:rsidRPr="001E1839" w:rsidRDefault="00EA1D21" w:rsidP="00EA1D21">
            <w:pPr>
              <w:rPr>
                <w:rFonts w:ascii="Arial" w:eastAsiaTheme="minorHAnsi" w:hAnsi="Arial" w:cs="Arial"/>
                <w:sz w:val="22"/>
                <w:szCs w:val="22"/>
                <w:lang w:val="es-ES" w:eastAsia="en-US"/>
              </w:rPr>
            </w:pPr>
            <w:r w:rsidRPr="001E1839">
              <w:rPr>
                <w:rFonts w:ascii="Arial" w:eastAsiaTheme="minorHAnsi" w:hAnsi="Arial" w:cs="Arial"/>
                <w:sz w:val="22"/>
                <w:szCs w:val="22"/>
                <w:lang w:val="es-ES" w:eastAsia="en-US"/>
              </w:rPr>
              <w:t>(1) Numeral de la convocatoria.</w:t>
            </w:r>
          </w:p>
        </w:tc>
        <w:tc>
          <w:tcPr>
            <w:tcW w:w="3385" w:type="pct"/>
          </w:tcPr>
          <w:p w:rsidR="00EA1D21" w:rsidRPr="001E1839" w:rsidRDefault="00EA1D21" w:rsidP="009C05EA">
            <w:pPr>
              <w:jc w:val="both"/>
              <w:rPr>
                <w:rFonts w:ascii="Arial" w:eastAsiaTheme="minorHAnsi" w:hAnsi="Arial" w:cs="Arial"/>
                <w:sz w:val="22"/>
                <w:szCs w:val="22"/>
                <w:lang w:val="es-ES" w:eastAsia="en-US"/>
              </w:rPr>
            </w:pPr>
            <w:r w:rsidRPr="001E1839">
              <w:rPr>
                <w:rFonts w:ascii="Arial" w:eastAsiaTheme="minorHAnsi" w:hAnsi="Arial" w:cs="Arial"/>
                <w:sz w:val="22"/>
                <w:szCs w:val="22"/>
                <w:lang w:val="es-ES" w:eastAsia="en-US"/>
              </w:rPr>
              <w:t>Los licitantes deberán indicar el numeral específico de la convocatoria sobre el cual deseen formular preguntas o solicitar aclaraciones. En caso de requerir más renglones, deberán copiar la celda que contiene la “Lista Desplegable” y pegarla en la correspondiente celda.</w:t>
            </w:r>
          </w:p>
        </w:tc>
      </w:tr>
      <w:tr w:rsidR="00EA1D21" w:rsidRPr="001E1839" w:rsidTr="00EA1D21">
        <w:tc>
          <w:tcPr>
            <w:tcW w:w="1615" w:type="pct"/>
            <w:vAlign w:val="center"/>
          </w:tcPr>
          <w:p w:rsidR="00EA1D21" w:rsidRPr="001E1839" w:rsidRDefault="00EA1D21" w:rsidP="00EA1D21">
            <w:pPr>
              <w:rPr>
                <w:rFonts w:ascii="Arial" w:eastAsiaTheme="minorHAnsi" w:hAnsi="Arial" w:cs="Arial"/>
                <w:sz w:val="22"/>
                <w:szCs w:val="22"/>
                <w:lang w:val="es-ES" w:eastAsia="en-US"/>
              </w:rPr>
            </w:pPr>
            <w:r w:rsidRPr="001E1839">
              <w:rPr>
                <w:rFonts w:ascii="Arial" w:eastAsiaTheme="minorHAnsi" w:hAnsi="Arial" w:cs="Arial"/>
                <w:sz w:val="22"/>
                <w:szCs w:val="22"/>
                <w:lang w:val="es-ES" w:eastAsia="en-US"/>
              </w:rPr>
              <w:t xml:space="preserve">(2) </w:t>
            </w:r>
            <w:r w:rsidRPr="001E1839">
              <w:rPr>
                <w:rFonts w:ascii="Arial" w:eastAsiaTheme="minorHAnsi" w:hAnsi="Arial" w:cs="Arial"/>
                <w:sz w:val="22"/>
                <w:szCs w:val="22"/>
                <w:lang w:val="es-ES_tradnl" w:eastAsia="en-US"/>
              </w:rPr>
              <w:t>No. de pregunta y/o aclaración.</w:t>
            </w:r>
          </w:p>
        </w:tc>
        <w:tc>
          <w:tcPr>
            <w:tcW w:w="3385" w:type="pct"/>
          </w:tcPr>
          <w:p w:rsidR="00EA1D21" w:rsidRPr="001E1839" w:rsidRDefault="00EA1D21" w:rsidP="009C05EA">
            <w:pPr>
              <w:jc w:val="both"/>
              <w:rPr>
                <w:rFonts w:ascii="Arial" w:eastAsiaTheme="minorHAnsi" w:hAnsi="Arial" w:cs="Arial"/>
                <w:sz w:val="22"/>
                <w:szCs w:val="22"/>
                <w:lang w:val="es-ES" w:eastAsia="en-US"/>
              </w:rPr>
            </w:pPr>
            <w:r w:rsidRPr="001E1839">
              <w:rPr>
                <w:rFonts w:ascii="Arial" w:eastAsiaTheme="minorHAnsi" w:hAnsi="Arial" w:cs="Arial"/>
                <w:sz w:val="22"/>
                <w:szCs w:val="22"/>
                <w:lang w:val="es-ES" w:eastAsia="en-US"/>
              </w:rPr>
              <w:t>Se refiere al número consecutivo de la pregunta o aclaración formulada por el licitante.</w:t>
            </w:r>
          </w:p>
        </w:tc>
      </w:tr>
      <w:tr w:rsidR="00EA1D21" w:rsidRPr="001E1839" w:rsidTr="00EA1D21">
        <w:tc>
          <w:tcPr>
            <w:tcW w:w="1615" w:type="pct"/>
            <w:vAlign w:val="center"/>
          </w:tcPr>
          <w:p w:rsidR="00EA1D21" w:rsidRPr="001E1839" w:rsidRDefault="00EA1D21" w:rsidP="00EA1D21">
            <w:pPr>
              <w:rPr>
                <w:rFonts w:ascii="Arial" w:eastAsiaTheme="minorHAnsi" w:hAnsi="Arial" w:cs="Arial"/>
                <w:sz w:val="22"/>
                <w:szCs w:val="22"/>
                <w:lang w:val="es-ES" w:eastAsia="en-US"/>
              </w:rPr>
            </w:pPr>
            <w:r w:rsidRPr="001E1839">
              <w:rPr>
                <w:rFonts w:ascii="Arial" w:eastAsiaTheme="minorHAnsi" w:hAnsi="Arial" w:cs="Arial"/>
                <w:sz w:val="22"/>
                <w:szCs w:val="22"/>
                <w:lang w:val="es-ES" w:eastAsia="en-US"/>
              </w:rPr>
              <w:t>(3) Pregunta y/o aclaración</w:t>
            </w:r>
          </w:p>
        </w:tc>
        <w:tc>
          <w:tcPr>
            <w:tcW w:w="3385" w:type="pct"/>
          </w:tcPr>
          <w:p w:rsidR="00EA1D21" w:rsidRPr="001E1839" w:rsidRDefault="00EA1D21" w:rsidP="009C05EA">
            <w:pPr>
              <w:jc w:val="both"/>
              <w:rPr>
                <w:rFonts w:ascii="Arial" w:eastAsiaTheme="minorHAnsi" w:hAnsi="Arial" w:cs="Arial"/>
                <w:sz w:val="22"/>
                <w:szCs w:val="22"/>
                <w:lang w:val="es-ES" w:eastAsia="en-US"/>
              </w:rPr>
            </w:pPr>
            <w:r w:rsidRPr="001E1839">
              <w:rPr>
                <w:rFonts w:ascii="Arial" w:eastAsiaTheme="minorHAnsi" w:hAnsi="Arial" w:cs="Arial"/>
                <w:sz w:val="22"/>
                <w:szCs w:val="22"/>
                <w:lang w:val="es-ES" w:eastAsia="en-US"/>
              </w:rPr>
              <w:t>Las preguntas o solicitudes de aclaración versarán exclusivamente sobre el contenido de la convocatoria</w:t>
            </w:r>
          </w:p>
        </w:tc>
      </w:tr>
    </w:tbl>
    <w:p w:rsidR="00EA1D21" w:rsidRPr="001E1839" w:rsidRDefault="00EA1D21" w:rsidP="00EA1D21">
      <w:pPr>
        <w:spacing w:after="0" w:line="240" w:lineRule="auto"/>
        <w:rPr>
          <w:rFonts w:ascii="Arial" w:hAnsi="Arial" w:cs="Arial"/>
          <w:lang w:val="es-ES"/>
        </w:rPr>
      </w:pPr>
    </w:p>
    <w:p w:rsidR="00EA1D21" w:rsidRPr="001E1839" w:rsidRDefault="00EA1D21" w:rsidP="00EA1D21">
      <w:pPr>
        <w:spacing w:after="0" w:line="240" w:lineRule="auto"/>
        <w:rPr>
          <w:rFonts w:ascii="Arial" w:hAnsi="Arial" w:cs="Arial"/>
          <w:lang w:val="es-ES"/>
        </w:rPr>
      </w:pPr>
    </w:p>
    <w:p w:rsidR="00EA1D21" w:rsidRPr="001E1839" w:rsidRDefault="00EA1D21" w:rsidP="00EA1D21">
      <w:pPr>
        <w:spacing w:after="0" w:line="240" w:lineRule="auto"/>
        <w:rPr>
          <w:rFonts w:ascii="Arial" w:hAnsi="Arial" w:cs="Arial"/>
          <w:lang w:val="de-DE"/>
        </w:rPr>
      </w:pPr>
      <w:r w:rsidRPr="001E1839">
        <w:rPr>
          <w:rFonts w:ascii="Arial" w:hAnsi="Arial" w:cs="Arial"/>
          <w:lang w:val="de-DE"/>
        </w:rPr>
        <w:t>Representante Legal</w:t>
      </w:r>
    </w:p>
    <w:p w:rsidR="00EA1D21" w:rsidRPr="001E1839" w:rsidRDefault="00EA1D21" w:rsidP="00EA1D21">
      <w:pPr>
        <w:spacing w:after="0" w:line="240" w:lineRule="auto"/>
        <w:rPr>
          <w:rFonts w:ascii="Arial" w:hAnsi="Arial" w:cs="Arial"/>
          <w:lang w:val="de-DE"/>
        </w:rPr>
      </w:pPr>
      <w:r w:rsidRPr="001E1839">
        <w:rPr>
          <w:rFonts w:ascii="Arial" w:hAnsi="Arial" w:cs="Arial"/>
          <w:lang w:val="de-DE"/>
        </w:rPr>
        <w:t>del Licitante</w:t>
      </w:r>
    </w:p>
    <w:p w:rsidR="00EA1D21" w:rsidRPr="001E1839" w:rsidRDefault="00EA1D21" w:rsidP="00EA1D21">
      <w:pPr>
        <w:spacing w:after="0" w:line="240" w:lineRule="auto"/>
        <w:rPr>
          <w:rFonts w:ascii="Arial" w:hAnsi="Arial" w:cs="Arial"/>
          <w:lang w:val="de-DE"/>
        </w:rPr>
      </w:pPr>
    </w:p>
    <w:p w:rsidR="00EA1D21" w:rsidRPr="001E1839" w:rsidRDefault="00EA1D21" w:rsidP="00EA1D21">
      <w:pPr>
        <w:spacing w:after="0" w:line="240" w:lineRule="auto"/>
        <w:rPr>
          <w:rFonts w:ascii="Arial" w:hAnsi="Arial" w:cs="Arial"/>
          <w:lang w:val="de-DE"/>
        </w:rPr>
      </w:pPr>
      <w:r w:rsidRPr="001E1839">
        <w:rPr>
          <w:rFonts w:ascii="Arial" w:hAnsi="Arial" w:cs="Arial"/>
          <w:lang w:val="de-DE"/>
        </w:rPr>
        <w:t>__________________________________</w:t>
      </w:r>
    </w:p>
    <w:p w:rsidR="00EA1D21" w:rsidRPr="001E1839" w:rsidRDefault="00EA1D21" w:rsidP="00EA1D21">
      <w:pPr>
        <w:spacing w:after="0" w:line="240" w:lineRule="auto"/>
        <w:rPr>
          <w:rFonts w:ascii="Arial" w:hAnsi="Arial" w:cs="Arial"/>
          <w:lang w:val="de-DE"/>
        </w:rPr>
      </w:pPr>
      <w:r w:rsidRPr="001E1839">
        <w:rPr>
          <w:rFonts w:ascii="Arial" w:hAnsi="Arial" w:cs="Arial"/>
          <w:lang w:val="de-DE"/>
        </w:rPr>
        <w:t>Nombre Y Firma</w:t>
      </w:r>
    </w:p>
    <w:p w:rsidR="00EA1D21" w:rsidRPr="001E1839" w:rsidRDefault="00EA1D21" w:rsidP="00EA1D21">
      <w:pPr>
        <w:spacing w:after="0" w:line="240" w:lineRule="auto"/>
        <w:rPr>
          <w:rFonts w:ascii="Arial" w:hAnsi="Arial" w:cs="Arial"/>
        </w:rPr>
      </w:pPr>
    </w:p>
    <w:p w:rsidR="00022892" w:rsidRPr="001E1839" w:rsidRDefault="00022892" w:rsidP="00EA1D21">
      <w:pPr>
        <w:spacing w:after="0" w:line="240" w:lineRule="auto"/>
        <w:rPr>
          <w:rFonts w:ascii="Arial" w:hAnsi="Arial" w:cs="Arial"/>
        </w:rPr>
      </w:pPr>
    </w:p>
    <w:p w:rsidR="00022892" w:rsidRPr="001E1839" w:rsidRDefault="00022892">
      <w:pPr>
        <w:rPr>
          <w:rFonts w:ascii="Arial" w:hAnsi="Arial" w:cs="Arial"/>
        </w:rPr>
      </w:pPr>
      <w:r w:rsidRPr="001E1839">
        <w:rPr>
          <w:rFonts w:ascii="Arial" w:hAnsi="Arial" w:cs="Arial"/>
        </w:rPr>
        <w:br w:type="page"/>
      </w:r>
    </w:p>
    <w:p w:rsidR="00022892" w:rsidRPr="001E1839" w:rsidRDefault="00022892" w:rsidP="00B1184C">
      <w:pPr>
        <w:spacing w:after="0" w:line="240" w:lineRule="auto"/>
        <w:jc w:val="both"/>
        <w:rPr>
          <w:rFonts w:ascii="Arial" w:hAnsi="Arial" w:cs="Arial"/>
        </w:rPr>
      </w:pPr>
    </w:p>
    <w:p w:rsidR="00EA1D21" w:rsidRPr="001E1839" w:rsidRDefault="00EA1D21" w:rsidP="009C05EA">
      <w:pPr>
        <w:pStyle w:val="Ttulo1"/>
      </w:pPr>
      <w:bookmarkStart w:id="136" w:name="_Toc431386046"/>
      <w:bookmarkStart w:id="137" w:name="_Toc431386323"/>
      <w:bookmarkStart w:id="138" w:name="_Toc462845209"/>
      <w:bookmarkStart w:id="139" w:name="_Toc486334066"/>
      <w:r w:rsidRPr="001E1839">
        <w:t>Anexo 13.</w:t>
      </w:r>
      <w:bookmarkStart w:id="140" w:name="_Toc431386047"/>
      <w:bookmarkStart w:id="141" w:name="_Toc431386324"/>
      <w:bookmarkEnd w:id="136"/>
      <w:bookmarkEnd w:id="137"/>
      <w:r w:rsidRPr="001E1839">
        <w:t>- Modelo de contrato</w:t>
      </w:r>
      <w:bookmarkEnd w:id="140"/>
      <w:bookmarkEnd w:id="141"/>
      <w:r w:rsidRPr="001E1839">
        <w:t>.</w:t>
      </w:r>
      <w:bookmarkEnd w:id="138"/>
      <w:bookmarkEnd w:id="139"/>
    </w:p>
    <w:p w:rsidR="00EA1D21" w:rsidRPr="001E1839" w:rsidRDefault="00EA1D21" w:rsidP="00B1184C">
      <w:pPr>
        <w:spacing w:after="0" w:line="240" w:lineRule="auto"/>
        <w:jc w:val="both"/>
        <w:rPr>
          <w:rFonts w:ascii="Arial" w:hAnsi="Arial" w:cs="Arial"/>
          <w:lang w:val="es-ES"/>
        </w:rPr>
      </w:pPr>
    </w:p>
    <w:p w:rsidR="00B1184C" w:rsidRPr="001E1839" w:rsidRDefault="00B1184C" w:rsidP="00B1184C">
      <w:pPr>
        <w:spacing w:after="0" w:line="240" w:lineRule="auto"/>
        <w:jc w:val="both"/>
        <w:rPr>
          <w:rFonts w:ascii="Arial" w:hAnsi="Arial" w:cs="Arial"/>
          <w:b/>
          <w:bCs/>
          <w:lang w:val="es-ES"/>
        </w:rPr>
      </w:pPr>
      <w:r w:rsidRPr="001E1839">
        <w:rPr>
          <w:rFonts w:ascii="Arial" w:hAnsi="Arial" w:cs="Arial"/>
        </w:rPr>
        <w:t>Contrato para la prestación de Servicios Especializados de Asesoría para el Diseño de Estrategias de Contratación Eficientes que Mejoren las Condiciones de Competencia para los Bienes y/o Servicios Requeridos por el Instituto Mexicano del Seguro Social, así como el Acompañamiento en Procedimientos de Licitación Bajo la Modalidad de Ofertas Subsecuentes de Descuentos (OSD) Durante el Ejercicio 2017, que celebran por una parte</w:t>
      </w:r>
      <w:r w:rsidRPr="001E1839">
        <w:rPr>
          <w:rFonts w:ascii="Arial" w:hAnsi="Arial" w:cs="Arial"/>
          <w:b/>
          <w:bCs/>
        </w:rPr>
        <w:t xml:space="preserve"> </w:t>
      </w:r>
      <w:r w:rsidRPr="001E1839">
        <w:rPr>
          <w:rFonts w:ascii="Arial" w:hAnsi="Arial" w:cs="Arial"/>
        </w:rPr>
        <w:t xml:space="preserve">el </w:t>
      </w:r>
      <w:r w:rsidR="001B2DB5" w:rsidRPr="001E1839">
        <w:rPr>
          <w:rFonts w:ascii="Arial" w:hAnsi="Arial" w:cs="Arial"/>
          <w:b/>
          <w:bCs/>
        </w:rPr>
        <w:t>Instituto Mexicano del Seguro Social</w:t>
      </w:r>
      <w:r w:rsidRPr="001E1839">
        <w:rPr>
          <w:rFonts w:ascii="Arial" w:hAnsi="Arial" w:cs="Arial"/>
        </w:rPr>
        <w:t xml:space="preserve">, que en lo sucesivo se denominará </w:t>
      </w:r>
      <w:r w:rsidRPr="001E1839">
        <w:rPr>
          <w:rFonts w:ascii="Arial" w:hAnsi="Arial" w:cs="Arial"/>
          <w:b/>
          <w:bCs/>
        </w:rPr>
        <w:t>"</w:t>
      </w:r>
      <w:r w:rsidR="001B2DB5" w:rsidRPr="001E1839">
        <w:rPr>
          <w:rFonts w:ascii="Arial" w:hAnsi="Arial" w:cs="Arial"/>
          <w:b/>
          <w:bCs/>
        </w:rPr>
        <w:t>El Instituto</w:t>
      </w:r>
      <w:r w:rsidRPr="001E1839">
        <w:rPr>
          <w:rFonts w:ascii="Arial" w:hAnsi="Arial" w:cs="Arial"/>
          <w:b/>
          <w:bCs/>
        </w:rPr>
        <w:t>"</w:t>
      </w:r>
      <w:r w:rsidRPr="001E1839">
        <w:rPr>
          <w:rFonts w:ascii="Arial" w:hAnsi="Arial" w:cs="Arial"/>
        </w:rPr>
        <w:t xml:space="preserve">, representado en este acto por </w:t>
      </w:r>
      <w:r w:rsidR="00121ED7" w:rsidRPr="001E1839">
        <w:rPr>
          <w:rFonts w:ascii="Arial" w:hAnsi="Arial" w:cs="Arial"/>
          <w:b/>
        </w:rPr>
        <w:t>José Roberto Flores Bañuelos</w:t>
      </w:r>
      <w:r w:rsidRPr="001E1839">
        <w:rPr>
          <w:rFonts w:ascii="Arial" w:hAnsi="Arial" w:cs="Arial"/>
        </w:rPr>
        <w:t xml:space="preserve">, en su carácter de Apoderado Legal, y por la otra parte, la empresa </w:t>
      </w:r>
      <w:r w:rsidRPr="001E1839">
        <w:rPr>
          <w:rFonts w:ascii="Arial" w:hAnsi="Arial" w:cs="Arial"/>
          <w:b/>
        </w:rPr>
        <w:t xml:space="preserve">___________________________, </w:t>
      </w:r>
      <w:r w:rsidRPr="001E1839">
        <w:rPr>
          <w:rFonts w:ascii="Arial" w:hAnsi="Arial" w:cs="Arial"/>
        </w:rPr>
        <w:t>a quien en lo sucesivo se le denominará como</w:t>
      </w:r>
      <w:r w:rsidRPr="001E1839">
        <w:rPr>
          <w:rFonts w:ascii="Arial" w:hAnsi="Arial" w:cs="Arial"/>
          <w:b/>
          <w:bCs/>
        </w:rPr>
        <w:t xml:space="preserve"> "</w:t>
      </w:r>
      <w:r w:rsidR="00717245" w:rsidRPr="001E1839">
        <w:rPr>
          <w:rFonts w:ascii="Arial" w:hAnsi="Arial" w:cs="Arial"/>
          <w:b/>
          <w:bCs/>
        </w:rPr>
        <w:t>El Proveedor</w:t>
      </w:r>
      <w:r w:rsidRPr="001E1839">
        <w:rPr>
          <w:rFonts w:ascii="Arial" w:hAnsi="Arial" w:cs="Arial"/>
          <w:b/>
          <w:bCs/>
        </w:rPr>
        <w:t>",</w:t>
      </w:r>
      <w:r w:rsidRPr="001E1839">
        <w:rPr>
          <w:rFonts w:ascii="Arial" w:hAnsi="Arial" w:cs="Arial"/>
        </w:rPr>
        <w:t xml:space="preserve"> representada </w:t>
      </w:r>
      <w:r w:rsidRPr="001E1839">
        <w:rPr>
          <w:rFonts w:ascii="Arial" w:hAnsi="Arial" w:cs="Arial"/>
          <w:bCs/>
        </w:rPr>
        <w:t xml:space="preserve">por </w:t>
      </w:r>
      <w:r w:rsidRPr="001E1839">
        <w:rPr>
          <w:rFonts w:ascii="Arial" w:hAnsi="Arial" w:cs="Arial"/>
          <w:b/>
          <w:bCs/>
        </w:rPr>
        <w:t>__________________</w:t>
      </w:r>
      <w:r w:rsidRPr="001E1839">
        <w:rPr>
          <w:rFonts w:ascii="Arial" w:hAnsi="Arial" w:cs="Arial"/>
        </w:rPr>
        <w:t xml:space="preserve"> en su carácter de Apoderado Legal, y a quienes en forma conjunta se les denominará </w:t>
      </w:r>
      <w:r w:rsidRPr="001E1839">
        <w:rPr>
          <w:rFonts w:ascii="Arial" w:hAnsi="Arial" w:cs="Arial"/>
          <w:b/>
        </w:rPr>
        <w:t>“</w:t>
      </w:r>
      <w:r w:rsidR="00717245" w:rsidRPr="001E1839">
        <w:rPr>
          <w:rFonts w:ascii="Arial" w:hAnsi="Arial" w:cs="Arial"/>
          <w:b/>
        </w:rPr>
        <w:t>Las Partes</w:t>
      </w:r>
      <w:r w:rsidRPr="001E1839">
        <w:rPr>
          <w:rFonts w:ascii="Arial" w:hAnsi="Arial" w:cs="Arial"/>
          <w:b/>
        </w:rPr>
        <w:t>”,</w:t>
      </w:r>
      <w:r w:rsidRPr="001E1839">
        <w:rPr>
          <w:rFonts w:ascii="Arial" w:hAnsi="Arial" w:cs="Arial"/>
        </w:rPr>
        <w:t xml:space="preserve"> al tenor de las declaraciones y cláusulas siguientes:</w:t>
      </w:r>
    </w:p>
    <w:p w:rsidR="00B1184C" w:rsidRPr="001E1839" w:rsidRDefault="00B1184C" w:rsidP="00B1184C">
      <w:pPr>
        <w:spacing w:after="0" w:line="240" w:lineRule="auto"/>
        <w:jc w:val="both"/>
        <w:rPr>
          <w:rFonts w:ascii="Arial" w:hAnsi="Arial" w:cs="Arial"/>
          <w:lang w:val="es-ES"/>
        </w:rPr>
      </w:pPr>
    </w:p>
    <w:p w:rsidR="00B1184C" w:rsidRPr="001E1839" w:rsidRDefault="00B1184C" w:rsidP="00B1184C">
      <w:pPr>
        <w:numPr>
          <w:ilvl w:val="0"/>
          <w:numId w:val="1"/>
        </w:numPr>
        <w:tabs>
          <w:tab w:val="clear" w:pos="432"/>
        </w:tabs>
        <w:spacing w:after="0" w:line="240" w:lineRule="auto"/>
        <w:jc w:val="center"/>
        <w:rPr>
          <w:rFonts w:ascii="Arial" w:hAnsi="Arial" w:cs="Arial"/>
          <w:b/>
        </w:rPr>
      </w:pPr>
      <w:r w:rsidRPr="001E1839">
        <w:rPr>
          <w:rFonts w:ascii="Arial" w:hAnsi="Arial" w:cs="Arial"/>
          <w:b/>
          <w:bCs/>
        </w:rPr>
        <w:t>D E C L A R A C I O N E S</w:t>
      </w:r>
    </w:p>
    <w:p w:rsidR="00B1184C" w:rsidRPr="001E1839" w:rsidRDefault="00B1184C" w:rsidP="00B1184C">
      <w:pPr>
        <w:spacing w:after="0" w:line="240" w:lineRule="auto"/>
        <w:jc w:val="both"/>
        <w:rPr>
          <w:rFonts w:ascii="Arial" w:hAnsi="Arial" w:cs="Arial"/>
        </w:rPr>
      </w:pPr>
    </w:p>
    <w:p w:rsidR="00B1184C" w:rsidRPr="001E1839" w:rsidRDefault="00B1184C" w:rsidP="00B1184C">
      <w:pPr>
        <w:spacing w:after="0" w:line="240" w:lineRule="auto"/>
        <w:jc w:val="both"/>
        <w:rPr>
          <w:rFonts w:ascii="Arial" w:hAnsi="Arial" w:cs="Arial"/>
        </w:rPr>
      </w:pPr>
      <w:r w:rsidRPr="001E1839">
        <w:rPr>
          <w:rFonts w:ascii="Arial" w:hAnsi="Arial" w:cs="Arial"/>
          <w:b/>
        </w:rPr>
        <w:t xml:space="preserve">I.- </w:t>
      </w:r>
      <w:r w:rsidR="00717245" w:rsidRPr="001E1839">
        <w:rPr>
          <w:rFonts w:ascii="Arial" w:hAnsi="Arial" w:cs="Arial"/>
          <w:b/>
        </w:rPr>
        <w:t>“El Instituto”</w:t>
      </w:r>
      <w:r w:rsidRPr="001E1839">
        <w:rPr>
          <w:rFonts w:ascii="Arial" w:hAnsi="Arial" w:cs="Arial"/>
        </w:rPr>
        <w:t>declara, a través de su Apoderado legal, que:</w:t>
      </w:r>
    </w:p>
    <w:p w:rsidR="00B1184C" w:rsidRPr="001E1839" w:rsidRDefault="00B1184C" w:rsidP="00B1184C">
      <w:pPr>
        <w:spacing w:after="0" w:line="240" w:lineRule="auto"/>
        <w:jc w:val="both"/>
        <w:rPr>
          <w:rFonts w:ascii="Arial" w:hAnsi="Arial" w:cs="Arial"/>
        </w:rPr>
      </w:pPr>
    </w:p>
    <w:p w:rsidR="00B1184C" w:rsidRPr="001E1839" w:rsidRDefault="00B1184C" w:rsidP="00B1184C">
      <w:pPr>
        <w:spacing w:after="0" w:line="240" w:lineRule="auto"/>
        <w:jc w:val="both"/>
        <w:rPr>
          <w:rFonts w:ascii="Arial" w:hAnsi="Arial" w:cs="Arial"/>
        </w:rPr>
      </w:pPr>
      <w:r w:rsidRPr="001E1839">
        <w:rPr>
          <w:rFonts w:ascii="Arial" w:hAnsi="Arial" w:cs="Arial"/>
          <w:b/>
        </w:rPr>
        <w:t xml:space="preserve">I.1.- </w:t>
      </w:r>
      <w:r w:rsidRPr="001E1839">
        <w:rPr>
          <w:rFonts w:ascii="Arial" w:hAnsi="Arial" w:cs="Arial"/>
        </w:rPr>
        <w:t>Es un Organismo Público Descentralizado de la Administración Pública Federal, con personalidad jurídica y patrimonio propios, que tiene a su cargo la organización y administración del Seguro Social, como un servicio público de carácter nacional, en términos de los artículos 4° y 5° de la Ley del Seguro Social.</w:t>
      </w:r>
    </w:p>
    <w:p w:rsidR="00B1184C" w:rsidRPr="001E1839" w:rsidRDefault="00B1184C" w:rsidP="00B1184C">
      <w:pPr>
        <w:spacing w:after="0" w:line="240" w:lineRule="auto"/>
        <w:jc w:val="both"/>
        <w:rPr>
          <w:rFonts w:ascii="Arial" w:hAnsi="Arial" w:cs="Arial"/>
        </w:rPr>
      </w:pPr>
    </w:p>
    <w:p w:rsidR="00B1184C" w:rsidRPr="001E1839" w:rsidRDefault="00B1184C" w:rsidP="00B1184C">
      <w:pPr>
        <w:spacing w:after="0" w:line="240" w:lineRule="auto"/>
        <w:jc w:val="both"/>
        <w:rPr>
          <w:rFonts w:ascii="Arial" w:hAnsi="Arial" w:cs="Arial"/>
          <w:b/>
        </w:rPr>
      </w:pPr>
      <w:r w:rsidRPr="001E1839">
        <w:rPr>
          <w:rFonts w:ascii="Arial" w:hAnsi="Arial" w:cs="Arial"/>
          <w:b/>
        </w:rPr>
        <w:t xml:space="preserve">I.2.- </w:t>
      </w:r>
      <w:r w:rsidRPr="001E1839">
        <w:rPr>
          <w:rFonts w:ascii="Arial" w:hAnsi="Arial" w:cs="Arial"/>
        </w:rPr>
        <w:t>Está facultado para contratar los servicios necesarios, en términos de la legislación vigente, para la consecución de los fines para los que fue creado, de conformidad con el artículo 251 fracción IV de la Ley del Seguro Social.</w:t>
      </w:r>
    </w:p>
    <w:p w:rsidR="00B1184C" w:rsidRPr="001E1839" w:rsidRDefault="00B1184C" w:rsidP="00B1184C">
      <w:pPr>
        <w:spacing w:after="0" w:line="240" w:lineRule="auto"/>
        <w:jc w:val="both"/>
        <w:rPr>
          <w:rFonts w:ascii="Arial" w:hAnsi="Arial" w:cs="Arial"/>
        </w:rPr>
      </w:pPr>
    </w:p>
    <w:p w:rsidR="00B1184C" w:rsidRPr="001E1839" w:rsidRDefault="00B1184C" w:rsidP="00B1184C">
      <w:pPr>
        <w:spacing w:after="0" w:line="240" w:lineRule="auto"/>
        <w:jc w:val="both"/>
        <w:rPr>
          <w:rFonts w:ascii="Arial" w:hAnsi="Arial" w:cs="Arial"/>
        </w:rPr>
      </w:pPr>
      <w:r w:rsidRPr="001E1839">
        <w:rPr>
          <w:rFonts w:ascii="Arial" w:hAnsi="Arial" w:cs="Arial"/>
          <w:b/>
          <w:bCs/>
        </w:rPr>
        <w:t xml:space="preserve">I.3.- </w:t>
      </w:r>
      <w:r w:rsidRPr="001E1839">
        <w:rPr>
          <w:rFonts w:ascii="Arial" w:hAnsi="Arial" w:cs="Arial"/>
        </w:rPr>
        <w:t xml:space="preserve">José Roberto Flores Bañuelos, </w:t>
      </w:r>
      <w:r w:rsidRPr="001E1839">
        <w:rPr>
          <w:rFonts w:ascii="Arial" w:hAnsi="Arial" w:cs="Arial"/>
          <w:lang w:val="es-ES"/>
        </w:rPr>
        <w:t xml:space="preserve">se encuentra facultado para suscribir el presente instrumento jurídico en representación de </w:t>
      </w:r>
      <w:r w:rsidRPr="001E1839">
        <w:rPr>
          <w:rFonts w:ascii="Arial" w:hAnsi="Arial" w:cs="Arial"/>
          <w:b/>
          <w:bCs/>
          <w:lang w:val="es-ES"/>
        </w:rPr>
        <w:t>"</w:t>
      </w:r>
      <w:r w:rsidR="00717245" w:rsidRPr="001E1839">
        <w:rPr>
          <w:rFonts w:ascii="Arial" w:hAnsi="Arial" w:cs="Arial"/>
          <w:b/>
          <w:bCs/>
          <w:lang w:val="es-ES"/>
        </w:rPr>
        <w:t>El Instituto</w:t>
      </w:r>
      <w:r w:rsidRPr="001E1839">
        <w:rPr>
          <w:rFonts w:ascii="Arial" w:hAnsi="Arial" w:cs="Arial"/>
          <w:b/>
          <w:bCs/>
          <w:lang w:val="es-ES"/>
        </w:rPr>
        <w:t>"</w:t>
      </w:r>
      <w:r w:rsidRPr="001E1839">
        <w:rPr>
          <w:rFonts w:ascii="Arial" w:hAnsi="Arial" w:cs="Arial"/>
          <w:lang w:val="es-ES"/>
        </w:rPr>
        <w:t xml:space="preserve">, de acuerdo al poder que le fue conferido en la Escritura Pública número 81,503 de fecha 30 de octubre de 2015, otorgada ante la fe del Licenciado Benito Iván Guerra Silla, Notario Público número 7 del Distrito Federal, </w:t>
      </w:r>
      <w:r w:rsidRPr="001E1839">
        <w:rPr>
          <w:rFonts w:ascii="Arial" w:hAnsi="Arial" w:cs="Arial"/>
        </w:rPr>
        <w:t xml:space="preserve">e inscrita en el Registro Público de Organismos Descentralizados bajo el folio 97-7-09112015-191844, </w:t>
      </w:r>
      <w:r w:rsidRPr="001E1839">
        <w:rPr>
          <w:rFonts w:ascii="Arial" w:hAnsi="Arial" w:cs="Arial"/>
          <w:lang w:val="es-ES"/>
        </w:rPr>
        <w:t>y manifiesta bajo protesta de decir verdad, que las facultades que le fueron conferidas no le han sido revocadas, modificadas, ni restringidas en forma alguna.</w:t>
      </w:r>
    </w:p>
    <w:p w:rsidR="00B1184C" w:rsidRPr="001E1839" w:rsidRDefault="00B1184C" w:rsidP="00B1184C">
      <w:pPr>
        <w:spacing w:after="0" w:line="240" w:lineRule="auto"/>
        <w:jc w:val="both"/>
        <w:rPr>
          <w:rFonts w:ascii="Arial" w:hAnsi="Arial" w:cs="Arial"/>
        </w:rPr>
      </w:pPr>
    </w:p>
    <w:p w:rsidR="00B1184C" w:rsidRPr="001E1839" w:rsidRDefault="00B1184C" w:rsidP="00B1184C">
      <w:pPr>
        <w:spacing w:after="0" w:line="240" w:lineRule="auto"/>
        <w:jc w:val="both"/>
        <w:rPr>
          <w:rFonts w:ascii="Arial" w:hAnsi="Arial" w:cs="Arial"/>
          <w:lang w:val="es-ES"/>
        </w:rPr>
      </w:pPr>
      <w:r w:rsidRPr="001E1839">
        <w:rPr>
          <w:rFonts w:ascii="Arial" w:hAnsi="Arial" w:cs="Arial"/>
          <w:b/>
          <w:bCs/>
        </w:rPr>
        <w:t>I.4.- ______________</w:t>
      </w:r>
      <w:r w:rsidRPr="001E1839">
        <w:rPr>
          <w:rFonts w:ascii="Arial" w:hAnsi="Arial" w:cs="Arial"/>
          <w:bCs/>
        </w:rPr>
        <w:t xml:space="preserve">, Titular de la División de Bienes Terapéuticos de la Coordinación Técnica de Bienes y Servicios en la Coordinación de Adquisición de Bienes y Contratación de Servicios y _____________ ,Titular de la División de Conservación de la Coordinación Técnica de Conservación y Servicios Complementarios, en la Coordinación de Conservación y Servicios Generales ambos de </w:t>
      </w:r>
      <w:r w:rsidRPr="001E1839">
        <w:rPr>
          <w:rFonts w:ascii="Arial" w:hAnsi="Arial" w:cs="Arial"/>
          <w:b/>
          <w:bCs/>
        </w:rPr>
        <w:t>“</w:t>
      </w:r>
      <w:r w:rsidR="00312220" w:rsidRPr="001E1839">
        <w:rPr>
          <w:rFonts w:ascii="Arial" w:hAnsi="Arial" w:cs="Arial"/>
          <w:b/>
          <w:bCs/>
        </w:rPr>
        <w:t>El Instituto</w:t>
      </w:r>
      <w:r w:rsidRPr="001E1839">
        <w:rPr>
          <w:rFonts w:ascii="Arial" w:hAnsi="Arial" w:cs="Arial"/>
          <w:b/>
          <w:bCs/>
        </w:rPr>
        <w:t>”</w:t>
      </w:r>
      <w:r w:rsidRPr="001E1839">
        <w:rPr>
          <w:rFonts w:ascii="Arial" w:hAnsi="Arial" w:cs="Arial"/>
          <w:bCs/>
        </w:rPr>
        <w:t xml:space="preserve">, </w:t>
      </w:r>
      <w:r w:rsidRPr="001E1839">
        <w:rPr>
          <w:rFonts w:ascii="Arial" w:hAnsi="Arial" w:cs="Arial"/>
          <w:lang w:val="es-ES"/>
        </w:rPr>
        <w:t>intervienen en la firma del presente instrumento jurídico como Administradores de este contrato, responsables de dar seguimiento y verificar el cumplimiento de los derechos y obligaciones establecidos en el presente instrumento jurídico, conforme a lo dispuesto en el artículo 84 penúltimo párrafo del Reglamento de la Ley de Adquisiciones, Arrendamientos y Servicios del Sector Público.</w:t>
      </w:r>
    </w:p>
    <w:p w:rsidR="00B1184C" w:rsidRPr="001E1839" w:rsidRDefault="00B1184C" w:rsidP="00B1184C">
      <w:pPr>
        <w:spacing w:after="0" w:line="240" w:lineRule="auto"/>
        <w:jc w:val="both"/>
        <w:rPr>
          <w:rFonts w:ascii="Arial" w:hAnsi="Arial" w:cs="Arial"/>
        </w:rPr>
      </w:pPr>
    </w:p>
    <w:p w:rsidR="00B1184C" w:rsidRPr="001E1839" w:rsidRDefault="00B1184C" w:rsidP="00B1184C">
      <w:pPr>
        <w:spacing w:after="0" w:line="240" w:lineRule="auto"/>
        <w:jc w:val="both"/>
        <w:rPr>
          <w:rFonts w:ascii="Arial" w:hAnsi="Arial" w:cs="Arial"/>
        </w:rPr>
      </w:pPr>
      <w:r w:rsidRPr="001E1839">
        <w:rPr>
          <w:rFonts w:ascii="Arial" w:hAnsi="Arial" w:cs="Arial"/>
          <w:b/>
        </w:rPr>
        <w:t xml:space="preserve">I.5.- </w:t>
      </w:r>
      <w:r w:rsidRPr="001E1839">
        <w:rPr>
          <w:rFonts w:ascii="Arial" w:hAnsi="Arial" w:cs="Arial"/>
        </w:rPr>
        <w:t>Para el cumplimiento de sus funciones y la realización de sus actividades, requiere de los Servicios Especializados de Asesoría para el Diseño de Estrategias de Contratación Eficientes que Mejoren las Condiciones de Competencia para los Bienes y/o Servicios Requeridos por el Instituto Mexicano del Seguro Social, así como el Acompañamiento en Procedimientos de Licitación Bajo la Modalidad de Ofertas Subsecuentes de Descuentos (OSD) Durante el Ejercicio 2017, solicitado por ___________________.</w:t>
      </w:r>
    </w:p>
    <w:p w:rsidR="00B1184C" w:rsidRPr="001E1839" w:rsidRDefault="00B1184C" w:rsidP="00B1184C">
      <w:pPr>
        <w:spacing w:after="0" w:line="240" w:lineRule="auto"/>
        <w:jc w:val="both"/>
        <w:rPr>
          <w:rFonts w:ascii="Arial" w:hAnsi="Arial" w:cs="Arial"/>
        </w:rPr>
      </w:pPr>
    </w:p>
    <w:p w:rsidR="00B1184C" w:rsidRPr="001E1839" w:rsidRDefault="00B1184C" w:rsidP="00B1184C">
      <w:pPr>
        <w:spacing w:after="0" w:line="240" w:lineRule="auto"/>
        <w:jc w:val="both"/>
        <w:rPr>
          <w:rFonts w:ascii="Arial" w:hAnsi="Arial" w:cs="Arial"/>
        </w:rPr>
      </w:pPr>
      <w:r w:rsidRPr="001E1839">
        <w:rPr>
          <w:rFonts w:ascii="Arial" w:hAnsi="Arial" w:cs="Arial"/>
          <w:b/>
        </w:rPr>
        <w:t>I.6.-</w:t>
      </w:r>
      <w:r w:rsidRPr="001E1839">
        <w:rPr>
          <w:rFonts w:ascii="Arial" w:hAnsi="Arial" w:cs="Arial"/>
        </w:rPr>
        <w:t xml:space="preserve"> Para cubrir las erogaciones que se deriven del presente contrato, cuenta con los recursos disponibles suficientes, no comprometidos, en la partida presupuestal número de cuenta _____de conformidad con el Dictamen de Disponibilidad Presupuestal Previo, con número de folio __________ de fecha __de ______ de 2017, mismo que se agrega al presente contrato como </w:t>
      </w:r>
      <w:r w:rsidRPr="001E1839">
        <w:rPr>
          <w:rFonts w:ascii="Arial" w:hAnsi="Arial" w:cs="Arial"/>
          <w:b/>
          <w:bCs/>
        </w:rPr>
        <w:t>Anexo 1 (uno)</w:t>
      </w:r>
      <w:r w:rsidRPr="001E1839">
        <w:rPr>
          <w:rFonts w:ascii="Arial" w:hAnsi="Arial" w:cs="Arial"/>
        </w:rPr>
        <w:t>.</w:t>
      </w:r>
    </w:p>
    <w:p w:rsidR="00B1184C" w:rsidRPr="001E1839" w:rsidRDefault="00B1184C" w:rsidP="00B1184C">
      <w:pPr>
        <w:spacing w:after="0" w:line="240" w:lineRule="auto"/>
        <w:jc w:val="both"/>
        <w:rPr>
          <w:rFonts w:ascii="Arial" w:hAnsi="Arial" w:cs="Arial"/>
        </w:rPr>
      </w:pPr>
    </w:p>
    <w:p w:rsidR="00B1184C" w:rsidRPr="001E1839" w:rsidRDefault="00B1184C" w:rsidP="00B1184C">
      <w:pPr>
        <w:spacing w:after="0" w:line="240" w:lineRule="auto"/>
        <w:jc w:val="both"/>
        <w:rPr>
          <w:rFonts w:ascii="Arial" w:hAnsi="Arial" w:cs="Arial"/>
        </w:rPr>
      </w:pPr>
      <w:r w:rsidRPr="001E1839">
        <w:rPr>
          <w:rFonts w:ascii="Arial" w:hAnsi="Arial" w:cs="Arial"/>
          <w:b/>
          <w:bCs/>
        </w:rPr>
        <w:t>I.7</w:t>
      </w:r>
      <w:r w:rsidRPr="001E1839">
        <w:rPr>
          <w:rFonts w:ascii="Arial" w:hAnsi="Arial" w:cs="Arial"/>
        </w:rPr>
        <w:t xml:space="preserve">- El presente contrato fue adjudicado a </w:t>
      </w:r>
      <w:r w:rsidR="00121ED7" w:rsidRPr="001E1839">
        <w:rPr>
          <w:rFonts w:ascii="Arial" w:hAnsi="Arial" w:cs="Arial"/>
          <w:b/>
        </w:rPr>
        <w:t>“El Proveedor”</w:t>
      </w:r>
      <w:r w:rsidRPr="001E1839">
        <w:rPr>
          <w:rFonts w:ascii="Arial" w:hAnsi="Arial" w:cs="Arial"/>
        </w:rPr>
        <w:t>mediante el p</w:t>
      </w:r>
      <w:r w:rsidRPr="001E1839">
        <w:rPr>
          <w:rFonts w:ascii="Arial" w:hAnsi="Arial" w:cs="Arial"/>
          <w:bCs/>
        </w:rPr>
        <w:t xml:space="preserve">rocedimiento de ____________ </w:t>
      </w:r>
      <w:r w:rsidRPr="001E1839">
        <w:rPr>
          <w:rFonts w:ascii="Arial" w:hAnsi="Arial" w:cs="Arial"/>
        </w:rPr>
        <w:t>número _________________ con fundamento en los artículos 134, de la Constitución Política de los Estados Unidos Mexicanos, _________________</w:t>
      </w:r>
      <w:r w:rsidRPr="001E1839">
        <w:rPr>
          <w:rFonts w:ascii="Arial" w:hAnsi="Arial" w:cs="Arial"/>
          <w:lang w:val="es-ES_tradnl"/>
        </w:rPr>
        <w:t xml:space="preserve">, </w:t>
      </w:r>
      <w:r w:rsidRPr="001E1839">
        <w:rPr>
          <w:rFonts w:ascii="Arial" w:hAnsi="Arial" w:cs="Arial"/>
          <w:bCs/>
        </w:rPr>
        <w:t>de la Ley de Adquisiciones, Arrendamientos y Servicios del Sector Público</w:t>
      </w:r>
      <w:r w:rsidRPr="001E1839">
        <w:rPr>
          <w:rFonts w:ascii="Arial" w:hAnsi="Arial" w:cs="Arial"/>
        </w:rPr>
        <w:t xml:space="preserve"> y demás disposiciones legales aplicables en la materia.</w:t>
      </w:r>
    </w:p>
    <w:p w:rsidR="00B1184C" w:rsidRPr="001E1839" w:rsidRDefault="00B1184C" w:rsidP="00B1184C">
      <w:pPr>
        <w:spacing w:after="0" w:line="240" w:lineRule="auto"/>
        <w:jc w:val="both"/>
        <w:rPr>
          <w:rFonts w:ascii="Arial" w:hAnsi="Arial" w:cs="Arial"/>
        </w:rPr>
      </w:pPr>
    </w:p>
    <w:p w:rsidR="00B1184C" w:rsidRPr="001E1839" w:rsidRDefault="00B1184C" w:rsidP="00B1184C">
      <w:pPr>
        <w:spacing w:after="0" w:line="240" w:lineRule="auto"/>
        <w:jc w:val="both"/>
        <w:rPr>
          <w:rFonts w:ascii="Arial" w:hAnsi="Arial" w:cs="Arial"/>
        </w:rPr>
      </w:pPr>
      <w:r w:rsidRPr="001E1839">
        <w:rPr>
          <w:rFonts w:ascii="Arial" w:hAnsi="Arial" w:cs="Arial"/>
          <w:b/>
          <w:bCs/>
        </w:rPr>
        <w:t xml:space="preserve">I.8.- </w:t>
      </w:r>
      <w:r w:rsidRPr="001E1839">
        <w:rPr>
          <w:rFonts w:ascii="Arial" w:hAnsi="Arial" w:cs="Arial"/>
        </w:rPr>
        <w:t>Con fecha __de _____ de 201</w:t>
      </w:r>
      <w:r w:rsidR="00312220" w:rsidRPr="001E1839">
        <w:rPr>
          <w:rFonts w:ascii="Arial" w:hAnsi="Arial" w:cs="Arial"/>
        </w:rPr>
        <w:t>7</w:t>
      </w:r>
      <w:r w:rsidRPr="001E1839">
        <w:rPr>
          <w:rFonts w:ascii="Arial" w:hAnsi="Arial" w:cs="Arial"/>
        </w:rPr>
        <w:t xml:space="preserve"> la Coordinación Técnica de Adquisición de Bienes de Inversión y Activos, emitió el Acta de __________ del Procedimiento mencionado en la Declaración que antecede, adjudicando a </w:t>
      </w:r>
      <w:r w:rsidR="00121ED7" w:rsidRPr="001E1839">
        <w:rPr>
          <w:rFonts w:ascii="Arial" w:hAnsi="Arial" w:cs="Arial"/>
          <w:b/>
          <w:bCs/>
        </w:rPr>
        <w:t>“El Proveedor”</w:t>
      </w:r>
      <w:r w:rsidRPr="001E1839">
        <w:rPr>
          <w:rFonts w:ascii="Arial" w:hAnsi="Arial" w:cs="Arial"/>
          <w:bCs/>
        </w:rPr>
        <w:t xml:space="preserve">el servicio que se detalla en el </w:t>
      </w:r>
      <w:r w:rsidRPr="001E1839">
        <w:rPr>
          <w:rFonts w:ascii="Arial" w:hAnsi="Arial" w:cs="Arial"/>
          <w:b/>
        </w:rPr>
        <w:t xml:space="preserve">Anexo 3 </w:t>
      </w:r>
      <w:r w:rsidRPr="001E1839">
        <w:rPr>
          <w:rFonts w:ascii="Arial" w:hAnsi="Arial" w:cs="Arial"/>
          <w:b/>
          <w:bCs/>
        </w:rPr>
        <w:t xml:space="preserve">(tres) </w:t>
      </w:r>
      <w:r w:rsidRPr="001E1839">
        <w:rPr>
          <w:rFonts w:ascii="Arial" w:hAnsi="Arial" w:cs="Arial"/>
        </w:rPr>
        <w:t>del presente contrato.</w:t>
      </w:r>
    </w:p>
    <w:p w:rsidR="00B1184C" w:rsidRPr="001E1839" w:rsidRDefault="00B1184C" w:rsidP="00B1184C">
      <w:pPr>
        <w:spacing w:after="0" w:line="240" w:lineRule="auto"/>
        <w:jc w:val="both"/>
        <w:rPr>
          <w:rFonts w:ascii="Arial" w:hAnsi="Arial" w:cs="Arial"/>
        </w:rPr>
      </w:pPr>
    </w:p>
    <w:p w:rsidR="00B1184C" w:rsidRPr="001E1839" w:rsidRDefault="00B1184C" w:rsidP="00B1184C">
      <w:pPr>
        <w:spacing w:after="0" w:line="240" w:lineRule="auto"/>
        <w:jc w:val="both"/>
        <w:rPr>
          <w:rFonts w:ascii="Arial" w:hAnsi="Arial" w:cs="Arial"/>
        </w:rPr>
      </w:pPr>
      <w:r w:rsidRPr="001E1839">
        <w:rPr>
          <w:rFonts w:ascii="Arial" w:hAnsi="Arial" w:cs="Arial"/>
          <w:b/>
          <w:bCs/>
        </w:rPr>
        <w:t xml:space="preserve">I.9.- </w:t>
      </w:r>
      <w:r w:rsidRPr="001E1839">
        <w:rPr>
          <w:rFonts w:ascii="Arial" w:hAnsi="Arial" w:cs="Arial"/>
        </w:rPr>
        <w:t>De conformidad con lo previsto en el artículo 81 fracción IV del Reglamento de la Ley de Adquisiciones, Arrendamientos y Servicios del Sector Público, en caso de discrepancia entre el contenido de la __________ y el presente instrumento jurídico, prevalecerá lo establecido en la __________ respectiva.</w:t>
      </w:r>
    </w:p>
    <w:p w:rsidR="00B1184C" w:rsidRPr="001E1839" w:rsidRDefault="00B1184C" w:rsidP="00B1184C">
      <w:pPr>
        <w:spacing w:after="0" w:line="240" w:lineRule="auto"/>
        <w:jc w:val="both"/>
        <w:rPr>
          <w:rFonts w:ascii="Arial" w:hAnsi="Arial" w:cs="Arial"/>
        </w:rPr>
      </w:pPr>
    </w:p>
    <w:p w:rsidR="00B1184C" w:rsidRPr="001E1839" w:rsidRDefault="00B1184C" w:rsidP="00B1184C">
      <w:pPr>
        <w:spacing w:after="0" w:line="240" w:lineRule="auto"/>
        <w:jc w:val="both"/>
        <w:rPr>
          <w:rFonts w:ascii="Arial" w:hAnsi="Arial" w:cs="Arial"/>
        </w:rPr>
      </w:pPr>
      <w:r w:rsidRPr="001E1839">
        <w:rPr>
          <w:rFonts w:ascii="Arial" w:hAnsi="Arial" w:cs="Arial"/>
          <w:b/>
          <w:bCs/>
        </w:rPr>
        <w:t xml:space="preserve">I.10.- </w:t>
      </w:r>
      <w:r w:rsidRPr="001E1839">
        <w:rPr>
          <w:rFonts w:ascii="Arial" w:hAnsi="Arial" w:cs="Arial"/>
        </w:rPr>
        <w:t>Señala como domicilio para todos los efectos de este acto jurídico, el ubicado en la calle de Durango número 291 P.H., Colonia Roma Norte, Delegación Cuauhtémoc, Código Postal 06700, Ciudad de México.</w:t>
      </w:r>
    </w:p>
    <w:p w:rsidR="00B1184C" w:rsidRPr="001E1839" w:rsidRDefault="00B1184C" w:rsidP="00B1184C">
      <w:pPr>
        <w:spacing w:after="0" w:line="240" w:lineRule="auto"/>
        <w:jc w:val="both"/>
        <w:rPr>
          <w:rFonts w:ascii="Arial" w:hAnsi="Arial" w:cs="Arial"/>
        </w:rPr>
      </w:pPr>
    </w:p>
    <w:p w:rsidR="00B1184C" w:rsidRPr="001E1839" w:rsidRDefault="00B1184C" w:rsidP="00B1184C">
      <w:pPr>
        <w:spacing w:after="0" w:line="240" w:lineRule="auto"/>
        <w:jc w:val="both"/>
        <w:rPr>
          <w:rFonts w:ascii="Arial" w:hAnsi="Arial" w:cs="Arial"/>
        </w:rPr>
      </w:pPr>
      <w:r w:rsidRPr="001E1839">
        <w:rPr>
          <w:rFonts w:ascii="Arial" w:hAnsi="Arial" w:cs="Arial"/>
          <w:b/>
        </w:rPr>
        <w:t>II.</w:t>
      </w:r>
      <w:r w:rsidRPr="001E1839">
        <w:rPr>
          <w:rFonts w:ascii="Arial" w:hAnsi="Arial" w:cs="Arial"/>
        </w:rPr>
        <w:t>-</w:t>
      </w:r>
      <w:r w:rsidRPr="001E1839">
        <w:rPr>
          <w:rFonts w:ascii="Arial" w:hAnsi="Arial" w:cs="Arial"/>
          <w:b/>
        </w:rPr>
        <w:t>”</w:t>
      </w:r>
      <w:r w:rsidR="00717245" w:rsidRPr="001E1839">
        <w:rPr>
          <w:rFonts w:ascii="Arial" w:hAnsi="Arial" w:cs="Arial"/>
          <w:b/>
        </w:rPr>
        <w:t>El Proveedor</w:t>
      </w:r>
      <w:r w:rsidRPr="001E1839">
        <w:rPr>
          <w:rFonts w:ascii="Arial" w:hAnsi="Arial" w:cs="Arial"/>
          <w:b/>
        </w:rPr>
        <w:t>”,</w:t>
      </w:r>
      <w:r w:rsidRPr="001E1839">
        <w:rPr>
          <w:rFonts w:ascii="Arial" w:hAnsi="Arial" w:cs="Arial"/>
        </w:rPr>
        <w:t xml:space="preserve"> declara a través de su apoderado legal, que:</w:t>
      </w:r>
    </w:p>
    <w:p w:rsidR="00B1184C" w:rsidRPr="001E1839" w:rsidRDefault="00B1184C" w:rsidP="00B1184C">
      <w:pPr>
        <w:spacing w:after="0" w:line="240" w:lineRule="auto"/>
        <w:jc w:val="both"/>
        <w:rPr>
          <w:rFonts w:ascii="Arial" w:hAnsi="Arial" w:cs="Arial"/>
        </w:rPr>
      </w:pPr>
    </w:p>
    <w:p w:rsidR="00B1184C" w:rsidRPr="001E1839" w:rsidRDefault="00B1184C" w:rsidP="00B1184C">
      <w:pPr>
        <w:spacing w:after="0" w:line="240" w:lineRule="auto"/>
        <w:jc w:val="both"/>
        <w:rPr>
          <w:rFonts w:ascii="Arial" w:hAnsi="Arial" w:cs="Arial"/>
        </w:rPr>
      </w:pPr>
      <w:r w:rsidRPr="001E1839">
        <w:rPr>
          <w:rFonts w:ascii="Arial" w:hAnsi="Arial" w:cs="Arial"/>
          <w:b/>
        </w:rPr>
        <w:t xml:space="preserve">II.1.- </w:t>
      </w:r>
      <w:r w:rsidRPr="001E1839">
        <w:rPr>
          <w:rFonts w:ascii="Arial" w:hAnsi="Arial" w:cs="Arial"/>
        </w:rPr>
        <w:t>Es una Sociedad Mercantil debidamente constituida, de conformidad con las leyes de los Estados Unidos Mexicanos, según consta en la Escritura Pública _____ de fecha __ de _______ de ____ otorgada ante la fe del Licenciado _________________, Notario Público número ___ de ___________; inscrita en el Registro Público de la Propiedad y de Comercio de la misma Entidad, en el folio mercantil electrónico número _______.</w:t>
      </w:r>
    </w:p>
    <w:p w:rsidR="00B1184C" w:rsidRPr="001E1839" w:rsidRDefault="00B1184C" w:rsidP="00B1184C">
      <w:pPr>
        <w:spacing w:after="0" w:line="240" w:lineRule="auto"/>
        <w:jc w:val="both"/>
        <w:rPr>
          <w:rFonts w:ascii="Arial" w:hAnsi="Arial" w:cs="Arial"/>
          <w:b/>
          <w:bCs/>
        </w:rPr>
      </w:pPr>
    </w:p>
    <w:p w:rsidR="00B1184C" w:rsidRPr="001E1839" w:rsidRDefault="00B1184C" w:rsidP="00B1184C">
      <w:pPr>
        <w:spacing w:after="0" w:line="240" w:lineRule="auto"/>
        <w:jc w:val="both"/>
        <w:rPr>
          <w:rFonts w:ascii="Arial" w:hAnsi="Arial" w:cs="Arial"/>
        </w:rPr>
      </w:pPr>
      <w:r w:rsidRPr="001E1839">
        <w:rPr>
          <w:rFonts w:ascii="Arial" w:hAnsi="Arial" w:cs="Arial"/>
          <w:b/>
          <w:bCs/>
        </w:rPr>
        <w:t xml:space="preserve">II.2.- </w:t>
      </w:r>
      <w:r w:rsidRPr="001E1839">
        <w:rPr>
          <w:rFonts w:ascii="Arial" w:hAnsi="Arial" w:cs="Arial"/>
        </w:rPr>
        <w:t xml:space="preserve">Se encuentra representada para la celebración de este contrato, por _______________, quien acredita su personalidad en términos de la  Escritura Pública número _____ de fecha __ de _______ de ____ otorgada ante la fe del Licenciado _________________, Notario Público número ___ de ________________; inscrita en el Registro Público de la Propiedad y de Comercio de la misma Entidad, en el folio mercantil electrónico número _______ y manifiesta bajo protesta de decir verdad, que las facultades que le fueron conferidas no le han sido revocadas, modificadas, ni restringidas en forma alguna.  </w:t>
      </w:r>
    </w:p>
    <w:p w:rsidR="00B1184C" w:rsidRPr="001E1839" w:rsidRDefault="00B1184C" w:rsidP="00B1184C">
      <w:pPr>
        <w:spacing w:after="0" w:line="240" w:lineRule="auto"/>
        <w:jc w:val="both"/>
        <w:rPr>
          <w:rFonts w:ascii="Arial" w:hAnsi="Arial" w:cs="Arial"/>
        </w:rPr>
      </w:pPr>
    </w:p>
    <w:p w:rsidR="00B1184C" w:rsidRPr="001E1839" w:rsidRDefault="00B1184C" w:rsidP="00B1184C">
      <w:pPr>
        <w:spacing w:after="0" w:line="240" w:lineRule="auto"/>
        <w:jc w:val="both"/>
        <w:rPr>
          <w:rFonts w:ascii="Arial" w:hAnsi="Arial" w:cs="Arial"/>
        </w:rPr>
      </w:pPr>
      <w:r w:rsidRPr="001E1839">
        <w:rPr>
          <w:rFonts w:ascii="Arial" w:hAnsi="Arial" w:cs="Arial"/>
          <w:b/>
        </w:rPr>
        <w:t>II.3.-</w:t>
      </w:r>
      <w:r w:rsidRPr="001E1839">
        <w:rPr>
          <w:rFonts w:ascii="Arial" w:hAnsi="Arial" w:cs="Arial"/>
        </w:rPr>
        <w:t xml:space="preserve"> De acuerdo con sus estatutos, el objeto social consiste entre otras actividades, en _________________________________________________________________________________________________________________</w:t>
      </w:r>
    </w:p>
    <w:p w:rsidR="00B1184C" w:rsidRPr="001E1839" w:rsidRDefault="00B1184C" w:rsidP="00B1184C">
      <w:pPr>
        <w:spacing w:after="0" w:line="240" w:lineRule="auto"/>
        <w:jc w:val="both"/>
        <w:rPr>
          <w:rFonts w:ascii="Arial" w:hAnsi="Arial" w:cs="Arial"/>
          <w:b/>
          <w:bCs/>
        </w:rPr>
      </w:pPr>
    </w:p>
    <w:p w:rsidR="00B1184C" w:rsidRPr="001E1839" w:rsidRDefault="00B1184C" w:rsidP="00B1184C">
      <w:pPr>
        <w:spacing w:after="0" w:line="240" w:lineRule="auto"/>
        <w:jc w:val="both"/>
        <w:rPr>
          <w:rFonts w:ascii="Arial" w:hAnsi="Arial" w:cs="Arial"/>
        </w:rPr>
      </w:pPr>
      <w:r w:rsidRPr="001E1839">
        <w:rPr>
          <w:rFonts w:ascii="Arial" w:hAnsi="Arial" w:cs="Arial"/>
          <w:b/>
          <w:bCs/>
        </w:rPr>
        <w:t xml:space="preserve">II.4.- </w:t>
      </w:r>
      <w:r w:rsidRPr="001E1839">
        <w:rPr>
          <w:rFonts w:ascii="Arial" w:hAnsi="Arial" w:cs="Arial"/>
        </w:rPr>
        <w:t xml:space="preserve">Cuenta con los registros siguientes: </w:t>
      </w:r>
    </w:p>
    <w:p w:rsidR="00B1184C" w:rsidRPr="001E1839" w:rsidRDefault="00B1184C" w:rsidP="00B1184C">
      <w:pPr>
        <w:spacing w:after="0" w:line="240" w:lineRule="auto"/>
        <w:jc w:val="both"/>
        <w:rPr>
          <w:rFonts w:ascii="Arial" w:hAnsi="Arial" w:cs="Arial"/>
        </w:rPr>
      </w:pPr>
    </w:p>
    <w:p w:rsidR="00B1184C" w:rsidRPr="001E1839" w:rsidRDefault="00B1184C" w:rsidP="00B1184C">
      <w:pPr>
        <w:numPr>
          <w:ilvl w:val="0"/>
          <w:numId w:val="42"/>
        </w:numPr>
        <w:spacing w:after="0" w:line="240" w:lineRule="auto"/>
        <w:jc w:val="both"/>
        <w:rPr>
          <w:rFonts w:ascii="Arial" w:hAnsi="Arial" w:cs="Arial"/>
        </w:rPr>
      </w:pPr>
      <w:r w:rsidRPr="001E1839">
        <w:rPr>
          <w:rFonts w:ascii="Arial" w:hAnsi="Arial" w:cs="Arial"/>
        </w:rPr>
        <w:t>Registro Federal de Contribuyentes: ____________</w:t>
      </w:r>
      <w:r w:rsidRPr="001E1839">
        <w:rPr>
          <w:rFonts w:ascii="Arial" w:hAnsi="Arial" w:cs="Arial"/>
          <w:b/>
        </w:rPr>
        <w:t>.</w:t>
      </w:r>
      <w:r w:rsidRPr="001E1839">
        <w:rPr>
          <w:rFonts w:ascii="Arial" w:hAnsi="Arial" w:cs="Arial"/>
        </w:rPr>
        <w:t xml:space="preserve"> </w:t>
      </w:r>
    </w:p>
    <w:p w:rsidR="00B1184C" w:rsidRPr="001E1839" w:rsidRDefault="00B1184C" w:rsidP="00B1184C">
      <w:pPr>
        <w:spacing w:after="0" w:line="240" w:lineRule="auto"/>
        <w:jc w:val="both"/>
        <w:rPr>
          <w:rFonts w:ascii="Arial" w:hAnsi="Arial" w:cs="Arial"/>
        </w:rPr>
      </w:pPr>
    </w:p>
    <w:p w:rsidR="00B1184C" w:rsidRPr="001E1839" w:rsidRDefault="00B1184C" w:rsidP="00B1184C">
      <w:pPr>
        <w:numPr>
          <w:ilvl w:val="0"/>
          <w:numId w:val="42"/>
        </w:numPr>
        <w:spacing w:after="0" w:line="240" w:lineRule="auto"/>
        <w:jc w:val="both"/>
        <w:rPr>
          <w:rFonts w:ascii="Arial" w:hAnsi="Arial" w:cs="Arial"/>
          <w:b/>
        </w:rPr>
      </w:pPr>
      <w:r w:rsidRPr="001E1839">
        <w:rPr>
          <w:rFonts w:ascii="Arial" w:hAnsi="Arial" w:cs="Arial"/>
        </w:rPr>
        <w:t xml:space="preserve">Registro Patronal ante </w:t>
      </w:r>
      <w:r w:rsidRPr="001E1839">
        <w:rPr>
          <w:rFonts w:ascii="Arial" w:hAnsi="Arial" w:cs="Arial"/>
          <w:b/>
        </w:rPr>
        <w:t>“</w:t>
      </w:r>
      <w:r w:rsidR="00717245" w:rsidRPr="001E1839">
        <w:rPr>
          <w:rFonts w:ascii="Arial" w:hAnsi="Arial" w:cs="Arial"/>
          <w:b/>
        </w:rPr>
        <w:t>El Instituto</w:t>
      </w:r>
      <w:r w:rsidRPr="001E1839">
        <w:rPr>
          <w:rFonts w:ascii="Arial" w:hAnsi="Arial" w:cs="Arial"/>
          <w:b/>
        </w:rPr>
        <w:t>”</w:t>
      </w:r>
      <w:r w:rsidRPr="001E1839">
        <w:rPr>
          <w:rFonts w:ascii="Arial" w:hAnsi="Arial" w:cs="Arial"/>
        </w:rPr>
        <w:t>: ______________</w:t>
      </w:r>
      <w:r w:rsidRPr="001E1839">
        <w:rPr>
          <w:rFonts w:ascii="Arial" w:hAnsi="Arial" w:cs="Arial"/>
          <w:b/>
        </w:rPr>
        <w:t>.</w:t>
      </w:r>
    </w:p>
    <w:p w:rsidR="00B1184C" w:rsidRPr="001E1839" w:rsidRDefault="00B1184C" w:rsidP="00B1184C">
      <w:pPr>
        <w:spacing w:after="0" w:line="240" w:lineRule="auto"/>
        <w:jc w:val="both"/>
        <w:rPr>
          <w:rFonts w:ascii="Arial" w:hAnsi="Arial" w:cs="Arial"/>
          <w:b/>
        </w:rPr>
      </w:pPr>
    </w:p>
    <w:p w:rsidR="00B1184C" w:rsidRPr="001E1839" w:rsidRDefault="00B1184C" w:rsidP="00B1184C">
      <w:pPr>
        <w:spacing w:after="0" w:line="240" w:lineRule="auto"/>
        <w:jc w:val="both"/>
        <w:rPr>
          <w:rFonts w:ascii="Arial" w:hAnsi="Arial" w:cs="Arial"/>
        </w:rPr>
      </w:pPr>
      <w:r w:rsidRPr="001E1839">
        <w:rPr>
          <w:rFonts w:ascii="Arial" w:hAnsi="Arial" w:cs="Arial"/>
          <w:b/>
          <w:bCs/>
        </w:rPr>
        <w:t xml:space="preserve">II.5.- </w:t>
      </w:r>
      <w:r w:rsidRPr="001E1839">
        <w:rPr>
          <w:rFonts w:ascii="Arial" w:hAnsi="Arial" w:cs="Arial"/>
        </w:rPr>
        <w:t>Cuenta con el documento correspondiente, vigente y expedido por el Servicio de Administración Tributaria (SAT), relativo a la opinión sobre el cumplimiento de sus obligaciones fiscales, conforme a lo dispuesto por la Regla 2.1.31 de la Resolución Miscelánea Fiscal 2016 y de conformidad con el artículo 32 D del Código Fiscal de la Federación, del cual presenta copia a</w:t>
      </w:r>
      <w:r w:rsidRPr="001E1839">
        <w:rPr>
          <w:rFonts w:ascii="Arial" w:hAnsi="Arial" w:cs="Arial"/>
          <w:b/>
        </w:rPr>
        <w:t xml:space="preserve"> </w:t>
      </w:r>
      <w:r w:rsidR="00717245" w:rsidRPr="001E1839">
        <w:rPr>
          <w:rFonts w:ascii="Arial" w:hAnsi="Arial" w:cs="Arial"/>
          <w:b/>
        </w:rPr>
        <w:t>“El Instituto”</w:t>
      </w:r>
      <w:r w:rsidRPr="001E1839">
        <w:rPr>
          <w:rFonts w:ascii="Arial" w:hAnsi="Arial" w:cs="Arial"/>
        </w:rPr>
        <w:t>para efectos de la suscripción del presente contrato.</w:t>
      </w:r>
    </w:p>
    <w:p w:rsidR="00B1184C" w:rsidRPr="001E1839" w:rsidRDefault="00B1184C" w:rsidP="00B1184C">
      <w:pPr>
        <w:spacing w:after="0" w:line="240" w:lineRule="auto"/>
        <w:jc w:val="both"/>
        <w:rPr>
          <w:rFonts w:ascii="Arial" w:hAnsi="Arial" w:cs="Arial"/>
        </w:rPr>
      </w:pPr>
    </w:p>
    <w:p w:rsidR="00B1184C" w:rsidRPr="001E1839" w:rsidRDefault="00B1184C" w:rsidP="00B1184C">
      <w:pPr>
        <w:spacing w:after="0" w:line="240" w:lineRule="auto"/>
        <w:jc w:val="both"/>
        <w:rPr>
          <w:rFonts w:ascii="Arial" w:hAnsi="Arial" w:cs="Arial"/>
        </w:rPr>
      </w:pPr>
      <w:r w:rsidRPr="001E1839">
        <w:rPr>
          <w:rFonts w:ascii="Arial" w:hAnsi="Arial" w:cs="Arial"/>
          <w:b/>
          <w:bCs/>
        </w:rPr>
        <w:t xml:space="preserve">II.6.- </w:t>
      </w:r>
      <w:r w:rsidRPr="001E1839">
        <w:rPr>
          <w:rFonts w:ascii="Arial" w:hAnsi="Arial" w:cs="Arial"/>
        </w:rPr>
        <w:t xml:space="preserve">Sus trabajadores se encuentran inscritos en el régimen obligatorio del Seguro Social, y al corriente en el pago de las cuotas obrero patronales a que haya lugar, conforme a lo dispuesto en la Ley del Seguro Social, cuyas constancias correspondientes debidamente emitidas por </w:t>
      </w:r>
      <w:r w:rsidR="00717245" w:rsidRPr="001E1839">
        <w:rPr>
          <w:rFonts w:ascii="Arial" w:hAnsi="Arial" w:cs="Arial"/>
          <w:b/>
          <w:bCs/>
        </w:rPr>
        <w:t>“El Instituto”</w:t>
      </w:r>
      <w:r w:rsidRPr="001E1839">
        <w:rPr>
          <w:rFonts w:ascii="Arial" w:hAnsi="Arial" w:cs="Arial"/>
        </w:rPr>
        <w:t>exhibe para efectos de la suscripción del presente instrumento jurídico.</w:t>
      </w:r>
    </w:p>
    <w:p w:rsidR="00B1184C" w:rsidRPr="001E1839" w:rsidRDefault="00B1184C" w:rsidP="00B1184C">
      <w:pPr>
        <w:spacing w:after="0" w:line="240" w:lineRule="auto"/>
        <w:jc w:val="both"/>
        <w:rPr>
          <w:rFonts w:ascii="Arial" w:hAnsi="Arial" w:cs="Arial"/>
          <w:b/>
          <w:bCs/>
          <w:iCs/>
        </w:rPr>
      </w:pPr>
    </w:p>
    <w:p w:rsidR="00B1184C" w:rsidRPr="001E1839" w:rsidRDefault="00B1184C" w:rsidP="00B1184C">
      <w:pPr>
        <w:spacing w:after="0" w:line="240" w:lineRule="auto"/>
        <w:jc w:val="both"/>
        <w:rPr>
          <w:rFonts w:ascii="Arial" w:hAnsi="Arial" w:cs="Arial"/>
          <w:iCs/>
        </w:rPr>
      </w:pPr>
      <w:r w:rsidRPr="001E1839">
        <w:rPr>
          <w:rFonts w:ascii="Arial" w:hAnsi="Arial" w:cs="Arial"/>
          <w:b/>
          <w:bCs/>
          <w:iCs/>
        </w:rPr>
        <w:t>II.7.-</w:t>
      </w:r>
      <w:r w:rsidRPr="001E1839">
        <w:rPr>
          <w:rFonts w:ascii="Arial" w:hAnsi="Arial" w:cs="Arial"/>
          <w:iCs/>
        </w:rPr>
        <w:t xml:space="preserve"> Cuenta por sí o por conducto de quien subcontrate para el cumplimiento del objeto del presente contrato con el documento correspondiente, vigente, expedido por </w:t>
      </w:r>
      <w:r w:rsidR="00717245" w:rsidRPr="001E1839">
        <w:rPr>
          <w:rFonts w:ascii="Arial" w:hAnsi="Arial" w:cs="Arial"/>
          <w:b/>
          <w:bCs/>
        </w:rPr>
        <w:t>“El Instituto”</w:t>
      </w:r>
      <w:r w:rsidRPr="001E1839">
        <w:rPr>
          <w:rFonts w:ascii="Arial" w:hAnsi="Arial" w:cs="Arial"/>
          <w:iCs/>
        </w:rPr>
        <w:t xml:space="preserve">relativo a la opinión positiva sobre el cumplimiento de sus obligaciones fiscales en materia de seguridad social, conforme al Acuerdo ACDO.SA1.HCT.101214/281.P.DIR dictado por el H. Consejo Técnico de </w:t>
      </w:r>
      <w:r w:rsidR="00717245" w:rsidRPr="001E1839">
        <w:rPr>
          <w:rFonts w:ascii="Arial" w:hAnsi="Arial" w:cs="Arial"/>
          <w:b/>
          <w:bCs/>
        </w:rPr>
        <w:t>“El Instituto”</w:t>
      </w:r>
      <w:r w:rsidRPr="001E1839">
        <w:rPr>
          <w:rFonts w:ascii="Arial" w:hAnsi="Arial" w:cs="Arial"/>
          <w:iCs/>
        </w:rPr>
        <w:t>en la sesión ordinaria celebrada el 10 de diciembre de 2014, publicado en el Diario Oficial de la Federación el 27 de febrero de 2015 y su modificación publicada en el mismo de fecha 3 de abril de 2015, el cual exhibe para efectos de la suscripción del presente instrumento jurídico.</w:t>
      </w:r>
    </w:p>
    <w:p w:rsidR="00B1184C" w:rsidRPr="001E1839" w:rsidRDefault="00B1184C" w:rsidP="00B1184C">
      <w:pPr>
        <w:spacing w:after="0" w:line="240" w:lineRule="auto"/>
        <w:jc w:val="both"/>
        <w:rPr>
          <w:rFonts w:ascii="Arial" w:hAnsi="Arial" w:cs="Arial"/>
          <w:iCs/>
        </w:rPr>
      </w:pPr>
    </w:p>
    <w:p w:rsidR="00B1184C" w:rsidRPr="001E1839" w:rsidRDefault="00B1184C" w:rsidP="00B1184C">
      <w:pPr>
        <w:spacing w:after="0" w:line="240" w:lineRule="auto"/>
        <w:jc w:val="both"/>
        <w:rPr>
          <w:rFonts w:ascii="Arial" w:hAnsi="Arial" w:cs="Arial"/>
        </w:rPr>
      </w:pPr>
      <w:r w:rsidRPr="001E1839">
        <w:rPr>
          <w:rFonts w:ascii="Arial" w:hAnsi="Arial" w:cs="Arial"/>
        </w:rPr>
        <w:t xml:space="preserve">En caso de incumplimiento en sus obligaciones en materia de seguridad social, solicita se apliquen los recursos derivados del presente contrato, contra los adeudos que, en su caso, tuviera a favor de </w:t>
      </w:r>
      <w:r w:rsidRPr="001E1839">
        <w:rPr>
          <w:rFonts w:ascii="Arial" w:hAnsi="Arial" w:cs="Arial"/>
          <w:b/>
          <w:bCs/>
        </w:rPr>
        <w:t>“</w:t>
      </w:r>
      <w:r w:rsidR="00717245" w:rsidRPr="001E1839">
        <w:rPr>
          <w:rFonts w:ascii="Arial" w:hAnsi="Arial" w:cs="Arial"/>
          <w:b/>
          <w:bCs/>
        </w:rPr>
        <w:t>El Instituto</w:t>
      </w:r>
      <w:r w:rsidRPr="001E1839">
        <w:rPr>
          <w:rFonts w:ascii="Arial" w:hAnsi="Arial" w:cs="Arial"/>
          <w:b/>
          <w:bCs/>
        </w:rPr>
        <w:t>”.</w:t>
      </w:r>
      <w:r w:rsidRPr="001E1839">
        <w:rPr>
          <w:rFonts w:ascii="Arial" w:hAnsi="Arial" w:cs="Arial"/>
          <w:bCs/>
        </w:rPr>
        <w:t xml:space="preserve"> </w:t>
      </w:r>
    </w:p>
    <w:p w:rsidR="00B1184C" w:rsidRPr="001E1839" w:rsidRDefault="00B1184C" w:rsidP="00B1184C">
      <w:pPr>
        <w:spacing w:after="0" w:line="240" w:lineRule="auto"/>
        <w:jc w:val="both"/>
        <w:rPr>
          <w:rFonts w:ascii="Arial" w:hAnsi="Arial" w:cs="Arial"/>
        </w:rPr>
      </w:pPr>
    </w:p>
    <w:p w:rsidR="00B1184C" w:rsidRPr="001E1839" w:rsidRDefault="00B1184C" w:rsidP="00B1184C">
      <w:pPr>
        <w:spacing w:after="0" w:line="240" w:lineRule="auto"/>
        <w:jc w:val="both"/>
        <w:rPr>
          <w:rFonts w:ascii="Arial" w:hAnsi="Arial" w:cs="Arial"/>
        </w:rPr>
      </w:pPr>
      <w:r w:rsidRPr="001E1839">
        <w:rPr>
          <w:rFonts w:ascii="Arial" w:hAnsi="Arial" w:cs="Arial"/>
        </w:rPr>
        <w:t xml:space="preserve">Asimismo, la subcontratante cuenta con la opinión positiva de cumplimiento de obligaciones fiscales emitida por el Servicio de Administración Tributaria (SAT), vigente a la firma del presente contrato, en términos del último párrafo del artículo 32-D del Código Fiscal de la Federación, así como las Reglas 2.1.31 y 2.1.39 de la Resolución Miscelánea Fiscal 2017 publicada el 23 de diciembre de 2016 y sus actualizaciones. </w:t>
      </w:r>
      <w:r w:rsidRPr="001E1839">
        <w:rPr>
          <w:rFonts w:ascii="Arial" w:hAnsi="Arial" w:cs="Arial"/>
          <w:b/>
          <w:i/>
        </w:rPr>
        <w:t>(EN EL CASO DE APLICAR DE ACUERDO AL MONTO Y SI CUENTA CON UNA EMPRESA SUBCONTRATANTE).</w:t>
      </w:r>
    </w:p>
    <w:p w:rsidR="00B1184C" w:rsidRPr="001E1839" w:rsidRDefault="00B1184C" w:rsidP="00B1184C">
      <w:pPr>
        <w:spacing w:after="0" w:line="240" w:lineRule="auto"/>
        <w:jc w:val="both"/>
        <w:rPr>
          <w:rFonts w:ascii="Arial" w:hAnsi="Arial" w:cs="Arial"/>
          <w:b/>
          <w:bCs/>
        </w:rPr>
      </w:pPr>
    </w:p>
    <w:p w:rsidR="00B1184C" w:rsidRPr="001E1839" w:rsidRDefault="00B1184C" w:rsidP="00B1184C">
      <w:pPr>
        <w:spacing w:after="0" w:line="240" w:lineRule="auto"/>
        <w:jc w:val="both"/>
        <w:rPr>
          <w:rFonts w:ascii="Arial" w:hAnsi="Arial" w:cs="Arial"/>
          <w:bCs/>
          <w:i/>
        </w:rPr>
      </w:pPr>
      <w:r w:rsidRPr="001E1839">
        <w:rPr>
          <w:rFonts w:ascii="Arial" w:hAnsi="Arial" w:cs="Arial"/>
          <w:b/>
          <w:bCs/>
          <w:i/>
        </w:rPr>
        <w:t>Nota:</w:t>
      </w:r>
      <w:r w:rsidRPr="001E1839">
        <w:rPr>
          <w:rFonts w:ascii="Arial" w:hAnsi="Arial" w:cs="Arial"/>
          <w:bCs/>
          <w:i/>
        </w:rPr>
        <w:t xml:space="preserve"> en caso de que </w:t>
      </w:r>
      <w:r w:rsidRPr="001E1839">
        <w:rPr>
          <w:rFonts w:ascii="Arial" w:hAnsi="Arial" w:cs="Arial"/>
          <w:b/>
          <w:bCs/>
          <w:i/>
        </w:rPr>
        <w:t>“</w:t>
      </w:r>
      <w:r w:rsidR="00717245" w:rsidRPr="001E1839">
        <w:rPr>
          <w:rFonts w:ascii="Arial" w:hAnsi="Arial" w:cs="Arial"/>
          <w:b/>
          <w:bCs/>
          <w:i/>
        </w:rPr>
        <w:t>El Proveedor</w:t>
      </w:r>
      <w:r w:rsidRPr="001E1839">
        <w:rPr>
          <w:rFonts w:ascii="Arial" w:hAnsi="Arial" w:cs="Arial"/>
          <w:b/>
          <w:bCs/>
          <w:i/>
        </w:rPr>
        <w:t>”:</w:t>
      </w:r>
      <w:r w:rsidRPr="001E1839">
        <w:rPr>
          <w:rFonts w:ascii="Arial" w:hAnsi="Arial" w:cs="Arial"/>
          <w:bCs/>
          <w:i/>
        </w:rPr>
        <w:t xml:space="preserve"> a) no se encuentre registrado ante </w:t>
      </w:r>
      <w:r w:rsidR="00717245" w:rsidRPr="001E1839">
        <w:rPr>
          <w:rFonts w:ascii="Arial" w:hAnsi="Arial" w:cs="Arial"/>
          <w:b/>
          <w:bCs/>
          <w:i/>
        </w:rPr>
        <w:t>“El Instituto”</w:t>
      </w:r>
      <w:r w:rsidRPr="001E1839">
        <w:rPr>
          <w:rFonts w:ascii="Arial" w:hAnsi="Arial" w:cs="Arial"/>
          <w:bCs/>
          <w:i/>
        </w:rPr>
        <w:t>(aplicable para contratos a formalizar con personas físicas que presenten sus servicios por sí mismos) o; b) cuente con registro patronal pero se encuentre dado de baja o; c) no tenga personal que sea sujeto de aseguramiento obligatorio, de conformidad con lo dispuesto en el artículo 12 de la LSS; no podrá obtener la citada opinión positiva, sin embargo podrá dar cumplimiento a tal requerimiento presentando lo siguiente:</w:t>
      </w:r>
    </w:p>
    <w:p w:rsidR="00B1184C" w:rsidRPr="001E1839" w:rsidRDefault="00B1184C" w:rsidP="00B1184C">
      <w:pPr>
        <w:spacing w:after="0" w:line="240" w:lineRule="auto"/>
        <w:jc w:val="both"/>
        <w:rPr>
          <w:rFonts w:ascii="Arial" w:hAnsi="Arial" w:cs="Arial"/>
          <w:bCs/>
          <w:i/>
        </w:rPr>
      </w:pPr>
    </w:p>
    <w:p w:rsidR="00B1184C" w:rsidRPr="001E1839" w:rsidRDefault="00B1184C" w:rsidP="00B1184C">
      <w:pPr>
        <w:numPr>
          <w:ilvl w:val="0"/>
          <w:numId w:val="43"/>
        </w:numPr>
        <w:spacing w:after="0" w:line="240" w:lineRule="auto"/>
        <w:jc w:val="both"/>
        <w:rPr>
          <w:rFonts w:ascii="Arial" w:hAnsi="Arial" w:cs="Arial"/>
          <w:bCs/>
          <w:i/>
        </w:rPr>
      </w:pPr>
      <w:r w:rsidRPr="001E1839">
        <w:rPr>
          <w:rFonts w:ascii="Arial" w:hAnsi="Arial" w:cs="Arial"/>
          <w:bCs/>
          <w:i/>
        </w:rPr>
        <w:t xml:space="preserve">Documento emitido por </w:t>
      </w:r>
      <w:r w:rsidR="00717245" w:rsidRPr="001E1839">
        <w:rPr>
          <w:rFonts w:ascii="Arial" w:hAnsi="Arial" w:cs="Arial"/>
          <w:b/>
          <w:bCs/>
          <w:i/>
        </w:rPr>
        <w:t>“El Instituto”</w:t>
      </w:r>
      <w:r w:rsidRPr="001E1839">
        <w:rPr>
          <w:rFonts w:ascii="Arial" w:hAnsi="Arial" w:cs="Arial"/>
          <w:bCs/>
          <w:i/>
        </w:rPr>
        <w:t>(resultado de la consulta en el sistema institucional para obtener la opinión), en el que se haga constar que no puede emitir opinión de cumplimiento, de conformidad con la Regla Quinta del Anexo Único del ACDO.SA1.HCT.101214/281/281.P.DIR;</w:t>
      </w:r>
    </w:p>
    <w:p w:rsidR="00B1184C" w:rsidRPr="001E1839" w:rsidRDefault="00B1184C" w:rsidP="00B1184C">
      <w:pPr>
        <w:spacing w:after="0" w:line="240" w:lineRule="auto"/>
        <w:jc w:val="both"/>
        <w:rPr>
          <w:rFonts w:ascii="Arial" w:hAnsi="Arial" w:cs="Arial"/>
          <w:bCs/>
          <w:i/>
        </w:rPr>
      </w:pPr>
    </w:p>
    <w:p w:rsidR="00B1184C" w:rsidRPr="001E1839" w:rsidRDefault="00B1184C" w:rsidP="00B1184C">
      <w:pPr>
        <w:numPr>
          <w:ilvl w:val="0"/>
          <w:numId w:val="43"/>
        </w:numPr>
        <w:spacing w:after="0" w:line="240" w:lineRule="auto"/>
        <w:jc w:val="both"/>
        <w:rPr>
          <w:rFonts w:ascii="Arial" w:hAnsi="Arial" w:cs="Arial"/>
          <w:bCs/>
          <w:i/>
        </w:rPr>
      </w:pPr>
      <w:r w:rsidRPr="001E1839">
        <w:rPr>
          <w:rFonts w:ascii="Arial" w:hAnsi="Arial" w:cs="Arial"/>
          <w:bCs/>
          <w:i/>
        </w:rPr>
        <w:t>Escrito libre, bajo protesta de decir verdad, que no le es posible obtener la multicitada opinión, justificando el motivo y anexando el documento en el que conste que no se puede emitir la misma y;</w:t>
      </w:r>
    </w:p>
    <w:p w:rsidR="00B1184C" w:rsidRPr="001E1839" w:rsidRDefault="00B1184C" w:rsidP="00B1184C">
      <w:pPr>
        <w:spacing w:after="0" w:line="240" w:lineRule="auto"/>
        <w:jc w:val="both"/>
        <w:rPr>
          <w:rFonts w:ascii="Arial" w:hAnsi="Arial" w:cs="Arial"/>
          <w:bCs/>
          <w:i/>
        </w:rPr>
      </w:pPr>
    </w:p>
    <w:p w:rsidR="00B1184C" w:rsidRPr="001E1839" w:rsidRDefault="00B1184C" w:rsidP="00B1184C">
      <w:pPr>
        <w:numPr>
          <w:ilvl w:val="0"/>
          <w:numId w:val="43"/>
        </w:numPr>
        <w:spacing w:after="0" w:line="240" w:lineRule="auto"/>
        <w:jc w:val="both"/>
        <w:rPr>
          <w:rFonts w:ascii="Arial" w:hAnsi="Arial" w:cs="Arial"/>
          <w:bCs/>
          <w:i/>
        </w:rPr>
      </w:pPr>
      <w:r w:rsidRPr="001E1839">
        <w:rPr>
          <w:rFonts w:ascii="Arial" w:hAnsi="Arial" w:cs="Arial"/>
          <w:bCs/>
          <w:i/>
        </w:rPr>
        <w:t>En el caso de que el particular manifieste que presta sus servicios a través de trabajadores subcontratados con un tercero, deberá presentar, en tal caso, junto con la documentación citada en los dos numerales anteriores, la opinión de cumplimiento de obligaciones del subcontratante, desde luego, vigente y positiva (lo anterior en términos del artículo 15-A de la LSS)</w:t>
      </w:r>
    </w:p>
    <w:p w:rsidR="00B1184C" w:rsidRPr="001E1839" w:rsidRDefault="00B1184C" w:rsidP="00B1184C">
      <w:pPr>
        <w:spacing w:after="0" w:line="240" w:lineRule="auto"/>
        <w:jc w:val="both"/>
        <w:rPr>
          <w:rFonts w:ascii="Arial" w:hAnsi="Arial" w:cs="Arial"/>
          <w:bCs/>
          <w:i/>
        </w:rPr>
      </w:pPr>
    </w:p>
    <w:p w:rsidR="00B1184C" w:rsidRPr="001E1839" w:rsidRDefault="00B1184C" w:rsidP="00B1184C">
      <w:pPr>
        <w:spacing w:after="0" w:line="240" w:lineRule="auto"/>
        <w:jc w:val="both"/>
        <w:rPr>
          <w:rFonts w:ascii="Arial" w:hAnsi="Arial" w:cs="Arial"/>
          <w:bCs/>
          <w:i/>
        </w:rPr>
      </w:pPr>
      <w:r w:rsidRPr="001E1839">
        <w:rPr>
          <w:rFonts w:ascii="Arial" w:hAnsi="Arial" w:cs="Arial"/>
          <w:bCs/>
          <w:i/>
        </w:rPr>
        <w:t>En el caso de aquellos patrones (proveedores o contratistas y sus subcontratados) que tengan más de un registro patronal ante el Instituto y alguno o más de estos registros no se encuentre al corriente en el cumplimiento de las multicitadas obligaciones, no se podrá considerar que se encuentra al corriente en el cumplimiento de dichas obligaciones, aun cuando el registro patronal que haya utilizado para el contrato de que se trate sí se encuentre al corriente en sus pagos, por lo que deberá regularizar todos sus registros a efecto de poder obtener la opinión positiva.</w:t>
      </w:r>
    </w:p>
    <w:p w:rsidR="00B1184C" w:rsidRPr="001E1839" w:rsidRDefault="00B1184C" w:rsidP="00B1184C">
      <w:pPr>
        <w:spacing w:after="0" w:line="240" w:lineRule="auto"/>
        <w:jc w:val="both"/>
        <w:rPr>
          <w:rFonts w:ascii="Arial" w:hAnsi="Arial" w:cs="Arial"/>
          <w:bCs/>
          <w:i/>
        </w:rPr>
      </w:pPr>
    </w:p>
    <w:p w:rsidR="00B1184C" w:rsidRPr="001E1839" w:rsidRDefault="00B1184C" w:rsidP="00B1184C">
      <w:pPr>
        <w:spacing w:after="0" w:line="240" w:lineRule="auto"/>
        <w:jc w:val="both"/>
        <w:rPr>
          <w:rFonts w:ascii="Arial" w:hAnsi="Arial" w:cs="Arial"/>
        </w:rPr>
      </w:pPr>
      <w:r w:rsidRPr="001E1839">
        <w:rPr>
          <w:rFonts w:ascii="Arial" w:hAnsi="Arial" w:cs="Arial"/>
          <w:b/>
          <w:bCs/>
        </w:rPr>
        <w:t xml:space="preserve">II.8.- </w:t>
      </w:r>
      <w:r w:rsidRPr="001E1839">
        <w:rPr>
          <w:rFonts w:ascii="Arial" w:hAnsi="Arial" w:cs="Arial"/>
        </w:rPr>
        <w:t>Manifiesta bajo protesta de decir verdad, no encontrarse en los supuestos de los artículos 50 y 60 de la Ley de Adquisiciones, Arrendamientos y Servicios del Sector Público.</w:t>
      </w:r>
    </w:p>
    <w:p w:rsidR="00B1184C" w:rsidRPr="001E1839" w:rsidRDefault="00B1184C" w:rsidP="00B1184C">
      <w:pPr>
        <w:spacing w:after="0" w:line="240" w:lineRule="auto"/>
        <w:jc w:val="both"/>
        <w:rPr>
          <w:rFonts w:ascii="Arial" w:hAnsi="Arial" w:cs="Arial"/>
        </w:rPr>
      </w:pPr>
    </w:p>
    <w:p w:rsidR="00B1184C" w:rsidRPr="001E1839" w:rsidRDefault="00B1184C" w:rsidP="00B1184C">
      <w:pPr>
        <w:spacing w:after="0" w:line="240" w:lineRule="auto"/>
        <w:jc w:val="both"/>
        <w:rPr>
          <w:rFonts w:ascii="Arial" w:hAnsi="Arial" w:cs="Arial"/>
        </w:rPr>
      </w:pPr>
      <w:r w:rsidRPr="001E1839">
        <w:rPr>
          <w:rFonts w:ascii="Arial" w:hAnsi="Arial" w:cs="Arial"/>
        </w:rPr>
        <w:t xml:space="preserve">En caso de que </w:t>
      </w:r>
      <w:r w:rsidR="00121ED7" w:rsidRPr="001E1839">
        <w:rPr>
          <w:rFonts w:ascii="Arial" w:hAnsi="Arial" w:cs="Arial"/>
          <w:b/>
          <w:bCs/>
        </w:rPr>
        <w:t>“El Proveedor”</w:t>
      </w:r>
      <w:r w:rsidRPr="001E1839">
        <w:rPr>
          <w:rFonts w:ascii="Arial" w:hAnsi="Arial" w:cs="Arial"/>
        </w:rPr>
        <w:t>se encuentre en los supuestos señalados anteriormente, el contrato será nulo previa determinación de la autoridad competente de conformidad con lo establecido en el artículo 15 de la Ley de Adquisiciones, Arrendamientos y Servicios del Sector Público.</w:t>
      </w:r>
    </w:p>
    <w:p w:rsidR="00B1184C" w:rsidRPr="001E1839" w:rsidRDefault="00B1184C" w:rsidP="00B1184C">
      <w:pPr>
        <w:spacing w:after="0" w:line="240" w:lineRule="auto"/>
        <w:jc w:val="both"/>
        <w:rPr>
          <w:rFonts w:ascii="Arial" w:hAnsi="Arial" w:cs="Arial"/>
          <w:b/>
          <w:bCs/>
        </w:rPr>
      </w:pPr>
    </w:p>
    <w:p w:rsidR="00B1184C" w:rsidRPr="001E1839" w:rsidRDefault="00B1184C" w:rsidP="00B1184C">
      <w:pPr>
        <w:spacing w:after="0" w:line="240" w:lineRule="auto"/>
        <w:jc w:val="both"/>
        <w:rPr>
          <w:rFonts w:ascii="Arial" w:hAnsi="Arial" w:cs="Arial"/>
        </w:rPr>
      </w:pPr>
      <w:r w:rsidRPr="001E1839">
        <w:rPr>
          <w:rFonts w:ascii="Arial" w:hAnsi="Arial" w:cs="Arial"/>
          <w:b/>
          <w:bCs/>
        </w:rPr>
        <w:t xml:space="preserve">II.9.- </w:t>
      </w:r>
      <w:r w:rsidRPr="001E1839">
        <w:rPr>
          <w:rFonts w:ascii="Arial" w:hAnsi="Arial" w:cs="Arial"/>
        </w:rPr>
        <w:t xml:space="preserve">Conforme a lo previsto en los artículos 57 de la Ley de Adquisiciones, Arrendamientos y Servicios del Sector Público y 107 de su Reglamento, </w:t>
      </w:r>
      <w:r w:rsidR="00121ED7" w:rsidRPr="001E1839">
        <w:rPr>
          <w:rFonts w:ascii="Arial" w:hAnsi="Arial" w:cs="Arial"/>
          <w:b/>
        </w:rPr>
        <w:t>“El Proveedor”</w:t>
      </w:r>
      <w:r w:rsidRPr="001E1839">
        <w:rPr>
          <w:rFonts w:ascii="Arial" w:hAnsi="Arial" w:cs="Arial"/>
        </w:rPr>
        <w:t xml:space="preserve">en caso de auditorías, visitas o inspecciones que practique la Secretaría de la Función Pública y el Órgano Interno de Control en </w:t>
      </w:r>
      <w:r w:rsidR="00717245" w:rsidRPr="001E1839">
        <w:rPr>
          <w:rFonts w:ascii="Arial" w:hAnsi="Arial" w:cs="Arial"/>
          <w:b/>
        </w:rPr>
        <w:t>“El Instituto”</w:t>
      </w:r>
      <w:r w:rsidRPr="001E1839">
        <w:rPr>
          <w:rFonts w:ascii="Arial" w:hAnsi="Arial" w:cs="Arial"/>
        </w:rPr>
        <w:t>deberá proporcionar la información que en su momento se requiera, relativa al presente contrato.</w:t>
      </w:r>
    </w:p>
    <w:p w:rsidR="00B1184C" w:rsidRPr="001E1839" w:rsidRDefault="00B1184C" w:rsidP="00B1184C">
      <w:pPr>
        <w:spacing w:after="0" w:line="240" w:lineRule="auto"/>
        <w:jc w:val="both"/>
        <w:rPr>
          <w:rFonts w:ascii="Arial" w:hAnsi="Arial" w:cs="Arial"/>
          <w:b/>
          <w:bCs/>
        </w:rPr>
      </w:pPr>
    </w:p>
    <w:p w:rsidR="00B1184C" w:rsidRPr="001E1839" w:rsidRDefault="00B1184C" w:rsidP="00B1184C">
      <w:pPr>
        <w:spacing w:after="0" w:line="240" w:lineRule="auto"/>
        <w:jc w:val="both"/>
        <w:rPr>
          <w:rFonts w:ascii="Arial" w:hAnsi="Arial" w:cs="Arial"/>
        </w:rPr>
      </w:pPr>
      <w:r w:rsidRPr="001E1839">
        <w:rPr>
          <w:rFonts w:ascii="Arial" w:hAnsi="Arial" w:cs="Arial"/>
          <w:b/>
          <w:bCs/>
        </w:rPr>
        <w:t xml:space="preserve">II.10.- </w:t>
      </w:r>
      <w:r w:rsidRPr="001E1839">
        <w:rPr>
          <w:rFonts w:ascii="Arial" w:hAnsi="Arial" w:cs="Arial"/>
          <w:bCs/>
        </w:rPr>
        <w:t>Reúne las condiciones de organización, experiencia, personal capacitado y demás recursos</w:t>
      </w:r>
      <w:r w:rsidRPr="001E1839">
        <w:rPr>
          <w:rFonts w:ascii="Arial" w:hAnsi="Arial" w:cs="Arial"/>
          <w:b/>
          <w:bCs/>
        </w:rPr>
        <w:t xml:space="preserve"> </w:t>
      </w:r>
      <w:r w:rsidRPr="001E1839">
        <w:rPr>
          <w:rFonts w:ascii="Arial" w:hAnsi="Arial" w:cs="Arial"/>
        </w:rPr>
        <w:t>técnicos, humanos y económicos necesarios, así como con la capacidad legal suficiente para cumplir con las obligaciones que contrae por medio de este instrumento jurídico.</w:t>
      </w:r>
    </w:p>
    <w:p w:rsidR="00B1184C" w:rsidRPr="001E1839" w:rsidRDefault="00B1184C" w:rsidP="00B1184C">
      <w:pPr>
        <w:spacing w:after="0" w:line="240" w:lineRule="auto"/>
        <w:jc w:val="both"/>
        <w:rPr>
          <w:rFonts w:ascii="Arial" w:hAnsi="Arial" w:cs="Arial"/>
          <w:b/>
          <w:bCs/>
        </w:rPr>
      </w:pPr>
    </w:p>
    <w:p w:rsidR="00B1184C" w:rsidRPr="001E1839" w:rsidRDefault="00B1184C" w:rsidP="00B1184C">
      <w:pPr>
        <w:spacing w:after="0" w:line="240" w:lineRule="auto"/>
        <w:jc w:val="both"/>
        <w:rPr>
          <w:rFonts w:ascii="Arial" w:hAnsi="Arial" w:cs="Arial"/>
        </w:rPr>
      </w:pPr>
      <w:r w:rsidRPr="001E1839">
        <w:rPr>
          <w:rFonts w:ascii="Arial" w:hAnsi="Arial" w:cs="Arial"/>
          <w:b/>
        </w:rPr>
        <w:t xml:space="preserve">II.11.- </w:t>
      </w:r>
      <w:r w:rsidRPr="001E1839">
        <w:rPr>
          <w:rFonts w:ascii="Arial" w:hAnsi="Arial" w:cs="Arial"/>
        </w:rPr>
        <w:t xml:space="preserve">Para efectos legales y de notificación relacionados con el presente contrato  en términos de lo establecido en el artículo 49 del Reglamento de la Ley de Adquisiciones, Arrendamientos y Servicios del Sector Público, señala como domicilio para oír y recibir toda clase de notificaciones y documentos que deriven del presente contrato, el ubicado en  calle _____, número ____, Colonia _____, Delegación ____________Código Postal _____, Ciudad de México, _______; teléfono ________; fax. __________; correo electrónico: ______________ </w:t>
      </w:r>
    </w:p>
    <w:p w:rsidR="00B1184C" w:rsidRPr="001E1839" w:rsidRDefault="00B1184C" w:rsidP="00B1184C">
      <w:pPr>
        <w:spacing w:after="0" w:line="240" w:lineRule="auto"/>
        <w:jc w:val="both"/>
        <w:rPr>
          <w:rFonts w:ascii="Arial" w:hAnsi="Arial" w:cs="Arial"/>
        </w:rPr>
      </w:pPr>
    </w:p>
    <w:p w:rsidR="00B1184C" w:rsidRPr="001E1839" w:rsidRDefault="00B1184C" w:rsidP="00B1184C">
      <w:pPr>
        <w:spacing w:after="0" w:line="240" w:lineRule="auto"/>
        <w:jc w:val="both"/>
        <w:rPr>
          <w:rFonts w:ascii="Arial" w:hAnsi="Arial" w:cs="Arial"/>
        </w:rPr>
      </w:pPr>
      <w:r w:rsidRPr="001E1839">
        <w:rPr>
          <w:rFonts w:ascii="Arial" w:hAnsi="Arial" w:cs="Arial"/>
        </w:rPr>
        <w:t xml:space="preserve">Hechas las Declaraciones anteriores, </w:t>
      </w:r>
      <w:r w:rsidR="00717245" w:rsidRPr="001E1839">
        <w:rPr>
          <w:rFonts w:ascii="Arial" w:hAnsi="Arial" w:cs="Arial"/>
          <w:b/>
        </w:rPr>
        <w:t>“Las Partes”</w:t>
      </w:r>
      <w:r w:rsidRPr="001E1839">
        <w:rPr>
          <w:rFonts w:ascii="Arial" w:hAnsi="Arial" w:cs="Arial"/>
        </w:rPr>
        <w:t>convienen en otorgar el presente contrato, de conformidad con las siguientes:</w:t>
      </w:r>
    </w:p>
    <w:p w:rsidR="00B1184C" w:rsidRDefault="00B1184C" w:rsidP="00B1184C">
      <w:pPr>
        <w:spacing w:after="0" w:line="240" w:lineRule="auto"/>
        <w:jc w:val="both"/>
        <w:rPr>
          <w:rFonts w:ascii="Arial" w:hAnsi="Arial" w:cs="Arial"/>
        </w:rPr>
      </w:pPr>
    </w:p>
    <w:p w:rsidR="00016B5D" w:rsidRPr="001E1839" w:rsidRDefault="00016B5D" w:rsidP="00B1184C">
      <w:pPr>
        <w:spacing w:after="0" w:line="240" w:lineRule="auto"/>
        <w:jc w:val="both"/>
        <w:rPr>
          <w:rFonts w:ascii="Arial" w:hAnsi="Arial" w:cs="Arial"/>
        </w:rPr>
      </w:pPr>
    </w:p>
    <w:p w:rsidR="00B1184C" w:rsidRPr="001E1839" w:rsidRDefault="00B1184C" w:rsidP="00717245">
      <w:pPr>
        <w:numPr>
          <w:ilvl w:val="0"/>
          <w:numId w:val="1"/>
        </w:numPr>
        <w:tabs>
          <w:tab w:val="clear" w:pos="432"/>
        </w:tabs>
        <w:spacing w:after="0" w:line="240" w:lineRule="auto"/>
        <w:jc w:val="center"/>
        <w:rPr>
          <w:rFonts w:ascii="Arial" w:hAnsi="Arial" w:cs="Arial"/>
          <w:b/>
        </w:rPr>
      </w:pPr>
      <w:r w:rsidRPr="001E1839">
        <w:rPr>
          <w:rFonts w:ascii="Arial" w:hAnsi="Arial" w:cs="Arial"/>
          <w:b/>
        </w:rPr>
        <w:t>C L Á U S U L A S</w:t>
      </w:r>
    </w:p>
    <w:p w:rsidR="00B1184C" w:rsidRPr="001E1839" w:rsidRDefault="00B1184C" w:rsidP="00B1184C">
      <w:pPr>
        <w:spacing w:after="0" w:line="240" w:lineRule="auto"/>
        <w:jc w:val="both"/>
        <w:rPr>
          <w:rFonts w:ascii="Arial" w:hAnsi="Arial" w:cs="Arial"/>
          <w:b/>
          <w:bCs/>
        </w:rPr>
      </w:pPr>
    </w:p>
    <w:p w:rsidR="00B1184C" w:rsidRPr="001E1839" w:rsidRDefault="00B1184C" w:rsidP="00B1184C">
      <w:pPr>
        <w:spacing w:after="0" w:line="240" w:lineRule="auto"/>
        <w:jc w:val="both"/>
        <w:rPr>
          <w:rFonts w:ascii="Arial" w:hAnsi="Arial" w:cs="Arial"/>
        </w:rPr>
      </w:pPr>
      <w:r w:rsidRPr="001E1839">
        <w:rPr>
          <w:rFonts w:ascii="Arial" w:hAnsi="Arial" w:cs="Arial"/>
          <w:b/>
          <w:bCs/>
        </w:rPr>
        <w:t xml:space="preserve">PRIMERA.- OBJETO DEL CONTRATO.- </w:t>
      </w:r>
      <w:r w:rsidR="00717245" w:rsidRPr="001E1839">
        <w:rPr>
          <w:rFonts w:ascii="Arial" w:hAnsi="Arial" w:cs="Arial"/>
          <w:b/>
        </w:rPr>
        <w:t>“El Instituto”</w:t>
      </w:r>
      <w:r w:rsidRPr="001E1839">
        <w:rPr>
          <w:rFonts w:ascii="Arial" w:hAnsi="Arial" w:cs="Arial"/>
        </w:rPr>
        <w:t xml:space="preserve">requiere contratar de </w:t>
      </w:r>
      <w:r w:rsidR="00121ED7" w:rsidRPr="001E1839">
        <w:rPr>
          <w:rFonts w:ascii="Arial" w:hAnsi="Arial" w:cs="Arial"/>
          <w:b/>
        </w:rPr>
        <w:t>“El Proveedor”</w:t>
      </w:r>
      <w:r w:rsidRPr="001E1839">
        <w:rPr>
          <w:rFonts w:ascii="Arial" w:hAnsi="Arial" w:cs="Arial"/>
        </w:rPr>
        <w:t xml:space="preserve">y éste se obliga a prestar los Servicios Especializados de Asesoría para el Diseño de Estrategias de Contratación Eficientes que Mejoren las Condiciones de Competencia para los Bienes y/o Servicios Requeridos por el Instituto Mexicano del Seguro Social, así como el Acompañamiento en Procedimientos de Licitación Bajo la Modalidad de Ofertas Subsecuentes de Descuentos (OSD) Durante el Ejercicio 2017 cuyas características, alcances y especificaciones se describen en los </w:t>
      </w:r>
      <w:r w:rsidRPr="001E1839">
        <w:rPr>
          <w:rFonts w:ascii="Arial" w:hAnsi="Arial" w:cs="Arial"/>
          <w:b/>
        </w:rPr>
        <w:t xml:space="preserve">Anexos 2 (dos) </w:t>
      </w:r>
      <w:r w:rsidRPr="001E1839">
        <w:rPr>
          <w:rFonts w:ascii="Arial" w:hAnsi="Arial" w:cs="Arial"/>
        </w:rPr>
        <w:t>y</w:t>
      </w:r>
      <w:r w:rsidRPr="001E1839">
        <w:rPr>
          <w:rFonts w:ascii="Arial" w:hAnsi="Arial" w:cs="Arial"/>
          <w:b/>
        </w:rPr>
        <w:t xml:space="preserve"> 3 (tres)</w:t>
      </w:r>
      <w:r w:rsidRPr="001E1839">
        <w:rPr>
          <w:rFonts w:ascii="Arial" w:hAnsi="Arial" w:cs="Arial"/>
          <w:bCs/>
        </w:rPr>
        <w:t xml:space="preserve"> del presente Contrato</w:t>
      </w:r>
      <w:r w:rsidRPr="001E1839">
        <w:rPr>
          <w:rFonts w:ascii="Arial" w:hAnsi="Arial" w:cs="Arial"/>
        </w:rPr>
        <w:t>, en el que se identifica la cantidad mínima de servicios como compromisos de contratación y la cantidad máxima de servicios susceptibles de prestación.</w:t>
      </w:r>
    </w:p>
    <w:p w:rsidR="00B1184C" w:rsidRPr="001E1839" w:rsidRDefault="00B1184C" w:rsidP="00B1184C">
      <w:pPr>
        <w:spacing w:after="0" w:line="240" w:lineRule="auto"/>
        <w:jc w:val="both"/>
        <w:rPr>
          <w:rFonts w:ascii="Arial" w:hAnsi="Arial" w:cs="Arial"/>
        </w:rPr>
      </w:pPr>
    </w:p>
    <w:p w:rsidR="00B1184C" w:rsidRPr="001E1839" w:rsidRDefault="00B1184C" w:rsidP="00B1184C">
      <w:pPr>
        <w:spacing w:after="0" w:line="240" w:lineRule="auto"/>
        <w:jc w:val="both"/>
        <w:rPr>
          <w:rFonts w:ascii="Arial" w:hAnsi="Arial" w:cs="Arial"/>
          <w:bCs/>
        </w:rPr>
      </w:pPr>
      <w:r w:rsidRPr="001E1839">
        <w:rPr>
          <w:rFonts w:ascii="Arial" w:hAnsi="Arial" w:cs="Arial"/>
          <w:b/>
        </w:rPr>
        <w:t xml:space="preserve">SEGUNDA- IMPORTE DEL CONTRATO.- </w:t>
      </w:r>
      <w:r w:rsidRPr="001E1839">
        <w:rPr>
          <w:rFonts w:ascii="Arial" w:hAnsi="Arial" w:cs="Arial"/>
        </w:rPr>
        <w:t xml:space="preserve">Como contraprestación por la efectiva y satisfactoria prestación de los servicios objeto del presente contrato </w:t>
      </w:r>
      <w:r w:rsidR="00717245" w:rsidRPr="001E1839">
        <w:rPr>
          <w:rFonts w:ascii="Arial" w:hAnsi="Arial" w:cs="Arial"/>
          <w:b/>
        </w:rPr>
        <w:t>“El Instituto”</w:t>
      </w:r>
      <w:r w:rsidRPr="001E1839">
        <w:rPr>
          <w:rFonts w:ascii="Arial" w:hAnsi="Arial" w:cs="Arial"/>
          <w:bCs/>
        </w:rPr>
        <w:t xml:space="preserve">cuenta con un </w:t>
      </w:r>
      <w:r w:rsidRPr="001E1839">
        <w:rPr>
          <w:rFonts w:ascii="Arial" w:hAnsi="Arial" w:cs="Arial"/>
          <w:b/>
          <w:bCs/>
        </w:rPr>
        <w:t>monto mínimo</w:t>
      </w:r>
      <w:r w:rsidRPr="001E1839">
        <w:rPr>
          <w:rFonts w:ascii="Arial" w:hAnsi="Arial" w:cs="Arial"/>
          <w:bCs/>
        </w:rPr>
        <w:t xml:space="preserve"> de pago por la cantidad de </w:t>
      </w:r>
      <w:r w:rsidRPr="001E1839">
        <w:rPr>
          <w:rFonts w:ascii="Arial" w:hAnsi="Arial" w:cs="Arial"/>
          <w:b/>
          <w:lang w:val="es-ES"/>
        </w:rPr>
        <w:t>$_,__,000.00 (______ 00/100 M.N.),</w:t>
      </w:r>
      <w:r w:rsidRPr="001E1839">
        <w:rPr>
          <w:rFonts w:ascii="Arial" w:hAnsi="Arial" w:cs="Arial"/>
          <w:bCs/>
          <w:lang w:val="es-ES"/>
        </w:rPr>
        <w:t xml:space="preserve"> más el Impuesto al Valor Agregado (I.V.A.),</w:t>
      </w:r>
      <w:r w:rsidRPr="001E1839">
        <w:rPr>
          <w:rFonts w:ascii="Arial" w:hAnsi="Arial" w:cs="Arial"/>
          <w:bCs/>
        </w:rPr>
        <w:t xml:space="preserve"> y un </w:t>
      </w:r>
      <w:r w:rsidRPr="001E1839">
        <w:rPr>
          <w:rFonts w:ascii="Arial" w:hAnsi="Arial" w:cs="Arial"/>
          <w:b/>
          <w:bCs/>
        </w:rPr>
        <w:t>presupuesto máximo</w:t>
      </w:r>
      <w:r w:rsidRPr="001E1839">
        <w:rPr>
          <w:rFonts w:ascii="Arial" w:hAnsi="Arial" w:cs="Arial"/>
          <w:bCs/>
        </w:rPr>
        <w:t xml:space="preserve"> susceptible de ser ejercido por un monto de </w:t>
      </w:r>
      <w:r w:rsidRPr="001E1839">
        <w:rPr>
          <w:rFonts w:ascii="Arial" w:hAnsi="Arial" w:cs="Arial"/>
          <w:b/>
          <w:bCs/>
          <w:lang w:val="es-ES"/>
        </w:rPr>
        <w:t>$___,___,__.__</w:t>
      </w:r>
      <w:r w:rsidRPr="001E1839">
        <w:rPr>
          <w:rFonts w:ascii="Arial" w:hAnsi="Arial" w:cs="Arial"/>
          <w:b/>
          <w:bCs/>
        </w:rPr>
        <w:t xml:space="preserve"> (</w:t>
      </w:r>
      <w:r w:rsidRPr="001E1839">
        <w:rPr>
          <w:rFonts w:ascii="Arial" w:hAnsi="Arial" w:cs="Arial"/>
          <w:b/>
          <w:bCs/>
          <w:lang w:val="es-ES"/>
        </w:rPr>
        <w:t>__________PESOS 90/100 M.N.)</w:t>
      </w:r>
      <w:r w:rsidRPr="001E1839">
        <w:rPr>
          <w:rFonts w:ascii="Arial" w:hAnsi="Arial" w:cs="Arial"/>
          <w:bCs/>
          <w:lang w:val="es-ES"/>
        </w:rPr>
        <w:t xml:space="preserve"> más el Impuesto al Valor Agregado (I.V.A.)</w:t>
      </w:r>
      <w:r w:rsidRPr="001E1839">
        <w:rPr>
          <w:rFonts w:ascii="Arial" w:hAnsi="Arial" w:cs="Arial"/>
          <w:bCs/>
        </w:rPr>
        <w:t xml:space="preserve"> de conformidad con los precios unitarios </w:t>
      </w:r>
      <w:r w:rsidRPr="001E1839">
        <w:rPr>
          <w:rFonts w:ascii="Arial" w:hAnsi="Arial" w:cs="Arial"/>
        </w:rPr>
        <w:t xml:space="preserve">establecidos en el </w:t>
      </w:r>
      <w:r w:rsidRPr="001E1839">
        <w:rPr>
          <w:rFonts w:ascii="Arial" w:hAnsi="Arial" w:cs="Arial"/>
          <w:b/>
        </w:rPr>
        <w:t>Anexo __ (____)</w:t>
      </w:r>
      <w:r w:rsidRPr="001E1839">
        <w:rPr>
          <w:rFonts w:ascii="Arial" w:hAnsi="Arial" w:cs="Arial"/>
        </w:rPr>
        <w:t>, del presente instrumento jurídico</w:t>
      </w:r>
      <w:r w:rsidRPr="001E1839">
        <w:rPr>
          <w:rFonts w:ascii="Arial" w:hAnsi="Arial" w:cs="Arial"/>
          <w:bCs/>
        </w:rPr>
        <w:t>.</w:t>
      </w:r>
    </w:p>
    <w:p w:rsidR="00B1184C" w:rsidRPr="001E1839" w:rsidRDefault="00B1184C" w:rsidP="00B1184C">
      <w:pPr>
        <w:spacing w:after="0" w:line="240" w:lineRule="auto"/>
        <w:jc w:val="both"/>
        <w:rPr>
          <w:rFonts w:ascii="Arial" w:hAnsi="Arial" w:cs="Arial"/>
        </w:rPr>
      </w:pPr>
    </w:p>
    <w:p w:rsidR="00B1184C" w:rsidRPr="001E1839" w:rsidRDefault="00717245" w:rsidP="00B1184C">
      <w:pPr>
        <w:spacing w:after="0" w:line="240" w:lineRule="auto"/>
        <w:jc w:val="both"/>
        <w:rPr>
          <w:rFonts w:ascii="Arial" w:hAnsi="Arial" w:cs="Arial"/>
          <w:b/>
          <w:lang w:val="es-ES"/>
        </w:rPr>
      </w:pPr>
      <w:r w:rsidRPr="001E1839">
        <w:rPr>
          <w:rFonts w:ascii="Arial" w:hAnsi="Arial" w:cs="Arial"/>
          <w:b/>
        </w:rPr>
        <w:t>“Las Partes”</w:t>
      </w:r>
      <w:r w:rsidR="00B1184C" w:rsidRPr="001E1839">
        <w:rPr>
          <w:rFonts w:ascii="Arial" w:hAnsi="Arial" w:cs="Arial"/>
        </w:rPr>
        <w:t>convienen que el presente Contrato se celebra bajo la modalidad de precios fijos, de acuerdo a los precios unitarios pactados, por lo que el monto de los mismos no cambiará durante la vigencia del presente instrumento jurídico.</w:t>
      </w:r>
    </w:p>
    <w:p w:rsidR="00B1184C" w:rsidRPr="001E1839" w:rsidRDefault="00B1184C" w:rsidP="00B1184C">
      <w:pPr>
        <w:spacing w:after="0" w:line="240" w:lineRule="auto"/>
        <w:jc w:val="both"/>
        <w:rPr>
          <w:rFonts w:ascii="Arial" w:hAnsi="Arial" w:cs="Arial"/>
          <w:b/>
          <w:bCs/>
          <w:lang w:val="es-ES"/>
        </w:rPr>
      </w:pPr>
    </w:p>
    <w:p w:rsidR="00B1184C" w:rsidRPr="001E1839" w:rsidRDefault="00B1184C" w:rsidP="00B1184C">
      <w:pPr>
        <w:spacing w:after="0" w:line="240" w:lineRule="auto"/>
        <w:jc w:val="both"/>
        <w:rPr>
          <w:rFonts w:ascii="Arial" w:hAnsi="Arial" w:cs="Arial"/>
          <w:bCs/>
        </w:rPr>
      </w:pPr>
      <w:r w:rsidRPr="001E1839">
        <w:rPr>
          <w:rFonts w:ascii="Arial" w:hAnsi="Arial" w:cs="Arial"/>
          <w:b/>
          <w:bCs/>
          <w:lang w:val="es-ES"/>
        </w:rPr>
        <w:t xml:space="preserve">TERCERA.- FORMA DE PAGO.- </w:t>
      </w:r>
      <w:r w:rsidRPr="001E1839">
        <w:rPr>
          <w:rFonts w:ascii="Arial" w:hAnsi="Arial" w:cs="Arial"/>
          <w:bCs/>
        </w:rPr>
        <w:t>No se otorgarán anticipos. Para cada uno de los Entregables se realizará el pago una vez realizada la entrega de los servicios en los plazos estipulados, presentando un Comprobante Fiscal Digital por Internet (CFDI) con un oficio de validación del entregable por cada grupo, donde se estipule que los mismos se recibieron a entera satisfacción de las áreas que correspondan y verificando el cumplimiento de las condiciones establecidas en el presente contrato.</w:t>
      </w:r>
    </w:p>
    <w:p w:rsidR="00B1184C" w:rsidRPr="001E1839" w:rsidRDefault="00B1184C" w:rsidP="00B1184C">
      <w:pPr>
        <w:spacing w:after="0" w:line="240" w:lineRule="auto"/>
        <w:jc w:val="both"/>
        <w:rPr>
          <w:rFonts w:ascii="Arial" w:hAnsi="Arial" w:cs="Arial"/>
          <w:bCs/>
        </w:rPr>
      </w:pPr>
    </w:p>
    <w:p w:rsidR="00B1184C" w:rsidRPr="001E1839" w:rsidRDefault="00B1184C" w:rsidP="00B1184C">
      <w:pPr>
        <w:spacing w:after="0" w:line="240" w:lineRule="auto"/>
        <w:jc w:val="both"/>
        <w:rPr>
          <w:rFonts w:ascii="Arial" w:hAnsi="Arial" w:cs="Arial"/>
          <w:bCs/>
        </w:rPr>
      </w:pPr>
      <w:r w:rsidRPr="001E1839">
        <w:rPr>
          <w:rFonts w:ascii="Arial" w:hAnsi="Arial" w:cs="Arial"/>
          <w:bCs/>
        </w:rPr>
        <w:t>El pago se realizará dentro de los 20 (veinte) días naturales contados a partir de la entrega de la documentación completa en las oficinas de la División de Trámite de Erogaciones, sito en Gobernador Tiburcio Montiel número 15 (esquina con Gómez Pedraza), Colonia San Miguel Chapultepec, Código Postal 11850, Delegación Miguel Hidalgo, Ciudad de México, de lunes a viernes en un horario de 9:00 a 13:00 horas. El importe que se establezca deberá cubrir todos los servicios del presente contrato. Los CFDI serán validados y firmados por el Administrador del contrato que corresponda, acompañado del oficio de validación que acredite haber cumplido con los servicios solicitados.</w:t>
      </w:r>
    </w:p>
    <w:p w:rsidR="00B1184C" w:rsidRPr="001E1839" w:rsidRDefault="00B1184C" w:rsidP="00B1184C">
      <w:pPr>
        <w:spacing w:after="0" w:line="240" w:lineRule="auto"/>
        <w:jc w:val="both"/>
        <w:rPr>
          <w:rFonts w:ascii="Arial" w:hAnsi="Arial" w:cs="Arial"/>
          <w:bCs/>
        </w:rPr>
      </w:pPr>
    </w:p>
    <w:p w:rsidR="00B1184C" w:rsidRPr="001E1839" w:rsidRDefault="00B1184C" w:rsidP="00B1184C">
      <w:pPr>
        <w:spacing w:after="0" w:line="240" w:lineRule="auto"/>
        <w:jc w:val="both"/>
        <w:rPr>
          <w:rFonts w:ascii="Arial" w:hAnsi="Arial" w:cs="Arial"/>
          <w:b/>
          <w:bCs/>
        </w:rPr>
      </w:pPr>
      <w:r w:rsidRPr="001E1839">
        <w:rPr>
          <w:rFonts w:ascii="Arial" w:hAnsi="Arial" w:cs="Arial"/>
          <w:bCs/>
        </w:rPr>
        <w:t xml:space="preserve">La Administradora del presente contrato será quien dará la autorización para que la Dirección de Finanzas proceda a su pago de acuerdo a lo normado en el Anexo Cuentas Contables del “Procedimiento para la recepción, glosa y aprobación de documentos para trámite de pago y constitución de fondos fijos”, mismos que se encuentran publicados en la dirección: </w:t>
      </w:r>
      <w:hyperlink r:id="rId13" w:history="1">
        <w:r w:rsidRPr="001E1839">
          <w:rPr>
            <w:rStyle w:val="Hipervnculo"/>
            <w:rFonts w:ascii="Arial" w:hAnsi="Arial" w:cs="Arial"/>
            <w:bCs/>
          </w:rPr>
          <w:t>http://intranet/Docs/Normas/DIR.%20FINANZAS/COORD.%20CONT%20Y%20EROGACIONES/PROCEDIMIENTOS/6130-003-002.pdf</w:t>
        </w:r>
      </w:hyperlink>
      <w:r w:rsidRPr="001E1839">
        <w:rPr>
          <w:rFonts w:ascii="Arial" w:hAnsi="Arial" w:cs="Arial"/>
          <w:b/>
          <w:bCs/>
        </w:rPr>
        <w:t xml:space="preserve"> </w:t>
      </w:r>
    </w:p>
    <w:p w:rsidR="00B1184C" w:rsidRPr="001E1839" w:rsidRDefault="00B1184C" w:rsidP="00B1184C">
      <w:pPr>
        <w:spacing w:after="0" w:line="240" w:lineRule="auto"/>
        <w:jc w:val="both"/>
        <w:rPr>
          <w:rFonts w:ascii="Arial" w:hAnsi="Arial" w:cs="Arial"/>
          <w:bCs/>
        </w:rPr>
      </w:pPr>
    </w:p>
    <w:p w:rsidR="00B1184C" w:rsidRPr="001E1839" w:rsidRDefault="00121ED7" w:rsidP="00B1184C">
      <w:pPr>
        <w:spacing w:after="0" w:line="240" w:lineRule="auto"/>
        <w:jc w:val="both"/>
        <w:rPr>
          <w:rFonts w:ascii="Arial" w:hAnsi="Arial" w:cs="Arial"/>
          <w:b/>
          <w:bCs/>
          <w:lang w:val="es-ES_tradnl"/>
        </w:rPr>
      </w:pPr>
      <w:r w:rsidRPr="001E1839">
        <w:rPr>
          <w:rFonts w:ascii="Arial" w:hAnsi="Arial" w:cs="Arial"/>
          <w:b/>
          <w:bCs/>
        </w:rPr>
        <w:t>“El Proveedor”</w:t>
      </w:r>
      <w:r w:rsidR="00B1184C" w:rsidRPr="001E1839">
        <w:rPr>
          <w:rFonts w:ascii="Arial" w:hAnsi="Arial" w:cs="Arial"/>
          <w:bCs/>
        </w:rPr>
        <w:t>deberá expedir el Comprobante Fiscal Digital (CFDI) a nombre del Instituto Mexicano del Seguro Social, con domicilio fiscal en Avenida Paseo de la Reforma número 476, Colonia Juárez, Delegación Cuauhtémoc, Código Postal 06600, Ciudad de México, y Registro Federal de Contribuyentes (R.F.C.) IMS-421231-I45, reuniendo todos los requisitos fiscales, en la que se indiquen los servicios prestados, número de proveedor, número de contrato, número de fianza y denominación social de la Afianzadora</w:t>
      </w:r>
      <w:r w:rsidR="00B1184C" w:rsidRPr="001E1839">
        <w:rPr>
          <w:rFonts w:ascii="Arial" w:hAnsi="Arial" w:cs="Arial"/>
          <w:bCs/>
          <w:lang w:val="es-ES_tradnl"/>
        </w:rPr>
        <w:t>.</w:t>
      </w:r>
    </w:p>
    <w:p w:rsidR="00B1184C" w:rsidRPr="001E1839" w:rsidRDefault="00B1184C" w:rsidP="00B1184C">
      <w:pPr>
        <w:spacing w:after="0" w:line="240" w:lineRule="auto"/>
        <w:jc w:val="both"/>
        <w:rPr>
          <w:rFonts w:ascii="Arial" w:hAnsi="Arial" w:cs="Arial"/>
        </w:rPr>
      </w:pPr>
    </w:p>
    <w:p w:rsidR="00B1184C" w:rsidRPr="001E1839" w:rsidRDefault="00121ED7" w:rsidP="00B1184C">
      <w:pPr>
        <w:spacing w:after="0" w:line="240" w:lineRule="auto"/>
        <w:jc w:val="both"/>
        <w:rPr>
          <w:rFonts w:ascii="Arial" w:hAnsi="Arial" w:cs="Arial"/>
          <w:bCs/>
          <w:lang w:val="es-ES"/>
        </w:rPr>
      </w:pPr>
      <w:r w:rsidRPr="001E1839">
        <w:rPr>
          <w:rFonts w:ascii="Arial" w:hAnsi="Arial" w:cs="Arial"/>
          <w:b/>
          <w:lang w:val="es-ES"/>
        </w:rPr>
        <w:t>“El Proveedor”</w:t>
      </w:r>
      <w:r w:rsidR="00B1184C" w:rsidRPr="001E1839">
        <w:rPr>
          <w:rFonts w:ascii="Arial" w:hAnsi="Arial" w:cs="Arial"/>
          <w:lang w:val="es-ES"/>
        </w:rPr>
        <w:t xml:space="preserve">acepta que </w:t>
      </w:r>
      <w:r w:rsidR="00717245" w:rsidRPr="001E1839">
        <w:rPr>
          <w:rFonts w:ascii="Arial" w:hAnsi="Arial" w:cs="Arial"/>
          <w:b/>
          <w:lang w:val="es-ES"/>
        </w:rPr>
        <w:t>“El Instituto”</w:t>
      </w:r>
      <w:r w:rsidR="00B1184C" w:rsidRPr="001E1839">
        <w:rPr>
          <w:rFonts w:ascii="Arial" w:hAnsi="Arial" w:cs="Arial"/>
          <w:lang w:val="es-ES"/>
        </w:rPr>
        <w:t>le efectúe el pago a través de transferencia electrónica, obligándose para tal efecto a proporcionar en su oportunidad el número de cuenta</w:t>
      </w:r>
      <w:r w:rsidR="00B1184C" w:rsidRPr="001E1839">
        <w:rPr>
          <w:rFonts w:ascii="Arial" w:hAnsi="Arial" w:cs="Arial"/>
          <w:b/>
          <w:lang w:val="es-ES"/>
        </w:rPr>
        <w:t xml:space="preserve">, </w:t>
      </w:r>
      <w:r w:rsidR="00B1184C" w:rsidRPr="001E1839">
        <w:rPr>
          <w:rFonts w:ascii="Arial" w:hAnsi="Arial" w:cs="Arial"/>
          <w:lang w:val="es-ES"/>
        </w:rPr>
        <w:t xml:space="preserve">CLABE, Banco y Sucursal a nombre de </w:t>
      </w:r>
      <w:r w:rsidR="00B1184C" w:rsidRPr="001E1839">
        <w:rPr>
          <w:rFonts w:ascii="Arial" w:hAnsi="Arial" w:cs="Arial"/>
          <w:b/>
          <w:bCs/>
          <w:lang w:val="es-ES"/>
        </w:rPr>
        <w:t>“</w:t>
      </w:r>
      <w:r w:rsidR="00717245" w:rsidRPr="001E1839">
        <w:rPr>
          <w:rFonts w:ascii="Arial" w:hAnsi="Arial" w:cs="Arial"/>
          <w:b/>
          <w:bCs/>
          <w:lang w:val="es-ES"/>
        </w:rPr>
        <w:t>El Proveedor</w:t>
      </w:r>
      <w:r w:rsidR="00B1184C" w:rsidRPr="001E1839">
        <w:rPr>
          <w:rFonts w:ascii="Arial" w:hAnsi="Arial" w:cs="Arial"/>
          <w:b/>
          <w:bCs/>
          <w:lang w:val="es-ES"/>
        </w:rPr>
        <w:t>”</w:t>
      </w:r>
      <w:r w:rsidR="00B1184C" w:rsidRPr="001E1839">
        <w:rPr>
          <w:rFonts w:ascii="Arial" w:hAnsi="Arial" w:cs="Arial"/>
          <w:bCs/>
          <w:lang w:val="es-ES"/>
        </w:rPr>
        <w:t>.</w:t>
      </w:r>
    </w:p>
    <w:p w:rsidR="00B1184C" w:rsidRPr="001E1839" w:rsidRDefault="00B1184C" w:rsidP="00B1184C">
      <w:pPr>
        <w:spacing w:after="0" w:line="240" w:lineRule="auto"/>
        <w:jc w:val="both"/>
        <w:rPr>
          <w:rFonts w:ascii="Arial" w:hAnsi="Arial" w:cs="Arial"/>
          <w:bCs/>
        </w:rPr>
      </w:pPr>
    </w:p>
    <w:p w:rsidR="00B1184C" w:rsidRPr="001E1839" w:rsidRDefault="00B1184C" w:rsidP="00B1184C">
      <w:pPr>
        <w:spacing w:after="0" w:line="240" w:lineRule="auto"/>
        <w:jc w:val="both"/>
        <w:rPr>
          <w:rFonts w:ascii="Arial" w:hAnsi="Arial" w:cs="Arial"/>
          <w:bCs/>
        </w:rPr>
      </w:pPr>
      <w:r w:rsidRPr="001E1839">
        <w:rPr>
          <w:rFonts w:ascii="Arial" w:hAnsi="Arial" w:cs="Arial"/>
          <w:bCs/>
        </w:rPr>
        <w:t xml:space="preserve">En apego a los lineamientos para la verificación del cumplimiento de las obligaciones en materia de seguridad social de los proveedores y contratistas, de fecha 25 de mayo del 2015, </w:t>
      </w:r>
      <w:r w:rsidR="00121ED7" w:rsidRPr="001E1839">
        <w:rPr>
          <w:rFonts w:ascii="Arial" w:hAnsi="Arial" w:cs="Arial"/>
          <w:b/>
          <w:bCs/>
        </w:rPr>
        <w:t>“El Proveedor”</w:t>
      </w:r>
      <w:r w:rsidRPr="001E1839">
        <w:rPr>
          <w:rFonts w:ascii="Arial" w:hAnsi="Arial" w:cs="Arial"/>
          <w:bCs/>
        </w:rPr>
        <w:t xml:space="preserve">deberá presentar una copia de la opinión (positiva y vigente) por cada trámite de pago, la cual puede ser consultada a través de la página electrónica </w:t>
      </w:r>
      <w:hyperlink r:id="rId14" w:history="1">
        <w:r w:rsidRPr="001E1839">
          <w:rPr>
            <w:rStyle w:val="Hipervnculo"/>
            <w:rFonts w:ascii="Arial" w:hAnsi="Arial" w:cs="Arial"/>
            <w:bCs/>
          </w:rPr>
          <w:t>http://www.imss.gob.mx/tramites/cumplimiento-obligaciones</w:t>
        </w:r>
      </w:hyperlink>
      <w:r w:rsidRPr="001E1839">
        <w:rPr>
          <w:rFonts w:ascii="Arial" w:hAnsi="Arial" w:cs="Arial"/>
          <w:bCs/>
        </w:rPr>
        <w:t xml:space="preserve">, en los términos requeridos por </w:t>
      </w:r>
      <w:r w:rsidRPr="001E1839">
        <w:rPr>
          <w:rFonts w:ascii="Arial" w:hAnsi="Arial" w:cs="Arial"/>
          <w:b/>
          <w:bCs/>
        </w:rPr>
        <w:t>“EL INSTITUTO”</w:t>
      </w:r>
    </w:p>
    <w:p w:rsidR="00B1184C" w:rsidRPr="001E1839" w:rsidRDefault="00B1184C" w:rsidP="00B1184C">
      <w:pPr>
        <w:spacing w:after="0" w:line="240" w:lineRule="auto"/>
        <w:jc w:val="both"/>
        <w:rPr>
          <w:rFonts w:ascii="Arial" w:hAnsi="Arial" w:cs="Arial"/>
        </w:rPr>
      </w:pPr>
    </w:p>
    <w:p w:rsidR="00B1184C" w:rsidRPr="001E1839" w:rsidRDefault="00B1184C" w:rsidP="00B1184C">
      <w:pPr>
        <w:spacing w:after="0" w:line="240" w:lineRule="auto"/>
        <w:jc w:val="both"/>
        <w:rPr>
          <w:rFonts w:ascii="Arial" w:hAnsi="Arial" w:cs="Arial"/>
          <w:lang w:val="es-ES"/>
        </w:rPr>
      </w:pPr>
      <w:r w:rsidRPr="001E1839">
        <w:rPr>
          <w:rFonts w:ascii="Arial" w:hAnsi="Arial" w:cs="Arial"/>
        </w:rPr>
        <w:t>El pago se depositará en la fecha programada para tal efecto</w:t>
      </w:r>
      <w:r w:rsidRPr="001E1839">
        <w:rPr>
          <w:rFonts w:ascii="Arial" w:hAnsi="Arial" w:cs="Arial"/>
          <w:lang w:val="es-ES"/>
        </w:rPr>
        <w:t xml:space="preserve">, si la cuenta bancaria de </w:t>
      </w:r>
      <w:r w:rsidR="00121ED7" w:rsidRPr="001E1839">
        <w:rPr>
          <w:rFonts w:ascii="Arial" w:hAnsi="Arial" w:cs="Arial"/>
          <w:b/>
          <w:lang w:val="es-ES"/>
        </w:rPr>
        <w:t>“El Proveedor”</w:t>
      </w:r>
      <w:r w:rsidRPr="001E1839">
        <w:rPr>
          <w:rFonts w:ascii="Arial" w:hAnsi="Arial" w:cs="Arial"/>
          <w:lang w:val="es-ES"/>
        </w:rPr>
        <w:t xml:space="preserve">está contratada con </w:t>
      </w:r>
      <w:r w:rsidRPr="001E1839">
        <w:rPr>
          <w:rFonts w:ascii="Arial" w:hAnsi="Arial" w:cs="Arial"/>
        </w:rPr>
        <w:t>Banorte, S.A., BBVA BANCOMER, S.A., HSBC, S.A. o Scotiabank Inverlat, S.A.</w:t>
      </w:r>
      <w:r w:rsidRPr="001E1839">
        <w:rPr>
          <w:rFonts w:ascii="Arial" w:hAnsi="Arial" w:cs="Arial"/>
          <w:lang w:val="es-ES"/>
        </w:rPr>
        <w:t xml:space="preserve">, o a través del esquema interbancario vía SPEI (Sistema de Pagos Electrónicos Interbancarios) si la cuenta pertenece a un banco distinto a los mencionados. </w:t>
      </w:r>
      <w:r w:rsidR="00717245" w:rsidRPr="001E1839">
        <w:rPr>
          <w:rFonts w:ascii="Arial" w:hAnsi="Arial" w:cs="Arial"/>
          <w:b/>
          <w:lang w:val="es-ES"/>
        </w:rPr>
        <w:t>“El Instituto”</w:t>
      </w:r>
      <w:r w:rsidRPr="001E1839">
        <w:rPr>
          <w:rFonts w:ascii="Arial" w:hAnsi="Arial" w:cs="Arial"/>
          <w:lang w:val="es-ES"/>
        </w:rPr>
        <w:t>realizará la instrucción de pago en la fecha programada, y su aplicación se llevará a cabo el día hábil siguiente, de acuerdo con lo establecido por el Centro de Compensación Bancaria (CECOBAN).</w:t>
      </w:r>
    </w:p>
    <w:p w:rsidR="00B1184C" w:rsidRPr="001E1839" w:rsidRDefault="00B1184C" w:rsidP="00B1184C">
      <w:pPr>
        <w:spacing w:after="0" w:line="240" w:lineRule="auto"/>
        <w:jc w:val="both"/>
        <w:rPr>
          <w:rFonts w:ascii="Arial" w:hAnsi="Arial" w:cs="Arial"/>
          <w:lang w:val="es-ES"/>
        </w:rPr>
      </w:pPr>
    </w:p>
    <w:p w:rsidR="00B1184C" w:rsidRPr="001E1839" w:rsidRDefault="00121ED7" w:rsidP="00B1184C">
      <w:pPr>
        <w:spacing w:after="0" w:line="240" w:lineRule="auto"/>
        <w:jc w:val="both"/>
        <w:rPr>
          <w:rFonts w:ascii="Arial" w:hAnsi="Arial" w:cs="Arial"/>
        </w:rPr>
      </w:pPr>
      <w:r w:rsidRPr="001E1839">
        <w:rPr>
          <w:rFonts w:ascii="Arial" w:hAnsi="Arial" w:cs="Arial"/>
          <w:b/>
          <w:lang w:val="x-none"/>
        </w:rPr>
        <w:t>“El Proveedor”</w:t>
      </w:r>
      <w:r w:rsidR="00B1184C" w:rsidRPr="001E1839">
        <w:rPr>
          <w:rFonts w:ascii="Arial" w:hAnsi="Arial" w:cs="Arial"/>
          <w:lang w:val="x-none"/>
        </w:rPr>
        <w:t>deberá expedir sus facturas en el esquema de facturación electrónica CFDI (Comprobantes Fiscales Digitales por Internet), la recepción de las mismas será a través del Portal de Servicios a proveedores, y deberán ser proporcionadas en su formato XML; la validez de las mismas será determinada durante la carga y únicamente las facturas fiscalmente validas serán procedentes para pago.</w:t>
      </w:r>
      <w:r w:rsidR="00B1184C" w:rsidRPr="001E1839">
        <w:rPr>
          <w:rFonts w:ascii="Arial" w:hAnsi="Arial" w:cs="Arial"/>
        </w:rPr>
        <w:t xml:space="preserve"> </w:t>
      </w:r>
      <w:r w:rsidRPr="001E1839">
        <w:rPr>
          <w:rFonts w:ascii="Arial" w:hAnsi="Arial" w:cs="Arial"/>
          <w:b/>
          <w:lang w:val="x-none"/>
        </w:rPr>
        <w:t>“El Proveedor”</w:t>
      </w:r>
      <w:r w:rsidR="00B1184C" w:rsidRPr="001E1839">
        <w:rPr>
          <w:rFonts w:ascii="Arial" w:hAnsi="Arial" w:cs="Arial"/>
          <w:lang w:val="x-none"/>
        </w:rPr>
        <w:t>deberá proporcionar a las áreas financieras una representación impresa de la misma que cumpla con las especificaciones normadas por el Servicio de Administración Tributaria (SAT), la representación impresa por sí misma no será sustento para pago si no se hace la carga del XML del cual se originó o si la misma no es una representación fiel del XML origen.</w:t>
      </w:r>
    </w:p>
    <w:p w:rsidR="00B1184C" w:rsidRPr="001E1839" w:rsidRDefault="00B1184C" w:rsidP="00B1184C">
      <w:pPr>
        <w:spacing w:after="0" w:line="240" w:lineRule="auto"/>
        <w:jc w:val="both"/>
        <w:rPr>
          <w:rFonts w:ascii="Arial" w:hAnsi="Arial" w:cs="Arial"/>
        </w:rPr>
      </w:pPr>
    </w:p>
    <w:p w:rsidR="00B1184C" w:rsidRPr="001E1839" w:rsidRDefault="00121ED7" w:rsidP="00B1184C">
      <w:pPr>
        <w:spacing w:after="0" w:line="240" w:lineRule="auto"/>
        <w:jc w:val="both"/>
        <w:rPr>
          <w:rFonts w:ascii="Arial" w:hAnsi="Arial" w:cs="Arial"/>
        </w:rPr>
      </w:pPr>
      <w:r w:rsidRPr="001E1839">
        <w:rPr>
          <w:rFonts w:ascii="Arial" w:hAnsi="Arial" w:cs="Arial"/>
          <w:b/>
        </w:rPr>
        <w:t>“El Proveedor”</w:t>
      </w:r>
      <w:r w:rsidR="00B1184C" w:rsidRPr="001E1839">
        <w:rPr>
          <w:rFonts w:ascii="Arial" w:hAnsi="Arial" w:cs="Arial"/>
        </w:rPr>
        <w:t xml:space="preserve">se obliga a no cancelar ante el Sistema de Administración Tributaria (SAT) los comprobantes fiscales digitales a favor de </w:t>
      </w:r>
      <w:r w:rsidR="00717245" w:rsidRPr="001E1839">
        <w:rPr>
          <w:rFonts w:ascii="Arial" w:hAnsi="Arial" w:cs="Arial"/>
          <w:b/>
        </w:rPr>
        <w:t>“El Instituto”</w:t>
      </w:r>
      <w:r w:rsidR="00B1184C" w:rsidRPr="001E1839">
        <w:rPr>
          <w:rFonts w:ascii="Arial" w:hAnsi="Arial" w:cs="Arial"/>
        </w:rPr>
        <w:t xml:space="preserve">previamente validados en el Portal de Servicios a Proveedores, salvo justificación y comunicación por parte del mismo al Administrador del presente Contrato para su autorización expresa, debiendo este informar al Área de Trámite de Erogaciones de dicha justificación y reposición del comprobante fiscal digital en su caso. </w:t>
      </w:r>
    </w:p>
    <w:p w:rsidR="00B1184C" w:rsidRPr="001E1839" w:rsidRDefault="00B1184C" w:rsidP="00B1184C">
      <w:pPr>
        <w:spacing w:after="0" w:line="240" w:lineRule="auto"/>
        <w:jc w:val="both"/>
        <w:rPr>
          <w:rFonts w:ascii="Arial" w:hAnsi="Arial" w:cs="Arial"/>
        </w:rPr>
      </w:pPr>
    </w:p>
    <w:p w:rsidR="00B1184C" w:rsidRPr="001E1839" w:rsidRDefault="00B1184C" w:rsidP="00B1184C">
      <w:pPr>
        <w:spacing w:after="0" w:line="240" w:lineRule="auto"/>
        <w:jc w:val="both"/>
        <w:rPr>
          <w:rFonts w:ascii="Arial" w:hAnsi="Arial" w:cs="Arial"/>
        </w:rPr>
      </w:pPr>
      <w:r w:rsidRPr="001E1839">
        <w:rPr>
          <w:rFonts w:ascii="Arial" w:hAnsi="Arial" w:cs="Arial"/>
        </w:rPr>
        <w:t xml:space="preserve">En caso de que </w:t>
      </w:r>
      <w:r w:rsidR="00121ED7" w:rsidRPr="001E1839">
        <w:rPr>
          <w:rFonts w:ascii="Arial" w:hAnsi="Arial" w:cs="Arial"/>
          <w:b/>
        </w:rPr>
        <w:t>“El Proveedor”</w:t>
      </w:r>
      <w:r w:rsidRPr="001E1839">
        <w:rPr>
          <w:rFonts w:ascii="Arial" w:hAnsi="Arial" w:cs="Arial"/>
        </w:rPr>
        <w:t xml:space="preserve">presente su (CFDI) o factura con errores o deficiencias, conforme a lo previsto en los artículos 89 y 90 del Reglamento de la Ley de Adquisiciones, Arrendamientos y Servicios del Sector Público, </w:t>
      </w:r>
      <w:r w:rsidR="00717245" w:rsidRPr="001E1839">
        <w:rPr>
          <w:rFonts w:ascii="Arial" w:hAnsi="Arial" w:cs="Arial"/>
          <w:b/>
          <w:bCs/>
          <w:iCs/>
        </w:rPr>
        <w:t>“El Instituto”</w:t>
      </w:r>
      <w:r w:rsidRPr="001E1839">
        <w:rPr>
          <w:rFonts w:ascii="Arial" w:hAnsi="Arial" w:cs="Arial"/>
        </w:rPr>
        <w:t xml:space="preserve">dentro de los 3 (tres) días hábiles siguientes a la recepción de la misma, indicará por escrito a </w:t>
      </w:r>
      <w:r w:rsidR="00121ED7" w:rsidRPr="001E1839">
        <w:rPr>
          <w:rFonts w:ascii="Arial" w:hAnsi="Arial" w:cs="Arial"/>
          <w:b/>
        </w:rPr>
        <w:t>“El Proveedor”</w:t>
      </w:r>
      <w:r w:rsidRPr="001E1839">
        <w:rPr>
          <w:rFonts w:ascii="Arial" w:hAnsi="Arial" w:cs="Arial"/>
        </w:rPr>
        <w:t xml:space="preserve">las deficiencias o errores que deberá corregir. El periodo que transcurra a partir de la entrega del citado escrito y hasta que </w:t>
      </w:r>
      <w:r w:rsidR="00121ED7" w:rsidRPr="001E1839">
        <w:rPr>
          <w:rFonts w:ascii="Arial" w:hAnsi="Arial" w:cs="Arial"/>
          <w:b/>
        </w:rPr>
        <w:t>“El Proveedor”</w:t>
      </w:r>
      <w:r w:rsidRPr="001E1839">
        <w:rPr>
          <w:rFonts w:ascii="Arial" w:hAnsi="Arial" w:cs="Arial"/>
        </w:rPr>
        <w:t>presente las correcciones no se computará dentro del plazo estipulado para el pago.</w:t>
      </w:r>
    </w:p>
    <w:p w:rsidR="00B1184C" w:rsidRPr="001E1839" w:rsidRDefault="00B1184C" w:rsidP="00B1184C">
      <w:pPr>
        <w:spacing w:after="0" w:line="240" w:lineRule="auto"/>
        <w:jc w:val="both"/>
        <w:rPr>
          <w:rFonts w:ascii="Arial" w:hAnsi="Arial" w:cs="Arial"/>
        </w:rPr>
      </w:pPr>
    </w:p>
    <w:p w:rsidR="00B1184C" w:rsidRPr="001E1839" w:rsidRDefault="00121ED7" w:rsidP="00B1184C">
      <w:pPr>
        <w:spacing w:after="0" w:line="240" w:lineRule="auto"/>
        <w:jc w:val="both"/>
        <w:rPr>
          <w:rFonts w:ascii="Arial" w:hAnsi="Arial" w:cs="Arial"/>
        </w:rPr>
      </w:pPr>
      <w:r w:rsidRPr="001E1839">
        <w:rPr>
          <w:rFonts w:ascii="Arial" w:hAnsi="Arial" w:cs="Arial"/>
          <w:b/>
        </w:rPr>
        <w:t>“El Proveedor”</w:t>
      </w:r>
      <w:r w:rsidR="00B1184C" w:rsidRPr="001E1839">
        <w:rPr>
          <w:rFonts w:ascii="Arial" w:hAnsi="Arial" w:cs="Arial"/>
        </w:rPr>
        <w:t xml:space="preserve">para efectos de transferir los derechos de cobro deberá contar con el consentimiento de </w:t>
      </w:r>
      <w:r w:rsidR="00717245" w:rsidRPr="001E1839">
        <w:rPr>
          <w:rFonts w:ascii="Arial" w:hAnsi="Arial" w:cs="Arial"/>
          <w:b/>
        </w:rPr>
        <w:t>“El Instituto”</w:t>
      </w:r>
      <w:r w:rsidR="00B1184C" w:rsidRPr="001E1839">
        <w:rPr>
          <w:rFonts w:ascii="Arial" w:hAnsi="Arial" w:cs="Arial"/>
        </w:rPr>
        <w:t>para lo cual</w:t>
      </w:r>
      <w:r w:rsidR="00B1184C" w:rsidRPr="001E1839">
        <w:rPr>
          <w:rFonts w:ascii="Arial" w:hAnsi="Arial" w:cs="Arial"/>
          <w:b/>
        </w:rPr>
        <w:t xml:space="preserve"> </w:t>
      </w:r>
      <w:r w:rsidR="00B1184C" w:rsidRPr="001E1839">
        <w:rPr>
          <w:rFonts w:ascii="Arial" w:hAnsi="Arial" w:cs="Arial"/>
        </w:rPr>
        <w:t xml:space="preserve">deberá notificarlo por escrito a </w:t>
      </w:r>
      <w:r w:rsidR="00717245" w:rsidRPr="001E1839">
        <w:rPr>
          <w:rFonts w:ascii="Arial" w:hAnsi="Arial" w:cs="Arial"/>
          <w:b/>
        </w:rPr>
        <w:t>“El Instituto”</w:t>
      </w:r>
      <w:r w:rsidR="00B1184C" w:rsidRPr="001E1839">
        <w:rPr>
          <w:rFonts w:ascii="Arial" w:hAnsi="Arial" w:cs="Arial"/>
        </w:rPr>
        <w:t xml:space="preserve">con un mínimo de </w:t>
      </w:r>
      <w:r w:rsidR="00B1184C" w:rsidRPr="001E1839">
        <w:rPr>
          <w:rFonts w:ascii="Arial" w:hAnsi="Arial" w:cs="Arial"/>
          <w:b/>
        </w:rPr>
        <w:t>5 (cinco)</w:t>
      </w:r>
      <w:r w:rsidR="00B1184C" w:rsidRPr="001E1839">
        <w:rPr>
          <w:rFonts w:ascii="Arial" w:hAnsi="Arial" w:cs="Arial"/>
        </w:rPr>
        <w:t xml:space="preserve"> días naturales anteriores a la fecha de pago programada, entregando invariablemente una copia de los contra-recibos cuyo importe se cede, además de los documentos sustantivos de dicha cesión. El mismo procedimiento aplicará en caso de que </w:t>
      </w:r>
      <w:r w:rsidRPr="001E1839">
        <w:rPr>
          <w:rFonts w:ascii="Arial" w:hAnsi="Arial" w:cs="Arial"/>
          <w:b/>
        </w:rPr>
        <w:t>“El Proveedor”</w:t>
      </w:r>
      <w:r w:rsidR="00B1184C" w:rsidRPr="001E1839">
        <w:rPr>
          <w:rFonts w:ascii="Arial" w:hAnsi="Arial" w:cs="Arial"/>
        </w:rPr>
        <w:t>celebre Contrato de Cesión de Derechos de Cobro a través de factoraje financiero conforme al Programa de Cadenas Productivas de Nacional Financiera, S.N.C. Institución de Banca de Desarrollo.</w:t>
      </w:r>
    </w:p>
    <w:p w:rsidR="00B1184C" w:rsidRPr="001E1839" w:rsidRDefault="00B1184C" w:rsidP="00B1184C">
      <w:pPr>
        <w:spacing w:after="0" w:line="240" w:lineRule="auto"/>
        <w:jc w:val="both"/>
        <w:rPr>
          <w:rFonts w:ascii="Arial" w:hAnsi="Arial" w:cs="Arial"/>
          <w:bCs/>
        </w:rPr>
      </w:pPr>
    </w:p>
    <w:p w:rsidR="00B1184C" w:rsidRPr="001E1839" w:rsidRDefault="00B1184C" w:rsidP="00B1184C">
      <w:pPr>
        <w:spacing w:after="0" w:line="240" w:lineRule="auto"/>
        <w:jc w:val="both"/>
        <w:rPr>
          <w:rFonts w:ascii="Arial" w:hAnsi="Arial" w:cs="Arial"/>
        </w:rPr>
      </w:pPr>
      <w:r w:rsidRPr="001E1839">
        <w:rPr>
          <w:rFonts w:ascii="Arial" w:hAnsi="Arial" w:cs="Arial"/>
        </w:rPr>
        <w:t xml:space="preserve">En caso de que </w:t>
      </w:r>
      <w:r w:rsidR="00121ED7" w:rsidRPr="001E1839">
        <w:rPr>
          <w:rFonts w:ascii="Arial" w:hAnsi="Arial" w:cs="Arial"/>
          <w:b/>
        </w:rPr>
        <w:t>“El Proveedor”</w:t>
      </w:r>
      <w:r w:rsidRPr="001E1839">
        <w:rPr>
          <w:rFonts w:ascii="Arial" w:hAnsi="Arial" w:cs="Arial"/>
        </w:rPr>
        <w:t xml:space="preserve">reciba pagos en exceso, deberá reintegrar las cantidades pagadas en exceso, más los intereses correspondientes, conforme a la tasa que establezca la Ley de Ingresos de la Federación, en los casos de prórroga para el pago de créditos fiscales. Los intereses se calcularán sobre las cantidades pagadas en exceso y se computarán por días naturales desde la fecha de su entrega hasta la fecha en que se pongan efectivamente las cantidades a disposición de </w:t>
      </w:r>
      <w:r w:rsidRPr="001E1839">
        <w:rPr>
          <w:rFonts w:ascii="Arial" w:hAnsi="Arial" w:cs="Arial"/>
          <w:b/>
        </w:rPr>
        <w:t>“</w:t>
      </w:r>
      <w:r w:rsidR="00717245" w:rsidRPr="001E1839">
        <w:rPr>
          <w:rFonts w:ascii="Arial" w:hAnsi="Arial" w:cs="Arial"/>
          <w:b/>
        </w:rPr>
        <w:t>El Instituto</w:t>
      </w:r>
      <w:r w:rsidRPr="001E1839">
        <w:rPr>
          <w:rFonts w:ascii="Arial" w:hAnsi="Arial" w:cs="Arial"/>
          <w:b/>
        </w:rPr>
        <w:t>”</w:t>
      </w:r>
      <w:r w:rsidRPr="001E1839">
        <w:rPr>
          <w:rFonts w:ascii="Arial" w:hAnsi="Arial" w:cs="Arial"/>
        </w:rPr>
        <w:t>.</w:t>
      </w:r>
    </w:p>
    <w:p w:rsidR="00B1184C" w:rsidRPr="001E1839" w:rsidRDefault="00B1184C" w:rsidP="00B1184C">
      <w:pPr>
        <w:spacing w:after="0" w:line="240" w:lineRule="auto"/>
        <w:jc w:val="both"/>
        <w:rPr>
          <w:rFonts w:ascii="Arial" w:hAnsi="Arial" w:cs="Arial"/>
          <w:b/>
        </w:rPr>
      </w:pPr>
    </w:p>
    <w:p w:rsidR="00B1184C" w:rsidRPr="001E1839" w:rsidRDefault="00B1184C" w:rsidP="00B1184C">
      <w:pPr>
        <w:spacing w:after="0" w:line="240" w:lineRule="auto"/>
        <w:jc w:val="both"/>
        <w:rPr>
          <w:rFonts w:ascii="Arial" w:hAnsi="Arial" w:cs="Arial"/>
          <w:lang w:val="es-ES_tradnl"/>
        </w:rPr>
      </w:pPr>
      <w:r w:rsidRPr="001E1839">
        <w:rPr>
          <w:rFonts w:ascii="Arial" w:hAnsi="Arial" w:cs="Arial"/>
        </w:rPr>
        <w:t xml:space="preserve">El pago de los servicios </w:t>
      </w:r>
      <w:r w:rsidRPr="001E1839">
        <w:rPr>
          <w:rFonts w:ascii="Arial" w:hAnsi="Arial" w:cs="Arial"/>
          <w:lang w:val="es-ES_tradnl"/>
        </w:rPr>
        <w:t xml:space="preserve">quedará condicionado al descuento que </w:t>
      </w:r>
      <w:r w:rsidR="00717245" w:rsidRPr="001E1839">
        <w:rPr>
          <w:rFonts w:ascii="Arial" w:hAnsi="Arial" w:cs="Arial"/>
          <w:b/>
          <w:bCs/>
        </w:rPr>
        <w:t>“El Instituto”</w:t>
      </w:r>
      <w:r w:rsidRPr="001E1839">
        <w:rPr>
          <w:rFonts w:ascii="Arial" w:hAnsi="Arial" w:cs="Arial"/>
          <w:lang w:val="es-ES_tradnl"/>
        </w:rPr>
        <w:t xml:space="preserve">efectuará a </w:t>
      </w:r>
      <w:r w:rsidR="00121ED7" w:rsidRPr="001E1839">
        <w:rPr>
          <w:rFonts w:ascii="Arial" w:hAnsi="Arial" w:cs="Arial"/>
          <w:b/>
          <w:bCs/>
          <w:lang w:val="es-ES_tradnl"/>
        </w:rPr>
        <w:t>“El Proveedor”</w:t>
      </w:r>
      <w:r w:rsidRPr="001E1839">
        <w:rPr>
          <w:rFonts w:ascii="Arial" w:hAnsi="Arial" w:cs="Arial"/>
          <w:lang w:val="es-ES_tradnl"/>
        </w:rPr>
        <w:t>por concepto de deducciones y  penas convencionales, en el entendido de que en el supuesto de que sea rescindido el Contrato, no procederá el cobro de dichas penalizaciones, ni la contabilización de las mismas para hacer efectiva la garantía de cumplimiento, de conformidad con lo establecido por el artículo 95 del Reglamento de la Ley de Adquisiciones, Arrendamientos y Servicios del Sector Público.</w:t>
      </w:r>
    </w:p>
    <w:p w:rsidR="00B1184C" w:rsidRPr="001E1839" w:rsidRDefault="00B1184C" w:rsidP="00B1184C">
      <w:pPr>
        <w:spacing w:after="0" w:line="240" w:lineRule="auto"/>
        <w:jc w:val="both"/>
        <w:rPr>
          <w:rFonts w:ascii="Arial" w:hAnsi="Arial" w:cs="Arial"/>
          <w:bCs/>
        </w:rPr>
      </w:pPr>
    </w:p>
    <w:p w:rsidR="00B1184C" w:rsidRPr="001E1839" w:rsidRDefault="00B1184C" w:rsidP="00B1184C">
      <w:pPr>
        <w:spacing w:after="0" w:line="240" w:lineRule="auto"/>
        <w:jc w:val="both"/>
        <w:rPr>
          <w:rFonts w:ascii="Arial" w:hAnsi="Arial" w:cs="Arial"/>
          <w:b/>
        </w:rPr>
      </w:pPr>
      <w:r w:rsidRPr="001E1839">
        <w:rPr>
          <w:rFonts w:ascii="Arial" w:hAnsi="Arial" w:cs="Arial"/>
          <w:b/>
          <w:bCs/>
        </w:rPr>
        <w:t xml:space="preserve">CUARTA.- PLAZO, LUGAR Y CONDICIONES DE LA PRESTACIÓN DEL SERVICIO.- </w:t>
      </w:r>
      <w:r w:rsidR="00121ED7" w:rsidRPr="001E1839">
        <w:rPr>
          <w:rFonts w:ascii="Arial" w:hAnsi="Arial" w:cs="Arial"/>
          <w:b/>
          <w:bCs/>
          <w:iCs/>
        </w:rPr>
        <w:t>“El Proveedor”</w:t>
      </w:r>
      <w:r w:rsidRPr="001E1839">
        <w:rPr>
          <w:rFonts w:ascii="Arial" w:hAnsi="Arial" w:cs="Arial"/>
          <w:bCs/>
          <w:iCs/>
        </w:rPr>
        <w:t xml:space="preserve">se obliga a prestar a </w:t>
      </w:r>
      <w:r w:rsidR="00717245" w:rsidRPr="001E1839">
        <w:rPr>
          <w:rFonts w:ascii="Arial" w:hAnsi="Arial" w:cs="Arial"/>
          <w:b/>
          <w:bCs/>
          <w:iCs/>
        </w:rPr>
        <w:t>“El Instituto”</w:t>
      </w:r>
      <w:r w:rsidRPr="001E1839">
        <w:rPr>
          <w:rFonts w:ascii="Arial" w:hAnsi="Arial" w:cs="Arial"/>
          <w:bCs/>
          <w:iCs/>
        </w:rPr>
        <w:t xml:space="preserve">el servicio </w:t>
      </w:r>
      <w:r w:rsidRPr="001E1839">
        <w:rPr>
          <w:rFonts w:ascii="Arial" w:hAnsi="Arial" w:cs="Arial"/>
        </w:rPr>
        <w:t xml:space="preserve">que se menciona en la Cláusula Primera del presente instrumento jurídico, conforme a lo señalado en los </w:t>
      </w:r>
      <w:r w:rsidRPr="001E1839">
        <w:rPr>
          <w:rFonts w:ascii="Arial" w:hAnsi="Arial" w:cs="Arial"/>
          <w:b/>
        </w:rPr>
        <w:t xml:space="preserve">Anexos 2 (dos) </w:t>
      </w:r>
      <w:r w:rsidRPr="001E1839">
        <w:rPr>
          <w:rFonts w:ascii="Arial" w:hAnsi="Arial" w:cs="Arial"/>
        </w:rPr>
        <w:t xml:space="preserve">y </w:t>
      </w:r>
      <w:r w:rsidRPr="001E1839">
        <w:rPr>
          <w:rFonts w:ascii="Arial" w:hAnsi="Arial" w:cs="Arial"/>
          <w:b/>
        </w:rPr>
        <w:t>3</w:t>
      </w:r>
      <w:r w:rsidRPr="001E1839">
        <w:rPr>
          <w:rFonts w:ascii="Arial" w:hAnsi="Arial" w:cs="Arial"/>
        </w:rPr>
        <w:t xml:space="preserve"> </w:t>
      </w:r>
      <w:r w:rsidRPr="001E1839">
        <w:rPr>
          <w:rFonts w:ascii="Arial" w:hAnsi="Arial" w:cs="Arial"/>
          <w:b/>
        </w:rPr>
        <w:t>(tres)</w:t>
      </w:r>
      <w:r w:rsidRPr="001E1839">
        <w:rPr>
          <w:rFonts w:ascii="Arial" w:hAnsi="Arial" w:cs="Arial"/>
        </w:rPr>
        <w:t xml:space="preserve"> y de acuerdo a lo siguiente:</w:t>
      </w:r>
    </w:p>
    <w:p w:rsidR="00B1184C" w:rsidRPr="001E1839" w:rsidRDefault="00B1184C" w:rsidP="00B1184C">
      <w:pPr>
        <w:spacing w:after="0" w:line="240" w:lineRule="auto"/>
        <w:jc w:val="both"/>
        <w:rPr>
          <w:rFonts w:ascii="Arial" w:hAnsi="Arial" w:cs="Arial"/>
        </w:rPr>
      </w:pPr>
    </w:p>
    <w:p w:rsidR="00B1184C" w:rsidRPr="001E1839" w:rsidRDefault="00B1184C" w:rsidP="00B1184C">
      <w:pPr>
        <w:spacing w:after="0" w:line="240" w:lineRule="auto"/>
        <w:jc w:val="both"/>
        <w:rPr>
          <w:rFonts w:ascii="Arial" w:hAnsi="Arial" w:cs="Arial"/>
        </w:rPr>
      </w:pPr>
      <w:r w:rsidRPr="001E1839">
        <w:rPr>
          <w:rFonts w:ascii="Arial" w:hAnsi="Arial" w:cs="Arial"/>
          <w:b/>
        </w:rPr>
        <w:t xml:space="preserve">PLAZO.- </w:t>
      </w:r>
      <w:r w:rsidRPr="001E1839">
        <w:rPr>
          <w:rFonts w:ascii="Arial" w:hAnsi="Arial" w:cs="Arial"/>
        </w:rPr>
        <w:t>El servicio iniciará a partir de la fecha de notificación de la adjudicación y hasta el 31 de diciembre de 2017.</w:t>
      </w:r>
    </w:p>
    <w:p w:rsidR="00B1184C" w:rsidRPr="001E1839" w:rsidRDefault="00B1184C" w:rsidP="00B1184C">
      <w:pPr>
        <w:spacing w:after="0" w:line="240" w:lineRule="auto"/>
        <w:jc w:val="both"/>
        <w:rPr>
          <w:rFonts w:ascii="Arial" w:hAnsi="Arial" w:cs="Arial"/>
        </w:rPr>
      </w:pPr>
    </w:p>
    <w:p w:rsidR="00B1184C" w:rsidRPr="001E1839" w:rsidRDefault="00B1184C" w:rsidP="00B1184C">
      <w:pPr>
        <w:spacing w:after="0" w:line="240" w:lineRule="auto"/>
        <w:jc w:val="both"/>
        <w:rPr>
          <w:rFonts w:ascii="Arial" w:hAnsi="Arial" w:cs="Arial"/>
          <w:bCs/>
          <w:lang w:val="es-ES"/>
        </w:rPr>
      </w:pPr>
      <w:r w:rsidRPr="001E1839">
        <w:rPr>
          <w:rFonts w:ascii="Arial" w:hAnsi="Arial" w:cs="Arial"/>
          <w:bCs/>
          <w:lang w:val="es-ES"/>
        </w:rPr>
        <w:t>Lo anterior conforme a lo previsto en los artículos 46 de Ley de Adquisiciones, Arrendamientos y Servicios del Sector Público y 84 de su Reglamento.</w:t>
      </w:r>
    </w:p>
    <w:p w:rsidR="00B1184C" w:rsidRPr="001E1839" w:rsidRDefault="00B1184C" w:rsidP="00B1184C">
      <w:pPr>
        <w:spacing w:after="0" w:line="240" w:lineRule="auto"/>
        <w:jc w:val="both"/>
        <w:rPr>
          <w:rFonts w:ascii="Arial" w:hAnsi="Arial" w:cs="Arial"/>
          <w:b/>
          <w:lang w:val="es-ES"/>
        </w:rPr>
      </w:pPr>
    </w:p>
    <w:p w:rsidR="00B1184C" w:rsidRPr="001E1839" w:rsidRDefault="00B1184C" w:rsidP="00B1184C">
      <w:pPr>
        <w:spacing w:after="0" w:line="240" w:lineRule="auto"/>
        <w:jc w:val="both"/>
        <w:rPr>
          <w:rFonts w:ascii="Arial" w:hAnsi="Arial" w:cs="Arial"/>
          <w:bCs/>
        </w:rPr>
      </w:pPr>
      <w:r w:rsidRPr="001E1839">
        <w:rPr>
          <w:rFonts w:ascii="Arial" w:hAnsi="Arial" w:cs="Arial"/>
          <w:b/>
        </w:rPr>
        <w:t>LUGAR.-</w:t>
      </w:r>
      <w:r w:rsidRPr="001E1839">
        <w:rPr>
          <w:rFonts w:ascii="Arial" w:hAnsi="Arial" w:cs="Arial"/>
        </w:rPr>
        <w:t xml:space="preserve"> </w:t>
      </w:r>
      <w:r w:rsidRPr="001E1839">
        <w:rPr>
          <w:rFonts w:ascii="Arial" w:hAnsi="Arial" w:cs="Arial"/>
          <w:bCs/>
        </w:rPr>
        <w:t xml:space="preserve">La prestación de los servicios se efectuará en la sala de juntas de las oficinas de la División de Bienes Terapéuticos dependiente de la Coordinación Técnica de Bienes y Servicios adscrita a la Coordinación de Adquisición de Bienes y Contratación de Servicios, ubicadas en la calle Durango 291, piso 8, Colonia Roma Norte, Delegación Cuauhtémoc, Código Postal 06700, Ciudad de México, o en cualquier otro domicilio que </w:t>
      </w:r>
      <w:r w:rsidR="00717245" w:rsidRPr="001E1839">
        <w:rPr>
          <w:rFonts w:ascii="Arial" w:hAnsi="Arial" w:cs="Arial"/>
          <w:b/>
          <w:bCs/>
        </w:rPr>
        <w:t>“El Instituto”</w:t>
      </w:r>
      <w:r w:rsidRPr="001E1839">
        <w:rPr>
          <w:rFonts w:ascii="Arial" w:hAnsi="Arial" w:cs="Arial"/>
          <w:bCs/>
        </w:rPr>
        <w:t xml:space="preserve">notifique vía correo electrónico, para lo cual, </w:t>
      </w:r>
      <w:r w:rsidR="00121ED7" w:rsidRPr="001E1839">
        <w:rPr>
          <w:rFonts w:ascii="Arial" w:hAnsi="Arial" w:cs="Arial"/>
          <w:b/>
          <w:bCs/>
        </w:rPr>
        <w:t>“El Proveedor”</w:t>
      </w:r>
      <w:r w:rsidRPr="001E1839">
        <w:rPr>
          <w:rFonts w:ascii="Arial" w:hAnsi="Arial" w:cs="Arial"/>
          <w:bCs/>
        </w:rPr>
        <w:t>deberá indicar el correo electrónico oficial de la empresa para la comunicación.</w:t>
      </w:r>
    </w:p>
    <w:p w:rsidR="00B1184C" w:rsidRPr="001E1839" w:rsidRDefault="00B1184C" w:rsidP="00B1184C">
      <w:pPr>
        <w:spacing w:after="0" w:line="240" w:lineRule="auto"/>
        <w:jc w:val="both"/>
        <w:rPr>
          <w:rFonts w:ascii="Arial" w:hAnsi="Arial" w:cs="Arial"/>
          <w:b/>
          <w:lang w:val="es-ES"/>
        </w:rPr>
      </w:pPr>
    </w:p>
    <w:p w:rsidR="00B1184C" w:rsidRPr="001E1839" w:rsidRDefault="00B1184C" w:rsidP="00B1184C">
      <w:pPr>
        <w:spacing w:after="0" w:line="240" w:lineRule="auto"/>
        <w:jc w:val="both"/>
        <w:rPr>
          <w:rFonts w:ascii="Arial" w:hAnsi="Arial" w:cs="Arial"/>
          <w:bCs/>
        </w:rPr>
      </w:pPr>
      <w:r w:rsidRPr="001E1839">
        <w:rPr>
          <w:rFonts w:ascii="Arial" w:hAnsi="Arial" w:cs="Arial"/>
          <w:b/>
        </w:rPr>
        <w:t>CONDICIONES</w:t>
      </w:r>
      <w:r w:rsidRPr="001E1839">
        <w:rPr>
          <w:rFonts w:ascii="Arial" w:hAnsi="Arial" w:cs="Arial"/>
          <w:b/>
          <w:bCs/>
        </w:rPr>
        <w:t xml:space="preserve"> DE LA PRESTACIÓN DEL SERVICIO.- </w:t>
      </w:r>
      <w:r w:rsidR="00121ED7" w:rsidRPr="001E1839">
        <w:rPr>
          <w:rFonts w:ascii="Arial" w:hAnsi="Arial" w:cs="Arial"/>
          <w:b/>
          <w:bCs/>
        </w:rPr>
        <w:t>“El Proveedor”</w:t>
      </w:r>
      <w:r w:rsidRPr="001E1839">
        <w:rPr>
          <w:rFonts w:ascii="Arial" w:hAnsi="Arial" w:cs="Arial"/>
          <w:bCs/>
        </w:rPr>
        <w:t xml:space="preserve">se obliga a prestar los servicios considerando entre otros, los siguientes rubros descritos en el Anexo Técnico y en los Términos y Condiciones que forman parte del </w:t>
      </w:r>
      <w:r w:rsidRPr="001E1839">
        <w:rPr>
          <w:rFonts w:ascii="Arial" w:hAnsi="Arial" w:cs="Arial"/>
          <w:b/>
          <w:bCs/>
        </w:rPr>
        <w:t>Anexo 2 (dos)</w:t>
      </w:r>
      <w:r w:rsidRPr="001E1839">
        <w:rPr>
          <w:rFonts w:ascii="Arial" w:hAnsi="Arial" w:cs="Arial"/>
          <w:bCs/>
        </w:rPr>
        <w:t xml:space="preserve"> de este contrato: </w:t>
      </w:r>
    </w:p>
    <w:p w:rsidR="00B1184C" w:rsidRPr="001E1839" w:rsidRDefault="00B1184C" w:rsidP="00B1184C">
      <w:pPr>
        <w:spacing w:after="0" w:line="240" w:lineRule="auto"/>
        <w:jc w:val="both"/>
        <w:rPr>
          <w:rFonts w:ascii="Arial" w:hAnsi="Arial" w:cs="Arial"/>
          <w:bCs/>
        </w:rPr>
      </w:pPr>
    </w:p>
    <w:p w:rsidR="00B1184C" w:rsidRPr="001E1839" w:rsidRDefault="00B1184C" w:rsidP="00B1184C">
      <w:pPr>
        <w:numPr>
          <w:ilvl w:val="0"/>
          <w:numId w:val="46"/>
        </w:numPr>
        <w:spacing w:after="0" w:line="240" w:lineRule="auto"/>
        <w:jc w:val="both"/>
        <w:rPr>
          <w:rFonts w:ascii="Arial" w:hAnsi="Arial" w:cs="Arial"/>
          <w:b/>
          <w:bCs/>
        </w:rPr>
      </w:pPr>
      <w:r w:rsidRPr="001E1839">
        <w:rPr>
          <w:rFonts w:ascii="Arial" w:hAnsi="Arial" w:cs="Arial"/>
          <w:b/>
          <w:bCs/>
        </w:rPr>
        <w:t>ALCANCE.</w:t>
      </w:r>
    </w:p>
    <w:p w:rsidR="00B1184C" w:rsidRPr="001E1839" w:rsidRDefault="00B1184C" w:rsidP="00B1184C">
      <w:pPr>
        <w:numPr>
          <w:ilvl w:val="0"/>
          <w:numId w:val="46"/>
        </w:numPr>
        <w:spacing w:after="0" w:line="240" w:lineRule="auto"/>
        <w:jc w:val="both"/>
        <w:rPr>
          <w:rFonts w:ascii="Arial" w:hAnsi="Arial" w:cs="Arial"/>
          <w:b/>
          <w:bCs/>
        </w:rPr>
      </w:pPr>
      <w:r w:rsidRPr="001E1839">
        <w:rPr>
          <w:rFonts w:ascii="Arial" w:hAnsi="Arial" w:cs="Arial"/>
          <w:b/>
          <w:bCs/>
          <w:lang w:val="x-none"/>
        </w:rPr>
        <w:t>OTROS BIENES Y SERVICIOS.</w:t>
      </w:r>
    </w:p>
    <w:p w:rsidR="00B1184C" w:rsidRPr="001E1839" w:rsidRDefault="00B1184C" w:rsidP="00B1184C">
      <w:pPr>
        <w:numPr>
          <w:ilvl w:val="0"/>
          <w:numId w:val="46"/>
        </w:numPr>
        <w:spacing w:after="0" w:line="240" w:lineRule="auto"/>
        <w:jc w:val="both"/>
        <w:rPr>
          <w:rFonts w:ascii="Arial" w:hAnsi="Arial" w:cs="Arial"/>
          <w:b/>
          <w:bCs/>
        </w:rPr>
      </w:pPr>
      <w:r w:rsidRPr="001E1839">
        <w:rPr>
          <w:rFonts w:ascii="Arial" w:hAnsi="Arial" w:cs="Arial"/>
          <w:b/>
          <w:bCs/>
        </w:rPr>
        <w:t>ENTREGABLES.</w:t>
      </w:r>
    </w:p>
    <w:p w:rsidR="00B1184C" w:rsidRPr="001E1839" w:rsidRDefault="00B1184C" w:rsidP="00B1184C">
      <w:pPr>
        <w:numPr>
          <w:ilvl w:val="0"/>
          <w:numId w:val="46"/>
        </w:numPr>
        <w:spacing w:after="0" w:line="240" w:lineRule="auto"/>
        <w:jc w:val="both"/>
        <w:rPr>
          <w:rFonts w:ascii="Arial" w:hAnsi="Arial" w:cs="Arial"/>
          <w:b/>
          <w:bCs/>
          <w:lang w:val="x-none"/>
        </w:rPr>
      </w:pPr>
      <w:r w:rsidRPr="001E1839">
        <w:rPr>
          <w:rFonts w:ascii="Arial" w:hAnsi="Arial" w:cs="Arial"/>
          <w:b/>
          <w:bCs/>
          <w:lang w:val="x-none"/>
        </w:rPr>
        <w:t>ADMINISTRACIÓN DEL CONTRATO.</w:t>
      </w:r>
    </w:p>
    <w:p w:rsidR="00B1184C" w:rsidRPr="001E1839" w:rsidRDefault="00B1184C" w:rsidP="00B1184C">
      <w:pPr>
        <w:numPr>
          <w:ilvl w:val="0"/>
          <w:numId w:val="46"/>
        </w:numPr>
        <w:spacing w:after="0" w:line="240" w:lineRule="auto"/>
        <w:jc w:val="both"/>
        <w:rPr>
          <w:rFonts w:ascii="Arial" w:hAnsi="Arial" w:cs="Arial"/>
          <w:b/>
          <w:bCs/>
          <w:lang w:val="x-none"/>
        </w:rPr>
      </w:pPr>
      <w:r w:rsidRPr="001E1839">
        <w:rPr>
          <w:rFonts w:ascii="Arial" w:hAnsi="Arial" w:cs="Arial"/>
          <w:b/>
          <w:bCs/>
          <w:lang w:val="x-none"/>
        </w:rPr>
        <w:t>NIVELES DE SERVICIO.</w:t>
      </w:r>
    </w:p>
    <w:p w:rsidR="00B1184C" w:rsidRPr="001E1839" w:rsidRDefault="00B1184C" w:rsidP="00B1184C">
      <w:pPr>
        <w:spacing w:after="0" w:line="240" w:lineRule="auto"/>
        <w:jc w:val="both"/>
        <w:rPr>
          <w:rFonts w:ascii="Arial" w:hAnsi="Arial" w:cs="Arial"/>
          <w:bCs/>
        </w:rPr>
      </w:pPr>
    </w:p>
    <w:p w:rsidR="00B1184C" w:rsidRPr="001E1839" w:rsidRDefault="00B1184C" w:rsidP="00B1184C">
      <w:pPr>
        <w:spacing w:after="0" w:line="240" w:lineRule="auto"/>
        <w:jc w:val="both"/>
        <w:rPr>
          <w:rFonts w:ascii="Arial" w:hAnsi="Arial" w:cs="Arial"/>
          <w:bCs/>
        </w:rPr>
      </w:pPr>
      <w:r w:rsidRPr="001E1839">
        <w:rPr>
          <w:rFonts w:ascii="Arial" w:hAnsi="Arial" w:cs="Arial"/>
          <w:b/>
          <w:bCs/>
        </w:rPr>
        <w:t xml:space="preserve">COMUNICACIÓN ENTRE LAS PARTES.- </w:t>
      </w:r>
      <w:r w:rsidRPr="001E1839">
        <w:rPr>
          <w:rFonts w:ascii="Arial" w:hAnsi="Arial" w:cs="Arial"/>
          <w:bCs/>
        </w:rPr>
        <w:t>Todas las notificaciones o avisos de carácter administrativo y técnico, que deseen hacer las partes en virtud de este contrato, serán por escrito. Una notificación o aviso se considera efectivo contra la recepción confirmada por escrito con firma autógrafa por la parte receptora, las notificaciones o avisos podrán remitirse por correo ordinario, servicio de mensajería o medios electrónicos de comunicación a los domicilios y correos electrónicos que ambas partes determinen.</w:t>
      </w:r>
    </w:p>
    <w:p w:rsidR="00B1184C" w:rsidRPr="001E1839" w:rsidRDefault="00B1184C" w:rsidP="00B1184C">
      <w:pPr>
        <w:spacing w:after="0" w:line="240" w:lineRule="auto"/>
        <w:jc w:val="both"/>
        <w:rPr>
          <w:rFonts w:ascii="Arial" w:hAnsi="Arial" w:cs="Arial"/>
          <w:bCs/>
        </w:rPr>
      </w:pPr>
    </w:p>
    <w:p w:rsidR="00B1184C" w:rsidRPr="001E1839" w:rsidRDefault="00B1184C" w:rsidP="00B1184C">
      <w:pPr>
        <w:spacing w:after="0" w:line="240" w:lineRule="auto"/>
        <w:jc w:val="both"/>
        <w:rPr>
          <w:rFonts w:ascii="Arial" w:hAnsi="Arial" w:cs="Arial"/>
          <w:bCs/>
        </w:rPr>
      </w:pPr>
      <w:r w:rsidRPr="001E1839">
        <w:rPr>
          <w:rFonts w:ascii="Arial" w:hAnsi="Arial" w:cs="Arial"/>
          <w:b/>
          <w:bCs/>
        </w:rPr>
        <w:t xml:space="preserve">MECANISMOS DE SUPERVISIÓN.- </w:t>
      </w:r>
      <w:r w:rsidRPr="001E1839">
        <w:rPr>
          <w:rFonts w:ascii="Arial" w:hAnsi="Arial" w:cs="Arial"/>
          <w:bCs/>
        </w:rPr>
        <w:t xml:space="preserve">El Administrador del contrato correspondiente, podrá llevar a cabo las supervisiones que considere al servicio que otorgue </w:t>
      </w:r>
      <w:r w:rsidR="00121ED7" w:rsidRPr="001E1839">
        <w:rPr>
          <w:rFonts w:ascii="Arial" w:hAnsi="Arial" w:cs="Arial"/>
          <w:b/>
          <w:bCs/>
        </w:rPr>
        <w:t>“El Proveedor”</w:t>
      </w:r>
      <w:r w:rsidRPr="001E1839">
        <w:rPr>
          <w:rFonts w:ascii="Arial" w:hAnsi="Arial" w:cs="Arial"/>
          <w:bCs/>
        </w:rPr>
        <w:t xml:space="preserve">con el objeto de verificar el estricto cumplimiento de las especificaciones técnicas requeridas, por lo que </w:t>
      </w:r>
      <w:r w:rsidR="00121ED7" w:rsidRPr="001E1839">
        <w:rPr>
          <w:rFonts w:ascii="Arial" w:hAnsi="Arial" w:cs="Arial"/>
          <w:b/>
          <w:bCs/>
        </w:rPr>
        <w:t>“El Proveedor”</w:t>
      </w:r>
      <w:r w:rsidRPr="001E1839">
        <w:rPr>
          <w:rFonts w:ascii="Arial" w:hAnsi="Arial" w:cs="Arial"/>
          <w:bCs/>
        </w:rPr>
        <w:t xml:space="preserve">se obliga a permitir la revisión del personal que </w:t>
      </w:r>
      <w:r w:rsidR="00717245" w:rsidRPr="001E1839">
        <w:rPr>
          <w:rFonts w:ascii="Arial" w:hAnsi="Arial" w:cs="Arial"/>
          <w:b/>
          <w:bCs/>
        </w:rPr>
        <w:t>“El Instituto”</w:t>
      </w:r>
      <w:r w:rsidRPr="001E1839">
        <w:rPr>
          <w:rFonts w:ascii="Arial" w:hAnsi="Arial" w:cs="Arial"/>
          <w:bCs/>
        </w:rPr>
        <w:t xml:space="preserve">designe para tal fin en el momento de la prestación del servicio y se podrá elaborar Constancia de los resultados que se obtengan; asimismo, se tomará lista de asistencia en cada uno de los eventos en que </w:t>
      </w:r>
      <w:r w:rsidR="00121ED7" w:rsidRPr="001E1839">
        <w:rPr>
          <w:rFonts w:ascii="Arial" w:hAnsi="Arial" w:cs="Arial"/>
          <w:b/>
          <w:bCs/>
        </w:rPr>
        <w:t>“El Proveedor”</w:t>
      </w:r>
      <w:r w:rsidRPr="001E1839">
        <w:rPr>
          <w:rFonts w:ascii="Arial" w:hAnsi="Arial" w:cs="Arial"/>
          <w:bCs/>
        </w:rPr>
        <w:t>participe durante el proceso de contratación, de acuerdo a lo siguiente:</w:t>
      </w:r>
    </w:p>
    <w:p w:rsidR="00B1184C" w:rsidRPr="001E1839" w:rsidRDefault="00B1184C" w:rsidP="00B1184C">
      <w:pPr>
        <w:spacing w:after="0" w:line="240" w:lineRule="auto"/>
        <w:jc w:val="both"/>
        <w:rPr>
          <w:rFonts w:ascii="Arial" w:hAnsi="Arial" w:cs="Arial"/>
          <w:bCs/>
        </w:rPr>
      </w:pPr>
    </w:p>
    <w:tbl>
      <w:tblPr>
        <w:tblStyle w:val="Tablaconcuadrcula"/>
        <w:tblW w:w="0" w:type="auto"/>
        <w:tblInd w:w="108" w:type="dxa"/>
        <w:tblLook w:val="04A0" w:firstRow="1" w:lastRow="0" w:firstColumn="1" w:lastColumn="0" w:noHBand="0" w:noVBand="1"/>
      </w:tblPr>
      <w:tblGrid>
        <w:gridCol w:w="1701"/>
        <w:gridCol w:w="3686"/>
        <w:gridCol w:w="3483"/>
      </w:tblGrid>
      <w:tr w:rsidR="00B1184C" w:rsidRPr="001E1839" w:rsidTr="001908F5">
        <w:tc>
          <w:tcPr>
            <w:tcW w:w="1701" w:type="dxa"/>
            <w:shd w:val="clear" w:color="auto" w:fill="BFBFBF" w:themeFill="background1" w:themeFillShade="BF"/>
          </w:tcPr>
          <w:p w:rsidR="00B1184C" w:rsidRPr="001E1839" w:rsidRDefault="00B1184C" w:rsidP="00B1184C">
            <w:pPr>
              <w:jc w:val="both"/>
              <w:rPr>
                <w:rFonts w:ascii="Arial" w:hAnsi="Arial" w:cs="Arial"/>
                <w:b/>
                <w:bCs/>
                <w:sz w:val="22"/>
                <w:szCs w:val="22"/>
              </w:rPr>
            </w:pPr>
            <w:r w:rsidRPr="001E1839">
              <w:rPr>
                <w:rFonts w:ascii="Arial" w:hAnsi="Arial" w:cs="Arial"/>
                <w:b/>
                <w:bCs/>
                <w:sz w:val="22"/>
                <w:szCs w:val="22"/>
              </w:rPr>
              <w:t>Responsable</w:t>
            </w:r>
          </w:p>
        </w:tc>
        <w:tc>
          <w:tcPr>
            <w:tcW w:w="3686" w:type="dxa"/>
            <w:shd w:val="clear" w:color="auto" w:fill="BFBFBF" w:themeFill="background1" w:themeFillShade="BF"/>
          </w:tcPr>
          <w:p w:rsidR="00B1184C" w:rsidRPr="001E1839" w:rsidRDefault="00B1184C" w:rsidP="00B1184C">
            <w:pPr>
              <w:jc w:val="both"/>
              <w:rPr>
                <w:rFonts w:ascii="Arial" w:hAnsi="Arial" w:cs="Arial"/>
                <w:b/>
                <w:bCs/>
                <w:sz w:val="22"/>
                <w:szCs w:val="22"/>
              </w:rPr>
            </w:pPr>
            <w:r w:rsidRPr="001E1839">
              <w:rPr>
                <w:rFonts w:ascii="Arial" w:hAnsi="Arial" w:cs="Arial"/>
                <w:b/>
                <w:bCs/>
                <w:sz w:val="22"/>
                <w:szCs w:val="22"/>
              </w:rPr>
              <w:t>Actividad</w:t>
            </w:r>
          </w:p>
        </w:tc>
        <w:tc>
          <w:tcPr>
            <w:tcW w:w="3483" w:type="dxa"/>
            <w:shd w:val="clear" w:color="auto" w:fill="BFBFBF" w:themeFill="background1" w:themeFillShade="BF"/>
          </w:tcPr>
          <w:p w:rsidR="00B1184C" w:rsidRPr="001E1839" w:rsidRDefault="00B1184C" w:rsidP="00B1184C">
            <w:pPr>
              <w:jc w:val="both"/>
              <w:rPr>
                <w:rFonts w:ascii="Arial" w:hAnsi="Arial" w:cs="Arial"/>
                <w:b/>
                <w:bCs/>
                <w:sz w:val="22"/>
                <w:szCs w:val="22"/>
              </w:rPr>
            </w:pPr>
            <w:r w:rsidRPr="001E1839">
              <w:rPr>
                <w:rFonts w:ascii="Arial" w:hAnsi="Arial" w:cs="Arial"/>
                <w:b/>
                <w:bCs/>
                <w:sz w:val="22"/>
                <w:szCs w:val="22"/>
              </w:rPr>
              <w:t>Documentos involucrados</w:t>
            </w:r>
          </w:p>
        </w:tc>
      </w:tr>
      <w:tr w:rsidR="00B1184C" w:rsidRPr="001E1839" w:rsidTr="001908F5">
        <w:tc>
          <w:tcPr>
            <w:tcW w:w="8870" w:type="dxa"/>
            <w:gridSpan w:val="3"/>
            <w:shd w:val="clear" w:color="auto" w:fill="BFBFBF" w:themeFill="background1" w:themeFillShade="BF"/>
          </w:tcPr>
          <w:p w:rsidR="00B1184C" w:rsidRPr="001E1839" w:rsidRDefault="00B1184C" w:rsidP="00B1184C">
            <w:pPr>
              <w:jc w:val="both"/>
              <w:rPr>
                <w:rFonts w:ascii="Arial" w:hAnsi="Arial" w:cs="Arial"/>
                <w:b/>
                <w:bCs/>
                <w:sz w:val="22"/>
                <w:szCs w:val="22"/>
              </w:rPr>
            </w:pPr>
            <w:r w:rsidRPr="001E1839">
              <w:rPr>
                <w:rFonts w:ascii="Arial" w:hAnsi="Arial" w:cs="Arial"/>
                <w:b/>
                <w:bCs/>
                <w:sz w:val="22"/>
                <w:szCs w:val="22"/>
              </w:rPr>
              <w:t>Recepción</w:t>
            </w:r>
          </w:p>
        </w:tc>
      </w:tr>
      <w:tr w:rsidR="00B1184C" w:rsidRPr="001E1839" w:rsidTr="001908F5">
        <w:tc>
          <w:tcPr>
            <w:tcW w:w="1701" w:type="dxa"/>
            <w:vMerge w:val="restart"/>
            <w:vAlign w:val="center"/>
          </w:tcPr>
          <w:p w:rsidR="00B1184C" w:rsidRPr="001E1839" w:rsidRDefault="00B1184C" w:rsidP="00B1184C">
            <w:pPr>
              <w:jc w:val="both"/>
              <w:rPr>
                <w:rFonts w:ascii="Arial" w:hAnsi="Arial" w:cs="Arial"/>
                <w:bCs/>
                <w:sz w:val="22"/>
                <w:szCs w:val="22"/>
              </w:rPr>
            </w:pPr>
            <w:r w:rsidRPr="001E1839">
              <w:rPr>
                <w:rFonts w:ascii="Arial" w:hAnsi="Arial" w:cs="Arial"/>
                <w:bCs/>
                <w:sz w:val="22"/>
                <w:szCs w:val="22"/>
              </w:rPr>
              <w:t>Administrador del contrato</w:t>
            </w:r>
          </w:p>
        </w:tc>
        <w:tc>
          <w:tcPr>
            <w:tcW w:w="3686" w:type="dxa"/>
          </w:tcPr>
          <w:p w:rsidR="00B1184C" w:rsidRPr="001E1839" w:rsidRDefault="00B1184C" w:rsidP="00B1184C">
            <w:pPr>
              <w:jc w:val="both"/>
              <w:rPr>
                <w:rFonts w:ascii="Arial" w:hAnsi="Arial" w:cs="Arial"/>
                <w:bCs/>
                <w:sz w:val="22"/>
                <w:szCs w:val="22"/>
              </w:rPr>
            </w:pPr>
            <w:r w:rsidRPr="001E1839">
              <w:rPr>
                <w:rFonts w:ascii="Arial" w:hAnsi="Arial" w:cs="Arial"/>
                <w:bCs/>
                <w:sz w:val="22"/>
                <w:szCs w:val="22"/>
              </w:rPr>
              <w:t xml:space="preserve">El proveedor deberá remitir el </w:t>
            </w:r>
            <w:r w:rsidRPr="001E1839">
              <w:rPr>
                <w:rFonts w:ascii="Arial" w:hAnsi="Arial" w:cs="Arial"/>
                <w:b/>
                <w:bCs/>
                <w:sz w:val="22"/>
                <w:szCs w:val="22"/>
              </w:rPr>
              <w:t>Entregable 1</w:t>
            </w:r>
            <w:r w:rsidRPr="001E1839">
              <w:rPr>
                <w:rFonts w:ascii="Arial" w:hAnsi="Arial" w:cs="Arial"/>
                <w:bCs/>
                <w:sz w:val="22"/>
                <w:szCs w:val="22"/>
              </w:rPr>
              <w:t xml:space="preserve"> a más tardar el 31 de julio de 2017.</w:t>
            </w:r>
          </w:p>
        </w:tc>
        <w:tc>
          <w:tcPr>
            <w:tcW w:w="3483" w:type="dxa"/>
          </w:tcPr>
          <w:p w:rsidR="00B1184C" w:rsidRPr="001E1839" w:rsidRDefault="00B1184C" w:rsidP="00B1184C">
            <w:pPr>
              <w:jc w:val="both"/>
              <w:rPr>
                <w:rFonts w:ascii="Arial" w:hAnsi="Arial" w:cs="Arial"/>
                <w:bCs/>
                <w:sz w:val="22"/>
                <w:szCs w:val="22"/>
              </w:rPr>
            </w:pPr>
            <w:r w:rsidRPr="001E1839">
              <w:rPr>
                <w:rFonts w:ascii="Arial" w:hAnsi="Arial" w:cs="Arial"/>
                <w:bCs/>
                <w:sz w:val="22"/>
                <w:szCs w:val="22"/>
              </w:rPr>
              <w:t xml:space="preserve">Informe de resultados </w:t>
            </w:r>
            <w:r w:rsidRPr="001E1839">
              <w:rPr>
                <w:rFonts w:ascii="Arial" w:hAnsi="Arial" w:cs="Arial"/>
                <w:b/>
                <w:bCs/>
                <w:sz w:val="22"/>
                <w:szCs w:val="22"/>
              </w:rPr>
              <w:t>Entregable 1</w:t>
            </w:r>
            <w:r w:rsidRPr="001E1839">
              <w:rPr>
                <w:rFonts w:ascii="Arial" w:hAnsi="Arial" w:cs="Arial"/>
                <w:bCs/>
                <w:sz w:val="22"/>
                <w:szCs w:val="22"/>
              </w:rPr>
              <w:t xml:space="preserve"> y oficio de validación.</w:t>
            </w:r>
          </w:p>
          <w:p w:rsidR="00B1184C" w:rsidRPr="001E1839" w:rsidRDefault="00B1184C" w:rsidP="00B1184C">
            <w:pPr>
              <w:jc w:val="both"/>
              <w:rPr>
                <w:rFonts w:ascii="Arial" w:hAnsi="Arial" w:cs="Arial"/>
                <w:bCs/>
                <w:sz w:val="22"/>
                <w:szCs w:val="22"/>
              </w:rPr>
            </w:pPr>
          </w:p>
        </w:tc>
      </w:tr>
      <w:tr w:rsidR="00B1184C" w:rsidRPr="001E1839" w:rsidTr="001908F5">
        <w:tc>
          <w:tcPr>
            <w:tcW w:w="1701" w:type="dxa"/>
            <w:vMerge/>
          </w:tcPr>
          <w:p w:rsidR="00B1184C" w:rsidRPr="001E1839" w:rsidRDefault="00B1184C" w:rsidP="00B1184C">
            <w:pPr>
              <w:jc w:val="both"/>
              <w:rPr>
                <w:rFonts w:ascii="Arial" w:hAnsi="Arial" w:cs="Arial"/>
                <w:bCs/>
                <w:sz w:val="22"/>
                <w:szCs w:val="22"/>
              </w:rPr>
            </w:pPr>
          </w:p>
        </w:tc>
        <w:tc>
          <w:tcPr>
            <w:tcW w:w="3686" w:type="dxa"/>
          </w:tcPr>
          <w:p w:rsidR="00B1184C" w:rsidRPr="001E1839" w:rsidRDefault="00B1184C" w:rsidP="00B1184C">
            <w:pPr>
              <w:jc w:val="both"/>
              <w:rPr>
                <w:rFonts w:ascii="Arial" w:hAnsi="Arial" w:cs="Arial"/>
                <w:bCs/>
                <w:sz w:val="22"/>
                <w:szCs w:val="22"/>
              </w:rPr>
            </w:pPr>
            <w:r w:rsidRPr="001E1839">
              <w:rPr>
                <w:rFonts w:ascii="Arial" w:hAnsi="Arial" w:cs="Arial"/>
                <w:bCs/>
                <w:sz w:val="22"/>
                <w:szCs w:val="22"/>
              </w:rPr>
              <w:t xml:space="preserve">El proveedor deberá remitir el </w:t>
            </w:r>
            <w:r w:rsidRPr="001E1839">
              <w:rPr>
                <w:rFonts w:ascii="Arial" w:hAnsi="Arial" w:cs="Arial"/>
                <w:b/>
                <w:bCs/>
                <w:sz w:val="22"/>
                <w:szCs w:val="22"/>
              </w:rPr>
              <w:t>Entregable 2</w:t>
            </w:r>
            <w:r w:rsidRPr="001E1839">
              <w:rPr>
                <w:rFonts w:ascii="Arial" w:hAnsi="Arial" w:cs="Arial"/>
                <w:bCs/>
                <w:sz w:val="22"/>
                <w:szCs w:val="22"/>
              </w:rPr>
              <w:t xml:space="preserve"> a más tardar el 20 de septiembre de 2017.</w:t>
            </w:r>
          </w:p>
        </w:tc>
        <w:tc>
          <w:tcPr>
            <w:tcW w:w="3483" w:type="dxa"/>
          </w:tcPr>
          <w:p w:rsidR="00B1184C" w:rsidRPr="001E1839" w:rsidRDefault="00B1184C" w:rsidP="00B1184C">
            <w:pPr>
              <w:jc w:val="both"/>
              <w:rPr>
                <w:rFonts w:ascii="Arial" w:hAnsi="Arial" w:cs="Arial"/>
                <w:bCs/>
                <w:sz w:val="22"/>
                <w:szCs w:val="22"/>
              </w:rPr>
            </w:pPr>
            <w:r w:rsidRPr="001E1839">
              <w:rPr>
                <w:rFonts w:ascii="Arial" w:hAnsi="Arial" w:cs="Arial"/>
                <w:bCs/>
                <w:sz w:val="22"/>
                <w:szCs w:val="22"/>
              </w:rPr>
              <w:t xml:space="preserve">Informe de resultados </w:t>
            </w:r>
            <w:r w:rsidRPr="001E1839">
              <w:rPr>
                <w:rFonts w:ascii="Arial" w:hAnsi="Arial" w:cs="Arial"/>
                <w:b/>
                <w:bCs/>
                <w:sz w:val="22"/>
                <w:szCs w:val="22"/>
              </w:rPr>
              <w:t>Entregable 2</w:t>
            </w:r>
            <w:r w:rsidRPr="001E1839">
              <w:rPr>
                <w:rFonts w:ascii="Arial" w:hAnsi="Arial" w:cs="Arial"/>
                <w:bCs/>
                <w:sz w:val="22"/>
                <w:szCs w:val="22"/>
              </w:rPr>
              <w:t xml:space="preserve"> y oficio de validación.</w:t>
            </w:r>
          </w:p>
          <w:p w:rsidR="00B1184C" w:rsidRPr="001E1839" w:rsidRDefault="00B1184C" w:rsidP="00B1184C">
            <w:pPr>
              <w:jc w:val="both"/>
              <w:rPr>
                <w:rFonts w:ascii="Arial" w:hAnsi="Arial" w:cs="Arial"/>
                <w:bCs/>
                <w:sz w:val="22"/>
                <w:szCs w:val="22"/>
              </w:rPr>
            </w:pPr>
          </w:p>
        </w:tc>
      </w:tr>
      <w:tr w:rsidR="00B1184C" w:rsidRPr="001E1839" w:rsidTr="001908F5">
        <w:tc>
          <w:tcPr>
            <w:tcW w:w="1701" w:type="dxa"/>
            <w:vMerge/>
          </w:tcPr>
          <w:p w:rsidR="00B1184C" w:rsidRPr="001E1839" w:rsidRDefault="00B1184C" w:rsidP="00B1184C">
            <w:pPr>
              <w:jc w:val="both"/>
              <w:rPr>
                <w:rFonts w:ascii="Arial" w:hAnsi="Arial" w:cs="Arial"/>
                <w:bCs/>
                <w:sz w:val="22"/>
                <w:szCs w:val="22"/>
              </w:rPr>
            </w:pPr>
          </w:p>
        </w:tc>
        <w:tc>
          <w:tcPr>
            <w:tcW w:w="3686" w:type="dxa"/>
          </w:tcPr>
          <w:p w:rsidR="00B1184C" w:rsidRPr="001E1839" w:rsidRDefault="00B1184C" w:rsidP="00B1184C">
            <w:pPr>
              <w:jc w:val="both"/>
              <w:rPr>
                <w:rFonts w:ascii="Arial" w:hAnsi="Arial" w:cs="Arial"/>
                <w:bCs/>
                <w:sz w:val="22"/>
                <w:szCs w:val="22"/>
              </w:rPr>
            </w:pPr>
            <w:r w:rsidRPr="001E1839">
              <w:rPr>
                <w:rFonts w:ascii="Arial" w:hAnsi="Arial" w:cs="Arial"/>
                <w:bCs/>
                <w:sz w:val="22"/>
                <w:szCs w:val="22"/>
              </w:rPr>
              <w:t xml:space="preserve">El proveedor deberá remitir el </w:t>
            </w:r>
            <w:r w:rsidRPr="001E1839">
              <w:rPr>
                <w:rFonts w:ascii="Arial" w:hAnsi="Arial" w:cs="Arial"/>
                <w:b/>
                <w:bCs/>
                <w:sz w:val="22"/>
                <w:szCs w:val="22"/>
              </w:rPr>
              <w:t>Entregable 3</w:t>
            </w:r>
            <w:r w:rsidRPr="001E1839">
              <w:rPr>
                <w:rFonts w:ascii="Arial" w:hAnsi="Arial" w:cs="Arial"/>
                <w:bCs/>
                <w:sz w:val="22"/>
                <w:szCs w:val="22"/>
              </w:rPr>
              <w:t xml:space="preserve"> a más tardar el 17 de noviembre de 2017.</w:t>
            </w:r>
          </w:p>
        </w:tc>
        <w:tc>
          <w:tcPr>
            <w:tcW w:w="3483" w:type="dxa"/>
          </w:tcPr>
          <w:p w:rsidR="00B1184C" w:rsidRPr="001E1839" w:rsidRDefault="00B1184C" w:rsidP="00B1184C">
            <w:pPr>
              <w:jc w:val="both"/>
              <w:rPr>
                <w:rFonts w:ascii="Arial" w:hAnsi="Arial" w:cs="Arial"/>
                <w:bCs/>
                <w:sz w:val="22"/>
                <w:szCs w:val="22"/>
              </w:rPr>
            </w:pPr>
            <w:r w:rsidRPr="001E1839">
              <w:rPr>
                <w:rFonts w:ascii="Arial" w:hAnsi="Arial" w:cs="Arial"/>
                <w:bCs/>
                <w:sz w:val="22"/>
                <w:szCs w:val="22"/>
              </w:rPr>
              <w:t xml:space="preserve">Informe de resultados </w:t>
            </w:r>
            <w:r w:rsidRPr="001E1839">
              <w:rPr>
                <w:rFonts w:ascii="Arial" w:hAnsi="Arial" w:cs="Arial"/>
                <w:b/>
                <w:bCs/>
                <w:sz w:val="22"/>
                <w:szCs w:val="22"/>
              </w:rPr>
              <w:t>Entregable 3</w:t>
            </w:r>
            <w:r w:rsidRPr="001E1839">
              <w:rPr>
                <w:rFonts w:ascii="Arial" w:hAnsi="Arial" w:cs="Arial"/>
                <w:bCs/>
                <w:sz w:val="22"/>
                <w:szCs w:val="22"/>
              </w:rPr>
              <w:t xml:space="preserve"> y oficio de validación.</w:t>
            </w:r>
          </w:p>
          <w:p w:rsidR="00B1184C" w:rsidRPr="001E1839" w:rsidRDefault="00B1184C" w:rsidP="00B1184C">
            <w:pPr>
              <w:jc w:val="both"/>
              <w:rPr>
                <w:rFonts w:ascii="Arial" w:hAnsi="Arial" w:cs="Arial"/>
                <w:bCs/>
                <w:sz w:val="22"/>
                <w:szCs w:val="22"/>
              </w:rPr>
            </w:pPr>
          </w:p>
        </w:tc>
      </w:tr>
      <w:tr w:rsidR="00B1184C" w:rsidRPr="001E1839" w:rsidTr="001908F5">
        <w:tc>
          <w:tcPr>
            <w:tcW w:w="1701" w:type="dxa"/>
            <w:vMerge/>
          </w:tcPr>
          <w:p w:rsidR="00B1184C" w:rsidRPr="001E1839" w:rsidRDefault="00B1184C" w:rsidP="00B1184C">
            <w:pPr>
              <w:jc w:val="both"/>
              <w:rPr>
                <w:rFonts w:ascii="Arial" w:hAnsi="Arial" w:cs="Arial"/>
                <w:bCs/>
                <w:sz w:val="22"/>
                <w:szCs w:val="22"/>
              </w:rPr>
            </w:pPr>
          </w:p>
        </w:tc>
        <w:tc>
          <w:tcPr>
            <w:tcW w:w="3686" w:type="dxa"/>
          </w:tcPr>
          <w:p w:rsidR="00B1184C" w:rsidRPr="001E1839" w:rsidRDefault="00B1184C" w:rsidP="00B1184C">
            <w:pPr>
              <w:jc w:val="both"/>
              <w:rPr>
                <w:rFonts w:ascii="Arial" w:hAnsi="Arial" w:cs="Arial"/>
                <w:bCs/>
                <w:sz w:val="22"/>
                <w:szCs w:val="22"/>
              </w:rPr>
            </w:pPr>
            <w:r w:rsidRPr="001E1839">
              <w:rPr>
                <w:rFonts w:ascii="Arial" w:hAnsi="Arial" w:cs="Arial"/>
                <w:bCs/>
                <w:sz w:val="22"/>
                <w:szCs w:val="22"/>
              </w:rPr>
              <w:t xml:space="preserve">El proveedor deberá remitir el </w:t>
            </w:r>
            <w:r w:rsidRPr="001E1839">
              <w:rPr>
                <w:rFonts w:ascii="Arial" w:hAnsi="Arial" w:cs="Arial"/>
                <w:b/>
                <w:bCs/>
                <w:sz w:val="22"/>
                <w:szCs w:val="22"/>
              </w:rPr>
              <w:t>Entregable 4</w:t>
            </w:r>
            <w:r w:rsidRPr="001E1839">
              <w:rPr>
                <w:rFonts w:ascii="Arial" w:hAnsi="Arial" w:cs="Arial"/>
                <w:bCs/>
                <w:sz w:val="22"/>
                <w:szCs w:val="22"/>
              </w:rPr>
              <w:t xml:space="preserve"> a más tardar el 30 de noviembre de 2017.</w:t>
            </w:r>
          </w:p>
        </w:tc>
        <w:tc>
          <w:tcPr>
            <w:tcW w:w="3483" w:type="dxa"/>
          </w:tcPr>
          <w:p w:rsidR="00B1184C" w:rsidRPr="001E1839" w:rsidRDefault="00B1184C" w:rsidP="00B1184C">
            <w:pPr>
              <w:jc w:val="both"/>
              <w:rPr>
                <w:rFonts w:ascii="Arial" w:hAnsi="Arial" w:cs="Arial"/>
                <w:bCs/>
                <w:sz w:val="22"/>
                <w:szCs w:val="22"/>
              </w:rPr>
            </w:pPr>
            <w:r w:rsidRPr="001E1839">
              <w:rPr>
                <w:rFonts w:ascii="Arial" w:hAnsi="Arial" w:cs="Arial"/>
                <w:bCs/>
                <w:sz w:val="22"/>
                <w:szCs w:val="22"/>
              </w:rPr>
              <w:t xml:space="preserve">Informe de resultados </w:t>
            </w:r>
            <w:r w:rsidRPr="001E1839">
              <w:rPr>
                <w:rFonts w:ascii="Arial" w:hAnsi="Arial" w:cs="Arial"/>
                <w:b/>
                <w:bCs/>
                <w:sz w:val="22"/>
                <w:szCs w:val="22"/>
              </w:rPr>
              <w:t>Entregable 4</w:t>
            </w:r>
            <w:r w:rsidRPr="001E1839">
              <w:rPr>
                <w:rFonts w:ascii="Arial" w:hAnsi="Arial" w:cs="Arial"/>
                <w:bCs/>
                <w:sz w:val="22"/>
                <w:szCs w:val="22"/>
              </w:rPr>
              <w:t xml:space="preserve"> y oficio de validación.</w:t>
            </w:r>
          </w:p>
          <w:p w:rsidR="00B1184C" w:rsidRPr="001E1839" w:rsidRDefault="00B1184C" w:rsidP="00B1184C">
            <w:pPr>
              <w:jc w:val="both"/>
              <w:rPr>
                <w:rFonts w:ascii="Arial" w:hAnsi="Arial" w:cs="Arial"/>
                <w:bCs/>
                <w:sz w:val="22"/>
                <w:szCs w:val="22"/>
              </w:rPr>
            </w:pPr>
          </w:p>
        </w:tc>
      </w:tr>
    </w:tbl>
    <w:p w:rsidR="00B1184C" w:rsidRPr="001E1839" w:rsidRDefault="00B1184C" w:rsidP="00B1184C">
      <w:pPr>
        <w:spacing w:after="0" w:line="240" w:lineRule="auto"/>
        <w:jc w:val="both"/>
        <w:rPr>
          <w:rFonts w:ascii="Arial" w:hAnsi="Arial" w:cs="Arial"/>
          <w:bCs/>
        </w:rPr>
      </w:pPr>
    </w:p>
    <w:p w:rsidR="00B1184C" w:rsidRPr="001E1839" w:rsidRDefault="00B1184C" w:rsidP="00B1184C">
      <w:pPr>
        <w:spacing w:after="0" w:line="240" w:lineRule="auto"/>
        <w:jc w:val="both"/>
        <w:rPr>
          <w:rFonts w:ascii="Arial" w:hAnsi="Arial" w:cs="Arial"/>
          <w:bCs/>
          <w:lang w:val="es-ES_tradnl"/>
        </w:rPr>
      </w:pPr>
      <w:r w:rsidRPr="001E1839">
        <w:rPr>
          <w:rFonts w:ascii="Arial" w:hAnsi="Arial" w:cs="Arial"/>
          <w:bCs/>
          <w:lang w:val="es-ES_tradnl"/>
        </w:rPr>
        <w:t xml:space="preserve">Cabe resaltar que mientras no se cumpla con las condiciones de la prestación del servicio establecidas, </w:t>
      </w:r>
      <w:r w:rsidR="00717245" w:rsidRPr="001E1839">
        <w:rPr>
          <w:rFonts w:ascii="Arial" w:hAnsi="Arial" w:cs="Arial"/>
          <w:b/>
          <w:bCs/>
          <w:lang w:val="es-ES_tradnl"/>
        </w:rPr>
        <w:t>“El Instituto”</w:t>
      </w:r>
      <w:r w:rsidRPr="001E1839">
        <w:rPr>
          <w:rFonts w:ascii="Arial" w:hAnsi="Arial" w:cs="Arial"/>
          <w:bCs/>
          <w:lang w:val="es-ES_tradnl"/>
        </w:rPr>
        <w:t>no dará por aceptado el servicio objeto de este requerimiento.</w:t>
      </w:r>
    </w:p>
    <w:p w:rsidR="00B1184C" w:rsidRPr="001E1839" w:rsidRDefault="00B1184C" w:rsidP="00B1184C">
      <w:pPr>
        <w:spacing w:after="0" w:line="240" w:lineRule="auto"/>
        <w:jc w:val="both"/>
        <w:rPr>
          <w:rFonts w:ascii="Arial" w:hAnsi="Arial" w:cs="Arial"/>
          <w:bCs/>
          <w:lang w:val="es-ES_tradnl"/>
        </w:rPr>
      </w:pPr>
    </w:p>
    <w:p w:rsidR="00B1184C" w:rsidRPr="001E1839" w:rsidRDefault="00B1184C" w:rsidP="00B1184C">
      <w:pPr>
        <w:spacing w:after="0" w:line="240" w:lineRule="auto"/>
        <w:jc w:val="both"/>
        <w:rPr>
          <w:rFonts w:ascii="Arial" w:hAnsi="Arial" w:cs="Arial"/>
        </w:rPr>
      </w:pPr>
      <w:r w:rsidRPr="001E1839">
        <w:rPr>
          <w:rFonts w:ascii="Arial" w:hAnsi="Arial" w:cs="Arial"/>
          <w:b/>
        </w:rPr>
        <w:t xml:space="preserve">QUINTA.- VIGENCIA.- </w:t>
      </w:r>
      <w:r w:rsidR="00717245" w:rsidRPr="001E1839">
        <w:rPr>
          <w:rFonts w:ascii="Arial" w:hAnsi="Arial" w:cs="Arial"/>
          <w:b/>
        </w:rPr>
        <w:t>“Las Partes”</w:t>
      </w:r>
      <w:r w:rsidRPr="001E1839">
        <w:rPr>
          <w:rFonts w:ascii="Arial" w:hAnsi="Arial" w:cs="Arial"/>
        </w:rPr>
        <w:t>convienen que la vigencia del presente contrato iniciará a partir de la fecha de su firma y concluirá el 31 de diciembre del 2017.</w:t>
      </w:r>
    </w:p>
    <w:p w:rsidR="00B1184C" w:rsidRPr="001E1839" w:rsidRDefault="00B1184C" w:rsidP="00B1184C">
      <w:pPr>
        <w:spacing w:after="0" w:line="240" w:lineRule="auto"/>
        <w:jc w:val="both"/>
        <w:rPr>
          <w:rFonts w:ascii="Arial" w:hAnsi="Arial" w:cs="Arial"/>
        </w:rPr>
      </w:pPr>
    </w:p>
    <w:p w:rsidR="00B1184C" w:rsidRPr="001E1839" w:rsidRDefault="00B1184C" w:rsidP="00B1184C">
      <w:pPr>
        <w:spacing w:after="0" w:line="240" w:lineRule="auto"/>
        <w:jc w:val="both"/>
        <w:rPr>
          <w:rFonts w:ascii="Arial" w:hAnsi="Arial" w:cs="Arial"/>
          <w:bCs/>
        </w:rPr>
      </w:pPr>
      <w:r w:rsidRPr="001E1839">
        <w:rPr>
          <w:rFonts w:ascii="Arial" w:hAnsi="Arial" w:cs="Arial"/>
          <w:b/>
        </w:rPr>
        <w:t xml:space="preserve">SEXTA.- TRANSFERENCIA DE DERECHOS DE COBRO. </w:t>
      </w:r>
      <w:r w:rsidR="00121ED7" w:rsidRPr="001E1839">
        <w:rPr>
          <w:rFonts w:ascii="Arial" w:hAnsi="Arial" w:cs="Arial"/>
          <w:b/>
        </w:rPr>
        <w:t>“El Proveedor”</w:t>
      </w:r>
      <w:r w:rsidRPr="001E1839">
        <w:rPr>
          <w:rFonts w:ascii="Arial" w:hAnsi="Arial" w:cs="Arial"/>
          <w:bCs/>
        </w:rPr>
        <w:t xml:space="preserve">se obliga a no transferir o ceder por ningún título, en forma total o parcial, a favor de cualquier otra persona física o moral, sus derechos y obligaciones que se deriven del presente Contrato; a excepción de los derechos de cobro, debiendo en este caso, solicitar por escrito el consentimiento de </w:t>
      </w:r>
      <w:r w:rsidR="00717245" w:rsidRPr="001E1839">
        <w:rPr>
          <w:rFonts w:ascii="Arial" w:hAnsi="Arial" w:cs="Arial"/>
          <w:b/>
          <w:bCs/>
        </w:rPr>
        <w:t>“El Instituto”</w:t>
      </w:r>
      <w:r w:rsidRPr="001E1839">
        <w:rPr>
          <w:rFonts w:ascii="Arial" w:hAnsi="Arial" w:cs="Arial"/>
          <w:bCs/>
        </w:rPr>
        <w:t>a través del Administrador del presente Contrato para tal efecto.</w:t>
      </w:r>
    </w:p>
    <w:p w:rsidR="00B1184C" w:rsidRPr="001E1839" w:rsidRDefault="00B1184C" w:rsidP="00B1184C">
      <w:pPr>
        <w:spacing w:after="0" w:line="240" w:lineRule="auto"/>
        <w:jc w:val="both"/>
        <w:rPr>
          <w:rFonts w:ascii="Arial" w:hAnsi="Arial" w:cs="Arial"/>
          <w:bCs/>
        </w:rPr>
      </w:pPr>
    </w:p>
    <w:p w:rsidR="00B1184C" w:rsidRPr="001E1839" w:rsidRDefault="00B1184C" w:rsidP="00B1184C">
      <w:pPr>
        <w:spacing w:after="0" w:line="240" w:lineRule="auto"/>
        <w:jc w:val="both"/>
        <w:rPr>
          <w:rFonts w:ascii="Arial" w:hAnsi="Arial" w:cs="Arial"/>
          <w:bCs/>
        </w:rPr>
      </w:pPr>
      <w:r w:rsidRPr="001E1839">
        <w:rPr>
          <w:rFonts w:ascii="Arial" w:hAnsi="Arial" w:cs="Arial"/>
          <w:b/>
          <w:bCs/>
        </w:rPr>
        <w:t>“EL PROVEEDOR”</w:t>
      </w:r>
      <w:r w:rsidRPr="001E1839">
        <w:rPr>
          <w:rFonts w:ascii="Arial" w:hAnsi="Arial" w:cs="Arial"/>
          <w:bCs/>
        </w:rPr>
        <w:t>, deberá presentar la solicitud correspondiente dentro de los 5 (cinco) días naturales anteriores a la fecha de pago programada, a la que deberá adjuntar una copia de los contra-recibos cuyo importe transfiere, y demás documentos sustantivos de dicha transferencia, lo cual será necesario para efectuar el pago correspondiente.</w:t>
      </w:r>
    </w:p>
    <w:p w:rsidR="00B1184C" w:rsidRPr="001E1839" w:rsidRDefault="00B1184C" w:rsidP="00B1184C">
      <w:pPr>
        <w:spacing w:after="0" w:line="240" w:lineRule="auto"/>
        <w:jc w:val="both"/>
        <w:rPr>
          <w:rFonts w:ascii="Arial" w:hAnsi="Arial" w:cs="Arial"/>
          <w:bCs/>
        </w:rPr>
      </w:pPr>
    </w:p>
    <w:p w:rsidR="00B1184C" w:rsidRPr="001E1839" w:rsidRDefault="00B1184C" w:rsidP="00B1184C">
      <w:pPr>
        <w:spacing w:after="0" w:line="240" w:lineRule="auto"/>
        <w:jc w:val="both"/>
        <w:rPr>
          <w:rFonts w:ascii="Arial" w:hAnsi="Arial" w:cs="Arial"/>
          <w:bCs/>
        </w:rPr>
      </w:pPr>
      <w:r w:rsidRPr="001E1839">
        <w:rPr>
          <w:rFonts w:ascii="Arial" w:hAnsi="Arial" w:cs="Arial"/>
          <w:bCs/>
        </w:rPr>
        <w:t xml:space="preserve">Si con motivo de la transferencia de los derechos de cobro solicitada por </w:t>
      </w:r>
      <w:r w:rsidR="00121ED7" w:rsidRPr="001E1839">
        <w:rPr>
          <w:rFonts w:ascii="Arial" w:hAnsi="Arial" w:cs="Arial"/>
          <w:b/>
          <w:bCs/>
        </w:rPr>
        <w:t>“El Proveedor”</w:t>
      </w:r>
      <w:r w:rsidRPr="001E1839">
        <w:rPr>
          <w:rFonts w:ascii="Arial" w:hAnsi="Arial" w:cs="Arial"/>
          <w:bCs/>
        </w:rPr>
        <w:t>se origina un retraso en el pago, no procederá el pago de los gastos financieros a que hace referencia el artículo 51 de la Ley de Adquisiciones, Arrendamientos y Servicios del Sector Público.</w:t>
      </w:r>
    </w:p>
    <w:p w:rsidR="00B1184C" w:rsidRPr="001E1839" w:rsidRDefault="00B1184C" w:rsidP="00B1184C">
      <w:pPr>
        <w:spacing w:after="0" w:line="240" w:lineRule="auto"/>
        <w:jc w:val="both"/>
        <w:rPr>
          <w:rFonts w:ascii="Arial" w:hAnsi="Arial" w:cs="Arial"/>
          <w:bCs/>
        </w:rPr>
      </w:pPr>
    </w:p>
    <w:p w:rsidR="00B1184C" w:rsidRPr="001E1839" w:rsidRDefault="00B1184C" w:rsidP="00B1184C">
      <w:pPr>
        <w:spacing w:after="0" w:line="240" w:lineRule="auto"/>
        <w:jc w:val="both"/>
        <w:rPr>
          <w:rFonts w:ascii="Arial" w:hAnsi="Arial" w:cs="Arial"/>
        </w:rPr>
      </w:pPr>
      <w:r w:rsidRPr="001E1839">
        <w:rPr>
          <w:rFonts w:ascii="Arial" w:hAnsi="Arial" w:cs="Arial"/>
          <w:b/>
        </w:rPr>
        <w:t>SÉPTIMA.- RESPONSABILIDAD.-</w:t>
      </w:r>
      <w:r w:rsidRPr="001E1839">
        <w:rPr>
          <w:rFonts w:ascii="Arial" w:hAnsi="Arial" w:cs="Arial"/>
        </w:rPr>
        <w:t xml:space="preserve"> </w:t>
      </w:r>
      <w:r w:rsidR="00121ED7" w:rsidRPr="001E1839">
        <w:rPr>
          <w:rFonts w:ascii="Arial" w:hAnsi="Arial" w:cs="Arial"/>
          <w:b/>
        </w:rPr>
        <w:t>“El Proveedor”</w:t>
      </w:r>
      <w:r w:rsidRPr="001E1839">
        <w:rPr>
          <w:rFonts w:ascii="Arial" w:hAnsi="Arial" w:cs="Arial"/>
        </w:rPr>
        <w:t xml:space="preserve">se obliga a responder por su cuenta y riesgo de los daños y/o perjuicios que por inobservancia o negligencia de su parte, llegue a causar a </w:t>
      </w:r>
      <w:r w:rsidR="00717245" w:rsidRPr="001E1839">
        <w:rPr>
          <w:rFonts w:ascii="Arial" w:hAnsi="Arial" w:cs="Arial"/>
          <w:b/>
        </w:rPr>
        <w:t>“El Instituto”</w:t>
      </w:r>
      <w:r w:rsidRPr="001E1839">
        <w:rPr>
          <w:rFonts w:ascii="Arial" w:hAnsi="Arial" w:cs="Arial"/>
        </w:rPr>
        <w:t>y/o a terceros, con motivo de las obligaciones pactadas en este instrumento jurídico, o deficiencias presentadas de conformidad con lo establecido en el artículo 53 de la Ley de Adquisiciones, Arrendamientos y Servicios del Sector Público.</w:t>
      </w:r>
    </w:p>
    <w:p w:rsidR="00B1184C" w:rsidRPr="001E1839" w:rsidRDefault="00B1184C" w:rsidP="00B1184C">
      <w:pPr>
        <w:spacing w:after="0" w:line="240" w:lineRule="auto"/>
        <w:jc w:val="both"/>
        <w:rPr>
          <w:rFonts w:ascii="Arial" w:hAnsi="Arial" w:cs="Arial"/>
          <w:bCs/>
        </w:rPr>
      </w:pPr>
    </w:p>
    <w:p w:rsidR="00B1184C" w:rsidRPr="001E1839" w:rsidRDefault="00B1184C" w:rsidP="00B1184C">
      <w:pPr>
        <w:spacing w:after="0" w:line="240" w:lineRule="auto"/>
        <w:jc w:val="both"/>
        <w:rPr>
          <w:rFonts w:ascii="Arial" w:hAnsi="Arial" w:cs="Arial"/>
        </w:rPr>
      </w:pPr>
      <w:r w:rsidRPr="001E1839">
        <w:rPr>
          <w:rFonts w:ascii="Arial" w:hAnsi="Arial" w:cs="Arial"/>
          <w:b/>
        </w:rPr>
        <w:t xml:space="preserve">OCTAVA.- CONTRIBUCIONES.- </w:t>
      </w:r>
      <w:r w:rsidRPr="001E1839">
        <w:rPr>
          <w:rFonts w:ascii="Arial" w:hAnsi="Arial" w:cs="Arial"/>
        </w:rPr>
        <w:t xml:space="preserve">Los impuestos y/o derechos que procedan con motivo del servicio objeto del presente Contrato, serán pagados por </w:t>
      </w:r>
      <w:r w:rsidR="00717245" w:rsidRPr="001E1839">
        <w:rPr>
          <w:rFonts w:ascii="Arial" w:hAnsi="Arial" w:cs="Arial"/>
          <w:b/>
          <w:bCs/>
        </w:rPr>
        <w:t>“El Proveedor”</w:t>
      </w:r>
      <w:r w:rsidRPr="001E1839">
        <w:rPr>
          <w:rFonts w:ascii="Arial" w:hAnsi="Arial" w:cs="Arial"/>
        </w:rPr>
        <w:t>conforme a la legislación aplicable en la materia.</w:t>
      </w:r>
    </w:p>
    <w:p w:rsidR="00B1184C" w:rsidRPr="001E1839" w:rsidRDefault="00B1184C" w:rsidP="00B1184C">
      <w:pPr>
        <w:spacing w:after="0" w:line="240" w:lineRule="auto"/>
        <w:jc w:val="both"/>
        <w:rPr>
          <w:rFonts w:ascii="Arial" w:hAnsi="Arial" w:cs="Arial"/>
          <w:b/>
          <w:bCs/>
          <w:lang w:val="es-ES"/>
        </w:rPr>
      </w:pPr>
    </w:p>
    <w:p w:rsidR="00B1184C" w:rsidRPr="001E1839" w:rsidRDefault="00717245" w:rsidP="00B1184C">
      <w:pPr>
        <w:spacing w:after="0" w:line="240" w:lineRule="auto"/>
        <w:jc w:val="both"/>
        <w:rPr>
          <w:rFonts w:ascii="Arial" w:hAnsi="Arial" w:cs="Arial"/>
          <w:lang w:val="es-ES"/>
        </w:rPr>
      </w:pPr>
      <w:r w:rsidRPr="001E1839">
        <w:rPr>
          <w:rFonts w:ascii="Arial" w:hAnsi="Arial" w:cs="Arial"/>
          <w:b/>
          <w:bCs/>
          <w:lang w:val="es-ES"/>
        </w:rPr>
        <w:t>“El Instituto”</w:t>
      </w:r>
      <w:r w:rsidR="00B1184C" w:rsidRPr="001E1839">
        <w:rPr>
          <w:rFonts w:ascii="Arial" w:hAnsi="Arial" w:cs="Arial"/>
          <w:lang w:val="es-ES"/>
        </w:rPr>
        <w:t>sólo cubrirá el Impuesto al Valor Agregado (I.V.A.) de acuerdo a lo establecido en las disposiciones fiscales vigentes en la materia.</w:t>
      </w:r>
    </w:p>
    <w:p w:rsidR="00B1184C" w:rsidRPr="001E1839" w:rsidRDefault="00B1184C" w:rsidP="00B1184C">
      <w:pPr>
        <w:spacing w:after="0" w:line="240" w:lineRule="auto"/>
        <w:jc w:val="both"/>
        <w:rPr>
          <w:rFonts w:ascii="Arial" w:hAnsi="Arial" w:cs="Arial"/>
          <w:b/>
          <w:bCs/>
        </w:rPr>
      </w:pPr>
    </w:p>
    <w:p w:rsidR="00B1184C" w:rsidRPr="001E1839" w:rsidRDefault="00121ED7" w:rsidP="00B1184C">
      <w:pPr>
        <w:spacing w:after="0" w:line="240" w:lineRule="auto"/>
        <w:jc w:val="both"/>
        <w:rPr>
          <w:rFonts w:ascii="Arial" w:hAnsi="Arial" w:cs="Arial"/>
        </w:rPr>
      </w:pPr>
      <w:r w:rsidRPr="001E1839">
        <w:rPr>
          <w:rFonts w:ascii="Arial" w:hAnsi="Arial" w:cs="Arial"/>
          <w:b/>
          <w:bCs/>
        </w:rPr>
        <w:t>“El Proveedor”</w:t>
      </w:r>
      <w:r w:rsidR="00B1184C" w:rsidRPr="001E1839">
        <w:rPr>
          <w:rFonts w:ascii="Arial" w:hAnsi="Arial" w:cs="Arial"/>
          <w:bCs/>
        </w:rPr>
        <w:t xml:space="preserve">en su caso, </w:t>
      </w:r>
      <w:r w:rsidR="00B1184C" w:rsidRPr="001E1839">
        <w:rPr>
          <w:rFonts w:ascii="Arial" w:hAnsi="Arial" w:cs="Arial"/>
        </w:rPr>
        <w:t xml:space="preserve">cumplirá con la inscripción de sus trabajadores en el régimen obligatorio del Seguro Social, así como con el pago de las cuotas obrero-patronales a que haya lugar, conforme a lo dispuesto en la Ley del Seguro Social. </w:t>
      </w:r>
      <w:r w:rsidR="00717245" w:rsidRPr="001E1839">
        <w:rPr>
          <w:rFonts w:ascii="Arial" w:hAnsi="Arial" w:cs="Arial"/>
          <w:b/>
          <w:bCs/>
        </w:rPr>
        <w:t>“El Instituto”</w:t>
      </w:r>
      <w:r w:rsidR="00B1184C" w:rsidRPr="001E1839">
        <w:rPr>
          <w:rFonts w:ascii="Arial" w:hAnsi="Arial" w:cs="Arial"/>
        </w:rPr>
        <w:t>a través del Área fiscalizadora competente podrá verificar en cualquier momento el cumplimiento de dicha obligación.</w:t>
      </w:r>
    </w:p>
    <w:p w:rsidR="00B1184C" w:rsidRPr="001E1839" w:rsidRDefault="00B1184C" w:rsidP="00B1184C">
      <w:pPr>
        <w:spacing w:after="0" w:line="240" w:lineRule="auto"/>
        <w:jc w:val="both"/>
        <w:rPr>
          <w:rFonts w:ascii="Arial" w:hAnsi="Arial" w:cs="Arial"/>
        </w:rPr>
      </w:pPr>
    </w:p>
    <w:p w:rsidR="00B1184C" w:rsidRPr="001E1839" w:rsidRDefault="00B1184C" w:rsidP="00B1184C">
      <w:pPr>
        <w:spacing w:after="0" w:line="240" w:lineRule="auto"/>
        <w:jc w:val="both"/>
        <w:rPr>
          <w:rFonts w:ascii="Arial" w:hAnsi="Arial" w:cs="Arial"/>
          <w:bCs/>
          <w:lang w:val="es-ES"/>
        </w:rPr>
      </w:pPr>
      <w:r w:rsidRPr="001E1839">
        <w:rPr>
          <w:rFonts w:ascii="Arial" w:hAnsi="Arial" w:cs="Arial"/>
          <w:b/>
          <w:bCs/>
          <w:iCs/>
        </w:rPr>
        <w:t xml:space="preserve">Si </w:t>
      </w:r>
      <w:r w:rsidR="00121ED7" w:rsidRPr="001E1839">
        <w:rPr>
          <w:rFonts w:ascii="Arial" w:hAnsi="Arial" w:cs="Arial"/>
          <w:b/>
          <w:bCs/>
          <w:iCs/>
        </w:rPr>
        <w:t>“El Proveedor”</w:t>
      </w:r>
      <w:r w:rsidRPr="001E1839">
        <w:rPr>
          <w:rFonts w:ascii="Arial" w:hAnsi="Arial" w:cs="Arial"/>
          <w:bCs/>
          <w:iCs/>
        </w:rPr>
        <w:t xml:space="preserve">tuviera cuentas líquidas y exigibles a su cargo por concepto de cuotas obrero patronales, conforme a lo previsto en el artículo 40 B de la Ley del Seguro Social, acepta que </w:t>
      </w:r>
      <w:r w:rsidR="00717245" w:rsidRPr="001E1839">
        <w:rPr>
          <w:rFonts w:ascii="Arial" w:hAnsi="Arial" w:cs="Arial"/>
          <w:b/>
          <w:bCs/>
          <w:iCs/>
        </w:rPr>
        <w:t>“El Instituto”</w:t>
      </w:r>
      <w:r w:rsidRPr="001E1839">
        <w:rPr>
          <w:rFonts w:ascii="Arial" w:hAnsi="Arial" w:cs="Arial"/>
          <w:bCs/>
          <w:iCs/>
        </w:rPr>
        <w:t xml:space="preserve">las compense con el o los pagos que tenga que hacerle por concepto de contraprestación </w:t>
      </w:r>
      <w:r w:rsidRPr="001E1839">
        <w:rPr>
          <w:rFonts w:ascii="Arial" w:hAnsi="Arial" w:cs="Arial"/>
          <w:bCs/>
        </w:rPr>
        <w:t>que le corresponda percibir con motivo del presente instrumento jurídico</w:t>
      </w:r>
      <w:r w:rsidRPr="001E1839">
        <w:rPr>
          <w:rFonts w:ascii="Arial" w:hAnsi="Arial" w:cs="Arial"/>
          <w:bCs/>
          <w:iCs/>
        </w:rPr>
        <w:t>.</w:t>
      </w:r>
    </w:p>
    <w:p w:rsidR="00B1184C" w:rsidRPr="001E1839" w:rsidRDefault="00B1184C" w:rsidP="00B1184C">
      <w:pPr>
        <w:spacing w:after="0" w:line="240" w:lineRule="auto"/>
        <w:jc w:val="both"/>
        <w:rPr>
          <w:rFonts w:ascii="Arial" w:hAnsi="Arial" w:cs="Arial"/>
        </w:rPr>
      </w:pPr>
      <w:r w:rsidRPr="001E1839">
        <w:rPr>
          <w:rFonts w:ascii="Arial" w:hAnsi="Arial" w:cs="Arial"/>
          <w:b/>
          <w:bCs/>
        </w:rPr>
        <w:t xml:space="preserve"> </w:t>
      </w:r>
    </w:p>
    <w:p w:rsidR="00B1184C" w:rsidRPr="001E1839" w:rsidRDefault="00B1184C" w:rsidP="00B1184C">
      <w:pPr>
        <w:spacing w:after="0" w:line="240" w:lineRule="auto"/>
        <w:jc w:val="both"/>
        <w:rPr>
          <w:rFonts w:ascii="Arial" w:hAnsi="Arial" w:cs="Arial"/>
        </w:rPr>
      </w:pPr>
      <w:r w:rsidRPr="001E1839">
        <w:rPr>
          <w:rFonts w:ascii="Arial" w:hAnsi="Arial" w:cs="Arial"/>
          <w:b/>
        </w:rPr>
        <w:t xml:space="preserve">NOVENA.- PATENTES Y/O MARCAS.- </w:t>
      </w:r>
      <w:r w:rsidR="00121ED7" w:rsidRPr="001E1839">
        <w:rPr>
          <w:rFonts w:ascii="Arial" w:hAnsi="Arial" w:cs="Arial"/>
          <w:b/>
        </w:rPr>
        <w:t>“El Proveedor”</w:t>
      </w:r>
      <w:r w:rsidRPr="001E1839">
        <w:rPr>
          <w:rFonts w:ascii="Arial" w:hAnsi="Arial" w:cs="Arial"/>
        </w:rPr>
        <w:t xml:space="preserve">se obliga para con </w:t>
      </w:r>
      <w:r w:rsidRPr="001E1839">
        <w:rPr>
          <w:rFonts w:ascii="Arial" w:hAnsi="Arial" w:cs="Arial"/>
          <w:b/>
        </w:rPr>
        <w:t>“</w:t>
      </w:r>
      <w:r w:rsidR="00717245" w:rsidRPr="001E1839">
        <w:rPr>
          <w:rFonts w:ascii="Arial" w:hAnsi="Arial" w:cs="Arial"/>
          <w:b/>
        </w:rPr>
        <w:t>El Instituto</w:t>
      </w:r>
      <w:r w:rsidRPr="001E1839">
        <w:rPr>
          <w:rFonts w:ascii="Arial" w:hAnsi="Arial" w:cs="Arial"/>
          <w:b/>
        </w:rPr>
        <w:t>”</w:t>
      </w:r>
      <w:r w:rsidRPr="001E1839">
        <w:rPr>
          <w:rFonts w:ascii="Arial" w:hAnsi="Arial" w:cs="Arial"/>
        </w:rPr>
        <w:t xml:space="preserve">, a responder por los daños y/o perjuicios que pudiera causar a </w:t>
      </w:r>
      <w:r w:rsidR="00717245" w:rsidRPr="001E1839">
        <w:rPr>
          <w:rFonts w:ascii="Arial" w:hAnsi="Arial" w:cs="Arial"/>
          <w:b/>
        </w:rPr>
        <w:t>“El Instituto”</w:t>
      </w:r>
      <w:r w:rsidRPr="001E1839">
        <w:rPr>
          <w:rFonts w:ascii="Arial" w:hAnsi="Arial" w:cs="Arial"/>
        </w:rPr>
        <w:t>y/o a terceros, si con motivo de la prestación de los servicios se violan derechos de autor, de patentes y/o marcas u otro derecho reservado a nivel Nacional o Internacional.</w:t>
      </w:r>
    </w:p>
    <w:p w:rsidR="00B1184C" w:rsidRPr="001E1839" w:rsidRDefault="00B1184C" w:rsidP="00B1184C">
      <w:pPr>
        <w:spacing w:after="0" w:line="240" w:lineRule="auto"/>
        <w:jc w:val="both"/>
        <w:rPr>
          <w:rFonts w:ascii="Arial" w:hAnsi="Arial" w:cs="Arial"/>
        </w:rPr>
      </w:pPr>
    </w:p>
    <w:p w:rsidR="00B1184C" w:rsidRPr="001E1839" w:rsidRDefault="00B1184C" w:rsidP="00B1184C">
      <w:pPr>
        <w:spacing w:after="0" w:line="240" w:lineRule="auto"/>
        <w:jc w:val="both"/>
        <w:rPr>
          <w:rFonts w:ascii="Arial" w:hAnsi="Arial" w:cs="Arial"/>
        </w:rPr>
      </w:pPr>
      <w:r w:rsidRPr="001E1839">
        <w:rPr>
          <w:rFonts w:ascii="Arial" w:hAnsi="Arial" w:cs="Arial"/>
        </w:rPr>
        <w:t xml:space="preserve">Por lo anterior, </w:t>
      </w:r>
      <w:r w:rsidR="00121ED7" w:rsidRPr="001E1839">
        <w:rPr>
          <w:rFonts w:ascii="Arial" w:hAnsi="Arial" w:cs="Arial"/>
          <w:b/>
          <w:bCs/>
        </w:rPr>
        <w:t>“El Proveedor”</w:t>
      </w:r>
      <w:r w:rsidRPr="001E1839">
        <w:rPr>
          <w:rFonts w:ascii="Arial" w:hAnsi="Arial" w:cs="Arial"/>
        </w:rPr>
        <w:t>manifiesta en este acto bajo protesta de decir verdad, no encontrarse en ninguno de los supuestos de infracción a la Ley Federal del Derecho de Autor, ni a la Ley de la Propiedad Industrial.</w:t>
      </w:r>
    </w:p>
    <w:p w:rsidR="00B1184C" w:rsidRPr="001E1839" w:rsidRDefault="00B1184C" w:rsidP="00B1184C">
      <w:pPr>
        <w:spacing w:after="0" w:line="240" w:lineRule="auto"/>
        <w:jc w:val="both"/>
        <w:rPr>
          <w:rFonts w:ascii="Arial" w:hAnsi="Arial" w:cs="Arial"/>
        </w:rPr>
      </w:pPr>
    </w:p>
    <w:p w:rsidR="00B1184C" w:rsidRPr="001E1839" w:rsidRDefault="00B1184C" w:rsidP="00B1184C">
      <w:pPr>
        <w:spacing w:after="0" w:line="240" w:lineRule="auto"/>
        <w:jc w:val="both"/>
        <w:rPr>
          <w:rFonts w:ascii="Arial" w:hAnsi="Arial" w:cs="Arial"/>
          <w:bCs/>
        </w:rPr>
      </w:pPr>
      <w:r w:rsidRPr="001E1839">
        <w:rPr>
          <w:rFonts w:ascii="Arial" w:hAnsi="Arial" w:cs="Arial"/>
        </w:rPr>
        <w:t xml:space="preserve">En caso de que sobreviniera alguna reclamación en contra de </w:t>
      </w:r>
      <w:r w:rsidR="00717245" w:rsidRPr="001E1839">
        <w:rPr>
          <w:rFonts w:ascii="Arial" w:hAnsi="Arial" w:cs="Arial"/>
          <w:b/>
          <w:bCs/>
        </w:rPr>
        <w:t>“El Instituto”</w:t>
      </w:r>
      <w:r w:rsidRPr="001E1839">
        <w:rPr>
          <w:rFonts w:ascii="Arial" w:hAnsi="Arial" w:cs="Arial"/>
        </w:rPr>
        <w:t xml:space="preserve">por cualquiera de las causas antes mencionadas, la única obligación de éste será la de dar aviso en el domicilio previsto en este instrumento jurídico a </w:t>
      </w:r>
      <w:r w:rsidRPr="001E1839">
        <w:rPr>
          <w:rFonts w:ascii="Arial" w:hAnsi="Arial" w:cs="Arial"/>
          <w:b/>
          <w:bCs/>
        </w:rPr>
        <w:t>"</w:t>
      </w:r>
      <w:r w:rsidR="00717245" w:rsidRPr="001E1839">
        <w:rPr>
          <w:rFonts w:ascii="Arial" w:hAnsi="Arial" w:cs="Arial"/>
          <w:b/>
          <w:bCs/>
        </w:rPr>
        <w:t>El Proveedor</w:t>
      </w:r>
      <w:r w:rsidRPr="001E1839">
        <w:rPr>
          <w:rFonts w:ascii="Arial" w:hAnsi="Arial" w:cs="Arial"/>
          <w:b/>
          <w:bCs/>
        </w:rPr>
        <w:t>"</w:t>
      </w:r>
      <w:r w:rsidRPr="001E1839">
        <w:rPr>
          <w:rFonts w:ascii="Arial" w:hAnsi="Arial" w:cs="Arial"/>
        </w:rPr>
        <w:t xml:space="preserve">, para que éste lleve a cabo las acciones necesarias que garanticen la liberación de </w:t>
      </w:r>
      <w:r w:rsidR="00717245" w:rsidRPr="001E1839">
        <w:rPr>
          <w:rFonts w:ascii="Arial" w:hAnsi="Arial" w:cs="Arial"/>
          <w:b/>
          <w:bCs/>
        </w:rPr>
        <w:t>“El Instituto”</w:t>
      </w:r>
      <w:r w:rsidRPr="001E1839">
        <w:rPr>
          <w:rFonts w:ascii="Arial" w:hAnsi="Arial" w:cs="Arial"/>
        </w:rPr>
        <w:t>de cualquier controversia o responsabilidad de carácter civil, mercantil, penal o administrativa que, en su caso, se ocasione</w:t>
      </w:r>
      <w:r w:rsidRPr="001E1839">
        <w:rPr>
          <w:rFonts w:ascii="Arial" w:hAnsi="Arial" w:cs="Arial"/>
          <w:bCs/>
        </w:rPr>
        <w:t>.</w:t>
      </w:r>
    </w:p>
    <w:p w:rsidR="00B1184C" w:rsidRPr="001E1839" w:rsidRDefault="00B1184C" w:rsidP="00B1184C">
      <w:pPr>
        <w:spacing w:after="0" w:line="240" w:lineRule="auto"/>
        <w:jc w:val="both"/>
        <w:rPr>
          <w:rFonts w:ascii="Arial" w:hAnsi="Arial" w:cs="Arial"/>
          <w:b/>
          <w:bCs/>
        </w:rPr>
      </w:pPr>
    </w:p>
    <w:p w:rsidR="00B1184C" w:rsidRPr="001E1839" w:rsidRDefault="00B1184C" w:rsidP="00B1184C">
      <w:pPr>
        <w:spacing w:after="0" w:line="240" w:lineRule="auto"/>
        <w:jc w:val="both"/>
        <w:rPr>
          <w:rFonts w:ascii="Arial" w:hAnsi="Arial" w:cs="Arial"/>
        </w:rPr>
      </w:pPr>
      <w:r w:rsidRPr="001E1839">
        <w:rPr>
          <w:rFonts w:ascii="Arial" w:hAnsi="Arial" w:cs="Arial"/>
        </w:rPr>
        <w:t xml:space="preserve">Lo anterior de conformidad a lo establecido en el artículo 45 fracción XX de la </w:t>
      </w:r>
      <w:r w:rsidRPr="001E1839">
        <w:rPr>
          <w:rFonts w:ascii="Arial" w:hAnsi="Arial" w:cs="Arial"/>
          <w:bCs/>
        </w:rPr>
        <w:t>Ley de Adquisiciones, Arrendamientos y Servicios del Sector Público.</w:t>
      </w:r>
    </w:p>
    <w:p w:rsidR="00B1184C" w:rsidRPr="001E1839" w:rsidRDefault="00B1184C" w:rsidP="00B1184C">
      <w:pPr>
        <w:spacing w:after="0" w:line="240" w:lineRule="auto"/>
        <w:jc w:val="both"/>
        <w:rPr>
          <w:rFonts w:ascii="Arial" w:hAnsi="Arial" w:cs="Arial"/>
          <w:b/>
          <w:bCs/>
          <w:lang w:val="es-ES"/>
        </w:rPr>
      </w:pPr>
    </w:p>
    <w:p w:rsidR="00B1184C" w:rsidRPr="001E1839" w:rsidRDefault="00B1184C" w:rsidP="00B1184C">
      <w:pPr>
        <w:spacing w:after="0" w:line="240" w:lineRule="auto"/>
        <w:jc w:val="both"/>
        <w:rPr>
          <w:rFonts w:ascii="Arial" w:hAnsi="Arial" w:cs="Arial"/>
          <w:b/>
          <w:bCs/>
          <w:lang w:val="es-ES"/>
        </w:rPr>
      </w:pPr>
      <w:r w:rsidRPr="001E1839">
        <w:rPr>
          <w:rFonts w:ascii="Arial" w:hAnsi="Arial" w:cs="Arial"/>
          <w:b/>
          <w:bCs/>
          <w:lang w:val="es-ES"/>
        </w:rPr>
        <w:t xml:space="preserve">DÉCIMA.- </w:t>
      </w:r>
      <w:r w:rsidRPr="001E1839">
        <w:rPr>
          <w:rFonts w:ascii="Arial" w:hAnsi="Arial" w:cs="Arial"/>
          <w:b/>
          <w:bCs/>
          <w:lang w:val="x-none"/>
        </w:rPr>
        <w:t xml:space="preserve">GARANTÍA DE CUMPLIMIENTO DEL CONTRATO.- </w:t>
      </w:r>
      <w:r w:rsidR="00121ED7" w:rsidRPr="001E1839">
        <w:rPr>
          <w:rFonts w:ascii="Arial" w:hAnsi="Arial" w:cs="Arial"/>
          <w:b/>
          <w:bCs/>
          <w:lang w:val="x-none"/>
        </w:rPr>
        <w:t>“El Proveedor”</w:t>
      </w:r>
      <w:r w:rsidRPr="001E1839">
        <w:rPr>
          <w:rFonts w:ascii="Arial" w:hAnsi="Arial" w:cs="Arial"/>
          <w:lang w:val="x-none"/>
        </w:rPr>
        <w:t xml:space="preserve">se obliga a entregar a más tardar dentro de los 10 (diez) días naturales posteriores a la firma de este instrumento jurídico, en términos del artículo 48 de la Ley de Adquisiciones, Arrendamientos y Servicios del Sector Público, una garantía de cumplimiento de todas y cada una de las obligaciones a su cargo derivadas del presente Contrato, mediante fianza expedida por compañía autorizada en los términos de la Ley de Instituciones de Seguros y de Fianzas a favor del </w:t>
      </w:r>
      <w:r w:rsidRPr="001E1839">
        <w:rPr>
          <w:rFonts w:ascii="Arial" w:hAnsi="Arial" w:cs="Arial"/>
          <w:b/>
          <w:bCs/>
          <w:lang w:val="x-none"/>
        </w:rPr>
        <w:t>“Instituto Mexicano del Seguro Social”</w:t>
      </w:r>
      <w:r w:rsidRPr="001E1839">
        <w:rPr>
          <w:rFonts w:ascii="Arial" w:hAnsi="Arial" w:cs="Arial"/>
          <w:lang w:val="x-none"/>
        </w:rPr>
        <w:t xml:space="preserve">, por un monto equivalente al </w:t>
      </w:r>
      <w:r w:rsidRPr="001E1839">
        <w:rPr>
          <w:rFonts w:ascii="Arial" w:hAnsi="Arial" w:cs="Arial"/>
          <w:b/>
          <w:bCs/>
          <w:lang w:val="x-none"/>
        </w:rPr>
        <w:t>10% (diez por ciento)</w:t>
      </w:r>
      <w:r w:rsidRPr="001E1839">
        <w:rPr>
          <w:rFonts w:ascii="Arial" w:hAnsi="Arial" w:cs="Arial"/>
          <w:lang w:val="x-none"/>
        </w:rPr>
        <w:t xml:space="preserve"> sobre el importe máximo que se indica en la Cláusula Segunda del presente Contrato, sin considerar el Impuesto al Valor Agregado (I.V.A.), en Moneda Nacional.</w:t>
      </w:r>
    </w:p>
    <w:p w:rsidR="00B1184C" w:rsidRPr="001E1839" w:rsidRDefault="00B1184C" w:rsidP="00B1184C">
      <w:pPr>
        <w:spacing w:after="0" w:line="240" w:lineRule="auto"/>
        <w:jc w:val="both"/>
        <w:rPr>
          <w:rFonts w:ascii="Arial" w:hAnsi="Arial" w:cs="Arial"/>
          <w:bCs/>
          <w:lang w:val="es-ES"/>
        </w:rPr>
      </w:pPr>
    </w:p>
    <w:p w:rsidR="00B1184C" w:rsidRPr="001E1839" w:rsidRDefault="00121ED7" w:rsidP="00B1184C">
      <w:pPr>
        <w:spacing w:after="0" w:line="240" w:lineRule="auto"/>
        <w:jc w:val="both"/>
        <w:rPr>
          <w:rFonts w:ascii="Arial" w:hAnsi="Arial" w:cs="Arial"/>
        </w:rPr>
      </w:pPr>
      <w:r w:rsidRPr="001E1839">
        <w:rPr>
          <w:rFonts w:ascii="Arial" w:hAnsi="Arial" w:cs="Arial"/>
          <w:b/>
          <w:bCs/>
        </w:rPr>
        <w:t>“El Proveedor”</w:t>
      </w:r>
      <w:r w:rsidR="00B1184C" w:rsidRPr="001E1839">
        <w:rPr>
          <w:rFonts w:ascii="Arial" w:hAnsi="Arial" w:cs="Arial"/>
        </w:rPr>
        <w:t xml:space="preserve">queda obligado a entregar a </w:t>
      </w:r>
      <w:r w:rsidR="00717245" w:rsidRPr="001E1839">
        <w:rPr>
          <w:rFonts w:ascii="Arial" w:hAnsi="Arial" w:cs="Arial"/>
          <w:b/>
          <w:bCs/>
        </w:rPr>
        <w:t>“El Instituto”</w:t>
      </w:r>
      <w:r w:rsidR="00B1184C" w:rsidRPr="001E1839">
        <w:rPr>
          <w:rFonts w:ascii="Arial" w:hAnsi="Arial" w:cs="Arial"/>
        </w:rPr>
        <w:t xml:space="preserve">la póliza de fianza, apegándose al Formato que se integra al presente instrumento jurídico como </w:t>
      </w:r>
      <w:r w:rsidR="00B1184C" w:rsidRPr="001E1839">
        <w:rPr>
          <w:rFonts w:ascii="Arial" w:hAnsi="Arial" w:cs="Arial"/>
          <w:b/>
          <w:bCs/>
        </w:rPr>
        <w:t>Anexo 4 (cuatro)</w:t>
      </w:r>
      <w:r w:rsidR="00B1184C" w:rsidRPr="001E1839">
        <w:rPr>
          <w:rFonts w:ascii="Arial" w:hAnsi="Arial" w:cs="Arial"/>
        </w:rPr>
        <w:t xml:space="preserve"> en la División de Contratos, ubicada en </w:t>
      </w:r>
      <w:r w:rsidR="00312220" w:rsidRPr="001E1839">
        <w:rPr>
          <w:rFonts w:ascii="Arial" w:hAnsi="Arial" w:cs="Arial"/>
        </w:rPr>
        <w:t xml:space="preserve">la </w:t>
      </w:r>
      <w:r w:rsidR="00B1184C" w:rsidRPr="001E1839">
        <w:rPr>
          <w:rFonts w:ascii="Arial" w:hAnsi="Arial" w:cs="Arial"/>
        </w:rPr>
        <w:t xml:space="preserve">Calle Durango número 291 10º piso, Colonia Roma Norte, Delegación Cuauhtémoc, Código Postal 06700 </w:t>
      </w:r>
      <w:r w:rsidR="00312220" w:rsidRPr="001E1839">
        <w:rPr>
          <w:rFonts w:ascii="Arial" w:hAnsi="Arial" w:cs="Arial"/>
        </w:rPr>
        <w:t xml:space="preserve">Ciudad de </w:t>
      </w:r>
      <w:r w:rsidR="00B1184C" w:rsidRPr="001E1839">
        <w:rPr>
          <w:rFonts w:ascii="Arial" w:hAnsi="Arial" w:cs="Arial"/>
        </w:rPr>
        <w:t>México.</w:t>
      </w:r>
    </w:p>
    <w:p w:rsidR="00B1184C" w:rsidRPr="001E1839" w:rsidRDefault="00B1184C" w:rsidP="00B1184C">
      <w:pPr>
        <w:spacing w:after="0" w:line="240" w:lineRule="auto"/>
        <w:jc w:val="both"/>
        <w:rPr>
          <w:rFonts w:ascii="Arial" w:hAnsi="Arial" w:cs="Arial"/>
          <w:b/>
          <w:bCs/>
        </w:rPr>
      </w:pPr>
    </w:p>
    <w:p w:rsidR="00B1184C" w:rsidRPr="001E1839" w:rsidRDefault="00B1184C" w:rsidP="00B1184C">
      <w:pPr>
        <w:spacing w:after="0" w:line="240" w:lineRule="auto"/>
        <w:jc w:val="both"/>
        <w:rPr>
          <w:rFonts w:ascii="Arial" w:hAnsi="Arial" w:cs="Arial"/>
        </w:rPr>
      </w:pPr>
      <w:r w:rsidRPr="001E1839">
        <w:rPr>
          <w:rFonts w:ascii="Arial" w:hAnsi="Arial" w:cs="Arial"/>
        </w:rPr>
        <w:t xml:space="preserve">Dicha póliza de garantía de cumplimiento del Contrato se liberará de forma inmediata a </w:t>
      </w:r>
      <w:r w:rsidR="00121ED7" w:rsidRPr="001E1839">
        <w:rPr>
          <w:rFonts w:ascii="Arial" w:hAnsi="Arial" w:cs="Arial"/>
          <w:b/>
          <w:bCs/>
        </w:rPr>
        <w:t>“El Proveedor”</w:t>
      </w:r>
      <w:r w:rsidRPr="001E1839">
        <w:rPr>
          <w:rFonts w:ascii="Arial" w:hAnsi="Arial" w:cs="Arial"/>
        </w:rPr>
        <w:t xml:space="preserve">una vez que </w:t>
      </w:r>
      <w:r w:rsidR="00717245" w:rsidRPr="001E1839">
        <w:rPr>
          <w:rFonts w:ascii="Arial" w:hAnsi="Arial" w:cs="Arial"/>
          <w:b/>
          <w:bCs/>
        </w:rPr>
        <w:t>“El Instituto”</w:t>
      </w:r>
      <w:r w:rsidRPr="001E1839">
        <w:rPr>
          <w:rFonts w:ascii="Arial" w:hAnsi="Arial" w:cs="Arial"/>
        </w:rPr>
        <w:t xml:space="preserve">le otorgue autorización por escrito, para que éste pueda solicitar a la afianzadora correspondiente la cancelación de la fianza, autorización que se entregará a </w:t>
      </w:r>
      <w:r w:rsidR="00121ED7" w:rsidRPr="001E1839">
        <w:rPr>
          <w:rFonts w:ascii="Arial" w:hAnsi="Arial" w:cs="Arial"/>
          <w:b/>
          <w:bCs/>
        </w:rPr>
        <w:t>“El Proveedor”</w:t>
      </w:r>
      <w:r w:rsidRPr="001E1839">
        <w:rPr>
          <w:rFonts w:ascii="Arial" w:hAnsi="Arial" w:cs="Arial"/>
        </w:rPr>
        <w:t>siempre que demuestre haber cumplido con la totalidad de las obligaciones adquiridas por virtud del presente Contrato; para lo cual deberá presentar mediante escrito la solicitud de liberación de la fianza en la División de Contratos, misma que llevará a cabo el procedimiento para su liberación y entrega.</w:t>
      </w:r>
    </w:p>
    <w:p w:rsidR="00B1184C" w:rsidRPr="001E1839" w:rsidRDefault="00B1184C" w:rsidP="00B1184C">
      <w:pPr>
        <w:spacing w:after="0" w:line="240" w:lineRule="auto"/>
        <w:jc w:val="both"/>
        <w:rPr>
          <w:rFonts w:ascii="Arial" w:hAnsi="Arial" w:cs="Arial"/>
          <w:b/>
          <w:bCs/>
          <w:iCs/>
        </w:rPr>
      </w:pPr>
    </w:p>
    <w:p w:rsidR="00B1184C" w:rsidRPr="001E1839" w:rsidRDefault="00B1184C" w:rsidP="00B1184C">
      <w:pPr>
        <w:spacing w:after="0" w:line="240" w:lineRule="auto"/>
        <w:jc w:val="both"/>
        <w:rPr>
          <w:rFonts w:ascii="Arial" w:hAnsi="Arial" w:cs="Arial"/>
          <w:bCs/>
          <w:iCs/>
        </w:rPr>
      </w:pPr>
      <w:r w:rsidRPr="001E1839">
        <w:rPr>
          <w:rFonts w:ascii="Arial" w:hAnsi="Arial" w:cs="Arial"/>
          <w:bCs/>
          <w:iCs/>
        </w:rPr>
        <w:t>El administrador de este contrato solicitará en un término no mayor a 30 (treinta) días naturales posteriores a la verificación del cumplimiento o terminación de vigencia de este instrumento jurídico, la cancelación de la garantía de cumplimiento al área contratante.</w:t>
      </w:r>
    </w:p>
    <w:p w:rsidR="00B1184C" w:rsidRPr="001E1839" w:rsidRDefault="00B1184C" w:rsidP="00B1184C">
      <w:pPr>
        <w:spacing w:after="0" w:line="240" w:lineRule="auto"/>
        <w:jc w:val="both"/>
        <w:rPr>
          <w:rFonts w:ascii="Arial" w:hAnsi="Arial" w:cs="Arial"/>
          <w:b/>
          <w:bCs/>
        </w:rPr>
      </w:pPr>
    </w:p>
    <w:p w:rsidR="00B1184C" w:rsidRPr="001E1839" w:rsidRDefault="00B1184C" w:rsidP="00B1184C">
      <w:pPr>
        <w:spacing w:after="0" w:line="240" w:lineRule="auto"/>
        <w:jc w:val="both"/>
        <w:rPr>
          <w:rFonts w:ascii="Arial" w:hAnsi="Arial" w:cs="Arial"/>
          <w:bCs/>
        </w:rPr>
      </w:pPr>
      <w:r w:rsidRPr="001E1839">
        <w:rPr>
          <w:rFonts w:ascii="Arial" w:hAnsi="Arial" w:cs="Arial"/>
          <w:bCs/>
        </w:rPr>
        <w:t xml:space="preserve">No obstante lo anterior, y toda vez que el monto del presente contrato es menor a 900 (novecientos) días de salario mínimo general vigente en la Ciudad de México, </w:t>
      </w:r>
      <w:r w:rsidR="00121ED7" w:rsidRPr="001E1839">
        <w:rPr>
          <w:rFonts w:ascii="Arial" w:hAnsi="Arial" w:cs="Arial"/>
          <w:b/>
          <w:bCs/>
        </w:rPr>
        <w:t>“El Proveedor”</w:t>
      </w:r>
      <w:r w:rsidRPr="001E1839">
        <w:rPr>
          <w:rFonts w:ascii="Arial" w:hAnsi="Arial" w:cs="Arial"/>
          <w:bCs/>
        </w:rPr>
        <w:t xml:space="preserve">podrá presentar la garantía de cumplimiento de las obligaciones estipuladas, mediante cheque certificado, por un importe equivalente al 10% (diez por ciento) del monto máximo, sin considerar el Impuesto al Valor Agregado, en favor de </w:t>
      </w:r>
      <w:r w:rsidR="00717245" w:rsidRPr="001E1839">
        <w:rPr>
          <w:rFonts w:ascii="Arial" w:hAnsi="Arial" w:cs="Arial"/>
          <w:b/>
          <w:bCs/>
        </w:rPr>
        <w:t>“El Instituto”</w:t>
      </w:r>
      <w:r w:rsidRPr="001E1839">
        <w:rPr>
          <w:rFonts w:ascii="Arial" w:hAnsi="Arial" w:cs="Arial"/>
          <w:bCs/>
        </w:rPr>
        <w:t>siendo necesario considerar lo siguiente:</w:t>
      </w:r>
    </w:p>
    <w:p w:rsidR="00B1184C" w:rsidRPr="001E1839" w:rsidRDefault="00B1184C" w:rsidP="00B1184C">
      <w:pPr>
        <w:spacing w:after="0" w:line="240" w:lineRule="auto"/>
        <w:jc w:val="both"/>
        <w:rPr>
          <w:rFonts w:ascii="Arial" w:hAnsi="Arial" w:cs="Arial"/>
          <w:bCs/>
        </w:rPr>
      </w:pPr>
    </w:p>
    <w:p w:rsidR="00B1184C" w:rsidRPr="001E1839" w:rsidRDefault="00B1184C" w:rsidP="00B1184C">
      <w:pPr>
        <w:numPr>
          <w:ilvl w:val="0"/>
          <w:numId w:val="44"/>
        </w:numPr>
        <w:spacing w:after="0" w:line="240" w:lineRule="auto"/>
        <w:jc w:val="both"/>
        <w:rPr>
          <w:rFonts w:ascii="Arial" w:hAnsi="Arial" w:cs="Arial"/>
          <w:bCs/>
        </w:rPr>
      </w:pPr>
      <w:r w:rsidRPr="001E1839">
        <w:rPr>
          <w:rFonts w:ascii="Arial" w:hAnsi="Arial" w:cs="Arial"/>
          <w:bCs/>
        </w:rPr>
        <w:t>El cheque debe expedirse a nombre del "Instituto Mexicano del Seguro Social".</w:t>
      </w:r>
    </w:p>
    <w:p w:rsidR="00B1184C" w:rsidRPr="001E1839" w:rsidRDefault="00B1184C" w:rsidP="00B1184C">
      <w:pPr>
        <w:numPr>
          <w:ilvl w:val="0"/>
          <w:numId w:val="44"/>
        </w:numPr>
        <w:spacing w:after="0" w:line="240" w:lineRule="auto"/>
        <w:jc w:val="both"/>
        <w:rPr>
          <w:rFonts w:ascii="Arial" w:hAnsi="Arial" w:cs="Arial"/>
          <w:bCs/>
        </w:rPr>
      </w:pPr>
      <w:r w:rsidRPr="001E1839">
        <w:rPr>
          <w:rFonts w:ascii="Arial" w:hAnsi="Arial" w:cs="Arial"/>
          <w:bCs/>
        </w:rPr>
        <w:t xml:space="preserve">Dicho cheque deber ser resguardado, a título de garantía, por </w:t>
      </w:r>
      <w:r w:rsidR="00717245" w:rsidRPr="001E1839">
        <w:rPr>
          <w:rFonts w:ascii="Arial" w:hAnsi="Arial" w:cs="Arial"/>
          <w:b/>
          <w:bCs/>
        </w:rPr>
        <w:t>“El Instituto”</w:t>
      </w:r>
      <w:r w:rsidRPr="001E1839">
        <w:rPr>
          <w:rFonts w:ascii="Arial" w:hAnsi="Arial" w:cs="Arial"/>
          <w:bCs/>
        </w:rPr>
        <w:t>en la División de Contratos.</w:t>
      </w:r>
    </w:p>
    <w:p w:rsidR="00B1184C" w:rsidRPr="001E1839" w:rsidRDefault="00B1184C" w:rsidP="00B1184C">
      <w:pPr>
        <w:numPr>
          <w:ilvl w:val="0"/>
          <w:numId w:val="44"/>
        </w:numPr>
        <w:spacing w:after="0" w:line="240" w:lineRule="auto"/>
        <w:jc w:val="both"/>
        <w:rPr>
          <w:rFonts w:ascii="Arial" w:hAnsi="Arial" w:cs="Arial"/>
          <w:bCs/>
        </w:rPr>
      </w:pPr>
      <w:r w:rsidRPr="001E1839">
        <w:rPr>
          <w:rFonts w:ascii="Arial" w:hAnsi="Arial" w:cs="Arial"/>
          <w:bCs/>
        </w:rPr>
        <w:t xml:space="preserve">El cheque será devuelto a solicitud, por escrito de </w:t>
      </w:r>
      <w:r w:rsidR="00121ED7" w:rsidRPr="001E1839">
        <w:rPr>
          <w:rFonts w:ascii="Arial" w:hAnsi="Arial" w:cs="Arial"/>
          <w:b/>
          <w:bCs/>
        </w:rPr>
        <w:t>“El Proveedor”</w:t>
      </w:r>
      <w:r w:rsidRPr="001E1839">
        <w:rPr>
          <w:rFonts w:ascii="Arial" w:hAnsi="Arial" w:cs="Arial"/>
          <w:bCs/>
        </w:rPr>
        <w:t xml:space="preserve">el segundo día hábil posterior a que </w:t>
      </w:r>
      <w:r w:rsidR="00717245" w:rsidRPr="001E1839">
        <w:rPr>
          <w:rFonts w:ascii="Arial" w:hAnsi="Arial" w:cs="Arial"/>
          <w:b/>
          <w:bCs/>
        </w:rPr>
        <w:t>“El Instituto”</w:t>
      </w:r>
      <w:r w:rsidRPr="001E1839">
        <w:rPr>
          <w:rFonts w:ascii="Arial" w:hAnsi="Arial" w:cs="Arial"/>
          <w:bCs/>
        </w:rPr>
        <w:t>constate el cumplimiento del presente instrumento, previa validación del área usuaria.</w:t>
      </w:r>
    </w:p>
    <w:p w:rsidR="00B1184C" w:rsidRPr="001E1839" w:rsidRDefault="00B1184C" w:rsidP="00B1184C">
      <w:pPr>
        <w:spacing w:after="0" w:line="240" w:lineRule="auto"/>
        <w:jc w:val="both"/>
        <w:rPr>
          <w:rFonts w:ascii="Arial" w:hAnsi="Arial" w:cs="Arial"/>
        </w:rPr>
      </w:pPr>
    </w:p>
    <w:p w:rsidR="00B1184C" w:rsidRPr="001E1839" w:rsidRDefault="00B1184C" w:rsidP="00B1184C">
      <w:pPr>
        <w:spacing w:after="0" w:line="240" w:lineRule="auto"/>
        <w:jc w:val="both"/>
        <w:rPr>
          <w:rFonts w:ascii="Arial" w:hAnsi="Arial" w:cs="Arial"/>
        </w:rPr>
      </w:pPr>
      <w:r w:rsidRPr="001E1839">
        <w:rPr>
          <w:rFonts w:ascii="Arial" w:hAnsi="Arial" w:cs="Arial"/>
        </w:rPr>
        <w:t xml:space="preserve">En este caso, la verificación de cumplimiento del presente Contrato por parte de </w:t>
      </w:r>
      <w:r w:rsidR="00717245" w:rsidRPr="001E1839">
        <w:rPr>
          <w:rFonts w:ascii="Arial" w:hAnsi="Arial" w:cs="Arial"/>
          <w:b/>
          <w:bCs/>
        </w:rPr>
        <w:t>“El Instituto”</w:t>
      </w:r>
      <w:r w:rsidRPr="001E1839">
        <w:rPr>
          <w:rFonts w:ascii="Arial" w:hAnsi="Arial" w:cs="Arial"/>
        </w:rPr>
        <w:t xml:space="preserve">deberá hacerse a más tardar el tercer día hábil posterior a aquel en que </w:t>
      </w:r>
      <w:r w:rsidR="00121ED7" w:rsidRPr="001E1839">
        <w:rPr>
          <w:rFonts w:ascii="Arial" w:hAnsi="Arial" w:cs="Arial"/>
          <w:b/>
          <w:bCs/>
        </w:rPr>
        <w:t>“El Proveedor”</w:t>
      </w:r>
      <w:r w:rsidRPr="001E1839">
        <w:rPr>
          <w:rFonts w:ascii="Arial" w:hAnsi="Arial" w:cs="Arial"/>
        </w:rPr>
        <w:t>de aviso de la entrega de los servicios objeto del presente Contrato.</w:t>
      </w:r>
    </w:p>
    <w:p w:rsidR="00B1184C" w:rsidRPr="001E1839" w:rsidRDefault="00B1184C" w:rsidP="00B1184C">
      <w:pPr>
        <w:spacing w:after="0" w:line="240" w:lineRule="auto"/>
        <w:jc w:val="both"/>
        <w:rPr>
          <w:rFonts w:ascii="Arial" w:hAnsi="Arial" w:cs="Arial"/>
          <w:lang w:val="es-ES"/>
        </w:rPr>
      </w:pPr>
      <w:r w:rsidRPr="001E1839">
        <w:rPr>
          <w:rFonts w:ascii="Arial" w:hAnsi="Arial" w:cs="Arial"/>
          <w:b/>
          <w:bCs/>
          <w:lang w:val="es-ES"/>
        </w:rPr>
        <w:t>DÉCIMA PRIMERA.- EJECUCIÓN DE LA GARANTÍA DE CUMPLIMIENTO DE ESTE CONTRATO.- “EL INSTITUTO”</w:t>
      </w:r>
      <w:r w:rsidRPr="001E1839">
        <w:rPr>
          <w:rFonts w:ascii="Arial" w:hAnsi="Arial" w:cs="Arial"/>
          <w:lang w:val="es-ES"/>
        </w:rPr>
        <w:t>, llevará a cabo la ejecución de la garantía de cumplimiento de Contrato en los casos siguientes:</w:t>
      </w:r>
    </w:p>
    <w:p w:rsidR="00B1184C" w:rsidRPr="001E1839" w:rsidRDefault="00B1184C" w:rsidP="00B1184C">
      <w:pPr>
        <w:spacing w:after="0" w:line="240" w:lineRule="auto"/>
        <w:jc w:val="both"/>
        <w:rPr>
          <w:rFonts w:ascii="Arial" w:hAnsi="Arial" w:cs="Arial"/>
          <w:lang w:val="es-ES"/>
        </w:rPr>
      </w:pPr>
    </w:p>
    <w:p w:rsidR="00B1184C" w:rsidRPr="001E1839" w:rsidRDefault="00B1184C" w:rsidP="00B1184C">
      <w:pPr>
        <w:spacing w:after="0" w:line="240" w:lineRule="auto"/>
        <w:jc w:val="both"/>
        <w:rPr>
          <w:rFonts w:ascii="Arial" w:hAnsi="Arial" w:cs="Arial"/>
          <w:lang w:val="es-ES"/>
        </w:rPr>
      </w:pPr>
      <w:r w:rsidRPr="001E1839">
        <w:rPr>
          <w:rFonts w:ascii="Arial" w:hAnsi="Arial" w:cs="Arial"/>
          <w:b/>
          <w:lang w:val="es-ES"/>
        </w:rPr>
        <w:t>a)</w:t>
      </w:r>
      <w:r w:rsidRPr="001E1839">
        <w:rPr>
          <w:rFonts w:ascii="Arial" w:hAnsi="Arial" w:cs="Arial"/>
          <w:lang w:val="es-ES"/>
        </w:rPr>
        <w:tab/>
        <w:t>Se rescinda administrativamente el presente Contrato.</w:t>
      </w:r>
    </w:p>
    <w:p w:rsidR="00B1184C" w:rsidRPr="001E1839" w:rsidRDefault="00B1184C" w:rsidP="00B1184C">
      <w:pPr>
        <w:spacing w:after="0" w:line="240" w:lineRule="auto"/>
        <w:jc w:val="both"/>
        <w:rPr>
          <w:rFonts w:ascii="Arial" w:hAnsi="Arial" w:cs="Arial"/>
          <w:lang w:val="es-ES"/>
        </w:rPr>
      </w:pPr>
    </w:p>
    <w:p w:rsidR="00B1184C" w:rsidRPr="001E1839" w:rsidRDefault="00B1184C" w:rsidP="00B1184C">
      <w:pPr>
        <w:spacing w:after="0" w:line="240" w:lineRule="auto"/>
        <w:jc w:val="both"/>
        <w:rPr>
          <w:rFonts w:ascii="Arial" w:hAnsi="Arial" w:cs="Arial"/>
          <w:lang w:val="es-ES"/>
        </w:rPr>
      </w:pPr>
      <w:r w:rsidRPr="001E1839">
        <w:rPr>
          <w:rFonts w:ascii="Arial" w:hAnsi="Arial" w:cs="Arial"/>
          <w:b/>
          <w:lang w:val="es-ES"/>
        </w:rPr>
        <w:t>b)</w:t>
      </w:r>
      <w:r w:rsidRPr="001E1839">
        <w:rPr>
          <w:rFonts w:ascii="Arial" w:hAnsi="Arial" w:cs="Arial"/>
          <w:lang w:val="es-ES"/>
        </w:rPr>
        <w:tab/>
        <w:t>Durante su vigencia se detecten deficiencias, fallas o calidad inferior del servicio prestado, en comparación con lo ofertado.</w:t>
      </w:r>
    </w:p>
    <w:p w:rsidR="00B1184C" w:rsidRPr="001E1839" w:rsidRDefault="00B1184C" w:rsidP="00B1184C">
      <w:pPr>
        <w:spacing w:after="0" w:line="240" w:lineRule="auto"/>
        <w:jc w:val="both"/>
        <w:rPr>
          <w:rFonts w:ascii="Arial" w:hAnsi="Arial" w:cs="Arial"/>
          <w:lang w:val="es-ES"/>
        </w:rPr>
      </w:pPr>
    </w:p>
    <w:p w:rsidR="00B1184C" w:rsidRPr="001E1839" w:rsidRDefault="00B1184C" w:rsidP="00B1184C">
      <w:pPr>
        <w:spacing w:after="0" w:line="240" w:lineRule="auto"/>
        <w:jc w:val="both"/>
        <w:rPr>
          <w:rFonts w:ascii="Arial" w:hAnsi="Arial" w:cs="Arial"/>
          <w:lang w:val="es-ES"/>
        </w:rPr>
      </w:pPr>
      <w:r w:rsidRPr="001E1839">
        <w:rPr>
          <w:rFonts w:ascii="Arial" w:hAnsi="Arial" w:cs="Arial"/>
          <w:b/>
          <w:lang w:val="es-ES"/>
        </w:rPr>
        <w:t>c)</w:t>
      </w:r>
      <w:r w:rsidRPr="001E1839">
        <w:rPr>
          <w:rFonts w:ascii="Arial" w:hAnsi="Arial" w:cs="Arial"/>
          <w:lang w:val="es-ES"/>
        </w:rPr>
        <w:tab/>
        <w:t xml:space="preserve">Cuando en el supuesto de que se realicen modificaciones al Contrato, no entregue </w:t>
      </w:r>
      <w:r w:rsidR="00121ED7" w:rsidRPr="001E1839">
        <w:rPr>
          <w:rFonts w:ascii="Arial" w:hAnsi="Arial" w:cs="Arial"/>
          <w:b/>
          <w:lang w:val="es-ES"/>
        </w:rPr>
        <w:t>“El Proveedor”</w:t>
      </w:r>
      <w:r w:rsidRPr="001E1839">
        <w:rPr>
          <w:rFonts w:ascii="Arial" w:hAnsi="Arial" w:cs="Arial"/>
          <w:lang w:val="es-ES"/>
        </w:rPr>
        <w:t>en el plazo pactado, el endoso o la nueva garantía, que ampare el porcentaje establecido para garantizar el cumplimiento del presente instrumento, establecido en la Cláusula Décima.</w:t>
      </w:r>
    </w:p>
    <w:p w:rsidR="00B1184C" w:rsidRPr="001E1839" w:rsidRDefault="00B1184C" w:rsidP="00B1184C">
      <w:pPr>
        <w:spacing w:after="0" w:line="240" w:lineRule="auto"/>
        <w:jc w:val="both"/>
        <w:rPr>
          <w:rFonts w:ascii="Arial" w:hAnsi="Arial" w:cs="Arial"/>
          <w:lang w:val="es-ES"/>
        </w:rPr>
      </w:pPr>
    </w:p>
    <w:p w:rsidR="00B1184C" w:rsidRPr="001E1839" w:rsidRDefault="00B1184C" w:rsidP="00B1184C">
      <w:pPr>
        <w:spacing w:after="0" w:line="240" w:lineRule="auto"/>
        <w:jc w:val="both"/>
        <w:rPr>
          <w:rFonts w:ascii="Arial" w:hAnsi="Arial" w:cs="Arial"/>
          <w:lang w:val="es-ES"/>
        </w:rPr>
      </w:pPr>
      <w:r w:rsidRPr="001E1839">
        <w:rPr>
          <w:rFonts w:ascii="Arial" w:hAnsi="Arial" w:cs="Arial"/>
          <w:b/>
          <w:lang w:val="es-ES"/>
        </w:rPr>
        <w:t>d)</w:t>
      </w:r>
      <w:r w:rsidRPr="001E1839">
        <w:rPr>
          <w:rFonts w:ascii="Arial" w:hAnsi="Arial" w:cs="Arial"/>
          <w:lang w:val="es-ES"/>
        </w:rPr>
        <w:tab/>
        <w:t>Por cualquier otro incumplimiento de las obligaciones contraídas en este Contrato.</w:t>
      </w:r>
    </w:p>
    <w:p w:rsidR="00B1184C" w:rsidRPr="001E1839" w:rsidRDefault="00B1184C" w:rsidP="00B1184C">
      <w:pPr>
        <w:spacing w:after="0" w:line="240" w:lineRule="auto"/>
        <w:jc w:val="both"/>
        <w:rPr>
          <w:rFonts w:ascii="Arial" w:hAnsi="Arial" w:cs="Arial"/>
        </w:rPr>
      </w:pPr>
    </w:p>
    <w:p w:rsidR="00B1184C" w:rsidRPr="001E1839" w:rsidRDefault="00B1184C" w:rsidP="00B1184C">
      <w:pPr>
        <w:spacing w:after="0" w:line="240" w:lineRule="auto"/>
        <w:jc w:val="both"/>
        <w:rPr>
          <w:rFonts w:ascii="Arial" w:hAnsi="Arial" w:cs="Arial"/>
        </w:rPr>
      </w:pPr>
      <w:r w:rsidRPr="001E1839">
        <w:rPr>
          <w:rFonts w:ascii="Arial" w:hAnsi="Arial" w:cs="Arial"/>
        </w:rPr>
        <w:t>De conformidad con el artículo 81 fracción II del Reglamento de la Ley de Adquisiciones, Arrendamientos y Servicios del Sector Público, la aplicación de la garantía de cumplimiento se hará efectiva por el monto total de la obligación garantizada.</w:t>
      </w:r>
    </w:p>
    <w:p w:rsidR="00B1184C" w:rsidRPr="001E1839" w:rsidRDefault="00B1184C" w:rsidP="00B1184C">
      <w:pPr>
        <w:spacing w:after="0" w:line="240" w:lineRule="auto"/>
        <w:jc w:val="both"/>
        <w:rPr>
          <w:rFonts w:ascii="Arial" w:hAnsi="Arial" w:cs="Arial"/>
          <w:b/>
          <w:bCs/>
        </w:rPr>
      </w:pPr>
    </w:p>
    <w:p w:rsidR="00B1184C" w:rsidRPr="001E1839" w:rsidRDefault="00B1184C" w:rsidP="00B1184C">
      <w:pPr>
        <w:spacing w:after="0" w:line="240" w:lineRule="auto"/>
        <w:jc w:val="both"/>
        <w:rPr>
          <w:rFonts w:ascii="Arial" w:hAnsi="Arial" w:cs="Arial"/>
          <w:bCs/>
        </w:rPr>
      </w:pPr>
      <w:r w:rsidRPr="001E1839">
        <w:rPr>
          <w:rFonts w:ascii="Arial" w:hAnsi="Arial" w:cs="Arial"/>
          <w:b/>
          <w:bCs/>
        </w:rPr>
        <w:t xml:space="preserve">DÉCIMA SEGUNDA.- PENAS CONVENCIONALES </w:t>
      </w:r>
      <w:r w:rsidRPr="001E1839">
        <w:rPr>
          <w:rFonts w:ascii="Arial" w:hAnsi="Arial" w:cs="Arial"/>
          <w:b/>
        </w:rPr>
        <w:t xml:space="preserve">POR ATRASO EN LA PRESTACION DEL SERVICIO.- </w:t>
      </w:r>
      <w:r w:rsidRPr="001E1839">
        <w:rPr>
          <w:rFonts w:ascii="Arial" w:hAnsi="Arial" w:cs="Arial"/>
          <w:bCs/>
        </w:rPr>
        <w:t xml:space="preserve">De conformidad con lo establecido en el artículo 53 de la </w:t>
      </w:r>
      <w:r w:rsidRPr="001E1839">
        <w:rPr>
          <w:rFonts w:ascii="Arial" w:hAnsi="Arial" w:cs="Arial"/>
        </w:rPr>
        <w:t>Ley de Adquisiciones, Arrendamientos y Servicios del Sector Público</w:t>
      </w:r>
      <w:r w:rsidRPr="001E1839">
        <w:rPr>
          <w:rFonts w:ascii="Arial" w:hAnsi="Arial" w:cs="Arial"/>
          <w:bCs/>
        </w:rPr>
        <w:t xml:space="preserve">, la pena convencional aplicable a </w:t>
      </w:r>
      <w:r w:rsidRPr="001E1839">
        <w:rPr>
          <w:rFonts w:ascii="Arial" w:hAnsi="Arial" w:cs="Arial"/>
          <w:b/>
          <w:bCs/>
          <w:lang w:val="es-ES"/>
        </w:rPr>
        <w:t>"</w:t>
      </w:r>
      <w:r w:rsidR="00717245" w:rsidRPr="001E1839">
        <w:rPr>
          <w:rFonts w:ascii="Arial" w:hAnsi="Arial" w:cs="Arial"/>
          <w:b/>
          <w:bCs/>
          <w:lang w:val="es-ES"/>
        </w:rPr>
        <w:t>El Proveedor</w:t>
      </w:r>
      <w:r w:rsidRPr="001E1839">
        <w:rPr>
          <w:rFonts w:ascii="Arial" w:hAnsi="Arial" w:cs="Arial"/>
          <w:b/>
          <w:bCs/>
          <w:lang w:val="es-ES"/>
        </w:rPr>
        <w:t>"</w:t>
      </w:r>
      <w:r w:rsidRPr="001E1839">
        <w:rPr>
          <w:rFonts w:ascii="Arial" w:hAnsi="Arial" w:cs="Arial"/>
          <w:bCs/>
        </w:rPr>
        <w:t xml:space="preserve">, por cada día de atraso que exceda el plazo establecido para la </w:t>
      </w:r>
      <w:r w:rsidRPr="001E1839">
        <w:rPr>
          <w:rFonts w:ascii="Arial" w:hAnsi="Arial" w:cs="Arial"/>
          <w:bCs/>
          <w:lang w:val="es-ES_tradnl"/>
        </w:rPr>
        <w:t xml:space="preserve">prestación del servicio objeto del contrato será del </w:t>
      </w:r>
      <w:r w:rsidRPr="001E1839">
        <w:rPr>
          <w:rFonts w:ascii="Arial" w:hAnsi="Arial" w:cs="Arial"/>
          <w:bCs/>
          <w:lang w:val="es-ES"/>
        </w:rPr>
        <w:t xml:space="preserve">2.5% (dos punto cinco por ciento) </w:t>
      </w:r>
      <w:r w:rsidRPr="001E1839">
        <w:rPr>
          <w:rFonts w:ascii="Arial" w:hAnsi="Arial" w:cs="Arial"/>
          <w:bCs/>
        </w:rPr>
        <w:t>sobre el valor total del entregable no proporcionado, sin incluir el IVA,</w:t>
      </w:r>
      <w:r w:rsidRPr="001E1839">
        <w:rPr>
          <w:rFonts w:ascii="Arial" w:hAnsi="Arial" w:cs="Arial"/>
          <w:bCs/>
          <w:lang w:val="es-ES"/>
        </w:rPr>
        <w:t xml:space="preserve"> conforme lo establecido </w:t>
      </w:r>
      <w:r w:rsidRPr="001E1839">
        <w:rPr>
          <w:rFonts w:ascii="Arial" w:hAnsi="Arial" w:cs="Arial"/>
          <w:bCs/>
        </w:rPr>
        <w:t>en el Anexo Técnico y en los Términos y Condiciones</w:t>
      </w:r>
      <w:r w:rsidRPr="001E1839">
        <w:rPr>
          <w:rFonts w:ascii="Arial" w:hAnsi="Arial" w:cs="Arial"/>
        </w:rPr>
        <w:t xml:space="preserve"> incluidos en el</w:t>
      </w:r>
      <w:r w:rsidRPr="001E1839">
        <w:rPr>
          <w:rFonts w:ascii="Arial" w:hAnsi="Arial" w:cs="Arial"/>
          <w:b/>
        </w:rPr>
        <w:t xml:space="preserve"> Anexo 2 (dos) </w:t>
      </w:r>
      <w:r w:rsidRPr="001E1839">
        <w:rPr>
          <w:rFonts w:ascii="Arial" w:hAnsi="Arial" w:cs="Arial"/>
        </w:rPr>
        <w:t>del presente contrato</w:t>
      </w:r>
      <w:r w:rsidRPr="001E1839">
        <w:rPr>
          <w:rFonts w:ascii="Arial" w:hAnsi="Arial" w:cs="Arial"/>
          <w:bCs/>
        </w:rPr>
        <w:t>.</w:t>
      </w:r>
    </w:p>
    <w:p w:rsidR="00B1184C" w:rsidRPr="001E1839" w:rsidRDefault="00B1184C" w:rsidP="00B1184C">
      <w:pPr>
        <w:spacing w:after="0" w:line="240" w:lineRule="auto"/>
        <w:jc w:val="both"/>
        <w:rPr>
          <w:rFonts w:ascii="Arial" w:hAnsi="Arial" w:cs="Arial"/>
        </w:rPr>
      </w:pPr>
    </w:p>
    <w:tbl>
      <w:tblPr>
        <w:tblStyle w:val="Tablaconcuadrcula"/>
        <w:tblW w:w="9057" w:type="dxa"/>
        <w:tblInd w:w="108" w:type="dxa"/>
        <w:tblLook w:val="04A0" w:firstRow="1" w:lastRow="0" w:firstColumn="1" w:lastColumn="0" w:noHBand="0" w:noVBand="1"/>
      </w:tblPr>
      <w:tblGrid>
        <w:gridCol w:w="1353"/>
        <w:gridCol w:w="1353"/>
        <w:gridCol w:w="1622"/>
        <w:gridCol w:w="1684"/>
        <w:gridCol w:w="1842"/>
        <w:gridCol w:w="1622"/>
      </w:tblGrid>
      <w:tr w:rsidR="00B1184C" w:rsidRPr="001E1839" w:rsidTr="001908F5">
        <w:trPr>
          <w:tblHeader/>
        </w:trPr>
        <w:tc>
          <w:tcPr>
            <w:tcW w:w="1203" w:type="dxa"/>
            <w:shd w:val="clear" w:color="auto" w:fill="BFBFBF" w:themeFill="background1" w:themeFillShade="BF"/>
            <w:vAlign w:val="center"/>
          </w:tcPr>
          <w:p w:rsidR="00B1184C" w:rsidRPr="001E1839" w:rsidRDefault="00B1184C" w:rsidP="00B1184C">
            <w:pPr>
              <w:jc w:val="both"/>
              <w:rPr>
                <w:rFonts w:ascii="Arial" w:hAnsi="Arial" w:cs="Arial"/>
                <w:b/>
                <w:sz w:val="22"/>
                <w:szCs w:val="22"/>
              </w:rPr>
            </w:pPr>
            <w:r w:rsidRPr="001E1839">
              <w:rPr>
                <w:rFonts w:ascii="Arial" w:hAnsi="Arial" w:cs="Arial"/>
                <w:b/>
                <w:sz w:val="22"/>
                <w:szCs w:val="22"/>
              </w:rPr>
              <w:t>Concepto</w:t>
            </w:r>
          </w:p>
        </w:tc>
        <w:tc>
          <w:tcPr>
            <w:tcW w:w="1669" w:type="dxa"/>
            <w:shd w:val="clear" w:color="auto" w:fill="BFBFBF" w:themeFill="background1" w:themeFillShade="BF"/>
            <w:vAlign w:val="center"/>
          </w:tcPr>
          <w:p w:rsidR="00B1184C" w:rsidRPr="001E1839" w:rsidRDefault="00B1184C" w:rsidP="00B1184C">
            <w:pPr>
              <w:jc w:val="both"/>
              <w:rPr>
                <w:rFonts w:ascii="Arial" w:hAnsi="Arial" w:cs="Arial"/>
                <w:b/>
                <w:sz w:val="22"/>
                <w:szCs w:val="22"/>
              </w:rPr>
            </w:pPr>
            <w:r w:rsidRPr="001E1839">
              <w:rPr>
                <w:rFonts w:ascii="Arial" w:hAnsi="Arial" w:cs="Arial"/>
                <w:b/>
                <w:sz w:val="22"/>
                <w:szCs w:val="22"/>
              </w:rPr>
              <w:t>Niveles de Servicio</w:t>
            </w:r>
          </w:p>
        </w:tc>
        <w:tc>
          <w:tcPr>
            <w:tcW w:w="1423" w:type="dxa"/>
            <w:shd w:val="clear" w:color="auto" w:fill="BFBFBF" w:themeFill="background1" w:themeFillShade="BF"/>
            <w:vAlign w:val="center"/>
          </w:tcPr>
          <w:p w:rsidR="00B1184C" w:rsidRPr="001E1839" w:rsidRDefault="00B1184C" w:rsidP="00B1184C">
            <w:pPr>
              <w:jc w:val="both"/>
              <w:rPr>
                <w:rFonts w:ascii="Arial" w:hAnsi="Arial" w:cs="Arial"/>
                <w:b/>
                <w:sz w:val="22"/>
                <w:szCs w:val="22"/>
              </w:rPr>
            </w:pPr>
            <w:r w:rsidRPr="001E1839">
              <w:rPr>
                <w:rFonts w:ascii="Arial" w:hAnsi="Arial" w:cs="Arial"/>
                <w:b/>
                <w:sz w:val="22"/>
                <w:szCs w:val="22"/>
              </w:rPr>
              <w:t>Unidad de medida para la pena convencional</w:t>
            </w:r>
          </w:p>
        </w:tc>
        <w:tc>
          <w:tcPr>
            <w:tcW w:w="1600" w:type="dxa"/>
            <w:shd w:val="clear" w:color="auto" w:fill="BFBFBF" w:themeFill="background1" w:themeFillShade="BF"/>
            <w:vAlign w:val="center"/>
          </w:tcPr>
          <w:p w:rsidR="00B1184C" w:rsidRPr="001E1839" w:rsidRDefault="00B1184C" w:rsidP="00B1184C">
            <w:pPr>
              <w:jc w:val="both"/>
              <w:rPr>
                <w:rFonts w:ascii="Arial" w:hAnsi="Arial" w:cs="Arial"/>
                <w:b/>
                <w:sz w:val="22"/>
                <w:szCs w:val="22"/>
              </w:rPr>
            </w:pPr>
            <w:r w:rsidRPr="001E1839">
              <w:rPr>
                <w:rFonts w:ascii="Arial" w:hAnsi="Arial" w:cs="Arial"/>
                <w:b/>
                <w:sz w:val="22"/>
                <w:szCs w:val="22"/>
              </w:rPr>
              <w:t>Pena convencional</w:t>
            </w:r>
          </w:p>
        </w:tc>
        <w:tc>
          <w:tcPr>
            <w:tcW w:w="1660" w:type="dxa"/>
            <w:shd w:val="clear" w:color="auto" w:fill="BFBFBF" w:themeFill="background1" w:themeFillShade="BF"/>
            <w:vAlign w:val="center"/>
          </w:tcPr>
          <w:p w:rsidR="00B1184C" w:rsidRPr="001E1839" w:rsidRDefault="00B1184C" w:rsidP="00B1184C">
            <w:pPr>
              <w:jc w:val="both"/>
              <w:rPr>
                <w:rFonts w:ascii="Arial" w:hAnsi="Arial" w:cs="Arial"/>
                <w:b/>
                <w:sz w:val="22"/>
                <w:szCs w:val="22"/>
              </w:rPr>
            </w:pPr>
            <w:r w:rsidRPr="001E1839">
              <w:rPr>
                <w:rFonts w:ascii="Arial" w:hAnsi="Arial" w:cs="Arial"/>
                <w:b/>
                <w:sz w:val="22"/>
                <w:szCs w:val="22"/>
              </w:rPr>
              <w:t>Límite de incumplimiento motivo de rescisión del contrato</w:t>
            </w:r>
          </w:p>
        </w:tc>
        <w:tc>
          <w:tcPr>
            <w:tcW w:w="1502" w:type="dxa"/>
            <w:shd w:val="clear" w:color="auto" w:fill="BFBFBF" w:themeFill="background1" w:themeFillShade="BF"/>
            <w:vAlign w:val="center"/>
          </w:tcPr>
          <w:p w:rsidR="00B1184C" w:rsidRPr="001E1839" w:rsidRDefault="00B1184C" w:rsidP="00B1184C">
            <w:pPr>
              <w:jc w:val="both"/>
              <w:rPr>
                <w:rFonts w:ascii="Arial" w:hAnsi="Arial" w:cs="Arial"/>
                <w:b/>
                <w:sz w:val="22"/>
                <w:szCs w:val="22"/>
              </w:rPr>
            </w:pPr>
            <w:r w:rsidRPr="001E1839">
              <w:rPr>
                <w:rFonts w:ascii="Arial" w:hAnsi="Arial" w:cs="Arial"/>
                <w:b/>
                <w:sz w:val="22"/>
                <w:szCs w:val="22"/>
              </w:rPr>
              <w:t>Responsable del cálculo, notificación de la pena convencional</w:t>
            </w:r>
          </w:p>
        </w:tc>
      </w:tr>
      <w:tr w:rsidR="00B1184C" w:rsidRPr="001E1839" w:rsidTr="001908F5">
        <w:trPr>
          <w:trHeight w:val="1893"/>
        </w:trPr>
        <w:tc>
          <w:tcPr>
            <w:tcW w:w="1203" w:type="dxa"/>
          </w:tcPr>
          <w:p w:rsidR="00B1184C" w:rsidRPr="001E1839" w:rsidRDefault="00B1184C" w:rsidP="00B1184C">
            <w:pPr>
              <w:jc w:val="both"/>
              <w:rPr>
                <w:rFonts w:ascii="Arial" w:hAnsi="Arial" w:cs="Arial"/>
                <w:sz w:val="22"/>
                <w:szCs w:val="22"/>
              </w:rPr>
            </w:pPr>
            <w:r w:rsidRPr="001E1839">
              <w:rPr>
                <w:rFonts w:ascii="Arial" w:hAnsi="Arial" w:cs="Arial"/>
                <w:sz w:val="22"/>
                <w:szCs w:val="22"/>
              </w:rPr>
              <w:t xml:space="preserve">El proveedor entregará un informe, con los resultados del </w:t>
            </w:r>
            <w:r w:rsidRPr="001E1839">
              <w:rPr>
                <w:rFonts w:ascii="Arial" w:hAnsi="Arial" w:cs="Arial"/>
                <w:b/>
                <w:sz w:val="22"/>
                <w:szCs w:val="22"/>
              </w:rPr>
              <w:t>Entregable 1.</w:t>
            </w:r>
          </w:p>
          <w:p w:rsidR="00B1184C" w:rsidRPr="001E1839" w:rsidRDefault="00B1184C" w:rsidP="00B1184C">
            <w:pPr>
              <w:jc w:val="both"/>
              <w:rPr>
                <w:rFonts w:ascii="Arial" w:hAnsi="Arial" w:cs="Arial"/>
                <w:sz w:val="22"/>
                <w:szCs w:val="22"/>
              </w:rPr>
            </w:pPr>
          </w:p>
        </w:tc>
        <w:tc>
          <w:tcPr>
            <w:tcW w:w="1669" w:type="dxa"/>
          </w:tcPr>
          <w:p w:rsidR="00B1184C" w:rsidRPr="001E1839" w:rsidRDefault="00B1184C" w:rsidP="00B1184C">
            <w:pPr>
              <w:jc w:val="both"/>
              <w:rPr>
                <w:rFonts w:ascii="Arial" w:hAnsi="Arial" w:cs="Arial"/>
                <w:sz w:val="22"/>
                <w:szCs w:val="22"/>
              </w:rPr>
            </w:pPr>
            <w:r w:rsidRPr="001E1839">
              <w:rPr>
                <w:rFonts w:ascii="Arial" w:hAnsi="Arial" w:cs="Arial"/>
                <w:sz w:val="22"/>
                <w:szCs w:val="22"/>
              </w:rPr>
              <w:t xml:space="preserve">El proveedor deberá remitir el </w:t>
            </w:r>
            <w:r w:rsidRPr="001E1839">
              <w:rPr>
                <w:rFonts w:ascii="Arial" w:hAnsi="Arial" w:cs="Arial"/>
                <w:b/>
                <w:sz w:val="22"/>
                <w:szCs w:val="22"/>
              </w:rPr>
              <w:t>Entregable 1</w:t>
            </w:r>
            <w:r w:rsidRPr="001E1839">
              <w:rPr>
                <w:rFonts w:ascii="Arial" w:hAnsi="Arial" w:cs="Arial"/>
                <w:sz w:val="22"/>
                <w:szCs w:val="22"/>
              </w:rPr>
              <w:t xml:space="preserve"> a más tardar el 31 de julio de 2017.</w:t>
            </w:r>
          </w:p>
        </w:tc>
        <w:tc>
          <w:tcPr>
            <w:tcW w:w="1423" w:type="dxa"/>
          </w:tcPr>
          <w:p w:rsidR="00B1184C" w:rsidRPr="001E1839" w:rsidRDefault="00B1184C" w:rsidP="00B1184C">
            <w:pPr>
              <w:jc w:val="both"/>
              <w:rPr>
                <w:rFonts w:ascii="Arial" w:hAnsi="Arial" w:cs="Arial"/>
                <w:sz w:val="22"/>
                <w:szCs w:val="22"/>
              </w:rPr>
            </w:pPr>
            <w:r w:rsidRPr="001E1839">
              <w:rPr>
                <w:rFonts w:ascii="Arial" w:hAnsi="Arial" w:cs="Arial"/>
                <w:sz w:val="22"/>
                <w:szCs w:val="22"/>
              </w:rPr>
              <w:t>Por cada día de atraso que exceda el plazo establecido</w:t>
            </w:r>
          </w:p>
        </w:tc>
        <w:tc>
          <w:tcPr>
            <w:tcW w:w="1600" w:type="dxa"/>
          </w:tcPr>
          <w:p w:rsidR="00B1184C" w:rsidRPr="001E1839" w:rsidRDefault="00B1184C" w:rsidP="00B1184C">
            <w:pPr>
              <w:jc w:val="both"/>
              <w:rPr>
                <w:rFonts w:ascii="Arial" w:hAnsi="Arial" w:cs="Arial"/>
                <w:sz w:val="22"/>
                <w:szCs w:val="22"/>
              </w:rPr>
            </w:pPr>
            <w:r w:rsidRPr="001E1839">
              <w:rPr>
                <w:rFonts w:ascii="Arial" w:hAnsi="Arial" w:cs="Arial"/>
                <w:sz w:val="22"/>
                <w:szCs w:val="22"/>
              </w:rPr>
              <w:t>2.5%, sobre el valor total del entregable no proporcionado, sin incluir el IVA</w:t>
            </w:r>
          </w:p>
        </w:tc>
        <w:tc>
          <w:tcPr>
            <w:tcW w:w="1660" w:type="dxa"/>
            <w:vAlign w:val="center"/>
          </w:tcPr>
          <w:p w:rsidR="00B1184C" w:rsidRPr="001E1839" w:rsidRDefault="00B1184C" w:rsidP="00B1184C">
            <w:pPr>
              <w:jc w:val="both"/>
              <w:rPr>
                <w:rFonts w:ascii="Arial" w:hAnsi="Arial" w:cs="Arial"/>
                <w:sz w:val="22"/>
                <w:szCs w:val="22"/>
              </w:rPr>
            </w:pPr>
            <w:r w:rsidRPr="001E1839">
              <w:rPr>
                <w:rFonts w:ascii="Arial" w:hAnsi="Arial" w:cs="Arial"/>
                <w:sz w:val="22"/>
                <w:szCs w:val="22"/>
              </w:rPr>
              <w:t>4 días hábiles</w:t>
            </w:r>
          </w:p>
        </w:tc>
        <w:tc>
          <w:tcPr>
            <w:tcW w:w="1502" w:type="dxa"/>
            <w:vAlign w:val="center"/>
          </w:tcPr>
          <w:p w:rsidR="00B1184C" w:rsidRPr="001E1839" w:rsidRDefault="00B1184C" w:rsidP="00B1184C">
            <w:pPr>
              <w:jc w:val="both"/>
              <w:rPr>
                <w:rFonts w:ascii="Arial" w:hAnsi="Arial" w:cs="Arial"/>
                <w:sz w:val="22"/>
                <w:szCs w:val="22"/>
              </w:rPr>
            </w:pPr>
            <w:r w:rsidRPr="001E1839">
              <w:rPr>
                <w:rFonts w:ascii="Arial" w:hAnsi="Arial" w:cs="Arial"/>
                <w:sz w:val="22"/>
                <w:szCs w:val="22"/>
              </w:rPr>
              <w:t>Administrador del contrato</w:t>
            </w:r>
          </w:p>
        </w:tc>
      </w:tr>
      <w:tr w:rsidR="00B1184C" w:rsidRPr="001E1839" w:rsidTr="001908F5">
        <w:tc>
          <w:tcPr>
            <w:tcW w:w="1203" w:type="dxa"/>
          </w:tcPr>
          <w:p w:rsidR="00B1184C" w:rsidRPr="001E1839" w:rsidRDefault="00B1184C" w:rsidP="00B1184C">
            <w:pPr>
              <w:jc w:val="both"/>
              <w:rPr>
                <w:rFonts w:ascii="Arial" w:hAnsi="Arial" w:cs="Arial"/>
                <w:sz w:val="22"/>
                <w:szCs w:val="22"/>
              </w:rPr>
            </w:pPr>
            <w:r w:rsidRPr="001E1839">
              <w:rPr>
                <w:rFonts w:ascii="Arial" w:hAnsi="Arial" w:cs="Arial"/>
                <w:sz w:val="22"/>
                <w:szCs w:val="22"/>
              </w:rPr>
              <w:t xml:space="preserve">El proveedor entregará un informe, con los resultados del </w:t>
            </w:r>
            <w:r w:rsidRPr="001E1839">
              <w:rPr>
                <w:rFonts w:ascii="Arial" w:hAnsi="Arial" w:cs="Arial"/>
                <w:b/>
                <w:sz w:val="22"/>
                <w:szCs w:val="22"/>
              </w:rPr>
              <w:t>Entregable 2.</w:t>
            </w:r>
          </w:p>
          <w:p w:rsidR="00B1184C" w:rsidRPr="001E1839" w:rsidRDefault="00B1184C" w:rsidP="00B1184C">
            <w:pPr>
              <w:jc w:val="both"/>
              <w:rPr>
                <w:rFonts w:ascii="Arial" w:hAnsi="Arial" w:cs="Arial"/>
                <w:sz w:val="22"/>
                <w:szCs w:val="22"/>
              </w:rPr>
            </w:pPr>
          </w:p>
        </w:tc>
        <w:tc>
          <w:tcPr>
            <w:tcW w:w="1669" w:type="dxa"/>
          </w:tcPr>
          <w:p w:rsidR="00B1184C" w:rsidRPr="001E1839" w:rsidRDefault="00B1184C" w:rsidP="00B1184C">
            <w:pPr>
              <w:jc w:val="both"/>
              <w:rPr>
                <w:rFonts w:ascii="Arial" w:hAnsi="Arial" w:cs="Arial"/>
                <w:sz w:val="22"/>
                <w:szCs w:val="22"/>
              </w:rPr>
            </w:pPr>
            <w:r w:rsidRPr="001E1839">
              <w:rPr>
                <w:rFonts w:ascii="Arial" w:hAnsi="Arial" w:cs="Arial"/>
                <w:sz w:val="22"/>
                <w:szCs w:val="22"/>
              </w:rPr>
              <w:t xml:space="preserve">El proveedor deberá remitir el </w:t>
            </w:r>
            <w:r w:rsidRPr="001E1839">
              <w:rPr>
                <w:rFonts w:ascii="Arial" w:hAnsi="Arial" w:cs="Arial"/>
                <w:b/>
                <w:sz w:val="22"/>
                <w:szCs w:val="22"/>
              </w:rPr>
              <w:t>Entregable 2</w:t>
            </w:r>
            <w:r w:rsidRPr="001E1839">
              <w:rPr>
                <w:rFonts w:ascii="Arial" w:hAnsi="Arial" w:cs="Arial"/>
                <w:sz w:val="22"/>
                <w:szCs w:val="22"/>
              </w:rPr>
              <w:t xml:space="preserve"> a más tardar el 20 de septiembre de 2017.</w:t>
            </w:r>
          </w:p>
        </w:tc>
        <w:tc>
          <w:tcPr>
            <w:tcW w:w="1423" w:type="dxa"/>
          </w:tcPr>
          <w:p w:rsidR="00B1184C" w:rsidRPr="001E1839" w:rsidRDefault="00B1184C" w:rsidP="00B1184C">
            <w:pPr>
              <w:jc w:val="both"/>
              <w:rPr>
                <w:rFonts w:ascii="Arial" w:hAnsi="Arial" w:cs="Arial"/>
                <w:sz w:val="22"/>
                <w:szCs w:val="22"/>
              </w:rPr>
            </w:pPr>
            <w:r w:rsidRPr="001E1839">
              <w:rPr>
                <w:rFonts w:ascii="Arial" w:hAnsi="Arial" w:cs="Arial"/>
                <w:sz w:val="22"/>
                <w:szCs w:val="22"/>
              </w:rPr>
              <w:t>Por cada día de atraso que exceda la fecha establecida.</w:t>
            </w:r>
          </w:p>
        </w:tc>
        <w:tc>
          <w:tcPr>
            <w:tcW w:w="1600" w:type="dxa"/>
          </w:tcPr>
          <w:p w:rsidR="00B1184C" w:rsidRPr="001E1839" w:rsidRDefault="00B1184C" w:rsidP="00B1184C">
            <w:pPr>
              <w:jc w:val="both"/>
              <w:rPr>
                <w:rFonts w:ascii="Arial" w:hAnsi="Arial" w:cs="Arial"/>
                <w:sz w:val="22"/>
                <w:szCs w:val="22"/>
              </w:rPr>
            </w:pPr>
            <w:r w:rsidRPr="001E1839">
              <w:rPr>
                <w:rFonts w:ascii="Arial" w:hAnsi="Arial" w:cs="Arial"/>
                <w:sz w:val="22"/>
                <w:szCs w:val="22"/>
              </w:rPr>
              <w:t>2.5%, sobre el valor total del entregable no proporcionado, sin incluir el IVA</w:t>
            </w:r>
          </w:p>
        </w:tc>
        <w:tc>
          <w:tcPr>
            <w:tcW w:w="1660" w:type="dxa"/>
            <w:vAlign w:val="center"/>
          </w:tcPr>
          <w:p w:rsidR="00B1184C" w:rsidRPr="001E1839" w:rsidRDefault="00B1184C" w:rsidP="00B1184C">
            <w:pPr>
              <w:jc w:val="both"/>
              <w:rPr>
                <w:rFonts w:ascii="Arial" w:hAnsi="Arial" w:cs="Arial"/>
                <w:sz w:val="22"/>
                <w:szCs w:val="22"/>
              </w:rPr>
            </w:pPr>
            <w:r w:rsidRPr="001E1839">
              <w:rPr>
                <w:rFonts w:ascii="Arial" w:hAnsi="Arial" w:cs="Arial"/>
                <w:sz w:val="22"/>
                <w:szCs w:val="22"/>
              </w:rPr>
              <w:t>4 días hábiles</w:t>
            </w:r>
          </w:p>
        </w:tc>
        <w:tc>
          <w:tcPr>
            <w:tcW w:w="1502" w:type="dxa"/>
            <w:vAlign w:val="center"/>
          </w:tcPr>
          <w:p w:rsidR="00B1184C" w:rsidRPr="001E1839" w:rsidRDefault="00B1184C" w:rsidP="00B1184C">
            <w:pPr>
              <w:jc w:val="both"/>
              <w:rPr>
                <w:rFonts w:ascii="Arial" w:hAnsi="Arial" w:cs="Arial"/>
                <w:sz w:val="22"/>
                <w:szCs w:val="22"/>
              </w:rPr>
            </w:pPr>
            <w:r w:rsidRPr="001E1839">
              <w:rPr>
                <w:rFonts w:ascii="Arial" w:hAnsi="Arial" w:cs="Arial"/>
                <w:sz w:val="22"/>
                <w:szCs w:val="22"/>
              </w:rPr>
              <w:t>Administrador del contrato</w:t>
            </w:r>
          </w:p>
        </w:tc>
      </w:tr>
      <w:tr w:rsidR="00B1184C" w:rsidRPr="001E1839" w:rsidTr="001908F5">
        <w:tc>
          <w:tcPr>
            <w:tcW w:w="1203" w:type="dxa"/>
          </w:tcPr>
          <w:p w:rsidR="00B1184C" w:rsidRPr="001E1839" w:rsidRDefault="00B1184C" w:rsidP="00B1184C">
            <w:pPr>
              <w:jc w:val="both"/>
              <w:rPr>
                <w:rFonts w:ascii="Arial" w:hAnsi="Arial" w:cs="Arial"/>
                <w:sz w:val="22"/>
                <w:szCs w:val="22"/>
              </w:rPr>
            </w:pPr>
            <w:r w:rsidRPr="001E1839">
              <w:rPr>
                <w:rFonts w:ascii="Arial" w:hAnsi="Arial" w:cs="Arial"/>
                <w:sz w:val="22"/>
                <w:szCs w:val="22"/>
              </w:rPr>
              <w:t xml:space="preserve">El proveedor entregará un informe, con los resultados del </w:t>
            </w:r>
            <w:r w:rsidRPr="001E1839">
              <w:rPr>
                <w:rFonts w:ascii="Arial" w:hAnsi="Arial" w:cs="Arial"/>
                <w:b/>
                <w:sz w:val="22"/>
                <w:szCs w:val="22"/>
              </w:rPr>
              <w:t>Entregable 3.</w:t>
            </w:r>
          </w:p>
          <w:p w:rsidR="00B1184C" w:rsidRPr="001E1839" w:rsidRDefault="00B1184C" w:rsidP="00B1184C">
            <w:pPr>
              <w:jc w:val="both"/>
              <w:rPr>
                <w:rFonts w:ascii="Arial" w:hAnsi="Arial" w:cs="Arial"/>
                <w:sz w:val="22"/>
                <w:szCs w:val="22"/>
              </w:rPr>
            </w:pPr>
          </w:p>
        </w:tc>
        <w:tc>
          <w:tcPr>
            <w:tcW w:w="1669" w:type="dxa"/>
          </w:tcPr>
          <w:p w:rsidR="00B1184C" w:rsidRPr="001E1839" w:rsidRDefault="00B1184C" w:rsidP="00B1184C">
            <w:pPr>
              <w:jc w:val="both"/>
              <w:rPr>
                <w:rFonts w:ascii="Arial" w:hAnsi="Arial" w:cs="Arial"/>
                <w:sz w:val="22"/>
                <w:szCs w:val="22"/>
              </w:rPr>
            </w:pPr>
            <w:r w:rsidRPr="001E1839">
              <w:rPr>
                <w:rFonts w:ascii="Arial" w:hAnsi="Arial" w:cs="Arial"/>
                <w:sz w:val="22"/>
                <w:szCs w:val="22"/>
              </w:rPr>
              <w:t xml:space="preserve">El proveedor deberá remitir el </w:t>
            </w:r>
            <w:r w:rsidRPr="001E1839">
              <w:rPr>
                <w:rFonts w:ascii="Arial" w:hAnsi="Arial" w:cs="Arial"/>
                <w:b/>
                <w:sz w:val="22"/>
                <w:szCs w:val="22"/>
              </w:rPr>
              <w:t>Entregable 3</w:t>
            </w:r>
            <w:r w:rsidRPr="001E1839">
              <w:rPr>
                <w:rFonts w:ascii="Arial" w:hAnsi="Arial" w:cs="Arial"/>
                <w:sz w:val="22"/>
                <w:szCs w:val="22"/>
              </w:rPr>
              <w:t xml:space="preserve"> a más tardar el 17 de noviembre de 2017.</w:t>
            </w:r>
          </w:p>
        </w:tc>
        <w:tc>
          <w:tcPr>
            <w:tcW w:w="1423" w:type="dxa"/>
          </w:tcPr>
          <w:p w:rsidR="00B1184C" w:rsidRPr="001E1839" w:rsidRDefault="00B1184C" w:rsidP="00B1184C">
            <w:pPr>
              <w:jc w:val="both"/>
              <w:rPr>
                <w:rFonts w:ascii="Arial" w:hAnsi="Arial" w:cs="Arial"/>
                <w:sz w:val="22"/>
                <w:szCs w:val="22"/>
              </w:rPr>
            </w:pPr>
            <w:r w:rsidRPr="001E1839">
              <w:rPr>
                <w:rFonts w:ascii="Arial" w:hAnsi="Arial" w:cs="Arial"/>
                <w:sz w:val="22"/>
                <w:szCs w:val="22"/>
              </w:rPr>
              <w:t>Por cada día de atraso que exceda la fecha establecida.</w:t>
            </w:r>
          </w:p>
        </w:tc>
        <w:tc>
          <w:tcPr>
            <w:tcW w:w="1600" w:type="dxa"/>
          </w:tcPr>
          <w:p w:rsidR="00B1184C" w:rsidRPr="001E1839" w:rsidRDefault="00B1184C" w:rsidP="00B1184C">
            <w:pPr>
              <w:jc w:val="both"/>
              <w:rPr>
                <w:rFonts w:ascii="Arial" w:hAnsi="Arial" w:cs="Arial"/>
                <w:sz w:val="22"/>
                <w:szCs w:val="22"/>
              </w:rPr>
            </w:pPr>
            <w:r w:rsidRPr="001E1839">
              <w:rPr>
                <w:rFonts w:ascii="Arial" w:hAnsi="Arial" w:cs="Arial"/>
                <w:sz w:val="22"/>
                <w:szCs w:val="22"/>
              </w:rPr>
              <w:t>2.5%, sobre el valor total del entregable no proporcionado, sin incluir el IVA.</w:t>
            </w:r>
          </w:p>
        </w:tc>
        <w:tc>
          <w:tcPr>
            <w:tcW w:w="1660" w:type="dxa"/>
            <w:vAlign w:val="center"/>
          </w:tcPr>
          <w:p w:rsidR="00B1184C" w:rsidRPr="001E1839" w:rsidRDefault="00B1184C" w:rsidP="00B1184C">
            <w:pPr>
              <w:jc w:val="both"/>
              <w:rPr>
                <w:rFonts w:ascii="Arial" w:hAnsi="Arial" w:cs="Arial"/>
                <w:sz w:val="22"/>
                <w:szCs w:val="22"/>
              </w:rPr>
            </w:pPr>
            <w:r w:rsidRPr="001E1839">
              <w:rPr>
                <w:rFonts w:ascii="Arial" w:hAnsi="Arial" w:cs="Arial"/>
                <w:sz w:val="22"/>
                <w:szCs w:val="22"/>
              </w:rPr>
              <w:t>4 días hábiles</w:t>
            </w:r>
          </w:p>
        </w:tc>
        <w:tc>
          <w:tcPr>
            <w:tcW w:w="1502" w:type="dxa"/>
            <w:vAlign w:val="center"/>
          </w:tcPr>
          <w:p w:rsidR="00B1184C" w:rsidRPr="001E1839" w:rsidRDefault="00B1184C" w:rsidP="00B1184C">
            <w:pPr>
              <w:jc w:val="both"/>
              <w:rPr>
                <w:rFonts w:ascii="Arial" w:hAnsi="Arial" w:cs="Arial"/>
                <w:sz w:val="22"/>
                <w:szCs w:val="22"/>
              </w:rPr>
            </w:pPr>
            <w:r w:rsidRPr="001E1839">
              <w:rPr>
                <w:rFonts w:ascii="Arial" w:hAnsi="Arial" w:cs="Arial"/>
                <w:sz w:val="22"/>
                <w:szCs w:val="22"/>
              </w:rPr>
              <w:t>Administrador del contrato</w:t>
            </w:r>
          </w:p>
        </w:tc>
      </w:tr>
      <w:tr w:rsidR="00B1184C" w:rsidRPr="001E1839" w:rsidTr="001908F5">
        <w:tc>
          <w:tcPr>
            <w:tcW w:w="1203" w:type="dxa"/>
          </w:tcPr>
          <w:p w:rsidR="00B1184C" w:rsidRPr="001E1839" w:rsidRDefault="00B1184C" w:rsidP="00B1184C">
            <w:pPr>
              <w:jc w:val="both"/>
              <w:rPr>
                <w:rFonts w:ascii="Arial" w:hAnsi="Arial" w:cs="Arial"/>
                <w:sz w:val="22"/>
                <w:szCs w:val="22"/>
              </w:rPr>
            </w:pPr>
            <w:r w:rsidRPr="001E1839">
              <w:rPr>
                <w:rFonts w:ascii="Arial" w:hAnsi="Arial" w:cs="Arial"/>
                <w:sz w:val="22"/>
                <w:szCs w:val="22"/>
              </w:rPr>
              <w:t xml:space="preserve">El proveedor entregará un informe, con los resultados del </w:t>
            </w:r>
            <w:r w:rsidRPr="001E1839">
              <w:rPr>
                <w:rFonts w:ascii="Arial" w:hAnsi="Arial" w:cs="Arial"/>
                <w:b/>
                <w:sz w:val="22"/>
                <w:szCs w:val="22"/>
              </w:rPr>
              <w:t>Entregable 4.</w:t>
            </w:r>
          </w:p>
        </w:tc>
        <w:tc>
          <w:tcPr>
            <w:tcW w:w="1669" w:type="dxa"/>
          </w:tcPr>
          <w:p w:rsidR="00B1184C" w:rsidRPr="001E1839" w:rsidRDefault="00B1184C" w:rsidP="00B1184C">
            <w:pPr>
              <w:jc w:val="both"/>
              <w:rPr>
                <w:rFonts w:ascii="Arial" w:hAnsi="Arial" w:cs="Arial"/>
                <w:sz w:val="22"/>
                <w:szCs w:val="22"/>
              </w:rPr>
            </w:pPr>
            <w:r w:rsidRPr="001E1839">
              <w:rPr>
                <w:rFonts w:ascii="Arial" w:hAnsi="Arial" w:cs="Arial"/>
                <w:sz w:val="22"/>
                <w:szCs w:val="22"/>
              </w:rPr>
              <w:t xml:space="preserve">El proveedor deberá remitir el </w:t>
            </w:r>
            <w:r w:rsidRPr="001E1839">
              <w:rPr>
                <w:rFonts w:ascii="Arial" w:hAnsi="Arial" w:cs="Arial"/>
                <w:b/>
                <w:sz w:val="22"/>
                <w:szCs w:val="22"/>
              </w:rPr>
              <w:t>Entregable 4</w:t>
            </w:r>
            <w:r w:rsidRPr="001E1839">
              <w:rPr>
                <w:rFonts w:ascii="Arial" w:hAnsi="Arial" w:cs="Arial"/>
                <w:sz w:val="22"/>
                <w:szCs w:val="22"/>
              </w:rPr>
              <w:t xml:space="preserve"> a más tardar el 30 de noviembre de 2017.</w:t>
            </w:r>
          </w:p>
        </w:tc>
        <w:tc>
          <w:tcPr>
            <w:tcW w:w="1423" w:type="dxa"/>
          </w:tcPr>
          <w:p w:rsidR="00B1184C" w:rsidRPr="001E1839" w:rsidRDefault="00B1184C" w:rsidP="00B1184C">
            <w:pPr>
              <w:jc w:val="both"/>
              <w:rPr>
                <w:rFonts w:ascii="Arial" w:hAnsi="Arial" w:cs="Arial"/>
                <w:sz w:val="22"/>
                <w:szCs w:val="22"/>
              </w:rPr>
            </w:pPr>
            <w:r w:rsidRPr="001E1839">
              <w:rPr>
                <w:rFonts w:ascii="Arial" w:hAnsi="Arial" w:cs="Arial"/>
                <w:sz w:val="22"/>
                <w:szCs w:val="22"/>
              </w:rPr>
              <w:t>Por cada día de atraso que exceda la fecha establecida.</w:t>
            </w:r>
          </w:p>
        </w:tc>
        <w:tc>
          <w:tcPr>
            <w:tcW w:w="1600" w:type="dxa"/>
          </w:tcPr>
          <w:p w:rsidR="00B1184C" w:rsidRPr="001E1839" w:rsidRDefault="00B1184C" w:rsidP="00B1184C">
            <w:pPr>
              <w:jc w:val="both"/>
              <w:rPr>
                <w:rFonts w:ascii="Arial" w:hAnsi="Arial" w:cs="Arial"/>
                <w:sz w:val="22"/>
                <w:szCs w:val="22"/>
              </w:rPr>
            </w:pPr>
            <w:r w:rsidRPr="001E1839">
              <w:rPr>
                <w:rFonts w:ascii="Arial" w:hAnsi="Arial" w:cs="Arial"/>
                <w:sz w:val="22"/>
                <w:szCs w:val="22"/>
              </w:rPr>
              <w:t>2.5%, sobre el valor total del entregable no proporcionado, sin incluir el IVA</w:t>
            </w:r>
          </w:p>
        </w:tc>
        <w:tc>
          <w:tcPr>
            <w:tcW w:w="1660" w:type="dxa"/>
            <w:vAlign w:val="center"/>
          </w:tcPr>
          <w:p w:rsidR="00B1184C" w:rsidRPr="001E1839" w:rsidRDefault="00B1184C" w:rsidP="00B1184C">
            <w:pPr>
              <w:jc w:val="both"/>
              <w:rPr>
                <w:rFonts w:ascii="Arial" w:hAnsi="Arial" w:cs="Arial"/>
                <w:sz w:val="22"/>
                <w:szCs w:val="22"/>
              </w:rPr>
            </w:pPr>
            <w:r w:rsidRPr="001E1839">
              <w:rPr>
                <w:rFonts w:ascii="Arial" w:hAnsi="Arial" w:cs="Arial"/>
                <w:sz w:val="22"/>
                <w:szCs w:val="22"/>
              </w:rPr>
              <w:t>4 días hábiles</w:t>
            </w:r>
          </w:p>
        </w:tc>
        <w:tc>
          <w:tcPr>
            <w:tcW w:w="1502" w:type="dxa"/>
            <w:vAlign w:val="center"/>
          </w:tcPr>
          <w:p w:rsidR="00B1184C" w:rsidRPr="001E1839" w:rsidRDefault="00B1184C" w:rsidP="00B1184C">
            <w:pPr>
              <w:jc w:val="both"/>
              <w:rPr>
                <w:rFonts w:ascii="Arial" w:hAnsi="Arial" w:cs="Arial"/>
                <w:sz w:val="22"/>
                <w:szCs w:val="22"/>
              </w:rPr>
            </w:pPr>
            <w:r w:rsidRPr="001E1839">
              <w:rPr>
                <w:rFonts w:ascii="Arial" w:hAnsi="Arial" w:cs="Arial"/>
                <w:sz w:val="22"/>
                <w:szCs w:val="22"/>
              </w:rPr>
              <w:t>Administrador del contrato</w:t>
            </w:r>
          </w:p>
        </w:tc>
      </w:tr>
    </w:tbl>
    <w:p w:rsidR="00B1184C" w:rsidRPr="001E1839" w:rsidRDefault="00B1184C" w:rsidP="00B1184C">
      <w:pPr>
        <w:spacing w:after="0" w:line="240" w:lineRule="auto"/>
        <w:jc w:val="both"/>
        <w:rPr>
          <w:rFonts w:ascii="Arial" w:hAnsi="Arial" w:cs="Arial"/>
        </w:rPr>
      </w:pPr>
    </w:p>
    <w:p w:rsidR="00B1184C" w:rsidRPr="001E1839" w:rsidRDefault="00B1184C" w:rsidP="00B1184C">
      <w:pPr>
        <w:spacing w:after="0" w:line="240" w:lineRule="auto"/>
        <w:jc w:val="both"/>
        <w:rPr>
          <w:rFonts w:ascii="Arial" w:hAnsi="Arial" w:cs="Arial"/>
        </w:rPr>
      </w:pPr>
      <w:r w:rsidRPr="001E1839">
        <w:rPr>
          <w:rFonts w:ascii="Arial" w:hAnsi="Arial" w:cs="Arial"/>
        </w:rPr>
        <w:t>La pena convencional por atraso, se calculará por cada día de incumplimiento hasta un máximo de 4 (cuatro) días naturales de acuerdo con el porcentaje de penalización establecido, aplicado al valor de los servicios prestados con atraso y de manera proporcional al importe de la garantía de cumplimiento que corresponda. La suma de las penas convencionales no deberá exceder el importe de dicha garantía</w:t>
      </w:r>
    </w:p>
    <w:p w:rsidR="00B1184C" w:rsidRPr="001E1839" w:rsidRDefault="00B1184C" w:rsidP="00B1184C">
      <w:pPr>
        <w:spacing w:after="0" w:line="240" w:lineRule="auto"/>
        <w:jc w:val="both"/>
        <w:rPr>
          <w:rFonts w:ascii="Arial" w:hAnsi="Arial" w:cs="Arial"/>
        </w:rPr>
      </w:pPr>
    </w:p>
    <w:p w:rsidR="00B1184C" w:rsidRPr="001E1839" w:rsidRDefault="00B1184C" w:rsidP="00B1184C">
      <w:pPr>
        <w:spacing w:after="0" w:line="240" w:lineRule="auto"/>
        <w:jc w:val="both"/>
        <w:rPr>
          <w:rFonts w:ascii="Arial" w:hAnsi="Arial" w:cs="Arial"/>
        </w:rPr>
      </w:pPr>
      <w:r w:rsidRPr="001E1839">
        <w:rPr>
          <w:rFonts w:ascii="Arial" w:hAnsi="Arial" w:cs="Arial"/>
        </w:rPr>
        <w:t xml:space="preserve">El Administrador del presente contrato será el responsable de determinar, calcular y notificar a </w:t>
      </w:r>
      <w:r w:rsidR="00121ED7" w:rsidRPr="001E1839">
        <w:rPr>
          <w:rFonts w:ascii="Arial" w:hAnsi="Arial" w:cs="Arial"/>
          <w:b/>
        </w:rPr>
        <w:t>“El Proveedor”</w:t>
      </w:r>
      <w:r w:rsidRPr="001E1839">
        <w:rPr>
          <w:rFonts w:ascii="Arial" w:hAnsi="Arial" w:cs="Arial"/>
        </w:rPr>
        <w:t xml:space="preserve">las penas convencionales, así como vigilar el registro o captura y validar en el sistema PREI Millenium, dentro de los 5 (cinco) días hábiles siguientes a la conclusión del incumplimiento, la aplicación de las penas convencionales, objeto del presente instrumento jurídico, y comunicar los incumplimientos. </w:t>
      </w:r>
    </w:p>
    <w:p w:rsidR="00B1184C" w:rsidRPr="001E1839" w:rsidRDefault="00B1184C" w:rsidP="00B1184C">
      <w:pPr>
        <w:spacing w:after="0" w:line="240" w:lineRule="auto"/>
        <w:jc w:val="both"/>
        <w:rPr>
          <w:rFonts w:ascii="Arial" w:hAnsi="Arial" w:cs="Arial"/>
        </w:rPr>
      </w:pPr>
    </w:p>
    <w:p w:rsidR="00B1184C" w:rsidRPr="001E1839" w:rsidRDefault="00717245" w:rsidP="00B1184C">
      <w:pPr>
        <w:spacing w:after="0" w:line="240" w:lineRule="auto"/>
        <w:jc w:val="both"/>
        <w:rPr>
          <w:rFonts w:ascii="Arial" w:hAnsi="Arial" w:cs="Arial"/>
          <w:bCs/>
        </w:rPr>
      </w:pPr>
      <w:r w:rsidRPr="001E1839">
        <w:rPr>
          <w:rFonts w:ascii="Arial" w:hAnsi="Arial" w:cs="Arial"/>
          <w:b/>
          <w:bCs/>
        </w:rPr>
        <w:t>“El Instituto”</w:t>
      </w:r>
      <w:r w:rsidR="00B1184C" w:rsidRPr="001E1839">
        <w:rPr>
          <w:rFonts w:ascii="Arial" w:hAnsi="Arial" w:cs="Arial"/>
          <w:bCs/>
        </w:rPr>
        <w:t xml:space="preserve">descontará las cantidades que resulten de aplicar la pena convencional, sobre los pagos que deba cubrir a </w:t>
      </w:r>
      <w:r w:rsidR="00B1184C" w:rsidRPr="001E1839">
        <w:rPr>
          <w:rFonts w:ascii="Arial" w:hAnsi="Arial" w:cs="Arial"/>
          <w:b/>
          <w:bCs/>
        </w:rPr>
        <w:t>“EL PROVEEDOR”</w:t>
      </w:r>
      <w:r w:rsidR="00B1184C" w:rsidRPr="001E1839">
        <w:rPr>
          <w:rFonts w:ascii="Arial" w:hAnsi="Arial" w:cs="Arial"/>
          <w:bCs/>
        </w:rPr>
        <w:t xml:space="preserve">. Por lo tanto </w:t>
      </w:r>
      <w:r w:rsidR="00121ED7" w:rsidRPr="001E1839">
        <w:rPr>
          <w:rFonts w:ascii="Arial" w:hAnsi="Arial" w:cs="Arial"/>
          <w:b/>
          <w:bCs/>
        </w:rPr>
        <w:t>“El Proveedor”</w:t>
      </w:r>
      <w:r w:rsidR="00B1184C" w:rsidRPr="001E1839">
        <w:rPr>
          <w:rFonts w:ascii="Arial" w:hAnsi="Arial" w:cs="Arial"/>
          <w:bCs/>
        </w:rPr>
        <w:t xml:space="preserve">autoriza a descontar las cantidades que resulten de aplicar las sanciones señaladas en párrafos anteriores, sobre los pagos que a éste deba cubrirle </w:t>
      </w:r>
      <w:r w:rsidRPr="001E1839">
        <w:rPr>
          <w:rFonts w:ascii="Arial" w:hAnsi="Arial" w:cs="Arial"/>
          <w:b/>
          <w:bCs/>
        </w:rPr>
        <w:t>“El Instituto”</w:t>
      </w:r>
      <w:r w:rsidR="00B1184C" w:rsidRPr="001E1839">
        <w:rPr>
          <w:rFonts w:ascii="Arial" w:hAnsi="Arial" w:cs="Arial"/>
          <w:bCs/>
        </w:rPr>
        <w:t>durante el periodo en que incurra y/o se mantenga en incumplimiento con motivo de la prestación de los servicios.</w:t>
      </w:r>
    </w:p>
    <w:p w:rsidR="00B1184C" w:rsidRPr="001E1839" w:rsidRDefault="00B1184C" w:rsidP="00B1184C">
      <w:pPr>
        <w:spacing w:after="0" w:line="240" w:lineRule="auto"/>
        <w:jc w:val="both"/>
        <w:rPr>
          <w:rFonts w:ascii="Arial" w:hAnsi="Arial" w:cs="Arial"/>
          <w:b/>
          <w:bCs/>
        </w:rPr>
      </w:pPr>
    </w:p>
    <w:p w:rsidR="00B1184C" w:rsidRPr="001E1839" w:rsidRDefault="00B1184C" w:rsidP="00B1184C">
      <w:pPr>
        <w:spacing w:after="0" w:line="240" w:lineRule="auto"/>
        <w:jc w:val="both"/>
        <w:rPr>
          <w:rFonts w:ascii="Arial" w:hAnsi="Arial" w:cs="Arial"/>
        </w:rPr>
      </w:pPr>
      <w:r w:rsidRPr="001E1839">
        <w:rPr>
          <w:rFonts w:ascii="Arial" w:hAnsi="Arial" w:cs="Arial"/>
        </w:rPr>
        <w:t>Para autorizar el pago de los servicios, previamente</w:t>
      </w:r>
      <w:r w:rsidRPr="001E1839">
        <w:rPr>
          <w:rFonts w:ascii="Arial" w:hAnsi="Arial" w:cs="Arial"/>
          <w:b/>
        </w:rPr>
        <w:t xml:space="preserve"> </w:t>
      </w:r>
      <w:r w:rsidR="00121ED7" w:rsidRPr="001E1839">
        <w:rPr>
          <w:rFonts w:ascii="Arial" w:hAnsi="Arial" w:cs="Arial"/>
          <w:b/>
        </w:rPr>
        <w:t>“El Proveedor”</w:t>
      </w:r>
      <w:r w:rsidRPr="001E1839">
        <w:rPr>
          <w:rFonts w:ascii="Arial" w:hAnsi="Arial" w:cs="Arial"/>
        </w:rPr>
        <w:t>tiene que haber cubierto las penas convencionales aplicadas conforme a lo dispuesto en el presente contrato. El administrador del presente contrato, será el responsable de verificar que se cumpla con esta obligación, dentro de 5 (cinco) días hábiles siguientes a la conclusión del incumplimiento.</w:t>
      </w:r>
    </w:p>
    <w:p w:rsidR="00B1184C" w:rsidRPr="001E1839" w:rsidRDefault="00B1184C" w:rsidP="00B1184C">
      <w:pPr>
        <w:spacing w:after="0" w:line="240" w:lineRule="auto"/>
        <w:jc w:val="both"/>
        <w:rPr>
          <w:rFonts w:ascii="Arial" w:hAnsi="Arial" w:cs="Arial"/>
          <w:lang w:val="es-ES"/>
        </w:rPr>
      </w:pPr>
    </w:p>
    <w:p w:rsidR="00B1184C" w:rsidRPr="001E1839" w:rsidRDefault="00B1184C" w:rsidP="00B1184C">
      <w:pPr>
        <w:spacing w:after="0" w:line="240" w:lineRule="auto"/>
        <w:jc w:val="both"/>
        <w:rPr>
          <w:rFonts w:ascii="Arial" w:hAnsi="Arial" w:cs="Arial"/>
        </w:rPr>
      </w:pPr>
      <w:r w:rsidRPr="001E1839">
        <w:rPr>
          <w:rFonts w:ascii="Arial" w:hAnsi="Arial" w:cs="Arial"/>
          <w:b/>
        </w:rPr>
        <w:t xml:space="preserve">DÉCIMA TERCERA.- TERMINACIÓN ANTICIPADA.- </w:t>
      </w:r>
      <w:r w:rsidRPr="001E1839">
        <w:rPr>
          <w:rFonts w:ascii="Arial" w:hAnsi="Arial" w:cs="Arial"/>
        </w:rPr>
        <w:t>De conformidad con lo establecido en el artículo 54 Bis de la Ley de Adquisiciones, Arrendamientos y Servicios del Sector Público, y 102 de su Reglamento,</w:t>
      </w:r>
      <w:r w:rsidRPr="001E1839">
        <w:rPr>
          <w:rFonts w:ascii="Arial" w:hAnsi="Arial" w:cs="Arial"/>
          <w:b/>
        </w:rPr>
        <w:t xml:space="preserve"> </w:t>
      </w:r>
      <w:r w:rsidR="00717245" w:rsidRPr="001E1839">
        <w:rPr>
          <w:rFonts w:ascii="Arial" w:hAnsi="Arial" w:cs="Arial"/>
          <w:b/>
        </w:rPr>
        <w:t>“El Instituto”</w:t>
      </w:r>
      <w:r w:rsidRPr="001E1839">
        <w:rPr>
          <w:rFonts w:ascii="Arial" w:hAnsi="Arial" w:cs="Arial"/>
        </w:rPr>
        <w:t xml:space="preserve">podrá dar por terminado anticipadamente el presente Contrato sin responsabilidad para éste y sin necesidad de que medie resolución judicial alguna, cuando concurran razones de interés general o bien, cuando por causas justificadas se extinga la necesidad de requerir el servicio objeto del presente Contrato, y se demuestre que de continuar con el cumplimiento de las obligaciones pactadas se ocasionaría algún daño o perjuicio a </w:t>
      </w:r>
      <w:r w:rsidR="00717245" w:rsidRPr="001E1839">
        <w:rPr>
          <w:rFonts w:ascii="Arial" w:hAnsi="Arial" w:cs="Arial"/>
          <w:b/>
        </w:rPr>
        <w:t>“El Instituto”</w:t>
      </w:r>
      <w:r w:rsidRPr="001E1839">
        <w:rPr>
          <w:rFonts w:ascii="Arial" w:hAnsi="Arial" w:cs="Arial"/>
        </w:rPr>
        <w:t>o se determine la nulidad de los actos que dieron origen al presente instrumento jurídico, con motivo de la resolución de una inconformidad o intervención de oficio emitida por la Secretaría de la Función Pública.</w:t>
      </w:r>
    </w:p>
    <w:p w:rsidR="00B1184C" w:rsidRPr="001E1839" w:rsidRDefault="00B1184C" w:rsidP="00B1184C">
      <w:pPr>
        <w:spacing w:after="0" w:line="240" w:lineRule="auto"/>
        <w:jc w:val="both"/>
        <w:rPr>
          <w:rFonts w:ascii="Arial" w:hAnsi="Arial" w:cs="Arial"/>
        </w:rPr>
      </w:pPr>
    </w:p>
    <w:p w:rsidR="00B1184C" w:rsidRPr="001E1839" w:rsidRDefault="00B1184C" w:rsidP="00B1184C">
      <w:pPr>
        <w:spacing w:after="0" w:line="240" w:lineRule="auto"/>
        <w:jc w:val="both"/>
        <w:rPr>
          <w:rFonts w:ascii="Arial" w:hAnsi="Arial" w:cs="Arial"/>
        </w:rPr>
      </w:pPr>
      <w:r w:rsidRPr="001E1839">
        <w:rPr>
          <w:rFonts w:ascii="Arial" w:hAnsi="Arial" w:cs="Arial"/>
        </w:rPr>
        <w:t>La terminación anticipada del presente Contrato se sustentará mediante dictamen que precise las razones o las causas justificadas que den origen a la misma. Los gastos no recuperables por la terminación anticipada serán pagados siempre que éstos sean razonables, estén comprobados y se relacionen directamente con el presente instrumento jurídico.</w:t>
      </w:r>
    </w:p>
    <w:p w:rsidR="00B1184C" w:rsidRPr="001E1839" w:rsidRDefault="00B1184C" w:rsidP="00B1184C">
      <w:pPr>
        <w:spacing w:after="0" w:line="240" w:lineRule="auto"/>
        <w:jc w:val="both"/>
        <w:rPr>
          <w:rFonts w:ascii="Arial" w:hAnsi="Arial" w:cs="Arial"/>
          <w:b/>
          <w:bCs/>
        </w:rPr>
      </w:pPr>
    </w:p>
    <w:p w:rsidR="00B1184C" w:rsidRPr="001E1839" w:rsidRDefault="00B1184C" w:rsidP="00B1184C">
      <w:pPr>
        <w:spacing w:after="0" w:line="240" w:lineRule="auto"/>
        <w:jc w:val="both"/>
        <w:rPr>
          <w:rFonts w:ascii="Arial" w:hAnsi="Arial" w:cs="Arial"/>
          <w:b/>
        </w:rPr>
      </w:pPr>
      <w:r w:rsidRPr="001E1839">
        <w:rPr>
          <w:rFonts w:ascii="Arial" w:hAnsi="Arial" w:cs="Arial"/>
          <w:b/>
        </w:rPr>
        <w:t>DÉCIMA CUARTA.- SUSPENSIÓN DEL CONTRATO.-</w:t>
      </w:r>
      <w:r w:rsidRPr="001E1839">
        <w:rPr>
          <w:rFonts w:ascii="Arial" w:hAnsi="Arial" w:cs="Arial"/>
        </w:rPr>
        <w:t xml:space="preserve"> En caso fortuito o fuerza mayor, bajo su responsabilidad, </w:t>
      </w:r>
      <w:r w:rsidR="00717245" w:rsidRPr="001E1839">
        <w:rPr>
          <w:rFonts w:ascii="Arial" w:hAnsi="Arial" w:cs="Arial"/>
          <w:b/>
        </w:rPr>
        <w:t>“El Instituto”</w:t>
      </w:r>
      <w:r w:rsidRPr="001E1839">
        <w:rPr>
          <w:rFonts w:ascii="Arial" w:hAnsi="Arial" w:cs="Arial"/>
        </w:rPr>
        <w:t>podrá suspender la prestación del servicio en términos del artículo 55 Bis, de la Ley de Adquisiciones, Arrendamientos y Servicios del Sector Público, en cuyo caso únicamente se pagarán aquellos que hubiesen sido efectivamente prestados</w:t>
      </w:r>
      <w:r w:rsidRPr="001E1839">
        <w:rPr>
          <w:rFonts w:ascii="Arial" w:hAnsi="Arial" w:cs="Arial"/>
          <w:b/>
        </w:rPr>
        <w:t>.</w:t>
      </w:r>
    </w:p>
    <w:p w:rsidR="00B1184C" w:rsidRPr="001E1839" w:rsidRDefault="00B1184C" w:rsidP="00B1184C">
      <w:pPr>
        <w:spacing w:after="0" w:line="240" w:lineRule="auto"/>
        <w:jc w:val="both"/>
        <w:rPr>
          <w:rFonts w:ascii="Arial" w:hAnsi="Arial" w:cs="Arial"/>
          <w:b/>
        </w:rPr>
      </w:pPr>
    </w:p>
    <w:p w:rsidR="00B1184C" w:rsidRPr="001E1839" w:rsidRDefault="00B1184C" w:rsidP="00B1184C">
      <w:pPr>
        <w:spacing w:after="0" w:line="240" w:lineRule="auto"/>
        <w:jc w:val="both"/>
        <w:rPr>
          <w:rFonts w:ascii="Arial" w:hAnsi="Arial" w:cs="Arial"/>
        </w:rPr>
      </w:pPr>
      <w:r w:rsidRPr="001E1839">
        <w:rPr>
          <w:rFonts w:ascii="Arial" w:hAnsi="Arial" w:cs="Arial"/>
        </w:rPr>
        <w:t>Cuando la suspensión obedezca a causas imputables a</w:t>
      </w:r>
      <w:r w:rsidRPr="001E1839">
        <w:rPr>
          <w:rFonts w:ascii="Arial" w:hAnsi="Arial" w:cs="Arial"/>
          <w:b/>
        </w:rPr>
        <w:t xml:space="preserve"> </w:t>
      </w:r>
      <w:r w:rsidR="00717245" w:rsidRPr="001E1839">
        <w:rPr>
          <w:rFonts w:ascii="Arial" w:hAnsi="Arial" w:cs="Arial"/>
          <w:b/>
        </w:rPr>
        <w:t>“El Instituto”</w:t>
      </w:r>
      <w:r w:rsidRPr="001E1839">
        <w:rPr>
          <w:rFonts w:ascii="Arial" w:hAnsi="Arial" w:cs="Arial"/>
        </w:rPr>
        <w:t xml:space="preserve">se pagarán previa solicitud de </w:t>
      </w:r>
      <w:r w:rsidR="00121ED7" w:rsidRPr="001E1839">
        <w:rPr>
          <w:rFonts w:ascii="Arial" w:hAnsi="Arial" w:cs="Arial"/>
          <w:b/>
        </w:rPr>
        <w:t>“El Proveedor”</w:t>
      </w:r>
      <w:r w:rsidRPr="001E1839">
        <w:rPr>
          <w:rFonts w:ascii="Arial" w:hAnsi="Arial" w:cs="Arial"/>
        </w:rPr>
        <w:t>los gastos no recuperables de conformidad con el artículo 102 fracción II del Reglamento de la Ley de Adquisiciones, Arrendamientos y Servicios del Sector Público, para lo cual deberá presentar su solicitud a</w:t>
      </w:r>
      <w:r w:rsidRPr="001E1839">
        <w:rPr>
          <w:rFonts w:ascii="Arial" w:hAnsi="Arial" w:cs="Arial"/>
          <w:b/>
        </w:rPr>
        <w:t xml:space="preserve"> </w:t>
      </w:r>
      <w:r w:rsidR="00717245" w:rsidRPr="001E1839">
        <w:rPr>
          <w:rFonts w:ascii="Arial" w:hAnsi="Arial" w:cs="Arial"/>
          <w:b/>
        </w:rPr>
        <w:t>“El Instituto”</w:t>
      </w:r>
      <w:r w:rsidRPr="001E1839">
        <w:rPr>
          <w:rFonts w:ascii="Arial" w:hAnsi="Arial" w:cs="Arial"/>
        </w:rPr>
        <w:t>para su revisión y validación, una relación pormenorizada de los gastos, los cuales deberán estar debidamente justificados, sean razonables, se relacionen directamente con el objeto del Contrato y a entera satisfacción de la administradora del mismo.</w:t>
      </w:r>
    </w:p>
    <w:p w:rsidR="00B1184C" w:rsidRPr="001E1839" w:rsidRDefault="00B1184C" w:rsidP="00B1184C">
      <w:pPr>
        <w:spacing w:after="0" w:line="240" w:lineRule="auto"/>
        <w:jc w:val="both"/>
        <w:rPr>
          <w:rFonts w:ascii="Arial" w:hAnsi="Arial" w:cs="Arial"/>
          <w:b/>
          <w:bCs/>
        </w:rPr>
      </w:pPr>
    </w:p>
    <w:p w:rsidR="00B1184C" w:rsidRPr="001E1839" w:rsidRDefault="00B1184C" w:rsidP="00B1184C">
      <w:pPr>
        <w:spacing w:after="0" w:line="240" w:lineRule="auto"/>
        <w:jc w:val="both"/>
        <w:rPr>
          <w:rFonts w:ascii="Arial" w:hAnsi="Arial" w:cs="Arial"/>
          <w:b/>
        </w:rPr>
      </w:pPr>
      <w:r w:rsidRPr="001E1839">
        <w:rPr>
          <w:rFonts w:ascii="Arial" w:hAnsi="Arial" w:cs="Arial"/>
          <w:b/>
        </w:rPr>
        <w:t xml:space="preserve">DÉCIMA QUINTA.- </w:t>
      </w:r>
      <w:r w:rsidRPr="001E1839">
        <w:rPr>
          <w:rFonts w:ascii="Arial" w:hAnsi="Arial" w:cs="Arial"/>
          <w:b/>
          <w:bCs/>
        </w:rPr>
        <w:t xml:space="preserve">CAUSALES </w:t>
      </w:r>
      <w:r w:rsidRPr="001E1839">
        <w:rPr>
          <w:rFonts w:ascii="Arial" w:hAnsi="Arial" w:cs="Arial"/>
          <w:b/>
        </w:rPr>
        <w:t xml:space="preserve">DE RESCISIÓN ADMINISTRATIVA DEL CONTRATO.- </w:t>
      </w:r>
      <w:r w:rsidR="00717245" w:rsidRPr="001E1839">
        <w:rPr>
          <w:rFonts w:ascii="Arial" w:hAnsi="Arial" w:cs="Arial"/>
          <w:b/>
        </w:rPr>
        <w:t>“El Instituto”</w:t>
      </w:r>
      <w:r w:rsidRPr="001E1839">
        <w:rPr>
          <w:rFonts w:ascii="Arial" w:hAnsi="Arial" w:cs="Arial"/>
        </w:rPr>
        <w:t xml:space="preserve">podrá rescindir administrativamente este Contrato sin más responsabilidad para el mismo y sin necesidad de resolución judicial, cuando </w:t>
      </w:r>
      <w:r w:rsidR="00121ED7" w:rsidRPr="001E1839">
        <w:rPr>
          <w:rFonts w:ascii="Arial" w:hAnsi="Arial" w:cs="Arial"/>
          <w:b/>
        </w:rPr>
        <w:t>“El Proveedor”</w:t>
      </w:r>
      <w:r w:rsidRPr="001E1839">
        <w:rPr>
          <w:rFonts w:ascii="Arial" w:hAnsi="Arial" w:cs="Arial"/>
        </w:rPr>
        <w:t>incurra en cualquiera de las causales que de manera enunciativa más no limitativa se señalan a continuación:</w:t>
      </w:r>
    </w:p>
    <w:p w:rsidR="00B1184C" w:rsidRPr="001E1839" w:rsidRDefault="00B1184C" w:rsidP="00B1184C">
      <w:pPr>
        <w:spacing w:after="0" w:line="240" w:lineRule="auto"/>
        <w:jc w:val="both"/>
        <w:rPr>
          <w:rFonts w:ascii="Arial" w:hAnsi="Arial" w:cs="Arial"/>
          <w:b/>
          <w:bCs/>
        </w:rPr>
      </w:pPr>
    </w:p>
    <w:p w:rsidR="00B1184C" w:rsidRPr="001E1839" w:rsidRDefault="00B1184C" w:rsidP="00B1184C">
      <w:pPr>
        <w:numPr>
          <w:ilvl w:val="0"/>
          <w:numId w:val="45"/>
        </w:numPr>
        <w:spacing w:after="0" w:line="240" w:lineRule="auto"/>
        <w:jc w:val="both"/>
        <w:rPr>
          <w:rFonts w:ascii="Arial" w:hAnsi="Arial" w:cs="Arial"/>
          <w:lang w:val="x-none"/>
        </w:rPr>
      </w:pPr>
      <w:r w:rsidRPr="001E1839">
        <w:rPr>
          <w:rFonts w:ascii="Arial" w:hAnsi="Arial" w:cs="Arial"/>
          <w:lang w:val="x-none"/>
        </w:rPr>
        <w:t>Cuando no entregue la garantía de cumplimiento del contrato, dentro del término de 10 (diez) días naturales posteriores a la firma del mismo.</w:t>
      </w:r>
    </w:p>
    <w:p w:rsidR="00B1184C" w:rsidRPr="001E1839" w:rsidRDefault="00B1184C" w:rsidP="00B1184C">
      <w:pPr>
        <w:spacing w:after="0" w:line="240" w:lineRule="auto"/>
        <w:jc w:val="both"/>
        <w:rPr>
          <w:rFonts w:ascii="Arial" w:hAnsi="Arial" w:cs="Arial"/>
        </w:rPr>
      </w:pPr>
    </w:p>
    <w:p w:rsidR="00B1184C" w:rsidRPr="001E1839" w:rsidRDefault="00B1184C" w:rsidP="00B1184C">
      <w:pPr>
        <w:numPr>
          <w:ilvl w:val="0"/>
          <w:numId w:val="45"/>
        </w:numPr>
        <w:spacing w:after="0" w:line="240" w:lineRule="auto"/>
        <w:jc w:val="both"/>
        <w:rPr>
          <w:rFonts w:ascii="Arial" w:hAnsi="Arial" w:cs="Arial"/>
          <w:lang w:val="x-none"/>
        </w:rPr>
      </w:pPr>
      <w:r w:rsidRPr="001E1839">
        <w:rPr>
          <w:rFonts w:ascii="Arial" w:hAnsi="Arial" w:cs="Arial"/>
          <w:lang w:val="x-none"/>
        </w:rPr>
        <w:t>Cuando el proveedor incurra en falta de veracidad total o parcial respecto a la información proporcionada para la celebración del contrato.</w:t>
      </w:r>
    </w:p>
    <w:p w:rsidR="00B1184C" w:rsidRPr="001E1839" w:rsidRDefault="00B1184C" w:rsidP="00B1184C">
      <w:pPr>
        <w:spacing w:after="0" w:line="240" w:lineRule="auto"/>
        <w:jc w:val="both"/>
        <w:rPr>
          <w:rFonts w:ascii="Arial" w:hAnsi="Arial" w:cs="Arial"/>
        </w:rPr>
      </w:pPr>
    </w:p>
    <w:p w:rsidR="00B1184C" w:rsidRPr="001E1839" w:rsidRDefault="00B1184C" w:rsidP="00B1184C">
      <w:pPr>
        <w:numPr>
          <w:ilvl w:val="0"/>
          <w:numId w:val="45"/>
        </w:numPr>
        <w:spacing w:after="0" w:line="240" w:lineRule="auto"/>
        <w:jc w:val="both"/>
        <w:rPr>
          <w:rFonts w:ascii="Arial" w:hAnsi="Arial" w:cs="Arial"/>
          <w:lang w:val="x-none"/>
        </w:rPr>
      </w:pPr>
      <w:r w:rsidRPr="001E1839">
        <w:rPr>
          <w:rFonts w:ascii="Arial" w:hAnsi="Arial" w:cs="Arial"/>
          <w:lang w:val="x-none"/>
        </w:rPr>
        <w:t>Cuando se incumpla, total o parcialmente, con cualesquiera de las obligaciones establecidas en el contrato y sus anexos.</w:t>
      </w:r>
    </w:p>
    <w:p w:rsidR="00B1184C" w:rsidRPr="001E1839" w:rsidRDefault="00B1184C" w:rsidP="00B1184C">
      <w:pPr>
        <w:spacing w:after="0" w:line="240" w:lineRule="auto"/>
        <w:jc w:val="both"/>
        <w:rPr>
          <w:rFonts w:ascii="Arial" w:hAnsi="Arial" w:cs="Arial"/>
          <w:lang w:val="x-none"/>
        </w:rPr>
      </w:pPr>
    </w:p>
    <w:p w:rsidR="00B1184C" w:rsidRPr="001E1839" w:rsidRDefault="00B1184C" w:rsidP="00B1184C">
      <w:pPr>
        <w:numPr>
          <w:ilvl w:val="0"/>
          <w:numId w:val="45"/>
        </w:numPr>
        <w:spacing w:after="0" w:line="240" w:lineRule="auto"/>
        <w:jc w:val="both"/>
        <w:rPr>
          <w:rFonts w:ascii="Arial" w:hAnsi="Arial" w:cs="Arial"/>
          <w:lang w:val="x-none"/>
        </w:rPr>
      </w:pPr>
      <w:r w:rsidRPr="001E1839">
        <w:rPr>
          <w:rFonts w:ascii="Arial" w:hAnsi="Arial" w:cs="Arial"/>
          <w:lang w:val="x-none"/>
        </w:rPr>
        <w:t xml:space="preserve">Cuando se compruebe que </w:t>
      </w:r>
      <w:r w:rsidR="00121ED7" w:rsidRPr="001E1839">
        <w:rPr>
          <w:rFonts w:ascii="Arial" w:hAnsi="Arial" w:cs="Arial"/>
          <w:b/>
          <w:lang w:val="x-none"/>
        </w:rPr>
        <w:t>“El Proveedor”</w:t>
      </w:r>
      <w:r w:rsidRPr="001E1839">
        <w:rPr>
          <w:rFonts w:ascii="Arial" w:hAnsi="Arial" w:cs="Arial"/>
          <w:lang w:val="x-none"/>
        </w:rPr>
        <w:t>haya prestado el servicio con alcances o características distintas a las pactadas en esta contratación.</w:t>
      </w:r>
    </w:p>
    <w:p w:rsidR="00B1184C" w:rsidRPr="001E1839" w:rsidRDefault="00B1184C" w:rsidP="00B1184C">
      <w:pPr>
        <w:spacing w:after="0" w:line="240" w:lineRule="auto"/>
        <w:jc w:val="both"/>
        <w:rPr>
          <w:rFonts w:ascii="Arial" w:hAnsi="Arial" w:cs="Arial"/>
          <w:lang w:val="x-none"/>
        </w:rPr>
      </w:pPr>
    </w:p>
    <w:p w:rsidR="00B1184C" w:rsidRPr="001E1839" w:rsidRDefault="00B1184C" w:rsidP="00B1184C">
      <w:pPr>
        <w:numPr>
          <w:ilvl w:val="0"/>
          <w:numId w:val="45"/>
        </w:numPr>
        <w:spacing w:after="0" w:line="240" w:lineRule="auto"/>
        <w:jc w:val="both"/>
        <w:rPr>
          <w:rFonts w:ascii="Arial" w:hAnsi="Arial" w:cs="Arial"/>
          <w:lang w:val="x-none"/>
        </w:rPr>
      </w:pPr>
      <w:r w:rsidRPr="001E1839">
        <w:rPr>
          <w:rFonts w:ascii="Arial" w:hAnsi="Arial" w:cs="Arial"/>
          <w:lang w:val="x-none"/>
        </w:rPr>
        <w:t xml:space="preserve">Cuando se transmitan total o parcialmente, bajo cualquier título, los derechos y obligaciones a que se refiere el presente anexo, con excepción de los derechos de cobro, previa autorización de </w:t>
      </w:r>
      <w:r w:rsidRPr="001E1839">
        <w:rPr>
          <w:rFonts w:ascii="Arial" w:hAnsi="Arial" w:cs="Arial"/>
          <w:b/>
          <w:bCs/>
          <w:lang w:val="x-none"/>
        </w:rPr>
        <w:t>“</w:t>
      </w:r>
      <w:r w:rsidR="00016B5D" w:rsidRPr="001E1839">
        <w:rPr>
          <w:rFonts w:ascii="Arial" w:hAnsi="Arial" w:cs="Arial"/>
          <w:b/>
          <w:bCs/>
          <w:lang w:val="x-none"/>
        </w:rPr>
        <w:t>El Instituto</w:t>
      </w:r>
      <w:r w:rsidRPr="001E1839">
        <w:rPr>
          <w:rFonts w:ascii="Arial" w:hAnsi="Arial" w:cs="Arial"/>
          <w:b/>
          <w:bCs/>
          <w:lang w:val="x-none"/>
        </w:rPr>
        <w:t>”</w:t>
      </w:r>
      <w:r w:rsidRPr="001E1839">
        <w:rPr>
          <w:rFonts w:ascii="Arial" w:hAnsi="Arial" w:cs="Arial"/>
          <w:lang w:val="x-none"/>
        </w:rPr>
        <w:t>.</w:t>
      </w:r>
    </w:p>
    <w:p w:rsidR="00B1184C" w:rsidRPr="001E1839" w:rsidRDefault="00B1184C" w:rsidP="00B1184C">
      <w:pPr>
        <w:spacing w:after="0" w:line="240" w:lineRule="auto"/>
        <w:jc w:val="both"/>
        <w:rPr>
          <w:rFonts w:ascii="Arial" w:hAnsi="Arial" w:cs="Arial"/>
          <w:lang w:val="x-none"/>
        </w:rPr>
      </w:pPr>
    </w:p>
    <w:p w:rsidR="00B1184C" w:rsidRPr="001E1839" w:rsidRDefault="00B1184C" w:rsidP="00B1184C">
      <w:pPr>
        <w:numPr>
          <w:ilvl w:val="0"/>
          <w:numId w:val="45"/>
        </w:numPr>
        <w:spacing w:after="0" w:line="240" w:lineRule="auto"/>
        <w:jc w:val="both"/>
        <w:rPr>
          <w:rFonts w:ascii="Arial" w:hAnsi="Arial" w:cs="Arial"/>
          <w:lang w:val="x-none"/>
        </w:rPr>
      </w:pPr>
      <w:r w:rsidRPr="001E1839">
        <w:rPr>
          <w:rFonts w:ascii="Arial" w:hAnsi="Arial" w:cs="Arial"/>
          <w:lang w:val="x-none"/>
        </w:rPr>
        <w:t xml:space="preserve">Si la autoridad competente declara el concurso mercantil o cualquier situación análoga o equivalente que afecte el patrimonio de </w:t>
      </w:r>
      <w:r w:rsidRPr="001E1839">
        <w:rPr>
          <w:rFonts w:ascii="Arial" w:hAnsi="Arial" w:cs="Arial"/>
          <w:b/>
          <w:lang w:val="x-none"/>
        </w:rPr>
        <w:t>“</w:t>
      </w:r>
      <w:r w:rsidR="00016B5D" w:rsidRPr="001E1839">
        <w:rPr>
          <w:rFonts w:ascii="Arial" w:hAnsi="Arial" w:cs="Arial"/>
          <w:b/>
          <w:lang w:val="x-none"/>
        </w:rPr>
        <w:t>El Proveedor</w:t>
      </w:r>
      <w:r w:rsidRPr="001E1839">
        <w:rPr>
          <w:rFonts w:ascii="Arial" w:hAnsi="Arial" w:cs="Arial"/>
          <w:b/>
          <w:lang w:val="x-none"/>
        </w:rPr>
        <w:t>”</w:t>
      </w:r>
      <w:r w:rsidRPr="001E1839">
        <w:rPr>
          <w:rFonts w:ascii="Arial" w:hAnsi="Arial" w:cs="Arial"/>
          <w:lang w:val="x-none"/>
        </w:rPr>
        <w:t>.</w:t>
      </w:r>
    </w:p>
    <w:p w:rsidR="00B1184C" w:rsidRPr="001E1839" w:rsidRDefault="00B1184C" w:rsidP="00B1184C">
      <w:pPr>
        <w:spacing w:after="0" w:line="240" w:lineRule="auto"/>
        <w:jc w:val="both"/>
        <w:rPr>
          <w:rFonts w:ascii="Arial" w:hAnsi="Arial" w:cs="Arial"/>
          <w:lang w:val="x-none"/>
        </w:rPr>
      </w:pPr>
    </w:p>
    <w:p w:rsidR="00B1184C" w:rsidRPr="001E1839" w:rsidRDefault="00B1184C" w:rsidP="00B1184C">
      <w:pPr>
        <w:numPr>
          <w:ilvl w:val="0"/>
          <w:numId w:val="45"/>
        </w:numPr>
        <w:spacing w:after="0" w:line="240" w:lineRule="auto"/>
        <w:jc w:val="both"/>
        <w:rPr>
          <w:rFonts w:ascii="Arial" w:hAnsi="Arial" w:cs="Arial"/>
          <w:lang w:val="x-none"/>
        </w:rPr>
      </w:pPr>
      <w:r w:rsidRPr="001E1839">
        <w:rPr>
          <w:rFonts w:ascii="Arial" w:hAnsi="Arial" w:cs="Arial"/>
          <w:lang w:val="x-none"/>
        </w:rPr>
        <w:t xml:space="preserve">Cuando de manera reiterativa y constante, </w:t>
      </w:r>
      <w:r w:rsidRPr="001E1839">
        <w:rPr>
          <w:rFonts w:ascii="Arial" w:hAnsi="Arial" w:cs="Arial"/>
          <w:b/>
          <w:lang w:val="x-none"/>
        </w:rPr>
        <w:t>“</w:t>
      </w:r>
      <w:r w:rsidR="00016B5D" w:rsidRPr="001E1839">
        <w:rPr>
          <w:rFonts w:ascii="Arial" w:hAnsi="Arial" w:cs="Arial"/>
          <w:b/>
          <w:lang w:val="x-none"/>
        </w:rPr>
        <w:t>El Proveedor</w:t>
      </w:r>
      <w:r w:rsidRPr="001E1839">
        <w:rPr>
          <w:rFonts w:ascii="Arial" w:hAnsi="Arial" w:cs="Arial"/>
          <w:b/>
          <w:lang w:val="x-none"/>
        </w:rPr>
        <w:t>”</w:t>
      </w:r>
      <w:r w:rsidRPr="001E1839">
        <w:rPr>
          <w:rFonts w:ascii="Arial" w:hAnsi="Arial" w:cs="Arial"/>
          <w:lang w:val="x-none"/>
        </w:rPr>
        <w:t xml:space="preserve">, sea sancionado por parte de </w:t>
      </w:r>
      <w:r w:rsidR="00717245" w:rsidRPr="001E1839">
        <w:rPr>
          <w:rFonts w:ascii="Arial" w:hAnsi="Arial" w:cs="Arial"/>
          <w:b/>
          <w:bCs/>
          <w:lang w:val="x-none"/>
        </w:rPr>
        <w:t>“El Instituto”</w:t>
      </w:r>
      <w:r w:rsidRPr="001E1839">
        <w:rPr>
          <w:rFonts w:ascii="Arial" w:hAnsi="Arial" w:cs="Arial"/>
          <w:lang w:val="x-none"/>
        </w:rPr>
        <w:t xml:space="preserve">con penalizaciones o deducciones sobre el mismo concepto de los servicios que proporciona a </w:t>
      </w:r>
      <w:r w:rsidR="00717245" w:rsidRPr="001E1839">
        <w:rPr>
          <w:rFonts w:ascii="Arial" w:hAnsi="Arial" w:cs="Arial"/>
          <w:b/>
          <w:bCs/>
          <w:lang w:val="x-none"/>
        </w:rPr>
        <w:t>“El Instituto”</w:t>
      </w:r>
      <w:r w:rsidRPr="001E1839">
        <w:rPr>
          <w:rFonts w:ascii="Arial" w:hAnsi="Arial" w:cs="Arial"/>
          <w:lang w:val="x-none"/>
        </w:rPr>
        <w:t xml:space="preserve">y con ello se afecten los intereses de </w:t>
      </w:r>
      <w:r w:rsidRPr="001E1839">
        <w:rPr>
          <w:rFonts w:ascii="Arial" w:hAnsi="Arial" w:cs="Arial"/>
          <w:b/>
          <w:bCs/>
          <w:lang w:val="x-none"/>
        </w:rPr>
        <w:t>“</w:t>
      </w:r>
      <w:r w:rsidR="00016B5D" w:rsidRPr="001E1839">
        <w:rPr>
          <w:rFonts w:ascii="Arial" w:hAnsi="Arial" w:cs="Arial"/>
          <w:b/>
          <w:bCs/>
          <w:lang w:val="x-none"/>
        </w:rPr>
        <w:t>El Instituto”</w:t>
      </w:r>
      <w:r w:rsidR="00016B5D" w:rsidRPr="001E1839">
        <w:rPr>
          <w:rFonts w:ascii="Arial" w:hAnsi="Arial" w:cs="Arial"/>
          <w:lang w:val="x-none"/>
        </w:rPr>
        <w:t>.</w:t>
      </w:r>
    </w:p>
    <w:p w:rsidR="00B1184C" w:rsidRPr="001E1839" w:rsidRDefault="00B1184C" w:rsidP="00B1184C">
      <w:pPr>
        <w:spacing w:after="0" w:line="240" w:lineRule="auto"/>
        <w:jc w:val="both"/>
        <w:rPr>
          <w:rFonts w:ascii="Arial" w:hAnsi="Arial" w:cs="Arial"/>
          <w:lang w:val="x-none"/>
        </w:rPr>
      </w:pPr>
    </w:p>
    <w:p w:rsidR="00B1184C" w:rsidRPr="001E1839" w:rsidRDefault="00B1184C" w:rsidP="00B1184C">
      <w:pPr>
        <w:numPr>
          <w:ilvl w:val="0"/>
          <w:numId w:val="45"/>
        </w:numPr>
        <w:spacing w:after="0" w:line="240" w:lineRule="auto"/>
        <w:jc w:val="both"/>
        <w:rPr>
          <w:rFonts w:ascii="Arial" w:hAnsi="Arial" w:cs="Arial"/>
          <w:lang w:val="x-none"/>
        </w:rPr>
      </w:pPr>
      <w:r w:rsidRPr="001E1839">
        <w:rPr>
          <w:rFonts w:ascii="Arial" w:hAnsi="Arial" w:cs="Arial"/>
        </w:rPr>
        <w:t>Cuando las sanciones por penalizaciones superen el monto de la fianza.</w:t>
      </w:r>
    </w:p>
    <w:p w:rsidR="00B1184C" w:rsidRPr="001E1839" w:rsidRDefault="00B1184C" w:rsidP="00B1184C">
      <w:pPr>
        <w:spacing w:after="0" w:line="240" w:lineRule="auto"/>
        <w:jc w:val="both"/>
        <w:rPr>
          <w:rFonts w:ascii="Arial" w:hAnsi="Arial" w:cs="Arial"/>
          <w:lang w:val="x-none"/>
        </w:rPr>
      </w:pPr>
    </w:p>
    <w:p w:rsidR="00B1184C" w:rsidRPr="001E1839" w:rsidRDefault="00B1184C" w:rsidP="00B1184C">
      <w:pPr>
        <w:numPr>
          <w:ilvl w:val="0"/>
          <w:numId w:val="45"/>
        </w:numPr>
        <w:spacing w:after="0" w:line="240" w:lineRule="auto"/>
        <w:jc w:val="both"/>
        <w:rPr>
          <w:rFonts w:ascii="Arial" w:hAnsi="Arial" w:cs="Arial"/>
          <w:lang w:val="x-none"/>
        </w:rPr>
      </w:pPr>
      <w:r w:rsidRPr="001E1839">
        <w:rPr>
          <w:rFonts w:ascii="Arial" w:hAnsi="Arial" w:cs="Arial"/>
        </w:rPr>
        <w:t>En caso de que durante la vigencia de este contrato, se suspenda o retire el Certificado que avala el cumplimiento de la Norma Oficial Mexicana y no se haya recibido su renovación ante un Organismo de Certificación acreditado.</w:t>
      </w:r>
    </w:p>
    <w:p w:rsidR="00B1184C" w:rsidRPr="001E1839" w:rsidRDefault="00B1184C" w:rsidP="00B1184C">
      <w:pPr>
        <w:spacing w:after="0" w:line="240" w:lineRule="auto"/>
        <w:jc w:val="both"/>
        <w:rPr>
          <w:rFonts w:ascii="Arial" w:hAnsi="Arial" w:cs="Arial"/>
          <w:lang w:val="x-none"/>
        </w:rPr>
      </w:pPr>
    </w:p>
    <w:p w:rsidR="00B1184C" w:rsidRPr="001E1839" w:rsidRDefault="00B1184C" w:rsidP="00B1184C">
      <w:pPr>
        <w:numPr>
          <w:ilvl w:val="0"/>
          <w:numId w:val="45"/>
        </w:numPr>
        <w:spacing w:after="0" w:line="240" w:lineRule="auto"/>
        <w:jc w:val="both"/>
        <w:rPr>
          <w:rFonts w:ascii="Arial" w:hAnsi="Arial" w:cs="Arial"/>
          <w:lang w:val="x-none"/>
        </w:rPr>
      </w:pPr>
      <w:r w:rsidRPr="001E1839">
        <w:rPr>
          <w:rFonts w:ascii="Arial" w:hAnsi="Arial" w:cs="Arial"/>
          <w:lang w:val="x-none"/>
        </w:rPr>
        <w:t xml:space="preserve">Cuando </w:t>
      </w:r>
      <w:r w:rsidR="00121ED7" w:rsidRPr="001E1839">
        <w:rPr>
          <w:rFonts w:ascii="Arial" w:hAnsi="Arial" w:cs="Arial"/>
          <w:b/>
          <w:lang w:val="x-none"/>
        </w:rPr>
        <w:t>“El Proveedor”</w:t>
      </w:r>
      <w:r w:rsidRPr="001E1839">
        <w:rPr>
          <w:rFonts w:ascii="Arial" w:hAnsi="Arial" w:cs="Arial"/>
          <w:lang w:val="x-none"/>
        </w:rPr>
        <w:t>incurra en incumplimiento de cualquiera de las obligaciones a su cargo, de conformidad con el procedimiento previsto en el Artículo 54 de la Ley de Adquisiciones, Arrendamientos y Servicios del Sector Público.</w:t>
      </w:r>
    </w:p>
    <w:p w:rsidR="00B1184C" w:rsidRPr="001E1839" w:rsidRDefault="00B1184C" w:rsidP="00B1184C">
      <w:pPr>
        <w:spacing w:after="0" w:line="240" w:lineRule="auto"/>
        <w:jc w:val="both"/>
        <w:rPr>
          <w:rFonts w:ascii="Arial" w:hAnsi="Arial" w:cs="Arial"/>
          <w:lang w:val="x-none"/>
        </w:rPr>
      </w:pPr>
    </w:p>
    <w:p w:rsidR="00B1184C" w:rsidRPr="001E1839" w:rsidRDefault="00B1184C" w:rsidP="00B1184C">
      <w:pPr>
        <w:numPr>
          <w:ilvl w:val="0"/>
          <w:numId w:val="45"/>
        </w:numPr>
        <w:spacing w:after="0" w:line="240" w:lineRule="auto"/>
        <w:jc w:val="both"/>
        <w:rPr>
          <w:rFonts w:ascii="Arial" w:hAnsi="Arial" w:cs="Arial"/>
          <w:lang w:val="x-none"/>
        </w:rPr>
      </w:pPr>
      <w:r w:rsidRPr="001E1839">
        <w:rPr>
          <w:rFonts w:ascii="Arial" w:hAnsi="Arial" w:cs="Arial"/>
          <w:lang w:val="x-none"/>
        </w:rPr>
        <w:t>En el supuesto de que la Comisión Federal de Competencia, de acuerdo a sus facultades, notifique al Instituto la sanción impuesta a</w:t>
      </w:r>
      <w:r w:rsidRPr="001E1839">
        <w:rPr>
          <w:rFonts w:ascii="Arial" w:hAnsi="Arial" w:cs="Arial"/>
        </w:rPr>
        <w:t xml:space="preserve"> </w:t>
      </w:r>
      <w:r w:rsidRPr="001E1839">
        <w:rPr>
          <w:rFonts w:ascii="Arial" w:hAnsi="Arial" w:cs="Arial"/>
          <w:b/>
        </w:rPr>
        <w:t>“</w:t>
      </w:r>
      <w:r w:rsidR="00016B5D" w:rsidRPr="001E1839">
        <w:rPr>
          <w:rFonts w:ascii="Arial" w:hAnsi="Arial" w:cs="Arial"/>
          <w:b/>
        </w:rPr>
        <w:t>E</w:t>
      </w:r>
      <w:r w:rsidR="00016B5D" w:rsidRPr="001E1839">
        <w:rPr>
          <w:rFonts w:ascii="Arial" w:hAnsi="Arial" w:cs="Arial"/>
          <w:b/>
          <w:lang w:val="x-none"/>
        </w:rPr>
        <w:t>l Proveedor</w:t>
      </w:r>
      <w:r w:rsidRPr="001E1839">
        <w:rPr>
          <w:rFonts w:ascii="Arial" w:hAnsi="Arial" w:cs="Arial"/>
          <w:b/>
        </w:rPr>
        <w:t>”</w:t>
      </w:r>
      <w:r w:rsidRPr="001E1839">
        <w:rPr>
          <w:rFonts w:ascii="Arial" w:hAnsi="Arial" w:cs="Arial"/>
          <w:lang w:val="x-none"/>
        </w:rPr>
        <w:t>, con motivo de la colusión de precios en que hubiese incurrido durante el procedimiento en contravención a lo dispuesto en los artículos 9, de la Ley Federal de Competencia Económica y 34, de la Ley de Adquisiciones, Arrendamientos y Servicios del Sector Público.</w:t>
      </w:r>
    </w:p>
    <w:p w:rsidR="00B1184C" w:rsidRPr="001E1839" w:rsidRDefault="00B1184C" w:rsidP="00B1184C">
      <w:pPr>
        <w:spacing w:after="0" w:line="240" w:lineRule="auto"/>
        <w:jc w:val="both"/>
        <w:rPr>
          <w:rFonts w:ascii="Arial" w:hAnsi="Arial" w:cs="Arial"/>
          <w:lang w:val="x-none"/>
        </w:rPr>
      </w:pPr>
    </w:p>
    <w:p w:rsidR="00B1184C" w:rsidRPr="001E1839" w:rsidRDefault="00B1184C" w:rsidP="00B1184C">
      <w:pPr>
        <w:numPr>
          <w:ilvl w:val="0"/>
          <w:numId w:val="45"/>
        </w:numPr>
        <w:spacing w:after="0" w:line="240" w:lineRule="auto"/>
        <w:jc w:val="both"/>
        <w:rPr>
          <w:rFonts w:ascii="Arial" w:hAnsi="Arial" w:cs="Arial"/>
          <w:lang w:val="x-none"/>
        </w:rPr>
      </w:pPr>
      <w:r w:rsidRPr="001E1839">
        <w:rPr>
          <w:rFonts w:ascii="Arial" w:hAnsi="Arial" w:cs="Arial"/>
          <w:lang w:val="x-none"/>
        </w:rPr>
        <w:t xml:space="preserve">Si </w:t>
      </w:r>
      <w:r w:rsidR="00121ED7" w:rsidRPr="001E1839">
        <w:rPr>
          <w:rFonts w:ascii="Arial" w:hAnsi="Arial" w:cs="Arial"/>
          <w:b/>
          <w:lang w:val="x-none"/>
        </w:rPr>
        <w:t>“El Proveedor”</w:t>
      </w:r>
      <w:r w:rsidRPr="001E1839">
        <w:rPr>
          <w:rFonts w:ascii="Arial" w:hAnsi="Arial" w:cs="Arial"/>
          <w:lang w:val="x-none"/>
        </w:rPr>
        <w:t xml:space="preserve">no permite a </w:t>
      </w:r>
      <w:r w:rsidR="00717245" w:rsidRPr="001E1839">
        <w:rPr>
          <w:rFonts w:ascii="Arial" w:hAnsi="Arial" w:cs="Arial"/>
          <w:b/>
          <w:lang w:val="x-none"/>
        </w:rPr>
        <w:t>“El Instituto”</w:t>
      </w:r>
      <w:r w:rsidRPr="001E1839">
        <w:rPr>
          <w:rFonts w:ascii="Arial" w:hAnsi="Arial" w:cs="Arial"/>
          <w:lang w:val="x-none"/>
        </w:rPr>
        <w:t xml:space="preserve">la administración y verificación a que se refiere la Cláusula Vigésima </w:t>
      </w:r>
      <w:r w:rsidRPr="001E1839">
        <w:rPr>
          <w:rFonts w:ascii="Arial" w:hAnsi="Arial" w:cs="Arial"/>
        </w:rPr>
        <w:t xml:space="preserve">Primera </w:t>
      </w:r>
      <w:r w:rsidRPr="001E1839">
        <w:rPr>
          <w:rFonts w:ascii="Arial" w:hAnsi="Arial" w:cs="Arial"/>
          <w:lang w:val="x-none"/>
        </w:rPr>
        <w:t>del presente contrato.</w:t>
      </w:r>
    </w:p>
    <w:p w:rsidR="00B1184C" w:rsidRPr="001E1839" w:rsidRDefault="00B1184C" w:rsidP="00B1184C">
      <w:pPr>
        <w:spacing w:after="0" w:line="240" w:lineRule="auto"/>
        <w:jc w:val="both"/>
        <w:rPr>
          <w:rFonts w:ascii="Arial" w:hAnsi="Arial" w:cs="Arial"/>
        </w:rPr>
      </w:pPr>
    </w:p>
    <w:p w:rsidR="00B1184C" w:rsidRPr="001E1839" w:rsidRDefault="00B1184C" w:rsidP="00B1184C">
      <w:pPr>
        <w:spacing w:after="0" w:line="240" w:lineRule="auto"/>
        <w:jc w:val="both"/>
        <w:rPr>
          <w:rFonts w:ascii="Arial" w:hAnsi="Arial" w:cs="Arial"/>
        </w:rPr>
      </w:pPr>
      <w:r w:rsidRPr="001E1839">
        <w:rPr>
          <w:rFonts w:ascii="Arial" w:hAnsi="Arial" w:cs="Arial"/>
          <w:b/>
          <w:bCs/>
        </w:rPr>
        <w:t xml:space="preserve">DÉCIMA SEXTA.- </w:t>
      </w:r>
      <w:r w:rsidRPr="001E1839">
        <w:rPr>
          <w:rFonts w:ascii="Arial" w:hAnsi="Arial" w:cs="Arial"/>
          <w:b/>
        </w:rPr>
        <w:t>RESCISIÓN ADMINISTRATIVA DEL CONTRATO.- “EL INSTITUTO”</w:t>
      </w:r>
      <w:r w:rsidRPr="001E1839">
        <w:rPr>
          <w:rFonts w:ascii="Arial" w:hAnsi="Arial" w:cs="Arial"/>
        </w:rPr>
        <w:t xml:space="preserve">, en términos de lo dispuesto en el artículo 54 de la Ley de Adquisiciones, Arrendamientos y Servicios del Sector Público, podrá rescindir administrativamente el presente Contrato en cualquier momento, cuando </w:t>
      </w:r>
      <w:r w:rsidR="00121ED7" w:rsidRPr="001E1839">
        <w:rPr>
          <w:rFonts w:ascii="Arial" w:hAnsi="Arial" w:cs="Arial"/>
          <w:b/>
        </w:rPr>
        <w:t>“El Proveedor”</w:t>
      </w:r>
      <w:r w:rsidRPr="001E1839">
        <w:rPr>
          <w:rFonts w:ascii="Arial" w:hAnsi="Arial" w:cs="Arial"/>
        </w:rPr>
        <w:t>incurra en incumplimiento de cualquiera de las obligaciones a su cargo, de conformidad con el procedimiento siguiente:</w:t>
      </w:r>
    </w:p>
    <w:p w:rsidR="00B1184C" w:rsidRPr="001E1839" w:rsidRDefault="00B1184C" w:rsidP="00B1184C">
      <w:pPr>
        <w:spacing w:after="0" w:line="240" w:lineRule="auto"/>
        <w:jc w:val="both"/>
        <w:rPr>
          <w:rFonts w:ascii="Arial" w:hAnsi="Arial" w:cs="Arial"/>
          <w:b/>
        </w:rPr>
      </w:pPr>
    </w:p>
    <w:p w:rsidR="00B1184C" w:rsidRPr="001E1839" w:rsidRDefault="00B1184C" w:rsidP="00B1184C">
      <w:pPr>
        <w:numPr>
          <w:ilvl w:val="0"/>
          <w:numId w:val="41"/>
        </w:numPr>
        <w:spacing w:after="0" w:line="240" w:lineRule="auto"/>
        <w:jc w:val="both"/>
        <w:rPr>
          <w:rFonts w:ascii="Arial" w:hAnsi="Arial" w:cs="Arial"/>
        </w:rPr>
      </w:pPr>
      <w:r w:rsidRPr="001E1839">
        <w:rPr>
          <w:rFonts w:ascii="Arial" w:hAnsi="Arial" w:cs="Arial"/>
        </w:rPr>
        <w:t xml:space="preserve">Si </w:t>
      </w:r>
      <w:r w:rsidR="00717245" w:rsidRPr="001E1839">
        <w:rPr>
          <w:rFonts w:ascii="Arial" w:hAnsi="Arial" w:cs="Arial"/>
          <w:b/>
        </w:rPr>
        <w:t>“El Instituto”</w:t>
      </w:r>
      <w:r w:rsidRPr="001E1839">
        <w:rPr>
          <w:rFonts w:ascii="Arial" w:hAnsi="Arial" w:cs="Arial"/>
        </w:rPr>
        <w:t xml:space="preserve">considera que </w:t>
      </w:r>
      <w:r w:rsidR="00121ED7" w:rsidRPr="001E1839">
        <w:rPr>
          <w:rFonts w:ascii="Arial" w:hAnsi="Arial" w:cs="Arial"/>
          <w:b/>
        </w:rPr>
        <w:t>“El Proveedor”</w:t>
      </w:r>
      <w:r w:rsidRPr="001E1839">
        <w:rPr>
          <w:rFonts w:ascii="Arial" w:hAnsi="Arial" w:cs="Arial"/>
        </w:rPr>
        <w:t xml:space="preserve">ha incurrido en alguna de las causales de rescisión que se consignan en la Cláusula que antecede, lo hará saber a </w:t>
      </w:r>
      <w:r w:rsidR="00121ED7" w:rsidRPr="001E1839">
        <w:rPr>
          <w:rFonts w:ascii="Arial" w:hAnsi="Arial" w:cs="Arial"/>
          <w:b/>
        </w:rPr>
        <w:t>“El Proveedor”</w:t>
      </w:r>
      <w:r w:rsidRPr="001E1839">
        <w:rPr>
          <w:rFonts w:ascii="Arial" w:hAnsi="Arial" w:cs="Arial"/>
        </w:rPr>
        <w:t xml:space="preserve">de forma indubitable por escrito, a efecto de que éste exponga lo que a su derecho convenga y aporte, en su caso, las pruebas que estime pertinentes, en un término de </w:t>
      </w:r>
      <w:r w:rsidRPr="001E1839">
        <w:rPr>
          <w:rFonts w:ascii="Arial" w:hAnsi="Arial" w:cs="Arial"/>
          <w:b/>
        </w:rPr>
        <w:t>5 (cinco)</w:t>
      </w:r>
      <w:r w:rsidRPr="001E1839">
        <w:rPr>
          <w:rFonts w:ascii="Arial" w:hAnsi="Arial" w:cs="Arial"/>
        </w:rPr>
        <w:t xml:space="preserve"> días hábiles, a partir de la notificación de la comunicación de referencia.</w:t>
      </w:r>
    </w:p>
    <w:p w:rsidR="00B1184C" w:rsidRPr="001E1839" w:rsidRDefault="00B1184C" w:rsidP="00B1184C">
      <w:pPr>
        <w:spacing w:after="0" w:line="240" w:lineRule="auto"/>
        <w:jc w:val="both"/>
        <w:rPr>
          <w:rFonts w:ascii="Arial" w:hAnsi="Arial" w:cs="Arial"/>
        </w:rPr>
      </w:pPr>
    </w:p>
    <w:p w:rsidR="00B1184C" w:rsidRPr="001E1839" w:rsidRDefault="00B1184C" w:rsidP="00B1184C">
      <w:pPr>
        <w:numPr>
          <w:ilvl w:val="0"/>
          <w:numId w:val="41"/>
        </w:numPr>
        <w:spacing w:after="0" w:line="240" w:lineRule="auto"/>
        <w:jc w:val="both"/>
        <w:rPr>
          <w:rFonts w:ascii="Arial" w:hAnsi="Arial" w:cs="Arial"/>
        </w:rPr>
      </w:pPr>
      <w:r w:rsidRPr="001E1839">
        <w:rPr>
          <w:rFonts w:ascii="Arial" w:hAnsi="Arial" w:cs="Arial"/>
        </w:rPr>
        <w:t>Transcurrido el término a que se refiere el inciso anterior, se resolverá considerando los argumentos y pruebas que hubiere hecho valer.</w:t>
      </w:r>
    </w:p>
    <w:p w:rsidR="00B1184C" w:rsidRPr="001E1839" w:rsidRDefault="00B1184C" w:rsidP="00B1184C">
      <w:pPr>
        <w:spacing w:after="0" w:line="240" w:lineRule="auto"/>
        <w:jc w:val="both"/>
        <w:rPr>
          <w:rFonts w:ascii="Arial" w:hAnsi="Arial" w:cs="Arial"/>
        </w:rPr>
      </w:pPr>
    </w:p>
    <w:p w:rsidR="00B1184C" w:rsidRPr="001E1839" w:rsidRDefault="00B1184C" w:rsidP="00B1184C">
      <w:pPr>
        <w:numPr>
          <w:ilvl w:val="0"/>
          <w:numId w:val="41"/>
        </w:numPr>
        <w:spacing w:after="0" w:line="240" w:lineRule="auto"/>
        <w:jc w:val="both"/>
        <w:rPr>
          <w:rFonts w:ascii="Arial" w:hAnsi="Arial" w:cs="Arial"/>
        </w:rPr>
      </w:pPr>
      <w:r w:rsidRPr="001E1839">
        <w:rPr>
          <w:rFonts w:ascii="Arial" w:hAnsi="Arial" w:cs="Arial"/>
        </w:rPr>
        <w:t xml:space="preserve">La determinación de dar o no por rescindido administrativamente el presente Contrato, deberá ser debidamente fundada, motivada y comunicada por escrito a </w:t>
      </w:r>
      <w:r w:rsidR="00121ED7" w:rsidRPr="001E1839">
        <w:rPr>
          <w:rFonts w:ascii="Arial" w:hAnsi="Arial" w:cs="Arial"/>
          <w:b/>
        </w:rPr>
        <w:t>“El Proveedor”</w:t>
      </w:r>
      <w:r w:rsidRPr="001E1839">
        <w:rPr>
          <w:rFonts w:ascii="Arial" w:hAnsi="Arial" w:cs="Arial"/>
        </w:rPr>
        <w:t xml:space="preserve">dentro de los </w:t>
      </w:r>
      <w:r w:rsidRPr="001E1839">
        <w:rPr>
          <w:rFonts w:ascii="Arial" w:hAnsi="Arial" w:cs="Arial"/>
          <w:b/>
        </w:rPr>
        <w:t>15 (quince)</w:t>
      </w:r>
      <w:r w:rsidRPr="001E1839">
        <w:rPr>
          <w:rFonts w:ascii="Arial" w:hAnsi="Arial" w:cs="Arial"/>
        </w:rPr>
        <w:t xml:space="preserve"> días hábiles siguientes, al vencimiento del plazo señalado en el inciso a) de esta Cláusula.</w:t>
      </w:r>
    </w:p>
    <w:p w:rsidR="00B1184C" w:rsidRPr="001E1839" w:rsidRDefault="00B1184C" w:rsidP="00B1184C">
      <w:pPr>
        <w:spacing w:after="0" w:line="240" w:lineRule="auto"/>
        <w:jc w:val="both"/>
        <w:rPr>
          <w:rFonts w:ascii="Arial" w:hAnsi="Arial" w:cs="Arial"/>
          <w:bCs/>
        </w:rPr>
      </w:pPr>
    </w:p>
    <w:p w:rsidR="00B1184C" w:rsidRPr="001E1839" w:rsidRDefault="00B1184C" w:rsidP="00B1184C">
      <w:pPr>
        <w:spacing w:after="0" w:line="240" w:lineRule="auto"/>
        <w:jc w:val="both"/>
        <w:rPr>
          <w:rFonts w:ascii="Arial" w:hAnsi="Arial" w:cs="Arial"/>
        </w:rPr>
      </w:pPr>
      <w:r w:rsidRPr="001E1839">
        <w:rPr>
          <w:rFonts w:ascii="Arial" w:hAnsi="Arial" w:cs="Arial"/>
        </w:rPr>
        <w:t xml:space="preserve">En el supuesto de que se rescinda este Contrato, </w:t>
      </w:r>
      <w:r w:rsidR="00717245" w:rsidRPr="001E1839">
        <w:rPr>
          <w:rFonts w:ascii="Arial" w:hAnsi="Arial" w:cs="Arial"/>
          <w:b/>
          <w:bCs/>
        </w:rPr>
        <w:t>“El Instituto”</w:t>
      </w:r>
      <w:r w:rsidRPr="001E1839">
        <w:rPr>
          <w:rFonts w:ascii="Arial" w:hAnsi="Arial" w:cs="Arial"/>
        </w:rPr>
        <w:t>no aplicarán las penas convencionales y/o deducciones, ni su contabilización para hacer efectiva la garantía de cumplimiento de este instrumento jurídico.</w:t>
      </w:r>
    </w:p>
    <w:p w:rsidR="00B1184C" w:rsidRPr="001E1839" w:rsidRDefault="00B1184C" w:rsidP="00B1184C">
      <w:pPr>
        <w:spacing w:after="0" w:line="240" w:lineRule="auto"/>
        <w:jc w:val="both"/>
        <w:rPr>
          <w:rFonts w:ascii="Arial" w:hAnsi="Arial" w:cs="Arial"/>
        </w:rPr>
      </w:pPr>
    </w:p>
    <w:p w:rsidR="00B1184C" w:rsidRPr="001E1839" w:rsidRDefault="00B1184C" w:rsidP="00B1184C">
      <w:pPr>
        <w:spacing w:after="0" w:line="240" w:lineRule="auto"/>
        <w:jc w:val="both"/>
        <w:rPr>
          <w:rFonts w:ascii="Arial" w:hAnsi="Arial" w:cs="Arial"/>
        </w:rPr>
      </w:pPr>
      <w:r w:rsidRPr="001E1839">
        <w:rPr>
          <w:rFonts w:ascii="Arial" w:hAnsi="Arial" w:cs="Arial"/>
        </w:rPr>
        <w:t xml:space="preserve">En caso de que </w:t>
      </w:r>
      <w:r w:rsidR="00717245" w:rsidRPr="001E1839">
        <w:rPr>
          <w:rFonts w:ascii="Arial" w:hAnsi="Arial" w:cs="Arial"/>
          <w:b/>
        </w:rPr>
        <w:t>“El Instituto”</w:t>
      </w:r>
      <w:r w:rsidRPr="001E1839">
        <w:rPr>
          <w:rFonts w:ascii="Arial" w:hAnsi="Arial" w:cs="Arial"/>
        </w:rPr>
        <w:t xml:space="preserve">determine dar por rescindido el presente Contrato, se deberá formular y notificar un finiquito dentro de los </w:t>
      </w:r>
      <w:r w:rsidRPr="001E1839">
        <w:rPr>
          <w:rFonts w:ascii="Arial" w:hAnsi="Arial" w:cs="Arial"/>
          <w:b/>
        </w:rPr>
        <w:t>20 (veinte)</w:t>
      </w:r>
      <w:r w:rsidRPr="001E1839">
        <w:rPr>
          <w:rFonts w:ascii="Arial" w:hAnsi="Arial" w:cs="Arial"/>
        </w:rPr>
        <w:t xml:space="preserve"> días naturales siguientes a la fecha en que se notifique la rescisión, de conformidad con el artículo 99 del Reglamento de la Ley de Adquisiciones, Arrendamientos y Servicios del Sector Público, en el que se hagan constar los pagos que, en su caso, deba efectuar </w:t>
      </w:r>
      <w:r w:rsidRPr="001E1839">
        <w:rPr>
          <w:rFonts w:ascii="Arial" w:hAnsi="Arial" w:cs="Arial"/>
          <w:b/>
        </w:rPr>
        <w:t>“</w:t>
      </w:r>
      <w:r w:rsidR="00016B5D" w:rsidRPr="001E1839">
        <w:rPr>
          <w:rFonts w:ascii="Arial" w:hAnsi="Arial" w:cs="Arial"/>
          <w:b/>
        </w:rPr>
        <w:t>El Instituto</w:t>
      </w:r>
      <w:r w:rsidRPr="001E1839">
        <w:rPr>
          <w:rFonts w:ascii="Arial" w:hAnsi="Arial" w:cs="Arial"/>
          <w:b/>
        </w:rPr>
        <w:t>”</w:t>
      </w:r>
      <w:r w:rsidRPr="001E1839">
        <w:rPr>
          <w:rFonts w:ascii="Arial" w:hAnsi="Arial" w:cs="Arial"/>
        </w:rPr>
        <w:t xml:space="preserve">, por concepto de la prestación de los servicios por </w:t>
      </w:r>
      <w:r w:rsidR="00121ED7" w:rsidRPr="001E1839">
        <w:rPr>
          <w:rFonts w:ascii="Arial" w:hAnsi="Arial" w:cs="Arial"/>
          <w:b/>
        </w:rPr>
        <w:t>“El Proveedor”</w:t>
      </w:r>
      <w:r w:rsidRPr="001E1839">
        <w:rPr>
          <w:rFonts w:ascii="Arial" w:hAnsi="Arial" w:cs="Arial"/>
        </w:rPr>
        <w:t>hasta el momento en que se determine la rescisión administrativa.</w:t>
      </w:r>
    </w:p>
    <w:p w:rsidR="00B1184C" w:rsidRPr="001E1839" w:rsidRDefault="00B1184C" w:rsidP="00B1184C">
      <w:pPr>
        <w:spacing w:after="0" w:line="240" w:lineRule="auto"/>
        <w:jc w:val="both"/>
        <w:rPr>
          <w:rFonts w:ascii="Arial" w:hAnsi="Arial" w:cs="Arial"/>
          <w:b/>
          <w:bCs/>
        </w:rPr>
      </w:pPr>
    </w:p>
    <w:p w:rsidR="00B1184C" w:rsidRPr="001E1839" w:rsidRDefault="00B1184C" w:rsidP="00B1184C">
      <w:pPr>
        <w:spacing w:after="0" w:line="240" w:lineRule="auto"/>
        <w:jc w:val="both"/>
        <w:rPr>
          <w:rFonts w:ascii="Arial" w:hAnsi="Arial" w:cs="Arial"/>
        </w:rPr>
      </w:pPr>
      <w:r w:rsidRPr="001E1839">
        <w:rPr>
          <w:rFonts w:ascii="Arial" w:hAnsi="Arial" w:cs="Arial"/>
        </w:rPr>
        <w:t xml:space="preserve">Iniciado un procedimiento de conciliación </w:t>
      </w:r>
      <w:r w:rsidRPr="001E1839">
        <w:rPr>
          <w:rFonts w:ascii="Arial" w:hAnsi="Arial" w:cs="Arial"/>
          <w:b/>
        </w:rPr>
        <w:t>“</w:t>
      </w:r>
      <w:r w:rsidR="00016B5D" w:rsidRPr="001E1839">
        <w:rPr>
          <w:rFonts w:ascii="Arial" w:hAnsi="Arial" w:cs="Arial"/>
          <w:b/>
        </w:rPr>
        <w:t>El Instituto</w:t>
      </w:r>
      <w:r w:rsidRPr="001E1839">
        <w:rPr>
          <w:rFonts w:ascii="Arial" w:hAnsi="Arial" w:cs="Arial"/>
          <w:b/>
        </w:rPr>
        <w:t>”</w:t>
      </w:r>
      <w:r w:rsidRPr="001E1839">
        <w:rPr>
          <w:rFonts w:ascii="Arial" w:hAnsi="Arial" w:cs="Arial"/>
        </w:rPr>
        <w:t>, bajo su responsabilidad podrá suspender el trámite del procedimiento de rescisión.</w:t>
      </w:r>
    </w:p>
    <w:p w:rsidR="00B1184C" w:rsidRPr="001E1839" w:rsidRDefault="00B1184C" w:rsidP="00B1184C">
      <w:pPr>
        <w:spacing w:after="0" w:line="240" w:lineRule="auto"/>
        <w:jc w:val="both"/>
        <w:rPr>
          <w:rFonts w:ascii="Arial" w:hAnsi="Arial" w:cs="Arial"/>
          <w:b/>
          <w:bCs/>
        </w:rPr>
      </w:pPr>
    </w:p>
    <w:p w:rsidR="00B1184C" w:rsidRPr="001E1839" w:rsidRDefault="00B1184C" w:rsidP="00B1184C">
      <w:pPr>
        <w:spacing w:after="0" w:line="240" w:lineRule="auto"/>
        <w:jc w:val="both"/>
        <w:rPr>
          <w:rFonts w:ascii="Arial" w:hAnsi="Arial" w:cs="Arial"/>
        </w:rPr>
      </w:pPr>
      <w:r w:rsidRPr="001E1839">
        <w:rPr>
          <w:rFonts w:ascii="Arial" w:hAnsi="Arial" w:cs="Arial"/>
        </w:rPr>
        <w:t>Si previamente a la determinación de dar por rescindido este Contrato,</w:t>
      </w:r>
      <w:r w:rsidRPr="001E1839">
        <w:rPr>
          <w:rFonts w:ascii="Arial" w:hAnsi="Arial" w:cs="Arial"/>
          <w:b/>
          <w:bCs/>
        </w:rPr>
        <w:t xml:space="preserve"> </w:t>
      </w:r>
      <w:r w:rsidR="00121ED7" w:rsidRPr="001E1839">
        <w:rPr>
          <w:rFonts w:ascii="Arial" w:hAnsi="Arial" w:cs="Arial"/>
          <w:b/>
          <w:bCs/>
        </w:rPr>
        <w:t>“El Proveedor”</w:t>
      </w:r>
      <w:r w:rsidRPr="001E1839">
        <w:rPr>
          <w:rFonts w:ascii="Arial" w:hAnsi="Arial" w:cs="Arial"/>
        </w:rPr>
        <w:t>presta los servicios, el procedimiento iniciado quedará sin efectos, previa aceptación y verificación de</w:t>
      </w:r>
      <w:r w:rsidRPr="001E1839">
        <w:rPr>
          <w:rFonts w:ascii="Arial" w:hAnsi="Arial" w:cs="Arial"/>
          <w:b/>
          <w:bCs/>
        </w:rPr>
        <w:t xml:space="preserve"> </w:t>
      </w:r>
      <w:r w:rsidR="00717245" w:rsidRPr="001E1839">
        <w:rPr>
          <w:rFonts w:ascii="Arial" w:hAnsi="Arial" w:cs="Arial"/>
          <w:b/>
          <w:bCs/>
        </w:rPr>
        <w:t>“El Instituto”</w:t>
      </w:r>
      <w:r w:rsidRPr="001E1839">
        <w:rPr>
          <w:rFonts w:ascii="Arial" w:hAnsi="Arial" w:cs="Arial"/>
        </w:rPr>
        <w:t>por escrito, de que continúa vigente la necesidad de contar con los servicios y aplicando, en su caso, las penas convencionales y/o deducciones correspondientes.</w:t>
      </w:r>
    </w:p>
    <w:p w:rsidR="00B1184C" w:rsidRPr="001E1839" w:rsidRDefault="00B1184C" w:rsidP="00B1184C">
      <w:pPr>
        <w:spacing w:after="0" w:line="240" w:lineRule="auto"/>
        <w:jc w:val="both"/>
        <w:rPr>
          <w:rFonts w:ascii="Arial" w:hAnsi="Arial" w:cs="Arial"/>
          <w:b/>
          <w:bCs/>
        </w:rPr>
      </w:pPr>
    </w:p>
    <w:p w:rsidR="00B1184C" w:rsidRPr="001E1839" w:rsidRDefault="00717245" w:rsidP="00B1184C">
      <w:pPr>
        <w:spacing w:after="0" w:line="240" w:lineRule="auto"/>
        <w:jc w:val="both"/>
        <w:rPr>
          <w:rFonts w:ascii="Arial" w:hAnsi="Arial" w:cs="Arial"/>
        </w:rPr>
      </w:pPr>
      <w:r w:rsidRPr="001E1839">
        <w:rPr>
          <w:rFonts w:ascii="Arial" w:hAnsi="Arial" w:cs="Arial"/>
          <w:b/>
          <w:bCs/>
        </w:rPr>
        <w:t>“El Instituto”</w:t>
      </w:r>
      <w:r w:rsidR="00B1184C" w:rsidRPr="001E1839">
        <w:rPr>
          <w:rFonts w:ascii="Arial" w:hAnsi="Arial" w:cs="Arial"/>
        </w:rPr>
        <w:t>podrá determinar no dar por rescindido este Contrato, cuando durante el procedimiento advierta que dicha rescisión pudiera ocasionar algún daño o afectación a las funciones que tiene encomendadas. En este supuesto,</w:t>
      </w:r>
      <w:r w:rsidR="00B1184C" w:rsidRPr="001E1839">
        <w:rPr>
          <w:rFonts w:ascii="Arial" w:hAnsi="Arial" w:cs="Arial"/>
          <w:b/>
          <w:bCs/>
        </w:rPr>
        <w:t xml:space="preserve"> </w:t>
      </w:r>
      <w:r w:rsidRPr="001E1839">
        <w:rPr>
          <w:rFonts w:ascii="Arial" w:hAnsi="Arial" w:cs="Arial"/>
          <w:b/>
          <w:bCs/>
        </w:rPr>
        <w:t>“El Instituto”</w:t>
      </w:r>
      <w:r w:rsidR="00B1184C" w:rsidRPr="001E1839">
        <w:rPr>
          <w:rFonts w:ascii="Arial" w:hAnsi="Arial" w:cs="Arial"/>
        </w:rPr>
        <w:t>elaborará un dictamen en el cual justifique que los impactos económicos o de operación que se ocasionarían con la rescisión del Contrato resultarían más inconvenientes.</w:t>
      </w:r>
    </w:p>
    <w:p w:rsidR="00B1184C" w:rsidRPr="001E1839" w:rsidRDefault="00B1184C" w:rsidP="00B1184C">
      <w:pPr>
        <w:spacing w:after="0" w:line="240" w:lineRule="auto"/>
        <w:jc w:val="both"/>
        <w:rPr>
          <w:rFonts w:ascii="Arial" w:hAnsi="Arial" w:cs="Arial"/>
          <w:b/>
          <w:bCs/>
        </w:rPr>
      </w:pPr>
    </w:p>
    <w:p w:rsidR="00B1184C" w:rsidRPr="001E1839" w:rsidRDefault="00B1184C" w:rsidP="00B1184C">
      <w:pPr>
        <w:spacing w:after="0" w:line="240" w:lineRule="auto"/>
        <w:jc w:val="both"/>
        <w:rPr>
          <w:rFonts w:ascii="Arial" w:hAnsi="Arial" w:cs="Arial"/>
        </w:rPr>
      </w:pPr>
      <w:r w:rsidRPr="001E1839">
        <w:rPr>
          <w:rFonts w:ascii="Arial" w:hAnsi="Arial" w:cs="Arial"/>
        </w:rPr>
        <w:t>De no darse por rescindido este Contrato,</w:t>
      </w:r>
      <w:r w:rsidRPr="001E1839">
        <w:rPr>
          <w:rFonts w:ascii="Arial" w:hAnsi="Arial" w:cs="Arial"/>
          <w:b/>
          <w:bCs/>
        </w:rPr>
        <w:t xml:space="preserve"> </w:t>
      </w:r>
      <w:r w:rsidR="00717245" w:rsidRPr="001E1839">
        <w:rPr>
          <w:rFonts w:ascii="Arial" w:hAnsi="Arial" w:cs="Arial"/>
          <w:b/>
          <w:bCs/>
        </w:rPr>
        <w:t>“El Instituto”</w:t>
      </w:r>
      <w:r w:rsidRPr="001E1839">
        <w:rPr>
          <w:rFonts w:ascii="Arial" w:hAnsi="Arial" w:cs="Arial"/>
        </w:rPr>
        <w:t xml:space="preserve">establecerá, de conformidad con </w:t>
      </w:r>
      <w:r w:rsidR="00121ED7" w:rsidRPr="001E1839">
        <w:rPr>
          <w:rFonts w:ascii="Arial" w:hAnsi="Arial" w:cs="Arial"/>
          <w:b/>
          <w:bCs/>
        </w:rPr>
        <w:t>“El Proveedor”</w:t>
      </w:r>
      <w:r w:rsidRPr="001E1839">
        <w:rPr>
          <w:rFonts w:ascii="Arial" w:hAnsi="Arial" w:cs="Arial"/>
        </w:rPr>
        <w:t xml:space="preserve">un nuevo plazo para el cumplimiento de aquellas obligaciones que se hubiesen dejado de cumplir, a efecto de que </w:t>
      </w:r>
      <w:r w:rsidR="00121ED7" w:rsidRPr="001E1839">
        <w:rPr>
          <w:rFonts w:ascii="Arial" w:hAnsi="Arial" w:cs="Arial"/>
          <w:b/>
          <w:bCs/>
        </w:rPr>
        <w:t>“El Proveedor”</w:t>
      </w:r>
      <w:r w:rsidRPr="001E1839">
        <w:rPr>
          <w:rFonts w:ascii="Arial" w:hAnsi="Arial" w:cs="Arial"/>
        </w:rPr>
        <w:t>subsane el incumplimiento que hubiere motivado el inicio del procedimiento de rescisión. Lo anterior, se llevará a cabo a través de un convenio modificatorio en el que se atenderá a las condiciones previstas en los dos últimos párrafos del artículo 52 de la Ley de Adquisiciones, Arrendamientos y Servicios del Sector Público.</w:t>
      </w:r>
    </w:p>
    <w:p w:rsidR="00B1184C" w:rsidRPr="001E1839" w:rsidRDefault="00B1184C" w:rsidP="00B1184C">
      <w:pPr>
        <w:spacing w:after="0" w:line="240" w:lineRule="auto"/>
        <w:jc w:val="both"/>
        <w:rPr>
          <w:rFonts w:ascii="Arial" w:hAnsi="Arial" w:cs="Arial"/>
          <w:b/>
          <w:lang w:val="es-ES"/>
        </w:rPr>
      </w:pPr>
    </w:p>
    <w:p w:rsidR="00B1184C" w:rsidRPr="001E1839" w:rsidRDefault="00B1184C" w:rsidP="00B1184C">
      <w:pPr>
        <w:spacing w:after="0" w:line="240" w:lineRule="auto"/>
        <w:jc w:val="both"/>
        <w:rPr>
          <w:rFonts w:ascii="Arial" w:hAnsi="Arial" w:cs="Arial"/>
        </w:rPr>
      </w:pPr>
      <w:r w:rsidRPr="001E1839">
        <w:rPr>
          <w:rFonts w:ascii="Arial" w:hAnsi="Arial" w:cs="Arial"/>
          <w:b/>
          <w:bCs/>
        </w:rPr>
        <w:t xml:space="preserve">DÉCIMA SÉPTIMA.- PROCEDIMIENTO DE CONCILIACIÓN.- </w:t>
      </w:r>
      <w:r w:rsidRPr="001E1839">
        <w:rPr>
          <w:rFonts w:ascii="Arial" w:hAnsi="Arial" w:cs="Arial"/>
        </w:rPr>
        <w:t xml:space="preserve">En cualquier momento durante la vigencia del presente Contrato, </w:t>
      </w:r>
      <w:r w:rsidR="00121ED7" w:rsidRPr="001E1839">
        <w:rPr>
          <w:rFonts w:ascii="Arial" w:hAnsi="Arial" w:cs="Arial"/>
          <w:b/>
          <w:bCs/>
        </w:rPr>
        <w:t>“El Proveedor”</w:t>
      </w:r>
      <w:r w:rsidRPr="001E1839">
        <w:rPr>
          <w:rFonts w:ascii="Arial" w:hAnsi="Arial" w:cs="Arial"/>
        </w:rPr>
        <w:t xml:space="preserve">o </w:t>
      </w:r>
      <w:r w:rsidR="00717245" w:rsidRPr="001E1839">
        <w:rPr>
          <w:rFonts w:ascii="Arial" w:hAnsi="Arial" w:cs="Arial"/>
          <w:b/>
          <w:bCs/>
        </w:rPr>
        <w:t>“El Instituto”</w:t>
      </w:r>
      <w:r w:rsidRPr="001E1839">
        <w:rPr>
          <w:rFonts w:ascii="Arial" w:hAnsi="Arial" w:cs="Arial"/>
        </w:rPr>
        <w:t xml:space="preserve">podrán presentar ante el Órgano Interno de Control en </w:t>
      </w:r>
      <w:r w:rsidR="00717245" w:rsidRPr="001E1839">
        <w:rPr>
          <w:rFonts w:ascii="Arial" w:hAnsi="Arial" w:cs="Arial"/>
          <w:b/>
          <w:bCs/>
        </w:rPr>
        <w:t>“El Instituto”</w:t>
      </w:r>
      <w:r w:rsidRPr="001E1839">
        <w:rPr>
          <w:rFonts w:ascii="Arial" w:hAnsi="Arial" w:cs="Arial"/>
        </w:rPr>
        <w:t>solicitud de conciliación por desavenencias, derivadas del presente instrumento jurídico, conforme a lo dispuesto por la Ley de Adquisiciones, Arrendamientos y Servicios del Sector Público y su Reglamento.</w:t>
      </w:r>
    </w:p>
    <w:p w:rsidR="00B1184C" w:rsidRPr="001E1839" w:rsidRDefault="00B1184C" w:rsidP="00B1184C">
      <w:pPr>
        <w:spacing w:after="0" w:line="240" w:lineRule="auto"/>
        <w:jc w:val="both"/>
        <w:rPr>
          <w:rFonts w:ascii="Arial" w:hAnsi="Arial" w:cs="Arial"/>
        </w:rPr>
      </w:pPr>
    </w:p>
    <w:p w:rsidR="00B1184C" w:rsidRPr="001E1839" w:rsidRDefault="00B1184C" w:rsidP="00B1184C">
      <w:pPr>
        <w:spacing w:after="0" w:line="240" w:lineRule="auto"/>
        <w:jc w:val="both"/>
        <w:rPr>
          <w:rFonts w:ascii="Arial" w:hAnsi="Arial" w:cs="Arial"/>
          <w:b/>
          <w:bCs/>
        </w:rPr>
      </w:pPr>
      <w:r w:rsidRPr="001E1839">
        <w:rPr>
          <w:rFonts w:ascii="Arial" w:hAnsi="Arial" w:cs="Arial"/>
        </w:rPr>
        <w:t>La solicitud se presentará mediante escrito, el cual contendrá los requisitos contenidos en el artículo 15 de la Ley Federal de Procedimiento Administrativo, además hará referencia al número de Contrato, al servidor público encargado de su administración, objeto, vigencia y el monto del Contrato, señalando, en su caso, sobre la existencia de convenios modificatorios, debiendo adjuntar copia de los instrumentos consensuales debidamente suscritos.</w:t>
      </w:r>
    </w:p>
    <w:p w:rsidR="00B1184C" w:rsidRPr="001E1839" w:rsidRDefault="00B1184C" w:rsidP="00B1184C">
      <w:pPr>
        <w:spacing w:after="0" w:line="240" w:lineRule="auto"/>
        <w:jc w:val="both"/>
        <w:rPr>
          <w:rFonts w:ascii="Arial" w:hAnsi="Arial" w:cs="Arial"/>
        </w:rPr>
      </w:pPr>
    </w:p>
    <w:p w:rsidR="00B1184C" w:rsidRPr="001E1839" w:rsidRDefault="00B1184C" w:rsidP="00B1184C">
      <w:pPr>
        <w:spacing w:after="0" w:line="240" w:lineRule="auto"/>
        <w:jc w:val="both"/>
        <w:rPr>
          <w:rFonts w:ascii="Arial" w:hAnsi="Arial" w:cs="Arial"/>
          <w:b/>
        </w:rPr>
      </w:pPr>
      <w:r w:rsidRPr="001E1839">
        <w:rPr>
          <w:rFonts w:ascii="Arial" w:hAnsi="Arial" w:cs="Arial"/>
          <w:b/>
          <w:bCs/>
        </w:rPr>
        <w:t xml:space="preserve">DÉCIMA OCTAVA.- RELACIÓN LABORAL.- </w:t>
      </w:r>
      <w:r w:rsidR="00717245" w:rsidRPr="001E1839">
        <w:rPr>
          <w:rFonts w:ascii="Arial" w:hAnsi="Arial" w:cs="Arial"/>
          <w:b/>
        </w:rPr>
        <w:t>“Las Partes”</w:t>
      </w:r>
      <w:r w:rsidRPr="001E1839">
        <w:rPr>
          <w:rFonts w:ascii="Arial" w:hAnsi="Arial" w:cs="Arial"/>
        </w:rPr>
        <w:t xml:space="preserve">convienen en que </w:t>
      </w:r>
      <w:r w:rsidRPr="001E1839">
        <w:rPr>
          <w:rFonts w:ascii="Arial" w:hAnsi="Arial" w:cs="Arial"/>
          <w:b/>
        </w:rPr>
        <w:t xml:space="preserve">“EL INSTITUTO”, </w:t>
      </w:r>
      <w:r w:rsidRPr="001E1839">
        <w:rPr>
          <w:rFonts w:ascii="Arial" w:hAnsi="Arial" w:cs="Arial"/>
        </w:rPr>
        <w:t>no adquiere ninguna obligación de carácter laboral para con</w:t>
      </w:r>
      <w:r w:rsidRPr="001E1839">
        <w:rPr>
          <w:rFonts w:ascii="Arial" w:hAnsi="Arial" w:cs="Arial"/>
          <w:b/>
        </w:rPr>
        <w:t xml:space="preserve"> “</w:t>
      </w:r>
      <w:r w:rsidR="00016B5D" w:rsidRPr="001E1839">
        <w:rPr>
          <w:rFonts w:ascii="Arial" w:hAnsi="Arial" w:cs="Arial"/>
          <w:b/>
        </w:rPr>
        <w:t>El Proveedor</w:t>
      </w:r>
      <w:r w:rsidRPr="001E1839">
        <w:rPr>
          <w:rFonts w:ascii="Arial" w:hAnsi="Arial" w:cs="Arial"/>
          <w:b/>
        </w:rPr>
        <w:t>”</w:t>
      </w:r>
      <w:r w:rsidRPr="001E1839">
        <w:rPr>
          <w:rFonts w:ascii="Arial" w:hAnsi="Arial" w:cs="Arial"/>
        </w:rPr>
        <w:t>,</w:t>
      </w:r>
      <w:r w:rsidRPr="001E1839">
        <w:rPr>
          <w:rFonts w:ascii="Arial" w:hAnsi="Arial" w:cs="Arial"/>
          <w:b/>
        </w:rPr>
        <w:t xml:space="preserve"> </w:t>
      </w:r>
      <w:r w:rsidRPr="001E1839">
        <w:rPr>
          <w:rFonts w:ascii="Arial" w:hAnsi="Arial" w:cs="Arial"/>
        </w:rPr>
        <w:t>ni para con los trabajadores que el mismo contrate para la realización del objeto del presente instrumento jurídico, toda vez que dicho personal depende exclusivamente de</w:t>
      </w:r>
      <w:r w:rsidRPr="001E1839">
        <w:rPr>
          <w:rFonts w:ascii="Arial" w:hAnsi="Arial" w:cs="Arial"/>
          <w:b/>
        </w:rPr>
        <w:t xml:space="preserve"> “</w:t>
      </w:r>
      <w:r w:rsidR="00016B5D" w:rsidRPr="001E1839">
        <w:rPr>
          <w:rFonts w:ascii="Arial" w:hAnsi="Arial" w:cs="Arial"/>
          <w:b/>
        </w:rPr>
        <w:t>El Proveedor</w:t>
      </w:r>
      <w:r w:rsidRPr="001E1839">
        <w:rPr>
          <w:rFonts w:ascii="Arial" w:hAnsi="Arial" w:cs="Arial"/>
          <w:b/>
        </w:rPr>
        <w:t>”.</w:t>
      </w:r>
    </w:p>
    <w:p w:rsidR="00B1184C" w:rsidRPr="001E1839" w:rsidRDefault="00B1184C" w:rsidP="00B1184C">
      <w:pPr>
        <w:spacing w:after="0" w:line="240" w:lineRule="auto"/>
        <w:jc w:val="both"/>
        <w:rPr>
          <w:rFonts w:ascii="Arial" w:hAnsi="Arial" w:cs="Arial"/>
        </w:rPr>
      </w:pPr>
    </w:p>
    <w:p w:rsidR="00B1184C" w:rsidRPr="001E1839" w:rsidRDefault="00B1184C" w:rsidP="00B1184C">
      <w:pPr>
        <w:spacing w:after="0" w:line="240" w:lineRule="auto"/>
        <w:jc w:val="both"/>
        <w:rPr>
          <w:rFonts w:ascii="Arial" w:hAnsi="Arial" w:cs="Arial"/>
        </w:rPr>
      </w:pPr>
      <w:r w:rsidRPr="001E1839">
        <w:rPr>
          <w:rFonts w:ascii="Arial" w:hAnsi="Arial" w:cs="Arial"/>
        </w:rPr>
        <w:t>Por lo anterior, no se le considerará a</w:t>
      </w:r>
      <w:r w:rsidRPr="001E1839">
        <w:rPr>
          <w:rFonts w:ascii="Arial" w:hAnsi="Arial" w:cs="Arial"/>
          <w:b/>
        </w:rPr>
        <w:t xml:space="preserve"> </w:t>
      </w:r>
      <w:r w:rsidR="00717245" w:rsidRPr="001E1839">
        <w:rPr>
          <w:rFonts w:ascii="Arial" w:hAnsi="Arial" w:cs="Arial"/>
          <w:b/>
        </w:rPr>
        <w:t>“El Instituto”</w:t>
      </w:r>
      <w:r w:rsidRPr="001E1839">
        <w:rPr>
          <w:rFonts w:ascii="Arial" w:hAnsi="Arial" w:cs="Arial"/>
        </w:rPr>
        <w:t xml:space="preserve">como patrón, ni aún substituto, y </w:t>
      </w:r>
      <w:r w:rsidRPr="001E1839">
        <w:rPr>
          <w:rFonts w:ascii="Arial" w:hAnsi="Arial" w:cs="Arial"/>
          <w:b/>
        </w:rPr>
        <w:t>“</w:t>
      </w:r>
      <w:r w:rsidR="00016B5D" w:rsidRPr="001E1839">
        <w:rPr>
          <w:rFonts w:ascii="Arial" w:hAnsi="Arial" w:cs="Arial"/>
          <w:b/>
        </w:rPr>
        <w:t>El Proveedor</w:t>
      </w:r>
      <w:r w:rsidRPr="001E1839">
        <w:rPr>
          <w:rFonts w:ascii="Arial" w:hAnsi="Arial" w:cs="Arial"/>
          <w:b/>
        </w:rPr>
        <w:t>”</w:t>
      </w:r>
      <w:r w:rsidRPr="001E1839">
        <w:rPr>
          <w:rFonts w:ascii="Arial" w:hAnsi="Arial" w:cs="Arial"/>
        </w:rPr>
        <w:t>,</w:t>
      </w:r>
      <w:r w:rsidRPr="001E1839">
        <w:rPr>
          <w:rFonts w:ascii="Arial" w:hAnsi="Arial" w:cs="Arial"/>
          <w:b/>
        </w:rPr>
        <w:t xml:space="preserve"> </w:t>
      </w:r>
      <w:r w:rsidRPr="001E1839">
        <w:rPr>
          <w:rFonts w:ascii="Arial" w:hAnsi="Arial" w:cs="Arial"/>
        </w:rPr>
        <w:t>expresamente lo exime de cualquier responsabilidad de carácter civil, fiscal, de seguridad social, laboral o de otra especie, que en su caso pudiera llegar a generarse.</w:t>
      </w:r>
    </w:p>
    <w:p w:rsidR="00B1184C" w:rsidRPr="001E1839" w:rsidRDefault="00B1184C" w:rsidP="00B1184C">
      <w:pPr>
        <w:spacing w:after="0" w:line="240" w:lineRule="auto"/>
        <w:jc w:val="both"/>
        <w:rPr>
          <w:rFonts w:ascii="Arial" w:hAnsi="Arial" w:cs="Arial"/>
        </w:rPr>
      </w:pPr>
    </w:p>
    <w:p w:rsidR="00B1184C" w:rsidRPr="001E1839" w:rsidRDefault="00121ED7" w:rsidP="00B1184C">
      <w:pPr>
        <w:spacing w:after="0" w:line="240" w:lineRule="auto"/>
        <w:jc w:val="both"/>
        <w:rPr>
          <w:rFonts w:ascii="Arial" w:hAnsi="Arial" w:cs="Arial"/>
          <w:b/>
        </w:rPr>
      </w:pPr>
      <w:r w:rsidRPr="001E1839">
        <w:rPr>
          <w:rFonts w:ascii="Arial" w:hAnsi="Arial" w:cs="Arial"/>
          <w:b/>
        </w:rPr>
        <w:t>“El Proveedor”</w:t>
      </w:r>
      <w:r w:rsidR="00B1184C" w:rsidRPr="001E1839">
        <w:rPr>
          <w:rFonts w:ascii="Arial" w:hAnsi="Arial" w:cs="Arial"/>
        </w:rPr>
        <w:t>se obliga a liberar a</w:t>
      </w:r>
      <w:r w:rsidR="00B1184C" w:rsidRPr="001E1839">
        <w:rPr>
          <w:rFonts w:ascii="Arial" w:hAnsi="Arial" w:cs="Arial"/>
          <w:b/>
        </w:rPr>
        <w:t xml:space="preserve"> </w:t>
      </w:r>
      <w:r w:rsidR="00717245" w:rsidRPr="001E1839">
        <w:rPr>
          <w:rFonts w:ascii="Arial" w:hAnsi="Arial" w:cs="Arial"/>
          <w:b/>
        </w:rPr>
        <w:t>“El Instituto”</w:t>
      </w:r>
      <w:r w:rsidR="00B1184C" w:rsidRPr="001E1839">
        <w:rPr>
          <w:rFonts w:ascii="Arial" w:hAnsi="Arial" w:cs="Arial"/>
        </w:rPr>
        <w:t>de cualquier reclamación de índole laboral o de seguridad social que sea presentada por parte de sus trabajadores, ante las autoridades competentes.</w:t>
      </w:r>
    </w:p>
    <w:p w:rsidR="00B1184C" w:rsidRPr="001E1839" w:rsidRDefault="00B1184C" w:rsidP="00B1184C">
      <w:pPr>
        <w:spacing w:after="0" w:line="240" w:lineRule="auto"/>
        <w:jc w:val="both"/>
        <w:rPr>
          <w:rFonts w:ascii="Arial" w:hAnsi="Arial" w:cs="Arial"/>
        </w:rPr>
      </w:pPr>
    </w:p>
    <w:p w:rsidR="00B1184C" w:rsidRPr="001E1839" w:rsidRDefault="00B1184C" w:rsidP="00B1184C">
      <w:pPr>
        <w:spacing w:after="0" w:line="240" w:lineRule="auto"/>
        <w:jc w:val="both"/>
        <w:rPr>
          <w:rFonts w:ascii="Arial" w:hAnsi="Arial" w:cs="Arial"/>
        </w:rPr>
      </w:pPr>
      <w:r w:rsidRPr="001E1839">
        <w:rPr>
          <w:rFonts w:ascii="Arial" w:hAnsi="Arial" w:cs="Arial"/>
          <w:b/>
          <w:bCs/>
        </w:rPr>
        <w:t>DÉCIMA NOVENA</w:t>
      </w:r>
      <w:r w:rsidRPr="001E1839">
        <w:rPr>
          <w:rFonts w:ascii="Arial" w:hAnsi="Arial" w:cs="Arial"/>
          <w:b/>
        </w:rPr>
        <w:t>.-</w:t>
      </w:r>
      <w:r w:rsidRPr="001E1839">
        <w:rPr>
          <w:rFonts w:ascii="Arial" w:hAnsi="Arial" w:cs="Arial"/>
        </w:rPr>
        <w:t xml:space="preserve"> </w:t>
      </w:r>
      <w:r w:rsidRPr="001E1839">
        <w:rPr>
          <w:rFonts w:ascii="Arial" w:hAnsi="Arial" w:cs="Arial"/>
          <w:b/>
        </w:rPr>
        <w:t xml:space="preserve">MODIFICACIONES.- </w:t>
      </w:r>
      <w:r w:rsidRPr="001E1839">
        <w:rPr>
          <w:rFonts w:ascii="Arial" w:hAnsi="Arial" w:cs="Arial"/>
        </w:rPr>
        <w:t xml:space="preserve">De conformidad con lo establecido en los artículos 52 de la Ley de Adquisiciones, Arrendamientos y Servicios del Sector Público y 91 de su Reglamento, </w:t>
      </w:r>
      <w:r w:rsidR="00717245" w:rsidRPr="001E1839">
        <w:rPr>
          <w:rFonts w:ascii="Arial" w:hAnsi="Arial" w:cs="Arial"/>
          <w:b/>
        </w:rPr>
        <w:t>“El Instituto”</w:t>
      </w:r>
      <w:r w:rsidRPr="001E1839">
        <w:rPr>
          <w:rFonts w:ascii="Arial" w:hAnsi="Arial" w:cs="Arial"/>
        </w:rPr>
        <w:t xml:space="preserve">podrá celebrar por escrito Convenio Modificatorio, al presente Contrato dentro de la vigencia del mismo. Para tal efecto, </w:t>
      </w:r>
      <w:r w:rsidR="00121ED7" w:rsidRPr="001E1839">
        <w:rPr>
          <w:rFonts w:ascii="Arial" w:hAnsi="Arial" w:cs="Arial"/>
          <w:b/>
        </w:rPr>
        <w:t>“El Proveedor”</w:t>
      </w:r>
      <w:r w:rsidRPr="001E1839">
        <w:rPr>
          <w:rFonts w:ascii="Arial" w:hAnsi="Arial" w:cs="Arial"/>
        </w:rPr>
        <w:t>se obliga a entregar, en su caso, la modificación de la garantía, en términos del artículo 103 fracción II del Reglamento de la Ley de Adquisiciones, Arrendamientos y Servicios del Sector Público.</w:t>
      </w:r>
    </w:p>
    <w:p w:rsidR="00B1184C" w:rsidRPr="001E1839" w:rsidRDefault="00B1184C" w:rsidP="00B1184C">
      <w:pPr>
        <w:spacing w:after="0" w:line="240" w:lineRule="auto"/>
        <w:jc w:val="both"/>
        <w:rPr>
          <w:rFonts w:ascii="Arial" w:hAnsi="Arial" w:cs="Arial"/>
        </w:rPr>
      </w:pPr>
    </w:p>
    <w:p w:rsidR="00B1184C" w:rsidRPr="001E1839" w:rsidRDefault="00B1184C" w:rsidP="00B1184C">
      <w:pPr>
        <w:spacing w:after="0" w:line="240" w:lineRule="auto"/>
        <w:jc w:val="both"/>
        <w:rPr>
          <w:rFonts w:ascii="Arial" w:hAnsi="Arial" w:cs="Arial"/>
        </w:rPr>
      </w:pPr>
      <w:r w:rsidRPr="001E1839">
        <w:rPr>
          <w:rFonts w:ascii="Arial" w:hAnsi="Arial" w:cs="Arial"/>
          <w:b/>
        </w:rPr>
        <w:t>PRÓRROGAS.-</w:t>
      </w:r>
      <w:r w:rsidRPr="001E1839">
        <w:rPr>
          <w:rFonts w:ascii="Arial" w:hAnsi="Arial" w:cs="Arial"/>
        </w:rPr>
        <w:t xml:space="preserve"> Asimismo se podrán acordar prórrogas al plazo de entrega originalmente pactado por caso fortuito, fuerza mayor o por causas atribuibles a </w:t>
      </w:r>
      <w:r w:rsidRPr="001E1839">
        <w:rPr>
          <w:rFonts w:ascii="Arial" w:hAnsi="Arial" w:cs="Arial"/>
          <w:b/>
        </w:rPr>
        <w:t>“</w:t>
      </w:r>
      <w:r w:rsidR="00016B5D" w:rsidRPr="001E1839">
        <w:rPr>
          <w:rFonts w:ascii="Arial" w:hAnsi="Arial" w:cs="Arial"/>
          <w:b/>
        </w:rPr>
        <w:t>El Instituto</w:t>
      </w:r>
      <w:r w:rsidRPr="001E1839">
        <w:rPr>
          <w:rFonts w:ascii="Arial" w:hAnsi="Arial" w:cs="Arial"/>
          <w:b/>
        </w:rPr>
        <w:t>”</w:t>
      </w:r>
      <w:r w:rsidRPr="001E1839">
        <w:rPr>
          <w:rFonts w:ascii="Arial" w:hAnsi="Arial" w:cs="Arial"/>
        </w:rPr>
        <w:t xml:space="preserve">, lo cual deberá estar debidamente acreditado en el expediente de contratación respectivo. </w:t>
      </w:r>
      <w:r w:rsidR="00121ED7" w:rsidRPr="001E1839">
        <w:rPr>
          <w:rFonts w:ascii="Arial" w:hAnsi="Arial" w:cs="Arial"/>
          <w:b/>
        </w:rPr>
        <w:t>“El Proveedor”</w:t>
      </w:r>
      <w:r w:rsidRPr="001E1839">
        <w:rPr>
          <w:rFonts w:ascii="Arial" w:hAnsi="Arial" w:cs="Arial"/>
        </w:rPr>
        <w:t xml:space="preserve">puede solicitar la modificación del plazo originalmente pactado cuando se actualicen y se acrediten los supuestos de caso fortuito o de fuerza mayor. </w:t>
      </w:r>
    </w:p>
    <w:p w:rsidR="00B1184C" w:rsidRPr="001E1839" w:rsidRDefault="00B1184C" w:rsidP="00B1184C">
      <w:pPr>
        <w:spacing w:after="0" w:line="240" w:lineRule="auto"/>
        <w:jc w:val="both"/>
        <w:rPr>
          <w:rFonts w:ascii="Arial" w:hAnsi="Arial" w:cs="Arial"/>
        </w:rPr>
      </w:pPr>
    </w:p>
    <w:p w:rsidR="00B1184C" w:rsidRPr="001E1839" w:rsidRDefault="00B1184C" w:rsidP="00B1184C">
      <w:pPr>
        <w:spacing w:after="0" w:line="240" w:lineRule="auto"/>
        <w:jc w:val="both"/>
        <w:rPr>
          <w:rFonts w:ascii="Arial" w:hAnsi="Arial" w:cs="Arial"/>
        </w:rPr>
      </w:pPr>
      <w:r w:rsidRPr="001E1839">
        <w:rPr>
          <w:rFonts w:ascii="Arial" w:hAnsi="Arial" w:cs="Arial"/>
        </w:rPr>
        <w:t xml:space="preserve">Cualquier modificación a los derechos y obligaciones estipuladas por </w:t>
      </w:r>
      <w:r w:rsidR="00717245" w:rsidRPr="001E1839">
        <w:rPr>
          <w:rFonts w:ascii="Arial" w:hAnsi="Arial" w:cs="Arial"/>
          <w:b/>
        </w:rPr>
        <w:t>“Las Partes”</w:t>
      </w:r>
      <w:r w:rsidRPr="001E1839">
        <w:rPr>
          <w:rFonts w:ascii="Arial" w:hAnsi="Arial" w:cs="Arial"/>
        </w:rPr>
        <w:t>en el presente Contrato, deberá formalizarse mediante convenio y por escrito, mismo que será suscrito por los servidores públicos que lo hayan hecho en el Contrato, quienes los sustituyan o estén facultados para ello.</w:t>
      </w:r>
    </w:p>
    <w:p w:rsidR="00B1184C" w:rsidRPr="001E1839" w:rsidRDefault="00B1184C" w:rsidP="00B1184C">
      <w:pPr>
        <w:spacing w:after="0" w:line="240" w:lineRule="auto"/>
        <w:jc w:val="both"/>
        <w:rPr>
          <w:rFonts w:ascii="Arial" w:hAnsi="Arial" w:cs="Arial"/>
        </w:rPr>
      </w:pPr>
    </w:p>
    <w:p w:rsidR="00B1184C" w:rsidRPr="001E1839" w:rsidRDefault="00B1184C" w:rsidP="00B1184C">
      <w:pPr>
        <w:spacing w:after="0" w:line="240" w:lineRule="auto"/>
        <w:jc w:val="both"/>
        <w:rPr>
          <w:rFonts w:ascii="Arial" w:hAnsi="Arial" w:cs="Arial"/>
        </w:rPr>
      </w:pPr>
      <w:r w:rsidRPr="001E1839">
        <w:rPr>
          <w:rFonts w:ascii="Arial" w:hAnsi="Arial" w:cs="Arial"/>
          <w:b/>
        </w:rPr>
        <w:t xml:space="preserve">VIGÉSIMA.- ADMINISTRACIÓN Y VERIFICACIÓN.- </w:t>
      </w:r>
      <w:r w:rsidRPr="001E1839">
        <w:rPr>
          <w:rFonts w:ascii="Arial" w:hAnsi="Arial" w:cs="Arial"/>
        </w:rPr>
        <w:t>Será responsabilidad de los servidores públicos indicados en el apartado de declaraciones de</w:t>
      </w:r>
      <w:r w:rsidRPr="001E1839">
        <w:rPr>
          <w:rFonts w:ascii="Arial" w:hAnsi="Arial" w:cs="Arial"/>
          <w:b/>
          <w:bCs/>
        </w:rPr>
        <w:t xml:space="preserve"> “</w:t>
      </w:r>
      <w:r w:rsidR="00016B5D" w:rsidRPr="001E1839">
        <w:rPr>
          <w:rFonts w:ascii="Arial" w:hAnsi="Arial" w:cs="Arial"/>
          <w:b/>
          <w:bCs/>
        </w:rPr>
        <w:t>El Instituto</w:t>
      </w:r>
      <w:r w:rsidRPr="001E1839">
        <w:rPr>
          <w:rFonts w:ascii="Arial" w:hAnsi="Arial" w:cs="Arial"/>
          <w:b/>
          <w:bCs/>
        </w:rPr>
        <w:t>”</w:t>
      </w:r>
      <w:r w:rsidRPr="001E1839">
        <w:rPr>
          <w:rFonts w:ascii="Arial" w:hAnsi="Arial" w:cs="Arial"/>
        </w:rPr>
        <w:t>, administrar y verificar el cumplimiento del presente Contrato, de conformidad con lo establecido en el penúltimo y último párrafo del artículo 84 del Reglamento de la Ley de Adquisiciones, Arrendamientos y Servicios del Sector Público.</w:t>
      </w:r>
    </w:p>
    <w:p w:rsidR="00B1184C" w:rsidRPr="001E1839" w:rsidRDefault="00B1184C" w:rsidP="00B1184C">
      <w:pPr>
        <w:spacing w:after="0" w:line="240" w:lineRule="auto"/>
        <w:jc w:val="both"/>
        <w:rPr>
          <w:rFonts w:ascii="Arial" w:hAnsi="Arial" w:cs="Arial"/>
        </w:rPr>
      </w:pPr>
    </w:p>
    <w:p w:rsidR="00B1184C" w:rsidRPr="001E1839" w:rsidRDefault="00B1184C" w:rsidP="00B1184C">
      <w:pPr>
        <w:spacing w:after="0" w:line="240" w:lineRule="auto"/>
        <w:jc w:val="both"/>
        <w:rPr>
          <w:rFonts w:ascii="Arial" w:hAnsi="Arial" w:cs="Arial"/>
        </w:rPr>
      </w:pPr>
      <w:r w:rsidRPr="001E1839">
        <w:rPr>
          <w:rFonts w:ascii="Arial" w:hAnsi="Arial" w:cs="Arial"/>
        </w:rPr>
        <w:t xml:space="preserve">En el caso de que se lleve a cabo un relevo institucional temporal o permanente con dicho servidor público de </w:t>
      </w:r>
      <w:r w:rsidR="00717245" w:rsidRPr="001E1839">
        <w:rPr>
          <w:rFonts w:ascii="Arial" w:hAnsi="Arial" w:cs="Arial"/>
          <w:b/>
        </w:rPr>
        <w:t>“El Instituto”</w:t>
      </w:r>
      <w:r w:rsidRPr="001E1839">
        <w:rPr>
          <w:rFonts w:ascii="Arial" w:hAnsi="Arial" w:cs="Arial"/>
        </w:rPr>
        <w:t xml:space="preserve">tendrá carácter de </w:t>
      </w:r>
      <w:r w:rsidRPr="001E1839">
        <w:rPr>
          <w:rFonts w:ascii="Arial" w:hAnsi="Arial" w:cs="Arial"/>
          <w:b/>
        </w:rPr>
        <w:t>ADMINISTRADOR DEL CONTRATO</w:t>
      </w:r>
      <w:r w:rsidRPr="001E1839">
        <w:rPr>
          <w:rFonts w:ascii="Arial" w:hAnsi="Arial" w:cs="Arial"/>
        </w:rPr>
        <w:t xml:space="preserve"> la persona que sustituya al servidor público en el cargo.</w:t>
      </w:r>
    </w:p>
    <w:p w:rsidR="00B1184C" w:rsidRPr="001E1839" w:rsidRDefault="00B1184C" w:rsidP="00B1184C">
      <w:pPr>
        <w:spacing w:after="0" w:line="240" w:lineRule="auto"/>
        <w:jc w:val="both"/>
        <w:rPr>
          <w:rFonts w:ascii="Arial" w:hAnsi="Arial" w:cs="Arial"/>
          <w:b/>
        </w:rPr>
      </w:pPr>
    </w:p>
    <w:p w:rsidR="00B1184C" w:rsidRPr="001E1839" w:rsidRDefault="00B1184C" w:rsidP="00B1184C">
      <w:pPr>
        <w:spacing w:after="0" w:line="240" w:lineRule="auto"/>
        <w:jc w:val="both"/>
        <w:rPr>
          <w:rFonts w:ascii="Arial" w:hAnsi="Arial" w:cs="Arial"/>
        </w:rPr>
      </w:pPr>
      <w:r w:rsidRPr="001E1839">
        <w:rPr>
          <w:rFonts w:ascii="Arial" w:hAnsi="Arial" w:cs="Arial"/>
          <w:b/>
        </w:rPr>
        <w:t xml:space="preserve">VIGÉSIMA PRIMERA.- </w:t>
      </w:r>
      <w:r w:rsidRPr="001E1839">
        <w:rPr>
          <w:rFonts w:ascii="Arial" w:hAnsi="Arial" w:cs="Arial"/>
          <w:b/>
          <w:bCs/>
        </w:rPr>
        <w:t xml:space="preserve">RELACIÓN DE ANEXOS.- </w:t>
      </w:r>
      <w:r w:rsidRPr="001E1839">
        <w:rPr>
          <w:rFonts w:ascii="Arial" w:hAnsi="Arial" w:cs="Arial"/>
        </w:rPr>
        <w:t>Los anexos que se relacionan a continuación son rubricados de conformidad y forman parte integrante del presente Contrato.</w:t>
      </w:r>
    </w:p>
    <w:p w:rsidR="00B1184C" w:rsidRPr="001E1839" w:rsidRDefault="00B1184C" w:rsidP="00B1184C">
      <w:pPr>
        <w:spacing w:after="0" w:line="240" w:lineRule="auto"/>
        <w:jc w:val="both"/>
        <w:rPr>
          <w:rFonts w:ascii="Arial" w:hAnsi="Arial" w:cs="Arial"/>
        </w:rPr>
      </w:pPr>
    </w:p>
    <w:p w:rsidR="00B1184C" w:rsidRPr="001E1839" w:rsidRDefault="00B1184C" w:rsidP="00B1184C">
      <w:pPr>
        <w:spacing w:after="0" w:line="240" w:lineRule="auto"/>
        <w:jc w:val="both"/>
        <w:rPr>
          <w:rFonts w:ascii="Arial" w:hAnsi="Arial" w:cs="Arial"/>
          <w:lang w:val="es-ES"/>
        </w:rPr>
      </w:pPr>
      <w:r w:rsidRPr="001E1839">
        <w:rPr>
          <w:rFonts w:ascii="Arial" w:hAnsi="Arial" w:cs="Arial"/>
          <w:b/>
          <w:bCs/>
          <w:lang w:val="es-ES"/>
        </w:rPr>
        <w:t>Anexo 1 (uno)</w:t>
      </w:r>
      <w:r w:rsidRPr="001E1839">
        <w:rPr>
          <w:rFonts w:ascii="Arial" w:hAnsi="Arial" w:cs="Arial"/>
          <w:b/>
          <w:bCs/>
          <w:lang w:val="es-ES"/>
        </w:rPr>
        <w:tab/>
      </w:r>
      <w:r w:rsidRPr="001E1839">
        <w:rPr>
          <w:rFonts w:ascii="Arial" w:hAnsi="Arial" w:cs="Arial"/>
          <w:lang w:val="es-ES"/>
        </w:rPr>
        <w:t>“Dictamen de Disponibilidad Presupuestal Previo”</w:t>
      </w:r>
    </w:p>
    <w:p w:rsidR="00B1184C" w:rsidRPr="001E1839" w:rsidRDefault="00B1184C" w:rsidP="00B1184C">
      <w:pPr>
        <w:spacing w:after="0" w:line="240" w:lineRule="auto"/>
        <w:jc w:val="both"/>
        <w:rPr>
          <w:rFonts w:ascii="Arial" w:hAnsi="Arial" w:cs="Arial"/>
          <w:b/>
          <w:lang w:val="es-ES"/>
        </w:rPr>
      </w:pPr>
    </w:p>
    <w:p w:rsidR="00B1184C" w:rsidRPr="001E1839" w:rsidRDefault="00B1184C" w:rsidP="00B1184C">
      <w:pPr>
        <w:spacing w:after="0" w:line="240" w:lineRule="auto"/>
        <w:jc w:val="both"/>
        <w:rPr>
          <w:rFonts w:ascii="Arial" w:hAnsi="Arial" w:cs="Arial"/>
          <w:lang w:val="es-ES"/>
        </w:rPr>
      </w:pPr>
      <w:r w:rsidRPr="001E1839">
        <w:rPr>
          <w:rFonts w:ascii="Arial" w:hAnsi="Arial" w:cs="Arial"/>
          <w:b/>
          <w:lang w:val="es-ES"/>
        </w:rPr>
        <w:t>Anexo 2 (dos)</w:t>
      </w:r>
      <w:r w:rsidRPr="001E1839">
        <w:rPr>
          <w:rFonts w:ascii="Arial" w:hAnsi="Arial" w:cs="Arial"/>
          <w:b/>
          <w:lang w:val="es-ES"/>
        </w:rPr>
        <w:tab/>
      </w:r>
      <w:r w:rsidRPr="001E1839">
        <w:rPr>
          <w:rFonts w:ascii="Arial" w:hAnsi="Arial" w:cs="Arial"/>
          <w:lang w:val="es-ES"/>
        </w:rPr>
        <w:t>“Anexo Técnico, Términos y Condiciones</w:t>
      </w:r>
      <w:r w:rsidRPr="001E1839">
        <w:rPr>
          <w:rFonts w:ascii="Arial" w:hAnsi="Arial" w:cs="Arial"/>
          <w:bCs/>
          <w:lang w:val="es-ES"/>
        </w:rPr>
        <w:t>”</w:t>
      </w:r>
    </w:p>
    <w:p w:rsidR="00B1184C" w:rsidRPr="001E1839" w:rsidRDefault="00B1184C" w:rsidP="00B1184C">
      <w:pPr>
        <w:spacing w:after="0" w:line="240" w:lineRule="auto"/>
        <w:jc w:val="both"/>
        <w:rPr>
          <w:rFonts w:ascii="Arial" w:hAnsi="Arial" w:cs="Arial"/>
          <w:b/>
          <w:lang w:val="es-ES"/>
        </w:rPr>
      </w:pPr>
    </w:p>
    <w:p w:rsidR="00B1184C" w:rsidRPr="001E1839" w:rsidRDefault="00B1184C" w:rsidP="00B1184C">
      <w:pPr>
        <w:spacing w:after="0" w:line="240" w:lineRule="auto"/>
        <w:jc w:val="both"/>
        <w:rPr>
          <w:rFonts w:ascii="Arial" w:hAnsi="Arial" w:cs="Arial"/>
          <w:lang w:val="es-ES"/>
        </w:rPr>
      </w:pPr>
      <w:r w:rsidRPr="001E1839">
        <w:rPr>
          <w:rFonts w:ascii="Arial" w:hAnsi="Arial" w:cs="Arial"/>
          <w:b/>
          <w:lang w:val="es-ES"/>
        </w:rPr>
        <w:t>Anexo 3 (tres)</w:t>
      </w:r>
      <w:r w:rsidRPr="001E1839">
        <w:rPr>
          <w:rFonts w:ascii="Arial" w:hAnsi="Arial" w:cs="Arial"/>
          <w:b/>
          <w:lang w:val="es-ES"/>
        </w:rPr>
        <w:tab/>
      </w:r>
      <w:r w:rsidRPr="001E1839">
        <w:rPr>
          <w:rFonts w:ascii="Arial" w:hAnsi="Arial" w:cs="Arial"/>
          <w:lang w:val="es-ES"/>
        </w:rPr>
        <w:t>“Propuesta Técnica y Económica y Acta de Fallo”</w:t>
      </w:r>
    </w:p>
    <w:p w:rsidR="00B1184C" w:rsidRPr="001E1839" w:rsidRDefault="00B1184C" w:rsidP="00B1184C">
      <w:pPr>
        <w:spacing w:after="0" w:line="240" w:lineRule="auto"/>
        <w:jc w:val="both"/>
        <w:rPr>
          <w:rFonts w:ascii="Arial" w:hAnsi="Arial" w:cs="Arial"/>
        </w:rPr>
      </w:pPr>
    </w:p>
    <w:p w:rsidR="00B1184C" w:rsidRPr="001E1839" w:rsidRDefault="00B1184C" w:rsidP="00B1184C">
      <w:pPr>
        <w:spacing w:after="0" w:line="240" w:lineRule="auto"/>
        <w:jc w:val="both"/>
        <w:rPr>
          <w:rFonts w:ascii="Arial" w:hAnsi="Arial" w:cs="Arial"/>
        </w:rPr>
      </w:pPr>
      <w:r w:rsidRPr="001E1839">
        <w:rPr>
          <w:rFonts w:ascii="Arial" w:hAnsi="Arial" w:cs="Arial"/>
          <w:b/>
        </w:rPr>
        <w:t>VIGÉSIMA SEGUNDA</w:t>
      </w:r>
      <w:r w:rsidRPr="001E1839">
        <w:rPr>
          <w:rFonts w:ascii="Arial" w:hAnsi="Arial" w:cs="Arial"/>
          <w:b/>
          <w:bCs/>
        </w:rPr>
        <w:t xml:space="preserve">.- </w:t>
      </w:r>
      <w:r w:rsidRPr="001E1839">
        <w:rPr>
          <w:rFonts w:ascii="Arial" w:hAnsi="Arial" w:cs="Arial"/>
          <w:b/>
        </w:rPr>
        <w:t>LEGISLACIÓN APLICABLE.-</w:t>
      </w:r>
      <w:r w:rsidRPr="001E1839">
        <w:rPr>
          <w:rFonts w:ascii="Arial" w:hAnsi="Arial" w:cs="Arial"/>
        </w:rPr>
        <w:t xml:space="preserve"> </w:t>
      </w:r>
      <w:r w:rsidR="00717245" w:rsidRPr="001E1839">
        <w:rPr>
          <w:rFonts w:ascii="Arial" w:hAnsi="Arial" w:cs="Arial"/>
          <w:b/>
        </w:rPr>
        <w:t>“Las Partes”</w:t>
      </w:r>
      <w:r w:rsidRPr="001E1839">
        <w:rPr>
          <w:rFonts w:ascii="Arial" w:hAnsi="Arial" w:cs="Arial"/>
        </w:rPr>
        <w:t>se obligan a sujetarse estrictamente para el cumplimiento del presente Contrato, a todas y cada una de las cláusulas del mismo, así como a lo establecido en la Ley de Adquisiciones, Arrendamientos y Servicios del Sector Público, su Reglamento y supletoriamente al Código Civil Federal, a la Ley Federal de Procedimiento Administrativo, al Código Federal de Procedimientos Civiles y demás ordenamientos aplicables en la materia.</w:t>
      </w:r>
    </w:p>
    <w:p w:rsidR="00B1184C" w:rsidRPr="001E1839" w:rsidRDefault="00B1184C" w:rsidP="00B1184C">
      <w:pPr>
        <w:spacing w:after="0" w:line="240" w:lineRule="auto"/>
        <w:jc w:val="both"/>
        <w:rPr>
          <w:rFonts w:ascii="Arial" w:hAnsi="Arial" w:cs="Arial"/>
          <w:b/>
        </w:rPr>
      </w:pPr>
    </w:p>
    <w:p w:rsidR="00B1184C" w:rsidRPr="001E1839" w:rsidRDefault="00B1184C" w:rsidP="00B1184C">
      <w:pPr>
        <w:spacing w:after="0" w:line="240" w:lineRule="auto"/>
        <w:jc w:val="both"/>
        <w:rPr>
          <w:rFonts w:ascii="Arial" w:hAnsi="Arial" w:cs="Arial"/>
        </w:rPr>
      </w:pPr>
      <w:r w:rsidRPr="001E1839">
        <w:rPr>
          <w:rFonts w:ascii="Arial" w:hAnsi="Arial" w:cs="Arial"/>
          <w:b/>
        </w:rPr>
        <w:t xml:space="preserve">VIGÉSIMA TERCERA.- </w:t>
      </w:r>
      <w:r w:rsidRPr="001E1839">
        <w:rPr>
          <w:rFonts w:ascii="Arial" w:hAnsi="Arial" w:cs="Arial"/>
          <w:b/>
          <w:bCs/>
        </w:rPr>
        <w:t>JURISDICCIÓN.-</w:t>
      </w:r>
      <w:r w:rsidRPr="001E1839">
        <w:rPr>
          <w:rFonts w:ascii="Arial" w:hAnsi="Arial" w:cs="Arial"/>
        </w:rPr>
        <w:t xml:space="preserve"> Para la interpretación y cumplimiento de este instrumento jurídico, así como para todo aquello que no esté expresamente estipulado en el mismo, </w:t>
      </w:r>
      <w:r w:rsidR="00717245" w:rsidRPr="001E1839">
        <w:rPr>
          <w:rFonts w:ascii="Arial" w:hAnsi="Arial" w:cs="Arial"/>
          <w:b/>
        </w:rPr>
        <w:t>“Las Partes”</w:t>
      </w:r>
      <w:r w:rsidRPr="001E1839">
        <w:rPr>
          <w:rFonts w:ascii="Arial" w:hAnsi="Arial" w:cs="Arial"/>
        </w:rPr>
        <w:t>se someten a la jurisdicción de los Tribunales Federales competentes de la Ciudad de México, renunciando a cualquier otro fuero presente o futuro que por razón de su domicilio les pudiera corresponder.</w:t>
      </w:r>
    </w:p>
    <w:p w:rsidR="00B1184C" w:rsidRPr="001E1839" w:rsidRDefault="00B1184C" w:rsidP="00B1184C">
      <w:pPr>
        <w:spacing w:after="0" w:line="240" w:lineRule="auto"/>
        <w:jc w:val="both"/>
        <w:rPr>
          <w:rFonts w:ascii="Arial" w:hAnsi="Arial" w:cs="Arial"/>
        </w:rPr>
      </w:pPr>
    </w:p>
    <w:p w:rsidR="00B1184C" w:rsidRPr="001E1839" w:rsidRDefault="00B1184C" w:rsidP="00B1184C">
      <w:pPr>
        <w:spacing w:after="0" w:line="240" w:lineRule="auto"/>
        <w:jc w:val="both"/>
        <w:rPr>
          <w:rFonts w:ascii="Arial" w:hAnsi="Arial" w:cs="Arial"/>
        </w:rPr>
      </w:pPr>
      <w:r w:rsidRPr="001E1839">
        <w:rPr>
          <w:rFonts w:ascii="Arial" w:hAnsi="Arial" w:cs="Arial"/>
        </w:rPr>
        <w:t xml:space="preserve">Previa lectura y debidamente enteradas </w:t>
      </w:r>
      <w:r w:rsidR="00717245" w:rsidRPr="001E1839">
        <w:rPr>
          <w:rFonts w:ascii="Arial" w:hAnsi="Arial" w:cs="Arial"/>
          <w:b/>
        </w:rPr>
        <w:t>“Las Partes”</w:t>
      </w:r>
      <w:r w:rsidRPr="001E1839">
        <w:rPr>
          <w:rFonts w:ascii="Arial" w:hAnsi="Arial" w:cs="Arial"/>
        </w:rPr>
        <w:t xml:space="preserve">del contenido, alcance y fuerza legal del presente Contrato, en virtud de que se ajusta a la expresión de su libre voluntad y que su consentimiento no se encuentra afectado por dolo, error, mala fe, ni otros vicios de la voluntad, lo firman y ratifican en todas sus partes, por sextuplicado, en la Ciudad de México,  el día </w:t>
      </w:r>
      <w:r w:rsidRPr="001E1839">
        <w:rPr>
          <w:rFonts w:ascii="Arial" w:hAnsi="Arial" w:cs="Arial"/>
          <w:b/>
        </w:rPr>
        <w:t>------------------</w:t>
      </w:r>
      <w:r w:rsidRPr="001E1839">
        <w:rPr>
          <w:rFonts w:ascii="Arial" w:hAnsi="Arial" w:cs="Arial"/>
        </w:rPr>
        <w:t xml:space="preserve"> quedando un ejemplar en poder de </w:t>
      </w:r>
      <w:r w:rsidR="00121ED7" w:rsidRPr="001E1839">
        <w:rPr>
          <w:rFonts w:ascii="Arial" w:hAnsi="Arial" w:cs="Arial"/>
          <w:b/>
          <w:bCs/>
        </w:rPr>
        <w:t>“El Proveedor”</w:t>
      </w:r>
      <w:r w:rsidRPr="001E1839">
        <w:rPr>
          <w:rFonts w:ascii="Arial" w:hAnsi="Arial" w:cs="Arial"/>
        </w:rPr>
        <w:t xml:space="preserve">y los restantes en poder de </w:t>
      </w:r>
      <w:r w:rsidRPr="001E1839">
        <w:rPr>
          <w:rFonts w:ascii="Arial" w:hAnsi="Arial" w:cs="Arial"/>
          <w:b/>
          <w:bCs/>
        </w:rPr>
        <w:t>“</w:t>
      </w:r>
      <w:r w:rsidR="00016B5D" w:rsidRPr="001E1839">
        <w:rPr>
          <w:rFonts w:ascii="Arial" w:hAnsi="Arial" w:cs="Arial"/>
          <w:b/>
          <w:bCs/>
        </w:rPr>
        <w:t>El Instituto</w:t>
      </w:r>
      <w:r w:rsidRPr="001E1839">
        <w:rPr>
          <w:rFonts w:ascii="Arial" w:hAnsi="Arial" w:cs="Arial"/>
          <w:b/>
          <w:bCs/>
        </w:rPr>
        <w:t>”</w:t>
      </w:r>
      <w:r w:rsidRPr="001E1839">
        <w:rPr>
          <w:rFonts w:ascii="Arial" w:hAnsi="Arial" w:cs="Arial"/>
        </w:rPr>
        <w:t>.</w:t>
      </w:r>
    </w:p>
    <w:p w:rsidR="00B1184C" w:rsidRPr="001E1839" w:rsidRDefault="00B1184C" w:rsidP="00B1184C">
      <w:pPr>
        <w:spacing w:after="0" w:line="240" w:lineRule="auto"/>
        <w:jc w:val="both"/>
        <w:rPr>
          <w:rFonts w:ascii="Arial" w:hAnsi="Arial" w:cs="Arial"/>
        </w:rPr>
      </w:pPr>
    </w:p>
    <w:tbl>
      <w:tblPr>
        <w:tblW w:w="9844" w:type="dxa"/>
        <w:jc w:val="center"/>
        <w:tblInd w:w="156" w:type="dxa"/>
        <w:tblLayout w:type="fixed"/>
        <w:tblCellMar>
          <w:left w:w="70" w:type="dxa"/>
          <w:right w:w="70" w:type="dxa"/>
        </w:tblCellMar>
        <w:tblLook w:val="0000" w:firstRow="0" w:lastRow="0" w:firstColumn="0" w:lastColumn="0" w:noHBand="0" w:noVBand="0"/>
      </w:tblPr>
      <w:tblGrid>
        <w:gridCol w:w="4856"/>
        <w:gridCol w:w="184"/>
        <w:gridCol w:w="4804"/>
      </w:tblGrid>
      <w:tr w:rsidR="00B1184C" w:rsidRPr="001E1839" w:rsidTr="001908F5">
        <w:trPr>
          <w:trHeight w:val="235"/>
          <w:jc w:val="center"/>
        </w:trPr>
        <w:tc>
          <w:tcPr>
            <w:tcW w:w="4856" w:type="dxa"/>
            <w:tcBorders>
              <w:bottom w:val="single" w:sz="8" w:space="0" w:color="000000"/>
            </w:tcBorders>
          </w:tcPr>
          <w:p w:rsidR="00B1184C" w:rsidRPr="001E1839" w:rsidRDefault="00B1184C" w:rsidP="00B1184C">
            <w:pPr>
              <w:spacing w:after="0" w:line="240" w:lineRule="auto"/>
              <w:jc w:val="both"/>
              <w:rPr>
                <w:rFonts w:ascii="Arial" w:hAnsi="Arial" w:cs="Arial"/>
                <w:b/>
              </w:rPr>
            </w:pPr>
            <w:r w:rsidRPr="001E1839">
              <w:rPr>
                <w:rFonts w:ascii="Arial" w:hAnsi="Arial" w:cs="Arial"/>
                <w:b/>
              </w:rPr>
              <w:t>“</w:t>
            </w:r>
            <w:r w:rsidR="00016B5D" w:rsidRPr="001E1839">
              <w:rPr>
                <w:rFonts w:ascii="Arial" w:hAnsi="Arial" w:cs="Arial"/>
                <w:b/>
              </w:rPr>
              <w:t>El Instituto</w:t>
            </w:r>
            <w:r w:rsidRPr="001E1839">
              <w:rPr>
                <w:rFonts w:ascii="Arial" w:hAnsi="Arial" w:cs="Arial"/>
                <w:b/>
              </w:rPr>
              <w:t>”</w:t>
            </w:r>
          </w:p>
          <w:p w:rsidR="00B1184C" w:rsidRPr="001E1839" w:rsidRDefault="00016B5D" w:rsidP="00B1184C">
            <w:pPr>
              <w:spacing w:after="0" w:line="240" w:lineRule="auto"/>
              <w:jc w:val="both"/>
              <w:rPr>
                <w:rFonts w:ascii="Arial" w:hAnsi="Arial" w:cs="Arial"/>
                <w:b/>
              </w:rPr>
            </w:pPr>
            <w:r w:rsidRPr="001E1839">
              <w:rPr>
                <w:rFonts w:ascii="Arial" w:hAnsi="Arial" w:cs="Arial"/>
                <w:b/>
              </w:rPr>
              <w:t>Instituto Mexicano del Seguro Social</w:t>
            </w:r>
          </w:p>
          <w:p w:rsidR="00B1184C" w:rsidRPr="001E1839" w:rsidRDefault="00B1184C" w:rsidP="00B1184C">
            <w:pPr>
              <w:spacing w:after="0" w:line="240" w:lineRule="auto"/>
              <w:jc w:val="both"/>
              <w:rPr>
                <w:rFonts w:ascii="Arial" w:hAnsi="Arial" w:cs="Arial"/>
                <w:b/>
                <w:iCs/>
              </w:rPr>
            </w:pPr>
          </w:p>
          <w:p w:rsidR="00B1184C" w:rsidRPr="001E1839" w:rsidRDefault="00B1184C" w:rsidP="00B1184C">
            <w:pPr>
              <w:spacing w:after="0" w:line="240" w:lineRule="auto"/>
              <w:jc w:val="both"/>
              <w:rPr>
                <w:rFonts w:ascii="Arial" w:hAnsi="Arial" w:cs="Arial"/>
                <w:b/>
                <w:iCs/>
              </w:rPr>
            </w:pPr>
          </w:p>
          <w:p w:rsidR="00B1184C" w:rsidRPr="001E1839" w:rsidRDefault="00B1184C" w:rsidP="00B1184C">
            <w:pPr>
              <w:spacing w:after="0" w:line="240" w:lineRule="auto"/>
              <w:jc w:val="both"/>
              <w:rPr>
                <w:rFonts w:ascii="Arial" w:hAnsi="Arial" w:cs="Arial"/>
                <w:b/>
                <w:iCs/>
              </w:rPr>
            </w:pPr>
          </w:p>
          <w:p w:rsidR="00B1184C" w:rsidRPr="001E1839" w:rsidRDefault="00B1184C" w:rsidP="00B1184C">
            <w:pPr>
              <w:spacing w:after="0" w:line="240" w:lineRule="auto"/>
              <w:jc w:val="both"/>
              <w:rPr>
                <w:rFonts w:ascii="Arial" w:hAnsi="Arial" w:cs="Arial"/>
                <w:b/>
                <w:iCs/>
              </w:rPr>
            </w:pPr>
          </w:p>
        </w:tc>
        <w:tc>
          <w:tcPr>
            <w:tcW w:w="184" w:type="dxa"/>
          </w:tcPr>
          <w:p w:rsidR="00B1184C" w:rsidRPr="001E1839" w:rsidRDefault="00B1184C" w:rsidP="00B1184C">
            <w:pPr>
              <w:spacing w:after="0" w:line="240" w:lineRule="auto"/>
              <w:jc w:val="both"/>
              <w:rPr>
                <w:rFonts w:ascii="Arial" w:hAnsi="Arial" w:cs="Arial"/>
                <w:b/>
              </w:rPr>
            </w:pPr>
          </w:p>
        </w:tc>
        <w:tc>
          <w:tcPr>
            <w:tcW w:w="4804" w:type="dxa"/>
            <w:tcBorders>
              <w:bottom w:val="single" w:sz="8" w:space="0" w:color="000000"/>
            </w:tcBorders>
          </w:tcPr>
          <w:p w:rsidR="00B1184C" w:rsidRPr="001E1839" w:rsidRDefault="00B1184C" w:rsidP="00B1184C">
            <w:pPr>
              <w:spacing w:after="0" w:line="240" w:lineRule="auto"/>
              <w:jc w:val="both"/>
              <w:rPr>
                <w:rFonts w:ascii="Arial" w:hAnsi="Arial" w:cs="Arial"/>
                <w:b/>
              </w:rPr>
            </w:pPr>
            <w:r w:rsidRPr="001E1839">
              <w:rPr>
                <w:rFonts w:ascii="Arial" w:hAnsi="Arial" w:cs="Arial"/>
                <w:b/>
              </w:rPr>
              <w:t>“</w:t>
            </w:r>
            <w:r w:rsidR="00016B5D" w:rsidRPr="001E1839">
              <w:rPr>
                <w:rFonts w:ascii="Arial" w:hAnsi="Arial" w:cs="Arial"/>
                <w:b/>
              </w:rPr>
              <w:t>El Proveedor</w:t>
            </w:r>
            <w:r w:rsidRPr="001E1839">
              <w:rPr>
                <w:rFonts w:ascii="Arial" w:hAnsi="Arial" w:cs="Arial"/>
                <w:b/>
              </w:rPr>
              <w:t>”</w:t>
            </w:r>
          </w:p>
          <w:p w:rsidR="00B1184C" w:rsidRPr="001E1839" w:rsidRDefault="00B1184C" w:rsidP="00B1184C">
            <w:pPr>
              <w:spacing w:after="0" w:line="240" w:lineRule="auto"/>
              <w:jc w:val="both"/>
              <w:rPr>
                <w:rFonts w:ascii="Arial" w:hAnsi="Arial" w:cs="Arial"/>
                <w:b/>
              </w:rPr>
            </w:pPr>
          </w:p>
          <w:p w:rsidR="00B1184C" w:rsidRPr="001E1839" w:rsidRDefault="00B1184C" w:rsidP="00B1184C">
            <w:pPr>
              <w:spacing w:after="0" w:line="240" w:lineRule="auto"/>
              <w:jc w:val="both"/>
              <w:rPr>
                <w:rFonts w:ascii="Arial" w:hAnsi="Arial" w:cs="Arial"/>
                <w:b/>
              </w:rPr>
            </w:pPr>
          </w:p>
          <w:p w:rsidR="00B1184C" w:rsidRPr="001E1839" w:rsidRDefault="00B1184C" w:rsidP="00B1184C">
            <w:pPr>
              <w:spacing w:after="0" w:line="240" w:lineRule="auto"/>
              <w:jc w:val="both"/>
              <w:rPr>
                <w:rFonts w:ascii="Arial" w:hAnsi="Arial" w:cs="Arial"/>
              </w:rPr>
            </w:pPr>
          </w:p>
        </w:tc>
      </w:tr>
      <w:tr w:rsidR="00B1184C" w:rsidRPr="001E1839" w:rsidTr="001908F5">
        <w:trPr>
          <w:trHeight w:val="235"/>
          <w:jc w:val="center"/>
        </w:trPr>
        <w:tc>
          <w:tcPr>
            <w:tcW w:w="4856" w:type="dxa"/>
            <w:tcBorders>
              <w:top w:val="single" w:sz="8" w:space="0" w:color="000000"/>
            </w:tcBorders>
          </w:tcPr>
          <w:p w:rsidR="00B1184C" w:rsidRPr="001E1839" w:rsidRDefault="00016B5D" w:rsidP="00B1184C">
            <w:pPr>
              <w:spacing w:after="0" w:line="240" w:lineRule="auto"/>
              <w:jc w:val="both"/>
              <w:rPr>
                <w:rFonts w:ascii="Arial" w:hAnsi="Arial" w:cs="Arial"/>
                <w:b/>
                <w:bCs/>
              </w:rPr>
            </w:pPr>
            <w:r w:rsidRPr="001E1839">
              <w:rPr>
                <w:rFonts w:ascii="Arial" w:hAnsi="Arial" w:cs="Arial"/>
                <w:b/>
                <w:bCs/>
              </w:rPr>
              <w:t>José Roberto Flores Bañuelos</w:t>
            </w:r>
          </w:p>
          <w:p w:rsidR="00B1184C" w:rsidRPr="001E1839" w:rsidRDefault="00B1184C" w:rsidP="00B1184C">
            <w:pPr>
              <w:spacing w:after="0" w:line="240" w:lineRule="auto"/>
              <w:jc w:val="both"/>
              <w:rPr>
                <w:rFonts w:ascii="Arial" w:hAnsi="Arial" w:cs="Arial"/>
                <w:b/>
                <w:bCs/>
              </w:rPr>
            </w:pPr>
            <w:r w:rsidRPr="001E1839">
              <w:rPr>
                <w:rFonts w:ascii="Arial" w:hAnsi="Arial" w:cs="Arial"/>
                <w:bCs/>
              </w:rPr>
              <w:t xml:space="preserve">Apoderado Legal </w:t>
            </w:r>
          </w:p>
        </w:tc>
        <w:tc>
          <w:tcPr>
            <w:tcW w:w="184" w:type="dxa"/>
          </w:tcPr>
          <w:p w:rsidR="00B1184C" w:rsidRPr="001E1839" w:rsidRDefault="00B1184C" w:rsidP="00B1184C">
            <w:pPr>
              <w:spacing w:after="0" w:line="240" w:lineRule="auto"/>
              <w:jc w:val="both"/>
              <w:rPr>
                <w:rFonts w:ascii="Arial" w:hAnsi="Arial" w:cs="Arial"/>
                <w:b/>
              </w:rPr>
            </w:pPr>
          </w:p>
        </w:tc>
        <w:tc>
          <w:tcPr>
            <w:tcW w:w="4804" w:type="dxa"/>
            <w:tcBorders>
              <w:top w:val="single" w:sz="8" w:space="0" w:color="000000"/>
            </w:tcBorders>
          </w:tcPr>
          <w:p w:rsidR="00B1184C" w:rsidRPr="001E1839" w:rsidRDefault="00016B5D" w:rsidP="00B1184C">
            <w:pPr>
              <w:spacing w:after="0" w:line="240" w:lineRule="auto"/>
              <w:jc w:val="both"/>
              <w:rPr>
                <w:rFonts w:ascii="Arial" w:hAnsi="Arial" w:cs="Arial"/>
              </w:rPr>
            </w:pPr>
            <w:r>
              <w:rPr>
                <w:rFonts w:ascii="Arial" w:hAnsi="Arial" w:cs="Arial"/>
                <w:b/>
              </w:rPr>
              <w:t>XXXXXXXXXXX</w:t>
            </w:r>
          </w:p>
          <w:p w:rsidR="00B1184C" w:rsidRPr="001E1839" w:rsidRDefault="00B1184C" w:rsidP="00B1184C">
            <w:pPr>
              <w:spacing w:after="0" w:line="240" w:lineRule="auto"/>
              <w:jc w:val="both"/>
              <w:rPr>
                <w:rFonts w:ascii="Arial" w:hAnsi="Arial" w:cs="Arial"/>
              </w:rPr>
            </w:pPr>
            <w:r w:rsidRPr="001E1839">
              <w:rPr>
                <w:rFonts w:ascii="Arial" w:hAnsi="Arial" w:cs="Arial"/>
              </w:rPr>
              <w:t>Apoderado Legal</w:t>
            </w:r>
          </w:p>
        </w:tc>
      </w:tr>
    </w:tbl>
    <w:p w:rsidR="00B1184C" w:rsidRPr="001E1839" w:rsidRDefault="00B1184C" w:rsidP="00B1184C">
      <w:pPr>
        <w:spacing w:after="0" w:line="240" w:lineRule="auto"/>
        <w:jc w:val="both"/>
        <w:rPr>
          <w:rFonts w:ascii="Arial" w:hAnsi="Arial" w:cs="Arial"/>
          <w:b/>
        </w:rPr>
      </w:pPr>
    </w:p>
    <w:p w:rsidR="00B1184C" w:rsidRPr="001E1839" w:rsidRDefault="00B1184C" w:rsidP="00B1184C">
      <w:pPr>
        <w:spacing w:after="0" w:line="240" w:lineRule="auto"/>
        <w:jc w:val="both"/>
        <w:rPr>
          <w:rFonts w:ascii="Arial" w:hAnsi="Arial" w:cs="Arial"/>
          <w:b/>
          <w:i/>
        </w:rPr>
      </w:pPr>
    </w:p>
    <w:p w:rsidR="00B1184C" w:rsidRPr="001E1839" w:rsidRDefault="00016B5D" w:rsidP="00B1184C">
      <w:pPr>
        <w:spacing w:after="0" w:line="240" w:lineRule="auto"/>
        <w:jc w:val="both"/>
        <w:rPr>
          <w:rFonts w:ascii="Arial" w:hAnsi="Arial" w:cs="Arial"/>
          <w:b/>
        </w:rPr>
      </w:pPr>
      <w:r w:rsidRPr="001E1839">
        <w:rPr>
          <w:rFonts w:ascii="Arial" w:hAnsi="Arial" w:cs="Arial"/>
          <w:b/>
        </w:rPr>
        <w:t>Administradores del Contrato</w:t>
      </w:r>
    </w:p>
    <w:p w:rsidR="00B1184C" w:rsidRPr="001E1839" w:rsidRDefault="00B1184C" w:rsidP="00B1184C">
      <w:pPr>
        <w:spacing w:after="0" w:line="240" w:lineRule="auto"/>
        <w:jc w:val="both"/>
        <w:rPr>
          <w:rFonts w:ascii="Arial" w:hAnsi="Arial" w:cs="Arial"/>
          <w:b/>
        </w:rPr>
      </w:pPr>
    </w:p>
    <w:p w:rsidR="00B1184C" w:rsidRPr="001E1839" w:rsidRDefault="00B1184C" w:rsidP="00B1184C">
      <w:pPr>
        <w:spacing w:after="0" w:line="240" w:lineRule="auto"/>
        <w:jc w:val="both"/>
        <w:rPr>
          <w:rFonts w:ascii="Arial" w:hAnsi="Arial" w:cs="Arial"/>
          <w:b/>
        </w:rPr>
      </w:pPr>
    </w:p>
    <w:tbl>
      <w:tblPr>
        <w:tblW w:w="9844" w:type="dxa"/>
        <w:jc w:val="center"/>
        <w:tblInd w:w="156" w:type="dxa"/>
        <w:tblLayout w:type="fixed"/>
        <w:tblCellMar>
          <w:left w:w="70" w:type="dxa"/>
          <w:right w:w="70" w:type="dxa"/>
        </w:tblCellMar>
        <w:tblLook w:val="0000" w:firstRow="0" w:lastRow="0" w:firstColumn="0" w:lastColumn="0" w:noHBand="0" w:noVBand="0"/>
      </w:tblPr>
      <w:tblGrid>
        <w:gridCol w:w="4856"/>
        <w:gridCol w:w="184"/>
        <w:gridCol w:w="4804"/>
      </w:tblGrid>
      <w:tr w:rsidR="00B1184C" w:rsidRPr="001E1839" w:rsidTr="001908F5">
        <w:trPr>
          <w:trHeight w:val="235"/>
          <w:jc w:val="center"/>
        </w:trPr>
        <w:tc>
          <w:tcPr>
            <w:tcW w:w="4856" w:type="dxa"/>
            <w:tcBorders>
              <w:bottom w:val="single" w:sz="8" w:space="0" w:color="000000"/>
            </w:tcBorders>
          </w:tcPr>
          <w:p w:rsidR="00B1184C" w:rsidRPr="001E1839" w:rsidRDefault="00B1184C" w:rsidP="00B1184C">
            <w:pPr>
              <w:spacing w:after="0" w:line="240" w:lineRule="auto"/>
              <w:jc w:val="both"/>
              <w:rPr>
                <w:rFonts w:ascii="Arial" w:hAnsi="Arial" w:cs="Arial"/>
                <w:b/>
                <w:iCs/>
              </w:rPr>
            </w:pPr>
          </w:p>
          <w:p w:rsidR="00B1184C" w:rsidRPr="001E1839" w:rsidRDefault="00B1184C" w:rsidP="00B1184C">
            <w:pPr>
              <w:spacing w:after="0" w:line="240" w:lineRule="auto"/>
              <w:jc w:val="both"/>
              <w:rPr>
                <w:rFonts w:ascii="Arial" w:hAnsi="Arial" w:cs="Arial"/>
                <w:b/>
                <w:iCs/>
              </w:rPr>
            </w:pPr>
          </w:p>
          <w:p w:rsidR="00B1184C" w:rsidRPr="001E1839" w:rsidRDefault="00B1184C" w:rsidP="00B1184C">
            <w:pPr>
              <w:spacing w:after="0" w:line="240" w:lineRule="auto"/>
              <w:jc w:val="both"/>
              <w:rPr>
                <w:rFonts w:ascii="Arial" w:hAnsi="Arial" w:cs="Arial"/>
                <w:b/>
                <w:iCs/>
              </w:rPr>
            </w:pPr>
          </w:p>
          <w:p w:rsidR="00B1184C" w:rsidRPr="001E1839" w:rsidRDefault="00B1184C" w:rsidP="00B1184C">
            <w:pPr>
              <w:spacing w:after="0" w:line="240" w:lineRule="auto"/>
              <w:jc w:val="both"/>
              <w:rPr>
                <w:rFonts w:ascii="Arial" w:hAnsi="Arial" w:cs="Arial"/>
                <w:b/>
                <w:iCs/>
              </w:rPr>
            </w:pPr>
          </w:p>
        </w:tc>
        <w:tc>
          <w:tcPr>
            <w:tcW w:w="184" w:type="dxa"/>
          </w:tcPr>
          <w:p w:rsidR="00B1184C" w:rsidRPr="001E1839" w:rsidRDefault="00B1184C" w:rsidP="00B1184C">
            <w:pPr>
              <w:spacing w:after="0" w:line="240" w:lineRule="auto"/>
              <w:jc w:val="both"/>
              <w:rPr>
                <w:rFonts w:ascii="Arial" w:hAnsi="Arial" w:cs="Arial"/>
                <w:b/>
              </w:rPr>
            </w:pPr>
          </w:p>
        </w:tc>
        <w:tc>
          <w:tcPr>
            <w:tcW w:w="4804" w:type="dxa"/>
            <w:tcBorders>
              <w:bottom w:val="single" w:sz="8" w:space="0" w:color="000000"/>
            </w:tcBorders>
          </w:tcPr>
          <w:p w:rsidR="00B1184C" w:rsidRPr="001E1839" w:rsidRDefault="00B1184C" w:rsidP="00B1184C">
            <w:pPr>
              <w:spacing w:after="0" w:line="240" w:lineRule="auto"/>
              <w:jc w:val="both"/>
              <w:rPr>
                <w:rFonts w:ascii="Arial" w:hAnsi="Arial" w:cs="Arial"/>
                <w:b/>
              </w:rPr>
            </w:pPr>
          </w:p>
          <w:p w:rsidR="00B1184C" w:rsidRPr="001E1839" w:rsidRDefault="00B1184C" w:rsidP="00B1184C">
            <w:pPr>
              <w:spacing w:after="0" w:line="240" w:lineRule="auto"/>
              <w:jc w:val="both"/>
              <w:rPr>
                <w:rFonts w:ascii="Arial" w:hAnsi="Arial" w:cs="Arial"/>
                <w:b/>
              </w:rPr>
            </w:pPr>
          </w:p>
          <w:p w:rsidR="00B1184C" w:rsidRPr="001E1839" w:rsidRDefault="00B1184C" w:rsidP="00B1184C">
            <w:pPr>
              <w:spacing w:after="0" w:line="240" w:lineRule="auto"/>
              <w:jc w:val="both"/>
              <w:rPr>
                <w:rFonts w:ascii="Arial" w:hAnsi="Arial" w:cs="Arial"/>
              </w:rPr>
            </w:pPr>
          </w:p>
        </w:tc>
      </w:tr>
      <w:tr w:rsidR="00B1184C" w:rsidRPr="001E1839" w:rsidTr="001908F5">
        <w:trPr>
          <w:trHeight w:val="235"/>
          <w:jc w:val="center"/>
        </w:trPr>
        <w:tc>
          <w:tcPr>
            <w:tcW w:w="4856" w:type="dxa"/>
            <w:tcBorders>
              <w:top w:val="single" w:sz="8" w:space="0" w:color="000000"/>
            </w:tcBorders>
          </w:tcPr>
          <w:p w:rsidR="00B1184C" w:rsidRPr="001E1839" w:rsidRDefault="00B1184C" w:rsidP="00B1184C">
            <w:pPr>
              <w:spacing w:after="0" w:line="240" w:lineRule="auto"/>
              <w:jc w:val="both"/>
              <w:rPr>
                <w:rFonts w:ascii="Arial" w:hAnsi="Arial" w:cs="Arial"/>
                <w:bCs/>
              </w:rPr>
            </w:pPr>
          </w:p>
        </w:tc>
        <w:tc>
          <w:tcPr>
            <w:tcW w:w="184" w:type="dxa"/>
          </w:tcPr>
          <w:p w:rsidR="00B1184C" w:rsidRPr="001E1839" w:rsidRDefault="00B1184C" w:rsidP="00B1184C">
            <w:pPr>
              <w:spacing w:after="0" w:line="240" w:lineRule="auto"/>
              <w:jc w:val="both"/>
              <w:rPr>
                <w:rFonts w:ascii="Arial" w:hAnsi="Arial" w:cs="Arial"/>
                <w:b/>
              </w:rPr>
            </w:pPr>
          </w:p>
        </w:tc>
        <w:tc>
          <w:tcPr>
            <w:tcW w:w="4804" w:type="dxa"/>
            <w:tcBorders>
              <w:top w:val="single" w:sz="8" w:space="0" w:color="000000"/>
            </w:tcBorders>
          </w:tcPr>
          <w:p w:rsidR="00B1184C" w:rsidRPr="001E1839" w:rsidRDefault="00B1184C" w:rsidP="00B1184C">
            <w:pPr>
              <w:spacing w:after="0" w:line="240" w:lineRule="auto"/>
              <w:jc w:val="both"/>
              <w:rPr>
                <w:rFonts w:ascii="Arial" w:hAnsi="Arial" w:cs="Arial"/>
              </w:rPr>
            </w:pPr>
          </w:p>
        </w:tc>
      </w:tr>
    </w:tbl>
    <w:p w:rsidR="00B1184C" w:rsidRPr="001E1839" w:rsidRDefault="00B1184C" w:rsidP="00B1184C">
      <w:pPr>
        <w:spacing w:after="0" w:line="240" w:lineRule="auto"/>
        <w:jc w:val="both"/>
        <w:rPr>
          <w:rFonts w:ascii="Arial" w:hAnsi="Arial" w:cs="Arial"/>
          <w:b/>
        </w:rPr>
      </w:pPr>
    </w:p>
    <w:p w:rsidR="00022892" w:rsidRPr="001E1839" w:rsidRDefault="00022892" w:rsidP="00B1184C">
      <w:pPr>
        <w:spacing w:after="0" w:line="240" w:lineRule="auto"/>
        <w:jc w:val="both"/>
        <w:rPr>
          <w:rFonts w:ascii="Arial" w:hAnsi="Arial" w:cs="Arial"/>
          <w:lang w:val="es-ES"/>
        </w:rPr>
      </w:pPr>
    </w:p>
    <w:p w:rsidR="00022892" w:rsidRPr="001E1839" w:rsidRDefault="00022892" w:rsidP="00B1184C">
      <w:pPr>
        <w:spacing w:after="0" w:line="240" w:lineRule="auto"/>
        <w:jc w:val="both"/>
        <w:rPr>
          <w:rFonts w:ascii="Arial" w:hAnsi="Arial" w:cs="Arial"/>
          <w:lang w:val="es-ES"/>
        </w:rPr>
      </w:pPr>
    </w:p>
    <w:p w:rsidR="00EA1D21" w:rsidRPr="001E1839" w:rsidRDefault="00EA1D21" w:rsidP="00B1184C">
      <w:pPr>
        <w:spacing w:after="0" w:line="240" w:lineRule="auto"/>
        <w:jc w:val="both"/>
        <w:rPr>
          <w:rFonts w:ascii="Arial" w:hAnsi="Arial" w:cs="Arial"/>
          <w:lang w:val="es-ES"/>
        </w:rPr>
      </w:pPr>
    </w:p>
    <w:p w:rsidR="00EA1D21" w:rsidRPr="001E1839" w:rsidRDefault="00EA1D21" w:rsidP="00B1184C">
      <w:pPr>
        <w:spacing w:after="0" w:line="240" w:lineRule="auto"/>
        <w:jc w:val="both"/>
        <w:rPr>
          <w:rFonts w:ascii="Arial" w:hAnsi="Arial" w:cs="Arial"/>
          <w:lang w:val="es-ES"/>
        </w:rPr>
      </w:pPr>
    </w:p>
    <w:p w:rsidR="00EA1D21" w:rsidRPr="001E1839" w:rsidRDefault="00EA1D21" w:rsidP="00B1184C">
      <w:pPr>
        <w:spacing w:after="0" w:line="240" w:lineRule="auto"/>
        <w:jc w:val="both"/>
        <w:rPr>
          <w:rFonts w:ascii="Arial" w:hAnsi="Arial" w:cs="Arial"/>
        </w:rPr>
      </w:pPr>
    </w:p>
    <w:p w:rsidR="00EA1D21" w:rsidRPr="001E1839" w:rsidRDefault="00EA1D21" w:rsidP="00B1184C">
      <w:pPr>
        <w:spacing w:after="0" w:line="240" w:lineRule="auto"/>
        <w:jc w:val="both"/>
        <w:rPr>
          <w:rFonts w:ascii="Arial" w:hAnsi="Arial" w:cs="Arial"/>
          <w:lang w:val="es-ES"/>
        </w:rPr>
      </w:pPr>
    </w:p>
    <w:p w:rsidR="00EA1D21" w:rsidRPr="001E1839" w:rsidRDefault="00EA1D21" w:rsidP="00B1184C">
      <w:pPr>
        <w:spacing w:after="0" w:line="240" w:lineRule="auto"/>
        <w:jc w:val="both"/>
        <w:rPr>
          <w:rFonts w:ascii="Arial" w:hAnsi="Arial" w:cs="Arial"/>
          <w:lang w:val="es-ES"/>
        </w:rPr>
        <w:sectPr w:rsidR="00EA1D21" w:rsidRPr="001E1839" w:rsidSect="00EA1D21">
          <w:headerReference w:type="default" r:id="rId15"/>
          <w:footnotePr>
            <w:pos w:val="beneathText"/>
          </w:footnotePr>
          <w:pgSz w:w="12240" w:h="15840" w:code="1"/>
          <w:pgMar w:top="1134" w:right="1418" w:bottom="1134" w:left="1418" w:header="907" w:footer="737" w:gutter="0"/>
          <w:cols w:space="720"/>
          <w:docGrid w:linePitch="360"/>
        </w:sectPr>
      </w:pPr>
    </w:p>
    <w:p w:rsidR="00EA1D21" w:rsidRPr="001E1839" w:rsidRDefault="00EA1D21" w:rsidP="00B1184C">
      <w:pPr>
        <w:spacing w:after="0" w:line="240" w:lineRule="auto"/>
        <w:jc w:val="both"/>
        <w:rPr>
          <w:rFonts w:ascii="Arial" w:hAnsi="Arial" w:cs="Arial"/>
          <w:lang w:val="es-ES"/>
        </w:rPr>
      </w:pPr>
    </w:p>
    <w:p w:rsidR="00EA1D21" w:rsidRPr="001E1839" w:rsidRDefault="00EA1D21" w:rsidP="00B1184C">
      <w:pPr>
        <w:spacing w:after="0" w:line="240" w:lineRule="auto"/>
        <w:jc w:val="both"/>
        <w:rPr>
          <w:rFonts w:ascii="Arial" w:hAnsi="Arial" w:cs="Arial"/>
          <w:lang w:val="es-ES"/>
        </w:rPr>
      </w:pPr>
    </w:p>
    <w:p w:rsidR="00EA1D21" w:rsidRPr="00016B5D" w:rsidRDefault="00016B5D" w:rsidP="00B1184C">
      <w:pPr>
        <w:spacing w:after="0" w:line="240" w:lineRule="auto"/>
        <w:jc w:val="both"/>
        <w:rPr>
          <w:rFonts w:ascii="Arial" w:hAnsi="Arial" w:cs="Arial"/>
          <w:b/>
          <w:lang w:val="es-ES"/>
        </w:rPr>
      </w:pPr>
      <w:r w:rsidRPr="00016B5D">
        <w:rPr>
          <w:rFonts w:ascii="Arial" w:hAnsi="Arial" w:cs="Arial"/>
          <w:b/>
          <w:lang w:val="es-ES"/>
        </w:rPr>
        <w:t>Anexo 1</w:t>
      </w:r>
    </w:p>
    <w:p w:rsidR="00EA1D21" w:rsidRPr="001E1839" w:rsidRDefault="00EA1D21" w:rsidP="00B1184C">
      <w:pPr>
        <w:spacing w:after="0" w:line="240" w:lineRule="auto"/>
        <w:jc w:val="both"/>
        <w:rPr>
          <w:rFonts w:ascii="Arial" w:hAnsi="Arial" w:cs="Arial"/>
          <w:lang w:val="es-ES"/>
        </w:rPr>
      </w:pPr>
    </w:p>
    <w:p w:rsidR="00EA1D21" w:rsidRPr="001E1839" w:rsidRDefault="00EA1D21" w:rsidP="00B1184C">
      <w:pPr>
        <w:spacing w:after="0" w:line="240" w:lineRule="auto"/>
        <w:jc w:val="both"/>
        <w:rPr>
          <w:rFonts w:ascii="Arial" w:hAnsi="Arial" w:cs="Arial"/>
          <w:lang w:val="es-ES"/>
        </w:rPr>
      </w:pPr>
      <w:r w:rsidRPr="001E1839">
        <w:rPr>
          <w:rFonts w:ascii="Arial" w:hAnsi="Arial" w:cs="Arial"/>
          <w:lang w:val="es-ES"/>
        </w:rPr>
        <w:t>“</w:t>
      </w:r>
      <w:r w:rsidR="00016B5D" w:rsidRPr="001E1839">
        <w:rPr>
          <w:rFonts w:ascii="Arial" w:hAnsi="Arial" w:cs="Arial"/>
          <w:lang w:val="es-ES"/>
        </w:rPr>
        <w:t>Dictamen de Disponibilidad Presupuestal Previo</w:t>
      </w:r>
      <w:r w:rsidRPr="001E1839">
        <w:rPr>
          <w:rFonts w:ascii="Arial" w:hAnsi="Arial" w:cs="Arial"/>
          <w:lang w:val="es-ES"/>
        </w:rPr>
        <w:t>”</w:t>
      </w:r>
    </w:p>
    <w:p w:rsidR="00EA1D21" w:rsidRPr="001E1839" w:rsidRDefault="00EA1D21" w:rsidP="00B1184C">
      <w:pPr>
        <w:spacing w:after="0" w:line="240" w:lineRule="auto"/>
        <w:jc w:val="both"/>
        <w:rPr>
          <w:rFonts w:ascii="Arial" w:hAnsi="Arial" w:cs="Arial"/>
          <w:lang w:val="es-ES"/>
        </w:rPr>
      </w:pPr>
    </w:p>
    <w:p w:rsidR="00EA1D21" w:rsidRPr="001E1839" w:rsidRDefault="00EA1D21" w:rsidP="00B1184C">
      <w:pPr>
        <w:spacing w:after="0" w:line="240" w:lineRule="auto"/>
        <w:jc w:val="both"/>
        <w:rPr>
          <w:rFonts w:ascii="Arial" w:hAnsi="Arial" w:cs="Arial"/>
          <w:lang w:val="es-ES"/>
        </w:rPr>
      </w:pPr>
    </w:p>
    <w:p w:rsidR="00EA1D21" w:rsidRPr="001E1839" w:rsidRDefault="00EA1D21" w:rsidP="00B1184C">
      <w:pPr>
        <w:spacing w:after="0" w:line="240" w:lineRule="auto"/>
        <w:jc w:val="both"/>
        <w:rPr>
          <w:rFonts w:ascii="Arial" w:hAnsi="Arial" w:cs="Arial"/>
          <w:lang w:val="es-ES"/>
        </w:rPr>
      </w:pPr>
    </w:p>
    <w:p w:rsidR="00EA1D21" w:rsidRPr="001E1839" w:rsidRDefault="00016B5D" w:rsidP="00B1184C">
      <w:pPr>
        <w:spacing w:after="0" w:line="240" w:lineRule="auto"/>
        <w:jc w:val="both"/>
        <w:rPr>
          <w:rFonts w:ascii="Arial" w:hAnsi="Arial" w:cs="Arial"/>
          <w:lang w:val="es-ES"/>
        </w:rPr>
      </w:pPr>
      <w:r w:rsidRPr="001E1839">
        <w:rPr>
          <w:rFonts w:ascii="Arial" w:hAnsi="Arial" w:cs="Arial"/>
          <w:lang w:val="es-ES"/>
        </w:rPr>
        <w:t>El presente anexo consta de ___ hojas incluyendo esta carátula</w:t>
      </w:r>
    </w:p>
    <w:p w:rsidR="00EA1D21" w:rsidRPr="001E1839" w:rsidRDefault="00EA1D21" w:rsidP="00B1184C">
      <w:pPr>
        <w:spacing w:after="0" w:line="240" w:lineRule="auto"/>
        <w:jc w:val="both"/>
        <w:rPr>
          <w:rFonts w:ascii="Arial" w:hAnsi="Arial" w:cs="Arial"/>
          <w:lang w:val="es-ES"/>
        </w:rPr>
      </w:pPr>
    </w:p>
    <w:p w:rsidR="00EA1D21" w:rsidRPr="001E1839" w:rsidRDefault="00EA1D21" w:rsidP="00B1184C">
      <w:pPr>
        <w:spacing w:after="0" w:line="240" w:lineRule="auto"/>
        <w:jc w:val="both"/>
        <w:rPr>
          <w:rFonts w:ascii="Arial" w:hAnsi="Arial" w:cs="Arial"/>
          <w:lang w:val="es-ES"/>
        </w:rPr>
      </w:pPr>
    </w:p>
    <w:p w:rsidR="00EA1D21" w:rsidRPr="001E1839" w:rsidRDefault="00EA1D21" w:rsidP="00B1184C">
      <w:pPr>
        <w:spacing w:after="0" w:line="240" w:lineRule="auto"/>
        <w:jc w:val="both"/>
        <w:rPr>
          <w:rFonts w:ascii="Arial" w:hAnsi="Arial" w:cs="Arial"/>
          <w:lang w:val="es-ES"/>
        </w:rPr>
      </w:pPr>
    </w:p>
    <w:p w:rsidR="00EA1D21" w:rsidRPr="00016B5D" w:rsidRDefault="00016B5D" w:rsidP="00B1184C">
      <w:pPr>
        <w:spacing w:after="0" w:line="240" w:lineRule="auto"/>
        <w:jc w:val="both"/>
        <w:rPr>
          <w:rFonts w:ascii="Arial" w:hAnsi="Arial" w:cs="Arial"/>
          <w:b/>
          <w:lang w:val="es-ES"/>
        </w:rPr>
      </w:pPr>
      <w:r w:rsidRPr="00016B5D">
        <w:rPr>
          <w:rFonts w:ascii="Arial" w:hAnsi="Arial" w:cs="Arial"/>
          <w:b/>
          <w:lang w:val="es-ES"/>
        </w:rPr>
        <w:t xml:space="preserve">Anexo </w:t>
      </w:r>
      <w:r w:rsidR="00EA1D21" w:rsidRPr="00016B5D">
        <w:rPr>
          <w:rFonts w:ascii="Arial" w:hAnsi="Arial" w:cs="Arial"/>
          <w:b/>
          <w:lang w:val="es-ES"/>
        </w:rPr>
        <w:t>2</w:t>
      </w:r>
    </w:p>
    <w:p w:rsidR="00EA1D21" w:rsidRPr="001E1839" w:rsidRDefault="00EA1D21" w:rsidP="00B1184C">
      <w:pPr>
        <w:spacing w:after="0" w:line="240" w:lineRule="auto"/>
        <w:jc w:val="both"/>
        <w:rPr>
          <w:rFonts w:ascii="Arial" w:hAnsi="Arial" w:cs="Arial"/>
          <w:lang w:val="es-ES"/>
        </w:rPr>
      </w:pPr>
    </w:p>
    <w:p w:rsidR="00EA1D21" w:rsidRPr="00016B5D" w:rsidRDefault="00EA1D21" w:rsidP="00B1184C">
      <w:pPr>
        <w:spacing w:after="0" w:line="240" w:lineRule="auto"/>
        <w:jc w:val="both"/>
        <w:rPr>
          <w:rFonts w:ascii="Arial" w:hAnsi="Arial" w:cs="Arial"/>
          <w:lang w:val="es-ES"/>
        </w:rPr>
      </w:pPr>
      <w:r w:rsidRPr="00016B5D">
        <w:rPr>
          <w:rFonts w:ascii="Arial" w:hAnsi="Arial" w:cs="Arial"/>
          <w:lang w:val="es-ES"/>
        </w:rPr>
        <w:t>“</w:t>
      </w:r>
      <w:r w:rsidR="00016B5D" w:rsidRPr="00016B5D">
        <w:rPr>
          <w:rFonts w:ascii="Arial" w:hAnsi="Arial" w:cs="Arial"/>
          <w:lang w:val="es-ES"/>
        </w:rPr>
        <w:t>Términos y condiciones y Anexo Técnico</w:t>
      </w:r>
      <w:r w:rsidRPr="00016B5D">
        <w:rPr>
          <w:rFonts w:ascii="Arial" w:hAnsi="Arial" w:cs="Arial"/>
          <w:lang w:val="es-ES"/>
        </w:rPr>
        <w:t>”</w:t>
      </w:r>
    </w:p>
    <w:p w:rsidR="00EA1D21" w:rsidRPr="001E1839" w:rsidRDefault="00EA1D21" w:rsidP="00B1184C">
      <w:pPr>
        <w:spacing w:after="0" w:line="240" w:lineRule="auto"/>
        <w:jc w:val="both"/>
        <w:rPr>
          <w:rFonts w:ascii="Arial" w:hAnsi="Arial" w:cs="Arial"/>
          <w:lang w:val="es-ES"/>
        </w:rPr>
      </w:pPr>
    </w:p>
    <w:p w:rsidR="00EA1D21" w:rsidRPr="001E1839" w:rsidRDefault="00EA1D21" w:rsidP="00B1184C">
      <w:pPr>
        <w:spacing w:after="0" w:line="240" w:lineRule="auto"/>
        <w:jc w:val="both"/>
        <w:rPr>
          <w:rFonts w:ascii="Arial" w:hAnsi="Arial" w:cs="Arial"/>
          <w:lang w:val="es-ES"/>
        </w:rPr>
      </w:pPr>
    </w:p>
    <w:p w:rsidR="00EA1D21" w:rsidRPr="001E1839" w:rsidRDefault="00EA1D21" w:rsidP="00B1184C">
      <w:pPr>
        <w:spacing w:after="0" w:line="240" w:lineRule="auto"/>
        <w:jc w:val="both"/>
        <w:rPr>
          <w:rFonts w:ascii="Arial" w:hAnsi="Arial" w:cs="Arial"/>
          <w:lang w:val="es-ES"/>
        </w:rPr>
      </w:pPr>
    </w:p>
    <w:p w:rsidR="00EA1D21" w:rsidRPr="001E1839" w:rsidRDefault="00016B5D" w:rsidP="00B1184C">
      <w:pPr>
        <w:spacing w:after="0" w:line="240" w:lineRule="auto"/>
        <w:jc w:val="both"/>
        <w:rPr>
          <w:rFonts w:ascii="Arial" w:hAnsi="Arial" w:cs="Arial"/>
          <w:lang w:val="es-ES"/>
        </w:rPr>
      </w:pPr>
      <w:r w:rsidRPr="001E1839">
        <w:rPr>
          <w:rFonts w:ascii="Arial" w:hAnsi="Arial" w:cs="Arial"/>
          <w:lang w:val="es-ES"/>
        </w:rPr>
        <w:t>El presente anexo consta de ____ hojas incluyendo esta carátula</w:t>
      </w:r>
    </w:p>
    <w:p w:rsidR="00EA1D21" w:rsidRPr="001E1839" w:rsidRDefault="00EA1D21" w:rsidP="00B1184C">
      <w:pPr>
        <w:spacing w:after="0" w:line="240" w:lineRule="auto"/>
        <w:jc w:val="both"/>
        <w:rPr>
          <w:rFonts w:ascii="Arial" w:hAnsi="Arial" w:cs="Arial"/>
          <w:lang w:val="es-ES"/>
        </w:rPr>
      </w:pPr>
    </w:p>
    <w:p w:rsidR="00EA1D21" w:rsidRPr="001E1839" w:rsidRDefault="00EA1D21" w:rsidP="00B1184C">
      <w:pPr>
        <w:spacing w:after="0" w:line="240" w:lineRule="auto"/>
        <w:jc w:val="both"/>
        <w:rPr>
          <w:rFonts w:ascii="Arial" w:hAnsi="Arial" w:cs="Arial"/>
          <w:lang w:val="es-ES"/>
        </w:rPr>
      </w:pPr>
    </w:p>
    <w:p w:rsidR="00EA1D21" w:rsidRPr="001E1839" w:rsidRDefault="00EA1D21" w:rsidP="00B1184C">
      <w:pPr>
        <w:spacing w:after="0" w:line="240" w:lineRule="auto"/>
        <w:jc w:val="both"/>
        <w:rPr>
          <w:rFonts w:ascii="Arial" w:hAnsi="Arial" w:cs="Arial"/>
          <w:lang w:val="es-ES"/>
        </w:rPr>
      </w:pPr>
    </w:p>
    <w:p w:rsidR="00EA1D21" w:rsidRPr="00016B5D" w:rsidRDefault="00016B5D" w:rsidP="00B1184C">
      <w:pPr>
        <w:spacing w:after="0" w:line="240" w:lineRule="auto"/>
        <w:jc w:val="both"/>
        <w:rPr>
          <w:rFonts w:ascii="Arial" w:hAnsi="Arial" w:cs="Arial"/>
          <w:b/>
          <w:lang w:val="es-ES"/>
        </w:rPr>
      </w:pPr>
      <w:r w:rsidRPr="00016B5D">
        <w:rPr>
          <w:rFonts w:ascii="Arial" w:hAnsi="Arial" w:cs="Arial"/>
          <w:b/>
          <w:lang w:val="es-ES"/>
        </w:rPr>
        <w:t>Anexo 3</w:t>
      </w:r>
    </w:p>
    <w:p w:rsidR="00EA1D21" w:rsidRPr="001E1839" w:rsidRDefault="00EA1D21" w:rsidP="00B1184C">
      <w:pPr>
        <w:spacing w:after="0" w:line="240" w:lineRule="auto"/>
        <w:jc w:val="both"/>
        <w:rPr>
          <w:rFonts w:ascii="Arial" w:hAnsi="Arial" w:cs="Arial"/>
          <w:lang w:val="es-ES"/>
        </w:rPr>
      </w:pPr>
    </w:p>
    <w:p w:rsidR="00EA1D21" w:rsidRPr="001E1839" w:rsidRDefault="00016B5D" w:rsidP="00B1184C">
      <w:pPr>
        <w:spacing w:after="0" w:line="240" w:lineRule="auto"/>
        <w:jc w:val="both"/>
        <w:rPr>
          <w:rFonts w:ascii="Arial" w:hAnsi="Arial" w:cs="Arial"/>
          <w:lang w:val="es-ES"/>
        </w:rPr>
      </w:pPr>
      <w:r w:rsidRPr="001E1839">
        <w:rPr>
          <w:rFonts w:ascii="Arial" w:hAnsi="Arial" w:cs="Arial"/>
          <w:lang w:val="es-ES"/>
        </w:rPr>
        <w:t>“Propuesta económica y acta de fallo”</w:t>
      </w:r>
    </w:p>
    <w:p w:rsidR="00EA1D21" w:rsidRPr="00016B5D" w:rsidRDefault="00EA1D21" w:rsidP="00B1184C">
      <w:pPr>
        <w:spacing w:after="0" w:line="240" w:lineRule="auto"/>
        <w:jc w:val="both"/>
        <w:rPr>
          <w:rFonts w:ascii="Arial" w:hAnsi="Arial" w:cs="Arial"/>
          <w:b/>
          <w:lang w:val="es-ES"/>
        </w:rPr>
      </w:pPr>
    </w:p>
    <w:p w:rsidR="00EA1D21" w:rsidRPr="001E1839" w:rsidRDefault="00EA1D21" w:rsidP="00B1184C">
      <w:pPr>
        <w:spacing w:after="0" w:line="240" w:lineRule="auto"/>
        <w:jc w:val="both"/>
        <w:rPr>
          <w:rFonts w:ascii="Arial" w:hAnsi="Arial" w:cs="Arial"/>
          <w:lang w:val="es-ES"/>
        </w:rPr>
      </w:pPr>
    </w:p>
    <w:p w:rsidR="00EA1D21" w:rsidRPr="001E1839" w:rsidRDefault="00EA1D21" w:rsidP="00B1184C">
      <w:pPr>
        <w:spacing w:after="0" w:line="240" w:lineRule="auto"/>
        <w:jc w:val="both"/>
        <w:rPr>
          <w:rFonts w:ascii="Arial" w:hAnsi="Arial" w:cs="Arial"/>
          <w:lang w:val="es-ES"/>
        </w:rPr>
      </w:pPr>
    </w:p>
    <w:p w:rsidR="00EA1D21" w:rsidRPr="001E1839" w:rsidRDefault="00016B5D" w:rsidP="00B1184C">
      <w:pPr>
        <w:spacing w:after="0" w:line="240" w:lineRule="auto"/>
        <w:jc w:val="both"/>
        <w:rPr>
          <w:rFonts w:ascii="Arial" w:hAnsi="Arial" w:cs="Arial"/>
          <w:lang w:val="es-ES"/>
        </w:rPr>
      </w:pPr>
      <w:r w:rsidRPr="001E1839">
        <w:rPr>
          <w:rFonts w:ascii="Arial" w:hAnsi="Arial" w:cs="Arial"/>
          <w:lang w:val="es-ES"/>
        </w:rPr>
        <w:t>El presente anexo consta de ___ hojas incluyendo esta carátula</w:t>
      </w:r>
    </w:p>
    <w:p w:rsidR="00EA1D21" w:rsidRPr="001E1839" w:rsidRDefault="00EA1D21" w:rsidP="00B1184C">
      <w:pPr>
        <w:spacing w:after="0" w:line="240" w:lineRule="auto"/>
        <w:jc w:val="both"/>
        <w:rPr>
          <w:rFonts w:ascii="Arial" w:hAnsi="Arial" w:cs="Arial"/>
          <w:lang w:val="es-ES"/>
        </w:rPr>
      </w:pPr>
    </w:p>
    <w:p w:rsidR="00EA1D21" w:rsidRPr="001E1839" w:rsidRDefault="00EA1D21" w:rsidP="00B1184C">
      <w:pPr>
        <w:spacing w:after="0" w:line="240" w:lineRule="auto"/>
        <w:jc w:val="both"/>
        <w:rPr>
          <w:rFonts w:ascii="Arial" w:hAnsi="Arial" w:cs="Arial"/>
          <w:lang w:val="es-ES"/>
        </w:rPr>
      </w:pPr>
    </w:p>
    <w:p w:rsidR="00EA1D21" w:rsidRPr="001E1839" w:rsidRDefault="00EA1D21" w:rsidP="00B1184C">
      <w:pPr>
        <w:spacing w:after="0" w:line="240" w:lineRule="auto"/>
        <w:jc w:val="both"/>
        <w:rPr>
          <w:rFonts w:ascii="Arial" w:hAnsi="Arial" w:cs="Arial"/>
          <w:lang w:val="es-ES"/>
        </w:rPr>
      </w:pPr>
    </w:p>
    <w:p w:rsidR="00EA1D21" w:rsidRPr="001E1839" w:rsidRDefault="00EA1D21" w:rsidP="00B1184C">
      <w:pPr>
        <w:spacing w:after="0" w:line="240" w:lineRule="auto"/>
        <w:jc w:val="both"/>
        <w:rPr>
          <w:rFonts w:ascii="Arial" w:hAnsi="Arial" w:cs="Arial"/>
        </w:rPr>
      </w:pPr>
    </w:p>
    <w:p w:rsidR="00EA1D21" w:rsidRPr="00016B5D" w:rsidRDefault="00016B5D" w:rsidP="00B1184C">
      <w:pPr>
        <w:spacing w:after="0" w:line="240" w:lineRule="auto"/>
        <w:jc w:val="both"/>
        <w:rPr>
          <w:rFonts w:ascii="Arial" w:hAnsi="Arial" w:cs="Arial"/>
          <w:b/>
          <w:lang w:val="es-ES"/>
        </w:rPr>
      </w:pPr>
      <w:r w:rsidRPr="00016B5D">
        <w:rPr>
          <w:rFonts w:ascii="Arial" w:hAnsi="Arial" w:cs="Arial"/>
          <w:b/>
          <w:lang w:val="es-ES"/>
        </w:rPr>
        <w:t xml:space="preserve">Anexo </w:t>
      </w:r>
      <w:r w:rsidR="00EA1D21" w:rsidRPr="00016B5D">
        <w:rPr>
          <w:rFonts w:ascii="Arial" w:hAnsi="Arial" w:cs="Arial"/>
          <w:b/>
          <w:lang w:val="es-ES"/>
        </w:rPr>
        <w:t>4</w:t>
      </w:r>
    </w:p>
    <w:p w:rsidR="00EA1D21" w:rsidRPr="001E1839" w:rsidRDefault="00EA1D21" w:rsidP="00B1184C">
      <w:pPr>
        <w:spacing w:after="0" w:line="240" w:lineRule="auto"/>
        <w:jc w:val="both"/>
        <w:rPr>
          <w:rFonts w:ascii="Arial" w:hAnsi="Arial" w:cs="Arial"/>
          <w:lang w:val="es-ES"/>
        </w:rPr>
      </w:pPr>
    </w:p>
    <w:p w:rsidR="00EA1D21" w:rsidRPr="001E1839" w:rsidRDefault="00016B5D" w:rsidP="00B1184C">
      <w:pPr>
        <w:spacing w:after="0" w:line="240" w:lineRule="auto"/>
        <w:jc w:val="both"/>
        <w:rPr>
          <w:rFonts w:ascii="Arial" w:hAnsi="Arial" w:cs="Arial"/>
          <w:lang w:val="es-ES"/>
        </w:rPr>
      </w:pPr>
      <w:r w:rsidRPr="001E1839">
        <w:rPr>
          <w:rFonts w:ascii="Arial" w:hAnsi="Arial" w:cs="Arial"/>
          <w:lang w:val="es-ES"/>
        </w:rPr>
        <w:t>“Programa calendarizado”</w:t>
      </w:r>
    </w:p>
    <w:p w:rsidR="00EA1D21" w:rsidRPr="001E1839" w:rsidRDefault="00EA1D21" w:rsidP="00B1184C">
      <w:pPr>
        <w:spacing w:after="0" w:line="240" w:lineRule="auto"/>
        <w:jc w:val="both"/>
        <w:rPr>
          <w:rFonts w:ascii="Arial" w:hAnsi="Arial" w:cs="Arial"/>
          <w:lang w:val="es-ES"/>
        </w:rPr>
      </w:pPr>
    </w:p>
    <w:p w:rsidR="00EA1D21" w:rsidRPr="001E1839" w:rsidRDefault="00EA1D21" w:rsidP="00B1184C">
      <w:pPr>
        <w:spacing w:after="0" w:line="240" w:lineRule="auto"/>
        <w:jc w:val="both"/>
        <w:rPr>
          <w:rFonts w:ascii="Arial" w:hAnsi="Arial" w:cs="Arial"/>
          <w:lang w:val="es-ES"/>
        </w:rPr>
      </w:pPr>
    </w:p>
    <w:p w:rsidR="00EA1D21" w:rsidRPr="001E1839" w:rsidRDefault="00EA1D21" w:rsidP="00B1184C">
      <w:pPr>
        <w:spacing w:after="0" w:line="240" w:lineRule="auto"/>
        <w:jc w:val="both"/>
        <w:rPr>
          <w:rFonts w:ascii="Arial" w:hAnsi="Arial" w:cs="Arial"/>
          <w:lang w:val="es-ES"/>
        </w:rPr>
      </w:pPr>
    </w:p>
    <w:p w:rsidR="00EA1D21" w:rsidRPr="001E1839" w:rsidRDefault="00016B5D" w:rsidP="00B1184C">
      <w:pPr>
        <w:spacing w:after="0" w:line="240" w:lineRule="auto"/>
        <w:jc w:val="both"/>
        <w:rPr>
          <w:rFonts w:ascii="Arial" w:hAnsi="Arial" w:cs="Arial"/>
          <w:lang w:val="es-ES"/>
        </w:rPr>
      </w:pPr>
      <w:r w:rsidRPr="001E1839">
        <w:rPr>
          <w:rFonts w:ascii="Arial" w:hAnsi="Arial" w:cs="Arial"/>
          <w:lang w:val="es-ES"/>
        </w:rPr>
        <w:t>El presente anexo consta de ___ hojas incluyendo esta carátula</w:t>
      </w:r>
    </w:p>
    <w:p w:rsidR="00EA1D21" w:rsidRPr="001E1839" w:rsidRDefault="00EA1D21" w:rsidP="00B1184C">
      <w:pPr>
        <w:spacing w:after="0" w:line="240" w:lineRule="auto"/>
        <w:jc w:val="both"/>
        <w:rPr>
          <w:rFonts w:ascii="Arial" w:hAnsi="Arial" w:cs="Arial"/>
          <w:lang w:val="es-ES"/>
        </w:rPr>
      </w:pPr>
    </w:p>
    <w:p w:rsidR="00EA1D21" w:rsidRPr="001E1839" w:rsidRDefault="00EA1D21" w:rsidP="00B1184C">
      <w:pPr>
        <w:spacing w:after="0" w:line="240" w:lineRule="auto"/>
        <w:jc w:val="both"/>
        <w:rPr>
          <w:rFonts w:ascii="Arial" w:hAnsi="Arial" w:cs="Arial"/>
        </w:rPr>
      </w:pPr>
    </w:p>
    <w:p w:rsidR="00EA1D21" w:rsidRPr="001E1839" w:rsidRDefault="00EA1D21" w:rsidP="00B1184C">
      <w:pPr>
        <w:spacing w:after="0" w:line="240" w:lineRule="auto"/>
        <w:jc w:val="both"/>
        <w:rPr>
          <w:rFonts w:ascii="Arial" w:hAnsi="Arial" w:cs="Arial"/>
        </w:rPr>
      </w:pPr>
      <w:r w:rsidRPr="001E1839">
        <w:rPr>
          <w:rFonts w:ascii="Arial" w:hAnsi="Arial" w:cs="Arial"/>
        </w:rPr>
        <w:br w:type="page"/>
      </w:r>
    </w:p>
    <w:p w:rsidR="00EA1D21" w:rsidRPr="001E1839" w:rsidRDefault="00EA1D21" w:rsidP="009C05EA">
      <w:pPr>
        <w:pStyle w:val="Ttulo1"/>
      </w:pPr>
      <w:bookmarkStart w:id="142" w:name="_Toc462845210"/>
      <w:bookmarkStart w:id="143" w:name="_Toc486334067"/>
      <w:r w:rsidRPr="001E1839">
        <w:t>Anexo 14.- Glosario.</w:t>
      </w:r>
      <w:bookmarkEnd w:id="142"/>
      <w:bookmarkEnd w:id="143"/>
    </w:p>
    <w:p w:rsidR="00EA1D21" w:rsidRPr="001E1839" w:rsidRDefault="00EA1D21" w:rsidP="006055DF">
      <w:pPr>
        <w:spacing w:after="0" w:line="240" w:lineRule="auto"/>
        <w:jc w:val="both"/>
        <w:rPr>
          <w:rFonts w:ascii="Arial" w:hAnsi="Arial" w:cs="Arial"/>
          <w:lang w:val="es-ES"/>
        </w:rPr>
      </w:pPr>
    </w:p>
    <w:p w:rsidR="00EA1D21" w:rsidRPr="001E1839" w:rsidRDefault="00EA1D21" w:rsidP="006055DF">
      <w:pPr>
        <w:spacing w:after="0" w:line="240" w:lineRule="auto"/>
        <w:jc w:val="both"/>
        <w:rPr>
          <w:rFonts w:ascii="Arial" w:hAnsi="Arial" w:cs="Arial"/>
          <w:lang w:val="es-ES"/>
        </w:rPr>
      </w:pPr>
      <w:r w:rsidRPr="001E1839">
        <w:rPr>
          <w:rFonts w:ascii="Arial" w:hAnsi="Arial" w:cs="Arial"/>
          <w:lang w:val="es-ES"/>
        </w:rPr>
        <w:t xml:space="preserve">Para efectos de ésta </w:t>
      </w:r>
      <w:r w:rsidRPr="001E1839">
        <w:rPr>
          <w:rFonts w:ascii="Arial" w:hAnsi="Arial" w:cs="Arial"/>
          <w:lang w:val="es-ES_tradnl"/>
        </w:rPr>
        <w:t>convocatoria</w:t>
      </w:r>
      <w:r w:rsidRPr="001E1839">
        <w:rPr>
          <w:rFonts w:ascii="Arial" w:hAnsi="Arial" w:cs="Arial"/>
          <w:lang w:val="es-ES"/>
        </w:rPr>
        <w:t>, se entenderá por:</w:t>
      </w:r>
    </w:p>
    <w:p w:rsidR="00EA1D21" w:rsidRPr="001E1839" w:rsidRDefault="00EA1D21" w:rsidP="006055DF">
      <w:pPr>
        <w:spacing w:after="0" w:line="240" w:lineRule="auto"/>
        <w:jc w:val="both"/>
        <w:rPr>
          <w:rFonts w:ascii="Arial" w:hAnsi="Arial" w:cs="Arial"/>
          <w:lang w:val="es-ES"/>
        </w:rPr>
      </w:pPr>
    </w:p>
    <w:p w:rsidR="00EA1D21" w:rsidRPr="001E1839" w:rsidRDefault="00EA1D21" w:rsidP="006055DF">
      <w:pPr>
        <w:spacing w:after="0" w:line="240" w:lineRule="auto"/>
        <w:jc w:val="both"/>
        <w:rPr>
          <w:rFonts w:ascii="Arial" w:hAnsi="Arial" w:cs="Arial"/>
          <w:lang w:val="es-ES"/>
        </w:rPr>
      </w:pPr>
      <w:r w:rsidRPr="006055DF">
        <w:rPr>
          <w:rFonts w:ascii="Arial" w:hAnsi="Arial" w:cs="Arial"/>
          <w:b/>
          <w:lang w:val="es-ES"/>
        </w:rPr>
        <w:t>Administrador del contrato</w:t>
      </w:r>
      <w:r w:rsidR="00C61D3D">
        <w:rPr>
          <w:rFonts w:ascii="Arial" w:hAnsi="Arial" w:cs="Arial"/>
          <w:b/>
          <w:lang w:val="es-ES"/>
        </w:rPr>
        <w:t>.-</w:t>
      </w:r>
      <w:r w:rsidRPr="001E1839">
        <w:rPr>
          <w:rFonts w:ascii="Arial" w:hAnsi="Arial" w:cs="Arial"/>
          <w:lang w:val="es-ES"/>
        </w:rPr>
        <w:t xml:space="preserve"> Servidor(es) público(s) en quien recae la responsabilidad de dar seguimiento al cumplimiento de las obligaciones establecidas en el contrato.</w:t>
      </w:r>
    </w:p>
    <w:p w:rsidR="00EA1D21" w:rsidRPr="001E1839" w:rsidRDefault="00EA1D21" w:rsidP="006055DF">
      <w:pPr>
        <w:spacing w:after="0" w:line="240" w:lineRule="auto"/>
        <w:jc w:val="both"/>
        <w:rPr>
          <w:rFonts w:ascii="Arial" w:hAnsi="Arial" w:cs="Arial"/>
          <w:lang w:val="es-ES"/>
        </w:rPr>
      </w:pPr>
    </w:p>
    <w:p w:rsidR="00EA1D21" w:rsidRPr="001E1839" w:rsidRDefault="00EA1D21" w:rsidP="006055DF">
      <w:pPr>
        <w:spacing w:after="0" w:line="240" w:lineRule="auto"/>
        <w:jc w:val="both"/>
        <w:rPr>
          <w:rFonts w:ascii="Arial" w:hAnsi="Arial" w:cs="Arial"/>
          <w:lang w:val="es-ES"/>
        </w:rPr>
      </w:pPr>
      <w:r w:rsidRPr="006055DF">
        <w:rPr>
          <w:rFonts w:ascii="Arial" w:hAnsi="Arial" w:cs="Arial"/>
          <w:b/>
          <w:lang w:val="es-ES"/>
        </w:rPr>
        <w:t>ALSC</w:t>
      </w:r>
      <w:r w:rsidR="00C61D3D">
        <w:rPr>
          <w:rFonts w:ascii="Arial" w:hAnsi="Arial" w:cs="Arial"/>
          <w:b/>
          <w:lang w:val="es-ES"/>
        </w:rPr>
        <w:t>.-</w:t>
      </w:r>
      <w:r w:rsidRPr="001E1839">
        <w:rPr>
          <w:rFonts w:ascii="Arial" w:hAnsi="Arial" w:cs="Arial"/>
          <w:lang w:val="es-ES"/>
        </w:rPr>
        <w:t xml:space="preserve"> Administración Local de Servicios al Contribuyente.</w:t>
      </w:r>
    </w:p>
    <w:p w:rsidR="00EA1D21" w:rsidRPr="001E1839" w:rsidRDefault="00EA1D21" w:rsidP="006055DF">
      <w:pPr>
        <w:spacing w:after="0" w:line="240" w:lineRule="auto"/>
        <w:jc w:val="both"/>
        <w:rPr>
          <w:rFonts w:ascii="Arial" w:hAnsi="Arial" w:cs="Arial"/>
          <w:lang w:val="es-ES"/>
        </w:rPr>
      </w:pPr>
    </w:p>
    <w:p w:rsidR="00EA1D21" w:rsidRPr="001E1839" w:rsidRDefault="00EA1D21" w:rsidP="006055DF">
      <w:pPr>
        <w:spacing w:after="0" w:line="240" w:lineRule="auto"/>
        <w:jc w:val="both"/>
        <w:rPr>
          <w:rFonts w:ascii="Arial" w:hAnsi="Arial" w:cs="Arial"/>
          <w:lang w:val="es-ES"/>
        </w:rPr>
      </w:pPr>
      <w:r w:rsidRPr="006055DF">
        <w:rPr>
          <w:rFonts w:ascii="Arial" w:hAnsi="Arial" w:cs="Arial"/>
          <w:b/>
          <w:lang w:val="es-ES"/>
        </w:rPr>
        <w:t>Área contratante</w:t>
      </w:r>
      <w:r w:rsidR="00C61D3D">
        <w:rPr>
          <w:rFonts w:ascii="Arial" w:hAnsi="Arial" w:cs="Arial"/>
          <w:b/>
          <w:lang w:val="es-ES"/>
        </w:rPr>
        <w:t>.-</w:t>
      </w:r>
      <w:r w:rsidRPr="001E1839">
        <w:rPr>
          <w:rFonts w:ascii="Arial" w:hAnsi="Arial" w:cs="Arial"/>
          <w:lang w:val="es-ES"/>
        </w:rPr>
        <w:t xml:space="preserve"> La facultada en la dependencia o entidad para realizar procedimientos de contratación a efecto de adquirir o arrendar bienes o contratar la prestación de servicios que requiera la dependencia o entidad de que se trate;</w:t>
      </w:r>
    </w:p>
    <w:p w:rsidR="00EA1D21" w:rsidRPr="001E1839" w:rsidRDefault="00EA1D21" w:rsidP="006055DF">
      <w:pPr>
        <w:spacing w:after="0" w:line="240" w:lineRule="auto"/>
        <w:jc w:val="both"/>
        <w:rPr>
          <w:rFonts w:ascii="Arial" w:hAnsi="Arial" w:cs="Arial"/>
          <w:lang w:val="es-ES"/>
        </w:rPr>
      </w:pPr>
    </w:p>
    <w:p w:rsidR="00EA1D21" w:rsidRPr="001E1839" w:rsidRDefault="00EA1D21" w:rsidP="006055DF">
      <w:pPr>
        <w:spacing w:after="0" w:line="240" w:lineRule="auto"/>
        <w:jc w:val="both"/>
        <w:rPr>
          <w:rFonts w:ascii="Arial" w:hAnsi="Arial" w:cs="Arial"/>
          <w:lang w:val="es-ES"/>
        </w:rPr>
      </w:pPr>
      <w:r w:rsidRPr="006055DF">
        <w:rPr>
          <w:rFonts w:ascii="Arial" w:hAnsi="Arial" w:cs="Arial"/>
          <w:b/>
          <w:lang w:val="es-ES"/>
        </w:rPr>
        <w:t>Área requirente</w:t>
      </w:r>
      <w:r w:rsidR="00C61D3D">
        <w:rPr>
          <w:rFonts w:ascii="Arial" w:hAnsi="Arial" w:cs="Arial"/>
          <w:b/>
          <w:lang w:val="es-ES"/>
        </w:rPr>
        <w:t>.-</w:t>
      </w:r>
      <w:r w:rsidRPr="001E1839">
        <w:rPr>
          <w:rFonts w:ascii="Arial" w:hAnsi="Arial" w:cs="Arial"/>
          <w:lang w:val="es-ES"/>
        </w:rPr>
        <w:t xml:space="preserve"> La que en la dependencia o entidad, solicite o requiera formalmente la adquisición o arrendamiento de bienes o la prestación de servicios, o bien aquella que los utilizará;</w:t>
      </w:r>
    </w:p>
    <w:p w:rsidR="00EA1D21" w:rsidRPr="00C61D3D" w:rsidRDefault="00EA1D21" w:rsidP="006055DF">
      <w:pPr>
        <w:spacing w:after="0" w:line="240" w:lineRule="auto"/>
        <w:jc w:val="both"/>
        <w:rPr>
          <w:rFonts w:ascii="Arial" w:hAnsi="Arial" w:cs="Arial"/>
          <w:lang w:val="es-ES"/>
        </w:rPr>
      </w:pPr>
    </w:p>
    <w:p w:rsidR="00EA1D21" w:rsidRPr="001E1839" w:rsidRDefault="00EA1D21" w:rsidP="006055DF">
      <w:pPr>
        <w:spacing w:after="0" w:line="240" w:lineRule="auto"/>
        <w:jc w:val="both"/>
        <w:rPr>
          <w:rFonts w:ascii="Arial" w:hAnsi="Arial" w:cs="Arial"/>
          <w:lang w:val="es-ES"/>
        </w:rPr>
      </w:pPr>
      <w:r w:rsidRPr="006055DF">
        <w:rPr>
          <w:rFonts w:ascii="Arial" w:hAnsi="Arial" w:cs="Arial"/>
          <w:b/>
          <w:lang w:val="es-ES"/>
        </w:rPr>
        <w:t>Área técnica</w:t>
      </w:r>
      <w:r w:rsidR="00C61D3D">
        <w:rPr>
          <w:rFonts w:ascii="Arial" w:hAnsi="Arial" w:cs="Arial"/>
          <w:b/>
          <w:lang w:val="es-ES"/>
        </w:rPr>
        <w:t>.-</w:t>
      </w:r>
      <w:r w:rsidRPr="001E1839">
        <w:rPr>
          <w:rFonts w:ascii="Arial" w:hAnsi="Arial" w:cs="Arial"/>
          <w:lang w:val="es-ES"/>
        </w:rPr>
        <w:t xml:space="preserve"> La responsable de elaborar las especificaciones técnicas que se deberán incluir en el procedimiento de contratación, de responder las preguntas que sobre estos aspectos técnicos realicen los licitantes; así como de coadyuvar en la evaluación de las proposiciones.</w:t>
      </w:r>
    </w:p>
    <w:p w:rsidR="00EA1D21" w:rsidRPr="001E1839" w:rsidRDefault="00EA1D21" w:rsidP="006055DF">
      <w:pPr>
        <w:spacing w:after="0" w:line="240" w:lineRule="auto"/>
        <w:jc w:val="both"/>
        <w:rPr>
          <w:rFonts w:ascii="Arial" w:hAnsi="Arial" w:cs="Arial"/>
          <w:lang w:val="es-ES"/>
        </w:rPr>
      </w:pPr>
    </w:p>
    <w:p w:rsidR="00EA1D21" w:rsidRPr="001E1839" w:rsidRDefault="00EA1D21" w:rsidP="006055DF">
      <w:pPr>
        <w:spacing w:after="0" w:line="240" w:lineRule="auto"/>
        <w:jc w:val="both"/>
        <w:rPr>
          <w:rFonts w:ascii="Arial" w:hAnsi="Arial" w:cs="Arial"/>
          <w:lang w:val="es-ES"/>
        </w:rPr>
      </w:pPr>
      <w:r w:rsidRPr="006055DF">
        <w:rPr>
          <w:rFonts w:ascii="Arial" w:hAnsi="Arial" w:cs="Arial"/>
          <w:b/>
          <w:lang w:val="es-ES"/>
        </w:rPr>
        <w:t>CABCS</w:t>
      </w:r>
      <w:r w:rsidR="00C61D3D">
        <w:rPr>
          <w:rFonts w:ascii="Arial" w:hAnsi="Arial" w:cs="Arial"/>
          <w:b/>
          <w:lang w:val="es-ES"/>
        </w:rPr>
        <w:t>.-</w:t>
      </w:r>
      <w:r w:rsidRPr="001E1839">
        <w:rPr>
          <w:rFonts w:ascii="Arial" w:hAnsi="Arial" w:cs="Arial"/>
          <w:lang w:val="es-ES"/>
        </w:rPr>
        <w:t xml:space="preserve"> Coordinación de Adquisición de Bienes y Contratación de Servicios.</w:t>
      </w:r>
    </w:p>
    <w:p w:rsidR="00EA1D21" w:rsidRPr="001E1839" w:rsidRDefault="00EA1D21" w:rsidP="006055DF">
      <w:pPr>
        <w:spacing w:after="0" w:line="240" w:lineRule="auto"/>
        <w:jc w:val="both"/>
        <w:rPr>
          <w:rFonts w:ascii="Arial" w:hAnsi="Arial" w:cs="Arial"/>
          <w:lang w:val="es-ES"/>
        </w:rPr>
      </w:pPr>
    </w:p>
    <w:p w:rsidR="00EA1D21" w:rsidRPr="001E1839" w:rsidRDefault="00EA1D21" w:rsidP="006055DF">
      <w:pPr>
        <w:spacing w:after="0" w:line="240" w:lineRule="auto"/>
        <w:jc w:val="both"/>
        <w:rPr>
          <w:rFonts w:ascii="Arial" w:hAnsi="Arial" w:cs="Arial"/>
          <w:lang w:val="es-ES"/>
        </w:rPr>
      </w:pPr>
      <w:r w:rsidRPr="006055DF">
        <w:rPr>
          <w:rFonts w:ascii="Arial" w:hAnsi="Arial" w:cs="Arial"/>
          <w:b/>
          <w:lang w:val="es-ES"/>
        </w:rPr>
        <w:t>CECOBAN</w:t>
      </w:r>
      <w:r w:rsidR="00C61D3D">
        <w:rPr>
          <w:rFonts w:ascii="Arial" w:hAnsi="Arial" w:cs="Arial"/>
          <w:b/>
          <w:lang w:val="es-ES"/>
        </w:rPr>
        <w:t>.-</w:t>
      </w:r>
      <w:r w:rsidRPr="001E1839">
        <w:rPr>
          <w:rFonts w:ascii="Arial" w:hAnsi="Arial" w:cs="Arial"/>
          <w:lang w:val="es-ES"/>
        </w:rPr>
        <w:t xml:space="preserve"> Centro de Compensación Bancaria.</w:t>
      </w:r>
    </w:p>
    <w:p w:rsidR="00EA1D21" w:rsidRPr="001E1839" w:rsidRDefault="00EA1D21" w:rsidP="006055DF">
      <w:pPr>
        <w:spacing w:after="0" w:line="240" w:lineRule="auto"/>
        <w:jc w:val="both"/>
        <w:rPr>
          <w:rFonts w:ascii="Arial" w:hAnsi="Arial" w:cs="Arial"/>
          <w:lang w:val="es-ES"/>
        </w:rPr>
      </w:pPr>
    </w:p>
    <w:p w:rsidR="00EA1D21" w:rsidRPr="001E1839" w:rsidRDefault="00EA1D21" w:rsidP="006055DF">
      <w:pPr>
        <w:spacing w:after="0" w:line="240" w:lineRule="auto"/>
        <w:jc w:val="both"/>
        <w:rPr>
          <w:rFonts w:ascii="Arial" w:hAnsi="Arial" w:cs="Arial"/>
          <w:lang w:val="es-ES"/>
        </w:rPr>
      </w:pPr>
      <w:r w:rsidRPr="006055DF">
        <w:rPr>
          <w:rFonts w:ascii="Arial" w:hAnsi="Arial" w:cs="Arial"/>
          <w:b/>
          <w:lang w:val="es-ES"/>
        </w:rPr>
        <w:t>COMPRANET</w:t>
      </w:r>
      <w:r w:rsidR="00C61D3D">
        <w:rPr>
          <w:rFonts w:ascii="Arial" w:hAnsi="Arial" w:cs="Arial"/>
          <w:b/>
          <w:lang w:val="es-ES"/>
        </w:rPr>
        <w:t>.-</w:t>
      </w:r>
      <w:r w:rsidRPr="001E1839">
        <w:rPr>
          <w:rFonts w:ascii="Arial" w:hAnsi="Arial" w:cs="Arial"/>
          <w:lang w:val="es-ES"/>
        </w:rPr>
        <w:t xml:space="preserve"> El Sistema Electrónico de información pública gubernamental sobre adquisiciones, arrendamientos, servicios, obras públicas y servicios relacionados con las mismas con dirección electrónica en Internet: http//compranet.funcionpublica.gob.mx.</w:t>
      </w:r>
    </w:p>
    <w:p w:rsidR="00EA1D21" w:rsidRPr="001E1839" w:rsidRDefault="00EA1D21" w:rsidP="006055DF">
      <w:pPr>
        <w:spacing w:after="0" w:line="240" w:lineRule="auto"/>
        <w:jc w:val="both"/>
        <w:rPr>
          <w:rFonts w:ascii="Arial" w:hAnsi="Arial" w:cs="Arial"/>
          <w:lang w:val="es-ES"/>
        </w:rPr>
      </w:pPr>
    </w:p>
    <w:p w:rsidR="00EA1D21" w:rsidRPr="001E1839" w:rsidRDefault="00EA1D21" w:rsidP="006055DF">
      <w:pPr>
        <w:spacing w:after="0" w:line="240" w:lineRule="auto"/>
        <w:jc w:val="both"/>
        <w:rPr>
          <w:rFonts w:ascii="Arial" w:hAnsi="Arial" w:cs="Arial"/>
          <w:lang w:val="es-ES"/>
        </w:rPr>
      </w:pPr>
      <w:r w:rsidRPr="006055DF">
        <w:rPr>
          <w:rFonts w:ascii="Arial" w:hAnsi="Arial" w:cs="Arial"/>
          <w:b/>
          <w:lang w:val="es-ES"/>
        </w:rPr>
        <w:t>Contrato</w:t>
      </w:r>
      <w:r w:rsidR="00C61D3D">
        <w:rPr>
          <w:rFonts w:ascii="Arial" w:hAnsi="Arial" w:cs="Arial"/>
          <w:b/>
          <w:lang w:val="es-ES"/>
        </w:rPr>
        <w:t>.-</w:t>
      </w:r>
      <w:r w:rsidRPr="001E1839">
        <w:rPr>
          <w:rFonts w:ascii="Arial" w:hAnsi="Arial" w:cs="Arial"/>
          <w:lang w:val="es-ES"/>
        </w:rPr>
        <w:t xml:space="preserve"> Documento a través del cual se formalizan los derechos y obligaciones derivados del Fallo del procedimiento de contratación de la adquisición o la prestación de los servicios.</w:t>
      </w:r>
    </w:p>
    <w:p w:rsidR="00EA1D21" w:rsidRPr="001E1839" w:rsidRDefault="00EA1D21" w:rsidP="006055DF">
      <w:pPr>
        <w:spacing w:after="0" w:line="240" w:lineRule="auto"/>
        <w:jc w:val="both"/>
        <w:rPr>
          <w:rFonts w:ascii="Arial" w:hAnsi="Arial" w:cs="Arial"/>
          <w:lang w:val="es-ES"/>
        </w:rPr>
      </w:pPr>
    </w:p>
    <w:p w:rsidR="00EA1D21" w:rsidRPr="001E1839" w:rsidRDefault="00EA1D21" w:rsidP="006055DF">
      <w:pPr>
        <w:spacing w:after="0" w:line="240" w:lineRule="auto"/>
        <w:jc w:val="both"/>
        <w:rPr>
          <w:rFonts w:ascii="Arial" w:hAnsi="Arial" w:cs="Arial"/>
          <w:lang w:val="es-ES"/>
        </w:rPr>
      </w:pPr>
      <w:r w:rsidRPr="006055DF">
        <w:rPr>
          <w:rFonts w:ascii="Arial" w:hAnsi="Arial" w:cs="Arial"/>
          <w:b/>
          <w:lang w:val="es-ES"/>
        </w:rPr>
        <w:t>DOF</w:t>
      </w:r>
      <w:r w:rsidR="00C61D3D">
        <w:rPr>
          <w:rFonts w:ascii="Arial" w:hAnsi="Arial" w:cs="Arial"/>
          <w:b/>
          <w:lang w:val="es-ES"/>
        </w:rPr>
        <w:t>.-</w:t>
      </w:r>
      <w:r w:rsidRPr="001E1839">
        <w:rPr>
          <w:rFonts w:ascii="Arial" w:hAnsi="Arial" w:cs="Arial"/>
          <w:lang w:val="es-ES"/>
        </w:rPr>
        <w:t xml:space="preserve"> Diario Oficial de la Federación.</w:t>
      </w:r>
    </w:p>
    <w:p w:rsidR="00EA1D21" w:rsidRPr="001E1839" w:rsidRDefault="00EA1D21" w:rsidP="006055DF">
      <w:pPr>
        <w:spacing w:after="0" w:line="240" w:lineRule="auto"/>
        <w:jc w:val="both"/>
        <w:rPr>
          <w:rFonts w:ascii="Arial" w:hAnsi="Arial" w:cs="Arial"/>
          <w:lang w:val="es-ES"/>
        </w:rPr>
      </w:pPr>
    </w:p>
    <w:p w:rsidR="00EA1D21" w:rsidRPr="001E1839" w:rsidRDefault="00EA1D21" w:rsidP="006055DF">
      <w:pPr>
        <w:spacing w:after="0" w:line="240" w:lineRule="auto"/>
        <w:jc w:val="both"/>
        <w:rPr>
          <w:rFonts w:ascii="Arial" w:hAnsi="Arial" w:cs="Arial"/>
          <w:lang w:val="es-ES"/>
        </w:rPr>
      </w:pPr>
      <w:r w:rsidRPr="006055DF">
        <w:rPr>
          <w:rFonts w:ascii="Arial" w:hAnsi="Arial" w:cs="Arial"/>
          <w:b/>
          <w:lang w:val="es-ES"/>
        </w:rPr>
        <w:t>EMA (Entidad Mexicana de Acreditación)</w:t>
      </w:r>
      <w:r w:rsidR="00C61D3D">
        <w:rPr>
          <w:rFonts w:ascii="Arial" w:hAnsi="Arial" w:cs="Arial"/>
          <w:b/>
          <w:lang w:val="es-ES"/>
        </w:rPr>
        <w:t>.-</w:t>
      </w:r>
      <w:r w:rsidRPr="001E1839">
        <w:rPr>
          <w:rFonts w:ascii="Arial" w:hAnsi="Arial" w:cs="Arial"/>
          <w:lang w:val="es-ES"/>
        </w:rPr>
        <w:t xml:space="preserve"> Entidad de gestión privada en nuestro país, que tiene como objetivo acreditar a los Organismos de la Evaluación de la Conformidad que son los laboratorios de ensayo, laboratorios de calibración, laboratorios clínicos, unidades de verificación (organismos de inspección) y organismos de certificación.</w:t>
      </w:r>
    </w:p>
    <w:p w:rsidR="00EA1D21" w:rsidRPr="001E1839" w:rsidRDefault="00EA1D21" w:rsidP="006055DF">
      <w:pPr>
        <w:spacing w:after="0" w:line="240" w:lineRule="auto"/>
        <w:jc w:val="both"/>
        <w:rPr>
          <w:rFonts w:ascii="Arial" w:hAnsi="Arial" w:cs="Arial"/>
          <w:lang w:val="es-ES"/>
        </w:rPr>
      </w:pPr>
    </w:p>
    <w:p w:rsidR="00EA1D21" w:rsidRPr="001E1839" w:rsidRDefault="00EA1D21" w:rsidP="006055DF">
      <w:pPr>
        <w:spacing w:after="0" w:line="240" w:lineRule="auto"/>
        <w:jc w:val="both"/>
        <w:rPr>
          <w:rFonts w:ascii="Arial" w:hAnsi="Arial" w:cs="Arial"/>
          <w:lang w:val="es-ES"/>
        </w:rPr>
      </w:pPr>
      <w:r w:rsidRPr="006055DF">
        <w:rPr>
          <w:rFonts w:ascii="Arial" w:hAnsi="Arial" w:cs="Arial"/>
          <w:b/>
          <w:lang w:val="es-ES"/>
        </w:rPr>
        <w:t>IMSS</w:t>
      </w:r>
      <w:r w:rsidR="00C61D3D">
        <w:rPr>
          <w:rFonts w:ascii="Arial" w:hAnsi="Arial" w:cs="Arial"/>
          <w:b/>
          <w:lang w:val="es-ES"/>
        </w:rPr>
        <w:t>.-</w:t>
      </w:r>
      <w:r w:rsidRPr="001E1839">
        <w:rPr>
          <w:rFonts w:ascii="Arial" w:hAnsi="Arial" w:cs="Arial"/>
          <w:lang w:val="es-ES"/>
        </w:rPr>
        <w:t xml:space="preserve"> Instituto: Instituto Mexicano del Seguro Social.</w:t>
      </w:r>
    </w:p>
    <w:p w:rsidR="00EA1D21" w:rsidRPr="001E1839" w:rsidRDefault="00EA1D21" w:rsidP="006055DF">
      <w:pPr>
        <w:spacing w:after="0" w:line="240" w:lineRule="auto"/>
        <w:jc w:val="both"/>
        <w:rPr>
          <w:rFonts w:ascii="Arial" w:hAnsi="Arial" w:cs="Arial"/>
          <w:lang w:val="es-ES"/>
        </w:rPr>
      </w:pPr>
    </w:p>
    <w:p w:rsidR="00EA1D21" w:rsidRPr="001E1839" w:rsidRDefault="00EA1D21" w:rsidP="006055DF">
      <w:pPr>
        <w:spacing w:after="0" w:line="240" w:lineRule="auto"/>
        <w:jc w:val="both"/>
        <w:rPr>
          <w:rFonts w:ascii="Arial" w:hAnsi="Arial" w:cs="Arial"/>
          <w:lang w:val="es-ES"/>
        </w:rPr>
      </w:pPr>
      <w:r w:rsidRPr="006055DF">
        <w:rPr>
          <w:rFonts w:ascii="Arial" w:hAnsi="Arial" w:cs="Arial"/>
          <w:b/>
          <w:lang w:val="es-ES"/>
        </w:rPr>
        <w:t>INFONAVIT</w:t>
      </w:r>
      <w:r w:rsidR="00C61D3D">
        <w:rPr>
          <w:rFonts w:ascii="Arial" w:hAnsi="Arial" w:cs="Arial"/>
          <w:b/>
          <w:lang w:val="es-ES"/>
        </w:rPr>
        <w:t>.-</w:t>
      </w:r>
      <w:r w:rsidRPr="001E1839">
        <w:rPr>
          <w:rFonts w:ascii="Arial" w:hAnsi="Arial" w:cs="Arial"/>
          <w:lang w:val="es-ES"/>
        </w:rPr>
        <w:t xml:space="preserve"> Instituto del Fondo Nacional de la Vivienda para los Trabajadores.</w:t>
      </w:r>
    </w:p>
    <w:p w:rsidR="00EA1D21" w:rsidRPr="001E1839" w:rsidRDefault="00EA1D21" w:rsidP="006055DF">
      <w:pPr>
        <w:spacing w:after="0" w:line="240" w:lineRule="auto"/>
        <w:jc w:val="both"/>
        <w:rPr>
          <w:rFonts w:ascii="Arial" w:hAnsi="Arial" w:cs="Arial"/>
          <w:lang w:val="es-ES"/>
        </w:rPr>
      </w:pPr>
    </w:p>
    <w:p w:rsidR="00EA1D21" w:rsidRPr="001E1839" w:rsidRDefault="00EA1D21" w:rsidP="006055DF">
      <w:pPr>
        <w:spacing w:after="0" w:line="240" w:lineRule="auto"/>
        <w:jc w:val="both"/>
        <w:rPr>
          <w:rFonts w:ascii="Arial" w:hAnsi="Arial" w:cs="Arial"/>
          <w:lang w:val="es-ES"/>
        </w:rPr>
      </w:pPr>
      <w:r w:rsidRPr="006055DF">
        <w:rPr>
          <w:rFonts w:ascii="Arial" w:hAnsi="Arial" w:cs="Arial"/>
          <w:b/>
          <w:lang w:val="es-ES"/>
        </w:rPr>
        <w:t>Investigación de mercado</w:t>
      </w:r>
      <w:r w:rsidR="00C61D3D">
        <w:rPr>
          <w:rFonts w:ascii="Arial" w:hAnsi="Arial" w:cs="Arial"/>
          <w:b/>
          <w:lang w:val="es-ES"/>
        </w:rPr>
        <w:t>.-</w:t>
      </w:r>
      <w:r w:rsidRPr="001E1839">
        <w:rPr>
          <w:rFonts w:ascii="Arial" w:hAnsi="Arial" w:cs="Arial"/>
          <w:lang w:val="es-ES"/>
        </w:rPr>
        <w:t xml:space="preserve"> La verificación de la existencia de bienes, arrendamientos o servicios, de proveedores a nivel nacional o internacional y del precio estimado basado en la información que se obtenga en la propia dependencia o entidad, de organismos públicos o privados, de fabricantes de bienes o prestadores del servicio, o una combinación de dichas fuentes de información.</w:t>
      </w:r>
    </w:p>
    <w:p w:rsidR="00EA1D21" w:rsidRPr="001E1839" w:rsidRDefault="00EA1D21" w:rsidP="006055DF">
      <w:pPr>
        <w:spacing w:after="0" w:line="240" w:lineRule="auto"/>
        <w:jc w:val="both"/>
        <w:rPr>
          <w:rFonts w:ascii="Arial" w:hAnsi="Arial" w:cs="Arial"/>
          <w:lang w:val="es-ES"/>
        </w:rPr>
      </w:pPr>
    </w:p>
    <w:p w:rsidR="00EA1D21" w:rsidRPr="001E1839" w:rsidRDefault="00EA1D21" w:rsidP="006055DF">
      <w:pPr>
        <w:spacing w:after="0" w:line="240" w:lineRule="auto"/>
        <w:jc w:val="both"/>
        <w:rPr>
          <w:rFonts w:ascii="Arial" w:hAnsi="Arial" w:cs="Arial"/>
          <w:lang w:val="es-ES"/>
        </w:rPr>
      </w:pPr>
      <w:r w:rsidRPr="006055DF">
        <w:rPr>
          <w:rFonts w:ascii="Arial" w:hAnsi="Arial" w:cs="Arial"/>
          <w:b/>
          <w:lang w:val="es-ES"/>
        </w:rPr>
        <w:t>IVA</w:t>
      </w:r>
      <w:r w:rsidR="00C61D3D">
        <w:rPr>
          <w:rFonts w:ascii="Arial" w:hAnsi="Arial" w:cs="Arial"/>
          <w:b/>
          <w:lang w:val="es-ES"/>
        </w:rPr>
        <w:t>.-</w:t>
      </w:r>
      <w:r w:rsidRPr="001E1839">
        <w:rPr>
          <w:rFonts w:ascii="Arial" w:hAnsi="Arial" w:cs="Arial"/>
          <w:lang w:val="es-ES"/>
        </w:rPr>
        <w:t xml:space="preserve"> Impuesto al Valor Agregado.</w:t>
      </w:r>
    </w:p>
    <w:p w:rsidR="00EA1D21" w:rsidRPr="001E1839" w:rsidRDefault="00EA1D21" w:rsidP="006055DF">
      <w:pPr>
        <w:spacing w:after="0" w:line="240" w:lineRule="auto"/>
        <w:jc w:val="both"/>
        <w:rPr>
          <w:rFonts w:ascii="Arial" w:hAnsi="Arial" w:cs="Arial"/>
          <w:lang w:val="es-ES"/>
        </w:rPr>
      </w:pPr>
    </w:p>
    <w:p w:rsidR="00EA1D21" w:rsidRPr="001E1839" w:rsidRDefault="00EA1D21" w:rsidP="006055DF">
      <w:pPr>
        <w:spacing w:after="0" w:line="240" w:lineRule="auto"/>
        <w:jc w:val="both"/>
        <w:rPr>
          <w:rFonts w:ascii="Arial" w:hAnsi="Arial" w:cs="Arial"/>
          <w:lang w:val="es-ES"/>
        </w:rPr>
      </w:pPr>
      <w:r w:rsidRPr="006055DF">
        <w:rPr>
          <w:rFonts w:ascii="Arial" w:hAnsi="Arial" w:cs="Arial"/>
          <w:b/>
          <w:lang w:val="es-ES"/>
        </w:rPr>
        <w:t>LAASSP</w:t>
      </w:r>
      <w:r w:rsidR="00C61D3D">
        <w:rPr>
          <w:rFonts w:ascii="Arial" w:hAnsi="Arial" w:cs="Arial"/>
          <w:b/>
          <w:lang w:val="es-ES"/>
        </w:rPr>
        <w:t>.-</w:t>
      </w:r>
      <w:r w:rsidRPr="001E1839">
        <w:rPr>
          <w:rFonts w:ascii="Arial" w:hAnsi="Arial" w:cs="Arial"/>
          <w:lang w:val="es-ES"/>
        </w:rPr>
        <w:t xml:space="preserve"> Ley de Adquisiciones, Arrendamientos y Servicios del Sector Público.</w:t>
      </w:r>
    </w:p>
    <w:p w:rsidR="00EA1D21" w:rsidRPr="001E1839" w:rsidRDefault="00EA1D21" w:rsidP="006055DF">
      <w:pPr>
        <w:spacing w:after="0" w:line="240" w:lineRule="auto"/>
        <w:jc w:val="both"/>
        <w:rPr>
          <w:rFonts w:ascii="Arial" w:hAnsi="Arial" w:cs="Arial"/>
          <w:lang w:val="es-ES"/>
        </w:rPr>
      </w:pPr>
    </w:p>
    <w:p w:rsidR="00EA1D21" w:rsidRPr="001E1839" w:rsidRDefault="00EA1D21" w:rsidP="006055DF">
      <w:pPr>
        <w:spacing w:after="0" w:line="240" w:lineRule="auto"/>
        <w:jc w:val="both"/>
        <w:rPr>
          <w:rFonts w:ascii="Arial" w:hAnsi="Arial" w:cs="Arial"/>
          <w:lang w:val="es-ES"/>
        </w:rPr>
      </w:pPr>
      <w:r w:rsidRPr="003166E1">
        <w:rPr>
          <w:rFonts w:ascii="Arial" w:hAnsi="Arial" w:cs="Arial"/>
          <w:b/>
          <w:lang w:val="es-ES"/>
        </w:rPr>
        <w:t>Licitante</w:t>
      </w:r>
      <w:r w:rsidR="00C61D3D">
        <w:rPr>
          <w:rFonts w:ascii="Arial" w:hAnsi="Arial" w:cs="Arial"/>
          <w:b/>
          <w:lang w:val="es-ES"/>
        </w:rPr>
        <w:t>.-</w:t>
      </w:r>
      <w:r w:rsidRPr="001E1839">
        <w:rPr>
          <w:rFonts w:ascii="Arial" w:hAnsi="Arial" w:cs="Arial"/>
          <w:lang w:val="es-ES"/>
        </w:rPr>
        <w:t xml:space="preserve"> La persona que participe en cualquier procedimiento de licitación pública o bien de invitación a cuando menos tres personas.</w:t>
      </w:r>
    </w:p>
    <w:p w:rsidR="00EA1D21" w:rsidRPr="001E1839" w:rsidRDefault="00EA1D21" w:rsidP="006055DF">
      <w:pPr>
        <w:spacing w:after="0" w:line="240" w:lineRule="auto"/>
        <w:jc w:val="both"/>
        <w:rPr>
          <w:rFonts w:ascii="Arial" w:hAnsi="Arial" w:cs="Arial"/>
          <w:lang w:val="es-ES"/>
        </w:rPr>
      </w:pPr>
    </w:p>
    <w:p w:rsidR="00EA1D21" w:rsidRPr="001E1839" w:rsidRDefault="00EA1D21" w:rsidP="006055DF">
      <w:pPr>
        <w:spacing w:after="0" w:line="240" w:lineRule="auto"/>
        <w:jc w:val="both"/>
        <w:rPr>
          <w:rFonts w:ascii="Arial" w:hAnsi="Arial" w:cs="Arial"/>
          <w:lang w:val="es-ES"/>
        </w:rPr>
      </w:pPr>
      <w:r w:rsidRPr="003166E1">
        <w:rPr>
          <w:rFonts w:ascii="Arial" w:hAnsi="Arial" w:cs="Arial"/>
          <w:b/>
          <w:lang w:val="es-ES"/>
        </w:rPr>
        <w:t>Medio de Identificación Electrónica</w:t>
      </w:r>
      <w:r w:rsidR="00C61D3D">
        <w:rPr>
          <w:rFonts w:ascii="Arial" w:hAnsi="Arial" w:cs="Arial"/>
          <w:b/>
          <w:lang w:val="es-ES"/>
        </w:rPr>
        <w:t>.-</w:t>
      </w:r>
      <w:r w:rsidRPr="001E1839">
        <w:rPr>
          <w:rFonts w:ascii="Arial" w:hAnsi="Arial" w:cs="Arial"/>
          <w:lang w:val="es-ES"/>
        </w:rPr>
        <w:t xml:space="preserve"> Conjunto de datos electrónicos asociados con  documentos que son utilizados para reconocer a su autor, y que legitiman el consentimiento de éste para obligarlo a las manifestaciones que en él se contienen, de conformidad con el artículo 27 de la LAASSP.</w:t>
      </w:r>
    </w:p>
    <w:p w:rsidR="00EA1D21" w:rsidRPr="001E1839" w:rsidRDefault="00EA1D21" w:rsidP="006055DF">
      <w:pPr>
        <w:spacing w:after="0" w:line="240" w:lineRule="auto"/>
        <w:jc w:val="both"/>
        <w:rPr>
          <w:rFonts w:ascii="Arial" w:hAnsi="Arial" w:cs="Arial"/>
          <w:lang w:val="es-ES"/>
        </w:rPr>
      </w:pPr>
    </w:p>
    <w:p w:rsidR="00EA1D21" w:rsidRPr="001E1839" w:rsidRDefault="00EA1D21" w:rsidP="006055DF">
      <w:pPr>
        <w:spacing w:after="0" w:line="240" w:lineRule="auto"/>
        <w:jc w:val="both"/>
        <w:rPr>
          <w:rFonts w:ascii="Arial" w:hAnsi="Arial" w:cs="Arial"/>
          <w:lang w:val="es-ES"/>
        </w:rPr>
      </w:pPr>
      <w:r w:rsidRPr="003166E1">
        <w:rPr>
          <w:rFonts w:ascii="Arial" w:hAnsi="Arial" w:cs="Arial"/>
          <w:b/>
          <w:lang w:val="es-ES"/>
        </w:rPr>
        <w:t>Medios remotos de comunicación electrónica</w:t>
      </w:r>
      <w:r w:rsidR="00C61D3D">
        <w:rPr>
          <w:rFonts w:ascii="Arial" w:hAnsi="Arial" w:cs="Arial"/>
          <w:b/>
          <w:lang w:val="es-ES"/>
        </w:rPr>
        <w:t>.-</w:t>
      </w:r>
      <w:r w:rsidRPr="001E1839">
        <w:rPr>
          <w:rFonts w:ascii="Arial" w:hAnsi="Arial" w:cs="Arial"/>
          <w:lang w:val="es-ES"/>
        </w:rPr>
        <w:t xml:space="preserve"> Los dispositivos tecnológicos para efectuar transmisión de datos e información a través de computadoras, líneas telefónicas, enlaces dedicados, microondas y similares.</w:t>
      </w:r>
    </w:p>
    <w:p w:rsidR="00EA1D21" w:rsidRPr="001E1839" w:rsidRDefault="00EA1D21" w:rsidP="006055DF">
      <w:pPr>
        <w:spacing w:after="0" w:line="240" w:lineRule="auto"/>
        <w:jc w:val="both"/>
        <w:rPr>
          <w:rFonts w:ascii="Arial" w:hAnsi="Arial" w:cs="Arial"/>
          <w:lang w:val="es-ES"/>
        </w:rPr>
      </w:pPr>
    </w:p>
    <w:p w:rsidR="00EA1D21" w:rsidRPr="001E1839" w:rsidRDefault="00EA1D21" w:rsidP="006055DF">
      <w:pPr>
        <w:spacing w:after="0" w:line="240" w:lineRule="auto"/>
        <w:jc w:val="both"/>
        <w:rPr>
          <w:rFonts w:ascii="Arial" w:hAnsi="Arial" w:cs="Arial"/>
          <w:lang w:val="es-ES_tradnl"/>
        </w:rPr>
      </w:pPr>
      <w:r w:rsidRPr="003166E1">
        <w:rPr>
          <w:rFonts w:ascii="Arial" w:hAnsi="Arial" w:cs="Arial"/>
          <w:b/>
          <w:lang w:val="es-ES"/>
        </w:rPr>
        <w:t>MIPYMES</w:t>
      </w:r>
      <w:r w:rsidR="00C61D3D">
        <w:rPr>
          <w:rFonts w:ascii="Arial" w:hAnsi="Arial" w:cs="Arial"/>
          <w:b/>
          <w:lang w:val="es-ES"/>
        </w:rPr>
        <w:t>.-</w:t>
      </w:r>
      <w:r w:rsidRPr="001E1839">
        <w:rPr>
          <w:rFonts w:ascii="Arial" w:hAnsi="Arial" w:cs="Arial"/>
          <w:lang w:val="es-ES"/>
        </w:rPr>
        <w:t xml:space="preserve"> </w:t>
      </w:r>
      <w:r w:rsidRPr="001E1839">
        <w:rPr>
          <w:rFonts w:ascii="Arial" w:hAnsi="Arial" w:cs="Arial"/>
          <w:lang w:val="es-ES_tradnl"/>
        </w:rPr>
        <w:t>Las micro, pequeñas y medianas empresas de nacionalidad mexicana a que hace referencia la Ley para el Desarrollo de la Competitividad de la Micro, Pequeña y Mediana Empresa;</w:t>
      </w:r>
    </w:p>
    <w:p w:rsidR="00EA1D21" w:rsidRPr="00C61D3D" w:rsidRDefault="00EA1D21" w:rsidP="006055DF">
      <w:pPr>
        <w:spacing w:after="0" w:line="240" w:lineRule="auto"/>
        <w:jc w:val="both"/>
        <w:rPr>
          <w:rFonts w:ascii="Arial" w:hAnsi="Arial" w:cs="Arial"/>
          <w:lang w:val="es-ES_tradnl"/>
        </w:rPr>
      </w:pPr>
    </w:p>
    <w:p w:rsidR="00EA1D21" w:rsidRPr="001E1839" w:rsidRDefault="00EA1D21" w:rsidP="006055DF">
      <w:pPr>
        <w:spacing w:after="0" w:line="240" w:lineRule="auto"/>
        <w:jc w:val="both"/>
        <w:rPr>
          <w:rFonts w:ascii="Arial" w:hAnsi="Arial" w:cs="Arial"/>
          <w:lang w:val="es-ES"/>
        </w:rPr>
      </w:pPr>
      <w:r w:rsidRPr="003166E1">
        <w:rPr>
          <w:rFonts w:ascii="Arial" w:hAnsi="Arial" w:cs="Arial"/>
          <w:b/>
          <w:lang w:val="es-ES_tradnl"/>
        </w:rPr>
        <w:t>Normas</w:t>
      </w:r>
      <w:r w:rsidR="00C61D3D">
        <w:rPr>
          <w:rFonts w:ascii="Arial" w:hAnsi="Arial" w:cs="Arial"/>
          <w:b/>
          <w:lang w:val="es-ES_tradnl"/>
        </w:rPr>
        <w:t>.-</w:t>
      </w:r>
      <w:r w:rsidRPr="001E1839">
        <w:rPr>
          <w:rFonts w:ascii="Arial" w:hAnsi="Arial" w:cs="Arial"/>
          <w:lang w:val="es-ES_tradnl"/>
        </w:rPr>
        <w:t xml:space="preserve"> Las Normas Oficiales Mexicanas, las Normas Mexicanas, según proceda, y a falta de éstas, con las Normas Internacionales, de conformidad con lo dispuesto por los artículos 53 y 55 de la Ley Federal sobre Metrología y Normalización; en su caso, las normas de referencia o especificaciones a que se refiere el artículo 67 de la Ley citada.</w:t>
      </w:r>
    </w:p>
    <w:p w:rsidR="00EA1D21" w:rsidRPr="001E1839" w:rsidRDefault="00EA1D21" w:rsidP="006055DF">
      <w:pPr>
        <w:spacing w:after="0" w:line="240" w:lineRule="auto"/>
        <w:jc w:val="both"/>
        <w:rPr>
          <w:rFonts w:ascii="Arial" w:hAnsi="Arial" w:cs="Arial"/>
          <w:lang w:val="es-ES"/>
        </w:rPr>
      </w:pPr>
    </w:p>
    <w:p w:rsidR="00EA1D21" w:rsidRPr="001E1839" w:rsidRDefault="00EA1D21" w:rsidP="006055DF">
      <w:pPr>
        <w:spacing w:after="0" w:line="240" w:lineRule="auto"/>
        <w:jc w:val="both"/>
        <w:rPr>
          <w:rFonts w:ascii="Arial" w:hAnsi="Arial" w:cs="Arial"/>
          <w:lang w:val="es-ES"/>
        </w:rPr>
      </w:pPr>
      <w:r w:rsidRPr="003166E1">
        <w:rPr>
          <w:rFonts w:ascii="Arial" w:hAnsi="Arial" w:cs="Arial"/>
          <w:b/>
          <w:lang w:val="es-ES"/>
        </w:rPr>
        <w:t>OIC</w:t>
      </w:r>
      <w:r w:rsidR="00C61D3D">
        <w:rPr>
          <w:rFonts w:ascii="Arial" w:hAnsi="Arial" w:cs="Arial"/>
          <w:b/>
          <w:lang w:val="es-ES"/>
        </w:rPr>
        <w:t>.-</w:t>
      </w:r>
      <w:r w:rsidRPr="003166E1">
        <w:rPr>
          <w:rFonts w:ascii="Arial" w:hAnsi="Arial" w:cs="Arial"/>
          <w:b/>
          <w:lang w:val="es-ES"/>
        </w:rPr>
        <w:t xml:space="preserve"> </w:t>
      </w:r>
      <w:r w:rsidRPr="001E1839">
        <w:rPr>
          <w:rFonts w:ascii="Arial" w:hAnsi="Arial" w:cs="Arial"/>
          <w:lang w:val="es-ES"/>
        </w:rPr>
        <w:t>Órgano Interno de Control en el IMSS.</w:t>
      </w:r>
    </w:p>
    <w:p w:rsidR="00EA1D21" w:rsidRPr="001E1839" w:rsidRDefault="00EA1D21" w:rsidP="006055DF">
      <w:pPr>
        <w:spacing w:after="0" w:line="240" w:lineRule="auto"/>
        <w:jc w:val="both"/>
        <w:rPr>
          <w:rFonts w:ascii="Arial" w:hAnsi="Arial" w:cs="Arial"/>
          <w:lang w:val="es-ES"/>
        </w:rPr>
      </w:pPr>
    </w:p>
    <w:p w:rsidR="00EA1D21" w:rsidRPr="001E1839" w:rsidRDefault="00EA1D21" w:rsidP="006055DF">
      <w:pPr>
        <w:spacing w:after="0" w:line="240" w:lineRule="auto"/>
        <w:jc w:val="both"/>
        <w:rPr>
          <w:rFonts w:ascii="Arial" w:hAnsi="Arial" w:cs="Arial"/>
          <w:lang w:val="es-ES"/>
        </w:rPr>
      </w:pPr>
      <w:r w:rsidRPr="003166E1">
        <w:rPr>
          <w:rFonts w:ascii="Arial" w:hAnsi="Arial" w:cs="Arial"/>
          <w:b/>
          <w:lang w:val="es-ES"/>
        </w:rPr>
        <w:t>Partida o concepto.-</w:t>
      </w:r>
      <w:r w:rsidRPr="001E1839">
        <w:rPr>
          <w:rFonts w:ascii="Arial" w:hAnsi="Arial" w:cs="Arial"/>
          <w:lang w:val="es-ES"/>
        </w:rPr>
        <w:t xml:space="preserve"> La división o desglose de los bienes a adquirir y/o arrendar o de los servicios a contratar, contenidos en un procedimiento de contratación o en un contrato, para diferenciarlos unos de otros, clasificarlos o agruparlos.</w:t>
      </w:r>
    </w:p>
    <w:p w:rsidR="00EA1D21" w:rsidRPr="001E1839" w:rsidRDefault="00EA1D21" w:rsidP="006055DF">
      <w:pPr>
        <w:spacing w:after="0" w:line="240" w:lineRule="auto"/>
        <w:jc w:val="both"/>
        <w:rPr>
          <w:rFonts w:ascii="Arial" w:hAnsi="Arial" w:cs="Arial"/>
          <w:lang w:val="es-ES"/>
        </w:rPr>
      </w:pPr>
    </w:p>
    <w:p w:rsidR="00EA1D21" w:rsidRPr="001E1839" w:rsidRDefault="00EA1D21" w:rsidP="006055DF">
      <w:pPr>
        <w:spacing w:after="0" w:line="240" w:lineRule="auto"/>
        <w:jc w:val="both"/>
        <w:rPr>
          <w:rFonts w:ascii="Arial" w:hAnsi="Arial" w:cs="Arial"/>
        </w:rPr>
      </w:pPr>
      <w:r w:rsidRPr="003166E1">
        <w:rPr>
          <w:rFonts w:ascii="Arial" w:hAnsi="Arial" w:cs="Arial"/>
          <w:b/>
          <w:lang w:val="es-ES"/>
        </w:rPr>
        <w:t>POBALINES.-</w:t>
      </w:r>
      <w:r w:rsidRPr="001E1839">
        <w:rPr>
          <w:rFonts w:ascii="Arial" w:hAnsi="Arial" w:cs="Arial"/>
        </w:rPr>
        <w:t xml:space="preserve"> Las políticas, bases y lineamientos a que se refieren el párrafo sexto del artículo 1 de la</w:t>
      </w:r>
    </w:p>
    <w:p w:rsidR="00EA1D21" w:rsidRPr="001E1839" w:rsidRDefault="00EA1D21" w:rsidP="006055DF">
      <w:pPr>
        <w:spacing w:after="0" w:line="240" w:lineRule="auto"/>
        <w:jc w:val="both"/>
        <w:rPr>
          <w:rFonts w:ascii="Arial" w:hAnsi="Arial" w:cs="Arial"/>
          <w:lang w:val="es-ES_tradnl"/>
        </w:rPr>
      </w:pPr>
      <w:r w:rsidRPr="001E1839">
        <w:rPr>
          <w:rFonts w:ascii="Arial" w:hAnsi="Arial" w:cs="Arial"/>
        </w:rPr>
        <w:t>Ley de Adquisiciones, Arrendamientos y Servicios del Sector Público.</w:t>
      </w:r>
    </w:p>
    <w:p w:rsidR="00EA1D21" w:rsidRPr="001E1839" w:rsidRDefault="00EA1D21" w:rsidP="006055DF">
      <w:pPr>
        <w:spacing w:after="0" w:line="240" w:lineRule="auto"/>
        <w:jc w:val="both"/>
        <w:rPr>
          <w:rFonts w:ascii="Arial" w:hAnsi="Arial" w:cs="Arial"/>
          <w:lang w:val="es-ES"/>
        </w:rPr>
      </w:pPr>
    </w:p>
    <w:p w:rsidR="00EA1D21" w:rsidRPr="001E1839" w:rsidRDefault="00EA1D21" w:rsidP="006055DF">
      <w:pPr>
        <w:spacing w:after="0" w:line="240" w:lineRule="auto"/>
        <w:jc w:val="both"/>
        <w:rPr>
          <w:rFonts w:ascii="Arial" w:hAnsi="Arial" w:cs="Arial"/>
          <w:lang w:val="es-ES"/>
        </w:rPr>
      </w:pPr>
      <w:r w:rsidRPr="003166E1">
        <w:rPr>
          <w:rFonts w:ascii="Arial" w:hAnsi="Arial" w:cs="Arial"/>
          <w:b/>
          <w:lang w:val="es-ES"/>
        </w:rPr>
        <w:t>Proveedor</w:t>
      </w:r>
      <w:r w:rsidR="00C61D3D">
        <w:rPr>
          <w:rFonts w:ascii="Arial" w:hAnsi="Arial" w:cs="Arial"/>
          <w:b/>
          <w:lang w:val="es-ES"/>
        </w:rPr>
        <w:t>.-</w:t>
      </w:r>
      <w:r w:rsidRPr="001E1839">
        <w:rPr>
          <w:rFonts w:ascii="Arial" w:hAnsi="Arial" w:cs="Arial"/>
          <w:lang w:val="es-ES"/>
        </w:rPr>
        <w:t xml:space="preserve"> La persona que celebre contratos de adquisiciones, arrendamientos o servicios. </w:t>
      </w:r>
    </w:p>
    <w:p w:rsidR="00EA1D21" w:rsidRPr="001E1839" w:rsidRDefault="00EA1D21" w:rsidP="006055DF">
      <w:pPr>
        <w:spacing w:after="0" w:line="240" w:lineRule="auto"/>
        <w:jc w:val="both"/>
        <w:rPr>
          <w:rFonts w:ascii="Arial" w:hAnsi="Arial" w:cs="Arial"/>
          <w:lang w:val="es-ES"/>
        </w:rPr>
      </w:pPr>
    </w:p>
    <w:p w:rsidR="00EA1D21" w:rsidRPr="001E1839" w:rsidRDefault="00EA1D21" w:rsidP="006055DF">
      <w:pPr>
        <w:spacing w:after="0" w:line="240" w:lineRule="auto"/>
        <w:jc w:val="both"/>
        <w:rPr>
          <w:rFonts w:ascii="Arial" w:hAnsi="Arial" w:cs="Arial"/>
          <w:lang w:val="es-ES"/>
        </w:rPr>
      </w:pPr>
      <w:r w:rsidRPr="003166E1">
        <w:rPr>
          <w:rFonts w:ascii="Arial" w:hAnsi="Arial" w:cs="Arial"/>
          <w:b/>
          <w:lang w:val="es-ES"/>
        </w:rPr>
        <w:t>Reglamento</w:t>
      </w:r>
      <w:r w:rsidR="00C61D3D">
        <w:rPr>
          <w:rFonts w:ascii="Arial" w:hAnsi="Arial" w:cs="Arial"/>
          <w:b/>
          <w:lang w:val="es-ES"/>
        </w:rPr>
        <w:t>.-</w:t>
      </w:r>
      <w:r w:rsidRPr="001E1839">
        <w:rPr>
          <w:rFonts w:ascii="Arial" w:hAnsi="Arial" w:cs="Arial"/>
          <w:lang w:val="es-ES"/>
        </w:rPr>
        <w:t xml:space="preserve"> Reglamento de la Ley de Adquisiciones, Arrendamientos y Servicios del Sector Público.</w:t>
      </w:r>
    </w:p>
    <w:p w:rsidR="00EA1D21" w:rsidRPr="001E1839" w:rsidRDefault="00EA1D21" w:rsidP="006055DF">
      <w:pPr>
        <w:spacing w:after="0" w:line="240" w:lineRule="auto"/>
        <w:jc w:val="both"/>
        <w:rPr>
          <w:rFonts w:ascii="Arial" w:hAnsi="Arial" w:cs="Arial"/>
          <w:lang w:val="es-ES"/>
        </w:rPr>
      </w:pPr>
    </w:p>
    <w:p w:rsidR="00EA1D21" w:rsidRPr="001E1839" w:rsidRDefault="00EA1D21" w:rsidP="006055DF">
      <w:pPr>
        <w:spacing w:after="0" w:line="240" w:lineRule="auto"/>
        <w:jc w:val="both"/>
        <w:rPr>
          <w:rFonts w:ascii="Arial" w:hAnsi="Arial" w:cs="Arial"/>
          <w:lang w:val="es-ES_tradnl"/>
        </w:rPr>
      </w:pPr>
      <w:r w:rsidRPr="001E1839">
        <w:rPr>
          <w:rFonts w:ascii="Arial" w:hAnsi="Arial" w:cs="Arial"/>
          <w:lang w:val="es-ES_tradnl"/>
        </w:rPr>
        <w:t>Resolución miscelánea: Publicación anual en el DOF que agrupa disposiciones de carácter general, aplicables a impuestos, productos, aprovechamientos, contribuciones de mejoras y derechos federales, excepto a los relacionados con el comercio exterior.</w:t>
      </w:r>
    </w:p>
    <w:p w:rsidR="00EA1D21" w:rsidRPr="001E1839" w:rsidRDefault="00EA1D21" w:rsidP="006055DF">
      <w:pPr>
        <w:spacing w:after="0" w:line="240" w:lineRule="auto"/>
        <w:jc w:val="both"/>
        <w:rPr>
          <w:rFonts w:ascii="Arial" w:hAnsi="Arial" w:cs="Arial"/>
          <w:lang w:val="es-ES"/>
        </w:rPr>
      </w:pPr>
    </w:p>
    <w:p w:rsidR="00EA1D21" w:rsidRPr="001E1839" w:rsidRDefault="00EA1D21" w:rsidP="006055DF">
      <w:pPr>
        <w:spacing w:after="0" w:line="240" w:lineRule="auto"/>
        <w:jc w:val="both"/>
        <w:rPr>
          <w:rFonts w:ascii="Arial" w:hAnsi="Arial" w:cs="Arial"/>
          <w:lang w:val="es-ES_tradnl"/>
        </w:rPr>
      </w:pPr>
      <w:r w:rsidRPr="003166E1">
        <w:rPr>
          <w:rFonts w:ascii="Arial" w:hAnsi="Arial" w:cs="Arial"/>
          <w:b/>
          <w:lang w:val="es-ES_tradnl"/>
        </w:rPr>
        <w:t>RFC.-</w:t>
      </w:r>
      <w:r w:rsidRPr="001E1839">
        <w:rPr>
          <w:rFonts w:ascii="Arial" w:hAnsi="Arial" w:cs="Arial"/>
          <w:lang w:val="es-ES_tradnl"/>
        </w:rPr>
        <w:t xml:space="preserve"> Registro Federal de Contribuyentes.</w:t>
      </w:r>
    </w:p>
    <w:p w:rsidR="00EA1D21" w:rsidRPr="001E1839" w:rsidRDefault="00EA1D21" w:rsidP="006055DF">
      <w:pPr>
        <w:spacing w:after="0" w:line="240" w:lineRule="auto"/>
        <w:jc w:val="both"/>
        <w:rPr>
          <w:rFonts w:ascii="Arial" w:hAnsi="Arial" w:cs="Arial"/>
          <w:lang w:val="es-ES"/>
        </w:rPr>
      </w:pPr>
    </w:p>
    <w:p w:rsidR="00EA1D21" w:rsidRPr="001E1839" w:rsidRDefault="00EA1D21" w:rsidP="006055DF">
      <w:pPr>
        <w:spacing w:after="0" w:line="240" w:lineRule="auto"/>
        <w:jc w:val="both"/>
        <w:rPr>
          <w:rFonts w:ascii="Arial" w:hAnsi="Arial" w:cs="Arial"/>
          <w:lang w:val="es-ES"/>
        </w:rPr>
      </w:pPr>
      <w:r w:rsidRPr="003166E1">
        <w:rPr>
          <w:rFonts w:ascii="Arial" w:hAnsi="Arial" w:cs="Arial"/>
          <w:b/>
          <w:lang w:val="es-ES"/>
        </w:rPr>
        <w:t>SAT</w:t>
      </w:r>
      <w:r w:rsidR="00C61D3D">
        <w:rPr>
          <w:rFonts w:ascii="Arial" w:hAnsi="Arial" w:cs="Arial"/>
          <w:b/>
          <w:lang w:val="es-ES"/>
        </w:rPr>
        <w:t>.-</w:t>
      </w:r>
      <w:r w:rsidRPr="001E1839">
        <w:rPr>
          <w:rFonts w:ascii="Arial" w:hAnsi="Arial" w:cs="Arial"/>
          <w:lang w:val="es-ES"/>
        </w:rPr>
        <w:t xml:space="preserve"> El Servicio de Administración Tributaria.</w:t>
      </w:r>
    </w:p>
    <w:p w:rsidR="00EA1D21" w:rsidRPr="001E1839" w:rsidRDefault="00EA1D21" w:rsidP="006055DF">
      <w:pPr>
        <w:spacing w:after="0" w:line="240" w:lineRule="auto"/>
        <w:jc w:val="both"/>
        <w:rPr>
          <w:rFonts w:ascii="Arial" w:hAnsi="Arial" w:cs="Arial"/>
          <w:lang w:val="es-ES"/>
        </w:rPr>
      </w:pPr>
    </w:p>
    <w:p w:rsidR="00EA1D21" w:rsidRPr="001E1839" w:rsidRDefault="00EA1D21" w:rsidP="006055DF">
      <w:pPr>
        <w:spacing w:after="0" w:line="240" w:lineRule="auto"/>
        <w:jc w:val="both"/>
        <w:rPr>
          <w:rFonts w:ascii="Arial" w:hAnsi="Arial" w:cs="Arial"/>
          <w:lang w:val="es-ES"/>
        </w:rPr>
      </w:pPr>
      <w:r w:rsidRPr="003166E1">
        <w:rPr>
          <w:rFonts w:ascii="Arial" w:hAnsi="Arial" w:cs="Arial"/>
          <w:b/>
          <w:lang w:val="es-ES"/>
        </w:rPr>
        <w:t>SFP</w:t>
      </w:r>
      <w:r w:rsidR="00C61D3D">
        <w:rPr>
          <w:rFonts w:ascii="Arial" w:hAnsi="Arial" w:cs="Arial"/>
          <w:b/>
          <w:lang w:val="es-ES"/>
        </w:rPr>
        <w:t>.-</w:t>
      </w:r>
      <w:r w:rsidRPr="001E1839">
        <w:rPr>
          <w:rFonts w:ascii="Arial" w:hAnsi="Arial" w:cs="Arial"/>
          <w:lang w:val="es-ES"/>
        </w:rPr>
        <w:t xml:space="preserve"> Secretaría de la Función Pública.</w:t>
      </w:r>
    </w:p>
    <w:p w:rsidR="00EA1D21" w:rsidRPr="001E1839" w:rsidRDefault="00EA1D21" w:rsidP="006055DF">
      <w:pPr>
        <w:spacing w:after="0" w:line="240" w:lineRule="auto"/>
        <w:jc w:val="both"/>
        <w:rPr>
          <w:rFonts w:ascii="Arial" w:hAnsi="Arial" w:cs="Arial"/>
          <w:lang w:val="es-ES"/>
        </w:rPr>
      </w:pPr>
    </w:p>
    <w:p w:rsidR="00EA1D21" w:rsidRPr="001E1839" w:rsidRDefault="00EA1D21" w:rsidP="006055DF">
      <w:pPr>
        <w:spacing w:after="0" w:line="240" w:lineRule="auto"/>
        <w:jc w:val="both"/>
        <w:rPr>
          <w:rFonts w:ascii="Arial" w:hAnsi="Arial" w:cs="Arial"/>
          <w:lang w:val="es-ES"/>
        </w:rPr>
      </w:pPr>
      <w:r w:rsidRPr="003166E1">
        <w:rPr>
          <w:rFonts w:ascii="Arial" w:hAnsi="Arial" w:cs="Arial"/>
          <w:b/>
          <w:lang w:val="es-ES"/>
        </w:rPr>
        <w:t>Sobre cerrado</w:t>
      </w:r>
      <w:r w:rsidR="00C61D3D">
        <w:rPr>
          <w:rFonts w:ascii="Arial" w:hAnsi="Arial" w:cs="Arial"/>
          <w:b/>
          <w:lang w:val="es-ES"/>
        </w:rPr>
        <w:t>.-</w:t>
      </w:r>
      <w:r w:rsidRPr="001E1839">
        <w:rPr>
          <w:rFonts w:ascii="Arial" w:hAnsi="Arial" w:cs="Arial"/>
          <w:lang w:val="es-ES"/>
        </w:rPr>
        <w:t xml:space="preserve"> Cualquier medio que contenga la proposición del licitante, cuyo contenido solo puede ser conocido en el Acto de Presentación y Apertura de Proposiciones, en términos de la Ley.</w:t>
      </w:r>
    </w:p>
    <w:p w:rsidR="00EA1D21" w:rsidRPr="001E1839" w:rsidRDefault="00EA1D21" w:rsidP="006055DF">
      <w:pPr>
        <w:spacing w:after="0" w:line="240" w:lineRule="auto"/>
        <w:jc w:val="both"/>
        <w:rPr>
          <w:rFonts w:ascii="Arial" w:hAnsi="Arial" w:cs="Arial"/>
          <w:lang w:val="es-ES"/>
        </w:rPr>
      </w:pPr>
    </w:p>
    <w:p w:rsidR="00EA1D21" w:rsidRPr="001E1839" w:rsidRDefault="00EA1D21" w:rsidP="006055DF">
      <w:pPr>
        <w:spacing w:after="0" w:line="240" w:lineRule="auto"/>
        <w:jc w:val="both"/>
        <w:rPr>
          <w:rFonts w:ascii="Arial" w:hAnsi="Arial" w:cs="Arial"/>
          <w:lang w:val="es-ES"/>
        </w:rPr>
      </w:pPr>
      <w:r w:rsidRPr="003166E1">
        <w:rPr>
          <w:rFonts w:ascii="Arial" w:hAnsi="Arial" w:cs="Arial"/>
          <w:b/>
          <w:lang w:val="es-ES"/>
        </w:rPr>
        <w:t>SSA</w:t>
      </w:r>
      <w:r w:rsidR="00C61D3D">
        <w:rPr>
          <w:rFonts w:ascii="Arial" w:hAnsi="Arial" w:cs="Arial"/>
          <w:b/>
          <w:lang w:val="es-ES"/>
        </w:rPr>
        <w:t>.-</w:t>
      </w:r>
      <w:r w:rsidRPr="001E1839">
        <w:rPr>
          <w:rFonts w:ascii="Arial" w:hAnsi="Arial" w:cs="Arial"/>
          <w:lang w:val="es-ES"/>
        </w:rPr>
        <w:t xml:space="preserve"> Secretaría de Salud.</w:t>
      </w:r>
    </w:p>
    <w:sectPr w:rsidR="00EA1D21" w:rsidRPr="001E1839" w:rsidSect="00B52FF1">
      <w:headerReference w:type="default" r:id="rId16"/>
      <w:footerReference w:type="default" r:id="rId17"/>
      <w:pgSz w:w="12240" w:h="15840"/>
      <w:pgMar w:top="173" w:right="1325" w:bottom="1134" w:left="1418" w:header="284" w:footer="4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5F0" w:rsidRDefault="005045F0" w:rsidP="00532601">
      <w:pPr>
        <w:spacing w:after="0" w:line="240" w:lineRule="auto"/>
      </w:pPr>
      <w:r>
        <w:separator/>
      </w:r>
    </w:p>
  </w:endnote>
  <w:endnote w:type="continuationSeparator" w:id="0">
    <w:p w:rsidR="005045F0" w:rsidRDefault="005045F0" w:rsidP="00532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Open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StarSymbol">
    <w:altName w:val="Arial Unicode MS"/>
    <w:charset w:val="00"/>
    <w:family w:val="roman"/>
    <w:pitch w:val="default"/>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G Palacio (W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G Times">
    <w:altName w:val="Times New Roman"/>
    <w:charset w:val="00"/>
    <w:family w:val="roman"/>
    <w:pitch w:val="variable"/>
    <w:sig w:usb0="00000287" w:usb1="00000000" w:usb2="00000000" w:usb3="00000000" w:csb0="0000009F" w:csb1="00000000"/>
  </w:font>
  <w:font w:name="LinePrinter">
    <w:altName w:val="Arial"/>
    <w:charset w:val="00"/>
    <w:family w:val="swiss"/>
    <w:pitch w:val="default"/>
  </w:font>
  <w:font w:name="Batang">
    <w:altName w:val="바탕"/>
    <w:panose1 w:val="02030600000101010101"/>
    <w:charset w:val="81"/>
    <w:family w:val="auto"/>
    <w:notTrueType/>
    <w:pitch w:val="fixed"/>
    <w:sig w:usb0="00000001" w:usb1="09060000" w:usb2="00000010" w:usb3="00000000" w:csb0="00080000" w:csb1="00000000"/>
  </w:font>
  <w:font w:name="Courier">
    <w:panose1 w:val="02070409020205020404"/>
    <w:charset w:val="00"/>
    <w:family w:val="modern"/>
    <w:notTrueType/>
    <w:pitch w:val="fixed"/>
    <w:sig w:usb0="00000003" w:usb1="00000000" w:usb2="00000000" w:usb3="00000000" w:csb0="00000001" w:csb1="00000000"/>
  </w:font>
  <w:font w:name="CG Times (W1)">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Optima">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G Times (WN)">
    <w:charset w:val="00"/>
    <w:family w:val="roman"/>
    <w:pitch w:val="variable"/>
  </w:font>
  <w:font w:name="Univers (W1)">
    <w:charset w:val="00"/>
    <w:family w:val="swiss"/>
    <w:pitch w:val="variable"/>
    <w:sig w:usb0="00000003" w:usb1="00000000" w:usb2="00000000" w:usb3="00000000" w:csb0="00000001" w:csb1="00000000"/>
  </w:font>
  <w:font w:name="Arial Negrita">
    <w:panose1 w:val="00000000000000000000"/>
    <w:charset w:val="00"/>
    <w:family w:val="roman"/>
    <w:notTrueType/>
    <w:pitch w:val="default"/>
  </w:font>
  <w:font w:name="Apple SD 산돌고딕 Neo 일반체">
    <w:altName w:val="Arial Unicode MS"/>
    <w:charset w:val="4F"/>
    <w:family w:val="auto"/>
    <w:pitch w:val="variable"/>
    <w:sig w:usb0="00000000" w:usb1="09060000" w:usb2="00000010" w:usb3="00000000" w:csb0="00080000" w:csb1="00000000"/>
  </w:font>
  <w:font w:name="Heiti SC Light">
    <w:charset w:val="50"/>
    <w:family w:val="auto"/>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0776409"/>
      <w:docPartObj>
        <w:docPartGallery w:val="Page Numbers (Top of Page)"/>
        <w:docPartUnique/>
      </w:docPartObj>
    </w:sdtPr>
    <w:sdtEndPr>
      <w:rPr>
        <w:rFonts w:ascii="Arial" w:hAnsi="Arial" w:cs="Arial"/>
        <w:b/>
        <w:sz w:val="18"/>
        <w:szCs w:val="18"/>
      </w:rPr>
    </w:sdtEndPr>
    <w:sdtContent>
      <w:p w:rsidR="001E1839" w:rsidRPr="00587291" w:rsidRDefault="001E1839" w:rsidP="007A410C">
        <w:pPr>
          <w:pStyle w:val="Piedepgina"/>
          <w:tabs>
            <w:tab w:val="left" w:pos="7523"/>
            <w:tab w:val="right" w:pos="9497"/>
          </w:tabs>
          <w:rPr>
            <w:rFonts w:ascii="Arial" w:hAnsi="Arial" w:cs="Arial"/>
            <w:sz w:val="10"/>
            <w:szCs w:val="10"/>
          </w:rPr>
        </w:pPr>
      </w:p>
      <w:p w:rsidR="001E1839" w:rsidRPr="00963535" w:rsidRDefault="001E1839" w:rsidP="007A410C">
        <w:pPr>
          <w:pStyle w:val="Piedepgina"/>
          <w:tabs>
            <w:tab w:val="left" w:pos="7523"/>
            <w:tab w:val="right" w:pos="9497"/>
          </w:tabs>
          <w:rPr>
            <w:rFonts w:ascii="Arial" w:hAnsi="Arial" w:cs="Arial"/>
            <w:b/>
            <w:sz w:val="18"/>
            <w:szCs w:val="18"/>
          </w:rPr>
        </w:pPr>
        <w:r w:rsidRPr="00963535">
          <w:rPr>
            <w:rFonts w:ascii="Arial" w:hAnsi="Arial" w:cs="Arial"/>
            <w:b/>
            <w:sz w:val="18"/>
            <w:szCs w:val="18"/>
          </w:rPr>
          <w:t>Junio</w:t>
        </w:r>
        <w:r w:rsidR="00963535" w:rsidRPr="00963535">
          <w:rPr>
            <w:rFonts w:ascii="Arial" w:hAnsi="Arial" w:cs="Arial"/>
            <w:b/>
            <w:sz w:val="18"/>
            <w:szCs w:val="18"/>
          </w:rPr>
          <w:t>/Julio.-</w:t>
        </w:r>
        <w:r w:rsidRPr="00963535">
          <w:rPr>
            <w:rFonts w:ascii="Arial" w:hAnsi="Arial" w:cs="Arial"/>
            <w:b/>
            <w:sz w:val="18"/>
            <w:szCs w:val="18"/>
          </w:rPr>
          <w:t xml:space="preserve"> 2017</w:t>
        </w:r>
        <w:r w:rsidRPr="00963535">
          <w:rPr>
            <w:rFonts w:ascii="Arial" w:hAnsi="Arial" w:cs="Arial"/>
            <w:b/>
            <w:sz w:val="18"/>
            <w:szCs w:val="18"/>
          </w:rPr>
          <w:tab/>
        </w:r>
        <w:r w:rsidRPr="00963535">
          <w:rPr>
            <w:rFonts w:ascii="Arial" w:hAnsi="Arial" w:cs="Arial"/>
            <w:b/>
            <w:sz w:val="18"/>
            <w:szCs w:val="18"/>
          </w:rPr>
          <w:tab/>
        </w:r>
      </w:p>
      <w:p w:rsidR="001E1839" w:rsidRPr="00963535" w:rsidRDefault="001E1839" w:rsidP="007A410C">
        <w:pPr>
          <w:pStyle w:val="Piedepgina"/>
          <w:tabs>
            <w:tab w:val="left" w:pos="7523"/>
            <w:tab w:val="right" w:pos="9497"/>
          </w:tabs>
          <w:jc w:val="right"/>
          <w:rPr>
            <w:rFonts w:ascii="Arial" w:hAnsi="Arial" w:cs="Arial"/>
            <w:b/>
            <w:sz w:val="18"/>
            <w:szCs w:val="18"/>
          </w:rPr>
        </w:pPr>
        <w:r w:rsidRPr="00963535">
          <w:rPr>
            <w:rFonts w:ascii="Arial" w:hAnsi="Arial" w:cs="Arial"/>
            <w:b/>
            <w:sz w:val="18"/>
            <w:szCs w:val="18"/>
          </w:rPr>
          <w:tab/>
          <w:t xml:space="preserve">Página </w:t>
        </w:r>
        <w:r w:rsidRPr="00963535">
          <w:rPr>
            <w:rFonts w:ascii="Arial" w:hAnsi="Arial" w:cs="Arial"/>
            <w:b/>
            <w:bCs/>
            <w:sz w:val="18"/>
            <w:szCs w:val="18"/>
          </w:rPr>
          <w:fldChar w:fldCharType="begin"/>
        </w:r>
        <w:r w:rsidRPr="00963535">
          <w:rPr>
            <w:rFonts w:ascii="Arial" w:hAnsi="Arial" w:cs="Arial"/>
            <w:b/>
            <w:bCs/>
            <w:sz w:val="18"/>
            <w:szCs w:val="18"/>
          </w:rPr>
          <w:instrText>PAGE</w:instrText>
        </w:r>
        <w:r w:rsidRPr="00963535">
          <w:rPr>
            <w:rFonts w:ascii="Arial" w:hAnsi="Arial" w:cs="Arial"/>
            <w:b/>
            <w:bCs/>
            <w:sz w:val="18"/>
            <w:szCs w:val="18"/>
          </w:rPr>
          <w:fldChar w:fldCharType="separate"/>
        </w:r>
        <w:r w:rsidR="005045F0">
          <w:rPr>
            <w:rFonts w:ascii="Arial" w:hAnsi="Arial" w:cs="Arial"/>
            <w:b/>
            <w:bCs/>
            <w:sz w:val="18"/>
            <w:szCs w:val="18"/>
          </w:rPr>
          <w:t>1</w:t>
        </w:r>
        <w:r w:rsidRPr="00963535">
          <w:rPr>
            <w:rFonts w:ascii="Arial" w:hAnsi="Arial" w:cs="Arial"/>
            <w:b/>
            <w:bCs/>
            <w:sz w:val="18"/>
            <w:szCs w:val="18"/>
          </w:rPr>
          <w:fldChar w:fldCharType="end"/>
        </w:r>
        <w:r w:rsidRPr="00963535">
          <w:rPr>
            <w:rFonts w:ascii="Arial" w:hAnsi="Arial" w:cs="Arial"/>
            <w:b/>
            <w:sz w:val="18"/>
            <w:szCs w:val="18"/>
          </w:rPr>
          <w:t xml:space="preserve"> de </w:t>
        </w:r>
        <w:r w:rsidRPr="00963535">
          <w:rPr>
            <w:rFonts w:ascii="Arial" w:hAnsi="Arial" w:cs="Arial"/>
            <w:b/>
            <w:bCs/>
            <w:sz w:val="18"/>
            <w:szCs w:val="18"/>
          </w:rPr>
          <w:fldChar w:fldCharType="begin"/>
        </w:r>
        <w:r w:rsidRPr="00963535">
          <w:rPr>
            <w:rFonts w:ascii="Arial" w:hAnsi="Arial" w:cs="Arial"/>
            <w:b/>
            <w:bCs/>
            <w:sz w:val="18"/>
            <w:szCs w:val="18"/>
          </w:rPr>
          <w:instrText>NUMPAGES</w:instrText>
        </w:r>
        <w:r w:rsidRPr="00963535">
          <w:rPr>
            <w:rFonts w:ascii="Arial" w:hAnsi="Arial" w:cs="Arial"/>
            <w:b/>
            <w:bCs/>
            <w:sz w:val="18"/>
            <w:szCs w:val="18"/>
          </w:rPr>
          <w:fldChar w:fldCharType="separate"/>
        </w:r>
        <w:r w:rsidR="005045F0">
          <w:rPr>
            <w:rFonts w:ascii="Arial" w:hAnsi="Arial" w:cs="Arial"/>
            <w:b/>
            <w:bCs/>
            <w:sz w:val="18"/>
            <w:szCs w:val="18"/>
          </w:rPr>
          <w:t>1</w:t>
        </w:r>
        <w:r w:rsidRPr="00963535">
          <w:rPr>
            <w:rFonts w:ascii="Arial" w:hAnsi="Arial" w:cs="Arial"/>
            <w:b/>
            <w:bCs/>
            <w:sz w:val="18"/>
            <w:szCs w:val="18"/>
          </w:rPr>
          <w:fldChar w:fldCharType="end"/>
        </w:r>
      </w:p>
    </w:sdtContent>
  </w:sdt>
  <w:p w:rsidR="001E1839" w:rsidRPr="00971674" w:rsidRDefault="001E1839" w:rsidP="007A410C">
    <w:pPr>
      <w:pStyle w:val="Piedepgina"/>
      <w:tabs>
        <w:tab w:val="left" w:pos="7523"/>
        <w:tab w:val="right" w:pos="9497"/>
      </w:tabs>
      <w:jc w:val="right"/>
      <w:rPr>
        <w:rFonts w:ascii="Arial" w:hAnsi="Arial" w:cs="Arial"/>
        <w:sz w:val="18"/>
        <w:szCs w:val="18"/>
      </w:rPr>
    </w:pPr>
  </w:p>
  <w:p w:rsidR="001E1839" w:rsidRDefault="001E183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4399461"/>
      <w:docPartObj>
        <w:docPartGallery w:val="Page Numbers (Bottom of Page)"/>
        <w:docPartUnique/>
      </w:docPartObj>
    </w:sdtPr>
    <w:sdtEndPr>
      <w:rPr>
        <w:rFonts w:ascii="Arial" w:hAnsi="Arial" w:cs="Arial"/>
        <w:sz w:val="18"/>
        <w:szCs w:val="18"/>
      </w:rPr>
    </w:sdtEndPr>
    <w:sdtContent>
      <w:sdt>
        <w:sdtPr>
          <w:id w:val="-1289508813"/>
          <w:docPartObj>
            <w:docPartGallery w:val="Page Numbers (Top of Page)"/>
            <w:docPartUnique/>
          </w:docPartObj>
        </w:sdtPr>
        <w:sdtEndPr>
          <w:rPr>
            <w:rFonts w:ascii="Arial" w:hAnsi="Arial" w:cs="Arial"/>
            <w:sz w:val="18"/>
            <w:szCs w:val="18"/>
          </w:rPr>
        </w:sdtEndPr>
        <w:sdtContent>
          <w:p w:rsidR="001E1839" w:rsidRPr="001B2DB5" w:rsidRDefault="001E1839">
            <w:pPr>
              <w:pStyle w:val="Piedepgina"/>
              <w:jc w:val="right"/>
              <w:rPr>
                <w:rFonts w:ascii="Arial" w:hAnsi="Arial" w:cs="Arial"/>
                <w:sz w:val="18"/>
                <w:szCs w:val="18"/>
              </w:rPr>
            </w:pPr>
            <w:r w:rsidRPr="001B2DB5">
              <w:rPr>
                <w:rFonts w:ascii="Arial" w:hAnsi="Arial" w:cs="Arial"/>
                <w:sz w:val="18"/>
                <w:szCs w:val="18"/>
              </w:rPr>
              <w:t xml:space="preserve">Página </w:t>
            </w:r>
            <w:r w:rsidRPr="001B2DB5">
              <w:rPr>
                <w:rFonts w:ascii="Arial" w:hAnsi="Arial" w:cs="Arial"/>
                <w:b/>
                <w:bCs/>
                <w:sz w:val="18"/>
                <w:szCs w:val="18"/>
              </w:rPr>
              <w:fldChar w:fldCharType="begin"/>
            </w:r>
            <w:r w:rsidRPr="001B2DB5">
              <w:rPr>
                <w:rFonts w:ascii="Arial" w:hAnsi="Arial" w:cs="Arial"/>
                <w:b/>
                <w:bCs/>
                <w:sz w:val="18"/>
                <w:szCs w:val="18"/>
              </w:rPr>
              <w:instrText>PAGE</w:instrText>
            </w:r>
            <w:r w:rsidRPr="001B2DB5">
              <w:rPr>
                <w:rFonts w:ascii="Arial" w:hAnsi="Arial" w:cs="Arial"/>
                <w:b/>
                <w:bCs/>
                <w:sz w:val="18"/>
                <w:szCs w:val="18"/>
              </w:rPr>
              <w:fldChar w:fldCharType="separate"/>
            </w:r>
            <w:r w:rsidR="00B85B3C">
              <w:rPr>
                <w:rFonts w:ascii="Arial" w:hAnsi="Arial" w:cs="Arial"/>
                <w:b/>
                <w:bCs/>
                <w:sz w:val="18"/>
                <w:szCs w:val="18"/>
              </w:rPr>
              <w:t>80</w:t>
            </w:r>
            <w:r w:rsidRPr="001B2DB5">
              <w:rPr>
                <w:rFonts w:ascii="Arial" w:hAnsi="Arial" w:cs="Arial"/>
                <w:b/>
                <w:bCs/>
                <w:sz w:val="18"/>
                <w:szCs w:val="18"/>
              </w:rPr>
              <w:fldChar w:fldCharType="end"/>
            </w:r>
            <w:r w:rsidRPr="001B2DB5">
              <w:rPr>
                <w:rFonts w:ascii="Arial" w:hAnsi="Arial" w:cs="Arial"/>
                <w:sz w:val="18"/>
                <w:szCs w:val="18"/>
              </w:rPr>
              <w:t xml:space="preserve"> de </w:t>
            </w:r>
            <w:r w:rsidRPr="001B2DB5">
              <w:rPr>
                <w:rFonts w:ascii="Arial" w:hAnsi="Arial" w:cs="Arial"/>
                <w:b/>
                <w:bCs/>
                <w:sz w:val="18"/>
                <w:szCs w:val="18"/>
              </w:rPr>
              <w:fldChar w:fldCharType="begin"/>
            </w:r>
            <w:r w:rsidRPr="001B2DB5">
              <w:rPr>
                <w:rFonts w:ascii="Arial" w:hAnsi="Arial" w:cs="Arial"/>
                <w:b/>
                <w:bCs/>
                <w:sz w:val="18"/>
                <w:szCs w:val="18"/>
              </w:rPr>
              <w:instrText>NUMPAGES</w:instrText>
            </w:r>
            <w:r w:rsidRPr="001B2DB5">
              <w:rPr>
                <w:rFonts w:ascii="Arial" w:hAnsi="Arial" w:cs="Arial"/>
                <w:b/>
                <w:bCs/>
                <w:sz w:val="18"/>
                <w:szCs w:val="18"/>
              </w:rPr>
              <w:fldChar w:fldCharType="separate"/>
            </w:r>
            <w:r w:rsidR="00B85B3C">
              <w:rPr>
                <w:rFonts w:ascii="Arial" w:hAnsi="Arial" w:cs="Arial"/>
                <w:b/>
                <w:bCs/>
                <w:sz w:val="18"/>
                <w:szCs w:val="18"/>
              </w:rPr>
              <w:t>81</w:t>
            </w:r>
            <w:r w:rsidRPr="001B2DB5">
              <w:rPr>
                <w:rFonts w:ascii="Arial" w:hAnsi="Arial" w:cs="Arial"/>
                <w:b/>
                <w:bCs/>
                <w:sz w:val="18"/>
                <w:szCs w:val="18"/>
              </w:rPr>
              <w:fldChar w:fldCharType="end"/>
            </w:r>
          </w:p>
        </w:sdtContent>
      </w:sdt>
    </w:sdtContent>
  </w:sdt>
  <w:p w:rsidR="001E1839" w:rsidRPr="007C4BFA" w:rsidRDefault="001E1839" w:rsidP="007C4BFA">
    <w:pPr>
      <w:tabs>
        <w:tab w:val="left" w:pos="7655"/>
      </w:tabs>
      <w:rPr>
        <w:rFonts w:ascii="Arial" w:hAnsi="Arial" w:cs="Arial"/>
        <w:sz w:val="20"/>
        <w:szCs w:val="20"/>
      </w:rPr>
    </w:pPr>
  </w:p>
  <w:p w:rsidR="001E1839" w:rsidRDefault="001E183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5F0" w:rsidRDefault="005045F0" w:rsidP="00532601">
      <w:pPr>
        <w:spacing w:after="0" w:line="240" w:lineRule="auto"/>
      </w:pPr>
      <w:r>
        <w:separator/>
      </w:r>
    </w:p>
  </w:footnote>
  <w:footnote w:type="continuationSeparator" w:id="0">
    <w:p w:rsidR="005045F0" w:rsidRDefault="005045F0" w:rsidP="005326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148" w:type="pct"/>
      <w:jc w:val="center"/>
      <w:tblLook w:val="04A0" w:firstRow="1" w:lastRow="0" w:firstColumn="1" w:lastColumn="0" w:noHBand="0" w:noVBand="1"/>
    </w:tblPr>
    <w:tblGrid>
      <w:gridCol w:w="4324"/>
      <w:gridCol w:w="5677"/>
    </w:tblGrid>
    <w:tr w:rsidR="001E1839" w:rsidTr="007E2648">
      <w:trPr>
        <w:trHeight w:val="1696"/>
        <w:jc w:val="center"/>
      </w:trPr>
      <w:tc>
        <w:tcPr>
          <w:tcW w:w="2162" w:type="pct"/>
          <w:vAlign w:val="center"/>
        </w:tcPr>
        <w:p w:rsidR="001E1839" w:rsidRPr="00075C24" w:rsidRDefault="001E1839" w:rsidP="007E2648">
          <w:pPr>
            <w:suppressAutoHyphens/>
            <w:jc w:val="center"/>
            <w:rPr>
              <w:rFonts w:ascii="Arial" w:hAnsi="Arial" w:cs="Arial"/>
              <w:b/>
              <w:bCs/>
              <w:sz w:val="18"/>
              <w:szCs w:val="18"/>
              <w:lang w:val="es-ES" w:eastAsia="ar-SA"/>
            </w:rPr>
          </w:pPr>
          <w:r w:rsidRPr="00075C24">
            <w:rPr>
              <w:rFonts w:ascii="Arial" w:hAnsi="Arial" w:cs="Arial"/>
              <w:b/>
              <w:bCs/>
              <w:sz w:val="18"/>
              <w:szCs w:val="18"/>
              <w:lang w:val="es-ES" w:eastAsia="ar-SA"/>
            </w:rPr>
            <w:t>Convocatoria</w:t>
          </w:r>
        </w:p>
        <w:p w:rsidR="001E1839" w:rsidRPr="00075C24" w:rsidRDefault="001E1839" w:rsidP="007E2648">
          <w:pPr>
            <w:suppressAutoHyphens/>
            <w:jc w:val="center"/>
            <w:rPr>
              <w:rFonts w:ascii="Arial" w:hAnsi="Arial" w:cs="Arial"/>
              <w:b/>
              <w:bCs/>
              <w:sz w:val="18"/>
              <w:szCs w:val="18"/>
              <w:lang w:val="es-ES" w:eastAsia="ar-SA"/>
            </w:rPr>
          </w:pPr>
        </w:p>
        <w:p w:rsidR="001E1839" w:rsidRPr="00075C24" w:rsidRDefault="001E1839" w:rsidP="007E2648">
          <w:pPr>
            <w:suppressAutoHyphens/>
            <w:jc w:val="center"/>
            <w:rPr>
              <w:rFonts w:ascii="Arial" w:hAnsi="Arial" w:cs="Arial"/>
              <w:b/>
              <w:bCs/>
              <w:sz w:val="18"/>
              <w:szCs w:val="18"/>
              <w:lang w:val="es-ES" w:eastAsia="ar-SA"/>
            </w:rPr>
          </w:pPr>
          <w:r w:rsidRPr="00075C24">
            <w:rPr>
              <w:rFonts w:ascii="Arial" w:hAnsi="Arial" w:cs="Arial"/>
              <w:b/>
              <w:bCs/>
              <w:sz w:val="18"/>
              <w:szCs w:val="18"/>
              <w:lang w:val="es-ES" w:eastAsia="ar-SA"/>
            </w:rPr>
            <w:t>Invitación a Cuando Menos Tres Personas</w:t>
          </w:r>
        </w:p>
        <w:p w:rsidR="001E1839" w:rsidRPr="00075C24" w:rsidRDefault="001E1839" w:rsidP="007E2648">
          <w:pPr>
            <w:suppressAutoHyphens/>
            <w:jc w:val="center"/>
            <w:rPr>
              <w:rFonts w:ascii="Arial" w:hAnsi="Arial" w:cs="Arial"/>
              <w:b/>
              <w:sz w:val="18"/>
              <w:szCs w:val="18"/>
              <w:lang w:val="es-ES" w:eastAsia="ar-SA"/>
            </w:rPr>
          </w:pPr>
          <w:r w:rsidRPr="00075C24">
            <w:rPr>
              <w:rFonts w:ascii="Arial" w:hAnsi="Arial" w:cs="Arial"/>
              <w:b/>
              <w:bCs/>
              <w:sz w:val="18"/>
              <w:szCs w:val="18"/>
              <w:lang w:val="es-ES" w:eastAsia="ar-SA"/>
            </w:rPr>
            <w:t>Nacional</w:t>
          </w:r>
          <w:r w:rsidRPr="00075C24">
            <w:rPr>
              <w:rFonts w:ascii="Arial" w:hAnsi="Arial" w:cs="Arial"/>
              <w:b/>
              <w:sz w:val="18"/>
              <w:szCs w:val="18"/>
              <w:lang w:val="es-ES_tradnl" w:eastAsia="ar-SA"/>
            </w:rPr>
            <w:t xml:space="preserve"> Electrónica</w:t>
          </w:r>
        </w:p>
        <w:p w:rsidR="001E1839" w:rsidRPr="00075C24" w:rsidRDefault="001E1839" w:rsidP="007E2648">
          <w:pPr>
            <w:suppressAutoHyphens/>
            <w:jc w:val="center"/>
            <w:rPr>
              <w:rFonts w:ascii="Arial" w:hAnsi="Arial" w:cs="Arial"/>
              <w:b/>
              <w:sz w:val="18"/>
              <w:szCs w:val="18"/>
              <w:lang w:val="es-ES" w:eastAsia="ar-SA"/>
            </w:rPr>
          </w:pPr>
        </w:p>
        <w:p w:rsidR="001E1839" w:rsidRPr="00075C24" w:rsidRDefault="001E1839" w:rsidP="007A410C">
          <w:pPr>
            <w:suppressAutoHyphens/>
            <w:jc w:val="center"/>
            <w:rPr>
              <w:rFonts w:ascii="Arial" w:hAnsi="Arial" w:cs="Arial"/>
              <w:b/>
              <w:sz w:val="18"/>
              <w:szCs w:val="18"/>
              <w:lang w:val="es-ES_tradnl" w:eastAsia="ar-SA"/>
            </w:rPr>
          </w:pPr>
          <w:r w:rsidRPr="00075C24">
            <w:rPr>
              <w:rFonts w:ascii="Arial" w:hAnsi="Arial" w:cs="Arial"/>
              <w:b/>
              <w:sz w:val="18"/>
              <w:szCs w:val="18"/>
              <w:lang w:val="es-ES" w:eastAsia="ar-SA"/>
            </w:rPr>
            <w:t>Número.- IA-019GYR019-E93-2017</w:t>
          </w:r>
        </w:p>
      </w:tc>
      <w:tc>
        <w:tcPr>
          <w:tcW w:w="2838" w:type="pct"/>
        </w:tcPr>
        <w:p w:rsidR="001E1839" w:rsidRDefault="001E1839" w:rsidP="007E2648">
          <w:pPr>
            <w:suppressAutoHyphens/>
            <w:ind w:left="256"/>
            <w:jc w:val="center"/>
            <w:rPr>
              <w:rFonts w:cs="Arial"/>
              <w:b/>
              <w:sz w:val="18"/>
              <w:szCs w:val="18"/>
              <w:lang w:val="es-ES" w:eastAsia="ar-SA"/>
            </w:rPr>
          </w:pPr>
          <w:r>
            <w:rPr>
              <w:rFonts w:cs="Arial"/>
              <w:b/>
              <w:sz w:val="18"/>
              <w:szCs w:val="18"/>
            </w:rPr>
            <w:drawing>
              <wp:anchor distT="0" distB="0" distL="114300" distR="114300" simplePos="0" relativeHeight="251663360" behindDoc="1" locked="0" layoutInCell="1" allowOverlap="1" wp14:anchorId="7D956284" wp14:editId="66F15B69">
                <wp:simplePos x="0" y="0"/>
                <wp:positionH relativeFrom="column">
                  <wp:posOffset>2532009</wp:posOffset>
                </wp:positionH>
                <wp:positionV relativeFrom="paragraph">
                  <wp:posOffset>168275</wp:posOffset>
                </wp:positionV>
                <wp:extent cx="695325" cy="842645"/>
                <wp:effectExtent l="0" t="0" r="9525"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695325" cy="842645"/>
                        </a:xfrm>
                        <a:prstGeom prst="rect">
                          <a:avLst/>
                        </a:prstGeom>
                        <a:noFill/>
                        <a:ln w="9525">
                          <a:noFill/>
                          <a:miter lim="800000"/>
                          <a:headEnd/>
                          <a:tailEnd/>
                        </a:ln>
                      </pic:spPr>
                    </pic:pic>
                  </a:graphicData>
                </a:graphic>
              </wp:anchor>
            </w:drawing>
          </w:r>
          <w:r>
            <w:rPr>
              <w:rFonts w:cs="Arial"/>
              <w:b/>
              <w:sz w:val="18"/>
              <w:szCs w:val="18"/>
            </w:rPr>
            <w:drawing>
              <wp:anchor distT="0" distB="0" distL="114300" distR="114300" simplePos="0" relativeHeight="251662336" behindDoc="1" locked="0" layoutInCell="1" allowOverlap="1" wp14:anchorId="544CB5EB" wp14:editId="1DEBCBFE">
                <wp:simplePos x="0" y="0"/>
                <wp:positionH relativeFrom="column">
                  <wp:posOffset>66387</wp:posOffset>
                </wp:positionH>
                <wp:positionV relativeFrom="paragraph">
                  <wp:posOffset>164537</wp:posOffset>
                </wp:positionV>
                <wp:extent cx="2191110" cy="799231"/>
                <wp:effectExtent l="0" t="0" r="0" b="127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2189451" cy="798626"/>
                        </a:xfrm>
                        <a:prstGeom prst="rect">
                          <a:avLst/>
                        </a:prstGeom>
                        <a:noFill/>
                        <a:ln w="9525">
                          <a:noFill/>
                          <a:miter lim="800000"/>
                          <a:headEnd/>
                          <a:tailEnd/>
                        </a:ln>
                      </pic:spPr>
                    </pic:pic>
                  </a:graphicData>
                </a:graphic>
              </wp:anchor>
            </w:drawing>
          </w:r>
        </w:p>
      </w:tc>
    </w:tr>
  </w:tbl>
  <w:p w:rsidR="001E1839" w:rsidRPr="007A410C" w:rsidRDefault="001E1839">
    <w:pPr>
      <w:pStyle w:val="Encabezado"/>
      <w:rPr>
        <w:lang w:val="es-MX"/>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839" w:rsidRPr="00EA1D21" w:rsidRDefault="001E1839" w:rsidP="00EA1D21"/>
  <w:tbl>
    <w:tblPr>
      <w:tblStyle w:val="Tablaconcuadrcula"/>
      <w:tblW w:w="5000" w:type="pct"/>
      <w:jc w:val="center"/>
      <w:tblLook w:val="04A0" w:firstRow="1" w:lastRow="0" w:firstColumn="1" w:lastColumn="0" w:noHBand="0" w:noVBand="1"/>
    </w:tblPr>
    <w:tblGrid>
      <w:gridCol w:w="3923"/>
      <w:gridCol w:w="5697"/>
    </w:tblGrid>
    <w:tr w:rsidR="001E1839" w:rsidRPr="00EA1D21" w:rsidTr="00EA1D21">
      <w:trPr>
        <w:trHeight w:val="1696"/>
        <w:jc w:val="center"/>
      </w:trPr>
      <w:tc>
        <w:tcPr>
          <w:tcW w:w="2039" w:type="pct"/>
          <w:vAlign w:val="center"/>
        </w:tcPr>
        <w:p w:rsidR="001E1839" w:rsidRPr="00963535" w:rsidRDefault="001E1839" w:rsidP="003F3DE9">
          <w:pPr>
            <w:jc w:val="center"/>
            <w:rPr>
              <w:rFonts w:ascii="Arial" w:hAnsi="Arial" w:cs="Arial"/>
              <w:b/>
              <w:sz w:val="18"/>
              <w:szCs w:val="18"/>
            </w:rPr>
          </w:pPr>
          <w:r w:rsidRPr="00963535">
            <w:rPr>
              <w:rFonts w:ascii="Arial" w:hAnsi="Arial" w:cs="Arial"/>
              <w:b/>
              <w:sz w:val="18"/>
              <w:szCs w:val="18"/>
            </w:rPr>
            <w:t>Convocatoria</w:t>
          </w:r>
        </w:p>
        <w:p w:rsidR="001E1839" w:rsidRPr="00963535" w:rsidRDefault="001E1839" w:rsidP="003F3DE9">
          <w:pPr>
            <w:jc w:val="center"/>
            <w:rPr>
              <w:rFonts w:ascii="Arial" w:hAnsi="Arial" w:cs="Arial"/>
              <w:b/>
              <w:sz w:val="18"/>
              <w:szCs w:val="18"/>
            </w:rPr>
          </w:pPr>
        </w:p>
        <w:p w:rsidR="001E1839" w:rsidRPr="00963535" w:rsidRDefault="001E1839" w:rsidP="003F3DE9">
          <w:pPr>
            <w:jc w:val="center"/>
            <w:rPr>
              <w:rFonts w:ascii="Arial" w:hAnsi="Arial" w:cs="Arial"/>
              <w:b/>
              <w:sz w:val="18"/>
              <w:szCs w:val="18"/>
            </w:rPr>
          </w:pPr>
          <w:r w:rsidRPr="00963535">
            <w:rPr>
              <w:rFonts w:ascii="Arial" w:hAnsi="Arial" w:cs="Arial"/>
              <w:b/>
              <w:sz w:val="18"/>
              <w:szCs w:val="18"/>
            </w:rPr>
            <w:t>Invitación a Cuando Menos Tres Personas</w:t>
          </w:r>
        </w:p>
        <w:p w:rsidR="001E1839" w:rsidRPr="00963535" w:rsidRDefault="001E1839" w:rsidP="003F3DE9">
          <w:pPr>
            <w:jc w:val="center"/>
            <w:rPr>
              <w:rFonts w:ascii="Arial" w:hAnsi="Arial" w:cs="Arial"/>
              <w:b/>
              <w:sz w:val="18"/>
              <w:szCs w:val="18"/>
            </w:rPr>
          </w:pPr>
          <w:r w:rsidRPr="00963535">
            <w:rPr>
              <w:rFonts w:ascii="Arial" w:hAnsi="Arial" w:cs="Arial"/>
              <w:b/>
              <w:sz w:val="18"/>
              <w:szCs w:val="18"/>
            </w:rPr>
            <w:t>Nacional Electrónica</w:t>
          </w:r>
        </w:p>
        <w:p w:rsidR="001E1839" w:rsidRPr="00963535" w:rsidRDefault="001E1839" w:rsidP="003F3DE9">
          <w:pPr>
            <w:jc w:val="center"/>
            <w:rPr>
              <w:rFonts w:ascii="Arial" w:hAnsi="Arial" w:cs="Arial"/>
              <w:b/>
              <w:sz w:val="18"/>
              <w:szCs w:val="18"/>
            </w:rPr>
          </w:pPr>
        </w:p>
        <w:p w:rsidR="001E1839" w:rsidRPr="00963535" w:rsidRDefault="001E1839" w:rsidP="003F3DE9">
          <w:pPr>
            <w:jc w:val="center"/>
            <w:rPr>
              <w:rFonts w:ascii="Arial" w:hAnsi="Arial" w:cs="Arial"/>
              <w:b/>
              <w:sz w:val="18"/>
              <w:szCs w:val="18"/>
            </w:rPr>
          </w:pPr>
          <w:r w:rsidRPr="00963535">
            <w:rPr>
              <w:rFonts w:ascii="Arial" w:hAnsi="Arial" w:cs="Arial"/>
              <w:b/>
              <w:sz w:val="18"/>
              <w:szCs w:val="18"/>
            </w:rPr>
            <w:t>Número.- IA-019GYR019-E93-2017</w:t>
          </w:r>
        </w:p>
        <w:p w:rsidR="001E1839" w:rsidRPr="00963535" w:rsidRDefault="001E1839" w:rsidP="003F3DE9">
          <w:pPr>
            <w:jc w:val="center"/>
            <w:rPr>
              <w:rFonts w:ascii="Arial" w:hAnsi="Arial" w:cs="Arial"/>
              <w:b/>
              <w:sz w:val="18"/>
              <w:szCs w:val="18"/>
            </w:rPr>
          </w:pPr>
        </w:p>
      </w:tc>
      <w:tc>
        <w:tcPr>
          <w:tcW w:w="2961" w:type="pct"/>
        </w:tcPr>
        <w:p w:rsidR="001E1839" w:rsidRPr="00EA1D21" w:rsidRDefault="001E1839" w:rsidP="00EA1D21">
          <w:r w:rsidRPr="00EA1D21">
            <w:drawing>
              <wp:anchor distT="0" distB="0" distL="114300" distR="114300" simplePos="0" relativeHeight="251660288" behindDoc="1" locked="0" layoutInCell="1" allowOverlap="1" wp14:anchorId="79FD9E05" wp14:editId="11A4225A">
                <wp:simplePos x="0" y="0"/>
                <wp:positionH relativeFrom="column">
                  <wp:posOffset>2532009</wp:posOffset>
                </wp:positionH>
                <wp:positionV relativeFrom="paragraph">
                  <wp:posOffset>168275</wp:posOffset>
                </wp:positionV>
                <wp:extent cx="695325" cy="842645"/>
                <wp:effectExtent l="0" t="0" r="9525" b="0"/>
                <wp:wrapNone/>
                <wp:docPr id="1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695325" cy="842645"/>
                        </a:xfrm>
                        <a:prstGeom prst="rect">
                          <a:avLst/>
                        </a:prstGeom>
                        <a:noFill/>
                        <a:ln w="9525">
                          <a:noFill/>
                          <a:miter lim="800000"/>
                          <a:headEnd/>
                          <a:tailEnd/>
                        </a:ln>
                      </pic:spPr>
                    </pic:pic>
                  </a:graphicData>
                </a:graphic>
              </wp:anchor>
            </w:drawing>
          </w:r>
          <w:r w:rsidRPr="00EA1D21">
            <w:drawing>
              <wp:anchor distT="0" distB="0" distL="114300" distR="114300" simplePos="0" relativeHeight="251659264" behindDoc="1" locked="0" layoutInCell="1" allowOverlap="1" wp14:anchorId="60C685F9" wp14:editId="3B0E92E6">
                <wp:simplePos x="0" y="0"/>
                <wp:positionH relativeFrom="column">
                  <wp:posOffset>66387</wp:posOffset>
                </wp:positionH>
                <wp:positionV relativeFrom="paragraph">
                  <wp:posOffset>164537</wp:posOffset>
                </wp:positionV>
                <wp:extent cx="2191110" cy="799231"/>
                <wp:effectExtent l="0" t="0" r="0" b="127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2189451" cy="798626"/>
                        </a:xfrm>
                        <a:prstGeom prst="rect">
                          <a:avLst/>
                        </a:prstGeom>
                        <a:noFill/>
                        <a:ln w="9525">
                          <a:noFill/>
                          <a:miter lim="800000"/>
                          <a:headEnd/>
                          <a:tailEnd/>
                        </a:ln>
                      </pic:spPr>
                    </pic:pic>
                  </a:graphicData>
                </a:graphic>
              </wp:anchor>
            </w:drawing>
          </w:r>
        </w:p>
      </w:tc>
    </w:tr>
  </w:tbl>
  <w:p w:rsidR="001E1839" w:rsidRPr="00EA1D21" w:rsidRDefault="001E1839" w:rsidP="00EA1D2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3897954"/>
      <w:docPartObj>
        <w:docPartGallery w:val="Watermarks"/>
        <w:docPartUnique/>
      </w:docPartObj>
    </w:sdtPr>
    <w:sdtEndPr/>
    <w:sdtContent>
      <w:p w:rsidR="001E1839" w:rsidRDefault="001E1839">
        <w:pPr>
          <w:pStyle w:val="Encabezado"/>
        </w:pPr>
      </w:p>
      <w:tbl>
        <w:tblPr>
          <w:tblStyle w:val="Tablaconcuadrcula"/>
          <w:tblW w:w="5148" w:type="pct"/>
          <w:jc w:val="center"/>
          <w:tblLook w:val="04A0" w:firstRow="1" w:lastRow="0" w:firstColumn="1" w:lastColumn="0" w:noHBand="0" w:noVBand="1"/>
        </w:tblPr>
        <w:tblGrid>
          <w:gridCol w:w="4324"/>
          <w:gridCol w:w="5677"/>
        </w:tblGrid>
        <w:tr w:rsidR="001E1839" w:rsidRPr="008C39FB" w:rsidTr="008C3062">
          <w:trPr>
            <w:trHeight w:val="1696"/>
            <w:jc w:val="center"/>
          </w:trPr>
          <w:tc>
            <w:tcPr>
              <w:tcW w:w="2162" w:type="pct"/>
              <w:vAlign w:val="center"/>
            </w:tcPr>
            <w:p w:rsidR="001E1839" w:rsidRPr="00532E50" w:rsidRDefault="001E1839" w:rsidP="008C39FB">
              <w:pPr>
                <w:suppressAutoHyphens/>
                <w:jc w:val="center"/>
                <w:rPr>
                  <w:rFonts w:ascii="Arial" w:hAnsi="Arial" w:cs="Arial"/>
                  <w:b/>
                  <w:bCs/>
                  <w:sz w:val="18"/>
                  <w:szCs w:val="18"/>
                  <w:lang w:val="es-ES" w:eastAsia="ar-SA"/>
                </w:rPr>
              </w:pPr>
              <w:r w:rsidRPr="00532E50">
                <w:rPr>
                  <w:rFonts w:ascii="Arial" w:hAnsi="Arial" w:cs="Arial"/>
                  <w:b/>
                  <w:bCs/>
                  <w:sz w:val="18"/>
                  <w:szCs w:val="18"/>
                  <w:lang w:val="es-ES" w:eastAsia="ar-SA"/>
                </w:rPr>
                <w:t>Convocatoria</w:t>
              </w:r>
            </w:p>
            <w:p w:rsidR="001E1839" w:rsidRPr="00532E50" w:rsidRDefault="001E1839" w:rsidP="008C39FB">
              <w:pPr>
                <w:suppressAutoHyphens/>
                <w:jc w:val="center"/>
                <w:rPr>
                  <w:rFonts w:ascii="Arial" w:hAnsi="Arial" w:cs="Arial"/>
                  <w:b/>
                  <w:bCs/>
                  <w:sz w:val="18"/>
                  <w:szCs w:val="18"/>
                  <w:lang w:val="es-ES" w:eastAsia="ar-SA"/>
                </w:rPr>
              </w:pPr>
            </w:p>
            <w:p w:rsidR="001E1839" w:rsidRPr="00532E50" w:rsidRDefault="001E1839" w:rsidP="008C39FB">
              <w:pPr>
                <w:suppressAutoHyphens/>
                <w:jc w:val="center"/>
                <w:rPr>
                  <w:rFonts w:ascii="Arial" w:hAnsi="Arial" w:cs="Arial"/>
                  <w:b/>
                  <w:bCs/>
                  <w:sz w:val="18"/>
                  <w:szCs w:val="18"/>
                  <w:lang w:val="es-ES" w:eastAsia="ar-SA"/>
                </w:rPr>
              </w:pPr>
              <w:r w:rsidRPr="00532E50">
                <w:rPr>
                  <w:rFonts w:ascii="Arial" w:hAnsi="Arial" w:cs="Arial"/>
                  <w:b/>
                  <w:bCs/>
                  <w:sz w:val="18"/>
                  <w:szCs w:val="18"/>
                  <w:lang w:val="es-ES" w:eastAsia="ar-SA"/>
                </w:rPr>
                <w:t>Invitación a cuando menos Tres Personas</w:t>
              </w:r>
            </w:p>
            <w:p w:rsidR="001E1839" w:rsidRPr="00532E50" w:rsidRDefault="001E1839" w:rsidP="008C39FB">
              <w:pPr>
                <w:suppressAutoHyphens/>
                <w:jc w:val="center"/>
                <w:rPr>
                  <w:rFonts w:ascii="Arial" w:hAnsi="Arial" w:cs="Arial"/>
                  <w:b/>
                  <w:sz w:val="18"/>
                  <w:szCs w:val="18"/>
                  <w:lang w:val="es-ES" w:eastAsia="ar-SA"/>
                </w:rPr>
              </w:pPr>
              <w:r w:rsidRPr="00532E50">
                <w:rPr>
                  <w:rFonts w:ascii="Arial" w:hAnsi="Arial" w:cs="Arial"/>
                  <w:b/>
                  <w:bCs/>
                  <w:sz w:val="18"/>
                  <w:szCs w:val="18"/>
                  <w:lang w:val="es-ES" w:eastAsia="ar-SA"/>
                </w:rPr>
                <w:t>Nacional</w:t>
              </w:r>
              <w:r w:rsidRPr="00532E50">
                <w:rPr>
                  <w:rFonts w:ascii="Arial" w:hAnsi="Arial" w:cs="Arial"/>
                  <w:b/>
                  <w:sz w:val="18"/>
                  <w:szCs w:val="18"/>
                  <w:lang w:val="es-ES_tradnl" w:eastAsia="ar-SA"/>
                </w:rPr>
                <w:t xml:space="preserve"> Electrónica</w:t>
              </w:r>
            </w:p>
            <w:p w:rsidR="001E1839" w:rsidRPr="00532E50" w:rsidRDefault="001E1839" w:rsidP="008C39FB">
              <w:pPr>
                <w:suppressAutoHyphens/>
                <w:jc w:val="center"/>
                <w:rPr>
                  <w:rFonts w:ascii="Arial" w:hAnsi="Arial" w:cs="Arial"/>
                  <w:b/>
                  <w:sz w:val="18"/>
                  <w:szCs w:val="18"/>
                  <w:lang w:val="es-ES" w:eastAsia="ar-SA"/>
                </w:rPr>
              </w:pPr>
            </w:p>
            <w:p w:rsidR="001E1839" w:rsidRPr="00532E50" w:rsidRDefault="001E1839" w:rsidP="00D7461F">
              <w:pPr>
                <w:suppressAutoHyphens/>
                <w:jc w:val="center"/>
                <w:rPr>
                  <w:rFonts w:ascii="Arial" w:hAnsi="Arial" w:cs="Arial"/>
                  <w:b/>
                  <w:sz w:val="18"/>
                  <w:szCs w:val="18"/>
                  <w:lang w:val="es-ES" w:eastAsia="ar-SA"/>
                </w:rPr>
              </w:pPr>
              <w:r w:rsidRPr="00532E50">
                <w:rPr>
                  <w:rFonts w:ascii="Arial" w:hAnsi="Arial" w:cs="Arial"/>
                  <w:b/>
                  <w:sz w:val="18"/>
                  <w:szCs w:val="18"/>
                  <w:lang w:val="es-ES" w:eastAsia="ar-SA"/>
                </w:rPr>
                <w:t>Núm. IA-019GYR019-E93-2017</w:t>
              </w:r>
            </w:p>
          </w:tc>
          <w:tc>
            <w:tcPr>
              <w:tcW w:w="2838" w:type="pct"/>
            </w:tcPr>
            <w:p w:rsidR="001E1839" w:rsidRPr="008C39FB" w:rsidRDefault="001E1839" w:rsidP="008C39FB">
              <w:pPr>
                <w:suppressAutoHyphens/>
                <w:ind w:left="256"/>
                <w:jc w:val="center"/>
                <w:rPr>
                  <w:rFonts w:ascii="Arial" w:hAnsi="Arial" w:cs="Arial"/>
                  <w:b/>
                  <w:sz w:val="18"/>
                  <w:szCs w:val="18"/>
                  <w:lang w:val="es-ES" w:eastAsia="ar-SA"/>
                </w:rPr>
              </w:pPr>
              <w:r w:rsidRPr="008C39FB">
                <w:rPr>
                  <w:rFonts w:ascii="Arial" w:hAnsi="Arial" w:cs="Arial"/>
                  <w:b/>
                  <w:sz w:val="18"/>
                  <w:szCs w:val="18"/>
                </w:rPr>
                <w:drawing>
                  <wp:anchor distT="0" distB="0" distL="114300" distR="114300" simplePos="0" relativeHeight="251656704" behindDoc="1" locked="0" layoutInCell="1" allowOverlap="1" wp14:anchorId="030A8966" wp14:editId="4645C92C">
                    <wp:simplePos x="0" y="0"/>
                    <wp:positionH relativeFrom="column">
                      <wp:posOffset>2532009</wp:posOffset>
                    </wp:positionH>
                    <wp:positionV relativeFrom="paragraph">
                      <wp:posOffset>168275</wp:posOffset>
                    </wp:positionV>
                    <wp:extent cx="695325" cy="842645"/>
                    <wp:effectExtent l="0" t="0" r="9525"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695325" cy="842645"/>
                            </a:xfrm>
                            <a:prstGeom prst="rect">
                              <a:avLst/>
                            </a:prstGeom>
                            <a:noFill/>
                            <a:ln w="9525">
                              <a:noFill/>
                              <a:miter lim="800000"/>
                              <a:headEnd/>
                              <a:tailEnd/>
                            </a:ln>
                          </pic:spPr>
                        </pic:pic>
                      </a:graphicData>
                    </a:graphic>
                  </wp:anchor>
                </w:drawing>
              </w:r>
              <w:r w:rsidRPr="008C39FB">
                <w:rPr>
                  <w:rFonts w:ascii="Arial" w:hAnsi="Arial" w:cs="Arial"/>
                  <w:b/>
                  <w:sz w:val="18"/>
                  <w:szCs w:val="18"/>
                </w:rPr>
                <w:drawing>
                  <wp:anchor distT="0" distB="0" distL="114300" distR="114300" simplePos="0" relativeHeight="251655680" behindDoc="1" locked="0" layoutInCell="1" allowOverlap="1" wp14:anchorId="7E4382E3" wp14:editId="7F013081">
                    <wp:simplePos x="0" y="0"/>
                    <wp:positionH relativeFrom="column">
                      <wp:posOffset>66387</wp:posOffset>
                    </wp:positionH>
                    <wp:positionV relativeFrom="paragraph">
                      <wp:posOffset>164537</wp:posOffset>
                    </wp:positionV>
                    <wp:extent cx="2191110" cy="799231"/>
                    <wp:effectExtent l="0" t="0" r="0" b="127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2189451" cy="798626"/>
                            </a:xfrm>
                            <a:prstGeom prst="rect">
                              <a:avLst/>
                            </a:prstGeom>
                            <a:noFill/>
                            <a:ln w="9525">
                              <a:noFill/>
                              <a:miter lim="800000"/>
                              <a:headEnd/>
                              <a:tailEnd/>
                            </a:ln>
                          </pic:spPr>
                        </pic:pic>
                      </a:graphicData>
                    </a:graphic>
                  </wp:anchor>
                </w:drawing>
              </w:r>
            </w:p>
          </w:tc>
        </w:tr>
      </w:tbl>
      <w:p w:rsidR="001E1839" w:rsidRPr="005974D9" w:rsidRDefault="001E1839" w:rsidP="0041789F">
        <w:pPr>
          <w:pStyle w:val="Encabezado"/>
          <w:tabs>
            <w:tab w:val="clear" w:pos="4419"/>
            <w:tab w:val="clear" w:pos="8838"/>
            <w:tab w:val="left" w:pos="3705"/>
          </w:tabs>
          <w:rPr>
            <w:rFonts w:ascii="Arial" w:hAnsi="Arial" w:cs="Arial"/>
          </w:rPr>
        </w:pPr>
        <w:r>
          <w:rPr>
            <w:rFonts w:ascii="Arial" w:hAnsi="Arial" w:cs="Arial"/>
          </w:rPr>
          <w:tab/>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4ECE9118"/>
    <w:lvl w:ilvl="0">
      <w:start w:val="1"/>
      <w:numFmt w:val="decimal"/>
      <w:pStyle w:val="Listaconnmeros2"/>
      <w:lvlText w:val="%1."/>
      <w:lvlJc w:val="left"/>
      <w:pPr>
        <w:tabs>
          <w:tab w:val="num" w:pos="643"/>
        </w:tabs>
        <w:ind w:left="643" w:hanging="360"/>
      </w:pPr>
    </w:lvl>
  </w:abstractNum>
  <w:abstractNum w:abstractNumId="1">
    <w:nsid w:val="FFFFFF81"/>
    <w:multiLevelType w:val="singleLevel"/>
    <w:tmpl w:val="F00C9724"/>
    <w:lvl w:ilvl="0">
      <w:start w:val="1"/>
      <w:numFmt w:val="bullet"/>
      <w:pStyle w:val="Listaconvietas4"/>
      <w:lvlText w:val=""/>
      <w:lvlJc w:val="left"/>
      <w:pPr>
        <w:tabs>
          <w:tab w:val="num" w:pos="1209"/>
        </w:tabs>
        <w:ind w:left="1209" w:hanging="360"/>
      </w:pPr>
      <w:rPr>
        <w:rFonts w:ascii="Symbol" w:hAnsi="Symbol" w:hint="default"/>
      </w:rPr>
    </w:lvl>
  </w:abstractNum>
  <w:abstractNum w:abstractNumId="2">
    <w:nsid w:val="00000001"/>
    <w:multiLevelType w:val="multilevel"/>
    <w:tmpl w:val="2BFA7C3A"/>
    <w:lvl w:ilvl="0">
      <w:start w:val="1"/>
      <w:numFmt w:val="none"/>
      <w:pStyle w:val="Ttulo1"/>
      <w:suff w:val="nothing"/>
      <w:lvlText w:val=""/>
      <w:lvlJc w:val="left"/>
      <w:pPr>
        <w:tabs>
          <w:tab w:val="num" w:pos="432"/>
        </w:tabs>
        <w:ind w:left="432" w:hanging="432"/>
      </w:pPr>
      <w:rPr>
        <w:rFonts w:ascii="Arial" w:hAnsi="Arial"/>
        <w:b/>
        <w:sz w:val="24"/>
      </w:rPr>
    </w:lvl>
    <w:lvl w:ilvl="1">
      <w:start w:val="1"/>
      <w:numFmt w:val="none"/>
      <w:suff w:val="nothing"/>
      <w:lvlText w:val=""/>
      <w:lvlJc w:val="left"/>
      <w:pPr>
        <w:tabs>
          <w:tab w:val="num" w:pos="576"/>
        </w:tabs>
        <w:ind w:left="576" w:hanging="576"/>
      </w:pPr>
      <w:rPr>
        <w:rFonts w:ascii="Arial" w:hAnsi="Arial"/>
        <w:b/>
        <w:sz w:val="24"/>
      </w:rPr>
    </w:lvl>
    <w:lvl w:ilvl="2">
      <w:start w:val="1"/>
      <w:numFmt w:val="none"/>
      <w:pStyle w:val="Ttulo3"/>
      <w:suff w:val="nothing"/>
      <w:lvlText w:val=""/>
      <w:lvlJc w:val="left"/>
      <w:pPr>
        <w:tabs>
          <w:tab w:val="num" w:pos="720"/>
        </w:tabs>
        <w:ind w:left="720" w:hanging="720"/>
      </w:pPr>
      <w:rPr>
        <w:rFonts w:ascii="Arial" w:hAnsi="Arial"/>
        <w:b/>
        <w:sz w:val="24"/>
      </w:rPr>
    </w:lvl>
    <w:lvl w:ilvl="3">
      <w:start w:val="1"/>
      <w:numFmt w:val="none"/>
      <w:pStyle w:val="Ttulo4"/>
      <w:suff w:val="nothing"/>
      <w:lvlText w:val=""/>
      <w:lvlJc w:val="left"/>
      <w:pPr>
        <w:tabs>
          <w:tab w:val="num" w:pos="864"/>
        </w:tabs>
        <w:ind w:left="864" w:hanging="864"/>
      </w:pPr>
      <w:rPr>
        <w:rFonts w:ascii="Arial" w:hAnsi="Arial"/>
        <w:b/>
        <w:sz w:val="24"/>
      </w:rPr>
    </w:lvl>
    <w:lvl w:ilvl="4">
      <w:start w:val="1"/>
      <w:numFmt w:val="none"/>
      <w:pStyle w:val="Ttulo5"/>
      <w:suff w:val="nothing"/>
      <w:lvlText w:val=""/>
      <w:lvlJc w:val="left"/>
      <w:pPr>
        <w:tabs>
          <w:tab w:val="num" w:pos="1008"/>
        </w:tabs>
        <w:ind w:left="1008" w:hanging="1008"/>
      </w:pPr>
      <w:rPr>
        <w:rFonts w:ascii="Arial" w:hAnsi="Arial"/>
        <w:b/>
        <w:sz w:val="24"/>
      </w:rPr>
    </w:lvl>
    <w:lvl w:ilvl="5">
      <w:start w:val="1"/>
      <w:numFmt w:val="none"/>
      <w:pStyle w:val="Ttulo6"/>
      <w:suff w:val="nothing"/>
      <w:lvlText w:val=""/>
      <w:lvlJc w:val="left"/>
      <w:pPr>
        <w:tabs>
          <w:tab w:val="num" w:pos="1152"/>
        </w:tabs>
        <w:ind w:left="1152" w:hanging="1152"/>
      </w:pPr>
      <w:rPr>
        <w:rFonts w:ascii="Arial" w:hAnsi="Arial"/>
        <w:b/>
        <w:sz w:val="24"/>
      </w:rPr>
    </w:lvl>
    <w:lvl w:ilvl="6">
      <w:start w:val="1"/>
      <w:numFmt w:val="none"/>
      <w:pStyle w:val="Ttulo7"/>
      <w:suff w:val="nothing"/>
      <w:lvlText w:val=""/>
      <w:lvlJc w:val="left"/>
      <w:pPr>
        <w:tabs>
          <w:tab w:val="num" w:pos="1296"/>
        </w:tabs>
        <w:ind w:left="1296" w:hanging="1296"/>
      </w:pPr>
      <w:rPr>
        <w:rFonts w:ascii="Arial" w:hAnsi="Arial"/>
        <w:b/>
        <w:sz w:val="24"/>
      </w:rPr>
    </w:lvl>
    <w:lvl w:ilvl="7">
      <w:start w:val="1"/>
      <w:numFmt w:val="none"/>
      <w:pStyle w:val="Ttulo8"/>
      <w:suff w:val="nothing"/>
      <w:lvlText w:val=""/>
      <w:lvlJc w:val="left"/>
      <w:pPr>
        <w:tabs>
          <w:tab w:val="num" w:pos="1440"/>
        </w:tabs>
        <w:ind w:left="1440" w:hanging="1440"/>
      </w:pPr>
      <w:rPr>
        <w:rFonts w:ascii="Arial" w:hAnsi="Arial"/>
        <w:b/>
        <w:sz w:val="24"/>
      </w:rPr>
    </w:lvl>
    <w:lvl w:ilvl="8">
      <w:start w:val="1"/>
      <w:numFmt w:val="none"/>
      <w:pStyle w:val="Ttulo9"/>
      <w:suff w:val="nothing"/>
      <w:lvlText w:val=""/>
      <w:lvlJc w:val="left"/>
      <w:pPr>
        <w:tabs>
          <w:tab w:val="num" w:pos="1584"/>
        </w:tabs>
        <w:ind w:left="1584" w:hanging="1584"/>
      </w:pPr>
      <w:rPr>
        <w:rFonts w:ascii="Arial" w:hAnsi="Arial"/>
        <w:b/>
        <w:sz w:val="24"/>
      </w:rPr>
    </w:lvl>
  </w:abstractNum>
  <w:abstractNum w:abstractNumId="3">
    <w:nsid w:val="00000002"/>
    <w:multiLevelType w:val="multilevel"/>
    <w:tmpl w:val="382C62C4"/>
    <w:lvl w:ilvl="0">
      <w:start w:val="9"/>
      <w:numFmt w:val="lowerLetter"/>
      <w:pStyle w:val="ListBullet1"/>
      <w:lvlText w:val="%1)"/>
      <w:lvlJc w:val="left"/>
      <w:pPr>
        <w:tabs>
          <w:tab w:val="num" w:pos="420"/>
        </w:tabs>
        <w:ind w:left="420" w:hanging="420"/>
      </w:pPr>
      <w:rPr>
        <w:rFonts w:ascii="Arial" w:hAnsi="Arial" w:hint="default"/>
        <w:sz w:val="24"/>
        <w:u w:val="none"/>
      </w:rPr>
    </w:lvl>
    <w:lvl w:ilvl="1">
      <w:start w:val="1"/>
      <w:numFmt w:val="lowerRoman"/>
      <w:lvlText w:val="%2)"/>
      <w:lvlJc w:val="right"/>
      <w:pPr>
        <w:tabs>
          <w:tab w:val="num" w:pos="1140"/>
        </w:tabs>
        <w:ind w:left="1140" w:hanging="180"/>
      </w:pPr>
      <w:rPr>
        <w:rFonts w:hint="default"/>
      </w:rPr>
    </w:lvl>
    <w:lvl w:ilvl="2">
      <w:start w:val="1"/>
      <w:numFmt w:val="decimal"/>
      <w:lvlText w:val="%3)"/>
      <w:lvlJc w:val="left"/>
      <w:pPr>
        <w:tabs>
          <w:tab w:val="num" w:pos="1860"/>
        </w:tabs>
        <w:ind w:left="1860" w:hanging="360"/>
      </w:pPr>
      <w:rPr>
        <w:rFonts w:hint="default"/>
      </w:rPr>
    </w:lvl>
    <w:lvl w:ilvl="3">
      <w:start w:val="1"/>
      <w:numFmt w:val="lowerLetter"/>
      <w:lvlText w:val="%4)"/>
      <w:lvlJc w:val="left"/>
      <w:pPr>
        <w:tabs>
          <w:tab w:val="num" w:pos="2580"/>
        </w:tabs>
        <w:ind w:left="2580" w:hanging="360"/>
      </w:pPr>
      <w:rPr>
        <w:rFonts w:hint="default"/>
      </w:rPr>
    </w:lvl>
    <w:lvl w:ilvl="4">
      <w:start w:val="1"/>
      <w:numFmt w:val="lowerRoman"/>
      <w:lvlText w:val="%5)"/>
      <w:lvlJc w:val="right"/>
      <w:pPr>
        <w:tabs>
          <w:tab w:val="num" w:pos="3300"/>
        </w:tabs>
        <w:ind w:left="3300" w:hanging="180"/>
      </w:pPr>
      <w:rPr>
        <w:rFonts w:hint="default"/>
      </w:rPr>
    </w:lvl>
    <w:lvl w:ilvl="5">
      <w:start w:val="1"/>
      <w:numFmt w:val="decimal"/>
      <w:lvlText w:val="%6)"/>
      <w:lvlJc w:val="left"/>
      <w:pPr>
        <w:tabs>
          <w:tab w:val="num" w:pos="4020"/>
        </w:tabs>
        <w:ind w:left="4020" w:hanging="360"/>
      </w:pPr>
      <w:rPr>
        <w:rFonts w:hint="default"/>
      </w:rPr>
    </w:lvl>
    <w:lvl w:ilvl="6">
      <w:start w:val="1"/>
      <w:numFmt w:val="lowerLetter"/>
      <w:lvlText w:val="%7)"/>
      <w:lvlJc w:val="left"/>
      <w:pPr>
        <w:tabs>
          <w:tab w:val="num" w:pos="4740"/>
        </w:tabs>
        <w:ind w:left="4740" w:hanging="360"/>
      </w:pPr>
      <w:rPr>
        <w:rFonts w:hint="default"/>
      </w:rPr>
    </w:lvl>
    <w:lvl w:ilvl="7">
      <w:start w:val="1"/>
      <w:numFmt w:val="lowerRoman"/>
      <w:lvlText w:val="%8)"/>
      <w:lvlJc w:val="right"/>
      <w:pPr>
        <w:tabs>
          <w:tab w:val="num" w:pos="5460"/>
        </w:tabs>
        <w:ind w:left="5460" w:hanging="180"/>
      </w:pPr>
      <w:rPr>
        <w:rFonts w:hint="default"/>
      </w:rPr>
    </w:lvl>
    <w:lvl w:ilvl="8">
      <w:start w:val="1"/>
      <w:numFmt w:val="decimal"/>
      <w:lvlText w:val="%9)"/>
      <w:lvlJc w:val="left"/>
      <w:pPr>
        <w:tabs>
          <w:tab w:val="num" w:pos="6180"/>
        </w:tabs>
        <w:ind w:left="6180" w:hanging="360"/>
      </w:pPr>
      <w:rPr>
        <w:rFonts w:hint="default"/>
      </w:rPr>
    </w:lvl>
  </w:abstractNum>
  <w:abstractNum w:abstractNumId="4">
    <w:nsid w:val="00000003"/>
    <w:multiLevelType w:val="multilevel"/>
    <w:tmpl w:val="00000003"/>
    <w:name w:val="WW8Num4"/>
    <w:lvl w:ilvl="0">
      <w:start w:val="1"/>
      <w:numFmt w:val="lowerLetter"/>
      <w:pStyle w:val="Titulo"/>
      <w:lvlText w:val="%1)"/>
      <w:lvlJc w:val="left"/>
      <w:pPr>
        <w:tabs>
          <w:tab w:val="num" w:pos="360"/>
        </w:tabs>
        <w:ind w:left="360" w:hanging="360"/>
      </w:pPr>
    </w:lvl>
    <w:lvl w:ilvl="1">
      <w:start w:val="1"/>
      <w:numFmt w:val="decimal"/>
      <w:lvlText w:val="%2."/>
      <w:lvlJc w:val="left"/>
      <w:pPr>
        <w:tabs>
          <w:tab w:val="num" w:pos="900"/>
        </w:tabs>
        <w:ind w:left="900" w:hanging="360"/>
      </w:pPr>
      <w:rPr>
        <w:rFonts w:ascii="Courier New" w:hAnsi="Courier New"/>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00000006"/>
    <w:multiLevelType w:val="multilevel"/>
    <w:tmpl w:val="FAF64564"/>
    <w:name w:val="WW8Num6"/>
    <w:lvl w:ilvl="0">
      <w:start w:val="1"/>
      <w:numFmt w:val="decimal"/>
      <w:lvlText w:val="5.1.%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9"/>
    <w:lvl w:ilvl="0">
      <w:start w:val="1"/>
      <w:numFmt w:val="bullet"/>
      <w:lvlText w:val=""/>
      <w:lvlJc w:val="left"/>
      <w:pPr>
        <w:tabs>
          <w:tab w:val="num" w:pos="1080"/>
        </w:tabs>
        <w:ind w:left="1080" w:hanging="360"/>
      </w:pPr>
      <w:rPr>
        <w:rFonts w:ascii="Wingdings" w:hAnsi="Wingdings"/>
        <w:b/>
      </w:rPr>
    </w:lvl>
  </w:abstractNum>
  <w:abstractNum w:abstractNumId="7">
    <w:nsid w:val="00000008"/>
    <w:multiLevelType w:val="multilevel"/>
    <w:tmpl w:val="00000008"/>
    <w:name w:val="WW8Num10"/>
    <w:lvl w:ilvl="0">
      <w:start w:val="1"/>
      <w:numFmt w:val="decimal"/>
      <w:lvlText w:val="%1."/>
      <w:lvlJc w:val="left"/>
      <w:pPr>
        <w:tabs>
          <w:tab w:val="num" w:pos="420"/>
        </w:tabs>
        <w:ind w:left="420" w:hanging="420"/>
      </w:pPr>
      <w:rPr>
        <w:rFonts w:ascii="Arial" w:eastAsia="Times New Roman" w:hAnsi="Arial" w:cs="Arial"/>
        <w:b/>
        <w:i w:val="0"/>
        <w:sz w:val="24"/>
        <w:szCs w:val="24"/>
      </w:rPr>
    </w:lvl>
    <w:lvl w:ilvl="1">
      <w:start w:val="1"/>
      <w:numFmt w:val="lowerRoman"/>
      <w:lvlText w:val="%2)"/>
      <w:lvlJc w:val="left"/>
      <w:pPr>
        <w:tabs>
          <w:tab w:val="num" w:pos="1140"/>
        </w:tabs>
        <w:ind w:left="1140" w:hanging="180"/>
      </w:pPr>
    </w:lvl>
    <w:lvl w:ilvl="2">
      <w:start w:val="1"/>
      <w:numFmt w:val="decimal"/>
      <w:lvlText w:val="%3)"/>
      <w:lvlJc w:val="left"/>
      <w:pPr>
        <w:tabs>
          <w:tab w:val="num" w:pos="1860"/>
        </w:tabs>
        <w:ind w:left="1860" w:hanging="360"/>
      </w:pPr>
    </w:lvl>
    <w:lvl w:ilvl="3">
      <w:start w:val="1"/>
      <w:numFmt w:val="lowerLetter"/>
      <w:lvlText w:val="%4)"/>
      <w:lvlJc w:val="left"/>
      <w:pPr>
        <w:tabs>
          <w:tab w:val="num" w:pos="2580"/>
        </w:tabs>
        <w:ind w:left="2580" w:hanging="360"/>
      </w:pPr>
    </w:lvl>
    <w:lvl w:ilvl="4">
      <w:start w:val="1"/>
      <w:numFmt w:val="lowerRoman"/>
      <w:lvlText w:val="%5)"/>
      <w:lvlJc w:val="left"/>
      <w:pPr>
        <w:tabs>
          <w:tab w:val="num" w:pos="3300"/>
        </w:tabs>
        <w:ind w:left="3300" w:hanging="180"/>
      </w:pPr>
    </w:lvl>
    <w:lvl w:ilvl="5">
      <w:start w:val="1"/>
      <w:numFmt w:val="decimal"/>
      <w:lvlText w:val="%6)"/>
      <w:lvlJc w:val="left"/>
      <w:pPr>
        <w:tabs>
          <w:tab w:val="num" w:pos="4020"/>
        </w:tabs>
        <w:ind w:left="4020" w:hanging="360"/>
      </w:pPr>
    </w:lvl>
    <w:lvl w:ilvl="6">
      <w:start w:val="1"/>
      <w:numFmt w:val="lowerLetter"/>
      <w:lvlText w:val="%7)"/>
      <w:lvlJc w:val="left"/>
      <w:pPr>
        <w:tabs>
          <w:tab w:val="num" w:pos="4740"/>
        </w:tabs>
        <w:ind w:left="4740" w:hanging="360"/>
      </w:pPr>
    </w:lvl>
    <w:lvl w:ilvl="7">
      <w:start w:val="1"/>
      <w:numFmt w:val="lowerRoman"/>
      <w:lvlText w:val="%8)"/>
      <w:lvlJc w:val="left"/>
      <w:pPr>
        <w:tabs>
          <w:tab w:val="num" w:pos="5460"/>
        </w:tabs>
        <w:ind w:left="5460" w:hanging="180"/>
      </w:pPr>
    </w:lvl>
    <w:lvl w:ilvl="8">
      <w:start w:val="1"/>
      <w:numFmt w:val="decimal"/>
      <w:lvlText w:val="%9)"/>
      <w:lvlJc w:val="left"/>
      <w:pPr>
        <w:tabs>
          <w:tab w:val="num" w:pos="6180"/>
        </w:tabs>
        <w:ind w:left="6180" w:hanging="360"/>
      </w:pPr>
    </w:lvl>
  </w:abstractNum>
  <w:abstractNum w:abstractNumId="8">
    <w:nsid w:val="00000009"/>
    <w:multiLevelType w:val="singleLevel"/>
    <w:tmpl w:val="00000009"/>
    <w:name w:val="WW8Num12"/>
    <w:lvl w:ilvl="0">
      <w:start w:val="1"/>
      <w:numFmt w:val="decimal"/>
      <w:lvlText w:val="%1."/>
      <w:lvlJc w:val="left"/>
      <w:pPr>
        <w:tabs>
          <w:tab w:val="num" w:pos="0"/>
        </w:tabs>
        <w:ind w:left="720" w:hanging="360"/>
      </w:pPr>
    </w:lvl>
  </w:abstractNum>
  <w:abstractNum w:abstractNumId="9">
    <w:nsid w:val="0000000A"/>
    <w:multiLevelType w:val="singleLevel"/>
    <w:tmpl w:val="0000000A"/>
    <w:name w:val="WW8Num13"/>
    <w:lvl w:ilvl="0">
      <w:start w:val="1"/>
      <w:numFmt w:val="decimal"/>
      <w:lvlText w:val="%1."/>
      <w:lvlJc w:val="left"/>
      <w:pPr>
        <w:tabs>
          <w:tab w:val="num" w:pos="0"/>
        </w:tabs>
        <w:ind w:left="1960" w:hanging="360"/>
      </w:pPr>
    </w:lvl>
  </w:abstractNum>
  <w:abstractNum w:abstractNumId="10">
    <w:nsid w:val="0000000B"/>
    <w:multiLevelType w:val="multilevel"/>
    <w:tmpl w:val="0000000B"/>
    <w:name w:val="WW8StyleNum9"/>
    <w:lvl w:ilvl="0">
      <w:start w:val="1"/>
      <w:numFmt w:val="decimal"/>
      <w:pStyle w:val="Listaconnmeros51"/>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E"/>
    <w:multiLevelType w:val="singleLevel"/>
    <w:tmpl w:val="0000000E"/>
    <w:name w:val="WW8Num16"/>
    <w:styleLink w:val="1115"/>
    <w:lvl w:ilvl="0">
      <w:start w:val="1"/>
      <w:numFmt w:val="bullet"/>
      <w:lvlText w:val=""/>
      <w:lvlJc w:val="left"/>
      <w:pPr>
        <w:tabs>
          <w:tab w:val="num" w:pos="720"/>
        </w:tabs>
        <w:ind w:left="720" w:hanging="360"/>
      </w:pPr>
      <w:rPr>
        <w:rFonts w:ascii="Symbol" w:hAnsi="Symbol"/>
      </w:rPr>
    </w:lvl>
  </w:abstractNum>
  <w:abstractNum w:abstractNumId="12">
    <w:nsid w:val="00000010"/>
    <w:multiLevelType w:val="multilevel"/>
    <w:tmpl w:val="EF5884A2"/>
    <w:name w:val="WW8Num1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12"/>
    <w:multiLevelType w:val="multilevel"/>
    <w:tmpl w:val="00000012"/>
    <w:name w:val="WW8Num24"/>
    <w:lvl w:ilvl="0">
      <w:start w:val="1"/>
      <w:numFmt w:val="upperLetter"/>
      <w:lvlText w:val="%1)"/>
      <w:lvlJc w:val="left"/>
      <w:pPr>
        <w:tabs>
          <w:tab w:val="num" w:pos="493"/>
        </w:tabs>
        <w:ind w:left="493" w:hanging="47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14"/>
    <w:multiLevelType w:val="singleLevel"/>
    <w:tmpl w:val="00000014"/>
    <w:name w:val="WW8Num22"/>
    <w:styleLink w:val="Estilo15"/>
    <w:lvl w:ilvl="0">
      <w:start w:val="1"/>
      <w:numFmt w:val="bullet"/>
      <w:lvlText w:val=""/>
      <w:lvlJc w:val="left"/>
      <w:pPr>
        <w:tabs>
          <w:tab w:val="num" w:pos="1080"/>
        </w:tabs>
        <w:ind w:left="1080" w:hanging="360"/>
      </w:pPr>
      <w:rPr>
        <w:rFonts w:ascii="Symbol" w:hAnsi="Symbol"/>
        <w:b/>
      </w:rPr>
    </w:lvl>
  </w:abstractNum>
  <w:abstractNum w:abstractNumId="15">
    <w:nsid w:val="0000001A"/>
    <w:multiLevelType w:val="singleLevel"/>
    <w:tmpl w:val="0000001A"/>
    <w:name w:val="WW8Num29"/>
    <w:lvl w:ilvl="0">
      <w:start w:val="1"/>
      <w:numFmt w:val="bullet"/>
      <w:lvlText w:val=""/>
      <w:lvlJc w:val="left"/>
      <w:pPr>
        <w:tabs>
          <w:tab w:val="num" w:pos="720"/>
        </w:tabs>
        <w:ind w:left="720" w:hanging="360"/>
      </w:pPr>
      <w:rPr>
        <w:rFonts w:ascii="Symbol" w:hAnsi="Symbol"/>
        <w:b/>
      </w:rPr>
    </w:lvl>
  </w:abstractNum>
  <w:abstractNum w:abstractNumId="16">
    <w:nsid w:val="0000001B"/>
    <w:multiLevelType w:val="singleLevel"/>
    <w:tmpl w:val="0000001B"/>
    <w:name w:val="WW8Num32"/>
    <w:styleLink w:val="Estilo124"/>
    <w:lvl w:ilvl="0">
      <w:start w:val="1"/>
      <w:numFmt w:val="bullet"/>
      <w:lvlText w:val=""/>
      <w:lvlJc w:val="left"/>
      <w:pPr>
        <w:tabs>
          <w:tab w:val="num" w:pos="720"/>
        </w:tabs>
        <w:ind w:left="720" w:hanging="360"/>
      </w:pPr>
      <w:rPr>
        <w:rFonts w:ascii="Symbol" w:hAnsi="Symbol"/>
      </w:rPr>
    </w:lvl>
  </w:abstractNum>
  <w:abstractNum w:abstractNumId="17">
    <w:nsid w:val="0000001D"/>
    <w:multiLevelType w:val="singleLevel"/>
    <w:tmpl w:val="1B120996"/>
    <w:styleLink w:val="11111124"/>
    <w:lvl w:ilvl="0">
      <w:start w:val="1"/>
      <w:numFmt w:val="lowerLetter"/>
      <w:lvlText w:val="%1)"/>
      <w:lvlJc w:val="left"/>
      <w:pPr>
        <w:ind w:left="1008" w:hanging="360"/>
      </w:pPr>
      <w:rPr>
        <w:b w:val="0"/>
      </w:rPr>
    </w:lvl>
  </w:abstractNum>
  <w:abstractNum w:abstractNumId="18">
    <w:nsid w:val="0000001E"/>
    <w:multiLevelType w:val="multilevel"/>
    <w:tmpl w:val="EE302558"/>
    <w:name w:val="WW8Num35"/>
    <w:styleLink w:val="11111123"/>
    <w:lvl w:ilvl="0">
      <w:start w:val="8"/>
      <w:numFmt w:val="decimal"/>
      <w:lvlText w:val="%1."/>
      <w:lvlJc w:val="left"/>
      <w:pPr>
        <w:tabs>
          <w:tab w:val="num" w:pos="375"/>
        </w:tabs>
        <w:ind w:left="375" w:hanging="375"/>
      </w:pPr>
      <w:rPr>
        <w:rFonts w:ascii="Symbol" w:hAnsi="Symbol"/>
      </w:rPr>
    </w:lvl>
    <w:lvl w:ilvl="1">
      <w:start w:val="1"/>
      <w:numFmt w:val="lowerLetter"/>
      <w:lvlText w:val="%2)"/>
      <w:lvlJc w:val="left"/>
      <w:pPr>
        <w:tabs>
          <w:tab w:val="num" w:pos="502"/>
        </w:tabs>
        <w:ind w:left="502" w:hanging="360"/>
      </w:pPr>
      <w:rPr>
        <w:rFonts w:hint="default"/>
        <w:b w:val="0"/>
        <w:color w:val="auto"/>
      </w:rPr>
    </w:lvl>
    <w:lvl w:ilvl="2">
      <w:start w:val="1"/>
      <w:numFmt w:val="decimal"/>
      <w:lvlText w:val="%1.%2.%3."/>
      <w:lvlJc w:val="left"/>
      <w:pPr>
        <w:tabs>
          <w:tab w:val="num" w:pos="1440"/>
        </w:tabs>
        <w:ind w:left="1440" w:hanging="720"/>
      </w:pPr>
      <w:rPr>
        <w:rFonts w:ascii="Symbol" w:hAnsi="Symbol"/>
      </w:rPr>
    </w:lvl>
    <w:lvl w:ilvl="3">
      <w:start w:val="1"/>
      <w:numFmt w:val="decimal"/>
      <w:lvlText w:val="%1.%2.%3.%4."/>
      <w:lvlJc w:val="left"/>
      <w:pPr>
        <w:tabs>
          <w:tab w:val="num" w:pos="2160"/>
        </w:tabs>
        <w:ind w:left="2160" w:hanging="1080"/>
      </w:pPr>
      <w:rPr>
        <w:rFonts w:ascii="Symbol" w:hAnsi="Symbol"/>
      </w:rPr>
    </w:lvl>
    <w:lvl w:ilvl="4">
      <w:start w:val="1"/>
      <w:numFmt w:val="decimal"/>
      <w:lvlText w:val="%1.%2.%3.%4.%5."/>
      <w:lvlJc w:val="left"/>
      <w:pPr>
        <w:tabs>
          <w:tab w:val="num" w:pos="2520"/>
        </w:tabs>
        <w:ind w:left="2520" w:hanging="1080"/>
      </w:pPr>
      <w:rPr>
        <w:rFonts w:ascii="Symbol" w:hAnsi="Symbol"/>
      </w:rPr>
    </w:lvl>
    <w:lvl w:ilvl="5">
      <w:start w:val="1"/>
      <w:numFmt w:val="decimal"/>
      <w:lvlText w:val="%1.%2.%3.%4.%5.%6."/>
      <w:lvlJc w:val="left"/>
      <w:pPr>
        <w:tabs>
          <w:tab w:val="num" w:pos="3240"/>
        </w:tabs>
        <w:ind w:left="3240" w:hanging="1440"/>
      </w:pPr>
      <w:rPr>
        <w:rFonts w:ascii="Symbol" w:hAnsi="Symbol"/>
      </w:rPr>
    </w:lvl>
    <w:lvl w:ilvl="6">
      <w:start w:val="1"/>
      <w:numFmt w:val="decimal"/>
      <w:lvlText w:val="%1.%2.%3.%4.%5.%6.%7."/>
      <w:lvlJc w:val="left"/>
      <w:pPr>
        <w:tabs>
          <w:tab w:val="num" w:pos="3600"/>
        </w:tabs>
        <w:ind w:left="3600" w:hanging="1440"/>
      </w:pPr>
      <w:rPr>
        <w:rFonts w:ascii="Symbol" w:hAnsi="Symbol"/>
      </w:rPr>
    </w:lvl>
    <w:lvl w:ilvl="7">
      <w:start w:val="1"/>
      <w:numFmt w:val="decimal"/>
      <w:lvlText w:val="%1.%2.%3.%4.%5.%6.%7.%8."/>
      <w:lvlJc w:val="left"/>
      <w:pPr>
        <w:tabs>
          <w:tab w:val="num" w:pos="4320"/>
        </w:tabs>
        <w:ind w:left="4320" w:hanging="1800"/>
      </w:pPr>
      <w:rPr>
        <w:rFonts w:ascii="Symbol" w:hAnsi="Symbol"/>
      </w:rPr>
    </w:lvl>
    <w:lvl w:ilvl="8">
      <w:start w:val="1"/>
      <w:numFmt w:val="decimal"/>
      <w:lvlText w:val="%1.%2.%3.%4.%5.%6.%7.%8.%9."/>
      <w:lvlJc w:val="left"/>
      <w:pPr>
        <w:tabs>
          <w:tab w:val="num" w:pos="4680"/>
        </w:tabs>
        <w:ind w:left="4680" w:hanging="1800"/>
      </w:pPr>
      <w:rPr>
        <w:rFonts w:ascii="Symbol" w:hAnsi="Symbol"/>
      </w:rPr>
    </w:lvl>
  </w:abstractNum>
  <w:abstractNum w:abstractNumId="19">
    <w:nsid w:val="0000001F"/>
    <w:multiLevelType w:val="multilevel"/>
    <w:tmpl w:val="3D78B028"/>
    <w:name w:val="WW8Num36"/>
    <w:lvl w:ilvl="0">
      <w:start w:val="1"/>
      <w:numFmt w:val="bullet"/>
      <w:lvlText w:val=""/>
      <w:lvlJc w:val="left"/>
      <w:pPr>
        <w:tabs>
          <w:tab w:val="num" w:pos="555"/>
        </w:tabs>
        <w:ind w:left="555" w:hanging="555"/>
      </w:pPr>
      <w:rPr>
        <w:rFonts w:ascii="Symbol" w:hAnsi="Symbol" w:hint="default"/>
        <w:b/>
      </w:rPr>
    </w:lvl>
    <w:lvl w:ilvl="1">
      <w:start w:val="2"/>
      <w:numFmt w:val="decimal"/>
      <w:lvlText w:val="%1.%2."/>
      <w:lvlJc w:val="left"/>
      <w:pPr>
        <w:tabs>
          <w:tab w:val="num" w:pos="933"/>
        </w:tabs>
        <w:ind w:left="933" w:hanging="720"/>
      </w:pPr>
      <w:rPr>
        <w:b/>
      </w:rPr>
    </w:lvl>
    <w:lvl w:ilvl="2">
      <w:start w:val="1"/>
      <w:numFmt w:val="upperRoman"/>
      <w:lvlText w:val="%3."/>
      <w:lvlJc w:val="right"/>
      <w:pPr>
        <w:tabs>
          <w:tab w:val="num" w:pos="606"/>
        </w:tabs>
        <w:ind w:left="606" w:hanging="180"/>
      </w:pPr>
      <w:rPr>
        <w:b/>
      </w:rPr>
    </w:lvl>
    <w:lvl w:ilvl="3">
      <w:start w:val="1"/>
      <w:numFmt w:val="decimal"/>
      <w:lvlText w:val="%1.%2.%3.%4."/>
      <w:lvlJc w:val="left"/>
      <w:pPr>
        <w:tabs>
          <w:tab w:val="num" w:pos="1719"/>
        </w:tabs>
        <w:ind w:left="1719" w:hanging="1080"/>
      </w:pPr>
      <w:rPr>
        <w:b/>
      </w:rPr>
    </w:lvl>
    <w:lvl w:ilvl="4">
      <w:start w:val="1"/>
      <w:numFmt w:val="decimal"/>
      <w:lvlText w:val="%1.%2.%3.%4.%5."/>
      <w:lvlJc w:val="left"/>
      <w:pPr>
        <w:tabs>
          <w:tab w:val="num" w:pos="1932"/>
        </w:tabs>
        <w:ind w:left="1932" w:hanging="1080"/>
      </w:pPr>
      <w:rPr>
        <w:b/>
      </w:rPr>
    </w:lvl>
    <w:lvl w:ilvl="5">
      <w:start w:val="1"/>
      <w:numFmt w:val="decimal"/>
      <w:lvlText w:val="%1.%2.%3.%4.%5.%6."/>
      <w:lvlJc w:val="left"/>
      <w:pPr>
        <w:tabs>
          <w:tab w:val="num" w:pos="2505"/>
        </w:tabs>
        <w:ind w:left="2505" w:hanging="1440"/>
      </w:pPr>
      <w:rPr>
        <w:b/>
      </w:rPr>
    </w:lvl>
    <w:lvl w:ilvl="6">
      <w:start w:val="1"/>
      <w:numFmt w:val="decimal"/>
      <w:lvlText w:val="%1.%2.%3.%4.%5.%6.%7."/>
      <w:lvlJc w:val="left"/>
      <w:pPr>
        <w:tabs>
          <w:tab w:val="num" w:pos="2718"/>
        </w:tabs>
        <w:ind w:left="2718" w:hanging="1440"/>
      </w:pPr>
      <w:rPr>
        <w:b/>
      </w:rPr>
    </w:lvl>
    <w:lvl w:ilvl="7">
      <w:start w:val="1"/>
      <w:numFmt w:val="decimal"/>
      <w:lvlText w:val="%1.%2.%3.%4.%5.%6.%7.%8."/>
      <w:lvlJc w:val="left"/>
      <w:pPr>
        <w:tabs>
          <w:tab w:val="num" w:pos="3291"/>
        </w:tabs>
        <w:ind w:left="3291" w:hanging="1800"/>
      </w:pPr>
      <w:rPr>
        <w:b/>
      </w:rPr>
    </w:lvl>
    <w:lvl w:ilvl="8">
      <w:start w:val="1"/>
      <w:numFmt w:val="decimal"/>
      <w:lvlText w:val="%1.%2.%3.%4.%5.%6.%7.%8.%9."/>
      <w:lvlJc w:val="left"/>
      <w:pPr>
        <w:tabs>
          <w:tab w:val="num" w:pos="3504"/>
        </w:tabs>
        <w:ind w:left="3504" w:hanging="1800"/>
      </w:pPr>
      <w:rPr>
        <w:b/>
      </w:rPr>
    </w:lvl>
  </w:abstractNum>
  <w:abstractNum w:abstractNumId="20">
    <w:nsid w:val="00000022"/>
    <w:multiLevelType w:val="multilevel"/>
    <w:tmpl w:val="0D04AEAA"/>
    <w:name w:val="WW8Num40"/>
    <w:lvl w:ilvl="0">
      <w:start w:val="1"/>
      <w:numFmt w:val="lowerLetter"/>
      <w:lvlText w:val="%1."/>
      <w:lvlJc w:val="left"/>
      <w:pPr>
        <w:tabs>
          <w:tab w:val="num" w:pos="720"/>
        </w:tabs>
        <w:ind w:left="720" w:hanging="360"/>
      </w:pPr>
      <w:rPr>
        <w:b w:val="0"/>
      </w:rPr>
    </w:lvl>
    <w:lvl w:ilvl="1">
      <w:start w:val="2"/>
      <w:numFmt w:val="lowerLetter"/>
      <w:lvlText w:val="%2)"/>
      <w:lvlJc w:val="left"/>
      <w:pPr>
        <w:tabs>
          <w:tab w:val="num" w:pos="644"/>
        </w:tabs>
        <w:ind w:left="644" w:hanging="360"/>
      </w:pPr>
      <w:rPr>
        <w:b/>
      </w:rPr>
    </w:lvl>
    <w:lvl w:ilvl="2">
      <w:start w:val="4"/>
      <w:numFmt w:val="upperRoman"/>
      <w:lvlText w:val="%3."/>
      <w:lvlJc w:val="left"/>
      <w:pPr>
        <w:tabs>
          <w:tab w:val="num" w:pos="2700"/>
        </w:tabs>
        <w:ind w:left="2700" w:hanging="720"/>
      </w:pPr>
      <w:rPr>
        <w:b/>
      </w:rPr>
    </w:lvl>
    <w:lvl w:ilvl="3">
      <w:start w:val="1"/>
      <w:numFmt w:val="lowerLetter"/>
      <w:lvlText w:val="%4)"/>
      <w:lvlJc w:val="left"/>
      <w:pPr>
        <w:tabs>
          <w:tab w:val="num" w:pos="2880"/>
        </w:tabs>
        <w:ind w:left="2880" w:hanging="360"/>
      </w:pPr>
      <w:rPr>
        <w:b/>
        <w:color w:val="auto"/>
      </w:rPr>
    </w:lvl>
    <w:lvl w:ilvl="4">
      <w:start w:val="1"/>
      <w:numFmt w:val="lowerLetter"/>
      <w:lvlText w:val="%5."/>
      <w:lvlJc w:val="left"/>
      <w:pPr>
        <w:tabs>
          <w:tab w:val="num" w:pos="3600"/>
        </w:tabs>
        <w:ind w:left="3600" w:hanging="360"/>
      </w:pPr>
      <w:rPr>
        <w:b/>
      </w:rPr>
    </w:lvl>
    <w:lvl w:ilvl="5">
      <w:start w:val="1"/>
      <w:numFmt w:val="lowerRoman"/>
      <w:lvlText w:val="%6."/>
      <w:lvlJc w:val="right"/>
      <w:pPr>
        <w:tabs>
          <w:tab w:val="num" w:pos="4320"/>
        </w:tabs>
        <w:ind w:left="4320" w:hanging="180"/>
      </w:pPr>
      <w:rPr>
        <w:b/>
      </w:rPr>
    </w:lvl>
    <w:lvl w:ilvl="6">
      <w:start w:val="1"/>
      <w:numFmt w:val="decimal"/>
      <w:lvlText w:val="%7."/>
      <w:lvlJc w:val="left"/>
      <w:pPr>
        <w:tabs>
          <w:tab w:val="num" w:pos="5040"/>
        </w:tabs>
        <w:ind w:left="5040" w:hanging="360"/>
      </w:pPr>
      <w:rPr>
        <w:b/>
        <w:sz w:val="20"/>
        <w:szCs w:val="20"/>
      </w:rPr>
    </w:lvl>
    <w:lvl w:ilvl="7">
      <w:start w:val="1"/>
      <w:numFmt w:val="lowerLetter"/>
      <w:lvlText w:val="%8."/>
      <w:lvlJc w:val="left"/>
      <w:pPr>
        <w:tabs>
          <w:tab w:val="num" w:pos="5760"/>
        </w:tabs>
        <w:ind w:left="5760" w:hanging="360"/>
      </w:pPr>
      <w:rPr>
        <w:b/>
      </w:rPr>
    </w:lvl>
    <w:lvl w:ilvl="8">
      <w:start w:val="1"/>
      <w:numFmt w:val="lowerRoman"/>
      <w:lvlText w:val="%9."/>
      <w:lvlJc w:val="right"/>
      <w:pPr>
        <w:tabs>
          <w:tab w:val="num" w:pos="6480"/>
        </w:tabs>
        <w:ind w:left="6480" w:hanging="180"/>
      </w:pPr>
      <w:rPr>
        <w:b/>
      </w:rPr>
    </w:lvl>
  </w:abstractNum>
  <w:abstractNum w:abstractNumId="21">
    <w:nsid w:val="00000023"/>
    <w:multiLevelType w:val="singleLevel"/>
    <w:tmpl w:val="00000023"/>
    <w:name w:val="WW8Num41"/>
    <w:lvl w:ilvl="0">
      <w:start w:val="4"/>
      <w:numFmt w:val="decimal"/>
      <w:lvlText w:val="%1."/>
      <w:lvlJc w:val="left"/>
      <w:pPr>
        <w:tabs>
          <w:tab w:val="num" w:pos="720"/>
        </w:tabs>
        <w:ind w:left="720" w:hanging="360"/>
      </w:pPr>
    </w:lvl>
  </w:abstractNum>
  <w:abstractNum w:abstractNumId="22">
    <w:nsid w:val="00000024"/>
    <w:multiLevelType w:val="singleLevel"/>
    <w:tmpl w:val="6A081F28"/>
    <w:name w:val="WW8Num47"/>
    <w:lvl w:ilvl="0">
      <w:start w:val="5"/>
      <w:numFmt w:val="upperLetter"/>
      <w:lvlText w:val="%1)"/>
      <w:lvlJc w:val="left"/>
      <w:pPr>
        <w:tabs>
          <w:tab w:val="num" w:pos="720"/>
        </w:tabs>
        <w:ind w:left="720" w:hanging="360"/>
      </w:pPr>
    </w:lvl>
  </w:abstractNum>
  <w:abstractNum w:abstractNumId="23">
    <w:nsid w:val="00000025"/>
    <w:multiLevelType w:val="singleLevel"/>
    <w:tmpl w:val="00000025"/>
    <w:name w:val="WW8Num46"/>
    <w:lvl w:ilvl="0">
      <w:start w:val="1"/>
      <w:numFmt w:val="decimal"/>
      <w:lvlText w:val="%1."/>
      <w:lvlJc w:val="left"/>
      <w:pPr>
        <w:tabs>
          <w:tab w:val="num" w:pos="720"/>
        </w:tabs>
        <w:ind w:left="720" w:hanging="360"/>
      </w:pPr>
    </w:lvl>
  </w:abstractNum>
  <w:abstractNum w:abstractNumId="24">
    <w:nsid w:val="00000027"/>
    <w:multiLevelType w:val="multilevel"/>
    <w:tmpl w:val="00000027"/>
    <w:name w:val="WW8Num48"/>
    <w:lvl w:ilvl="0">
      <w:start w:val="1"/>
      <w:numFmt w:val="decimal"/>
      <w:lvlText w:val="%1"/>
      <w:lvlJc w:val="left"/>
      <w:pPr>
        <w:tabs>
          <w:tab w:val="num" w:pos="360"/>
        </w:tabs>
        <w:ind w:left="360" w:hanging="360"/>
      </w:pPr>
      <w:rPr>
        <w:rFonts w:ascii="Symbol" w:hAnsi="Symbol"/>
        <w:b/>
      </w:rPr>
    </w:lvl>
    <w:lvl w:ilvl="1">
      <w:start w:val="1"/>
      <w:numFmt w:val="decimal"/>
      <w:lvlText w:val="%1.%2"/>
      <w:lvlJc w:val="left"/>
      <w:pPr>
        <w:tabs>
          <w:tab w:val="num" w:pos="720"/>
        </w:tabs>
        <w:ind w:left="720" w:hanging="360"/>
      </w:pPr>
      <w:rPr>
        <w:rFonts w:ascii="Symbol" w:hAnsi="Symbol"/>
        <w:b/>
      </w:rPr>
    </w:lvl>
    <w:lvl w:ilvl="2">
      <w:start w:val="1"/>
      <w:numFmt w:val="decimal"/>
      <w:lvlText w:val="%1.%2.%3"/>
      <w:lvlJc w:val="left"/>
      <w:pPr>
        <w:tabs>
          <w:tab w:val="num" w:pos="1440"/>
        </w:tabs>
        <w:ind w:left="1440" w:hanging="720"/>
      </w:pPr>
      <w:rPr>
        <w:rFonts w:ascii="Symbol" w:hAnsi="Symbol"/>
        <w:b/>
      </w:rPr>
    </w:lvl>
    <w:lvl w:ilvl="3">
      <w:start w:val="1"/>
      <w:numFmt w:val="decimal"/>
      <w:lvlText w:val="%1.%2.%3.%4"/>
      <w:lvlJc w:val="left"/>
      <w:pPr>
        <w:tabs>
          <w:tab w:val="num" w:pos="2160"/>
        </w:tabs>
        <w:ind w:left="2160" w:hanging="720"/>
      </w:pPr>
      <w:rPr>
        <w:rFonts w:ascii="Symbol" w:hAnsi="Symbol"/>
        <w:b/>
      </w:rPr>
    </w:lvl>
    <w:lvl w:ilvl="4">
      <w:start w:val="1"/>
      <w:numFmt w:val="decimal"/>
      <w:lvlText w:val="%1.%2.%3.%4.%5"/>
      <w:lvlJc w:val="left"/>
      <w:pPr>
        <w:tabs>
          <w:tab w:val="num" w:pos="2880"/>
        </w:tabs>
        <w:ind w:left="2880" w:hanging="720"/>
      </w:pPr>
      <w:rPr>
        <w:rFonts w:ascii="Symbol" w:hAnsi="Symbol"/>
        <w:b/>
      </w:rPr>
    </w:lvl>
    <w:lvl w:ilvl="5">
      <w:start w:val="1"/>
      <w:numFmt w:val="decimal"/>
      <w:lvlText w:val="%1.%2.%3.%4.%5.%6"/>
      <w:lvlJc w:val="left"/>
      <w:pPr>
        <w:tabs>
          <w:tab w:val="num" w:pos="3960"/>
        </w:tabs>
        <w:ind w:left="3960" w:hanging="1080"/>
      </w:pPr>
      <w:rPr>
        <w:rFonts w:ascii="Symbol" w:hAnsi="Symbol"/>
        <w:b/>
      </w:rPr>
    </w:lvl>
    <w:lvl w:ilvl="6">
      <w:start w:val="1"/>
      <w:numFmt w:val="decimal"/>
      <w:lvlText w:val="%1.%2.%3.%4.%5.%6.%7"/>
      <w:lvlJc w:val="left"/>
      <w:pPr>
        <w:tabs>
          <w:tab w:val="num" w:pos="5040"/>
        </w:tabs>
        <w:ind w:left="5040" w:hanging="1080"/>
      </w:pPr>
      <w:rPr>
        <w:rFonts w:ascii="Symbol" w:hAnsi="Symbol"/>
        <w:b/>
      </w:rPr>
    </w:lvl>
    <w:lvl w:ilvl="7">
      <w:start w:val="1"/>
      <w:numFmt w:val="decimal"/>
      <w:lvlText w:val="%1.%2.%3.%4.%5.%6.%7.%8"/>
      <w:lvlJc w:val="left"/>
      <w:pPr>
        <w:tabs>
          <w:tab w:val="num" w:pos="6480"/>
        </w:tabs>
        <w:ind w:left="6480" w:hanging="1440"/>
      </w:pPr>
      <w:rPr>
        <w:rFonts w:ascii="Symbol" w:hAnsi="Symbol"/>
        <w:b/>
      </w:rPr>
    </w:lvl>
    <w:lvl w:ilvl="8">
      <w:start w:val="1"/>
      <w:numFmt w:val="decimal"/>
      <w:lvlText w:val="%1.%2.%3.%4.%5.%6.%7.%8.%9"/>
      <w:lvlJc w:val="left"/>
      <w:pPr>
        <w:tabs>
          <w:tab w:val="num" w:pos="7920"/>
        </w:tabs>
        <w:ind w:left="7920" w:hanging="1440"/>
      </w:pPr>
      <w:rPr>
        <w:rFonts w:ascii="Symbol" w:hAnsi="Symbol"/>
        <w:b/>
      </w:rPr>
    </w:lvl>
  </w:abstractNum>
  <w:abstractNum w:abstractNumId="25">
    <w:nsid w:val="00000028"/>
    <w:multiLevelType w:val="singleLevel"/>
    <w:tmpl w:val="00000028"/>
    <w:name w:val="WW8Num50"/>
    <w:lvl w:ilvl="0">
      <w:start w:val="1"/>
      <w:numFmt w:val="bullet"/>
      <w:lvlText w:val=""/>
      <w:lvlJc w:val="left"/>
      <w:pPr>
        <w:tabs>
          <w:tab w:val="num" w:pos="720"/>
        </w:tabs>
        <w:ind w:left="720" w:hanging="360"/>
      </w:pPr>
      <w:rPr>
        <w:rFonts w:ascii="Symbol" w:hAnsi="Symbol"/>
      </w:rPr>
    </w:lvl>
  </w:abstractNum>
  <w:abstractNum w:abstractNumId="26">
    <w:nsid w:val="00000029"/>
    <w:multiLevelType w:val="multilevel"/>
    <w:tmpl w:val="2A1028AA"/>
    <w:name w:val="WW8Num51"/>
    <w:lvl w:ilvl="0">
      <w:start w:val="1"/>
      <w:numFmt w:val="upperRoman"/>
      <w:lvlText w:val="%1."/>
      <w:lvlJc w:val="right"/>
      <w:pPr>
        <w:tabs>
          <w:tab w:val="num" w:pos="720"/>
        </w:tabs>
        <w:ind w:left="720" w:hanging="180"/>
      </w:pPr>
      <w:rPr>
        <w:b w:val="0"/>
      </w:rPr>
    </w:lvl>
    <w:lvl w:ilvl="1">
      <w:start w:val="3"/>
      <w:numFmt w:val="lowerRoman"/>
      <w:lvlText w:val="%2."/>
      <w:lvlJc w:val="left"/>
      <w:pPr>
        <w:tabs>
          <w:tab w:val="num" w:pos="1800"/>
        </w:tabs>
        <w:ind w:left="1800" w:hanging="720"/>
      </w:pPr>
      <w:rPr>
        <w:rFonts w:cs="Times New Roman"/>
      </w:rPr>
    </w:lvl>
    <w:lvl w:ilvl="2">
      <w:start w:val="1"/>
      <w:numFmt w:val="lowerRoman"/>
      <w:lvlText w:val="%3."/>
      <w:lvlJc w:val="right"/>
      <w:pPr>
        <w:tabs>
          <w:tab w:val="num" w:pos="2160"/>
        </w:tabs>
        <w:ind w:left="2160" w:hanging="180"/>
      </w:pPr>
      <w:rPr>
        <w:rFonts w:cs="Times New Roman"/>
      </w:rPr>
    </w:lvl>
    <w:lvl w:ilvl="3">
      <w:start w:val="2"/>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0000002D"/>
    <w:multiLevelType w:val="multilevel"/>
    <w:tmpl w:val="0000002D"/>
    <w:name w:val="WW8Num57"/>
    <w:lvl w:ilvl="0">
      <w:start w:val="1"/>
      <w:numFmt w:val="lowerLetter"/>
      <w:lvlText w:val="%1)"/>
      <w:lvlJc w:val="left"/>
      <w:pPr>
        <w:tabs>
          <w:tab w:val="num" w:pos="420"/>
        </w:tabs>
        <w:ind w:left="420" w:hanging="420"/>
      </w:pPr>
      <w:rPr>
        <w:rFonts w:cs="Times New Roman"/>
        <w:b/>
        <w:i w:val="0"/>
        <w:sz w:val="24"/>
        <w:szCs w:val="24"/>
      </w:rPr>
    </w:lvl>
    <w:lvl w:ilvl="1">
      <w:start w:val="1"/>
      <w:numFmt w:val="lowerRoman"/>
      <w:lvlText w:val="%2)"/>
      <w:lvlJc w:val="right"/>
      <w:pPr>
        <w:tabs>
          <w:tab w:val="num" w:pos="1140"/>
        </w:tabs>
        <w:ind w:left="1140" w:hanging="180"/>
      </w:pPr>
      <w:rPr>
        <w:rFonts w:cs="Times New Roman"/>
      </w:rPr>
    </w:lvl>
    <w:lvl w:ilvl="2">
      <w:start w:val="1"/>
      <w:numFmt w:val="decimal"/>
      <w:lvlText w:val="%3)"/>
      <w:lvlJc w:val="left"/>
      <w:pPr>
        <w:tabs>
          <w:tab w:val="num" w:pos="1860"/>
        </w:tabs>
        <w:ind w:left="1860" w:hanging="360"/>
      </w:pPr>
      <w:rPr>
        <w:rFonts w:cs="Times New Roman"/>
      </w:rPr>
    </w:lvl>
    <w:lvl w:ilvl="3">
      <w:start w:val="1"/>
      <w:numFmt w:val="lowerLetter"/>
      <w:lvlText w:val="%4)"/>
      <w:lvlJc w:val="left"/>
      <w:pPr>
        <w:tabs>
          <w:tab w:val="num" w:pos="2580"/>
        </w:tabs>
        <w:ind w:left="2580" w:hanging="360"/>
      </w:pPr>
      <w:rPr>
        <w:rFonts w:cs="Times New Roman"/>
      </w:rPr>
    </w:lvl>
    <w:lvl w:ilvl="4">
      <w:start w:val="1"/>
      <w:numFmt w:val="lowerRoman"/>
      <w:lvlText w:val="%5)"/>
      <w:lvlJc w:val="right"/>
      <w:pPr>
        <w:tabs>
          <w:tab w:val="num" w:pos="3300"/>
        </w:tabs>
        <w:ind w:left="3300" w:hanging="180"/>
      </w:pPr>
      <w:rPr>
        <w:rFonts w:cs="Times New Roman"/>
      </w:rPr>
    </w:lvl>
    <w:lvl w:ilvl="5">
      <w:start w:val="1"/>
      <w:numFmt w:val="decimal"/>
      <w:lvlText w:val="%6)"/>
      <w:lvlJc w:val="left"/>
      <w:pPr>
        <w:tabs>
          <w:tab w:val="num" w:pos="4020"/>
        </w:tabs>
        <w:ind w:left="4020" w:hanging="360"/>
      </w:pPr>
      <w:rPr>
        <w:rFonts w:cs="Times New Roman"/>
      </w:rPr>
    </w:lvl>
    <w:lvl w:ilvl="6">
      <w:start w:val="1"/>
      <w:numFmt w:val="lowerLetter"/>
      <w:lvlText w:val="%7)"/>
      <w:lvlJc w:val="left"/>
      <w:pPr>
        <w:tabs>
          <w:tab w:val="num" w:pos="4740"/>
        </w:tabs>
        <w:ind w:left="4740" w:hanging="360"/>
      </w:pPr>
      <w:rPr>
        <w:rFonts w:cs="Times New Roman"/>
      </w:rPr>
    </w:lvl>
    <w:lvl w:ilvl="7">
      <w:start w:val="1"/>
      <w:numFmt w:val="lowerRoman"/>
      <w:lvlText w:val="%8)"/>
      <w:lvlJc w:val="right"/>
      <w:pPr>
        <w:tabs>
          <w:tab w:val="num" w:pos="5460"/>
        </w:tabs>
        <w:ind w:left="5460" w:hanging="180"/>
      </w:pPr>
      <w:rPr>
        <w:rFonts w:cs="Times New Roman"/>
      </w:rPr>
    </w:lvl>
    <w:lvl w:ilvl="8">
      <w:start w:val="1"/>
      <w:numFmt w:val="decimal"/>
      <w:lvlText w:val="%9)"/>
      <w:lvlJc w:val="left"/>
      <w:pPr>
        <w:tabs>
          <w:tab w:val="num" w:pos="6180"/>
        </w:tabs>
        <w:ind w:left="6180" w:hanging="360"/>
      </w:pPr>
      <w:rPr>
        <w:rFonts w:cs="Times New Roman"/>
      </w:rPr>
    </w:lvl>
  </w:abstractNum>
  <w:abstractNum w:abstractNumId="28">
    <w:nsid w:val="0170555D"/>
    <w:multiLevelType w:val="hybridMultilevel"/>
    <w:tmpl w:val="0B2869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02F941D5"/>
    <w:multiLevelType w:val="hybridMultilevel"/>
    <w:tmpl w:val="0CEE5F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0520529B"/>
    <w:multiLevelType w:val="hybridMultilevel"/>
    <w:tmpl w:val="73366E7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1">
    <w:nsid w:val="05AC5643"/>
    <w:multiLevelType w:val="multilevel"/>
    <w:tmpl w:val="C9DA54C6"/>
    <w:lvl w:ilvl="0">
      <w:start w:val="1"/>
      <w:numFmt w:val="decimal"/>
      <w:pStyle w:val="MMTopic1"/>
      <w:suff w:val="space"/>
      <w:lvlText w:val="%1"/>
      <w:lvlJc w:val="left"/>
      <w:pPr>
        <w:ind w:left="0" w:firstLine="0"/>
      </w:pPr>
    </w:lvl>
    <w:lvl w:ilvl="1">
      <w:start w:val="1"/>
      <w:numFmt w:val="decimal"/>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pStyle w:val="MMTopic4"/>
      <w:suff w:val="space"/>
      <w:lvlText w:val="%1.%2.%3.%4"/>
      <w:lvlJc w:val="left"/>
      <w:pPr>
        <w:ind w:left="0" w:firstLine="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0BD052DB"/>
    <w:multiLevelType w:val="hybridMultilevel"/>
    <w:tmpl w:val="AAC6DD64"/>
    <w:lvl w:ilvl="0" w:tplc="080A0001">
      <w:start w:val="1"/>
      <w:numFmt w:val="bullet"/>
      <w:lvlText w:val=""/>
      <w:lvlJc w:val="left"/>
      <w:pPr>
        <w:ind w:left="1068" w:hanging="360"/>
      </w:pPr>
      <w:rPr>
        <w:rFonts w:ascii="Symbol" w:hAnsi="Symbol" w:hint="default"/>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3">
    <w:nsid w:val="0BF67C2A"/>
    <w:multiLevelType w:val="hybridMultilevel"/>
    <w:tmpl w:val="5F2A3F90"/>
    <w:styleLink w:val="111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0C747A3B"/>
    <w:multiLevelType w:val="hybridMultilevel"/>
    <w:tmpl w:val="451E0AE0"/>
    <w:lvl w:ilvl="0" w:tplc="821ABD6C">
      <w:start w:val="1"/>
      <w:numFmt w:val="upperRoman"/>
      <w:lvlText w:val="%1."/>
      <w:lvlJc w:val="left"/>
      <w:pPr>
        <w:ind w:left="2136" w:hanging="720"/>
      </w:pPr>
      <w:rPr>
        <w:rFonts w:hint="default"/>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5">
    <w:nsid w:val="0DB2288C"/>
    <w:multiLevelType w:val="hybridMultilevel"/>
    <w:tmpl w:val="BF2CA62E"/>
    <w:name w:val="WW8Num532"/>
    <w:lvl w:ilvl="0" w:tplc="0000000A">
      <w:start w:val="1"/>
      <w:numFmt w:val="upperLetter"/>
      <w:lvlText w:val="%1)"/>
      <w:lvlJc w:val="left"/>
      <w:pPr>
        <w:ind w:left="4897" w:hanging="360"/>
      </w:pPr>
      <w:rPr>
        <w:rFonts w:ascii="Courier New" w:hAnsi="Courier New" w:cs="Courier New"/>
      </w:rPr>
    </w:lvl>
    <w:lvl w:ilvl="1" w:tplc="080A0019">
      <w:start w:val="1"/>
      <w:numFmt w:val="lowerLetter"/>
      <w:lvlText w:val="%2."/>
      <w:lvlJc w:val="left"/>
      <w:pPr>
        <w:ind w:left="2520" w:hanging="360"/>
      </w:pPr>
    </w:lvl>
    <w:lvl w:ilvl="2" w:tplc="080A001B">
      <w:start w:val="1"/>
      <w:numFmt w:val="lowerRoman"/>
      <w:lvlText w:val="%3."/>
      <w:lvlJc w:val="right"/>
      <w:pPr>
        <w:ind w:left="3240" w:hanging="180"/>
      </w:pPr>
    </w:lvl>
    <w:lvl w:ilvl="3" w:tplc="080A000F">
      <w:start w:val="1"/>
      <w:numFmt w:val="decimal"/>
      <w:lvlText w:val="%4."/>
      <w:lvlJc w:val="left"/>
      <w:pPr>
        <w:ind w:left="3960" w:hanging="360"/>
      </w:pPr>
    </w:lvl>
    <w:lvl w:ilvl="4" w:tplc="080A0019">
      <w:start w:val="1"/>
      <w:numFmt w:val="lowerLetter"/>
      <w:lvlText w:val="%5."/>
      <w:lvlJc w:val="left"/>
      <w:pPr>
        <w:ind w:left="4680" w:hanging="360"/>
      </w:pPr>
    </w:lvl>
    <w:lvl w:ilvl="5" w:tplc="080A001B">
      <w:start w:val="1"/>
      <w:numFmt w:val="lowerRoman"/>
      <w:lvlText w:val="%6."/>
      <w:lvlJc w:val="right"/>
      <w:pPr>
        <w:ind w:left="5400" w:hanging="180"/>
      </w:pPr>
    </w:lvl>
    <w:lvl w:ilvl="6" w:tplc="080A000F">
      <w:start w:val="1"/>
      <w:numFmt w:val="decimal"/>
      <w:lvlText w:val="%7."/>
      <w:lvlJc w:val="left"/>
      <w:pPr>
        <w:ind w:left="6120" w:hanging="360"/>
      </w:pPr>
    </w:lvl>
    <w:lvl w:ilvl="7" w:tplc="080A0019">
      <w:start w:val="1"/>
      <w:numFmt w:val="lowerLetter"/>
      <w:lvlText w:val="%8."/>
      <w:lvlJc w:val="left"/>
      <w:pPr>
        <w:ind w:left="6840" w:hanging="360"/>
      </w:pPr>
    </w:lvl>
    <w:lvl w:ilvl="8" w:tplc="080A001B">
      <w:start w:val="1"/>
      <w:numFmt w:val="lowerRoman"/>
      <w:lvlText w:val="%9."/>
      <w:lvlJc w:val="right"/>
      <w:pPr>
        <w:ind w:left="7560" w:hanging="180"/>
      </w:pPr>
    </w:lvl>
  </w:abstractNum>
  <w:abstractNum w:abstractNumId="36">
    <w:nsid w:val="0F3D4042"/>
    <w:multiLevelType w:val="multilevel"/>
    <w:tmpl w:val="94DC23B2"/>
    <w:lvl w:ilvl="0">
      <w:start w:val="3"/>
      <w:numFmt w:val="decimal"/>
      <w:lvlText w:val="%1"/>
      <w:lvlJc w:val="left"/>
      <w:pPr>
        <w:ind w:left="480" w:hanging="480"/>
      </w:pPr>
      <w:rPr>
        <w:rFonts w:hint="default"/>
      </w:rPr>
    </w:lvl>
    <w:lvl w:ilvl="1">
      <w:start w:val="6"/>
      <w:numFmt w:val="decimal"/>
      <w:lvlText w:val="%1.%2"/>
      <w:lvlJc w:val="left"/>
      <w:pPr>
        <w:ind w:left="873" w:hanging="480"/>
      </w:pPr>
      <w:rPr>
        <w:rFonts w:hint="default"/>
      </w:rPr>
    </w:lvl>
    <w:lvl w:ilvl="2">
      <w:start w:val="1"/>
      <w:numFmt w:val="decimal"/>
      <w:lvlText w:val="3.5.%3"/>
      <w:lvlJc w:val="left"/>
      <w:pPr>
        <w:ind w:left="1506" w:hanging="720"/>
      </w:pPr>
      <w:rPr>
        <w:rFonts w:ascii="Arial" w:hAnsi="Arial" w:hint="default"/>
        <w:b/>
        <w:i w:val="0"/>
        <w:sz w:val="20"/>
        <w:szCs w:val="24"/>
      </w:rPr>
    </w:lvl>
    <w:lvl w:ilvl="3">
      <w:start w:val="1"/>
      <w:numFmt w:val="decimal"/>
      <w:lvlText w:val="%1.%2.%3.%4"/>
      <w:lvlJc w:val="left"/>
      <w:pPr>
        <w:ind w:left="1899" w:hanging="72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045" w:hanging="1080"/>
      </w:pPr>
      <w:rPr>
        <w:rFonts w:hint="default"/>
      </w:rPr>
    </w:lvl>
    <w:lvl w:ilvl="6">
      <w:start w:val="1"/>
      <w:numFmt w:val="decimal"/>
      <w:lvlText w:val="%1.%2.%3.%4.%5.%6.%7"/>
      <w:lvlJc w:val="left"/>
      <w:pPr>
        <w:ind w:left="3798" w:hanging="1440"/>
      </w:pPr>
      <w:rPr>
        <w:rFonts w:hint="default"/>
      </w:rPr>
    </w:lvl>
    <w:lvl w:ilvl="7">
      <w:start w:val="1"/>
      <w:numFmt w:val="decimal"/>
      <w:lvlText w:val="%1.%2.%3.%4.%5.%6.%7.%8"/>
      <w:lvlJc w:val="left"/>
      <w:pPr>
        <w:ind w:left="4191" w:hanging="1440"/>
      </w:pPr>
      <w:rPr>
        <w:rFonts w:hint="default"/>
      </w:rPr>
    </w:lvl>
    <w:lvl w:ilvl="8">
      <w:start w:val="1"/>
      <w:numFmt w:val="decimal"/>
      <w:lvlText w:val="%1.%2.%3.%4.%5.%6.%7.%8.%9"/>
      <w:lvlJc w:val="left"/>
      <w:pPr>
        <w:ind w:left="4944" w:hanging="1800"/>
      </w:pPr>
      <w:rPr>
        <w:rFonts w:hint="default"/>
      </w:rPr>
    </w:lvl>
  </w:abstractNum>
  <w:abstractNum w:abstractNumId="37">
    <w:nsid w:val="133D4324"/>
    <w:multiLevelType w:val="hybridMultilevel"/>
    <w:tmpl w:val="14E4B78E"/>
    <w:lvl w:ilvl="0" w:tplc="4BEAD9F0">
      <w:start w:val="1"/>
      <w:numFmt w:val="lowerLetter"/>
      <w:lvlText w:val="%1)"/>
      <w:lvlJc w:val="left"/>
      <w:pPr>
        <w:ind w:left="786"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8">
    <w:nsid w:val="15727ACB"/>
    <w:multiLevelType w:val="hybridMultilevel"/>
    <w:tmpl w:val="2A5EA56A"/>
    <w:lvl w:ilvl="0" w:tplc="61102AF4">
      <w:start w:val="1"/>
      <w:numFmt w:val="lowerLetter"/>
      <w:lvlText w:val="%1)"/>
      <w:lvlJc w:val="left"/>
      <w:pPr>
        <w:ind w:left="1155" w:hanging="360"/>
      </w:pPr>
      <w:rPr>
        <w:rFonts w:hint="default"/>
        <w:b/>
        <w:sz w:val="22"/>
        <w:szCs w:val="22"/>
      </w:rPr>
    </w:lvl>
    <w:lvl w:ilvl="1" w:tplc="080A0019" w:tentative="1">
      <w:start w:val="1"/>
      <w:numFmt w:val="lowerLetter"/>
      <w:lvlText w:val="%2."/>
      <w:lvlJc w:val="left"/>
      <w:pPr>
        <w:ind w:left="1875" w:hanging="360"/>
      </w:pPr>
    </w:lvl>
    <w:lvl w:ilvl="2" w:tplc="080A001B" w:tentative="1">
      <w:start w:val="1"/>
      <w:numFmt w:val="lowerRoman"/>
      <w:lvlText w:val="%3."/>
      <w:lvlJc w:val="right"/>
      <w:pPr>
        <w:ind w:left="2595" w:hanging="180"/>
      </w:pPr>
    </w:lvl>
    <w:lvl w:ilvl="3" w:tplc="080A000F" w:tentative="1">
      <w:start w:val="1"/>
      <w:numFmt w:val="decimal"/>
      <w:lvlText w:val="%4."/>
      <w:lvlJc w:val="left"/>
      <w:pPr>
        <w:ind w:left="3315" w:hanging="360"/>
      </w:pPr>
    </w:lvl>
    <w:lvl w:ilvl="4" w:tplc="080A0019" w:tentative="1">
      <w:start w:val="1"/>
      <w:numFmt w:val="lowerLetter"/>
      <w:lvlText w:val="%5."/>
      <w:lvlJc w:val="left"/>
      <w:pPr>
        <w:ind w:left="4035" w:hanging="360"/>
      </w:pPr>
    </w:lvl>
    <w:lvl w:ilvl="5" w:tplc="080A001B" w:tentative="1">
      <w:start w:val="1"/>
      <w:numFmt w:val="lowerRoman"/>
      <w:lvlText w:val="%6."/>
      <w:lvlJc w:val="right"/>
      <w:pPr>
        <w:ind w:left="4755" w:hanging="180"/>
      </w:pPr>
    </w:lvl>
    <w:lvl w:ilvl="6" w:tplc="080A000F" w:tentative="1">
      <w:start w:val="1"/>
      <w:numFmt w:val="decimal"/>
      <w:lvlText w:val="%7."/>
      <w:lvlJc w:val="left"/>
      <w:pPr>
        <w:ind w:left="5475" w:hanging="360"/>
      </w:pPr>
    </w:lvl>
    <w:lvl w:ilvl="7" w:tplc="080A0019" w:tentative="1">
      <w:start w:val="1"/>
      <w:numFmt w:val="lowerLetter"/>
      <w:lvlText w:val="%8."/>
      <w:lvlJc w:val="left"/>
      <w:pPr>
        <w:ind w:left="6195" w:hanging="360"/>
      </w:pPr>
    </w:lvl>
    <w:lvl w:ilvl="8" w:tplc="080A001B" w:tentative="1">
      <w:start w:val="1"/>
      <w:numFmt w:val="lowerRoman"/>
      <w:lvlText w:val="%9."/>
      <w:lvlJc w:val="right"/>
      <w:pPr>
        <w:ind w:left="6915" w:hanging="180"/>
      </w:pPr>
    </w:lvl>
  </w:abstractNum>
  <w:abstractNum w:abstractNumId="39">
    <w:nsid w:val="15ED4BC6"/>
    <w:multiLevelType w:val="hybridMultilevel"/>
    <w:tmpl w:val="68806D5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0">
    <w:nsid w:val="18BC25A7"/>
    <w:multiLevelType w:val="hybridMultilevel"/>
    <w:tmpl w:val="2A2C6112"/>
    <w:lvl w:ilvl="0" w:tplc="6242E0B4">
      <w:start w:val="1"/>
      <w:numFmt w:val="lowerLetter"/>
      <w:lvlText w:val="%1."/>
      <w:lvlJc w:val="left"/>
      <w:pPr>
        <w:ind w:left="1285" w:hanging="360"/>
      </w:pPr>
      <w:rPr>
        <w:rFonts w:hint="default"/>
        <w:b/>
        <w:sz w:val="22"/>
        <w:szCs w:val="22"/>
      </w:rPr>
    </w:lvl>
    <w:lvl w:ilvl="1" w:tplc="53821496">
      <w:start w:val="1"/>
      <w:numFmt w:val="lowerLetter"/>
      <w:lvlText w:val="%2."/>
      <w:lvlJc w:val="left"/>
      <w:pPr>
        <w:ind w:left="2005" w:hanging="360"/>
      </w:pPr>
      <w:rPr>
        <w:b/>
        <w:sz w:val="22"/>
        <w:szCs w:val="22"/>
      </w:rPr>
    </w:lvl>
    <w:lvl w:ilvl="2" w:tplc="080A001B" w:tentative="1">
      <w:start w:val="1"/>
      <w:numFmt w:val="lowerRoman"/>
      <w:lvlText w:val="%3."/>
      <w:lvlJc w:val="right"/>
      <w:pPr>
        <w:ind w:left="2725" w:hanging="180"/>
      </w:pPr>
    </w:lvl>
    <w:lvl w:ilvl="3" w:tplc="080A000F" w:tentative="1">
      <w:start w:val="1"/>
      <w:numFmt w:val="decimal"/>
      <w:lvlText w:val="%4."/>
      <w:lvlJc w:val="left"/>
      <w:pPr>
        <w:ind w:left="3445" w:hanging="360"/>
      </w:pPr>
    </w:lvl>
    <w:lvl w:ilvl="4" w:tplc="080A0019" w:tentative="1">
      <w:start w:val="1"/>
      <w:numFmt w:val="lowerLetter"/>
      <w:lvlText w:val="%5."/>
      <w:lvlJc w:val="left"/>
      <w:pPr>
        <w:ind w:left="4165" w:hanging="360"/>
      </w:pPr>
    </w:lvl>
    <w:lvl w:ilvl="5" w:tplc="080A001B" w:tentative="1">
      <w:start w:val="1"/>
      <w:numFmt w:val="lowerRoman"/>
      <w:lvlText w:val="%6."/>
      <w:lvlJc w:val="right"/>
      <w:pPr>
        <w:ind w:left="4885" w:hanging="180"/>
      </w:pPr>
    </w:lvl>
    <w:lvl w:ilvl="6" w:tplc="080A000F" w:tentative="1">
      <w:start w:val="1"/>
      <w:numFmt w:val="decimal"/>
      <w:lvlText w:val="%7."/>
      <w:lvlJc w:val="left"/>
      <w:pPr>
        <w:ind w:left="5605" w:hanging="360"/>
      </w:pPr>
    </w:lvl>
    <w:lvl w:ilvl="7" w:tplc="080A0019" w:tentative="1">
      <w:start w:val="1"/>
      <w:numFmt w:val="lowerLetter"/>
      <w:lvlText w:val="%8."/>
      <w:lvlJc w:val="left"/>
      <w:pPr>
        <w:ind w:left="6325" w:hanging="360"/>
      </w:pPr>
    </w:lvl>
    <w:lvl w:ilvl="8" w:tplc="080A001B" w:tentative="1">
      <w:start w:val="1"/>
      <w:numFmt w:val="lowerRoman"/>
      <w:lvlText w:val="%9."/>
      <w:lvlJc w:val="right"/>
      <w:pPr>
        <w:ind w:left="7045" w:hanging="180"/>
      </w:pPr>
    </w:lvl>
  </w:abstractNum>
  <w:abstractNum w:abstractNumId="41">
    <w:nsid w:val="1AD05052"/>
    <w:multiLevelType w:val="multilevel"/>
    <w:tmpl w:val="0C0A001D"/>
    <w:name w:val="WW8Num1852"/>
    <w:styleLink w:val="Estilo1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1D766FD6"/>
    <w:multiLevelType w:val="hybridMultilevel"/>
    <w:tmpl w:val="496C4336"/>
    <w:name w:val="WW8Num42"/>
    <w:lvl w:ilvl="0" w:tplc="81D0AFA0">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1F095E27"/>
    <w:multiLevelType w:val="multilevel"/>
    <w:tmpl w:val="0C0A001F"/>
    <w:styleLink w:val="111111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3"/>
      <w:numFmt w:val="decimal"/>
      <w:lvlText w:val="%1.%2.%3."/>
      <w:lvlJc w:val="left"/>
      <w:pPr>
        <w:tabs>
          <w:tab w:val="num" w:pos="1044"/>
        </w:tabs>
        <w:ind w:left="104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nsid w:val="22CE671E"/>
    <w:multiLevelType w:val="hybridMultilevel"/>
    <w:tmpl w:val="590EF174"/>
    <w:name w:val="WW8Num402"/>
    <w:lvl w:ilvl="0" w:tplc="6964A50C">
      <w:start w:val="1"/>
      <w:numFmt w:val="lowerLetter"/>
      <w:lvlText w:val="%1)"/>
      <w:lvlJc w:val="left"/>
      <w:pPr>
        <w:ind w:left="720" w:hanging="360"/>
      </w:pPr>
      <w:rPr>
        <w:rFonts w:cs="Times New Roman"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25711F4C"/>
    <w:multiLevelType w:val="multilevel"/>
    <w:tmpl w:val="DE8C52B4"/>
    <w:styleLink w:val="List12"/>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6">
    <w:nsid w:val="26F4208B"/>
    <w:multiLevelType w:val="hybridMultilevel"/>
    <w:tmpl w:val="6C3233B2"/>
    <w:lvl w:ilvl="0" w:tplc="080A0003">
      <w:start w:val="1"/>
      <w:numFmt w:val="bullet"/>
      <w:lvlText w:val="o"/>
      <w:lvlJc w:val="left"/>
      <w:pPr>
        <w:ind w:left="2160" w:hanging="360"/>
      </w:pPr>
      <w:rPr>
        <w:rFonts w:ascii="Courier New" w:hAnsi="Courier New" w:cs="Courier New"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47">
    <w:nsid w:val="32FE6C7D"/>
    <w:multiLevelType w:val="hybridMultilevel"/>
    <w:tmpl w:val="71928C92"/>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8">
    <w:nsid w:val="39DA20EC"/>
    <w:multiLevelType w:val="hybridMultilevel"/>
    <w:tmpl w:val="4754F950"/>
    <w:name w:val="WW8Num252232"/>
    <w:lvl w:ilvl="0" w:tplc="9422506C">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2880"/>
        </w:tabs>
        <w:ind w:left="-288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1440"/>
        </w:tabs>
        <w:ind w:left="-1440" w:hanging="360"/>
      </w:pPr>
    </w:lvl>
    <w:lvl w:ilvl="4" w:tplc="0C0A0019" w:tentative="1">
      <w:start w:val="1"/>
      <w:numFmt w:val="lowerLetter"/>
      <w:lvlText w:val="%5."/>
      <w:lvlJc w:val="left"/>
      <w:pPr>
        <w:tabs>
          <w:tab w:val="num" w:pos="-720"/>
        </w:tabs>
        <w:ind w:left="-720" w:hanging="360"/>
      </w:pPr>
    </w:lvl>
    <w:lvl w:ilvl="5" w:tplc="0C0A001B" w:tentative="1">
      <w:start w:val="1"/>
      <w:numFmt w:val="lowerRoman"/>
      <w:lvlText w:val="%6."/>
      <w:lvlJc w:val="right"/>
      <w:pPr>
        <w:tabs>
          <w:tab w:val="num" w:pos="0"/>
        </w:tabs>
        <w:ind w:left="0" w:hanging="180"/>
      </w:pPr>
    </w:lvl>
    <w:lvl w:ilvl="6" w:tplc="0C0A000F" w:tentative="1">
      <w:start w:val="1"/>
      <w:numFmt w:val="decimal"/>
      <w:lvlText w:val="%7."/>
      <w:lvlJc w:val="left"/>
      <w:pPr>
        <w:tabs>
          <w:tab w:val="num" w:pos="720"/>
        </w:tabs>
        <w:ind w:left="720" w:hanging="360"/>
      </w:pPr>
    </w:lvl>
    <w:lvl w:ilvl="7" w:tplc="0C0A0019" w:tentative="1">
      <w:start w:val="1"/>
      <w:numFmt w:val="lowerLetter"/>
      <w:lvlText w:val="%8."/>
      <w:lvlJc w:val="left"/>
      <w:pPr>
        <w:tabs>
          <w:tab w:val="num" w:pos="1440"/>
        </w:tabs>
        <w:ind w:left="1440" w:hanging="360"/>
      </w:pPr>
    </w:lvl>
    <w:lvl w:ilvl="8" w:tplc="0C0A001B" w:tentative="1">
      <w:start w:val="1"/>
      <w:numFmt w:val="lowerRoman"/>
      <w:lvlText w:val="%9."/>
      <w:lvlJc w:val="right"/>
      <w:pPr>
        <w:tabs>
          <w:tab w:val="num" w:pos="2160"/>
        </w:tabs>
        <w:ind w:left="2160" w:hanging="180"/>
      </w:pPr>
    </w:lvl>
  </w:abstractNum>
  <w:abstractNum w:abstractNumId="49">
    <w:nsid w:val="3AC14C57"/>
    <w:multiLevelType w:val="hybridMultilevel"/>
    <w:tmpl w:val="C9DA3A06"/>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0">
    <w:nsid w:val="43846D93"/>
    <w:multiLevelType w:val="hybridMultilevel"/>
    <w:tmpl w:val="6FD6FDFC"/>
    <w:lvl w:ilvl="0" w:tplc="6964941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43EA26D6"/>
    <w:multiLevelType w:val="hybridMultilevel"/>
    <w:tmpl w:val="4A16A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6FD26B6"/>
    <w:multiLevelType w:val="hybridMultilevel"/>
    <w:tmpl w:val="BB36BC42"/>
    <w:lvl w:ilvl="0" w:tplc="9E60580C">
      <w:start w:val="1"/>
      <w:numFmt w:val="upperRoman"/>
      <w:lvlText w:val="%1)"/>
      <w:lvlJc w:val="left"/>
      <w:pPr>
        <w:ind w:left="107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47E26A45"/>
    <w:multiLevelType w:val="hybridMultilevel"/>
    <w:tmpl w:val="A350A004"/>
    <w:lvl w:ilvl="0" w:tplc="34A06562">
      <w:start w:val="1"/>
      <w:numFmt w:val="decimal"/>
      <w:lvlText w:val="3.5.%1"/>
      <w:lvlJc w:val="left"/>
      <w:pPr>
        <w:ind w:left="720" w:hanging="360"/>
      </w:pPr>
      <w:rPr>
        <w:rFonts w:ascii="Arial" w:hAnsi="Arial" w:hint="default"/>
        <w:b/>
        <w:i w:val="0"/>
        <w:sz w:val="20"/>
      </w:rPr>
    </w:lvl>
    <w:lvl w:ilvl="1" w:tplc="04090019">
      <w:start w:val="1"/>
      <w:numFmt w:val="lowerLetter"/>
      <w:lvlText w:val="%2."/>
      <w:lvlJc w:val="left"/>
      <w:pPr>
        <w:ind w:left="1440" w:hanging="360"/>
      </w:pPr>
    </w:lvl>
    <w:lvl w:ilvl="2" w:tplc="FAA8BCC8">
      <w:numFmt w:val="bullet"/>
      <w:lvlText w:val="-"/>
      <w:lvlJc w:val="left"/>
      <w:pPr>
        <w:ind w:left="2340" w:hanging="360"/>
      </w:pPr>
      <w:rPr>
        <w:rFonts w:ascii="Arial" w:eastAsia="Times New Roman" w:hAnsi="Arial" w:cs="Arial" w:hint="default"/>
      </w:rPr>
    </w:lvl>
    <w:lvl w:ilvl="3" w:tplc="5EEC027A">
      <w:start w:val="1"/>
      <w:numFmt w:val="lowerLetter"/>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E62461B"/>
    <w:multiLevelType w:val="hybridMultilevel"/>
    <w:tmpl w:val="8DF2248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5">
    <w:nsid w:val="4F4558AD"/>
    <w:multiLevelType w:val="hybridMultilevel"/>
    <w:tmpl w:val="66E265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6">
    <w:nsid w:val="507D155F"/>
    <w:multiLevelType w:val="multilevel"/>
    <w:tmpl w:val="01346DD8"/>
    <w:styleLink w:val="11123"/>
    <w:lvl w:ilvl="0">
      <w:start w:val="3"/>
      <w:numFmt w:val="decimal"/>
      <w:lvlText w:val="%1"/>
      <w:lvlJc w:val="left"/>
      <w:pPr>
        <w:ind w:left="360" w:hanging="360"/>
      </w:pPr>
      <w:rPr>
        <w:rFonts w:cs="Arial" w:hint="default"/>
        <w:b w:val="0"/>
        <w:color w:val="000000"/>
      </w:rPr>
    </w:lvl>
    <w:lvl w:ilvl="1">
      <w:start w:val="1"/>
      <w:numFmt w:val="decimal"/>
      <w:lvlText w:val="%1.%2"/>
      <w:lvlJc w:val="left"/>
      <w:pPr>
        <w:ind w:left="360" w:hanging="360"/>
      </w:pPr>
      <w:rPr>
        <w:rFonts w:cs="Arial" w:hint="default"/>
        <w:b/>
        <w:color w:val="000000"/>
      </w:rPr>
    </w:lvl>
    <w:lvl w:ilvl="2">
      <w:start w:val="1"/>
      <w:numFmt w:val="decimal"/>
      <w:lvlText w:val="%1.%2.%3"/>
      <w:lvlJc w:val="left"/>
      <w:pPr>
        <w:ind w:left="720" w:hanging="720"/>
      </w:pPr>
      <w:rPr>
        <w:rFonts w:cs="Arial" w:hint="default"/>
        <w:b w:val="0"/>
        <w:color w:val="000000"/>
      </w:rPr>
    </w:lvl>
    <w:lvl w:ilvl="3">
      <w:start w:val="1"/>
      <w:numFmt w:val="decimal"/>
      <w:lvlText w:val="%1.%2.%3.%4"/>
      <w:lvlJc w:val="left"/>
      <w:pPr>
        <w:ind w:left="1080" w:hanging="1080"/>
      </w:pPr>
      <w:rPr>
        <w:rFonts w:cs="Arial" w:hint="default"/>
        <w:b w:val="0"/>
        <w:color w:val="000000"/>
      </w:rPr>
    </w:lvl>
    <w:lvl w:ilvl="4">
      <w:start w:val="1"/>
      <w:numFmt w:val="decimal"/>
      <w:lvlText w:val="%1.%2.%3.%4.%5"/>
      <w:lvlJc w:val="left"/>
      <w:pPr>
        <w:ind w:left="1080" w:hanging="1080"/>
      </w:pPr>
      <w:rPr>
        <w:rFonts w:cs="Arial" w:hint="default"/>
        <w:b w:val="0"/>
        <w:color w:val="000000"/>
      </w:rPr>
    </w:lvl>
    <w:lvl w:ilvl="5">
      <w:start w:val="1"/>
      <w:numFmt w:val="decimal"/>
      <w:lvlText w:val="%1.%2.%3.%4.%5.%6"/>
      <w:lvlJc w:val="left"/>
      <w:pPr>
        <w:ind w:left="1440" w:hanging="1440"/>
      </w:pPr>
      <w:rPr>
        <w:rFonts w:cs="Arial" w:hint="default"/>
        <w:b w:val="0"/>
        <w:color w:val="000000"/>
      </w:rPr>
    </w:lvl>
    <w:lvl w:ilvl="6">
      <w:start w:val="1"/>
      <w:numFmt w:val="decimal"/>
      <w:lvlText w:val="%1.%2.%3.%4.%5.%6.%7"/>
      <w:lvlJc w:val="left"/>
      <w:pPr>
        <w:ind w:left="1440" w:hanging="1440"/>
      </w:pPr>
      <w:rPr>
        <w:rFonts w:cs="Arial" w:hint="default"/>
        <w:b w:val="0"/>
        <w:color w:val="000000"/>
      </w:rPr>
    </w:lvl>
    <w:lvl w:ilvl="7">
      <w:start w:val="1"/>
      <w:numFmt w:val="decimal"/>
      <w:lvlText w:val="%1.%2.%3.%4.%5.%6.%7.%8"/>
      <w:lvlJc w:val="left"/>
      <w:pPr>
        <w:ind w:left="1800" w:hanging="1800"/>
      </w:pPr>
      <w:rPr>
        <w:rFonts w:cs="Arial" w:hint="default"/>
        <w:b w:val="0"/>
        <w:color w:val="000000"/>
      </w:rPr>
    </w:lvl>
    <w:lvl w:ilvl="8">
      <w:start w:val="1"/>
      <w:numFmt w:val="decimal"/>
      <w:lvlText w:val="%1.%2.%3.%4.%5.%6.%7.%8.%9"/>
      <w:lvlJc w:val="left"/>
      <w:pPr>
        <w:ind w:left="1800" w:hanging="1800"/>
      </w:pPr>
      <w:rPr>
        <w:rFonts w:cs="Arial" w:hint="default"/>
        <w:b w:val="0"/>
        <w:color w:val="000000"/>
      </w:rPr>
    </w:lvl>
  </w:abstractNum>
  <w:abstractNum w:abstractNumId="57">
    <w:nsid w:val="50EB0E96"/>
    <w:multiLevelType w:val="multilevel"/>
    <w:tmpl w:val="7B2CB610"/>
    <w:styleLink w:val="List11"/>
    <w:lvl w:ilvl="0">
      <w:numFmt w:val="bullet"/>
      <w:lvlText w:val="•"/>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58">
    <w:nsid w:val="563572E6"/>
    <w:multiLevelType w:val="hybridMultilevel"/>
    <w:tmpl w:val="6666D2D6"/>
    <w:lvl w:ilvl="0" w:tplc="02FCC056">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9">
    <w:nsid w:val="589F025D"/>
    <w:multiLevelType w:val="hybridMultilevel"/>
    <w:tmpl w:val="EE327B22"/>
    <w:lvl w:ilvl="0" w:tplc="5E122E4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599D2EBD"/>
    <w:multiLevelType w:val="hybridMultilevel"/>
    <w:tmpl w:val="15F6F0EC"/>
    <w:lvl w:ilvl="0" w:tplc="080A0017">
      <w:numFmt w:val="bullet"/>
      <w:lvlText w:val="-"/>
      <w:lvlJc w:val="left"/>
      <w:pPr>
        <w:ind w:left="720" w:hanging="360"/>
      </w:pPr>
      <w:rPr>
        <w:rFonts w:ascii="Cambria" w:eastAsia="Times New Roman" w:hAnsi="Cambria" w:cs="Times New Roman" w:hint="default"/>
      </w:rPr>
    </w:lvl>
    <w:lvl w:ilvl="1" w:tplc="080A0019">
      <w:start w:val="1"/>
      <w:numFmt w:val="bullet"/>
      <w:lvlText w:val="o"/>
      <w:lvlJc w:val="left"/>
      <w:pPr>
        <w:ind w:left="1440" w:hanging="360"/>
      </w:pPr>
      <w:rPr>
        <w:rFonts w:ascii="Courier New" w:hAnsi="Courier New" w:cs="Courier New" w:hint="default"/>
      </w:rPr>
    </w:lvl>
    <w:lvl w:ilvl="2" w:tplc="080A001B" w:tentative="1">
      <w:start w:val="1"/>
      <w:numFmt w:val="bullet"/>
      <w:lvlText w:val=""/>
      <w:lvlJc w:val="left"/>
      <w:pPr>
        <w:ind w:left="2160" w:hanging="360"/>
      </w:pPr>
      <w:rPr>
        <w:rFonts w:ascii="Wingdings" w:hAnsi="Wingdings" w:hint="default"/>
      </w:rPr>
    </w:lvl>
    <w:lvl w:ilvl="3" w:tplc="080A000F" w:tentative="1">
      <w:start w:val="1"/>
      <w:numFmt w:val="bullet"/>
      <w:lvlText w:val=""/>
      <w:lvlJc w:val="left"/>
      <w:pPr>
        <w:ind w:left="2880" w:hanging="360"/>
      </w:pPr>
      <w:rPr>
        <w:rFonts w:ascii="Symbol" w:hAnsi="Symbol" w:hint="default"/>
      </w:rPr>
    </w:lvl>
    <w:lvl w:ilvl="4" w:tplc="080A0019" w:tentative="1">
      <w:start w:val="1"/>
      <w:numFmt w:val="bullet"/>
      <w:lvlText w:val="o"/>
      <w:lvlJc w:val="left"/>
      <w:pPr>
        <w:ind w:left="3600" w:hanging="360"/>
      </w:pPr>
      <w:rPr>
        <w:rFonts w:ascii="Courier New" w:hAnsi="Courier New" w:cs="Courier New" w:hint="default"/>
      </w:rPr>
    </w:lvl>
    <w:lvl w:ilvl="5" w:tplc="080A001B" w:tentative="1">
      <w:start w:val="1"/>
      <w:numFmt w:val="bullet"/>
      <w:lvlText w:val=""/>
      <w:lvlJc w:val="left"/>
      <w:pPr>
        <w:ind w:left="4320" w:hanging="360"/>
      </w:pPr>
      <w:rPr>
        <w:rFonts w:ascii="Wingdings" w:hAnsi="Wingdings" w:hint="default"/>
      </w:rPr>
    </w:lvl>
    <w:lvl w:ilvl="6" w:tplc="080A000F" w:tentative="1">
      <w:start w:val="1"/>
      <w:numFmt w:val="bullet"/>
      <w:lvlText w:val=""/>
      <w:lvlJc w:val="left"/>
      <w:pPr>
        <w:ind w:left="5040" w:hanging="360"/>
      </w:pPr>
      <w:rPr>
        <w:rFonts w:ascii="Symbol" w:hAnsi="Symbol" w:hint="default"/>
      </w:rPr>
    </w:lvl>
    <w:lvl w:ilvl="7" w:tplc="080A0019" w:tentative="1">
      <w:start w:val="1"/>
      <w:numFmt w:val="bullet"/>
      <w:lvlText w:val="o"/>
      <w:lvlJc w:val="left"/>
      <w:pPr>
        <w:ind w:left="5760" w:hanging="360"/>
      </w:pPr>
      <w:rPr>
        <w:rFonts w:ascii="Courier New" w:hAnsi="Courier New" w:cs="Courier New" w:hint="default"/>
      </w:rPr>
    </w:lvl>
    <w:lvl w:ilvl="8" w:tplc="080A001B" w:tentative="1">
      <w:start w:val="1"/>
      <w:numFmt w:val="bullet"/>
      <w:lvlText w:val=""/>
      <w:lvlJc w:val="left"/>
      <w:pPr>
        <w:ind w:left="6480" w:hanging="360"/>
      </w:pPr>
      <w:rPr>
        <w:rFonts w:ascii="Wingdings" w:hAnsi="Wingdings" w:hint="default"/>
      </w:rPr>
    </w:lvl>
  </w:abstractNum>
  <w:abstractNum w:abstractNumId="61">
    <w:nsid w:val="60072D63"/>
    <w:multiLevelType w:val="hybridMultilevel"/>
    <w:tmpl w:val="C638F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07374F2"/>
    <w:multiLevelType w:val="hybridMultilevel"/>
    <w:tmpl w:val="C060AC4E"/>
    <w:lvl w:ilvl="0" w:tplc="C23C29EE">
      <w:start w:val="1"/>
      <w:numFmt w:val="lowerLetter"/>
      <w:lvlText w:val="%1)"/>
      <w:lvlJc w:val="left"/>
      <w:pPr>
        <w:ind w:left="1070" w:hanging="360"/>
      </w:pPr>
      <w:rPr>
        <w:rFonts w:hint="default"/>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63">
    <w:nsid w:val="618E4D29"/>
    <w:multiLevelType w:val="multilevel"/>
    <w:tmpl w:val="BE543D8C"/>
    <w:styleLink w:val="List7"/>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64">
    <w:nsid w:val="64FD784D"/>
    <w:multiLevelType w:val="hybridMultilevel"/>
    <w:tmpl w:val="D332A3E8"/>
    <w:name w:val="WW8Num513"/>
    <w:lvl w:ilvl="0" w:tplc="5128CC14">
      <w:start w:val="9"/>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5">
    <w:nsid w:val="6E8A06A0"/>
    <w:multiLevelType w:val="hybridMultilevel"/>
    <w:tmpl w:val="9796F4D2"/>
    <w:name w:val="WW8Num213"/>
    <w:lvl w:ilvl="0" w:tplc="36A22F20">
      <w:start w:val="1"/>
      <w:numFmt w:val="bullet"/>
      <w:lvlText w:val=""/>
      <w:lvlJc w:val="left"/>
      <w:pPr>
        <w:ind w:left="1004" w:hanging="360"/>
      </w:pPr>
      <w:rPr>
        <w:rFonts w:ascii="Symbol" w:hAnsi="Symbol" w:hint="default"/>
      </w:rPr>
    </w:lvl>
    <w:lvl w:ilvl="1" w:tplc="0C0A0019" w:tentative="1">
      <w:start w:val="1"/>
      <w:numFmt w:val="bullet"/>
      <w:lvlText w:val="o"/>
      <w:lvlJc w:val="left"/>
      <w:pPr>
        <w:ind w:left="1724" w:hanging="360"/>
      </w:pPr>
      <w:rPr>
        <w:rFonts w:ascii="Courier New" w:hAnsi="Courier New" w:cs="Courier New" w:hint="default"/>
      </w:rPr>
    </w:lvl>
    <w:lvl w:ilvl="2" w:tplc="0C0A001B" w:tentative="1">
      <w:start w:val="1"/>
      <w:numFmt w:val="bullet"/>
      <w:lvlText w:val=""/>
      <w:lvlJc w:val="left"/>
      <w:pPr>
        <w:ind w:left="2444" w:hanging="360"/>
      </w:pPr>
      <w:rPr>
        <w:rFonts w:ascii="Wingdings" w:hAnsi="Wingdings" w:hint="default"/>
      </w:rPr>
    </w:lvl>
    <w:lvl w:ilvl="3" w:tplc="0C0A000F" w:tentative="1">
      <w:start w:val="1"/>
      <w:numFmt w:val="bullet"/>
      <w:lvlText w:val=""/>
      <w:lvlJc w:val="left"/>
      <w:pPr>
        <w:ind w:left="3164" w:hanging="360"/>
      </w:pPr>
      <w:rPr>
        <w:rFonts w:ascii="Symbol" w:hAnsi="Symbol" w:hint="default"/>
      </w:rPr>
    </w:lvl>
    <w:lvl w:ilvl="4" w:tplc="0C0A0019" w:tentative="1">
      <w:start w:val="1"/>
      <w:numFmt w:val="bullet"/>
      <w:lvlText w:val="o"/>
      <w:lvlJc w:val="left"/>
      <w:pPr>
        <w:ind w:left="3884" w:hanging="360"/>
      </w:pPr>
      <w:rPr>
        <w:rFonts w:ascii="Courier New" w:hAnsi="Courier New" w:cs="Courier New" w:hint="default"/>
      </w:rPr>
    </w:lvl>
    <w:lvl w:ilvl="5" w:tplc="0C0A001B" w:tentative="1">
      <w:start w:val="1"/>
      <w:numFmt w:val="bullet"/>
      <w:lvlText w:val=""/>
      <w:lvlJc w:val="left"/>
      <w:pPr>
        <w:ind w:left="4604" w:hanging="360"/>
      </w:pPr>
      <w:rPr>
        <w:rFonts w:ascii="Wingdings" w:hAnsi="Wingdings" w:hint="default"/>
      </w:rPr>
    </w:lvl>
    <w:lvl w:ilvl="6" w:tplc="0C0A000F" w:tentative="1">
      <w:start w:val="1"/>
      <w:numFmt w:val="bullet"/>
      <w:lvlText w:val=""/>
      <w:lvlJc w:val="left"/>
      <w:pPr>
        <w:ind w:left="5324" w:hanging="360"/>
      </w:pPr>
      <w:rPr>
        <w:rFonts w:ascii="Symbol" w:hAnsi="Symbol" w:hint="default"/>
      </w:rPr>
    </w:lvl>
    <w:lvl w:ilvl="7" w:tplc="0C0A0019" w:tentative="1">
      <w:start w:val="1"/>
      <w:numFmt w:val="bullet"/>
      <w:lvlText w:val="o"/>
      <w:lvlJc w:val="left"/>
      <w:pPr>
        <w:ind w:left="6044" w:hanging="360"/>
      </w:pPr>
      <w:rPr>
        <w:rFonts w:ascii="Courier New" w:hAnsi="Courier New" w:cs="Courier New" w:hint="default"/>
      </w:rPr>
    </w:lvl>
    <w:lvl w:ilvl="8" w:tplc="0C0A001B" w:tentative="1">
      <w:start w:val="1"/>
      <w:numFmt w:val="bullet"/>
      <w:lvlText w:val=""/>
      <w:lvlJc w:val="left"/>
      <w:pPr>
        <w:ind w:left="6764" w:hanging="360"/>
      </w:pPr>
      <w:rPr>
        <w:rFonts w:ascii="Wingdings" w:hAnsi="Wingdings" w:hint="default"/>
      </w:rPr>
    </w:lvl>
  </w:abstractNum>
  <w:abstractNum w:abstractNumId="66">
    <w:nsid w:val="793714B7"/>
    <w:multiLevelType w:val="hybridMultilevel"/>
    <w:tmpl w:val="E2E04CA8"/>
    <w:name w:val="WW8Num62"/>
    <w:lvl w:ilvl="0" w:tplc="3B9AD13E">
      <w:start w:val="1"/>
      <w:numFmt w:val="decimal"/>
      <w:lvlText w:val="5.1.%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nsid w:val="7B373F1D"/>
    <w:multiLevelType w:val="multilevel"/>
    <w:tmpl w:val="0C0A001D"/>
    <w:name w:val="WW8Num18422"/>
    <w:styleLink w:val="111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8">
    <w:nsid w:val="7F6C2805"/>
    <w:multiLevelType w:val="hybridMultilevel"/>
    <w:tmpl w:val="32123AD2"/>
    <w:lvl w:ilvl="0" w:tplc="B900CD36">
      <w:start w:val="1"/>
      <w:numFmt w:val="decimal"/>
      <w:lvlText w:val="3.2.%1"/>
      <w:lvlJc w:val="left"/>
      <w:pPr>
        <w:ind w:left="1080" w:hanging="360"/>
      </w:pPr>
      <w:rPr>
        <w:rFonts w:ascii="Arial" w:hAnsi="Arial" w:hint="default"/>
        <w:b/>
        <w:i w:val="0"/>
        <w:sz w:val="2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2"/>
  </w:num>
  <w:num w:numId="2">
    <w:abstractNumId w:val="3"/>
  </w:num>
  <w:num w:numId="3">
    <w:abstractNumId w:val="4"/>
  </w:num>
  <w:num w:numId="4">
    <w:abstractNumId w:val="16"/>
  </w:num>
  <w:num w:numId="5">
    <w:abstractNumId w:val="17"/>
  </w:num>
  <w:num w:numId="6">
    <w:abstractNumId w:val="1"/>
  </w:num>
  <w:num w:numId="7">
    <w:abstractNumId w:val="43"/>
  </w:num>
  <w:num w:numId="8">
    <w:abstractNumId w:val="67"/>
  </w:num>
  <w:num w:numId="9">
    <w:abstractNumId w:val="41"/>
  </w:num>
  <w:num w:numId="10">
    <w:abstractNumId w:val="33"/>
  </w:num>
  <w:num w:numId="11">
    <w:abstractNumId w:val="11"/>
  </w:num>
  <w:num w:numId="12">
    <w:abstractNumId w:val="14"/>
  </w:num>
  <w:num w:numId="13">
    <w:abstractNumId w:val="18"/>
  </w:num>
  <w:num w:numId="14">
    <w:abstractNumId w:val="56"/>
  </w:num>
  <w:num w:numId="15">
    <w:abstractNumId w:val="31"/>
  </w:num>
  <w:num w:numId="16">
    <w:abstractNumId w:val="63"/>
  </w:num>
  <w:num w:numId="17">
    <w:abstractNumId w:val="57"/>
  </w:num>
  <w:num w:numId="18">
    <w:abstractNumId w:val="4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2"/>
  </w:num>
  <w:num w:numId="21">
    <w:abstractNumId w:val="62"/>
  </w:num>
  <w:num w:numId="22">
    <w:abstractNumId w:val="0"/>
  </w:num>
  <w:num w:numId="23">
    <w:abstractNumId w:val="10"/>
  </w:num>
  <w:num w:numId="24">
    <w:abstractNumId w:val="53"/>
  </w:num>
  <w:num w:numId="25">
    <w:abstractNumId w:val="34"/>
  </w:num>
  <w:num w:numId="26">
    <w:abstractNumId w:val="38"/>
  </w:num>
  <w:num w:numId="27">
    <w:abstractNumId w:val="40"/>
  </w:num>
  <w:num w:numId="28">
    <w:abstractNumId w:val="36"/>
  </w:num>
  <w:num w:numId="29">
    <w:abstractNumId w:val="60"/>
  </w:num>
  <w:num w:numId="30">
    <w:abstractNumId w:val="61"/>
  </w:num>
  <w:num w:numId="31">
    <w:abstractNumId w:val="51"/>
  </w:num>
  <w:num w:numId="32">
    <w:abstractNumId w:val="47"/>
  </w:num>
  <w:num w:numId="33">
    <w:abstractNumId w:val="32"/>
  </w:num>
  <w:num w:numId="34">
    <w:abstractNumId w:val="30"/>
  </w:num>
  <w:num w:numId="35">
    <w:abstractNumId w:val="49"/>
  </w:num>
  <w:num w:numId="36">
    <w:abstractNumId w:val="50"/>
  </w:num>
  <w:num w:numId="37">
    <w:abstractNumId w:val="54"/>
  </w:num>
  <w:num w:numId="38">
    <w:abstractNumId w:val="46"/>
  </w:num>
  <w:num w:numId="39">
    <w:abstractNumId w:val="68"/>
  </w:num>
  <w:num w:numId="40">
    <w:abstractNumId w:val="29"/>
  </w:num>
  <w:num w:numId="41">
    <w:abstractNumId w:val="37"/>
  </w:num>
  <w:num w:numId="42">
    <w:abstractNumId w:val="39"/>
  </w:num>
  <w:num w:numId="4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num>
  <w:num w:numId="45">
    <w:abstractNumId w:val="59"/>
  </w:num>
  <w:num w:numId="46">
    <w:abstractNumId w:val="5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defaultTabStop w:val="709"/>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601"/>
    <w:rsid w:val="000003D7"/>
    <w:rsid w:val="00000458"/>
    <w:rsid w:val="0000076F"/>
    <w:rsid w:val="00000B59"/>
    <w:rsid w:val="00000E82"/>
    <w:rsid w:val="00001EEB"/>
    <w:rsid w:val="00001F0A"/>
    <w:rsid w:val="00001F3D"/>
    <w:rsid w:val="000022F1"/>
    <w:rsid w:val="000027B2"/>
    <w:rsid w:val="00002A7B"/>
    <w:rsid w:val="00002DA3"/>
    <w:rsid w:val="00003298"/>
    <w:rsid w:val="00003A1A"/>
    <w:rsid w:val="00003D36"/>
    <w:rsid w:val="00003F19"/>
    <w:rsid w:val="000046A4"/>
    <w:rsid w:val="000046BB"/>
    <w:rsid w:val="00004BA1"/>
    <w:rsid w:val="000060A1"/>
    <w:rsid w:val="000065CE"/>
    <w:rsid w:val="00007194"/>
    <w:rsid w:val="00007425"/>
    <w:rsid w:val="00010707"/>
    <w:rsid w:val="000107B7"/>
    <w:rsid w:val="00010807"/>
    <w:rsid w:val="00010B40"/>
    <w:rsid w:val="00010E4D"/>
    <w:rsid w:val="000112B0"/>
    <w:rsid w:val="000124DA"/>
    <w:rsid w:val="00012874"/>
    <w:rsid w:val="00012DD7"/>
    <w:rsid w:val="00013581"/>
    <w:rsid w:val="000138E5"/>
    <w:rsid w:val="00013AEF"/>
    <w:rsid w:val="00013BF5"/>
    <w:rsid w:val="00013BF7"/>
    <w:rsid w:val="00013DB6"/>
    <w:rsid w:val="00015214"/>
    <w:rsid w:val="00015996"/>
    <w:rsid w:val="00015A5C"/>
    <w:rsid w:val="00015CC2"/>
    <w:rsid w:val="00016388"/>
    <w:rsid w:val="00016790"/>
    <w:rsid w:val="00016B5D"/>
    <w:rsid w:val="00016F68"/>
    <w:rsid w:val="00016FD9"/>
    <w:rsid w:val="00017609"/>
    <w:rsid w:val="00017AF8"/>
    <w:rsid w:val="00017BB7"/>
    <w:rsid w:val="00020B2B"/>
    <w:rsid w:val="00021719"/>
    <w:rsid w:val="00021944"/>
    <w:rsid w:val="00021974"/>
    <w:rsid w:val="00021AFA"/>
    <w:rsid w:val="00022892"/>
    <w:rsid w:val="00022B27"/>
    <w:rsid w:val="00023552"/>
    <w:rsid w:val="000236B9"/>
    <w:rsid w:val="00024806"/>
    <w:rsid w:val="00024D25"/>
    <w:rsid w:val="00024F6A"/>
    <w:rsid w:val="0002536D"/>
    <w:rsid w:val="000255CF"/>
    <w:rsid w:val="00025729"/>
    <w:rsid w:val="00025919"/>
    <w:rsid w:val="00025F06"/>
    <w:rsid w:val="00026168"/>
    <w:rsid w:val="000263F6"/>
    <w:rsid w:val="00026603"/>
    <w:rsid w:val="00027530"/>
    <w:rsid w:val="00027AE3"/>
    <w:rsid w:val="0003045A"/>
    <w:rsid w:val="00030649"/>
    <w:rsid w:val="00030FB8"/>
    <w:rsid w:val="00031D90"/>
    <w:rsid w:val="00032151"/>
    <w:rsid w:val="000324E3"/>
    <w:rsid w:val="000328AD"/>
    <w:rsid w:val="000328FA"/>
    <w:rsid w:val="00032C01"/>
    <w:rsid w:val="00032F88"/>
    <w:rsid w:val="000331A2"/>
    <w:rsid w:val="000347BE"/>
    <w:rsid w:val="0003493C"/>
    <w:rsid w:val="00034D86"/>
    <w:rsid w:val="000352BE"/>
    <w:rsid w:val="00035FDE"/>
    <w:rsid w:val="00036136"/>
    <w:rsid w:val="00036277"/>
    <w:rsid w:val="000371B9"/>
    <w:rsid w:val="000406F2"/>
    <w:rsid w:val="000408F9"/>
    <w:rsid w:val="00041CBB"/>
    <w:rsid w:val="00042C62"/>
    <w:rsid w:val="0004310F"/>
    <w:rsid w:val="0004314F"/>
    <w:rsid w:val="00043686"/>
    <w:rsid w:val="000437ED"/>
    <w:rsid w:val="00043D74"/>
    <w:rsid w:val="000441B5"/>
    <w:rsid w:val="00044D1B"/>
    <w:rsid w:val="00044E8B"/>
    <w:rsid w:val="00045FB3"/>
    <w:rsid w:val="00046CED"/>
    <w:rsid w:val="00046E80"/>
    <w:rsid w:val="00047433"/>
    <w:rsid w:val="000475C4"/>
    <w:rsid w:val="0004784C"/>
    <w:rsid w:val="000500D9"/>
    <w:rsid w:val="000501FB"/>
    <w:rsid w:val="00050455"/>
    <w:rsid w:val="0005067B"/>
    <w:rsid w:val="00050C37"/>
    <w:rsid w:val="00051328"/>
    <w:rsid w:val="000521CE"/>
    <w:rsid w:val="0005254C"/>
    <w:rsid w:val="00052FDB"/>
    <w:rsid w:val="00054054"/>
    <w:rsid w:val="00054942"/>
    <w:rsid w:val="00054FCC"/>
    <w:rsid w:val="0005528A"/>
    <w:rsid w:val="00055E7D"/>
    <w:rsid w:val="0005637A"/>
    <w:rsid w:val="000563BD"/>
    <w:rsid w:val="00056A9F"/>
    <w:rsid w:val="00056D30"/>
    <w:rsid w:val="00057B30"/>
    <w:rsid w:val="00060E90"/>
    <w:rsid w:val="0006171F"/>
    <w:rsid w:val="00061A1F"/>
    <w:rsid w:val="00061AFB"/>
    <w:rsid w:val="00061B41"/>
    <w:rsid w:val="00061ED9"/>
    <w:rsid w:val="00062315"/>
    <w:rsid w:val="0006342C"/>
    <w:rsid w:val="00063A92"/>
    <w:rsid w:val="000648C1"/>
    <w:rsid w:val="00064E5E"/>
    <w:rsid w:val="00064F4E"/>
    <w:rsid w:val="000650E5"/>
    <w:rsid w:val="00065528"/>
    <w:rsid w:val="00065F7D"/>
    <w:rsid w:val="00066151"/>
    <w:rsid w:val="000701E0"/>
    <w:rsid w:val="00070496"/>
    <w:rsid w:val="00070859"/>
    <w:rsid w:val="00070AA8"/>
    <w:rsid w:val="000713EE"/>
    <w:rsid w:val="00071F6A"/>
    <w:rsid w:val="000721D6"/>
    <w:rsid w:val="000728FF"/>
    <w:rsid w:val="00072B47"/>
    <w:rsid w:val="00074579"/>
    <w:rsid w:val="0007461F"/>
    <w:rsid w:val="00075556"/>
    <w:rsid w:val="00075B40"/>
    <w:rsid w:val="00075C24"/>
    <w:rsid w:val="000765D7"/>
    <w:rsid w:val="00076ABC"/>
    <w:rsid w:val="00076D74"/>
    <w:rsid w:val="0007725D"/>
    <w:rsid w:val="00077B48"/>
    <w:rsid w:val="00081196"/>
    <w:rsid w:val="000811F1"/>
    <w:rsid w:val="00081441"/>
    <w:rsid w:val="00081974"/>
    <w:rsid w:val="00081F74"/>
    <w:rsid w:val="000826B3"/>
    <w:rsid w:val="00082B45"/>
    <w:rsid w:val="00082C67"/>
    <w:rsid w:val="000846FD"/>
    <w:rsid w:val="00084C70"/>
    <w:rsid w:val="00085CA9"/>
    <w:rsid w:val="00085E47"/>
    <w:rsid w:val="0008679E"/>
    <w:rsid w:val="00086F3B"/>
    <w:rsid w:val="00090FAB"/>
    <w:rsid w:val="0009184F"/>
    <w:rsid w:val="00091A0E"/>
    <w:rsid w:val="00091FB2"/>
    <w:rsid w:val="00093390"/>
    <w:rsid w:val="000945DB"/>
    <w:rsid w:val="000947C5"/>
    <w:rsid w:val="000950D0"/>
    <w:rsid w:val="000957A0"/>
    <w:rsid w:val="00095AAA"/>
    <w:rsid w:val="000961F3"/>
    <w:rsid w:val="00096415"/>
    <w:rsid w:val="00096E61"/>
    <w:rsid w:val="000976BE"/>
    <w:rsid w:val="000A087B"/>
    <w:rsid w:val="000A0ADA"/>
    <w:rsid w:val="000A0D17"/>
    <w:rsid w:val="000A121F"/>
    <w:rsid w:val="000A1442"/>
    <w:rsid w:val="000A14DD"/>
    <w:rsid w:val="000A2B62"/>
    <w:rsid w:val="000A3627"/>
    <w:rsid w:val="000A442E"/>
    <w:rsid w:val="000A573C"/>
    <w:rsid w:val="000A58D7"/>
    <w:rsid w:val="000A5A48"/>
    <w:rsid w:val="000A5DF6"/>
    <w:rsid w:val="000A5FF9"/>
    <w:rsid w:val="000A6177"/>
    <w:rsid w:val="000A6330"/>
    <w:rsid w:val="000A68F9"/>
    <w:rsid w:val="000A6B27"/>
    <w:rsid w:val="000B09BE"/>
    <w:rsid w:val="000B0E4D"/>
    <w:rsid w:val="000B1D0C"/>
    <w:rsid w:val="000B21AA"/>
    <w:rsid w:val="000B2C67"/>
    <w:rsid w:val="000B314E"/>
    <w:rsid w:val="000B3170"/>
    <w:rsid w:val="000B39CC"/>
    <w:rsid w:val="000B3BB9"/>
    <w:rsid w:val="000B46AD"/>
    <w:rsid w:val="000B48C1"/>
    <w:rsid w:val="000B4DF4"/>
    <w:rsid w:val="000B5011"/>
    <w:rsid w:val="000B536D"/>
    <w:rsid w:val="000B55F8"/>
    <w:rsid w:val="000B74E8"/>
    <w:rsid w:val="000B771B"/>
    <w:rsid w:val="000C03AD"/>
    <w:rsid w:val="000C0FFA"/>
    <w:rsid w:val="000C1871"/>
    <w:rsid w:val="000C18E6"/>
    <w:rsid w:val="000C1AEF"/>
    <w:rsid w:val="000C26F8"/>
    <w:rsid w:val="000C2D05"/>
    <w:rsid w:val="000C4502"/>
    <w:rsid w:val="000C4E71"/>
    <w:rsid w:val="000C57BD"/>
    <w:rsid w:val="000C5D3B"/>
    <w:rsid w:val="000C5DA3"/>
    <w:rsid w:val="000C663D"/>
    <w:rsid w:val="000C671D"/>
    <w:rsid w:val="000C6C14"/>
    <w:rsid w:val="000C6CFC"/>
    <w:rsid w:val="000C72FC"/>
    <w:rsid w:val="000C78A1"/>
    <w:rsid w:val="000D0126"/>
    <w:rsid w:val="000D0721"/>
    <w:rsid w:val="000D0E15"/>
    <w:rsid w:val="000D1B30"/>
    <w:rsid w:val="000D1BF3"/>
    <w:rsid w:val="000D1D59"/>
    <w:rsid w:val="000D2281"/>
    <w:rsid w:val="000D3510"/>
    <w:rsid w:val="000D3930"/>
    <w:rsid w:val="000D4702"/>
    <w:rsid w:val="000D4A19"/>
    <w:rsid w:val="000D4A93"/>
    <w:rsid w:val="000D4B5C"/>
    <w:rsid w:val="000D6706"/>
    <w:rsid w:val="000D675E"/>
    <w:rsid w:val="000D6C55"/>
    <w:rsid w:val="000D6C5D"/>
    <w:rsid w:val="000D7BC8"/>
    <w:rsid w:val="000D7CBB"/>
    <w:rsid w:val="000E04AF"/>
    <w:rsid w:val="000E0693"/>
    <w:rsid w:val="000E11EE"/>
    <w:rsid w:val="000E121B"/>
    <w:rsid w:val="000E1740"/>
    <w:rsid w:val="000E22D8"/>
    <w:rsid w:val="000E2D65"/>
    <w:rsid w:val="000E2EC2"/>
    <w:rsid w:val="000E425A"/>
    <w:rsid w:val="000E425B"/>
    <w:rsid w:val="000E63FE"/>
    <w:rsid w:val="000E66FA"/>
    <w:rsid w:val="000E75CF"/>
    <w:rsid w:val="000E7CC5"/>
    <w:rsid w:val="000E7DAE"/>
    <w:rsid w:val="000F0D1B"/>
    <w:rsid w:val="000F11B8"/>
    <w:rsid w:val="000F1B63"/>
    <w:rsid w:val="000F235B"/>
    <w:rsid w:val="000F285A"/>
    <w:rsid w:val="000F38F0"/>
    <w:rsid w:val="000F439A"/>
    <w:rsid w:val="000F444A"/>
    <w:rsid w:val="000F4C7D"/>
    <w:rsid w:val="000F5ACA"/>
    <w:rsid w:val="000F612A"/>
    <w:rsid w:val="000F66BF"/>
    <w:rsid w:val="000F6C0F"/>
    <w:rsid w:val="000F78A6"/>
    <w:rsid w:val="00100388"/>
    <w:rsid w:val="00100EBD"/>
    <w:rsid w:val="00100F8B"/>
    <w:rsid w:val="00101340"/>
    <w:rsid w:val="00101638"/>
    <w:rsid w:val="0010174C"/>
    <w:rsid w:val="00101A71"/>
    <w:rsid w:val="00103461"/>
    <w:rsid w:val="001037C9"/>
    <w:rsid w:val="00104340"/>
    <w:rsid w:val="001047A2"/>
    <w:rsid w:val="001047A6"/>
    <w:rsid w:val="0010568E"/>
    <w:rsid w:val="001056CB"/>
    <w:rsid w:val="00106456"/>
    <w:rsid w:val="00106679"/>
    <w:rsid w:val="00110C60"/>
    <w:rsid w:val="00111870"/>
    <w:rsid w:val="00111986"/>
    <w:rsid w:val="00112B40"/>
    <w:rsid w:val="00112C69"/>
    <w:rsid w:val="0011316C"/>
    <w:rsid w:val="00114C00"/>
    <w:rsid w:val="00114FC9"/>
    <w:rsid w:val="0011505C"/>
    <w:rsid w:val="0011532D"/>
    <w:rsid w:val="001158E7"/>
    <w:rsid w:val="00117140"/>
    <w:rsid w:val="00120C5E"/>
    <w:rsid w:val="00121DF1"/>
    <w:rsid w:val="00121ED7"/>
    <w:rsid w:val="00121FED"/>
    <w:rsid w:val="00122BA7"/>
    <w:rsid w:val="001237D3"/>
    <w:rsid w:val="001245F6"/>
    <w:rsid w:val="0012466F"/>
    <w:rsid w:val="00125068"/>
    <w:rsid w:val="00125F59"/>
    <w:rsid w:val="00126371"/>
    <w:rsid w:val="00126C87"/>
    <w:rsid w:val="001275FC"/>
    <w:rsid w:val="001306DC"/>
    <w:rsid w:val="00130B89"/>
    <w:rsid w:val="00130F08"/>
    <w:rsid w:val="00131E33"/>
    <w:rsid w:val="00132636"/>
    <w:rsid w:val="00132AC7"/>
    <w:rsid w:val="0013356D"/>
    <w:rsid w:val="00133BA4"/>
    <w:rsid w:val="00134856"/>
    <w:rsid w:val="00134B55"/>
    <w:rsid w:val="00134CBD"/>
    <w:rsid w:val="00135271"/>
    <w:rsid w:val="0013566D"/>
    <w:rsid w:val="00137618"/>
    <w:rsid w:val="00137B3D"/>
    <w:rsid w:val="00137EDB"/>
    <w:rsid w:val="00140014"/>
    <w:rsid w:val="00141205"/>
    <w:rsid w:val="00141C5E"/>
    <w:rsid w:val="00141C8D"/>
    <w:rsid w:val="00142E04"/>
    <w:rsid w:val="00142F1D"/>
    <w:rsid w:val="00143FD3"/>
    <w:rsid w:val="00144076"/>
    <w:rsid w:val="00144607"/>
    <w:rsid w:val="00144F45"/>
    <w:rsid w:val="0014629E"/>
    <w:rsid w:val="00147544"/>
    <w:rsid w:val="00150590"/>
    <w:rsid w:val="00150992"/>
    <w:rsid w:val="00150A59"/>
    <w:rsid w:val="00151275"/>
    <w:rsid w:val="0015166F"/>
    <w:rsid w:val="00151F68"/>
    <w:rsid w:val="00153A01"/>
    <w:rsid w:val="00154660"/>
    <w:rsid w:val="00154937"/>
    <w:rsid w:val="001549B9"/>
    <w:rsid w:val="00154B2A"/>
    <w:rsid w:val="00155219"/>
    <w:rsid w:val="00155650"/>
    <w:rsid w:val="00155805"/>
    <w:rsid w:val="00155BAE"/>
    <w:rsid w:val="00160090"/>
    <w:rsid w:val="00160CA5"/>
    <w:rsid w:val="00160ED1"/>
    <w:rsid w:val="0016170A"/>
    <w:rsid w:val="00161724"/>
    <w:rsid w:val="00161F04"/>
    <w:rsid w:val="00162193"/>
    <w:rsid w:val="00162D00"/>
    <w:rsid w:val="001634B6"/>
    <w:rsid w:val="00163D47"/>
    <w:rsid w:val="00164089"/>
    <w:rsid w:val="00164C00"/>
    <w:rsid w:val="00165247"/>
    <w:rsid w:val="00166548"/>
    <w:rsid w:val="00166AFE"/>
    <w:rsid w:val="00167C34"/>
    <w:rsid w:val="001700DC"/>
    <w:rsid w:val="001707E8"/>
    <w:rsid w:val="00170980"/>
    <w:rsid w:val="00171177"/>
    <w:rsid w:val="00171617"/>
    <w:rsid w:val="00171BA3"/>
    <w:rsid w:val="00171D99"/>
    <w:rsid w:val="001721DD"/>
    <w:rsid w:val="00173565"/>
    <w:rsid w:val="00173992"/>
    <w:rsid w:val="001747AC"/>
    <w:rsid w:val="00174B60"/>
    <w:rsid w:val="00174B63"/>
    <w:rsid w:val="00175873"/>
    <w:rsid w:val="00175DAD"/>
    <w:rsid w:val="00175E2D"/>
    <w:rsid w:val="00176E80"/>
    <w:rsid w:val="00177760"/>
    <w:rsid w:val="001777C9"/>
    <w:rsid w:val="00180AFD"/>
    <w:rsid w:val="001818D9"/>
    <w:rsid w:val="00181940"/>
    <w:rsid w:val="00182C80"/>
    <w:rsid w:val="00183833"/>
    <w:rsid w:val="00183A91"/>
    <w:rsid w:val="00184B30"/>
    <w:rsid w:val="00184B9D"/>
    <w:rsid w:val="00184CEB"/>
    <w:rsid w:val="00186341"/>
    <w:rsid w:val="00186E5D"/>
    <w:rsid w:val="0018760B"/>
    <w:rsid w:val="001900BB"/>
    <w:rsid w:val="00190179"/>
    <w:rsid w:val="001903B9"/>
    <w:rsid w:val="00190883"/>
    <w:rsid w:val="001908F5"/>
    <w:rsid w:val="00191097"/>
    <w:rsid w:val="00191882"/>
    <w:rsid w:val="00191F0C"/>
    <w:rsid w:val="00192341"/>
    <w:rsid w:val="001927C8"/>
    <w:rsid w:val="00192A0F"/>
    <w:rsid w:val="00192ABF"/>
    <w:rsid w:val="00192BCA"/>
    <w:rsid w:val="00192C18"/>
    <w:rsid w:val="00192D67"/>
    <w:rsid w:val="00193254"/>
    <w:rsid w:val="0019356E"/>
    <w:rsid w:val="0019394D"/>
    <w:rsid w:val="00193B4B"/>
    <w:rsid w:val="00194532"/>
    <w:rsid w:val="00194C68"/>
    <w:rsid w:val="001958D1"/>
    <w:rsid w:val="00195C00"/>
    <w:rsid w:val="001975D2"/>
    <w:rsid w:val="00197905"/>
    <w:rsid w:val="001A09A9"/>
    <w:rsid w:val="001A0A01"/>
    <w:rsid w:val="001A0AD2"/>
    <w:rsid w:val="001A0B14"/>
    <w:rsid w:val="001A0CFC"/>
    <w:rsid w:val="001A0DC9"/>
    <w:rsid w:val="001A11FA"/>
    <w:rsid w:val="001A1BA9"/>
    <w:rsid w:val="001A2662"/>
    <w:rsid w:val="001A345B"/>
    <w:rsid w:val="001A3B21"/>
    <w:rsid w:val="001A49A4"/>
    <w:rsid w:val="001A4A46"/>
    <w:rsid w:val="001A4CB4"/>
    <w:rsid w:val="001A4DB3"/>
    <w:rsid w:val="001A4F02"/>
    <w:rsid w:val="001A51EA"/>
    <w:rsid w:val="001A5666"/>
    <w:rsid w:val="001A5DEE"/>
    <w:rsid w:val="001A685B"/>
    <w:rsid w:val="001A790D"/>
    <w:rsid w:val="001B0727"/>
    <w:rsid w:val="001B0A85"/>
    <w:rsid w:val="001B27ED"/>
    <w:rsid w:val="001B2DB5"/>
    <w:rsid w:val="001B43B5"/>
    <w:rsid w:val="001B4664"/>
    <w:rsid w:val="001B4C39"/>
    <w:rsid w:val="001B5165"/>
    <w:rsid w:val="001B5816"/>
    <w:rsid w:val="001B68CD"/>
    <w:rsid w:val="001B7160"/>
    <w:rsid w:val="001B7268"/>
    <w:rsid w:val="001C01D7"/>
    <w:rsid w:val="001C069F"/>
    <w:rsid w:val="001C0CC6"/>
    <w:rsid w:val="001C1C89"/>
    <w:rsid w:val="001C1ECB"/>
    <w:rsid w:val="001C20D3"/>
    <w:rsid w:val="001C20D6"/>
    <w:rsid w:val="001C22F9"/>
    <w:rsid w:val="001C2A3C"/>
    <w:rsid w:val="001C403A"/>
    <w:rsid w:val="001C5130"/>
    <w:rsid w:val="001C56A9"/>
    <w:rsid w:val="001C56E6"/>
    <w:rsid w:val="001C5FF0"/>
    <w:rsid w:val="001C740B"/>
    <w:rsid w:val="001C74DA"/>
    <w:rsid w:val="001C7A32"/>
    <w:rsid w:val="001C7A67"/>
    <w:rsid w:val="001D07F1"/>
    <w:rsid w:val="001D1004"/>
    <w:rsid w:val="001D16BB"/>
    <w:rsid w:val="001D1F6D"/>
    <w:rsid w:val="001D291E"/>
    <w:rsid w:val="001D296B"/>
    <w:rsid w:val="001D3660"/>
    <w:rsid w:val="001D376A"/>
    <w:rsid w:val="001D38AE"/>
    <w:rsid w:val="001D4597"/>
    <w:rsid w:val="001D4827"/>
    <w:rsid w:val="001D4F8E"/>
    <w:rsid w:val="001D555E"/>
    <w:rsid w:val="001D5EF8"/>
    <w:rsid w:val="001D5EF9"/>
    <w:rsid w:val="001D63E5"/>
    <w:rsid w:val="001D6F4D"/>
    <w:rsid w:val="001D77A9"/>
    <w:rsid w:val="001D7FA6"/>
    <w:rsid w:val="001D7FE2"/>
    <w:rsid w:val="001E115D"/>
    <w:rsid w:val="001E164C"/>
    <w:rsid w:val="001E17CB"/>
    <w:rsid w:val="001E1839"/>
    <w:rsid w:val="001E2045"/>
    <w:rsid w:val="001E29B9"/>
    <w:rsid w:val="001E47DE"/>
    <w:rsid w:val="001E5553"/>
    <w:rsid w:val="001E5798"/>
    <w:rsid w:val="001E5B11"/>
    <w:rsid w:val="001E68F2"/>
    <w:rsid w:val="001E6ADC"/>
    <w:rsid w:val="001E6B00"/>
    <w:rsid w:val="001E726E"/>
    <w:rsid w:val="001E73C1"/>
    <w:rsid w:val="001E7488"/>
    <w:rsid w:val="001E7751"/>
    <w:rsid w:val="001E7AF0"/>
    <w:rsid w:val="001E7E8C"/>
    <w:rsid w:val="001E7ECA"/>
    <w:rsid w:val="001F03A7"/>
    <w:rsid w:val="001F136D"/>
    <w:rsid w:val="001F24CE"/>
    <w:rsid w:val="001F2664"/>
    <w:rsid w:val="001F2E40"/>
    <w:rsid w:val="001F2F99"/>
    <w:rsid w:val="001F3AFE"/>
    <w:rsid w:val="001F3B41"/>
    <w:rsid w:val="001F3CB1"/>
    <w:rsid w:val="001F3EEF"/>
    <w:rsid w:val="001F4116"/>
    <w:rsid w:val="001F47F5"/>
    <w:rsid w:val="001F486B"/>
    <w:rsid w:val="001F4B11"/>
    <w:rsid w:val="001F4FAE"/>
    <w:rsid w:val="001F58A7"/>
    <w:rsid w:val="001F5A4B"/>
    <w:rsid w:val="001F614E"/>
    <w:rsid w:val="001F7CC5"/>
    <w:rsid w:val="002002BA"/>
    <w:rsid w:val="00201198"/>
    <w:rsid w:val="00201384"/>
    <w:rsid w:val="0020197D"/>
    <w:rsid w:val="00201F75"/>
    <w:rsid w:val="00202C4C"/>
    <w:rsid w:val="002030AD"/>
    <w:rsid w:val="002036C2"/>
    <w:rsid w:val="00203808"/>
    <w:rsid w:val="0020435F"/>
    <w:rsid w:val="00204569"/>
    <w:rsid w:val="00204C3E"/>
    <w:rsid w:val="00204CE7"/>
    <w:rsid w:val="00205C8D"/>
    <w:rsid w:val="00206050"/>
    <w:rsid w:val="00206357"/>
    <w:rsid w:val="00207562"/>
    <w:rsid w:val="00207F65"/>
    <w:rsid w:val="002108EE"/>
    <w:rsid w:val="002114BF"/>
    <w:rsid w:val="002125FE"/>
    <w:rsid w:val="002132EC"/>
    <w:rsid w:val="0021358C"/>
    <w:rsid w:val="00213A38"/>
    <w:rsid w:val="00214359"/>
    <w:rsid w:val="002163E4"/>
    <w:rsid w:val="00216793"/>
    <w:rsid w:val="00216B06"/>
    <w:rsid w:val="00217354"/>
    <w:rsid w:val="002175BD"/>
    <w:rsid w:val="00221513"/>
    <w:rsid w:val="0022429E"/>
    <w:rsid w:val="0022493C"/>
    <w:rsid w:val="00224E2B"/>
    <w:rsid w:val="00225455"/>
    <w:rsid w:val="0022546F"/>
    <w:rsid w:val="00225882"/>
    <w:rsid w:val="00225A9B"/>
    <w:rsid w:val="00227AE7"/>
    <w:rsid w:val="00227EBE"/>
    <w:rsid w:val="0023007B"/>
    <w:rsid w:val="00232481"/>
    <w:rsid w:val="0023272A"/>
    <w:rsid w:val="00232914"/>
    <w:rsid w:val="00233790"/>
    <w:rsid w:val="00233E9F"/>
    <w:rsid w:val="00233F09"/>
    <w:rsid w:val="00234091"/>
    <w:rsid w:val="00235032"/>
    <w:rsid w:val="00235271"/>
    <w:rsid w:val="00235B85"/>
    <w:rsid w:val="00236868"/>
    <w:rsid w:val="002372B2"/>
    <w:rsid w:val="002375E9"/>
    <w:rsid w:val="0023782C"/>
    <w:rsid w:val="002411CC"/>
    <w:rsid w:val="002411E5"/>
    <w:rsid w:val="002411E7"/>
    <w:rsid w:val="002411EA"/>
    <w:rsid w:val="002414A4"/>
    <w:rsid w:val="00242126"/>
    <w:rsid w:val="002423CC"/>
    <w:rsid w:val="002429AE"/>
    <w:rsid w:val="00243386"/>
    <w:rsid w:val="002441E5"/>
    <w:rsid w:val="0024587A"/>
    <w:rsid w:val="00245A81"/>
    <w:rsid w:val="00245C72"/>
    <w:rsid w:val="002464D5"/>
    <w:rsid w:val="002465E0"/>
    <w:rsid w:val="00246D99"/>
    <w:rsid w:val="00247647"/>
    <w:rsid w:val="00247A02"/>
    <w:rsid w:val="002509C1"/>
    <w:rsid w:val="0025149B"/>
    <w:rsid w:val="00252CE3"/>
    <w:rsid w:val="00253F6A"/>
    <w:rsid w:val="0025455A"/>
    <w:rsid w:val="002545DF"/>
    <w:rsid w:val="00254C47"/>
    <w:rsid w:val="00254D96"/>
    <w:rsid w:val="0025558C"/>
    <w:rsid w:val="00255ACB"/>
    <w:rsid w:val="00256478"/>
    <w:rsid w:val="00256BB7"/>
    <w:rsid w:val="00257B2A"/>
    <w:rsid w:val="00260466"/>
    <w:rsid w:val="00260533"/>
    <w:rsid w:val="0026094E"/>
    <w:rsid w:val="00261AEF"/>
    <w:rsid w:val="00261FB6"/>
    <w:rsid w:val="00263874"/>
    <w:rsid w:val="00263B8B"/>
    <w:rsid w:val="002647BB"/>
    <w:rsid w:val="002663C7"/>
    <w:rsid w:val="00266563"/>
    <w:rsid w:val="00266C58"/>
    <w:rsid w:val="00266E77"/>
    <w:rsid w:val="002671DA"/>
    <w:rsid w:val="00270360"/>
    <w:rsid w:val="00270365"/>
    <w:rsid w:val="002707E4"/>
    <w:rsid w:val="00270A16"/>
    <w:rsid w:val="00270C41"/>
    <w:rsid w:val="00270C60"/>
    <w:rsid w:val="0027227D"/>
    <w:rsid w:val="00272922"/>
    <w:rsid w:val="00272D61"/>
    <w:rsid w:val="002733BA"/>
    <w:rsid w:val="002743FA"/>
    <w:rsid w:val="00274AEB"/>
    <w:rsid w:val="00274D23"/>
    <w:rsid w:val="00274FFC"/>
    <w:rsid w:val="002753CB"/>
    <w:rsid w:val="002753FB"/>
    <w:rsid w:val="00275551"/>
    <w:rsid w:val="00276585"/>
    <w:rsid w:val="002773CA"/>
    <w:rsid w:val="00277A98"/>
    <w:rsid w:val="00277C55"/>
    <w:rsid w:val="002802DB"/>
    <w:rsid w:val="002803E4"/>
    <w:rsid w:val="00280808"/>
    <w:rsid w:val="00280A8C"/>
    <w:rsid w:val="00281090"/>
    <w:rsid w:val="00281992"/>
    <w:rsid w:val="00282096"/>
    <w:rsid w:val="002820CB"/>
    <w:rsid w:val="002840E2"/>
    <w:rsid w:val="0028438C"/>
    <w:rsid w:val="002844F8"/>
    <w:rsid w:val="00284523"/>
    <w:rsid w:val="00284C7C"/>
    <w:rsid w:val="002856A4"/>
    <w:rsid w:val="00286F06"/>
    <w:rsid w:val="002870FB"/>
    <w:rsid w:val="002872FC"/>
    <w:rsid w:val="0028778A"/>
    <w:rsid w:val="00287AC1"/>
    <w:rsid w:val="00287CB1"/>
    <w:rsid w:val="002922A5"/>
    <w:rsid w:val="00294135"/>
    <w:rsid w:val="002943B5"/>
    <w:rsid w:val="0029453B"/>
    <w:rsid w:val="00294A01"/>
    <w:rsid w:val="00295B2F"/>
    <w:rsid w:val="00295CCE"/>
    <w:rsid w:val="00295EF7"/>
    <w:rsid w:val="00296239"/>
    <w:rsid w:val="00296311"/>
    <w:rsid w:val="002968CA"/>
    <w:rsid w:val="00296ACA"/>
    <w:rsid w:val="0029704A"/>
    <w:rsid w:val="00297966"/>
    <w:rsid w:val="002979DF"/>
    <w:rsid w:val="00297B9F"/>
    <w:rsid w:val="002A0841"/>
    <w:rsid w:val="002A11C1"/>
    <w:rsid w:val="002A15E5"/>
    <w:rsid w:val="002A23FA"/>
    <w:rsid w:val="002A282D"/>
    <w:rsid w:val="002A2B30"/>
    <w:rsid w:val="002A2C37"/>
    <w:rsid w:val="002A352C"/>
    <w:rsid w:val="002A48BF"/>
    <w:rsid w:val="002A5A62"/>
    <w:rsid w:val="002A65E2"/>
    <w:rsid w:val="002A6EAC"/>
    <w:rsid w:val="002A75C7"/>
    <w:rsid w:val="002A7AAF"/>
    <w:rsid w:val="002B0583"/>
    <w:rsid w:val="002B0F9D"/>
    <w:rsid w:val="002B14BF"/>
    <w:rsid w:val="002B1A49"/>
    <w:rsid w:val="002B1CD0"/>
    <w:rsid w:val="002B428E"/>
    <w:rsid w:val="002B5BF8"/>
    <w:rsid w:val="002B61C7"/>
    <w:rsid w:val="002B6C94"/>
    <w:rsid w:val="002B7621"/>
    <w:rsid w:val="002B78D4"/>
    <w:rsid w:val="002B795A"/>
    <w:rsid w:val="002B79D2"/>
    <w:rsid w:val="002B7B6A"/>
    <w:rsid w:val="002B7ED0"/>
    <w:rsid w:val="002C14FC"/>
    <w:rsid w:val="002C2668"/>
    <w:rsid w:val="002C26A8"/>
    <w:rsid w:val="002C3045"/>
    <w:rsid w:val="002C30AB"/>
    <w:rsid w:val="002C3257"/>
    <w:rsid w:val="002C42D1"/>
    <w:rsid w:val="002C4653"/>
    <w:rsid w:val="002C49BC"/>
    <w:rsid w:val="002C4A84"/>
    <w:rsid w:val="002C50B1"/>
    <w:rsid w:val="002C5A5F"/>
    <w:rsid w:val="002C5CE3"/>
    <w:rsid w:val="002C5DC3"/>
    <w:rsid w:val="002C5E03"/>
    <w:rsid w:val="002C64CA"/>
    <w:rsid w:val="002C68B8"/>
    <w:rsid w:val="002C6BCD"/>
    <w:rsid w:val="002C6C66"/>
    <w:rsid w:val="002C718C"/>
    <w:rsid w:val="002C72B7"/>
    <w:rsid w:val="002C7C61"/>
    <w:rsid w:val="002C7F0C"/>
    <w:rsid w:val="002D00C2"/>
    <w:rsid w:val="002D03E3"/>
    <w:rsid w:val="002D0CA2"/>
    <w:rsid w:val="002D162C"/>
    <w:rsid w:val="002D2A33"/>
    <w:rsid w:val="002D2DC5"/>
    <w:rsid w:val="002D2EF9"/>
    <w:rsid w:val="002D2FF7"/>
    <w:rsid w:val="002D3857"/>
    <w:rsid w:val="002D455C"/>
    <w:rsid w:val="002D4664"/>
    <w:rsid w:val="002D48C9"/>
    <w:rsid w:val="002D4EE7"/>
    <w:rsid w:val="002D61FD"/>
    <w:rsid w:val="002D6D3C"/>
    <w:rsid w:val="002D7574"/>
    <w:rsid w:val="002D75A2"/>
    <w:rsid w:val="002D7686"/>
    <w:rsid w:val="002D7E02"/>
    <w:rsid w:val="002E04F8"/>
    <w:rsid w:val="002E1261"/>
    <w:rsid w:val="002E19C8"/>
    <w:rsid w:val="002E1C78"/>
    <w:rsid w:val="002E208C"/>
    <w:rsid w:val="002E236E"/>
    <w:rsid w:val="002E2BF6"/>
    <w:rsid w:val="002E342E"/>
    <w:rsid w:val="002E34A4"/>
    <w:rsid w:val="002E3F92"/>
    <w:rsid w:val="002E40DD"/>
    <w:rsid w:val="002E44F3"/>
    <w:rsid w:val="002E4947"/>
    <w:rsid w:val="002E4BD1"/>
    <w:rsid w:val="002E4CD9"/>
    <w:rsid w:val="002E55E9"/>
    <w:rsid w:val="002E57E3"/>
    <w:rsid w:val="002E5AF9"/>
    <w:rsid w:val="002E5C03"/>
    <w:rsid w:val="002E6B82"/>
    <w:rsid w:val="002E6EA3"/>
    <w:rsid w:val="002E6F5C"/>
    <w:rsid w:val="002E7318"/>
    <w:rsid w:val="002E78C2"/>
    <w:rsid w:val="002E78DC"/>
    <w:rsid w:val="002F03F7"/>
    <w:rsid w:val="002F04CC"/>
    <w:rsid w:val="002F0EF4"/>
    <w:rsid w:val="002F12A8"/>
    <w:rsid w:val="002F2122"/>
    <w:rsid w:val="002F295B"/>
    <w:rsid w:val="002F3005"/>
    <w:rsid w:val="002F356C"/>
    <w:rsid w:val="002F3D7C"/>
    <w:rsid w:val="002F40B2"/>
    <w:rsid w:val="002F45D9"/>
    <w:rsid w:val="002F4652"/>
    <w:rsid w:val="002F487A"/>
    <w:rsid w:val="002F49F2"/>
    <w:rsid w:val="002F4BCA"/>
    <w:rsid w:val="002F5E97"/>
    <w:rsid w:val="002F5FEB"/>
    <w:rsid w:val="002F62C4"/>
    <w:rsid w:val="002F62CF"/>
    <w:rsid w:val="003006D0"/>
    <w:rsid w:val="00300F02"/>
    <w:rsid w:val="0030134E"/>
    <w:rsid w:val="00301A31"/>
    <w:rsid w:val="00301B86"/>
    <w:rsid w:val="003028F5"/>
    <w:rsid w:val="003029EC"/>
    <w:rsid w:val="003032A8"/>
    <w:rsid w:val="00304B05"/>
    <w:rsid w:val="0030508F"/>
    <w:rsid w:val="0030525D"/>
    <w:rsid w:val="00305574"/>
    <w:rsid w:val="0030728D"/>
    <w:rsid w:val="00307404"/>
    <w:rsid w:val="00307904"/>
    <w:rsid w:val="003102E7"/>
    <w:rsid w:val="0031128E"/>
    <w:rsid w:val="003116C2"/>
    <w:rsid w:val="00311D39"/>
    <w:rsid w:val="00312220"/>
    <w:rsid w:val="003132FA"/>
    <w:rsid w:val="003134B4"/>
    <w:rsid w:val="0031482A"/>
    <w:rsid w:val="00314BBE"/>
    <w:rsid w:val="0031585E"/>
    <w:rsid w:val="003166E1"/>
    <w:rsid w:val="00316BC4"/>
    <w:rsid w:val="00316CBD"/>
    <w:rsid w:val="00317291"/>
    <w:rsid w:val="0031739D"/>
    <w:rsid w:val="00317B99"/>
    <w:rsid w:val="00317CBF"/>
    <w:rsid w:val="003201F0"/>
    <w:rsid w:val="00320519"/>
    <w:rsid w:val="00320621"/>
    <w:rsid w:val="00320C8F"/>
    <w:rsid w:val="003215E0"/>
    <w:rsid w:val="00321C09"/>
    <w:rsid w:val="003237C3"/>
    <w:rsid w:val="0032381B"/>
    <w:rsid w:val="003250A3"/>
    <w:rsid w:val="003258B5"/>
    <w:rsid w:val="00325964"/>
    <w:rsid w:val="003263AE"/>
    <w:rsid w:val="00326CEE"/>
    <w:rsid w:val="00327209"/>
    <w:rsid w:val="00327780"/>
    <w:rsid w:val="00330B35"/>
    <w:rsid w:val="00330CDF"/>
    <w:rsid w:val="0033132C"/>
    <w:rsid w:val="00331FEA"/>
    <w:rsid w:val="003320E8"/>
    <w:rsid w:val="00332F48"/>
    <w:rsid w:val="003334F1"/>
    <w:rsid w:val="003338E5"/>
    <w:rsid w:val="003340B3"/>
    <w:rsid w:val="003344B8"/>
    <w:rsid w:val="003348FC"/>
    <w:rsid w:val="0033523E"/>
    <w:rsid w:val="00335467"/>
    <w:rsid w:val="003356FC"/>
    <w:rsid w:val="00336633"/>
    <w:rsid w:val="003374D3"/>
    <w:rsid w:val="0033768B"/>
    <w:rsid w:val="003378D7"/>
    <w:rsid w:val="00337C7A"/>
    <w:rsid w:val="00341035"/>
    <w:rsid w:val="00341B84"/>
    <w:rsid w:val="003425FF"/>
    <w:rsid w:val="00342BA3"/>
    <w:rsid w:val="003435CC"/>
    <w:rsid w:val="00343CD1"/>
    <w:rsid w:val="00343DB6"/>
    <w:rsid w:val="003444C7"/>
    <w:rsid w:val="00344E01"/>
    <w:rsid w:val="00345A03"/>
    <w:rsid w:val="00346907"/>
    <w:rsid w:val="0034695E"/>
    <w:rsid w:val="00346993"/>
    <w:rsid w:val="003469A6"/>
    <w:rsid w:val="0034744A"/>
    <w:rsid w:val="00347B37"/>
    <w:rsid w:val="00350222"/>
    <w:rsid w:val="00350849"/>
    <w:rsid w:val="0035097B"/>
    <w:rsid w:val="00350BE4"/>
    <w:rsid w:val="00350E92"/>
    <w:rsid w:val="00351C8F"/>
    <w:rsid w:val="00351F9B"/>
    <w:rsid w:val="00352A24"/>
    <w:rsid w:val="00352CC9"/>
    <w:rsid w:val="003538A5"/>
    <w:rsid w:val="00354EFA"/>
    <w:rsid w:val="00355253"/>
    <w:rsid w:val="00355269"/>
    <w:rsid w:val="00355845"/>
    <w:rsid w:val="0035592B"/>
    <w:rsid w:val="00355EB5"/>
    <w:rsid w:val="00355EF7"/>
    <w:rsid w:val="00356302"/>
    <w:rsid w:val="00356A7C"/>
    <w:rsid w:val="00357754"/>
    <w:rsid w:val="00357E56"/>
    <w:rsid w:val="00360818"/>
    <w:rsid w:val="0036086A"/>
    <w:rsid w:val="00360CD6"/>
    <w:rsid w:val="0036115C"/>
    <w:rsid w:val="00362050"/>
    <w:rsid w:val="00362DB6"/>
    <w:rsid w:val="0036308D"/>
    <w:rsid w:val="003636C1"/>
    <w:rsid w:val="0036445C"/>
    <w:rsid w:val="00364B9D"/>
    <w:rsid w:val="00364BA1"/>
    <w:rsid w:val="0036516B"/>
    <w:rsid w:val="00365222"/>
    <w:rsid w:val="00365BF2"/>
    <w:rsid w:val="00365E52"/>
    <w:rsid w:val="00366C63"/>
    <w:rsid w:val="00370916"/>
    <w:rsid w:val="00370C84"/>
    <w:rsid w:val="00370F38"/>
    <w:rsid w:val="003718FC"/>
    <w:rsid w:val="00372B39"/>
    <w:rsid w:val="00372C74"/>
    <w:rsid w:val="003736D0"/>
    <w:rsid w:val="00373787"/>
    <w:rsid w:val="003749EE"/>
    <w:rsid w:val="00374D94"/>
    <w:rsid w:val="003756F8"/>
    <w:rsid w:val="003758F5"/>
    <w:rsid w:val="00375F24"/>
    <w:rsid w:val="003763E4"/>
    <w:rsid w:val="00376D1C"/>
    <w:rsid w:val="00377C03"/>
    <w:rsid w:val="00377EBC"/>
    <w:rsid w:val="00377FB8"/>
    <w:rsid w:val="00381319"/>
    <w:rsid w:val="0038137F"/>
    <w:rsid w:val="00381593"/>
    <w:rsid w:val="003817A5"/>
    <w:rsid w:val="003817F8"/>
    <w:rsid w:val="00383656"/>
    <w:rsid w:val="00383760"/>
    <w:rsid w:val="00383D9D"/>
    <w:rsid w:val="00383ED9"/>
    <w:rsid w:val="003845C9"/>
    <w:rsid w:val="00385BE4"/>
    <w:rsid w:val="0038615F"/>
    <w:rsid w:val="003863DB"/>
    <w:rsid w:val="0038653E"/>
    <w:rsid w:val="00386FF2"/>
    <w:rsid w:val="0038772F"/>
    <w:rsid w:val="0039007F"/>
    <w:rsid w:val="003908E0"/>
    <w:rsid w:val="00390C28"/>
    <w:rsid w:val="00391413"/>
    <w:rsid w:val="003917F8"/>
    <w:rsid w:val="00391D20"/>
    <w:rsid w:val="003925C5"/>
    <w:rsid w:val="00392EF5"/>
    <w:rsid w:val="003933B4"/>
    <w:rsid w:val="003941F4"/>
    <w:rsid w:val="00395E48"/>
    <w:rsid w:val="00395F90"/>
    <w:rsid w:val="003A04FF"/>
    <w:rsid w:val="003A0B53"/>
    <w:rsid w:val="003A20BD"/>
    <w:rsid w:val="003A21E8"/>
    <w:rsid w:val="003A2565"/>
    <w:rsid w:val="003A33F2"/>
    <w:rsid w:val="003A392A"/>
    <w:rsid w:val="003A3ECC"/>
    <w:rsid w:val="003A4FF0"/>
    <w:rsid w:val="003A57BE"/>
    <w:rsid w:val="003A5CC9"/>
    <w:rsid w:val="003A5E6B"/>
    <w:rsid w:val="003A5E9E"/>
    <w:rsid w:val="003A5FB4"/>
    <w:rsid w:val="003A6261"/>
    <w:rsid w:val="003A678C"/>
    <w:rsid w:val="003A682E"/>
    <w:rsid w:val="003A68C9"/>
    <w:rsid w:val="003A6A17"/>
    <w:rsid w:val="003A76B8"/>
    <w:rsid w:val="003A7DED"/>
    <w:rsid w:val="003B088C"/>
    <w:rsid w:val="003B0A0E"/>
    <w:rsid w:val="003B0FF8"/>
    <w:rsid w:val="003B10B4"/>
    <w:rsid w:val="003B129D"/>
    <w:rsid w:val="003B1AD8"/>
    <w:rsid w:val="003B20B4"/>
    <w:rsid w:val="003B2662"/>
    <w:rsid w:val="003B3897"/>
    <w:rsid w:val="003B46B2"/>
    <w:rsid w:val="003B48B1"/>
    <w:rsid w:val="003B4BEF"/>
    <w:rsid w:val="003B52DA"/>
    <w:rsid w:val="003B574E"/>
    <w:rsid w:val="003B5BFA"/>
    <w:rsid w:val="003B5F84"/>
    <w:rsid w:val="003B6281"/>
    <w:rsid w:val="003B6579"/>
    <w:rsid w:val="003B704E"/>
    <w:rsid w:val="003B741C"/>
    <w:rsid w:val="003B742B"/>
    <w:rsid w:val="003B7561"/>
    <w:rsid w:val="003B75B0"/>
    <w:rsid w:val="003B790C"/>
    <w:rsid w:val="003B7DC5"/>
    <w:rsid w:val="003C02E8"/>
    <w:rsid w:val="003C04CE"/>
    <w:rsid w:val="003C05BF"/>
    <w:rsid w:val="003C15A3"/>
    <w:rsid w:val="003C1683"/>
    <w:rsid w:val="003C1E83"/>
    <w:rsid w:val="003C2416"/>
    <w:rsid w:val="003C374B"/>
    <w:rsid w:val="003C37C4"/>
    <w:rsid w:val="003C3B8E"/>
    <w:rsid w:val="003C3D8D"/>
    <w:rsid w:val="003C3DBD"/>
    <w:rsid w:val="003C5A8B"/>
    <w:rsid w:val="003C5B76"/>
    <w:rsid w:val="003C5C69"/>
    <w:rsid w:val="003C6535"/>
    <w:rsid w:val="003C6FC0"/>
    <w:rsid w:val="003C720A"/>
    <w:rsid w:val="003C7F10"/>
    <w:rsid w:val="003D045C"/>
    <w:rsid w:val="003D0A9E"/>
    <w:rsid w:val="003D0BFB"/>
    <w:rsid w:val="003D22FC"/>
    <w:rsid w:val="003D36BA"/>
    <w:rsid w:val="003D3795"/>
    <w:rsid w:val="003D3A2C"/>
    <w:rsid w:val="003D3A6C"/>
    <w:rsid w:val="003D3DCB"/>
    <w:rsid w:val="003D43CB"/>
    <w:rsid w:val="003D4749"/>
    <w:rsid w:val="003D4757"/>
    <w:rsid w:val="003D4989"/>
    <w:rsid w:val="003D4E15"/>
    <w:rsid w:val="003D57AF"/>
    <w:rsid w:val="003D57FB"/>
    <w:rsid w:val="003D5841"/>
    <w:rsid w:val="003D5F72"/>
    <w:rsid w:val="003D616E"/>
    <w:rsid w:val="003D65BD"/>
    <w:rsid w:val="003D72ED"/>
    <w:rsid w:val="003D741C"/>
    <w:rsid w:val="003D7FAC"/>
    <w:rsid w:val="003E021C"/>
    <w:rsid w:val="003E053A"/>
    <w:rsid w:val="003E1B40"/>
    <w:rsid w:val="003E1C56"/>
    <w:rsid w:val="003E2AB4"/>
    <w:rsid w:val="003E2F28"/>
    <w:rsid w:val="003E32D0"/>
    <w:rsid w:val="003E36A2"/>
    <w:rsid w:val="003E3F30"/>
    <w:rsid w:val="003E3F79"/>
    <w:rsid w:val="003E5376"/>
    <w:rsid w:val="003E7132"/>
    <w:rsid w:val="003F1400"/>
    <w:rsid w:val="003F1736"/>
    <w:rsid w:val="003F1CC2"/>
    <w:rsid w:val="003F22BB"/>
    <w:rsid w:val="003F284C"/>
    <w:rsid w:val="003F3CFF"/>
    <w:rsid w:val="003F3DE9"/>
    <w:rsid w:val="003F4CCD"/>
    <w:rsid w:val="003F5420"/>
    <w:rsid w:val="003F55F7"/>
    <w:rsid w:val="003F5736"/>
    <w:rsid w:val="003F5A62"/>
    <w:rsid w:val="003F5D58"/>
    <w:rsid w:val="003F6609"/>
    <w:rsid w:val="003F6B8F"/>
    <w:rsid w:val="003F6C04"/>
    <w:rsid w:val="003F6D06"/>
    <w:rsid w:val="003F709C"/>
    <w:rsid w:val="003F7265"/>
    <w:rsid w:val="003F7DEB"/>
    <w:rsid w:val="003F7F40"/>
    <w:rsid w:val="004006D1"/>
    <w:rsid w:val="00400FC1"/>
    <w:rsid w:val="00401073"/>
    <w:rsid w:val="0040179F"/>
    <w:rsid w:val="0040222C"/>
    <w:rsid w:val="0040262C"/>
    <w:rsid w:val="00402776"/>
    <w:rsid w:val="00402A36"/>
    <w:rsid w:val="00402B56"/>
    <w:rsid w:val="00403B55"/>
    <w:rsid w:val="00404061"/>
    <w:rsid w:val="00404201"/>
    <w:rsid w:val="00405605"/>
    <w:rsid w:val="004056C0"/>
    <w:rsid w:val="0040623F"/>
    <w:rsid w:val="00406A59"/>
    <w:rsid w:val="00406C3E"/>
    <w:rsid w:val="00406EEC"/>
    <w:rsid w:val="00407083"/>
    <w:rsid w:val="00407E49"/>
    <w:rsid w:val="004105F4"/>
    <w:rsid w:val="00411290"/>
    <w:rsid w:val="00411E49"/>
    <w:rsid w:val="00412145"/>
    <w:rsid w:val="004125D9"/>
    <w:rsid w:val="00412733"/>
    <w:rsid w:val="00412A6E"/>
    <w:rsid w:val="00413032"/>
    <w:rsid w:val="004137CB"/>
    <w:rsid w:val="00413E0F"/>
    <w:rsid w:val="0041465E"/>
    <w:rsid w:val="004146E3"/>
    <w:rsid w:val="00414E89"/>
    <w:rsid w:val="00415036"/>
    <w:rsid w:val="0041512B"/>
    <w:rsid w:val="00415859"/>
    <w:rsid w:val="00415C2E"/>
    <w:rsid w:val="00415FBF"/>
    <w:rsid w:val="004169CA"/>
    <w:rsid w:val="00416E91"/>
    <w:rsid w:val="00417170"/>
    <w:rsid w:val="0041789F"/>
    <w:rsid w:val="00422A81"/>
    <w:rsid w:val="00422F52"/>
    <w:rsid w:val="004235E2"/>
    <w:rsid w:val="004238DF"/>
    <w:rsid w:val="004242BC"/>
    <w:rsid w:val="004246DD"/>
    <w:rsid w:val="004246E4"/>
    <w:rsid w:val="00425247"/>
    <w:rsid w:val="00425446"/>
    <w:rsid w:val="00425B1B"/>
    <w:rsid w:val="00425B4C"/>
    <w:rsid w:val="00425F7F"/>
    <w:rsid w:val="00426139"/>
    <w:rsid w:val="00426912"/>
    <w:rsid w:val="004269CC"/>
    <w:rsid w:val="00426FE6"/>
    <w:rsid w:val="00431731"/>
    <w:rsid w:val="00431E85"/>
    <w:rsid w:val="00432010"/>
    <w:rsid w:val="004323B7"/>
    <w:rsid w:val="00433086"/>
    <w:rsid w:val="00434181"/>
    <w:rsid w:val="004350F3"/>
    <w:rsid w:val="00435E51"/>
    <w:rsid w:val="00435EBE"/>
    <w:rsid w:val="004364E8"/>
    <w:rsid w:val="00436E73"/>
    <w:rsid w:val="004374CA"/>
    <w:rsid w:val="00440191"/>
    <w:rsid w:val="004409F5"/>
    <w:rsid w:val="00440E28"/>
    <w:rsid w:val="00441BF6"/>
    <w:rsid w:val="004421EA"/>
    <w:rsid w:val="004423FF"/>
    <w:rsid w:val="00442423"/>
    <w:rsid w:val="00442F65"/>
    <w:rsid w:val="0044384D"/>
    <w:rsid w:val="0044433A"/>
    <w:rsid w:val="004443C3"/>
    <w:rsid w:val="00444B75"/>
    <w:rsid w:val="00444D7B"/>
    <w:rsid w:val="00445023"/>
    <w:rsid w:val="00445B6A"/>
    <w:rsid w:val="00445F28"/>
    <w:rsid w:val="00446320"/>
    <w:rsid w:val="0044744C"/>
    <w:rsid w:val="0045008D"/>
    <w:rsid w:val="0045013C"/>
    <w:rsid w:val="00450DD8"/>
    <w:rsid w:val="00451496"/>
    <w:rsid w:val="0045188B"/>
    <w:rsid w:val="00451E2B"/>
    <w:rsid w:val="00451F7B"/>
    <w:rsid w:val="00452081"/>
    <w:rsid w:val="0045284B"/>
    <w:rsid w:val="00452EC2"/>
    <w:rsid w:val="0045303D"/>
    <w:rsid w:val="00453107"/>
    <w:rsid w:val="00453B7D"/>
    <w:rsid w:val="00453DD1"/>
    <w:rsid w:val="00454BD5"/>
    <w:rsid w:val="004557EB"/>
    <w:rsid w:val="0045686D"/>
    <w:rsid w:val="00456B52"/>
    <w:rsid w:val="00456BA6"/>
    <w:rsid w:val="00457658"/>
    <w:rsid w:val="00457A7E"/>
    <w:rsid w:val="00457F15"/>
    <w:rsid w:val="00457F49"/>
    <w:rsid w:val="00461448"/>
    <w:rsid w:val="00462210"/>
    <w:rsid w:val="00462372"/>
    <w:rsid w:val="004637CA"/>
    <w:rsid w:val="00464686"/>
    <w:rsid w:val="00464B84"/>
    <w:rsid w:val="00466187"/>
    <w:rsid w:val="0046699D"/>
    <w:rsid w:val="004675A2"/>
    <w:rsid w:val="00467ED6"/>
    <w:rsid w:val="004709C3"/>
    <w:rsid w:val="00470AD4"/>
    <w:rsid w:val="00470D46"/>
    <w:rsid w:val="004710D4"/>
    <w:rsid w:val="004719F6"/>
    <w:rsid w:val="00471A38"/>
    <w:rsid w:val="00472737"/>
    <w:rsid w:val="004740B5"/>
    <w:rsid w:val="004742ED"/>
    <w:rsid w:val="00474868"/>
    <w:rsid w:val="00475191"/>
    <w:rsid w:val="00475357"/>
    <w:rsid w:val="0047568D"/>
    <w:rsid w:val="004758EC"/>
    <w:rsid w:val="00475A12"/>
    <w:rsid w:val="00475C96"/>
    <w:rsid w:val="00476513"/>
    <w:rsid w:val="0047660A"/>
    <w:rsid w:val="00476A31"/>
    <w:rsid w:val="0047775E"/>
    <w:rsid w:val="004809C8"/>
    <w:rsid w:val="00480E59"/>
    <w:rsid w:val="0048138E"/>
    <w:rsid w:val="00481447"/>
    <w:rsid w:val="00482FF7"/>
    <w:rsid w:val="0048330F"/>
    <w:rsid w:val="00483FD9"/>
    <w:rsid w:val="00486A74"/>
    <w:rsid w:val="004876DC"/>
    <w:rsid w:val="00487CDD"/>
    <w:rsid w:val="00491225"/>
    <w:rsid w:val="0049139B"/>
    <w:rsid w:val="0049166D"/>
    <w:rsid w:val="00491BE8"/>
    <w:rsid w:val="004933B7"/>
    <w:rsid w:val="0049382D"/>
    <w:rsid w:val="00494021"/>
    <w:rsid w:val="00494599"/>
    <w:rsid w:val="00494DFB"/>
    <w:rsid w:val="0049543C"/>
    <w:rsid w:val="00495601"/>
    <w:rsid w:val="004958E4"/>
    <w:rsid w:val="00495FE8"/>
    <w:rsid w:val="00496045"/>
    <w:rsid w:val="0049643A"/>
    <w:rsid w:val="0049697B"/>
    <w:rsid w:val="00496AF2"/>
    <w:rsid w:val="00496CAC"/>
    <w:rsid w:val="004976DD"/>
    <w:rsid w:val="004A08B2"/>
    <w:rsid w:val="004A0903"/>
    <w:rsid w:val="004A1445"/>
    <w:rsid w:val="004A17A7"/>
    <w:rsid w:val="004A17C3"/>
    <w:rsid w:val="004A19D9"/>
    <w:rsid w:val="004A1B7A"/>
    <w:rsid w:val="004A2136"/>
    <w:rsid w:val="004A22AF"/>
    <w:rsid w:val="004A2633"/>
    <w:rsid w:val="004A338A"/>
    <w:rsid w:val="004A396C"/>
    <w:rsid w:val="004A3EB5"/>
    <w:rsid w:val="004A44CC"/>
    <w:rsid w:val="004A4948"/>
    <w:rsid w:val="004A4CAB"/>
    <w:rsid w:val="004A4CE6"/>
    <w:rsid w:val="004A4FCE"/>
    <w:rsid w:val="004A5121"/>
    <w:rsid w:val="004A5A02"/>
    <w:rsid w:val="004A622C"/>
    <w:rsid w:val="004A6496"/>
    <w:rsid w:val="004A6D9A"/>
    <w:rsid w:val="004A77ED"/>
    <w:rsid w:val="004B03D7"/>
    <w:rsid w:val="004B0A44"/>
    <w:rsid w:val="004B0AE8"/>
    <w:rsid w:val="004B0FE1"/>
    <w:rsid w:val="004B10A9"/>
    <w:rsid w:val="004B1412"/>
    <w:rsid w:val="004B22B9"/>
    <w:rsid w:val="004B3342"/>
    <w:rsid w:val="004B47DF"/>
    <w:rsid w:val="004B51C7"/>
    <w:rsid w:val="004B52D8"/>
    <w:rsid w:val="004B5811"/>
    <w:rsid w:val="004B633E"/>
    <w:rsid w:val="004B667B"/>
    <w:rsid w:val="004B7045"/>
    <w:rsid w:val="004B71C1"/>
    <w:rsid w:val="004B754D"/>
    <w:rsid w:val="004B75A9"/>
    <w:rsid w:val="004C07C1"/>
    <w:rsid w:val="004C0B0C"/>
    <w:rsid w:val="004C0F28"/>
    <w:rsid w:val="004C148B"/>
    <w:rsid w:val="004C1BC8"/>
    <w:rsid w:val="004C2027"/>
    <w:rsid w:val="004C2907"/>
    <w:rsid w:val="004C2C46"/>
    <w:rsid w:val="004C4F6F"/>
    <w:rsid w:val="004C4FA7"/>
    <w:rsid w:val="004C5395"/>
    <w:rsid w:val="004C5627"/>
    <w:rsid w:val="004C5D40"/>
    <w:rsid w:val="004C6063"/>
    <w:rsid w:val="004C616D"/>
    <w:rsid w:val="004C79BD"/>
    <w:rsid w:val="004C7DF9"/>
    <w:rsid w:val="004D01AB"/>
    <w:rsid w:val="004D037F"/>
    <w:rsid w:val="004D076D"/>
    <w:rsid w:val="004D07D2"/>
    <w:rsid w:val="004D111B"/>
    <w:rsid w:val="004D15A3"/>
    <w:rsid w:val="004D2A12"/>
    <w:rsid w:val="004D30DA"/>
    <w:rsid w:val="004D354A"/>
    <w:rsid w:val="004D42DC"/>
    <w:rsid w:val="004D480E"/>
    <w:rsid w:val="004D49A0"/>
    <w:rsid w:val="004D4A57"/>
    <w:rsid w:val="004D4B75"/>
    <w:rsid w:val="004D4CBC"/>
    <w:rsid w:val="004D4EDD"/>
    <w:rsid w:val="004D4F3B"/>
    <w:rsid w:val="004D52FD"/>
    <w:rsid w:val="004D5671"/>
    <w:rsid w:val="004D709B"/>
    <w:rsid w:val="004D70A3"/>
    <w:rsid w:val="004D7512"/>
    <w:rsid w:val="004D7949"/>
    <w:rsid w:val="004D7A3F"/>
    <w:rsid w:val="004D7ACB"/>
    <w:rsid w:val="004E10DC"/>
    <w:rsid w:val="004E175C"/>
    <w:rsid w:val="004E1A9C"/>
    <w:rsid w:val="004E1E2B"/>
    <w:rsid w:val="004E21E0"/>
    <w:rsid w:val="004E2487"/>
    <w:rsid w:val="004E311F"/>
    <w:rsid w:val="004E334A"/>
    <w:rsid w:val="004E3609"/>
    <w:rsid w:val="004E3B57"/>
    <w:rsid w:val="004E4247"/>
    <w:rsid w:val="004E47FD"/>
    <w:rsid w:val="004E4D80"/>
    <w:rsid w:val="004E541B"/>
    <w:rsid w:val="004E5522"/>
    <w:rsid w:val="004E75C2"/>
    <w:rsid w:val="004E794E"/>
    <w:rsid w:val="004E7AB3"/>
    <w:rsid w:val="004E7F8D"/>
    <w:rsid w:val="004F0B3B"/>
    <w:rsid w:val="004F120C"/>
    <w:rsid w:val="004F153A"/>
    <w:rsid w:val="004F18D3"/>
    <w:rsid w:val="004F1ECE"/>
    <w:rsid w:val="004F20A4"/>
    <w:rsid w:val="004F297E"/>
    <w:rsid w:val="004F33B6"/>
    <w:rsid w:val="004F3C41"/>
    <w:rsid w:val="004F3EC3"/>
    <w:rsid w:val="004F6C42"/>
    <w:rsid w:val="004F78B2"/>
    <w:rsid w:val="00500200"/>
    <w:rsid w:val="005020B4"/>
    <w:rsid w:val="00502110"/>
    <w:rsid w:val="00502881"/>
    <w:rsid w:val="005029C2"/>
    <w:rsid w:val="00503250"/>
    <w:rsid w:val="00503600"/>
    <w:rsid w:val="0050374F"/>
    <w:rsid w:val="005039CA"/>
    <w:rsid w:val="00503E14"/>
    <w:rsid w:val="005045F0"/>
    <w:rsid w:val="00504D71"/>
    <w:rsid w:val="005050B9"/>
    <w:rsid w:val="00505E47"/>
    <w:rsid w:val="0050617E"/>
    <w:rsid w:val="00506317"/>
    <w:rsid w:val="005074B8"/>
    <w:rsid w:val="00507716"/>
    <w:rsid w:val="00507763"/>
    <w:rsid w:val="00507765"/>
    <w:rsid w:val="00507B40"/>
    <w:rsid w:val="005107B0"/>
    <w:rsid w:val="005114F4"/>
    <w:rsid w:val="00511520"/>
    <w:rsid w:val="00511CB3"/>
    <w:rsid w:val="00511D84"/>
    <w:rsid w:val="00511DFC"/>
    <w:rsid w:val="00511EFE"/>
    <w:rsid w:val="005123CF"/>
    <w:rsid w:val="00512432"/>
    <w:rsid w:val="0051281C"/>
    <w:rsid w:val="00512A2D"/>
    <w:rsid w:val="00513FBC"/>
    <w:rsid w:val="005159D5"/>
    <w:rsid w:val="00515B75"/>
    <w:rsid w:val="00516210"/>
    <w:rsid w:val="005170E8"/>
    <w:rsid w:val="005172CE"/>
    <w:rsid w:val="005178A3"/>
    <w:rsid w:val="00517DD2"/>
    <w:rsid w:val="005200BE"/>
    <w:rsid w:val="005204EB"/>
    <w:rsid w:val="005204FB"/>
    <w:rsid w:val="0052050A"/>
    <w:rsid w:val="0052126D"/>
    <w:rsid w:val="00522C61"/>
    <w:rsid w:val="0052317B"/>
    <w:rsid w:val="005231C1"/>
    <w:rsid w:val="005233CF"/>
    <w:rsid w:val="00523555"/>
    <w:rsid w:val="00523B78"/>
    <w:rsid w:val="0052425C"/>
    <w:rsid w:val="00526F0B"/>
    <w:rsid w:val="00527C1A"/>
    <w:rsid w:val="0053006F"/>
    <w:rsid w:val="0053022B"/>
    <w:rsid w:val="00531CEA"/>
    <w:rsid w:val="00532601"/>
    <w:rsid w:val="00532E50"/>
    <w:rsid w:val="005333CB"/>
    <w:rsid w:val="0053350A"/>
    <w:rsid w:val="00533771"/>
    <w:rsid w:val="00533BE3"/>
    <w:rsid w:val="00533EFD"/>
    <w:rsid w:val="00534C8E"/>
    <w:rsid w:val="00535331"/>
    <w:rsid w:val="0053556A"/>
    <w:rsid w:val="0053578F"/>
    <w:rsid w:val="005372F2"/>
    <w:rsid w:val="0053746A"/>
    <w:rsid w:val="005402D9"/>
    <w:rsid w:val="00540E35"/>
    <w:rsid w:val="00540F39"/>
    <w:rsid w:val="00541607"/>
    <w:rsid w:val="005419AB"/>
    <w:rsid w:val="00542F68"/>
    <w:rsid w:val="00542FF7"/>
    <w:rsid w:val="00543525"/>
    <w:rsid w:val="00543ED7"/>
    <w:rsid w:val="00544E91"/>
    <w:rsid w:val="00544EA9"/>
    <w:rsid w:val="005452A8"/>
    <w:rsid w:val="00545FE0"/>
    <w:rsid w:val="00546783"/>
    <w:rsid w:val="00550C7F"/>
    <w:rsid w:val="00550CB1"/>
    <w:rsid w:val="00550D02"/>
    <w:rsid w:val="00551922"/>
    <w:rsid w:val="005527DB"/>
    <w:rsid w:val="005536B4"/>
    <w:rsid w:val="00553BD4"/>
    <w:rsid w:val="00554AA7"/>
    <w:rsid w:val="00554F5A"/>
    <w:rsid w:val="00555037"/>
    <w:rsid w:val="00555577"/>
    <w:rsid w:val="005556B0"/>
    <w:rsid w:val="0055589B"/>
    <w:rsid w:val="00556C07"/>
    <w:rsid w:val="00557AF0"/>
    <w:rsid w:val="00560F3C"/>
    <w:rsid w:val="0056103F"/>
    <w:rsid w:val="005622E1"/>
    <w:rsid w:val="0056286E"/>
    <w:rsid w:val="00562CA6"/>
    <w:rsid w:val="00563F1A"/>
    <w:rsid w:val="00564237"/>
    <w:rsid w:val="00564834"/>
    <w:rsid w:val="00564DE2"/>
    <w:rsid w:val="00566E7E"/>
    <w:rsid w:val="00566F07"/>
    <w:rsid w:val="00567871"/>
    <w:rsid w:val="00571208"/>
    <w:rsid w:val="0057134E"/>
    <w:rsid w:val="0057162F"/>
    <w:rsid w:val="00571AB6"/>
    <w:rsid w:val="00572655"/>
    <w:rsid w:val="0057292C"/>
    <w:rsid w:val="005729B0"/>
    <w:rsid w:val="00572E38"/>
    <w:rsid w:val="00573299"/>
    <w:rsid w:val="005732A5"/>
    <w:rsid w:val="005732DF"/>
    <w:rsid w:val="00573D47"/>
    <w:rsid w:val="005741FC"/>
    <w:rsid w:val="005748BC"/>
    <w:rsid w:val="005754C6"/>
    <w:rsid w:val="005764F0"/>
    <w:rsid w:val="00576BB4"/>
    <w:rsid w:val="00576FED"/>
    <w:rsid w:val="00577578"/>
    <w:rsid w:val="00577EAF"/>
    <w:rsid w:val="005801CD"/>
    <w:rsid w:val="00580933"/>
    <w:rsid w:val="00581CAE"/>
    <w:rsid w:val="005823EE"/>
    <w:rsid w:val="00582413"/>
    <w:rsid w:val="0058259C"/>
    <w:rsid w:val="00582BD3"/>
    <w:rsid w:val="005836B7"/>
    <w:rsid w:val="00583F6D"/>
    <w:rsid w:val="00585229"/>
    <w:rsid w:val="0058541D"/>
    <w:rsid w:val="00585EC3"/>
    <w:rsid w:val="005866F2"/>
    <w:rsid w:val="005870A4"/>
    <w:rsid w:val="00587448"/>
    <w:rsid w:val="00587527"/>
    <w:rsid w:val="005876AF"/>
    <w:rsid w:val="00587E05"/>
    <w:rsid w:val="005900B6"/>
    <w:rsid w:val="00591B1B"/>
    <w:rsid w:val="00591F0D"/>
    <w:rsid w:val="00593187"/>
    <w:rsid w:val="0059353B"/>
    <w:rsid w:val="00593EA9"/>
    <w:rsid w:val="00593F72"/>
    <w:rsid w:val="00594002"/>
    <w:rsid w:val="005944BE"/>
    <w:rsid w:val="0059493F"/>
    <w:rsid w:val="005951D0"/>
    <w:rsid w:val="005954D8"/>
    <w:rsid w:val="00595733"/>
    <w:rsid w:val="00595FD4"/>
    <w:rsid w:val="005963D9"/>
    <w:rsid w:val="005967A0"/>
    <w:rsid w:val="00596E35"/>
    <w:rsid w:val="00596E62"/>
    <w:rsid w:val="005974D9"/>
    <w:rsid w:val="00597CFE"/>
    <w:rsid w:val="005A004F"/>
    <w:rsid w:val="005A06D1"/>
    <w:rsid w:val="005A16B4"/>
    <w:rsid w:val="005A181D"/>
    <w:rsid w:val="005A217C"/>
    <w:rsid w:val="005A2271"/>
    <w:rsid w:val="005A2CEE"/>
    <w:rsid w:val="005A33FC"/>
    <w:rsid w:val="005A373E"/>
    <w:rsid w:val="005A3ECB"/>
    <w:rsid w:val="005A4011"/>
    <w:rsid w:val="005A4EED"/>
    <w:rsid w:val="005A4F7E"/>
    <w:rsid w:val="005A5961"/>
    <w:rsid w:val="005A6068"/>
    <w:rsid w:val="005A6185"/>
    <w:rsid w:val="005A6214"/>
    <w:rsid w:val="005A63C0"/>
    <w:rsid w:val="005A7745"/>
    <w:rsid w:val="005A77DC"/>
    <w:rsid w:val="005B059C"/>
    <w:rsid w:val="005B1C0F"/>
    <w:rsid w:val="005B267C"/>
    <w:rsid w:val="005B31DA"/>
    <w:rsid w:val="005B3468"/>
    <w:rsid w:val="005B5C04"/>
    <w:rsid w:val="005B60D9"/>
    <w:rsid w:val="005B734D"/>
    <w:rsid w:val="005B76AB"/>
    <w:rsid w:val="005B7C41"/>
    <w:rsid w:val="005C009C"/>
    <w:rsid w:val="005C04CD"/>
    <w:rsid w:val="005C0594"/>
    <w:rsid w:val="005C0A4D"/>
    <w:rsid w:val="005C1FB1"/>
    <w:rsid w:val="005C1FEC"/>
    <w:rsid w:val="005C2B33"/>
    <w:rsid w:val="005C2E02"/>
    <w:rsid w:val="005C2F3C"/>
    <w:rsid w:val="005C3106"/>
    <w:rsid w:val="005C3118"/>
    <w:rsid w:val="005C3AAA"/>
    <w:rsid w:val="005C4112"/>
    <w:rsid w:val="005C4178"/>
    <w:rsid w:val="005C599F"/>
    <w:rsid w:val="005C5F7C"/>
    <w:rsid w:val="005C608E"/>
    <w:rsid w:val="005C60B5"/>
    <w:rsid w:val="005C6651"/>
    <w:rsid w:val="005C6A62"/>
    <w:rsid w:val="005C6BB9"/>
    <w:rsid w:val="005C7208"/>
    <w:rsid w:val="005D0809"/>
    <w:rsid w:val="005D091B"/>
    <w:rsid w:val="005D0ACF"/>
    <w:rsid w:val="005D12A2"/>
    <w:rsid w:val="005D2A98"/>
    <w:rsid w:val="005D2CF0"/>
    <w:rsid w:val="005D2E75"/>
    <w:rsid w:val="005D310E"/>
    <w:rsid w:val="005D32BB"/>
    <w:rsid w:val="005D3A73"/>
    <w:rsid w:val="005D5548"/>
    <w:rsid w:val="005D62E5"/>
    <w:rsid w:val="005D6338"/>
    <w:rsid w:val="005D6692"/>
    <w:rsid w:val="005D671B"/>
    <w:rsid w:val="005D68B3"/>
    <w:rsid w:val="005D72AD"/>
    <w:rsid w:val="005D74F3"/>
    <w:rsid w:val="005D78B0"/>
    <w:rsid w:val="005D7DCE"/>
    <w:rsid w:val="005E0709"/>
    <w:rsid w:val="005E0BAB"/>
    <w:rsid w:val="005E1DD0"/>
    <w:rsid w:val="005E1F0E"/>
    <w:rsid w:val="005E1F62"/>
    <w:rsid w:val="005E3237"/>
    <w:rsid w:val="005E3761"/>
    <w:rsid w:val="005E422B"/>
    <w:rsid w:val="005E443A"/>
    <w:rsid w:val="005E495D"/>
    <w:rsid w:val="005E4986"/>
    <w:rsid w:val="005E542F"/>
    <w:rsid w:val="005E5622"/>
    <w:rsid w:val="005E57DC"/>
    <w:rsid w:val="005E5BC4"/>
    <w:rsid w:val="005E6203"/>
    <w:rsid w:val="005E69E1"/>
    <w:rsid w:val="005E6D4A"/>
    <w:rsid w:val="005E7ABE"/>
    <w:rsid w:val="005F023D"/>
    <w:rsid w:val="005F029C"/>
    <w:rsid w:val="005F20AB"/>
    <w:rsid w:val="005F20E7"/>
    <w:rsid w:val="005F20FB"/>
    <w:rsid w:val="005F212C"/>
    <w:rsid w:val="005F2254"/>
    <w:rsid w:val="005F250F"/>
    <w:rsid w:val="005F33C1"/>
    <w:rsid w:val="005F33C5"/>
    <w:rsid w:val="005F385B"/>
    <w:rsid w:val="005F4856"/>
    <w:rsid w:val="005F4E4D"/>
    <w:rsid w:val="005F5352"/>
    <w:rsid w:val="005F53D4"/>
    <w:rsid w:val="005F7FA1"/>
    <w:rsid w:val="00600380"/>
    <w:rsid w:val="006003F3"/>
    <w:rsid w:val="0060056A"/>
    <w:rsid w:val="006019BE"/>
    <w:rsid w:val="006019FF"/>
    <w:rsid w:val="0060265C"/>
    <w:rsid w:val="00602A9E"/>
    <w:rsid w:val="00603359"/>
    <w:rsid w:val="006055DF"/>
    <w:rsid w:val="00605665"/>
    <w:rsid w:val="006056AF"/>
    <w:rsid w:val="0060574F"/>
    <w:rsid w:val="00605817"/>
    <w:rsid w:val="00605CD2"/>
    <w:rsid w:val="00605D1C"/>
    <w:rsid w:val="006061C3"/>
    <w:rsid w:val="00606510"/>
    <w:rsid w:val="00607058"/>
    <w:rsid w:val="00607221"/>
    <w:rsid w:val="006072BD"/>
    <w:rsid w:val="00607C54"/>
    <w:rsid w:val="006101F2"/>
    <w:rsid w:val="006108C3"/>
    <w:rsid w:val="00610C85"/>
    <w:rsid w:val="00611EBD"/>
    <w:rsid w:val="0061240E"/>
    <w:rsid w:val="00612681"/>
    <w:rsid w:val="00612860"/>
    <w:rsid w:val="006129F4"/>
    <w:rsid w:val="00612CA5"/>
    <w:rsid w:val="00613170"/>
    <w:rsid w:val="00613433"/>
    <w:rsid w:val="00613680"/>
    <w:rsid w:val="006140DE"/>
    <w:rsid w:val="00614B14"/>
    <w:rsid w:val="00614C18"/>
    <w:rsid w:val="00614F74"/>
    <w:rsid w:val="0061501F"/>
    <w:rsid w:val="006156A3"/>
    <w:rsid w:val="006156E1"/>
    <w:rsid w:val="00616C72"/>
    <w:rsid w:val="00617766"/>
    <w:rsid w:val="00617B4D"/>
    <w:rsid w:val="00620D1C"/>
    <w:rsid w:val="006210C0"/>
    <w:rsid w:val="00621387"/>
    <w:rsid w:val="00622054"/>
    <w:rsid w:val="0062276F"/>
    <w:rsid w:val="006228A7"/>
    <w:rsid w:val="00622B30"/>
    <w:rsid w:val="006230F1"/>
    <w:rsid w:val="0062386D"/>
    <w:rsid w:val="006238BD"/>
    <w:rsid w:val="00623E58"/>
    <w:rsid w:val="00623EB4"/>
    <w:rsid w:val="00623EED"/>
    <w:rsid w:val="00624141"/>
    <w:rsid w:val="006242D4"/>
    <w:rsid w:val="0062503C"/>
    <w:rsid w:val="0062590F"/>
    <w:rsid w:val="006260EA"/>
    <w:rsid w:val="006267F6"/>
    <w:rsid w:val="0062721B"/>
    <w:rsid w:val="006272A5"/>
    <w:rsid w:val="00627893"/>
    <w:rsid w:val="00631139"/>
    <w:rsid w:val="006311B0"/>
    <w:rsid w:val="00631DF1"/>
    <w:rsid w:val="006326FB"/>
    <w:rsid w:val="00632ACF"/>
    <w:rsid w:val="00634740"/>
    <w:rsid w:val="006358BE"/>
    <w:rsid w:val="0063710C"/>
    <w:rsid w:val="00637233"/>
    <w:rsid w:val="006378A6"/>
    <w:rsid w:val="006406C7"/>
    <w:rsid w:val="00640F8A"/>
    <w:rsid w:val="00641880"/>
    <w:rsid w:val="0064268A"/>
    <w:rsid w:val="00642BD9"/>
    <w:rsid w:val="00642DCF"/>
    <w:rsid w:val="006436D9"/>
    <w:rsid w:val="00643927"/>
    <w:rsid w:val="00643D93"/>
    <w:rsid w:val="00643F5A"/>
    <w:rsid w:val="006443B8"/>
    <w:rsid w:val="0064474C"/>
    <w:rsid w:val="00645B28"/>
    <w:rsid w:val="00646A61"/>
    <w:rsid w:val="00646B02"/>
    <w:rsid w:val="00646B10"/>
    <w:rsid w:val="006478B6"/>
    <w:rsid w:val="0064795F"/>
    <w:rsid w:val="006479C2"/>
    <w:rsid w:val="006479EB"/>
    <w:rsid w:val="00647AC9"/>
    <w:rsid w:val="006500E3"/>
    <w:rsid w:val="00650152"/>
    <w:rsid w:val="006502AD"/>
    <w:rsid w:val="00651E43"/>
    <w:rsid w:val="00651F0B"/>
    <w:rsid w:val="0065208A"/>
    <w:rsid w:val="006529E4"/>
    <w:rsid w:val="00652D19"/>
    <w:rsid w:val="006534C6"/>
    <w:rsid w:val="0065413B"/>
    <w:rsid w:val="006548B9"/>
    <w:rsid w:val="00654E23"/>
    <w:rsid w:val="00655041"/>
    <w:rsid w:val="00655767"/>
    <w:rsid w:val="00655AF4"/>
    <w:rsid w:val="00656AB6"/>
    <w:rsid w:val="0065712B"/>
    <w:rsid w:val="006573C7"/>
    <w:rsid w:val="006575B4"/>
    <w:rsid w:val="00657849"/>
    <w:rsid w:val="00657AAD"/>
    <w:rsid w:val="006609A3"/>
    <w:rsid w:val="00661AC3"/>
    <w:rsid w:val="0066302E"/>
    <w:rsid w:val="006631F6"/>
    <w:rsid w:val="006633CE"/>
    <w:rsid w:val="0066354D"/>
    <w:rsid w:val="00663565"/>
    <w:rsid w:val="00663E74"/>
    <w:rsid w:val="00663F85"/>
    <w:rsid w:val="0066411C"/>
    <w:rsid w:val="0066436F"/>
    <w:rsid w:val="00665B76"/>
    <w:rsid w:val="0066628B"/>
    <w:rsid w:val="00666DDE"/>
    <w:rsid w:val="00666DF3"/>
    <w:rsid w:val="006675C1"/>
    <w:rsid w:val="00667905"/>
    <w:rsid w:val="00667A41"/>
    <w:rsid w:val="00667C43"/>
    <w:rsid w:val="00667CA4"/>
    <w:rsid w:val="00670764"/>
    <w:rsid w:val="006716A9"/>
    <w:rsid w:val="00671AB5"/>
    <w:rsid w:val="00672C82"/>
    <w:rsid w:val="00672E7D"/>
    <w:rsid w:val="006732E4"/>
    <w:rsid w:val="0067380D"/>
    <w:rsid w:val="006738EA"/>
    <w:rsid w:val="00673C06"/>
    <w:rsid w:val="00673D0A"/>
    <w:rsid w:val="00673EF4"/>
    <w:rsid w:val="00674AA8"/>
    <w:rsid w:val="00674C6D"/>
    <w:rsid w:val="00675322"/>
    <w:rsid w:val="00675CE5"/>
    <w:rsid w:val="00675E77"/>
    <w:rsid w:val="006769BD"/>
    <w:rsid w:val="00676A6B"/>
    <w:rsid w:val="00676E2F"/>
    <w:rsid w:val="00676F3F"/>
    <w:rsid w:val="00677619"/>
    <w:rsid w:val="00680F7F"/>
    <w:rsid w:val="00681D5E"/>
    <w:rsid w:val="0068328F"/>
    <w:rsid w:val="006835C1"/>
    <w:rsid w:val="00683886"/>
    <w:rsid w:val="00683A9B"/>
    <w:rsid w:val="0068497D"/>
    <w:rsid w:val="00685930"/>
    <w:rsid w:val="00685FA4"/>
    <w:rsid w:val="00685FD2"/>
    <w:rsid w:val="00686ABC"/>
    <w:rsid w:val="006870B9"/>
    <w:rsid w:val="00687D0C"/>
    <w:rsid w:val="00687E70"/>
    <w:rsid w:val="006904AC"/>
    <w:rsid w:val="006905EE"/>
    <w:rsid w:val="0069083B"/>
    <w:rsid w:val="00691E4E"/>
    <w:rsid w:val="00694319"/>
    <w:rsid w:val="00694900"/>
    <w:rsid w:val="00694D2C"/>
    <w:rsid w:val="006953A7"/>
    <w:rsid w:val="00695B23"/>
    <w:rsid w:val="006966C5"/>
    <w:rsid w:val="006967F7"/>
    <w:rsid w:val="00696A5E"/>
    <w:rsid w:val="00696A66"/>
    <w:rsid w:val="00696B1C"/>
    <w:rsid w:val="0069703C"/>
    <w:rsid w:val="006971F8"/>
    <w:rsid w:val="006977C5"/>
    <w:rsid w:val="006A0457"/>
    <w:rsid w:val="006A0A3D"/>
    <w:rsid w:val="006A1799"/>
    <w:rsid w:val="006A2DEB"/>
    <w:rsid w:val="006A2E9A"/>
    <w:rsid w:val="006A2EF4"/>
    <w:rsid w:val="006A3D79"/>
    <w:rsid w:val="006A4943"/>
    <w:rsid w:val="006A4C1B"/>
    <w:rsid w:val="006A6331"/>
    <w:rsid w:val="006A6A69"/>
    <w:rsid w:val="006A750B"/>
    <w:rsid w:val="006A75EB"/>
    <w:rsid w:val="006B01B9"/>
    <w:rsid w:val="006B0594"/>
    <w:rsid w:val="006B06E7"/>
    <w:rsid w:val="006B1730"/>
    <w:rsid w:val="006B1951"/>
    <w:rsid w:val="006B1EF4"/>
    <w:rsid w:val="006B29D8"/>
    <w:rsid w:val="006B2A9E"/>
    <w:rsid w:val="006B36DF"/>
    <w:rsid w:val="006B3761"/>
    <w:rsid w:val="006B3BC4"/>
    <w:rsid w:val="006B3D6F"/>
    <w:rsid w:val="006B441E"/>
    <w:rsid w:val="006B44D4"/>
    <w:rsid w:val="006B5384"/>
    <w:rsid w:val="006B58C4"/>
    <w:rsid w:val="006B5B67"/>
    <w:rsid w:val="006B6E65"/>
    <w:rsid w:val="006B7C19"/>
    <w:rsid w:val="006C02A5"/>
    <w:rsid w:val="006C0802"/>
    <w:rsid w:val="006C0EF8"/>
    <w:rsid w:val="006C120E"/>
    <w:rsid w:val="006C1926"/>
    <w:rsid w:val="006C1C77"/>
    <w:rsid w:val="006C2211"/>
    <w:rsid w:val="006C22AA"/>
    <w:rsid w:val="006C258F"/>
    <w:rsid w:val="006C306A"/>
    <w:rsid w:val="006C432A"/>
    <w:rsid w:val="006C4924"/>
    <w:rsid w:val="006C4A6D"/>
    <w:rsid w:val="006C5171"/>
    <w:rsid w:val="006C5183"/>
    <w:rsid w:val="006C58AD"/>
    <w:rsid w:val="006C5D54"/>
    <w:rsid w:val="006C684E"/>
    <w:rsid w:val="006C68C6"/>
    <w:rsid w:val="006C69C3"/>
    <w:rsid w:val="006C7059"/>
    <w:rsid w:val="006C786A"/>
    <w:rsid w:val="006C7B0D"/>
    <w:rsid w:val="006D0BB0"/>
    <w:rsid w:val="006D1773"/>
    <w:rsid w:val="006D18CA"/>
    <w:rsid w:val="006D2E3A"/>
    <w:rsid w:val="006D2E84"/>
    <w:rsid w:val="006D3570"/>
    <w:rsid w:val="006D3C37"/>
    <w:rsid w:val="006D4E7E"/>
    <w:rsid w:val="006D5F49"/>
    <w:rsid w:val="006D65A9"/>
    <w:rsid w:val="006D6782"/>
    <w:rsid w:val="006D74A1"/>
    <w:rsid w:val="006D774C"/>
    <w:rsid w:val="006D7AD7"/>
    <w:rsid w:val="006E09ED"/>
    <w:rsid w:val="006E1287"/>
    <w:rsid w:val="006E13DC"/>
    <w:rsid w:val="006E1EB9"/>
    <w:rsid w:val="006E3412"/>
    <w:rsid w:val="006E3760"/>
    <w:rsid w:val="006E58C7"/>
    <w:rsid w:val="006E5F5C"/>
    <w:rsid w:val="006E61D1"/>
    <w:rsid w:val="006E6AA1"/>
    <w:rsid w:val="006E6B4B"/>
    <w:rsid w:val="006F0C5A"/>
    <w:rsid w:val="006F185A"/>
    <w:rsid w:val="006F19D9"/>
    <w:rsid w:val="006F1AF5"/>
    <w:rsid w:val="006F1E05"/>
    <w:rsid w:val="006F1FFE"/>
    <w:rsid w:val="006F259B"/>
    <w:rsid w:val="006F3999"/>
    <w:rsid w:val="006F39FB"/>
    <w:rsid w:val="006F3EB8"/>
    <w:rsid w:val="006F41DD"/>
    <w:rsid w:val="006F482C"/>
    <w:rsid w:val="006F568F"/>
    <w:rsid w:val="006F622C"/>
    <w:rsid w:val="006F7BC1"/>
    <w:rsid w:val="006F7BE0"/>
    <w:rsid w:val="007001E5"/>
    <w:rsid w:val="007006A5"/>
    <w:rsid w:val="00701106"/>
    <w:rsid w:val="007013CA"/>
    <w:rsid w:val="00701BA8"/>
    <w:rsid w:val="007024B2"/>
    <w:rsid w:val="0070289C"/>
    <w:rsid w:val="00702968"/>
    <w:rsid w:val="00703268"/>
    <w:rsid w:val="00703BD1"/>
    <w:rsid w:val="00704289"/>
    <w:rsid w:val="00704E4B"/>
    <w:rsid w:val="00705DAD"/>
    <w:rsid w:val="00705F08"/>
    <w:rsid w:val="00706390"/>
    <w:rsid w:val="007066CC"/>
    <w:rsid w:val="00706CC2"/>
    <w:rsid w:val="00706F00"/>
    <w:rsid w:val="00707010"/>
    <w:rsid w:val="00710404"/>
    <w:rsid w:val="00710844"/>
    <w:rsid w:val="00710DC7"/>
    <w:rsid w:val="00711005"/>
    <w:rsid w:val="00711574"/>
    <w:rsid w:val="00712011"/>
    <w:rsid w:val="007123DD"/>
    <w:rsid w:val="00712484"/>
    <w:rsid w:val="0071326F"/>
    <w:rsid w:val="007135D8"/>
    <w:rsid w:val="00714AD0"/>
    <w:rsid w:val="00715057"/>
    <w:rsid w:val="007163B1"/>
    <w:rsid w:val="0071698D"/>
    <w:rsid w:val="00716EC6"/>
    <w:rsid w:val="00717245"/>
    <w:rsid w:val="007172A2"/>
    <w:rsid w:val="007237C8"/>
    <w:rsid w:val="007237ED"/>
    <w:rsid w:val="00723B52"/>
    <w:rsid w:val="00723ED5"/>
    <w:rsid w:val="00723F07"/>
    <w:rsid w:val="00724500"/>
    <w:rsid w:val="00725458"/>
    <w:rsid w:val="007256FC"/>
    <w:rsid w:val="00725A66"/>
    <w:rsid w:val="00725B06"/>
    <w:rsid w:val="00726A8E"/>
    <w:rsid w:val="00727DEB"/>
    <w:rsid w:val="00730085"/>
    <w:rsid w:val="007301AF"/>
    <w:rsid w:val="007301C1"/>
    <w:rsid w:val="007306B4"/>
    <w:rsid w:val="00730AEB"/>
    <w:rsid w:val="007313F0"/>
    <w:rsid w:val="0073164A"/>
    <w:rsid w:val="007317F0"/>
    <w:rsid w:val="00731C2A"/>
    <w:rsid w:val="007322DB"/>
    <w:rsid w:val="007324BC"/>
    <w:rsid w:val="00734C62"/>
    <w:rsid w:val="00734E84"/>
    <w:rsid w:val="00735713"/>
    <w:rsid w:val="007357B0"/>
    <w:rsid w:val="00735F48"/>
    <w:rsid w:val="00737486"/>
    <w:rsid w:val="00737BE8"/>
    <w:rsid w:val="00737CF4"/>
    <w:rsid w:val="00737CFB"/>
    <w:rsid w:val="007404ED"/>
    <w:rsid w:val="0074060A"/>
    <w:rsid w:val="00740623"/>
    <w:rsid w:val="0074093C"/>
    <w:rsid w:val="00741498"/>
    <w:rsid w:val="00741787"/>
    <w:rsid w:val="00741B3F"/>
    <w:rsid w:val="00741D42"/>
    <w:rsid w:val="007430A6"/>
    <w:rsid w:val="007435C5"/>
    <w:rsid w:val="0074394D"/>
    <w:rsid w:val="00744025"/>
    <w:rsid w:val="00744F60"/>
    <w:rsid w:val="00744FC5"/>
    <w:rsid w:val="007452A7"/>
    <w:rsid w:val="0074535A"/>
    <w:rsid w:val="0074632C"/>
    <w:rsid w:val="00746AAA"/>
    <w:rsid w:val="0074767A"/>
    <w:rsid w:val="0074777F"/>
    <w:rsid w:val="007502B1"/>
    <w:rsid w:val="0075042A"/>
    <w:rsid w:val="0075076D"/>
    <w:rsid w:val="00750DC6"/>
    <w:rsid w:val="00751917"/>
    <w:rsid w:val="00752530"/>
    <w:rsid w:val="00752766"/>
    <w:rsid w:val="00753136"/>
    <w:rsid w:val="00753333"/>
    <w:rsid w:val="007537B5"/>
    <w:rsid w:val="00753962"/>
    <w:rsid w:val="00753B68"/>
    <w:rsid w:val="00753BFC"/>
    <w:rsid w:val="00753F6D"/>
    <w:rsid w:val="007544B1"/>
    <w:rsid w:val="00754704"/>
    <w:rsid w:val="00755D44"/>
    <w:rsid w:val="00756972"/>
    <w:rsid w:val="00757972"/>
    <w:rsid w:val="0076053B"/>
    <w:rsid w:val="007607F1"/>
    <w:rsid w:val="007608E9"/>
    <w:rsid w:val="00760977"/>
    <w:rsid w:val="007612A1"/>
    <w:rsid w:val="007614FB"/>
    <w:rsid w:val="00761699"/>
    <w:rsid w:val="007629D3"/>
    <w:rsid w:val="00762F96"/>
    <w:rsid w:val="007630D4"/>
    <w:rsid w:val="007632B2"/>
    <w:rsid w:val="0076412B"/>
    <w:rsid w:val="00765023"/>
    <w:rsid w:val="007658E1"/>
    <w:rsid w:val="00765C2D"/>
    <w:rsid w:val="007663DE"/>
    <w:rsid w:val="0076645F"/>
    <w:rsid w:val="00766575"/>
    <w:rsid w:val="0077011E"/>
    <w:rsid w:val="00771099"/>
    <w:rsid w:val="00772185"/>
    <w:rsid w:val="00772523"/>
    <w:rsid w:val="0077364C"/>
    <w:rsid w:val="00773779"/>
    <w:rsid w:val="00774A8C"/>
    <w:rsid w:val="00774F09"/>
    <w:rsid w:val="00775EBE"/>
    <w:rsid w:val="0077678F"/>
    <w:rsid w:val="00776845"/>
    <w:rsid w:val="00776B36"/>
    <w:rsid w:val="007770F1"/>
    <w:rsid w:val="007771B7"/>
    <w:rsid w:val="00777BEF"/>
    <w:rsid w:val="00781346"/>
    <w:rsid w:val="0078135A"/>
    <w:rsid w:val="00781F5A"/>
    <w:rsid w:val="00782192"/>
    <w:rsid w:val="0078242E"/>
    <w:rsid w:val="007829DD"/>
    <w:rsid w:val="00782C0A"/>
    <w:rsid w:val="00782DEC"/>
    <w:rsid w:val="007837E9"/>
    <w:rsid w:val="00783E47"/>
    <w:rsid w:val="007841B7"/>
    <w:rsid w:val="007856BB"/>
    <w:rsid w:val="00785BA8"/>
    <w:rsid w:val="00786032"/>
    <w:rsid w:val="0078681C"/>
    <w:rsid w:val="00786A6C"/>
    <w:rsid w:val="00786ABA"/>
    <w:rsid w:val="00786BD1"/>
    <w:rsid w:val="00791510"/>
    <w:rsid w:val="00791659"/>
    <w:rsid w:val="00792B26"/>
    <w:rsid w:val="00792D8D"/>
    <w:rsid w:val="0079397A"/>
    <w:rsid w:val="00793B8A"/>
    <w:rsid w:val="007943AE"/>
    <w:rsid w:val="00794733"/>
    <w:rsid w:val="00794B70"/>
    <w:rsid w:val="00795530"/>
    <w:rsid w:val="007955E0"/>
    <w:rsid w:val="007964EC"/>
    <w:rsid w:val="007966B8"/>
    <w:rsid w:val="00796CED"/>
    <w:rsid w:val="00797BA6"/>
    <w:rsid w:val="00797D97"/>
    <w:rsid w:val="007A0517"/>
    <w:rsid w:val="007A0ADC"/>
    <w:rsid w:val="007A121A"/>
    <w:rsid w:val="007A1A49"/>
    <w:rsid w:val="007A1FB0"/>
    <w:rsid w:val="007A354A"/>
    <w:rsid w:val="007A410C"/>
    <w:rsid w:val="007A4E54"/>
    <w:rsid w:val="007A54CD"/>
    <w:rsid w:val="007A550C"/>
    <w:rsid w:val="007A5842"/>
    <w:rsid w:val="007A58BD"/>
    <w:rsid w:val="007A592C"/>
    <w:rsid w:val="007A5D2F"/>
    <w:rsid w:val="007A5FA1"/>
    <w:rsid w:val="007A70F5"/>
    <w:rsid w:val="007A7345"/>
    <w:rsid w:val="007A77EB"/>
    <w:rsid w:val="007A7863"/>
    <w:rsid w:val="007B0E97"/>
    <w:rsid w:val="007B1232"/>
    <w:rsid w:val="007B128B"/>
    <w:rsid w:val="007B1766"/>
    <w:rsid w:val="007B28A8"/>
    <w:rsid w:val="007B2A75"/>
    <w:rsid w:val="007B315E"/>
    <w:rsid w:val="007B3607"/>
    <w:rsid w:val="007B36BB"/>
    <w:rsid w:val="007B4468"/>
    <w:rsid w:val="007B44BD"/>
    <w:rsid w:val="007B56FA"/>
    <w:rsid w:val="007B5A39"/>
    <w:rsid w:val="007B78E6"/>
    <w:rsid w:val="007B79F4"/>
    <w:rsid w:val="007C1B6D"/>
    <w:rsid w:val="007C1E65"/>
    <w:rsid w:val="007C1E86"/>
    <w:rsid w:val="007C1F89"/>
    <w:rsid w:val="007C2297"/>
    <w:rsid w:val="007C3581"/>
    <w:rsid w:val="007C4BFA"/>
    <w:rsid w:val="007C4FEA"/>
    <w:rsid w:val="007C5A94"/>
    <w:rsid w:val="007C5ED8"/>
    <w:rsid w:val="007C5F00"/>
    <w:rsid w:val="007C6160"/>
    <w:rsid w:val="007C794B"/>
    <w:rsid w:val="007C7FCC"/>
    <w:rsid w:val="007D0335"/>
    <w:rsid w:val="007D0509"/>
    <w:rsid w:val="007D08C5"/>
    <w:rsid w:val="007D1347"/>
    <w:rsid w:val="007D16FE"/>
    <w:rsid w:val="007D30BC"/>
    <w:rsid w:val="007D32E1"/>
    <w:rsid w:val="007D45AF"/>
    <w:rsid w:val="007D56CC"/>
    <w:rsid w:val="007D5A98"/>
    <w:rsid w:val="007D6950"/>
    <w:rsid w:val="007D6BFB"/>
    <w:rsid w:val="007D6FA1"/>
    <w:rsid w:val="007D714A"/>
    <w:rsid w:val="007D7DF7"/>
    <w:rsid w:val="007E015C"/>
    <w:rsid w:val="007E0C57"/>
    <w:rsid w:val="007E0FB7"/>
    <w:rsid w:val="007E131F"/>
    <w:rsid w:val="007E13BF"/>
    <w:rsid w:val="007E187A"/>
    <w:rsid w:val="007E1A49"/>
    <w:rsid w:val="007E2648"/>
    <w:rsid w:val="007E31D6"/>
    <w:rsid w:val="007E3541"/>
    <w:rsid w:val="007E3555"/>
    <w:rsid w:val="007E371C"/>
    <w:rsid w:val="007E3EE5"/>
    <w:rsid w:val="007E4428"/>
    <w:rsid w:val="007E4FD7"/>
    <w:rsid w:val="007E5988"/>
    <w:rsid w:val="007E60E8"/>
    <w:rsid w:val="007E6C6A"/>
    <w:rsid w:val="007E70A7"/>
    <w:rsid w:val="007E78F1"/>
    <w:rsid w:val="007E7BC7"/>
    <w:rsid w:val="007F0625"/>
    <w:rsid w:val="007F092D"/>
    <w:rsid w:val="007F094D"/>
    <w:rsid w:val="007F1220"/>
    <w:rsid w:val="007F229F"/>
    <w:rsid w:val="007F478B"/>
    <w:rsid w:val="007F48D0"/>
    <w:rsid w:val="007F4BFF"/>
    <w:rsid w:val="007F5C45"/>
    <w:rsid w:val="007F5FF5"/>
    <w:rsid w:val="007F7168"/>
    <w:rsid w:val="007F7AB2"/>
    <w:rsid w:val="0080074B"/>
    <w:rsid w:val="00800F60"/>
    <w:rsid w:val="00801260"/>
    <w:rsid w:val="00801C9F"/>
    <w:rsid w:val="0080263F"/>
    <w:rsid w:val="0080465E"/>
    <w:rsid w:val="00804C7F"/>
    <w:rsid w:val="008054E9"/>
    <w:rsid w:val="008059E7"/>
    <w:rsid w:val="00806A3D"/>
    <w:rsid w:val="008076DF"/>
    <w:rsid w:val="00807DED"/>
    <w:rsid w:val="00810172"/>
    <w:rsid w:val="00810B20"/>
    <w:rsid w:val="008114C4"/>
    <w:rsid w:val="008116AC"/>
    <w:rsid w:val="008116FC"/>
    <w:rsid w:val="008119D0"/>
    <w:rsid w:val="008122FE"/>
    <w:rsid w:val="008123E5"/>
    <w:rsid w:val="008124B6"/>
    <w:rsid w:val="00812DBE"/>
    <w:rsid w:val="0081333C"/>
    <w:rsid w:val="00813462"/>
    <w:rsid w:val="00813497"/>
    <w:rsid w:val="00813DD0"/>
    <w:rsid w:val="00815446"/>
    <w:rsid w:val="008159D4"/>
    <w:rsid w:val="00816031"/>
    <w:rsid w:val="008169A5"/>
    <w:rsid w:val="00817681"/>
    <w:rsid w:val="008201BF"/>
    <w:rsid w:val="00820B17"/>
    <w:rsid w:val="00820EAA"/>
    <w:rsid w:val="008213EE"/>
    <w:rsid w:val="00821732"/>
    <w:rsid w:val="0082196C"/>
    <w:rsid w:val="008219CF"/>
    <w:rsid w:val="00822744"/>
    <w:rsid w:val="0082342F"/>
    <w:rsid w:val="00823818"/>
    <w:rsid w:val="00823ACF"/>
    <w:rsid w:val="00823F56"/>
    <w:rsid w:val="008241F1"/>
    <w:rsid w:val="008246E2"/>
    <w:rsid w:val="008249CD"/>
    <w:rsid w:val="0082564E"/>
    <w:rsid w:val="00825659"/>
    <w:rsid w:val="00825A02"/>
    <w:rsid w:val="00826277"/>
    <w:rsid w:val="008269A6"/>
    <w:rsid w:val="00826E89"/>
    <w:rsid w:val="00827236"/>
    <w:rsid w:val="00827B86"/>
    <w:rsid w:val="00830231"/>
    <w:rsid w:val="00830940"/>
    <w:rsid w:val="008318AB"/>
    <w:rsid w:val="008319B1"/>
    <w:rsid w:val="00831A54"/>
    <w:rsid w:val="00831F09"/>
    <w:rsid w:val="008335C8"/>
    <w:rsid w:val="00833934"/>
    <w:rsid w:val="00833DF6"/>
    <w:rsid w:val="00833FDD"/>
    <w:rsid w:val="008342A3"/>
    <w:rsid w:val="00834AA8"/>
    <w:rsid w:val="00835081"/>
    <w:rsid w:val="0083573A"/>
    <w:rsid w:val="0083580D"/>
    <w:rsid w:val="00836A5C"/>
    <w:rsid w:val="00836D18"/>
    <w:rsid w:val="008372DF"/>
    <w:rsid w:val="00837944"/>
    <w:rsid w:val="00837B50"/>
    <w:rsid w:val="00837D89"/>
    <w:rsid w:val="00837EDA"/>
    <w:rsid w:val="008418C0"/>
    <w:rsid w:val="008429C7"/>
    <w:rsid w:val="008435FA"/>
    <w:rsid w:val="008448E2"/>
    <w:rsid w:val="008454D0"/>
    <w:rsid w:val="008461B5"/>
    <w:rsid w:val="00846505"/>
    <w:rsid w:val="008465EB"/>
    <w:rsid w:val="00847399"/>
    <w:rsid w:val="00847EAF"/>
    <w:rsid w:val="008506F0"/>
    <w:rsid w:val="00851A44"/>
    <w:rsid w:val="00851ED3"/>
    <w:rsid w:val="00852272"/>
    <w:rsid w:val="00852B06"/>
    <w:rsid w:val="0085368F"/>
    <w:rsid w:val="00853730"/>
    <w:rsid w:val="00853750"/>
    <w:rsid w:val="00853816"/>
    <w:rsid w:val="00853E29"/>
    <w:rsid w:val="00854391"/>
    <w:rsid w:val="0085462D"/>
    <w:rsid w:val="008546E1"/>
    <w:rsid w:val="00854BE3"/>
    <w:rsid w:val="00854CD0"/>
    <w:rsid w:val="00854D3F"/>
    <w:rsid w:val="008553A2"/>
    <w:rsid w:val="008558DB"/>
    <w:rsid w:val="00855B8D"/>
    <w:rsid w:val="00855F4D"/>
    <w:rsid w:val="00856298"/>
    <w:rsid w:val="00856E34"/>
    <w:rsid w:val="008571B2"/>
    <w:rsid w:val="0085787A"/>
    <w:rsid w:val="0086002B"/>
    <w:rsid w:val="008607C2"/>
    <w:rsid w:val="00861B12"/>
    <w:rsid w:val="00861B40"/>
    <w:rsid w:val="00861D34"/>
    <w:rsid w:val="00861E7C"/>
    <w:rsid w:val="0086296D"/>
    <w:rsid w:val="0086413A"/>
    <w:rsid w:val="00864363"/>
    <w:rsid w:val="00864A92"/>
    <w:rsid w:val="00866627"/>
    <w:rsid w:val="00866ED2"/>
    <w:rsid w:val="00866F54"/>
    <w:rsid w:val="008674A6"/>
    <w:rsid w:val="00867BAE"/>
    <w:rsid w:val="008702FD"/>
    <w:rsid w:val="00870DA2"/>
    <w:rsid w:val="0087105B"/>
    <w:rsid w:val="008711DD"/>
    <w:rsid w:val="00871280"/>
    <w:rsid w:val="0087168E"/>
    <w:rsid w:val="008717E0"/>
    <w:rsid w:val="0087303B"/>
    <w:rsid w:val="008730CA"/>
    <w:rsid w:val="00873A46"/>
    <w:rsid w:val="008746F4"/>
    <w:rsid w:val="00874A8C"/>
    <w:rsid w:val="00874E5A"/>
    <w:rsid w:val="00875581"/>
    <w:rsid w:val="00875B4B"/>
    <w:rsid w:val="00876249"/>
    <w:rsid w:val="008777AA"/>
    <w:rsid w:val="00880504"/>
    <w:rsid w:val="00880B2C"/>
    <w:rsid w:val="00881493"/>
    <w:rsid w:val="00881BDA"/>
    <w:rsid w:val="008829CC"/>
    <w:rsid w:val="00882DBE"/>
    <w:rsid w:val="00883CC2"/>
    <w:rsid w:val="008841DC"/>
    <w:rsid w:val="008847D5"/>
    <w:rsid w:val="00884C4C"/>
    <w:rsid w:val="00885173"/>
    <w:rsid w:val="0088580D"/>
    <w:rsid w:val="00885C6F"/>
    <w:rsid w:val="008862C5"/>
    <w:rsid w:val="00887471"/>
    <w:rsid w:val="0088772E"/>
    <w:rsid w:val="00887C60"/>
    <w:rsid w:val="0089021B"/>
    <w:rsid w:val="008906DF"/>
    <w:rsid w:val="008909F7"/>
    <w:rsid w:val="00892166"/>
    <w:rsid w:val="00892256"/>
    <w:rsid w:val="008928B4"/>
    <w:rsid w:val="00892BA8"/>
    <w:rsid w:val="0089335A"/>
    <w:rsid w:val="00893515"/>
    <w:rsid w:val="008935A1"/>
    <w:rsid w:val="00895575"/>
    <w:rsid w:val="00896347"/>
    <w:rsid w:val="00896601"/>
    <w:rsid w:val="0089663E"/>
    <w:rsid w:val="008966A6"/>
    <w:rsid w:val="00896A06"/>
    <w:rsid w:val="008973FF"/>
    <w:rsid w:val="0089771D"/>
    <w:rsid w:val="008A004F"/>
    <w:rsid w:val="008A02C4"/>
    <w:rsid w:val="008A08F1"/>
    <w:rsid w:val="008A0DA6"/>
    <w:rsid w:val="008A2B38"/>
    <w:rsid w:val="008A2CE8"/>
    <w:rsid w:val="008A338C"/>
    <w:rsid w:val="008A3591"/>
    <w:rsid w:val="008A3A9E"/>
    <w:rsid w:val="008A3EF0"/>
    <w:rsid w:val="008A431D"/>
    <w:rsid w:val="008A553A"/>
    <w:rsid w:val="008A5A81"/>
    <w:rsid w:val="008A5D4F"/>
    <w:rsid w:val="008A660E"/>
    <w:rsid w:val="008A6DC3"/>
    <w:rsid w:val="008A72C8"/>
    <w:rsid w:val="008A7BA0"/>
    <w:rsid w:val="008A7BEB"/>
    <w:rsid w:val="008B05A4"/>
    <w:rsid w:val="008B085C"/>
    <w:rsid w:val="008B143A"/>
    <w:rsid w:val="008B1710"/>
    <w:rsid w:val="008B2BA4"/>
    <w:rsid w:val="008B456C"/>
    <w:rsid w:val="008B4896"/>
    <w:rsid w:val="008B49E9"/>
    <w:rsid w:val="008B54C6"/>
    <w:rsid w:val="008B5EFD"/>
    <w:rsid w:val="008B605D"/>
    <w:rsid w:val="008B657F"/>
    <w:rsid w:val="008B687E"/>
    <w:rsid w:val="008B6DCB"/>
    <w:rsid w:val="008B7376"/>
    <w:rsid w:val="008B7A11"/>
    <w:rsid w:val="008C05C1"/>
    <w:rsid w:val="008C0710"/>
    <w:rsid w:val="008C0C84"/>
    <w:rsid w:val="008C0E21"/>
    <w:rsid w:val="008C1F36"/>
    <w:rsid w:val="008C29CA"/>
    <w:rsid w:val="008C3062"/>
    <w:rsid w:val="008C3536"/>
    <w:rsid w:val="008C37C3"/>
    <w:rsid w:val="008C39FB"/>
    <w:rsid w:val="008C3B3E"/>
    <w:rsid w:val="008C46AA"/>
    <w:rsid w:val="008C479A"/>
    <w:rsid w:val="008C4A33"/>
    <w:rsid w:val="008C5869"/>
    <w:rsid w:val="008C5B6C"/>
    <w:rsid w:val="008C60F4"/>
    <w:rsid w:val="008C62AF"/>
    <w:rsid w:val="008C6B9D"/>
    <w:rsid w:val="008C6BFA"/>
    <w:rsid w:val="008C6F86"/>
    <w:rsid w:val="008C774F"/>
    <w:rsid w:val="008C7D60"/>
    <w:rsid w:val="008C7D8C"/>
    <w:rsid w:val="008D0051"/>
    <w:rsid w:val="008D1B59"/>
    <w:rsid w:val="008D2300"/>
    <w:rsid w:val="008D26CF"/>
    <w:rsid w:val="008D2A20"/>
    <w:rsid w:val="008D2CBE"/>
    <w:rsid w:val="008D3F29"/>
    <w:rsid w:val="008D442F"/>
    <w:rsid w:val="008D5D56"/>
    <w:rsid w:val="008D6078"/>
    <w:rsid w:val="008D6222"/>
    <w:rsid w:val="008D6624"/>
    <w:rsid w:val="008D66CC"/>
    <w:rsid w:val="008D66E7"/>
    <w:rsid w:val="008D727E"/>
    <w:rsid w:val="008D76E4"/>
    <w:rsid w:val="008D7EC7"/>
    <w:rsid w:val="008E0955"/>
    <w:rsid w:val="008E0E6F"/>
    <w:rsid w:val="008E1417"/>
    <w:rsid w:val="008E1625"/>
    <w:rsid w:val="008E196F"/>
    <w:rsid w:val="008E2F23"/>
    <w:rsid w:val="008E33D1"/>
    <w:rsid w:val="008E393B"/>
    <w:rsid w:val="008E3F64"/>
    <w:rsid w:val="008E624C"/>
    <w:rsid w:val="008E6497"/>
    <w:rsid w:val="008E6EFE"/>
    <w:rsid w:val="008E7492"/>
    <w:rsid w:val="008E7A6A"/>
    <w:rsid w:val="008E7C4B"/>
    <w:rsid w:val="008F00A0"/>
    <w:rsid w:val="008F1223"/>
    <w:rsid w:val="008F14FC"/>
    <w:rsid w:val="008F1A88"/>
    <w:rsid w:val="008F2CD4"/>
    <w:rsid w:val="008F2EAF"/>
    <w:rsid w:val="008F3170"/>
    <w:rsid w:val="008F3E0A"/>
    <w:rsid w:val="008F3EA8"/>
    <w:rsid w:val="008F4427"/>
    <w:rsid w:val="008F4826"/>
    <w:rsid w:val="008F5173"/>
    <w:rsid w:val="008F5D84"/>
    <w:rsid w:val="008F6144"/>
    <w:rsid w:val="008F7BD1"/>
    <w:rsid w:val="009004E8"/>
    <w:rsid w:val="00900811"/>
    <w:rsid w:val="00900D48"/>
    <w:rsid w:val="00900E17"/>
    <w:rsid w:val="0090108F"/>
    <w:rsid w:val="009016BB"/>
    <w:rsid w:val="0090211D"/>
    <w:rsid w:val="009023A9"/>
    <w:rsid w:val="00902C70"/>
    <w:rsid w:val="00902DA7"/>
    <w:rsid w:val="009040B9"/>
    <w:rsid w:val="0090524B"/>
    <w:rsid w:val="009059DC"/>
    <w:rsid w:val="00905B45"/>
    <w:rsid w:val="00905E07"/>
    <w:rsid w:val="00906653"/>
    <w:rsid w:val="00906A32"/>
    <w:rsid w:val="00906E70"/>
    <w:rsid w:val="00907339"/>
    <w:rsid w:val="00907BE4"/>
    <w:rsid w:val="00910882"/>
    <w:rsid w:val="00910D82"/>
    <w:rsid w:val="0091107D"/>
    <w:rsid w:val="00911282"/>
    <w:rsid w:val="009112B7"/>
    <w:rsid w:val="009123FA"/>
    <w:rsid w:val="0091277B"/>
    <w:rsid w:val="0091281B"/>
    <w:rsid w:val="00912B8D"/>
    <w:rsid w:val="009149A8"/>
    <w:rsid w:val="00915621"/>
    <w:rsid w:val="00915981"/>
    <w:rsid w:val="00915EC7"/>
    <w:rsid w:val="0091640F"/>
    <w:rsid w:val="00916B55"/>
    <w:rsid w:val="009171F1"/>
    <w:rsid w:val="00917251"/>
    <w:rsid w:val="00920B42"/>
    <w:rsid w:val="00921183"/>
    <w:rsid w:val="0092129D"/>
    <w:rsid w:val="0092177B"/>
    <w:rsid w:val="009217BD"/>
    <w:rsid w:val="00921A57"/>
    <w:rsid w:val="00921BE5"/>
    <w:rsid w:val="00921EBA"/>
    <w:rsid w:val="0092238D"/>
    <w:rsid w:val="0092332F"/>
    <w:rsid w:val="00925EBF"/>
    <w:rsid w:val="0092642D"/>
    <w:rsid w:val="0093111C"/>
    <w:rsid w:val="00931354"/>
    <w:rsid w:val="00931745"/>
    <w:rsid w:val="00931E48"/>
    <w:rsid w:val="00931EC7"/>
    <w:rsid w:val="00932087"/>
    <w:rsid w:val="00932818"/>
    <w:rsid w:val="009329B0"/>
    <w:rsid w:val="00933874"/>
    <w:rsid w:val="0093502A"/>
    <w:rsid w:val="0093546C"/>
    <w:rsid w:val="00936033"/>
    <w:rsid w:val="00936F51"/>
    <w:rsid w:val="00942103"/>
    <w:rsid w:val="009425CC"/>
    <w:rsid w:val="00942615"/>
    <w:rsid w:val="009428E7"/>
    <w:rsid w:val="00942BF3"/>
    <w:rsid w:val="00943298"/>
    <w:rsid w:val="00943365"/>
    <w:rsid w:val="00943CAC"/>
    <w:rsid w:val="00944A39"/>
    <w:rsid w:val="00944AA3"/>
    <w:rsid w:val="00944AA8"/>
    <w:rsid w:val="0094657A"/>
    <w:rsid w:val="00946873"/>
    <w:rsid w:val="00947C94"/>
    <w:rsid w:val="009521F5"/>
    <w:rsid w:val="00952798"/>
    <w:rsid w:val="009534DC"/>
    <w:rsid w:val="009534FB"/>
    <w:rsid w:val="00953BA4"/>
    <w:rsid w:val="00953FAD"/>
    <w:rsid w:val="009541B6"/>
    <w:rsid w:val="0095471E"/>
    <w:rsid w:val="00954B99"/>
    <w:rsid w:val="00954E3C"/>
    <w:rsid w:val="0095555C"/>
    <w:rsid w:val="00956CD0"/>
    <w:rsid w:val="00957307"/>
    <w:rsid w:val="0095735F"/>
    <w:rsid w:val="009578E6"/>
    <w:rsid w:val="00957B12"/>
    <w:rsid w:val="00957E06"/>
    <w:rsid w:val="00957E6E"/>
    <w:rsid w:val="00960D46"/>
    <w:rsid w:val="00960F0B"/>
    <w:rsid w:val="0096185F"/>
    <w:rsid w:val="00962F09"/>
    <w:rsid w:val="00962FD4"/>
    <w:rsid w:val="00963535"/>
    <w:rsid w:val="0096358F"/>
    <w:rsid w:val="0096488C"/>
    <w:rsid w:val="00964930"/>
    <w:rsid w:val="0096495E"/>
    <w:rsid w:val="00965425"/>
    <w:rsid w:val="00965697"/>
    <w:rsid w:val="009662EF"/>
    <w:rsid w:val="00966C40"/>
    <w:rsid w:val="00966DF7"/>
    <w:rsid w:val="00967162"/>
    <w:rsid w:val="00967F77"/>
    <w:rsid w:val="00970A39"/>
    <w:rsid w:val="0097111E"/>
    <w:rsid w:val="009716DD"/>
    <w:rsid w:val="00971812"/>
    <w:rsid w:val="0097217B"/>
    <w:rsid w:val="009727CA"/>
    <w:rsid w:val="00972E17"/>
    <w:rsid w:val="00973018"/>
    <w:rsid w:val="009740F7"/>
    <w:rsid w:val="00974613"/>
    <w:rsid w:val="00974AF8"/>
    <w:rsid w:val="00974F04"/>
    <w:rsid w:val="009757BE"/>
    <w:rsid w:val="00975878"/>
    <w:rsid w:val="00975AA8"/>
    <w:rsid w:val="00975B5A"/>
    <w:rsid w:val="0097625F"/>
    <w:rsid w:val="00976359"/>
    <w:rsid w:val="00976F3B"/>
    <w:rsid w:val="00977A20"/>
    <w:rsid w:val="00977A5E"/>
    <w:rsid w:val="00980E9B"/>
    <w:rsid w:val="00981C43"/>
    <w:rsid w:val="0098482E"/>
    <w:rsid w:val="009849E2"/>
    <w:rsid w:val="009851CC"/>
    <w:rsid w:val="009860AF"/>
    <w:rsid w:val="00987A8D"/>
    <w:rsid w:val="00990562"/>
    <w:rsid w:val="00990882"/>
    <w:rsid w:val="00990C58"/>
    <w:rsid w:val="009910AD"/>
    <w:rsid w:val="0099134F"/>
    <w:rsid w:val="00991592"/>
    <w:rsid w:val="00991AC4"/>
    <w:rsid w:val="00992430"/>
    <w:rsid w:val="0099341E"/>
    <w:rsid w:val="0099450E"/>
    <w:rsid w:val="00994688"/>
    <w:rsid w:val="00994998"/>
    <w:rsid w:val="00994999"/>
    <w:rsid w:val="00994C3F"/>
    <w:rsid w:val="0099565A"/>
    <w:rsid w:val="0099628E"/>
    <w:rsid w:val="00996480"/>
    <w:rsid w:val="009970DC"/>
    <w:rsid w:val="0099732F"/>
    <w:rsid w:val="00997C54"/>
    <w:rsid w:val="009A000F"/>
    <w:rsid w:val="009A054C"/>
    <w:rsid w:val="009A07DE"/>
    <w:rsid w:val="009A0AD9"/>
    <w:rsid w:val="009A0C5F"/>
    <w:rsid w:val="009A160B"/>
    <w:rsid w:val="009A24F7"/>
    <w:rsid w:val="009A25B2"/>
    <w:rsid w:val="009A28A7"/>
    <w:rsid w:val="009A2DD7"/>
    <w:rsid w:val="009A39AA"/>
    <w:rsid w:val="009A3CEB"/>
    <w:rsid w:val="009A3E68"/>
    <w:rsid w:val="009A3F21"/>
    <w:rsid w:val="009A4EF2"/>
    <w:rsid w:val="009A502E"/>
    <w:rsid w:val="009A5547"/>
    <w:rsid w:val="009A5A2A"/>
    <w:rsid w:val="009A660E"/>
    <w:rsid w:val="009A6635"/>
    <w:rsid w:val="009B0AD8"/>
    <w:rsid w:val="009B1542"/>
    <w:rsid w:val="009B1E23"/>
    <w:rsid w:val="009B288A"/>
    <w:rsid w:val="009B2BA2"/>
    <w:rsid w:val="009B2C24"/>
    <w:rsid w:val="009B318A"/>
    <w:rsid w:val="009B34C3"/>
    <w:rsid w:val="009B401C"/>
    <w:rsid w:val="009B4BAE"/>
    <w:rsid w:val="009B5D79"/>
    <w:rsid w:val="009B6172"/>
    <w:rsid w:val="009B658D"/>
    <w:rsid w:val="009B6E4C"/>
    <w:rsid w:val="009B72D1"/>
    <w:rsid w:val="009B7589"/>
    <w:rsid w:val="009B75D4"/>
    <w:rsid w:val="009B7E9A"/>
    <w:rsid w:val="009C05EA"/>
    <w:rsid w:val="009C081C"/>
    <w:rsid w:val="009C0C82"/>
    <w:rsid w:val="009C204B"/>
    <w:rsid w:val="009C2424"/>
    <w:rsid w:val="009C24BA"/>
    <w:rsid w:val="009C2C61"/>
    <w:rsid w:val="009C3C8B"/>
    <w:rsid w:val="009C4D11"/>
    <w:rsid w:val="009C4DD5"/>
    <w:rsid w:val="009C628E"/>
    <w:rsid w:val="009C67AD"/>
    <w:rsid w:val="009C691F"/>
    <w:rsid w:val="009C74F1"/>
    <w:rsid w:val="009D0071"/>
    <w:rsid w:val="009D050D"/>
    <w:rsid w:val="009D05F4"/>
    <w:rsid w:val="009D063A"/>
    <w:rsid w:val="009D076E"/>
    <w:rsid w:val="009D1028"/>
    <w:rsid w:val="009D1AD2"/>
    <w:rsid w:val="009D1C0D"/>
    <w:rsid w:val="009D268C"/>
    <w:rsid w:val="009D2A2E"/>
    <w:rsid w:val="009D3868"/>
    <w:rsid w:val="009D3A05"/>
    <w:rsid w:val="009D462F"/>
    <w:rsid w:val="009D4CFC"/>
    <w:rsid w:val="009D4F99"/>
    <w:rsid w:val="009D507D"/>
    <w:rsid w:val="009D5495"/>
    <w:rsid w:val="009D54BE"/>
    <w:rsid w:val="009D5729"/>
    <w:rsid w:val="009D579B"/>
    <w:rsid w:val="009D5B25"/>
    <w:rsid w:val="009E02CE"/>
    <w:rsid w:val="009E08FB"/>
    <w:rsid w:val="009E0E12"/>
    <w:rsid w:val="009E1413"/>
    <w:rsid w:val="009E14CD"/>
    <w:rsid w:val="009E1F2F"/>
    <w:rsid w:val="009E27F4"/>
    <w:rsid w:val="009E330D"/>
    <w:rsid w:val="009E39FF"/>
    <w:rsid w:val="009E4006"/>
    <w:rsid w:val="009E45B4"/>
    <w:rsid w:val="009E4AFC"/>
    <w:rsid w:val="009E4C41"/>
    <w:rsid w:val="009E53CF"/>
    <w:rsid w:val="009E585B"/>
    <w:rsid w:val="009E5CB9"/>
    <w:rsid w:val="009E616B"/>
    <w:rsid w:val="009E7103"/>
    <w:rsid w:val="009F0182"/>
    <w:rsid w:val="009F0AED"/>
    <w:rsid w:val="009F0E3A"/>
    <w:rsid w:val="009F2914"/>
    <w:rsid w:val="009F2BA0"/>
    <w:rsid w:val="009F30C1"/>
    <w:rsid w:val="009F3552"/>
    <w:rsid w:val="009F40CD"/>
    <w:rsid w:val="009F482A"/>
    <w:rsid w:val="009F4F5F"/>
    <w:rsid w:val="009F6015"/>
    <w:rsid w:val="009F69AD"/>
    <w:rsid w:val="009F7132"/>
    <w:rsid w:val="00A0017D"/>
    <w:rsid w:val="00A00517"/>
    <w:rsid w:val="00A00F42"/>
    <w:rsid w:val="00A013D2"/>
    <w:rsid w:val="00A0199C"/>
    <w:rsid w:val="00A02E94"/>
    <w:rsid w:val="00A03128"/>
    <w:rsid w:val="00A03F61"/>
    <w:rsid w:val="00A042CD"/>
    <w:rsid w:val="00A04C31"/>
    <w:rsid w:val="00A061BA"/>
    <w:rsid w:val="00A0754A"/>
    <w:rsid w:val="00A07C66"/>
    <w:rsid w:val="00A100C9"/>
    <w:rsid w:val="00A1020F"/>
    <w:rsid w:val="00A1038F"/>
    <w:rsid w:val="00A105F4"/>
    <w:rsid w:val="00A10BCB"/>
    <w:rsid w:val="00A11548"/>
    <w:rsid w:val="00A1209C"/>
    <w:rsid w:val="00A1301C"/>
    <w:rsid w:val="00A139D6"/>
    <w:rsid w:val="00A13CA4"/>
    <w:rsid w:val="00A14FC9"/>
    <w:rsid w:val="00A15CBE"/>
    <w:rsid w:val="00A17370"/>
    <w:rsid w:val="00A17BEF"/>
    <w:rsid w:val="00A20820"/>
    <w:rsid w:val="00A20A88"/>
    <w:rsid w:val="00A20F88"/>
    <w:rsid w:val="00A22A26"/>
    <w:rsid w:val="00A2356E"/>
    <w:rsid w:val="00A23FF2"/>
    <w:rsid w:val="00A24ADC"/>
    <w:rsid w:val="00A25476"/>
    <w:rsid w:val="00A255E9"/>
    <w:rsid w:val="00A25EFB"/>
    <w:rsid w:val="00A26BD3"/>
    <w:rsid w:val="00A2743C"/>
    <w:rsid w:val="00A275EA"/>
    <w:rsid w:val="00A277D7"/>
    <w:rsid w:val="00A27B61"/>
    <w:rsid w:val="00A27B83"/>
    <w:rsid w:val="00A30422"/>
    <w:rsid w:val="00A30716"/>
    <w:rsid w:val="00A30E7D"/>
    <w:rsid w:val="00A30FEF"/>
    <w:rsid w:val="00A31885"/>
    <w:rsid w:val="00A31A80"/>
    <w:rsid w:val="00A31D06"/>
    <w:rsid w:val="00A31FAA"/>
    <w:rsid w:val="00A320BA"/>
    <w:rsid w:val="00A32F50"/>
    <w:rsid w:val="00A331BF"/>
    <w:rsid w:val="00A3381C"/>
    <w:rsid w:val="00A345D7"/>
    <w:rsid w:val="00A34CED"/>
    <w:rsid w:val="00A35AF5"/>
    <w:rsid w:val="00A35F2A"/>
    <w:rsid w:val="00A36163"/>
    <w:rsid w:val="00A362A0"/>
    <w:rsid w:val="00A36701"/>
    <w:rsid w:val="00A3719E"/>
    <w:rsid w:val="00A37C3F"/>
    <w:rsid w:val="00A40145"/>
    <w:rsid w:val="00A40253"/>
    <w:rsid w:val="00A40C7B"/>
    <w:rsid w:val="00A40D5D"/>
    <w:rsid w:val="00A419E8"/>
    <w:rsid w:val="00A42A1D"/>
    <w:rsid w:val="00A42CB6"/>
    <w:rsid w:val="00A42D68"/>
    <w:rsid w:val="00A43650"/>
    <w:rsid w:val="00A43EF4"/>
    <w:rsid w:val="00A444DE"/>
    <w:rsid w:val="00A44D61"/>
    <w:rsid w:val="00A45E2F"/>
    <w:rsid w:val="00A4618B"/>
    <w:rsid w:val="00A463D3"/>
    <w:rsid w:val="00A46C20"/>
    <w:rsid w:val="00A46E67"/>
    <w:rsid w:val="00A4715A"/>
    <w:rsid w:val="00A47B99"/>
    <w:rsid w:val="00A5093C"/>
    <w:rsid w:val="00A50DEE"/>
    <w:rsid w:val="00A512A8"/>
    <w:rsid w:val="00A51E57"/>
    <w:rsid w:val="00A53483"/>
    <w:rsid w:val="00A54D7B"/>
    <w:rsid w:val="00A552E6"/>
    <w:rsid w:val="00A555B5"/>
    <w:rsid w:val="00A55768"/>
    <w:rsid w:val="00A561DD"/>
    <w:rsid w:val="00A56825"/>
    <w:rsid w:val="00A6075C"/>
    <w:rsid w:val="00A60893"/>
    <w:rsid w:val="00A609DA"/>
    <w:rsid w:val="00A6105C"/>
    <w:rsid w:val="00A61329"/>
    <w:rsid w:val="00A614F5"/>
    <w:rsid w:val="00A62436"/>
    <w:rsid w:val="00A62D34"/>
    <w:rsid w:val="00A62E3E"/>
    <w:rsid w:val="00A6301B"/>
    <w:rsid w:val="00A63C62"/>
    <w:rsid w:val="00A645BC"/>
    <w:rsid w:val="00A64715"/>
    <w:rsid w:val="00A64776"/>
    <w:rsid w:val="00A65D68"/>
    <w:rsid w:val="00A664A5"/>
    <w:rsid w:val="00A6723D"/>
    <w:rsid w:val="00A678D1"/>
    <w:rsid w:val="00A67CEE"/>
    <w:rsid w:val="00A705C1"/>
    <w:rsid w:val="00A705E8"/>
    <w:rsid w:val="00A70ACA"/>
    <w:rsid w:val="00A70CA4"/>
    <w:rsid w:val="00A7149F"/>
    <w:rsid w:val="00A715DB"/>
    <w:rsid w:val="00A72175"/>
    <w:rsid w:val="00A72A78"/>
    <w:rsid w:val="00A767F1"/>
    <w:rsid w:val="00A76D6B"/>
    <w:rsid w:val="00A775D2"/>
    <w:rsid w:val="00A77B3D"/>
    <w:rsid w:val="00A77D9D"/>
    <w:rsid w:val="00A80230"/>
    <w:rsid w:val="00A80921"/>
    <w:rsid w:val="00A80A42"/>
    <w:rsid w:val="00A80C15"/>
    <w:rsid w:val="00A80F41"/>
    <w:rsid w:val="00A81012"/>
    <w:rsid w:val="00A81DC5"/>
    <w:rsid w:val="00A82AB6"/>
    <w:rsid w:val="00A82ED3"/>
    <w:rsid w:val="00A82EEC"/>
    <w:rsid w:val="00A833A6"/>
    <w:rsid w:val="00A83738"/>
    <w:rsid w:val="00A83B66"/>
    <w:rsid w:val="00A83C1F"/>
    <w:rsid w:val="00A83D9D"/>
    <w:rsid w:val="00A83F38"/>
    <w:rsid w:val="00A84F2C"/>
    <w:rsid w:val="00A850A9"/>
    <w:rsid w:val="00A85C32"/>
    <w:rsid w:val="00A86E59"/>
    <w:rsid w:val="00A86EA5"/>
    <w:rsid w:val="00A8737F"/>
    <w:rsid w:val="00A876FA"/>
    <w:rsid w:val="00A904AC"/>
    <w:rsid w:val="00A9057C"/>
    <w:rsid w:val="00A90FE6"/>
    <w:rsid w:val="00A91276"/>
    <w:rsid w:val="00A9152A"/>
    <w:rsid w:val="00A91E06"/>
    <w:rsid w:val="00A923FA"/>
    <w:rsid w:val="00A930E0"/>
    <w:rsid w:val="00A93E66"/>
    <w:rsid w:val="00A9461B"/>
    <w:rsid w:val="00A94CC7"/>
    <w:rsid w:val="00A94DAB"/>
    <w:rsid w:val="00A94F51"/>
    <w:rsid w:val="00A95288"/>
    <w:rsid w:val="00A95D9B"/>
    <w:rsid w:val="00A9646A"/>
    <w:rsid w:val="00A96941"/>
    <w:rsid w:val="00A96F6A"/>
    <w:rsid w:val="00A97307"/>
    <w:rsid w:val="00A97773"/>
    <w:rsid w:val="00AA0191"/>
    <w:rsid w:val="00AA0363"/>
    <w:rsid w:val="00AA036D"/>
    <w:rsid w:val="00AA05DD"/>
    <w:rsid w:val="00AA141F"/>
    <w:rsid w:val="00AA1B71"/>
    <w:rsid w:val="00AA371E"/>
    <w:rsid w:val="00AA3B5B"/>
    <w:rsid w:val="00AA4CE4"/>
    <w:rsid w:val="00AA5E92"/>
    <w:rsid w:val="00AA5F01"/>
    <w:rsid w:val="00AA6370"/>
    <w:rsid w:val="00AA6C0D"/>
    <w:rsid w:val="00AA6FBC"/>
    <w:rsid w:val="00AA7390"/>
    <w:rsid w:val="00AA7453"/>
    <w:rsid w:val="00AA76B0"/>
    <w:rsid w:val="00AA777D"/>
    <w:rsid w:val="00AA7974"/>
    <w:rsid w:val="00AA7D63"/>
    <w:rsid w:val="00AA7DA1"/>
    <w:rsid w:val="00AB0718"/>
    <w:rsid w:val="00AB10F7"/>
    <w:rsid w:val="00AB1113"/>
    <w:rsid w:val="00AB1EA5"/>
    <w:rsid w:val="00AB1F78"/>
    <w:rsid w:val="00AB25A9"/>
    <w:rsid w:val="00AB30E1"/>
    <w:rsid w:val="00AB4127"/>
    <w:rsid w:val="00AB486C"/>
    <w:rsid w:val="00AB4C6C"/>
    <w:rsid w:val="00AB5814"/>
    <w:rsid w:val="00AB5B5C"/>
    <w:rsid w:val="00AB6165"/>
    <w:rsid w:val="00AB640A"/>
    <w:rsid w:val="00AB7088"/>
    <w:rsid w:val="00AB7ADA"/>
    <w:rsid w:val="00AC04E7"/>
    <w:rsid w:val="00AC055A"/>
    <w:rsid w:val="00AC0CD5"/>
    <w:rsid w:val="00AC0ED9"/>
    <w:rsid w:val="00AC1557"/>
    <w:rsid w:val="00AC15D7"/>
    <w:rsid w:val="00AC18D1"/>
    <w:rsid w:val="00AC1A0D"/>
    <w:rsid w:val="00AC1E31"/>
    <w:rsid w:val="00AC1F65"/>
    <w:rsid w:val="00AC244D"/>
    <w:rsid w:val="00AC2488"/>
    <w:rsid w:val="00AC2E76"/>
    <w:rsid w:val="00AC3211"/>
    <w:rsid w:val="00AC3F60"/>
    <w:rsid w:val="00AC476B"/>
    <w:rsid w:val="00AC4A8D"/>
    <w:rsid w:val="00AC5169"/>
    <w:rsid w:val="00AC521D"/>
    <w:rsid w:val="00AC5F1A"/>
    <w:rsid w:val="00AC63D2"/>
    <w:rsid w:val="00AC648F"/>
    <w:rsid w:val="00AC75D2"/>
    <w:rsid w:val="00AC7B0F"/>
    <w:rsid w:val="00AD0BB8"/>
    <w:rsid w:val="00AD0F69"/>
    <w:rsid w:val="00AD0F7D"/>
    <w:rsid w:val="00AD17C6"/>
    <w:rsid w:val="00AD2918"/>
    <w:rsid w:val="00AD3122"/>
    <w:rsid w:val="00AD3361"/>
    <w:rsid w:val="00AD34F9"/>
    <w:rsid w:val="00AD380E"/>
    <w:rsid w:val="00AD3927"/>
    <w:rsid w:val="00AD3F7A"/>
    <w:rsid w:val="00AD4048"/>
    <w:rsid w:val="00AD4122"/>
    <w:rsid w:val="00AD42A9"/>
    <w:rsid w:val="00AD4500"/>
    <w:rsid w:val="00AD45D3"/>
    <w:rsid w:val="00AD471A"/>
    <w:rsid w:val="00AD5464"/>
    <w:rsid w:val="00AD54BE"/>
    <w:rsid w:val="00AD6462"/>
    <w:rsid w:val="00AD7389"/>
    <w:rsid w:val="00AD744A"/>
    <w:rsid w:val="00AE02DA"/>
    <w:rsid w:val="00AE14A9"/>
    <w:rsid w:val="00AE15B3"/>
    <w:rsid w:val="00AE1D50"/>
    <w:rsid w:val="00AE2579"/>
    <w:rsid w:val="00AE388F"/>
    <w:rsid w:val="00AE38F4"/>
    <w:rsid w:val="00AE4079"/>
    <w:rsid w:val="00AE4094"/>
    <w:rsid w:val="00AE4356"/>
    <w:rsid w:val="00AE4494"/>
    <w:rsid w:val="00AE4C08"/>
    <w:rsid w:val="00AE5B0A"/>
    <w:rsid w:val="00AE6053"/>
    <w:rsid w:val="00AE7418"/>
    <w:rsid w:val="00AF0A4F"/>
    <w:rsid w:val="00AF1089"/>
    <w:rsid w:val="00AF37DC"/>
    <w:rsid w:val="00AF3B17"/>
    <w:rsid w:val="00AF3C15"/>
    <w:rsid w:val="00AF44F9"/>
    <w:rsid w:val="00AF5C54"/>
    <w:rsid w:val="00AF605E"/>
    <w:rsid w:val="00AF6C6D"/>
    <w:rsid w:val="00AF7BE0"/>
    <w:rsid w:val="00B010AA"/>
    <w:rsid w:val="00B0128D"/>
    <w:rsid w:val="00B023C0"/>
    <w:rsid w:val="00B02FD2"/>
    <w:rsid w:val="00B03008"/>
    <w:rsid w:val="00B03163"/>
    <w:rsid w:val="00B03CE9"/>
    <w:rsid w:val="00B0514D"/>
    <w:rsid w:val="00B05506"/>
    <w:rsid w:val="00B05664"/>
    <w:rsid w:val="00B064E9"/>
    <w:rsid w:val="00B06A1E"/>
    <w:rsid w:val="00B06B06"/>
    <w:rsid w:val="00B102E2"/>
    <w:rsid w:val="00B10FAC"/>
    <w:rsid w:val="00B115AF"/>
    <w:rsid w:val="00B11741"/>
    <w:rsid w:val="00B1184C"/>
    <w:rsid w:val="00B12A1F"/>
    <w:rsid w:val="00B1314B"/>
    <w:rsid w:val="00B1334C"/>
    <w:rsid w:val="00B13ADE"/>
    <w:rsid w:val="00B148E8"/>
    <w:rsid w:val="00B14D71"/>
    <w:rsid w:val="00B15385"/>
    <w:rsid w:val="00B1561E"/>
    <w:rsid w:val="00B1589D"/>
    <w:rsid w:val="00B16717"/>
    <w:rsid w:val="00B17141"/>
    <w:rsid w:val="00B172B2"/>
    <w:rsid w:val="00B17C92"/>
    <w:rsid w:val="00B17DDE"/>
    <w:rsid w:val="00B2111B"/>
    <w:rsid w:val="00B2123A"/>
    <w:rsid w:val="00B2124C"/>
    <w:rsid w:val="00B21376"/>
    <w:rsid w:val="00B21D6C"/>
    <w:rsid w:val="00B22351"/>
    <w:rsid w:val="00B22528"/>
    <w:rsid w:val="00B2347F"/>
    <w:rsid w:val="00B239EA"/>
    <w:rsid w:val="00B23C43"/>
    <w:rsid w:val="00B23DDE"/>
    <w:rsid w:val="00B24019"/>
    <w:rsid w:val="00B241F6"/>
    <w:rsid w:val="00B24522"/>
    <w:rsid w:val="00B246F8"/>
    <w:rsid w:val="00B24860"/>
    <w:rsid w:val="00B24D3F"/>
    <w:rsid w:val="00B24E69"/>
    <w:rsid w:val="00B25605"/>
    <w:rsid w:val="00B25848"/>
    <w:rsid w:val="00B260FF"/>
    <w:rsid w:val="00B26D2B"/>
    <w:rsid w:val="00B271C2"/>
    <w:rsid w:val="00B2785C"/>
    <w:rsid w:val="00B27B54"/>
    <w:rsid w:val="00B27F14"/>
    <w:rsid w:val="00B30337"/>
    <w:rsid w:val="00B3156B"/>
    <w:rsid w:val="00B31957"/>
    <w:rsid w:val="00B3199B"/>
    <w:rsid w:val="00B32665"/>
    <w:rsid w:val="00B326A7"/>
    <w:rsid w:val="00B32F3B"/>
    <w:rsid w:val="00B334B0"/>
    <w:rsid w:val="00B34260"/>
    <w:rsid w:val="00B34D79"/>
    <w:rsid w:val="00B356C0"/>
    <w:rsid w:val="00B35B0A"/>
    <w:rsid w:val="00B35C5B"/>
    <w:rsid w:val="00B35EB7"/>
    <w:rsid w:val="00B3600C"/>
    <w:rsid w:val="00B37126"/>
    <w:rsid w:val="00B40735"/>
    <w:rsid w:val="00B4075E"/>
    <w:rsid w:val="00B40B0C"/>
    <w:rsid w:val="00B40F31"/>
    <w:rsid w:val="00B41E6E"/>
    <w:rsid w:val="00B4250C"/>
    <w:rsid w:val="00B42628"/>
    <w:rsid w:val="00B42DAD"/>
    <w:rsid w:val="00B437C4"/>
    <w:rsid w:val="00B44891"/>
    <w:rsid w:val="00B4544B"/>
    <w:rsid w:val="00B46534"/>
    <w:rsid w:val="00B47141"/>
    <w:rsid w:val="00B47D07"/>
    <w:rsid w:val="00B50E9A"/>
    <w:rsid w:val="00B5113A"/>
    <w:rsid w:val="00B52425"/>
    <w:rsid w:val="00B52FF1"/>
    <w:rsid w:val="00B53714"/>
    <w:rsid w:val="00B53736"/>
    <w:rsid w:val="00B541E3"/>
    <w:rsid w:val="00B5480B"/>
    <w:rsid w:val="00B54E55"/>
    <w:rsid w:val="00B54EB4"/>
    <w:rsid w:val="00B54FE8"/>
    <w:rsid w:val="00B552A6"/>
    <w:rsid w:val="00B555CB"/>
    <w:rsid w:val="00B602AB"/>
    <w:rsid w:val="00B606FD"/>
    <w:rsid w:val="00B60A33"/>
    <w:rsid w:val="00B6187B"/>
    <w:rsid w:val="00B619C4"/>
    <w:rsid w:val="00B624F3"/>
    <w:rsid w:val="00B62998"/>
    <w:rsid w:val="00B62AFA"/>
    <w:rsid w:val="00B62BF4"/>
    <w:rsid w:val="00B6330F"/>
    <w:rsid w:val="00B63CB5"/>
    <w:rsid w:val="00B64B82"/>
    <w:rsid w:val="00B650C8"/>
    <w:rsid w:val="00B65E8C"/>
    <w:rsid w:val="00B65FD8"/>
    <w:rsid w:val="00B6707A"/>
    <w:rsid w:val="00B675D0"/>
    <w:rsid w:val="00B706B1"/>
    <w:rsid w:val="00B706DB"/>
    <w:rsid w:val="00B7166F"/>
    <w:rsid w:val="00B7168C"/>
    <w:rsid w:val="00B72FD5"/>
    <w:rsid w:val="00B74220"/>
    <w:rsid w:val="00B74336"/>
    <w:rsid w:val="00B75047"/>
    <w:rsid w:val="00B7633D"/>
    <w:rsid w:val="00B76530"/>
    <w:rsid w:val="00B76894"/>
    <w:rsid w:val="00B769F8"/>
    <w:rsid w:val="00B76B21"/>
    <w:rsid w:val="00B76E58"/>
    <w:rsid w:val="00B77E60"/>
    <w:rsid w:val="00B80784"/>
    <w:rsid w:val="00B81E77"/>
    <w:rsid w:val="00B82B28"/>
    <w:rsid w:val="00B83103"/>
    <w:rsid w:val="00B83246"/>
    <w:rsid w:val="00B835F6"/>
    <w:rsid w:val="00B83889"/>
    <w:rsid w:val="00B8389B"/>
    <w:rsid w:val="00B8393E"/>
    <w:rsid w:val="00B839EE"/>
    <w:rsid w:val="00B8424A"/>
    <w:rsid w:val="00B843A9"/>
    <w:rsid w:val="00B84B82"/>
    <w:rsid w:val="00B84F6E"/>
    <w:rsid w:val="00B85AFE"/>
    <w:rsid w:val="00B85B3C"/>
    <w:rsid w:val="00B8700E"/>
    <w:rsid w:val="00B87BE3"/>
    <w:rsid w:val="00B904F3"/>
    <w:rsid w:val="00B908DB"/>
    <w:rsid w:val="00B90902"/>
    <w:rsid w:val="00B90981"/>
    <w:rsid w:val="00B9149A"/>
    <w:rsid w:val="00B914A5"/>
    <w:rsid w:val="00B91D2A"/>
    <w:rsid w:val="00B92243"/>
    <w:rsid w:val="00B92295"/>
    <w:rsid w:val="00B922B7"/>
    <w:rsid w:val="00B92B08"/>
    <w:rsid w:val="00B92CC7"/>
    <w:rsid w:val="00B94C7D"/>
    <w:rsid w:val="00B94D33"/>
    <w:rsid w:val="00B95C7E"/>
    <w:rsid w:val="00B95F92"/>
    <w:rsid w:val="00B962BA"/>
    <w:rsid w:val="00B97D47"/>
    <w:rsid w:val="00B97DF5"/>
    <w:rsid w:val="00BA04FB"/>
    <w:rsid w:val="00BA0614"/>
    <w:rsid w:val="00BA0626"/>
    <w:rsid w:val="00BA0823"/>
    <w:rsid w:val="00BA1225"/>
    <w:rsid w:val="00BA2434"/>
    <w:rsid w:val="00BA312D"/>
    <w:rsid w:val="00BA3883"/>
    <w:rsid w:val="00BA394A"/>
    <w:rsid w:val="00BA4D53"/>
    <w:rsid w:val="00BA4EC0"/>
    <w:rsid w:val="00BA54C5"/>
    <w:rsid w:val="00BB0262"/>
    <w:rsid w:val="00BB12F6"/>
    <w:rsid w:val="00BB147E"/>
    <w:rsid w:val="00BB40B2"/>
    <w:rsid w:val="00BB4242"/>
    <w:rsid w:val="00BB42D7"/>
    <w:rsid w:val="00BB5A53"/>
    <w:rsid w:val="00BB6060"/>
    <w:rsid w:val="00BC0032"/>
    <w:rsid w:val="00BC0240"/>
    <w:rsid w:val="00BC0983"/>
    <w:rsid w:val="00BC24EA"/>
    <w:rsid w:val="00BC2842"/>
    <w:rsid w:val="00BC2D63"/>
    <w:rsid w:val="00BC3381"/>
    <w:rsid w:val="00BC392B"/>
    <w:rsid w:val="00BC3A71"/>
    <w:rsid w:val="00BC3D0D"/>
    <w:rsid w:val="00BC4046"/>
    <w:rsid w:val="00BC498B"/>
    <w:rsid w:val="00BC4DAC"/>
    <w:rsid w:val="00BC4E74"/>
    <w:rsid w:val="00BC4F6A"/>
    <w:rsid w:val="00BC56E8"/>
    <w:rsid w:val="00BC5BE6"/>
    <w:rsid w:val="00BC66A3"/>
    <w:rsid w:val="00BC7569"/>
    <w:rsid w:val="00BC7628"/>
    <w:rsid w:val="00BD1263"/>
    <w:rsid w:val="00BD1A0B"/>
    <w:rsid w:val="00BD1A25"/>
    <w:rsid w:val="00BD2B2E"/>
    <w:rsid w:val="00BD3FFB"/>
    <w:rsid w:val="00BD4813"/>
    <w:rsid w:val="00BD4A7E"/>
    <w:rsid w:val="00BD5334"/>
    <w:rsid w:val="00BD56B3"/>
    <w:rsid w:val="00BD58DD"/>
    <w:rsid w:val="00BD5EFE"/>
    <w:rsid w:val="00BD6D1E"/>
    <w:rsid w:val="00BD7193"/>
    <w:rsid w:val="00BD7EE8"/>
    <w:rsid w:val="00BE05DE"/>
    <w:rsid w:val="00BE08D8"/>
    <w:rsid w:val="00BE09AD"/>
    <w:rsid w:val="00BE0BDD"/>
    <w:rsid w:val="00BE1669"/>
    <w:rsid w:val="00BE1711"/>
    <w:rsid w:val="00BE1EF3"/>
    <w:rsid w:val="00BE2301"/>
    <w:rsid w:val="00BE24B6"/>
    <w:rsid w:val="00BE2A04"/>
    <w:rsid w:val="00BE2EFD"/>
    <w:rsid w:val="00BE2F38"/>
    <w:rsid w:val="00BE2FCD"/>
    <w:rsid w:val="00BE38DA"/>
    <w:rsid w:val="00BE3F7E"/>
    <w:rsid w:val="00BE638D"/>
    <w:rsid w:val="00BE77EE"/>
    <w:rsid w:val="00BE7EE0"/>
    <w:rsid w:val="00BF030D"/>
    <w:rsid w:val="00BF083A"/>
    <w:rsid w:val="00BF0942"/>
    <w:rsid w:val="00BF0A02"/>
    <w:rsid w:val="00BF0AB3"/>
    <w:rsid w:val="00BF0ED0"/>
    <w:rsid w:val="00BF1DA1"/>
    <w:rsid w:val="00BF20B2"/>
    <w:rsid w:val="00BF233E"/>
    <w:rsid w:val="00BF37CE"/>
    <w:rsid w:val="00BF4333"/>
    <w:rsid w:val="00BF4519"/>
    <w:rsid w:val="00BF4ED7"/>
    <w:rsid w:val="00BF4F82"/>
    <w:rsid w:val="00BF50DA"/>
    <w:rsid w:val="00BF53CC"/>
    <w:rsid w:val="00BF5627"/>
    <w:rsid w:val="00BF5B9B"/>
    <w:rsid w:val="00BF61B7"/>
    <w:rsid w:val="00BF72BB"/>
    <w:rsid w:val="00C00505"/>
    <w:rsid w:val="00C00FAA"/>
    <w:rsid w:val="00C0121A"/>
    <w:rsid w:val="00C02930"/>
    <w:rsid w:val="00C031A2"/>
    <w:rsid w:val="00C03642"/>
    <w:rsid w:val="00C04E92"/>
    <w:rsid w:val="00C05380"/>
    <w:rsid w:val="00C05A6F"/>
    <w:rsid w:val="00C06654"/>
    <w:rsid w:val="00C06979"/>
    <w:rsid w:val="00C069B7"/>
    <w:rsid w:val="00C06AD4"/>
    <w:rsid w:val="00C06C0F"/>
    <w:rsid w:val="00C06CEA"/>
    <w:rsid w:val="00C07908"/>
    <w:rsid w:val="00C07C90"/>
    <w:rsid w:val="00C1014B"/>
    <w:rsid w:val="00C1088D"/>
    <w:rsid w:val="00C109A6"/>
    <w:rsid w:val="00C10EAC"/>
    <w:rsid w:val="00C1110A"/>
    <w:rsid w:val="00C112BF"/>
    <w:rsid w:val="00C11812"/>
    <w:rsid w:val="00C1194D"/>
    <w:rsid w:val="00C11BAC"/>
    <w:rsid w:val="00C11CF7"/>
    <w:rsid w:val="00C1200F"/>
    <w:rsid w:val="00C12046"/>
    <w:rsid w:val="00C1211E"/>
    <w:rsid w:val="00C12DED"/>
    <w:rsid w:val="00C132BA"/>
    <w:rsid w:val="00C1422B"/>
    <w:rsid w:val="00C14D6C"/>
    <w:rsid w:val="00C159B3"/>
    <w:rsid w:val="00C15C6A"/>
    <w:rsid w:val="00C15DF2"/>
    <w:rsid w:val="00C169D4"/>
    <w:rsid w:val="00C16BE4"/>
    <w:rsid w:val="00C17577"/>
    <w:rsid w:val="00C20720"/>
    <w:rsid w:val="00C21A67"/>
    <w:rsid w:val="00C22F1F"/>
    <w:rsid w:val="00C23194"/>
    <w:rsid w:val="00C24639"/>
    <w:rsid w:val="00C249B7"/>
    <w:rsid w:val="00C24CD1"/>
    <w:rsid w:val="00C251B2"/>
    <w:rsid w:val="00C25FC3"/>
    <w:rsid w:val="00C2714B"/>
    <w:rsid w:val="00C27EB0"/>
    <w:rsid w:val="00C27ED9"/>
    <w:rsid w:val="00C27F25"/>
    <w:rsid w:val="00C27FEE"/>
    <w:rsid w:val="00C304CE"/>
    <w:rsid w:val="00C306D3"/>
    <w:rsid w:val="00C30801"/>
    <w:rsid w:val="00C30E0A"/>
    <w:rsid w:val="00C31176"/>
    <w:rsid w:val="00C31B2C"/>
    <w:rsid w:val="00C330E6"/>
    <w:rsid w:val="00C33A0A"/>
    <w:rsid w:val="00C33B40"/>
    <w:rsid w:val="00C33D3E"/>
    <w:rsid w:val="00C34074"/>
    <w:rsid w:val="00C343AE"/>
    <w:rsid w:val="00C34E54"/>
    <w:rsid w:val="00C34F73"/>
    <w:rsid w:val="00C355C1"/>
    <w:rsid w:val="00C35B88"/>
    <w:rsid w:val="00C35DCF"/>
    <w:rsid w:val="00C35FB5"/>
    <w:rsid w:val="00C364FC"/>
    <w:rsid w:val="00C36B3D"/>
    <w:rsid w:val="00C36EB2"/>
    <w:rsid w:val="00C36F49"/>
    <w:rsid w:val="00C40AAC"/>
    <w:rsid w:val="00C41946"/>
    <w:rsid w:val="00C4199E"/>
    <w:rsid w:val="00C41F12"/>
    <w:rsid w:val="00C4258A"/>
    <w:rsid w:val="00C42845"/>
    <w:rsid w:val="00C42B62"/>
    <w:rsid w:val="00C42C06"/>
    <w:rsid w:val="00C42DFD"/>
    <w:rsid w:val="00C430DC"/>
    <w:rsid w:val="00C4319B"/>
    <w:rsid w:val="00C43679"/>
    <w:rsid w:val="00C437A5"/>
    <w:rsid w:val="00C44A44"/>
    <w:rsid w:val="00C45B13"/>
    <w:rsid w:val="00C45D04"/>
    <w:rsid w:val="00C47E1C"/>
    <w:rsid w:val="00C47F56"/>
    <w:rsid w:val="00C50140"/>
    <w:rsid w:val="00C50912"/>
    <w:rsid w:val="00C515B2"/>
    <w:rsid w:val="00C519E0"/>
    <w:rsid w:val="00C529B0"/>
    <w:rsid w:val="00C52DE2"/>
    <w:rsid w:val="00C534A6"/>
    <w:rsid w:val="00C5380A"/>
    <w:rsid w:val="00C54147"/>
    <w:rsid w:val="00C54D6A"/>
    <w:rsid w:val="00C54FF3"/>
    <w:rsid w:val="00C559F8"/>
    <w:rsid w:val="00C55D66"/>
    <w:rsid w:val="00C55E4E"/>
    <w:rsid w:val="00C563BD"/>
    <w:rsid w:val="00C57428"/>
    <w:rsid w:val="00C60CCA"/>
    <w:rsid w:val="00C60FA0"/>
    <w:rsid w:val="00C61357"/>
    <w:rsid w:val="00C61D3D"/>
    <w:rsid w:val="00C623B2"/>
    <w:rsid w:val="00C62CBB"/>
    <w:rsid w:val="00C6335C"/>
    <w:rsid w:val="00C63D8B"/>
    <w:rsid w:val="00C6495D"/>
    <w:rsid w:val="00C64A40"/>
    <w:rsid w:val="00C64BA2"/>
    <w:rsid w:val="00C6689C"/>
    <w:rsid w:val="00C67593"/>
    <w:rsid w:val="00C67DC9"/>
    <w:rsid w:val="00C70702"/>
    <w:rsid w:val="00C70EEB"/>
    <w:rsid w:val="00C70F93"/>
    <w:rsid w:val="00C71049"/>
    <w:rsid w:val="00C719B4"/>
    <w:rsid w:val="00C71AB3"/>
    <w:rsid w:val="00C71E15"/>
    <w:rsid w:val="00C72E4A"/>
    <w:rsid w:val="00C73BF7"/>
    <w:rsid w:val="00C7414E"/>
    <w:rsid w:val="00C742E9"/>
    <w:rsid w:val="00C743D7"/>
    <w:rsid w:val="00C74EBC"/>
    <w:rsid w:val="00C75205"/>
    <w:rsid w:val="00C778EF"/>
    <w:rsid w:val="00C77F36"/>
    <w:rsid w:val="00C805CF"/>
    <w:rsid w:val="00C80685"/>
    <w:rsid w:val="00C811A1"/>
    <w:rsid w:val="00C81629"/>
    <w:rsid w:val="00C81F62"/>
    <w:rsid w:val="00C82244"/>
    <w:rsid w:val="00C8394A"/>
    <w:rsid w:val="00C84495"/>
    <w:rsid w:val="00C8481D"/>
    <w:rsid w:val="00C84EF9"/>
    <w:rsid w:val="00C8537C"/>
    <w:rsid w:val="00C85BA3"/>
    <w:rsid w:val="00C85F9B"/>
    <w:rsid w:val="00C86DAD"/>
    <w:rsid w:val="00C90171"/>
    <w:rsid w:val="00C9086A"/>
    <w:rsid w:val="00C9170C"/>
    <w:rsid w:val="00C91F4A"/>
    <w:rsid w:val="00C92AD3"/>
    <w:rsid w:val="00C92E00"/>
    <w:rsid w:val="00C92F8D"/>
    <w:rsid w:val="00C9325A"/>
    <w:rsid w:val="00C932AC"/>
    <w:rsid w:val="00C943E3"/>
    <w:rsid w:val="00C9445E"/>
    <w:rsid w:val="00C955B9"/>
    <w:rsid w:val="00C95711"/>
    <w:rsid w:val="00C9595D"/>
    <w:rsid w:val="00C95B28"/>
    <w:rsid w:val="00C95B7D"/>
    <w:rsid w:val="00C964DC"/>
    <w:rsid w:val="00C968E5"/>
    <w:rsid w:val="00C96D78"/>
    <w:rsid w:val="00C97DF6"/>
    <w:rsid w:val="00CA0227"/>
    <w:rsid w:val="00CA2312"/>
    <w:rsid w:val="00CA3269"/>
    <w:rsid w:val="00CA45CC"/>
    <w:rsid w:val="00CA484F"/>
    <w:rsid w:val="00CA50FB"/>
    <w:rsid w:val="00CA5325"/>
    <w:rsid w:val="00CA53AB"/>
    <w:rsid w:val="00CA547E"/>
    <w:rsid w:val="00CA554B"/>
    <w:rsid w:val="00CA5954"/>
    <w:rsid w:val="00CB0256"/>
    <w:rsid w:val="00CB0336"/>
    <w:rsid w:val="00CB08AD"/>
    <w:rsid w:val="00CB09D9"/>
    <w:rsid w:val="00CB0EFA"/>
    <w:rsid w:val="00CB35D3"/>
    <w:rsid w:val="00CB4A86"/>
    <w:rsid w:val="00CB5C79"/>
    <w:rsid w:val="00CB5D1B"/>
    <w:rsid w:val="00CB6F1F"/>
    <w:rsid w:val="00CB6FD2"/>
    <w:rsid w:val="00CB7996"/>
    <w:rsid w:val="00CB7D3B"/>
    <w:rsid w:val="00CC0AB2"/>
    <w:rsid w:val="00CC1559"/>
    <w:rsid w:val="00CC1B97"/>
    <w:rsid w:val="00CC1C99"/>
    <w:rsid w:val="00CC1E85"/>
    <w:rsid w:val="00CC1FA7"/>
    <w:rsid w:val="00CC294C"/>
    <w:rsid w:val="00CC2CD2"/>
    <w:rsid w:val="00CC2FEB"/>
    <w:rsid w:val="00CC43F7"/>
    <w:rsid w:val="00CC44EB"/>
    <w:rsid w:val="00CC4A86"/>
    <w:rsid w:val="00CC4C2E"/>
    <w:rsid w:val="00CC536A"/>
    <w:rsid w:val="00CC5478"/>
    <w:rsid w:val="00CC7A00"/>
    <w:rsid w:val="00CC7A61"/>
    <w:rsid w:val="00CC7CC0"/>
    <w:rsid w:val="00CD1448"/>
    <w:rsid w:val="00CD15A6"/>
    <w:rsid w:val="00CD38E3"/>
    <w:rsid w:val="00CD4312"/>
    <w:rsid w:val="00CD4743"/>
    <w:rsid w:val="00CD652D"/>
    <w:rsid w:val="00CD6717"/>
    <w:rsid w:val="00CD6CAF"/>
    <w:rsid w:val="00CE04E9"/>
    <w:rsid w:val="00CE0D58"/>
    <w:rsid w:val="00CE0EF0"/>
    <w:rsid w:val="00CE17CB"/>
    <w:rsid w:val="00CE2615"/>
    <w:rsid w:val="00CE3453"/>
    <w:rsid w:val="00CE3738"/>
    <w:rsid w:val="00CE40D8"/>
    <w:rsid w:val="00CE42FC"/>
    <w:rsid w:val="00CE449F"/>
    <w:rsid w:val="00CE52B7"/>
    <w:rsid w:val="00CE53EB"/>
    <w:rsid w:val="00CE57DB"/>
    <w:rsid w:val="00CE5AEE"/>
    <w:rsid w:val="00CE5D12"/>
    <w:rsid w:val="00CE739B"/>
    <w:rsid w:val="00CF0067"/>
    <w:rsid w:val="00CF02F1"/>
    <w:rsid w:val="00CF07B0"/>
    <w:rsid w:val="00CF2073"/>
    <w:rsid w:val="00CF262A"/>
    <w:rsid w:val="00CF2B74"/>
    <w:rsid w:val="00CF2F90"/>
    <w:rsid w:val="00CF356D"/>
    <w:rsid w:val="00CF735F"/>
    <w:rsid w:val="00CF7712"/>
    <w:rsid w:val="00CF7C5F"/>
    <w:rsid w:val="00CF7CD0"/>
    <w:rsid w:val="00D00ED5"/>
    <w:rsid w:val="00D00FA5"/>
    <w:rsid w:val="00D012BD"/>
    <w:rsid w:val="00D04991"/>
    <w:rsid w:val="00D05C97"/>
    <w:rsid w:val="00D05CA4"/>
    <w:rsid w:val="00D0642E"/>
    <w:rsid w:val="00D06F16"/>
    <w:rsid w:val="00D06F8E"/>
    <w:rsid w:val="00D102CA"/>
    <w:rsid w:val="00D10F87"/>
    <w:rsid w:val="00D1134A"/>
    <w:rsid w:val="00D11C34"/>
    <w:rsid w:val="00D11D90"/>
    <w:rsid w:val="00D11DB2"/>
    <w:rsid w:val="00D124DF"/>
    <w:rsid w:val="00D12833"/>
    <w:rsid w:val="00D12AE5"/>
    <w:rsid w:val="00D13C81"/>
    <w:rsid w:val="00D14DF3"/>
    <w:rsid w:val="00D14E87"/>
    <w:rsid w:val="00D16992"/>
    <w:rsid w:val="00D16F07"/>
    <w:rsid w:val="00D170C8"/>
    <w:rsid w:val="00D1718C"/>
    <w:rsid w:val="00D173DE"/>
    <w:rsid w:val="00D17432"/>
    <w:rsid w:val="00D20314"/>
    <w:rsid w:val="00D2046C"/>
    <w:rsid w:val="00D20AE3"/>
    <w:rsid w:val="00D2186E"/>
    <w:rsid w:val="00D22394"/>
    <w:rsid w:val="00D22CD0"/>
    <w:rsid w:val="00D22E39"/>
    <w:rsid w:val="00D2366F"/>
    <w:rsid w:val="00D237D0"/>
    <w:rsid w:val="00D23907"/>
    <w:rsid w:val="00D239C0"/>
    <w:rsid w:val="00D23B96"/>
    <w:rsid w:val="00D2449C"/>
    <w:rsid w:val="00D24AA2"/>
    <w:rsid w:val="00D24EE8"/>
    <w:rsid w:val="00D24EF3"/>
    <w:rsid w:val="00D24F6A"/>
    <w:rsid w:val="00D26189"/>
    <w:rsid w:val="00D261E7"/>
    <w:rsid w:val="00D26A45"/>
    <w:rsid w:val="00D2746C"/>
    <w:rsid w:val="00D27D88"/>
    <w:rsid w:val="00D27F62"/>
    <w:rsid w:val="00D304B2"/>
    <w:rsid w:val="00D305E2"/>
    <w:rsid w:val="00D30B33"/>
    <w:rsid w:val="00D312A4"/>
    <w:rsid w:val="00D31373"/>
    <w:rsid w:val="00D31D97"/>
    <w:rsid w:val="00D32F05"/>
    <w:rsid w:val="00D32F3E"/>
    <w:rsid w:val="00D3306E"/>
    <w:rsid w:val="00D33E16"/>
    <w:rsid w:val="00D3426C"/>
    <w:rsid w:val="00D35433"/>
    <w:rsid w:val="00D35A54"/>
    <w:rsid w:val="00D35ECD"/>
    <w:rsid w:val="00D37098"/>
    <w:rsid w:val="00D374D6"/>
    <w:rsid w:val="00D378C1"/>
    <w:rsid w:val="00D4012A"/>
    <w:rsid w:val="00D404DC"/>
    <w:rsid w:val="00D405F3"/>
    <w:rsid w:val="00D40C30"/>
    <w:rsid w:val="00D40C68"/>
    <w:rsid w:val="00D41532"/>
    <w:rsid w:val="00D41868"/>
    <w:rsid w:val="00D4208C"/>
    <w:rsid w:val="00D42090"/>
    <w:rsid w:val="00D4234C"/>
    <w:rsid w:val="00D42904"/>
    <w:rsid w:val="00D42DDB"/>
    <w:rsid w:val="00D436F0"/>
    <w:rsid w:val="00D43D1F"/>
    <w:rsid w:val="00D446B7"/>
    <w:rsid w:val="00D448C7"/>
    <w:rsid w:val="00D44C9D"/>
    <w:rsid w:val="00D4579A"/>
    <w:rsid w:val="00D459CA"/>
    <w:rsid w:val="00D45FF5"/>
    <w:rsid w:val="00D4691C"/>
    <w:rsid w:val="00D47715"/>
    <w:rsid w:val="00D5042F"/>
    <w:rsid w:val="00D50D2A"/>
    <w:rsid w:val="00D5101C"/>
    <w:rsid w:val="00D51525"/>
    <w:rsid w:val="00D5233B"/>
    <w:rsid w:val="00D52D05"/>
    <w:rsid w:val="00D52EF5"/>
    <w:rsid w:val="00D54148"/>
    <w:rsid w:val="00D5427A"/>
    <w:rsid w:val="00D544D5"/>
    <w:rsid w:val="00D54B87"/>
    <w:rsid w:val="00D54ED5"/>
    <w:rsid w:val="00D55134"/>
    <w:rsid w:val="00D55310"/>
    <w:rsid w:val="00D554B4"/>
    <w:rsid w:val="00D56C1E"/>
    <w:rsid w:val="00D56F74"/>
    <w:rsid w:val="00D570EB"/>
    <w:rsid w:val="00D61460"/>
    <w:rsid w:val="00D61CEA"/>
    <w:rsid w:val="00D61DE3"/>
    <w:rsid w:val="00D62B04"/>
    <w:rsid w:val="00D62D33"/>
    <w:rsid w:val="00D62FAE"/>
    <w:rsid w:val="00D651C7"/>
    <w:rsid w:val="00D65EA8"/>
    <w:rsid w:val="00D67CB4"/>
    <w:rsid w:val="00D704EE"/>
    <w:rsid w:val="00D715F6"/>
    <w:rsid w:val="00D7231D"/>
    <w:rsid w:val="00D7347B"/>
    <w:rsid w:val="00D737C1"/>
    <w:rsid w:val="00D73CF6"/>
    <w:rsid w:val="00D73E0E"/>
    <w:rsid w:val="00D742FE"/>
    <w:rsid w:val="00D7461F"/>
    <w:rsid w:val="00D75062"/>
    <w:rsid w:val="00D75891"/>
    <w:rsid w:val="00D7676B"/>
    <w:rsid w:val="00D77165"/>
    <w:rsid w:val="00D77391"/>
    <w:rsid w:val="00D773AD"/>
    <w:rsid w:val="00D77903"/>
    <w:rsid w:val="00D80262"/>
    <w:rsid w:val="00D8040B"/>
    <w:rsid w:val="00D8044D"/>
    <w:rsid w:val="00D812C5"/>
    <w:rsid w:val="00D815DA"/>
    <w:rsid w:val="00D8250E"/>
    <w:rsid w:val="00D8382F"/>
    <w:rsid w:val="00D84EB5"/>
    <w:rsid w:val="00D8537C"/>
    <w:rsid w:val="00D854C6"/>
    <w:rsid w:val="00D85D20"/>
    <w:rsid w:val="00D86322"/>
    <w:rsid w:val="00D863E7"/>
    <w:rsid w:val="00D868D9"/>
    <w:rsid w:val="00D86B84"/>
    <w:rsid w:val="00D86CD1"/>
    <w:rsid w:val="00D86E87"/>
    <w:rsid w:val="00D8704E"/>
    <w:rsid w:val="00D87456"/>
    <w:rsid w:val="00D877C8"/>
    <w:rsid w:val="00D90896"/>
    <w:rsid w:val="00D908FB"/>
    <w:rsid w:val="00D90C70"/>
    <w:rsid w:val="00D91794"/>
    <w:rsid w:val="00D92348"/>
    <w:rsid w:val="00D923F2"/>
    <w:rsid w:val="00D9283D"/>
    <w:rsid w:val="00D9298A"/>
    <w:rsid w:val="00D92DC8"/>
    <w:rsid w:val="00D93B45"/>
    <w:rsid w:val="00D93C0A"/>
    <w:rsid w:val="00D9410B"/>
    <w:rsid w:val="00D94592"/>
    <w:rsid w:val="00D94B55"/>
    <w:rsid w:val="00D94D34"/>
    <w:rsid w:val="00D95714"/>
    <w:rsid w:val="00D95764"/>
    <w:rsid w:val="00D95975"/>
    <w:rsid w:val="00D95C54"/>
    <w:rsid w:val="00D963F4"/>
    <w:rsid w:val="00DA0F34"/>
    <w:rsid w:val="00DA16B2"/>
    <w:rsid w:val="00DA1AD9"/>
    <w:rsid w:val="00DA1EE1"/>
    <w:rsid w:val="00DA25CF"/>
    <w:rsid w:val="00DA2691"/>
    <w:rsid w:val="00DA32E1"/>
    <w:rsid w:val="00DA38D3"/>
    <w:rsid w:val="00DA511C"/>
    <w:rsid w:val="00DA606D"/>
    <w:rsid w:val="00DA6264"/>
    <w:rsid w:val="00DA64B4"/>
    <w:rsid w:val="00DA65AD"/>
    <w:rsid w:val="00DA65BE"/>
    <w:rsid w:val="00DA6BD5"/>
    <w:rsid w:val="00DA721D"/>
    <w:rsid w:val="00DA7C43"/>
    <w:rsid w:val="00DB035D"/>
    <w:rsid w:val="00DB0412"/>
    <w:rsid w:val="00DB0C48"/>
    <w:rsid w:val="00DB1695"/>
    <w:rsid w:val="00DB18C4"/>
    <w:rsid w:val="00DB1E4A"/>
    <w:rsid w:val="00DB2149"/>
    <w:rsid w:val="00DB2765"/>
    <w:rsid w:val="00DB295D"/>
    <w:rsid w:val="00DB2F71"/>
    <w:rsid w:val="00DB3F18"/>
    <w:rsid w:val="00DB3F3D"/>
    <w:rsid w:val="00DB41B5"/>
    <w:rsid w:val="00DB440C"/>
    <w:rsid w:val="00DB49BC"/>
    <w:rsid w:val="00DB49E0"/>
    <w:rsid w:val="00DB4A58"/>
    <w:rsid w:val="00DB54A7"/>
    <w:rsid w:val="00DB58C3"/>
    <w:rsid w:val="00DB5A44"/>
    <w:rsid w:val="00DB5A4C"/>
    <w:rsid w:val="00DB61C4"/>
    <w:rsid w:val="00DB672A"/>
    <w:rsid w:val="00DB6FD8"/>
    <w:rsid w:val="00DB726A"/>
    <w:rsid w:val="00DB726D"/>
    <w:rsid w:val="00DC04ED"/>
    <w:rsid w:val="00DC1AA1"/>
    <w:rsid w:val="00DC2021"/>
    <w:rsid w:val="00DC24D3"/>
    <w:rsid w:val="00DC3247"/>
    <w:rsid w:val="00DC32B6"/>
    <w:rsid w:val="00DC332C"/>
    <w:rsid w:val="00DC3BEA"/>
    <w:rsid w:val="00DC48A2"/>
    <w:rsid w:val="00DC495A"/>
    <w:rsid w:val="00DC4ECB"/>
    <w:rsid w:val="00DC4F84"/>
    <w:rsid w:val="00DC513F"/>
    <w:rsid w:val="00DC6158"/>
    <w:rsid w:val="00DD030E"/>
    <w:rsid w:val="00DD1390"/>
    <w:rsid w:val="00DD1ABA"/>
    <w:rsid w:val="00DD1B6A"/>
    <w:rsid w:val="00DD1D3E"/>
    <w:rsid w:val="00DD21A2"/>
    <w:rsid w:val="00DD25B1"/>
    <w:rsid w:val="00DD319B"/>
    <w:rsid w:val="00DD3450"/>
    <w:rsid w:val="00DD4676"/>
    <w:rsid w:val="00DD4F31"/>
    <w:rsid w:val="00DD5482"/>
    <w:rsid w:val="00DD55B6"/>
    <w:rsid w:val="00DD56CF"/>
    <w:rsid w:val="00DD5B6C"/>
    <w:rsid w:val="00DD700C"/>
    <w:rsid w:val="00DE0647"/>
    <w:rsid w:val="00DE0AF0"/>
    <w:rsid w:val="00DE0EC4"/>
    <w:rsid w:val="00DE111F"/>
    <w:rsid w:val="00DE119C"/>
    <w:rsid w:val="00DE1A1E"/>
    <w:rsid w:val="00DE1D1F"/>
    <w:rsid w:val="00DE2118"/>
    <w:rsid w:val="00DE281B"/>
    <w:rsid w:val="00DE28A7"/>
    <w:rsid w:val="00DE2A70"/>
    <w:rsid w:val="00DE39DE"/>
    <w:rsid w:val="00DE482C"/>
    <w:rsid w:val="00DE4AD7"/>
    <w:rsid w:val="00DE4BAA"/>
    <w:rsid w:val="00DE6235"/>
    <w:rsid w:val="00DE7681"/>
    <w:rsid w:val="00DF046C"/>
    <w:rsid w:val="00DF0909"/>
    <w:rsid w:val="00DF0A45"/>
    <w:rsid w:val="00DF0C02"/>
    <w:rsid w:val="00DF0E06"/>
    <w:rsid w:val="00DF16EA"/>
    <w:rsid w:val="00DF2A55"/>
    <w:rsid w:val="00DF3010"/>
    <w:rsid w:val="00DF3317"/>
    <w:rsid w:val="00DF448D"/>
    <w:rsid w:val="00E00308"/>
    <w:rsid w:val="00E0054E"/>
    <w:rsid w:val="00E00DF1"/>
    <w:rsid w:val="00E02D9F"/>
    <w:rsid w:val="00E03482"/>
    <w:rsid w:val="00E03817"/>
    <w:rsid w:val="00E03E24"/>
    <w:rsid w:val="00E03F1B"/>
    <w:rsid w:val="00E040B7"/>
    <w:rsid w:val="00E0456B"/>
    <w:rsid w:val="00E05C70"/>
    <w:rsid w:val="00E06401"/>
    <w:rsid w:val="00E0664A"/>
    <w:rsid w:val="00E07522"/>
    <w:rsid w:val="00E1087B"/>
    <w:rsid w:val="00E10B42"/>
    <w:rsid w:val="00E10B78"/>
    <w:rsid w:val="00E10BCE"/>
    <w:rsid w:val="00E11665"/>
    <w:rsid w:val="00E11B6C"/>
    <w:rsid w:val="00E12302"/>
    <w:rsid w:val="00E1317A"/>
    <w:rsid w:val="00E13C25"/>
    <w:rsid w:val="00E13DB3"/>
    <w:rsid w:val="00E13F89"/>
    <w:rsid w:val="00E149FA"/>
    <w:rsid w:val="00E152AC"/>
    <w:rsid w:val="00E152DE"/>
    <w:rsid w:val="00E15703"/>
    <w:rsid w:val="00E15EA9"/>
    <w:rsid w:val="00E17043"/>
    <w:rsid w:val="00E20022"/>
    <w:rsid w:val="00E20C72"/>
    <w:rsid w:val="00E21351"/>
    <w:rsid w:val="00E214B8"/>
    <w:rsid w:val="00E21E34"/>
    <w:rsid w:val="00E22682"/>
    <w:rsid w:val="00E22D97"/>
    <w:rsid w:val="00E23077"/>
    <w:rsid w:val="00E237E3"/>
    <w:rsid w:val="00E23EDF"/>
    <w:rsid w:val="00E24BDE"/>
    <w:rsid w:val="00E25627"/>
    <w:rsid w:val="00E259D7"/>
    <w:rsid w:val="00E25CAC"/>
    <w:rsid w:val="00E26D83"/>
    <w:rsid w:val="00E26EAB"/>
    <w:rsid w:val="00E27A37"/>
    <w:rsid w:val="00E27C09"/>
    <w:rsid w:val="00E27F85"/>
    <w:rsid w:val="00E304D0"/>
    <w:rsid w:val="00E31A07"/>
    <w:rsid w:val="00E31E7D"/>
    <w:rsid w:val="00E31FAD"/>
    <w:rsid w:val="00E321D0"/>
    <w:rsid w:val="00E3263E"/>
    <w:rsid w:val="00E331FE"/>
    <w:rsid w:val="00E333E3"/>
    <w:rsid w:val="00E34077"/>
    <w:rsid w:val="00E34109"/>
    <w:rsid w:val="00E3450D"/>
    <w:rsid w:val="00E34969"/>
    <w:rsid w:val="00E3515F"/>
    <w:rsid w:val="00E35CCD"/>
    <w:rsid w:val="00E3632C"/>
    <w:rsid w:val="00E36838"/>
    <w:rsid w:val="00E37867"/>
    <w:rsid w:val="00E37908"/>
    <w:rsid w:val="00E37B64"/>
    <w:rsid w:val="00E37C4A"/>
    <w:rsid w:val="00E37F25"/>
    <w:rsid w:val="00E40D35"/>
    <w:rsid w:val="00E42068"/>
    <w:rsid w:val="00E420A7"/>
    <w:rsid w:val="00E423B7"/>
    <w:rsid w:val="00E43145"/>
    <w:rsid w:val="00E43C11"/>
    <w:rsid w:val="00E44673"/>
    <w:rsid w:val="00E44F8D"/>
    <w:rsid w:val="00E45159"/>
    <w:rsid w:val="00E46232"/>
    <w:rsid w:val="00E475EB"/>
    <w:rsid w:val="00E47E45"/>
    <w:rsid w:val="00E50464"/>
    <w:rsid w:val="00E506C1"/>
    <w:rsid w:val="00E50943"/>
    <w:rsid w:val="00E50CF3"/>
    <w:rsid w:val="00E50FC8"/>
    <w:rsid w:val="00E5166C"/>
    <w:rsid w:val="00E51DDF"/>
    <w:rsid w:val="00E527D6"/>
    <w:rsid w:val="00E528DA"/>
    <w:rsid w:val="00E52AC5"/>
    <w:rsid w:val="00E52B96"/>
    <w:rsid w:val="00E52BDA"/>
    <w:rsid w:val="00E530E0"/>
    <w:rsid w:val="00E53185"/>
    <w:rsid w:val="00E53826"/>
    <w:rsid w:val="00E53C6E"/>
    <w:rsid w:val="00E54DE9"/>
    <w:rsid w:val="00E55D11"/>
    <w:rsid w:val="00E5618C"/>
    <w:rsid w:val="00E5651F"/>
    <w:rsid w:val="00E567BA"/>
    <w:rsid w:val="00E57D88"/>
    <w:rsid w:val="00E601C9"/>
    <w:rsid w:val="00E61005"/>
    <w:rsid w:val="00E6117C"/>
    <w:rsid w:val="00E61508"/>
    <w:rsid w:val="00E61E1D"/>
    <w:rsid w:val="00E61E63"/>
    <w:rsid w:val="00E61EBA"/>
    <w:rsid w:val="00E626D0"/>
    <w:rsid w:val="00E62F81"/>
    <w:rsid w:val="00E63200"/>
    <w:rsid w:val="00E63690"/>
    <w:rsid w:val="00E637EC"/>
    <w:rsid w:val="00E63D26"/>
    <w:rsid w:val="00E63D86"/>
    <w:rsid w:val="00E64198"/>
    <w:rsid w:val="00E6457D"/>
    <w:rsid w:val="00E654F8"/>
    <w:rsid w:val="00E65946"/>
    <w:rsid w:val="00E66159"/>
    <w:rsid w:val="00E66324"/>
    <w:rsid w:val="00E6675A"/>
    <w:rsid w:val="00E66B31"/>
    <w:rsid w:val="00E66C5B"/>
    <w:rsid w:val="00E6712F"/>
    <w:rsid w:val="00E67C50"/>
    <w:rsid w:val="00E708C3"/>
    <w:rsid w:val="00E70A89"/>
    <w:rsid w:val="00E70A94"/>
    <w:rsid w:val="00E70AAC"/>
    <w:rsid w:val="00E70F8F"/>
    <w:rsid w:val="00E712CA"/>
    <w:rsid w:val="00E7134F"/>
    <w:rsid w:val="00E713BB"/>
    <w:rsid w:val="00E7192E"/>
    <w:rsid w:val="00E728EC"/>
    <w:rsid w:val="00E72C32"/>
    <w:rsid w:val="00E73C81"/>
    <w:rsid w:val="00E73E23"/>
    <w:rsid w:val="00E740BE"/>
    <w:rsid w:val="00E74D55"/>
    <w:rsid w:val="00E754C3"/>
    <w:rsid w:val="00E75AB6"/>
    <w:rsid w:val="00E75C69"/>
    <w:rsid w:val="00E76062"/>
    <w:rsid w:val="00E7635C"/>
    <w:rsid w:val="00E77D43"/>
    <w:rsid w:val="00E77FCE"/>
    <w:rsid w:val="00E80E8B"/>
    <w:rsid w:val="00E81FCB"/>
    <w:rsid w:val="00E820F3"/>
    <w:rsid w:val="00E8345C"/>
    <w:rsid w:val="00E83903"/>
    <w:rsid w:val="00E83DCC"/>
    <w:rsid w:val="00E849CC"/>
    <w:rsid w:val="00E84D29"/>
    <w:rsid w:val="00E8537D"/>
    <w:rsid w:val="00E85DC9"/>
    <w:rsid w:val="00E861FD"/>
    <w:rsid w:val="00E8691F"/>
    <w:rsid w:val="00E8696A"/>
    <w:rsid w:val="00E872BB"/>
    <w:rsid w:val="00E874F9"/>
    <w:rsid w:val="00E87DF5"/>
    <w:rsid w:val="00E9022F"/>
    <w:rsid w:val="00E904F3"/>
    <w:rsid w:val="00E908B4"/>
    <w:rsid w:val="00E91179"/>
    <w:rsid w:val="00E913C6"/>
    <w:rsid w:val="00E9187D"/>
    <w:rsid w:val="00E91A82"/>
    <w:rsid w:val="00E9208C"/>
    <w:rsid w:val="00E924E6"/>
    <w:rsid w:val="00E93D26"/>
    <w:rsid w:val="00E93DC8"/>
    <w:rsid w:val="00E93F36"/>
    <w:rsid w:val="00E94877"/>
    <w:rsid w:val="00E94A95"/>
    <w:rsid w:val="00E94EBD"/>
    <w:rsid w:val="00E94EE7"/>
    <w:rsid w:val="00E951CF"/>
    <w:rsid w:val="00E95247"/>
    <w:rsid w:val="00E959DC"/>
    <w:rsid w:val="00E965DC"/>
    <w:rsid w:val="00E96818"/>
    <w:rsid w:val="00E96EEE"/>
    <w:rsid w:val="00E96F62"/>
    <w:rsid w:val="00EA0FD5"/>
    <w:rsid w:val="00EA1D21"/>
    <w:rsid w:val="00EA2345"/>
    <w:rsid w:val="00EA2F47"/>
    <w:rsid w:val="00EA35C8"/>
    <w:rsid w:val="00EA371E"/>
    <w:rsid w:val="00EA3A86"/>
    <w:rsid w:val="00EA3CB0"/>
    <w:rsid w:val="00EA402A"/>
    <w:rsid w:val="00EA48AB"/>
    <w:rsid w:val="00EA4A66"/>
    <w:rsid w:val="00EA57E7"/>
    <w:rsid w:val="00EA5C01"/>
    <w:rsid w:val="00EA6103"/>
    <w:rsid w:val="00EA68CC"/>
    <w:rsid w:val="00EA6C3B"/>
    <w:rsid w:val="00EB0396"/>
    <w:rsid w:val="00EB06A1"/>
    <w:rsid w:val="00EB0B17"/>
    <w:rsid w:val="00EB1279"/>
    <w:rsid w:val="00EB148C"/>
    <w:rsid w:val="00EB28FB"/>
    <w:rsid w:val="00EB2CE6"/>
    <w:rsid w:val="00EB2D8C"/>
    <w:rsid w:val="00EB3462"/>
    <w:rsid w:val="00EB365D"/>
    <w:rsid w:val="00EB4258"/>
    <w:rsid w:val="00EB4872"/>
    <w:rsid w:val="00EB4EDF"/>
    <w:rsid w:val="00EB5272"/>
    <w:rsid w:val="00EB5C53"/>
    <w:rsid w:val="00EB6D36"/>
    <w:rsid w:val="00EB70A9"/>
    <w:rsid w:val="00EB74EF"/>
    <w:rsid w:val="00EC0A14"/>
    <w:rsid w:val="00EC0BC4"/>
    <w:rsid w:val="00EC0EFB"/>
    <w:rsid w:val="00EC122D"/>
    <w:rsid w:val="00EC1777"/>
    <w:rsid w:val="00EC195F"/>
    <w:rsid w:val="00EC24D5"/>
    <w:rsid w:val="00EC27C1"/>
    <w:rsid w:val="00EC314B"/>
    <w:rsid w:val="00EC3621"/>
    <w:rsid w:val="00EC3787"/>
    <w:rsid w:val="00EC38E3"/>
    <w:rsid w:val="00EC6038"/>
    <w:rsid w:val="00EC609D"/>
    <w:rsid w:val="00EC61AE"/>
    <w:rsid w:val="00EC63F2"/>
    <w:rsid w:val="00EC657C"/>
    <w:rsid w:val="00EC6EC2"/>
    <w:rsid w:val="00EC721C"/>
    <w:rsid w:val="00EC7508"/>
    <w:rsid w:val="00EC795E"/>
    <w:rsid w:val="00ED2B3A"/>
    <w:rsid w:val="00ED2D0A"/>
    <w:rsid w:val="00ED2F66"/>
    <w:rsid w:val="00ED3313"/>
    <w:rsid w:val="00ED3941"/>
    <w:rsid w:val="00ED3AC1"/>
    <w:rsid w:val="00ED3B25"/>
    <w:rsid w:val="00ED4A01"/>
    <w:rsid w:val="00ED4D38"/>
    <w:rsid w:val="00ED5390"/>
    <w:rsid w:val="00ED559E"/>
    <w:rsid w:val="00ED5EB9"/>
    <w:rsid w:val="00ED697C"/>
    <w:rsid w:val="00ED71A7"/>
    <w:rsid w:val="00ED7378"/>
    <w:rsid w:val="00EE03B5"/>
    <w:rsid w:val="00EE04D0"/>
    <w:rsid w:val="00EE08C3"/>
    <w:rsid w:val="00EE0BF7"/>
    <w:rsid w:val="00EE12B7"/>
    <w:rsid w:val="00EE1965"/>
    <w:rsid w:val="00EE1F3A"/>
    <w:rsid w:val="00EE25FD"/>
    <w:rsid w:val="00EE2630"/>
    <w:rsid w:val="00EE28B9"/>
    <w:rsid w:val="00EE2B11"/>
    <w:rsid w:val="00EE2CC1"/>
    <w:rsid w:val="00EE3250"/>
    <w:rsid w:val="00EE37FC"/>
    <w:rsid w:val="00EE3916"/>
    <w:rsid w:val="00EE43B4"/>
    <w:rsid w:val="00EE4470"/>
    <w:rsid w:val="00EE5C07"/>
    <w:rsid w:val="00EE5FC1"/>
    <w:rsid w:val="00EE6871"/>
    <w:rsid w:val="00EE7360"/>
    <w:rsid w:val="00EE7C09"/>
    <w:rsid w:val="00EF01A9"/>
    <w:rsid w:val="00EF10C3"/>
    <w:rsid w:val="00EF3994"/>
    <w:rsid w:val="00EF4891"/>
    <w:rsid w:val="00EF48E8"/>
    <w:rsid w:val="00EF4DC5"/>
    <w:rsid w:val="00EF5871"/>
    <w:rsid w:val="00EF61E9"/>
    <w:rsid w:val="00EF6883"/>
    <w:rsid w:val="00EF6E10"/>
    <w:rsid w:val="00EF6E8C"/>
    <w:rsid w:val="00EF734B"/>
    <w:rsid w:val="00EF7619"/>
    <w:rsid w:val="00EF771B"/>
    <w:rsid w:val="00EF7C2A"/>
    <w:rsid w:val="00F0001F"/>
    <w:rsid w:val="00F0012B"/>
    <w:rsid w:val="00F0029A"/>
    <w:rsid w:val="00F0191F"/>
    <w:rsid w:val="00F01A26"/>
    <w:rsid w:val="00F035AC"/>
    <w:rsid w:val="00F03601"/>
    <w:rsid w:val="00F03961"/>
    <w:rsid w:val="00F05693"/>
    <w:rsid w:val="00F0575B"/>
    <w:rsid w:val="00F05E38"/>
    <w:rsid w:val="00F063F8"/>
    <w:rsid w:val="00F06671"/>
    <w:rsid w:val="00F066C3"/>
    <w:rsid w:val="00F068B0"/>
    <w:rsid w:val="00F06DED"/>
    <w:rsid w:val="00F06F07"/>
    <w:rsid w:val="00F078A0"/>
    <w:rsid w:val="00F10B87"/>
    <w:rsid w:val="00F111C0"/>
    <w:rsid w:val="00F11C3D"/>
    <w:rsid w:val="00F11DBC"/>
    <w:rsid w:val="00F1261A"/>
    <w:rsid w:val="00F1266E"/>
    <w:rsid w:val="00F133B2"/>
    <w:rsid w:val="00F13E84"/>
    <w:rsid w:val="00F14441"/>
    <w:rsid w:val="00F14828"/>
    <w:rsid w:val="00F148A5"/>
    <w:rsid w:val="00F1591D"/>
    <w:rsid w:val="00F162C4"/>
    <w:rsid w:val="00F16352"/>
    <w:rsid w:val="00F20779"/>
    <w:rsid w:val="00F208C8"/>
    <w:rsid w:val="00F221E0"/>
    <w:rsid w:val="00F224FC"/>
    <w:rsid w:val="00F22BBF"/>
    <w:rsid w:val="00F22D9C"/>
    <w:rsid w:val="00F251C9"/>
    <w:rsid w:val="00F2538F"/>
    <w:rsid w:val="00F26488"/>
    <w:rsid w:val="00F268F6"/>
    <w:rsid w:val="00F27AA7"/>
    <w:rsid w:val="00F27DEC"/>
    <w:rsid w:val="00F27FFE"/>
    <w:rsid w:val="00F30D60"/>
    <w:rsid w:val="00F31534"/>
    <w:rsid w:val="00F31596"/>
    <w:rsid w:val="00F32479"/>
    <w:rsid w:val="00F32784"/>
    <w:rsid w:val="00F33A44"/>
    <w:rsid w:val="00F33E65"/>
    <w:rsid w:val="00F3406F"/>
    <w:rsid w:val="00F341B6"/>
    <w:rsid w:val="00F34F71"/>
    <w:rsid w:val="00F350F6"/>
    <w:rsid w:val="00F35589"/>
    <w:rsid w:val="00F35BC5"/>
    <w:rsid w:val="00F36A0F"/>
    <w:rsid w:val="00F371AC"/>
    <w:rsid w:val="00F3729A"/>
    <w:rsid w:val="00F40183"/>
    <w:rsid w:val="00F41465"/>
    <w:rsid w:val="00F41C40"/>
    <w:rsid w:val="00F42887"/>
    <w:rsid w:val="00F43046"/>
    <w:rsid w:val="00F43373"/>
    <w:rsid w:val="00F44C94"/>
    <w:rsid w:val="00F44FC0"/>
    <w:rsid w:val="00F46366"/>
    <w:rsid w:val="00F470A9"/>
    <w:rsid w:val="00F47B07"/>
    <w:rsid w:val="00F50B91"/>
    <w:rsid w:val="00F51402"/>
    <w:rsid w:val="00F519F7"/>
    <w:rsid w:val="00F51FCA"/>
    <w:rsid w:val="00F5233B"/>
    <w:rsid w:val="00F523CC"/>
    <w:rsid w:val="00F5339C"/>
    <w:rsid w:val="00F5380C"/>
    <w:rsid w:val="00F551F6"/>
    <w:rsid w:val="00F554FA"/>
    <w:rsid w:val="00F5551E"/>
    <w:rsid w:val="00F55798"/>
    <w:rsid w:val="00F55D0B"/>
    <w:rsid w:val="00F56216"/>
    <w:rsid w:val="00F56F81"/>
    <w:rsid w:val="00F574CC"/>
    <w:rsid w:val="00F576D7"/>
    <w:rsid w:val="00F57DC3"/>
    <w:rsid w:val="00F6025A"/>
    <w:rsid w:val="00F606E1"/>
    <w:rsid w:val="00F60F20"/>
    <w:rsid w:val="00F62458"/>
    <w:rsid w:val="00F625F5"/>
    <w:rsid w:val="00F62FC4"/>
    <w:rsid w:val="00F6349D"/>
    <w:rsid w:val="00F636C2"/>
    <w:rsid w:val="00F64A2D"/>
    <w:rsid w:val="00F64CAE"/>
    <w:rsid w:val="00F651B5"/>
    <w:rsid w:val="00F65CEC"/>
    <w:rsid w:val="00F6695D"/>
    <w:rsid w:val="00F67751"/>
    <w:rsid w:val="00F679AE"/>
    <w:rsid w:val="00F67C7C"/>
    <w:rsid w:val="00F67CC0"/>
    <w:rsid w:val="00F67E3F"/>
    <w:rsid w:val="00F70841"/>
    <w:rsid w:val="00F7237D"/>
    <w:rsid w:val="00F76D32"/>
    <w:rsid w:val="00F771E5"/>
    <w:rsid w:val="00F775F7"/>
    <w:rsid w:val="00F77DC4"/>
    <w:rsid w:val="00F800A2"/>
    <w:rsid w:val="00F801F1"/>
    <w:rsid w:val="00F8048F"/>
    <w:rsid w:val="00F81693"/>
    <w:rsid w:val="00F816F4"/>
    <w:rsid w:val="00F81EF7"/>
    <w:rsid w:val="00F82933"/>
    <w:rsid w:val="00F82F2F"/>
    <w:rsid w:val="00F83DB1"/>
    <w:rsid w:val="00F84221"/>
    <w:rsid w:val="00F84AC5"/>
    <w:rsid w:val="00F851F4"/>
    <w:rsid w:val="00F8548F"/>
    <w:rsid w:val="00F85704"/>
    <w:rsid w:val="00F85E22"/>
    <w:rsid w:val="00F8624A"/>
    <w:rsid w:val="00F86B7E"/>
    <w:rsid w:val="00F87692"/>
    <w:rsid w:val="00F903AC"/>
    <w:rsid w:val="00F90B6A"/>
    <w:rsid w:val="00F91877"/>
    <w:rsid w:val="00F92878"/>
    <w:rsid w:val="00F93D93"/>
    <w:rsid w:val="00F94147"/>
    <w:rsid w:val="00F94491"/>
    <w:rsid w:val="00F94933"/>
    <w:rsid w:val="00F94CC7"/>
    <w:rsid w:val="00F950C0"/>
    <w:rsid w:val="00F950D2"/>
    <w:rsid w:val="00F95271"/>
    <w:rsid w:val="00F959C8"/>
    <w:rsid w:val="00F967B0"/>
    <w:rsid w:val="00F96D35"/>
    <w:rsid w:val="00F979EC"/>
    <w:rsid w:val="00F97BDD"/>
    <w:rsid w:val="00F97C52"/>
    <w:rsid w:val="00FA00AF"/>
    <w:rsid w:val="00FA01EF"/>
    <w:rsid w:val="00FA0ACE"/>
    <w:rsid w:val="00FA0E89"/>
    <w:rsid w:val="00FA120D"/>
    <w:rsid w:val="00FA1272"/>
    <w:rsid w:val="00FA1B78"/>
    <w:rsid w:val="00FA431B"/>
    <w:rsid w:val="00FA4D49"/>
    <w:rsid w:val="00FA59A9"/>
    <w:rsid w:val="00FA6BEA"/>
    <w:rsid w:val="00FA6E49"/>
    <w:rsid w:val="00FB10B5"/>
    <w:rsid w:val="00FB1143"/>
    <w:rsid w:val="00FB3937"/>
    <w:rsid w:val="00FB3DA3"/>
    <w:rsid w:val="00FB3F6F"/>
    <w:rsid w:val="00FB4745"/>
    <w:rsid w:val="00FB5D9E"/>
    <w:rsid w:val="00FB629A"/>
    <w:rsid w:val="00FB6AA0"/>
    <w:rsid w:val="00FB6B6B"/>
    <w:rsid w:val="00FB7636"/>
    <w:rsid w:val="00FB78A2"/>
    <w:rsid w:val="00FC02EC"/>
    <w:rsid w:val="00FC0B59"/>
    <w:rsid w:val="00FC0E53"/>
    <w:rsid w:val="00FC1336"/>
    <w:rsid w:val="00FC14B3"/>
    <w:rsid w:val="00FC15A5"/>
    <w:rsid w:val="00FC15C7"/>
    <w:rsid w:val="00FC1690"/>
    <w:rsid w:val="00FC24AA"/>
    <w:rsid w:val="00FC260A"/>
    <w:rsid w:val="00FC2F6B"/>
    <w:rsid w:val="00FC35AA"/>
    <w:rsid w:val="00FC4255"/>
    <w:rsid w:val="00FC43ED"/>
    <w:rsid w:val="00FC4529"/>
    <w:rsid w:val="00FC484A"/>
    <w:rsid w:val="00FC4D1E"/>
    <w:rsid w:val="00FC5580"/>
    <w:rsid w:val="00FC6592"/>
    <w:rsid w:val="00FC7E0E"/>
    <w:rsid w:val="00FD029C"/>
    <w:rsid w:val="00FD0D0A"/>
    <w:rsid w:val="00FD0E99"/>
    <w:rsid w:val="00FD2753"/>
    <w:rsid w:val="00FD295D"/>
    <w:rsid w:val="00FD2C63"/>
    <w:rsid w:val="00FD3805"/>
    <w:rsid w:val="00FD3972"/>
    <w:rsid w:val="00FD3B12"/>
    <w:rsid w:val="00FD3C47"/>
    <w:rsid w:val="00FD3E77"/>
    <w:rsid w:val="00FD698B"/>
    <w:rsid w:val="00FD7095"/>
    <w:rsid w:val="00FE1B42"/>
    <w:rsid w:val="00FE2AFE"/>
    <w:rsid w:val="00FE2E58"/>
    <w:rsid w:val="00FE2F01"/>
    <w:rsid w:val="00FE30F9"/>
    <w:rsid w:val="00FE35FF"/>
    <w:rsid w:val="00FE38D2"/>
    <w:rsid w:val="00FE43ED"/>
    <w:rsid w:val="00FE46FE"/>
    <w:rsid w:val="00FE4795"/>
    <w:rsid w:val="00FE4F96"/>
    <w:rsid w:val="00FE53CB"/>
    <w:rsid w:val="00FE56D3"/>
    <w:rsid w:val="00FE570B"/>
    <w:rsid w:val="00FE6066"/>
    <w:rsid w:val="00FE60D1"/>
    <w:rsid w:val="00FE702A"/>
    <w:rsid w:val="00FE7A2C"/>
    <w:rsid w:val="00FF1329"/>
    <w:rsid w:val="00FF1AB1"/>
    <w:rsid w:val="00FF247E"/>
    <w:rsid w:val="00FF25A9"/>
    <w:rsid w:val="00FF3DE0"/>
    <w:rsid w:val="00FF3EE4"/>
    <w:rsid w:val="00FF3F76"/>
    <w:rsid w:val="00FF4832"/>
    <w:rsid w:val="00FF5374"/>
    <w:rsid w:val="00FF6333"/>
    <w:rsid w:val="00FF6B83"/>
    <w:rsid w:val="00FF6BEC"/>
    <w:rsid w:val="00FF700A"/>
    <w:rsid w:val="00FF761A"/>
    <w:rsid w:val="00FF7E7C"/>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index heading" w:uiPriority="0"/>
    <w:lsdException w:name="caption" w:uiPriority="0" w:qFormat="1"/>
    <w:lsdException w:name="envelope address" w:uiPriority="0"/>
    <w:lsdException w:name="line number" w:uiPriority="0"/>
    <w:lsdException w:name="page number"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4" w:uiPriority="0"/>
    <w:lsdException w:name="List Bullet 5" w:uiPriority="0"/>
    <w:lsdException w:name="Title" w:semiHidden="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Outline List 2" w:uiPriority="0"/>
    <w:lsdException w:name="Table Columns 2" w:uiPriority="0"/>
    <w:lsdException w:name="Table Grid 8" w:uiPriority="0"/>
    <w:lsdException w:name="Table Professional"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263874"/>
    <w:rPr>
      <w:noProof/>
    </w:rPr>
  </w:style>
  <w:style w:type="paragraph" w:styleId="Ttulo1">
    <w:name w:val="heading 1"/>
    <w:aliases w:val="Headline,H1,h1,II+,I,Document Header1,Chapter,heading 1,Titulo 1,Section Heading,Part"/>
    <w:basedOn w:val="Normal"/>
    <w:next w:val="Normal"/>
    <w:link w:val="Ttulo1Car"/>
    <w:autoRedefine/>
    <w:qFormat/>
    <w:rsid w:val="009C05EA"/>
    <w:pPr>
      <w:keepNext/>
      <w:numPr>
        <w:numId w:val="1"/>
      </w:numPr>
      <w:suppressAutoHyphens/>
      <w:spacing w:after="0" w:line="240" w:lineRule="auto"/>
      <w:ind w:left="-142" w:firstLine="0"/>
      <w:jc w:val="both"/>
      <w:outlineLvl w:val="0"/>
    </w:pPr>
    <w:rPr>
      <w:rFonts w:ascii="Arial" w:eastAsia="Times New Roman" w:hAnsi="Arial" w:cs="Arial"/>
      <w:b/>
      <w:bCs/>
      <w:kern w:val="1"/>
      <w:sz w:val="32"/>
      <w:szCs w:val="32"/>
      <w:lang w:val="es-ES_tradnl" w:eastAsia="ar-SA"/>
    </w:rPr>
  </w:style>
  <w:style w:type="paragraph" w:styleId="Ttulo2">
    <w:name w:val="heading 2"/>
    <w:aliases w:val="h2,Func Header,Header 21,Func Header1,Header 22,Func Header2,Header 23,Func Header3,Header 24,Func Header4,Header 25,Func Header5,Header 26,Func Header6,Header 27,Func Header7,Header 28,Func Header8"/>
    <w:basedOn w:val="Normal"/>
    <w:next w:val="Normal"/>
    <w:link w:val="Ttulo2Car1"/>
    <w:autoRedefine/>
    <w:qFormat/>
    <w:rsid w:val="0061501F"/>
    <w:pPr>
      <w:keepNext/>
      <w:suppressAutoHyphens/>
      <w:spacing w:after="0" w:line="240" w:lineRule="auto"/>
      <w:ind w:left="-142"/>
      <w:jc w:val="both"/>
      <w:outlineLvl w:val="1"/>
    </w:pPr>
    <w:rPr>
      <w:rFonts w:ascii="Arial" w:eastAsia="Times New Roman" w:hAnsi="Arial" w:cs="Arial"/>
      <w:b/>
      <w:sz w:val="28"/>
      <w:szCs w:val="28"/>
      <w:lang w:val="es-ES_tradnl" w:eastAsia="ar-SA"/>
    </w:rPr>
  </w:style>
  <w:style w:type="paragraph" w:styleId="Ttulo3">
    <w:name w:val="heading 3"/>
    <w:aliases w:val="H3,Titulo 3,Level 1 - 1,h3,Level 3 Topic Heading,Section"/>
    <w:basedOn w:val="Normal"/>
    <w:next w:val="Normal"/>
    <w:link w:val="Ttulo3Car"/>
    <w:qFormat/>
    <w:rsid w:val="00532601"/>
    <w:pPr>
      <w:keepNext/>
      <w:numPr>
        <w:ilvl w:val="2"/>
        <w:numId w:val="1"/>
      </w:numPr>
      <w:suppressAutoHyphens/>
      <w:spacing w:before="240" w:after="60" w:line="240" w:lineRule="auto"/>
      <w:outlineLvl w:val="2"/>
    </w:pPr>
    <w:rPr>
      <w:rFonts w:ascii="Arial" w:eastAsia="Times New Roman" w:hAnsi="Arial" w:cs="Times New Roman"/>
      <w:b/>
      <w:bCs/>
      <w:sz w:val="26"/>
      <w:szCs w:val="26"/>
      <w:lang w:eastAsia="ar-SA"/>
    </w:rPr>
  </w:style>
  <w:style w:type="paragraph" w:styleId="Ttulo4">
    <w:name w:val="heading 4"/>
    <w:basedOn w:val="Normal"/>
    <w:next w:val="Normal"/>
    <w:link w:val="Ttulo4Car"/>
    <w:qFormat/>
    <w:rsid w:val="00532601"/>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Ttulo5">
    <w:name w:val="heading 5"/>
    <w:basedOn w:val="Normal"/>
    <w:next w:val="Normal"/>
    <w:link w:val="Ttulo5Car"/>
    <w:qFormat/>
    <w:rsid w:val="00532601"/>
    <w:pPr>
      <w:numPr>
        <w:ilvl w:val="4"/>
        <w:numId w:val="1"/>
      </w:num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Ttulo6">
    <w:name w:val="heading 6"/>
    <w:basedOn w:val="Normal"/>
    <w:next w:val="Normal"/>
    <w:link w:val="Ttulo6Car"/>
    <w:qFormat/>
    <w:rsid w:val="00532601"/>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paragraph" w:styleId="Ttulo7">
    <w:name w:val="heading 7"/>
    <w:basedOn w:val="Normal"/>
    <w:next w:val="Normal"/>
    <w:link w:val="Ttulo7Car"/>
    <w:qFormat/>
    <w:rsid w:val="00532601"/>
    <w:pPr>
      <w:numPr>
        <w:ilvl w:val="6"/>
        <w:numId w:val="1"/>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Ttulo8">
    <w:name w:val="heading 8"/>
    <w:basedOn w:val="Normal"/>
    <w:next w:val="Normal"/>
    <w:link w:val="Ttulo8Car"/>
    <w:qFormat/>
    <w:rsid w:val="00532601"/>
    <w:pPr>
      <w:numPr>
        <w:ilvl w:val="7"/>
        <w:numId w:val="1"/>
      </w:numPr>
      <w:suppressAutoHyphens/>
      <w:spacing w:before="240" w:after="60" w:line="240" w:lineRule="auto"/>
      <w:outlineLvl w:val="7"/>
    </w:pPr>
    <w:rPr>
      <w:rFonts w:ascii="Arial" w:eastAsia="Times New Roman" w:hAnsi="Arial" w:cs="Times New Roman"/>
      <w:i/>
      <w:sz w:val="20"/>
      <w:szCs w:val="20"/>
      <w:lang w:val="es-ES_tradnl" w:eastAsia="ar-SA"/>
    </w:rPr>
  </w:style>
  <w:style w:type="paragraph" w:styleId="Ttulo9">
    <w:name w:val="heading 9"/>
    <w:basedOn w:val="Normal"/>
    <w:next w:val="Normal"/>
    <w:link w:val="Ttulo9Car"/>
    <w:qFormat/>
    <w:rsid w:val="00532601"/>
    <w:pPr>
      <w:numPr>
        <w:ilvl w:val="8"/>
        <w:numId w:val="1"/>
      </w:numPr>
      <w:suppressAutoHyphens/>
      <w:spacing w:before="240" w:after="60" w:line="240" w:lineRule="auto"/>
      <w:outlineLvl w:val="8"/>
    </w:pPr>
    <w:rPr>
      <w:rFonts w:ascii="Arial" w:eastAsia="Times New Roman" w:hAnsi="Arial" w:cs="Times New Roman"/>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H1 Car1,h1 Car1,II+ Car1,I Car1,Document Header1 Car1,Chapter Car1,heading 1 Car1,Titulo 1 Car1,Section Heading Car1,Part Car1"/>
    <w:basedOn w:val="Fuentedeprrafopredeter"/>
    <w:link w:val="Ttulo1"/>
    <w:rsid w:val="009C05EA"/>
    <w:rPr>
      <w:rFonts w:ascii="Arial" w:eastAsia="Times New Roman" w:hAnsi="Arial" w:cs="Arial"/>
      <w:b/>
      <w:bCs/>
      <w:noProof/>
      <w:kern w:val="1"/>
      <w:sz w:val="32"/>
      <w:szCs w:val="32"/>
      <w:lang w:val="es-ES_tradnl" w:eastAsia="ar-SA"/>
    </w:rPr>
  </w:style>
  <w:style w:type="character" w:customStyle="1" w:styleId="Ttulo2Car">
    <w:name w:val="Título 2 Car"/>
    <w:aliases w:val="h2 Car"/>
    <w:basedOn w:val="Fuentedeprrafopredeter"/>
    <w:rsid w:val="00532601"/>
    <w:rPr>
      <w:rFonts w:asciiTheme="majorHAnsi" w:eastAsiaTheme="majorEastAsia" w:hAnsiTheme="majorHAnsi" w:cstheme="majorBidi"/>
      <w:b/>
      <w:bCs/>
      <w:color w:val="4F81BD" w:themeColor="accent1"/>
      <w:sz w:val="26"/>
      <w:szCs w:val="26"/>
    </w:rPr>
  </w:style>
  <w:style w:type="character" w:customStyle="1" w:styleId="Ttulo3Car">
    <w:name w:val="Título 3 Car"/>
    <w:aliases w:val="H3 Car1,Titulo 3 Car1,Level 1 - 1 Car1,h3 Car1,Level 3 Topic Heading Car1,Section Car1"/>
    <w:basedOn w:val="Fuentedeprrafopredeter"/>
    <w:link w:val="Ttulo3"/>
    <w:rsid w:val="00532601"/>
    <w:rPr>
      <w:rFonts w:ascii="Arial" w:eastAsia="Times New Roman" w:hAnsi="Arial" w:cs="Times New Roman"/>
      <w:b/>
      <w:bCs/>
      <w:noProof/>
      <w:sz w:val="26"/>
      <w:szCs w:val="26"/>
      <w:lang w:eastAsia="ar-SA"/>
    </w:rPr>
  </w:style>
  <w:style w:type="character" w:customStyle="1" w:styleId="Ttulo4Car">
    <w:name w:val="Título 4 Car"/>
    <w:basedOn w:val="Fuentedeprrafopredeter"/>
    <w:link w:val="Ttulo4"/>
    <w:rsid w:val="00532601"/>
    <w:rPr>
      <w:rFonts w:ascii="Times New Roman" w:eastAsia="Times New Roman" w:hAnsi="Times New Roman" w:cs="Times New Roman"/>
      <w:b/>
      <w:bCs/>
      <w:noProof/>
      <w:sz w:val="28"/>
      <w:szCs w:val="28"/>
      <w:lang w:eastAsia="ar-SA"/>
    </w:rPr>
  </w:style>
  <w:style w:type="character" w:customStyle="1" w:styleId="Ttulo5Car">
    <w:name w:val="Título 5 Car"/>
    <w:basedOn w:val="Fuentedeprrafopredeter"/>
    <w:link w:val="Ttulo5"/>
    <w:rsid w:val="00532601"/>
    <w:rPr>
      <w:rFonts w:ascii="Times New Roman" w:eastAsia="Times New Roman" w:hAnsi="Times New Roman" w:cs="Times New Roman"/>
      <w:b/>
      <w:bCs/>
      <w:i/>
      <w:iCs/>
      <w:noProof/>
      <w:sz w:val="26"/>
      <w:szCs w:val="26"/>
      <w:lang w:eastAsia="ar-SA"/>
    </w:rPr>
  </w:style>
  <w:style w:type="character" w:customStyle="1" w:styleId="Ttulo6Car">
    <w:name w:val="Título 6 Car"/>
    <w:basedOn w:val="Fuentedeprrafopredeter"/>
    <w:link w:val="Ttulo6"/>
    <w:rsid w:val="00532601"/>
    <w:rPr>
      <w:rFonts w:ascii="Times New Roman" w:eastAsia="Times New Roman" w:hAnsi="Times New Roman" w:cs="Times New Roman"/>
      <w:b/>
      <w:bCs/>
      <w:noProof/>
      <w:lang w:eastAsia="ar-SA"/>
    </w:rPr>
  </w:style>
  <w:style w:type="character" w:customStyle="1" w:styleId="Ttulo7Car">
    <w:name w:val="Título 7 Car"/>
    <w:basedOn w:val="Fuentedeprrafopredeter"/>
    <w:link w:val="Ttulo7"/>
    <w:rsid w:val="00532601"/>
    <w:rPr>
      <w:rFonts w:ascii="Times New Roman" w:eastAsia="Times New Roman" w:hAnsi="Times New Roman" w:cs="Times New Roman"/>
      <w:noProof/>
      <w:sz w:val="24"/>
      <w:szCs w:val="24"/>
      <w:lang w:eastAsia="ar-SA"/>
    </w:rPr>
  </w:style>
  <w:style w:type="character" w:customStyle="1" w:styleId="Ttulo8Car">
    <w:name w:val="Título 8 Car"/>
    <w:basedOn w:val="Fuentedeprrafopredeter"/>
    <w:link w:val="Ttulo8"/>
    <w:rsid w:val="00532601"/>
    <w:rPr>
      <w:rFonts w:ascii="Arial" w:eastAsia="Times New Roman" w:hAnsi="Arial" w:cs="Times New Roman"/>
      <w:i/>
      <w:noProof/>
      <w:sz w:val="20"/>
      <w:szCs w:val="20"/>
      <w:lang w:val="es-ES_tradnl" w:eastAsia="ar-SA"/>
    </w:rPr>
  </w:style>
  <w:style w:type="character" w:customStyle="1" w:styleId="Ttulo9Car">
    <w:name w:val="Título 9 Car"/>
    <w:basedOn w:val="Fuentedeprrafopredeter"/>
    <w:link w:val="Ttulo9"/>
    <w:rsid w:val="00532601"/>
    <w:rPr>
      <w:rFonts w:ascii="Arial" w:eastAsia="Times New Roman" w:hAnsi="Arial" w:cs="Times New Roman"/>
      <w:noProof/>
      <w:lang w:eastAsia="ar-SA"/>
    </w:rPr>
  </w:style>
  <w:style w:type="numbering" w:customStyle="1" w:styleId="Sinlista1">
    <w:name w:val="Sin lista1"/>
    <w:next w:val="Sinlista"/>
    <w:uiPriority w:val="99"/>
    <w:semiHidden/>
    <w:unhideWhenUsed/>
    <w:rsid w:val="00532601"/>
  </w:style>
  <w:style w:type="paragraph" w:styleId="Encabezado">
    <w:name w:val="header"/>
    <w:aliases w:val="ITT i,LetterHeader,Cover Page,encabezado,En-tête SQ,ContentsHeader,aria,*Header"/>
    <w:basedOn w:val="Normal"/>
    <w:link w:val="EncabezadoCar"/>
    <w:unhideWhenUsed/>
    <w:rsid w:val="00532601"/>
    <w:pPr>
      <w:tabs>
        <w:tab w:val="center" w:pos="4419"/>
        <w:tab w:val="right" w:pos="8838"/>
      </w:tabs>
      <w:suppressAutoHyphens/>
      <w:spacing w:after="0" w:line="240" w:lineRule="auto"/>
    </w:pPr>
    <w:rPr>
      <w:rFonts w:ascii="Times New Roman" w:eastAsia="Times New Roman" w:hAnsi="Times New Roman" w:cs="Times New Roman"/>
      <w:sz w:val="24"/>
      <w:szCs w:val="20"/>
      <w:lang w:val="es-ES" w:eastAsia="ar-SA"/>
    </w:rPr>
  </w:style>
  <w:style w:type="character" w:customStyle="1" w:styleId="EncabezadoCar">
    <w:name w:val="Encabezado Car"/>
    <w:aliases w:val="ITT i Car1,LetterHeader Car,Cover Page Car,encabezado Car,En-tête SQ Car,ContentsHeader Car,aria Car,*Header Car"/>
    <w:basedOn w:val="Fuentedeprrafopredeter"/>
    <w:link w:val="Encabezado"/>
    <w:rsid w:val="00532601"/>
    <w:rPr>
      <w:rFonts w:ascii="Times New Roman" w:eastAsia="Times New Roman" w:hAnsi="Times New Roman" w:cs="Times New Roman"/>
      <w:sz w:val="24"/>
      <w:szCs w:val="20"/>
      <w:lang w:val="es-ES" w:eastAsia="ar-SA"/>
    </w:rPr>
  </w:style>
  <w:style w:type="paragraph" w:styleId="Piedepgina">
    <w:name w:val="footer"/>
    <w:basedOn w:val="Normal"/>
    <w:link w:val="PiedepginaCar"/>
    <w:uiPriority w:val="99"/>
    <w:unhideWhenUsed/>
    <w:rsid w:val="00532601"/>
    <w:pPr>
      <w:tabs>
        <w:tab w:val="center" w:pos="4419"/>
        <w:tab w:val="right" w:pos="8838"/>
      </w:tabs>
      <w:suppressAutoHyphens/>
      <w:spacing w:after="0" w:line="240" w:lineRule="auto"/>
    </w:pPr>
    <w:rPr>
      <w:rFonts w:ascii="Times New Roman" w:eastAsia="Times New Roman" w:hAnsi="Times New Roman" w:cs="Times New Roman"/>
      <w:sz w:val="24"/>
      <w:szCs w:val="20"/>
      <w:lang w:val="es-ES" w:eastAsia="ar-SA"/>
    </w:rPr>
  </w:style>
  <w:style w:type="character" w:customStyle="1" w:styleId="PiedepginaCar">
    <w:name w:val="Pie de página Car"/>
    <w:basedOn w:val="Fuentedeprrafopredeter"/>
    <w:link w:val="Piedepgina"/>
    <w:uiPriority w:val="99"/>
    <w:rsid w:val="00532601"/>
    <w:rPr>
      <w:rFonts w:ascii="Times New Roman" w:eastAsia="Times New Roman" w:hAnsi="Times New Roman" w:cs="Times New Roman"/>
      <w:sz w:val="24"/>
      <w:szCs w:val="20"/>
      <w:lang w:val="es-ES" w:eastAsia="ar-SA"/>
    </w:rPr>
  </w:style>
  <w:style w:type="character" w:customStyle="1" w:styleId="WW8Num1z0">
    <w:name w:val="WW8Num1z0"/>
    <w:rsid w:val="00532601"/>
    <w:rPr>
      <w:rFonts w:ascii="Arial" w:hAnsi="Arial"/>
      <w:b/>
      <w:sz w:val="24"/>
    </w:rPr>
  </w:style>
  <w:style w:type="character" w:customStyle="1" w:styleId="WW8Num2z0">
    <w:name w:val="WW8Num2z0"/>
    <w:rsid w:val="00532601"/>
    <w:rPr>
      <w:rFonts w:ascii="Arial" w:hAnsi="Arial"/>
      <w:b/>
      <w:sz w:val="24"/>
    </w:rPr>
  </w:style>
  <w:style w:type="character" w:customStyle="1" w:styleId="WW8Num3z0">
    <w:name w:val="WW8Num3z0"/>
    <w:rsid w:val="00532601"/>
    <w:rPr>
      <w:rFonts w:ascii="Arial" w:hAnsi="Arial"/>
      <w:sz w:val="24"/>
      <w:u w:val="none"/>
    </w:rPr>
  </w:style>
  <w:style w:type="character" w:customStyle="1" w:styleId="WW8Num3z1">
    <w:name w:val="WW8Num3z1"/>
    <w:rsid w:val="00532601"/>
  </w:style>
  <w:style w:type="character" w:customStyle="1" w:styleId="WW8Num4z0">
    <w:name w:val="WW8Num4z0"/>
    <w:rsid w:val="00532601"/>
  </w:style>
  <w:style w:type="character" w:customStyle="1" w:styleId="WW8Num4z1">
    <w:name w:val="WW8Num4z1"/>
    <w:rsid w:val="00532601"/>
    <w:rPr>
      <w:rFonts w:ascii="Courier New" w:hAnsi="Courier New"/>
    </w:rPr>
  </w:style>
  <w:style w:type="character" w:customStyle="1" w:styleId="WW8Num5z0">
    <w:name w:val="WW8Num5z0"/>
    <w:rsid w:val="00532601"/>
    <w:rPr>
      <w:rFonts w:ascii="Symbol" w:hAnsi="Symbol"/>
    </w:rPr>
  </w:style>
  <w:style w:type="character" w:customStyle="1" w:styleId="WW8Num5z1">
    <w:name w:val="WW8Num5z1"/>
    <w:rsid w:val="00532601"/>
    <w:rPr>
      <w:rFonts w:ascii="Courier New" w:hAnsi="Courier New"/>
    </w:rPr>
  </w:style>
  <w:style w:type="character" w:customStyle="1" w:styleId="WW8Num6z0">
    <w:name w:val="WW8Num6z0"/>
    <w:rsid w:val="00532601"/>
    <w:rPr>
      <w:rFonts w:ascii="Symbol" w:hAnsi="Symbol"/>
    </w:rPr>
  </w:style>
  <w:style w:type="character" w:customStyle="1" w:styleId="WW8Num7z0">
    <w:name w:val="WW8Num7z0"/>
    <w:rsid w:val="00532601"/>
    <w:rPr>
      <w:b/>
    </w:rPr>
  </w:style>
  <w:style w:type="character" w:customStyle="1" w:styleId="WW8Num8z0">
    <w:name w:val="WW8Num8z0"/>
    <w:rsid w:val="00532601"/>
    <w:rPr>
      <w:rFonts w:ascii="Wingdings" w:hAnsi="Wingdings"/>
    </w:rPr>
  </w:style>
  <w:style w:type="character" w:customStyle="1" w:styleId="WW8Num9z0">
    <w:name w:val="WW8Num9z0"/>
    <w:rsid w:val="00532601"/>
    <w:rPr>
      <w:b/>
    </w:rPr>
  </w:style>
  <w:style w:type="character" w:customStyle="1" w:styleId="WW8Num10z0">
    <w:name w:val="WW8Num10z0"/>
    <w:rsid w:val="00532601"/>
    <w:rPr>
      <w:rFonts w:ascii="Symbol" w:hAnsi="Symbol"/>
    </w:rPr>
  </w:style>
  <w:style w:type="character" w:customStyle="1" w:styleId="WW8Num11z0">
    <w:name w:val="WW8Num11z0"/>
    <w:rsid w:val="00532601"/>
    <w:rPr>
      <w:b/>
    </w:rPr>
  </w:style>
  <w:style w:type="character" w:customStyle="1" w:styleId="WW8Num12z0">
    <w:name w:val="WW8Num12z0"/>
    <w:rsid w:val="00532601"/>
    <w:rPr>
      <w:rFonts w:ascii="Symbol" w:hAnsi="Symbol"/>
    </w:rPr>
  </w:style>
  <w:style w:type="character" w:customStyle="1" w:styleId="WW8Num13z0">
    <w:name w:val="WW8Num13z0"/>
    <w:rsid w:val="00532601"/>
    <w:rPr>
      <w:rFonts w:ascii="Symbol" w:hAnsi="Symbol"/>
    </w:rPr>
  </w:style>
  <w:style w:type="character" w:customStyle="1" w:styleId="WW8Num14z0">
    <w:name w:val="WW8Num14z0"/>
    <w:rsid w:val="00532601"/>
  </w:style>
  <w:style w:type="character" w:customStyle="1" w:styleId="WW8Num14z1">
    <w:name w:val="WW8Num14z1"/>
    <w:rsid w:val="00532601"/>
    <w:rPr>
      <w:rFonts w:ascii="Symbol" w:hAnsi="Symbol"/>
      <w:b w:val="0"/>
      <w:i w:val="0"/>
    </w:rPr>
  </w:style>
  <w:style w:type="character" w:customStyle="1" w:styleId="WW8Num14z2">
    <w:name w:val="WW8Num14z2"/>
    <w:rsid w:val="00532601"/>
    <w:rPr>
      <w:rFonts w:cs="Times New Roman"/>
      <w:b w:val="0"/>
      <w:i w:val="0"/>
    </w:rPr>
  </w:style>
  <w:style w:type="character" w:customStyle="1" w:styleId="WW8Num15z0">
    <w:name w:val="WW8Num15z0"/>
    <w:rsid w:val="00532601"/>
    <w:rPr>
      <w:rFonts w:ascii="Symbol" w:hAnsi="Symbol"/>
    </w:rPr>
  </w:style>
  <w:style w:type="character" w:customStyle="1" w:styleId="WW8Num16z0">
    <w:name w:val="WW8Num16z0"/>
    <w:rsid w:val="00532601"/>
  </w:style>
  <w:style w:type="character" w:customStyle="1" w:styleId="WW8Num17z0">
    <w:name w:val="WW8Num17z0"/>
    <w:rsid w:val="00532601"/>
    <w:rPr>
      <w:rFonts w:ascii="Symbol" w:hAnsi="Symbol"/>
    </w:rPr>
  </w:style>
  <w:style w:type="character" w:customStyle="1" w:styleId="WW8Num18z0">
    <w:name w:val="WW8Num18z0"/>
    <w:rsid w:val="00532601"/>
    <w:rPr>
      <w:rFonts w:ascii="Symbol" w:hAnsi="Symbol"/>
    </w:rPr>
  </w:style>
  <w:style w:type="character" w:customStyle="1" w:styleId="WW8Num19z0">
    <w:name w:val="WW8Num19z0"/>
    <w:rsid w:val="00532601"/>
    <w:rPr>
      <w:rFonts w:ascii="Symbol" w:hAnsi="Symbol"/>
    </w:rPr>
  </w:style>
  <w:style w:type="character" w:customStyle="1" w:styleId="WW8Num20z0">
    <w:name w:val="WW8Num20z0"/>
    <w:rsid w:val="00532601"/>
    <w:rPr>
      <w:rFonts w:ascii="Symbol" w:hAnsi="Symbol"/>
    </w:rPr>
  </w:style>
  <w:style w:type="character" w:customStyle="1" w:styleId="WW8Num21z0">
    <w:name w:val="WW8Num21z0"/>
    <w:rsid w:val="00532601"/>
    <w:rPr>
      <w:rFonts w:ascii="Wingdings" w:hAnsi="Wingdings"/>
    </w:rPr>
  </w:style>
  <w:style w:type="character" w:customStyle="1" w:styleId="WW8Num22z0">
    <w:name w:val="WW8Num22z0"/>
    <w:rsid w:val="00532601"/>
    <w:rPr>
      <w:b/>
    </w:rPr>
  </w:style>
  <w:style w:type="character" w:customStyle="1" w:styleId="WW8Num23z0">
    <w:name w:val="WW8Num23z0"/>
    <w:rsid w:val="00532601"/>
    <w:rPr>
      <w:rFonts w:ascii="Wingdings" w:hAnsi="Wingdings"/>
    </w:rPr>
  </w:style>
  <w:style w:type="character" w:customStyle="1" w:styleId="WW8Num23z2">
    <w:name w:val="WW8Num23z2"/>
    <w:rsid w:val="00532601"/>
    <w:rPr>
      <w:rFonts w:ascii="Arial" w:eastAsia="Times New Roman" w:hAnsi="Arial" w:cs="Arial"/>
    </w:rPr>
  </w:style>
  <w:style w:type="character" w:customStyle="1" w:styleId="WW8Num24z0">
    <w:name w:val="WW8Num24z0"/>
    <w:rsid w:val="00532601"/>
    <w:rPr>
      <w:rFonts w:ascii="Symbol" w:hAnsi="Symbol"/>
    </w:rPr>
  </w:style>
  <w:style w:type="character" w:customStyle="1" w:styleId="WW8Num25z0">
    <w:name w:val="WW8Num25z0"/>
    <w:rsid w:val="00532601"/>
    <w:rPr>
      <w:rFonts w:ascii="Wingdings" w:hAnsi="Wingdings"/>
    </w:rPr>
  </w:style>
  <w:style w:type="character" w:customStyle="1" w:styleId="WW8Num26z0">
    <w:name w:val="WW8Num26z0"/>
    <w:rsid w:val="00532601"/>
    <w:rPr>
      <w:rFonts w:ascii="Symbol" w:hAnsi="Symbol"/>
    </w:rPr>
  </w:style>
  <w:style w:type="character" w:customStyle="1" w:styleId="WW8Num27z0">
    <w:name w:val="WW8Num27z0"/>
    <w:rsid w:val="00532601"/>
    <w:rPr>
      <w:rFonts w:ascii="Wingdings" w:hAnsi="Wingdings"/>
    </w:rPr>
  </w:style>
  <w:style w:type="character" w:customStyle="1" w:styleId="WW8Num28z0">
    <w:name w:val="WW8Num28z0"/>
    <w:rsid w:val="00532601"/>
    <w:rPr>
      <w:b/>
    </w:rPr>
  </w:style>
  <w:style w:type="character" w:customStyle="1" w:styleId="WW8Num29z0">
    <w:name w:val="WW8Num29z0"/>
    <w:rsid w:val="00532601"/>
    <w:rPr>
      <w:b/>
    </w:rPr>
  </w:style>
  <w:style w:type="character" w:customStyle="1" w:styleId="WW8Num30z0">
    <w:name w:val="WW8Num30z0"/>
    <w:rsid w:val="00532601"/>
  </w:style>
  <w:style w:type="character" w:customStyle="1" w:styleId="WW8Num31z0">
    <w:name w:val="WW8Num31z0"/>
    <w:rsid w:val="00532601"/>
    <w:rPr>
      <w:rFonts w:ascii="Symbol" w:hAnsi="Symbol"/>
    </w:rPr>
  </w:style>
  <w:style w:type="character" w:customStyle="1" w:styleId="WW8Num32z0">
    <w:name w:val="WW8Num32z0"/>
    <w:rsid w:val="00532601"/>
    <w:rPr>
      <w:rFonts w:ascii="Symbol" w:hAnsi="Symbol"/>
    </w:rPr>
  </w:style>
  <w:style w:type="character" w:customStyle="1" w:styleId="WW8Num33z0">
    <w:name w:val="WW8Num33z0"/>
    <w:rsid w:val="00532601"/>
  </w:style>
  <w:style w:type="character" w:customStyle="1" w:styleId="WW8Num34z0">
    <w:name w:val="WW8Num34z0"/>
    <w:rsid w:val="00532601"/>
    <w:rPr>
      <w:rFonts w:ascii="Symbol" w:hAnsi="Symbol"/>
      <w:b/>
    </w:rPr>
  </w:style>
  <w:style w:type="character" w:customStyle="1" w:styleId="WW8Num35z0">
    <w:name w:val="WW8Num35z0"/>
    <w:rsid w:val="00532601"/>
    <w:rPr>
      <w:rFonts w:ascii="Symbol" w:hAnsi="Symbol"/>
    </w:rPr>
  </w:style>
  <w:style w:type="character" w:customStyle="1" w:styleId="WW8Num36z0">
    <w:name w:val="WW8Num36z0"/>
    <w:rsid w:val="00532601"/>
    <w:rPr>
      <w:b/>
    </w:rPr>
  </w:style>
  <w:style w:type="character" w:customStyle="1" w:styleId="WW8Num37z0">
    <w:name w:val="WW8Num37z0"/>
    <w:rsid w:val="00532601"/>
    <w:rPr>
      <w:b/>
    </w:rPr>
  </w:style>
  <w:style w:type="character" w:customStyle="1" w:styleId="WW8Num38z0">
    <w:name w:val="WW8Num38z0"/>
    <w:rsid w:val="00532601"/>
    <w:rPr>
      <w:rFonts w:ascii="Symbol" w:hAnsi="Symbol"/>
    </w:rPr>
  </w:style>
  <w:style w:type="character" w:customStyle="1" w:styleId="WW8Num39z0">
    <w:name w:val="WW8Num39z0"/>
    <w:rsid w:val="00532601"/>
    <w:rPr>
      <w:rFonts w:ascii="Times New Roman" w:hAnsi="Times New Roman"/>
    </w:rPr>
  </w:style>
  <w:style w:type="character" w:customStyle="1" w:styleId="WW8Num39z1">
    <w:name w:val="WW8Num39z1"/>
    <w:rsid w:val="00532601"/>
    <w:rPr>
      <w:rFonts w:ascii="Courier New" w:hAnsi="Courier New"/>
    </w:rPr>
  </w:style>
  <w:style w:type="character" w:customStyle="1" w:styleId="WW8Num40z0">
    <w:name w:val="WW8Num40z0"/>
    <w:rsid w:val="00532601"/>
    <w:rPr>
      <w:b/>
    </w:rPr>
  </w:style>
  <w:style w:type="character" w:customStyle="1" w:styleId="WW8Num41z0">
    <w:name w:val="WW8Num41z0"/>
    <w:rsid w:val="00532601"/>
  </w:style>
  <w:style w:type="character" w:customStyle="1" w:styleId="WW8Num42z0">
    <w:name w:val="WW8Num42z0"/>
    <w:rsid w:val="00532601"/>
    <w:rPr>
      <w:rFonts w:cs="Times New Roman"/>
      <w:b/>
      <w:i w:val="0"/>
    </w:rPr>
  </w:style>
  <w:style w:type="character" w:customStyle="1" w:styleId="WW8Num42z1">
    <w:name w:val="WW8Num42z1"/>
    <w:rsid w:val="00532601"/>
    <w:rPr>
      <w:rFonts w:cs="Times New Roman"/>
    </w:rPr>
  </w:style>
  <w:style w:type="character" w:customStyle="1" w:styleId="WW8Num43z0">
    <w:name w:val="WW8Num43z0"/>
    <w:rsid w:val="00532601"/>
    <w:rPr>
      <w:rFonts w:cs="Times New Roman"/>
      <w:b/>
      <w:i w:val="0"/>
      <w:sz w:val="24"/>
      <w:szCs w:val="24"/>
    </w:rPr>
  </w:style>
  <w:style w:type="character" w:customStyle="1" w:styleId="WW8Num43z1">
    <w:name w:val="WW8Num43z1"/>
    <w:rsid w:val="00532601"/>
    <w:rPr>
      <w:rFonts w:cs="Times New Roman"/>
    </w:rPr>
  </w:style>
  <w:style w:type="character" w:customStyle="1" w:styleId="WW8Num44z0">
    <w:name w:val="WW8Num44z0"/>
    <w:rsid w:val="00532601"/>
    <w:rPr>
      <w:rFonts w:cs="Times New Roman"/>
    </w:rPr>
  </w:style>
  <w:style w:type="character" w:customStyle="1" w:styleId="WW8Num45z0">
    <w:name w:val="WW8Num45z0"/>
    <w:rsid w:val="00532601"/>
  </w:style>
  <w:style w:type="character" w:customStyle="1" w:styleId="WW8Num45z1">
    <w:name w:val="WW8Num45z1"/>
    <w:rsid w:val="00532601"/>
    <w:rPr>
      <w:rFonts w:cs="Times New Roman"/>
    </w:rPr>
  </w:style>
  <w:style w:type="character" w:customStyle="1" w:styleId="WW8Num46z0">
    <w:name w:val="WW8Num46z0"/>
    <w:rsid w:val="00532601"/>
  </w:style>
  <w:style w:type="character" w:customStyle="1" w:styleId="WW8Num47z0">
    <w:name w:val="WW8Num47z0"/>
    <w:rsid w:val="00532601"/>
    <w:rPr>
      <w:rFonts w:cs="Times New Roman"/>
      <w:b/>
    </w:rPr>
  </w:style>
  <w:style w:type="character" w:customStyle="1" w:styleId="WW8Num47z1">
    <w:name w:val="WW8Num47z1"/>
    <w:rsid w:val="00532601"/>
    <w:rPr>
      <w:rFonts w:ascii="Wingdings" w:hAnsi="Wingdings"/>
      <w:b/>
    </w:rPr>
  </w:style>
  <w:style w:type="character" w:customStyle="1" w:styleId="WW8Num47z2">
    <w:name w:val="WW8Num47z2"/>
    <w:rsid w:val="00532601"/>
    <w:rPr>
      <w:rFonts w:cs="Times New Roman"/>
    </w:rPr>
  </w:style>
  <w:style w:type="character" w:customStyle="1" w:styleId="WW8Num48z0">
    <w:name w:val="WW8Num48z0"/>
    <w:rsid w:val="00532601"/>
    <w:rPr>
      <w:rFonts w:ascii="Symbol" w:hAnsi="Symbol"/>
      <w:b/>
    </w:rPr>
  </w:style>
  <w:style w:type="character" w:customStyle="1" w:styleId="WW8Num49z0">
    <w:name w:val="WW8Num49z0"/>
    <w:rsid w:val="00532601"/>
    <w:rPr>
      <w:rFonts w:ascii="Symbol" w:hAnsi="Symbol"/>
    </w:rPr>
  </w:style>
  <w:style w:type="character" w:customStyle="1" w:styleId="WW8Num49z1">
    <w:name w:val="WW8Num49z1"/>
    <w:rsid w:val="00532601"/>
    <w:rPr>
      <w:rFonts w:ascii="Courier New" w:hAnsi="Courier New"/>
    </w:rPr>
  </w:style>
  <w:style w:type="character" w:customStyle="1" w:styleId="WW8Num49z2">
    <w:name w:val="WW8Num49z2"/>
    <w:rsid w:val="00532601"/>
    <w:rPr>
      <w:rFonts w:ascii="Wingdings" w:hAnsi="Wingdings"/>
    </w:rPr>
  </w:style>
  <w:style w:type="character" w:customStyle="1" w:styleId="WW8Num50z0">
    <w:name w:val="WW8Num50z0"/>
    <w:rsid w:val="00532601"/>
    <w:rPr>
      <w:rFonts w:ascii="Symbol" w:hAnsi="Symbol"/>
    </w:rPr>
  </w:style>
  <w:style w:type="character" w:customStyle="1" w:styleId="WW8Num50z1">
    <w:name w:val="WW8Num50z1"/>
    <w:rsid w:val="00532601"/>
    <w:rPr>
      <w:rFonts w:ascii="Courier New" w:hAnsi="Courier New"/>
    </w:rPr>
  </w:style>
  <w:style w:type="character" w:customStyle="1" w:styleId="WW8Num50z2">
    <w:name w:val="WW8Num50z2"/>
    <w:rsid w:val="00532601"/>
    <w:rPr>
      <w:rFonts w:ascii="Wingdings" w:hAnsi="Wingdings"/>
    </w:rPr>
  </w:style>
  <w:style w:type="character" w:customStyle="1" w:styleId="WW8Num51z0">
    <w:name w:val="WW8Num51z0"/>
    <w:rsid w:val="00532601"/>
    <w:rPr>
      <w:rFonts w:cs="Times New Roman"/>
      <w:b/>
    </w:rPr>
  </w:style>
  <w:style w:type="character" w:customStyle="1" w:styleId="WW8Num51z1">
    <w:name w:val="WW8Num51z1"/>
    <w:rsid w:val="00532601"/>
    <w:rPr>
      <w:rFonts w:cs="Times New Roman"/>
    </w:rPr>
  </w:style>
  <w:style w:type="character" w:customStyle="1" w:styleId="WW8Num52z0">
    <w:name w:val="WW8Num52z0"/>
    <w:rsid w:val="00532601"/>
    <w:rPr>
      <w:rFonts w:cs="Times New Roman"/>
      <w:b/>
      <w:i w:val="0"/>
    </w:rPr>
  </w:style>
  <w:style w:type="character" w:customStyle="1" w:styleId="WW8Num52z1">
    <w:name w:val="WW8Num52z1"/>
    <w:rsid w:val="00532601"/>
    <w:rPr>
      <w:rFonts w:cs="Times New Roman"/>
    </w:rPr>
  </w:style>
  <w:style w:type="character" w:customStyle="1" w:styleId="WW8Num53z0">
    <w:name w:val="WW8Num53z0"/>
    <w:rsid w:val="00532601"/>
    <w:rPr>
      <w:rFonts w:ascii="Wingdings" w:hAnsi="Wingdings"/>
      <w:color w:val="000000"/>
    </w:rPr>
  </w:style>
  <w:style w:type="character" w:customStyle="1" w:styleId="WW8Num53z1">
    <w:name w:val="WW8Num53z1"/>
    <w:rsid w:val="00532601"/>
    <w:rPr>
      <w:rFonts w:ascii="Courier New" w:hAnsi="Courier New"/>
    </w:rPr>
  </w:style>
  <w:style w:type="character" w:customStyle="1" w:styleId="WW8Num53z2">
    <w:name w:val="WW8Num53z2"/>
    <w:rsid w:val="00532601"/>
    <w:rPr>
      <w:rFonts w:ascii="Wingdings" w:hAnsi="Wingdings"/>
    </w:rPr>
  </w:style>
  <w:style w:type="character" w:customStyle="1" w:styleId="WW8Num53z3">
    <w:name w:val="WW8Num53z3"/>
    <w:rsid w:val="00532601"/>
    <w:rPr>
      <w:rFonts w:ascii="Symbol" w:hAnsi="Symbol"/>
    </w:rPr>
  </w:style>
  <w:style w:type="character" w:customStyle="1" w:styleId="WW8Num54z0">
    <w:name w:val="WW8Num54z0"/>
    <w:rsid w:val="00532601"/>
    <w:rPr>
      <w:rFonts w:cs="Times New Roman"/>
      <w:b/>
      <w:i w:val="0"/>
      <w:sz w:val="24"/>
      <w:szCs w:val="24"/>
    </w:rPr>
  </w:style>
  <w:style w:type="character" w:customStyle="1" w:styleId="WW8Num54z1">
    <w:name w:val="WW8Num54z1"/>
    <w:rsid w:val="00532601"/>
    <w:rPr>
      <w:rFonts w:cs="Times New Roman"/>
    </w:rPr>
  </w:style>
  <w:style w:type="character" w:customStyle="1" w:styleId="WW8Num55z0">
    <w:name w:val="WW8Num55z0"/>
    <w:rsid w:val="00532601"/>
    <w:rPr>
      <w:rFonts w:cs="Times New Roman"/>
    </w:rPr>
  </w:style>
  <w:style w:type="character" w:customStyle="1" w:styleId="WW8Num56z0">
    <w:name w:val="WW8Num56z0"/>
    <w:rsid w:val="00532601"/>
    <w:rPr>
      <w:rFonts w:cs="Times New Roman"/>
    </w:rPr>
  </w:style>
  <w:style w:type="character" w:customStyle="1" w:styleId="WW8Num57z0">
    <w:name w:val="WW8Num57z0"/>
    <w:rsid w:val="00532601"/>
    <w:rPr>
      <w:rFonts w:cs="Times New Roman"/>
      <w:b/>
      <w:i w:val="0"/>
      <w:sz w:val="24"/>
      <w:szCs w:val="24"/>
    </w:rPr>
  </w:style>
  <w:style w:type="character" w:customStyle="1" w:styleId="WW8Num57z1">
    <w:name w:val="WW8Num57z1"/>
    <w:rsid w:val="00532601"/>
    <w:rPr>
      <w:rFonts w:cs="Times New Roman"/>
    </w:rPr>
  </w:style>
  <w:style w:type="character" w:customStyle="1" w:styleId="WW8Num58z0">
    <w:name w:val="WW8Num58z0"/>
    <w:rsid w:val="00532601"/>
    <w:rPr>
      <w:rFonts w:cs="Times New Roman"/>
      <w:b/>
      <w:i w:val="0"/>
    </w:rPr>
  </w:style>
  <w:style w:type="character" w:customStyle="1" w:styleId="WW8Num58z1">
    <w:name w:val="WW8Num58z1"/>
    <w:rsid w:val="00532601"/>
    <w:rPr>
      <w:rFonts w:cs="Times New Roman"/>
    </w:rPr>
  </w:style>
  <w:style w:type="character" w:customStyle="1" w:styleId="WW8Num59z0">
    <w:name w:val="WW8Num59z0"/>
    <w:rsid w:val="00532601"/>
    <w:rPr>
      <w:rFonts w:ascii="Wingdings" w:hAnsi="Wingdings"/>
    </w:rPr>
  </w:style>
  <w:style w:type="character" w:customStyle="1" w:styleId="WW8Num59z1">
    <w:name w:val="WW8Num59z1"/>
    <w:rsid w:val="00532601"/>
    <w:rPr>
      <w:rFonts w:ascii="Courier New" w:hAnsi="Courier New"/>
    </w:rPr>
  </w:style>
  <w:style w:type="character" w:customStyle="1" w:styleId="WW8Num59z3">
    <w:name w:val="WW8Num59z3"/>
    <w:rsid w:val="00532601"/>
    <w:rPr>
      <w:rFonts w:ascii="Symbol" w:hAnsi="Symbol"/>
    </w:rPr>
  </w:style>
  <w:style w:type="character" w:customStyle="1" w:styleId="WW8Num60z0">
    <w:name w:val="WW8Num60z0"/>
    <w:rsid w:val="00532601"/>
    <w:rPr>
      <w:rFonts w:cs="Times New Roman"/>
      <w:b/>
      <w:i w:val="0"/>
      <w:sz w:val="24"/>
      <w:szCs w:val="24"/>
    </w:rPr>
  </w:style>
  <w:style w:type="character" w:customStyle="1" w:styleId="WW8Num60z1">
    <w:name w:val="WW8Num60z1"/>
    <w:rsid w:val="00532601"/>
    <w:rPr>
      <w:rFonts w:cs="Times New Roman"/>
    </w:rPr>
  </w:style>
  <w:style w:type="character" w:customStyle="1" w:styleId="DefaultParagraphFont1">
    <w:name w:val="Default Paragraph Font1"/>
    <w:rsid w:val="00532601"/>
  </w:style>
  <w:style w:type="character" w:customStyle="1" w:styleId="Fuentedeprrafopredeter4">
    <w:name w:val="Fuente de párrafo predeter.4"/>
    <w:rsid w:val="00532601"/>
  </w:style>
  <w:style w:type="character" w:customStyle="1" w:styleId="Heading1Char">
    <w:name w:val="Heading 1 Char"/>
    <w:rsid w:val="00532601"/>
    <w:rPr>
      <w:rFonts w:ascii="Cambria" w:hAnsi="Cambria" w:cs="Times New Roman"/>
      <w:b/>
      <w:bCs/>
      <w:kern w:val="1"/>
      <w:sz w:val="32"/>
      <w:szCs w:val="32"/>
      <w:lang w:val="es-MX"/>
    </w:rPr>
  </w:style>
  <w:style w:type="character" w:customStyle="1" w:styleId="Heading2Char">
    <w:name w:val="Heading 2 Char"/>
    <w:rsid w:val="00532601"/>
    <w:rPr>
      <w:rFonts w:ascii="Arial" w:hAnsi="Arial" w:cs="Arial"/>
      <w:b/>
      <w:i/>
      <w:sz w:val="28"/>
    </w:rPr>
  </w:style>
  <w:style w:type="character" w:customStyle="1" w:styleId="Heading3Char">
    <w:name w:val="Heading 3 Char"/>
    <w:rsid w:val="00532601"/>
    <w:rPr>
      <w:rFonts w:ascii="Arial" w:hAnsi="Arial"/>
      <w:b/>
      <w:bCs/>
      <w:sz w:val="26"/>
      <w:szCs w:val="26"/>
    </w:rPr>
  </w:style>
  <w:style w:type="character" w:customStyle="1" w:styleId="Heading4Char">
    <w:name w:val="Heading 4 Char"/>
    <w:rsid w:val="00532601"/>
    <w:rPr>
      <w:b/>
      <w:bCs/>
      <w:sz w:val="28"/>
      <w:szCs w:val="28"/>
    </w:rPr>
  </w:style>
  <w:style w:type="character" w:customStyle="1" w:styleId="Heading5Char">
    <w:name w:val="Heading 5 Char"/>
    <w:rsid w:val="00532601"/>
    <w:rPr>
      <w:b/>
      <w:bCs/>
      <w:i/>
      <w:iCs/>
      <w:sz w:val="26"/>
      <w:szCs w:val="26"/>
    </w:rPr>
  </w:style>
  <w:style w:type="character" w:customStyle="1" w:styleId="Heading6Char">
    <w:name w:val="Heading 6 Char"/>
    <w:rsid w:val="00532601"/>
    <w:rPr>
      <w:b/>
      <w:bCs/>
      <w:sz w:val="22"/>
      <w:szCs w:val="22"/>
    </w:rPr>
  </w:style>
  <w:style w:type="character" w:customStyle="1" w:styleId="Heading7Char">
    <w:name w:val="Heading 7 Char"/>
    <w:rsid w:val="00532601"/>
    <w:rPr>
      <w:sz w:val="24"/>
      <w:szCs w:val="24"/>
    </w:rPr>
  </w:style>
  <w:style w:type="character" w:customStyle="1" w:styleId="Heading8Char">
    <w:name w:val="Heading 8 Char"/>
    <w:rsid w:val="00532601"/>
    <w:rPr>
      <w:rFonts w:ascii="Arial" w:hAnsi="Arial" w:cs="Arial"/>
      <w:i/>
      <w:lang w:val="es-ES_tradnl"/>
    </w:rPr>
  </w:style>
  <w:style w:type="character" w:customStyle="1" w:styleId="Heading9Char">
    <w:name w:val="Heading 9 Char"/>
    <w:rsid w:val="00532601"/>
    <w:rPr>
      <w:rFonts w:ascii="Arial" w:hAnsi="Arial"/>
      <w:sz w:val="22"/>
      <w:szCs w:val="22"/>
    </w:rPr>
  </w:style>
  <w:style w:type="character" w:customStyle="1" w:styleId="Heading1Char1">
    <w:name w:val="Heading 1 Char1"/>
    <w:rsid w:val="00532601"/>
    <w:rPr>
      <w:rFonts w:ascii="Arial" w:hAnsi="Arial"/>
      <w:b/>
      <w:bCs/>
      <w:kern w:val="1"/>
      <w:sz w:val="32"/>
      <w:szCs w:val="32"/>
    </w:rPr>
  </w:style>
  <w:style w:type="character" w:customStyle="1" w:styleId="Absatz-Standardschriftart">
    <w:name w:val="Absatz-Standardschriftart"/>
    <w:rsid w:val="00532601"/>
  </w:style>
  <w:style w:type="character" w:customStyle="1" w:styleId="WW8Num2z1">
    <w:name w:val="WW8Num2z1"/>
    <w:rsid w:val="00532601"/>
  </w:style>
  <w:style w:type="character" w:customStyle="1" w:styleId="WW8Num4z2">
    <w:name w:val="WW8Num4z2"/>
    <w:rsid w:val="00532601"/>
    <w:rPr>
      <w:rFonts w:ascii="Wingdings" w:hAnsi="Wingdings"/>
    </w:rPr>
  </w:style>
  <w:style w:type="character" w:customStyle="1" w:styleId="WW8Num4z3">
    <w:name w:val="WW8Num4z3"/>
    <w:rsid w:val="00532601"/>
    <w:rPr>
      <w:rFonts w:ascii="Symbol" w:hAnsi="Symbol"/>
    </w:rPr>
  </w:style>
  <w:style w:type="character" w:customStyle="1" w:styleId="WW8Num5z2">
    <w:name w:val="WW8Num5z2"/>
    <w:rsid w:val="00532601"/>
    <w:rPr>
      <w:rFonts w:ascii="Wingdings" w:hAnsi="Wingdings"/>
    </w:rPr>
  </w:style>
  <w:style w:type="character" w:customStyle="1" w:styleId="WW8Num6z1">
    <w:name w:val="WW8Num6z1"/>
    <w:rsid w:val="00532601"/>
    <w:rPr>
      <w:rFonts w:ascii="Courier New" w:hAnsi="Courier New"/>
    </w:rPr>
  </w:style>
  <w:style w:type="character" w:customStyle="1" w:styleId="WW8Num6z2">
    <w:name w:val="WW8Num6z2"/>
    <w:rsid w:val="00532601"/>
    <w:rPr>
      <w:rFonts w:ascii="Wingdings" w:hAnsi="Wingdings"/>
    </w:rPr>
  </w:style>
  <w:style w:type="character" w:customStyle="1" w:styleId="WW8Num8z1">
    <w:name w:val="WW8Num8z1"/>
    <w:rsid w:val="00532601"/>
    <w:rPr>
      <w:rFonts w:ascii="Courier New" w:hAnsi="Courier New"/>
    </w:rPr>
  </w:style>
  <w:style w:type="character" w:customStyle="1" w:styleId="WW8Num8z3">
    <w:name w:val="WW8Num8z3"/>
    <w:rsid w:val="00532601"/>
    <w:rPr>
      <w:rFonts w:ascii="Symbol" w:hAnsi="Symbol"/>
    </w:rPr>
  </w:style>
  <w:style w:type="character" w:customStyle="1" w:styleId="WW8Num10z1">
    <w:name w:val="WW8Num10z1"/>
    <w:rsid w:val="00532601"/>
    <w:rPr>
      <w:rFonts w:ascii="Courier New" w:hAnsi="Courier New"/>
    </w:rPr>
  </w:style>
  <w:style w:type="character" w:customStyle="1" w:styleId="WW8Num10z2">
    <w:name w:val="WW8Num10z2"/>
    <w:rsid w:val="00532601"/>
    <w:rPr>
      <w:rFonts w:ascii="Wingdings" w:hAnsi="Wingdings"/>
    </w:rPr>
  </w:style>
  <w:style w:type="character" w:customStyle="1" w:styleId="WW8Num12z1">
    <w:name w:val="WW8Num12z1"/>
    <w:rsid w:val="00532601"/>
    <w:rPr>
      <w:rFonts w:ascii="Courier New" w:hAnsi="Courier New"/>
    </w:rPr>
  </w:style>
  <w:style w:type="character" w:customStyle="1" w:styleId="WW8Num12z2">
    <w:name w:val="WW8Num12z2"/>
    <w:rsid w:val="00532601"/>
    <w:rPr>
      <w:rFonts w:ascii="Wingdings" w:hAnsi="Wingdings"/>
    </w:rPr>
  </w:style>
  <w:style w:type="character" w:customStyle="1" w:styleId="WW8Num15z1">
    <w:name w:val="WW8Num15z1"/>
    <w:rsid w:val="00532601"/>
    <w:rPr>
      <w:rFonts w:ascii="Courier New" w:hAnsi="Courier New"/>
    </w:rPr>
  </w:style>
  <w:style w:type="character" w:customStyle="1" w:styleId="WW8Num15z2">
    <w:name w:val="WW8Num15z2"/>
    <w:rsid w:val="00532601"/>
    <w:rPr>
      <w:rFonts w:ascii="Wingdings" w:hAnsi="Wingdings"/>
    </w:rPr>
  </w:style>
  <w:style w:type="character" w:customStyle="1" w:styleId="WW8Num17z1">
    <w:name w:val="WW8Num17z1"/>
    <w:rsid w:val="00532601"/>
    <w:rPr>
      <w:rFonts w:ascii="Courier New" w:hAnsi="Courier New"/>
    </w:rPr>
  </w:style>
  <w:style w:type="character" w:customStyle="1" w:styleId="WW8Num17z2">
    <w:name w:val="WW8Num17z2"/>
    <w:rsid w:val="00532601"/>
    <w:rPr>
      <w:rFonts w:ascii="Wingdings" w:hAnsi="Wingdings"/>
    </w:rPr>
  </w:style>
  <w:style w:type="character" w:customStyle="1" w:styleId="WW8Num18z1">
    <w:name w:val="WW8Num18z1"/>
    <w:rsid w:val="00532601"/>
    <w:rPr>
      <w:rFonts w:ascii="Courier New" w:hAnsi="Courier New"/>
    </w:rPr>
  </w:style>
  <w:style w:type="character" w:customStyle="1" w:styleId="WW8Num18z2">
    <w:name w:val="WW8Num18z2"/>
    <w:rsid w:val="00532601"/>
    <w:rPr>
      <w:rFonts w:ascii="Wingdings" w:hAnsi="Wingdings"/>
    </w:rPr>
  </w:style>
  <w:style w:type="character" w:customStyle="1" w:styleId="WW8Num19z1">
    <w:name w:val="WW8Num19z1"/>
    <w:rsid w:val="00532601"/>
    <w:rPr>
      <w:rFonts w:ascii="Courier New" w:hAnsi="Courier New"/>
    </w:rPr>
  </w:style>
  <w:style w:type="character" w:customStyle="1" w:styleId="WW8Num19z2">
    <w:name w:val="WW8Num19z2"/>
    <w:rsid w:val="00532601"/>
    <w:rPr>
      <w:rFonts w:ascii="Wingdings" w:hAnsi="Wingdings"/>
    </w:rPr>
  </w:style>
  <w:style w:type="character" w:customStyle="1" w:styleId="WW8Num20z1">
    <w:name w:val="WW8Num20z1"/>
    <w:rsid w:val="00532601"/>
    <w:rPr>
      <w:rFonts w:ascii="Courier New" w:hAnsi="Courier New"/>
    </w:rPr>
  </w:style>
  <w:style w:type="character" w:customStyle="1" w:styleId="WW8Num20z2">
    <w:name w:val="WW8Num20z2"/>
    <w:rsid w:val="00532601"/>
    <w:rPr>
      <w:rFonts w:ascii="Wingdings" w:hAnsi="Wingdings"/>
    </w:rPr>
  </w:style>
  <w:style w:type="character" w:customStyle="1" w:styleId="WW8Num23z1">
    <w:name w:val="WW8Num23z1"/>
    <w:rsid w:val="00532601"/>
    <w:rPr>
      <w:b/>
    </w:rPr>
  </w:style>
  <w:style w:type="character" w:customStyle="1" w:styleId="WW8Num24z1">
    <w:name w:val="WW8Num24z1"/>
    <w:rsid w:val="00532601"/>
    <w:rPr>
      <w:rFonts w:ascii="Courier New" w:hAnsi="Courier New"/>
    </w:rPr>
  </w:style>
  <w:style w:type="character" w:customStyle="1" w:styleId="WW8Num24z2">
    <w:name w:val="WW8Num24z2"/>
    <w:rsid w:val="00532601"/>
    <w:rPr>
      <w:rFonts w:ascii="Wingdings" w:hAnsi="Wingdings"/>
    </w:rPr>
  </w:style>
  <w:style w:type="character" w:customStyle="1" w:styleId="WW8Num25z1">
    <w:name w:val="WW8Num25z1"/>
    <w:rsid w:val="00532601"/>
    <w:rPr>
      <w:rFonts w:ascii="Courier New" w:hAnsi="Courier New"/>
    </w:rPr>
  </w:style>
  <w:style w:type="character" w:customStyle="1" w:styleId="WW8Num25z3">
    <w:name w:val="WW8Num25z3"/>
    <w:rsid w:val="00532601"/>
    <w:rPr>
      <w:rFonts w:ascii="Symbol" w:hAnsi="Symbol"/>
    </w:rPr>
  </w:style>
  <w:style w:type="character" w:customStyle="1" w:styleId="WW8Num26z1">
    <w:name w:val="WW8Num26z1"/>
    <w:rsid w:val="00532601"/>
    <w:rPr>
      <w:rFonts w:ascii="Courier New" w:hAnsi="Courier New"/>
    </w:rPr>
  </w:style>
  <w:style w:type="character" w:customStyle="1" w:styleId="WW8Num26z2">
    <w:name w:val="WW8Num26z2"/>
    <w:rsid w:val="00532601"/>
    <w:rPr>
      <w:rFonts w:ascii="Wingdings" w:hAnsi="Wingdings"/>
    </w:rPr>
  </w:style>
  <w:style w:type="character" w:customStyle="1" w:styleId="Fuentedeprrafopredeter1">
    <w:name w:val="Fuente de párrafo predeter.1"/>
    <w:rsid w:val="00532601"/>
  </w:style>
  <w:style w:type="character" w:styleId="Hipervnculo">
    <w:name w:val="Hyperlink"/>
    <w:aliases w:val="Hipervínculo1,Hipervínculo11,Hipervínculo12,Hipervínculo13,Hipervínculo14,Hipervínculo15"/>
    <w:uiPriority w:val="99"/>
    <w:rsid w:val="00532601"/>
    <w:rPr>
      <w:color w:val="0000FF"/>
      <w:u w:val="single"/>
    </w:rPr>
  </w:style>
  <w:style w:type="character" w:customStyle="1" w:styleId="DeltaViewInsertion">
    <w:name w:val="DeltaView Insertion"/>
    <w:rsid w:val="00532601"/>
    <w:rPr>
      <w:color w:val="0000FF"/>
      <w:spacing w:val="0"/>
      <w:u w:val="double"/>
    </w:rPr>
  </w:style>
  <w:style w:type="character" w:styleId="Nmerodepgina">
    <w:name w:val="page number"/>
    <w:rsid w:val="00532601"/>
    <w:rPr>
      <w:rFonts w:cs="Times New Roman"/>
    </w:rPr>
  </w:style>
  <w:style w:type="character" w:styleId="Textoennegrita">
    <w:name w:val="Strong"/>
    <w:qFormat/>
    <w:rsid w:val="00532601"/>
    <w:rPr>
      <w:b/>
    </w:rPr>
  </w:style>
  <w:style w:type="character" w:customStyle="1" w:styleId="Carcterdenumeracin">
    <w:name w:val="Carácter de numeración"/>
    <w:rsid w:val="00532601"/>
  </w:style>
  <w:style w:type="character" w:customStyle="1" w:styleId="BodyTextChar">
    <w:name w:val="Body Text Char"/>
    <w:rsid w:val="00532601"/>
    <w:rPr>
      <w:rFonts w:cs="Times New Roman"/>
      <w:kern w:val="1"/>
      <w:sz w:val="24"/>
      <w:szCs w:val="24"/>
      <w:lang w:val="es-MX"/>
    </w:rPr>
  </w:style>
  <w:style w:type="character" w:customStyle="1" w:styleId="BodyTextChar1">
    <w:name w:val="Body Text Char1"/>
    <w:rsid w:val="00532601"/>
    <w:rPr>
      <w:sz w:val="24"/>
      <w:lang w:val="es-ES" w:eastAsia="ar-SA" w:bidi="ar-SA"/>
    </w:rPr>
  </w:style>
  <w:style w:type="character" w:customStyle="1" w:styleId="FooterChar">
    <w:name w:val="Footer Char"/>
    <w:rsid w:val="00532601"/>
    <w:rPr>
      <w:lang w:val="es-MX"/>
    </w:rPr>
  </w:style>
  <w:style w:type="character" w:customStyle="1" w:styleId="FooterChar1">
    <w:name w:val="Footer Char1"/>
    <w:rsid w:val="00532601"/>
    <w:rPr>
      <w:sz w:val="24"/>
      <w:lang w:val="es-ES" w:eastAsia="ar-SA" w:bidi="ar-SA"/>
    </w:rPr>
  </w:style>
  <w:style w:type="character" w:customStyle="1" w:styleId="HeaderChar">
    <w:name w:val="Header Char"/>
    <w:rsid w:val="00532601"/>
    <w:rPr>
      <w:rFonts w:ascii="Arial" w:hAnsi="Arial"/>
      <w:sz w:val="20"/>
      <w:lang w:val="es-ES_tradnl"/>
    </w:rPr>
  </w:style>
  <w:style w:type="character" w:customStyle="1" w:styleId="HeaderChar1">
    <w:name w:val="Header Char1"/>
    <w:rsid w:val="00532601"/>
    <w:rPr>
      <w:rFonts w:ascii="Arial" w:hAnsi="Arial"/>
      <w:lang w:val="es-ES_tradnl" w:eastAsia="ar-SA" w:bidi="ar-SA"/>
    </w:rPr>
  </w:style>
  <w:style w:type="character" w:customStyle="1" w:styleId="TitleChar">
    <w:name w:val="Title Char"/>
    <w:rsid w:val="00532601"/>
    <w:rPr>
      <w:rFonts w:ascii="Cambria" w:hAnsi="Cambria" w:cs="Times New Roman"/>
      <w:b/>
      <w:bCs/>
      <w:kern w:val="1"/>
      <w:sz w:val="32"/>
      <w:szCs w:val="32"/>
      <w:lang w:val="es-MX"/>
    </w:rPr>
  </w:style>
  <w:style w:type="character" w:customStyle="1" w:styleId="SubtitleChar">
    <w:name w:val="Subtitle Char"/>
    <w:rsid w:val="00532601"/>
    <w:rPr>
      <w:rFonts w:ascii="Cambria" w:hAnsi="Cambria" w:cs="Times New Roman"/>
      <w:kern w:val="1"/>
      <w:sz w:val="24"/>
      <w:szCs w:val="24"/>
      <w:lang w:val="es-MX"/>
    </w:rPr>
  </w:style>
  <w:style w:type="character" w:customStyle="1" w:styleId="BodyTextIndentChar">
    <w:name w:val="Body Text Indent Char"/>
    <w:rsid w:val="00532601"/>
    <w:rPr>
      <w:rFonts w:cs="Times New Roman"/>
      <w:kern w:val="1"/>
      <w:sz w:val="24"/>
      <w:szCs w:val="24"/>
      <w:lang w:val="es-MX"/>
    </w:rPr>
  </w:style>
  <w:style w:type="character" w:customStyle="1" w:styleId="BodyTextIndent3Char">
    <w:name w:val="Body Text Indent 3 Char"/>
    <w:rsid w:val="00532601"/>
    <w:rPr>
      <w:sz w:val="16"/>
      <w:szCs w:val="16"/>
    </w:rPr>
  </w:style>
  <w:style w:type="character" w:customStyle="1" w:styleId="WW8Num26z3">
    <w:name w:val="WW8Num26z3"/>
    <w:rsid w:val="00532601"/>
    <w:rPr>
      <w:rFonts w:ascii="Symbol" w:hAnsi="Symbol"/>
    </w:rPr>
  </w:style>
  <w:style w:type="character" w:customStyle="1" w:styleId="WW8Num29z2">
    <w:name w:val="WW8Num29z2"/>
    <w:rsid w:val="00532601"/>
  </w:style>
  <w:style w:type="character" w:customStyle="1" w:styleId="WW8Num31z1">
    <w:name w:val="WW8Num31z1"/>
    <w:rsid w:val="00532601"/>
    <w:rPr>
      <w:rFonts w:ascii="Courier New" w:hAnsi="Courier New"/>
    </w:rPr>
  </w:style>
  <w:style w:type="character" w:customStyle="1" w:styleId="WW8Num31z2">
    <w:name w:val="WW8Num31z2"/>
    <w:rsid w:val="00532601"/>
    <w:rPr>
      <w:rFonts w:ascii="Wingdings" w:hAnsi="Wingdings"/>
    </w:rPr>
  </w:style>
  <w:style w:type="character" w:customStyle="1" w:styleId="WW8Num32z1">
    <w:name w:val="WW8Num32z1"/>
    <w:rsid w:val="00532601"/>
    <w:rPr>
      <w:rFonts w:ascii="Courier New" w:hAnsi="Courier New"/>
    </w:rPr>
  </w:style>
  <w:style w:type="character" w:customStyle="1" w:styleId="WW8Num32z2">
    <w:name w:val="WW8Num32z2"/>
    <w:rsid w:val="00532601"/>
    <w:rPr>
      <w:rFonts w:ascii="Wingdings" w:hAnsi="Wingdings"/>
    </w:rPr>
  </w:style>
  <w:style w:type="character" w:customStyle="1" w:styleId="WW8Num34z1">
    <w:name w:val="WW8Num34z1"/>
    <w:rsid w:val="00532601"/>
    <w:rPr>
      <w:rFonts w:ascii="Courier New" w:hAnsi="Courier New"/>
    </w:rPr>
  </w:style>
  <w:style w:type="character" w:customStyle="1" w:styleId="WW8Num34z2">
    <w:name w:val="WW8Num34z2"/>
    <w:rsid w:val="00532601"/>
    <w:rPr>
      <w:rFonts w:ascii="Wingdings" w:hAnsi="Wingdings"/>
    </w:rPr>
  </w:style>
  <w:style w:type="character" w:customStyle="1" w:styleId="WW8Num34z3">
    <w:name w:val="WW8Num34z3"/>
    <w:rsid w:val="00532601"/>
    <w:rPr>
      <w:rFonts w:ascii="Symbol" w:hAnsi="Symbol"/>
    </w:rPr>
  </w:style>
  <w:style w:type="character" w:customStyle="1" w:styleId="WW8Num35z1">
    <w:name w:val="WW8Num35z1"/>
    <w:rsid w:val="00532601"/>
    <w:rPr>
      <w:rFonts w:ascii="Courier New" w:hAnsi="Courier New"/>
    </w:rPr>
  </w:style>
  <w:style w:type="character" w:customStyle="1" w:styleId="WW8Num35z2">
    <w:name w:val="WW8Num35z2"/>
    <w:rsid w:val="00532601"/>
    <w:rPr>
      <w:rFonts w:ascii="Wingdings" w:hAnsi="Wingdings"/>
    </w:rPr>
  </w:style>
  <w:style w:type="character" w:customStyle="1" w:styleId="WW8Num38z1">
    <w:name w:val="WW8Num38z1"/>
    <w:rsid w:val="00532601"/>
    <w:rPr>
      <w:rFonts w:ascii="Courier New" w:hAnsi="Courier New"/>
    </w:rPr>
  </w:style>
  <w:style w:type="character" w:customStyle="1" w:styleId="WW8Num38z2">
    <w:name w:val="WW8Num38z2"/>
    <w:rsid w:val="00532601"/>
    <w:rPr>
      <w:rFonts w:ascii="Wingdings" w:hAnsi="Wingdings"/>
    </w:rPr>
  </w:style>
  <w:style w:type="character" w:customStyle="1" w:styleId="WW8Num48z1">
    <w:name w:val="WW8Num48z1"/>
    <w:rsid w:val="00532601"/>
    <w:rPr>
      <w:rFonts w:ascii="Courier New" w:hAnsi="Courier New"/>
    </w:rPr>
  </w:style>
  <w:style w:type="character" w:customStyle="1" w:styleId="WW8Num48z2">
    <w:name w:val="WW8Num48z2"/>
    <w:rsid w:val="00532601"/>
    <w:rPr>
      <w:rFonts w:ascii="Wingdings" w:hAnsi="Wingdings"/>
    </w:rPr>
  </w:style>
  <w:style w:type="character" w:customStyle="1" w:styleId="WW8Num48z3">
    <w:name w:val="WW8Num48z3"/>
    <w:rsid w:val="00532601"/>
    <w:rPr>
      <w:rFonts w:ascii="Symbol" w:hAnsi="Symbol"/>
    </w:rPr>
  </w:style>
  <w:style w:type="character" w:customStyle="1" w:styleId="Fuentedeprrafopredeter2">
    <w:name w:val="Fuente de párrafo predeter.2"/>
    <w:rsid w:val="00532601"/>
  </w:style>
  <w:style w:type="character" w:customStyle="1" w:styleId="BalloonTextChar">
    <w:name w:val="Balloon Text Char"/>
    <w:rsid w:val="00532601"/>
    <w:rPr>
      <w:rFonts w:ascii="Tahoma" w:hAnsi="Tahoma"/>
      <w:sz w:val="16"/>
      <w:lang w:val="es-ES" w:eastAsia="ar-SA" w:bidi="ar-SA"/>
    </w:rPr>
  </w:style>
  <w:style w:type="character" w:customStyle="1" w:styleId="BodyText2Char">
    <w:name w:val="Body Text 2 Char"/>
    <w:rsid w:val="00532601"/>
    <w:rPr>
      <w:sz w:val="24"/>
      <w:lang w:val="es-ES" w:eastAsia="ar-SA" w:bidi="ar-SA"/>
    </w:rPr>
  </w:style>
  <w:style w:type="character" w:customStyle="1" w:styleId="BodyText3Char">
    <w:name w:val="Body Text 3 Char"/>
    <w:rsid w:val="00532601"/>
    <w:rPr>
      <w:sz w:val="16"/>
      <w:szCs w:val="16"/>
    </w:rPr>
  </w:style>
  <w:style w:type="character" w:customStyle="1" w:styleId="BodyTextIndent2Char">
    <w:name w:val="Body Text Indent 2 Char"/>
    <w:rsid w:val="00532601"/>
    <w:rPr>
      <w:sz w:val="24"/>
      <w:lang w:val="es-MX"/>
    </w:rPr>
  </w:style>
  <w:style w:type="character" w:customStyle="1" w:styleId="CommentTextChar">
    <w:name w:val="Comment Text Char"/>
    <w:rsid w:val="00532601"/>
    <w:rPr>
      <w:lang w:val="es-MX"/>
    </w:rPr>
  </w:style>
  <w:style w:type="character" w:customStyle="1" w:styleId="CarCar5">
    <w:name w:val="Car Car5"/>
    <w:rsid w:val="00532601"/>
    <w:rPr>
      <w:rFonts w:ascii="Arial Narrow" w:hAnsi="Arial Narrow"/>
      <w:sz w:val="22"/>
      <w:lang w:val="es-ES_tradnl"/>
    </w:rPr>
  </w:style>
  <w:style w:type="character" w:styleId="Hipervnculovisitado">
    <w:name w:val="FollowedHyperlink"/>
    <w:uiPriority w:val="99"/>
    <w:rsid w:val="00532601"/>
    <w:rPr>
      <w:color w:val="800080"/>
      <w:u w:val="single"/>
    </w:rPr>
  </w:style>
  <w:style w:type="character" w:customStyle="1" w:styleId="CommentReference1">
    <w:name w:val="Comment Reference1"/>
    <w:rsid w:val="00532601"/>
    <w:rPr>
      <w:sz w:val="16"/>
    </w:rPr>
  </w:style>
  <w:style w:type="character" w:customStyle="1" w:styleId="DocumentMapChar">
    <w:name w:val="Document Map Char"/>
    <w:rsid w:val="00532601"/>
    <w:rPr>
      <w:sz w:val="0"/>
      <w:szCs w:val="0"/>
    </w:rPr>
  </w:style>
  <w:style w:type="character" w:customStyle="1" w:styleId="ITTiCar">
    <w:name w:val="ITT i Car"/>
    <w:aliases w:val="Encabezado Car1,LetterHeader Car3,Cover Page Car1,encabezado Car1,En-tête SQ Car1,ContentsHeader Car1,aria Car1,*Header Car1,*Header Car Car"/>
    <w:rsid w:val="00532601"/>
    <w:rPr>
      <w:rFonts w:ascii="Arial" w:hAnsi="Arial"/>
      <w:b/>
      <w:sz w:val="24"/>
    </w:rPr>
  </w:style>
  <w:style w:type="character" w:customStyle="1" w:styleId="CommentSubjectChar">
    <w:name w:val="Comment Subject Char"/>
    <w:rsid w:val="00532601"/>
    <w:rPr>
      <w:b/>
      <w:lang w:val="es-ES" w:eastAsia="ar-SA" w:bidi="ar-SA"/>
    </w:rPr>
  </w:style>
  <w:style w:type="character" w:customStyle="1" w:styleId="FootnoteTextChar">
    <w:name w:val="Footnote Text Char"/>
    <w:basedOn w:val="DefaultParagraphFont1"/>
    <w:rsid w:val="00532601"/>
  </w:style>
  <w:style w:type="character" w:customStyle="1" w:styleId="EndnoteTextChar">
    <w:name w:val="Endnote Text Char"/>
    <w:basedOn w:val="DefaultParagraphFont1"/>
    <w:rsid w:val="00532601"/>
  </w:style>
  <w:style w:type="character" w:customStyle="1" w:styleId="WW-Absatz-Standardschriftart">
    <w:name w:val="WW-Absatz-Standardschriftart"/>
    <w:rsid w:val="00532601"/>
  </w:style>
  <w:style w:type="character" w:customStyle="1" w:styleId="WW-Absatz-Standardschriftart1">
    <w:name w:val="WW-Absatz-Standardschriftart1"/>
    <w:rsid w:val="00532601"/>
  </w:style>
  <w:style w:type="character" w:customStyle="1" w:styleId="WW-Absatz-Standardschriftart11">
    <w:name w:val="WW-Absatz-Standardschriftart11"/>
    <w:rsid w:val="00532601"/>
  </w:style>
  <w:style w:type="character" w:customStyle="1" w:styleId="WW-Absatz-Standardschriftart111">
    <w:name w:val="WW-Absatz-Standardschriftart111"/>
    <w:rsid w:val="00532601"/>
  </w:style>
  <w:style w:type="character" w:customStyle="1" w:styleId="WW-Absatz-Standardschriftart1111">
    <w:name w:val="WW-Absatz-Standardschriftart1111"/>
    <w:rsid w:val="00532601"/>
  </w:style>
  <w:style w:type="character" w:customStyle="1" w:styleId="WW-Absatz-Standardschriftart11111">
    <w:name w:val="WW-Absatz-Standardschriftart11111"/>
    <w:rsid w:val="00532601"/>
  </w:style>
  <w:style w:type="character" w:customStyle="1" w:styleId="WW-Absatz-Standardschriftart111111">
    <w:name w:val="WW-Absatz-Standardschriftart111111"/>
    <w:rsid w:val="00532601"/>
  </w:style>
  <w:style w:type="character" w:customStyle="1" w:styleId="WW-Absatz-Standardschriftart1111111">
    <w:name w:val="WW-Absatz-Standardschriftart1111111"/>
    <w:rsid w:val="00532601"/>
  </w:style>
  <w:style w:type="character" w:customStyle="1" w:styleId="WW-Absatz-Standardschriftart11111111">
    <w:name w:val="WW-Absatz-Standardschriftart11111111"/>
    <w:rsid w:val="00532601"/>
  </w:style>
  <w:style w:type="character" w:customStyle="1" w:styleId="WW-Absatz-Standardschriftart111111111">
    <w:name w:val="WW-Absatz-Standardschriftart111111111"/>
    <w:rsid w:val="00532601"/>
  </w:style>
  <w:style w:type="character" w:customStyle="1" w:styleId="Vietas">
    <w:name w:val="Viñetas"/>
    <w:rsid w:val="00532601"/>
    <w:rPr>
      <w:rFonts w:ascii="OpenSymbol" w:eastAsia="Times New Roman" w:hAnsi="OpenSymbol"/>
    </w:rPr>
  </w:style>
  <w:style w:type="character" w:customStyle="1" w:styleId="Fuentedeprrafopredeter3">
    <w:name w:val="Fuente de párrafo predeter.3"/>
    <w:rsid w:val="00532601"/>
  </w:style>
  <w:style w:type="character" w:customStyle="1" w:styleId="WW-Absatz-Standardschriftart1111111111">
    <w:name w:val="WW-Absatz-Standardschriftart1111111111"/>
    <w:rsid w:val="00532601"/>
  </w:style>
  <w:style w:type="character" w:customStyle="1" w:styleId="WW-Absatz-Standardschriftart11111111111">
    <w:name w:val="WW-Absatz-Standardschriftart11111111111"/>
    <w:rsid w:val="00532601"/>
  </w:style>
  <w:style w:type="character" w:customStyle="1" w:styleId="WW-Absatz-Standardschriftart111111111111">
    <w:name w:val="WW-Absatz-Standardschriftart111111111111"/>
    <w:rsid w:val="00532601"/>
  </w:style>
  <w:style w:type="character" w:customStyle="1" w:styleId="WW-Absatz-Standardschriftart1111111111111">
    <w:name w:val="WW-Absatz-Standardschriftart1111111111111"/>
    <w:rsid w:val="00532601"/>
  </w:style>
  <w:style w:type="character" w:customStyle="1" w:styleId="WW8Num1z1">
    <w:name w:val="WW8Num1z1"/>
    <w:rsid w:val="00532601"/>
    <w:rPr>
      <w:rFonts w:ascii="Courier New" w:hAnsi="Courier New"/>
    </w:rPr>
  </w:style>
  <w:style w:type="character" w:customStyle="1" w:styleId="WW8Num1z3">
    <w:name w:val="WW8Num1z3"/>
    <w:rsid w:val="00532601"/>
    <w:rPr>
      <w:rFonts w:ascii="Symbol" w:hAnsi="Symbol"/>
    </w:rPr>
  </w:style>
  <w:style w:type="character" w:customStyle="1" w:styleId="WW8Num2z3">
    <w:name w:val="WW8Num2z3"/>
    <w:rsid w:val="00532601"/>
    <w:rPr>
      <w:rFonts w:ascii="Symbol" w:hAnsi="Symbol"/>
    </w:rPr>
  </w:style>
  <w:style w:type="character" w:customStyle="1" w:styleId="WW8Num3z3">
    <w:name w:val="WW8Num3z3"/>
    <w:rsid w:val="00532601"/>
    <w:rPr>
      <w:rFonts w:ascii="Symbol" w:hAnsi="Symbol"/>
    </w:rPr>
  </w:style>
  <w:style w:type="character" w:customStyle="1" w:styleId="WW8Num3z2">
    <w:name w:val="WW8Num3z2"/>
    <w:rsid w:val="00532601"/>
    <w:rPr>
      <w:rFonts w:ascii="Wingdings" w:hAnsi="Wingdings"/>
    </w:rPr>
  </w:style>
  <w:style w:type="character" w:customStyle="1" w:styleId="WW8Num3z6">
    <w:name w:val="WW8Num3z6"/>
    <w:rsid w:val="00532601"/>
    <w:rPr>
      <w:rFonts w:ascii="Symbol" w:hAnsi="Symbol"/>
    </w:rPr>
  </w:style>
  <w:style w:type="character" w:customStyle="1" w:styleId="WW8Num9z1">
    <w:name w:val="WW8Num9z1"/>
    <w:rsid w:val="00532601"/>
    <w:rPr>
      <w:rFonts w:ascii="Courier New" w:hAnsi="Courier New"/>
      <w:color w:val="auto"/>
    </w:rPr>
  </w:style>
  <w:style w:type="character" w:customStyle="1" w:styleId="WW8Num16z1">
    <w:name w:val="WW8Num16z1"/>
    <w:rsid w:val="00532601"/>
    <w:rPr>
      <w:rFonts w:ascii="Wingdings 2" w:hAnsi="Wingdings 2"/>
      <w:sz w:val="18"/>
    </w:rPr>
  </w:style>
  <w:style w:type="character" w:customStyle="1" w:styleId="WW8Num16z2">
    <w:name w:val="WW8Num16z2"/>
    <w:rsid w:val="00532601"/>
    <w:rPr>
      <w:rFonts w:ascii="StarSymbol" w:hAnsi="StarSymbol"/>
      <w:sz w:val="18"/>
    </w:rPr>
  </w:style>
  <w:style w:type="character" w:customStyle="1" w:styleId="WW8Num27z1">
    <w:name w:val="WW8Num27z1"/>
    <w:rsid w:val="00532601"/>
    <w:rPr>
      <w:rFonts w:ascii="Courier New" w:hAnsi="Courier New"/>
    </w:rPr>
  </w:style>
  <w:style w:type="character" w:customStyle="1" w:styleId="WW8Num27z3">
    <w:name w:val="WW8Num27z3"/>
    <w:rsid w:val="00532601"/>
    <w:rPr>
      <w:rFonts w:ascii="Symbol" w:hAnsi="Symbol"/>
    </w:rPr>
  </w:style>
  <w:style w:type="character" w:customStyle="1" w:styleId="WW8Num29z1">
    <w:name w:val="WW8Num29z1"/>
    <w:rsid w:val="00532601"/>
    <w:rPr>
      <w:rFonts w:ascii="Courier New" w:hAnsi="Courier New"/>
    </w:rPr>
  </w:style>
  <w:style w:type="character" w:customStyle="1" w:styleId="WW8Num29z3">
    <w:name w:val="WW8Num29z3"/>
    <w:rsid w:val="00532601"/>
    <w:rPr>
      <w:rFonts w:ascii="Symbol" w:hAnsi="Symbol"/>
    </w:rPr>
  </w:style>
  <w:style w:type="character" w:customStyle="1" w:styleId="WW8Num32z3">
    <w:name w:val="WW8Num32z3"/>
    <w:rsid w:val="00532601"/>
    <w:rPr>
      <w:rFonts w:ascii="Symbol" w:hAnsi="Symbol"/>
    </w:rPr>
  </w:style>
  <w:style w:type="character" w:customStyle="1" w:styleId="WW8Num36z1">
    <w:name w:val="WW8Num36z1"/>
    <w:rsid w:val="00532601"/>
    <w:rPr>
      <w:rFonts w:ascii="Courier New" w:hAnsi="Courier New"/>
    </w:rPr>
  </w:style>
  <w:style w:type="character" w:customStyle="1" w:styleId="WW8Num36z2">
    <w:name w:val="WW8Num36z2"/>
    <w:rsid w:val="00532601"/>
    <w:rPr>
      <w:rFonts w:ascii="Wingdings" w:hAnsi="Wingdings"/>
    </w:rPr>
  </w:style>
  <w:style w:type="character" w:customStyle="1" w:styleId="WW8Num36z3">
    <w:name w:val="WW8Num36z3"/>
    <w:rsid w:val="00532601"/>
    <w:rPr>
      <w:rFonts w:ascii="Symbol" w:hAnsi="Symbol"/>
    </w:rPr>
  </w:style>
  <w:style w:type="character" w:customStyle="1" w:styleId="WW8Num39z2">
    <w:name w:val="WW8Num39z2"/>
    <w:rsid w:val="00532601"/>
    <w:rPr>
      <w:rFonts w:ascii="Wingdings" w:hAnsi="Wingdings"/>
    </w:rPr>
  </w:style>
  <w:style w:type="character" w:customStyle="1" w:styleId="WW8Num39z3">
    <w:name w:val="WW8Num39z3"/>
    <w:rsid w:val="00532601"/>
    <w:rPr>
      <w:rFonts w:ascii="Symbol" w:hAnsi="Symbol"/>
    </w:rPr>
  </w:style>
  <w:style w:type="character" w:customStyle="1" w:styleId="WW8Num40z1">
    <w:name w:val="WW8Num40z1"/>
    <w:rsid w:val="00532601"/>
    <w:rPr>
      <w:rFonts w:ascii="Courier New" w:hAnsi="Courier New"/>
    </w:rPr>
  </w:style>
  <w:style w:type="character" w:customStyle="1" w:styleId="WW8Num40z3">
    <w:name w:val="WW8Num40z3"/>
    <w:rsid w:val="00532601"/>
    <w:rPr>
      <w:rFonts w:ascii="Symbol" w:hAnsi="Symbol"/>
    </w:rPr>
  </w:style>
  <w:style w:type="character" w:customStyle="1" w:styleId="WW8Num4z6">
    <w:name w:val="WW8Num4z6"/>
    <w:rsid w:val="00532601"/>
    <w:rPr>
      <w:rFonts w:ascii="Symbol" w:hAnsi="Symbol"/>
    </w:rPr>
  </w:style>
  <w:style w:type="character" w:customStyle="1" w:styleId="WW8Num21z1">
    <w:name w:val="WW8Num21z1"/>
    <w:rsid w:val="00532601"/>
    <w:rPr>
      <w:rFonts w:ascii="Wingdings 2" w:hAnsi="Wingdings 2"/>
      <w:sz w:val="18"/>
    </w:rPr>
  </w:style>
  <w:style w:type="character" w:customStyle="1" w:styleId="WW8Num21z2">
    <w:name w:val="WW8Num21z2"/>
    <w:rsid w:val="00532601"/>
    <w:rPr>
      <w:rFonts w:ascii="StarSymbol" w:hAnsi="StarSymbol"/>
      <w:sz w:val="18"/>
    </w:rPr>
  </w:style>
  <w:style w:type="character" w:customStyle="1" w:styleId="WW8Num22z1">
    <w:name w:val="WW8Num22z1"/>
    <w:rsid w:val="00532601"/>
    <w:rPr>
      <w:rFonts w:ascii="Wingdings 2" w:hAnsi="Wingdings 2"/>
      <w:sz w:val="18"/>
    </w:rPr>
  </w:style>
  <w:style w:type="character" w:customStyle="1" w:styleId="WW8Num22z2">
    <w:name w:val="WW8Num22z2"/>
    <w:rsid w:val="00532601"/>
    <w:rPr>
      <w:rFonts w:ascii="StarSymbol" w:hAnsi="StarSymbol"/>
      <w:sz w:val="18"/>
    </w:rPr>
  </w:style>
  <w:style w:type="paragraph" w:customStyle="1" w:styleId="Encabezado5">
    <w:name w:val="Encabezado5"/>
    <w:basedOn w:val="Normal"/>
    <w:next w:val="Textoindependiente"/>
    <w:rsid w:val="00532601"/>
    <w:pPr>
      <w:keepNext/>
      <w:suppressAutoHyphens/>
      <w:spacing w:before="240" w:after="120" w:line="240" w:lineRule="auto"/>
    </w:pPr>
    <w:rPr>
      <w:rFonts w:ascii="Arial" w:eastAsia="Lucida Sans Unicode" w:hAnsi="Arial" w:cs="Tahoma"/>
      <w:sz w:val="28"/>
      <w:szCs w:val="28"/>
      <w:lang w:val="es-ES" w:eastAsia="ar-SA"/>
    </w:rPr>
  </w:style>
  <w:style w:type="paragraph" w:styleId="Textoindependiente">
    <w:name w:val="Body Text"/>
    <w:basedOn w:val="Normal"/>
    <w:link w:val="TextoindependienteCar"/>
    <w:rsid w:val="00532601"/>
    <w:pPr>
      <w:suppressAutoHyphens/>
      <w:spacing w:after="120" w:line="240" w:lineRule="auto"/>
    </w:pPr>
    <w:rPr>
      <w:rFonts w:ascii="Times New Roman" w:eastAsia="Times New Roman" w:hAnsi="Times New Roman" w:cs="Times New Roman"/>
      <w:sz w:val="24"/>
      <w:szCs w:val="20"/>
      <w:lang w:val="es-ES" w:eastAsia="ar-SA"/>
    </w:rPr>
  </w:style>
  <w:style w:type="character" w:customStyle="1" w:styleId="TextoindependienteCar">
    <w:name w:val="Texto independiente Car"/>
    <w:basedOn w:val="Fuentedeprrafopredeter"/>
    <w:link w:val="Textoindependiente"/>
    <w:rsid w:val="00532601"/>
    <w:rPr>
      <w:rFonts w:ascii="Times New Roman" w:eastAsia="Times New Roman" w:hAnsi="Times New Roman" w:cs="Times New Roman"/>
      <w:sz w:val="24"/>
      <w:szCs w:val="20"/>
      <w:lang w:val="es-ES" w:eastAsia="ar-SA"/>
    </w:rPr>
  </w:style>
  <w:style w:type="paragraph" w:styleId="Lista">
    <w:name w:val="List"/>
    <w:basedOn w:val="Textoindependiente"/>
    <w:rsid w:val="00532601"/>
    <w:rPr>
      <w:rFonts w:cs="Tahoma"/>
    </w:rPr>
  </w:style>
  <w:style w:type="paragraph" w:customStyle="1" w:styleId="Etiqueta">
    <w:name w:val="Etiqueta"/>
    <w:basedOn w:val="Normal"/>
    <w:rsid w:val="00532601"/>
    <w:pPr>
      <w:suppressLineNumbers/>
      <w:suppressAutoHyphens/>
      <w:spacing w:before="120" w:after="120" w:line="240" w:lineRule="auto"/>
    </w:pPr>
    <w:rPr>
      <w:rFonts w:ascii="Times New Roman" w:eastAsia="Times New Roman" w:hAnsi="Times New Roman" w:cs="Times New Roman"/>
      <w:i/>
      <w:sz w:val="24"/>
      <w:szCs w:val="20"/>
      <w:lang w:val="es-ES" w:eastAsia="ar-SA"/>
    </w:rPr>
  </w:style>
  <w:style w:type="paragraph" w:customStyle="1" w:styleId="ndice">
    <w:name w:val="Índice"/>
    <w:basedOn w:val="Normal"/>
    <w:rsid w:val="00532601"/>
    <w:pPr>
      <w:suppressLineNumbers/>
      <w:suppressAutoHyphens/>
      <w:spacing w:after="0" w:line="240" w:lineRule="auto"/>
    </w:pPr>
    <w:rPr>
      <w:rFonts w:ascii="Times New Roman" w:eastAsia="Times New Roman" w:hAnsi="Times New Roman" w:cs="Times New Roman"/>
      <w:sz w:val="24"/>
      <w:szCs w:val="20"/>
      <w:lang w:val="es-ES" w:eastAsia="ar-SA"/>
    </w:rPr>
  </w:style>
  <w:style w:type="paragraph" w:customStyle="1" w:styleId="Encabezado3">
    <w:name w:val="Encabezado3"/>
    <w:basedOn w:val="Normal"/>
    <w:next w:val="Textoindependiente"/>
    <w:rsid w:val="00532601"/>
    <w:pPr>
      <w:keepNext/>
      <w:suppressAutoHyphens/>
      <w:spacing w:before="240" w:after="120" w:line="240" w:lineRule="auto"/>
    </w:pPr>
    <w:rPr>
      <w:rFonts w:ascii="Arial" w:eastAsia="MS Mincho" w:hAnsi="Arial" w:cs="Tahoma"/>
      <w:sz w:val="28"/>
      <w:szCs w:val="28"/>
      <w:lang w:val="es-ES" w:eastAsia="ar-SA"/>
    </w:rPr>
  </w:style>
  <w:style w:type="paragraph" w:customStyle="1" w:styleId="Encabezado2">
    <w:name w:val="Encabezado2"/>
    <w:basedOn w:val="Normal"/>
    <w:next w:val="Textonormal"/>
    <w:rsid w:val="00532601"/>
    <w:pPr>
      <w:keepNext/>
      <w:suppressAutoHyphens/>
      <w:spacing w:before="240" w:after="120" w:line="240" w:lineRule="auto"/>
    </w:pPr>
    <w:rPr>
      <w:rFonts w:ascii="Arial" w:eastAsia="Times New Roman" w:hAnsi="Arial" w:cs="Arial"/>
      <w:sz w:val="28"/>
      <w:szCs w:val="20"/>
      <w:lang w:val="es-ES" w:eastAsia="ar-SA"/>
    </w:rPr>
  </w:style>
  <w:style w:type="paragraph" w:customStyle="1" w:styleId="Textonormal">
    <w:name w:val="Texto normal"/>
    <w:basedOn w:val="Normal"/>
    <w:rsid w:val="00532601"/>
    <w:pPr>
      <w:suppressAutoHyphens/>
      <w:spacing w:after="120" w:line="240" w:lineRule="auto"/>
    </w:pPr>
    <w:rPr>
      <w:rFonts w:ascii="Times New Roman" w:eastAsia="Times New Roman" w:hAnsi="Times New Roman" w:cs="Times New Roman"/>
      <w:sz w:val="24"/>
      <w:szCs w:val="20"/>
      <w:lang w:val="es-ES" w:eastAsia="ar-SA"/>
    </w:rPr>
  </w:style>
  <w:style w:type="paragraph" w:customStyle="1" w:styleId="Lista21">
    <w:name w:val="Lista 21"/>
    <w:basedOn w:val="Textonormal"/>
    <w:rsid w:val="00532601"/>
  </w:style>
  <w:style w:type="paragraph" w:customStyle="1" w:styleId="Encabezado1">
    <w:name w:val="Encabezado1"/>
    <w:basedOn w:val="Normal"/>
    <w:next w:val="Textonormal"/>
    <w:rsid w:val="00532601"/>
    <w:pPr>
      <w:keepNext/>
      <w:suppressAutoHyphens/>
      <w:spacing w:before="240" w:after="120" w:line="240" w:lineRule="auto"/>
    </w:pPr>
    <w:rPr>
      <w:rFonts w:ascii="Arial" w:eastAsia="Times New Roman" w:hAnsi="Arial" w:cs="Arial"/>
      <w:sz w:val="28"/>
      <w:szCs w:val="20"/>
      <w:lang w:val="es-ES" w:eastAsia="ar-SA"/>
    </w:rPr>
  </w:style>
  <w:style w:type="paragraph" w:styleId="Ttulo">
    <w:name w:val="Title"/>
    <w:basedOn w:val="Normal"/>
    <w:next w:val="Subttulo"/>
    <w:link w:val="TtuloCar"/>
    <w:uiPriority w:val="99"/>
    <w:qFormat/>
    <w:rsid w:val="00532601"/>
    <w:pPr>
      <w:suppressAutoHyphens/>
      <w:spacing w:after="0" w:line="240" w:lineRule="auto"/>
      <w:jc w:val="center"/>
    </w:pPr>
    <w:rPr>
      <w:rFonts w:ascii="Times New Roman" w:eastAsia="Times New Roman" w:hAnsi="Times New Roman" w:cs="Times New Roman"/>
      <w:b/>
      <w:sz w:val="28"/>
      <w:szCs w:val="20"/>
      <w:lang w:val="es-ES" w:eastAsia="ar-SA"/>
    </w:rPr>
  </w:style>
  <w:style w:type="character" w:customStyle="1" w:styleId="TtuloCar">
    <w:name w:val="Título Car"/>
    <w:basedOn w:val="Fuentedeprrafopredeter"/>
    <w:link w:val="Ttulo"/>
    <w:uiPriority w:val="99"/>
    <w:rsid w:val="00532601"/>
    <w:rPr>
      <w:rFonts w:ascii="Times New Roman" w:eastAsia="Times New Roman" w:hAnsi="Times New Roman" w:cs="Times New Roman"/>
      <w:b/>
      <w:sz w:val="28"/>
      <w:szCs w:val="20"/>
      <w:lang w:val="es-ES" w:eastAsia="ar-SA"/>
    </w:rPr>
  </w:style>
  <w:style w:type="paragraph" w:styleId="Subttulo">
    <w:name w:val="Subtitle"/>
    <w:basedOn w:val="Encabezado1"/>
    <w:next w:val="Textonormal"/>
    <w:link w:val="SubttuloCar"/>
    <w:uiPriority w:val="11"/>
    <w:qFormat/>
    <w:rsid w:val="00532601"/>
    <w:pPr>
      <w:jc w:val="center"/>
    </w:pPr>
    <w:rPr>
      <w:rFonts w:cs="Times New Roman"/>
      <w:i/>
    </w:rPr>
  </w:style>
  <w:style w:type="character" w:customStyle="1" w:styleId="SubttuloCar">
    <w:name w:val="Subtítulo Car"/>
    <w:basedOn w:val="Fuentedeprrafopredeter"/>
    <w:link w:val="Subttulo"/>
    <w:uiPriority w:val="11"/>
    <w:rsid w:val="00532601"/>
    <w:rPr>
      <w:rFonts w:ascii="Arial" w:eastAsia="Times New Roman" w:hAnsi="Arial" w:cs="Times New Roman"/>
      <w:i/>
      <w:sz w:val="28"/>
      <w:szCs w:val="20"/>
      <w:lang w:val="es-ES" w:eastAsia="ar-SA"/>
    </w:rPr>
  </w:style>
  <w:style w:type="paragraph" w:customStyle="1" w:styleId="Textodeglobo1">
    <w:name w:val="Texto de globo1"/>
    <w:basedOn w:val="Normal"/>
    <w:rsid w:val="00532601"/>
    <w:pPr>
      <w:suppressAutoHyphens/>
      <w:spacing w:after="0" w:line="240" w:lineRule="auto"/>
    </w:pPr>
    <w:rPr>
      <w:rFonts w:ascii="Tahoma" w:eastAsia="Times New Roman" w:hAnsi="Tahoma" w:cs="Tahoma"/>
      <w:sz w:val="16"/>
      <w:szCs w:val="20"/>
      <w:lang w:val="es-ES" w:eastAsia="ar-SA"/>
    </w:rPr>
  </w:style>
  <w:style w:type="paragraph" w:customStyle="1" w:styleId="Contenidodelatabla">
    <w:name w:val="Contenido de la tabla"/>
    <w:basedOn w:val="Normal"/>
    <w:rsid w:val="00532601"/>
    <w:pPr>
      <w:suppressLineNumbers/>
      <w:suppressAutoHyphens/>
      <w:spacing w:after="0" w:line="240" w:lineRule="auto"/>
    </w:pPr>
    <w:rPr>
      <w:rFonts w:ascii="Times New Roman" w:eastAsia="Times New Roman" w:hAnsi="Times New Roman" w:cs="Times New Roman"/>
      <w:sz w:val="24"/>
      <w:szCs w:val="20"/>
      <w:lang w:val="es-ES" w:eastAsia="ar-SA"/>
    </w:rPr>
  </w:style>
  <w:style w:type="paragraph" w:customStyle="1" w:styleId="Encabezadodelatabla">
    <w:name w:val="Encabezado de la tabla"/>
    <w:basedOn w:val="Contenidodelatabla"/>
    <w:rsid w:val="00532601"/>
    <w:pPr>
      <w:jc w:val="center"/>
    </w:pPr>
    <w:rPr>
      <w:b/>
    </w:rPr>
  </w:style>
  <w:style w:type="paragraph" w:customStyle="1" w:styleId="Sangra3detindependiente1">
    <w:name w:val="Sangría 3 de t. independiente1"/>
    <w:basedOn w:val="Normal"/>
    <w:rsid w:val="00532601"/>
    <w:pPr>
      <w:suppressAutoHyphens/>
      <w:autoSpaceDE w:val="0"/>
      <w:spacing w:after="0" w:line="240" w:lineRule="auto"/>
      <w:ind w:left="284" w:hanging="284"/>
      <w:jc w:val="both"/>
    </w:pPr>
    <w:rPr>
      <w:rFonts w:ascii="Arial" w:eastAsia="Times New Roman" w:hAnsi="Arial" w:cs="Arial"/>
      <w:sz w:val="20"/>
      <w:szCs w:val="20"/>
      <w:lang w:val="es-ES_tradnl" w:eastAsia="ar-SA"/>
    </w:rPr>
  </w:style>
  <w:style w:type="paragraph" w:styleId="Sangradetextonormal">
    <w:name w:val="Body Text Indent"/>
    <w:basedOn w:val="Normal"/>
    <w:link w:val="SangradetextonormalCar"/>
    <w:rsid w:val="00532601"/>
    <w:pPr>
      <w:suppressAutoHyphens/>
      <w:spacing w:after="120" w:line="240" w:lineRule="auto"/>
      <w:ind w:left="283"/>
    </w:pPr>
    <w:rPr>
      <w:rFonts w:ascii="Times New Roman" w:eastAsia="Times New Roman" w:hAnsi="Times New Roman" w:cs="Times New Roman"/>
      <w:sz w:val="24"/>
      <w:szCs w:val="20"/>
      <w:lang w:val="es-ES" w:eastAsia="ar-SA"/>
    </w:rPr>
  </w:style>
  <w:style w:type="character" w:customStyle="1" w:styleId="SangradetextonormalCar">
    <w:name w:val="Sangría de texto normal Car"/>
    <w:basedOn w:val="Fuentedeprrafopredeter"/>
    <w:link w:val="Sangradetextonormal"/>
    <w:rsid w:val="00532601"/>
    <w:rPr>
      <w:rFonts w:ascii="Times New Roman" w:eastAsia="Times New Roman" w:hAnsi="Times New Roman" w:cs="Times New Roman"/>
      <w:sz w:val="24"/>
      <w:szCs w:val="20"/>
      <w:lang w:val="es-ES" w:eastAsia="ar-SA"/>
    </w:rPr>
  </w:style>
  <w:style w:type="paragraph" w:customStyle="1" w:styleId="Sangra2detindependiente1">
    <w:name w:val="Sangría 2 de t. independiente1"/>
    <w:basedOn w:val="Normal"/>
    <w:rsid w:val="00532601"/>
    <w:pPr>
      <w:suppressAutoHyphens/>
      <w:overflowPunct w:val="0"/>
      <w:autoSpaceDE w:val="0"/>
      <w:spacing w:before="100" w:after="0" w:line="240" w:lineRule="auto"/>
      <w:ind w:left="1985"/>
      <w:jc w:val="both"/>
      <w:textAlignment w:val="baseline"/>
    </w:pPr>
    <w:rPr>
      <w:rFonts w:ascii="Arial" w:eastAsia="Times New Roman" w:hAnsi="Arial" w:cs="Times New Roman"/>
      <w:szCs w:val="20"/>
      <w:lang w:val="es-ES" w:eastAsia="ar-SA"/>
    </w:rPr>
  </w:style>
  <w:style w:type="paragraph" w:customStyle="1" w:styleId="TextoCar">
    <w:name w:val="Texto Car"/>
    <w:basedOn w:val="Normal"/>
    <w:rsid w:val="00532601"/>
    <w:pPr>
      <w:suppressAutoHyphens/>
      <w:spacing w:after="101" w:line="216" w:lineRule="exact"/>
      <w:ind w:firstLine="288"/>
      <w:jc w:val="both"/>
    </w:pPr>
    <w:rPr>
      <w:rFonts w:ascii="Arial" w:eastAsia="Times New Roman" w:hAnsi="Arial" w:cs="Times New Roman"/>
      <w:sz w:val="18"/>
      <w:szCs w:val="20"/>
      <w:lang w:eastAsia="ar-SA"/>
    </w:rPr>
  </w:style>
  <w:style w:type="paragraph" w:customStyle="1" w:styleId="ROMANOS">
    <w:name w:val="ROMANOS"/>
    <w:basedOn w:val="Normal"/>
    <w:rsid w:val="00532601"/>
    <w:pPr>
      <w:tabs>
        <w:tab w:val="left" w:pos="2160"/>
      </w:tabs>
      <w:suppressAutoHyphens/>
      <w:autoSpaceDE w:val="0"/>
      <w:spacing w:after="101" w:line="216" w:lineRule="atLeast"/>
      <w:ind w:left="720" w:hanging="432"/>
      <w:jc w:val="both"/>
    </w:pPr>
    <w:rPr>
      <w:rFonts w:ascii="Arial" w:eastAsia="Times New Roman" w:hAnsi="Arial" w:cs="Times New Roman"/>
      <w:sz w:val="18"/>
      <w:szCs w:val="20"/>
      <w:lang w:val="es-ES_tradnl" w:eastAsia="ar-SA"/>
    </w:rPr>
  </w:style>
  <w:style w:type="paragraph" w:customStyle="1" w:styleId="Sangra2detindependiente11">
    <w:name w:val="Sangría 2 de t. independiente11"/>
    <w:basedOn w:val="Normal"/>
    <w:rsid w:val="00532601"/>
    <w:pPr>
      <w:suppressAutoHyphens/>
      <w:spacing w:after="120" w:line="480" w:lineRule="auto"/>
      <w:ind w:left="283"/>
    </w:pPr>
    <w:rPr>
      <w:rFonts w:ascii="Times New Roman" w:eastAsia="Times New Roman" w:hAnsi="Times New Roman" w:cs="Times New Roman"/>
      <w:sz w:val="24"/>
      <w:szCs w:val="24"/>
      <w:lang w:val="es-ES" w:eastAsia="ar-SA"/>
    </w:rPr>
  </w:style>
  <w:style w:type="paragraph" w:customStyle="1" w:styleId="Textoindependiente21">
    <w:name w:val="Texto independiente 21"/>
    <w:basedOn w:val="Normal"/>
    <w:rsid w:val="00532601"/>
    <w:pPr>
      <w:widowControl w:val="0"/>
      <w:suppressAutoHyphens/>
      <w:overflowPunct w:val="0"/>
      <w:autoSpaceDE w:val="0"/>
      <w:spacing w:after="0" w:line="240" w:lineRule="auto"/>
      <w:jc w:val="both"/>
      <w:textAlignment w:val="baseline"/>
    </w:pPr>
    <w:rPr>
      <w:rFonts w:ascii="Arial" w:eastAsia="Times New Roman" w:hAnsi="Arial" w:cs="Times New Roman"/>
      <w:sz w:val="20"/>
      <w:szCs w:val="20"/>
      <w:lang w:val="es-ES" w:eastAsia="ar-SA"/>
    </w:rPr>
  </w:style>
  <w:style w:type="paragraph" w:customStyle="1" w:styleId="Textoindependiente211">
    <w:name w:val="Texto independiente 211"/>
    <w:basedOn w:val="Normal"/>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Textoindependiente31">
    <w:name w:val="Texto independiente 31"/>
    <w:basedOn w:val="Normal"/>
    <w:rsid w:val="00532601"/>
    <w:pPr>
      <w:suppressAutoHyphens/>
      <w:autoSpaceDE w:val="0"/>
      <w:spacing w:after="0" w:line="240" w:lineRule="auto"/>
      <w:jc w:val="both"/>
    </w:pPr>
    <w:rPr>
      <w:rFonts w:ascii="Arial" w:eastAsia="Times New Roman" w:hAnsi="Arial" w:cs="Arial"/>
      <w:sz w:val="20"/>
      <w:szCs w:val="20"/>
      <w:lang w:val="es-ES_tradnl" w:eastAsia="ar-SA"/>
    </w:rPr>
  </w:style>
  <w:style w:type="paragraph" w:customStyle="1" w:styleId="ACUERDO">
    <w:name w:val="ACUERDO"/>
    <w:basedOn w:val="Normal"/>
    <w:rsid w:val="00532601"/>
    <w:pPr>
      <w:widowControl w:val="0"/>
      <w:suppressAutoHyphens/>
      <w:spacing w:after="0" w:line="240" w:lineRule="auto"/>
      <w:jc w:val="both"/>
    </w:pPr>
    <w:rPr>
      <w:rFonts w:ascii="Arial" w:eastAsia="Times New Roman" w:hAnsi="Arial" w:cs="Times New Roman"/>
      <w:b/>
      <w:sz w:val="28"/>
      <w:szCs w:val="20"/>
      <w:lang w:val="en-US" w:eastAsia="ar-SA"/>
    </w:rPr>
  </w:style>
  <w:style w:type="paragraph" w:customStyle="1" w:styleId="Textoindependiente32">
    <w:name w:val="Texto independiente 32"/>
    <w:basedOn w:val="Normal"/>
    <w:rsid w:val="00532601"/>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val="es-ES" w:eastAsia="ar-SA"/>
    </w:rPr>
  </w:style>
  <w:style w:type="paragraph" w:styleId="NormalWeb">
    <w:name w:val="Normal (Web)"/>
    <w:basedOn w:val="Normal"/>
    <w:link w:val="NormalWebCar"/>
    <w:uiPriority w:val="99"/>
    <w:rsid w:val="00532601"/>
    <w:pPr>
      <w:suppressAutoHyphens/>
      <w:spacing w:before="100" w:after="100" w:line="240" w:lineRule="auto"/>
    </w:pPr>
    <w:rPr>
      <w:rFonts w:ascii="Arial Unicode MS" w:eastAsia="Times New Roman" w:hAnsi="Arial Unicode MS" w:cs="Arial Unicode MS"/>
      <w:sz w:val="24"/>
      <w:szCs w:val="24"/>
      <w:lang w:val="es-ES" w:eastAsia="ar-SA"/>
    </w:rPr>
  </w:style>
  <w:style w:type="paragraph" w:customStyle="1" w:styleId="xl25">
    <w:name w:val="xl25"/>
    <w:basedOn w:val="Normal"/>
    <w:rsid w:val="00532601"/>
    <w:pPr>
      <w:pBdr>
        <w:left w:val="single" w:sz="4" w:space="0" w:color="000000"/>
        <w:bottom w:val="single" w:sz="4" w:space="0" w:color="000000"/>
        <w:right w:val="single" w:sz="4" w:space="0" w:color="000000"/>
      </w:pBdr>
      <w:suppressAutoHyphens/>
      <w:spacing w:before="100" w:after="100" w:line="240" w:lineRule="auto"/>
      <w:jc w:val="center"/>
      <w:textAlignment w:val="center"/>
    </w:pPr>
    <w:rPr>
      <w:rFonts w:ascii="Arial" w:eastAsia="Times New Roman" w:hAnsi="Arial" w:cs="Arial"/>
      <w:sz w:val="14"/>
      <w:szCs w:val="14"/>
      <w:lang w:val="es-ES" w:eastAsia="ar-SA"/>
    </w:rPr>
  </w:style>
  <w:style w:type="paragraph" w:customStyle="1" w:styleId="xl26">
    <w:name w:val="xl26"/>
    <w:basedOn w:val="Normal"/>
    <w:rsid w:val="00532601"/>
    <w:pPr>
      <w:pBdr>
        <w:left w:val="single" w:sz="4" w:space="0" w:color="000000"/>
        <w:right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27">
    <w:name w:val="xl27"/>
    <w:basedOn w:val="Normal"/>
    <w:rsid w:val="00532601"/>
    <w:pPr>
      <w:pBdr>
        <w:top w:val="single" w:sz="4" w:space="0" w:color="000000"/>
        <w:left w:val="single" w:sz="4" w:space="0" w:color="000000"/>
        <w:right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28">
    <w:name w:val="xl28"/>
    <w:basedOn w:val="Normal"/>
    <w:rsid w:val="00532601"/>
    <w:pPr>
      <w:pBdr>
        <w:left w:val="single" w:sz="4" w:space="0" w:color="000000"/>
        <w:right w:val="single" w:sz="4" w:space="0" w:color="000000"/>
      </w:pBdr>
      <w:suppressAutoHyphens/>
      <w:spacing w:before="100" w:after="100" w:line="240" w:lineRule="auto"/>
      <w:jc w:val="center"/>
      <w:textAlignment w:val="center"/>
    </w:pPr>
    <w:rPr>
      <w:rFonts w:ascii="Arial" w:eastAsia="Times New Roman" w:hAnsi="Arial" w:cs="Arial"/>
      <w:sz w:val="14"/>
      <w:szCs w:val="14"/>
      <w:lang w:val="es-ES" w:eastAsia="ar-SA"/>
    </w:rPr>
  </w:style>
  <w:style w:type="paragraph" w:customStyle="1" w:styleId="xl29">
    <w:name w:val="xl29"/>
    <w:basedOn w:val="Normal"/>
    <w:rsid w:val="00532601"/>
    <w:pPr>
      <w:pBdr>
        <w:top w:val="single" w:sz="4" w:space="0" w:color="000000"/>
        <w:right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30">
    <w:name w:val="xl30"/>
    <w:basedOn w:val="Normal"/>
    <w:rsid w:val="00532601"/>
    <w:pPr>
      <w:pBdr>
        <w:top w:val="single" w:sz="4" w:space="0" w:color="000000"/>
        <w:left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ascii="Arial" w:eastAsia="Times New Roman" w:hAnsi="Arial" w:cs="Arial"/>
      <w:b/>
      <w:bCs/>
      <w:sz w:val="14"/>
      <w:szCs w:val="14"/>
      <w:lang w:val="es-ES" w:eastAsia="ar-SA"/>
    </w:rPr>
  </w:style>
  <w:style w:type="paragraph" w:customStyle="1" w:styleId="xl31">
    <w:name w:val="xl31"/>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textAlignment w:val="center"/>
    </w:pPr>
    <w:rPr>
      <w:rFonts w:ascii="Arial" w:eastAsia="Times New Roman" w:hAnsi="Arial" w:cs="Arial"/>
      <w:b/>
      <w:bCs/>
      <w:sz w:val="14"/>
      <w:szCs w:val="14"/>
      <w:lang w:val="es-ES" w:eastAsia="ar-SA"/>
    </w:rPr>
  </w:style>
  <w:style w:type="paragraph" w:customStyle="1" w:styleId="xl32">
    <w:name w:val="xl32"/>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33">
    <w:name w:val="xl33"/>
    <w:basedOn w:val="Normal"/>
    <w:rsid w:val="00532601"/>
    <w:pPr>
      <w:pBdr>
        <w:top w:val="single" w:sz="4" w:space="0" w:color="000000"/>
        <w:left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34">
    <w:name w:val="xl34"/>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ascii="Arial" w:eastAsia="Times New Roman" w:hAnsi="Arial" w:cs="Arial"/>
      <w:b/>
      <w:bCs/>
      <w:sz w:val="14"/>
      <w:szCs w:val="14"/>
      <w:lang w:val="es-ES" w:eastAsia="ar-SA"/>
    </w:rPr>
  </w:style>
  <w:style w:type="paragraph" w:customStyle="1" w:styleId="xl35">
    <w:name w:val="xl35"/>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ascii="Arial" w:eastAsia="Times New Roman" w:hAnsi="Arial" w:cs="Arial"/>
      <w:b/>
      <w:bCs/>
      <w:sz w:val="14"/>
      <w:szCs w:val="14"/>
      <w:lang w:val="es-ES" w:eastAsia="ar-SA"/>
    </w:rPr>
  </w:style>
  <w:style w:type="paragraph" w:customStyle="1" w:styleId="xl36">
    <w:name w:val="xl36"/>
    <w:basedOn w:val="Normal"/>
    <w:rsid w:val="00532601"/>
    <w:pPr>
      <w:pBdr>
        <w:left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37">
    <w:name w:val="xl37"/>
    <w:basedOn w:val="Normal"/>
    <w:rsid w:val="00532601"/>
    <w:pPr>
      <w:pBdr>
        <w:right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38">
    <w:name w:val="xl38"/>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Unicode MS" w:eastAsia="Times New Roman" w:hAnsi="Arial Unicode MS" w:cs="Arial Unicode MS"/>
      <w:b/>
      <w:bCs/>
      <w:sz w:val="14"/>
      <w:szCs w:val="14"/>
      <w:lang w:val="es-ES" w:eastAsia="ar-SA"/>
    </w:rPr>
  </w:style>
  <w:style w:type="paragraph" w:customStyle="1" w:styleId="xl39">
    <w:name w:val="xl39"/>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Unicode MS" w:eastAsia="Times New Roman" w:hAnsi="Arial Unicode MS" w:cs="Arial Unicode MS"/>
      <w:b/>
      <w:bCs/>
      <w:sz w:val="14"/>
      <w:szCs w:val="14"/>
      <w:lang w:val="es-ES" w:eastAsia="ar-SA"/>
    </w:rPr>
  </w:style>
  <w:style w:type="paragraph" w:customStyle="1" w:styleId="xl40">
    <w:name w:val="xl40"/>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ascii="Arial" w:eastAsia="Times New Roman" w:hAnsi="Arial" w:cs="Arial"/>
      <w:b/>
      <w:bCs/>
      <w:sz w:val="14"/>
      <w:szCs w:val="14"/>
      <w:lang w:val="es-ES" w:eastAsia="ar-SA"/>
    </w:rPr>
  </w:style>
  <w:style w:type="paragraph" w:customStyle="1" w:styleId="xl41">
    <w:name w:val="xl41"/>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ascii="Arial" w:eastAsia="Times New Roman" w:hAnsi="Arial" w:cs="Arial"/>
      <w:b/>
      <w:bCs/>
      <w:sz w:val="14"/>
      <w:szCs w:val="14"/>
      <w:lang w:val="es-ES" w:eastAsia="ar-SA"/>
    </w:rPr>
  </w:style>
  <w:style w:type="paragraph" w:customStyle="1" w:styleId="xl42">
    <w:name w:val="xl42"/>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w:eastAsia="Times New Roman" w:hAnsi="Arial" w:cs="Arial"/>
      <w:b/>
      <w:bCs/>
      <w:sz w:val="14"/>
      <w:szCs w:val="14"/>
      <w:lang w:val="es-ES" w:eastAsia="ar-SA"/>
    </w:rPr>
  </w:style>
  <w:style w:type="paragraph" w:customStyle="1" w:styleId="xl43">
    <w:name w:val="xl43"/>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w:eastAsia="Times New Roman" w:hAnsi="Arial" w:cs="Arial"/>
      <w:b/>
      <w:bCs/>
      <w:sz w:val="14"/>
      <w:szCs w:val="14"/>
      <w:lang w:val="es-ES" w:eastAsia="ar-SA"/>
    </w:rPr>
  </w:style>
  <w:style w:type="paragraph" w:customStyle="1" w:styleId="xl44">
    <w:name w:val="xl44"/>
    <w:basedOn w:val="Normal"/>
    <w:rsid w:val="00532601"/>
    <w:pPr>
      <w:pBdr>
        <w:left w:val="single" w:sz="4" w:space="0" w:color="000000"/>
        <w:bottom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45">
    <w:name w:val="xl45"/>
    <w:basedOn w:val="Normal"/>
    <w:rsid w:val="00532601"/>
    <w:pPr>
      <w:pBdr>
        <w:bottom w:val="single" w:sz="4" w:space="0" w:color="000000"/>
        <w:right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46">
    <w:name w:val="xl46"/>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47">
    <w:name w:val="xl47"/>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textAlignment w:val="center"/>
    </w:pPr>
    <w:rPr>
      <w:rFonts w:ascii="Arial" w:eastAsia="Times New Roman" w:hAnsi="Arial" w:cs="Arial"/>
      <w:sz w:val="14"/>
      <w:szCs w:val="14"/>
      <w:lang w:val="es-ES" w:eastAsia="ar-SA"/>
    </w:rPr>
  </w:style>
  <w:style w:type="paragraph" w:customStyle="1" w:styleId="xl48">
    <w:name w:val="xl48"/>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w:eastAsia="Times New Roman" w:hAnsi="Arial" w:cs="Arial"/>
      <w:b/>
      <w:bCs/>
      <w:sz w:val="14"/>
      <w:szCs w:val="14"/>
      <w:lang w:val="es-ES" w:eastAsia="ar-SA"/>
    </w:rPr>
  </w:style>
  <w:style w:type="paragraph" w:customStyle="1" w:styleId="xl49">
    <w:name w:val="xl49"/>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ascii="Arial" w:eastAsia="Times New Roman" w:hAnsi="Arial" w:cs="Arial"/>
      <w:b/>
      <w:bCs/>
      <w:sz w:val="14"/>
      <w:szCs w:val="14"/>
      <w:lang w:val="es-ES" w:eastAsia="ar-SA"/>
    </w:rPr>
  </w:style>
  <w:style w:type="paragraph" w:customStyle="1" w:styleId="xl50">
    <w:name w:val="xl50"/>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w:eastAsia="Times New Roman" w:hAnsi="Arial" w:cs="Arial"/>
      <w:b/>
      <w:bCs/>
      <w:sz w:val="14"/>
      <w:szCs w:val="14"/>
      <w:lang w:val="es-ES" w:eastAsia="ar-SA"/>
    </w:rPr>
  </w:style>
  <w:style w:type="paragraph" w:customStyle="1" w:styleId="xl51">
    <w:name w:val="xl51"/>
    <w:basedOn w:val="Normal"/>
    <w:rsid w:val="00532601"/>
    <w:pPr>
      <w:pBdr>
        <w:top w:val="single" w:sz="4" w:space="0" w:color="000000"/>
        <w:left w:val="single" w:sz="4" w:space="0" w:color="000000"/>
      </w:pBdr>
      <w:suppressAutoHyphens/>
      <w:spacing w:before="100" w:after="100" w:line="240" w:lineRule="auto"/>
      <w:jc w:val="both"/>
      <w:textAlignment w:val="center"/>
    </w:pPr>
    <w:rPr>
      <w:rFonts w:ascii="Arial" w:eastAsia="Times New Roman" w:hAnsi="Arial" w:cs="Arial"/>
      <w:sz w:val="14"/>
      <w:szCs w:val="14"/>
      <w:lang w:val="es-ES" w:eastAsia="ar-SA"/>
    </w:rPr>
  </w:style>
  <w:style w:type="paragraph" w:customStyle="1" w:styleId="xl52">
    <w:name w:val="xl52"/>
    <w:basedOn w:val="Normal"/>
    <w:rsid w:val="00532601"/>
    <w:pPr>
      <w:pBdr>
        <w:top w:val="single" w:sz="4" w:space="0" w:color="000000"/>
      </w:pBdr>
      <w:suppressAutoHyphens/>
      <w:spacing w:before="100" w:after="100" w:line="240" w:lineRule="auto"/>
      <w:jc w:val="both"/>
      <w:textAlignment w:val="center"/>
    </w:pPr>
    <w:rPr>
      <w:rFonts w:ascii="Arial" w:eastAsia="Times New Roman" w:hAnsi="Arial" w:cs="Arial"/>
      <w:sz w:val="14"/>
      <w:szCs w:val="14"/>
      <w:lang w:val="es-ES" w:eastAsia="ar-SA"/>
    </w:rPr>
  </w:style>
  <w:style w:type="paragraph" w:customStyle="1" w:styleId="xl53">
    <w:name w:val="xl53"/>
    <w:basedOn w:val="Normal"/>
    <w:rsid w:val="00532601"/>
    <w:pPr>
      <w:pBdr>
        <w:top w:val="single" w:sz="4" w:space="0" w:color="000000"/>
      </w:pBdr>
      <w:suppressAutoHyphens/>
      <w:spacing w:before="100" w:after="100" w:line="240" w:lineRule="auto"/>
      <w:jc w:val="center"/>
      <w:textAlignment w:val="center"/>
    </w:pPr>
    <w:rPr>
      <w:rFonts w:ascii="Arial" w:eastAsia="Times New Roman" w:hAnsi="Arial" w:cs="Arial"/>
      <w:sz w:val="14"/>
      <w:szCs w:val="14"/>
      <w:lang w:val="es-ES" w:eastAsia="ar-SA"/>
    </w:rPr>
  </w:style>
  <w:style w:type="paragraph" w:customStyle="1" w:styleId="xl54">
    <w:name w:val="xl54"/>
    <w:basedOn w:val="Normal"/>
    <w:rsid w:val="00532601"/>
    <w:pPr>
      <w:pBdr>
        <w:top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55">
    <w:name w:val="xl55"/>
    <w:basedOn w:val="Normal"/>
    <w:rsid w:val="00532601"/>
    <w:pPr>
      <w:pBdr>
        <w:top w:val="single" w:sz="4" w:space="0" w:color="000000"/>
        <w:right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56">
    <w:name w:val="xl56"/>
    <w:basedOn w:val="Normal"/>
    <w:rsid w:val="00532601"/>
    <w:pP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57">
    <w:name w:val="xl57"/>
    <w:basedOn w:val="Normal"/>
    <w:rsid w:val="00532601"/>
    <w:pPr>
      <w:pBdr>
        <w:left w:val="single" w:sz="4" w:space="0" w:color="000000"/>
      </w:pBdr>
      <w:shd w:val="clear" w:color="auto" w:fill="808080"/>
      <w:suppressAutoHyphens/>
      <w:spacing w:before="100" w:after="100" w:line="240" w:lineRule="auto"/>
      <w:jc w:val="both"/>
      <w:textAlignment w:val="center"/>
    </w:pPr>
    <w:rPr>
      <w:rFonts w:ascii="Arial" w:eastAsia="Times New Roman" w:hAnsi="Arial" w:cs="Arial"/>
      <w:sz w:val="14"/>
      <w:szCs w:val="14"/>
      <w:lang w:val="es-ES" w:eastAsia="ar-SA"/>
    </w:rPr>
  </w:style>
  <w:style w:type="paragraph" w:customStyle="1" w:styleId="xl58">
    <w:name w:val="xl58"/>
    <w:basedOn w:val="Normal"/>
    <w:rsid w:val="00532601"/>
    <w:pPr>
      <w:suppressAutoHyphens/>
      <w:spacing w:before="100" w:after="100" w:line="240" w:lineRule="auto"/>
      <w:jc w:val="both"/>
      <w:textAlignment w:val="center"/>
    </w:pPr>
    <w:rPr>
      <w:rFonts w:ascii="Arial" w:eastAsia="Times New Roman" w:hAnsi="Arial" w:cs="Arial"/>
      <w:sz w:val="14"/>
      <w:szCs w:val="14"/>
      <w:lang w:val="es-ES" w:eastAsia="ar-SA"/>
    </w:rPr>
  </w:style>
  <w:style w:type="paragraph" w:customStyle="1" w:styleId="xl59">
    <w:name w:val="xl59"/>
    <w:basedOn w:val="Normal"/>
    <w:rsid w:val="00532601"/>
    <w:pPr>
      <w:suppressAutoHyphens/>
      <w:spacing w:before="100" w:after="100" w:line="240" w:lineRule="auto"/>
      <w:jc w:val="center"/>
      <w:textAlignment w:val="center"/>
    </w:pPr>
    <w:rPr>
      <w:rFonts w:ascii="Arial" w:eastAsia="Times New Roman" w:hAnsi="Arial" w:cs="Arial"/>
      <w:sz w:val="14"/>
      <w:szCs w:val="14"/>
      <w:lang w:val="es-ES" w:eastAsia="ar-SA"/>
    </w:rPr>
  </w:style>
  <w:style w:type="paragraph" w:customStyle="1" w:styleId="xl60">
    <w:name w:val="xl60"/>
    <w:basedOn w:val="Normal"/>
    <w:rsid w:val="00532601"/>
    <w:pPr>
      <w:pBdr>
        <w:right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61">
    <w:name w:val="xl61"/>
    <w:basedOn w:val="Normal"/>
    <w:rsid w:val="00532601"/>
    <w:pPr>
      <w:pBdr>
        <w:left w:val="single" w:sz="4" w:space="0" w:color="000000"/>
      </w:pBdr>
      <w:shd w:val="clear" w:color="auto" w:fill="C0C0C0"/>
      <w:suppressAutoHyphens/>
      <w:spacing w:before="100" w:after="100" w:line="240" w:lineRule="auto"/>
      <w:jc w:val="both"/>
      <w:textAlignment w:val="center"/>
    </w:pPr>
    <w:rPr>
      <w:rFonts w:ascii="Arial" w:eastAsia="Times New Roman" w:hAnsi="Arial" w:cs="Arial"/>
      <w:sz w:val="14"/>
      <w:szCs w:val="14"/>
      <w:lang w:val="es-ES" w:eastAsia="ar-SA"/>
    </w:rPr>
  </w:style>
  <w:style w:type="paragraph" w:customStyle="1" w:styleId="xl62">
    <w:name w:val="xl62"/>
    <w:basedOn w:val="Normal"/>
    <w:rsid w:val="00532601"/>
    <w:pPr>
      <w:pBdr>
        <w:left w:val="single" w:sz="4" w:space="0" w:color="000000"/>
        <w:bottom w:val="single" w:sz="4" w:space="0" w:color="000000"/>
      </w:pBdr>
      <w:shd w:val="clear" w:color="auto" w:fill="FF0000"/>
      <w:suppressAutoHyphens/>
      <w:spacing w:before="100" w:after="100" w:line="240" w:lineRule="auto"/>
      <w:jc w:val="both"/>
      <w:textAlignment w:val="center"/>
    </w:pPr>
    <w:rPr>
      <w:rFonts w:ascii="Arial" w:eastAsia="Times New Roman" w:hAnsi="Arial" w:cs="Arial"/>
      <w:sz w:val="14"/>
      <w:szCs w:val="14"/>
      <w:lang w:val="es-ES" w:eastAsia="ar-SA"/>
    </w:rPr>
  </w:style>
  <w:style w:type="paragraph" w:customStyle="1" w:styleId="xl63">
    <w:name w:val="xl63"/>
    <w:basedOn w:val="Normal"/>
    <w:rsid w:val="00532601"/>
    <w:pPr>
      <w:pBdr>
        <w:bottom w:val="single" w:sz="4" w:space="0" w:color="000000"/>
      </w:pBdr>
      <w:suppressAutoHyphens/>
      <w:spacing w:before="100" w:after="100" w:line="240" w:lineRule="auto"/>
      <w:jc w:val="both"/>
      <w:textAlignment w:val="center"/>
    </w:pPr>
    <w:rPr>
      <w:rFonts w:ascii="Arial" w:eastAsia="Times New Roman" w:hAnsi="Arial" w:cs="Arial"/>
      <w:sz w:val="14"/>
      <w:szCs w:val="14"/>
      <w:lang w:val="es-ES" w:eastAsia="ar-SA"/>
    </w:rPr>
  </w:style>
  <w:style w:type="paragraph" w:customStyle="1" w:styleId="xl64">
    <w:name w:val="xl64"/>
    <w:basedOn w:val="Normal"/>
    <w:rsid w:val="00532601"/>
    <w:pPr>
      <w:pBdr>
        <w:bottom w:val="single" w:sz="4" w:space="0" w:color="000000"/>
      </w:pBdr>
      <w:suppressAutoHyphens/>
      <w:spacing w:before="100" w:after="100" w:line="240" w:lineRule="auto"/>
      <w:jc w:val="center"/>
      <w:textAlignment w:val="center"/>
    </w:pPr>
    <w:rPr>
      <w:rFonts w:ascii="Arial" w:eastAsia="Times New Roman" w:hAnsi="Arial" w:cs="Arial"/>
      <w:sz w:val="14"/>
      <w:szCs w:val="14"/>
      <w:lang w:val="es-ES" w:eastAsia="ar-SA"/>
    </w:rPr>
  </w:style>
  <w:style w:type="paragraph" w:customStyle="1" w:styleId="xl65">
    <w:name w:val="xl65"/>
    <w:basedOn w:val="Normal"/>
    <w:rsid w:val="00532601"/>
    <w:pPr>
      <w:pBdr>
        <w:bottom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66">
    <w:name w:val="xl66"/>
    <w:basedOn w:val="Normal"/>
    <w:rsid w:val="00532601"/>
    <w:pPr>
      <w:pBdr>
        <w:bottom w:val="single" w:sz="4" w:space="0" w:color="000000"/>
        <w:right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67">
    <w:name w:val="xl67"/>
    <w:basedOn w:val="Normal"/>
    <w:rsid w:val="00532601"/>
    <w:pPr>
      <w:suppressAutoHyphens/>
      <w:spacing w:before="100" w:after="100" w:line="240" w:lineRule="auto"/>
      <w:jc w:val="center"/>
    </w:pPr>
    <w:rPr>
      <w:rFonts w:ascii="Arial" w:eastAsia="Times New Roman" w:hAnsi="Arial" w:cs="Arial"/>
      <w:b/>
      <w:bCs/>
      <w:lang w:val="es-ES" w:eastAsia="ar-SA"/>
    </w:rPr>
  </w:style>
  <w:style w:type="paragraph" w:customStyle="1" w:styleId="xl68">
    <w:name w:val="xl68"/>
    <w:basedOn w:val="Normal"/>
    <w:rsid w:val="00532601"/>
    <w:pPr>
      <w:pBdr>
        <w:bottom w:val="single" w:sz="4" w:space="0" w:color="000000"/>
      </w:pBdr>
      <w:suppressAutoHyphens/>
      <w:spacing w:before="100" w:after="100" w:line="240" w:lineRule="auto"/>
      <w:jc w:val="center"/>
    </w:pPr>
    <w:rPr>
      <w:rFonts w:ascii="Arial" w:eastAsia="Times New Roman" w:hAnsi="Arial" w:cs="Arial"/>
      <w:b/>
      <w:bCs/>
      <w:lang w:val="es-ES" w:eastAsia="ar-SA"/>
    </w:rPr>
  </w:style>
  <w:style w:type="paragraph" w:customStyle="1" w:styleId="xl69">
    <w:name w:val="xl69"/>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ascii="Arial" w:eastAsia="Times New Roman" w:hAnsi="Arial" w:cs="Arial"/>
      <w:b/>
      <w:bCs/>
      <w:sz w:val="16"/>
      <w:szCs w:val="16"/>
      <w:lang w:val="es-ES" w:eastAsia="ar-SA"/>
    </w:rPr>
  </w:style>
  <w:style w:type="paragraph" w:customStyle="1" w:styleId="xl70">
    <w:name w:val="xl70"/>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ascii="Arial" w:eastAsia="Times New Roman" w:hAnsi="Arial" w:cs="Arial"/>
      <w:b/>
      <w:bCs/>
      <w:sz w:val="16"/>
      <w:szCs w:val="16"/>
      <w:lang w:val="es-ES" w:eastAsia="ar-SA"/>
    </w:rPr>
  </w:style>
  <w:style w:type="paragraph" w:customStyle="1" w:styleId="xl71">
    <w:name w:val="xl71"/>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ascii="Arial" w:eastAsia="Times New Roman" w:hAnsi="Arial" w:cs="Arial"/>
      <w:b/>
      <w:bCs/>
      <w:sz w:val="16"/>
      <w:szCs w:val="16"/>
      <w:lang w:val="es-ES" w:eastAsia="ar-SA"/>
    </w:rPr>
  </w:style>
  <w:style w:type="paragraph" w:customStyle="1" w:styleId="xl72">
    <w:name w:val="xl72"/>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ascii="Arial" w:eastAsia="Times New Roman" w:hAnsi="Arial" w:cs="Arial"/>
      <w:b/>
      <w:bCs/>
      <w:sz w:val="14"/>
      <w:szCs w:val="14"/>
      <w:lang w:val="es-ES" w:eastAsia="ar-SA"/>
    </w:rPr>
  </w:style>
  <w:style w:type="paragraph" w:customStyle="1" w:styleId="xl73">
    <w:name w:val="xl73"/>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ascii="Arial" w:eastAsia="Times New Roman" w:hAnsi="Arial" w:cs="Arial"/>
      <w:b/>
      <w:bCs/>
      <w:sz w:val="14"/>
      <w:szCs w:val="14"/>
      <w:lang w:val="es-ES" w:eastAsia="ar-SA"/>
    </w:rPr>
  </w:style>
  <w:style w:type="paragraph" w:customStyle="1" w:styleId="xl74">
    <w:name w:val="xl74"/>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ascii="Arial" w:eastAsia="Times New Roman" w:hAnsi="Arial" w:cs="Arial"/>
      <w:b/>
      <w:bCs/>
      <w:sz w:val="14"/>
      <w:szCs w:val="14"/>
      <w:lang w:val="es-ES" w:eastAsia="ar-SA"/>
    </w:rPr>
  </w:style>
  <w:style w:type="paragraph" w:customStyle="1" w:styleId="xl75">
    <w:name w:val="xl75"/>
    <w:basedOn w:val="Normal"/>
    <w:rsid w:val="00532601"/>
    <w:pPr>
      <w:pBdr>
        <w:top w:val="single" w:sz="4" w:space="0" w:color="000000"/>
        <w:left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76">
    <w:name w:val="xl76"/>
    <w:basedOn w:val="Normal"/>
    <w:rsid w:val="00532601"/>
    <w:pPr>
      <w:pBdr>
        <w:top w:val="single" w:sz="4" w:space="0" w:color="000000"/>
        <w:right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77">
    <w:name w:val="xl77"/>
    <w:basedOn w:val="Normal"/>
    <w:rsid w:val="00532601"/>
    <w:pPr>
      <w:pBdr>
        <w:left w:val="single" w:sz="4" w:space="0" w:color="000000"/>
        <w:bottom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78">
    <w:name w:val="xl78"/>
    <w:basedOn w:val="Normal"/>
    <w:rsid w:val="00532601"/>
    <w:pPr>
      <w:pBdr>
        <w:bottom w:val="single" w:sz="4" w:space="0" w:color="000000"/>
        <w:right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79">
    <w:name w:val="xl79"/>
    <w:basedOn w:val="Normal"/>
    <w:rsid w:val="00532601"/>
    <w:pP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80">
    <w:name w:val="xl80"/>
    <w:basedOn w:val="Normal"/>
    <w:rsid w:val="00532601"/>
    <w:pPr>
      <w:pBdr>
        <w:right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81">
    <w:name w:val="xl81"/>
    <w:basedOn w:val="Normal"/>
    <w:rsid w:val="00532601"/>
    <w:pPr>
      <w:pBdr>
        <w:left w:val="single" w:sz="4" w:space="0" w:color="000000"/>
        <w:bottom w:val="single" w:sz="4" w:space="0" w:color="000000"/>
      </w:pBdr>
      <w:suppressAutoHyphens/>
      <w:spacing w:before="100" w:after="100" w:line="240" w:lineRule="auto"/>
      <w:jc w:val="both"/>
      <w:textAlignment w:val="center"/>
    </w:pPr>
    <w:rPr>
      <w:rFonts w:ascii="Arial" w:eastAsia="Times New Roman" w:hAnsi="Arial" w:cs="Arial"/>
      <w:sz w:val="14"/>
      <w:szCs w:val="14"/>
      <w:lang w:val="es-ES" w:eastAsia="ar-SA"/>
    </w:rPr>
  </w:style>
  <w:style w:type="paragraph" w:customStyle="1" w:styleId="xl82">
    <w:name w:val="xl82"/>
    <w:basedOn w:val="Normal"/>
    <w:rsid w:val="00532601"/>
    <w:pPr>
      <w:suppressAutoHyphens/>
      <w:spacing w:before="100" w:after="100" w:line="240" w:lineRule="auto"/>
      <w:jc w:val="center"/>
    </w:pPr>
    <w:rPr>
      <w:rFonts w:ascii="Arial" w:eastAsia="Times New Roman" w:hAnsi="Arial" w:cs="Arial"/>
      <w:b/>
      <w:bCs/>
      <w:lang w:val="es-ES" w:eastAsia="ar-SA"/>
    </w:rPr>
  </w:style>
  <w:style w:type="paragraph" w:customStyle="1" w:styleId="xl83">
    <w:name w:val="xl83"/>
    <w:basedOn w:val="Normal"/>
    <w:rsid w:val="00532601"/>
    <w:pPr>
      <w:pBdr>
        <w:bottom w:val="single" w:sz="4" w:space="0" w:color="000000"/>
      </w:pBdr>
      <w:suppressAutoHyphens/>
      <w:spacing w:before="100" w:after="100" w:line="240" w:lineRule="auto"/>
      <w:jc w:val="center"/>
    </w:pPr>
    <w:rPr>
      <w:rFonts w:ascii="Arial" w:eastAsia="Times New Roman" w:hAnsi="Arial" w:cs="Arial"/>
      <w:b/>
      <w:bCs/>
      <w:lang w:val="es-ES" w:eastAsia="ar-SA"/>
    </w:rPr>
  </w:style>
  <w:style w:type="paragraph" w:customStyle="1" w:styleId="xl84">
    <w:name w:val="xl84"/>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ascii="Arial" w:eastAsia="Times New Roman" w:hAnsi="Arial" w:cs="Arial"/>
      <w:b/>
      <w:bCs/>
      <w:sz w:val="16"/>
      <w:szCs w:val="16"/>
      <w:lang w:val="es-ES" w:eastAsia="ar-SA"/>
    </w:rPr>
  </w:style>
  <w:style w:type="paragraph" w:customStyle="1" w:styleId="xl85">
    <w:name w:val="xl85"/>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ascii="Arial" w:eastAsia="Times New Roman" w:hAnsi="Arial" w:cs="Arial"/>
      <w:b/>
      <w:bCs/>
      <w:sz w:val="16"/>
      <w:szCs w:val="16"/>
      <w:lang w:val="es-ES" w:eastAsia="ar-SA"/>
    </w:rPr>
  </w:style>
  <w:style w:type="paragraph" w:customStyle="1" w:styleId="xl86">
    <w:name w:val="xl86"/>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ascii="Arial" w:eastAsia="Times New Roman" w:hAnsi="Arial" w:cs="Arial"/>
      <w:b/>
      <w:bCs/>
      <w:sz w:val="16"/>
      <w:szCs w:val="16"/>
      <w:lang w:val="es-ES" w:eastAsia="ar-SA"/>
    </w:rPr>
  </w:style>
  <w:style w:type="paragraph" w:customStyle="1" w:styleId="xl87">
    <w:name w:val="xl87"/>
    <w:basedOn w:val="Normal"/>
    <w:rsid w:val="00532601"/>
    <w:pPr>
      <w:pBdr>
        <w:left w:val="single" w:sz="4" w:space="0" w:color="000000"/>
        <w:bottom w:val="single" w:sz="4" w:space="0" w:color="000000"/>
      </w:pBdr>
      <w:shd w:val="clear" w:color="auto" w:fill="FFFF00"/>
      <w:suppressAutoHyphens/>
      <w:spacing w:before="100" w:after="100" w:line="240" w:lineRule="auto"/>
      <w:jc w:val="center"/>
      <w:textAlignment w:val="center"/>
    </w:pPr>
    <w:rPr>
      <w:rFonts w:ascii="Arial" w:eastAsia="Times New Roman" w:hAnsi="Arial" w:cs="Arial"/>
      <w:b/>
      <w:bCs/>
      <w:sz w:val="14"/>
      <w:szCs w:val="14"/>
      <w:lang w:val="es-ES" w:eastAsia="ar-SA"/>
    </w:rPr>
  </w:style>
  <w:style w:type="paragraph" w:customStyle="1" w:styleId="xl88">
    <w:name w:val="xl88"/>
    <w:basedOn w:val="Normal"/>
    <w:rsid w:val="00532601"/>
    <w:pPr>
      <w:pBdr>
        <w:bottom w:val="single" w:sz="4" w:space="0" w:color="000000"/>
      </w:pBdr>
      <w:shd w:val="clear" w:color="auto" w:fill="FFFF00"/>
      <w:suppressAutoHyphens/>
      <w:spacing w:before="100" w:after="100" w:line="240" w:lineRule="auto"/>
      <w:jc w:val="center"/>
      <w:textAlignment w:val="center"/>
    </w:pPr>
    <w:rPr>
      <w:rFonts w:ascii="Arial" w:eastAsia="Times New Roman" w:hAnsi="Arial" w:cs="Arial"/>
      <w:b/>
      <w:bCs/>
      <w:sz w:val="14"/>
      <w:szCs w:val="14"/>
      <w:lang w:val="es-ES" w:eastAsia="ar-SA"/>
    </w:rPr>
  </w:style>
  <w:style w:type="paragraph" w:customStyle="1" w:styleId="xl89">
    <w:name w:val="xl89"/>
    <w:basedOn w:val="Normal"/>
    <w:rsid w:val="00532601"/>
    <w:pPr>
      <w:pBdr>
        <w:bottom w:val="single" w:sz="4" w:space="0" w:color="000000"/>
        <w:right w:val="single" w:sz="4" w:space="0" w:color="000000"/>
      </w:pBdr>
      <w:shd w:val="clear" w:color="auto" w:fill="FFFF00"/>
      <w:suppressAutoHyphens/>
      <w:spacing w:before="100" w:after="100" w:line="240" w:lineRule="auto"/>
      <w:jc w:val="center"/>
      <w:textAlignment w:val="center"/>
    </w:pPr>
    <w:rPr>
      <w:rFonts w:ascii="Arial" w:eastAsia="Times New Roman" w:hAnsi="Arial" w:cs="Arial"/>
      <w:b/>
      <w:bCs/>
      <w:sz w:val="14"/>
      <w:szCs w:val="14"/>
      <w:lang w:val="es-ES" w:eastAsia="ar-SA"/>
    </w:rPr>
  </w:style>
  <w:style w:type="paragraph" w:customStyle="1" w:styleId="CABEZA">
    <w:name w:val="CABEZA"/>
    <w:basedOn w:val="Ttulo1"/>
    <w:rsid w:val="00532601"/>
    <w:pPr>
      <w:keepNext w:val="0"/>
      <w:numPr>
        <w:numId w:val="0"/>
      </w:numPr>
      <w:autoSpaceDE w:val="0"/>
      <w:spacing w:line="216" w:lineRule="atLeast"/>
      <w:jc w:val="center"/>
    </w:pPr>
    <w:rPr>
      <w:rFonts w:ascii="CG Palacio (WN)" w:hAnsi="CG Palacio (WN)"/>
      <w:bCs w:val="0"/>
      <w:sz w:val="28"/>
      <w:szCs w:val="20"/>
    </w:rPr>
  </w:style>
  <w:style w:type="paragraph" w:customStyle="1" w:styleId="texto">
    <w:name w:val="texto"/>
    <w:basedOn w:val="Normal"/>
    <w:rsid w:val="00532601"/>
    <w:pPr>
      <w:suppressAutoHyphens/>
      <w:spacing w:after="101" w:line="216" w:lineRule="atLeast"/>
      <w:ind w:firstLine="288"/>
      <w:jc w:val="both"/>
    </w:pPr>
    <w:rPr>
      <w:rFonts w:ascii="Arial" w:eastAsia="Times New Roman" w:hAnsi="Arial" w:cs="Times New Roman"/>
      <w:sz w:val="18"/>
      <w:szCs w:val="20"/>
      <w:lang w:val="es-ES_tradnl" w:eastAsia="ar-SA"/>
    </w:rPr>
  </w:style>
  <w:style w:type="paragraph" w:customStyle="1" w:styleId="ANOTACION">
    <w:name w:val="ANOTACION"/>
    <w:basedOn w:val="Normal"/>
    <w:rsid w:val="00532601"/>
    <w:pPr>
      <w:suppressAutoHyphens/>
      <w:autoSpaceDE w:val="0"/>
      <w:spacing w:after="101" w:line="216" w:lineRule="atLeast"/>
      <w:jc w:val="center"/>
    </w:pPr>
    <w:rPr>
      <w:rFonts w:ascii="Arial" w:eastAsia="Times New Roman" w:hAnsi="Arial" w:cs="Times New Roman"/>
      <w:b/>
      <w:sz w:val="18"/>
      <w:szCs w:val="20"/>
      <w:lang w:val="es-ES_tradnl" w:eastAsia="ar-SA"/>
    </w:rPr>
  </w:style>
  <w:style w:type="paragraph" w:customStyle="1" w:styleId="Texto0">
    <w:name w:val="Texto"/>
    <w:basedOn w:val="Normal"/>
    <w:rsid w:val="00532601"/>
    <w:pPr>
      <w:suppressAutoHyphens/>
      <w:spacing w:after="101" w:line="216" w:lineRule="exact"/>
      <w:ind w:firstLine="288"/>
      <w:jc w:val="both"/>
    </w:pPr>
    <w:rPr>
      <w:rFonts w:ascii="Arial" w:eastAsia="Times New Roman" w:hAnsi="Arial" w:cs="Times New Roman"/>
      <w:sz w:val="18"/>
      <w:szCs w:val="20"/>
      <w:lang w:eastAsia="ar-SA"/>
    </w:rPr>
  </w:style>
  <w:style w:type="paragraph" w:customStyle="1" w:styleId="Car">
    <w:name w:val="Car"/>
    <w:basedOn w:val="Normal"/>
    <w:rsid w:val="00532601"/>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CarCarCarCar">
    <w:name w:val="Car Car Car Car"/>
    <w:basedOn w:val="Normal"/>
    <w:rsid w:val="00532601"/>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CarCarCarCarCarCar">
    <w:name w:val="Car Car Car Car Car Car"/>
    <w:basedOn w:val="Normal"/>
    <w:rsid w:val="00532601"/>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CharCharCarCarCharCharCarCarCharCharCarCarCharChar">
    <w:name w:val="Char Char Car Car Char Char Car Car Char Char Car Car Char Char"/>
    <w:basedOn w:val="Normal"/>
    <w:rsid w:val="00532601"/>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Textocomentario1">
    <w:name w:val="Texto comentario1"/>
    <w:basedOn w:val="Normal"/>
    <w:rsid w:val="00532601"/>
    <w:pPr>
      <w:suppressAutoHyphens/>
      <w:spacing w:after="0" w:line="240" w:lineRule="auto"/>
    </w:pPr>
    <w:rPr>
      <w:rFonts w:ascii="Times New Roman" w:eastAsia="Times New Roman" w:hAnsi="Times New Roman" w:cs="Times New Roman"/>
      <w:sz w:val="20"/>
      <w:szCs w:val="20"/>
      <w:lang w:val="es-ES" w:eastAsia="ar-SA"/>
    </w:rPr>
  </w:style>
  <w:style w:type="paragraph" w:customStyle="1" w:styleId="CarCarCarCarCarCarCar">
    <w:name w:val="Car Car Car Car Car Car Car"/>
    <w:basedOn w:val="Normal"/>
    <w:rsid w:val="00532601"/>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CarCarCarCarCarCar1CarCarCarCarCarCarCarCarCarCarCarCarCar">
    <w:name w:val="Car Car Car Car Car Car1 Car Car Car Car Car Car Car Car Car Car Car Car Car"/>
    <w:basedOn w:val="Normal"/>
    <w:rsid w:val="00532601"/>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Textosinformato1">
    <w:name w:val="Texto sin formato1"/>
    <w:basedOn w:val="Normal"/>
    <w:rsid w:val="00532601"/>
    <w:pPr>
      <w:suppressAutoHyphens/>
      <w:spacing w:after="0" w:line="240" w:lineRule="auto"/>
    </w:pPr>
    <w:rPr>
      <w:rFonts w:ascii="Courier New" w:eastAsia="Times New Roman" w:hAnsi="Courier New" w:cs="Courier New"/>
      <w:sz w:val="20"/>
      <w:szCs w:val="20"/>
      <w:lang w:val="es-ES" w:eastAsia="ar-SA"/>
    </w:rPr>
  </w:style>
  <w:style w:type="paragraph" w:customStyle="1" w:styleId="Contenidodelmarco">
    <w:name w:val="Contenido del marco"/>
    <w:basedOn w:val="Textoindependiente"/>
    <w:rsid w:val="00532601"/>
  </w:style>
  <w:style w:type="paragraph" w:customStyle="1" w:styleId="BodyTextIndent31">
    <w:name w:val="Body Text Indent 31"/>
    <w:basedOn w:val="Normal"/>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paragraph" w:customStyle="1" w:styleId="List21">
    <w:name w:val="List 21"/>
    <w:basedOn w:val="Normal"/>
    <w:rsid w:val="00532601"/>
    <w:pPr>
      <w:suppressAutoHyphens/>
      <w:spacing w:after="0" w:line="240" w:lineRule="auto"/>
      <w:ind w:left="566" w:hanging="283"/>
    </w:pPr>
    <w:rPr>
      <w:rFonts w:ascii="Times New Roman" w:eastAsia="Times New Roman" w:hAnsi="Times New Roman" w:cs="Times New Roman"/>
      <w:sz w:val="24"/>
      <w:szCs w:val="20"/>
      <w:lang w:val="es-ES" w:eastAsia="ar-SA"/>
    </w:rPr>
  </w:style>
  <w:style w:type="paragraph" w:customStyle="1" w:styleId="Textoindependiente22">
    <w:name w:val="Texto independiente 22"/>
    <w:basedOn w:val="Normal"/>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INCISO">
    <w:name w:val="INCISO"/>
    <w:basedOn w:val="Normal"/>
    <w:rsid w:val="00532601"/>
    <w:pPr>
      <w:tabs>
        <w:tab w:val="left" w:pos="2304"/>
      </w:tabs>
      <w:spacing w:after="101" w:line="216" w:lineRule="atLeast"/>
      <w:ind w:left="1152" w:hanging="432"/>
      <w:jc w:val="both"/>
    </w:pPr>
    <w:rPr>
      <w:rFonts w:ascii="Arial" w:eastAsia="Times New Roman" w:hAnsi="Arial" w:cs="Times New Roman"/>
      <w:sz w:val="18"/>
      <w:szCs w:val="20"/>
      <w:lang w:val="es-ES_tradnl" w:eastAsia="ar-SA"/>
    </w:rPr>
  </w:style>
  <w:style w:type="paragraph" w:customStyle="1" w:styleId="Encabezado4">
    <w:name w:val="Encabezado4"/>
    <w:basedOn w:val="Normal"/>
    <w:next w:val="Textoindependiente"/>
    <w:rsid w:val="00532601"/>
    <w:pPr>
      <w:keepNext/>
      <w:suppressAutoHyphens/>
      <w:spacing w:before="240" w:after="120" w:line="240" w:lineRule="auto"/>
    </w:pPr>
    <w:rPr>
      <w:rFonts w:ascii="Arial" w:eastAsia="MS Mincho" w:hAnsi="Arial" w:cs="Tahoma"/>
      <w:sz w:val="28"/>
      <w:szCs w:val="28"/>
      <w:lang w:val="es-ES" w:eastAsia="ar-SA"/>
    </w:rPr>
  </w:style>
  <w:style w:type="paragraph" w:customStyle="1" w:styleId="BalloonText1">
    <w:name w:val="Balloon Text1"/>
    <w:basedOn w:val="Normal"/>
    <w:rsid w:val="00532601"/>
    <w:pPr>
      <w:suppressAutoHyphens/>
      <w:spacing w:after="0" w:line="240" w:lineRule="auto"/>
    </w:pPr>
    <w:rPr>
      <w:rFonts w:ascii="Tahoma" w:eastAsia="Times New Roman" w:hAnsi="Tahoma" w:cs="Times New Roman"/>
      <w:sz w:val="16"/>
      <w:szCs w:val="16"/>
      <w:lang w:val="es-ES" w:eastAsia="ar-SA"/>
    </w:rPr>
  </w:style>
  <w:style w:type="paragraph" w:customStyle="1" w:styleId="Textosinformato2">
    <w:name w:val="Texto sin formato2"/>
    <w:basedOn w:val="Normal"/>
    <w:rsid w:val="00532601"/>
    <w:pPr>
      <w:spacing w:after="0" w:line="240" w:lineRule="auto"/>
    </w:pPr>
    <w:rPr>
      <w:rFonts w:ascii="Courier New" w:eastAsia="Times New Roman" w:hAnsi="Courier New" w:cs="Courier New"/>
      <w:sz w:val="20"/>
      <w:szCs w:val="20"/>
      <w:lang w:val="es-ES" w:eastAsia="ar-SA"/>
    </w:rPr>
  </w:style>
  <w:style w:type="paragraph" w:customStyle="1" w:styleId="Encabezado10">
    <w:name w:val="Encabezado 10"/>
    <w:basedOn w:val="Encabezado4"/>
    <w:next w:val="Textoindependiente"/>
    <w:rsid w:val="00532601"/>
    <w:pPr>
      <w:tabs>
        <w:tab w:val="left" w:pos="1584"/>
      </w:tabs>
      <w:ind w:left="1584" w:hanging="1584"/>
    </w:pPr>
    <w:rPr>
      <w:b/>
      <w:bCs/>
      <w:sz w:val="21"/>
      <w:szCs w:val="21"/>
    </w:rPr>
  </w:style>
  <w:style w:type="paragraph" w:customStyle="1" w:styleId="BodyText25">
    <w:name w:val="Body Text 25"/>
    <w:basedOn w:val="Normal"/>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BodyText32">
    <w:name w:val="Body Text 32"/>
    <w:basedOn w:val="Normal"/>
    <w:rsid w:val="00532601"/>
    <w:pPr>
      <w:autoSpaceDE w:val="0"/>
      <w:spacing w:after="0" w:line="240" w:lineRule="auto"/>
      <w:jc w:val="both"/>
    </w:pPr>
    <w:rPr>
      <w:rFonts w:ascii="Arial" w:eastAsia="Times New Roman" w:hAnsi="Arial" w:cs="Arial"/>
      <w:sz w:val="20"/>
      <w:szCs w:val="20"/>
      <w:lang w:val="es-ES_tradnl" w:eastAsia="ar-SA"/>
    </w:rPr>
  </w:style>
  <w:style w:type="paragraph" w:customStyle="1" w:styleId="BodyTextIndent22">
    <w:name w:val="Body Text Indent 22"/>
    <w:basedOn w:val="Normal"/>
    <w:rsid w:val="00532601"/>
    <w:pPr>
      <w:spacing w:after="120" w:line="480" w:lineRule="auto"/>
      <w:ind w:left="283"/>
    </w:pPr>
    <w:rPr>
      <w:rFonts w:ascii="Times New Roman" w:eastAsia="Times New Roman" w:hAnsi="Times New Roman" w:cs="Times New Roman"/>
      <w:sz w:val="24"/>
      <w:szCs w:val="24"/>
      <w:lang w:eastAsia="ar-SA"/>
    </w:rPr>
  </w:style>
  <w:style w:type="paragraph" w:customStyle="1" w:styleId="ListParagraph1">
    <w:name w:val="List Paragraph1"/>
    <w:basedOn w:val="Normal"/>
    <w:rsid w:val="00532601"/>
    <w:pPr>
      <w:spacing w:after="0" w:line="240" w:lineRule="auto"/>
      <w:ind w:left="708"/>
    </w:pPr>
    <w:rPr>
      <w:rFonts w:ascii="Times New Roman" w:eastAsia="Times New Roman" w:hAnsi="Times New Roman" w:cs="Times New Roman"/>
      <w:sz w:val="24"/>
      <w:szCs w:val="24"/>
      <w:lang w:eastAsia="ar-SA"/>
    </w:rPr>
  </w:style>
  <w:style w:type="paragraph" w:customStyle="1" w:styleId="ListBullet1">
    <w:name w:val="List Bullet1"/>
    <w:basedOn w:val="Normal"/>
    <w:rsid w:val="00532601"/>
    <w:pPr>
      <w:numPr>
        <w:numId w:val="2"/>
      </w:numPr>
      <w:spacing w:after="0" w:line="360" w:lineRule="auto"/>
      <w:jc w:val="both"/>
    </w:pPr>
    <w:rPr>
      <w:rFonts w:ascii="Arial" w:eastAsia="Times New Roman" w:hAnsi="Arial" w:cs="Times New Roman"/>
      <w:sz w:val="20"/>
      <w:szCs w:val="20"/>
      <w:lang w:eastAsia="ar-SA"/>
    </w:rPr>
  </w:style>
  <w:style w:type="paragraph" w:customStyle="1" w:styleId="font6">
    <w:name w:val="font6"/>
    <w:basedOn w:val="Normal"/>
    <w:rsid w:val="00532601"/>
    <w:pPr>
      <w:spacing w:before="280" w:after="280" w:line="240" w:lineRule="auto"/>
    </w:pPr>
    <w:rPr>
      <w:rFonts w:ascii="Arial" w:eastAsia="Times New Roman" w:hAnsi="Arial" w:cs="Arial"/>
      <w:sz w:val="24"/>
      <w:szCs w:val="24"/>
      <w:lang w:eastAsia="ar-SA"/>
    </w:rPr>
  </w:style>
  <w:style w:type="paragraph" w:customStyle="1" w:styleId="BodyText31">
    <w:name w:val="Body Text 31"/>
    <w:basedOn w:val="Normal"/>
    <w:rsid w:val="00532601"/>
    <w:pPr>
      <w:widowControl w:val="0"/>
      <w:overflowPunct w:val="0"/>
      <w:autoSpaceDE w:val="0"/>
      <w:spacing w:after="0" w:line="240" w:lineRule="auto"/>
      <w:jc w:val="both"/>
      <w:textAlignment w:val="baseline"/>
    </w:pPr>
    <w:rPr>
      <w:rFonts w:ascii="Arial" w:eastAsia="Times New Roman" w:hAnsi="Arial" w:cs="Times New Roman"/>
      <w:b/>
      <w:sz w:val="24"/>
      <w:szCs w:val="20"/>
      <w:lang w:val="en-US" w:eastAsia="ar-SA"/>
    </w:rPr>
  </w:style>
  <w:style w:type="paragraph" w:customStyle="1" w:styleId="CommentText1">
    <w:name w:val="Comment Text1"/>
    <w:basedOn w:val="Normal"/>
    <w:rsid w:val="00532601"/>
    <w:pPr>
      <w:spacing w:after="0" w:line="240" w:lineRule="auto"/>
    </w:pPr>
    <w:rPr>
      <w:rFonts w:ascii="Times New Roman" w:eastAsia="Times New Roman" w:hAnsi="Times New Roman" w:cs="Times New Roman"/>
      <w:sz w:val="20"/>
      <w:szCs w:val="20"/>
      <w:lang w:eastAsia="ar-SA"/>
    </w:rPr>
  </w:style>
  <w:style w:type="paragraph" w:customStyle="1" w:styleId="Titulo">
    <w:name w:val="Titulo"/>
    <w:basedOn w:val="Normal"/>
    <w:rsid w:val="00532601"/>
    <w:pPr>
      <w:numPr>
        <w:numId w:val="3"/>
      </w:numPr>
      <w:tabs>
        <w:tab w:val="left" w:pos="1080"/>
      </w:tabs>
      <w:suppressAutoHyphens/>
      <w:spacing w:after="0" w:line="240" w:lineRule="auto"/>
      <w:ind w:right="51" w:firstLine="0"/>
      <w:jc w:val="both"/>
    </w:pPr>
    <w:rPr>
      <w:rFonts w:ascii="Arial" w:eastAsia="Times New Roman" w:hAnsi="Arial" w:cs="Arial"/>
      <w:b/>
      <w:spacing w:val="-2"/>
      <w:lang w:eastAsia="ar-SA"/>
    </w:rPr>
  </w:style>
  <w:style w:type="paragraph" w:customStyle="1" w:styleId="msolistparagraph0">
    <w:name w:val="msolistparagraph"/>
    <w:basedOn w:val="Normal"/>
    <w:rsid w:val="00532601"/>
    <w:pPr>
      <w:spacing w:after="0" w:line="240" w:lineRule="auto"/>
      <w:ind w:left="720"/>
    </w:pPr>
    <w:rPr>
      <w:rFonts w:ascii="Calibri" w:eastAsia="Times New Roman" w:hAnsi="Calibri" w:cs="Times New Roman"/>
      <w:lang w:eastAsia="ar-SA"/>
    </w:rPr>
  </w:style>
  <w:style w:type="paragraph" w:customStyle="1" w:styleId="ecxmsonormal">
    <w:name w:val="ecxmsonormal"/>
    <w:basedOn w:val="Normal"/>
    <w:rsid w:val="00532601"/>
    <w:pPr>
      <w:spacing w:after="324" w:line="240" w:lineRule="auto"/>
    </w:pPr>
    <w:rPr>
      <w:rFonts w:ascii="Times New Roman" w:eastAsia="Times New Roman" w:hAnsi="Times New Roman" w:cs="Times New Roman"/>
      <w:sz w:val="24"/>
      <w:szCs w:val="24"/>
      <w:lang w:eastAsia="ar-SA"/>
    </w:rPr>
  </w:style>
  <w:style w:type="paragraph" w:customStyle="1" w:styleId="Prrafodelista1">
    <w:name w:val="Párrafo de lista1"/>
    <w:basedOn w:val="Normal"/>
    <w:uiPriority w:val="99"/>
    <w:rsid w:val="00532601"/>
    <w:pPr>
      <w:spacing w:after="0" w:line="240" w:lineRule="auto"/>
      <w:ind w:left="720"/>
      <w:jc w:val="both"/>
    </w:pPr>
    <w:rPr>
      <w:rFonts w:ascii="Calibri" w:eastAsia="Times New Roman" w:hAnsi="Calibri" w:cs="Times New Roman"/>
      <w:lang w:eastAsia="ar-SA"/>
    </w:rPr>
  </w:style>
  <w:style w:type="paragraph" w:customStyle="1" w:styleId="DocumentMap1">
    <w:name w:val="Document Map1"/>
    <w:basedOn w:val="Normal"/>
    <w:rsid w:val="00532601"/>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CommentSubject1">
    <w:name w:val="Comment Subject1"/>
    <w:basedOn w:val="CommentText1"/>
    <w:next w:val="CommentText1"/>
    <w:rsid w:val="00532601"/>
    <w:pPr>
      <w:suppressAutoHyphens/>
    </w:pPr>
    <w:rPr>
      <w:b/>
      <w:bCs/>
      <w:lang w:val="es-ES"/>
    </w:rPr>
  </w:style>
  <w:style w:type="paragraph" w:customStyle="1" w:styleId="Textodebloque2">
    <w:name w:val="Texto de bloque2"/>
    <w:basedOn w:val="Normal"/>
    <w:rsid w:val="00532601"/>
    <w:pPr>
      <w:suppressAutoHyphens/>
      <w:spacing w:after="0" w:line="240" w:lineRule="auto"/>
      <w:ind w:left="540" w:right="1100"/>
      <w:jc w:val="center"/>
    </w:pPr>
    <w:rPr>
      <w:rFonts w:ascii="Arial" w:eastAsia="Times New Roman" w:hAnsi="Arial" w:cs="Times New Roman"/>
      <w:bCs/>
      <w:sz w:val="32"/>
      <w:szCs w:val="24"/>
      <w:lang w:val="es-ES" w:eastAsia="ar-SA"/>
    </w:rPr>
  </w:style>
  <w:style w:type="paragraph" w:customStyle="1" w:styleId="Sangranormal1">
    <w:name w:val="Sangría normal1"/>
    <w:basedOn w:val="Normal"/>
    <w:rsid w:val="00532601"/>
    <w:pPr>
      <w:widowControl w:val="0"/>
      <w:suppressAutoHyphens/>
      <w:overflowPunct w:val="0"/>
      <w:autoSpaceDE w:val="0"/>
      <w:spacing w:after="0" w:line="240" w:lineRule="auto"/>
      <w:ind w:left="708"/>
      <w:textAlignment w:val="baseline"/>
    </w:pPr>
    <w:rPr>
      <w:rFonts w:ascii="CG Times" w:eastAsia="Times New Roman" w:hAnsi="CG Times" w:cs="LinePrinter"/>
      <w:sz w:val="20"/>
      <w:szCs w:val="20"/>
      <w:lang w:val="es-ES_tradnl" w:eastAsia="ar-SA"/>
    </w:rPr>
  </w:style>
  <w:style w:type="paragraph" w:styleId="TDC8">
    <w:name w:val="toc 8"/>
    <w:basedOn w:val="Normal"/>
    <w:next w:val="Normal"/>
    <w:rsid w:val="00532601"/>
    <w:pPr>
      <w:spacing w:after="0"/>
      <w:ind w:left="1540"/>
    </w:pPr>
    <w:rPr>
      <w:sz w:val="18"/>
      <w:szCs w:val="18"/>
    </w:rPr>
  </w:style>
  <w:style w:type="paragraph" w:styleId="TDC7">
    <w:name w:val="toc 7"/>
    <w:basedOn w:val="Normal"/>
    <w:next w:val="Normal"/>
    <w:rsid w:val="00532601"/>
    <w:pPr>
      <w:spacing w:after="0"/>
      <w:ind w:left="1320"/>
    </w:pPr>
    <w:rPr>
      <w:sz w:val="18"/>
      <w:szCs w:val="18"/>
    </w:rPr>
  </w:style>
  <w:style w:type="paragraph" w:styleId="TDC6">
    <w:name w:val="toc 6"/>
    <w:basedOn w:val="Normal"/>
    <w:next w:val="Normal"/>
    <w:rsid w:val="00532601"/>
    <w:pPr>
      <w:spacing w:after="0"/>
      <w:ind w:left="1100"/>
    </w:pPr>
    <w:rPr>
      <w:sz w:val="18"/>
      <w:szCs w:val="18"/>
    </w:rPr>
  </w:style>
  <w:style w:type="paragraph" w:styleId="TDC5">
    <w:name w:val="toc 5"/>
    <w:basedOn w:val="Normal"/>
    <w:next w:val="Normal"/>
    <w:rsid w:val="00532601"/>
    <w:pPr>
      <w:spacing w:after="0"/>
      <w:ind w:left="880"/>
    </w:pPr>
    <w:rPr>
      <w:sz w:val="18"/>
      <w:szCs w:val="18"/>
    </w:rPr>
  </w:style>
  <w:style w:type="paragraph" w:styleId="TDC4">
    <w:name w:val="toc 4"/>
    <w:basedOn w:val="Normal"/>
    <w:next w:val="Normal"/>
    <w:rsid w:val="00532601"/>
    <w:pPr>
      <w:spacing w:after="0"/>
      <w:ind w:left="660"/>
    </w:pPr>
    <w:rPr>
      <w:sz w:val="18"/>
      <w:szCs w:val="18"/>
    </w:rPr>
  </w:style>
  <w:style w:type="paragraph" w:styleId="TDC3">
    <w:name w:val="toc 3"/>
    <w:basedOn w:val="Normal"/>
    <w:next w:val="Normal"/>
    <w:qFormat/>
    <w:rsid w:val="00532601"/>
    <w:pPr>
      <w:spacing w:after="0"/>
      <w:ind w:left="440"/>
    </w:pPr>
    <w:rPr>
      <w:i/>
      <w:iCs/>
      <w:sz w:val="20"/>
      <w:szCs w:val="20"/>
    </w:rPr>
  </w:style>
  <w:style w:type="paragraph" w:styleId="TDC2">
    <w:name w:val="toc 2"/>
    <w:basedOn w:val="Normal"/>
    <w:next w:val="Normal"/>
    <w:uiPriority w:val="39"/>
    <w:qFormat/>
    <w:rsid w:val="00532601"/>
    <w:pPr>
      <w:spacing w:after="0"/>
      <w:ind w:left="220"/>
    </w:pPr>
    <w:rPr>
      <w:smallCaps/>
      <w:sz w:val="20"/>
      <w:szCs w:val="20"/>
    </w:rPr>
  </w:style>
  <w:style w:type="paragraph" w:styleId="TDC1">
    <w:name w:val="toc 1"/>
    <w:basedOn w:val="Normal"/>
    <w:next w:val="Normal"/>
    <w:uiPriority w:val="39"/>
    <w:qFormat/>
    <w:rsid w:val="009E616B"/>
    <w:pPr>
      <w:spacing w:before="120" w:after="120"/>
    </w:pPr>
    <w:rPr>
      <w:b/>
      <w:bCs/>
      <w:caps/>
      <w:sz w:val="20"/>
      <w:szCs w:val="20"/>
    </w:rPr>
  </w:style>
  <w:style w:type="paragraph" w:customStyle="1" w:styleId="WW-ndice7">
    <w:name w:val="WW-Índice 7"/>
    <w:basedOn w:val="Normal"/>
    <w:next w:val="Normal"/>
    <w:rsid w:val="00532601"/>
    <w:pPr>
      <w:widowControl w:val="0"/>
      <w:suppressAutoHyphens/>
      <w:overflowPunct w:val="0"/>
      <w:autoSpaceDE w:val="0"/>
      <w:spacing w:after="0" w:line="240" w:lineRule="auto"/>
      <w:ind w:left="1698"/>
      <w:textAlignment w:val="baseline"/>
    </w:pPr>
    <w:rPr>
      <w:rFonts w:ascii="CG Times" w:eastAsia="Times New Roman" w:hAnsi="CG Times" w:cs="LinePrinter"/>
      <w:sz w:val="20"/>
      <w:szCs w:val="20"/>
      <w:lang w:val="es-ES_tradnl" w:eastAsia="ar-SA"/>
    </w:rPr>
  </w:style>
  <w:style w:type="paragraph" w:customStyle="1" w:styleId="WW-ndice6">
    <w:name w:val="WW-Índice 6"/>
    <w:basedOn w:val="Normal"/>
    <w:next w:val="Normal"/>
    <w:rsid w:val="00532601"/>
    <w:pPr>
      <w:widowControl w:val="0"/>
      <w:suppressAutoHyphens/>
      <w:overflowPunct w:val="0"/>
      <w:autoSpaceDE w:val="0"/>
      <w:spacing w:after="0" w:line="240" w:lineRule="auto"/>
      <w:ind w:left="1415"/>
      <w:textAlignment w:val="baseline"/>
    </w:pPr>
    <w:rPr>
      <w:rFonts w:ascii="CG Times" w:eastAsia="Times New Roman" w:hAnsi="CG Times" w:cs="LinePrinter"/>
      <w:sz w:val="20"/>
      <w:szCs w:val="20"/>
      <w:lang w:val="es-ES_tradnl" w:eastAsia="ar-SA"/>
    </w:rPr>
  </w:style>
  <w:style w:type="paragraph" w:customStyle="1" w:styleId="WW-ndice5">
    <w:name w:val="WW-Índice 5"/>
    <w:basedOn w:val="Normal"/>
    <w:next w:val="Normal"/>
    <w:rsid w:val="00532601"/>
    <w:pPr>
      <w:widowControl w:val="0"/>
      <w:suppressAutoHyphens/>
      <w:overflowPunct w:val="0"/>
      <w:autoSpaceDE w:val="0"/>
      <w:spacing w:after="0" w:line="240" w:lineRule="auto"/>
      <w:ind w:left="1132"/>
      <w:textAlignment w:val="baseline"/>
    </w:pPr>
    <w:rPr>
      <w:rFonts w:ascii="CG Times" w:eastAsia="Times New Roman" w:hAnsi="CG Times" w:cs="LinePrinter"/>
      <w:sz w:val="20"/>
      <w:szCs w:val="20"/>
      <w:lang w:val="es-ES_tradnl" w:eastAsia="ar-SA"/>
    </w:rPr>
  </w:style>
  <w:style w:type="paragraph" w:customStyle="1" w:styleId="WW-ndice4">
    <w:name w:val="WW-Índice 4"/>
    <w:basedOn w:val="Normal"/>
    <w:next w:val="Normal"/>
    <w:rsid w:val="00532601"/>
    <w:pPr>
      <w:widowControl w:val="0"/>
      <w:suppressAutoHyphens/>
      <w:overflowPunct w:val="0"/>
      <w:autoSpaceDE w:val="0"/>
      <w:spacing w:after="0" w:line="240" w:lineRule="auto"/>
      <w:ind w:left="849"/>
      <w:textAlignment w:val="baseline"/>
    </w:pPr>
    <w:rPr>
      <w:rFonts w:ascii="CG Times" w:eastAsia="Times New Roman" w:hAnsi="CG Times" w:cs="LinePrinter"/>
      <w:sz w:val="20"/>
      <w:szCs w:val="20"/>
      <w:lang w:val="es-ES_tradnl" w:eastAsia="ar-SA"/>
    </w:rPr>
  </w:style>
  <w:style w:type="paragraph" w:styleId="ndice3">
    <w:name w:val="index 3"/>
    <w:basedOn w:val="Normal"/>
    <w:next w:val="Normal"/>
    <w:link w:val="ndice3Car"/>
    <w:rsid w:val="00532601"/>
    <w:pPr>
      <w:widowControl w:val="0"/>
      <w:suppressAutoHyphens/>
      <w:overflowPunct w:val="0"/>
      <w:autoSpaceDE w:val="0"/>
      <w:spacing w:after="0" w:line="240" w:lineRule="auto"/>
      <w:ind w:left="566"/>
      <w:textAlignment w:val="baseline"/>
    </w:pPr>
    <w:rPr>
      <w:rFonts w:ascii="CG Times" w:eastAsia="Times New Roman" w:hAnsi="CG Times" w:cs="LinePrinter"/>
      <w:sz w:val="20"/>
      <w:szCs w:val="20"/>
      <w:lang w:val="es-ES_tradnl" w:eastAsia="ar-SA"/>
    </w:rPr>
  </w:style>
  <w:style w:type="paragraph" w:styleId="ndice2">
    <w:name w:val="index 2"/>
    <w:basedOn w:val="Normal"/>
    <w:next w:val="Normal"/>
    <w:link w:val="ndice2Car"/>
    <w:rsid w:val="00532601"/>
    <w:pPr>
      <w:widowControl w:val="0"/>
      <w:suppressAutoHyphens/>
      <w:overflowPunct w:val="0"/>
      <w:autoSpaceDE w:val="0"/>
      <w:spacing w:after="0" w:line="240" w:lineRule="auto"/>
      <w:ind w:left="283"/>
      <w:textAlignment w:val="baseline"/>
    </w:pPr>
    <w:rPr>
      <w:rFonts w:ascii="CG Times" w:eastAsia="Times New Roman" w:hAnsi="CG Times" w:cs="LinePrinter"/>
      <w:sz w:val="20"/>
      <w:szCs w:val="20"/>
      <w:lang w:val="es-ES_tradnl" w:eastAsia="ar-SA"/>
    </w:rPr>
  </w:style>
  <w:style w:type="paragraph" w:styleId="ndice1">
    <w:name w:val="index 1"/>
    <w:basedOn w:val="Normal"/>
    <w:next w:val="Normal"/>
    <w:link w:val="ndice1Car"/>
    <w:rsid w:val="00532601"/>
    <w:pPr>
      <w:widowControl w:val="0"/>
      <w:suppressAutoHyphens/>
      <w:overflowPunct w:val="0"/>
      <w:autoSpaceDE w:val="0"/>
      <w:spacing w:after="0" w:line="240" w:lineRule="auto"/>
      <w:textAlignment w:val="baseline"/>
    </w:pPr>
    <w:rPr>
      <w:rFonts w:ascii="CG Times" w:eastAsia="Times New Roman" w:hAnsi="CG Times" w:cs="LinePrinter"/>
      <w:sz w:val="20"/>
      <w:szCs w:val="20"/>
      <w:lang w:val="es-ES_tradnl" w:eastAsia="ar-SA"/>
    </w:rPr>
  </w:style>
  <w:style w:type="paragraph" w:styleId="Ttulodendice">
    <w:name w:val="index heading"/>
    <w:basedOn w:val="Normal"/>
    <w:next w:val="ndice1"/>
    <w:rsid w:val="00532601"/>
    <w:pPr>
      <w:widowControl w:val="0"/>
      <w:suppressAutoHyphens/>
      <w:overflowPunct w:val="0"/>
      <w:autoSpaceDE w:val="0"/>
      <w:spacing w:after="0" w:line="240" w:lineRule="auto"/>
      <w:textAlignment w:val="baseline"/>
    </w:pPr>
    <w:rPr>
      <w:rFonts w:ascii="CG Times" w:eastAsia="Times New Roman" w:hAnsi="CG Times" w:cs="LinePrinter"/>
      <w:sz w:val="20"/>
      <w:szCs w:val="20"/>
      <w:lang w:val="es-ES_tradnl" w:eastAsia="ar-SA"/>
    </w:rPr>
  </w:style>
  <w:style w:type="paragraph" w:styleId="Textonotapie">
    <w:name w:val="footnote text"/>
    <w:basedOn w:val="Normal"/>
    <w:link w:val="TextonotapieCar"/>
    <w:rsid w:val="00532601"/>
    <w:pPr>
      <w:widowControl w:val="0"/>
      <w:suppressAutoHyphens/>
      <w:overflowPunct w:val="0"/>
      <w:autoSpaceDE w:val="0"/>
      <w:spacing w:after="0" w:line="240" w:lineRule="auto"/>
      <w:textAlignment w:val="baseline"/>
    </w:pPr>
    <w:rPr>
      <w:rFonts w:ascii="CG Times" w:eastAsia="Times New Roman" w:hAnsi="CG Times" w:cs="LinePrinter"/>
      <w:sz w:val="20"/>
      <w:szCs w:val="20"/>
      <w:lang w:val="es-ES_tradnl" w:eastAsia="ar-SA"/>
    </w:rPr>
  </w:style>
  <w:style w:type="character" w:customStyle="1" w:styleId="TextonotapieCar">
    <w:name w:val="Texto nota pie Car"/>
    <w:basedOn w:val="Fuentedeprrafopredeter"/>
    <w:link w:val="Textonotapie"/>
    <w:rsid w:val="00532601"/>
    <w:rPr>
      <w:rFonts w:ascii="CG Times" w:eastAsia="Times New Roman" w:hAnsi="CG Times" w:cs="LinePrinter"/>
      <w:sz w:val="20"/>
      <w:szCs w:val="20"/>
      <w:lang w:val="es-ES_tradnl" w:eastAsia="ar-SA"/>
    </w:rPr>
  </w:style>
  <w:style w:type="paragraph" w:styleId="Textonotaalfinal">
    <w:name w:val="endnote text"/>
    <w:basedOn w:val="Normal"/>
    <w:link w:val="TextonotaalfinalCar"/>
    <w:rsid w:val="00532601"/>
    <w:pPr>
      <w:widowControl w:val="0"/>
      <w:suppressAutoHyphens/>
      <w:overflowPunct w:val="0"/>
      <w:autoSpaceDE w:val="0"/>
      <w:spacing w:after="0" w:line="240" w:lineRule="auto"/>
      <w:textAlignment w:val="baseline"/>
    </w:pPr>
    <w:rPr>
      <w:rFonts w:ascii="CG Times" w:eastAsia="Times New Roman" w:hAnsi="CG Times" w:cs="LinePrinter"/>
      <w:sz w:val="20"/>
      <w:szCs w:val="20"/>
      <w:lang w:val="es-ES_tradnl" w:eastAsia="ar-SA"/>
    </w:rPr>
  </w:style>
  <w:style w:type="character" w:customStyle="1" w:styleId="TextonotaalfinalCar">
    <w:name w:val="Texto nota al final Car"/>
    <w:basedOn w:val="Fuentedeprrafopredeter"/>
    <w:link w:val="Textonotaalfinal"/>
    <w:rsid w:val="00532601"/>
    <w:rPr>
      <w:rFonts w:ascii="CG Times" w:eastAsia="Times New Roman" w:hAnsi="CG Times" w:cs="LinePrinter"/>
      <w:sz w:val="20"/>
      <w:szCs w:val="20"/>
      <w:lang w:val="es-ES_tradnl" w:eastAsia="ar-SA"/>
    </w:rPr>
  </w:style>
  <w:style w:type="paragraph" w:customStyle="1" w:styleId="numerdic">
    <w:name w:val="numerdic"/>
    <w:basedOn w:val="Normal"/>
    <w:rsid w:val="00532601"/>
    <w:pPr>
      <w:widowControl w:val="0"/>
      <w:suppressAutoHyphens/>
      <w:overflowPunct w:val="0"/>
      <w:autoSpaceDE w:val="0"/>
      <w:spacing w:after="0" w:line="240" w:lineRule="auto"/>
      <w:textAlignment w:val="baseline"/>
    </w:pPr>
    <w:rPr>
      <w:rFonts w:ascii="Arial" w:eastAsia="Times New Roman" w:hAnsi="Arial" w:cs="LinePrinter"/>
      <w:b/>
      <w:sz w:val="8"/>
      <w:szCs w:val="20"/>
      <w:lang w:val="es-ES_tradnl" w:eastAsia="ar-SA"/>
    </w:rPr>
  </w:style>
  <w:style w:type="paragraph" w:customStyle="1" w:styleId="DICTAMEN">
    <w:name w:val="DICTAMEN"/>
    <w:rsid w:val="00532601"/>
    <w:pPr>
      <w:widowControl w:val="0"/>
      <w:suppressAutoHyphens/>
      <w:overflowPunct w:val="0"/>
      <w:autoSpaceDE w:val="0"/>
      <w:spacing w:after="0" w:line="240" w:lineRule="auto"/>
      <w:textAlignment w:val="baseline"/>
    </w:pPr>
    <w:rPr>
      <w:rFonts w:ascii="Times New Roman" w:eastAsia="Arial" w:hAnsi="Times New Roman" w:cs="LinePrinter"/>
      <w:b/>
      <w:i/>
      <w:sz w:val="16"/>
      <w:szCs w:val="20"/>
      <w:lang w:eastAsia="ar-SA"/>
    </w:rPr>
  </w:style>
  <w:style w:type="paragraph" w:customStyle="1" w:styleId="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w:basedOn w:val="Normal"/>
    <w:rsid w:val="00532601"/>
    <w:pPr>
      <w:spacing w:after="160" w:line="240" w:lineRule="exact"/>
    </w:pPr>
    <w:rPr>
      <w:rFonts w:ascii="Tahoma" w:eastAsia="Times New Roman" w:hAnsi="Tahoma" w:cs="Times New Roman"/>
      <w:sz w:val="20"/>
      <w:szCs w:val="20"/>
      <w:lang w:val="en-US" w:eastAsia="ar-SA"/>
    </w:rPr>
  </w:style>
  <w:style w:type="paragraph" w:customStyle="1" w:styleId="Epgrafe1">
    <w:name w:val="Epígrafe1"/>
    <w:basedOn w:val="Normal"/>
    <w:next w:val="Normal"/>
    <w:rsid w:val="00532601"/>
    <w:pPr>
      <w:widowControl w:val="0"/>
      <w:suppressAutoHyphens/>
      <w:spacing w:after="0" w:line="240" w:lineRule="auto"/>
    </w:pPr>
    <w:rPr>
      <w:rFonts w:ascii="Times New Roman" w:eastAsia="Times New Roman" w:hAnsi="Times New Roman" w:cs="Times New Roman"/>
      <w:b/>
      <w:sz w:val="28"/>
      <w:szCs w:val="20"/>
      <w:lang w:val="es-ES_tradnl" w:eastAsia="ar-SA"/>
    </w:rPr>
  </w:style>
  <w:style w:type="paragraph" w:customStyle="1" w:styleId="Mapadeldocumento1">
    <w:name w:val="Mapa del documento1"/>
    <w:basedOn w:val="Normal"/>
    <w:rsid w:val="00532601"/>
    <w:pPr>
      <w:shd w:val="clear" w:color="auto" w:fill="000080"/>
      <w:suppressAutoHyphens/>
      <w:spacing w:after="0" w:line="240" w:lineRule="auto"/>
    </w:pPr>
    <w:rPr>
      <w:rFonts w:ascii="Tahoma" w:eastAsia="Times New Roman" w:hAnsi="Tahoma" w:cs="Tahoma"/>
      <w:sz w:val="20"/>
      <w:szCs w:val="20"/>
      <w:lang w:val="es-ES" w:eastAsia="ar-SA"/>
    </w:rPr>
  </w:style>
  <w:style w:type="paragraph" w:customStyle="1" w:styleId="CarCarCarCarCarCarCarCarCarCarCarCarCar">
    <w:name w:val="Car Car Car Car Car Car Car Car Car Car Car Car Car"/>
    <w:basedOn w:val="Normal"/>
    <w:rsid w:val="00532601"/>
    <w:pPr>
      <w:spacing w:after="160" w:line="240" w:lineRule="exact"/>
    </w:pPr>
    <w:rPr>
      <w:rFonts w:ascii="Tahoma" w:eastAsia="Times New Roman" w:hAnsi="Tahoma" w:cs="Times New Roman"/>
      <w:sz w:val="20"/>
      <w:szCs w:val="20"/>
      <w:lang w:val="en-US" w:eastAsia="ar-SA"/>
    </w:rPr>
  </w:style>
  <w:style w:type="paragraph" w:customStyle="1" w:styleId="CarCarCarCarCarCarCarCarCarCar">
    <w:name w:val="Car Car Car Car Car Car Car Car Car Car"/>
    <w:basedOn w:val="Normal"/>
    <w:rsid w:val="00532601"/>
    <w:pPr>
      <w:suppressAutoHyphens/>
      <w:spacing w:after="160" w:line="240" w:lineRule="exact"/>
    </w:pPr>
    <w:rPr>
      <w:rFonts w:ascii="Tahoma" w:eastAsia="Times New Roman" w:hAnsi="Tahoma" w:cs="Times New Roman"/>
      <w:sz w:val="20"/>
      <w:szCs w:val="20"/>
      <w:lang w:val="en-US" w:eastAsia="ar-SA"/>
    </w:rPr>
  </w:style>
  <w:style w:type="paragraph" w:customStyle="1" w:styleId="BodyTextIndent21">
    <w:name w:val="Body Text Indent 21"/>
    <w:basedOn w:val="Normal"/>
    <w:rsid w:val="00532601"/>
    <w:pPr>
      <w:suppressAutoHyphens/>
      <w:overflowPunct w:val="0"/>
      <w:autoSpaceDE w:val="0"/>
      <w:spacing w:before="100" w:after="0" w:line="240" w:lineRule="auto"/>
      <w:ind w:left="1985"/>
      <w:jc w:val="both"/>
      <w:textAlignment w:val="baseline"/>
    </w:pPr>
    <w:rPr>
      <w:rFonts w:ascii="Arial" w:eastAsia="Times New Roman" w:hAnsi="Arial" w:cs="Times New Roman"/>
      <w:szCs w:val="20"/>
      <w:lang w:val="es-ES" w:eastAsia="ar-SA"/>
    </w:rPr>
  </w:style>
  <w:style w:type="paragraph" w:customStyle="1" w:styleId="Textodebloque1">
    <w:name w:val="Texto de bloque1"/>
    <w:basedOn w:val="Normal"/>
    <w:rsid w:val="00532601"/>
    <w:pPr>
      <w:suppressAutoHyphens/>
      <w:spacing w:after="0" w:line="240" w:lineRule="auto"/>
      <w:ind w:left="540" w:right="1100"/>
      <w:jc w:val="center"/>
    </w:pPr>
    <w:rPr>
      <w:rFonts w:ascii="Arial" w:eastAsia="Times New Roman" w:hAnsi="Arial" w:cs="Times New Roman"/>
      <w:bCs/>
      <w:sz w:val="32"/>
      <w:szCs w:val="24"/>
      <w:lang w:val="es-ES" w:eastAsia="ar-SA"/>
    </w:rPr>
  </w:style>
  <w:style w:type="paragraph" w:customStyle="1" w:styleId="WW-Textoindependiente31">
    <w:name w:val="WW-Texto independiente 31"/>
    <w:basedOn w:val="Normal"/>
    <w:rsid w:val="00532601"/>
    <w:pPr>
      <w:widowControl w:val="0"/>
      <w:suppressAutoHyphens/>
      <w:autoSpaceDE w:val="0"/>
      <w:spacing w:after="0" w:line="240" w:lineRule="auto"/>
      <w:jc w:val="both"/>
    </w:pPr>
    <w:rPr>
      <w:rFonts w:ascii="Arial" w:eastAsia="Times New Roman" w:hAnsi="Arial" w:cs="Arial"/>
      <w:kern w:val="1"/>
      <w:sz w:val="20"/>
      <w:szCs w:val="20"/>
      <w:lang w:val="es-ES_tradnl" w:eastAsia="ar-SA"/>
    </w:rPr>
  </w:style>
  <w:style w:type="paragraph" w:customStyle="1" w:styleId="WW-Textoindependiente21">
    <w:name w:val="WW-Texto independiente 21"/>
    <w:basedOn w:val="Normal"/>
    <w:rsid w:val="00532601"/>
    <w:pPr>
      <w:widowControl w:val="0"/>
      <w:suppressAutoHyphens/>
      <w:spacing w:after="0" w:line="240" w:lineRule="auto"/>
      <w:jc w:val="both"/>
    </w:pPr>
    <w:rPr>
      <w:rFonts w:ascii="Arial" w:eastAsia="Times New Roman" w:hAnsi="Arial" w:cs="Arial"/>
      <w:bCs/>
      <w:kern w:val="1"/>
      <w:sz w:val="20"/>
      <w:szCs w:val="24"/>
      <w:lang w:eastAsia="ar-SA"/>
    </w:rPr>
  </w:style>
  <w:style w:type="paragraph" w:customStyle="1" w:styleId="aTexto">
    <w:name w:val="aTexto"/>
    <w:basedOn w:val="Normal"/>
    <w:rsid w:val="00532601"/>
    <w:pPr>
      <w:widowControl w:val="0"/>
      <w:suppressAutoHyphens/>
      <w:spacing w:after="0" w:line="240" w:lineRule="auto"/>
      <w:jc w:val="both"/>
    </w:pPr>
    <w:rPr>
      <w:rFonts w:ascii="Arial" w:eastAsia="Times New Roman" w:hAnsi="Arial" w:cs="Times New Roman"/>
      <w:kern w:val="1"/>
      <w:szCs w:val="20"/>
      <w:lang w:val="en-US" w:eastAsia="ar-SA"/>
    </w:rPr>
  </w:style>
  <w:style w:type="table" w:styleId="Tablaconcuadrcula">
    <w:name w:val="Table Grid"/>
    <w:basedOn w:val="Tablanormal"/>
    <w:uiPriority w:val="99"/>
    <w:rsid w:val="0053260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rsid w:val="00532601"/>
    <w:pPr>
      <w:spacing w:after="0" w:line="240" w:lineRule="auto"/>
    </w:pPr>
    <w:rPr>
      <w:rFonts w:ascii="Tahoma" w:eastAsia="Times New Roman" w:hAnsi="Tahoma" w:cs="Times New Roman"/>
      <w:sz w:val="16"/>
      <w:szCs w:val="16"/>
      <w:lang w:val="es-ES" w:eastAsia="es-ES"/>
    </w:rPr>
  </w:style>
  <w:style w:type="character" w:customStyle="1" w:styleId="TextodegloboCar">
    <w:name w:val="Texto de globo Car"/>
    <w:basedOn w:val="Fuentedeprrafopredeter"/>
    <w:link w:val="Textodeglobo"/>
    <w:uiPriority w:val="99"/>
    <w:rsid w:val="00532601"/>
    <w:rPr>
      <w:rFonts w:ascii="Tahoma" w:eastAsia="Times New Roman" w:hAnsi="Tahoma" w:cs="Times New Roman"/>
      <w:sz w:val="16"/>
      <w:szCs w:val="16"/>
      <w:lang w:val="es-ES" w:eastAsia="es-ES"/>
    </w:rPr>
  </w:style>
  <w:style w:type="character" w:styleId="Refdecomentario">
    <w:name w:val="annotation reference"/>
    <w:uiPriority w:val="99"/>
    <w:rsid w:val="00532601"/>
    <w:rPr>
      <w:sz w:val="16"/>
      <w:szCs w:val="16"/>
    </w:rPr>
  </w:style>
  <w:style w:type="paragraph" w:styleId="Textocomentario">
    <w:name w:val="annotation text"/>
    <w:basedOn w:val="Normal"/>
    <w:link w:val="TextocomentarioCar"/>
    <w:uiPriority w:val="99"/>
    <w:rsid w:val="00532601"/>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53260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532601"/>
    <w:rPr>
      <w:b/>
      <w:bCs/>
    </w:rPr>
  </w:style>
  <w:style w:type="character" w:customStyle="1" w:styleId="AsuntodelcomentarioCar">
    <w:name w:val="Asunto del comentario Car"/>
    <w:basedOn w:val="TextocomentarioCar"/>
    <w:link w:val="Asuntodelcomentario"/>
    <w:uiPriority w:val="99"/>
    <w:rsid w:val="00532601"/>
    <w:rPr>
      <w:rFonts w:ascii="Times New Roman" w:eastAsia="Times New Roman" w:hAnsi="Times New Roman" w:cs="Times New Roman"/>
      <w:b/>
      <w:bCs/>
      <w:sz w:val="20"/>
      <w:szCs w:val="20"/>
      <w:lang w:val="es-ES" w:eastAsia="es-ES"/>
    </w:rPr>
  </w:style>
  <w:style w:type="paragraph" w:styleId="Textoindependiente2">
    <w:name w:val="Body Text 2"/>
    <w:basedOn w:val="Normal"/>
    <w:link w:val="Textoindependiente2Car"/>
    <w:rsid w:val="00532601"/>
    <w:pPr>
      <w:widowControl w:val="0"/>
      <w:spacing w:after="0" w:line="240" w:lineRule="auto"/>
      <w:jc w:val="both"/>
    </w:pPr>
    <w:rPr>
      <w:rFonts w:ascii="Arial" w:eastAsia="Times New Roman" w:hAnsi="Arial" w:cs="Times New Roman"/>
      <w:b/>
      <w:sz w:val="24"/>
      <w:szCs w:val="20"/>
      <w:lang w:val="es-ES_tradnl" w:eastAsia="es-ES"/>
    </w:rPr>
  </w:style>
  <w:style w:type="character" w:customStyle="1" w:styleId="Textoindependiente2Car">
    <w:name w:val="Texto independiente 2 Car"/>
    <w:basedOn w:val="Fuentedeprrafopredeter"/>
    <w:link w:val="Textoindependiente2"/>
    <w:rsid w:val="00532601"/>
    <w:rPr>
      <w:rFonts w:ascii="Arial" w:eastAsia="Times New Roman" w:hAnsi="Arial" w:cs="Times New Roman"/>
      <w:b/>
      <w:sz w:val="24"/>
      <w:szCs w:val="20"/>
      <w:lang w:val="es-ES_tradnl" w:eastAsia="es-ES"/>
    </w:rPr>
  </w:style>
  <w:style w:type="table" w:styleId="Tablaconcuadrcula8">
    <w:name w:val="Table Grid 8"/>
    <w:basedOn w:val="Tablanormal"/>
    <w:rsid w:val="0053260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1">
    <w:name w:val="Normal1"/>
    <w:basedOn w:val="Normal"/>
    <w:rsid w:val="00532601"/>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character" w:customStyle="1" w:styleId="normal10">
    <w:name w:val="normal1"/>
    <w:rsid w:val="00532601"/>
    <w:rPr>
      <w:rFonts w:cs="Times New Roman"/>
    </w:rPr>
  </w:style>
  <w:style w:type="paragraph" w:customStyle="1" w:styleId="noparagraphstyle">
    <w:name w:val="noparagraphstyle"/>
    <w:basedOn w:val="Normal"/>
    <w:rsid w:val="00532601"/>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table" w:styleId="Tablaconcolumnas2">
    <w:name w:val="Table Columns 2"/>
    <w:basedOn w:val="Tablanormal"/>
    <w:rsid w:val="0053260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estilo11">
    <w:name w:val="estilo11"/>
    <w:basedOn w:val="Normal"/>
    <w:rsid w:val="00532601"/>
    <w:pPr>
      <w:spacing w:before="167" w:after="0" w:line="240" w:lineRule="auto"/>
    </w:pPr>
    <w:rPr>
      <w:rFonts w:ascii="Verdana" w:eastAsia="Times New Roman" w:hAnsi="Verdana" w:cs="Verdana"/>
      <w:b/>
      <w:bCs/>
      <w:color w:val="333333"/>
      <w:sz w:val="17"/>
      <w:szCs w:val="17"/>
      <w:lang w:val="es-ES" w:eastAsia="es-ES"/>
    </w:rPr>
  </w:style>
  <w:style w:type="paragraph" w:styleId="Prrafodelista">
    <w:name w:val="List Paragraph"/>
    <w:aliases w:val="lp1,List Paragraph11,Bullet List,FooterText,numbered,Paragraphe de liste1,Bulletr List Paragraph,列出段落,列出段落1,Lista vistosa - Énfasis 11,Scitum normal,Listas,Colorful List - Accent 11"/>
    <w:basedOn w:val="Normal"/>
    <w:link w:val="PrrafodelistaCar"/>
    <w:uiPriority w:val="34"/>
    <w:qFormat/>
    <w:rsid w:val="00532601"/>
    <w:pPr>
      <w:spacing w:after="0" w:line="240" w:lineRule="auto"/>
      <w:ind w:left="708"/>
    </w:pPr>
    <w:rPr>
      <w:rFonts w:ascii="Times New Roman" w:eastAsia="Times New Roman" w:hAnsi="Times New Roman" w:cs="Times New Roman"/>
      <w:sz w:val="24"/>
      <w:szCs w:val="24"/>
      <w:lang w:val="es-ES" w:eastAsia="es-ES"/>
    </w:rPr>
  </w:style>
  <w:style w:type="paragraph" w:customStyle="1" w:styleId="CharCharCarCarCharChar">
    <w:name w:val="Char Char Car Car Char Char"/>
    <w:basedOn w:val="Normal"/>
    <w:rsid w:val="00532601"/>
    <w:pPr>
      <w:spacing w:after="160" w:line="240" w:lineRule="exact"/>
    </w:pPr>
    <w:rPr>
      <w:rFonts w:ascii="Tahoma" w:eastAsia="MS Mincho" w:hAnsi="Tahoma" w:cs="Tahoma"/>
      <w:sz w:val="20"/>
      <w:szCs w:val="20"/>
      <w:lang w:val="en-US"/>
    </w:rPr>
  </w:style>
  <w:style w:type="paragraph" w:customStyle="1" w:styleId="CharCharCharChar">
    <w:name w:val="Char Char Char Char"/>
    <w:basedOn w:val="Normal"/>
    <w:rsid w:val="00532601"/>
    <w:pPr>
      <w:spacing w:after="160" w:line="240" w:lineRule="exact"/>
    </w:pPr>
    <w:rPr>
      <w:rFonts w:ascii="Tahoma" w:eastAsia="Batang" w:hAnsi="Tahoma" w:cs="Tahoma"/>
      <w:sz w:val="20"/>
      <w:szCs w:val="20"/>
      <w:lang w:val="en-US" w:eastAsia="ko-KR"/>
    </w:rPr>
  </w:style>
  <w:style w:type="table" w:styleId="Tablaprofesional">
    <w:name w:val="Table Professional"/>
    <w:basedOn w:val="Tablanormal"/>
    <w:rsid w:val="0053260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BodyText24">
    <w:name w:val="Body Text 24"/>
    <w:basedOn w:val="Normal"/>
    <w:rsid w:val="00532601"/>
    <w:pPr>
      <w:tabs>
        <w:tab w:val="left" w:pos="709"/>
        <w:tab w:val="left" w:pos="1276"/>
      </w:tabs>
      <w:suppressAutoHyphens/>
      <w:spacing w:after="0" w:line="240" w:lineRule="auto"/>
      <w:ind w:firstLine="1276"/>
      <w:jc w:val="both"/>
    </w:pPr>
    <w:rPr>
      <w:rFonts w:ascii="Arial" w:eastAsia="Times New Roman" w:hAnsi="Arial" w:cs="Arial"/>
      <w:sz w:val="24"/>
      <w:szCs w:val="24"/>
      <w:lang w:val="es-ES" w:eastAsia="ar-SA"/>
    </w:rPr>
  </w:style>
  <w:style w:type="character" w:styleId="nfasissutil">
    <w:name w:val="Subtle Emphasis"/>
    <w:uiPriority w:val="19"/>
    <w:qFormat/>
    <w:rsid w:val="00532601"/>
    <w:rPr>
      <w:i/>
      <w:iCs/>
      <w:color w:val="808080"/>
    </w:rPr>
  </w:style>
  <w:style w:type="character" w:styleId="nfasisintenso">
    <w:name w:val="Intense Emphasis"/>
    <w:uiPriority w:val="21"/>
    <w:qFormat/>
    <w:rsid w:val="00532601"/>
    <w:rPr>
      <w:b/>
      <w:bCs/>
      <w:i/>
      <w:iCs/>
      <w:color w:val="4F81BD"/>
    </w:rPr>
  </w:style>
  <w:style w:type="character" w:customStyle="1" w:styleId="Ttulo2Car1">
    <w:name w:val="Título 2 Car1"/>
    <w:aliases w:val="h2 Car1,Func Header Car,Header 21 Car,Func Header1 Car,Header 22 Car,Func Header2 Car,Header 23 Car,Func Header3 Car,Header 24 Car,Func Header4 Car,Header 25 Car,Func Header5 Car,Header 26 Car,Func Header6 Car,Header 27 Car,Header 28 Car"/>
    <w:link w:val="Ttulo2"/>
    <w:locked/>
    <w:rsid w:val="0061501F"/>
    <w:rPr>
      <w:rFonts w:ascii="Arial" w:eastAsia="Times New Roman" w:hAnsi="Arial" w:cs="Arial"/>
      <w:b/>
      <w:noProof/>
      <w:sz w:val="28"/>
      <w:szCs w:val="28"/>
      <w:lang w:val="es-ES_tradnl" w:eastAsia="ar-SA"/>
    </w:rPr>
  </w:style>
  <w:style w:type="paragraph" w:customStyle="1" w:styleId="Sangra3detNormal">
    <w:name w:val="Sangría 3 de t. Normal"/>
    <w:basedOn w:val="Normal"/>
    <w:rsid w:val="00532601"/>
    <w:pPr>
      <w:widowControl w:val="0"/>
      <w:tabs>
        <w:tab w:val="left" w:pos="709"/>
        <w:tab w:val="left" w:pos="1276"/>
      </w:tabs>
      <w:suppressAutoHyphens/>
      <w:spacing w:after="0" w:line="240" w:lineRule="auto"/>
      <w:jc w:val="both"/>
    </w:pPr>
    <w:rPr>
      <w:rFonts w:ascii="Times New Roman" w:eastAsia="Times New Roman" w:hAnsi="Times New Roman" w:cs="Times New Roman"/>
      <w:b/>
      <w:sz w:val="24"/>
      <w:szCs w:val="20"/>
      <w:lang w:val="es-ES_tradnl" w:eastAsia="ar-SA"/>
    </w:rPr>
  </w:style>
  <w:style w:type="character" w:customStyle="1" w:styleId="Refdecomentario1">
    <w:name w:val="Ref. de comentario1"/>
    <w:rsid w:val="00532601"/>
    <w:rPr>
      <w:rFonts w:cs="Times New Roman"/>
      <w:sz w:val="16"/>
      <w:szCs w:val="16"/>
    </w:rPr>
  </w:style>
  <w:style w:type="paragraph" w:customStyle="1" w:styleId="Ttulo3Anexo">
    <w:name w:val="Título 3 Anexo"/>
    <w:basedOn w:val="Normal"/>
    <w:rsid w:val="00532601"/>
    <w:pPr>
      <w:keepNext/>
      <w:tabs>
        <w:tab w:val="num" w:pos="1260"/>
      </w:tabs>
      <w:suppressAutoHyphens/>
      <w:spacing w:before="240" w:after="60" w:line="240" w:lineRule="auto"/>
      <w:ind w:left="1260" w:hanging="1260"/>
      <w:jc w:val="both"/>
      <w:outlineLvl w:val="0"/>
    </w:pPr>
    <w:rPr>
      <w:rFonts w:ascii="Arial" w:eastAsia="Calibri" w:hAnsi="Arial" w:cs="Arial"/>
      <w:b/>
      <w:bCs/>
      <w:kern w:val="1"/>
      <w:lang w:val="es-ES" w:eastAsia="ar-SA"/>
    </w:rPr>
  </w:style>
  <w:style w:type="paragraph" w:styleId="Sinespaciado">
    <w:name w:val="No Spacing"/>
    <w:link w:val="SinespaciadoCar"/>
    <w:uiPriority w:val="1"/>
    <w:qFormat/>
    <w:rsid w:val="00532601"/>
    <w:pPr>
      <w:suppressAutoHyphens/>
      <w:spacing w:after="0" w:line="240" w:lineRule="auto"/>
    </w:pPr>
    <w:rPr>
      <w:rFonts w:ascii="Cambria" w:eastAsia="Calibri" w:hAnsi="Cambria" w:cs="Cambria"/>
      <w:sz w:val="24"/>
      <w:szCs w:val="24"/>
      <w:lang w:val="es-ES" w:eastAsia="ar-SA"/>
    </w:rPr>
  </w:style>
  <w:style w:type="paragraph" w:customStyle="1" w:styleId="Ttulo2Anexo">
    <w:name w:val="Título 2 Anexo"/>
    <w:basedOn w:val="Ttulo1"/>
    <w:rsid w:val="00532601"/>
    <w:pPr>
      <w:numPr>
        <w:numId w:val="0"/>
      </w:numPr>
      <w:tabs>
        <w:tab w:val="num" w:pos="1260"/>
      </w:tabs>
      <w:suppressAutoHyphens w:val="0"/>
      <w:ind w:left="1260" w:hanging="1260"/>
    </w:pPr>
    <w:rPr>
      <w:kern w:val="0"/>
      <w:sz w:val="22"/>
      <w:szCs w:val="22"/>
      <w:lang w:val="es-ES" w:eastAsia="es-ES"/>
    </w:rPr>
  </w:style>
  <w:style w:type="paragraph" w:styleId="Sangra3detindependiente">
    <w:name w:val="Body Text Indent 3"/>
    <w:basedOn w:val="Normal"/>
    <w:link w:val="Sangra3detindependienteCar"/>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character" w:customStyle="1" w:styleId="Sangra3detindependienteCar">
    <w:name w:val="Sangría 3 de t. independiente Car"/>
    <w:basedOn w:val="Fuentedeprrafopredeter"/>
    <w:link w:val="Sangra3detindependiente"/>
    <w:rsid w:val="00532601"/>
    <w:rPr>
      <w:rFonts w:ascii="Times New Roman" w:eastAsia="Times New Roman" w:hAnsi="Times New Roman" w:cs="Times New Roman"/>
      <w:sz w:val="16"/>
      <w:szCs w:val="16"/>
      <w:lang w:val="es-ES" w:eastAsia="ar-SA"/>
    </w:rPr>
  </w:style>
  <w:style w:type="character" w:customStyle="1" w:styleId="WW8Num9z2">
    <w:name w:val="WW8Num9z2"/>
    <w:rsid w:val="00532601"/>
    <w:rPr>
      <w:rFonts w:ascii="Wingdings" w:hAnsi="Wingdings"/>
    </w:rPr>
  </w:style>
  <w:style w:type="character" w:customStyle="1" w:styleId="WW8Num9z6">
    <w:name w:val="WW8Num9z6"/>
    <w:rsid w:val="00532601"/>
    <w:rPr>
      <w:rFonts w:ascii="Symbol" w:hAnsi="Symbol"/>
    </w:rPr>
  </w:style>
  <w:style w:type="character" w:customStyle="1" w:styleId="WW8Num30z1">
    <w:name w:val="WW8Num30z1"/>
    <w:rsid w:val="00532601"/>
    <w:rPr>
      <w:b/>
      <w:color w:val="auto"/>
    </w:rPr>
  </w:style>
  <w:style w:type="character" w:customStyle="1" w:styleId="WW8Num7z2">
    <w:name w:val="WW8Num7z2"/>
    <w:rsid w:val="00532601"/>
    <w:rPr>
      <w:rFonts w:ascii="Wingdings" w:hAnsi="Wingdings"/>
    </w:rPr>
  </w:style>
  <w:style w:type="character" w:customStyle="1" w:styleId="WW8Num7z6">
    <w:name w:val="WW8Num7z6"/>
    <w:rsid w:val="00532601"/>
    <w:rPr>
      <w:rFonts w:ascii="Symbol" w:hAnsi="Symbol"/>
    </w:rPr>
  </w:style>
  <w:style w:type="character" w:customStyle="1" w:styleId="WW8Num26z4">
    <w:name w:val="WW8Num26z4"/>
    <w:rsid w:val="00532601"/>
    <w:rPr>
      <w:rFonts w:ascii="Courier New" w:hAnsi="Courier New" w:cs="Courier New"/>
    </w:rPr>
  </w:style>
  <w:style w:type="character" w:customStyle="1" w:styleId="WW8Num27z2">
    <w:name w:val="WW8Num27z2"/>
    <w:rsid w:val="00532601"/>
    <w:rPr>
      <w:rFonts w:ascii="Wingdings" w:hAnsi="Wingdings"/>
    </w:rPr>
  </w:style>
  <w:style w:type="character" w:customStyle="1" w:styleId="WW8Num27z6">
    <w:name w:val="WW8Num27z6"/>
    <w:rsid w:val="00532601"/>
    <w:rPr>
      <w:rFonts w:ascii="Symbol" w:hAnsi="Symbol"/>
    </w:rPr>
  </w:style>
  <w:style w:type="character" w:customStyle="1" w:styleId="WW8Num28z1">
    <w:name w:val="WW8Num28z1"/>
    <w:rsid w:val="00532601"/>
    <w:rPr>
      <w:rFonts w:ascii="Courier New" w:hAnsi="Courier New" w:cs="Courier New"/>
    </w:rPr>
  </w:style>
  <w:style w:type="character" w:customStyle="1" w:styleId="WW8Num28z2">
    <w:name w:val="WW8Num28z2"/>
    <w:rsid w:val="00532601"/>
    <w:rPr>
      <w:rFonts w:ascii="Wingdings" w:hAnsi="Wingdings"/>
    </w:rPr>
  </w:style>
  <w:style w:type="character" w:customStyle="1" w:styleId="WW8Num43z2">
    <w:name w:val="WW8Num43z2"/>
    <w:rsid w:val="00532601"/>
    <w:rPr>
      <w:rFonts w:ascii="Wingdings" w:hAnsi="Wingdings"/>
    </w:rPr>
  </w:style>
  <w:style w:type="character" w:customStyle="1" w:styleId="WW8Num43z3">
    <w:name w:val="WW8Num43z3"/>
    <w:rsid w:val="00532601"/>
    <w:rPr>
      <w:rFonts w:ascii="Symbol" w:hAnsi="Symbol"/>
    </w:rPr>
  </w:style>
  <w:style w:type="character" w:customStyle="1" w:styleId="WW8Num44z1">
    <w:name w:val="WW8Num44z1"/>
    <w:rsid w:val="00532601"/>
    <w:rPr>
      <w:rFonts w:ascii="Symbol" w:hAnsi="Symbol"/>
      <w:b/>
    </w:rPr>
  </w:style>
  <w:style w:type="character" w:customStyle="1" w:styleId="WW8Num51z2">
    <w:name w:val="WW8Num51z2"/>
    <w:rsid w:val="00532601"/>
    <w:rPr>
      <w:rFonts w:ascii="Wingdings" w:hAnsi="Wingdings"/>
    </w:rPr>
  </w:style>
  <w:style w:type="character" w:customStyle="1" w:styleId="WW8Num52z2">
    <w:name w:val="WW8Num52z2"/>
    <w:rsid w:val="00532601"/>
    <w:rPr>
      <w:rFonts w:ascii="Wingdings" w:hAnsi="Wingdings"/>
    </w:rPr>
  </w:style>
  <w:style w:type="character" w:customStyle="1" w:styleId="CarCar1">
    <w:name w:val="Car Car1"/>
    <w:rsid w:val="00532601"/>
    <w:rPr>
      <w:rFonts w:ascii="Arial" w:hAnsi="Arial"/>
      <w:b/>
      <w:kern w:val="1"/>
      <w:sz w:val="28"/>
      <w:lang w:val="es-ES_tradnl" w:eastAsia="ar-SA" w:bidi="ar-SA"/>
    </w:rPr>
  </w:style>
  <w:style w:type="character" w:customStyle="1" w:styleId="CarCar2">
    <w:name w:val="Car Car2"/>
    <w:rsid w:val="00532601"/>
    <w:rPr>
      <w:sz w:val="24"/>
      <w:szCs w:val="24"/>
      <w:lang w:val="es-ES" w:eastAsia="ar-SA" w:bidi="ar-SA"/>
    </w:rPr>
  </w:style>
  <w:style w:type="character" w:customStyle="1" w:styleId="TextosinformatoCar">
    <w:name w:val="Texto sin formato Car"/>
    <w:link w:val="Textosinformato"/>
    <w:rsid w:val="00532601"/>
    <w:rPr>
      <w:lang w:val="es-ES" w:eastAsia="ar-SA"/>
    </w:rPr>
  </w:style>
  <w:style w:type="character" w:customStyle="1" w:styleId="BodyText21Car">
    <w:name w:val="Body Text 21 Car"/>
    <w:rsid w:val="00532601"/>
    <w:rPr>
      <w:rFonts w:ascii="Arial" w:hAnsi="Arial"/>
      <w:sz w:val="24"/>
      <w:lang w:val="es-ES_tradnl" w:eastAsia="ar-SA" w:bidi="ar-SA"/>
    </w:rPr>
  </w:style>
  <w:style w:type="paragraph" w:customStyle="1" w:styleId="xl22">
    <w:name w:val="xl22"/>
    <w:basedOn w:val="Normal"/>
    <w:rsid w:val="00532601"/>
    <w:pPr>
      <w:suppressAutoHyphens/>
      <w:spacing w:before="280" w:after="280" w:line="240" w:lineRule="auto"/>
      <w:jc w:val="center"/>
    </w:pPr>
    <w:rPr>
      <w:rFonts w:ascii="Arial" w:eastAsia="Arial Unicode MS" w:hAnsi="Arial" w:cs="Arial"/>
      <w:b/>
      <w:bCs/>
      <w:sz w:val="24"/>
      <w:szCs w:val="24"/>
      <w:lang w:val="es-ES" w:eastAsia="ar-SA"/>
    </w:rPr>
  </w:style>
  <w:style w:type="paragraph" w:customStyle="1" w:styleId="toa">
    <w:name w:val="toa"/>
    <w:basedOn w:val="Normal"/>
    <w:rsid w:val="00532601"/>
    <w:pPr>
      <w:tabs>
        <w:tab w:val="left" w:pos="9000"/>
        <w:tab w:val="right" w:pos="9360"/>
      </w:tabs>
      <w:suppressAutoHyphens/>
      <w:overflowPunct w:val="0"/>
      <w:autoSpaceDE w:val="0"/>
      <w:spacing w:after="0" w:line="240" w:lineRule="auto"/>
      <w:textAlignment w:val="baseline"/>
    </w:pPr>
    <w:rPr>
      <w:rFonts w:ascii="Courier" w:eastAsia="Times New Roman" w:hAnsi="Courier" w:cs="Times New Roman"/>
      <w:sz w:val="24"/>
      <w:szCs w:val="24"/>
      <w:lang w:val="en-US" w:eastAsia="ar-SA"/>
    </w:rPr>
  </w:style>
  <w:style w:type="paragraph" w:customStyle="1" w:styleId="xl24">
    <w:name w:val="xl24"/>
    <w:basedOn w:val="Normal"/>
    <w:rsid w:val="00532601"/>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Arial" w:eastAsia="Arial Unicode MS" w:hAnsi="Arial" w:cs="Arial"/>
      <w:b/>
      <w:bCs/>
      <w:sz w:val="24"/>
      <w:szCs w:val="24"/>
      <w:lang w:val="es-ES" w:eastAsia="ar-SA"/>
    </w:rPr>
  </w:style>
  <w:style w:type="paragraph" w:customStyle="1" w:styleId="font7">
    <w:name w:val="font7"/>
    <w:basedOn w:val="Normal"/>
    <w:rsid w:val="00532601"/>
    <w:pPr>
      <w:suppressAutoHyphens/>
      <w:spacing w:before="280" w:after="280" w:line="240" w:lineRule="auto"/>
    </w:pPr>
    <w:rPr>
      <w:rFonts w:ascii="Arial" w:eastAsia="Arial Unicode MS" w:hAnsi="Arial" w:cs="Arial"/>
      <w:b/>
      <w:bCs/>
      <w:sz w:val="14"/>
      <w:szCs w:val="14"/>
      <w:lang w:val="es-ES" w:eastAsia="ar-SA"/>
    </w:rPr>
  </w:style>
  <w:style w:type="paragraph" w:customStyle="1" w:styleId="BodyText22">
    <w:name w:val="Body Text 22"/>
    <w:basedOn w:val="Normal"/>
    <w:rsid w:val="00532601"/>
    <w:pPr>
      <w:widowControl w:val="0"/>
      <w:tabs>
        <w:tab w:val="left" w:pos="1701"/>
        <w:tab w:val="left" w:pos="2268"/>
      </w:tabs>
      <w:suppressAutoHyphens/>
      <w:spacing w:after="0" w:line="240" w:lineRule="auto"/>
      <w:jc w:val="both"/>
    </w:pPr>
    <w:rPr>
      <w:rFonts w:ascii="Arial" w:eastAsia="Times New Roman" w:hAnsi="Arial" w:cs="Times New Roman"/>
      <w:sz w:val="24"/>
      <w:szCs w:val="20"/>
      <w:lang w:val="es-ES_tradnl" w:eastAsia="ar-SA"/>
    </w:rPr>
  </w:style>
  <w:style w:type="paragraph" w:customStyle="1" w:styleId="1">
    <w:name w:val="1"/>
    <w:basedOn w:val="Normal"/>
    <w:next w:val="Sangradetextonormal"/>
    <w:rsid w:val="00532601"/>
    <w:pPr>
      <w:suppressAutoHyphens/>
      <w:autoSpaceDE w:val="0"/>
      <w:spacing w:after="0" w:line="240" w:lineRule="auto"/>
      <w:jc w:val="both"/>
    </w:pPr>
    <w:rPr>
      <w:rFonts w:ascii="Arial Narrow" w:eastAsia="Times New Roman" w:hAnsi="Arial Narrow" w:cs="Times New Roman"/>
      <w:lang w:val="es-ES_tradnl" w:eastAsia="ar-SA"/>
    </w:rPr>
  </w:style>
  <w:style w:type="paragraph" w:customStyle="1" w:styleId="BlockText1">
    <w:name w:val="Block Text1"/>
    <w:basedOn w:val="Normal"/>
    <w:rsid w:val="00532601"/>
    <w:pPr>
      <w:suppressAutoHyphens/>
      <w:overflowPunct w:val="0"/>
      <w:autoSpaceDE w:val="0"/>
      <w:spacing w:after="0" w:line="240" w:lineRule="auto"/>
      <w:ind w:left="851" w:right="51"/>
      <w:jc w:val="center"/>
      <w:textAlignment w:val="baseline"/>
    </w:pPr>
    <w:rPr>
      <w:rFonts w:ascii="Arial" w:eastAsia="Times New Roman" w:hAnsi="Arial" w:cs="Times New Roman"/>
      <w:b/>
      <w:sz w:val="20"/>
      <w:szCs w:val="20"/>
      <w:lang w:val="es-ES_tradnl" w:eastAsia="ar-SA"/>
    </w:rPr>
  </w:style>
  <w:style w:type="paragraph" w:customStyle="1" w:styleId="Vieta2">
    <w:name w:val="Viñeta 2"/>
    <w:basedOn w:val="Normal"/>
    <w:rsid w:val="00532601"/>
    <w:pPr>
      <w:suppressAutoHyphens/>
      <w:spacing w:after="0" w:line="240" w:lineRule="auto"/>
      <w:ind w:left="851" w:hanging="283"/>
    </w:pPr>
    <w:rPr>
      <w:rFonts w:ascii="Arial" w:eastAsia="Times New Roman" w:hAnsi="Arial" w:cs="Times New Roman"/>
      <w:color w:val="000000"/>
      <w:sz w:val="20"/>
      <w:szCs w:val="20"/>
      <w:lang w:val="es-ES" w:eastAsia="ar-SA"/>
    </w:rPr>
  </w:style>
  <w:style w:type="paragraph" w:customStyle="1" w:styleId="BodyText23">
    <w:name w:val="Body Text 23"/>
    <w:basedOn w:val="Normal"/>
    <w:rsid w:val="00532601"/>
    <w:pPr>
      <w:widowControl w:val="0"/>
      <w:tabs>
        <w:tab w:val="left" w:pos="709"/>
        <w:tab w:val="left" w:pos="1276"/>
      </w:tabs>
      <w:suppressAutoHyphens/>
      <w:spacing w:after="0" w:line="240" w:lineRule="auto"/>
      <w:jc w:val="both"/>
    </w:pPr>
    <w:rPr>
      <w:rFonts w:ascii="Verdana" w:eastAsia="Times New Roman" w:hAnsi="Verdana" w:cs="Times New Roman"/>
      <w:sz w:val="24"/>
      <w:szCs w:val="20"/>
      <w:lang w:val="es-ES_tradnl" w:eastAsia="ar-SA"/>
    </w:rPr>
  </w:style>
  <w:style w:type="paragraph" w:customStyle="1" w:styleId="SangradetindependienteF">
    <w:name w:val="Sangría de t. independiente/ÈF"/>
    <w:basedOn w:val="Normal"/>
    <w:rsid w:val="00532601"/>
    <w:pPr>
      <w:widowControl w:val="0"/>
      <w:suppressAutoHyphens/>
      <w:spacing w:after="0" w:line="240" w:lineRule="auto"/>
      <w:jc w:val="both"/>
    </w:pPr>
    <w:rPr>
      <w:rFonts w:ascii="Arial" w:eastAsia="Times New Roman" w:hAnsi="Arial" w:cs="Times New Roman"/>
      <w:sz w:val="20"/>
      <w:szCs w:val="20"/>
      <w:lang w:val="es-ES" w:eastAsia="ar-SA"/>
    </w:rPr>
  </w:style>
  <w:style w:type="paragraph" w:customStyle="1" w:styleId="BodyText21">
    <w:name w:val="Body Text 21"/>
    <w:basedOn w:val="Normal"/>
    <w:rsid w:val="00532601"/>
    <w:pPr>
      <w:widowControl w:val="0"/>
      <w:suppressAutoHyphens/>
      <w:spacing w:after="0" w:line="240" w:lineRule="auto"/>
      <w:ind w:left="426" w:hanging="426"/>
      <w:jc w:val="both"/>
    </w:pPr>
    <w:rPr>
      <w:rFonts w:ascii="Arial" w:eastAsia="Times New Roman" w:hAnsi="Arial" w:cs="Times New Roman"/>
      <w:sz w:val="24"/>
      <w:szCs w:val="20"/>
      <w:lang w:val="es-ES_tradnl" w:eastAsia="ar-SA"/>
    </w:rPr>
  </w:style>
  <w:style w:type="paragraph" w:customStyle="1" w:styleId="IncisoParr">
    <w:name w:val="IncisoParr"/>
    <w:basedOn w:val="Normal"/>
    <w:rsid w:val="00532601"/>
    <w:pPr>
      <w:widowControl w:val="0"/>
      <w:suppressAutoHyphens/>
      <w:overflowPunct w:val="0"/>
      <w:autoSpaceDE w:val="0"/>
      <w:spacing w:line="240" w:lineRule="auto"/>
      <w:ind w:left="992"/>
      <w:jc w:val="both"/>
      <w:textAlignment w:val="baseline"/>
    </w:pPr>
    <w:rPr>
      <w:rFonts w:ascii="Arial" w:eastAsia="Times New Roman" w:hAnsi="Arial" w:cs="Times New Roman"/>
      <w:szCs w:val="20"/>
      <w:lang w:val="es-ES_tradnl" w:eastAsia="ar-SA"/>
    </w:rPr>
  </w:style>
  <w:style w:type="paragraph" w:customStyle="1" w:styleId="TextoVietas">
    <w:name w:val="Texto Viñetas"/>
    <w:basedOn w:val="Texto0"/>
    <w:rsid w:val="00532601"/>
    <w:pPr>
      <w:tabs>
        <w:tab w:val="left" w:pos="2084"/>
        <w:tab w:val="left" w:pos="2156"/>
      </w:tabs>
      <w:spacing w:before="120" w:after="60" w:line="240" w:lineRule="auto"/>
      <w:ind w:left="431" w:hanging="431"/>
    </w:pPr>
    <w:rPr>
      <w:rFonts w:cs="Arial"/>
      <w:sz w:val="24"/>
      <w:szCs w:val="22"/>
      <w:lang w:val="es-ES_tradnl"/>
    </w:rPr>
  </w:style>
  <w:style w:type="paragraph" w:customStyle="1" w:styleId="Bullet">
    <w:name w:val="Bullet"/>
    <w:basedOn w:val="Normal"/>
    <w:rsid w:val="00532601"/>
    <w:pPr>
      <w:tabs>
        <w:tab w:val="left" w:pos="1985"/>
      </w:tabs>
      <w:suppressAutoHyphens/>
      <w:spacing w:after="0" w:line="240" w:lineRule="auto"/>
      <w:ind w:left="397" w:hanging="397"/>
    </w:pPr>
    <w:rPr>
      <w:rFonts w:ascii="Arial" w:eastAsia="Times New Roman" w:hAnsi="Arial" w:cs="Times New Roman"/>
      <w:szCs w:val="20"/>
      <w:lang w:val="en-US" w:eastAsia="ar-SA"/>
    </w:rPr>
  </w:style>
  <w:style w:type="paragraph" w:customStyle="1" w:styleId="Option">
    <w:name w:val="Option"/>
    <w:basedOn w:val="Bullet"/>
    <w:rsid w:val="00532601"/>
  </w:style>
  <w:style w:type="paragraph" w:customStyle="1" w:styleId="RenglondeTabla">
    <w:name w:val="Renglon de Tabla"/>
    <w:basedOn w:val="Normal"/>
    <w:rsid w:val="00532601"/>
    <w:pPr>
      <w:widowControl w:val="0"/>
      <w:suppressAutoHyphens/>
      <w:spacing w:before="60" w:after="60" w:line="240" w:lineRule="auto"/>
      <w:jc w:val="both"/>
    </w:pPr>
    <w:rPr>
      <w:rFonts w:ascii="Arial" w:eastAsia="Times New Roman" w:hAnsi="Arial" w:cs="Times New Roman"/>
      <w:sz w:val="24"/>
      <w:szCs w:val="20"/>
      <w:lang w:eastAsia="ar-SA"/>
    </w:rPr>
  </w:style>
  <w:style w:type="paragraph" w:customStyle="1" w:styleId="Normal2">
    <w:name w:val="Normal+2"/>
    <w:basedOn w:val="Normal"/>
    <w:next w:val="Normal"/>
    <w:rsid w:val="00532601"/>
    <w:pPr>
      <w:suppressAutoHyphens/>
      <w:autoSpaceDE w:val="0"/>
      <w:spacing w:after="0" w:line="240" w:lineRule="auto"/>
    </w:pPr>
    <w:rPr>
      <w:rFonts w:ascii="Arial" w:eastAsia="Times New Roman" w:hAnsi="Arial" w:cs="Times New Roman"/>
      <w:lang w:val="es-ES" w:eastAsia="ar-SA"/>
    </w:rPr>
  </w:style>
  <w:style w:type="paragraph" w:customStyle="1" w:styleId="n1Car">
    <w:name w:val="n1 Car"/>
    <w:basedOn w:val="Normal"/>
    <w:rsid w:val="00532601"/>
    <w:pPr>
      <w:suppressAutoHyphens/>
      <w:autoSpaceDE w:val="0"/>
      <w:spacing w:after="0" w:line="240" w:lineRule="auto"/>
      <w:jc w:val="both"/>
    </w:pPr>
    <w:rPr>
      <w:rFonts w:ascii="Verdana" w:eastAsia="Times New Roman" w:hAnsi="Verdana" w:cs="Times New Roman"/>
      <w:sz w:val="20"/>
      <w:szCs w:val="20"/>
      <w:lang w:val="es-ES_tradnl" w:eastAsia="ar-SA"/>
    </w:rPr>
  </w:style>
  <w:style w:type="paragraph" w:customStyle="1" w:styleId="CarCarCarCarCarCarCarCarCarCarCarCarCarCarCarCarCarCarCarCarCarCarCarCarCarCarCarCarCarCarCarCarCarCar">
    <w:name w:val="Car Car Car Car Car Car Car Car Car Car Car Car Car Car Car Car Car Car Car Car Car Car Car Car Car Car Car Car Car Car Car Car Car Car"/>
    <w:basedOn w:val="Normal"/>
    <w:rsid w:val="00532601"/>
    <w:pPr>
      <w:suppressAutoHyphens/>
      <w:spacing w:after="160" w:line="240" w:lineRule="exact"/>
    </w:pPr>
    <w:rPr>
      <w:rFonts w:ascii="Tahoma" w:eastAsia="Times New Roman" w:hAnsi="Tahoma" w:cs="Times New Roman"/>
      <w:sz w:val="20"/>
      <w:szCs w:val="20"/>
      <w:lang w:val="en-US" w:eastAsia="ar-SA"/>
    </w:rPr>
  </w:style>
  <w:style w:type="paragraph" w:styleId="TDC9">
    <w:name w:val="toc 9"/>
    <w:basedOn w:val="ndice"/>
    <w:rsid w:val="00532601"/>
    <w:pPr>
      <w:suppressLineNumbers w:val="0"/>
      <w:suppressAutoHyphens w:val="0"/>
      <w:spacing w:line="276" w:lineRule="auto"/>
      <w:ind w:left="1760"/>
    </w:pPr>
    <w:rPr>
      <w:rFonts w:asciiTheme="minorHAnsi" w:eastAsiaTheme="minorHAnsi" w:hAnsiTheme="minorHAnsi" w:cstheme="minorBidi"/>
      <w:sz w:val="18"/>
      <w:szCs w:val="18"/>
      <w:lang w:val="es-MX" w:eastAsia="en-US"/>
    </w:rPr>
  </w:style>
  <w:style w:type="paragraph" w:customStyle="1" w:styleId="ndicel10">
    <w:name w:val="Índicel 10"/>
    <w:basedOn w:val="ndice"/>
    <w:rsid w:val="00532601"/>
    <w:pPr>
      <w:tabs>
        <w:tab w:val="right" w:leader="dot" w:pos="17613"/>
      </w:tabs>
      <w:ind w:left="2547"/>
    </w:pPr>
    <w:rPr>
      <w:rFonts w:cs="Tahoma"/>
      <w:szCs w:val="24"/>
    </w:rPr>
  </w:style>
  <w:style w:type="character" w:customStyle="1" w:styleId="CarCar6">
    <w:name w:val="Car Car6"/>
    <w:rsid w:val="00532601"/>
    <w:rPr>
      <w:sz w:val="24"/>
      <w:szCs w:val="24"/>
      <w:lang w:val="es-ES" w:eastAsia="ar-SA"/>
    </w:rPr>
  </w:style>
  <w:style w:type="paragraph" w:styleId="Textoindependiente3">
    <w:name w:val="Body Text 3"/>
    <w:basedOn w:val="Normal"/>
    <w:link w:val="Textoindependiente3Car"/>
    <w:rsid w:val="00532601"/>
    <w:pPr>
      <w:suppressAutoHyphens/>
      <w:spacing w:after="120" w:line="240" w:lineRule="auto"/>
    </w:pPr>
    <w:rPr>
      <w:rFonts w:ascii="Times New Roman" w:eastAsia="Times New Roman" w:hAnsi="Times New Roman" w:cs="Times New Roman"/>
      <w:sz w:val="16"/>
      <w:szCs w:val="16"/>
      <w:lang w:val="es-ES" w:eastAsia="ar-SA"/>
    </w:rPr>
  </w:style>
  <w:style w:type="character" w:customStyle="1" w:styleId="Textoindependiente3Car">
    <w:name w:val="Texto independiente 3 Car"/>
    <w:basedOn w:val="Fuentedeprrafopredeter"/>
    <w:link w:val="Textoindependiente3"/>
    <w:rsid w:val="00532601"/>
    <w:rPr>
      <w:rFonts w:ascii="Times New Roman" w:eastAsia="Times New Roman" w:hAnsi="Times New Roman" w:cs="Times New Roman"/>
      <w:sz w:val="16"/>
      <w:szCs w:val="16"/>
      <w:lang w:val="es-ES" w:eastAsia="ar-SA"/>
    </w:rPr>
  </w:style>
  <w:style w:type="paragraph" w:styleId="TtulodeTDC">
    <w:name w:val="TOC Heading"/>
    <w:basedOn w:val="Ttulo1"/>
    <w:next w:val="Normal"/>
    <w:link w:val="TtulodeTDCCar"/>
    <w:qFormat/>
    <w:rsid w:val="00532601"/>
    <w:pPr>
      <w:keepLines/>
      <w:numPr>
        <w:numId w:val="0"/>
      </w:numPr>
      <w:suppressAutoHyphens w:val="0"/>
      <w:spacing w:before="480" w:line="276" w:lineRule="auto"/>
      <w:outlineLvl w:val="9"/>
    </w:pPr>
    <w:rPr>
      <w:rFonts w:ascii="Cambria" w:hAnsi="Cambria"/>
      <w:color w:val="365F91"/>
      <w:kern w:val="0"/>
      <w:sz w:val="28"/>
      <w:szCs w:val="28"/>
      <w:lang w:val="es-ES" w:eastAsia="en-US"/>
    </w:rPr>
  </w:style>
  <w:style w:type="paragraph" w:styleId="Textodebloque">
    <w:name w:val="Block Text"/>
    <w:basedOn w:val="Normal"/>
    <w:rsid w:val="00532601"/>
    <w:pPr>
      <w:tabs>
        <w:tab w:val="left" w:pos="426"/>
      </w:tabs>
      <w:autoSpaceDE w:val="0"/>
      <w:autoSpaceDN w:val="0"/>
      <w:spacing w:after="0" w:line="240" w:lineRule="auto"/>
      <w:ind w:left="426" w:right="-659"/>
      <w:jc w:val="both"/>
    </w:pPr>
    <w:rPr>
      <w:rFonts w:ascii="Times New Roman" w:eastAsia="Times New Roman" w:hAnsi="Times New Roman" w:cs="Times New Roman"/>
      <w:sz w:val="20"/>
      <w:szCs w:val="24"/>
      <w:lang w:val="es-ES_tradnl" w:eastAsia="es-ES"/>
    </w:rPr>
  </w:style>
  <w:style w:type="paragraph" w:customStyle="1" w:styleId="Textoindependiente24">
    <w:name w:val="Texto independiente 24"/>
    <w:basedOn w:val="Normal"/>
    <w:rsid w:val="00532601"/>
    <w:pPr>
      <w:autoSpaceDE w:val="0"/>
      <w:spacing w:after="0" w:line="240" w:lineRule="auto"/>
      <w:jc w:val="both"/>
    </w:pPr>
    <w:rPr>
      <w:rFonts w:ascii="Arial Narrow" w:eastAsia="Times New Roman" w:hAnsi="Arial Narrow" w:cs="Times New Roman"/>
      <w:lang w:val="es-ES" w:eastAsia="ar-SA"/>
    </w:rPr>
  </w:style>
  <w:style w:type="paragraph" w:customStyle="1" w:styleId="p25">
    <w:name w:val="p25"/>
    <w:basedOn w:val="Normal"/>
    <w:rsid w:val="00532601"/>
    <w:pPr>
      <w:suppressAutoHyphens/>
      <w:spacing w:after="0" w:line="240" w:lineRule="atLeast"/>
      <w:ind w:left="1680"/>
      <w:jc w:val="both"/>
    </w:pPr>
    <w:rPr>
      <w:rFonts w:ascii="Times New Roman" w:eastAsia="Times New Roman" w:hAnsi="Times New Roman" w:cs="Times New Roman"/>
      <w:sz w:val="24"/>
      <w:szCs w:val="20"/>
      <w:lang w:val="es-ES" w:eastAsia="ar-SA"/>
    </w:rPr>
  </w:style>
  <w:style w:type="paragraph" w:customStyle="1" w:styleId="Sangra3detindependiente2">
    <w:name w:val="Sangría 3 de t. independiente2"/>
    <w:basedOn w:val="Normal"/>
    <w:uiPriority w:val="99"/>
    <w:rsid w:val="00532601"/>
    <w:pPr>
      <w:suppressAutoHyphens/>
      <w:autoSpaceDE w:val="0"/>
      <w:spacing w:after="0" w:line="240" w:lineRule="auto"/>
      <w:ind w:left="284" w:hanging="284"/>
      <w:jc w:val="both"/>
    </w:pPr>
    <w:rPr>
      <w:rFonts w:ascii="Arial" w:eastAsia="Times New Roman" w:hAnsi="Arial" w:cs="Arial"/>
      <w:sz w:val="20"/>
      <w:szCs w:val="20"/>
      <w:lang w:val="es-ES" w:eastAsia="ar-SA"/>
    </w:rPr>
  </w:style>
  <w:style w:type="paragraph" w:customStyle="1" w:styleId="Textoindependiente25">
    <w:name w:val="Texto independiente 25"/>
    <w:basedOn w:val="Normal"/>
    <w:rsid w:val="00532601"/>
    <w:pPr>
      <w:suppressAutoHyphens/>
      <w:spacing w:after="120" w:line="480" w:lineRule="auto"/>
    </w:pPr>
    <w:rPr>
      <w:rFonts w:ascii="Times New Roman" w:eastAsia="Times New Roman" w:hAnsi="Times New Roman" w:cs="Times New Roman"/>
      <w:sz w:val="24"/>
      <w:szCs w:val="24"/>
      <w:lang w:val="es-ES" w:eastAsia="ar-SA"/>
    </w:rPr>
  </w:style>
  <w:style w:type="paragraph" w:customStyle="1" w:styleId="Sangra3detindependiente4">
    <w:name w:val="Sangría 3 de t. independiente4"/>
    <w:basedOn w:val="Normal"/>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paragraph" w:styleId="Mapadeldocumento">
    <w:name w:val="Document Map"/>
    <w:basedOn w:val="Normal"/>
    <w:link w:val="MapadeldocumentoCar"/>
    <w:rsid w:val="00532601"/>
    <w:pPr>
      <w:shd w:val="clear" w:color="auto" w:fill="000080"/>
      <w:suppressAutoHyphens/>
      <w:spacing w:after="0" w:line="240" w:lineRule="auto"/>
    </w:pPr>
    <w:rPr>
      <w:rFonts w:ascii="Tahoma" w:eastAsia="Times New Roman" w:hAnsi="Tahoma" w:cs="Times New Roman"/>
      <w:sz w:val="20"/>
      <w:szCs w:val="20"/>
      <w:lang w:val="es-ES" w:eastAsia="ar-SA"/>
    </w:rPr>
  </w:style>
  <w:style w:type="character" w:customStyle="1" w:styleId="MapadeldocumentoCar">
    <w:name w:val="Mapa del documento Car"/>
    <w:basedOn w:val="Fuentedeprrafopredeter"/>
    <w:link w:val="Mapadeldocumento"/>
    <w:rsid w:val="00532601"/>
    <w:rPr>
      <w:rFonts w:ascii="Tahoma" w:eastAsia="Times New Roman" w:hAnsi="Tahoma" w:cs="Times New Roman"/>
      <w:sz w:val="20"/>
      <w:szCs w:val="20"/>
      <w:shd w:val="clear" w:color="auto" w:fill="000080"/>
      <w:lang w:val="es-ES" w:eastAsia="ar-SA"/>
    </w:rPr>
  </w:style>
  <w:style w:type="paragraph" w:styleId="Sangra2detindependiente">
    <w:name w:val="Body Text Indent 2"/>
    <w:basedOn w:val="Normal"/>
    <w:link w:val="Sangra2detindependienteCar"/>
    <w:rsid w:val="00532601"/>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rsid w:val="00532601"/>
    <w:rPr>
      <w:rFonts w:ascii="Times New Roman" w:eastAsia="Times New Roman" w:hAnsi="Times New Roman" w:cs="Times New Roman"/>
      <w:sz w:val="24"/>
      <w:szCs w:val="24"/>
      <w:lang w:eastAsia="es-ES"/>
    </w:rPr>
  </w:style>
  <w:style w:type="paragraph" w:styleId="Lista2">
    <w:name w:val="List 2"/>
    <w:basedOn w:val="Normal"/>
    <w:rsid w:val="00532601"/>
    <w:pPr>
      <w:spacing w:after="0" w:line="240" w:lineRule="auto"/>
      <w:ind w:left="566" w:hanging="283"/>
    </w:pPr>
    <w:rPr>
      <w:rFonts w:ascii="Times New Roman" w:eastAsia="Times New Roman" w:hAnsi="Times New Roman" w:cs="Times New Roman"/>
      <w:sz w:val="24"/>
      <w:szCs w:val="24"/>
      <w:lang w:eastAsia="es-ES"/>
    </w:rPr>
  </w:style>
  <w:style w:type="paragraph" w:styleId="Epgrafe">
    <w:name w:val="caption"/>
    <w:basedOn w:val="Normal"/>
    <w:next w:val="Normal"/>
    <w:qFormat/>
    <w:rsid w:val="00532601"/>
    <w:pPr>
      <w:overflowPunct w:val="0"/>
      <w:autoSpaceDE w:val="0"/>
      <w:autoSpaceDN w:val="0"/>
      <w:adjustRightInd w:val="0"/>
      <w:spacing w:after="0" w:line="240" w:lineRule="auto"/>
      <w:jc w:val="center"/>
      <w:textAlignment w:val="baseline"/>
    </w:pPr>
    <w:rPr>
      <w:rFonts w:ascii="Arial" w:eastAsia="Times New Roman" w:hAnsi="Arial" w:cs="Times New Roman"/>
      <w:b/>
      <w:sz w:val="20"/>
      <w:szCs w:val="20"/>
      <w:lang w:val="es-ES_tradnl" w:eastAsia="es-ES"/>
    </w:rPr>
  </w:style>
  <w:style w:type="paragraph" w:styleId="Listaconvietas2">
    <w:name w:val="List Bullet 2"/>
    <w:basedOn w:val="Normal"/>
    <w:autoRedefine/>
    <w:rsid w:val="00532601"/>
    <w:pPr>
      <w:spacing w:after="0" w:line="240" w:lineRule="auto"/>
      <w:jc w:val="both"/>
    </w:pPr>
    <w:rPr>
      <w:rFonts w:ascii="Arial" w:eastAsia="Times New Roman" w:hAnsi="Arial" w:cs="Arial"/>
      <w:lang w:val="en-US"/>
    </w:rPr>
  </w:style>
  <w:style w:type="paragraph" w:styleId="Listaconvietas4">
    <w:name w:val="List Bullet 4"/>
    <w:basedOn w:val="Normal"/>
    <w:rsid w:val="00532601"/>
    <w:pPr>
      <w:numPr>
        <w:numId w:val="6"/>
      </w:numPr>
      <w:spacing w:after="0" w:line="240" w:lineRule="auto"/>
    </w:pPr>
    <w:rPr>
      <w:rFonts w:ascii="Times New Roman" w:eastAsia="Times New Roman" w:hAnsi="Times New Roman" w:cs="Times New Roman"/>
      <w:sz w:val="20"/>
      <w:szCs w:val="20"/>
      <w:lang w:eastAsia="es-ES"/>
    </w:rPr>
  </w:style>
  <w:style w:type="paragraph" w:styleId="Lista5">
    <w:name w:val="List 5"/>
    <w:basedOn w:val="Normal"/>
    <w:rsid w:val="00532601"/>
    <w:pPr>
      <w:spacing w:after="0" w:line="240" w:lineRule="auto"/>
      <w:ind w:left="1415" w:hanging="283"/>
    </w:pPr>
    <w:rPr>
      <w:rFonts w:ascii="Times New Roman" w:eastAsia="Times New Roman" w:hAnsi="Times New Roman" w:cs="Times New Roman"/>
      <w:sz w:val="24"/>
      <w:szCs w:val="24"/>
      <w:lang w:val="en-US"/>
    </w:rPr>
  </w:style>
  <w:style w:type="numbering" w:styleId="111111">
    <w:name w:val="Outline List 2"/>
    <w:basedOn w:val="Sinlista"/>
    <w:rsid w:val="00532601"/>
  </w:style>
  <w:style w:type="paragraph" w:customStyle="1" w:styleId="p15">
    <w:name w:val="p15"/>
    <w:basedOn w:val="Normal"/>
    <w:rsid w:val="00532601"/>
    <w:pPr>
      <w:tabs>
        <w:tab w:val="left" w:pos="2060"/>
        <w:tab w:val="left" w:pos="2400"/>
      </w:tabs>
      <w:spacing w:after="0" w:line="240" w:lineRule="atLeast"/>
      <w:ind w:left="1008" w:hanging="432"/>
    </w:pPr>
    <w:rPr>
      <w:rFonts w:ascii="Times New Roman" w:eastAsia="Times New Roman" w:hAnsi="Times New Roman" w:cs="Times New Roman"/>
      <w:sz w:val="24"/>
      <w:szCs w:val="20"/>
      <w:lang w:val="es-ES_tradnl" w:eastAsia="es-ES"/>
    </w:rPr>
  </w:style>
  <w:style w:type="paragraph" w:customStyle="1" w:styleId="c5">
    <w:name w:val="c5"/>
    <w:basedOn w:val="Normal"/>
    <w:rsid w:val="00532601"/>
    <w:pPr>
      <w:spacing w:after="0" w:line="240" w:lineRule="atLeast"/>
      <w:jc w:val="center"/>
    </w:pPr>
    <w:rPr>
      <w:rFonts w:ascii="Times New Roman" w:eastAsia="Times New Roman" w:hAnsi="Times New Roman" w:cs="Times New Roman"/>
      <w:sz w:val="24"/>
      <w:szCs w:val="20"/>
      <w:lang w:val="es-ES_tradnl" w:eastAsia="es-ES"/>
    </w:rPr>
  </w:style>
  <w:style w:type="character" w:customStyle="1" w:styleId="Refdecomentario2">
    <w:name w:val="Ref. de comentario2"/>
    <w:rsid w:val="00532601"/>
    <w:rPr>
      <w:sz w:val="16"/>
      <w:szCs w:val="16"/>
    </w:rPr>
  </w:style>
  <w:style w:type="character" w:customStyle="1" w:styleId="WW8Num6z3">
    <w:name w:val="WW8Num6z3"/>
    <w:rsid w:val="00532601"/>
    <w:rPr>
      <w:rFonts w:ascii="Symbol" w:hAnsi="Symbol"/>
    </w:rPr>
  </w:style>
  <w:style w:type="paragraph" w:customStyle="1" w:styleId="Textoindependiente23">
    <w:name w:val="Texto independiente 23"/>
    <w:basedOn w:val="Normal"/>
    <w:rsid w:val="00532601"/>
    <w:pPr>
      <w:suppressAutoHyphens/>
      <w:autoSpaceDE w:val="0"/>
      <w:spacing w:after="0" w:line="240" w:lineRule="auto"/>
      <w:jc w:val="both"/>
    </w:pPr>
    <w:rPr>
      <w:rFonts w:ascii="Arial Narrow" w:eastAsia="Times New Roman" w:hAnsi="Arial Narrow" w:cs="Times New Roman"/>
      <w:lang w:val="es-ES_tradnl" w:eastAsia="ar-SA"/>
    </w:rPr>
  </w:style>
  <w:style w:type="paragraph" w:customStyle="1" w:styleId="Sangra2detindependiente2">
    <w:name w:val="Sangría 2 de t. independiente2"/>
    <w:basedOn w:val="Normal"/>
    <w:rsid w:val="00532601"/>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Lista22">
    <w:name w:val="Lista 22"/>
    <w:basedOn w:val="Normal"/>
    <w:rsid w:val="00532601"/>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Epgrafe2">
    <w:name w:val="Epígrafe2"/>
    <w:basedOn w:val="Normal"/>
    <w:next w:val="Normal"/>
    <w:rsid w:val="00532601"/>
    <w:pPr>
      <w:suppressAutoHyphens/>
      <w:overflowPunct w:val="0"/>
      <w:autoSpaceDE w:val="0"/>
      <w:spacing w:after="0" w:line="240" w:lineRule="auto"/>
      <w:jc w:val="center"/>
      <w:textAlignment w:val="baseline"/>
    </w:pPr>
    <w:rPr>
      <w:rFonts w:ascii="Arial" w:eastAsia="Times New Roman" w:hAnsi="Arial" w:cs="Times New Roman"/>
      <w:b/>
      <w:sz w:val="20"/>
      <w:szCs w:val="20"/>
      <w:lang w:val="es-ES_tradnl" w:eastAsia="ar-SA"/>
    </w:rPr>
  </w:style>
  <w:style w:type="paragraph" w:customStyle="1" w:styleId="Textocomentario2">
    <w:name w:val="Texto comentario2"/>
    <w:basedOn w:val="Normal"/>
    <w:rsid w:val="00532601"/>
    <w:pPr>
      <w:suppressAutoHyphens/>
      <w:spacing w:after="0" w:line="240" w:lineRule="auto"/>
    </w:pPr>
    <w:rPr>
      <w:rFonts w:ascii="Times New Roman" w:eastAsia="Times New Roman" w:hAnsi="Times New Roman" w:cs="Times New Roman"/>
      <w:sz w:val="20"/>
      <w:szCs w:val="20"/>
      <w:lang w:val="es-ES" w:eastAsia="ar-SA"/>
    </w:rPr>
  </w:style>
  <w:style w:type="paragraph" w:customStyle="1" w:styleId="Mapadeldocumento2">
    <w:name w:val="Mapa del documento2"/>
    <w:basedOn w:val="Normal"/>
    <w:rsid w:val="00532601"/>
    <w:pPr>
      <w:shd w:val="clear" w:color="auto" w:fill="000080"/>
      <w:suppressAutoHyphens/>
      <w:spacing w:after="0" w:line="240" w:lineRule="auto"/>
    </w:pPr>
    <w:rPr>
      <w:rFonts w:ascii="Tahoma" w:eastAsia="Times New Roman" w:hAnsi="Tahoma" w:cs="Tahoma"/>
      <w:sz w:val="20"/>
      <w:szCs w:val="20"/>
      <w:lang w:val="es-ES" w:eastAsia="ar-SA"/>
    </w:rPr>
  </w:style>
  <w:style w:type="paragraph" w:customStyle="1" w:styleId="Listaconvietas22">
    <w:name w:val="Lista con viñetas 22"/>
    <w:basedOn w:val="Normal"/>
    <w:rsid w:val="00532601"/>
    <w:pPr>
      <w:suppressAutoHyphens/>
      <w:spacing w:after="0" w:line="240" w:lineRule="auto"/>
      <w:jc w:val="both"/>
    </w:pPr>
    <w:rPr>
      <w:rFonts w:ascii="Arial" w:eastAsia="Times New Roman" w:hAnsi="Arial" w:cs="Arial"/>
      <w:lang w:val="en-US" w:eastAsia="ar-SA"/>
    </w:rPr>
  </w:style>
  <w:style w:type="paragraph" w:customStyle="1" w:styleId="Listaconvietas42">
    <w:name w:val="Lista con viñetas 42"/>
    <w:basedOn w:val="Normal"/>
    <w:rsid w:val="00532601"/>
    <w:pPr>
      <w:tabs>
        <w:tab w:val="num" w:pos="1200"/>
      </w:tabs>
      <w:suppressAutoHyphens/>
      <w:spacing w:after="0" w:line="240" w:lineRule="auto"/>
      <w:ind w:left="1200" w:hanging="840"/>
    </w:pPr>
    <w:rPr>
      <w:rFonts w:ascii="Times New Roman" w:eastAsia="Times New Roman" w:hAnsi="Times New Roman" w:cs="Times New Roman"/>
      <w:sz w:val="20"/>
      <w:szCs w:val="20"/>
      <w:lang w:eastAsia="ar-SA"/>
    </w:rPr>
  </w:style>
  <w:style w:type="paragraph" w:customStyle="1" w:styleId="Lista52">
    <w:name w:val="Lista 52"/>
    <w:basedOn w:val="Normal"/>
    <w:rsid w:val="00532601"/>
    <w:pPr>
      <w:suppressAutoHyphens/>
      <w:spacing w:after="0" w:line="240" w:lineRule="auto"/>
      <w:ind w:left="1415" w:hanging="283"/>
    </w:pPr>
    <w:rPr>
      <w:rFonts w:ascii="Times New Roman" w:eastAsia="Times New Roman" w:hAnsi="Times New Roman" w:cs="Times New Roman"/>
      <w:sz w:val="24"/>
      <w:szCs w:val="24"/>
      <w:lang w:val="en-US" w:eastAsia="ar-SA"/>
    </w:rPr>
  </w:style>
  <w:style w:type="paragraph" w:customStyle="1" w:styleId="Listaconvietas21">
    <w:name w:val="Lista con viñetas 21"/>
    <w:basedOn w:val="Normal"/>
    <w:rsid w:val="00532601"/>
    <w:pPr>
      <w:suppressAutoHyphens/>
      <w:spacing w:after="0" w:line="240" w:lineRule="auto"/>
      <w:jc w:val="both"/>
    </w:pPr>
    <w:rPr>
      <w:rFonts w:ascii="Arial" w:eastAsia="Times New Roman" w:hAnsi="Arial" w:cs="Arial"/>
      <w:lang w:val="en-US" w:eastAsia="ar-SA"/>
    </w:rPr>
  </w:style>
  <w:style w:type="paragraph" w:customStyle="1" w:styleId="Listaconvietas41">
    <w:name w:val="Lista con viñetas 41"/>
    <w:basedOn w:val="Normal"/>
    <w:rsid w:val="00532601"/>
    <w:pPr>
      <w:tabs>
        <w:tab w:val="left" w:pos="6045"/>
      </w:tabs>
      <w:suppressAutoHyphens/>
      <w:spacing w:after="0" w:line="240" w:lineRule="auto"/>
      <w:ind w:left="1209" w:hanging="360"/>
    </w:pPr>
    <w:rPr>
      <w:rFonts w:ascii="Times New Roman" w:eastAsia="Times New Roman" w:hAnsi="Times New Roman" w:cs="Times New Roman"/>
      <w:sz w:val="20"/>
      <w:szCs w:val="20"/>
      <w:lang w:eastAsia="ar-SA"/>
    </w:rPr>
  </w:style>
  <w:style w:type="paragraph" w:customStyle="1" w:styleId="Lista51">
    <w:name w:val="Lista 51"/>
    <w:basedOn w:val="Normal"/>
    <w:rsid w:val="00532601"/>
    <w:pPr>
      <w:suppressAutoHyphens/>
      <w:spacing w:after="0" w:line="240" w:lineRule="auto"/>
      <w:ind w:left="1415" w:hanging="283"/>
    </w:pPr>
    <w:rPr>
      <w:rFonts w:ascii="Times New Roman" w:eastAsia="Times New Roman" w:hAnsi="Times New Roman" w:cs="Times New Roman"/>
      <w:sz w:val="24"/>
      <w:szCs w:val="24"/>
      <w:lang w:val="en-US" w:eastAsia="ar-SA"/>
    </w:rPr>
  </w:style>
  <w:style w:type="paragraph" w:customStyle="1" w:styleId="western">
    <w:name w:val="western"/>
    <w:basedOn w:val="Normal"/>
    <w:rsid w:val="00532601"/>
    <w:pPr>
      <w:spacing w:before="280" w:after="0" w:line="360" w:lineRule="auto"/>
      <w:jc w:val="center"/>
    </w:pPr>
    <w:rPr>
      <w:rFonts w:ascii="Arial" w:eastAsia="Times New Roman" w:hAnsi="Arial" w:cs="Arial"/>
      <w:b/>
      <w:bCs/>
      <w:sz w:val="24"/>
      <w:szCs w:val="24"/>
      <w:lang w:val="es-ES" w:eastAsia="ar-SA"/>
    </w:rPr>
  </w:style>
  <w:style w:type="paragraph" w:customStyle="1" w:styleId="Mapadeldocumento3">
    <w:name w:val="Mapa del documento3"/>
    <w:basedOn w:val="Normal"/>
    <w:rsid w:val="00532601"/>
    <w:pPr>
      <w:shd w:val="clear" w:color="auto" w:fill="000080"/>
      <w:suppressAutoHyphens/>
      <w:spacing w:after="0" w:line="240" w:lineRule="auto"/>
    </w:pPr>
    <w:rPr>
      <w:rFonts w:ascii="Tahoma" w:eastAsia="Times New Roman" w:hAnsi="Tahoma" w:cs="Tahoma"/>
      <w:sz w:val="20"/>
      <w:szCs w:val="20"/>
      <w:lang w:eastAsia="ar-SA"/>
    </w:rPr>
  </w:style>
  <w:style w:type="character" w:customStyle="1" w:styleId="WW8Num7z1">
    <w:name w:val="WW8Num7z1"/>
    <w:rsid w:val="00532601"/>
    <w:rPr>
      <w:b/>
    </w:rPr>
  </w:style>
  <w:style w:type="character" w:customStyle="1" w:styleId="WW8Num10z3">
    <w:name w:val="WW8Num10z3"/>
    <w:rsid w:val="00532601"/>
    <w:rPr>
      <w:rFonts w:ascii="Symbol" w:hAnsi="Symbol"/>
    </w:rPr>
  </w:style>
  <w:style w:type="character" w:customStyle="1" w:styleId="WW8Num20z3">
    <w:name w:val="WW8Num20z3"/>
    <w:rsid w:val="00532601"/>
    <w:rPr>
      <w:rFonts w:ascii="Symbol" w:hAnsi="Symbol"/>
    </w:rPr>
  </w:style>
  <w:style w:type="character" w:styleId="nfasis">
    <w:name w:val="Emphasis"/>
    <w:qFormat/>
    <w:rsid w:val="00532601"/>
    <w:rPr>
      <w:rFonts w:cs="Times New Roman"/>
      <w:i/>
      <w:iCs/>
    </w:rPr>
  </w:style>
  <w:style w:type="character" w:customStyle="1" w:styleId="eacep1">
    <w:name w:val="eacep1"/>
    <w:rsid w:val="00532601"/>
    <w:rPr>
      <w:color w:val="000000"/>
    </w:rPr>
  </w:style>
  <w:style w:type="character" w:customStyle="1" w:styleId="WW8NumSt3z0">
    <w:name w:val="WW8NumSt3z0"/>
    <w:rsid w:val="00532601"/>
    <w:rPr>
      <w:rFonts w:ascii="Symbol" w:hAnsi="Symbol"/>
    </w:rPr>
  </w:style>
  <w:style w:type="character" w:customStyle="1" w:styleId="WW8NumSt4z0">
    <w:name w:val="WW8NumSt4z0"/>
    <w:rsid w:val="00532601"/>
    <w:rPr>
      <w:rFonts w:ascii="Symbol" w:hAnsi="Symbol"/>
    </w:rPr>
  </w:style>
  <w:style w:type="paragraph" w:styleId="Listaconvietas5">
    <w:name w:val="List Bullet 5"/>
    <w:basedOn w:val="Normal"/>
    <w:rsid w:val="00532601"/>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val="es-ES" w:eastAsia="es-ES"/>
    </w:rPr>
  </w:style>
  <w:style w:type="paragraph" w:customStyle="1" w:styleId="DefaultText">
    <w:name w:val="Default Text"/>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3">
    <w:name w:val="Texto prede:3"/>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1">
    <w:name w:val="Texto prede: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lfrarial">
    <w:name w:val="lfrarial"/>
    <w:basedOn w:val="Normal"/>
    <w:rsid w:val="00532601"/>
    <w:pPr>
      <w:overflowPunct w:val="0"/>
      <w:autoSpaceDE w:val="0"/>
      <w:autoSpaceDN w:val="0"/>
      <w:adjustRightInd w:val="0"/>
      <w:spacing w:after="0" w:line="240" w:lineRule="auto"/>
      <w:textAlignment w:val="baseline"/>
    </w:pPr>
    <w:rPr>
      <w:rFonts w:ascii="Arial" w:eastAsia="Times New Roman" w:hAnsi="Arial" w:cs="Times New Roman"/>
      <w:sz w:val="24"/>
      <w:szCs w:val="20"/>
      <w:lang w:val="es-ES" w:eastAsia="es-ES"/>
    </w:rPr>
  </w:style>
  <w:style w:type="paragraph" w:customStyle="1" w:styleId="Sangraprim">
    <w:name w:val="Sangría  prim"/>
    <w:basedOn w:val="Normal"/>
    <w:rsid w:val="00532601"/>
    <w:pPr>
      <w:overflowPunct w:val="0"/>
      <w:autoSpaceDE w:val="0"/>
      <w:autoSpaceDN w:val="0"/>
      <w:adjustRightInd w:val="0"/>
      <w:spacing w:after="0" w:line="240" w:lineRule="auto"/>
      <w:ind w:firstLine="720"/>
      <w:textAlignment w:val="baseline"/>
    </w:pPr>
    <w:rPr>
      <w:rFonts w:ascii="Times New Roman" w:eastAsia="Times New Roman" w:hAnsi="Times New Roman" w:cs="Times New Roman"/>
      <w:sz w:val="24"/>
      <w:szCs w:val="20"/>
      <w:lang w:val="es-ES" w:eastAsia="es-ES"/>
    </w:rPr>
  </w:style>
  <w:style w:type="paragraph" w:customStyle="1" w:styleId="Listaconnm">
    <w:name w:val="Lista con núm"/>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Esquemaynm">
    <w:name w:val="Esquema y núm"/>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Notaalpie">
    <w:name w:val="Nota al pi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Pie">
    <w:name w:val="Pi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abla">
    <w:name w:val="Tabla"/>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ubbas">
    <w:name w:val="subbas"/>
    <w:basedOn w:val="Normal"/>
    <w:rsid w:val="00532601"/>
    <w:pPr>
      <w:overflowPunct w:val="0"/>
      <w:autoSpaceDE w:val="0"/>
      <w:autoSpaceDN w:val="0"/>
      <w:adjustRightInd w:val="0"/>
      <w:spacing w:after="0" w:line="240" w:lineRule="auto"/>
      <w:ind w:left="1440" w:hanging="1440"/>
      <w:jc w:val="both"/>
      <w:textAlignment w:val="baseline"/>
    </w:pPr>
    <w:rPr>
      <w:rFonts w:ascii="Times New Roman" w:eastAsia="Times New Roman" w:hAnsi="Times New Roman" w:cs="Times New Roman"/>
      <w:b/>
      <w:sz w:val="24"/>
      <w:szCs w:val="20"/>
      <w:lang w:val="es-ES" w:eastAsia="es-ES"/>
    </w:rPr>
  </w:style>
  <w:style w:type="paragraph" w:customStyle="1" w:styleId="Cabecera">
    <w:name w:val="Cabecera"/>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ubepgrafe">
    <w:name w:val="Subepígrafe"/>
    <w:basedOn w:val="Normal"/>
    <w:rsid w:val="00532601"/>
    <w:pPr>
      <w:overflowPunct w:val="0"/>
      <w:autoSpaceDE w:val="0"/>
      <w:autoSpaceDN w:val="0"/>
      <w:adjustRightInd w:val="0"/>
      <w:spacing w:before="73" w:after="73" w:line="240" w:lineRule="auto"/>
      <w:textAlignment w:val="baseline"/>
    </w:pPr>
    <w:rPr>
      <w:rFonts w:ascii="Times New Roman" w:eastAsia="Times New Roman" w:hAnsi="Times New Roman" w:cs="Times New Roman"/>
      <w:b/>
      <w:i/>
      <w:sz w:val="24"/>
      <w:szCs w:val="20"/>
      <w:lang w:val="es-ES" w:eastAsia="es-ES"/>
    </w:rPr>
  </w:style>
  <w:style w:type="paragraph" w:customStyle="1" w:styleId="Nmeros">
    <w:name w:val="Números"/>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opo1">
    <w:name w:val="Topo 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opo">
    <w:name w:val="Topo"/>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Estndar">
    <w:name w:val="Estándar"/>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1">
    <w:name w:val="Seq Level 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2">
    <w:name w:val="Seq Level 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3">
    <w:name w:val="Seq Level 3"/>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4">
    <w:name w:val="Seq Level 4"/>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5">
    <w:name w:val="Seq Level 5"/>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6">
    <w:name w:val="Seq Level 6"/>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7">
    <w:name w:val="Seq Level 7"/>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8">
    <w:name w:val="Seq Level 8"/>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9">
    <w:name w:val="Seq Level 9"/>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WPBullets">
    <w:name w:val="WP Bullets"/>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2">
    <w:name w:val="Texto prede: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LINEA">
    <w:name w:val="LINEA"/>
    <w:basedOn w:val="Normal"/>
    <w:rsid w:val="00532601"/>
    <w:pPr>
      <w:pBdr>
        <w:top w:val="single" w:sz="6" w:space="0" w:color="auto"/>
        <w:bottom w:val="single" w:sz="12" w:space="0" w:color="auto"/>
      </w:pBd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angra1">
    <w:name w:val="sangra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te">
    <w:name w:val="Texto predet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ibas">
    <w:name w:val="tibas"/>
    <w:basedOn w:val="Normal"/>
    <w:rsid w:val="00532601"/>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6"/>
      <w:szCs w:val="20"/>
      <w:lang w:val="es-ES" w:eastAsia="es-ES"/>
    </w:rPr>
  </w:style>
  <w:style w:type="paragraph" w:customStyle="1" w:styleId="Textodetabl">
    <w:name w:val="Texto de tabl"/>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imple">
    <w:name w:val="Simple"/>
    <w:basedOn w:val="Normal"/>
    <w:rsid w:val="00532601"/>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val="es-ES" w:eastAsia="es-ES"/>
    </w:rPr>
  </w:style>
  <w:style w:type="paragraph" w:customStyle="1" w:styleId="Topos1">
    <w:name w:val="Topos 1"/>
    <w:basedOn w:val="Normal"/>
    <w:rsid w:val="00532601"/>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val="es-ES" w:eastAsia="es-ES"/>
    </w:rPr>
  </w:style>
  <w:style w:type="paragraph" w:customStyle="1" w:styleId="Topos2">
    <w:name w:val="Topos 2"/>
    <w:basedOn w:val="Normal"/>
    <w:rsid w:val="0053260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s-ES" w:eastAsia="es-ES"/>
    </w:rPr>
  </w:style>
  <w:style w:type="paragraph" w:customStyle="1" w:styleId="Sangraprimeralnea">
    <w:name w:val="Sangría  primera línea"/>
    <w:basedOn w:val="Normal"/>
    <w:rsid w:val="00532601"/>
    <w:pPr>
      <w:overflowPunct w:val="0"/>
      <w:autoSpaceDE w:val="0"/>
      <w:autoSpaceDN w:val="0"/>
      <w:adjustRightInd w:val="0"/>
      <w:spacing w:after="0" w:line="240" w:lineRule="auto"/>
      <w:ind w:firstLine="720"/>
      <w:jc w:val="both"/>
      <w:textAlignment w:val="baseline"/>
    </w:pPr>
    <w:rPr>
      <w:rFonts w:ascii="Arial" w:eastAsia="Times New Roman" w:hAnsi="Arial" w:cs="Times New Roman"/>
      <w:sz w:val="24"/>
      <w:szCs w:val="20"/>
      <w:lang w:val="es-ES" w:eastAsia="es-ES"/>
    </w:rPr>
  </w:style>
  <w:style w:type="paragraph" w:customStyle="1" w:styleId="Esquemaynmeros">
    <w:name w:val="Esquema y números"/>
    <w:basedOn w:val="Normal"/>
    <w:rsid w:val="00532601"/>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val="es-ES" w:eastAsia="es-ES"/>
    </w:rPr>
  </w:style>
  <w:style w:type="paragraph" w:customStyle="1" w:styleId="Textodetabla">
    <w:name w:val="Texto de tabla"/>
    <w:basedOn w:val="Normal"/>
    <w:rsid w:val="00532601"/>
    <w:pPr>
      <w:tabs>
        <w:tab w:val="decimal" w:pos="0"/>
      </w:tabs>
      <w:overflowPunct w:val="0"/>
      <w:autoSpaceDE w:val="0"/>
      <w:autoSpaceDN w:val="0"/>
      <w:adjustRightInd w:val="0"/>
      <w:spacing w:after="0" w:line="240" w:lineRule="auto"/>
      <w:textAlignment w:val="baseline"/>
    </w:pPr>
    <w:rPr>
      <w:rFonts w:ascii="Arial" w:eastAsia="Times New Roman" w:hAnsi="Arial" w:cs="Times New Roman"/>
      <w:sz w:val="24"/>
      <w:szCs w:val="20"/>
      <w:lang w:val="es-ES" w:eastAsia="es-ES"/>
    </w:rPr>
  </w:style>
  <w:style w:type="paragraph" w:customStyle="1" w:styleId="Textopredeterminado">
    <w:name w:val="Texto predeterminado"/>
    <w:basedOn w:val="Normal"/>
    <w:rsid w:val="00532601"/>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val="es-ES" w:eastAsia="es-ES"/>
    </w:rPr>
  </w:style>
  <w:style w:type="paragraph" w:customStyle="1" w:styleId="Textopredeterminado1">
    <w:name w:val="Texto predeterminado:1"/>
    <w:basedOn w:val="Normal"/>
    <w:rsid w:val="00532601"/>
    <w:pPr>
      <w:spacing w:after="0" w:line="240" w:lineRule="auto"/>
      <w:jc w:val="both"/>
    </w:pPr>
    <w:rPr>
      <w:rFonts w:ascii="Arial" w:eastAsia="Times New Roman" w:hAnsi="Arial" w:cs="Times New Roman"/>
      <w:sz w:val="24"/>
      <w:szCs w:val="20"/>
      <w:lang w:val="es-ES" w:eastAsia="es-ES"/>
    </w:rPr>
  </w:style>
  <w:style w:type="character" w:customStyle="1" w:styleId="InitialStyle">
    <w:name w:val="InitialStyle"/>
    <w:rsid w:val="00532601"/>
    <w:rPr>
      <w:szCs w:val="20"/>
    </w:rPr>
  </w:style>
  <w:style w:type="paragraph" w:customStyle="1" w:styleId="Bullet2">
    <w:name w:val="Bullet 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_tradnl" w:eastAsia="es-ES"/>
    </w:rPr>
  </w:style>
  <w:style w:type="paragraph" w:customStyle="1" w:styleId="MainTitle">
    <w:name w:val="Main Title"/>
    <w:basedOn w:val="Normal"/>
    <w:rsid w:val="00532601"/>
    <w:pPr>
      <w:keepNext/>
      <w:tabs>
        <w:tab w:val="center" w:pos="4513"/>
      </w:tabs>
      <w:spacing w:after="480" w:line="600" w:lineRule="exact"/>
    </w:pPr>
    <w:rPr>
      <w:rFonts w:ascii="Times New Roman" w:eastAsia="Times New Roman" w:hAnsi="Times New Roman" w:cs="Times New Roman"/>
      <w:b/>
      <w:i/>
      <w:sz w:val="60"/>
      <w:szCs w:val="20"/>
      <w:lang w:val="es-ES_tradnl"/>
    </w:rPr>
  </w:style>
  <w:style w:type="paragraph" w:customStyle="1" w:styleId="GREEN4">
    <w:name w:val="GREEN4"/>
    <w:basedOn w:val="Normal"/>
    <w:rsid w:val="00532601"/>
    <w:pPr>
      <w:spacing w:after="0" w:line="240" w:lineRule="auto"/>
      <w:jc w:val="both"/>
    </w:pPr>
    <w:rPr>
      <w:rFonts w:ascii="CG Times (W1)" w:eastAsia="Times New Roman" w:hAnsi="CG Times (W1)" w:cs="Times New Roman"/>
      <w:sz w:val="20"/>
      <w:szCs w:val="20"/>
      <w:lang w:val="es-ES_tradnl" w:eastAsia="es-ES"/>
    </w:rPr>
  </w:style>
  <w:style w:type="paragraph" w:customStyle="1" w:styleId="Estilo">
    <w:name w:val="Estilo"/>
    <w:link w:val="EstiloCar"/>
    <w:qFormat/>
    <w:rsid w:val="00532601"/>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Headlevel1">
    <w:name w:val="Headlevel1"/>
    <w:basedOn w:val="Normal"/>
    <w:rsid w:val="00532601"/>
    <w:pPr>
      <w:keepNext/>
      <w:pBdr>
        <w:bottom w:val="single" w:sz="6" w:space="1" w:color="auto"/>
      </w:pBdr>
      <w:tabs>
        <w:tab w:val="right" w:pos="8496"/>
      </w:tabs>
      <w:spacing w:before="360" w:after="120" w:line="320" w:lineRule="exact"/>
    </w:pPr>
    <w:rPr>
      <w:rFonts w:ascii="Times New Roman" w:eastAsia="Times New Roman" w:hAnsi="Times New Roman" w:cs="Times New Roman"/>
      <w:b/>
      <w:sz w:val="32"/>
      <w:szCs w:val="20"/>
      <w:lang w:val="es-ES_tradnl"/>
    </w:rPr>
  </w:style>
  <w:style w:type="paragraph" w:customStyle="1" w:styleId="Ttulos">
    <w:name w:val="Títulos"/>
    <w:basedOn w:val="Normal"/>
    <w:rsid w:val="00532601"/>
    <w:pPr>
      <w:spacing w:after="0" w:line="240" w:lineRule="auto"/>
      <w:jc w:val="both"/>
    </w:pPr>
    <w:rPr>
      <w:rFonts w:ascii="Arial" w:eastAsia="Times New Roman" w:hAnsi="Arial" w:cs="Times New Roman"/>
      <w:sz w:val="24"/>
      <w:szCs w:val="20"/>
      <w:lang w:val="es-ES_tradnl"/>
    </w:rPr>
  </w:style>
  <w:style w:type="paragraph" w:styleId="Textosinformato">
    <w:name w:val="Plain Text"/>
    <w:basedOn w:val="Normal"/>
    <w:link w:val="TextosinformatoCar"/>
    <w:rsid w:val="00532601"/>
    <w:pPr>
      <w:spacing w:after="0" w:line="240" w:lineRule="auto"/>
    </w:pPr>
    <w:rPr>
      <w:lang w:val="es-ES" w:eastAsia="ar-SA"/>
    </w:rPr>
  </w:style>
  <w:style w:type="character" w:customStyle="1" w:styleId="TextosinformatoCar1">
    <w:name w:val="Texto sin formato Car1"/>
    <w:basedOn w:val="Fuentedeprrafopredeter"/>
    <w:semiHidden/>
    <w:rsid w:val="00532601"/>
    <w:rPr>
      <w:rFonts w:ascii="Consolas" w:hAnsi="Consolas" w:cs="Consolas"/>
      <w:sz w:val="21"/>
      <w:szCs w:val="21"/>
    </w:rPr>
  </w:style>
  <w:style w:type="paragraph" w:customStyle="1" w:styleId="Level1">
    <w:name w:val="Level 1"/>
    <w:basedOn w:val="Normal"/>
    <w:rsid w:val="00532601"/>
    <w:pPr>
      <w:widowControl w:val="0"/>
      <w:tabs>
        <w:tab w:val="num" w:pos="3652"/>
      </w:tabs>
      <w:spacing w:after="0" w:line="240" w:lineRule="auto"/>
      <w:ind w:left="432" w:hanging="432"/>
      <w:outlineLvl w:val="0"/>
    </w:pPr>
    <w:rPr>
      <w:rFonts w:ascii="CG Times" w:eastAsia="Times New Roman" w:hAnsi="CG Times" w:cs="Times New Roman"/>
      <w:snapToGrid w:val="0"/>
      <w:sz w:val="24"/>
      <w:szCs w:val="20"/>
      <w:lang w:val="en-US"/>
    </w:rPr>
  </w:style>
  <w:style w:type="paragraph" w:customStyle="1" w:styleId="Indent1">
    <w:name w:val="Indent1"/>
    <w:basedOn w:val="Normal"/>
    <w:rsid w:val="00532601"/>
    <w:pPr>
      <w:tabs>
        <w:tab w:val="left" w:pos="567"/>
        <w:tab w:val="left" w:pos="1021"/>
        <w:tab w:val="left" w:pos="1474"/>
        <w:tab w:val="left" w:pos="1928"/>
        <w:tab w:val="left" w:pos="2381"/>
      </w:tabs>
      <w:spacing w:after="0" w:line="240" w:lineRule="auto"/>
      <w:ind w:left="567" w:hanging="567"/>
    </w:pPr>
    <w:rPr>
      <w:rFonts w:ascii="Times New Roman" w:eastAsia="Times New Roman" w:hAnsi="Times New Roman" w:cs="Times New Roman"/>
      <w:sz w:val="20"/>
      <w:szCs w:val="20"/>
      <w:lang w:val="en-GB" w:eastAsia="es-ES"/>
    </w:rPr>
  </w:style>
  <w:style w:type="paragraph" w:customStyle="1" w:styleId="Pages">
    <w:name w:val="Pages"/>
    <w:basedOn w:val="Textoindependiente"/>
    <w:next w:val="Ttulo1"/>
    <w:rsid w:val="00532601"/>
    <w:pPr>
      <w:tabs>
        <w:tab w:val="left" w:pos="567"/>
        <w:tab w:val="left" w:pos="1021"/>
        <w:tab w:val="left" w:pos="1474"/>
        <w:tab w:val="left" w:pos="1928"/>
        <w:tab w:val="left" w:pos="2381"/>
      </w:tabs>
      <w:suppressAutoHyphens w:val="0"/>
    </w:pPr>
    <w:rPr>
      <w:rFonts w:ascii="Arial" w:hAnsi="Arial"/>
      <w:sz w:val="22"/>
      <w:lang w:val="en-GB" w:eastAsia="es-ES"/>
    </w:rPr>
  </w:style>
  <w:style w:type="paragraph" w:customStyle="1" w:styleId="Headlevel3">
    <w:name w:val="Headlevel3"/>
    <w:basedOn w:val="Normal"/>
    <w:rsid w:val="00532601"/>
    <w:pPr>
      <w:keepNext/>
      <w:tabs>
        <w:tab w:val="left" w:pos="567"/>
        <w:tab w:val="left" w:pos="1021"/>
        <w:tab w:val="left" w:pos="1474"/>
        <w:tab w:val="left" w:pos="1928"/>
        <w:tab w:val="left" w:pos="2381"/>
      </w:tabs>
      <w:spacing w:before="240" w:after="0" w:line="240" w:lineRule="auto"/>
    </w:pPr>
    <w:rPr>
      <w:rFonts w:ascii="Optima" w:eastAsia="Times New Roman" w:hAnsi="Optima" w:cs="Times New Roman"/>
      <w:b/>
      <w:i/>
      <w:szCs w:val="20"/>
      <w:lang w:val="en-GB" w:eastAsia="es-ES"/>
    </w:rPr>
  </w:style>
  <w:style w:type="paragraph" w:customStyle="1" w:styleId="indent3">
    <w:name w:val="indent3"/>
    <w:basedOn w:val="Normal"/>
    <w:rsid w:val="00532601"/>
    <w:pPr>
      <w:spacing w:after="0" w:line="240" w:lineRule="auto"/>
      <w:ind w:left="1474" w:hanging="1474"/>
    </w:pPr>
    <w:rPr>
      <w:rFonts w:ascii="Times New Roman" w:eastAsia="Times New Roman" w:hAnsi="Times New Roman" w:cs="Times New Roman"/>
      <w:sz w:val="20"/>
      <w:szCs w:val="20"/>
      <w:lang w:val="en-GB" w:eastAsia="es-ES"/>
    </w:rPr>
  </w:style>
  <w:style w:type="paragraph" w:styleId="Lista3">
    <w:name w:val="List 3"/>
    <w:basedOn w:val="Normal"/>
    <w:rsid w:val="00532601"/>
    <w:pPr>
      <w:overflowPunct w:val="0"/>
      <w:autoSpaceDE w:val="0"/>
      <w:autoSpaceDN w:val="0"/>
      <w:adjustRightInd w:val="0"/>
      <w:spacing w:before="100" w:after="100" w:line="240" w:lineRule="auto"/>
      <w:ind w:left="849" w:hanging="283"/>
      <w:textAlignment w:val="baseline"/>
    </w:pPr>
    <w:rPr>
      <w:rFonts w:ascii="Times New Roman" w:eastAsia="Times New Roman" w:hAnsi="Times New Roman" w:cs="Times New Roman"/>
      <w:sz w:val="24"/>
      <w:szCs w:val="20"/>
      <w:lang w:val="es-ES" w:eastAsia="es-ES"/>
    </w:rPr>
  </w:style>
  <w:style w:type="paragraph" w:styleId="Lista4">
    <w:name w:val="List 4"/>
    <w:basedOn w:val="Normal"/>
    <w:rsid w:val="00532601"/>
    <w:pPr>
      <w:overflowPunct w:val="0"/>
      <w:autoSpaceDE w:val="0"/>
      <w:autoSpaceDN w:val="0"/>
      <w:adjustRightInd w:val="0"/>
      <w:spacing w:before="100" w:after="100" w:line="240" w:lineRule="auto"/>
      <w:ind w:left="1132" w:hanging="283"/>
      <w:textAlignment w:val="baseline"/>
    </w:pPr>
    <w:rPr>
      <w:rFonts w:ascii="Times New Roman" w:eastAsia="Times New Roman" w:hAnsi="Times New Roman" w:cs="Times New Roman"/>
      <w:sz w:val="24"/>
      <w:szCs w:val="20"/>
      <w:lang w:val="es-ES" w:eastAsia="es-ES"/>
    </w:rPr>
  </w:style>
  <w:style w:type="paragraph" w:styleId="Continuarlista">
    <w:name w:val="List Continue"/>
    <w:basedOn w:val="Normal"/>
    <w:rsid w:val="00532601"/>
    <w:pPr>
      <w:overflowPunct w:val="0"/>
      <w:autoSpaceDE w:val="0"/>
      <w:autoSpaceDN w:val="0"/>
      <w:adjustRightInd w:val="0"/>
      <w:spacing w:before="100" w:after="120" w:line="240" w:lineRule="auto"/>
      <w:ind w:left="283"/>
      <w:textAlignment w:val="baseline"/>
    </w:pPr>
    <w:rPr>
      <w:rFonts w:ascii="Times New Roman" w:eastAsia="Times New Roman" w:hAnsi="Times New Roman" w:cs="Times New Roman"/>
      <w:sz w:val="24"/>
      <w:szCs w:val="20"/>
      <w:lang w:val="es-ES" w:eastAsia="es-ES"/>
    </w:rPr>
  </w:style>
  <w:style w:type="paragraph" w:styleId="Continuarlista2">
    <w:name w:val="List Continue 2"/>
    <w:basedOn w:val="Normal"/>
    <w:rsid w:val="00532601"/>
    <w:pPr>
      <w:overflowPunct w:val="0"/>
      <w:autoSpaceDE w:val="0"/>
      <w:autoSpaceDN w:val="0"/>
      <w:adjustRightInd w:val="0"/>
      <w:spacing w:before="100" w:after="120" w:line="240" w:lineRule="auto"/>
      <w:ind w:left="566"/>
      <w:textAlignment w:val="baseline"/>
    </w:pPr>
    <w:rPr>
      <w:rFonts w:ascii="Times New Roman" w:eastAsia="Times New Roman" w:hAnsi="Times New Roman" w:cs="Times New Roman"/>
      <w:sz w:val="24"/>
      <w:szCs w:val="20"/>
      <w:lang w:val="es-ES" w:eastAsia="es-ES"/>
    </w:rPr>
  </w:style>
  <w:style w:type="paragraph" w:styleId="Continuarlista3">
    <w:name w:val="List Continue 3"/>
    <w:basedOn w:val="Normal"/>
    <w:rsid w:val="00532601"/>
    <w:pPr>
      <w:overflowPunct w:val="0"/>
      <w:autoSpaceDE w:val="0"/>
      <w:autoSpaceDN w:val="0"/>
      <w:adjustRightInd w:val="0"/>
      <w:spacing w:before="100" w:after="120" w:line="240" w:lineRule="auto"/>
      <w:ind w:left="849"/>
      <w:textAlignment w:val="baseline"/>
    </w:pPr>
    <w:rPr>
      <w:rFonts w:ascii="Times New Roman" w:eastAsia="Times New Roman" w:hAnsi="Times New Roman" w:cs="Times New Roman"/>
      <w:sz w:val="24"/>
      <w:szCs w:val="20"/>
      <w:lang w:val="es-ES" w:eastAsia="es-ES"/>
    </w:rPr>
  </w:style>
  <w:style w:type="paragraph" w:styleId="Continuarlista4">
    <w:name w:val="List Continue 4"/>
    <w:basedOn w:val="Normal"/>
    <w:rsid w:val="00532601"/>
    <w:pPr>
      <w:overflowPunct w:val="0"/>
      <w:autoSpaceDE w:val="0"/>
      <w:autoSpaceDN w:val="0"/>
      <w:adjustRightInd w:val="0"/>
      <w:spacing w:before="100" w:after="120" w:line="240" w:lineRule="auto"/>
      <w:ind w:left="1132"/>
      <w:textAlignment w:val="baseline"/>
    </w:pPr>
    <w:rPr>
      <w:rFonts w:ascii="Times New Roman" w:eastAsia="Times New Roman" w:hAnsi="Times New Roman" w:cs="Times New Roman"/>
      <w:sz w:val="24"/>
      <w:szCs w:val="20"/>
      <w:lang w:val="es-ES" w:eastAsia="es-ES"/>
    </w:rPr>
  </w:style>
  <w:style w:type="paragraph" w:styleId="Continuarlista5">
    <w:name w:val="List Continue 5"/>
    <w:basedOn w:val="Normal"/>
    <w:rsid w:val="00532601"/>
    <w:pPr>
      <w:overflowPunct w:val="0"/>
      <w:autoSpaceDE w:val="0"/>
      <w:autoSpaceDN w:val="0"/>
      <w:adjustRightInd w:val="0"/>
      <w:spacing w:before="100" w:after="120" w:line="240" w:lineRule="auto"/>
      <w:ind w:left="1415"/>
      <w:textAlignment w:val="baseline"/>
    </w:pPr>
    <w:rPr>
      <w:rFonts w:ascii="Times New Roman" w:eastAsia="Times New Roman" w:hAnsi="Times New Roman" w:cs="Times New Roman"/>
      <w:sz w:val="24"/>
      <w:szCs w:val="20"/>
      <w:lang w:val="es-ES" w:eastAsia="es-ES"/>
    </w:rPr>
  </w:style>
  <w:style w:type="paragraph" w:customStyle="1" w:styleId="Enclosure">
    <w:name w:val="Enclosure"/>
    <w:basedOn w:val="Normal"/>
    <w:rsid w:val="00532601"/>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val="es-ES" w:eastAsia="es-ES"/>
    </w:rPr>
  </w:style>
  <w:style w:type="paragraph" w:styleId="Textoindependienteprimerasangra2">
    <w:name w:val="Body Text First Indent 2"/>
    <w:basedOn w:val="Sangradetextonormal"/>
    <w:link w:val="Textoindependienteprimerasangra2Car"/>
    <w:rsid w:val="00532601"/>
    <w:pPr>
      <w:suppressAutoHyphens w:val="0"/>
      <w:overflowPunct w:val="0"/>
      <w:autoSpaceDE w:val="0"/>
      <w:autoSpaceDN w:val="0"/>
      <w:adjustRightInd w:val="0"/>
      <w:spacing w:before="100"/>
      <w:ind w:firstLine="210"/>
      <w:textAlignment w:val="baseline"/>
    </w:pPr>
    <w:rPr>
      <w:lang w:eastAsia="es-ES"/>
    </w:rPr>
  </w:style>
  <w:style w:type="character" w:customStyle="1" w:styleId="Textoindependienteprimerasangra2Car">
    <w:name w:val="Texto independiente primera sangría 2 Car"/>
    <w:basedOn w:val="SangradetextonormalCar"/>
    <w:link w:val="Textoindependienteprimerasangra2"/>
    <w:rsid w:val="00532601"/>
    <w:rPr>
      <w:rFonts w:ascii="Times New Roman" w:eastAsia="Times New Roman" w:hAnsi="Times New Roman" w:cs="Times New Roman"/>
      <w:noProof/>
      <w:sz w:val="24"/>
      <w:szCs w:val="20"/>
      <w:lang w:val="es-ES" w:eastAsia="es-ES"/>
    </w:rPr>
  </w:style>
  <w:style w:type="paragraph" w:customStyle="1" w:styleId="Car1CarCarCarCarCarCarCarCarCarCarCarCarCarCar3CarCarCarCarCarCarCarCarCarCarCarCarCarCarCarCarCarCarCarCarCarCarCarCar1CarCarCarCarCarCarCarCarCarCarCarCarCarCarCarCar">
    <w:name w:val="Car1 Car Car Car Car Car Car Car Car Car Car Car Car Car Car3 Car Car Car Car Car Car Car Car Car Car Car Car Car Car Car Car Car Car Car Car Car Car Car Car1 Car Car Car Car Car Car Car Car Car Car Car Car Car Car Car Car"/>
    <w:basedOn w:val="Normal"/>
    <w:rsid w:val="00532601"/>
    <w:pPr>
      <w:spacing w:after="160" w:line="240" w:lineRule="exact"/>
    </w:pPr>
    <w:rPr>
      <w:rFonts w:ascii="Tahoma" w:eastAsia="Times New Roman" w:hAnsi="Tahoma" w:cs="Times New Roman"/>
      <w:sz w:val="20"/>
      <w:szCs w:val="20"/>
      <w:lang w:val="en-US"/>
    </w:rPr>
  </w:style>
  <w:style w:type="numbering" w:customStyle="1" w:styleId="Estilo1">
    <w:name w:val="Estilo1"/>
    <w:rsid w:val="00532601"/>
  </w:style>
  <w:style w:type="numbering" w:customStyle="1" w:styleId="111">
    <w:name w:val="1.1.1"/>
    <w:rsid w:val="00532601"/>
  </w:style>
  <w:style w:type="character" w:customStyle="1" w:styleId="CarCar13">
    <w:name w:val="Car Car13"/>
    <w:rsid w:val="00532601"/>
    <w:rPr>
      <w:rFonts w:ascii="Arial" w:hAnsi="Arial" w:cs="Arial"/>
      <w:lang w:val="es-ES_tradnl" w:eastAsia="ar-SA" w:bidi="ar-SA"/>
    </w:rPr>
  </w:style>
  <w:style w:type="character" w:customStyle="1" w:styleId="CarCar14">
    <w:name w:val="Car Car14"/>
    <w:rsid w:val="00532601"/>
    <w:rPr>
      <w:sz w:val="24"/>
      <w:lang w:val="es-ES" w:eastAsia="ar-SA" w:bidi="ar-SA"/>
    </w:rPr>
  </w:style>
  <w:style w:type="character" w:customStyle="1" w:styleId="CarCar12">
    <w:name w:val="Car Car12"/>
    <w:rsid w:val="00532601"/>
    <w:rPr>
      <w:b/>
      <w:sz w:val="28"/>
      <w:lang w:val="es-ES" w:eastAsia="ar-SA" w:bidi="ar-SA"/>
    </w:rPr>
  </w:style>
  <w:style w:type="character" w:customStyle="1" w:styleId="CarCar17">
    <w:name w:val="Car Car17"/>
    <w:rsid w:val="00532601"/>
    <w:rPr>
      <w:rFonts w:ascii="Times New Roman" w:eastAsia="Times New Roman" w:hAnsi="Times New Roman" w:cs="Times New Roman"/>
      <w:sz w:val="24"/>
      <w:szCs w:val="20"/>
      <w:lang w:eastAsia="ar-SA"/>
    </w:rPr>
  </w:style>
  <w:style w:type="character" w:customStyle="1" w:styleId="CarCar16">
    <w:name w:val="Car Car16"/>
    <w:rsid w:val="00532601"/>
    <w:rPr>
      <w:rFonts w:ascii="Arial" w:eastAsia="Times New Roman" w:hAnsi="Arial" w:cs="Arial"/>
      <w:sz w:val="20"/>
      <w:szCs w:val="20"/>
      <w:lang w:val="es-ES_tradnl" w:eastAsia="ar-SA"/>
    </w:rPr>
  </w:style>
  <w:style w:type="character" w:customStyle="1" w:styleId="CarCar15">
    <w:name w:val="Car Car15"/>
    <w:rsid w:val="00532601"/>
    <w:rPr>
      <w:rFonts w:ascii="Times New Roman" w:eastAsia="Times New Roman" w:hAnsi="Times New Roman" w:cs="Times New Roman"/>
      <w:b/>
      <w:sz w:val="28"/>
      <w:szCs w:val="20"/>
      <w:lang w:eastAsia="ar-SA"/>
    </w:rPr>
  </w:style>
  <w:style w:type="character" w:customStyle="1" w:styleId="CarCar10">
    <w:name w:val="Car Car10"/>
    <w:semiHidden/>
    <w:rsid w:val="00532601"/>
    <w:rPr>
      <w:rFonts w:ascii="Times New Roman" w:eastAsia="Times New Roman" w:hAnsi="Times New Roman" w:cs="Times New Roman"/>
      <w:sz w:val="20"/>
      <w:szCs w:val="20"/>
      <w:lang w:eastAsia="ar-SA"/>
    </w:rPr>
  </w:style>
  <w:style w:type="character" w:customStyle="1" w:styleId="CarCar8">
    <w:name w:val="Car Car8"/>
    <w:rsid w:val="00532601"/>
    <w:rPr>
      <w:sz w:val="24"/>
      <w:lang w:val="es-ES" w:eastAsia="ar-SA" w:bidi="ar-SA"/>
    </w:rPr>
  </w:style>
  <w:style w:type="paragraph" w:customStyle="1" w:styleId="Textoindependiente26">
    <w:name w:val="Texto independiente 26"/>
    <w:basedOn w:val="Normal"/>
    <w:rsid w:val="00532601"/>
    <w:pPr>
      <w:widowControl w:val="0"/>
      <w:spacing w:after="0" w:line="240" w:lineRule="auto"/>
      <w:jc w:val="both"/>
    </w:pPr>
    <w:rPr>
      <w:rFonts w:ascii="Arial" w:eastAsia="Times New Roman" w:hAnsi="Arial" w:cs="Times New Roman"/>
      <w:sz w:val="24"/>
      <w:szCs w:val="20"/>
      <w:lang w:val="es-ES_tradnl" w:eastAsia="es-ES"/>
    </w:rPr>
  </w:style>
  <w:style w:type="paragraph" w:customStyle="1" w:styleId="Sangra2detindependiente3">
    <w:name w:val="Sangría 2 de t. independiente3"/>
    <w:basedOn w:val="Normal"/>
    <w:rsid w:val="00532601"/>
    <w:pPr>
      <w:widowControl w:val="0"/>
      <w:tabs>
        <w:tab w:val="left" w:pos="284"/>
      </w:tabs>
      <w:spacing w:after="0" w:line="240" w:lineRule="auto"/>
      <w:ind w:left="284" w:hanging="284"/>
      <w:jc w:val="both"/>
    </w:pPr>
    <w:rPr>
      <w:rFonts w:ascii="Arial" w:eastAsia="Times New Roman" w:hAnsi="Arial" w:cs="Times New Roman"/>
      <w:sz w:val="24"/>
      <w:szCs w:val="20"/>
      <w:lang w:val="es-ES_tradnl" w:eastAsia="es-ES"/>
    </w:rPr>
  </w:style>
  <w:style w:type="paragraph" w:customStyle="1" w:styleId="xl90">
    <w:name w:val="xl9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91">
    <w:name w:val="xl9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92">
    <w:name w:val="xl9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93">
    <w:name w:val="xl9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94">
    <w:name w:val="xl9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4"/>
      <w:szCs w:val="14"/>
      <w:lang w:eastAsia="es-MX"/>
    </w:rPr>
  </w:style>
  <w:style w:type="paragraph" w:customStyle="1" w:styleId="xl95">
    <w:name w:val="xl9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96">
    <w:name w:val="xl9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97">
    <w:name w:val="xl9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4"/>
      <w:szCs w:val="14"/>
      <w:lang w:eastAsia="es-MX"/>
    </w:rPr>
  </w:style>
  <w:style w:type="paragraph" w:customStyle="1" w:styleId="xl98">
    <w:name w:val="xl9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99">
    <w:name w:val="xl9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00">
    <w:name w:val="xl10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01">
    <w:name w:val="xl10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02">
    <w:name w:val="xl10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03">
    <w:name w:val="xl10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4"/>
      <w:szCs w:val="14"/>
      <w:lang w:eastAsia="es-MX"/>
    </w:rPr>
  </w:style>
  <w:style w:type="paragraph" w:customStyle="1" w:styleId="xl104">
    <w:name w:val="xl10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05">
    <w:name w:val="xl10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06">
    <w:name w:val="xl10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07">
    <w:name w:val="xl10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08">
    <w:name w:val="xl10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09">
    <w:name w:val="xl10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es-MX"/>
    </w:rPr>
  </w:style>
  <w:style w:type="paragraph" w:customStyle="1" w:styleId="xl110">
    <w:name w:val="xl11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11">
    <w:name w:val="xl11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4"/>
      <w:szCs w:val="14"/>
      <w:lang w:eastAsia="es-MX"/>
    </w:rPr>
  </w:style>
  <w:style w:type="paragraph" w:customStyle="1" w:styleId="xl112">
    <w:name w:val="xl11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13">
    <w:name w:val="xl11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4"/>
      <w:szCs w:val="14"/>
      <w:lang w:eastAsia="es-MX"/>
    </w:rPr>
  </w:style>
  <w:style w:type="paragraph" w:customStyle="1" w:styleId="xl114">
    <w:name w:val="xl11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15">
    <w:name w:val="xl11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16">
    <w:name w:val="xl11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4"/>
      <w:szCs w:val="14"/>
      <w:lang w:eastAsia="es-MX"/>
    </w:rPr>
  </w:style>
  <w:style w:type="paragraph" w:customStyle="1" w:styleId="xl117">
    <w:name w:val="xl11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18">
    <w:name w:val="xl11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4"/>
      <w:szCs w:val="14"/>
      <w:lang w:eastAsia="es-MX"/>
    </w:rPr>
  </w:style>
  <w:style w:type="paragraph" w:customStyle="1" w:styleId="xl119">
    <w:name w:val="xl11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20">
    <w:name w:val="xl120"/>
    <w:basedOn w:val="Normal"/>
    <w:rsid w:val="00532601"/>
    <w:pPr>
      <w:pBdr>
        <w:top w:val="single" w:sz="4" w:space="0" w:color="000000"/>
        <w:left w:val="single" w:sz="4" w:space="0" w:color="000000"/>
        <w:right w:val="single" w:sz="4" w:space="0" w:color="000000"/>
      </w:pBdr>
      <w:shd w:val="clear" w:color="33CCCC" w:fill="00FF00"/>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21">
    <w:name w:val="xl12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4"/>
      <w:szCs w:val="14"/>
      <w:lang w:eastAsia="es-MX"/>
    </w:rPr>
  </w:style>
  <w:style w:type="paragraph" w:customStyle="1" w:styleId="xl122">
    <w:name w:val="xl12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23">
    <w:name w:val="xl123"/>
    <w:basedOn w:val="Normal"/>
    <w:rsid w:val="0053260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24">
    <w:name w:val="xl12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25">
    <w:name w:val="xl125"/>
    <w:basedOn w:val="Normal"/>
    <w:rsid w:val="00532601"/>
    <w:pPr>
      <w:spacing w:before="100" w:beforeAutospacing="1" w:after="100" w:afterAutospacing="1" w:line="240" w:lineRule="auto"/>
    </w:pPr>
    <w:rPr>
      <w:rFonts w:ascii="Arial" w:eastAsia="Times New Roman" w:hAnsi="Arial" w:cs="Arial"/>
      <w:sz w:val="24"/>
      <w:szCs w:val="24"/>
      <w:lang w:eastAsia="es-MX"/>
    </w:rPr>
  </w:style>
  <w:style w:type="paragraph" w:customStyle="1" w:styleId="xl126">
    <w:name w:val="xl12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27">
    <w:name w:val="xl12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28">
    <w:name w:val="xl12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29">
    <w:name w:val="xl12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30">
    <w:name w:val="xl13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es-MX"/>
    </w:rPr>
  </w:style>
  <w:style w:type="paragraph" w:customStyle="1" w:styleId="xl131">
    <w:name w:val="xl13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32">
    <w:name w:val="xl13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33">
    <w:name w:val="xl13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34">
    <w:name w:val="xl13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35">
    <w:name w:val="xl13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36">
    <w:name w:val="xl13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37">
    <w:name w:val="xl13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38">
    <w:name w:val="xl13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39">
    <w:name w:val="xl13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Textodeglobo2">
    <w:name w:val="Texto de globo2"/>
    <w:basedOn w:val="Normal"/>
    <w:rsid w:val="00532601"/>
    <w:pPr>
      <w:suppressAutoHyphens/>
      <w:spacing w:after="0" w:line="240" w:lineRule="auto"/>
    </w:pPr>
    <w:rPr>
      <w:rFonts w:ascii="Tahoma" w:eastAsia="Times New Roman" w:hAnsi="Tahoma" w:cs="Tahoma"/>
      <w:sz w:val="16"/>
      <w:szCs w:val="20"/>
      <w:lang w:val="es-ES" w:eastAsia="ar-SA"/>
    </w:rPr>
  </w:style>
  <w:style w:type="paragraph" w:customStyle="1" w:styleId="Textoindependiente33">
    <w:name w:val="Texto independiente 33"/>
    <w:basedOn w:val="Normal"/>
    <w:rsid w:val="00532601"/>
    <w:pPr>
      <w:suppressAutoHyphens/>
      <w:overflowPunct w:val="0"/>
      <w:autoSpaceDE w:val="0"/>
      <w:spacing w:after="0" w:line="240" w:lineRule="auto"/>
      <w:jc w:val="both"/>
      <w:textAlignment w:val="baseline"/>
    </w:pPr>
    <w:rPr>
      <w:rFonts w:ascii="Arial" w:eastAsia="Times New Roman" w:hAnsi="Arial" w:cs="Times New Roman"/>
      <w:sz w:val="20"/>
      <w:szCs w:val="20"/>
      <w:lang w:val="es-ES" w:eastAsia="ar-SA"/>
    </w:rPr>
  </w:style>
  <w:style w:type="paragraph" w:customStyle="1" w:styleId="Estilo1x">
    <w:name w:val="Estilo1x"/>
    <w:basedOn w:val="Texto0"/>
    <w:rsid w:val="00532601"/>
    <w:pPr>
      <w:suppressAutoHyphens w:val="0"/>
      <w:ind w:left="1670" w:hanging="432"/>
    </w:pPr>
    <w:rPr>
      <w:rFonts w:cs="Arial"/>
      <w:szCs w:val="18"/>
      <w:lang w:eastAsia="es-ES"/>
    </w:rPr>
  </w:style>
  <w:style w:type="character" w:customStyle="1" w:styleId="WW8Num13z1">
    <w:name w:val="WW8Num13z1"/>
    <w:rsid w:val="00532601"/>
    <w:rPr>
      <w:rFonts w:ascii="Courier New" w:hAnsi="Courier New" w:cs="Courier New"/>
    </w:rPr>
  </w:style>
  <w:style w:type="character" w:customStyle="1" w:styleId="WW8Num13z2">
    <w:name w:val="WW8Num13z2"/>
    <w:rsid w:val="00532601"/>
    <w:rPr>
      <w:rFonts w:ascii="Wingdings" w:hAnsi="Wingdings"/>
    </w:rPr>
  </w:style>
  <w:style w:type="character" w:customStyle="1" w:styleId="WW8Num14z3">
    <w:name w:val="WW8Num14z3"/>
    <w:rsid w:val="00532601"/>
    <w:rPr>
      <w:rFonts w:ascii="Symbol" w:hAnsi="Symbol"/>
    </w:rPr>
  </w:style>
  <w:style w:type="character" w:customStyle="1" w:styleId="WW8Num16z3">
    <w:name w:val="WW8Num16z3"/>
    <w:rsid w:val="00532601"/>
    <w:rPr>
      <w:rFonts w:ascii="Symbol" w:hAnsi="Symbol"/>
    </w:rPr>
  </w:style>
  <w:style w:type="character" w:customStyle="1" w:styleId="WW8Num18z3">
    <w:name w:val="WW8Num18z3"/>
    <w:rsid w:val="00532601"/>
    <w:rPr>
      <w:rFonts w:ascii="Symbol" w:hAnsi="Symbol"/>
    </w:rPr>
  </w:style>
  <w:style w:type="character" w:customStyle="1" w:styleId="WW8Num18z4">
    <w:name w:val="WW8Num18z4"/>
    <w:rsid w:val="00532601"/>
    <w:rPr>
      <w:rFonts w:ascii="Courier New" w:hAnsi="Courier New" w:cs="Courier New"/>
    </w:rPr>
  </w:style>
  <w:style w:type="character" w:styleId="Nmerodelnea">
    <w:name w:val="line number"/>
    <w:rsid w:val="00532601"/>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532601"/>
    <w:pPr>
      <w:widowControl w:val="0"/>
      <w:suppressAutoHyphens/>
      <w:spacing w:after="160" w:line="240" w:lineRule="exact"/>
    </w:pPr>
    <w:rPr>
      <w:rFonts w:ascii="Tahoma" w:eastAsia="Times New Roman" w:hAnsi="Tahoma" w:cs="Times New Roman"/>
      <w:sz w:val="20"/>
      <w:szCs w:val="20"/>
      <w:lang w:val="en-US" w:eastAsia="ar-SA"/>
    </w:rPr>
  </w:style>
  <w:style w:type="paragraph" w:customStyle="1" w:styleId="Sangra3detindependiente3">
    <w:name w:val="Sangría 3 de t. independiente3"/>
    <w:basedOn w:val="Normal"/>
    <w:rsid w:val="00532601"/>
    <w:pPr>
      <w:widowControl w:val="0"/>
      <w:tabs>
        <w:tab w:val="left" w:pos="21109"/>
      </w:tabs>
      <w:suppressAutoHyphens/>
      <w:spacing w:after="0" w:line="240" w:lineRule="auto"/>
      <w:ind w:left="1275"/>
    </w:pPr>
    <w:rPr>
      <w:rFonts w:ascii="Book Antiqua" w:eastAsia="Times New Roman" w:hAnsi="Book Antiqua" w:cs="Times New Roman"/>
      <w:sz w:val="24"/>
      <w:szCs w:val="20"/>
      <w:lang w:val="es-ES" w:eastAsia="ar-SA"/>
    </w:rPr>
  </w:style>
  <w:style w:type="paragraph" w:customStyle="1" w:styleId="TableContents">
    <w:name w:val="Table Contents"/>
    <w:basedOn w:val="Normal"/>
    <w:rsid w:val="00532601"/>
    <w:pPr>
      <w:suppressAutoHyphens/>
      <w:spacing w:after="0" w:line="240" w:lineRule="auto"/>
    </w:pPr>
    <w:rPr>
      <w:rFonts w:ascii="Times New Roman" w:eastAsia="Times New Roman" w:hAnsi="Times New Roman" w:cs="Times New Roman"/>
      <w:sz w:val="24"/>
      <w:szCs w:val="24"/>
      <w:lang w:val="es-ES" w:eastAsia="ar-SA"/>
    </w:rPr>
  </w:style>
  <w:style w:type="paragraph" w:customStyle="1" w:styleId="TableHeading">
    <w:name w:val="Table Heading"/>
    <w:basedOn w:val="TableContents"/>
    <w:rsid w:val="00532601"/>
    <w:pPr>
      <w:jc w:val="center"/>
    </w:pPr>
    <w:rPr>
      <w:b/>
      <w:bCs/>
    </w:rPr>
  </w:style>
  <w:style w:type="paragraph" w:customStyle="1" w:styleId="font5">
    <w:name w:val="font5"/>
    <w:basedOn w:val="Normal"/>
    <w:rsid w:val="00532601"/>
    <w:pPr>
      <w:spacing w:before="100" w:beforeAutospacing="1" w:after="100" w:afterAutospacing="1" w:line="240" w:lineRule="auto"/>
    </w:pPr>
    <w:rPr>
      <w:rFonts w:ascii="Arial Narrow" w:eastAsia="Times New Roman" w:hAnsi="Arial Narrow" w:cs="Times New Roman"/>
      <w:sz w:val="16"/>
      <w:szCs w:val="16"/>
      <w:lang w:eastAsia="es-MX"/>
    </w:rPr>
  </w:style>
  <w:style w:type="character" w:customStyle="1" w:styleId="searchmatch">
    <w:name w:val="searchmatch"/>
    <w:rsid w:val="00532601"/>
  </w:style>
  <w:style w:type="character" w:customStyle="1" w:styleId="Ttulo1Car1">
    <w:name w:val="Título 1 Car1"/>
    <w:aliases w:val="Headline Car1,H1 Car,h1 Car,II+ Car,I Car,Document Header1 Car,Chapter Car,heading 1 Car,Titulo 1 Car,Section Heading Car,Part Car"/>
    <w:rsid w:val="00532601"/>
    <w:rPr>
      <w:rFonts w:ascii="Cambria" w:eastAsia="Times New Roman" w:hAnsi="Cambria" w:cs="Times New Roman"/>
      <w:b/>
      <w:bCs/>
      <w:color w:val="365F91"/>
      <w:sz w:val="28"/>
      <w:szCs w:val="28"/>
      <w:lang w:val="es-ES" w:eastAsia="ar-SA"/>
    </w:rPr>
  </w:style>
  <w:style w:type="character" w:customStyle="1" w:styleId="Ttulo3Car1">
    <w:name w:val="Título 3 Car1"/>
    <w:aliases w:val="H3 Car,Titulo 3 Car,Level 1 - 1 Car,h3 Car,Level 3 Topic Heading Car,Section Car"/>
    <w:semiHidden/>
    <w:rsid w:val="00532601"/>
    <w:rPr>
      <w:rFonts w:ascii="Cambria" w:eastAsia="Times New Roman" w:hAnsi="Cambria" w:cs="Times New Roman"/>
      <w:b/>
      <w:bCs/>
      <w:color w:val="4F81BD"/>
      <w:sz w:val="24"/>
      <w:lang w:val="es-ES" w:eastAsia="ar-SA"/>
    </w:rPr>
  </w:style>
  <w:style w:type="table" w:customStyle="1" w:styleId="Tablaconcolumnas21">
    <w:name w:val="Tabla con columnas 21"/>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
    <w:name w:val="Tabla con cuadrícula 81"/>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
    <w:name w:val="Tabla profesional1"/>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0">
    <w:name w:val="Estilo11"/>
    <w:rsid w:val="00532601"/>
  </w:style>
  <w:style w:type="numbering" w:customStyle="1" w:styleId="1111111">
    <w:name w:val="1 / 1.1 / 1.1.11"/>
    <w:basedOn w:val="Sinlista"/>
    <w:next w:val="111111"/>
    <w:semiHidden/>
    <w:unhideWhenUsed/>
    <w:rsid w:val="00532601"/>
  </w:style>
  <w:style w:type="numbering" w:customStyle="1" w:styleId="1111">
    <w:name w:val="1.1.11"/>
    <w:rsid w:val="00532601"/>
  </w:style>
  <w:style w:type="table" w:customStyle="1" w:styleId="Tablaconcolumnas22">
    <w:name w:val="Tabla con columnas 22"/>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
    <w:name w:val="Tabla con cuadrícula 82"/>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
    <w:name w:val="Tabla profesional2"/>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
    <w:name w:val="Estilo12"/>
    <w:rsid w:val="00532601"/>
  </w:style>
  <w:style w:type="numbering" w:customStyle="1" w:styleId="1111112">
    <w:name w:val="1 / 1.1 / 1.1.12"/>
    <w:basedOn w:val="Sinlista"/>
    <w:next w:val="111111"/>
    <w:semiHidden/>
    <w:unhideWhenUsed/>
    <w:rsid w:val="00532601"/>
  </w:style>
  <w:style w:type="numbering" w:customStyle="1" w:styleId="1112">
    <w:name w:val="1.1.12"/>
    <w:rsid w:val="00532601"/>
  </w:style>
  <w:style w:type="character" w:customStyle="1" w:styleId="WW8Num37z1">
    <w:name w:val="WW8Num37z1"/>
    <w:rsid w:val="00532601"/>
    <w:rPr>
      <w:rFonts w:ascii="Courier New" w:hAnsi="Courier New" w:cs="Courier New"/>
    </w:rPr>
  </w:style>
  <w:style w:type="character" w:customStyle="1" w:styleId="WW8Num37z2">
    <w:name w:val="WW8Num37z2"/>
    <w:rsid w:val="00532601"/>
    <w:rPr>
      <w:rFonts w:ascii="Wingdings" w:hAnsi="Wingdings"/>
    </w:rPr>
  </w:style>
  <w:style w:type="paragraph" w:customStyle="1" w:styleId="Encabezado6">
    <w:name w:val="Encabezado6"/>
    <w:basedOn w:val="Normal"/>
    <w:next w:val="Textoindependiente"/>
    <w:rsid w:val="00532601"/>
    <w:pPr>
      <w:keepNext/>
      <w:suppressAutoHyphens/>
      <w:spacing w:before="240" w:after="120" w:line="240" w:lineRule="auto"/>
    </w:pPr>
    <w:rPr>
      <w:rFonts w:ascii="Arial" w:eastAsia="MS Mincho" w:hAnsi="Arial" w:cs="Tahoma"/>
      <w:sz w:val="28"/>
      <w:szCs w:val="28"/>
      <w:lang w:eastAsia="ar-SA"/>
    </w:rPr>
  </w:style>
  <w:style w:type="table" w:customStyle="1" w:styleId="Tablaconcuadrcula1">
    <w:name w:val="Tabla con cuadrícula1"/>
    <w:basedOn w:val="Tablanormal"/>
    <w:next w:val="Tablaconcuadrcula"/>
    <w:uiPriority w:val="99"/>
    <w:rsid w:val="005326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
    <w:link w:val="Prrafodelista"/>
    <w:uiPriority w:val="34"/>
    <w:rsid w:val="00532601"/>
    <w:rPr>
      <w:rFonts w:ascii="Times New Roman" w:eastAsia="Times New Roman" w:hAnsi="Times New Roman" w:cs="Times New Roman"/>
      <w:sz w:val="24"/>
      <w:szCs w:val="24"/>
      <w:lang w:val="es-ES" w:eastAsia="es-ES"/>
    </w:rPr>
  </w:style>
  <w:style w:type="paragraph" w:customStyle="1" w:styleId="Default">
    <w:name w:val="Default"/>
    <w:rsid w:val="00532601"/>
    <w:pPr>
      <w:autoSpaceDE w:val="0"/>
      <w:autoSpaceDN w:val="0"/>
      <w:adjustRightInd w:val="0"/>
      <w:spacing w:after="0" w:line="240" w:lineRule="auto"/>
    </w:pPr>
    <w:rPr>
      <w:rFonts w:ascii="Calibri" w:eastAsia="Times New Roman" w:hAnsi="Calibri" w:cs="Calibri"/>
      <w:color w:val="000000"/>
      <w:sz w:val="24"/>
      <w:szCs w:val="24"/>
      <w:lang w:eastAsia="es-MX"/>
    </w:rPr>
  </w:style>
  <w:style w:type="paragraph" w:customStyle="1" w:styleId="Prrafodelista2">
    <w:name w:val="Párrafo de lista2"/>
    <w:basedOn w:val="Normal"/>
    <w:rsid w:val="00532601"/>
    <w:pPr>
      <w:spacing w:after="0" w:line="240" w:lineRule="auto"/>
      <w:ind w:left="720"/>
      <w:jc w:val="both"/>
    </w:pPr>
    <w:rPr>
      <w:rFonts w:ascii="Calibri" w:eastAsia="Times New Roman" w:hAnsi="Calibri" w:cs="Times New Roman"/>
      <w:lang w:eastAsia="ar-SA"/>
    </w:rPr>
  </w:style>
  <w:style w:type="paragraph" w:styleId="Listaconvietas">
    <w:name w:val="List Bullet"/>
    <w:basedOn w:val="Normal"/>
    <w:rsid w:val="00532601"/>
    <w:pPr>
      <w:tabs>
        <w:tab w:val="num" w:pos="420"/>
      </w:tabs>
      <w:spacing w:after="0" w:line="360" w:lineRule="auto"/>
      <w:ind w:left="420" w:hanging="420"/>
      <w:jc w:val="both"/>
    </w:pPr>
    <w:rPr>
      <w:rFonts w:ascii="Arial" w:eastAsia="Times New Roman" w:hAnsi="Arial" w:cs="Times New Roman"/>
      <w:sz w:val="20"/>
      <w:szCs w:val="20"/>
      <w:lang w:eastAsia="es-ES"/>
    </w:rPr>
  </w:style>
  <w:style w:type="paragraph" w:styleId="Revisin">
    <w:name w:val="Revision"/>
    <w:hidden/>
    <w:uiPriority w:val="99"/>
    <w:semiHidden/>
    <w:rsid w:val="00532601"/>
    <w:pPr>
      <w:spacing w:after="0" w:line="240" w:lineRule="auto"/>
    </w:pPr>
    <w:rPr>
      <w:rFonts w:ascii="Times New Roman" w:eastAsia="Times New Roman" w:hAnsi="Times New Roman" w:cs="Times New Roman"/>
      <w:sz w:val="24"/>
      <w:szCs w:val="24"/>
      <w:lang w:eastAsia="es-ES"/>
    </w:rPr>
  </w:style>
  <w:style w:type="paragraph" w:customStyle="1" w:styleId="TablaTexto">
    <w:name w:val="Tabla Texto"/>
    <w:basedOn w:val="Normal"/>
    <w:rsid w:val="00532601"/>
    <w:pPr>
      <w:spacing w:before="20" w:after="20" w:line="240" w:lineRule="auto"/>
      <w:jc w:val="both"/>
    </w:pPr>
    <w:rPr>
      <w:rFonts w:ascii="Arial Narrow" w:eastAsia="Times New Roman" w:hAnsi="Arial Narrow" w:cs="Arial"/>
      <w:sz w:val="18"/>
      <w:szCs w:val="18"/>
      <w:lang w:val="es-CR" w:eastAsia="es-ES"/>
    </w:rPr>
  </w:style>
  <w:style w:type="paragraph" w:customStyle="1" w:styleId="EstiloEstiloNormalWebLatinaArial105ptJustificadoDere">
    <w:name w:val="Estilo Estilo Normal (Web) + (Latina) Arial 10.5 pt Justificado Dere..."/>
    <w:basedOn w:val="Normal"/>
    <w:autoRedefine/>
    <w:uiPriority w:val="99"/>
    <w:rsid w:val="00532601"/>
    <w:pPr>
      <w:spacing w:after="0" w:line="240" w:lineRule="auto"/>
      <w:ind w:right="45"/>
      <w:jc w:val="both"/>
    </w:pPr>
    <w:rPr>
      <w:rFonts w:ascii="Arial" w:eastAsia="Times New Roman" w:hAnsi="Arial" w:cs="Times New Roman"/>
      <w:bCs/>
      <w:color w:val="000000"/>
      <w:sz w:val="24"/>
      <w:szCs w:val="24"/>
      <w:lang w:eastAsia="es-ES"/>
    </w:rPr>
  </w:style>
  <w:style w:type="numbering" w:customStyle="1" w:styleId="Sinlista11">
    <w:name w:val="Sin lista11"/>
    <w:next w:val="Sinlista"/>
    <w:uiPriority w:val="99"/>
    <w:semiHidden/>
    <w:unhideWhenUsed/>
    <w:rsid w:val="00532601"/>
  </w:style>
  <w:style w:type="paragraph" w:customStyle="1" w:styleId="p0">
    <w:name w:val="p0"/>
    <w:basedOn w:val="Normal"/>
    <w:rsid w:val="00532601"/>
    <w:pPr>
      <w:widowControl w:val="0"/>
      <w:tabs>
        <w:tab w:val="left" w:pos="720"/>
      </w:tabs>
      <w:autoSpaceDE w:val="0"/>
      <w:autoSpaceDN w:val="0"/>
      <w:adjustRightInd w:val="0"/>
      <w:spacing w:after="0" w:line="240" w:lineRule="atLeast"/>
      <w:jc w:val="both"/>
    </w:pPr>
    <w:rPr>
      <w:rFonts w:ascii="Arial" w:eastAsia="Times New Roman" w:hAnsi="Arial" w:cs="Arial"/>
      <w:sz w:val="24"/>
      <w:szCs w:val="24"/>
      <w:lang w:eastAsia="es-MX"/>
    </w:rPr>
  </w:style>
  <w:style w:type="paragraph" w:customStyle="1" w:styleId="c2">
    <w:name w:val="c2"/>
    <w:basedOn w:val="Normal"/>
    <w:rsid w:val="00532601"/>
    <w:pPr>
      <w:widowControl w:val="0"/>
      <w:autoSpaceDE w:val="0"/>
      <w:autoSpaceDN w:val="0"/>
      <w:adjustRightInd w:val="0"/>
      <w:spacing w:after="0" w:line="240" w:lineRule="atLeast"/>
      <w:jc w:val="center"/>
    </w:pPr>
    <w:rPr>
      <w:rFonts w:ascii="Arial" w:eastAsia="Times New Roman" w:hAnsi="Arial" w:cs="Arial"/>
      <w:sz w:val="24"/>
      <w:szCs w:val="24"/>
      <w:lang w:eastAsia="es-MX"/>
    </w:rPr>
  </w:style>
  <w:style w:type="numbering" w:customStyle="1" w:styleId="Sinlista2">
    <w:name w:val="Sin lista2"/>
    <w:next w:val="Sinlista"/>
    <w:uiPriority w:val="99"/>
    <w:semiHidden/>
    <w:unhideWhenUsed/>
    <w:rsid w:val="00532601"/>
  </w:style>
  <w:style w:type="numbering" w:customStyle="1" w:styleId="Sinlista3">
    <w:name w:val="Sin lista3"/>
    <w:next w:val="Sinlista"/>
    <w:uiPriority w:val="99"/>
    <w:semiHidden/>
    <w:unhideWhenUsed/>
    <w:rsid w:val="00532601"/>
  </w:style>
  <w:style w:type="table" w:customStyle="1" w:styleId="Tablaconcuadrcula2">
    <w:name w:val="Tabla con cuadrícula2"/>
    <w:basedOn w:val="Tablanormal"/>
    <w:next w:val="Tablaconcuadrcula"/>
    <w:uiPriority w:val="59"/>
    <w:rsid w:val="0053260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 83"/>
    <w:basedOn w:val="Tablanormal"/>
    <w:next w:val="Tablaconcuadrcula8"/>
    <w:rsid w:val="0053260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aconcolumnas23">
    <w:name w:val="Tabla con columnas 23"/>
    <w:basedOn w:val="Tablanormal"/>
    <w:next w:val="Tablaconcolumnas2"/>
    <w:rsid w:val="0053260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profesional3">
    <w:name w:val="Tabla profesional3"/>
    <w:basedOn w:val="Tablanormal"/>
    <w:next w:val="Tablaprofesional"/>
    <w:rsid w:val="0053260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3">
    <w:name w:val="1 / 1.1 / 1.1.13"/>
    <w:basedOn w:val="Sinlista"/>
    <w:next w:val="111111"/>
    <w:rsid w:val="00532601"/>
  </w:style>
  <w:style w:type="numbering" w:customStyle="1" w:styleId="Estilo13">
    <w:name w:val="Estilo13"/>
    <w:rsid w:val="00532601"/>
  </w:style>
  <w:style w:type="numbering" w:customStyle="1" w:styleId="1113">
    <w:name w:val="1.1.13"/>
    <w:rsid w:val="00532601"/>
  </w:style>
  <w:style w:type="table" w:customStyle="1" w:styleId="Tablaconcolumnas211">
    <w:name w:val="Tabla con columnas 211"/>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1">
    <w:name w:val="Tabla con cuadrícula 811"/>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1">
    <w:name w:val="Tabla profesional11"/>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1">
    <w:name w:val="Estilo111"/>
    <w:rsid w:val="00532601"/>
  </w:style>
  <w:style w:type="numbering" w:customStyle="1" w:styleId="11111111">
    <w:name w:val="1 / 1.1 / 1.1.111"/>
    <w:basedOn w:val="Sinlista"/>
    <w:next w:val="111111"/>
    <w:semiHidden/>
    <w:unhideWhenUsed/>
    <w:rsid w:val="00532601"/>
  </w:style>
  <w:style w:type="numbering" w:customStyle="1" w:styleId="11111">
    <w:name w:val="1.1.111"/>
    <w:rsid w:val="00532601"/>
  </w:style>
  <w:style w:type="table" w:customStyle="1" w:styleId="Tablaconcolumnas221">
    <w:name w:val="Tabla con columnas 221"/>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1">
    <w:name w:val="Tabla con cuadrícula 821"/>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1">
    <w:name w:val="Tabla profesional21"/>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1">
    <w:name w:val="Estilo121"/>
    <w:rsid w:val="00532601"/>
  </w:style>
  <w:style w:type="numbering" w:customStyle="1" w:styleId="11111121">
    <w:name w:val="1 / 1.1 / 1.1.121"/>
    <w:basedOn w:val="Sinlista"/>
    <w:next w:val="111111"/>
    <w:semiHidden/>
    <w:unhideWhenUsed/>
    <w:rsid w:val="00532601"/>
  </w:style>
  <w:style w:type="numbering" w:customStyle="1" w:styleId="11121">
    <w:name w:val="1.1.121"/>
    <w:rsid w:val="00532601"/>
  </w:style>
  <w:style w:type="table" w:customStyle="1" w:styleId="Tablaconcuadrcula11">
    <w:name w:val="Tabla con cuadrícula11"/>
    <w:basedOn w:val="Tablanormal"/>
    <w:next w:val="Tablaconcuadrcula"/>
    <w:uiPriority w:val="59"/>
    <w:rsid w:val="005326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532601"/>
  </w:style>
  <w:style w:type="numbering" w:customStyle="1" w:styleId="Sinlista21">
    <w:name w:val="Sin lista21"/>
    <w:next w:val="Sinlista"/>
    <w:uiPriority w:val="99"/>
    <w:semiHidden/>
    <w:unhideWhenUsed/>
    <w:rsid w:val="00532601"/>
  </w:style>
  <w:style w:type="numbering" w:customStyle="1" w:styleId="Sinlista4">
    <w:name w:val="Sin lista4"/>
    <w:next w:val="Sinlista"/>
    <w:uiPriority w:val="99"/>
    <w:semiHidden/>
    <w:unhideWhenUsed/>
    <w:rsid w:val="003B1AD8"/>
  </w:style>
  <w:style w:type="numbering" w:customStyle="1" w:styleId="1111114">
    <w:name w:val="1 / 1.1 / 1.1.14"/>
    <w:basedOn w:val="Sinlista"/>
    <w:next w:val="111111"/>
    <w:rsid w:val="003B1AD8"/>
  </w:style>
  <w:style w:type="numbering" w:customStyle="1" w:styleId="Estilo14">
    <w:name w:val="Estilo14"/>
    <w:rsid w:val="003B1AD8"/>
  </w:style>
  <w:style w:type="numbering" w:customStyle="1" w:styleId="1114">
    <w:name w:val="1.1.14"/>
    <w:rsid w:val="003B1AD8"/>
  </w:style>
  <w:style w:type="numbering" w:customStyle="1" w:styleId="Estilo112">
    <w:name w:val="Estilo112"/>
    <w:rsid w:val="003B1AD8"/>
  </w:style>
  <w:style w:type="numbering" w:customStyle="1" w:styleId="11111112">
    <w:name w:val="1 / 1.1 / 1.1.112"/>
    <w:basedOn w:val="Sinlista"/>
    <w:next w:val="111111"/>
    <w:semiHidden/>
    <w:unhideWhenUsed/>
    <w:rsid w:val="003B1AD8"/>
  </w:style>
  <w:style w:type="numbering" w:customStyle="1" w:styleId="11112">
    <w:name w:val="1.1.112"/>
    <w:rsid w:val="003B1AD8"/>
  </w:style>
  <w:style w:type="numbering" w:customStyle="1" w:styleId="Estilo122">
    <w:name w:val="Estilo122"/>
    <w:rsid w:val="003B1AD8"/>
  </w:style>
  <w:style w:type="numbering" w:customStyle="1" w:styleId="11111122">
    <w:name w:val="1 / 1.1 / 1.1.122"/>
    <w:basedOn w:val="Sinlista"/>
    <w:next w:val="111111"/>
    <w:semiHidden/>
    <w:unhideWhenUsed/>
    <w:rsid w:val="003B1AD8"/>
  </w:style>
  <w:style w:type="numbering" w:customStyle="1" w:styleId="11122">
    <w:name w:val="1.1.122"/>
    <w:rsid w:val="003B1AD8"/>
  </w:style>
  <w:style w:type="numbering" w:customStyle="1" w:styleId="Sinlista13">
    <w:name w:val="Sin lista13"/>
    <w:next w:val="Sinlista"/>
    <w:uiPriority w:val="99"/>
    <w:semiHidden/>
    <w:unhideWhenUsed/>
    <w:rsid w:val="003B1AD8"/>
  </w:style>
  <w:style w:type="numbering" w:customStyle="1" w:styleId="Sinlista22">
    <w:name w:val="Sin lista22"/>
    <w:next w:val="Sinlista"/>
    <w:uiPriority w:val="99"/>
    <w:semiHidden/>
    <w:unhideWhenUsed/>
    <w:rsid w:val="003B1AD8"/>
  </w:style>
  <w:style w:type="numbering" w:customStyle="1" w:styleId="Sinlista5">
    <w:name w:val="Sin lista5"/>
    <w:next w:val="Sinlista"/>
    <w:uiPriority w:val="99"/>
    <w:semiHidden/>
    <w:unhideWhenUsed/>
    <w:rsid w:val="003B1AD8"/>
  </w:style>
  <w:style w:type="numbering" w:customStyle="1" w:styleId="1111115">
    <w:name w:val="1 / 1.1 / 1.1.15"/>
    <w:basedOn w:val="Sinlista"/>
    <w:next w:val="111111"/>
    <w:rsid w:val="003B1AD8"/>
  </w:style>
  <w:style w:type="numbering" w:customStyle="1" w:styleId="Estilo15">
    <w:name w:val="Estilo15"/>
    <w:rsid w:val="003B1AD8"/>
    <w:pPr>
      <w:numPr>
        <w:numId w:val="12"/>
      </w:numPr>
    </w:pPr>
  </w:style>
  <w:style w:type="numbering" w:customStyle="1" w:styleId="1115">
    <w:name w:val="1.1.15"/>
    <w:rsid w:val="003B1AD8"/>
    <w:pPr>
      <w:numPr>
        <w:numId w:val="11"/>
      </w:numPr>
    </w:pPr>
  </w:style>
  <w:style w:type="numbering" w:customStyle="1" w:styleId="Estilo113">
    <w:name w:val="Estilo113"/>
    <w:rsid w:val="003B1AD8"/>
  </w:style>
  <w:style w:type="numbering" w:customStyle="1" w:styleId="11111113">
    <w:name w:val="1 / 1.1 / 1.1.113"/>
    <w:basedOn w:val="Sinlista"/>
    <w:next w:val="111111"/>
    <w:semiHidden/>
    <w:unhideWhenUsed/>
    <w:rsid w:val="003B1AD8"/>
  </w:style>
  <w:style w:type="numbering" w:customStyle="1" w:styleId="11113">
    <w:name w:val="1.1.113"/>
    <w:rsid w:val="003B1AD8"/>
  </w:style>
  <w:style w:type="numbering" w:customStyle="1" w:styleId="Estilo123">
    <w:name w:val="Estilo123"/>
    <w:rsid w:val="003B1AD8"/>
  </w:style>
  <w:style w:type="numbering" w:customStyle="1" w:styleId="11111123">
    <w:name w:val="1 / 1.1 / 1.1.123"/>
    <w:basedOn w:val="Sinlista"/>
    <w:next w:val="111111"/>
    <w:semiHidden/>
    <w:unhideWhenUsed/>
    <w:rsid w:val="003B1AD8"/>
    <w:pPr>
      <w:numPr>
        <w:numId w:val="13"/>
      </w:numPr>
    </w:pPr>
  </w:style>
  <w:style w:type="numbering" w:customStyle="1" w:styleId="11123">
    <w:name w:val="1.1.123"/>
    <w:rsid w:val="003B1AD8"/>
    <w:pPr>
      <w:numPr>
        <w:numId w:val="14"/>
      </w:numPr>
    </w:pPr>
  </w:style>
  <w:style w:type="numbering" w:customStyle="1" w:styleId="Sinlista14">
    <w:name w:val="Sin lista14"/>
    <w:next w:val="Sinlista"/>
    <w:uiPriority w:val="99"/>
    <w:semiHidden/>
    <w:unhideWhenUsed/>
    <w:rsid w:val="003B1AD8"/>
  </w:style>
  <w:style w:type="numbering" w:customStyle="1" w:styleId="Sinlista23">
    <w:name w:val="Sin lista23"/>
    <w:next w:val="Sinlista"/>
    <w:uiPriority w:val="99"/>
    <w:semiHidden/>
    <w:unhideWhenUsed/>
    <w:rsid w:val="003B1AD8"/>
  </w:style>
  <w:style w:type="character" w:customStyle="1" w:styleId="Ttulo5Car1">
    <w:name w:val="Título 5 Car1"/>
    <w:basedOn w:val="Fuentedeprrafopredeter"/>
    <w:locked/>
    <w:rsid w:val="001E7ECA"/>
    <w:rPr>
      <w:rFonts w:ascii="Times New Roman" w:eastAsia="Times New Roman" w:hAnsi="Times New Roman" w:cs="Times New Roman"/>
      <w:b/>
      <w:bCs/>
      <w:i/>
      <w:iCs/>
      <w:sz w:val="26"/>
      <w:szCs w:val="26"/>
      <w:lang w:eastAsia="ar-SA"/>
    </w:rPr>
  </w:style>
  <w:style w:type="character" w:customStyle="1" w:styleId="Ttulo8Car1">
    <w:name w:val="Título 8 Car1"/>
    <w:basedOn w:val="Fuentedeprrafopredeter"/>
    <w:locked/>
    <w:rsid w:val="001E7ECA"/>
    <w:rPr>
      <w:rFonts w:ascii="Arial" w:eastAsia="Times New Roman" w:hAnsi="Arial" w:cs="Arial"/>
      <w:i/>
      <w:sz w:val="20"/>
      <w:szCs w:val="20"/>
      <w:lang w:val="es-ES_tradnl" w:eastAsia="ar-SA"/>
    </w:rPr>
  </w:style>
  <w:style w:type="character" w:customStyle="1" w:styleId="WW8Num27z4">
    <w:name w:val="WW8Num27z4"/>
    <w:uiPriority w:val="99"/>
    <w:rsid w:val="001E7ECA"/>
    <w:rPr>
      <w:rFonts w:ascii="Courier New" w:hAnsi="Courier New"/>
    </w:rPr>
  </w:style>
  <w:style w:type="character" w:customStyle="1" w:styleId="WW8Num47z5">
    <w:name w:val="WW8Num47z5"/>
    <w:uiPriority w:val="99"/>
    <w:rsid w:val="001E7ECA"/>
    <w:rPr>
      <w:rFonts w:ascii="Wingdings" w:hAnsi="Wingdings"/>
    </w:rPr>
  </w:style>
  <w:style w:type="character" w:customStyle="1" w:styleId="WW8Num50z3">
    <w:name w:val="WW8Num50z3"/>
    <w:uiPriority w:val="99"/>
    <w:rsid w:val="001E7ECA"/>
    <w:rPr>
      <w:rFonts w:ascii="Symbol" w:hAnsi="Symbol"/>
    </w:rPr>
  </w:style>
  <w:style w:type="character" w:customStyle="1" w:styleId="WW8Num54z2">
    <w:name w:val="WW8Num54z2"/>
    <w:uiPriority w:val="99"/>
    <w:rsid w:val="001E7ECA"/>
    <w:rPr>
      <w:rFonts w:ascii="Wingdings" w:hAnsi="Wingdings"/>
    </w:rPr>
  </w:style>
  <w:style w:type="character" w:customStyle="1" w:styleId="WW8Num54z4">
    <w:name w:val="WW8Num54z4"/>
    <w:uiPriority w:val="99"/>
    <w:rsid w:val="001E7ECA"/>
    <w:rPr>
      <w:rFonts w:ascii="Courier New" w:hAnsi="Courier New"/>
    </w:rPr>
  </w:style>
  <w:style w:type="character" w:customStyle="1" w:styleId="WW8Num63z0">
    <w:name w:val="WW8Num63z0"/>
    <w:uiPriority w:val="99"/>
    <w:rsid w:val="001E7ECA"/>
    <w:rPr>
      <w:rFonts w:ascii="Arial" w:hAnsi="Arial"/>
    </w:rPr>
  </w:style>
  <w:style w:type="character" w:customStyle="1" w:styleId="WW8Num65z0">
    <w:name w:val="WW8Num65z0"/>
    <w:uiPriority w:val="99"/>
    <w:rsid w:val="001E7ECA"/>
    <w:rPr>
      <w:u w:val="none"/>
    </w:rPr>
  </w:style>
  <w:style w:type="character" w:customStyle="1" w:styleId="WW8Num66z0">
    <w:name w:val="WW8Num66z0"/>
    <w:uiPriority w:val="99"/>
    <w:rsid w:val="001E7ECA"/>
    <w:rPr>
      <w:sz w:val="24"/>
    </w:rPr>
  </w:style>
  <w:style w:type="character" w:customStyle="1" w:styleId="WW8NumSt29z0">
    <w:name w:val="WW8NumSt29z0"/>
    <w:uiPriority w:val="99"/>
    <w:rsid w:val="001E7ECA"/>
    <w:rPr>
      <w:rFonts w:ascii="Arial" w:hAnsi="Arial"/>
    </w:rPr>
  </w:style>
  <w:style w:type="character" w:customStyle="1" w:styleId="WW8NumSt30z0">
    <w:name w:val="WW8NumSt30z0"/>
    <w:uiPriority w:val="99"/>
    <w:rsid w:val="001E7ECA"/>
    <w:rPr>
      <w:rFonts w:ascii="Arial" w:hAnsi="Arial"/>
    </w:rPr>
  </w:style>
  <w:style w:type="character" w:customStyle="1" w:styleId="WW8NumSt31z0">
    <w:name w:val="WW8NumSt31z0"/>
    <w:uiPriority w:val="99"/>
    <w:rsid w:val="001E7ECA"/>
    <w:rPr>
      <w:rFonts w:ascii="Arial" w:hAnsi="Arial"/>
    </w:rPr>
  </w:style>
  <w:style w:type="character" w:customStyle="1" w:styleId="Definition">
    <w:name w:val="Definition"/>
    <w:uiPriority w:val="99"/>
    <w:rsid w:val="001E7ECA"/>
    <w:rPr>
      <w:rFonts w:ascii="Arial" w:hAnsi="Arial"/>
      <w:sz w:val="17"/>
      <w:lang w:val="en-US"/>
    </w:rPr>
  </w:style>
  <w:style w:type="character" w:customStyle="1" w:styleId="tx1">
    <w:name w:val="tx1"/>
    <w:uiPriority w:val="99"/>
    <w:rsid w:val="001E7ECA"/>
    <w:rPr>
      <w:b/>
    </w:rPr>
  </w:style>
  <w:style w:type="character" w:customStyle="1" w:styleId="TextoindependienteCar1">
    <w:name w:val="Texto independiente Car1"/>
    <w:basedOn w:val="Fuentedeprrafopredeter"/>
    <w:locked/>
    <w:rsid w:val="001E7ECA"/>
    <w:rPr>
      <w:rFonts w:ascii="Times New Roman" w:eastAsia="Times New Roman" w:hAnsi="Times New Roman" w:cs="Times New Roman"/>
      <w:sz w:val="24"/>
      <w:szCs w:val="20"/>
      <w:lang w:eastAsia="ar-SA"/>
    </w:rPr>
  </w:style>
  <w:style w:type="character" w:customStyle="1" w:styleId="PiedepginaCar1">
    <w:name w:val="Pie de página Car1"/>
    <w:basedOn w:val="Fuentedeprrafopredeter"/>
    <w:uiPriority w:val="99"/>
    <w:rsid w:val="001E7ECA"/>
    <w:rPr>
      <w:rFonts w:ascii="Times New Roman" w:eastAsia="Times New Roman" w:hAnsi="Times New Roman" w:cs="Times New Roman"/>
      <w:sz w:val="24"/>
      <w:szCs w:val="20"/>
      <w:lang w:eastAsia="ar-SA"/>
    </w:rPr>
  </w:style>
  <w:style w:type="character" w:customStyle="1" w:styleId="SangradetextonormalCar1">
    <w:name w:val="Sangría de texto normal Car1"/>
    <w:basedOn w:val="Fuentedeprrafopredeter"/>
    <w:rsid w:val="001E7ECA"/>
    <w:rPr>
      <w:rFonts w:ascii="Times New Roman" w:eastAsia="Times New Roman" w:hAnsi="Times New Roman" w:cs="Times New Roman"/>
      <w:sz w:val="24"/>
      <w:szCs w:val="20"/>
      <w:lang w:eastAsia="ar-SA"/>
    </w:rPr>
  </w:style>
  <w:style w:type="paragraph" w:customStyle="1" w:styleId="Textoindependiente321">
    <w:name w:val="Texto independiente 321"/>
    <w:basedOn w:val="Normal"/>
    <w:uiPriority w:val="99"/>
    <w:rsid w:val="001E7ECA"/>
    <w:pPr>
      <w:autoSpaceDE w:val="0"/>
      <w:spacing w:after="0" w:line="240" w:lineRule="auto"/>
      <w:jc w:val="both"/>
    </w:pPr>
    <w:rPr>
      <w:rFonts w:ascii="Arial" w:eastAsia="Times New Roman" w:hAnsi="Arial" w:cs="Arial"/>
      <w:sz w:val="20"/>
      <w:szCs w:val="20"/>
      <w:lang w:val="es-ES_tradnl" w:eastAsia="ar-SA"/>
    </w:rPr>
  </w:style>
  <w:style w:type="paragraph" w:customStyle="1" w:styleId="2">
    <w:name w:val="2"/>
    <w:basedOn w:val="Normal"/>
    <w:next w:val="Sangradetextonormal"/>
    <w:uiPriority w:val="99"/>
    <w:rsid w:val="001E7ECA"/>
    <w:pPr>
      <w:autoSpaceDE w:val="0"/>
      <w:spacing w:after="0" w:line="240" w:lineRule="auto"/>
      <w:jc w:val="both"/>
    </w:pPr>
    <w:rPr>
      <w:rFonts w:ascii="Arial Narrow" w:eastAsia="Times New Roman" w:hAnsi="Arial Narrow" w:cs="Times New Roman"/>
      <w:lang w:val="es-ES_tradnl" w:eastAsia="ar-SA"/>
    </w:rPr>
  </w:style>
  <w:style w:type="character" w:customStyle="1" w:styleId="TextodegloboCar1">
    <w:name w:val="Texto de globo Car1"/>
    <w:basedOn w:val="Fuentedeprrafopredeter"/>
    <w:uiPriority w:val="99"/>
    <w:locked/>
    <w:rsid w:val="001E7ECA"/>
    <w:rPr>
      <w:rFonts w:ascii="Tahoma" w:eastAsia="Times New Roman" w:hAnsi="Tahoma" w:cs="Tahoma"/>
      <w:sz w:val="16"/>
      <w:szCs w:val="16"/>
      <w:lang w:eastAsia="ar-SA"/>
    </w:rPr>
  </w:style>
  <w:style w:type="character" w:customStyle="1" w:styleId="TextocomentarioCar1">
    <w:name w:val="Texto comentario Car1"/>
    <w:basedOn w:val="Fuentedeprrafopredeter"/>
    <w:uiPriority w:val="99"/>
    <w:semiHidden/>
    <w:locked/>
    <w:rsid w:val="001E7ECA"/>
    <w:rPr>
      <w:rFonts w:ascii="Times New Roman" w:eastAsia="Times New Roman" w:hAnsi="Times New Roman" w:cs="Times New Roman"/>
      <w:sz w:val="20"/>
      <w:szCs w:val="20"/>
      <w:lang w:eastAsia="ar-SA"/>
    </w:rPr>
  </w:style>
  <w:style w:type="character" w:customStyle="1" w:styleId="AsuntodelcomentarioCar1">
    <w:name w:val="Asunto del comentario Car1"/>
    <w:basedOn w:val="TextocomentarioCar1"/>
    <w:uiPriority w:val="99"/>
    <w:locked/>
    <w:rsid w:val="001E7ECA"/>
    <w:rPr>
      <w:rFonts w:ascii="Times New Roman" w:eastAsia="Times New Roman" w:hAnsi="Times New Roman" w:cs="Times New Roman"/>
      <w:b/>
      <w:bCs/>
      <w:sz w:val="20"/>
      <w:szCs w:val="20"/>
      <w:lang w:eastAsia="ar-SA"/>
    </w:rPr>
  </w:style>
  <w:style w:type="paragraph" w:customStyle="1" w:styleId="Convietas">
    <w:name w:val="Con viñetas"/>
    <w:basedOn w:val="Normal"/>
    <w:uiPriority w:val="99"/>
    <w:rsid w:val="001E7ECA"/>
    <w:pPr>
      <w:tabs>
        <w:tab w:val="left" w:pos="1440"/>
      </w:tabs>
      <w:spacing w:after="0" w:line="240" w:lineRule="auto"/>
      <w:ind w:left="720" w:hanging="360"/>
      <w:jc w:val="both"/>
    </w:pPr>
    <w:rPr>
      <w:rFonts w:ascii="Arial" w:eastAsia="Times New Roman" w:hAnsi="Arial" w:cs="Times New Roman"/>
      <w:kern w:val="1"/>
      <w:szCs w:val="20"/>
      <w:lang w:eastAsia="ar-SA"/>
    </w:rPr>
  </w:style>
  <w:style w:type="paragraph" w:customStyle="1" w:styleId="TDC41">
    <w:name w:val="TDC 41"/>
    <w:basedOn w:val="Normal"/>
    <w:next w:val="Normal"/>
    <w:rsid w:val="001E7ECA"/>
    <w:pPr>
      <w:spacing w:after="0" w:line="240" w:lineRule="auto"/>
      <w:ind w:left="720"/>
    </w:pPr>
    <w:rPr>
      <w:rFonts w:ascii="Times New Roman" w:eastAsia="Times New Roman" w:hAnsi="Times New Roman" w:cs="Times New Roman"/>
      <w:sz w:val="24"/>
      <w:szCs w:val="24"/>
      <w:lang w:eastAsia="ar-SA"/>
    </w:rPr>
  </w:style>
  <w:style w:type="paragraph" w:customStyle="1" w:styleId="TDC51">
    <w:name w:val="TDC 51"/>
    <w:basedOn w:val="Normal"/>
    <w:next w:val="Normal"/>
    <w:rsid w:val="001E7ECA"/>
    <w:pPr>
      <w:spacing w:after="0" w:line="240" w:lineRule="auto"/>
      <w:ind w:left="960"/>
    </w:pPr>
    <w:rPr>
      <w:rFonts w:ascii="Times New Roman" w:eastAsia="Times New Roman" w:hAnsi="Times New Roman" w:cs="Times New Roman"/>
      <w:sz w:val="24"/>
      <w:szCs w:val="24"/>
      <w:lang w:eastAsia="ar-SA"/>
    </w:rPr>
  </w:style>
  <w:style w:type="paragraph" w:customStyle="1" w:styleId="TDC61">
    <w:name w:val="TDC 61"/>
    <w:basedOn w:val="Normal"/>
    <w:next w:val="Normal"/>
    <w:rsid w:val="001E7ECA"/>
    <w:pPr>
      <w:spacing w:after="0" w:line="240" w:lineRule="auto"/>
      <w:ind w:left="1200"/>
    </w:pPr>
    <w:rPr>
      <w:rFonts w:ascii="Times New Roman" w:eastAsia="Times New Roman" w:hAnsi="Times New Roman" w:cs="Times New Roman"/>
      <w:sz w:val="24"/>
      <w:szCs w:val="24"/>
      <w:lang w:eastAsia="ar-SA"/>
    </w:rPr>
  </w:style>
  <w:style w:type="paragraph" w:customStyle="1" w:styleId="TDC71">
    <w:name w:val="TDC 71"/>
    <w:basedOn w:val="Normal"/>
    <w:next w:val="Normal"/>
    <w:rsid w:val="001E7ECA"/>
    <w:pPr>
      <w:spacing w:after="0" w:line="240" w:lineRule="auto"/>
      <w:ind w:left="1440"/>
    </w:pPr>
    <w:rPr>
      <w:rFonts w:ascii="Times New Roman" w:eastAsia="Times New Roman" w:hAnsi="Times New Roman" w:cs="Times New Roman"/>
      <w:sz w:val="24"/>
      <w:szCs w:val="24"/>
      <w:lang w:eastAsia="ar-SA"/>
    </w:rPr>
  </w:style>
  <w:style w:type="paragraph" w:customStyle="1" w:styleId="TDC81">
    <w:name w:val="TDC 81"/>
    <w:basedOn w:val="Normal"/>
    <w:next w:val="Normal"/>
    <w:rsid w:val="001E7ECA"/>
    <w:pPr>
      <w:spacing w:after="0" w:line="240" w:lineRule="auto"/>
      <w:ind w:left="1680"/>
    </w:pPr>
    <w:rPr>
      <w:rFonts w:ascii="Times New Roman" w:eastAsia="Times New Roman" w:hAnsi="Times New Roman" w:cs="Times New Roman"/>
      <w:sz w:val="24"/>
      <w:szCs w:val="24"/>
      <w:lang w:eastAsia="ar-SA"/>
    </w:rPr>
  </w:style>
  <w:style w:type="paragraph" w:customStyle="1" w:styleId="TDC91">
    <w:name w:val="TDC 91"/>
    <w:basedOn w:val="Normal"/>
    <w:next w:val="Normal"/>
    <w:rsid w:val="001E7ECA"/>
    <w:pPr>
      <w:spacing w:after="0" w:line="240" w:lineRule="auto"/>
      <w:ind w:left="1920"/>
    </w:pPr>
    <w:rPr>
      <w:rFonts w:ascii="Times New Roman" w:eastAsia="Times New Roman" w:hAnsi="Times New Roman" w:cs="Times New Roman"/>
      <w:sz w:val="24"/>
      <w:szCs w:val="24"/>
      <w:lang w:eastAsia="ar-SA"/>
    </w:rPr>
  </w:style>
  <w:style w:type="paragraph" w:customStyle="1" w:styleId="BodyText26">
    <w:name w:val="Body Text 26"/>
    <w:basedOn w:val="Normal"/>
    <w:uiPriority w:val="99"/>
    <w:rsid w:val="001E7ECA"/>
    <w:pPr>
      <w:widowControl w:val="0"/>
      <w:tabs>
        <w:tab w:val="left" w:pos="-284"/>
        <w:tab w:val="left" w:pos="9498"/>
      </w:tabs>
      <w:spacing w:after="0" w:line="240" w:lineRule="auto"/>
      <w:ind w:right="51"/>
      <w:jc w:val="center"/>
    </w:pPr>
    <w:rPr>
      <w:rFonts w:ascii="Arial" w:eastAsia="Times New Roman" w:hAnsi="Arial" w:cs="Times New Roman"/>
      <w:b/>
      <w:szCs w:val="20"/>
      <w:lang w:eastAsia="ar-SA"/>
    </w:rPr>
  </w:style>
  <w:style w:type="paragraph" w:customStyle="1" w:styleId="Listaconvietas1">
    <w:name w:val="Lista con viñetas1"/>
    <w:basedOn w:val="Normal"/>
    <w:rsid w:val="001E7ECA"/>
    <w:pPr>
      <w:tabs>
        <w:tab w:val="left" w:pos="720"/>
      </w:tabs>
      <w:spacing w:after="0" w:line="240" w:lineRule="auto"/>
      <w:ind w:left="360" w:hanging="360"/>
    </w:pPr>
    <w:rPr>
      <w:rFonts w:ascii="Times New Roman" w:eastAsia="Times New Roman" w:hAnsi="Times New Roman" w:cs="Times New Roman"/>
      <w:sz w:val="24"/>
      <w:szCs w:val="24"/>
      <w:lang w:eastAsia="ar-SA"/>
    </w:rPr>
  </w:style>
  <w:style w:type="paragraph" w:customStyle="1" w:styleId="Listaconvietas51">
    <w:name w:val="Lista con viñetas 51"/>
    <w:basedOn w:val="Normal"/>
    <w:rsid w:val="001E7ECA"/>
    <w:pPr>
      <w:tabs>
        <w:tab w:val="left" w:pos="2984"/>
      </w:tabs>
      <w:spacing w:after="0" w:line="240" w:lineRule="auto"/>
      <w:ind w:left="1492" w:hanging="360"/>
    </w:pPr>
    <w:rPr>
      <w:rFonts w:ascii="Times New Roman" w:eastAsia="Times New Roman" w:hAnsi="Times New Roman" w:cs="Times New Roman"/>
      <w:sz w:val="24"/>
      <w:szCs w:val="24"/>
      <w:lang w:eastAsia="ar-SA"/>
    </w:rPr>
  </w:style>
  <w:style w:type="paragraph" w:customStyle="1" w:styleId="Arial">
    <w:name w:val="Arial"/>
    <w:basedOn w:val="Normal"/>
    <w:uiPriority w:val="99"/>
    <w:rsid w:val="001E7ECA"/>
    <w:pPr>
      <w:spacing w:before="120" w:after="0" w:line="240" w:lineRule="auto"/>
      <w:jc w:val="both"/>
    </w:pPr>
    <w:rPr>
      <w:rFonts w:ascii="Verdana" w:eastAsia="Times New Roman" w:hAnsi="Verdana" w:cs="Times New Roman"/>
      <w:szCs w:val="24"/>
      <w:lang w:eastAsia="ar-SA"/>
    </w:rPr>
  </w:style>
  <w:style w:type="paragraph" w:customStyle="1" w:styleId="TableMediumHeader">
    <w:name w:val="TableMediumHeader"/>
    <w:basedOn w:val="Normal"/>
    <w:next w:val="Normal"/>
    <w:uiPriority w:val="99"/>
    <w:rsid w:val="001E7ECA"/>
    <w:pPr>
      <w:widowControl w:val="0"/>
      <w:autoSpaceDE w:val="0"/>
      <w:spacing w:before="20" w:after="20" w:line="240" w:lineRule="auto"/>
    </w:pPr>
    <w:rPr>
      <w:rFonts w:ascii="Arial" w:eastAsia="Times New Roman" w:hAnsi="Arial" w:cs="Times New Roman"/>
      <w:sz w:val="24"/>
      <w:szCs w:val="24"/>
      <w:lang w:eastAsia="ar-SA"/>
    </w:rPr>
  </w:style>
  <w:style w:type="paragraph" w:customStyle="1" w:styleId="TableMedium">
    <w:name w:val="TableMedium"/>
    <w:basedOn w:val="Normal"/>
    <w:next w:val="Normal"/>
    <w:uiPriority w:val="99"/>
    <w:rsid w:val="001E7ECA"/>
    <w:pPr>
      <w:widowControl w:val="0"/>
      <w:autoSpaceDE w:val="0"/>
      <w:spacing w:before="20" w:after="0" w:line="240" w:lineRule="auto"/>
    </w:pPr>
    <w:rPr>
      <w:rFonts w:ascii="Arial" w:eastAsia="Times New Roman" w:hAnsi="Arial" w:cs="Times New Roman"/>
      <w:sz w:val="24"/>
      <w:szCs w:val="24"/>
      <w:lang w:eastAsia="ar-SA"/>
    </w:rPr>
  </w:style>
  <w:style w:type="paragraph" w:customStyle="1" w:styleId="L3N">
    <w:name w:val="L3N"/>
    <w:basedOn w:val="Normal"/>
    <w:next w:val="Normal"/>
    <w:uiPriority w:val="99"/>
    <w:rsid w:val="001E7ECA"/>
    <w:pPr>
      <w:tabs>
        <w:tab w:val="left" w:pos="4464"/>
      </w:tabs>
      <w:spacing w:before="240" w:after="0" w:line="240" w:lineRule="auto"/>
      <w:ind w:left="1296"/>
    </w:pPr>
    <w:rPr>
      <w:rFonts w:ascii="Times New Roman" w:eastAsia="Times New Roman" w:hAnsi="Times New Roman" w:cs="Times New Roman"/>
      <w:color w:val="000000"/>
      <w:sz w:val="20"/>
      <w:szCs w:val="20"/>
      <w:lang w:val="en-US" w:eastAsia="ar-SA"/>
    </w:rPr>
  </w:style>
  <w:style w:type="paragraph" w:customStyle="1" w:styleId="L2Np">
    <w:name w:val="L2Np"/>
    <w:basedOn w:val="Normal"/>
    <w:uiPriority w:val="99"/>
    <w:rsid w:val="001E7ECA"/>
    <w:pPr>
      <w:tabs>
        <w:tab w:val="left" w:pos="3600"/>
      </w:tabs>
      <w:spacing w:before="240" w:after="0" w:line="240" w:lineRule="auto"/>
      <w:ind w:left="864"/>
    </w:pPr>
    <w:rPr>
      <w:rFonts w:ascii="Times New Roman" w:eastAsia="Times New Roman" w:hAnsi="Times New Roman" w:cs="Times New Roman"/>
      <w:color w:val="000000"/>
      <w:sz w:val="20"/>
      <w:szCs w:val="20"/>
      <w:u w:val="single"/>
      <w:lang w:val="en-US" w:eastAsia="ar-SA"/>
    </w:rPr>
  </w:style>
  <w:style w:type="paragraph" w:customStyle="1" w:styleId="Table">
    <w:name w:val="Table"/>
    <w:basedOn w:val="Normal"/>
    <w:uiPriority w:val="99"/>
    <w:rsid w:val="001E7ECA"/>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60" w:after="0" w:line="180" w:lineRule="exact"/>
    </w:pPr>
    <w:rPr>
      <w:rFonts w:ascii="Arial" w:eastAsia="Times New Roman" w:hAnsi="Arial" w:cs="Times New Roman"/>
      <w:kern w:val="1"/>
      <w:sz w:val="16"/>
      <w:szCs w:val="20"/>
      <w:lang w:val="en-US" w:eastAsia="ar-SA"/>
    </w:rPr>
  </w:style>
  <w:style w:type="paragraph" w:customStyle="1" w:styleId="UserTable">
    <w:name w:val="User Table"/>
    <w:basedOn w:val="Normal"/>
    <w:uiPriority w:val="99"/>
    <w:rsid w:val="001E7ECA"/>
    <w:pPr>
      <w:spacing w:before="60" w:after="60" w:line="240" w:lineRule="auto"/>
    </w:pPr>
    <w:rPr>
      <w:rFonts w:ascii="Times New Roman" w:eastAsia="Times New Roman" w:hAnsi="Times New Roman" w:cs="Times New Roman"/>
      <w:kern w:val="1"/>
      <w:sz w:val="20"/>
      <w:szCs w:val="20"/>
      <w:lang w:val="en-US" w:eastAsia="ar-SA"/>
    </w:rPr>
  </w:style>
  <w:style w:type="paragraph" w:customStyle="1" w:styleId="MsgStruct">
    <w:name w:val="MsgStruct"/>
    <w:basedOn w:val="Normal"/>
    <w:uiPriority w:val="99"/>
    <w:rsid w:val="001E7ECA"/>
    <w:pPr>
      <w:keepNext/>
      <w:widowControl w:val="0"/>
      <w:tabs>
        <w:tab w:val="left" w:pos="1800"/>
        <w:tab w:val="left" w:pos="2160"/>
        <w:tab w:val="left" w:pos="2520"/>
        <w:tab w:val="left" w:pos="2880"/>
        <w:tab w:val="left" w:pos="3240"/>
        <w:tab w:val="left" w:pos="3600"/>
        <w:tab w:val="left" w:pos="3960"/>
        <w:tab w:val="left" w:pos="4320"/>
        <w:tab w:val="left" w:pos="4680"/>
        <w:tab w:val="left" w:pos="8640"/>
      </w:tabs>
      <w:spacing w:after="0" w:line="180" w:lineRule="exact"/>
      <w:ind w:left="1440"/>
    </w:pPr>
    <w:rPr>
      <w:rFonts w:ascii="Courier New" w:eastAsia="Times New Roman" w:hAnsi="Courier New" w:cs="Times New Roman"/>
      <w:kern w:val="1"/>
      <w:sz w:val="14"/>
      <w:szCs w:val="20"/>
      <w:lang w:val="en-US" w:eastAsia="ar-SA"/>
    </w:rPr>
  </w:style>
  <w:style w:type="paragraph" w:customStyle="1" w:styleId="Msgheader">
    <w:name w:val="Msgheader"/>
    <w:basedOn w:val="MsgStruct"/>
    <w:uiPriority w:val="99"/>
    <w:rsid w:val="001E7ECA"/>
    <w:pPr>
      <w:tabs>
        <w:tab w:val="left" w:pos="8280"/>
      </w:tabs>
    </w:pPr>
    <w:rPr>
      <w:u w:val="single"/>
    </w:rPr>
  </w:style>
  <w:style w:type="paragraph" w:styleId="HTMLconformatoprevio">
    <w:name w:val="HTML Preformatted"/>
    <w:basedOn w:val="Normal"/>
    <w:link w:val="HTMLconformatoprevioCar"/>
    <w:uiPriority w:val="99"/>
    <w:rsid w:val="001E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ar-SA"/>
    </w:rPr>
  </w:style>
  <w:style w:type="character" w:customStyle="1" w:styleId="HTMLconformatoprevioCar">
    <w:name w:val="HTML con formato previo Car"/>
    <w:basedOn w:val="Fuentedeprrafopredeter"/>
    <w:link w:val="HTMLconformatoprevio"/>
    <w:uiPriority w:val="99"/>
    <w:rsid w:val="001E7ECA"/>
    <w:rPr>
      <w:rFonts w:ascii="Arial Unicode MS" w:eastAsia="Arial Unicode MS" w:hAnsi="Arial Unicode MS" w:cs="Arial Unicode MS"/>
      <w:sz w:val="20"/>
      <w:szCs w:val="20"/>
      <w:lang w:eastAsia="ar-SA"/>
    </w:rPr>
  </w:style>
  <w:style w:type="paragraph" w:customStyle="1" w:styleId="xl23">
    <w:name w:val="xl23"/>
    <w:basedOn w:val="Normal"/>
    <w:rsid w:val="001E7ECA"/>
    <w:pPr>
      <w:pBdr>
        <w:top w:val="single" w:sz="8" w:space="0" w:color="000000"/>
        <w:left w:val="single" w:sz="8" w:space="0" w:color="000000"/>
        <w:right w:val="single" w:sz="8" w:space="0" w:color="000000"/>
      </w:pBdr>
      <w:spacing w:before="100" w:after="100" w:line="240" w:lineRule="auto"/>
      <w:jc w:val="center"/>
    </w:pPr>
    <w:rPr>
      <w:rFonts w:ascii="Arial Narrow" w:eastAsia="Arial Unicode MS" w:hAnsi="Arial Narrow" w:cs="Arial Unicode MS"/>
      <w:sz w:val="16"/>
      <w:szCs w:val="16"/>
      <w:lang w:eastAsia="ar-SA"/>
    </w:rPr>
  </w:style>
  <w:style w:type="paragraph" w:customStyle="1" w:styleId="Lista31">
    <w:name w:val="Lista 31"/>
    <w:basedOn w:val="Normal"/>
    <w:rsid w:val="001E7ECA"/>
    <w:pPr>
      <w:spacing w:after="0" w:line="240" w:lineRule="auto"/>
      <w:ind w:left="849" w:hanging="283"/>
    </w:pPr>
    <w:rPr>
      <w:rFonts w:ascii="Times New Roman" w:eastAsia="Times New Roman" w:hAnsi="Times New Roman" w:cs="Times New Roman"/>
      <w:sz w:val="24"/>
      <w:szCs w:val="24"/>
      <w:lang w:eastAsia="ar-SA"/>
    </w:rPr>
  </w:style>
  <w:style w:type="paragraph" w:customStyle="1" w:styleId="Encabezadodemensaje1">
    <w:name w:val="Encabezado de mensaje1"/>
    <w:basedOn w:val="Normal"/>
    <w:rsid w:val="001E7ECA"/>
    <w:pPr>
      <w:pBdr>
        <w:top w:val="single" w:sz="4" w:space="1" w:color="000000"/>
        <w:left w:val="single" w:sz="4" w:space="1" w:color="000000"/>
        <w:bottom w:val="single" w:sz="4" w:space="1" w:color="000000"/>
        <w:right w:val="single" w:sz="4" w:space="1" w:color="000000"/>
      </w:pBdr>
      <w:shd w:val="clear" w:color="auto" w:fill="CCCCCC"/>
      <w:spacing w:after="0" w:line="240" w:lineRule="auto"/>
      <w:ind w:left="1134" w:hanging="1134"/>
    </w:pPr>
    <w:rPr>
      <w:rFonts w:ascii="Arial" w:eastAsia="Times New Roman" w:hAnsi="Arial" w:cs="Arial"/>
      <w:sz w:val="24"/>
      <w:szCs w:val="24"/>
      <w:lang w:eastAsia="ar-SA"/>
    </w:rPr>
  </w:style>
  <w:style w:type="paragraph" w:customStyle="1" w:styleId="Saludo1">
    <w:name w:val="Saludo1"/>
    <w:basedOn w:val="Normal"/>
    <w:next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Listaconvietas31">
    <w:name w:val="Lista con viñetas 31"/>
    <w:basedOn w:val="Normal"/>
    <w:rsid w:val="001E7ECA"/>
    <w:pPr>
      <w:tabs>
        <w:tab w:val="num" w:pos="926"/>
      </w:tabs>
      <w:spacing w:after="0" w:line="240" w:lineRule="auto"/>
      <w:ind w:left="926" w:hanging="360"/>
    </w:pPr>
    <w:rPr>
      <w:rFonts w:ascii="Times New Roman" w:eastAsia="Times New Roman" w:hAnsi="Times New Roman" w:cs="Times New Roman"/>
      <w:sz w:val="24"/>
      <w:szCs w:val="24"/>
      <w:lang w:eastAsia="ar-SA"/>
    </w:rPr>
  </w:style>
  <w:style w:type="paragraph" w:customStyle="1" w:styleId="Continuarlista21">
    <w:name w:val="Continuar lista 21"/>
    <w:basedOn w:val="Normal"/>
    <w:rsid w:val="001E7ECA"/>
    <w:pPr>
      <w:spacing w:after="120" w:line="240" w:lineRule="auto"/>
      <w:ind w:left="566"/>
    </w:pPr>
    <w:rPr>
      <w:rFonts w:ascii="Times New Roman" w:eastAsia="Times New Roman" w:hAnsi="Times New Roman" w:cs="Times New Roman"/>
      <w:sz w:val="24"/>
      <w:szCs w:val="24"/>
      <w:lang w:eastAsia="ar-SA"/>
    </w:rPr>
  </w:style>
  <w:style w:type="paragraph" w:customStyle="1" w:styleId="Remiteabreviado">
    <w:name w:val="Remite abreviado"/>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Fecha1">
    <w:name w:val="Fecha1"/>
    <w:basedOn w:val="Normal"/>
    <w:next w:val="Normal"/>
    <w:rsid w:val="001E7ECA"/>
    <w:pPr>
      <w:spacing w:after="0" w:line="240" w:lineRule="auto"/>
    </w:pPr>
    <w:rPr>
      <w:rFonts w:ascii="Times New Roman" w:eastAsia="Times New Roman" w:hAnsi="Times New Roman" w:cs="Times New Roman"/>
      <w:sz w:val="24"/>
      <w:szCs w:val="24"/>
      <w:lang w:eastAsia="ar-SA"/>
    </w:rPr>
  </w:style>
  <w:style w:type="paragraph" w:customStyle="1" w:styleId="CharCharCarCarCharCharCarCarCharCharCarCarCharChar1">
    <w:name w:val="Char Char Car Car Char Char Car Car Char Char Car Car Char Char1"/>
    <w:basedOn w:val="Normal"/>
    <w:uiPriority w:val="99"/>
    <w:rsid w:val="001E7ECA"/>
    <w:pPr>
      <w:spacing w:before="60" w:after="160" w:line="240" w:lineRule="exact"/>
    </w:pPr>
    <w:rPr>
      <w:rFonts w:ascii="Verdana" w:eastAsia="Times New Roman" w:hAnsi="Verdana" w:cs="Times New Roman"/>
      <w:color w:val="FF00FF"/>
      <w:sz w:val="20"/>
      <w:szCs w:val="20"/>
      <w:lang w:val="en-US" w:eastAsia="ar-SA"/>
    </w:rPr>
  </w:style>
  <w:style w:type="paragraph" w:customStyle="1" w:styleId="Lista41">
    <w:name w:val="Lista 41"/>
    <w:basedOn w:val="Normal"/>
    <w:rsid w:val="001E7ECA"/>
    <w:pPr>
      <w:spacing w:after="0" w:line="240" w:lineRule="auto"/>
      <w:ind w:left="1132" w:hanging="283"/>
    </w:pPr>
    <w:rPr>
      <w:rFonts w:ascii="Times New Roman" w:eastAsia="Times New Roman" w:hAnsi="Times New Roman" w:cs="Times New Roman"/>
      <w:sz w:val="24"/>
      <w:szCs w:val="24"/>
      <w:lang w:eastAsia="ar-SA"/>
    </w:rPr>
  </w:style>
  <w:style w:type="paragraph" w:customStyle="1" w:styleId="ListaCC">
    <w:name w:val="Lista CC."/>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Continuarlista1">
    <w:name w:val="Continuar lista1"/>
    <w:basedOn w:val="Normal"/>
    <w:rsid w:val="001E7ECA"/>
    <w:pPr>
      <w:spacing w:after="120" w:line="240" w:lineRule="auto"/>
      <w:ind w:left="283"/>
    </w:pPr>
    <w:rPr>
      <w:rFonts w:ascii="Times New Roman" w:eastAsia="Times New Roman" w:hAnsi="Times New Roman" w:cs="Times New Roman"/>
      <w:sz w:val="24"/>
      <w:szCs w:val="24"/>
      <w:lang w:eastAsia="ar-SA"/>
    </w:rPr>
  </w:style>
  <w:style w:type="paragraph" w:customStyle="1" w:styleId="Continuarlista31">
    <w:name w:val="Continuar lista 31"/>
    <w:basedOn w:val="Normal"/>
    <w:rsid w:val="001E7ECA"/>
    <w:pPr>
      <w:spacing w:after="120" w:line="240" w:lineRule="auto"/>
      <w:ind w:left="849"/>
    </w:pPr>
    <w:rPr>
      <w:rFonts w:ascii="Times New Roman" w:eastAsia="Times New Roman" w:hAnsi="Times New Roman" w:cs="Times New Roman"/>
      <w:sz w:val="24"/>
      <w:szCs w:val="24"/>
      <w:lang w:eastAsia="ar-SA"/>
    </w:rPr>
  </w:style>
  <w:style w:type="paragraph" w:customStyle="1" w:styleId="Continuarlista41">
    <w:name w:val="Continuar lista 41"/>
    <w:basedOn w:val="Normal"/>
    <w:rsid w:val="001E7ECA"/>
    <w:pPr>
      <w:spacing w:after="120" w:line="240" w:lineRule="auto"/>
      <w:ind w:left="1132"/>
    </w:pPr>
    <w:rPr>
      <w:rFonts w:ascii="Times New Roman" w:eastAsia="Times New Roman" w:hAnsi="Times New Roman" w:cs="Times New Roman"/>
      <w:sz w:val="24"/>
      <w:szCs w:val="24"/>
      <w:lang w:eastAsia="ar-SA"/>
    </w:rPr>
  </w:style>
  <w:style w:type="paragraph" w:customStyle="1" w:styleId="Continuarlista51">
    <w:name w:val="Continuar lista 51"/>
    <w:basedOn w:val="Normal"/>
    <w:rsid w:val="001E7ECA"/>
    <w:pPr>
      <w:spacing w:after="120" w:line="240" w:lineRule="auto"/>
      <w:ind w:left="1415"/>
    </w:pPr>
    <w:rPr>
      <w:rFonts w:ascii="Times New Roman" w:eastAsia="Times New Roman" w:hAnsi="Times New Roman" w:cs="Times New Roman"/>
      <w:sz w:val="24"/>
      <w:szCs w:val="24"/>
      <w:lang w:eastAsia="ar-SA"/>
    </w:rPr>
  </w:style>
  <w:style w:type="paragraph" w:customStyle="1" w:styleId="Direccininterior">
    <w:name w:val="Dirección interior"/>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Lneadeasunto">
    <w:name w:val="Línea de asunto"/>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Infodocumentosadjuntos">
    <w:name w:val="Info documentos adjuntos"/>
    <w:basedOn w:val="Normal"/>
    <w:rsid w:val="001E7ECA"/>
    <w:pPr>
      <w:spacing w:after="0" w:line="240" w:lineRule="auto"/>
    </w:pPr>
    <w:rPr>
      <w:rFonts w:ascii="Times New Roman" w:eastAsia="Times New Roman" w:hAnsi="Times New Roman" w:cs="Times New Roman"/>
      <w:sz w:val="24"/>
      <w:szCs w:val="24"/>
      <w:lang w:eastAsia="ar-SA"/>
    </w:rPr>
  </w:style>
  <w:style w:type="paragraph" w:customStyle="1" w:styleId="Textoindependienteprimerasangra1">
    <w:name w:val="Texto independiente primera sangría1"/>
    <w:basedOn w:val="Textoindependiente"/>
    <w:uiPriority w:val="99"/>
    <w:rsid w:val="001E7ECA"/>
    <w:pPr>
      <w:suppressAutoHyphens w:val="0"/>
      <w:ind w:firstLine="210"/>
    </w:pPr>
    <w:rPr>
      <w:szCs w:val="24"/>
      <w:lang w:val="es-MX"/>
    </w:rPr>
  </w:style>
  <w:style w:type="paragraph" w:customStyle="1" w:styleId="Textoindependienteprimerasangra21">
    <w:name w:val="Texto independiente primera sangría 21"/>
    <w:basedOn w:val="Sangradetextonormal"/>
    <w:uiPriority w:val="99"/>
    <w:rsid w:val="001E7ECA"/>
    <w:pPr>
      <w:suppressAutoHyphens w:val="0"/>
      <w:ind w:firstLine="210"/>
    </w:pPr>
    <w:rPr>
      <w:szCs w:val="24"/>
      <w:lang w:val="es-MX"/>
    </w:rPr>
  </w:style>
  <w:style w:type="paragraph" w:customStyle="1" w:styleId="Car1">
    <w:name w:val="Car1"/>
    <w:basedOn w:val="Normal"/>
    <w:uiPriority w:val="99"/>
    <w:rsid w:val="001E7ECA"/>
    <w:pPr>
      <w:spacing w:before="60" w:after="160" w:line="240" w:lineRule="exact"/>
    </w:pPr>
    <w:rPr>
      <w:rFonts w:ascii="Verdana" w:eastAsia="Times New Roman" w:hAnsi="Verdana" w:cs="Times New Roman"/>
      <w:color w:val="FF00FF"/>
      <w:sz w:val="20"/>
      <w:szCs w:val="20"/>
      <w:lang w:val="en-US" w:eastAsia="ar-SA"/>
    </w:rPr>
  </w:style>
  <w:style w:type="paragraph" w:customStyle="1" w:styleId="BodyText33">
    <w:name w:val="Body Text 33"/>
    <w:basedOn w:val="Normal"/>
    <w:uiPriority w:val="99"/>
    <w:rsid w:val="001E7ECA"/>
    <w:pPr>
      <w:overflowPunct w:val="0"/>
      <w:autoSpaceDE w:val="0"/>
      <w:spacing w:after="0" w:line="240" w:lineRule="auto"/>
      <w:jc w:val="both"/>
      <w:textAlignment w:val="baseline"/>
    </w:pPr>
    <w:rPr>
      <w:rFonts w:ascii="Arial" w:eastAsia="Times New Roman" w:hAnsi="Arial" w:cs="Times New Roman"/>
      <w:sz w:val="20"/>
      <w:szCs w:val="20"/>
      <w:lang w:val="es-ES_tradnl" w:eastAsia="ar-SA"/>
    </w:rPr>
  </w:style>
  <w:style w:type="paragraph" w:customStyle="1" w:styleId="CarCarCarCar1">
    <w:name w:val="Car Car Car Car1"/>
    <w:basedOn w:val="Normal"/>
    <w:uiPriority w:val="99"/>
    <w:rsid w:val="001E7ECA"/>
    <w:pPr>
      <w:spacing w:after="160" w:line="240" w:lineRule="exact"/>
    </w:pPr>
    <w:rPr>
      <w:rFonts w:ascii="Tahoma" w:eastAsia="Times New Roman" w:hAnsi="Tahoma" w:cs="Times New Roman"/>
      <w:sz w:val="20"/>
      <w:szCs w:val="20"/>
      <w:lang w:val="en-US" w:eastAsia="ar-SA"/>
    </w:rPr>
  </w:style>
  <w:style w:type="paragraph" w:customStyle="1" w:styleId="Textbody">
    <w:name w:val="Text body"/>
    <w:basedOn w:val="Normal"/>
    <w:uiPriority w:val="99"/>
    <w:rsid w:val="001E7ECA"/>
    <w:pPr>
      <w:widowControl w:val="0"/>
      <w:suppressAutoHyphens/>
      <w:autoSpaceDN w:val="0"/>
      <w:spacing w:after="283" w:line="240" w:lineRule="auto"/>
      <w:textAlignment w:val="baseline"/>
    </w:pPr>
    <w:rPr>
      <w:rFonts w:ascii="Times New Roman" w:eastAsia="Arial Unicode MS" w:hAnsi="Times New Roman" w:cs="Tahoma"/>
      <w:color w:val="000000"/>
      <w:kern w:val="3"/>
      <w:sz w:val="24"/>
      <w:szCs w:val="24"/>
      <w:lang w:val="en-US"/>
    </w:rPr>
  </w:style>
  <w:style w:type="paragraph" w:customStyle="1" w:styleId="WW-BodyText212">
    <w:name w:val="WW-Body Text 212"/>
    <w:basedOn w:val="Normal"/>
    <w:uiPriority w:val="99"/>
    <w:rsid w:val="001E7ECA"/>
    <w:pPr>
      <w:suppressAutoHyphens/>
      <w:spacing w:after="0" w:line="240" w:lineRule="auto"/>
      <w:jc w:val="both"/>
    </w:pPr>
    <w:rPr>
      <w:rFonts w:ascii="Arial Narrow" w:eastAsia="Times New Roman" w:hAnsi="Arial Narrow" w:cs="Times New Roman"/>
      <w:szCs w:val="20"/>
      <w:lang w:val="es-ES_tradnl" w:eastAsia="ar-SA"/>
    </w:rPr>
  </w:style>
  <w:style w:type="character" w:customStyle="1" w:styleId="WW8Num24z3">
    <w:name w:val="WW8Num24z3"/>
    <w:uiPriority w:val="99"/>
    <w:rsid w:val="001E7ECA"/>
    <w:rPr>
      <w:rFonts w:ascii="Symbol" w:hAnsi="Symbol"/>
    </w:rPr>
  </w:style>
  <w:style w:type="character" w:customStyle="1" w:styleId="Fuentedeprrafopredeter5">
    <w:name w:val="Fuente de párrafo predeter.5"/>
    <w:uiPriority w:val="99"/>
    <w:rsid w:val="001E7ECA"/>
  </w:style>
  <w:style w:type="character" w:customStyle="1" w:styleId="WW8Num33z1">
    <w:name w:val="WW8Num33z1"/>
    <w:uiPriority w:val="99"/>
    <w:rsid w:val="001E7ECA"/>
    <w:rPr>
      <w:rFonts w:ascii="OpenSymbol" w:hAnsi="OpenSymbol"/>
    </w:rPr>
  </w:style>
  <w:style w:type="character" w:customStyle="1" w:styleId="WW8Num28z3">
    <w:name w:val="WW8Num28z3"/>
    <w:uiPriority w:val="99"/>
    <w:rsid w:val="001E7ECA"/>
    <w:rPr>
      <w:rFonts w:ascii="Symbol" w:hAnsi="Symbol"/>
    </w:rPr>
  </w:style>
  <w:style w:type="character" w:customStyle="1" w:styleId="WW8Num30z3">
    <w:name w:val="WW8Num30z3"/>
    <w:uiPriority w:val="99"/>
    <w:rsid w:val="001E7ECA"/>
    <w:rPr>
      <w:rFonts w:ascii="Symbol" w:hAnsi="Symbol"/>
    </w:rPr>
  </w:style>
  <w:style w:type="character" w:customStyle="1" w:styleId="WW8Num30z4">
    <w:name w:val="WW8Num30z4"/>
    <w:uiPriority w:val="99"/>
    <w:rsid w:val="001E7ECA"/>
    <w:rPr>
      <w:rFonts w:ascii="Courier New" w:hAnsi="Courier New"/>
    </w:rPr>
  </w:style>
  <w:style w:type="character" w:customStyle="1" w:styleId="WW-Absatz-Standardschriftart11111111111111">
    <w:name w:val="WW-Absatz-Standardschriftart11111111111111"/>
    <w:uiPriority w:val="99"/>
    <w:rsid w:val="001E7ECA"/>
  </w:style>
  <w:style w:type="character" w:customStyle="1" w:styleId="WW-Absatz-Standardschriftart111111111111111">
    <w:name w:val="WW-Absatz-Standardschriftart111111111111111"/>
    <w:uiPriority w:val="99"/>
    <w:rsid w:val="001E7ECA"/>
  </w:style>
  <w:style w:type="character" w:customStyle="1" w:styleId="WW-Absatz-Standardschriftart1111111111111111">
    <w:name w:val="WW-Absatz-Standardschriftart1111111111111111"/>
    <w:uiPriority w:val="99"/>
    <w:rsid w:val="001E7ECA"/>
  </w:style>
  <w:style w:type="character" w:customStyle="1" w:styleId="WW-Absatz-Standardschriftart11111111111111111">
    <w:name w:val="WW-Absatz-Standardschriftart11111111111111111"/>
    <w:uiPriority w:val="99"/>
    <w:rsid w:val="001E7ECA"/>
  </w:style>
  <w:style w:type="character" w:customStyle="1" w:styleId="WW8Num31z3">
    <w:name w:val="WW8Num31z3"/>
    <w:uiPriority w:val="99"/>
    <w:rsid w:val="001E7ECA"/>
    <w:rPr>
      <w:rFonts w:ascii="Symbol" w:hAnsi="Symbol"/>
    </w:rPr>
  </w:style>
  <w:style w:type="character" w:customStyle="1" w:styleId="WW8Num31z4">
    <w:name w:val="WW8Num31z4"/>
    <w:uiPriority w:val="99"/>
    <w:rsid w:val="001E7ECA"/>
    <w:rPr>
      <w:rFonts w:ascii="Courier New" w:hAnsi="Courier New"/>
    </w:rPr>
  </w:style>
  <w:style w:type="character" w:customStyle="1" w:styleId="WW-Absatz-Standardschriftart111111111111111111">
    <w:name w:val="WW-Absatz-Standardschriftart111111111111111111"/>
    <w:uiPriority w:val="99"/>
    <w:rsid w:val="001E7ECA"/>
  </w:style>
  <w:style w:type="character" w:customStyle="1" w:styleId="WW8Num32z4">
    <w:name w:val="WW8Num32z4"/>
    <w:uiPriority w:val="99"/>
    <w:rsid w:val="001E7ECA"/>
    <w:rPr>
      <w:rFonts w:ascii="Courier New" w:hAnsi="Courier New"/>
    </w:rPr>
  </w:style>
  <w:style w:type="character" w:customStyle="1" w:styleId="WW-Absatz-Standardschriftart1111111111111111111">
    <w:name w:val="WW-Absatz-Standardschriftart1111111111111111111"/>
    <w:uiPriority w:val="99"/>
    <w:rsid w:val="001E7ECA"/>
  </w:style>
  <w:style w:type="character" w:customStyle="1" w:styleId="WW-Absatz-Standardschriftart11111111111111111111">
    <w:name w:val="WW-Absatz-Standardschriftart11111111111111111111"/>
    <w:uiPriority w:val="99"/>
    <w:rsid w:val="001E7ECA"/>
  </w:style>
  <w:style w:type="character" w:customStyle="1" w:styleId="WW-Absatz-Standardschriftart111111111111111111111">
    <w:name w:val="WW-Absatz-Standardschriftart111111111111111111111"/>
    <w:uiPriority w:val="99"/>
    <w:rsid w:val="001E7ECA"/>
  </w:style>
  <w:style w:type="character" w:customStyle="1" w:styleId="WW-Absatz-Standardschriftart1111111111111111111111">
    <w:name w:val="WW-Absatz-Standardschriftart1111111111111111111111"/>
    <w:uiPriority w:val="99"/>
    <w:rsid w:val="001E7ECA"/>
  </w:style>
  <w:style w:type="character" w:customStyle="1" w:styleId="WW-Absatz-Standardschriftart11111111111111111111111">
    <w:name w:val="WW-Absatz-Standardschriftart11111111111111111111111"/>
    <w:uiPriority w:val="99"/>
    <w:rsid w:val="001E7ECA"/>
  </w:style>
  <w:style w:type="character" w:customStyle="1" w:styleId="WW8Num41z1">
    <w:name w:val="WW8Num41z1"/>
    <w:uiPriority w:val="99"/>
    <w:rsid w:val="001E7ECA"/>
    <w:rPr>
      <w:rFonts w:ascii="Times New Roman" w:hAnsi="Times New Roman"/>
    </w:rPr>
  </w:style>
  <w:style w:type="character" w:customStyle="1" w:styleId="WW8Num41z2">
    <w:name w:val="WW8Num41z2"/>
    <w:rsid w:val="001E7ECA"/>
    <w:rPr>
      <w:b/>
    </w:rPr>
  </w:style>
  <w:style w:type="character" w:customStyle="1" w:styleId="WW8Num42z2">
    <w:name w:val="WW8Num42z2"/>
    <w:uiPriority w:val="99"/>
    <w:rsid w:val="001E7ECA"/>
    <w:rPr>
      <w:rFonts w:ascii="Wingdings" w:hAnsi="Wingdings"/>
    </w:rPr>
  </w:style>
  <w:style w:type="character" w:customStyle="1" w:styleId="WW8Num42z4">
    <w:name w:val="WW8Num42z4"/>
    <w:uiPriority w:val="99"/>
    <w:rsid w:val="001E7ECA"/>
    <w:rPr>
      <w:rFonts w:ascii="Courier New" w:hAnsi="Courier New"/>
    </w:rPr>
  </w:style>
  <w:style w:type="character" w:customStyle="1" w:styleId="WW8Num45z3">
    <w:name w:val="WW8Num45z3"/>
    <w:uiPriority w:val="99"/>
    <w:rsid w:val="001E7ECA"/>
    <w:rPr>
      <w:rFonts w:ascii="Symbol" w:hAnsi="Symbol"/>
    </w:rPr>
  </w:style>
  <w:style w:type="character" w:customStyle="1" w:styleId="WW8Num45z4">
    <w:name w:val="WW8Num45z4"/>
    <w:uiPriority w:val="99"/>
    <w:rsid w:val="001E7ECA"/>
    <w:rPr>
      <w:rFonts w:ascii="Courier New" w:hAnsi="Courier New"/>
    </w:rPr>
  </w:style>
  <w:style w:type="character" w:customStyle="1" w:styleId="WW-Absatz-Standardschriftart111111111111111111111111">
    <w:name w:val="WW-Absatz-Standardschriftart111111111111111111111111"/>
    <w:uiPriority w:val="99"/>
    <w:rsid w:val="001E7ECA"/>
  </w:style>
  <w:style w:type="character" w:customStyle="1" w:styleId="CarCarCar2">
    <w:name w:val="Car Car Car2"/>
    <w:uiPriority w:val="99"/>
    <w:rsid w:val="001E7ECA"/>
    <w:rPr>
      <w:rFonts w:ascii="Arial" w:hAnsi="Arial"/>
      <w:b/>
      <w:sz w:val="24"/>
      <w:lang w:val="es-ES_tradnl"/>
    </w:rPr>
  </w:style>
  <w:style w:type="character" w:customStyle="1" w:styleId="2Car">
    <w:name w:val="2 Car"/>
    <w:uiPriority w:val="99"/>
    <w:rsid w:val="001E7ECA"/>
    <w:rPr>
      <w:rFonts w:ascii="Arial Narrow" w:hAnsi="Arial Narrow"/>
      <w:sz w:val="22"/>
      <w:lang w:val="es-ES_tradnl"/>
    </w:rPr>
  </w:style>
  <w:style w:type="paragraph" w:customStyle="1" w:styleId="Encabezado7">
    <w:name w:val="Encabezado7"/>
    <w:basedOn w:val="Normal"/>
    <w:next w:val="Textoindependiente"/>
    <w:uiPriority w:val="99"/>
    <w:rsid w:val="001E7ECA"/>
    <w:pPr>
      <w:keepNext/>
      <w:suppressAutoHyphens/>
      <w:spacing w:before="240" w:after="120" w:line="240" w:lineRule="auto"/>
    </w:pPr>
    <w:rPr>
      <w:rFonts w:ascii="Arial" w:eastAsia="MS Mincho" w:hAnsi="Arial" w:cs="Tahoma"/>
      <w:sz w:val="28"/>
      <w:szCs w:val="28"/>
      <w:lang w:eastAsia="ar-SA"/>
    </w:rPr>
  </w:style>
  <w:style w:type="paragraph" w:customStyle="1" w:styleId="BodyText27">
    <w:name w:val="Body Text 27"/>
    <w:basedOn w:val="Normal"/>
    <w:uiPriority w:val="99"/>
    <w:rsid w:val="001E7ECA"/>
    <w:pPr>
      <w:overflowPunct w:val="0"/>
      <w:autoSpaceDE w:val="0"/>
      <w:spacing w:after="0" w:line="240" w:lineRule="auto"/>
      <w:ind w:firstLine="360"/>
      <w:jc w:val="both"/>
      <w:textAlignment w:val="baseline"/>
    </w:pPr>
    <w:rPr>
      <w:rFonts w:ascii="Arial" w:eastAsia="Times New Roman" w:hAnsi="Arial" w:cs="Times New Roman"/>
      <w:sz w:val="24"/>
      <w:szCs w:val="20"/>
      <w:lang w:eastAsia="ar-SA"/>
    </w:rPr>
  </w:style>
  <w:style w:type="paragraph" w:customStyle="1" w:styleId="BlockText3">
    <w:name w:val="Block Text3"/>
    <w:basedOn w:val="Normal"/>
    <w:uiPriority w:val="99"/>
    <w:rsid w:val="001E7ECA"/>
    <w:pPr>
      <w:tabs>
        <w:tab w:val="left" w:pos="-12373"/>
        <w:tab w:val="left" w:pos="-2591"/>
      </w:tabs>
      <w:overflowPunct w:val="0"/>
      <w:autoSpaceDE w:val="0"/>
      <w:spacing w:after="0" w:line="240" w:lineRule="auto"/>
      <w:ind w:left="1843" w:right="51"/>
      <w:jc w:val="both"/>
      <w:textAlignment w:val="baseline"/>
    </w:pPr>
    <w:rPr>
      <w:rFonts w:ascii="Arial" w:eastAsia="Times New Roman" w:hAnsi="Arial" w:cs="Times New Roman"/>
      <w:sz w:val="24"/>
      <w:szCs w:val="20"/>
      <w:lang w:val="es-ES_tradnl" w:eastAsia="ar-SA"/>
    </w:rPr>
  </w:style>
  <w:style w:type="paragraph" w:customStyle="1" w:styleId="BodyTextIndent32">
    <w:name w:val="Body Text Indent 32"/>
    <w:basedOn w:val="Normal"/>
    <w:uiPriority w:val="99"/>
    <w:rsid w:val="001E7ECA"/>
    <w:pPr>
      <w:overflowPunct w:val="0"/>
      <w:autoSpaceDE w:val="0"/>
      <w:spacing w:after="0" w:line="240" w:lineRule="auto"/>
      <w:ind w:left="1418" w:hanging="567"/>
      <w:jc w:val="both"/>
      <w:textAlignment w:val="baseline"/>
    </w:pPr>
    <w:rPr>
      <w:rFonts w:ascii="Arial" w:eastAsia="Times New Roman" w:hAnsi="Arial" w:cs="Times New Roman"/>
      <w:szCs w:val="20"/>
      <w:lang w:val="es-ES_tradnl" w:eastAsia="ar-SA"/>
    </w:rPr>
  </w:style>
  <w:style w:type="paragraph" w:customStyle="1" w:styleId="CharChar1">
    <w:name w:val="Char Char1"/>
    <w:basedOn w:val="Normal"/>
    <w:uiPriority w:val="99"/>
    <w:rsid w:val="001E7ECA"/>
    <w:pPr>
      <w:widowControl w:val="0"/>
      <w:spacing w:after="160" w:line="240" w:lineRule="exact"/>
    </w:pPr>
    <w:rPr>
      <w:rFonts w:ascii="Tahoma" w:eastAsia="Times New Roman" w:hAnsi="Tahoma" w:cs="Times New Roman"/>
      <w:sz w:val="20"/>
      <w:szCs w:val="20"/>
      <w:lang w:val="en-US" w:eastAsia="ar-SA"/>
    </w:rPr>
  </w:style>
  <w:style w:type="paragraph" w:customStyle="1" w:styleId="15">
    <w:name w:val="15"/>
    <w:basedOn w:val="Normal"/>
    <w:uiPriority w:val="99"/>
    <w:rsid w:val="001E7ECA"/>
    <w:pPr>
      <w:widowControl w:val="0"/>
      <w:tabs>
        <w:tab w:val="left" w:pos="1584"/>
        <w:tab w:val="left" w:pos="2694"/>
        <w:tab w:val="left" w:pos="3024"/>
        <w:tab w:val="left" w:pos="4608"/>
        <w:tab w:val="left" w:pos="5812"/>
      </w:tabs>
      <w:spacing w:after="0" w:line="360" w:lineRule="auto"/>
      <w:ind w:firstLine="851"/>
      <w:jc w:val="both"/>
    </w:pPr>
    <w:rPr>
      <w:rFonts w:ascii="CG Times (WN)" w:eastAsia="Times New Roman" w:hAnsi="CG Times (WN)" w:cs="Times New Roman"/>
      <w:sz w:val="24"/>
      <w:szCs w:val="20"/>
      <w:lang w:val="es-ES_tradnl" w:eastAsia="ar-SA"/>
    </w:rPr>
  </w:style>
  <w:style w:type="paragraph" w:customStyle="1" w:styleId="NormalArial">
    <w:name w:val="Normal + Arial"/>
    <w:basedOn w:val="Sangradetextonormal"/>
    <w:uiPriority w:val="99"/>
    <w:rsid w:val="001E7ECA"/>
    <w:pPr>
      <w:suppressAutoHyphens w:val="0"/>
      <w:autoSpaceDE w:val="0"/>
      <w:spacing w:after="0" w:line="360" w:lineRule="auto"/>
      <w:ind w:left="1068" w:firstLine="348"/>
    </w:pPr>
    <w:rPr>
      <w:rFonts w:ascii="Arial" w:hAnsi="Arial" w:cs="Arial"/>
      <w:sz w:val="20"/>
      <w:lang w:val="es-ES_tradnl"/>
    </w:rPr>
  </w:style>
  <w:style w:type="paragraph" w:customStyle="1" w:styleId="Arial2">
    <w:name w:val="Arial2"/>
    <w:basedOn w:val="Normal"/>
    <w:uiPriority w:val="99"/>
    <w:rsid w:val="001E7ECA"/>
    <w:pPr>
      <w:overflowPunct w:val="0"/>
      <w:autoSpaceDE w:val="0"/>
      <w:spacing w:before="120" w:after="0" w:line="240" w:lineRule="auto"/>
      <w:jc w:val="both"/>
      <w:textAlignment w:val="baseline"/>
    </w:pPr>
    <w:rPr>
      <w:rFonts w:ascii="Arial" w:eastAsia="Times New Roman" w:hAnsi="Arial" w:cs="Times New Roman"/>
      <w:sz w:val="20"/>
      <w:szCs w:val="20"/>
      <w:lang w:eastAsia="ar-SA"/>
    </w:rPr>
  </w:style>
  <w:style w:type="paragraph" w:customStyle="1" w:styleId="p8">
    <w:name w:val="p8"/>
    <w:basedOn w:val="Normal"/>
    <w:uiPriority w:val="99"/>
    <w:rsid w:val="001E7ECA"/>
    <w:pPr>
      <w:widowControl w:val="0"/>
      <w:tabs>
        <w:tab w:val="left" w:pos="18800"/>
      </w:tabs>
      <w:overflowPunct w:val="0"/>
      <w:autoSpaceDE w:val="0"/>
      <w:spacing w:after="0" w:line="240" w:lineRule="atLeast"/>
      <w:ind w:left="620"/>
      <w:textAlignment w:val="baseline"/>
    </w:pPr>
    <w:rPr>
      <w:rFonts w:ascii="Arial" w:eastAsia="Times New Roman" w:hAnsi="Arial" w:cs="Times New Roman"/>
      <w:sz w:val="24"/>
      <w:szCs w:val="20"/>
      <w:lang w:eastAsia="ar-SA"/>
    </w:rPr>
  </w:style>
  <w:style w:type="paragraph" w:customStyle="1" w:styleId="HTMLconformatoprevio1">
    <w:name w:val="HTML con formato previo1"/>
    <w:basedOn w:val="Normal"/>
    <w:uiPriority w:val="99"/>
    <w:rsid w:val="001E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spacing w:after="0" w:line="240" w:lineRule="auto"/>
      <w:textAlignment w:val="baseline"/>
    </w:pPr>
    <w:rPr>
      <w:rFonts w:ascii="Courier New" w:eastAsia="Times New Roman" w:hAnsi="Courier New" w:cs="Times New Roman"/>
      <w:sz w:val="20"/>
      <w:szCs w:val="20"/>
      <w:lang w:eastAsia="ar-SA"/>
    </w:rPr>
  </w:style>
  <w:style w:type="paragraph" w:customStyle="1" w:styleId="m">
    <w:name w:val="m"/>
    <w:basedOn w:val="Normal"/>
    <w:uiPriority w:val="99"/>
    <w:rsid w:val="001E7ECA"/>
    <w:pPr>
      <w:overflowPunct w:val="0"/>
      <w:autoSpaceDE w:val="0"/>
      <w:spacing w:before="100" w:after="100" w:line="240" w:lineRule="auto"/>
      <w:textAlignment w:val="baseline"/>
    </w:pPr>
    <w:rPr>
      <w:rFonts w:ascii="Times New Roman" w:eastAsia="Times New Roman" w:hAnsi="Times New Roman" w:cs="Times New Roman"/>
      <w:color w:val="0000FF"/>
      <w:sz w:val="24"/>
      <w:szCs w:val="20"/>
      <w:lang w:eastAsia="ar-SA"/>
    </w:rPr>
  </w:style>
  <w:style w:type="paragraph" w:customStyle="1" w:styleId="b">
    <w:name w:val="b"/>
    <w:basedOn w:val="Normal"/>
    <w:uiPriority w:val="99"/>
    <w:rsid w:val="001E7ECA"/>
    <w:pPr>
      <w:overflowPunct w:val="0"/>
      <w:autoSpaceDE w:val="0"/>
      <w:spacing w:before="100" w:after="100" w:line="240" w:lineRule="auto"/>
      <w:textAlignment w:val="baseline"/>
    </w:pPr>
    <w:rPr>
      <w:rFonts w:ascii="Courier New" w:eastAsia="Times New Roman" w:hAnsi="Courier New" w:cs="Times New Roman"/>
      <w:b/>
      <w:color w:val="FF0000"/>
      <w:sz w:val="24"/>
      <w:szCs w:val="20"/>
      <w:lang w:eastAsia="ar-SA"/>
    </w:rPr>
  </w:style>
  <w:style w:type="paragraph" w:customStyle="1" w:styleId="e">
    <w:name w:val="e"/>
    <w:basedOn w:val="Normal"/>
    <w:uiPriority w:val="99"/>
    <w:rsid w:val="001E7ECA"/>
    <w:pPr>
      <w:overflowPunct w:val="0"/>
      <w:autoSpaceDE w:val="0"/>
      <w:spacing w:before="100" w:after="100" w:line="240" w:lineRule="auto"/>
      <w:ind w:left="240" w:right="240" w:hanging="240"/>
      <w:textAlignment w:val="baseline"/>
    </w:pPr>
    <w:rPr>
      <w:rFonts w:ascii="Times New Roman" w:eastAsia="Times New Roman" w:hAnsi="Times New Roman" w:cs="Times New Roman"/>
      <w:sz w:val="24"/>
      <w:szCs w:val="20"/>
      <w:lang w:eastAsia="ar-SA"/>
    </w:rPr>
  </w:style>
  <w:style w:type="paragraph" w:customStyle="1" w:styleId="BlockText4">
    <w:name w:val="Block Text4"/>
    <w:basedOn w:val="Normal"/>
    <w:uiPriority w:val="99"/>
    <w:rsid w:val="001E7ECA"/>
    <w:pPr>
      <w:tabs>
        <w:tab w:val="left" w:pos="-12373"/>
        <w:tab w:val="left" w:pos="-2591"/>
      </w:tabs>
      <w:overflowPunct w:val="0"/>
      <w:autoSpaceDE w:val="0"/>
      <w:spacing w:after="0" w:line="240" w:lineRule="auto"/>
      <w:ind w:left="1843" w:right="51"/>
      <w:jc w:val="both"/>
      <w:textAlignment w:val="baseline"/>
    </w:pPr>
    <w:rPr>
      <w:rFonts w:ascii="Arial" w:eastAsia="Times New Roman" w:hAnsi="Arial" w:cs="Times New Roman"/>
      <w:sz w:val="24"/>
      <w:szCs w:val="20"/>
      <w:lang w:val="es-ES_tradnl" w:eastAsia="ar-SA"/>
    </w:rPr>
  </w:style>
  <w:style w:type="paragraph" w:customStyle="1" w:styleId="heading1">
    <w:name w:val="heading1"/>
    <w:basedOn w:val="Normal"/>
    <w:uiPriority w:val="99"/>
    <w:rsid w:val="001E7ECA"/>
    <w:pPr>
      <w:shd w:val="clear" w:color="auto" w:fill="000080"/>
      <w:overflowPunct w:val="0"/>
      <w:autoSpaceDE w:val="0"/>
      <w:spacing w:after="0" w:line="240" w:lineRule="auto"/>
      <w:ind w:left="-600"/>
      <w:textAlignment w:val="baseline"/>
    </w:pPr>
    <w:rPr>
      <w:rFonts w:ascii="Tahoma" w:eastAsia="Times New Roman" w:hAnsi="Tahoma" w:cs="Times New Roman"/>
      <w:color w:val="FFFFFF"/>
      <w:sz w:val="52"/>
      <w:szCs w:val="20"/>
      <w:lang w:eastAsia="ar-SA"/>
    </w:rPr>
  </w:style>
  <w:style w:type="paragraph" w:customStyle="1" w:styleId="intro">
    <w:name w:val="intro"/>
    <w:basedOn w:val="Normal"/>
    <w:uiPriority w:val="99"/>
    <w:rsid w:val="001E7ECA"/>
    <w:pPr>
      <w:overflowPunct w:val="0"/>
      <w:autoSpaceDE w:val="0"/>
      <w:spacing w:after="240" w:line="240" w:lineRule="auto"/>
      <w:ind w:left="-300"/>
      <w:textAlignment w:val="baseline"/>
    </w:pPr>
    <w:rPr>
      <w:rFonts w:ascii="Verdana" w:eastAsia="Times New Roman" w:hAnsi="Verdana" w:cs="Times New Roman"/>
      <w:color w:val="000000"/>
      <w:sz w:val="24"/>
      <w:szCs w:val="20"/>
      <w:lang w:eastAsia="ar-SA"/>
    </w:rPr>
  </w:style>
  <w:style w:type="paragraph" w:customStyle="1" w:styleId="p9">
    <w:name w:val="p9"/>
    <w:basedOn w:val="Normal"/>
    <w:uiPriority w:val="99"/>
    <w:rsid w:val="001E7ECA"/>
    <w:pPr>
      <w:widowControl w:val="0"/>
      <w:tabs>
        <w:tab w:val="left" w:pos="720"/>
      </w:tabs>
      <w:overflowPunct w:val="0"/>
      <w:autoSpaceDE w:val="0"/>
      <w:spacing w:after="0" w:line="280" w:lineRule="atLeast"/>
      <w:textAlignment w:val="baseline"/>
    </w:pPr>
    <w:rPr>
      <w:rFonts w:ascii="Arial" w:eastAsia="Times New Roman" w:hAnsi="Arial" w:cs="Times New Roman"/>
      <w:sz w:val="24"/>
      <w:szCs w:val="20"/>
      <w:lang w:eastAsia="ar-SA"/>
    </w:rPr>
  </w:style>
  <w:style w:type="paragraph" w:customStyle="1" w:styleId="NormalARIAL0">
    <w:name w:val="Normal+ARIAL"/>
    <w:basedOn w:val="Normal"/>
    <w:uiPriority w:val="99"/>
    <w:rsid w:val="001E7ECA"/>
    <w:pPr>
      <w:spacing w:after="0" w:line="240" w:lineRule="auto"/>
      <w:jc w:val="both"/>
    </w:pPr>
    <w:rPr>
      <w:rFonts w:ascii="Arial" w:eastAsia="Times New Roman" w:hAnsi="Arial" w:cs="Times New Roman"/>
      <w:sz w:val="18"/>
      <w:szCs w:val="20"/>
      <w:lang w:eastAsia="ar-SA"/>
    </w:rPr>
  </w:style>
  <w:style w:type="paragraph" w:customStyle="1" w:styleId="WW-BodyText21">
    <w:name w:val="WW-Body Text 21"/>
    <w:basedOn w:val="Normal"/>
    <w:uiPriority w:val="99"/>
    <w:rsid w:val="001E7ECA"/>
    <w:pPr>
      <w:widowControl w:val="0"/>
      <w:suppressAutoHyphens/>
      <w:spacing w:after="0" w:line="240" w:lineRule="auto"/>
      <w:jc w:val="both"/>
    </w:pPr>
    <w:rPr>
      <w:rFonts w:ascii="Arial" w:eastAsia="Times New Roman" w:hAnsi="Arial" w:cs="Times New Roman"/>
      <w:sz w:val="20"/>
      <w:szCs w:val="20"/>
      <w:lang w:eastAsia="ar-SA"/>
    </w:rPr>
  </w:style>
  <w:style w:type="paragraph" w:customStyle="1" w:styleId="WW-BodyText3">
    <w:name w:val="WW-Body Text 3"/>
    <w:basedOn w:val="Normal"/>
    <w:uiPriority w:val="99"/>
    <w:rsid w:val="001E7ECA"/>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CarCar28">
    <w:name w:val="Car Car28"/>
    <w:basedOn w:val="Fuentedeprrafopredeter"/>
    <w:uiPriority w:val="99"/>
    <w:rsid w:val="001E7ECA"/>
    <w:rPr>
      <w:rFonts w:cs="Times New Roman"/>
      <w:sz w:val="24"/>
      <w:lang w:val="es-ES" w:eastAsia="ar-SA" w:bidi="ar-SA"/>
    </w:rPr>
  </w:style>
  <w:style w:type="character" w:customStyle="1" w:styleId="CarCar23">
    <w:name w:val="Car Car23"/>
    <w:basedOn w:val="Fuentedeprrafopredeter"/>
    <w:uiPriority w:val="99"/>
    <w:rsid w:val="001E7ECA"/>
    <w:rPr>
      <w:rFonts w:ascii="Arial" w:hAnsi="Arial" w:cs="Times New Roman"/>
      <w:sz w:val="18"/>
      <w:lang w:eastAsia="es-ES"/>
    </w:rPr>
  </w:style>
  <w:style w:type="character" w:customStyle="1" w:styleId="WW8Num8z2">
    <w:name w:val="WW8Num8z2"/>
    <w:uiPriority w:val="99"/>
    <w:rsid w:val="001E7ECA"/>
    <w:rPr>
      <w:rFonts w:ascii="Wingdings" w:hAnsi="Wingdings"/>
    </w:rPr>
  </w:style>
  <w:style w:type="character" w:customStyle="1" w:styleId="WW8Num11z1">
    <w:name w:val="WW8Num11z1"/>
    <w:uiPriority w:val="99"/>
    <w:rsid w:val="001E7ECA"/>
    <w:rPr>
      <w:rFonts w:ascii="Courier New" w:hAnsi="Courier New"/>
    </w:rPr>
  </w:style>
  <w:style w:type="character" w:customStyle="1" w:styleId="WW8Num11z2">
    <w:name w:val="WW8Num11z2"/>
    <w:uiPriority w:val="99"/>
    <w:rsid w:val="001E7ECA"/>
    <w:rPr>
      <w:rFonts w:ascii="Wingdings" w:hAnsi="Wingdings"/>
    </w:rPr>
  </w:style>
  <w:style w:type="character" w:customStyle="1" w:styleId="WW8Num6z4">
    <w:name w:val="WW8Num6z4"/>
    <w:uiPriority w:val="99"/>
    <w:rsid w:val="001E7ECA"/>
    <w:rPr>
      <w:rFonts w:ascii="Courier New" w:hAnsi="Courier New"/>
    </w:rPr>
  </w:style>
  <w:style w:type="paragraph" w:customStyle="1" w:styleId="CarCarCarCar2">
    <w:name w:val="Car Car Car Car2"/>
    <w:basedOn w:val="Normal"/>
    <w:uiPriority w:val="99"/>
    <w:rsid w:val="001E7ECA"/>
    <w:pPr>
      <w:suppressAutoHyphens/>
      <w:spacing w:after="160" w:line="240" w:lineRule="exact"/>
    </w:pPr>
    <w:rPr>
      <w:rFonts w:ascii="Tahoma" w:eastAsia="Times New Roman" w:hAnsi="Tahoma" w:cs="Times New Roman"/>
      <w:sz w:val="20"/>
      <w:szCs w:val="20"/>
      <w:lang w:val="en-US" w:eastAsia="ar-SA"/>
    </w:rPr>
  </w:style>
  <w:style w:type="paragraph" w:customStyle="1" w:styleId="Car2">
    <w:name w:val="Car2"/>
    <w:basedOn w:val="Normal"/>
    <w:uiPriority w:val="99"/>
    <w:rsid w:val="001E7ECA"/>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CarCarCarCarCarCarCarCarCarCar1">
    <w:name w:val="Car Car Car Car Car Car Car Car Car Car1"/>
    <w:basedOn w:val="Normal"/>
    <w:uiPriority w:val="99"/>
    <w:rsid w:val="001E7ECA"/>
    <w:pPr>
      <w:suppressAutoHyphens/>
      <w:spacing w:after="160" w:line="240" w:lineRule="exact"/>
    </w:pPr>
    <w:rPr>
      <w:rFonts w:ascii="Tahoma" w:eastAsia="Times New Roman" w:hAnsi="Tahoma" w:cs="Times New Roman"/>
      <w:sz w:val="20"/>
      <w:szCs w:val="20"/>
      <w:lang w:val="en-US" w:eastAsia="ar-SA"/>
    </w:rPr>
  </w:style>
  <w:style w:type="paragraph" w:customStyle="1" w:styleId="CarCarCarCarCarCarCar1">
    <w:name w:val="Car Car Car Car Car Car Car1"/>
    <w:basedOn w:val="Normal"/>
    <w:uiPriority w:val="99"/>
    <w:rsid w:val="001E7ECA"/>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bodytext3">
    <w:name w:val="bodytext3"/>
    <w:basedOn w:val="Normal"/>
    <w:uiPriority w:val="99"/>
    <w:rsid w:val="001E7ECA"/>
    <w:pPr>
      <w:suppressAutoHyphens/>
      <w:spacing w:after="0" w:line="240" w:lineRule="auto"/>
      <w:jc w:val="both"/>
    </w:pPr>
    <w:rPr>
      <w:rFonts w:ascii="Arial" w:eastAsia="Times New Roman" w:hAnsi="Arial" w:cs="Arial"/>
      <w:b/>
      <w:bCs/>
      <w:sz w:val="24"/>
      <w:szCs w:val="24"/>
      <w:lang w:val="es-ES" w:eastAsia="ar-SA"/>
    </w:rPr>
  </w:style>
  <w:style w:type="paragraph" w:customStyle="1" w:styleId="bodytext210">
    <w:name w:val="bodytext21"/>
    <w:basedOn w:val="Normal"/>
    <w:uiPriority w:val="99"/>
    <w:rsid w:val="001E7ECA"/>
    <w:pPr>
      <w:suppressAutoHyphens/>
      <w:spacing w:after="0" w:line="240" w:lineRule="auto"/>
      <w:ind w:left="426" w:hanging="426"/>
      <w:jc w:val="both"/>
    </w:pPr>
    <w:rPr>
      <w:rFonts w:ascii="Arial" w:eastAsia="Times New Roman" w:hAnsi="Arial" w:cs="Arial"/>
      <w:sz w:val="24"/>
      <w:szCs w:val="24"/>
      <w:lang w:val="es-ES" w:eastAsia="ar-SA"/>
    </w:rPr>
  </w:style>
  <w:style w:type="paragraph" w:customStyle="1" w:styleId="Sangra2detindependiente4">
    <w:name w:val="Sangría 2 de t. independiente4"/>
    <w:basedOn w:val="Normal"/>
    <w:uiPriority w:val="99"/>
    <w:rsid w:val="001E7ECA"/>
    <w:pPr>
      <w:suppressAutoHyphens/>
      <w:overflowPunct w:val="0"/>
      <w:autoSpaceDE w:val="0"/>
      <w:spacing w:before="100" w:after="0" w:line="240" w:lineRule="auto"/>
      <w:ind w:left="1985"/>
      <w:jc w:val="both"/>
      <w:textAlignment w:val="baseline"/>
    </w:pPr>
    <w:rPr>
      <w:rFonts w:ascii="Arial" w:eastAsia="Times New Roman" w:hAnsi="Arial" w:cs="Times New Roman"/>
      <w:szCs w:val="20"/>
      <w:lang w:val="es-ES" w:eastAsia="ar-SA"/>
    </w:rPr>
  </w:style>
  <w:style w:type="paragraph" w:customStyle="1" w:styleId="Sangra2detindependiente5">
    <w:name w:val="Sangría 2 de t. independiente5"/>
    <w:basedOn w:val="Normal"/>
    <w:rsid w:val="001E7ECA"/>
    <w:pPr>
      <w:suppressAutoHyphens/>
      <w:overflowPunct w:val="0"/>
      <w:autoSpaceDE w:val="0"/>
      <w:spacing w:before="100" w:after="0" w:line="240" w:lineRule="auto"/>
      <w:ind w:left="1985"/>
      <w:jc w:val="both"/>
      <w:textAlignment w:val="baseline"/>
    </w:pPr>
    <w:rPr>
      <w:rFonts w:ascii="Arial" w:eastAsia="Times New Roman" w:hAnsi="Arial" w:cs="Times New Roman"/>
      <w:szCs w:val="20"/>
      <w:lang w:val="es-ES" w:eastAsia="ar-SA"/>
    </w:rPr>
  </w:style>
  <w:style w:type="numbering" w:customStyle="1" w:styleId="Sinlista6">
    <w:name w:val="Sin lista6"/>
    <w:next w:val="Sinlista"/>
    <w:uiPriority w:val="99"/>
    <w:semiHidden/>
    <w:rsid w:val="00084C70"/>
  </w:style>
  <w:style w:type="character" w:customStyle="1" w:styleId="CarCar">
    <w:name w:val="Car Car"/>
    <w:semiHidden/>
    <w:locked/>
    <w:rsid w:val="00084C70"/>
    <w:rPr>
      <w:rFonts w:ascii="Arial Narrow" w:hAnsi="Arial Narrow"/>
      <w:sz w:val="22"/>
      <w:szCs w:val="22"/>
      <w:lang w:val="es-ES_tradnl" w:eastAsia="es-ES" w:bidi="ar-SA"/>
    </w:rPr>
  </w:style>
  <w:style w:type="paragraph" w:customStyle="1" w:styleId="MMNotes">
    <w:name w:val="MM Notes"/>
    <w:basedOn w:val="Textoindependiente"/>
    <w:link w:val="MMNotesCar"/>
    <w:rsid w:val="00076ABC"/>
    <w:pPr>
      <w:suppressAutoHyphens w:val="0"/>
      <w:spacing w:line="259" w:lineRule="auto"/>
    </w:pPr>
  </w:style>
  <w:style w:type="character" w:customStyle="1" w:styleId="MMNotesCar">
    <w:name w:val="MM Notes Car"/>
    <w:basedOn w:val="TextoindependienteCar"/>
    <w:link w:val="MMNotes"/>
    <w:rsid w:val="00076ABC"/>
    <w:rPr>
      <w:rFonts w:ascii="Times New Roman" w:eastAsia="Times New Roman" w:hAnsi="Times New Roman" w:cs="Times New Roman"/>
      <w:sz w:val="24"/>
      <w:szCs w:val="20"/>
      <w:lang w:val="es-ES" w:eastAsia="ar-SA"/>
    </w:rPr>
  </w:style>
  <w:style w:type="paragraph" w:customStyle="1" w:styleId="MMTopic1">
    <w:name w:val="MM Topic 1"/>
    <w:basedOn w:val="TtulodeTDC"/>
    <w:link w:val="MMTopic1Car"/>
    <w:autoRedefine/>
    <w:qFormat/>
    <w:rsid w:val="009F7132"/>
    <w:pPr>
      <w:numPr>
        <w:numId w:val="15"/>
      </w:numPr>
      <w:spacing w:before="240" w:line="480" w:lineRule="auto"/>
      <w:jc w:val="center"/>
      <w:outlineLvl w:val="0"/>
    </w:pPr>
    <w:rPr>
      <w:rFonts w:asciiTheme="majorHAnsi" w:eastAsiaTheme="majorEastAsia" w:hAnsiTheme="majorHAnsi" w:cstheme="majorBidi"/>
      <w:b w:val="0"/>
      <w:bCs w:val="0"/>
      <w:color w:val="984806" w:themeColor="accent6" w:themeShade="80"/>
      <w:sz w:val="40"/>
      <w:szCs w:val="32"/>
      <w:lang w:val="es-MX"/>
    </w:rPr>
  </w:style>
  <w:style w:type="paragraph" w:customStyle="1" w:styleId="MMGTopic2">
    <w:name w:val="MMG Topic 2"/>
    <w:basedOn w:val="ndice1"/>
    <w:next w:val="Normal"/>
    <w:link w:val="MMGTopic2Car"/>
    <w:autoRedefine/>
    <w:qFormat/>
    <w:rsid w:val="003D741C"/>
    <w:pPr>
      <w:widowControl/>
      <w:suppressAutoHyphens w:val="0"/>
      <w:overflowPunct/>
      <w:autoSpaceDE/>
      <w:ind w:firstLine="993"/>
      <w:jc w:val="both"/>
      <w:textAlignment w:val="auto"/>
      <w:outlineLvl w:val="1"/>
    </w:pPr>
    <w:rPr>
      <w:rFonts w:ascii="Arial" w:eastAsiaTheme="minorHAnsi" w:hAnsi="Arial" w:cs="Arial"/>
      <w:b/>
      <w:sz w:val="22"/>
      <w:szCs w:val="22"/>
      <w:lang w:val="es-MX" w:eastAsia="en-US"/>
    </w:rPr>
  </w:style>
  <w:style w:type="character" w:customStyle="1" w:styleId="MMGTopic2Car">
    <w:name w:val="MMG Topic 2 Car"/>
    <w:basedOn w:val="Fuentedeprrafopredeter"/>
    <w:link w:val="MMGTopic2"/>
    <w:rsid w:val="003D741C"/>
    <w:rPr>
      <w:rFonts w:ascii="Arial" w:hAnsi="Arial" w:cs="Arial"/>
      <w:b/>
      <w:noProof/>
    </w:rPr>
  </w:style>
  <w:style w:type="paragraph" w:customStyle="1" w:styleId="MMTopic3">
    <w:name w:val="MM Topic 3"/>
    <w:basedOn w:val="ndice3"/>
    <w:link w:val="MMTopic3Car"/>
    <w:autoRedefine/>
    <w:qFormat/>
    <w:rsid w:val="009F7132"/>
    <w:pPr>
      <w:widowControl/>
      <w:numPr>
        <w:ilvl w:val="2"/>
        <w:numId w:val="15"/>
      </w:numPr>
      <w:tabs>
        <w:tab w:val="num" w:pos="360"/>
      </w:tabs>
      <w:suppressAutoHyphens w:val="0"/>
      <w:overflowPunct/>
      <w:autoSpaceDE/>
      <w:spacing w:line="360" w:lineRule="auto"/>
      <w:ind w:left="660" w:hanging="220"/>
      <w:textAlignment w:val="auto"/>
    </w:pPr>
    <w:rPr>
      <w:rFonts w:asciiTheme="minorHAnsi" w:eastAsiaTheme="minorHAnsi" w:hAnsiTheme="minorHAnsi" w:cstheme="minorBidi"/>
      <w:color w:val="984806" w:themeColor="accent6" w:themeShade="80"/>
      <w:sz w:val="28"/>
      <w:szCs w:val="22"/>
      <w:lang w:val="es-MX" w:eastAsia="en-US"/>
    </w:rPr>
  </w:style>
  <w:style w:type="paragraph" w:customStyle="1" w:styleId="MMTopic4">
    <w:name w:val="MM Topic 4"/>
    <w:basedOn w:val="ndice3"/>
    <w:link w:val="MMTopic4Car"/>
    <w:autoRedefine/>
    <w:qFormat/>
    <w:rsid w:val="009F7132"/>
    <w:pPr>
      <w:widowControl/>
      <w:numPr>
        <w:ilvl w:val="3"/>
        <w:numId w:val="15"/>
      </w:numPr>
      <w:suppressAutoHyphens w:val="0"/>
      <w:overflowPunct/>
      <w:autoSpaceDE/>
      <w:spacing w:line="360" w:lineRule="auto"/>
      <w:textAlignment w:val="auto"/>
    </w:pPr>
    <w:rPr>
      <w:rFonts w:asciiTheme="minorHAnsi" w:eastAsiaTheme="minorHAnsi" w:hAnsiTheme="minorHAnsi" w:cstheme="minorBidi"/>
      <w:b/>
      <w:color w:val="984806" w:themeColor="accent6" w:themeShade="80"/>
      <w:sz w:val="24"/>
      <w:szCs w:val="22"/>
      <w:lang w:val="es-MX" w:eastAsia="en-US"/>
    </w:rPr>
  </w:style>
  <w:style w:type="table" w:customStyle="1" w:styleId="Tabladecuadrcula4-nfasis61">
    <w:name w:val="Tabla de cuadrícula 4 - Énfasis 61"/>
    <w:basedOn w:val="Tablanormal"/>
    <w:uiPriority w:val="49"/>
    <w:rsid w:val="009F713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Bullets1">
    <w:name w:val="Bullets 1"/>
    <w:rsid w:val="00B7168C"/>
    <w:pPr>
      <w:tabs>
        <w:tab w:val="left" w:pos="2520"/>
      </w:tabs>
      <w:autoSpaceDE w:val="0"/>
      <w:autoSpaceDN w:val="0"/>
      <w:adjustRightInd w:val="0"/>
      <w:spacing w:before="28" w:after="56" w:line="240" w:lineRule="auto"/>
      <w:ind w:left="2520" w:hanging="360"/>
      <w:jc w:val="both"/>
    </w:pPr>
    <w:rPr>
      <w:rFonts w:ascii="Arial" w:eastAsia="Times New Roman" w:hAnsi="Arial" w:cs="Arial"/>
      <w:sz w:val="24"/>
      <w:szCs w:val="24"/>
      <w:lang w:eastAsia="es-ES"/>
    </w:rPr>
  </w:style>
  <w:style w:type="paragraph" w:customStyle="1" w:styleId="MMTitle">
    <w:name w:val="MM Title"/>
    <w:basedOn w:val="Ttulo"/>
    <w:link w:val="MMTitleCar"/>
    <w:rsid w:val="005D62E5"/>
    <w:pPr>
      <w:suppressAutoHyphens w:val="0"/>
      <w:contextualSpacing/>
      <w:jc w:val="left"/>
    </w:pPr>
    <w:rPr>
      <w:rFonts w:asciiTheme="majorHAnsi" w:eastAsiaTheme="majorEastAsia" w:hAnsiTheme="majorHAnsi" w:cstheme="majorBidi"/>
      <w:b w:val="0"/>
      <w:noProof w:val="0"/>
      <w:spacing w:val="-10"/>
      <w:kern w:val="28"/>
      <w:sz w:val="56"/>
      <w:szCs w:val="56"/>
      <w:lang w:val="es-MX" w:eastAsia="en-US"/>
    </w:rPr>
  </w:style>
  <w:style w:type="character" w:customStyle="1" w:styleId="MMTitleCar">
    <w:name w:val="MM Title Car"/>
    <w:basedOn w:val="TtuloCar"/>
    <w:link w:val="MMTitle"/>
    <w:rsid w:val="005D62E5"/>
    <w:rPr>
      <w:rFonts w:asciiTheme="majorHAnsi" w:eastAsiaTheme="majorEastAsia" w:hAnsiTheme="majorHAnsi" w:cstheme="majorBidi"/>
      <w:b/>
      <w:spacing w:val="-10"/>
      <w:kern w:val="28"/>
      <w:sz w:val="56"/>
      <w:szCs w:val="56"/>
      <w:lang w:val="es-ES" w:eastAsia="ar-SA"/>
    </w:rPr>
  </w:style>
  <w:style w:type="character" w:customStyle="1" w:styleId="TtulodeTDCCar">
    <w:name w:val="Título de TDC Car"/>
    <w:basedOn w:val="Ttulo1Car"/>
    <w:link w:val="TtulodeTDC"/>
    <w:uiPriority w:val="39"/>
    <w:rsid w:val="005D62E5"/>
    <w:rPr>
      <w:rFonts w:ascii="Cambria" w:eastAsia="Times New Roman" w:hAnsi="Cambria" w:cs="Times New Roman"/>
      <w:b/>
      <w:bCs/>
      <w:noProof/>
      <w:color w:val="365F91"/>
      <w:kern w:val="1"/>
      <w:sz w:val="28"/>
      <w:szCs w:val="28"/>
      <w:lang w:val="es-ES" w:eastAsia="ar-SA"/>
    </w:rPr>
  </w:style>
  <w:style w:type="character" w:customStyle="1" w:styleId="MMTopic1Car">
    <w:name w:val="MM Topic 1 Car"/>
    <w:basedOn w:val="TtulodeTDCCar"/>
    <w:link w:val="MMTopic1"/>
    <w:rsid w:val="005D62E5"/>
    <w:rPr>
      <w:rFonts w:asciiTheme="majorHAnsi" w:eastAsiaTheme="majorEastAsia" w:hAnsiTheme="majorHAnsi" w:cstheme="majorBidi"/>
      <w:b w:val="0"/>
      <w:bCs w:val="0"/>
      <w:noProof/>
      <w:color w:val="984806" w:themeColor="accent6" w:themeShade="80"/>
      <w:kern w:val="1"/>
      <w:sz w:val="40"/>
      <w:szCs w:val="32"/>
      <w:lang w:val="es-ES" w:eastAsia="ar-SA"/>
    </w:rPr>
  </w:style>
  <w:style w:type="character" w:customStyle="1" w:styleId="ndice1Car">
    <w:name w:val="Índice 1 Car"/>
    <w:basedOn w:val="Fuentedeprrafopredeter"/>
    <w:link w:val="ndice1"/>
    <w:uiPriority w:val="99"/>
    <w:rsid w:val="005D62E5"/>
    <w:rPr>
      <w:rFonts w:ascii="CG Times" w:eastAsia="Times New Roman" w:hAnsi="CG Times" w:cs="LinePrinter"/>
      <w:noProof/>
      <w:sz w:val="20"/>
      <w:szCs w:val="20"/>
      <w:lang w:val="es-ES_tradnl" w:eastAsia="ar-SA"/>
    </w:rPr>
  </w:style>
  <w:style w:type="character" w:customStyle="1" w:styleId="ndice2Car">
    <w:name w:val="Índice 2 Car"/>
    <w:basedOn w:val="Fuentedeprrafopredeter"/>
    <w:link w:val="ndice2"/>
    <w:uiPriority w:val="99"/>
    <w:rsid w:val="005D62E5"/>
    <w:rPr>
      <w:rFonts w:ascii="CG Times" w:eastAsia="Times New Roman" w:hAnsi="CG Times" w:cs="LinePrinter"/>
      <w:noProof/>
      <w:sz w:val="20"/>
      <w:szCs w:val="20"/>
      <w:lang w:val="es-ES_tradnl" w:eastAsia="ar-SA"/>
    </w:rPr>
  </w:style>
  <w:style w:type="character" w:customStyle="1" w:styleId="ndice3Car">
    <w:name w:val="Índice 3 Car"/>
    <w:basedOn w:val="Fuentedeprrafopredeter"/>
    <w:link w:val="ndice3"/>
    <w:uiPriority w:val="99"/>
    <w:rsid w:val="005D62E5"/>
    <w:rPr>
      <w:rFonts w:ascii="CG Times" w:eastAsia="Times New Roman" w:hAnsi="CG Times" w:cs="LinePrinter"/>
      <w:noProof/>
      <w:sz w:val="20"/>
      <w:szCs w:val="20"/>
      <w:lang w:val="es-ES_tradnl" w:eastAsia="ar-SA"/>
    </w:rPr>
  </w:style>
  <w:style w:type="character" w:customStyle="1" w:styleId="MMTopic3Car">
    <w:name w:val="MM Topic 3 Car"/>
    <w:basedOn w:val="Fuentedeprrafopredeter"/>
    <w:link w:val="MMTopic3"/>
    <w:rsid w:val="005D62E5"/>
    <w:rPr>
      <w:noProof/>
      <w:color w:val="984806" w:themeColor="accent6" w:themeShade="80"/>
      <w:sz w:val="28"/>
    </w:rPr>
  </w:style>
  <w:style w:type="character" w:customStyle="1" w:styleId="MMTopic4Car">
    <w:name w:val="MM Topic 4 Car"/>
    <w:basedOn w:val="ndice3Car"/>
    <w:link w:val="MMTopic4"/>
    <w:rsid w:val="005D62E5"/>
    <w:rPr>
      <w:rFonts w:ascii="CG Times" w:eastAsia="Times New Roman" w:hAnsi="CG Times" w:cs="LinePrinter"/>
      <w:b/>
      <w:noProof/>
      <w:color w:val="984806" w:themeColor="accent6" w:themeShade="80"/>
      <w:sz w:val="24"/>
      <w:szCs w:val="20"/>
      <w:lang w:val="es-ES_tradnl" w:eastAsia="ar-SA"/>
    </w:rPr>
  </w:style>
  <w:style w:type="paragraph" w:customStyle="1" w:styleId="MMEmpty">
    <w:name w:val="MM Empty"/>
    <w:basedOn w:val="Normal"/>
    <w:link w:val="MMEmptyCar"/>
    <w:rsid w:val="005D62E5"/>
    <w:pPr>
      <w:spacing w:after="160" w:line="259" w:lineRule="auto"/>
    </w:pPr>
    <w:rPr>
      <w:noProof w:val="0"/>
    </w:rPr>
  </w:style>
  <w:style w:type="character" w:customStyle="1" w:styleId="MMEmptyCar">
    <w:name w:val="MM Empty Car"/>
    <w:basedOn w:val="Fuentedeprrafopredeter"/>
    <w:link w:val="MMEmpty"/>
    <w:rsid w:val="005D62E5"/>
  </w:style>
  <w:style w:type="paragraph" w:styleId="ndice4">
    <w:name w:val="index 4"/>
    <w:basedOn w:val="Normal"/>
    <w:next w:val="Normal"/>
    <w:link w:val="ndice4Car"/>
    <w:autoRedefine/>
    <w:uiPriority w:val="99"/>
    <w:unhideWhenUsed/>
    <w:rsid w:val="005D62E5"/>
    <w:pPr>
      <w:spacing w:after="0" w:line="240" w:lineRule="auto"/>
      <w:ind w:left="880" w:hanging="220"/>
    </w:pPr>
    <w:rPr>
      <w:noProof w:val="0"/>
    </w:rPr>
  </w:style>
  <w:style w:type="character" w:customStyle="1" w:styleId="ndice4Car">
    <w:name w:val="Índice 4 Car"/>
    <w:basedOn w:val="Fuentedeprrafopredeter"/>
    <w:link w:val="ndice4"/>
    <w:uiPriority w:val="99"/>
    <w:rsid w:val="005D62E5"/>
  </w:style>
  <w:style w:type="paragraph" w:customStyle="1" w:styleId="MMTopic5">
    <w:name w:val="MM Topic 5"/>
    <w:basedOn w:val="ndice4"/>
    <w:link w:val="MMTopic5Car"/>
    <w:rsid w:val="005D62E5"/>
  </w:style>
  <w:style w:type="character" w:customStyle="1" w:styleId="MMTopic5Car">
    <w:name w:val="MM Topic 5 Car"/>
    <w:basedOn w:val="ndice4Car"/>
    <w:link w:val="MMTopic5"/>
    <w:rsid w:val="005D62E5"/>
  </w:style>
  <w:style w:type="paragraph" w:styleId="ndice5">
    <w:name w:val="index 5"/>
    <w:basedOn w:val="Normal"/>
    <w:next w:val="Normal"/>
    <w:link w:val="ndice5Car"/>
    <w:autoRedefine/>
    <w:uiPriority w:val="99"/>
    <w:unhideWhenUsed/>
    <w:rsid w:val="005D62E5"/>
    <w:pPr>
      <w:spacing w:after="0" w:line="240" w:lineRule="auto"/>
      <w:ind w:left="1100" w:hanging="220"/>
    </w:pPr>
    <w:rPr>
      <w:noProof w:val="0"/>
    </w:rPr>
  </w:style>
  <w:style w:type="character" w:customStyle="1" w:styleId="ndice5Car">
    <w:name w:val="Índice 5 Car"/>
    <w:basedOn w:val="Fuentedeprrafopredeter"/>
    <w:link w:val="ndice5"/>
    <w:uiPriority w:val="99"/>
    <w:rsid w:val="005D62E5"/>
  </w:style>
  <w:style w:type="paragraph" w:customStyle="1" w:styleId="MMTopic6">
    <w:name w:val="MM Topic 6"/>
    <w:basedOn w:val="ndice5"/>
    <w:link w:val="MMTopic6Car"/>
    <w:rsid w:val="005D62E5"/>
  </w:style>
  <w:style w:type="character" w:customStyle="1" w:styleId="MMTopic6Car">
    <w:name w:val="MM Topic 6 Car"/>
    <w:basedOn w:val="ndice5Car"/>
    <w:link w:val="MMTopic6"/>
    <w:rsid w:val="005D62E5"/>
  </w:style>
  <w:style w:type="paragraph" w:customStyle="1" w:styleId="Tabletext">
    <w:name w:val="Tabletext"/>
    <w:basedOn w:val="Normal"/>
    <w:rsid w:val="005D62E5"/>
    <w:pPr>
      <w:keepLines/>
      <w:widowControl w:val="0"/>
      <w:spacing w:after="120" w:line="240" w:lineRule="atLeast"/>
    </w:pPr>
    <w:rPr>
      <w:rFonts w:ascii="Times New Roman" w:eastAsia="Times New Roman" w:hAnsi="Times New Roman" w:cs="Times New Roman"/>
      <w:noProof w:val="0"/>
      <w:sz w:val="20"/>
      <w:szCs w:val="20"/>
      <w:lang w:val="es-ES"/>
    </w:rPr>
  </w:style>
  <w:style w:type="paragraph" w:customStyle="1" w:styleId="Cuerpo">
    <w:name w:val="Cuerpo"/>
    <w:rsid w:val="00500200"/>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table" w:customStyle="1" w:styleId="TableNormal1">
    <w:name w:val="Table Normal1"/>
    <w:rsid w:val="00F775F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7">
    <w:name w:val="List 7"/>
    <w:basedOn w:val="Sinlista"/>
    <w:rsid w:val="00047433"/>
    <w:pPr>
      <w:numPr>
        <w:numId w:val="16"/>
      </w:numPr>
    </w:pPr>
  </w:style>
  <w:style w:type="numbering" w:customStyle="1" w:styleId="List11">
    <w:name w:val="List 11"/>
    <w:basedOn w:val="Sinlista"/>
    <w:rsid w:val="00502881"/>
    <w:pPr>
      <w:numPr>
        <w:numId w:val="17"/>
      </w:numPr>
    </w:pPr>
  </w:style>
  <w:style w:type="numbering" w:customStyle="1" w:styleId="List12">
    <w:name w:val="List 12"/>
    <w:basedOn w:val="Sinlista"/>
    <w:rsid w:val="00502881"/>
    <w:pPr>
      <w:numPr>
        <w:numId w:val="18"/>
      </w:numPr>
    </w:pPr>
  </w:style>
  <w:style w:type="character" w:customStyle="1" w:styleId="SinespaciadoCar">
    <w:name w:val="Sin espaciado Car"/>
    <w:link w:val="Sinespaciado"/>
    <w:uiPriority w:val="1"/>
    <w:rsid w:val="008C4A33"/>
    <w:rPr>
      <w:rFonts w:ascii="Cambria" w:eastAsia="Calibri" w:hAnsi="Cambria" w:cs="Cambria"/>
      <w:sz w:val="24"/>
      <w:szCs w:val="24"/>
      <w:lang w:val="es-ES" w:eastAsia="ar-SA"/>
    </w:rPr>
  </w:style>
  <w:style w:type="paragraph" w:customStyle="1" w:styleId="Style6">
    <w:name w:val="Style6"/>
    <w:basedOn w:val="Normal"/>
    <w:uiPriority w:val="99"/>
    <w:rsid w:val="00FF7E7C"/>
    <w:pPr>
      <w:widowControl w:val="0"/>
      <w:autoSpaceDE w:val="0"/>
      <w:autoSpaceDN w:val="0"/>
      <w:adjustRightInd w:val="0"/>
      <w:spacing w:after="0" w:line="173" w:lineRule="exact"/>
      <w:jc w:val="both"/>
    </w:pPr>
    <w:rPr>
      <w:rFonts w:ascii="Arial" w:eastAsiaTheme="minorEastAsia" w:hAnsi="Arial" w:cs="Arial"/>
      <w:noProof w:val="0"/>
      <w:sz w:val="24"/>
      <w:szCs w:val="24"/>
      <w:lang w:eastAsia="es-MX"/>
    </w:rPr>
  </w:style>
  <w:style w:type="paragraph" w:customStyle="1" w:styleId="Style4">
    <w:name w:val="Style4"/>
    <w:basedOn w:val="Normal"/>
    <w:uiPriority w:val="99"/>
    <w:rsid w:val="00FF7E7C"/>
    <w:pPr>
      <w:widowControl w:val="0"/>
      <w:autoSpaceDE w:val="0"/>
      <w:autoSpaceDN w:val="0"/>
      <w:adjustRightInd w:val="0"/>
      <w:spacing w:after="0" w:line="192" w:lineRule="exact"/>
      <w:jc w:val="both"/>
    </w:pPr>
    <w:rPr>
      <w:rFonts w:ascii="Arial" w:eastAsiaTheme="minorEastAsia" w:hAnsi="Arial" w:cs="Arial"/>
      <w:noProof w:val="0"/>
      <w:sz w:val="24"/>
      <w:szCs w:val="24"/>
      <w:lang w:eastAsia="es-MX"/>
    </w:rPr>
  </w:style>
  <w:style w:type="character" w:customStyle="1" w:styleId="FontStyle13">
    <w:name w:val="Font Style13"/>
    <w:basedOn w:val="Fuentedeprrafopredeter"/>
    <w:uiPriority w:val="99"/>
    <w:rsid w:val="00FF7E7C"/>
    <w:rPr>
      <w:rFonts w:ascii="Arial" w:hAnsi="Arial" w:cs="Arial"/>
      <w:sz w:val="18"/>
      <w:szCs w:val="18"/>
    </w:rPr>
  </w:style>
  <w:style w:type="character" w:customStyle="1" w:styleId="FontStyle14">
    <w:name w:val="Font Style14"/>
    <w:basedOn w:val="Fuentedeprrafopredeter"/>
    <w:uiPriority w:val="99"/>
    <w:rsid w:val="00FF7E7C"/>
    <w:rPr>
      <w:rFonts w:ascii="Arial" w:hAnsi="Arial" w:cs="Arial"/>
      <w:b/>
      <w:bCs/>
      <w:sz w:val="18"/>
      <w:szCs w:val="18"/>
    </w:rPr>
  </w:style>
  <w:style w:type="paragraph" w:customStyle="1" w:styleId="Style7">
    <w:name w:val="Style7"/>
    <w:basedOn w:val="Normal"/>
    <w:uiPriority w:val="99"/>
    <w:rsid w:val="00FF7E7C"/>
    <w:pPr>
      <w:widowControl w:val="0"/>
      <w:autoSpaceDE w:val="0"/>
      <w:autoSpaceDN w:val="0"/>
      <w:adjustRightInd w:val="0"/>
      <w:spacing w:after="0" w:line="265" w:lineRule="exact"/>
      <w:jc w:val="both"/>
    </w:pPr>
    <w:rPr>
      <w:rFonts w:ascii="Calibri" w:eastAsiaTheme="minorEastAsia" w:hAnsi="Calibri" w:cs="Times New Roman"/>
      <w:noProof w:val="0"/>
      <w:sz w:val="24"/>
      <w:szCs w:val="24"/>
      <w:lang w:eastAsia="es-MX"/>
    </w:rPr>
  </w:style>
  <w:style w:type="character" w:customStyle="1" w:styleId="FontStyle17">
    <w:name w:val="Font Style17"/>
    <w:basedOn w:val="Fuentedeprrafopredeter"/>
    <w:uiPriority w:val="99"/>
    <w:rsid w:val="00FF7E7C"/>
    <w:rPr>
      <w:rFonts w:ascii="Arial" w:hAnsi="Arial" w:cs="Arial"/>
      <w:sz w:val="18"/>
      <w:szCs w:val="18"/>
    </w:rPr>
  </w:style>
  <w:style w:type="character" w:customStyle="1" w:styleId="NormalWebCar">
    <w:name w:val="Normal (Web) Car"/>
    <w:link w:val="NormalWeb"/>
    <w:uiPriority w:val="99"/>
    <w:locked/>
    <w:rsid w:val="00FF7E7C"/>
    <w:rPr>
      <w:rFonts w:ascii="Arial Unicode MS" w:eastAsia="Times New Roman" w:hAnsi="Arial Unicode MS" w:cs="Arial Unicode MS"/>
      <w:noProof/>
      <w:sz w:val="24"/>
      <w:szCs w:val="24"/>
      <w:lang w:val="es-ES" w:eastAsia="ar-SA"/>
    </w:rPr>
  </w:style>
  <w:style w:type="paragraph" w:customStyle="1" w:styleId="pcstexto">
    <w:name w:val="pcstexto"/>
    <w:basedOn w:val="Normal"/>
    <w:rsid w:val="00FF7E7C"/>
    <w:pPr>
      <w:suppressAutoHyphens/>
      <w:spacing w:after="0" w:line="240" w:lineRule="exact"/>
      <w:ind w:firstLine="288"/>
      <w:jc w:val="both"/>
    </w:pPr>
    <w:rPr>
      <w:rFonts w:ascii="Univers (W1)" w:eastAsia="Times New Roman" w:hAnsi="Univers (W1)" w:cs="Univers (W1)"/>
      <w:noProof w:val="0"/>
      <w:sz w:val="18"/>
      <w:szCs w:val="20"/>
      <w:lang w:eastAsia="ar-SA"/>
    </w:rPr>
  </w:style>
  <w:style w:type="table" w:customStyle="1" w:styleId="Tablaconcuadrcula3">
    <w:name w:val="Tabla con cuadrícula3"/>
    <w:basedOn w:val="Tablanormal"/>
    <w:next w:val="Tablaconcuadrcula"/>
    <w:uiPriority w:val="99"/>
    <w:rsid w:val="009A5A2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40">
    <w:name w:val="xl140"/>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noProof w:val="0"/>
      <w:color w:val="000000"/>
      <w:sz w:val="20"/>
      <w:szCs w:val="20"/>
      <w:lang w:eastAsia="es-MX"/>
    </w:rPr>
  </w:style>
  <w:style w:type="paragraph" w:customStyle="1" w:styleId="xl141">
    <w:name w:val="xl141"/>
    <w:basedOn w:val="Normal"/>
    <w:rsid w:val="00DA606D"/>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noProof w:val="0"/>
      <w:color w:val="000000"/>
      <w:sz w:val="20"/>
      <w:szCs w:val="20"/>
      <w:lang w:eastAsia="es-MX"/>
    </w:rPr>
  </w:style>
  <w:style w:type="paragraph" w:customStyle="1" w:styleId="xl142">
    <w:name w:val="xl142"/>
    <w:basedOn w:val="Normal"/>
    <w:rsid w:val="00DA606D"/>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noProof w:val="0"/>
      <w:color w:val="000000"/>
      <w:sz w:val="20"/>
      <w:szCs w:val="20"/>
      <w:lang w:eastAsia="es-MX"/>
    </w:rPr>
  </w:style>
  <w:style w:type="paragraph" w:customStyle="1" w:styleId="xl143">
    <w:name w:val="xl143"/>
    <w:basedOn w:val="Normal"/>
    <w:rsid w:val="00DA606D"/>
    <w:pPr>
      <w:pBdr>
        <w:top w:val="single" w:sz="8" w:space="0" w:color="auto"/>
        <w:left w:val="single" w:sz="8" w:space="0" w:color="auto"/>
        <w:bottom w:val="single" w:sz="4" w:space="0" w:color="auto"/>
      </w:pBdr>
      <w:spacing w:before="100" w:beforeAutospacing="1" w:after="100" w:afterAutospacing="1" w:line="240" w:lineRule="auto"/>
    </w:pPr>
    <w:rPr>
      <w:rFonts w:ascii="Arial" w:eastAsia="Times New Roman" w:hAnsi="Arial" w:cs="Arial"/>
      <w:noProof w:val="0"/>
      <w:sz w:val="20"/>
      <w:szCs w:val="20"/>
      <w:lang w:eastAsia="es-MX"/>
    </w:rPr>
  </w:style>
  <w:style w:type="paragraph" w:customStyle="1" w:styleId="xl144">
    <w:name w:val="xl144"/>
    <w:basedOn w:val="Normal"/>
    <w:rsid w:val="00DA606D"/>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noProof w:val="0"/>
      <w:sz w:val="20"/>
      <w:szCs w:val="20"/>
      <w:lang w:eastAsia="es-MX"/>
    </w:rPr>
  </w:style>
  <w:style w:type="paragraph" w:customStyle="1" w:styleId="xl145">
    <w:name w:val="xl145"/>
    <w:basedOn w:val="Normal"/>
    <w:rsid w:val="00DA606D"/>
    <w:pPr>
      <w:pBdr>
        <w:left w:val="single" w:sz="8" w:space="0" w:color="auto"/>
        <w:bottom w:val="single" w:sz="4" w:space="0" w:color="auto"/>
      </w:pBdr>
      <w:spacing w:before="100" w:beforeAutospacing="1" w:after="100" w:afterAutospacing="1" w:line="240" w:lineRule="auto"/>
    </w:pPr>
    <w:rPr>
      <w:rFonts w:ascii="Arial" w:eastAsia="Times New Roman" w:hAnsi="Arial" w:cs="Arial"/>
      <w:noProof w:val="0"/>
      <w:sz w:val="20"/>
      <w:szCs w:val="20"/>
      <w:lang w:eastAsia="es-MX"/>
    </w:rPr>
  </w:style>
  <w:style w:type="paragraph" w:customStyle="1" w:styleId="xl146">
    <w:name w:val="xl146"/>
    <w:basedOn w:val="Normal"/>
    <w:rsid w:val="00DA606D"/>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noProof w:val="0"/>
      <w:sz w:val="20"/>
      <w:szCs w:val="20"/>
      <w:lang w:eastAsia="es-MX"/>
    </w:rPr>
  </w:style>
  <w:style w:type="paragraph" w:customStyle="1" w:styleId="xl147">
    <w:name w:val="xl147"/>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noProof w:val="0"/>
      <w:sz w:val="20"/>
      <w:szCs w:val="20"/>
      <w:lang w:eastAsia="es-MX"/>
    </w:rPr>
  </w:style>
  <w:style w:type="paragraph" w:customStyle="1" w:styleId="xl148">
    <w:name w:val="xl148"/>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noProof w:val="0"/>
      <w:sz w:val="20"/>
      <w:szCs w:val="20"/>
      <w:lang w:eastAsia="es-MX"/>
    </w:rPr>
  </w:style>
  <w:style w:type="paragraph" w:customStyle="1" w:styleId="xl149">
    <w:name w:val="xl149"/>
    <w:basedOn w:val="Normal"/>
    <w:rsid w:val="00DA606D"/>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noProof w:val="0"/>
      <w:sz w:val="20"/>
      <w:szCs w:val="20"/>
      <w:lang w:eastAsia="es-MX"/>
    </w:rPr>
  </w:style>
  <w:style w:type="paragraph" w:customStyle="1" w:styleId="xl150">
    <w:name w:val="xl150"/>
    <w:basedOn w:val="Normal"/>
    <w:rsid w:val="00DA606D"/>
    <w:pPr>
      <w:pBdr>
        <w:top w:val="single" w:sz="4" w:space="0" w:color="auto"/>
        <w:left w:val="single" w:sz="8" w:space="0" w:color="auto"/>
      </w:pBdr>
      <w:spacing w:before="100" w:beforeAutospacing="1" w:after="100" w:afterAutospacing="1" w:line="240" w:lineRule="auto"/>
    </w:pPr>
    <w:rPr>
      <w:rFonts w:ascii="Arial" w:eastAsia="Times New Roman" w:hAnsi="Arial" w:cs="Arial"/>
      <w:noProof w:val="0"/>
      <w:sz w:val="20"/>
      <w:szCs w:val="20"/>
      <w:lang w:eastAsia="es-MX"/>
    </w:rPr>
  </w:style>
  <w:style w:type="paragraph" w:customStyle="1" w:styleId="xl151">
    <w:name w:val="xl151"/>
    <w:basedOn w:val="Normal"/>
    <w:rsid w:val="00DA606D"/>
    <w:pPr>
      <w:pBdr>
        <w:top w:val="single" w:sz="8" w:space="0" w:color="auto"/>
        <w:bottom w:val="single" w:sz="4" w:space="0" w:color="auto"/>
      </w:pBdr>
      <w:spacing w:before="100" w:beforeAutospacing="1" w:after="100" w:afterAutospacing="1" w:line="240" w:lineRule="auto"/>
    </w:pPr>
    <w:rPr>
      <w:rFonts w:ascii="Arial" w:eastAsia="Times New Roman" w:hAnsi="Arial" w:cs="Arial"/>
      <w:noProof w:val="0"/>
      <w:sz w:val="20"/>
      <w:szCs w:val="20"/>
      <w:lang w:eastAsia="es-MX"/>
    </w:rPr>
  </w:style>
  <w:style w:type="paragraph" w:customStyle="1" w:styleId="xl152">
    <w:name w:val="xl152"/>
    <w:basedOn w:val="Normal"/>
    <w:rsid w:val="00DA606D"/>
    <w:pPr>
      <w:pBdr>
        <w:top w:val="single" w:sz="4" w:space="0" w:color="auto"/>
        <w:bottom w:val="single" w:sz="4" w:space="0" w:color="auto"/>
      </w:pBdr>
      <w:spacing w:before="100" w:beforeAutospacing="1" w:after="100" w:afterAutospacing="1" w:line="240" w:lineRule="auto"/>
    </w:pPr>
    <w:rPr>
      <w:rFonts w:ascii="Arial" w:eastAsia="Times New Roman" w:hAnsi="Arial" w:cs="Arial"/>
      <w:noProof w:val="0"/>
      <w:sz w:val="20"/>
      <w:szCs w:val="20"/>
      <w:lang w:eastAsia="es-MX"/>
    </w:rPr>
  </w:style>
  <w:style w:type="paragraph" w:customStyle="1" w:styleId="xl153">
    <w:name w:val="xl153"/>
    <w:basedOn w:val="Normal"/>
    <w:rsid w:val="00DA606D"/>
    <w:pPr>
      <w:pBdr>
        <w:top w:val="single" w:sz="4" w:space="0" w:color="auto"/>
        <w:bottom w:val="single" w:sz="8" w:space="0" w:color="auto"/>
      </w:pBdr>
      <w:spacing w:before="100" w:beforeAutospacing="1" w:after="100" w:afterAutospacing="1" w:line="240" w:lineRule="auto"/>
    </w:pPr>
    <w:rPr>
      <w:rFonts w:ascii="Arial" w:eastAsia="Times New Roman" w:hAnsi="Arial" w:cs="Arial"/>
      <w:noProof w:val="0"/>
      <w:sz w:val="20"/>
      <w:szCs w:val="20"/>
      <w:lang w:eastAsia="es-MX"/>
    </w:rPr>
  </w:style>
  <w:style w:type="paragraph" w:customStyle="1" w:styleId="xl154">
    <w:name w:val="xl154"/>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noProof w:val="0"/>
      <w:sz w:val="20"/>
      <w:szCs w:val="20"/>
      <w:lang w:eastAsia="es-MX"/>
    </w:rPr>
  </w:style>
  <w:style w:type="paragraph" w:customStyle="1" w:styleId="xl155">
    <w:name w:val="xl155"/>
    <w:basedOn w:val="Normal"/>
    <w:rsid w:val="00DA606D"/>
    <w:pPr>
      <w:pBdr>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noProof w:val="0"/>
      <w:sz w:val="20"/>
      <w:szCs w:val="20"/>
      <w:lang w:eastAsia="es-MX"/>
    </w:rPr>
  </w:style>
  <w:style w:type="paragraph" w:customStyle="1" w:styleId="xl156">
    <w:name w:val="xl156"/>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noProof w:val="0"/>
      <w:sz w:val="20"/>
      <w:szCs w:val="20"/>
      <w:lang w:eastAsia="es-MX"/>
    </w:rPr>
  </w:style>
  <w:style w:type="paragraph" w:customStyle="1" w:styleId="xl157">
    <w:name w:val="xl157"/>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noProof w:val="0"/>
      <w:sz w:val="20"/>
      <w:szCs w:val="20"/>
      <w:lang w:eastAsia="es-MX"/>
    </w:rPr>
  </w:style>
  <w:style w:type="paragraph" w:customStyle="1" w:styleId="xl158">
    <w:name w:val="xl158"/>
    <w:basedOn w:val="Normal"/>
    <w:rsid w:val="00DA606D"/>
    <w:pPr>
      <w:pBdr>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noProof w:val="0"/>
      <w:sz w:val="20"/>
      <w:szCs w:val="20"/>
      <w:lang w:eastAsia="es-MX"/>
    </w:rPr>
  </w:style>
  <w:style w:type="paragraph" w:customStyle="1" w:styleId="xl159">
    <w:name w:val="xl159"/>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noProof w:val="0"/>
      <w:sz w:val="20"/>
      <w:szCs w:val="20"/>
      <w:lang w:eastAsia="es-MX"/>
    </w:rPr>
  </w:style>
  <w:style w:type="paragraph" w:customStyle="1" w:styleId="xl160">
    <w:name w:val="xl160"/>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noProof w:val="0"/>
      <w:sz w:val="20"/>
      <w:szCs w:val="20"/>
      <w:lang w:eastAsia="es-MX"/>
    </w:rPr>
  </w:style>
  <w:style w:type="paragraph" w:customStyle="1" w:styleId="xl161">
    <w:name w:val="xl161"/>
    <w:basedOn w:val="Normal"/>
    <w:rsid w:val="00DA606D"/>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noProof w:val="0"/>
      <w:sz w:val="20"/>
      <w:szCs w:val="20"/>
      <w:lang w:eastAsia="es-MX"/>
    </w:rPr>
  </w:style>
  <w:style w:type="paragraph" w:customStyle="1" w:styleId="xl162">
    <w:name w:val="xl162"/>
    <w:basedOn w:val="Normal"/>
    <w:rsid w:val="00DA606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noProof w:val="0"/>
      <w:sz w:val="20"/>
      <w:szCs w:val="20"/>
      <w:lang w:eastAsia="es-MX"/>
    </w:rPr>
  </w:style>
  <w:style w:type="paragraph" w:customStyle="1" w:styleId="xl163">
    <w:name w:val="xl163"/>
    <w:basedOn w:val="Normal"/>
    <w:rsid w:val="00DA606D"/>
    <w:pPr>
      <w:pBdr>
        <w:top w:val="single" w:sz="8" w:space="0" w:color="auto"/>
        <w:left w:val="single" w:sz="8" w:space="0" w:color="auto"/>
      </w:pBdr>
      <w:spacing w:before="100" w:beforeAutospacing="1" w:after="100" w:afterAutospacing="1" w:line="240" w:lineRule="auto"/>
      <w:textAlignment w:val="center"/>
    </w:pPr>
    <w:rPr>
      <w:rFonts w:ascii="Arial" w:eastAsia="Times New Roman" w:hAnsi="Arial" w:cs="Arial"/>
      <w:noProof w:val="0"/>
      <w:sz w:val="20"/>
      <w:szCs w:val="20"/>
      <w:lang w:eastAsia="es-MX"/>
    </w:rPr>
  </w:style>
  <w:style w:type="paragraph" w:customStyle="1" w:styleId="xl164">
    <w:name w:val="xl164"/>
    <w:basedOn w:val="Normal"/>
    <w:rsid w:val="00DA606D"/>
    <w:pPr>
      <w:pBdr>
        <w:left w:val="single" w:sz="8" w:space="0" w:color="auto"/>
      </w:pBdr>
      <w:spacing w:before="100" w:beforeAutospacing="1" w:after="100" w:afterAutospacing="1" w:line="240" w:lineRule="auto"/>
      <w:textAlignment w:val="center"/>
    </w:pPr>
    <w:rPr>
      <w:rFonts w:ascii="Arial" w:eastAsia="Times New Roman" w:hAnsi="Arial" w:cs="Arial"/>
      <w:noProof w:val="0"/>
      <w:sz w:val="20"/>
      <w:szCs w:val="20"/>
      <w:lang w:eastAsia="es-MX"/>
    </w:rPr>
  </w:style>
  <w:style w:type="paragraph" w:customStyle="1" w:styleId="xl165">
    <w:name w:val="xl165"/>
    <w:basedOn w:val="Normal"/>
    <w:rsid w:val="00DA606D"/>
    <w:pPr>
      <w:pBdr>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noProof w:val="0"/>
      <w:sz w:val="20"/>
      <w:szCs w:val="20"/>
      <w:lang w:eastAsia="es-MX"/>
    </w:rPr>
  </w:style>
  <w:style w:type="paragraph" w:customStyle="1" w:styleId="xl166">
    <w:name w:val="xl166"/>
    <w:basedOn w:val="Normal"/>
    <w:rsid w:val="00DA606D"/>
    <w:pPr>
      <w:pBdr>
        <w:top w:val="single" w:sz="8" w:space="0" w:color="auto"/>
        <w:left w:val="single" w:sz="8" w:space="0" w:color="auto"/>
        <w:bottom w:val="single" w:sz="8" w:space="0" w:color="auto"/>
      </w:pBdr>
      <w:shd w:val="clear" w:color="000000" w:fill="EBF1DE"/>
      <w:spacing w:before="100" w:beforeAutospacing="1" w:after="100" w:afterAutospacing="1" w:line="240" w:lineRule="auto"/>
      <w:jc w:val="right"/>
      <w:textAlignment w:val="center"/>
    </w:pPr>
    <w:rPr>
      <w:rFonts w:ascii="Arial" w:eastAsia="Times New Roman" w:hAnsi="Arial" w:cs="Arial"/>
      <w:b/>
      <w:bCs/>
      <w:noProof w:val="0"/>
      <w:color w:val="000000"/>
      <w:sz w:val="20"/>
      <w:szCs w:val="20"/>
      <w:lang w:eastAsia="es-MX"/>
    </w:rPr>
  </w:style>
  <w:style w:type="paragraph" w:customStyle="1" w:styleId="xl167">
    <w:name w:val="xl167"/>
    <w:basedOn w:val="Normal"/>
    <w:rsid w:val="00DA606D"/>
    <w:pPr>
      <w:pBdr>
        <w:top w:val="single" w:sz="8" w:space="0" w:color="auto"/>
        <w:bottom w:val="single" w:sz="8" w:space="0" w:color="auto"/>
      </w:pBdr>
      <w:shd w:val="clear" w:color="000000" w:fill="EBF1DE"/>
      <w:spacing w:before="100" w:beforeAutospacing="1" w:after="100" w:afterAutospacing="1" w:line="240" w:lineRule="auto"/>
      <w:jc w:val="right"/>
      <w:textAlignment w:val="center"/>
    </w:pPr>
    <w:rPr>
      <w:rFonts w:ascii="Arial" w:eastAsia="Times New Roman" w:hAnsi="Arial" w:cs="Arial"/>
      <w:b/>
      <w:bCs/>
      <w:noProof w:val="0"/>
      <w:color w:val="000000"/>
      <w:sz w:val="20"/>
      <w:szCs w:val="20"/>
      <w:lang w:eastAsia="es-MX"/>
    </w:rPr>
  </w:style>
  <w:style w:type="paragraph" w:customStyle="1" w:styleId="xl168">
    <w:name w:val="xl168"/>
    <w:basedOn w:val="Normal"/>
    <w:rsid w:val="00DA606D"/>
    <w:pPr>
      <w:pBdr>
        <w:top w:val="single" w:sz="8" w:space="0" w:color="auto"/>
        <w:bottom w:val="single" w:sz="8" w:space="0" w:color="auto"/>
        <w:right w:val="single" w:sz="8" w:space="0" w:color="auto"/>
      </w:pBdr>
      <w:shd w:val="clear" w:color="000000" w:fill="EBF1DE"/>
      <w:spacing w:before="100" w:beforeAutospacing="1" w:after="100" w:afterAutospacing="1" w:line="240" w:lineRule="auto"/>
      <w:jc w:val="right"/>
      <w:textAlignment w:val="center"/>
    </w:pPr>
    <w:rPr>
      <w:rFonts w:ascii="Arial" w:eastAsia="Times New Roman" w:hAnsi="Arial" w:cs="Arial"/>
      <w:b/>
      <w:bCs/>
      <w:noProof w:val="0"/>
      <w:color w:val="000000"/>
      <w:sz w:val="20"/>
      <w:szCs w:val="20"/>
      <w:lang w:eastAsia="es-MX"/>
    </w:rPr>
  </w:style>
  <w:style w:type="paragraph" w:customStyle="1" w:styleId="xl169">
    <w:name w:val="xl169"/>
    <w:basedOn w:val="Normal"/>
    <w:rsid w:val="00DA606D"/>
    <w:pPr>
      <w:pBdr>
        <w:top w:val="single" w:sz="8" w:space="0" w:color="auto"/>
        <w:left w:val="single" w:sz="8" w:space="0" w:color="auto"/>
        <w:bottom w:val="single" w:sz="8" w:space="0" w:color="auto"/>
      </w:pBdr>
      <w:shd w:val="clear" w:color="000000" w:fill="C4D79B"/>
      <w:spacing w:before="100" w:beforeAutospacing="1" w:after="100" w:afterAutospacing="1" w:line="240" w:lineRule="auto"/>
      <w:jc w:val="right"/>
      <w:textAlignment w:val="center"/>
    </w:pPr>
    <w:rPr>
      <w:rFonts w:ascii="Arial" w:eastAsia="Times New Roman" w:hAnsi="Arial" w:cs="Arial"/>
      <w:b/>
      <w:bCs/>
      <w:noProof w:val="0"/>
      <w:color w:val="000000"/>
      <w:sz w:val="24"/>
      <w:szCs w:val="24"/>
      <w:lang w:eastAsia="es-MX"/>
    </w:rPr>
  </w:style>
  <w:style w:type="paragraph" w:customStyle="1" w:styleId="xl170">
    <w:name w:val="xl170"/>
    <w:basedOn w:val="Normal"/>
    <w:rsid w:val="00DA606D"/>
    <w:pPr>
      <w:pBdr>
        <w:top w:val="single" w:sz="8" w:space="0" w:color="auto"/>
        <w:bottom w:val="single" w:sz="8" w:space="0" w:color="auto"/>
      </w:pBdr>
      <w:shd w:val="clear" w:color="000000" w:fill="C4D79B"/>
      <w:spacing w:before="100" w:beforeAutospacing="1" w:after="100" w:afterAutospacing="1" w:line="240" w:lineRule="auto"/>
      <w:jc w:val="right"/>
      <w:textAlignment w:val="center"/>
    </w:pPr>
    <w:rPr>
      <w:rFonts w:ascii="Arial" w:eastAsia="Times New Roman" w:hAnsi="Arial" w:cs="Arial"/>
      <w:b/>
      <w:bCs/>
      <w:noProof w:val="0"/>
      <w:color w:val="000000"/>
      <w:sz w:val="24"/>
      <w:szCs w:val="24"/>
      <w:lang w:eastAsia="es-MX"/>
    </w:rPr>
  </w:style>
  <w:style w:type="paragraph" w:customStyle="1" w:styleId="xl171">
    <w:name w:val="xl171"/>
    <w:basedOn w:val="Normal"/>
    <w:rsid w:val="00DA606D"/>
    <w:pPr>
      <w:pBdr>
        <w:top w:val="single" w:sz="8" w:space="0" w:color="auto"/>
        <w:bottom w:val="single" w:sz="8" w:space="0" w:color="auto"/>
        <w:right w:val="single" w:sz="8" w:space="0" w:color="auto"/>
      </w:pBdr>
      <w:shd w:val="clear" w:color="000000" w:fill="C4D79B"/>
      <w:spacing w:before="100" w:beforeAutospacing="1" w:after="100" w:afterAutospacing="1" w:line="240" w:lineRule="auto"/>
      <w:jc w:val="right"/>
      <w:textAlignment w:val="center"/>
    </w:pPr>
    <w:rPr>
      <w:rFonts w:ascii="Arial" w:eastAsia="Times New Roman" w:hAnsi="Arial" w:cs="Arial"/>
      <w:b/>
      <w:bCs/>
      <w:noProof w:val="0"/>
      <w:color w:val="000000"/>
      <w:sz w:val="24"/>
      <w:szCs w:val="24"/>
      <w:lang w:eastAsia="es-MX"/>
    </w:rPr>
  </w:style>
  <w:style w:type="paragraph" w:customStyle="1" w:styleId="xl172">
    <w:name w:val="xl172"/>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noProof w:val="0"/>
      <w:sz w:val="20"/>
      <w:szCs w:val="20"/>
      <w:lang w:eastAsia="es-MX"/>
    </w:rPr>
  </w:style>
  <w:style w:type="paragraph" w:customStyle="1" w:styleId="xl173">
    <w:name w:val="xl173"/>
    <w:basedOn w:val="Normal"/>
    <w:rsid w:val="00DA606D"/>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noProof w:val="0"/>
      <w:sz w:val="20"/>
      <w:szCs w:val="20"/>
      <w:lang w:eastAsia="es-MX"/>
    </w:rPr>
  </w:style>
  <w:style w:type="paragraph" w:customStyle="1" w:styleId="xl174">
    <w:name w:val="xl174"/>
    <w:basedOn w:val="Normal"/>
    <w:rsid w:val="00DA606D"/>
    <w:pPr>
      <w:pBdr>
        <w:left w:val="single" w:sz="8" w:space="0" w:color="auto"/>
      </w:pBdr>
      <w:spacing w:before="100" w:beforeAutospacing="1" w:after="100" w:afterAutospacing="1" w:line="240" w:lineRule="auto"/>
      <w:jc w:val="center"/>
      <w:textAlignment w:val="center"/>
    </w:pPr>
    <w:rPr>
      <w:rFonts w:ascii="Arial" w:eastAsia="Times New Roman" w:hAnsi="Arial" w:cs="Arial"/>
      <w:noProof w:val="0"/>
      <w:sz w:val="20"/>
      <w:szCs w:val="20"/>
      <w:lang w:eastAsia="es-MX"/>
    </w:rPr>
  </w:style>
  <w:style w:type="paragraph" w:customStyle="1" w:styleId="xl175">
    <w:name w:val="xl175"/>
    <w:basedOn w:val="Normal"/>
    <w:rsid w:val="00DA606D"/>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noProof w:val="0"/>
      <w:sz w:val="20"/>
      <w:szCs w:val="20"/>
      <w:lang w:eastAsia="es-MX"/>
    </w:rPr>
  </w:style>
  <w:style w:type="paragraph" w:customStyle="1" w:styleId="xl176">
    <w:name w:val="xl176"/>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noProof w:val="0"/>
      <w:sz w:val="18"/>
      <w:szCs w:val="18"/>
      <w:lang w:eastAsia="es-MX"/>
    </w:rPr>
  </w:style>
  <w:style w:type="paragraph" w:customStyle="1" w:styleId="xl177">
    <w:name w:val="xl177"/>
    <w:basedOn w:val="Normal"/>
    <w:rsid w:val="00DA606D"/>
    <w:pPr>
      <w:pBdr>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noProof w:val="0"/>
      <w:sz w:val="18"/>
      <w:szCs w:val="18"/>
      <w:lang w:eastAsia="es-MX"/>
    </w:rPr>
  </w:style>
  <w:style w:type="paragraph" w:customStyle="1" w:styleId="xl178">
    <w:name w:val="xl178"/>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noProof w:val="0"/>
      <w:sz w:val="18"/>
      <w:szCs w:val="18"/>
      <w:lang w:eastAsia="es-MX"/>
    </w:rPr>
  </w:style>
  <w:style w:type="paragraph" w:customStyle="1" w:styleId="xl179">
    <w:name w:val="xl179"/>
    <w:basedOn w:val="Normal"/>
    <w:rsid w:val="00DA606D"/>
    <w:pPr>
      <w:spacing w:before="100" w:beforeAutospacing="1" w:after="100" w:afterAutospacing="1" w:line="240" w:lineRule="auto"/>
      <w:textAlignment w:val="center"/>
    </w:pPr>
    <w:rPr>
      <w:rFonts w:ascii="Arial" w:eastAsia="Times New Roman" w:hAnsi="Arial" w:cs="Arial"/>
      <w:noProof w:val="0"/>
      <w:sz w:val="20"/>
      <w:szCs w:val="20"/>
      <w:lang w:eastAsia="es-MX"/>
    </w:rPr>
  </w:style>
  <w:style w:type="paragraph" w:customStyle="1" w:styleId="xl180">
    <w:name w:val="xl180"/>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noProof w:val="0"/>
      <w:color w:val="000000"/>
      <w:sz w:val="20"/>
      <w:szCs w:val="20"/>
      <w:lang w:eastAsia="es-MX"/>
    </w:rPr>
  </w:style>
  <w:style w:type="paragraph" w:customStyle="1" w:styleId="xl181">
    <w:name w:val="xl181"/>
    <w:basedOn w:val="Normal"/>
    <w:rsid w:val="00DA606D"/>
    <w:pPr>
      <w:pBdr>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noProof w:val="0"/>
      <w:color w:val="000000"/>
      <w:sz w:val="20"/>
      <w:szCs w:val="20"/>
      <w:lang w:eastAsia="es-MX"/>
    </w:rPr>
  </w:style>
  <w:style w:type="paragraph" w:customStyle="1" w:styleId="xl182">
    <w:name w:val="xl182"/>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noProof w:val="0"/>
      <w:color w:val="000000"/>
      <w:sz w:val="20"/>
      <w:szCs w:val="20"/>
      <w:lang w:eastAsia="es-MX"/>
    </w:rPr>
  </w:style>
  <w:style w:type="paragraph" w:customStyle="1" w:styleId="xl183">
    <w:name w:val="xl183"/>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noProof w:val="0"/>
      <w:color w:val="000000"/>
      <w:sz w:val="20"/>
      <w:szCs w:val="20"/>
      <w:lang w:eastAsia="es-MX"/>
    </w:rPr>
  </w:style>
  <w:style w:type="paragraph" w:customStyle="1" w:styleId="xl184">
    <w:name w:val="xl184"/>
    <w:basedOn w:val="Normal"/>
    <w:rsid w:val="00DA606D"/>
    <w:pPr>
      <w:pBdr>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noProof w:val="0"/>
      <w:color w:val="000000"/>
      <w:sz w:val="20"/>
      <w:szCs w:val="20"/>
      <w:lang w:eastAsia="es-MX"/>
    </w:rPr>
  </w:style>
  <w:style w:type="paragraph" w:customStyle="1" w:styleId="xl185">
    <w:name w:val="xl185"/>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noProof w:val="0"/>
      <w:color w:val="000000"/>
      <w:sz w:val="20"/>
      <w:szCs w:val="20"/>
      <w:lang w:eastAsia="es-MX"/>
    </w:rPr>
  </w:style>
  <w:style w:type="paragraph" w:customStyle="1" w:styleId="xl186">
    <w:name w:val="xl186"/>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noProof w:val="0"/>
      <w:color w:val="000000"/>
      <w:sz w:val="20"/>
      <w:szCs w:val="20"/>
      <w:lang w:eastAsia="es-MX"/>
    </w:rPr>
  </w:style>
  <w:style w:type="paragraph" w:customStyle="1" w:styleId="xl187">
    <w:name w:val="xl187"/>
    <w:basedOn w:val="Normal"/>
    <w:rsid w:val="00DA606D"/>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noProof w:val="0"/>
      <w:color w:val="000000"/>
      <w:sz w:val="20"/>
      <w:szCs w:val="20"/>
      <w:lang w:eastAsia="es-MX"/>
    </w:rPr>
  </w:style>
  <w:style w:type="paragraph" w:customStyle="1" w:styleId="xl188">
    <w:name w:val="xl188"/>
    <w:basedOn w:val="Normal"/>
    <w:rsid w:val="00DA606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noProof w:val="0"/>
      <w:color w:val="000000"/>
      <w:sz w:val="20"/>
      <w:szCs w:val="20"/>
      <w:lang w:eastAsia="es-MX"/>
    </w:rPr>
  </w:style>
  <w:style w:type="paragraph" w:customStyle="1" w:styleId="xl189">
    <w:name w:val="xl189"/>
    <w:basedOn w:val="Normal"/>
    <w:rsid w:val="00DA606D"/>
    <w:pPr>
      <w:pBdr>
        <w:top w:val="single" w:sz="8" w:space="0" w:color="auto"/>
        <w:left w:val="single" w:sz="8" w:space="0" w:color="auto"/>
      </w:pBdr>
      <w:spacing w:before="100" w:beforeAutospacing="1" w:after="100" w:afterAutospacing="1" w:line="240" w:lineRule="auto"/>
      <w:textAlignment w:val="center"/>
    </w:pPr>
    <w:rPr>
      <w:rFonts w:ascii="Arial" w:eastAsia="Times New Roman" w:hAnsi="Arial" w:cs="Arial"/>
      <w:noProof w:val="0"/>
      <w:color w:val="000000"/>
      <w:sz w:val="20"/>
      <w:szCs w:val="20"/>
      <w:lang w:eastAsia="es-MX"/>
    </w:rPr>
  </w:style>
  <w:style w:type="paragraph" w:customStyle="1" w:styleId="xl190">
    <w:name w:val="xl190"/>
    <w:basedOn w:val="Normal"/>
    <w:rsid w:val="00DA606D"/>
    <w:pPr>
      <w:pBdr>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noProof w:val="0"/>
      <w:color w:val="000000"/>
      <w:sz w:val="20"/>
      <w:szCs w:val="20"/>
      <w:lang w:eastAsia="es-MX"/>
    </w:rPr>
  </w:style>
  <w:style w:type="paragraph" w:customStyle="1" w:styleId="xl191">
    <w:name w:val="xl191"/>
    <w:basedOn w:val="Normal"/>
    <w:rsid w:val="00DA606D"/>
    <w:pPr>
      <w:pBdr>
        <w:top w:val="single" w:sz="8" w:space="0" w:color="auto"/>
        <w:left w:val="single" w:sz="8" w:space="0" w:color="auto"/>
      </w:pBdr>
      <w:shd w:val="clear" w:color="000000" w:fill="EBF1DE"/>
      <w:spacing w:before="100" w:beforeAutospacing="1" w:after="100" w:afterAutospacing="1" w:line="240" w:lineRule="auto"/>
      <w:jc w:val="right"/>
      <w:textAlignment w:val="center"/>
    </w:pPr>
    <w:rPr>
      <w:rFonts w:ascii="Arial" w:eastAsia="Times New Roman" w:hAnsi="Arial" w:cs="Arial"/>
      <w:b/>
      <w:bCs/>
      <w:noProof w:val="0"/>
      <w:color w:val="000000"/>
      <w:sz w:val="20"/>
      <w:szCs w:val="20"/>
      <w:lang w:eastAsia="es-MX"/>
    </w:rPr>
  </w:style>
  <w:style w:type="paragraph" w:customStyle="1" w:styleId="xl192">
    <w:name w:val="xl192"/>
    <w:basedOn w:val="Normal"/>
    <w:rsid w:val="00DA606D"/>
    <w:pPr>
      <w:pBdr>
        <w:top w:val="single" w:sz="8" w:space="0" w:color="auto"/>
      </w:pBdr>
      <w:shd w:val="clear" w:color="000000" w:fill="EBF1DE"/>
      <w:spacing w:before="100" w:beforeAutospacing="1" w:after="100" w:afterAutospacing="1" w:line="240" w:lineRule="auto"/>
      <w:jc w:val="right"/>
      <w:textAlignment w:val="center"/>
    </w:pPr>
    <w:rPr>
      <w:rFonts w:ascii="Arial" w:eastAsia="Times New Roman" w:hAnsi="Arial" w:cs="Arial"/>
      <w:b/>
      <w:bCs/>
      <w:noProof w:val="0"/>
      <w:color w:val="000000"/>
      <w:sz w:val="20"/>
      <w:szCs w:val="20"/>
      <w:lang w:eastAsia="es-MX"/>
    </w:rPr>
  </w:style>
  <w:style w:type="paragraph" w:customStyle="1" w:styleId="xl193">
    <w:name w:val="xl193"/>
    <w:basedOn w:val="Normal"/>
    <w:rsid w:val="00DA606D"/>
    <w:pPr>
      <w:pBdr>
        <w:top w:val="single" w:sz="8" w:space="0" w:color="auto"/>
        <w:right w:val="single" w:sz="8" w:space="0" w:color="auto"/>
      </w:pBdr>
      <w:shd w:val="clear" w:color="000000" w:fill="EBF1DE"/>
      <w:spacing w:before="100" w:beforeAutospacing="1" w:after="100" w:afterAutospacing="1" w:line="240" w:lineRule="auto"/>
      <w:jc w:val="right"/>
      <w:textAlignment w:val="center"/>
    </w:pPr>
    <w:rPr>
      <w:rFonts w:ascii="Arial" w:eastAsia="Times New Roman" w:hAnsi="Arial" w:cs="Arial"/>
      <w:b/>
      <w:bCs/>
      <w:noProof w:val="0"/>
      <w:color w:val="000000"/>
      <w:sz w:val="20"/>
      <w:szCs w:val="20"/>
      <w:lang w:eastAsia="es-MX"/>
    </w:rPr>
  </w:style>
  <w:style w:type="paragraph" w:customStyle="1" w:styleId="xl194">
    <w:name w:val="xl194"/>
    <w:basedOn w:val="Normal"/>
    <w:rsid w:val="00DA606D"/>
    <w:pPr>
      <w:pBdr>
        <w:left w:val="single" w:sz="8" w:space="0" w:color="auto"/>
      </w:pBdr>
      <w:shd w:val="clear" w:color="000000" w:fill="EBF1DE"/>
      <w:spacing w:before="100" w:beforeAutospacing="1" w:after="100" w:afterAutospacing="1" w:line="240" w:lineRule="auto"/>
      <w:jc w:val="right"/>
      <w:textAlignment w:val="center"/>
    </w:pPr>
    <w:rPr>
      <w:rFonts w:ascii="Arial" w:eastAsia="Times New Roman" w:hAnsi="Arial" w:cs="Arial"/>
      <w:b/>
      <w:bCs/>
      <w:noProof w:val="0"/>
      <w:color w:val="000000"/>
      <w:sz w:val="20"/>
      <w:szCs w:val="20"/>
      <w:lang w:eastAsia="es-MX"/>
    </w:rPr>
  </w:style>
  <w:style w:type="paragraph" w:customStyle="1" w:styleId="xl195">
    <w:name w:val="xl195"/>
    <w:basedOn w:val="Normal"/>
    <w:rsid w:val="00DA606D"/>
    <w:pPr>
      <w:shd w:val="clear" w:color="000000" w:fill="EBF1DE"/>
      <w:spacing w:before="100" w:beforeAutospacing="1" w:after="100" w:afterAutospacing="1" w:line="240" w:lineRule="auto"/>
      <w:jc w:val="right"/>
      <w:textAlignment w:val="center"/>
    </w:pPr>
    <w:rPr>
      <w:rFonts w:ascii="Arial" w:eastAsia="Times New Roman" w:hAnsi="Arial" w:cs="Arial"/>
      <w:b/>
      <w:bCs/>
      <w:noProof w:val="0"/>
      <w:color w:val="000000"/>
      <w:sz w:val="20"/>
      <w:szCs w:val="20"/>
      <w:lang w:eastAsia="es-MX"/>
    </w:rPr>
  </w:style>
  <w:style w:type="paragraph" w:customStyle="1" w:styleId="xl196">
    <w:name w:val="xl196"/>
    <w:basedOn w:val="Normal"/>
    <w:rsid w:val="00DA606D"/>
    <w:pPr>
      <w:pBdr>
        <w:right w:val="single" w:sz="8" w:space="0" w:color="auto"/>
      </w:pBdr>
      <w:shd w:val="clear" w:color="000000" w:fill="EBF1DE"/>
      <w:spacing w:before="100" w:beforeAutospacing="1" w:after="100" w:afterAutospacing="1" w:line="240" w:lineRule="auto"/>
      <w:jc w:val="right"/>
      <w:textAlignment w:val="center"/>
    </w:pPr>
    <w:rPr>
      <w:rFonts w:ascii="Arial" w:eastAsia="Times New Roman" w:hAnsi="Arial" w:cs="Arial"/>
      <w:b/>
      <w:bCs/>
      <w:noProof w:val="0"/>
      <w:color w:val="000000"/>
      <w:sz w:val="20"/>
      <w:szCs w:val="20"/>
      <w:lang w:eastAsia="es-MX"/>
    </w:rPr>
  </w:style>
  <w:style w:type="paragraph" w:customStyle="1" w:styleId="xl197">
    <w:name w:val="xl197"/>
    <w:basedOn w:val="Normal"/>
    <w:rsid w:val="00DA606D"/>
    <w:pPr>
      <w:spacing w:before="100" w:beforeAutospacing="1" w:after="100" w:afterAutospacing="1" w:line="240" w:lineRule="auto"/>
      <w:jc w:val="center"/>
    </w:pPr>
    <w:rPr>
      <w:rFonts w:ascii="Arial" w:eastAsia="Times New Roman" w:hAnsi="Arial" w:cs="Arial"/>
      <w:b/>
      <w:bCs/>
      <w:noProof w:val="0"/>
      <w:sz w:val="24"/>
      <w:szCs w:val="24"/>
      <w:lang w:eastAsia="es-MX"/>
    </w:rPr>
  </w:style>
  <w:style w:type="paragraph" w:customStyle="1" w:styleId="xl198">
    <w:name w:val="xl198"/>
    <w:basedOn w:val="Normal"/>
    <w:rsid w:val="00DA606D"/>
    <w:pPr>
      <w:pBdr>
        <w:bottom w:val="single" w:sz="8" w:space="0" w:color="000000"/>
      </w:pBdr>
      <w:spacing w:before="100" w:beforeAutospacing="1" w:after="100" w:afterAutospacing="1" w:line="240" w:lineRule="auto"/>
      <w:jc w:val="center"/>
    </w:pPr>
    <w:rPr>
      <w:rFonts w:ascii="Arial" w:eastAsia="Times New Roman" w:hAnsi="Arial" w:cs="Arial"/>
      <w:b/>
      <w:bCs/>
      <w:noProof w:val="0"/>
      <w:sz w:val="24"/>
      <w:szCs w:val="24"/>
      <w:lang w:eastAsia="es-MX"/>
    </w:rPr>
  </w:style>
  <w:style w:type="character" w:styleId="Refdenotaalfinal">
    <w:name w:val="endnote reference"/>
    <w:basedOn w:val="Fuentedeprrafopredeter"/>
    <w:uiPriority w:val="99"/>
    <w:semiHidden/>
    <w:unhideWhenUsed/>
    <w:rsid w:val="002423CC"/>
    <w:rPr>
      <w:vertAlign w:val="superscript"/>
    </w:rPr>
  </w:style>
  <w:style w:type="character" w:customStyle="1" w:styleId="EstiloCar">
    <w:name w:val="Estilo Car"/>
    <w:basedOn w:val="Fuentedeprrafopredeter"/>
    <w:link w:val="Estilo"/>
    <w:rsid w:val="00AE4494"/>
    <w:rPr>
      <w:rFonts w:ascii="Arial" w:eastAsia="Times New Roman" w:hAnsi="Arial" w:cs="Times New Roman"/>
      <w:b/>
      <w:sz w:val="20"/>
      <w:szCs w:val="20"/>
      <w:lang w:val="en-US" w:eastAsia="es-ES"/>
    </w:rPr>
  </w:style>
  <w:style w:type="paragraph" w:styleId="Cita">
    <w:name w:val="Quote"/>
    <w:basedOn w:val="Normal"/>
    <w:next w:val="Normal"/>
    <w:link w:val="CitaCar"/>
    <w:qFormat/>
    <w:rsid w:val="00B15385"/>
    <w:rPr>
      <w:i/>
      <w:iCs/>
      <w:color w:val="000000" w:themeColor="text1"/>
    </w:rPr>
  </w:style>
  <w:style w:type="character" w:customStyle="1" w:styleId="CitaCar">
    <w:name w:val="Cita Car"/>
    <w:basedOn w:val="Fuentedeprrafopredeter"/>
    <w:link w:val="Cita"/>
    <w:rsid w:val="00B15385"/>
    <w:rPr>
      <w:i/>
      <w:iCs/>
      <w:noProof/>
      <w:color w:val="000000" w:themeColor="text1"/>
    </w:rPr>
  </w:style>
  <w:style w:type="paragraph" w:styleId="Listaconnmeros2">
    <w:name w:val="List Number 2"/>
    <w:basedOn w:val="Normal"/>
    <w:uiPriority w:val="99"/>
    <w:semiHidden/>
    <w:unhideWhenUsed/>
    <w:rsid w:val="00F65CEC"/>
    <w:pPr>
      <w:numPr>
        <w:numId w:val="22"/>
      </w:numPr>
      <w:contextualSpacing/>
    </w:pPr>
  </w:style>
  <w:style w:type="numbering" w:customStyle="1" w:styleId="Sinlista7">
    <w:name w:val="Sin lista7"/>
    <w:next w:val="Sinlista"/>
    <w:uiPriority w:val="99"/>
    <w:semiHidden/>
    <w:unhideWhenUsed/>
    <w:rsid w:val="00F8548F"/>
  </w:style>
  <w:style w:type="table" w:customStyle="1" w:styleId="Tablaconcuadrcula4">
    <w:name w:val="Tabla con cuadrícula4"/>
    <w:basedOn w:val="Tablanormal"/>
    <w:next w:val="Tablaconcuadrcula"/>
    <w:uiPriority w:val="59"/>
    <w:rsid w:val="00F8548F"/>
    <w:pPr>
      <w:spacing w:after="0" w:line="240" w:lineRule="auto"/>
    </w:pPr>
    <w:rPr>
      <w:rFonts w:ascii="Arial" w:eastAsia="Calibri" w:hAnsi="Arial"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chartheadcmt">
    <w:name w:val="pchart_headcmt"/>
    <w:basedOn w:val="Normal"/>
    <w:rsid w:val="00F8548F"/>
    <w:pPr>
      <w:spacing w:before="100" w:beforeAutospacing="1" w:after="100" w:afterAutospacing="1" w:line="240" w:lineRule="auto"/>
    </w:pPr>
    <w:rPr>
      <w:rFonts w:ascii="Times New Roman" w:eastAsia="Times New Roman" w:hAnsi="Times New Roman" w:cs="Times New Roman"/>
      <w:noProof w:val="0"/>
      <w:sz w:val="24"/>
      <w:szCs w:val="24"/>
      <w:lang w:val="es-ES" w:eastAsia="es-ES"/>
    </w:rPr>
  </w:style>
  <w:style w:type="paragraph" w:customStyle="1" w:styleId="pchartsubheadcmt">
    <w:name w:val="pchart_subheadcmt"/>
    <w:basedOn w:val="Normal"/>
    <w:rsid w:val="00F8548F"/>
    <w:pPr>
      <w:spacing w:before="100" w:beforeAutospacing="1" w:after="100" w:afterAutospacing="1" w:line="240" w:lineRule="auto"/>
    </w:pPr>
    <w:rPr>
      <w:rFonts w:ascii="Times New Roman" w:eastAsia="Times New Roman" w:hAnsi="Times New Roman" w:cs="Times New Roman"/>
      <w:noProof w:val="0"/>
      <w:sz w:val="24"/>
      <w:szCs w:val="24"/>
      <w:lang w:val="es-ES" w:eastAsia="es-ES"/>
    </w:rPr>
  </w:style>
  <w:style w:type="paragraph" w:customStyle="1" w:styleId="pchartbodycmt">
    <w:name w:val="pchart_bodycmt"/>
    <w:basedOn w:val="Normal"/>
    <w:rsid w:val="00F8548F"/>
    <w:pPr>
      <w:spacing w:before="100" w:beforeAutospacing="1" w:after="100" w:afterAutospacing="1" w:line="240" w:lineRule="auto"/>
    </w:pPr>
    <w:rPr>
      <w:rFonts w:ascii="Times New Roman" w:eastAsia="Times New Roman" w:hAnsi="Times New Roman" w:cs="Times New Roman"/>
      <w:noProof w:val="0"/>
      <w:sz w:val="24"/>
      <w:szCs w:val="24"/>
      <w:lang w:val="es-ES" w:eastAsia="es-ES"/>
    </w:rPr>
  </w:style>
  <w:style w:type="character" w:customStyle="1" w:styleId="ccmtdefault">
    <w:name w:val="ccmtdefault"/>
    <w:rsid w:val="00F8548F"/>
  </w:style>
  <w:style w:type="table" w:customStyle="1" w:styleId="Tablaconcuadrcula21">
    <w:name w:val="Tabla con cuadrícula21"/>
    <w:basedOn w:val="Tablanormal"/>
    <w:next w:val="Tablaconcuadrcula"/>
    <w:uiPriority w:val="59"/>
    <w:rsid w:val="00E44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rsid w:val="00E4467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
    <w:name w:val="Sin lista8"/>
    <w:next w:val="Sinlista"/>
    <w:uiPriority w:val="99"/>
    <w:semiHidden/>
    <w:unhideWhenUsed/>
    <w:rsid w:val="00225455"/>
  </w:style>
  <w:style w:type="numbering" w:customStyle="1" w:styleId="Sinlista15">
    <w:name w:val="Sin lista15"/>
    <w:next w:val="Sinlista"/>
    <w:semiHidden/>
    <w:unhideWhenUsed/>
    <w:rsid w:val="00225455"/>
  </w:style>
  <w:style w:type="table" w:customStyle="1" w:styleId="Tablaconcuadrcula5">
    <w:name w:val="Tabla con cuadrícula5"/>
    <w:basedOn w:val="Tablanormal"/>
    <w:next w:val="Tablaconcuadrcula"/>
    <w:uiPriority w:val="59"/>
    <w:rsid w:val="0022545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 84"/>
    <w:basedOn w:val="Tablanormal"/>
    <w:next w:val="Tablaconcuadrcula8"/>
    <w:rsid w:val="00225455"/>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aconcolumnas24">
    <w:name w:val="Tabla con columnas 24"/>
    <w:basedOn w:val="Tablanormal"/>
    <w:next w:val="Tablaconcolumnas2"/>
    <w:rsid w:val="00225455"/>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profesional4">
    <w:name w:val="Tabla profesional4"/>
    <w:basedOn w:val="Tablanormal"/>
    <w:next w:val="Tablaprofesional"/>
    <w:rsid w:val="00225455"/>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6">
    <w:name w:val="1 / 1.1 / 1.1.16"/>
    <w:basedOn w:val="Sinlista"/>
    <w:next w:val="111111"/>
    <w:rsid w:val="00225455"/>
    <w:pPr>
      <w:numPr>
        <w:numId w:val="7"/>
      </w:numPr>
    </w:pPr>
  </w:style>
  <w:style w:type="numbering" w:customStyle="1" w:styleId="Estilo16">
    <w:name w:val="Estilo16"/>
    <w:rsid w:val="00225455"/>
    <w:pPr>
      <w:numPr>
        <w:numId w:val="9"/>
      </w:numPr>
    </w:pPr>
  </w:style>
  <w:style w:type="numbering" w:customStyle="1" w:styleId="1116">
    <w:name w:val="1.1.16"/>
    <w:rsid w:val="00225455"/>
    <w:pPr>
      <w:numPr>
        <w:numId w:val="8"/>
      </w:numPr>
    </w:pPr>
  </w:style>
  <w:style w:type="table" w:customStyle="1" w:styleId="Tablaconcolumnas212">
    <w:name w:val="Tabla con columnas 212"/>
    <w:basedOn w:val="Tablanormal"/>
    <w:next w:val="Tablaconcolumnas2"/>
    <w:semiHidden/>
    <w:unhideWhenUsed/>
    <w:rsid w:val="00225455"/>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2">
    <w:name w:val="Tabla con cuadrícula 812"/>
    <w:basedOn w:val="Tablanormal"/>
    <w:next w:val="Tablaconcuadrcula8"/>
    <w:semiHidden/>
    <w:unhideWhenUsed/>
    <w:rsid w:val="00225455"/>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2">
    <w:name w:val="Tabla profesional12"/>
    <w:basedOn w:val="Tablanormal"/>
    <w:next w:val="Tablaprofesional"/>
    <w:semiHidden/>
    <w:unhideWhenUsed/>
    <w:rsid w:val="00225455"/>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4">
    <w:name w:val="Estilo114"/>
    <w:rsid w:val="00225455"/>
  </w:style>
  <w:style w:type="numbering" w:customStyle="1" w:styleId="11111114">
    <w:name w:val="1 / 1.1 / 1.1.114"/>
    <w:basedOn w:val="Sinlista"/>
    <w:next w:val="111111"/>
    <w:semiHidden/>
    <w:unhideWhenUsed/>
    <w:rsid w:val="00225455"/>
  </w:style>
  <w:style w:type="numbering" w:customStyle="1" w:styleId="11114">
    <w:name w:val="1.1.114"/>
    <w:rsid w:val="00225455"/>
  </w:style>
  <w:style w:type="table" w:customStyle="1" w:styleId="Tablaconcolumnas222">
    <w:name w:val="Tabla con columnas 222"/>
    <w:basedOn w:val="Tablanormal"/>
    <w:next w:val="Tablaconcolumnas2"/>
    <w:semiHidden/>
    <w:unhideWhenUsed/>
    <w:rsid w:val="00225455"/>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2">
    <w:name w:val="Tabla con cuadrícula 822"/>
    <w:basedOn w:val="Tablanormal"/>
    <w:next w:val="Tablaconcuadrcula8"/>
    <w:semiHidden/>
    <w:unhideWhenUsed/>
    <w:rsid w:val="00225455"/>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2">
    <w:name w:val="Tabla profesional22"/>
    <w:basedOn w:val="Tablanormal"/>
    <w:next w:val="Tablaprofesional"/>
    <w:semiHidden/>
    <w:unhideWhenUsed/>
    <w:rsid w:val="00225455"/>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4">
    <w:name w:val="Estilo124"/>
    <w:rsid w:val="00225455"/>
    <w:pPr>
      <w:numPr>
        <w:numId w:val="4"/>
      </w:numPr>
    </w:pPr>
  </w:style>
  <w:style w:type="numbering" w:customStyle="1" w:styleId="11111124">
    <w:name w:val="1 / 1.1 / 1.1.124"/>
    <w:basedOn w:val="Sinlista"/>
    <w:next w:val="111111"/>
    <w:semiHidden/>
    <w:unhideWhenUsed/>
    <w:rsid w:val="00225455"/>
    <w:pPr>
      <w:numPr>
        <w:numId w:val="5"/>
      </w:numPr>
    </w:pPr>
  </w:style>
  <w:style w:type="numbering" w:customStyle="1" w:styleId="11124">
    <w:name w:val="1.1.124"/>
    <w:rsid w:val="00225455"/>
    <w:pPr>
      <w:numPr>
        <w:numId w:val="10"/>
      </w:numPr>
    </w:pPr>
  </w:style>
  <w:style w:type="table" w:customStyle="1" w:styleId="Tablaconcuadrcula12">
    <w:name w:val="Tabla con cuadrícula12"/>
    <w:basedOn w:val="Tablanormal"/>
    <w:next w:val="Tablaconcuadrcula"/>
    <w:uiPriority w:val="59"/>
    <w:rsid w:val="002254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St1z0">
    <w:name w:val="WW8NumSt1z0"/>
    <w:rsid w:val="00225455"/>
    <w:rPr>
      <w:rFonts w:ascii="Symbol" w:hAnsi="Symbol"/>
    </w:rPr>
  </w:style>
  <w:style w:type="character" w:customStyle="1" w:styleId="Smbolodenotafinal">
    <w:name w:val="Símbolo de nota final"/>
    <w:rsid w:val="00225455"/>
    <w:rPr>
      <w:vertAlign w:val="superscript"/>
    </w:rPr>
  </w:style>
  <w:style w:type="character" w:customStyle="1" w:styleId="Smbolodenotaalpie">
    <w:name w:val="Símbolo de nota al pie"/>
    <w:rsid w:val="00225455"/>
    <w:rPr>
      <w:vertAlign w:val="superscript"/>
    </w:rPr>
  </w:style>
  <w:style w:type="character" w:customStyle="1" w:styleId="nfasisinicial">
    <w:name w:val="Énfasis inicial"/>
    <w:rsid w:val="00225455"/>
    <w:rPr>
      <w:b/>
      <w:i/>
    </w:rPr>
  </w:style>
  <w:style w:type="character" w:customStyle="1" w:styleId="Superndice">
    <w:name w:val="Superíndice"/>
    <w:rsid w:val="00225455"/>
    <w:rPr>
      <w:vertAlign w:val="superscript"/>
    </w:rPr>
  </w:style>
  <w:style w:type="paragraph" w:customStyle="1" w:styleId="Listaconnmeros1">
    <w:name w:val="Lista con números1"/>
    <w:basedOn w:val="Lista"/>
    <w:rsid w:val="00225455"/>
    <w:pPr>
      <w:tabs>
        <w:tab w:val="num" w:pos="360"/>
        <w:tab w:val="left" w:pos="1440"/>
      </w:tabs>
      <w:spacing w:after="160"/>
      <w:ind w:left="360" w:hanging="360"/>
    </w:pPr>
    <w:rPr>
      <w:rFonts w:cs="Times New Roman"/>
      <w:noProof w:val="0"/>
      <w:sz w:val="20"/>
    </w:rPr>
  </w:style>
  <w:style w:type="paragraph" w:customStyle="1" w:styleId="Listaconnmeros21">
    <w:name w:val="Lista con números 21"/>
    <w:basedOn w:val="Listaconnmeros1"/>
    <w:rsid w:val="00225455"/>
    <w:pPr>
      <w:tabs>
        <w:tab w:val="clear" w:pos="360"/>
        <w:tab w:val="num" w:pos="259"/>
      </w:tabs>
      <w:ind w:left="1080" w:hanging="259"/>
    </w:pPr>
  </w:style>
  <w:style w:type="paragraph" w:customStyle="1" w:styleId="Listaconnmeros31">
    <w:name w:val="Lista con números 31"/>
    <w:basedOn w:val="Listaconnmeros1"/>
    <w:rsid w:val="00225455"/>
    <w:pPr>
      <w:ind w:left="1440"/>
    </w:pPr>
  </w:style>
  <w:style w:type="paragraph" w:customStyle="1" w:styleId="Listaconnmeros41">
    <w:name w:val="Lista con números 41"/>
    <w:basedOn w:val="Listaconnmeros1"/>
    <w:rsid w:val="00225455"/>
    <w:pPr>
      <w:ind w:left="1800"/>
    </w:pPr>
  </w:style>
  <w:style w:type="paragraph" w:customStyle="1" w:styleId="Listaconnmeros51">
    <w:name w:val="Lista con números 51"/>
    <w:basedOn w:val="Listaconnmeros1"/>
    <w:rsid w:val="00225455"/>
    <w:pPr>
      <w:numPr>
        <w:numId w:val="23"/>
      </w:numPr>
      <w:ind w:left="2160"/>
    </w:pPr>
  </w:style>
  <w:style w:type="paragraph" w:customStyle="1" w:styleId="Textomacro1">
    <w:name w:val="Texto macro1"/>
    <w:basedOn w:val="Textoindependiente"/>
    <w:rsid w:val="00225455"/>
    <w:rPr>
      <w:rFonts w:ascii="Courier New" w:hAnsi="Courier New"/>
      <w:noProof w:val="0"/>
      <w:sz w:val="20"/>
    </w:rPr>
  </w:style>
  <w:style w:type="paragraph" w:customStyle="1" w:styleId="Textoconsangra1">
    <w:name w:val="Texto con sangría1"/>
    <w:basedOn w:val="Normal"/>
    <w:rsid w:val="00225455"/>
    <w:pPr>
      <w:tabs>
        <w:tab w:val="right" w:leader="dot" w:pos="9000"/>
      </w:tabs>
      <w:suppressAutoHyphens/>
      <w:spacing w:after="0" w:line="240" w:lineRule="auto"/>
      <w:ind w:left="360" w:hanging="360"/>
    </w:pPr>
    <w:rPr>
      <w:rFonts w:ascii="Times New Roman" w:eastAsia="Times New Roman" w:hAnsi="Times New Roman" w:cs="Times New Roman"/>
      <w:noProof w:val="0"/>
      <w:sz w:val="20"/>
      <w:szCs w:val="20"/>
      <w:lang w:val="es-ES" w:eastAsia="ar-SA"/>
    </w:rPr>
  </w:style>
  <w:style w:type="paragraph" w:customStyle="1" w:styleId="Tabladeilustraciones1">
    <w:name w:val="Tabla de ilustraciones1"/>
    <w:basedOn w:val="Normal"/>
    <w:rsid w:val="00225455"/>
    <w:pPr>
      <w:tabs>
        <w:tab w:val="right" w:leader="dot" w:pos="9360"/>
      </w:tabs>
      <w:suppressAutoHyphens/>
      <w:spacing w:after="0" w:line="240" w:lineRule="auto"/>
      <w:ind w:left="720" w:hanging="720"/>
    </w:pPr>
    <w:rPr>
      <w:rFonts w:ascii="Times New Roman" w:eastAsia="Times New Roman" w:hAnsi="Times New Roman" w:cs="Times New Roman"/>
      <w:noProof w:val="0"/>
      <w:sz w:val="20"/>
      <w:szCs w:val="20"/>
      <w:lang w:val="es-ES" w:eastAsia="ar-SA"/>
    </w:rPr>
  </w:style>
  <w:style w:type="paragraph" w:customStyle="1" w:styleId="Encabezadodelista1">
    <w:name w:val="Encabezado de lista1"/>
    <w:basedOn w:val="Normal"/>
    <w:next w:val="Textoconsangra1"/>
    <w:rsid w:val="00225455"/>
    <w:pPr>
      <w:keepNext/>
      <w:keepLines/>
      <w:suppressAutoHyphens/>
      <w:spacing w:before="240" w:after="80" w:line="240" w:lineRule="auto"/>
    </w:pPr>
    <w:rPr>
      <w:rFonts w:ascii="Arial" w:eastAsia="Times New Roman" w:hAnsi="Arial" w:cs="Times New Roman"/>
      <w:b/>
      <w:noProof w:val="0"/>
      <w:kern w:val="1"/>
      <w:sz w:val="28"/>
      <w:szCs w:val="20"/>
      <w:lang w:val="es-ES" w:eastAsia="ar-SA"/>
    </w:rPr>
  </w:style>
  <w:style w:type="paragraph" w:customStyle="1" w:styleId="Citaprimero">
    <w:name w:val="Cita primero"/>
    <w:basedOn w:val="Cita"/>
    <w:next w:val="Cita"/>
    <w:rsid w:val="00225455"/>
    <w:pPr>
      <w:keepLines/>
      <w:suppressAutoHyphens/>
      <w:spacing w:before="120" w:after="160" w:line="240" w:lineRule="auto"/>
      <w:ind w:left="720" w:right="720"/>
    </w:pPr>
    <w:rPr>
      <w:rFonts w:ascii="Times New Roman" w:eastAsia="Times New Roman" w:hAnsi="Times New Roman" w:cs="Times New Roman"/>
      <w:iCs w:val="0"/>
      <w:noProof w:val="0"/>
      <w:color w:val="auto"/>
      <w:sz w:val="20"/>
      <w:szCs w:val="20"/>
      <w:lang w:val="es-ES" w:eastAsia="ar-SA"/>
    </w:rPr>
  </w:style>
  <w:style w:type="paragraph" w:customStyle="1" w:styleId="Citaltimo">
    <w:name w:val="Cita último"/>
    <w:basedOn w:val="Cita"/>
    <w:next w:val="Textoindependiente"/>
    <w:rsid w:val="00225455"/>
    <w:pPr>
      <w:keepLines/>
      <w:suppressAutoHyphens/>
      <w:spacing w:after="240" w:line="240" w:lineRule="auto"/>
      <w:ind w:left="720" w:right="720"/>
    </w:pPr>
    <w:rPr>
      <w:rFonts w:ascii="Times New Roman" w:eastAsia="Times New Roman" w:hAnsi="Times New Roman" w:cs="Times New Roman"/>
      <w:iCs w:val="0"/>
      <w:noProof w:val="0"/>
      <w:color w:val="auto"/>
      <w:sz w:val="20"/>
      <w:szCs w:val="20"/>
      <w:lang w:val="es-ES" w:eastAsia="ar-SA"/>
    </w:rPr>
  </w:style>
  <w:style w:type="paragraph" w:customStyle="1" w:styleId="Mantenertextoindependiente">
    <w:name w:val="Mantener texto independiente"/>
    <w:basedOn w:val="Textoindependiente"/>
    <w:rsid w:val="00225455"/>
    <w:pPr>
      <w:keepNext/>
      <w:spacing w:after="160"/>
    </w:pPr>
    <w:rPr>
      <w:noProof w:val="0"/>
      <w:sz w:val="20"/>
    </w:rPr>
  </w:style>
  <w:style w:type="paragraph" w:customStyle="1" w:styleId="Captulo">
    <w:name w:val="Capítulo"/>
    <w:basedOn w:val="Normal"/>
    <w:next w:val="Normal"/>
    <w:rsid w:val="00225455"/>
    <w:pPr>
      <w:keepNext/>
      <w:suppressAutoHyphens/>
      <w:spacing w:before="360" w:after="0" w:line="240" w:lineRule="auto"/>
      <w:jc w:val="center"/>
    </w:pPr>
    <w:rPr>
      <w:rFonts w:ascii="Arial" w:eastAsia="Times New Roman" w:hAnsi="Arial" w:cs="Times New Roman"/>
      <w:b/>
      <w:noProof w:val="0"/>
      <w:kern w:val="1"/>
      <w:sz w:val="24"/>
      <w:szCs w:val="20"/>
      <w:u w:val="single"/>
      <w:lang w:val="es-ES" w:eastAsia="ar-SA"/>
    </w:rPr>
  </w:style>
  <w:style w:type="paragraph" w:customStyle="1" w:styleId="Subttulodelcaptulo">
    <w:name w:val="Subtítulo del capítulo"/>
    <w:basedOn w:val="Normal"/>
    <w:next w:val="Textoindependiente"/>
    <w:rsid w:val="00225455"/>
    <w:pPr>
      <w:keepNext/>
      <w:keepLines/>
      <w:suppressAutoHyphens/>
      <w:spacing w:before="360" w:after="360" w:line="240" w:lineRule="auto"/>
      <w:jc w:val="center"/>
    </w:pPr>
    <w:rPr>
      <w:rFonts w:ascii="Arial" w:eastAsia="Times New Roman" w:hAnsi="Arial" w:cs="Times New Roman"/>
      <w:i/>
      <w:noProof w:val="0"/>
      <w:kern w:val="1"/>
      <w:sz w:val="28"/>
      <w:szCs w:val="20"/>
      <w:lang w:val="es-ES" w:eastAsia="ar-SA"/>
    </w:rPr>
  </w:style>
  <w:style w:type="paragraph" w:customStyle="1" w:styleId="Ttulodelcaptulo">
    <w:name w:val="Título del capítulo"/>
    <w:basedOn w:val="Normal"/>
    <w:next w:val="Subttulodelcaptulo"/>
    <w:rsid w:val="00225455"/>
    <w:pPr>
      <w:keepNext/>
      <w:keepLines/>
      <w:suppressAutoHyphens/>
      <w:spacing w:before="600" w:after="0" w:line="240" w:lineRule="auto"/>
      <w:jc w:val="center"/>
    </w:pPr>
    <w:rPr>
      <w:rFonts w:ascii="Arial" w:eastAsia="Times New Roman" w:hAnsi="Arial" w:cs="Times New Roman"/>
      <w:b/>
      <w:noProof w:val="0"/>
      <w:kern w:val="1"/>
      <w:sz w:val="32"/>
      <w:szCs w:val="20"/>
      <w:lang w:val="es-ES" w:eastAsia="ar-SA"/>
    </w:rPr>
  </w:style>
  <w:style w:type="paragraph" w:customStyle="1" w:styleId="Ttulodeldocumento">
    <w:name w:val="Título del documento"/>
    <w:basedOn w:val="Normal"/>
    <w:rsid w:val="00225455"/>
    <w:pPr>
      <w:keepNext/>
      <w:suppressAutoHyphens/>
      <w:spacing w:before="240" w:after="360" w:line="240" w:lineRule="auto"/>
    </w:pPr>
    <w:rPr>
      <w:rFonts w:ascii="Times New Roman" w:eastAsia="Times New Roman" w:hAnsi="Times New Roman" w:cs="Times New Roman"/>
      <w:b/>
      <w:noProof w:val="0"/>
      <w:kern w:val="1"/>
      <w:sz w:val="36"/>
      <w:szCs w:val="20"/>
      <w:lang w:val="es-ES" w:eastAsia="ar-SA"/>
    </w:rPr>
  </w:style>
  <w:style w:type="paragraph" w:customStyle="1" w:styleId="Piedepginapar">
    <w:name w:val="Pie de página par"/>
    <w:basedOn w:val="Piedepgina"/>
    <w:rsid w:val="00225455"/>
    <w:pPr>
      <w:keepLines/>
      <w:tabs>
        <w:tab w:val="clear" w:pos="4419"/>
        <w:tab w:val="clear" w:pos="8838"/>
        <w:tab w:val="center" w:pos="4320"/>
        <w:tab w:val="right" w:pos="8640"/>
      </w:tabs>
    </w:pPr>
    <w:rPr>
      <w:noProof w:val="0"/>
      <w:sz w:val="20"/>
    </w:rPr>
  </w:style>
  <w:style w:type="paragraph" w:customStyle="1" w:styleId="Piedepginaprimero">
    <w:name w:val="Pie de página primero"/>
    <w:basedOn w:val="Piedepgina"/>
    <w:rsid w:val="00225455"/>
    <w:pPr>
      <w:keepLines/>
      <w:tabs>
        <w:tab w:val="clear" w:pos="4419"/>
        <w:tab w:val="clear" w:pos="8838"/>
        <w:tab w:val="center" w:pos="4320"/>
        <w:tab w:val="right" w:pos="8640"/>
      </w:tabs>
      <w:jc w:val="center"/>
    </w:pPr>
    <w:rPr>
      <w:noProof w:val="0"/>
      <w:sz w:val="20"/>
    </w:rPr>
  </w:style>
  <w:style w:type="paragraph" w:customStyle="1" w:styleId="Piedepginaimpar">
    <w:name w:val="Pie de página impar"/>
    <w:basedOn w:val="Piedepgina"/>
    <w:rsid w:val="00225455"/>
    <w:pPr>
      <w:keepLines/>
      <w:tabs>
        <w:tab w:val="clear" w:pos="4419"/>
        <w:tab w:val="clear" w:pos="8838"/>
        <w:tab w:val="right" w:pos="0"/>
        <w:tab w:val="center" w:pos="4320"/>
        <w:tab w:val="right" w:pos="8640"/>
      </w:tabs>
      <w:jc w:val="right"/>
    </w:pPr>
    <w:rPr>
      <w:noProof w:val="0"/>
      <w:sz w:val="20"/>
    </w:rPr>
  </w:style>
  <w:style w:type="paragraph" w:customStyle="1" w:styleId="Notaalpiebase">
    <w:name w:val="Nota al pie base"/>
    <w:basedOn w:val="Normal"/>
    <w:rsid w:val="00225455"/>
    <w:pPr>
      <w:tabs>
        <w:tab w:val="left" w:pos="374"/>
      </w:tabs>
      <w:suppressAutoHyphens/>
      <w:spacing w:after="0" w:line="220" w:lineRule="exact"/>
      <w:ind w:left="187" w:hanging="187"/>
    </w:pPr>
    <w:rPr>
      <w:rFonts w:ascii="Times New Roman" w:eastAsia="Times New Roman" w:hAnsi="Times New Roman" w:cs="Times New Roman"/>
      <w:noProof w:val="0"/>
      <w:sz w:val="18"/>
      <w:szCs w:val="20"/>
      <w:lang w:val="es-ES" w:eastAsia="ar-SA"/>
    </w:rPr>
  </w:style>
  <w:style w:type="paragraph" w:customStyle="1" w:styleId="Encabezadobase">
    <w:name w:val="Encabezado base"/>
    <w:basedOn w:val="Normal"/>
    <w:rsid w:val="00225455"/>
    <w:pPr>
      <w:keepLines/>
      <w:tabs>
        <w:tab w:val="center" w:pos="4320"/>
        <w:tab w:val="right" w:pos="8640"/>
      </w:tabs>
      <w:suppressAutoHyphens/>
      <w:spacing w:after="0" w:line="240" w:lineRule="auto"/>
    </w:pPr>
    <w:rPr>
      <w:rFonts w:ascii="Times New Roman" w:eastAsia="Times New Roman" w:hAnsi="Times New Roman" w:cs="Times New Roman"/>
      <w:noProof w:val="0"/>
      <w:sz w:val="20"/>
      <w:szCs w:val="20"/>
      <w:lang w:val="es-ES" w:eastAsia="ar-SA"/>
    </w:rPr>
  </w:style>
  <w:style w:type="paragraph" w:customStyle="1" w:styleId="Encabezadopar">
    <w:name w:val="Encabezado par"/>
    <w:basedOn w:val="Encabezado"/>
    <w:rsid w:val="00225455"/>
    <w:pPr>
      <w:keepLines/>
      <w:tabs>
        <w:tab w:val="clear" w:pos="4419"/>
        <w:tab w:val="clear" w:pos="8838"/>
        <w:tab w:val="center" w:pos="4320"/>
        <w:tab w:val="right" w:pos="8640"/>
      </w:tabs>
    </w:pPr>
    <w:rPr>
      <w:noProof w:val="0"/>
      <w:sz w:val="20"/>
    </w:rPr>
  </w:style>
  <w:style w:type="paragraph" w:customStyle="1" w:styleId="Encabezadoprimero">
    <w:name w:val="Encabezado primero"/>
    <w:basedOn w:val="Encabezado"/>
    <w:rsid w:val="00225455"/>
    <w:pPr>
      <w:keepLines/>
      <w:tabs>
        <w:tab w:val="clear" w:pos="4419"/>
        <w:tab w:val="clear" w:pos="8838"/>
        <w:tab w:val="center" w:pos="4320"/>
        <w:tab w:val="right" w:pos="8640"/>
      </w:tabs>
      <w:jc w:val="center"/>
    </w:pPr>
    <w:rPr>
      <w:noProof w:val="0"/>
      <w:sz w:val="20"/>
    </w:rPr>
  </w:style>
  <w:style w:type="paragraph" w:customStyle="1" w:styleId="Encabezadoimpar">
    <w:name w:val="Encabezado impar"/>
    <w:basedOn w:val="Encabezado"/>
    <w:rsid w:val="00225455"/>
    <w:pPr>
      <w:keepLines/>
      <w:tabs>
        <w:tab w:val="clear" w:pos="4419"/>
        <w:tab w:val="clear" w:pos="8838"/>
        <w:tab w:val="right" w:pos="0"/>
        <w:tab w:val="center" w:pos="4320"/>
        <w:tab w:val="right" w:pos="8640"/>
      </w:tabs>
      <w:jc w:val="right"/>
    </w:pPr>
    <w:rPr>
      <w:noProof w:val="0"/>
      <w:sz w:val="20"/>
    </w:rPr>
  </w:style>
  <w:style w:type="paragraph" w:customStyle="1" w:styleId="Ttulobase">
    <w:name w:val="Título base"/>
    <w:basedOn w:val="Normal"/>
    <w:next w:val="Textoindependiente"/>
    <w:rsid w:val="00225455"/>
    <w:pPr>
      <w:keepNext/>
      <w:keepLines/>
      <w:suppressAutoHyphens/>
      <w:spacing w:before="240" w:after="120" w:line="240" w:lineRule="auto"/>
    </w:pPr>
    <w:rPr>
      <w:rFonts w:ascii="Arial" w:eastAsia="Times New Roman" w:hAnsi="Arial" w:cs="Times New Roman"/>
      <w:b/>
      <w:noProof w:val="0"/>
      <w:kern w:val="1"/>
      <w:sz w:val="36"/>
      <w:szCs w:val="20"/>
      <w:lang w:val="es-ES" w:eastAsia="ar-SA"/>
    </w:rPr>
  </w:style>
  <w:style w:type="paragraph" w:customStyle="1" w:styleId="ndicebase">
    <w:name w:val="Índice base"/>
    <w:basedOn w:val="Normal"/>
    <w:rsid w:val="00225455"/>
    <w:pPr>
      <w:tabs>
        <w:tab w:val="right" w:leader="dot" w:pos="4680"/>
      </w:tabs>
      <w:suppressAutoHyphens/>
      <w:spacing w:after="0" w:line="240" w:lineRule="auto"/>
      <w:ind w:left="720" w:hanging="720"/>
    </w:pPr>
    <w:rPr>
      <w:rFonts w:ascii="Times New Roman" w:eastAsia="Times New Roman" w:hAnsi="Times New Roman" w:cs="Times New Roman"/>
      <w:noProof w:val="0"/>
      <w:sz w:val="20"/>
      <w:szCs w:val="20"/>
      <w:lang w:val="es-ES" w:eastAsia="ar-SA"/>
    </w:rPr>
  </w:style>
  <w:style w:type="paragraph" w:customStyle="1" w:styleId="Listaconvietasprimero">
    <w:name w:val="Lista con viñetas primero"/>
    <w:basedOn w:val="Listaconvietas1"/>
    <w:next w:val="Listaconvietas1"/>
    <w:rsid w:val="00225455"/>
    <w:pPr>
      <w:tabs>
        <w:tab w:val="clear" w:pos="720"/>
        <w:tab w:val="num" w:pos="432"/>
        <w:tab w:val="left" w:pos="1440"/>
      </w:tabs>
      <w:suppressAutoHyphens/>
      <w:spacing w:before="80" w:after="160"/>
      <w:ind w:left="432" w:hanging="432"/>
    </w:pPr>
    <w:rPr>
      <w:noProof w:val="0"/>
      <w:sz w:val="20"/>
      <w:szCs w:val="20"/>
      <w:lang w:val="es-ES"/>
    </w:rPr>
  </w:style>
  <w:style w:type="paragraph" w:customStyle="1" w:styleId="Listaconvietasltimo">
    <w:name w:val="Lista con viñetas último"/>
    <w:basedOn w:val="Listaconvietas1"/>
    <w:next w:val="Textoindependiente"/>
    <w:rsid w:val="00225455"/>
    <w:pPr>
      <w:tabs>
        <w:tab w:val="clear" w:pos="720"/>
        <w:tab w:val="num" w:pos="432"/>
        <w:tab w:val="left" w:pos="1440"/>
      </w:tabs>
      <w:suppressAutoHyphens/>
      <w:spacing w:after="240"/>
      <w:ind w:left="432" w:hanging="432"/>
    </w:pPr>
    <w:rPr>
      <w:noProof w:val="0"/>
      <w:sz w:val="20"/>
      <w:szCs w:val="20"/>
      <w:lang w:val="es-ES"/>
    </w:rPr>
  </w:style>
  <w:style w:type="paragraph" w:customStyle="1" w:styleId="Listaprimero">
    <w:name w:val="Lista primero"/>
    <w:basedOn w:val="Lista"/>
    <w:next w:val="Lista"/>
    <w:rsid w:val="00225455"/>
    <w:pPr>
      <w:tabs>
        <w:tab w:val="left" w:pos="1440"/>
      </w:tabs>
      <w:spacing w:before="80" w:after="80"/>
      <w:ind w:left="720" w:hanging="360"/>
    </w:pPr>
    <w:rPr>
      <w:rFonts w:cs="Times New Roman"/>
      <w:noProof w:val="0"/>
      <w:sz w:val="20"/>
    </w:rPr>
  </w:style>
  <w:style w:type="paragraph" w:customStyle="1" w:styleId="Listaltimo">
    <w:name w:val="Lista último"/>
    <w:basedOn w:val="Lista"/>
    <w:next w:val="Textoindependiente"/>
    <w:rsid w:val="00225455"/>
    <w:pPr>
      <w:tabs>
        <w:tab w:val="left" w:pos="1440"/>
      </w:tabs>
      <w:spacing w:after="240"/>
      <w:ind w:left="720" w:hanging="360"/>
    </w:pPr>
    <w:rPr>
      <w:rFonts w:cs="Times New Roman"/>
      <w:noProof w:val="0"/>
      <w:sz w:val="20"/>
    </w:rPr>
  </w:style>
  <w:style w:type="paragraph" w:customStyle="1" w:styleId="Listaconnmerosprimero">
    <w:name w:val="Lista con números primero"/>
    <w:basedOn w:val="Listaconnmeros1"/>
    <w:next w:val="Listaconnmeros1"/>
    <w:rsid w:val="00225455"/>
    <w:pPr>
      <w:spacing w:before="80"/>
    </w:pPr>
  </w:style>
  <w:style w:type="paragraph" w:customStyle="1" w:styleId="Listaconnmerosltimo">
    <w:name w:val="Lista con números último"/>
    <w:basedOn w:val="Listaconnmeros1"/>
    <w:next w:val="Textoindependiente"/>
    <w:rsid w:val="00225455"/>
    <w:pPr>
      <w:spacing w:after="240"/>
    </w:pPr>
  </w:style>
  <w:style w:type="paragraph" w:customStyle="1" w:styleId="Etiquetadeparte">
    <w:name w:val="Etiqueta de parte"/>
    <w:basedOn w:val="Ttulobase"/>
    <w:next w:val="Normal"/>
    <w:rsid w:val="00225455"/>
    <w:pPr>
      <w:spacing w:before="600" w:after="160"/>
      <w:jc w:val="center"/>
    </w:pPr>
    <w:rPr>
      <w:b w:val="0"/>
      <w:sz w:val="24"/>
      <w:u w:val="single"/>
    </w:rPr>
  </w:style>
  <w:style w:type="paragraph" w:customStyle="1" w:styleId="Subttulodeparte">
    <w:name w:val="Subtítulo de parte"/>
    <w:basedOn w:val="Normal"/>
    <w:next w:val="Textoindependiente"/>
    <w:rsid w:val="00225455"/>
    <w:pPr>
      <w:keepNext/>
      <w:suppressAutoHyphens/>
      <w:spacing w:before="360" w:after="120" w:line="240" w:lineRule="auto"/>
      <w:jc w:val="center"/>
    </w:pPr>
    <w:rPr>
      <w:rFonts w:ascii="Arial" w:eastAsia="Times New Roman" w:hAnsi="Arial" w:cs="Times New Roman"/>
      <w:i/>
      <w:noProof w:val="0"/>
      <w:kern w:val="1"/>
      <w:sz w:val="32"/>
      <w:szCs w:val="20"/>
      <w:lang w:val="es-ES" w:eastAsia="ar-SA"/>
    </w:rPr>
  </w:style>
  <w:style w:type="paragraph" w:customStyle="1" w:styleId="Ttulodeparte">
    <w:name w:val="Título de parte"/>
    <w:basedOn w:val="Ttulobase"/>
    <w:next w:val="Subttulodeparte"/>
    <w:rsid w:val="00225455"/>
    <w:pPr>
      <w:spacing w:before="600"/>
      <w:jc w:val="center"/>
    </w:pPr>
  </w:style>
  <w:style w:type="paragraph" w:customStyle="1" w:styleId="Imagen">
    <w:name w:val="Imagen"/>
    <w:basedOn w:val="Textoindependiente"/>
    <w:next w:val="Epgrafe1"/>
    <w:rsid w:val="00225455"/>
    <w:pPr>
      <w:keepNext/>
      <w:spacing w:after="160"/>
    </w:pPr>
    <w:rPr>
      <w:noProof w:val="0"/>
      <w:sz w:val="20"/>
    </w:rPr>
  </w:style>
  <w:style w:type="paragraph" w:customStyle="1" w:styleId="Ttulodeseccin">
    <w:name w:val="Título de sección"/>
    <w:basedOn w:val="Ttulobase"/>
    <w:rsid w:val="00225455"/>
    <w:pPr>
      <w:spacing w:after="80"/>
    </w:pPr>
    <w:rPr>
      <w:sz w:val="28"/>
    </w:rPr>
  </w:style>
  <w:style w:type="paragraph" w:customStyle="1" w:styleId="Etiquetadeseccin">
    <w:name w:val="Etiqueta de sección"/>
    <w:basedOn w:val="Ttulobase"/>
    <w:next w:val="Textoindependiente"/>
    <w:rsid w:val="00225455"/>
    <w:pPr>
      <w:spacing w:after="360"/>
      <w:jc w:val="center"/>
    </w:pPr>
  </w:style>
  <w:style w:type="paragraph" w:customStyle="1" w:styleId="Tema">
    <w:name w:val="Tema"/>
    <w:basedOn w:val="Textoindependiente"/>
    <w:next w:val="Textoindependiente"/>
    <w:rsid w:val="00225455"/>
    <w:pPr>
      <w:spacing w:after="160"/>
    </w:pPr>
    <w:rPr>
      <w:i/>
      <w:noProof w:val="0"/>
      <w:sz w:val="20"/>
      <w:u w:val="single"/>
    </w:rPr>
  </w:style>
  <w:style w:type="paragraph" w:customStyle="1" w:styleId="Subttulodeportada">
    <w:name w:val="Subtítulo de portada"/>
    <w:basedOn w:val="Normal"/>
    <w:next w:val="Textoindependiente"/>
    <w:rsid w:val="00225455"/>
    <w:pPr>
      <w:keepNext/>
      <w:suppressAutoHyphens/>
      <w:spacing w:before="240" w:after="160" w:line="240" w:lineRule="auto"/>
      <w:jc w:val="center"/>
    </w:pPr>
    <w:rPr>
      <w:rFonts w:ascii="Arial" w:eastAsia="Times New Roman" w:hAnsi="Arial" w:cs="Times New Roman"/>
      <w:i/>
      <w:noProof w:val="0"/>
      <w:kern w:val="1"/>
      <w:sz w:val="36"/>
      <w:szCs w:val="20"/>
      <w:lang w:val="es-ES" w:eastAsia="ar-SA"/>
    </w:rPr>
  </w:style>
  <w:style w:type="paragraph" w:customStyle="1" w:styleId="Portadadettulo">
    <w:name w:val="Portada de título"/>
    <w:basedOn w:val="Ttulobase"/>
    <w:next w:val="Subttulodeportada"/>
    <w:rsid w:val="00225455"/>
    <w:pPr>
      <w:spacing w:before="720" w:after="160"/>
      <w:jc w:val="center"/>
    </w:pPr>
    <w:rPr>
      <w:sz w:val="48"/>
    </w:rPr>
  </w:style>
  <w:style w:type="paragraph" w:customStyle="1" w:styleId="Portadadesubttulo">
    <w:name w:val="Portada de subtítulo"/>
    <w:basedOn w:val="Normal"/>
    <w:next w:val="Textoindependiente"/>
    <w:rsid w:val="00225455"/>
    <w:pPr>
      <w:keepNext/>
      <w:suppressAutoHyphens/>
      <w:spacing w:before="240" w:after="160" w:line="240" w:lineRule="auto"/>
      <w:jc w:val="center"/>
    </w:pPr>
    <w:rPr>
      <w:rFonts w:ascii="Arial" w:eastAsia="Times New Roman" w:hAnsi="Arial" w:cs="Times New Roman"/>
      <w:i/>
      <w:noProof w:val="0"/>
      <w:kern w:val="1"/>
      <w:sz w:val="36"/>
      <w:szCs w:val="20"/>
      <w:lang w:val="es-ES" w:eastAsia="ar-SA"/>
    </w:rPr>
  </w:style>
  <w:style w:type="paragraph" w:styleId="Direccinsobre">
    <w:name w:val="envelope address"/>
    <w:basedOn w:val="Textoindependiente"/>
    <w:rsid w:val="00225455"/>
    <w:pPr>
      <w:spacing w:after="160"/>
    </w:pPr>
    <w:rPr>
      <w:b/>
      <w:i/>
      <w:noProof w:val="0"/>
      <w:sz w:val="20"/>
    </w:rPr>
  </w:style>
  <w:style w:type="paragraph" w:customStyle="1" w:styleId="TDCBase">
    <w:name w:val="TDC Base"/>
    <w:basedOn w:val="Normal"/>
    <w:rsid w:val="00225455"/>
    <w:pPr>
      <w:tabs>
        <w:tab w:val="right" w:leader="dot" w:pos="8640"/>
      </w:tabs>
      <w:suppressAutoHyphens/>
      <w:spacing w:after="0" w:line="240" w:lineRule="auto"/>
    </w:pPr>
    <w:rPr>
      <w:rFonts w:ascii="Times New Roman" w:eastAsia="Times New Roman" w:hAnsi="Times New Roman" w:cs="Times New Roman"/>
      <w:noProof w:val="0"/>
      <w:sz w:val="20"/>
      <w:szCs w:val="20"/>
      <w:lang w:val="es-ES" w:eastAsia="ar-SA"/>
    </w:rPr>
  </w:style>
  <w:style w:type="paragraph" w:customStyle="1" w:styleId="Cierre1">
    <w:name w:val="Cierre1"/>
    <w:basedOn w:val="Normal"/>
    <w:rsid w:val="00225455"/>
    <w:pPr>
      <w:suppressAutoHyphens/>
      <w:spacing w:after="0" w:line="240" w:lineRule="auto"/>
      <w:ind w:left="4252"/>
    </w:pPr>
    <w:rPr>
      <w:rFonts w:ascii="Times New Roman" w:eastAsia="Times New Roman" w:hAnsi="Times New Roman" w:cs="Times New Roman"/>
      <w:noProof w:val="0"/>
      <w:sz w:val="20"/>
      <w:szCs w:val="20"/>
      <w:lang w:val="es-ES" w:eastAsia="ar-SA"/>
    </w:rPr>
  </w:style>
  <w:style w:type="table" w:customStyle="1" w:styleId="Tablaconcuadrcula22">
    <w:name w:val="Tabla con cuadrícula22"/>
    <w:basedOn w:val="Tablanormal"/>
    <w:next w:val="Tablaconcuadrcula"/>
    <w:uiPriority w:val="59"/>
    <w:rsid w:val="00225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22545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CE739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0">
    <w:name w:val="Font Style50"/>
    <w:uiPriority w:val="99"/>
    <w:rsid w:val="00CC5478"/>
    <w:rPr>
      <w:rFonts w:ascii="Arial" w:hAnsi="Arial" w:cs="Arial" w:hint="default"/>
      <w:sz w:val="18"/>
      <w:szCs w:val="18"/>
    </w:rPr>
  </w:style>
  <w:style w:type="table" w:customStyle="1" w:styleId="Tablaconcuadrcula7">
    <w:name w:val="Tabla con cuadrícula7"/>
    <w:basedOn w:val="Tablanormal"/>
    <w:next w:val="Tablaconcuadrcula"/>
    <w:uiPriority w:val="59"/>
    <w:rsid w:val="00BC098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
    <w:name w:val="Sin lista9"/>
    <w:next w:val="Sinlista"/>
    <w:uiPriority w:val="99"/>
    <w:semiHidden/>
    <w:unhideWhenUsed/>
    <w:rsid w:val="00E654F8"/>
  </w:style>
  <w:style w:type="table" w:customStyle="1" w:styleId="Tablaconcuadrcula80">
    <w:name w:val="Tabla con cuadrícula8"/>
    <w:basedOn w:val="Tablanormal"/>
    <w:next w:val="Tablaconcuadrcula"/>
    <w:rsid w:val="00FE7A2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FE7A2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FE7A2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index heading" w:uiPriority="0"/>
    <w:lsdException w:name="caption" w:uiPriority="0" w:qFormat="1"/>
    <w:lsdException w:name="envelope address" w:uiPriority="0"/>
    <w:lsdException w:name="line number" w:uiPriority="0"/>
    <w:lsdException w:name="page number"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4" w:uiPriority="0"/>
    <w:lsdException w:name="List Bullet 5" w:uiPriority="0"/>
    <w:lsdException w:name="Title" w:semiHidden="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Outline List 2" w:uiPriority="0"/>
    <w:lsdException w:name="Table Columns 2" w:uiPriority="0"/>
    <w:lsdException w:name="Table Grid 8" w:uiPriority="0"/>
    <w:lsdException w:name="Table Professional"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263874"/>
    <w:rPr>
      <w:noProof/>
    </w:rPr>
  </w:style>
  <w:style w:type="paragraph" w:styleId="Ttulo1">
    <w:name w:val="heading 1"/>
    <w:aliases w:val="Headline,H1,h1,II+,I,Document Header1,Chapter,heading 1,Titulo 1,Section Heading,Part"/>
    <w:basedOn w:val="Normal"/>
    <w:next w:val="Normal"/>
    <w:link w:val="Ttulo1Car"/>
    <w:autoRedefine/>
    <w:qFormat/>
    <w:rsid w:val="009C05EA"/>
    <w:pPr>
      <w:keepNext/>
      <w:numPr>
        <w:numId w:val="1"/>
      </w:numPr>
      <w:suppressAutoHyphens/>
      <w:spacing w:after="0" w:line="240" w:lineRule="auto"/>
      <w:ind w:left="-142" w:firstLine="0"/>
      <w:jc w:val="both"/>
      <w:outlineLvl w:val="0"/>
    </w:pPr>
    <w:rPr>
      <w:rFonts w:ascii="Arial" w:eastAsia="Times New Roman" w:hAnsi="Arial" w:cs="Arial"/>
      <w:b/>
      <w:bCs/>
      <w:kern w:val="1"/>
      <w:sz w:val="32"/>
      <w:szCs w:val="32"/>
      <w:lang w:val="es-ES_tradnl" w:eastAsia="ar-SA"/>
    </w:rPr>
  </w:style>
  <w:style w:type="paragraph" w:styleId="Ttulo2">
    <w:name w:val="heading 2"/>
    <w:aliases w:val="h2,Func Header,Header 21,Func Header1,Header 22,Func Header2,Header 23,Func Header3,Header 24,Func Header4,Header 25,Func Header5,Header 26,Func Header6,Header 27,Func Header7,Header 28,Func Header8"/>
    <w:basedOn w:val="Normal"/>
    <w:next w:val="Normal"/>
    <w:link w:val="Ttulo2Car1"/>
    <w:autoRedefine/>
    <w:qFormat/>
    <w:rsid w:val="0061501F"/>
    <w:pPr>
      <w:keepNext/>
      <w:suppressAutoHyphens/>
      <w:spacing w:after="0" w:line="240" w:lineRule="auto"/>
      <w:ind w:left="-142"/>
      <w:jc w:val="both"/>
      <w:outlineLvl w:val="1"/>
    </w:pPr>
    <w:rPr>
      <w:rFonts w:ascii="Arial" w:eastAsia="Times New Roman" w:hAnsi="Arial" w:cs="Arial"/>
      <w:b/>
      <w:sz w:val="28"/>
      <w:szCs w:val="28"/>
      <w:lang w:val="es-ES_tradnl" w:eastAsia="ar-SA"/>
    </w:rPr>
  </w:style>
  <w:style w:type="paragraph" w:styleId="Ttulo3">
    <w:name w:val="heading 3"/>
    <w:aliases w:val="H3,Titulo 3,Level 1 - 1,h3,Level 3 Topic Heading,Section"/>
    <w:basedOn w:val="Normal"/>
    <w:next w:val="Normal"/>
    <w:link w:val="Ttulo3Car"/>
    <w:qFormat/>
    <w:rsid w:val="00532601"/>
    <w:pPr>
      <w:keepNext/>
      <w:numPr>
        <w:ilvl w:val="2"/>
        <w:numId w:val="1"/>
      </w:numPr>
      <w:suppressAutoHyphens/>
      <w:spacing w:before="240" w:after="60" w:line="240" w:lineRule="auto"/>
      <w:outlineLvl w:val="2"/>
    </w:pPr>
    <w:rPr>
      <w:rFonts w:ascii="Arial" w:eastAsia="Times New Roman" w:hAnsi="Arial" w:cs="Times New Roman"/>
      <w:b/>
      <w:bCs/>
      <w:sz w:val="26"/>
      <w:szCs w:val="26"/>
      <w:lang w:eastAsia="ar-SA"/>
    </w:rPr>
  </w:style>
  <w:style w:type="paragraph" w:styleId="Ttulo4">
    <w:name w:val="heading 4"/>
    <w:basedOn w:val="Normal"/>
    <w:next w:val="Normal"/>
    <w:link w:val="Ttulo4Car"/>
    <w:qFormat/>
    <w:rsid w:val="00532601"/>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Ttulo5">
    <w:name w:val="heading 5"/>
    <w:basedOn w:val="Normal"/>
    <w:next w:val="Normal"/>
    <w:link w:val="Ttulo5Car"/>
    <w:qFormat/>
    <w:rsid w:val="00532601"/>
    <w:pPr>
      <w:numPr>
        <w:ilvl w:val="4"/>
        <w:numId w:val="1"/>
      </w:num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Ttulo6">
    <w:name w:val="heading 6"/>
    <w:basedOn w:val="Normal"/>
    <w:next w:val="Normal"/>
    <w:link w:val="Ttulo6Car"/>
    <w:qFormat/>
    <w:rsid w:val="00532601"/>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paragraph" w:styleId="Ttulo7">
    <w:name w:val="heading 7"/>
    <w:basedOn w:val="Normal"/>
    <w:next w:val="Normal"/>
    <w:link w:val="Ttulo7Car"/>
    <w:qFormat/>
    <w:rsid w:val="00532601"/>
    <w:pPr>
      <w:numPr>
        <w:ilvl w:val="6"/>
        <w:numId w:val="1"/>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Ttulo8">
    <w:name w:val="heading 8"/>
    <w:basedOn w:val="Normal"/>
    <w:next w:val="Normal"/>
    <w:link w:val="Ttulo8Car"/>
    <w:qFormat/>
    <w:rsid w:val="00532601"/>
    <w:pPr>
      <w:numPr>
        <w:ilvl w:val="7"/>
        <w:numId w:val="1"/>
      </w:numPr>
      <w:suppressAutoHyphens/>
      <w:spacing w:before="240" w:after="60" w:line="240" w:lineRule="auto"/>
      <w:outlineLvl w:val="7"/>
    </w:pPr>
    <w:rPr>
      <w:rFonts w:ascii="Arial" w:eastAsia="Times New Roman" w:hAnsi="Arial" w:cs="Times New Roman"/>
      <w:i/>
      <w:sz w:val="20"/>
      <w:szCs w:val="20"/>
      <w:lang w:val="es-ES_tradnl" w:eastAsia="ar-SA"/>
    </w:rPr>
  </w:style>
  <w:style w:type="paragraph" w:styleId="Ttulo9">
    <w:name w:val="heading 9"/>
    <w:basedOn w:val="Normal"/>
    <w:next w:val="Normal"/>
    <w:link w:val="Ttulo9Car"/>
    <w:qFormat/>
    <w:rsid w:val="00532601"/>
    <w:pPr>
      <w:numPr>
        <w:ilvl w:val="8"/>
        <w:numId w:val="1"/>
      </w:numPr>
      <w:suppressAutoHyphens/>
      <w:spacing w:before="240" w:after="60" w:line="240" w:lineRule="auto"/>
      <w:outlineLvl w:val="8"/>
    </w:pPr>
    <w:rPr>
      <w:rFonts w:ascii="Arial" w:eastAsia="Times New Roman" w:hAnsi="Arial" w:cs="Times New Roman"/>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H1 Car1,h1 Car1,II+ Car1,I Car1,Document Header1 Car1,Chapter Car1,heading 1 Car1,Titulo 1 Car1,Section Heading Car1,Part Car1"/>
    <w:basedOn w:val="Fuentedeprrafopredeter"/>
    <w:link w:val="Ttulo1"/>
    <w:rsid w:val="009C05EA"/>
    <w:rPr>
      <w:rFonts w:ascii="Arial" w:eastAsia="Times New Roman" w:hAnsi="Arial" w:cs="Arial"/>
      <w:b/>
      <w:bCs/>
      <w:noProof/>
      <w:kern w:val="1"/>
      <w:sz w:val="32"/>
      <w:szCs w:val="32"/>
      <w:lang w:val="es-ES_tradnl" w:eastAsia="ar-SA"/>
    </w:rPr>
  </w:style>
  <w:style w:type="character" w:customStyle="1" w:styleId="Ttulo2Car">
    <w:name w:val="Título 2 Car"/>
    <w:aliases w:val="h2 Car"/>
    <w:basedOn w:val="Fuentedeprrafopredeter"/>
    <w:rsid w:val="00532601"/>
    <w:rPr>
      <w:rFonts w:asciiTheme="majorHAnsi" w:eastAsiaTheme="majorEastAsia" w:hAnsiTheme="majorHAnsi" w:cstheme="majorBidi"/>
      <w:b/>
      <w:bCs/>
      <w:color w:val="4F81BD" w:themeColor="accent1"/>
      <w:sz w:val="26"/>
      <w:szCs w:val="26"/>
    </w:rPr>
  </w:style>
  <w:style w:type="character" w:customStyle="1" w:styleId="Ttulo3Car">
    <w:name w:val="Título 3 Car"/>
    <w:aliases w:val="H3 Car1,Titulo 3 Car1,Level 1 - 1 Car1,h3 Car1,Level 3 Topic Heading Car1,Section Car1"/>
    <w:basedOn w:val="Fuentedeprrafopredeter"/>
    <w:link w:val="Ttulo3"/>
    <w:rsid w:val="00532601"/>
    <w:rPr>
      <w:rFonts w:ascii="Arial" w:eastAsia="Times New Roman" w:hAnsi="Arial" w:cs="Times New Roman"/>
      <w:b/>
      <w:bCs/>
      <w:noProof/>
      <w:sz w:val="26"/>
      <w:szCs w:val="26"/>
      <w:lang w:eastAsia="ar-SA"/>
    </w:rPr>
  </w:style>
  <w:style w:type="character" w:customStyle="1" w:styleId="Ttulo4Car">
    <w:name w:val="Título 4 Car"/>
    <w:basedOn w:val="Fuentedeprrafopredeter"/>
    <w:link w:val="Ttulo4"/>
    <w:rsid w:val="00532601"/>
    <w:rPr>
      <w:rFonts w:ascii="Times New Roman" w:eastAsia="Times New Roman" w:hAnsi="Times New Roman" w:cs="Times New Roman"/>
      <w:b/>
      <w:bCs/>
      <w:noProof/>
      <w:sz w:val="28"/>
      <w:szCs w:val="28"/>
      <w:lang w:eastAsia="ar-SA"/>
    </w:rPr>
  </w:style>
  <w:style w:type="character" w:customStyle="1" w:styleId="Ttulo5Car">
    <w:name w:val="Título 5 Car"/>
    <w:basedOn w:val="Fuentedeprrafopredeter"/>
    <w:link w:val="Ttulo5"/>
    <w:rsid w:val="00532601"/>
    <w:rPr>
      <w:rFonts w:ascii="Times New Roman" w:eastAsia="Times New Roman" w:hAnsi="Times New Roman" w:cs="Times New Roman"/>
      <w:b/>
      <w:bCs/>
      <w:i/>
      <w:iCs/>
      <w:noProof/>
      <w:sz w:val="26"/>
      <w:szCs w:val="26"/>
      <w:lang w:eastAsia="ar-SA"/>
    </w:rPr>
  </w:style>
  <w:style w:type="character" w:customStyle="1" w:styleId="Ttulo6Car">
    <w:name w:val="Título 6 Car"/>
    <w:basedOn w:val="Fuentedeprrafopredeter"/>
    <w:link w:val="Ttulo6"/>
    <w:rsid w:val="00532601"/>
    <w:rPr>
      <w:rFonts w:ascii="Times New Roman" w:eastAsia="Times New Roman" w:hAnsi="Times New Roman" w:cs="Times New Roman"/>
      <w:b/>
      <w:bCs/>
      <w:noProof/>
      <w:lang w:eastAsia="ar-SA"/>
    </w:rPr>
  </w:style>
  <w:style w:type="character" w:customStyle="1" w:styleId="Ttulo7Car">
    <w:name w:val="Título 7 Car"/>
    <w:basedOn w:val="Fuentedeprrafopredeter"/>
    <w:link w:val="Ttulo7"/>
    <w:rsid w:val="00532601"/>
    <w:rPr>
      <w:rFonts w:ascii="Times New Roman" w:eastAsia="Times New Roman" w:hAnsi="Times New Roman" w:cs="Times New Roman"/>
      <w:noProof/>
      <w:sz w:val="24"/>
      <w:szCs w:val="24"/>
      <w:lang w:eastAsia="ar-SA"/>
    </w:rPr>
  </w:style>
  <w:style w:type="character" w:customStyle="1" w:styleId="Ttulo8Car">
    <w:name w:val="Título 8 Car"/>
    <w:basedOn w:val="Fuentedeprrafopredeter"/>
    <w:link w:val="Ttulo8"/>
    <w:rsid w:val="00532601"/>
    <w:rPr>
      <w:rFonts w:ascii="Arial" w:eastAsia="Times New Roman" w:hAnsi="Arial" w:cs="Times New Roman"/>
      <w:i/>
      <w:noProof/>
      <w:sz w:val="20"/>
      <w:szCs w:val="20"/>
      <w:lang w:val="es-ES_tradnl" w:eastAsia="ar-SA"/>
    </w:rPr>
  </w:style>
  <w:style w:type="character" w:customStyle="1" w:styleId="Ttulo9Car">
    <w:name w:val="Título 9 Car"/>
    <w:basedOn w:val="Fuentedeprrafopredeter"/>
    <w:link w:val="Ttulo9"/>
    <w:rsid w:val="00532601"/>
    <w:rPr>
      <w:rFonts w:ascii="Arial" w:eastAsia="Times New Roman" w:hAnsi="Arial" w:cs="Times New Roman"/>
      <w:noProof/>
      <w:lang w:eastAsia="ar-SA"/>
    </w:rPr>
  </w:style>
  <w:style w:type="numbering" w:customStyle="1" w:styleId="Sinlista1">
    <w:name w:val="Sin lista1"/>
    <w:next w:val="Sinlista"/>
    <w:uiPriority w:val="99"/>
    <w:semiHidden/>
    <w:unhideWhenUsed/>
    <w:rsid w:val="00532601"/>
  </w:style>
  <w:style w:type="paragraph" w:styleId="Encabezado">
    <w:name w:val="header"/>
    <w:aliases w:val="ITT i,LetterHeader,Cover Page,encabezado,En-tête SQ,ContentsHeader,aria,*Header"/>
    <w:basedOn w:val="Normal"/>
    <w:link w:val="EncabezadoCar"/>
    <w:unhideWhenUsed/>
    <w:rsid w:val="00532601"/>
    <w:pPr>
      <w:tabs>
        <w:tab w:val="center" w:pos="4419"/>
        <w:tab w:val="right" w:pos="8838"/>
      </w:tabs>
      <w:suppressAutoHyphens/>
      <w:spacing w:after="0" w:line="240" w:lineRule="auto"/>
    </w:pPr>
    <w:rPr>
      <w:rFonts w:ascii="Times New Roman" w:eastAsia="Times New Roman" w:hAnsi="Times New Roman" w:cs="Times New Roman"/>
      <w:sz w:val="24"/>
      <w:szCs w:val="20"/>
      <w:lang w:val="es-ES" w:eastAsia="ar-SA"/>
    </w:rPr>
  </w:style>
  <w:style w:type="character" w:customStyle="1" w:styleId="EncabezadoCar">
    <w:name w:val="Encabezado Car"/>
    <w:aliases w:val="ITT i Car1,LetterHeader Car,Cover Page Car,encabezado Car,En-tête SQ Car,ContentsHeader Car,aria Car,*Header Car"/>
    <w:basedOn w:val="Fuentedeprrafopredeter"/>
    <w:link w:val="Encabezado"/>
    <w:rsid w:val="00532601"/>
    <w:rPr>
      <w:rFonts w:ascii="Times New Roman" w:eastAsia="Times New Roman" w:hAnsi="Times New Roman" w:cs="Times New Roman"/>
      <w:sz w:val="24"/>
      <w:szCs w:val="20"/>
      <w:lang w:val="es-ES" w:eastAsia="ar-SA"/>
    </w:rPr>
  </w:style>
  <w:style w:type="paragraph" w:styleId="Piedepgina">
    <w:name w:val="footer"/>
    <w:basedOn w:val="Normal"/>
    <w:link w:val="PiedepginaCar"/>
    <w:uiPriority w:val="99"/>
    <w:unhideWhenUsed/>
    <w:rsid w:val="00532601"/>
    <w:pPr>
      <w:tabs>
        <w:tab w:val="center" w:pos="4419"/>
        <w:tab w:val="right" w:pos="8838"/>
      </w:tabs>
      <w:suppressAutoHyphens/>
      <w:spacing w:after="0" w:line="240" w:lineRule="auto"/>
    </w:pPr>
    <w:rPr>
      <w:rFonts w:ascii="Times New Roman" w:eastAsia="Times New Roman" w:hAnsi="Times New Roman" w:cs="Times New Roman"/>
      <w:sz w:val="24"/>
      <w:szCs w:val="20"/>
      <w:lang w:val="es-ES" w:eastAsia="ar-SA"/>
    </w:rPr>
  </w:style>
  <w:style w:type="character" w:customStyle="1" w:styleId="PiedepginaCar">
    <w:name w:val="Pie de página Car"/>
    <w:basedOn w:val="Fuentedeprrafopredeter"/>
    <w:link w:val="Piedepgina"/>
    <w:uiPriority w:val="99"/>
    <w:rsid w:val="00532601"/>
    <w:rPr>
      <w:rFonts w:ascii="Times New Roman" w:eastAsia="Times New Roman" w:hAnsi="Times New Roman" w:cs="Times New Roman"/>
      <w:sz w:val="24"/>
      <w:szCs w:val="20"/>
      <w:lang w:val="es-ES" w:eastAsia="ar-SA"/>
    </w:rPr>
  </w:style>
  <w:style w:type="character" w:customStyle="1" w:styleId="WW8Num1z0">
    <w:name w:val="WW8Num1z0"/>
    <w:rsid w:val="00532601"/>
    <w:rPr>
      <w:rFonts w:ascii="Arial" w:hAnsi="Arial"/>
      <w:b/>
      <w:sz w:val="24"/>
    </w:rPr>
  </w:style>
  <w:style w:type="character" w:customStyle="1" w:styleId="WW8Num2z0">
    <w:name w:val="WW8Num2z0"/>
    <w:rsid w:val="00532601"/>
    <w:rPr>
      <w:rFonts w:ascii="Arial" w:hAnsi="Arial"/>
      <w:b/>
      <w:sz w:val="24"/>
    </w:rPr>
  </w:style>
  <w:style w:type="character" w:customStyle="1" w:styleId="WW8Num3z0">
    <w:name w:val="WW8Num3z0"/>
    <w:rsid w:val="00532601"/>
    <w:rPr>
      <w:rFonts w:ascii="Arial" w:hAnsi="Arial"/>
      <w:sz w:val="24"/>
      <w:u w:val="none"/>
    </w:rPr>
  </w:style>
  <w:style w:type="character" w:customStyle="1" w:styleId="WW8Num3z1">
    <w:name w:val="WW8Num3z1"/>
    <w:rsid w:val="00532601"/>
  </w:style>
  <w:style w:type="character" w:customStyle="1" w:styleId="WW8Num4z0">
    <w:name w:val="WW8Num4z0"/>
    <w:rsid w:val="00532601"/>
  </w:style>
  <w:style w:type="character" w:customStyle="1" w:styleId="WW8Num4z1">
    <w:name w:val="WW8Num4z1"/>
    <w:rsid w:val="00532601"/>
    <w:rPr>
      <w:rFonts w:ascii="Courier New" w:hAnsi="Courier New"/>
    </w:rPr>
  </w:style>
  <w:style w:type="character" w:customStyle="1" w:styleId="WW8Num5z0">
    <w:name w:val="WW8Num5z0"/>
    <w:rsid w:val="00532601"/>
    <w:rPr>
      <w:rFonts w:ascii="Symbol" w:hAnsi="Symbol"/>
    </w:rPr>
  </w:style>
  <w:style w:type="character" w:customStyle="1" w:styleId="WW8Num5z1">
    <w:name w:val="WW8Num5z1"/>
    <w:rsid w:val="00532601"/>
    <w:rPr>
      <w:rFonts w:ascii="Courier New" w:hAnsi="Courier New"/>
    </w:rPr>
  </w:style>
  <w:style w:type="character" w:customStyle="1" w:styleId="WW8Num6z0">
    <w:name w:val="WW8Num6z0"/>
    <w:rsid w:val="00532601"/>
    <w:rPr>
      <w:rFonts w:ascii="Symbol" w:hAnsi="Symbol"/>
    </w:rPr>
  </w:style>
  <w:style w:type="character" w:customStyle="1" w:styleId="WW8Num7z0">
    <w:name w:val="WW8Num7z0"/>
    <w:rsid w:val="00532601"/>
    <w:rPr>
      <w:b/>
    </w:rPr>
  </w:style>
  <w:style w:type="character" w:customStyle="1" w:styleId="WW8Num8z0">
    <w:name w:val="WW8Num8z0"/>
    <w:rsid w:val="00532601"/>
    <w:rPr>
      <w:rFonts w:ascii="Wingdings" w:hAnsi="Wingdings"/>
    </w:rPr>
  </w:style>
  <w:style w:type="character" w:customStyle="1" w:styleId="WW8Num9z0">
    <w:name w:val="WW8Num9z0"/>
    <w:rsid w:val="00532601"/>
    <w:rPr>
      <w:b/>
    </w:rPr>
  </w:style>
  <w:style w:type="character" w:customStyle="1" w:styleId="WW8Num10z0">
    <w:name w:val="WW8Num10z0"/>
    <w:rsid w:val="00532601"/>
    <w:rPr>
      <w:rFonts w:ascii="Symbol" w:hAnsi="Symbol"/>
    </w:rPr>
  </w:style>
  <w:style w:type="character" w:customStyle="1" w:styleId="WW8Num11z0">
    <w:name w:val="WW8Num11z0"/>
    <w:rsid w:val="00532601"/>
    <w:rPr>
      <w:b/>
    </w:rPr>
  </w:style>
  <w:style w:type="character" w:customStyle="1" w:styleId="WW8Num12z0">
    <w:name w:val="WW8Num12z0"/>
    <w:rsid w:val="00532601"/>
    <w:rPr>
      <w:rFonts w:ascii="Symbol" w:hAnsi="Symbol"/>
    </w:rPr>
  </w:style>
  <w:style w:type="character" w:customStyle="1" w:styleId="WW8Num13z0">
    <w:name w:val="WW8Num13z0"/>
    <w:rsid w:val="00532601"/>
    <w:rPr>
      <w:rFonts w:ascii="Symbol" w:hAnsi="Symbol"/>
    </w:rPr>
  </w:style>
  <w:style w:type="character" w:customStyle="1" w:styleId="WW8Num14z0">
    <w:name w:val="WW8Num14z0"/>
    <w:rsid w:val="00532601"/>
  </w:style>
  <w:style w:type="character" w:customStyle="1" w:styleId="WW8Num14z1">
    <w:name w:val="WW8Num14z1"/>
    <w:rsid w:val="00532601"/>
    <w:rPr>
      <w:rFonts w:ascii="Symbol" w:hAnsi="Symbol"/>
      <w:b w:val="0"/>
      <w:i w:val="0"/>
    </w:rPr>
  </w:style>
  <w:style w:type="character" w:customStyle="1" w:styleId="WW8Num14z2">
    <w:name w:val="WW8Num14z2"/>
    <w:rsid w:val="00532601"/>
    <w:rPr>
      <w:rFonts w:cs="Times New Roman"/>
      <w:b w:val="0"/>
      <w:i w:val="0"/>
    </w:rPr>
  </w:style>
  <w:style w:type="character" w:customStyle="1" w:styleId="WW8Num15z0">
    <w:name w:val="WW8Num15z0"/>
    <w:rsid w:val="00532601"/>
    <w:rPr>
      <w:rFonts w:ascii="Symbol" w:hAnsi="Symbol"/>
    </w:rPr>
  </w:style>
  <w:style w:type="character" w:customStyle="1" w:styleId="WW8Num16z0">
    <w:name w:val="WW8Num16z0"/>
    <w:rsid w:val="00532601"/>
  </w:style>
  <w:style w:type="character" w:customStyle="1" w:styleId="WW8Num17z0">
    <w:name w:val="WW8Num17z0"/>
    <w:rsid w:val="00532601"/>
    <w:rPr>
      <w:rFonts w:ascii="Symbol" w:hAnsi="Symbol"/>
    </w:rPr>
  </w:style>
  <w:style w:type="character" w:customStyle="1" w:styleId="WW8Num18z0">
    <w:name w:val="WW8Num18z0"/>
    <w:rsid w:val="00532601"/>
    <w:rPr>
      <w:rFonts w:ascii="Symbol" w:hAnsi="Symbol"/>
    </w:rPr>
  </w:style>
  <w:style w:type="character" w:customStyle="1" w:styleId="WW8Num19z0">
    <w:name w:val="WW8Num19z0"/>
    <w:rsid w:val="00532601"/>
    <w:rPr>
      <w:rFonts w:ascii="Symbol" w:hAnsi="Symbol"/>
    </w:rPr>
  </w:style>
  <w:style w:type="character" w:customStyle="1" w:styleId="WW8Num20z0">
    <w:name w:val="WW8Num20z0"/>
    <w:rsid w:val="00532601"/>
    <w:rPr>
      <w:rFonts w:ascii="Symbol" w:hAnsi="Symbol"/>
    </w:rPr>
  </w:style>
  <w:style w:type="character" w:customStyle="1" w:styleId="WW8Num21z0">
    <w:name w:val="WW8Num21z0"/>
    <w:rsid w:val="00532601"/>
    <w:rPr>
      <w:rFonts w:ascii="Wingdings" w:hAnsi="Wingdings"/>
    </w:rPr>
  </w:style>
  <w:style w:type="character" w:customStyle="1" w:styleId="WW8Num22z0">
    <w:name w:val="WW8Num22z0"/>
    <w:rsid w:val="00532601"/>
    <w:rPr>
      <w:b/>
    </w:rPr>
  </w:style>
  <w:style w:type="character" w:customStyle="1" w:styleId="WW8Num23z0">
    <w:name w:val="WW8Num23z0"/>
    <w:rsid w:val="00532601"/>
    <w:rPr>
      <w:rFonts w:ascii="Wingdings" w:hAnsi="Wingdings"/>
    </w:rPr>
  </w:style>
  <w:style w:type="character" w:customStyle="1" w:styleId="WW8Num23z2">
    <w:name w:val="WW8Num23z2"/>
    <w:rsid w:val="00532601"/>
    <w:rPr>
      <w:rFonts w:ascii="Arial" w:eastAsia="Times New Roman" w:hAnsi="Arial" w:cs="Arial"/>
    </w:rPr>
  </w:style>
  <w:style w:type="character" w:customStyle="1" w:styleId="WW8Num24z0">
    <w:name w:val="WW8Num24z0"/>
    <w:rsid w:val="00532601"/>
    <w:rPr>
      <w:rFonts w:ascii="Symbol" w:hAnsi="Symbol"/>
    </w:rPr>
  </w:style>
  <w:style w:type="character" w:customStyle="1" w:styleId="WW8Num25z0">
    <w:name w:val="WW8Num25z0"/>
    <w:rsid w:val="00532601"/>
    <w:rPr>
      <w:rFonts w:ascii="Wingdings" w:hAnsi="Wingdings"/>
    </w:rPr>
  </w:style>
  <w:style w:type="character" w:customStyle="1" w:styleId="WW8Num26z0">
    <w:name w:val="WW8Num26z0"/>
    <w:rsid w:val="00532601"/>
    <w:rPr>
      <w:rFonts w:ascii="Symbol" w:hAnsi="Symbol"/>
    </w:rPr>
  </w:style>
  <w:style w:type="character" w:customStyle="1" w:styleId="WW8Num27z0">
    <w:name w:val="WW8Num27z0"/>
    <w:rsid w:val="00532601"/>
    <w:rPr>
      <w:rFonts w:ascii="Wingdings" w:hAnsi="Wingdings"/>
    </w:rPr>
  </w:style>
  <w:style w:type="character" w:customStyle="1" w:styleId="WW8Num28z0">
    <w:name w:val="WW8Num28z0"/>
    <w:rsid w:val="00532601"/>
    <w:rPr>
      <w:b/>
    </w:rPr>
  </w:style>
  <w:style w:type="character" w:customStyle="1" w:styleId="WW8Num29z0">
    <w:name w:val="WW8Num29z0"/>
    <w:rsid w:val="00532601"/>
    <w:rPr>
      <w:b/>
    </w:rPr>
  </w:style>
  <w:style w:type="character" w:customStyle="1" w:styleId="WW8Num30z0">
    <w:name w:val="WW8Num30z0"/>
    <w:rsid w:val="00532601"/>
  </w:style>
  <w:style w:type="character" w:customStyle="1" w:styleId="WW8Num31z0">
    <w:name w:val="WW8Num31z0"/>
    <w:rsid w:val="00532601"/>
    <w:rPr>
      <w:rFonts w:ascii="Symbol" w:hAnsi="Symbol"/>
    </w:rPr>
  </w:style>
  <w:style w:type="character" w:customStyle="1" w:styleId="WW8Num32z0">
    <w:name w:val="WW8Num32z0"/>
    <w:rsid w:val="00532601"/>
    <w:rPr>
      <w:rFonts w:ascii="Symbol" w:hAnsi="Symbol"/>
    </w:rPr>
  </w:style>
  <w:style w:type="character" w:customStyle="1" w:styleId="WW8Num33z0">
    <w:name w:val="WW8Num33z0"/>
    <w:rsid w:val="00532601"/>
  </w:style>
  <w:style w:type="character" w:customStyle="1" w:styleId="WW8Num34z0">
    <w:name w:val="WW8Num34z0"/>
    <w:rsid w:val="00532601"/>
    <w:rPr>
      <w:rFonts w:ascii="Symbol" w:hAnsi="Symbol"/>
      <w:b/>
    </w:rPr>
  </w:style>
  <w:style w:type="character" w:customStyle="1" w:styleId="WW8Num35z0">
    <w:name w:val="WW8Num35z0"/>
    <w:rsid w:val="00532601"/>
    <w:rPr>
      <w:rFonts w:ascii="Symbol" w:hAnsi="Symbol"/>
    </w:rPr>
  </w:style>
  <w:style w:type="character" w:customStyle="1" w:styleId="WW8Num36z0">
    <w:name w:val="WW8Num36z0"/>
    <w:rsid w:val="00532601"/>
    <w:rPr>
      <w:b/>
    </w:rPr>
  </w:style>
  <w:style w:type="character" w:customStyle="1" w:styleId="WW8Num37z0">
    <w:name w:val="WW8Num37z0"/>
    <w:rsid w:val="00532601"/>
    <w:rPr>
      <w:b/>
    </w:rPr>
  </w:style>
  <w:style w:type="character" w:customStyle="1" w:styleId="WW8Num38z0">
    <w:name w:val="WW8Num38z0"/>
    <w:rsid w:val="00532601"/>
    <w:rPr>
      <w:rFonts w:ascii="Symbol" w:hAnsi="Symbol"/>
    </w:rPr>
  </w:style>
  <w:style w:type="character" w:customStyle="1" w:styleId="WW8Num39z0">
    <w:name w:val="WW8Num39z0"/>
    <w:rsid w:val="00532601"/>
    <w:rPr>
      <w:rFonts w:ascii="Times New Roman" w:hAnsi="Times New Roman"/>
    </w:rPr>
  </w:style>
  <w:style w:type="character" w:customStyle="1" w:styleId="WW8Num39z1">
    <w:name w:val="WW8Num39z1"/>
    <w:rsid w:val="00532601"/>
    <w:rPr>
      <w:rFonts w:ascii="Courier New" w:hAnsi="Courier New"/>
    </w:rPr>
  </w:style>
  <w:style w:type="character" w:customStyle="1" w:styleId="WW8Num40z0">
    <w:name w:val="WW8Num40z0"/>
    <w:rsid w:val="00532601"/>
    <w:rPr>
      <w:b/>
    </w:rPr>
  </w:style>
  <w:style w:type="character" w:customStyle="1" w:styleId="WW8Num41z0">
    <w:name w:val="WW8Num41z0"/>
    <w:rsid w:val="00532601"/>
  </w:style>
  <w:style w:type="character" w:customStyle="1" w:styleId="WW8Num42z0">
    <w:name w:val="WW8Num42z0"/>
    <w:rsid w:val="00532601"/>
    <w:rPr>
      <w:rFonts w:cs="Times New Roman"/>
      <w:b/>
      <w:i w:val="0"/>
    </w:rPr>
  </w:style>
  <w:style w:type="character" w:customStyle="1" w:styleId="WW8Num42z1">
    <w:name w:val="WW8Num42z1"/>
    <w:rsid w:val="00532601"/>
    <w:rPr>
      <w:rFonts w:cs="Times New Roman"/>
    </w:rPr>
  </w:style>
  <w:style w:type="character" w:customStyle="1" w:styleId="WW8Num43z0">
    <w:name w:val="WW8Num43z0"/>
    <w:rsid w:val="00532601"/>
    <w:rPr>
      <w:rFonts w:cs="Times New Roman"/>
      <w:b/>
      <w:i w:val="0"/>
      <w:sz w:val="24"/>
      <w:szCs w:val="24"/>
    </w:rPr>
  </w:style>
  <w:style w:type="character" w:customStyle="1" w:styleId="WW8Num43z1">
    <w:name w:val="WW8Num43z1"/>
    <w:rsid w:val="00532601"/>
    <w:rPr>
      <w:rFonts w:cs="Times New Roman"/>
    </w:rPr>
  </w:style>
  <w:style w:type="character" w:customStyle="1" w:styleId="WW8Num44z0">
    <w:name w:val="WW8Num44z0"/>
    <w:rsid w:val="00532601"/>
    <w:rPr>
      <w:rFonts w:cs="Times New Roman"/>
    </w:rPr>
  </w:style>
  <w:style w:type="character" w:customStyle="1" w:styleId="WW8Num45z0">
    <w:name w:val="WW8Num45z0"/>
    <w:rsid w:val="00532601"/>
  </w:style>
  <w:style w:type="character" w:customStyle="1" w:styleId="WW8Num45z1">
    <w:name w:val="WW8Num45z1"/>
    <w:rsid w:val="00532601"/>
    <w:rPr>
      <w:rFonts w:cs="Times New Roman"/>
    </w:rPr>
  </w:style>
  <w:style w:type="character" w:customStyle="1" w:styleId="WW8Num46z0">
    <w:name w:val="WW8Num46z0"/>
    <w:rsid w:val="00532601"/>
  </w:style>
  <w:style w:type="character" w:customStyle="1" w:styleId="WW8Num47z0">
    <w:name w:val="WW8Num47z0"/>
    <w:rsid w:val="00532601"/>
    <w:rPr>
      <w:rFonts w:cs="Times New Roman"/>
      <w:b/>
    </w:rPr>
  </w:style>
  <w:style w:type="character" w:customStyle="1" w:styleId="WW8Num47z1">
    <w:name w:val="WW8Num47z1"/>
    <w:rsid w:val="00532601"/>
    <w:rPr>
      <w:rFonts w:ascii="Wingdings" w:hAnsi="Wingdings"/>
      <w:b/>
    </w:rPr>
  </w:style>
  <w:style w:type="character" w:customStyle="1" w:styleId="WW8Num47z2">
    <w:name w:val="WW8Num47z2"/>
    <w:rsid w:val="00532601"/>
    <w:rPr>
      <w:rFonts w:cs="Times New Roman"/>
    </w:rPr>
  </w:style>
  <w:style w:type="character" w:customStyle="1" w:styleId="WW8Num48z0">
    <w:name w:val="WW8Num48z0"/>
    <w:rsid w:val="00532601"/>
    <w:rPr>
      <w:rFonts w:ascii="Symbol" w:hAnsi="Symbol"/>
      <w:b/>
    </w:rPr>
  </w:style>
  <w:style w:type="character" w:customStyle="1" w:styleId="WW8Num49z0">
    <w:name w:val="WW8Num49z0"/>
    <w:rsid w:val="00532601"/>
    <w:rPr>
      <w:rFonts w:ascii="Symbol" w:hAnsi="Symbol"/>
    </w:rPr>
  </w:style>
  <w:style w:type="character" w:customStyle="1" w:styleId="WW8Num49z1">
    <w:name w:val="WW8Num49z1"/>
    <w:rsid w:val="00532601"/>
    <w:rPr>
      <w:rFonts w:ascii="Courier New" w:hAnsi="Courier New"/>
    </w:rPr>
  </w:style>
  <w:style w:type="character" w:customStyle="1" w:styleId="WW8Num49z2">
    <w:name w:val="WW8Num49z2"/>
    <w:rsid w:val="00532601"/>
    <w:rPr>
      <w:rFonts w:ascii="Wingdings" w:hAnsi="Wingdings"/>
    </w:rPr>
  </w:style>
  <w:style w:type="character" w:customStyle="1" w:styleId="WW8Num50z0">
    <w:name w:val="WW8Num50z0"/>
    <w:rsid w:val="00532601"/>
    <w:rPr>
      <w:rFonts w:ascii="Symbol" w:hAnsi="Symbol"/>
    </w:rPr>
  </w:style>
  <w:style w:type="character" w:customStyle="1" w:styleId="WW8Num50z1">
    <w:name w:val="WW8Num50z1"/>
    <w:rsid w:val="00532601"/>
    <w:rPr>
      <w:rFonts w:ascii="Courier New" w:hAnsi="Courier New"/>
    </w:rPr>
  </w:style>
  <w:style w:type="character" w:customStyle="1" w:styleId="WW8Num50z2">
    <w:name w:val="WW8Num50z2"/>
    <w:rsid w:val="00532601"/>
    <w:rPr>
      <w:rFonts w:ascii="Wingdings" w:hAnsi="Wingdings"/>
    </w:rPr>
  </w:style>
  <w:style w:type="character" w:customStyle="1" w:styleId="WW8Num51z0">
    <w:name w:val="WW8Num51z0"/>
    <w:rsid w:val="00532601"/>
    <w:rPr>
      <w:rFonts w:cs="Times New Roman"/>
      <w:b/>
    </w:rPr>
  </w:style>
  <w:style w:type="character" w:customStyle="1" w:styleId="WW8Num51z1">
    <w:name w:val="WW8Num51z1"/>
    <w:rsid w:val="00532601"/>
    <w:rPr>
      <w:rFonts w:cs="Times New Roman"/>
    </w:rPr>
  </w:style>
  <w:style w:type="character" w:customStyle="1" w:styleId="WW8Num52z0">
    <w:name w:val="WW8Num52z0"/>
    <w:rsid w:val="00532601"/>
    <w:rPr>
      <w:rFonts w:cs="Times New Roman"/>
      <w:b/>
      <w:i w:val="0"/>
    </w:rPr>
  </w:style>
  <w:style w:type="character" w:customStyle="1" w:styleId="WW8Num52z1">
    <w:name w:val="WW8Num52z1"/>
    <w:rsid w:val="00532601"/>
    <w:rPr>
      <w:rFonts w:cs="Times New Roman"/>
    </w:rPr>
  </w:style>
  <w:style w:type="character" w:customStyle="1" w:styleId="WW8Num53z0">
    <w:name w:val="WW8Num53z0"/>
    <w:rsid w:val="00532601"/>
    <w:rPr>
      <w:rFonts w:ascii="Wingdings" w:hAnsi="Wingdings"/>
      <w:color w:val="000000"/>
    </w:rPr>
  </w:style>
  <w:style w:type="character" w:customStyle="1" w:styleId="WW8Num53z1">
    <w:name w:val="WW8Num53z1"/>
    <w:rsid w:val="00532601"/>
    <w:rPr>
      <w:rFonts w:ascii="Courier New" w:hAnsi="Courier New"/>
    </w:rPr>
  </w:style>
  <w:style w:type="character" w:customStyle="1" w:styleId="WW8Num53z2">
    <w:name w:val="WW8Num53z2"/>
    <w:rsid w:val="00532601"/>
    <w:rPr>
      <w:rFonts w:ascii="Wingdings" w:hAnsi="Wingdings"/>
    </w:rPr>
  </w:style>
  <w:style w:type="character" w:customStyle="1" w:styleId="WW8Num53z3">
    <w:name w:val="WW8Num53z3"/>
    <w:rsid w:val="00532601"/>
    <w:rPr>
      <w:rFonts w:ascii="Symbol" w:hAnsi="Symbol"/>
    </w:rPr>
  </w:style>
  <w:style w:type="character" w:customStyle="1" w:styleId="WW8Num54z0">
    <w:name w:val="WW8Num54z0"/>
    <w:rsid w:val="00532601"/>
    <w:rPr>
      <w:rFonts w:cs="Times New Roman"/>
      <w:b/>
      <w:i w:val="0"/>
      <w:sz w:val="24"/>
      <w:szCs w:val="24"/>
    </w:rPr>
  </w:style>
  <w:style w:type="character" w:customStyle="1" w:styleId="WW8Num54z1">
    <w:name w:val="WW8Num54z1"/>
    <w:rsid w:val="00532601"/>
    <w:rPr>
      <w:rFonts w:cs="Times New Roman"/>
    </w:rPr>
  </w:style>
  <w:style w:type="character" w:customStyle="1" w:styleId="WW8Num55z0">
    <w:name w:val="WW8Num55z0"/>
    <w:rsid w:val="00532601"/>
    <w:rPr>
      <w:rFonts w:cs="Times New Roman"/>
    </w:rPr>
  </w:style>
  <w:style w:type="character" w:customStyle="1" w:styleId="WW8Num56z0">
    <w:name w:val="WW8Num56z0"/>
    <w:rsid w:val="00532601"/>
    <w:rPr>
      <w:rFonts w:cs="Times New Roman"/>
    </w:rPr>
  </w:style>
  <w:style w:type="character" w:customStyle="1" w:styleId="WW8Num57z0">
    <w:name w:val="WW8Num57z0"/>
    <w:rsid w:val="00532601"/>
    <w:rPr>
      <w:rFonts w:cs="Times New Roman"/>
      <w:b/>
      <w:i w:val="0"/>
      <w:sz w:val="24"/>
      <w:szCs w:val="24"/>
    </w:rPr>
  </w:style>
  <w:style w:type="character" w:customStyle="1" w:styleId="WW8Num57z1">
    <w:name w:val="WW8Num57z1"/>
    <w:rsid w:val="00532601"/>
    <w:rPr>
      <w:rFonts w:cs="Times New Roman"/>
    </w:rPr>
  </w:style>
  <w:style w:type="character" w:customStyle="1" w:styleId="WW8Num58z0">
    <w:name w:val="WW8Num58z0"/>
    <w:rsid w:val="00532601"/>
    <w:rPr>
      <w:rFonts w:cs="Times New Roman"/>
      <w:b/>
      <w:i w:val="0"/>
    </w:rPr>
  </w:style>
  <w:style w:type="character" w:customStyle="1" w:styleId="WW8Num58z1">
    <w:name w:val="WW8Num58z1"/>
    <w:rsid w:val="00532601"/>
    <w:rPr>
      <w:rFonts w:cs="Times New Roman"/>
    </w:rPr>
  </w:style>
  <w:style w:type="character" w:customStyle="1" w:styleId="WW8Num59z0">
    <w:name w:val="WW8Num59z0"/>
    <w:rsid w:val="00532601"/>
    <w:rPr>
      <w:rFonts w:ascii="Wingdings" w:hAnsi="Wingdings"/>
    </w:rPr>
  </w:style>
  <w:style w:type="character" w:customStyle="1" w:styleId="WW8Num59z1">
    <w:name w:val="WW8Num59z1"/>
    <w:rsid w:val="00532601"/>
    <w:rPr>
      <w:rFonts w:ascii="Courier New" w:hAnsi="Courier New"/>
    </w:rPr>
  </w:style>
  <w:style w:type="character" w:customStyle="1" w:styleId="WW8Num59z3">
    <w:name w:val="WW8Num59z3"/>
    <w:rsid w:val="00532601"/>
    <w:rPr>
      <w:rFonts w:ascii="Symbol" w:hAnsi="Symbol"/>
    </w:rPr>
  </w:style>
  <w:style w:type="character" w:customStyle="1" w:styleId="WW8Num60z0">
    <w:name w:val="WW8Num60z0"/>
    <w:rsid w:val="00532601"/>
    <w:rPr>
      <w:rFonts w:cs="Times New Roman"/>
      <w:b/>
      <w:i w:val="0"/>
      <w:sz w:val="24"/>
      <w:szCs w:val="24"/>
    </w:rPr>
  </w:style>
  <w:style w:type="character" w:customStyle="1" w:styleId="WW8Num60z1">
    <w:name w:val="WW8Num60z1"/>
    <w:rsid w:val="00532601"/>
    <w:rPr>
      <w:rFonts w:cs="Times New Roman"/>
    </w:rPr>
  </w:style>
  <w:style w:type="character" w:customStyle="1" w:styleId="DefaultParagraphFont1">
    <w:name w:val="Default Paragraph Font1"/>
    <w:rsid w:val="00532601"/>
  </w:style>
  <w:style w:type="character" w:customStyle="1" w:styleId="Fuentedeprrafopredeter4">
    <w:name w:val="Fuente de párrafo predeter.4"/>
    <w:rsid w:val="00532601"/>
  </w:style>
  <w:style w:type="character" w:customStyle="1" w:styleId="Heading1Char">
    <w:name w:val="Heading 1 Char"/>
    <w:rsid w:val="00532601"/>
    <w:rPr>
      <w:rFonts w:ascii="Cambria" w:hAnsi="Cambria" w:cs="Times New Roman"/>
      <w:b/>
      <w:bCs/>
      <w:kern w:val="1"/>
      <w:sz w:val="32"/>
      <w:szCs w:val="32"/>
      <w:lang w:val="es-MX"/>
    </w:rPr>
  </w:style>
  <w:style w:type="character" w:customStyle="1" w:styleId="Heading2Char">
    <w:name w:val="Heading 2 Char"/>
    <w:rsid w:val="00532601"/>
    <w:rPr>
      <w:rFonts w:ascii="Arial" w:hAnsi="Arial" w:cs="Arial"/>
      <w:b/>
      <w:i/>
      <w:sz w:val="28"/>
    </w:rPr>
  </w:style>
  <w:style w:type="character" w:customStyle="1" w:styleId="Heading3Char">
    <w:name w:val="Heading 3 Char"/>
    <w:rsid w:val="00532601"/>
    <w:rPr>
      <w:rFonts w:ascii="Arial" w:hAnsi="Arial"/>
      <w:b/>
      <w:bCs/>
      <w:sz w:val="26"/>
      <w:szCs w:val="26"/>
    </w:rPr>
  </w:style>
  <w:style w:type="character" w:customStyle="1" w:styleId="Heading4Char">
    <w:name w:val="Heading 4 Char"/>
    <w:rsid w:val="00532601"/>
    <w:rPr>
      <w:b/>
      <w:bCs/>
      <w:sz w:val="28"/>
      <w:szCs w:val="28"/>
    </w:rPr>
  </w:style>
  <w:style w:type="character" w:customStyle="1" w:styleId="Heading5Char">
    <w:name w:val="Heading 5 Char"/>
    <w:rsid w:val="00532601"/>
    <w:rPr>
      <w:b/>
      <w:bCs/>
      <w:i/>
      <w:iCs/>
      <w:sz w:val="26"/>
      <w:szCs w:val="26"/>
    </w:rPr>
  </w:style>
  <w:style w:type="character" w:customStyle="1" w:styleId="Heading6Char">
    <w:name w:val="Heading 6 Char"/>
    <w:rsid w:val="00532601"/>
    <w:rPr>
      <w:b/>
      <w:bCs/>
      <w:sz w:val="22"/>
      <w:szCs w:val="22"/>
    </w:rPr>
  </w:style>
  <w:style w:type="character" w:customStyle="1" w:styleId="Heading7Char">
    <w:name w:val="Heading 7 Char"/>
    <w:rsid w:val="00532601"/>
    <w:rPr>
      <w:sz w:val="24"/>
      <w:szCs w:val="24"/>
    </w:rPr>
  </w:style>
  <w:style w:type="character" w:customStyle="1" w:styleId="Heading8Char">
    <w:name w:val="Heading 8 Char"/>
    <w:rsid w:val="00532601"/>
    <w:rPr>
      <w:rFonts w:ascii="Arial" w:hAnsi="Arial" w:cs="Arial"/>
      <w:i/>
      <w:lang w:val="es-ES_tradnl"/>
    </w:rPr>
  </w:style>
  <w:style w:type="character" w:customStyle="1" w:styleId="Heading9Char">
    <w:name w:val="Heading 9 Char"/>
    <w:rsid w:val="00532601"/>
    <w:rPr>
      <w:rFonts w:ascii="Arial" w:hAnsi="Arial"/>
      <w:sz w:val="22"/>
      <w:szCs w:val="22"/>
    </w:rPr>
  </w:style>
  <w:style w:type="character" w:customStyle="1" w:styleId="Heading1Char1">
    <w:name w:val="Heading 1 Char1"/>
    <w:rsid w:val="00532601"/>
    <w:rPr>
      <w:rFonts w:ascii="Arial" w:hAnsi="Arial"/>
      <w:b/>
      <w:bCs/>
      <w:kern w:val="1"/>
      <w:sz w:val="32"/>
      <w:szCs w:val="32"/>
    </w:rPr>
  </w:style>
  <w:style w:type="character" w:customStyle="1" w:styleId="Absatz-Standardschriftart">
    <w:name w:val="Absatz-Standardschriftart"/>
    <w:rsid w:val="00532601"/>
  </w:style>
  <w:style w:type="character" w:customStyle="1" w:styleId="WW8Num2z1">
    <w:name w:val="WW8Num2z1"/>
    <w:rsid w:val="00532601"/>
  </w:style>
  <w:style w:type="character" w:customStyle="1" w:styleId="WW8Num4z2">
    <w:name w:val="WW8Num4z2"/>
    <w:rsid w:val="00532601"/>
    <w:rPr>
      <w:rFonts w:ascii="Wingdings" w:hAnsi="Wingdings"/>
    </w:rPr>
  </w:style>
  <w:style w:type="character" w:customStyle="1" w:styleId="WW8Num4z3">
    <w:name w:val="WW8Num4z3"/>
    <w:rsid w:val="00532601"/>
    <w:rPr>
      <w:rFonts w:ascii="Symbol" w:hAnsi="Symbol"/>
    </w:rPr>
  </w:style>
  <w:style w:type="character" w:customStyle="1" w:styleId="WW8Num5z2">
    <w:name w:val="WW8Num5z2"/>
    <w:rsid w:val="00532601"/>
    <w:rPr>
      <w:rFonts w:ascii="Wingdings" w:hAnsi="Wingdings"/>
    </w:rPr>
  </w:style>
  <w:style w:type="character" w:customStyle="1" w:styleId="WW8Num6z1">
    <w:name w:val="WW8Num6z1"/>
    <w:rsid w:val="00532601"/>
    <w:rPr>
      <w:rFonts w:ascii="Courier New" w:hAnsi="Courier New"/>
    </w:rPr>
  </w:style>
  <w:style w:type="character" w:customStyle="1" w:styleId="WW8Num6z2">
    <w:name w:val="WW8Num6z2"/>
    <w:rsid w:val="00532601"/>
    <w:rPr>
      <w:rFonts w:ascii="Wingdings" w:hAnsi="Wingdings"/>
    </w:rPr>
  </w:style>
  <w:style w:type="character" w:customStyle="1" w:styleId="WW8Num8z1">
    <w:name w:val="WW8Num8z1"/>
    <w:rsid w:val="00532601"/>
    <w:rPr>
      <w:rFonts w:ascii="Courier New" w:hAnsi="Courier New"/>
    </w:rPr>
  </w:style>
  <w:style w:type="character" w:customStyle="1" w:styleId="WW8Num8z3">
    <w:name w:val="WW8Num8z3"/>
    <w:rsid w:val="00532601"/>
    <w:rPr>
      <w:rFonts w:ascii="Symbol" w:hAnsi="Symbol"/>
    </w:rPr>
  </w:style>
  <w:style w:type="character" w:customStyle="1" w:styleId="WW8Num10z1">
    <w:name w:val="WW8Num10z1"/>
    <w:rsid w:val="00532601"/>
    <w:rPr>
      <w:rFonts w:ascii="Courier New" w:hAnsi="Courier New"/>
    </w:rPr>
  </w:style>
  <w:style w:type="character" w:customStyle="1" w:styleId="WW8Num10z2">
    <w:name w:val="WW8Num10z2"/>
    <w:rsid w:val="00532601"/>
    <w:rPr>
      <w:rFonts w:ascii="Wingdings" w:hAnsi="Wingdings"/>
    </w:rPr>
  </w:style>
  <w:style w:type="character" w:customStyle="1" w:styleId="WW8Num12z1">
    <w:name w:val="WW8Num12z1"/>
    <w:rsid w:val="00532601"/>
    <w:rPr>
      <w:rFonts w:ascii="Courier New" w:hAnsi="Courier New"/>
    </w:rPr>
  </w:style>
  <w:style w:type="character" w:customStyle="1" w:styleId="WW8Num12z2">
    <w:name w:val="WW8Num12z2"/>
    <w:rsid w:val="00532601"/>
    <w:rPr>
      <w:rFonts w:ascii="Wingdings" w:hAnsi="Wingdings"/>
    </w:rPr>
  </w:style>
  <w:style w:type="character" w:customStyle="1" w:styleId="WW8Num15z1">
    <w:name w:val="WW8Num15z1"/>
    <w:rsid w:val="00532601"/>
    <w:rPr>
      <w:rFonts w:ascii="Courier New" w:hAnsi="Courier New"/>
    </w:rPr>
  </w:style>
  <w:style w:type="character" w:customStyle="1" w:styleId="WW8Num15z2">
    <w:name w:val="WW8Num15z2"/>
    <w:rsid w:val="00532601"/>
    <w:rPr>
      <w:rFonts w:ascii="Wingdings" w:hAnsi="Wingdings"/>
    </w:rPr>
  </w:style>
  <w:style w:type="character" w:customStyle="1" w:styleId="WW8Num17z1">
    <w:name w:val="WW8Num17z1"/>
    <w:rsid w:val="00532601"/>
    <w:rPr>
      <w:rFonts w:ascii="Courier New" w:hAnsi="Courier New"/>
    </w:rPr>
  </w:style>
  <w:style w:type="character" w:customStyle="1" w:styleId="WW8Num17z2">
    <w:name w:val="WW8Num17z2"/>
    <w:rsid w:val="00532601"/>
    <w:rPr>
      <w:rFonts w:ascii="Wingdings" w:hAnsi="Wingdings"/>
    </w:rPr>
  </w:style>
  <w:style w:type="character" w:customStyle="1" w:styleId="WW8Num18z1">
    <w:name w:val="WW8Num18z1"/>
    <w:rsid w:val="00532601"/>
    <w:rPr>
      <w:rFonts w:ascii="Courier New" w:hAnsi="Courier New"/>
    </w:rPr>
  </w:style>
  <w:style w:type="character" w:customStyle="1" w:styleId="WW8Num18z2">
    <w:name w:val="WW8Num18z2"/>
    <w:rsid w:val="00532601"/>
    <w:rPr>
      <w:rFonts w:ascii="Wingdings" w:hAnsi="Wingdings"/>
    </w:rPr>
  </w:style>
  <w:style w:type="character" w:customStyle="1" w:styleId="WW8Num19z1">
    <w:name w:val="WW8Num19z1"/>
    <w:rsid w:val="00532601"/>
    <w:rPr>
      <w:rFonts w:ascii="Courier New" w:hAnsi="Courier New"/>
    </w:rPr>
  </w:style>
  <w:style w:type="character" w:customStyle="1" w:styleId="WW8Num19z2">
    <w:name w:val="WW8Num19z2"/>
    <w:rsid w:val="00532601"/>
    <w:rPr>
      <w:rFonts w:ascii="Wingdings" w:hAnsi="Wingdings"/>
    </w:rPr>
  </w:style>
  <w:style w:type="character" w:customStyle="1" w:styleId="WW8Num20z1">
    <w:name w:val="WW8Num20z1"/>
    <w:rsid w:val="00532601"/>
    <w:rPr>
      <w:rFonts w:ascii="Courier New" w:hAnsi="Courier New"/>
    </w:rPr>
  </w:style>
  <w:style w:type="character" w:customStyle="1" w:styleId="WW8Num20z2">
    <w:name w:val="WW8Num20z2"/>
    <w:rsid w:val="00532601"/>
    <w:rPr>
      <w:rFonts w:ascii="Wingdings" w:hAnsi="Wingdings"/>
    </w:rPr>
  </w:style>
  <w:style w:type="character" w:customStyle="1" w:styleId="WW8Num23z1">
    <w:name w:val="WW8Num23z1"/>
    <w:rsid w:val="00532601"/>
    <w:rPr>
      <w:b/>
    </w:rPr>
  </w:style>
  <w:style w:type="character" w:customStyle="1" w:styleId="WW8Num24z1">
    <w:name w:val="WW8Num24z1"/>
    <w:rsid w:val="00532601"/>
    <w:rPr>
      <w:rFonts w:ascii="Courier New" w:hAnsi="Courier New"/>
    </w:rPr>
  </w:style>
  <w:style w:type="character" w:customStyle="1" w:styleId="WW8Num24z2">
    <w:name w:val="WW8Num24z2"/>
    <w:rsid w:val="00532601"/>
    <w:rPr>
      <w:rFonts w:ascii="Wingdings" w:hAnsi="Wingdings"/>
    </w:rPr>
  </w:style>
  <w:style w:type="character" w:customStyle="1" w:styleId="WW8Num25z1">
    <w:name w:val="WW8Num25z1"/>
    <w:rsid w:val="00532601"/>
    <w:rPr>
      <w:rFonts w:ascii="Courier New" w:hAnsi="Courier New"/>
    </w:rPr>
  </w:style>
  <w:style w:type="character" w:customStyle="1" w:styleId="WW8Num25z3">
    <w:name w:val="WW8Num25z3"/>
    <w:rsid w:val="00532601"/>
    <w:rPr>
      <w:rFonts w:ascii="Symbol" w:hAnsi="Symbol"/>
    </w:rPr>
  </w:style>
  <w:style w:type="character" w:customStyle="1" w:styleId="WW8Num26z1">
    <w:name w:val="WW8Num26z1"/>
    <w:rsid w:val="00532601"/>
    <w:rPr>
      <w:rFonts w:ascii="Courier New" w:hAnsi="Courier New"/>
    </w:rPr>
  </w:style>
  <w:style w:type="character" w:customStyle="1" w:styleId="WW8Num26z2">
    <w:name w:val="WW8Num26z2"/>
    <w:rsid w:val="00532601"/>
    <w:rPr>
      <w:rFonts w:ascii="Wingdings" w:hAnsi="Wingdings"/>
    </w:rPr>
  </w:style>
  <w:style w:type="character" w:customStyle="1" w:styleId="Fuentedeprrafopredeter1">
    <w:name w:val="Fuente de párrafo predeter.1"/>
    <w:rsid w:val="00532601"/>
  </w:style>
  <w:style w:type="character" w:styleId="Hipervnculo">
    <w:name w:val="Hyperlink"/>
    <w:aliases w:val="Hipervínculo1,Hipervínculo11,Hipervínculo12,Hipervínculo13,Hipervínculo14,Hipervínculo15"/>
    <w:uiPriority w:val="99"/>
    <w:rsid w:val="00532601"/>
    <w:rPr>
      <w:color w:val="0000FF"/>
      <w:u w:val="single"/>
    </w:rPr>
  </w:style>
  <w:style w:type="character" w:customStyle="1" w:styleId="DeltaViewInsertion">
    <w:name w:val="DeltaView Insertion"/>
    <w:rsid w:val="00532601"/>
    <w:rPr>
      <w:color w:val="0000FF"/>
      <w:spacing w:val="0"/>
      <w:u w:val="double"/>
    </w:rPr>
  </w:style>
  <w:style w:type="character" w:styleId="Nmerodepgina">
    <w:name w:val="page number"/>
    <w:rsid w:val="00532601"/>
    <w:rPr>
      <w:rFonts w:cs="Times New Roman"/>
    </w:rPr>
  </w:style>
  <w:style w:type="character" w:styleId="Textoennegrita">
    <w:name w:val="Strong"/>
    <w:qFormat/>
    <w:rsid w:val="00532601"/>
    <w:rPr>
      <w:b/>
    </w:rPr>
  </w:style>
  <w:style w:type="character" w:customStyle="1" w:styleId="Carcterdenumeracin">
    <w:name w:val="Carácter de numeración"/>
    <w:rsid w:val="00532601"/>
  </w:style>
  <w:style w:type="character" w:customStyle="1" w:styleId="BodyTextChar">
    <w:name w:val="Body Text Char"/>
    <w:rsid w:val="00532601"/>
    <w:rPr>
      <w:rFonts w:cs="Times New Roman"/>
      <w:kern w:val="1"/>
      <w:sz w:val="24"/>
      <w:szCs w:val="24"/>
      <w:lang w:val="es-MX"/>
    </w:rPr>
  </w:style>
  <w:style w:type="character" w:customStyle="1" w:styleId="BodyTextChar1">
    <w:name w:val="Body Text Char1"/>
    <w:rsid w:val="00532601"/>
    <w:rPr>
      <w:sz w:val="24"/>
      <w:lang w:val="es-ES" w:eastAsia="ar-SA" w:bidi="ar-SA"/>
    </w:rPr>
  </w:style>
  <w:style w:type="character" w:customStyle="1" w:styleId="FooterChar">
    <w:name w:val="Footer Char"/>
    <w:rsid w:val="00532601"/>
    <w:rPr>
      <w:lang w:val="es-MX"/>
    </w:rPr>
  </w:style>
  <w:style w:type="character" w:customStyle="1" w:styleId="FooterChar1">
    <w:name w:val="Footer Char1"/>
    <w:rsid w:val="00532601"/>
    <w:rPr>
      <w:sz w:val="24"/>
      <w:lang w:val="es-ES" w:eastAsia="ar-SA" w:bidi="ar-SA"/>
    </w:rPr>
  </w:style>
  <w:style w:type="character" w:customStyle="1" w:styleId="HeaderChar">
    <w:name w:val="Header Char"/>
    <w:rsid w:val="00532601"/>
    <w:rPr>
      <w:rFonts w:ascii="Arial" w:hAnsi="Arial"/>
      <w:sz w:val="20"/>
      <w:lang w:val="es-ES_tradnl"/>
    </w:rPr>
  </w:style>
  <w:style w:type="character" w:customStyle="1" w:styleId="HeaderChar1">
    <w:name w:val="Header Char1"/>
    <w:rsid w:val="00532601"/>
    <w:rPr>
      <w:rFonts w:ascii="Arial" w:hAnsi="Arial"/>
      <w:lang w:val="es-ES_tradnl" w:eastAsia="ar-SA" w:bidi="ar-SA"/>
    </w:rPr>
  </w:style>
  <w:style w:type="character" w:customStyle="1" w:styleId="TitleChar">
    <w:name w:val="Title Char"/>
    <w:rsid w:val="00532601"/>
    <w:rPr>
      <w:rFonts w:ascii="Cambria" w:hAnsi="Cambria" w:cs="Times New Roman"/>
      <w:b/>
      <w:bCs/>
      <w:kern w:val="1"/>
      <w:sz w:val="32"/>
      <w:szCs w:val="32"/>
      <w:lang w:val="es-MX"/>
    </w:rPr>
  </w:style>
  <w:style w:type="character" w:customStyle="1" w:styleId="SubtitleChar">
    <w:name w:val="Subtitle Char"/>
    <w:rsid w:val="00532601"/>
    <w:rPr>
      <w:rFonts w:ascii="Cambria" w:hAnsi="Cambria" w:cs="Times New Roman"/>
      <w:kern w:val="1"/>
      <w:sz w:val="24"/>
      <w:szCs w:val="24"/>
      <w:lang w:val="es-MX"/>
    </w:rPr>
  </w:style>
  <w:style w:type="character" w:customStyle="1" w:styleId="BodyTextIndentChar">
    <w:name w:val="Body Text Indent Char"/>
    <w:rsid w:val="00532601"/>
    <w:rPr>
      <w:rFonts w:cs="Times New Roman"/>
      <w:kern w:val="1"/>
      <w:sz w:val="24"/>
      <w:szCs w:val="24"/>
      <w:lang w:val="es-MX"/>
    </w:rPr>
  </w:style>
  <w:style w:type="character" w:customStyle="1" w:styleId="BodyTextIndent3Char">
    <w:name w:val="Body Text Indent 3 Char"/>
    <w:rsid w:val="00532601"/>
    <w:rPr>
      <w:sz w:val="16"/>
      <w:szCs w:val="16"/>
    </w:rPr>
  </w:style>
  <w:style w:type="character" w:customStyle="1" w:styleId="WW8Num26z3">
    <w:name w:val="WW8Num26z3"/>
    <w:rsid w:val="00532601"/>
    <w:rPr>
      <w:rFonts w:ascii="Symbol" w:hAnsi="Symbol"/>
    </w:rPr>
  </w:style>
  <w:style w:type="character" w:customStyle="1" w:styleId="WW8Num29z2">
    <w:name w:val="WW8Num29z2"/>
    <w:rsid w:val="00532601"/>
  </w:style>
  <w:style w:type="character" w:customStyle="1" w:styleId="WW8Num31z1">
    <w:name w:val="WW8Num31z1"/>
    <w:rsid w:val="00532601"/>
    <w:rPr>
      <w:rFonts w:ascii="Courier New" w:hAnsi="Courier New"/>
    </w:rPr>
  </w:style>
  <w:style w:type="character" w:customStyle="1" w:styleId="WW8Num31z2">
    <w:name w:val="WW8Num31z2"/>
    <w:rsid w:val="00532601"/>
    <w:rPr>
      <w:rFonts w:ascii="Wingdings" w:hAnsi="Wingdings"/>
    </w:rPr>
  </w:style>
  <w:style w:type="character" w:customStyle="1" w:styleId="WW8Num32z1">
    <w:name w:val="WW8Num32z1"/>
    <w:rsid w:val="00532601"/>
    <w:rPr>
      <w:rFonts w:ascii="Courier New" w:hAnsi="Courier New"/>
    </w:rPr>
  </w:style>
  <w:style w:type="character" w:customStyle="1" w:styleId="WW8Num32z2">
    <w:name w:val="WW8Num32z2"/>
    <w:rsid w:val="00532601"/>
    <w:rPr>
      <w:rFonts w:ascii="Wingdings" w:hAnsi="Wingdings"/>
    </w:rPr>
  </w:style>
  <w:style w:type="character" w:customStyle="1" w:styleId="WW8Num34z1">
    <w:name w:val="WW8Num34z1"/>
    <w:rsid w:val="00532601"/>
    <w:rPr>
      <w:rFonts w:ascii="Courier New" w:hAnsi="Courier New"/>
    </w:rPr>
  </w:style>
  <w:style w:type="character" w:customStyle="1" w:styleId="WW8Num34z2">
    <w:name w:val="WW8Num34z2"/>
    <w:rsid w:val="00532601"/>
    <w:rPr>
      <w:rFonts w:ascii="Wingdings" w:hAnsi="Wingdings"/>
    </w:rPr>
  </w:style>
  <w:style w:type="character" w:customStyle="1" w:styleId="WW8Num34z3">
    <w:name w:val="WW8Num34z3"/>
    <w:rsid w:val="00532601"/>
    <w:rPr>
      <w:rFonts w:ascii="Symbol" w:hAnsi="Symbol"/>
    </w:rPr>
  </w:style>
  <w:style w:type="character" w:customStyle="1" w:styleId="WW8Num35z1">
    <w:name w:val="WW8Num35z1"/>
    <w:rsid w:val="00532601"/>
    <w:rPr>
      <w:rFonts w:ascii="Courier New" w:hAnsi="Courier New"/>
    </w:rPr>
  </w:style>
  <w:style w:type="character" w:customStyle="1" w:styleId="WW8Num35z2">
    <w:name w:val="WW8Num35z2"/>
    <w:rsid w:val="00532601"/>
    <w:rPr>
      <w:rFonts w:ascii="Wingdings" w:hAnsi="Wingdings"/>
    </w:rPr>
  </w:style>
  <w:style w:type="character" w:customStyle="1" w:styleId="WW8Num38z1">
    <w:name w:val="WW8Num38z1"/>
    <w:rsid w:val="00532601"/>
    <w:rPr>
      <w:rFonts w:ascii="Courier New" w:hAnsi="Courier New"/>
    </w:rPr>
  </w:style>
  <w:style w:type="character" w:customStyle="1" w:styleId="WW8Num38z2">
    <w:name w:val="WW8Num38z2"/>
    <w:rsid w:val="00532601"/>
    <w:rPr>
      <w:rFonts w:ascii="Wingdings" w:hAnsi="Wingdings"/>
    </w:rPr>
  </w:style>
  <w:style w:type="character" w:customStyle="1" w:styleId="WW8Num48z1">
    <w:name w:val="WW8Num48z1"/>
    <w:rsid w:val="00532601"/>
    <w:rPr>
      <w:rFonts w:ascii="Courier New" w:hAnsi="Courier New"/>
    </w:rPr>
  </w:style>
  <w:style w:type="character" w:customStyle="1" w:styleId="WW8Num48z2">
    <w:name w:val="WW8Num48z2"/>
    <w:rsid w:val="00532601"/>
    <w:rPr>
      <w:rFonts w:ascii="Wingdings" w:hAnsi="Wingdings"/>
    </w:rPr>
  </w:style>
  <w:style w:type="character" w:customStyle="1" w:styleId="WW8Num48z3">
    <w:name w:val="WW8Num48z3"/>
    <w:rsid w:val="00532601"/>
    <w:rPr>
      <w:rFonts w:ascii="Symbol" w:hAnsi="Symbol"/>
    </w:rPr>
  </w:style>
  <w:style w:type="character" w:customStyle="1" w:styleId="Fuentedeprrafopredeter2">
    <w:name w:val="Fuente de párrafo predeter.2"/>
    <w:rsid w:val="00532601"/>
  </w:style>
  <w:style w:type="character" w:customStyle="1" w:styleId="BalloonTextChar">
    <w:name w:val="Balloon Text Char"/>
    <w:rsid w:val="00532601"/>
    <w:rPr>
      <w:rFonts w:ascii="Tahoma" w:hAnsi="Tahoma"/>
      <w:sz w:val="16"/>
      <w:lang w:val="es-ES" w:eastAsia="ar-SA" w:bidi="ar-SA"/>
    </w:rPr>
  </w:style>
  <w:style w:type="character" w:customStyle="1" w:styleId="BodyText2Char">
    <w:name w:val="Body Text 2 Char"/>
    <w:rsid w:val="00532601"/>
    <w:rPr>
      <w:sz w:val="24"/>
      <w:lang w:val="es-ES" w:eastAsia="ar-SA" w:bidi="ar-SA"/>
    </w:rPr>
  </w:style>
  <w:style w:type="character" w:customStyle="1" w:styleId="BodyText3Char">
    <w:name w:val="Body Text 3 Char"/>
    <w:rsid w:val="00532601"/>
    <w:rPr>
      <w:sz w:val="16"/>
      <w:szCs w:val="16"/>
    </w:rPr>
  </w:style>
  <w:style w:type="character" w:customStyle="1" w:styleId="BodyTextIndent2Char">
    <w:name w:val="Body Text Indent 2 Char"/>
    <w:rsid w:val="00532601"/>
    <w:rPr>
      <w:sz w:val="24"/>
      <w:lang w:val="es-MX"/>
    </w:rPr>
  </w:style>
  <w:style w:type="character" w:customStyle="1" w:styleId="CommentTextChar">
    <w:name w:val="Comment Text Char"/>
    <w:rsid w:val="00532601"/>
    <w:rPr>
      <w:lang w:val="es-MX"/>
    </w:rPr>
  </w:style>
  <w:style w:type="character" w:customStyle="1" w:styleId="CarCar5">
    <w:name w:val="Car Car5"/>
    <w:rsid w:val="00532601"/>
    <w:rPr>
      <w:rFonts w:ascii="Arial Narrow" w:hAnsi="Arial Narrow"/>
      <w:sz w:val="22"/>
      <w:lang w:val="es-ES_tradnl"/>
    </w:rPr>
  </w:style>
  <w:style w:type="character" w:styleId="Hipervnculovisitado">
    <w:name w:val="FollowedHyperlink"/>
    <w:uiPriority w:val="99"/>
    <w:rsid w:val="00532601"/>
    <w:rPr>
      <w:color w:val="800080"/>
      <w:u w:val="single"/>
    </w:rPr>
  </w:style>
  <w:style w:type="character" w:customStyle="1" w:styleId="CommentReference1">
    <w:name w:val="Comment Reference1"/>
    <w:rsid w:val="00532601"/>
    <w:rPr>
      <w:sz w:val="16"/>
    </w:rPr>
  </w:style>
  <w:style w:type="character" w:customStyle="1" w:styleId="DocumentMapChar">
    <w:name w:val="Document Map Char"/>
    <w:rsid w:val="00532601"/>
    <w:rPr>
      <w:sz w:val="0"/>
      <w:szCs w:val="0"/>
    </w:rPr>
  </w:style>
  <w:style w:type="character" w:customStyle="1" w:styleId="ITTiCar">
    <w:name w:val="ITT i Car"/>
    <w:aliases w:val="Encabezado Car1,LetterHeader Car3,Cover Page Car1,encabezado Car1,En-tête SQ Car1,ContentsHeader Car1,aria Car1,*Header Car1,*Header Car Car"/>
    <w:rsid w:val="00532601"/>
    <w:rPr>
      <w:rFonts w:ascii="Arial" w:hAnsi="Arial"/>
      <w:b/>
      <w:sz w:val="24"/>
    </w:rPr>
  </w:style>
  <w:style w:type="character" w:customStyle="1" w:styleId="CommentSubjectChar">
    <w:name w:val="Comment Subject Char"/>
    <w:rsid w:val="00532601"/>
    <w:rPr>
      <w:b/>
      <w:lang w:val="es-ES" w:eastAsia="ar-SA" w:bidi="ar-SA"/>
    </w:rPr>
  </w:style>
  <w:style w:type="character" w:customStyle="1" w:styleId="FootnoteTextChar">
    <w:name w:val="Footnote Text Char"/>
    <w:basedOn w:val="DefaultParagraphFont1"/>
    <w:rsid w:val="00532601"/>
  </w:style>
  <w:style w:type="character" w:customStyle="1" w:styleId="EndnoteTextChar">
    <w:name w:val="Endnote Text Char"/>
    <w:basedOn w:val="DefaultParagraphFont1"/>
    <w:rsid w:val="00532601"/>
  </w:style>
  <w:style w:type="character" w:customStyle="1" w:styleId="WW-Absatz-Standardschriftart">
    <w:name w:val="WW-Absatz-Standardschriftart"/>
    <w:rsid w:val="00532601"/>
  </w:style>
  <w:style w:type="character" w:customStyle="1" w:styleId="WW-Absatz-Standardschriftart1">
    <w:name w:val="WW-Absatz-Standardschriftart1"/>
    <w:rsid w:val="00532601"/>
  </w:style>
  <w:style w:type="character" w:customStyle="1" w:styleId="WW-Absatz-Standardschriftart11">
    <w:name w:val="WW-Absatz-Standardschriftart11"/>
    <w:rsid w:val="00532601"/>
  </w:style>
  <w:style w:type="character" w:customStyle="1" w:styleId="WW-Absatz-Standardschriftart111">
    <w:name w:val="WW-Absatz-Standardschriftart111"/>
    <w:rsid w:val="00532601"/>
  </w:style>
  <w:style w:type="character" w:customStyle="1" w:styleId="WW-Absatz-Standardschriftart1111">
    <w:name w:val="WW-Absatz-Standardschriftart1111"/>
    <w:rsid w:val="00532601"/>
  </w:style>
  <w:style w:type="character" w:customStyle="1" w:styleId="WW-Absatz-Standardschriftart11111">
    <w:name w:val="WW-Absatz-Standardschriftart11111"/>
    <w:rsid w:val="00532601"/>
  </w:style>
  <w:style w:type="character" w:customStyle="1" w:styleId="WW-Absatz-Standardschriftart111111">
    <w:name w:val="WW-Absatz-Standardschriftart111111"/>
    <w:rsid w:val="00532601"/>
  </w:style>
  <w:style w:type="character" w:customStyle="1" w:styleId="WW-Absatz-Standardschriftart1111111">
    <w:name w:val="WW-Absatz-Standardschriftart1111111"/>
    <w:rsid w:val="00532601"/>
  </w:style>
  <w:style w:type="character" w:customStyle="1" w:styleId="WW-Absatz-Standardschriftart11111111">
    <w:name w:val="WW-Absatz-Standardschriftart11111111"/>
    <w:rsid w:val="00532601"/>
  </w:style>
  <w:style w:type="character" w:customStyle="1" w:styleId="WW-Absatz-Standardschriftart111111111">
    <w:name w:val="WW-Absatz-Standardschriftart111111111"/>
    <w:rsid w:val="00532601"/>
  </w:style>
  <w:style w:type="character" w:customStyle="1" w:styleId="Vietas">
    <w:name w:val="Viñetas"/>
    <w:rsid w:val="00532601"/>
    <w:rPr>
      <w:rFonts w:ascii="OpenSymbol" w:eastAsia="Times New Roman" w:hAnsi="OpenSymbol"/>
    </w:rPr>
  </w:style>
  <w:style w:type="character" w:customStyle="1" w:styleId="Fuentedeprrafopredeter3">
    <w:name w:val="Fuente de párrafo predeter.3"/>
    <w:rsid w:val="00532601"/>
  </w:style>
  <w:style w:type="character" w:customStyle="1" w:styleId="WW-Absatz-Standardschriftart1111111111">
    <w:name w:val="WW-Absatz-Standardschriftart1111111111"/>
    <w:rsid w:val="00532601"/>
  </w:style>
  <w:style w:type="character" w:customStyle="1" w:styleId="WW-Absatz-Standardschriftart11111111111">
    <w:name w:val="WW-Absatz-Standardschriftart11111111111"/>
    <w:rsid w:val="00532601"/>
  </w:style>
  <w:style w:type="character" w:customStyle="1" w:styleId="WW-Absatz-Standardschriftart111111111111">
    <w:name w:val="WW-Absatz-Standardschriftart111111111111"/>
    <w:rsid w:val="00532601"/>
  </w:style>
  <w:style w:type="character" w:customStyle="1" w:styleId="WW-Absatz-Standardschriftart1111111111111">
    <w:name w:val="WW-Absatz-Standardschriftart1111111111111"/>
    <w:rsid w:val="00532601"/>
  </w:style>
  <w:style w:type="character" w:customStyle="1" w:styleId="WW8Num1z1">
    <w:name w:val="WW8Num1z1"/>
    <w:rsid w:val="00532601"/>
    <w:rPr>
      <w:rFonts w:ascii="Courier New" w:hAnsi="Courier New"/>
    </w:rPr>
  </w:style>
  <w:style w:type="character" w:customStyle="1" w:styleId="WW8Num1z3">
    <w:name w:val="WW8Num1z3"/>
    <w:rsid w:val="00532601"/>
    <w:rPr>
      <w:rFonts w:ascii="Symbol" w:hAnsi="Symbol"/>
    </w:rPr>
  </w:style>
  <w:style w:type="character" w:customStyle="1" w:styleId="WW8Num2z3">
    <w:name w:val="WW8Num2z3"/>
    <w:rsid w:val="00532601"/>
    <w:rPr>
      <w:rFonts w:ascii="Symbol" w:hAnsi="Symbol"/>
    </w:rPr>
  </w:style>
  <w:style w:type="character" w:customStyle="1" w:styleId="WW8Num3z3">
    <w:name w:val="WW8Num3z3"/>
    <w:rsid w:val="00532601"/>
    <w:rPr>
      <w:rFonts w:ascii="Symbol" w:hAnsi="Symbol"/>
    </w:rPr>
  </w:style>
  <w:style w:type="character" w:customStyle="1" w:styleId="WW8Num3z2">
    <w:name w:val="WW8Num3z2"/>
    <w:rsid w:val="00532601"/>
    <w:rPr>
      <w:rFonts w:ascii="Wingdings" w:hAnsi="Wingdings"/>
    </w:rPr>
  </w:style>
  <w:style w:type="character" w:customStyle="1" w:styleId="WW8Num3z6">
    <w:name w:val="WW8Num3z6"/>
    <w:rsid w:val="00532601"/>
    <w:rPr>
      <w:rFonts w:ascii="Symbol" w:hAnsi="Symbol"/>
    </w:rPr>
  </w:style>
  <w:style w:type="character" w:customStyle="1" w:styleId="WW8Num9z1">
    <w:name w:val="WW8Num9z1"/>
    <w:rsid w:val="00532601"/>
    <w:rPr>
      <w:rFonts w:ascii="Courier New" w:hAnsi="Courier New"/>
      <w:color w:val="auto"/>
    </w:rPr>
  </w:style>
  <w:style w:type="character" w:customStyle="1" w:styleId="WW8Num16z1">
    <w:name w:val="WW8Num16z1"/>
    <w:rsid w:val="00532601"/>
    <w:rPr>
      <w:rFonts w:ascii="Wingdings 2" w:hAnsi="Wingdings 2"/>
      <w:sz w:val="18"/>
    </w:rPr>
  </w:style>
  <w:style w:type="character" w:customStyle="1" w:styleId="WW8Num16z2">
    <w:name w:val="WW8Num16z2"/>
    <w:rsid w:val="00532601"/>
    <w:rPr>
      <w:rFonts w:ascii="StarSymbol" w:hAnsi="StarSymbol"/>
      <w:sz w:val="18"/>
    </w:rPr>
  </w:style>
  <w:style w:type="character" w:customStyle="1" w:styleId="WW8Num27z1">
    <w:name w:val="WW8Num27z1"/>
    <w:rsid w:val="00532601"/>
    <w:rPr>
      <w:rFonts w:ascii="Courier New" w:hAnsi="Courier New"/>
    </w:rPr>
  </w:style>
  <w:style w:type="character" w:customStyle="1" w:styleId="WW8Num27z3">
    <w:name w:val="WW8Num27z3"/>
    <w:rsid w:val="00532601"/>
    <w:rPr>
      <w:rFonts w:ascii="Symbol" w:hAnsi="Symbol"/>
    </w:rPr>
  </w:style>
  <w:style w:type="character" w:customStyle="1" w:styleId="WW8Num29z1">
    <w:name w:val="WW8Num29z1"/>
    <w:rsid w:val="00532601"/>
    <w:rPr>
      <w:rFonts w:ascii="Courier New" w:hAnsi="Courier New"/>
    </w:rPr>
  </w:style>
  <w:style w:type="character" w:customStyle="1" w:styleId="WW8Num29z3">
    <w:name w:val="WW8Num29z3"/>
    <w:rsid w:val="00532601"/>
    <w:rPr>
      <w:rFonts w:ascii="Symbol" w:hAnsi="Symbol"/>
    </w:rPr>
  </w:style>
  <w:style w:type="character" w:customStyle="1" w:styleId="WW8Num32z3">
    <w:name w:val="WW8Num32z3"/>
    <w:rsid w:val="00532601"/>
    <w:rPr>
      <w:rFonts w:ascii="Symbol" w:hAnsi="Symbol"/>
    </w:rPr>
  </w:style>
  <w:style w:type="character" w:customStyle="1" w:styleId="WW8Num36z1">
    <w:name w:val="WW8Num36z1"/>
    <w:rsid w:val="00532601"/>
    <w:rPr>
      <w:rFonts w:ascii="Courier New" w:hAnsi="Courier New"/>
    </w:rPr>
  </w:style>
  <w:style w:type="character" w:customStyle="1" w:styleId="WW8Num36z2">
    <w:name w:val="WW8Num36z2"/>
    <w:rsid w:val="00532601"/>
    <w:rPr>
      <w:rFonts w:ascii="Wingdings" w:hAnsi="Wingdings"/>
    </w:rPr>
  </w:style>
  <w:style w:type="character" w:customStyle="1" w:styleId="WW8Num36z3">
    <w:name w:val="WW8Num36z3"/>
    <w:rsid w:val="00532601"/>
    <w:rPr>
      <w:rFonts w:ascii="Symbol" w:hAnsi="Symbol"/>
    </w:rPr>
  </w:style>
  <w:style w:type="character" w:customStyle="1" w:styleId="WW8Num39z2">
    <w:name w:val="WW8Num39z2"/>
    <w:rsid w:val="00532601"/>
    <w:rPr>
      <w:rFonts w:ascii="Wingdings" w:hAnsi="Wingdings"/>
    </w:rPr>
  </w:style>
  <w:style w:type="character" w:customStyle="1" w:styleId="WW8Num39z3">
    <w:name w:val="WW8Num39z3"/>
    <w:rsid w:val="00532601"/>
    <w:rPr>
      <w:rFonts w:ascii="Symbol" w:hAnsi="Symbol"/>
    </w:rPr>
  </w:style>
  <w:style w:type="character" w:customStyle="1" w:styleId="WW8Num40z1">
    <w:name w:val="WW8Num40z1"/>
    <w:rsid w:val="00532601"/>
    <w:rPr>
      <w:rFonts w:ascii="Courier New" w:hAnsi="Courier New"/>
    </w:rPr>
  </w:style>
  <w:style w:type="character" w:customStyle="1" w:styleId="WW8Num40z3">
    <w:name w:val="WW8Num40z3"/>
    <w:rsid w:val="00532601"/>
    <w:rPr>
      <w:rFonts w:ascii="Symbol" w:hAnsi="Symbol"/>
    </w:rPr>
  </w:style>
  <w:style w:type="character" w:customStyle="1" w:styleId="WW8Num4z6">
    <w:name w:val="WW8Num4z6"/>
    <w:rsid w:val="00532601"/>
    <w:rPr>
      <w:rFonts w:ascii="Symbol" w:hAnsi="Symbol"/>
    </w:rPr>
  </w:style>
  <w:style w:type="character" w:customStyle="1" w:styleId="WW8Num21z1">
    <w:name w:val="WW8Num21z1"/>
    <w:rsid w:val="00532601"/>
    <w:rPr>
      <w:rFonts w:ascii="Wingdings 2" w:hAnsi="Wingdings 2"/>
      <w:sz w:val="18"/>
    </w:rPr>
  </w:style>
  <w:style w:type="character" w:customStyle="1" w:styleId="WW8Num21z2">
    <w:name w:val="WW8Num21z2"/>
    <w:rsid w:val="00532601"/>
    <w:rPr>
      <w:rFonts w:ascii="StarSymbol" w:hAnsi="StarSymbol"/>
      <w:sz w:val="18"/>
    </w:rPr>
  </w:style>
  <w:style w:type="character" w:customStyle="1" w:styleId="WW8Num22z1">
    <w:name w:val="WW8Num22z1"/>
    <w:rsid w:val="00532601"/>
    <w:rPr>
      <w:rFonts w:ascii="Wingdings 2" w:hAnsi="Wingdings 2"/>
      <w:sz w:val="18"/>
    </w:rPr>
  </w:style>
  <w:style w:type="character" w:customStyle="1" w:styleId="WW8Num22z2">
    <w:name w:val="WW8Num22z2"/>
    <w:rsid w:val="00532601"/>
    <w:rPr>
      <w:rFonts w:ascii="StarSymbol" w:hAnsi="StarSymbol"/>
      <w:sz w:val="18"/>
    </w:rPr>
  </w:style>
  <w:style w:type="paragraph" w:customStyle="1" w:styleId="Encabezado5">
    <w:name w:val="Encabezado5"/>
    <w:basedOn w:val="Normal"/>
    <w:next w:val="Textoindependiente"/>
    <w:rsid w:val="00532601"/>
    <w:pPr>
      <w:keepNext/>
      <w:suppressAutoHyphens/>
      <w:spacing w:before="240" w:after="120" w:line="240" w:lineRule="auto"/>
    </w:pPr>
    <w:rPr>
      <w:rFonts w:ascii="Arial" w:eastAsia="Lucida Sans Unicode" w:hAnsi="Arial" w:cs="Tahoma"/>
      <w:sz w:val="28"/>
      <w:szCs w:val="28"/>
      <w:lang w:val="es-ES" w:eastAsia="ar-SA"/>
    </w:rPr>
  </w:style>
  <w:style w:type="paragraph" w:styleId="Textoindependiente">
    <w:name w:val="Body Text"/>
    <w:basedOn w:val="Normal"/>
    <w:link w:val="TextoindependienteCar"/>
    <w:rsid w:val="00532601"/>
    <w:pPr>
      <w:suppressAutoHyphens/>
      <w:spacing w:after="120" w:line="240" w:lineRule="auto"/>
    </w:pPr>
    <w:rPr>
      <w:rFonts w:ascii="Times New Roman" w:eastAsia="Times New Roman" w:hAnsi="Times New Roman" w:cs="Times New Roman"/>
      <w:sz w:val="24"/>
      <w:szCs w:val="20"/>
      <w:lang w:val="es-ES" w:eastAsia="ar-SA"/>
    </w:rPr>
  </w:style>
  <w:style w:type="character" w:customStyle="1" w:styleId="TextoindependienteCar">
    <w:name w:val="Texto independiente Car"/>
    <w:basedOn w:val="Fuentedeprrafopredeter"/>
    <w:link w:val="Textoindependiente"/>
    <w:rsid w:val="00532601"/>
    <w:rPr>
      <w:rFonts w:ascii="Times New Roman" w:eastAsia="Times New Roman" w:hAnsi="Times New Roman" w:cs="Times New Roman"/>
      <w:sz w:val="24"/>
      <w:szCs w:val="20"/>
      <w:lang w:val="es-ES" w:eastAsia="ar-SA"/>
    </w:rPr>
  </w:style>
  <w:style w:type="paragraph" w:styleId="Lista">
    <w:name w:val="List"/>
    <w:basedOn w:val="Textoindependiente"/>
    <w:rsid w:val="00532601"/>
    <w:rPr>
      <w:rFonts w:cs="Tahoma"/>
    </w:rPr>
  </w:style>
  <w:style w:type="paragraph" w:customStyle="1" w:styleId="Etiqueta">
    <w:name w:val="Etiqueta"/>
    <w:basedOn w:val="Normal"/>
    <w:rsid w:val="00532601"/>
    <w:pPr>
      <w:suppressLineNumbers/>
      <w:suppressAutoHyphens/>
      <w:spacing w:before="120" w:after="120" w:line="240" w:lineRule="auto"/>
    </w:pPr>
    <w:rPr>
      <w:rFonts w:ascii="Times New Roman" w:eastAsia="Times New Roman" w:hAnsi="Times New Roman" w:cs="Times New Roman"/>
      <w:i/>
      <w:sz w:val="24"/>
      <w:szCs w:val="20"/>
      <w:lang w:val="es-ES" w:eastAsia="ar-SA"/>
    </w:rPr>
  </w:style>
  <w:style w:type="paragraph" w:customStyle="1" w:styleId="ndice">
    <w:name w:val="Índice"/>
    <w:basedOn w:val="Normal"/>
    <w:rsid w:val="00532601"/>
    <w:pPr>
      <w:suppressLineNumbers/>
      <w:suppressAutoHyphens/>
      <w:spacing w:after="0" w:line="240" w:lineRule="auto"/>
    </w:pPr>
    <w:rPr>
      <w:rFonts w:ascii="Times New Roman" w:eastAsia="Times New Roman" w:hAnsi="Times New Roman" w:cs="Times New Roman"/>
      <w:sz w:val="24"/>
      <w:szCs w:val="20"/>
      <w:lang w:val="es-ES" w:eastAsia="ar-SA"/>
    </w:rPr>
  </w:style>
  <w:style w:type="paragraph" w:customStyle="1" w:styleId="Encabezado3">
    <w:name w:val="Encabezado3"/>
    <w:basedOn w:val="Normal"/>
    <w:next w:val="Textoindependiente"/>
    <w:rsid w:val="00532601"/>
    <w:pPr>
      <w:keepNext/>
      <w:suppressAutoHyphens/>
      <w:spacing w:before="240" w:after="120" w:line="240" w:lineRule="auto"/>
    </w:pPr>
    <w:rPr>
      <w:rFonts w:ascii="Arial" w:eastAsia="MS Mincho" w:hAnsi="Arial" w:cs="Tahoma"/>
      <w:sz w:val="28"/>
      <w:szCs w:val="28"/>
      <w:lang w:val="es-ES" w:eastAsia="ar-SA"/>
    </w:rPr>
  </w:style>
  <w:style w:type="paragraph" w:customStyle="1" w:styleId="Encabezado2">
    <w:name w:val="Encabezado2"/>
    <w:basedOn w:val="Normal"/>
    <w:next w:val="Textonormal"/>
    <w:rsid w:val="00532601"/>
    <w:pPr>
      <w:keepNext/>
      <w:suppressAutoHyphens/>
      <w:spacing w:before="240" w:after="120" w:line="240" w:lineRule="auto"/>
    </w:pPr>
    <w:rPr>
      <w:rFonts w:ascii="Arial" w:eastAsia="Times New Roman" w:hAnsi="Arial" w:cs="Arial"/>
      <w:sz w:val="28"/>
      <w:szCs w:val="20"/>
      <w:lang w:val="es-ES" w:eastAsia="ar-SA"/>
    </w:rPr>
  </w:style>
  <w:style w:type="paragraph" w:customStyle="1" w:styleId="Textonormal">
    <w:name w:val="Texto normal"/>
    <w:basedOn w:val="Normal"/>
    <w:rsid w:val="00532601"/>
    <w:pPr>
      <w:suppressAutoHyphens/>
      <w:spacing w:after="120" w:line="240" w:lineRule="auto"/>
    </w:pPr>
    <w:rPr>
      <w:rFonts w:ascii="Times New Roman" w:eastAsia="Times New Roman" w:hAnsi="Times New Roman" w:cs="Times New Roman"/>
      <w:sz w:val="24"/>
      <w:szCs w:val="20"/>
      <w:lang w:val="es-ES" w:eastAsia="ar-SA"/>
    </w:rPr>
  </w:style>
  <w:style w:type="paragraph" w:customStyle="1" w:styleId="Lista21">
    <w:name w:val="Lista 21"/>
    <w:basedOn w:val="Textonormal"/>
    <w:rsid w:val="00532601"/>
  </w:style>
  <w:style w:type="paragraph" w:customStyle="1" w:styleId="Encabezado1">
    <w:name w:val="Encabezado1"/>
    <w:basedOn w:val="Normal"/>
    <w:next w:val="Textonormal"/>
    <w:rsid w:val="00532601"/>
    <w:pPr>
      <w:keepNext/>
      <w:suppressAutoHyphens/>
      <w:spacing w:before="240" w:after="120" w:line="240" w:lineRule="auto"/>
    </w:pPr>
    <w:rPr>
      <w:rFonts w:ascii="Arial" w:eastAsia="Times New Roman" w:hAnsi="Arial" w:cs="Arial"/>
      <w:sz w:val="28"/>
      <w:szCs w:val="20"/>
      <w:lang w:val="es-ES" w:eastAsia="ar-SA"/>
    </w:rPr>
  </w:style>
  <w:style w:type="paragraph" w:styleId="Ttulo">
    <w:name w:val="Title"/>
    <w:basedOn w:val="Normal"/>
    <w:next w:val="Subttulo"/>
    <w:link w:val="TtuloCar"/>
    <w:uiPriority w:val="99"/>
    <w:qFormat/>
    <w:rsid w:val="00532601"/>
    <w:pPr>
      <w:suppressAutoHyphens/>
      <w:spacing w:after="0" w:line="240" w:lineRule="auto"/>
      <w:jc w:val="center"/>
    </w:pPr>
    <w:rPr>
      <w:rFonts w:ascii="Times New Roman" w:eastAsia="Times New Roman" w:hAnsi="Times New Roman" w:cs="Times New Roman"/>
      <w:b/>
      <w:sz w:val="28"/>
      <w:szCs w:val="20"/>
      <w:lang w:val="es-ES" w:eastAsia="ar-SA"/>
    </w:rPr>
  </w:style>
  <w:style w:type="character" w:customStyle="1" w:styleId="TtuloCar">
    <w:name w:val="Título Car"/>
    <w:basedOn w:val="Fuentedeprrafopredeter"/>
    <w:link w:val="Ttulo"/>
    <w:uiPriority w:val="99"/>
    <w:rsid w:val="00532601"/>
    <w:rPr>
      <w:rFonts w:ascii="Times New Roman" w:eastAsia="Times New Roman" w:hAnsi="Times New Roman" w:cs="Times New Roman"/>
      <w:b/>
      <w:sz w:val="28"/>
      <w:szCs w:val="20"/>
      <w:lang w:val="es-ES" w:eastAsia="ar-SA"/>
    </w:rPr>
  </w:style>
  <w:style w:type="paragraph" w:styleId="Subttulo">
    <w:name w:val="Subtitle"/>
    <w:basedOn w:val="Encabezado1"/>
    <w:next w:val="Textonormal"/>
    <w:link w:val="SubttuloCar"/>
    <w:uiPriority w:val="11"/>
    <w:qFormat/>
    <w:rsid w:val="00532601"/>
    <w:pPr>
      <w:jc w:val="center"/>
    </w:pPr>
    <w:rPr>
      <w:rFonts w:cs="Times New Roman"/>
      <w:i/>
    </w:rPr>
  </w:style>
  <w:style w:type="character" w:customStyle="1" w:styleId="SubttuloCar">
    <w:name w:val="Subtítulo Car"/>
    <w:basedOn w:val="Fuentedeprrafopredeter"/>
    <w:link w:val="Subttulo"/>
    <w:uiPriority w:val="11"/>
    <w:rsid w:val="00532601"/>
    <w:rPr>
      <w:rFonts w:ascii="Arial" w:eastAsia="Times New Roman" w:hAnsi="Arial" w:cs="Times New Roman"/>
      <w:i/>
      <w:sz w:val="28"/>
      <w:szCs w:val="20"/>
      <w:lang w:val="es-ES" w:eastAsia="ar-SA"/>
    </w:rPr>
  </w:style>
  <w:style w:type="paragraph" w:customStyle="1" w:styleId="Textodeglobo1">
    <w:name w:val="Texto de globo1"/>
    <w:basedOn w:val="Normal"/>
    <w:rsid w:val="00532601"/>
    <w:pPr>
      <w:suppressAutoHyphens/>
      <w:spacing w:after="0" w:line="240" w:lineRule="auto"/>
    </w:pPr>
    <w:rPr>
      <w:rFonts w:ascii="Tahoma" w:eastAsia="Times New Roman" w:hAnsi="Tahoma" w:cs="Tahoma"/>
      <w:sz w:val="16"/>
      <w:szCs w:val="20"/>
      <w:lang w:val="es-ES" w:eastAsia="ar-SA"/>
    </w:rPr>
  </w:style>
  <w:style w:type="paragraph" w:customStyle="1" w:styleId="Contenidodelatabla">
    <w:name w:val="Contenido de la tabla"/>
    <w:basedOn w:val="Normal"/>
    <w:rsid w:val="00532601"/>
    <w:pPr>
      <w:suppressLineNumbers/>
      <w:suppressAutoHyphens/>
      <w:spacing w:after="0" w:line="240" w:lineRule="auto"/>
    </w:pPr>
    <w:rPr>
      <w:rFonts w:ascii="Times New Roman" w:eastAsia="Times New Roman" w:hAnsi="Times New Roman" w:cs="Times New Roman"/>
      <w:sz w:val="24"/>
      <w:szCs w:val="20"/>
      <w:lang w:val="es-ES" w:eastAsia="ar-SA"/>
    </w:rPr>
  </w:style>
  <w:style w:type="paragraph" w:customStyle="1" w:styleId="Encabezadodelatabla">
    <w:name w:val="Encabezado de la tabla"/>
    <w:basedOn w:val="Contenidodelatabla"/>
    <w:rsid w:val="00532601"/>
    <w:pPr>
      <w:jc w:val="center"/>
    </w:pPr>
    <w:rPr>
      <w:b/>
    </w:rPr>
  </w:style>
  <w:style w:type="paragraph" w:customStyle="1" w:styleId="Sangra3detindependiente1">
    <w:name w:val="Sangría 3 de t. independiente1"/>
    <w:basedOn w:val="Normal"/>
    <w:rsid w:val="00532601"/>
    <w:pPr>
      <w:suppressAutoHyphens/>
      <w:autoSpaceDE w:val="0"/>
      <w:spacing w:after="0" w:line="240" w:lineRule="auto"/>
      <w:ind w:left="284" w:hanging="284"/>
      <w:jc w:val="both"/>
    </w:pPr>
    <w:rPr>
      <w:rFonts w:ascii="Arial" w:eastAsia="Times New Roman" w:hAnsi="Arial" w:cs="Arial"/>
      <w:sz w:val="20"/>
      <w:szCs w:val="20"/>
      <w:lang w:val="es-ES_tradnl" w:eastAsia="ar-SA"/>
    </w:rPr>
  </w:style>
  <w:style w:type="paragraph" w:styleId="Sangradetextonormal">
    <w:name w:val="Body Text Indent"/>
    <w:basedOn w:val="Normal"/>
    <w:link w:val="SangradetextonormalCar"/>
    <w:rsid w:val="00532601"/>
    <w:pPr>
      <w:suppressAutoHyphens/>
      <w:spacing w:after="120" w:line="240" w:lineRule="auto"/>
      <w:ind w:left="283"/>
    </w:pPr>
    <w:rPr>
      <w:rFonts w:ascii="Times New Roman" w:eastAsia="Times New Roman" w:hAnsi="Times New Roman" w:cs="Times New Roman"/>
      <w:sz w:val="24"/>
      <w:szCs w:val="20"/>
      <w:lang w:val="es-ES" w:eastAsia="ar-SA"/>
    </w:rPr>
  </w:style>
  <w:style w:type="character" w:customStyle="1" w:styleId="SangradetextonormalCar">
    <w:name w:val="Sangría de texto normal Car"/>
    <w:basedOn w:val="Fuentedeprrafopredeter"/>
    <w:link w:val="Sangradetextonormal"/>
    <w:rsid w:val="00532601"/>
    <w:rPr>
      <w:rFonts w:ascii="Times New Roman" w:eastAsia="Times New Roman" w:hAnsi="Times New Roman" w:cs="Times New Roman"/>
      <w:sz w:val="24"/>
      <w:szCs w:val="20"/>
      <w:lang w:val="es-ES" w:eastAsia="ar-SA"/>
    </w:rPr>
  </w:style>
  <w:style w:type="paragraph" w:customStyle="1" w:styleId="Sangra2detindependiente1">
    <w:name w:val="Sangría 2 de t. independiente1"/>
    <w:basedOn w:val="Normal"/>
    <w:rsid w:val="00532601"/>
    <w:pPr>
      <w:suppressAutoHyphens/>
      <w:overflowPunct w:val="0"/>
      <w:autoSpaceDE w:val="0"/>
      <w:spacing w:before="100" w:after="0" w:line="240" w:lineRule="auto"/>
      <w:ind w:left="1985"/>
      <w:jc w:val="both"/>
      <w:textAlignment w:val="baseline"/>
    </w:pPr>
    <w:rPr>
      <w:rFonts w:ascii="Arial" w:eastAsia="Times New Roman" w:hAnsi="Arial" w:cs="Times New Roman"/>
      <w:szCs w:val="20"/>
      <w:lang w:val="es-ES" w:eastAsia="ar-SA"/>
    </w:rPr>
  </w:style>
  <w:style w:type="paragraph" w:customStyle="1" w:styleId="TextoCar">
    <w:name w:val="Texto Car"/>
    <w:basedOn w:val="Normal"/>
    <w:rsid w:val="00532601"/>
    <w:pPr>
      <w:suppressAutoHyphens/>
      <w:spacing w:after="101" w:line="216" w:lineRule="exact"/>
      <w:ind w:firstLine="288"/>
      <w:jc w:val="both"/>
    </w:pPr>
    <w:rPr>
      <w:rFonts w:ascii="Arial" w:eastAsia="Times New Roman" w:hAnsi="Arial" w:cs="Times New Roman"/>
      <w:sz w:val="18"/>
      <w:szCs w:val="20"/>
      <w:lang w:eastAsia="ar-SA"/>
    </w:rPr>
  </w:style>
  <w:style w:type="paragraph" w:customStyle="1" w:styleId="ROMANOS">
    <w:name w:val="ROMANOS"/>
    <w:basedOn w:val="Normal"/>
    <w:rsid w:val="00532601"/>
    <w:pPr>
      <w:tabs>
        <w:tab w:val="left" w:pos="2160"/>
      </w:tabs>
      <w:suppressAutoHyphens/>
      <w:autoSpaceDE w:val="0"/>
      <w:spacing w:after="101" w:line="216" w:lineRule="atLeast"/>
      <w:ind w:left="720" w:hanging="432"/>
      <w:jc w:val="both"/>
    </w:pPr>
    <w:rPr>
      <w:rFonts w:ascii="Arial" w:eastAsia="Times New Roman" w:hAnsi="Arial" w:cs="Times New Roman"/>
      <w:sz w:val="18"/>
      <w:szCs w:val="20"/>
      <w:lang w:val="es-ES_tradnl" w:eastAsia="ar-SA"/>
    </w:rPr>
  </w:style>
  <w:style w:type="paragraph" w:customStyle="1" w:styleId="Sangra2detindependiente11">
    <w:name w:val="Sangría 2 de t. independiente11"/>
    <w:basedOn w:val="Normal"/>
    <w:rsid w:val="00532601"/>
    <w:pPr>
      <w:suppressAutoHyphens/>
      <w:spacing w:after="120" w:line="480" w:lineRule="auto"/>
      <w:ind w:left="283"/>
    </w:pPr>
    <w:rPr>
      <w:rFonts w:ascii="Times New Roman" w:eastAsia="Times New Roman" w:hAnsi="Times New Roman" w:cs="Times New Roman"/>
      <w:sz w:val="24"/>
      <w:szCs w:val="24"/>
      <w:lang w:val="es-ES" w:eastAsia="ar-SA"/>
    </w:rPr>
  </w:style>
  <w:style w:type="paragraph" w:customStyle="1" w:styleId="Textoindependiente21">
    <w:name w:val="Texto independiente 21"/>
    <w:basedOn w:val="Normal"/>
    <w:rsid w:val="00532601"/>
    <w:pPr>
      <w:widowControl w:val="0"/>
      <w:suppressAutoHyphens/>
      <w:overflowPunct w:val="0"/>
      <w:autoSpaceDE w:val="0"/>
      <w:spacing w:after="0" w:line="240" w:lineRule="auto"/>
      <w:jc w:val="both"/>
      <w:textAlignment w:val="baseline"/>
    </w:pPr>
    <w:rPr>
      <w:rFonts w:ascii="Arial" w:eastAsia="Times New Roman" w:hAnsi="Arial" w:cs="Times New Roman"/>
      <w:sz w:val="20"/>
      <w:szCs w:val="20"/>
      <w:lang w:val="es-ES" w:eastAsia="ar-SA"/>
    </w:rPr>
  </w:style>
  <w:style w:type="paragraph" w:customStyle="1" w:styleId="Textoindependiente211">
    <w:name w:val="Texto independiente 211"/>
    <w:basedOn w:val="Normal"/>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Textoindependiente31">
    <w:name w:val="Texto independiente 31"/>
    <w:basedOn w:val="Normal"/>
    <w:rsid w:val="00532601"/>
    <w:pPr>
      <w:suppressAutoHyphens/>
      <w:autoSpaceDE w:val="0"/>
      <w:spacing w:after="0" w:line="240" w:lineRule="auto"/>
      <w:jc w:val="both"/>
    </w:pPr>
    <w:rPr>
      <w:rFonts w:ascii="Arial" w:eastAsia="Times New Roman" w:hAnsi="Arial" w:cs="Arial"/>
      <w:sz w:val="20"/>
      <w:szCs w:val="20"/>
      <w:lang w:val="es-ES_tradnl" w:eastAsia="ar-SA"/>
    </w:rPr>
  </w:style>
  <w:style w:type="paragraph" w:customStyle="1" w:styleId="ACUERDO">
    <w:name w:val="ACUERDO"/>
    <w:basedOn w:val="Normal"/>
    <w:rsid w:val="00532601"/>
    <w:pPr>
      <w:widowControl w:val="0"/>
      <w:suppressAutoHyphens/>
      <w:spacing w:after="0" w:line="240" w:lineRule="auto"/>
      <w:jc w:val="both"/>
    </w:pPr>
    <w:rPr>
      <w:rFonts w:ascii="Arial" w:eastAsia="Times New Roman" w:hAnsi="Arial" w:cs="Times New Roman"/>
      <w:b/>
      <w:sz w:val="28"/>
      <w:szCs w:val="20"/>
      <w:lang w:val="en-US" w:eastAsia="ar-SA"/>
    </w:rPr>
  </w:style>
  <w:style w:type="paragraph" w:customStyle="1" w:styleId="Textoindependiente32">
    <w:name w:val="Texto independiente 32"/>
    <w:basedOn w:val="Normal"/>
    <w:rsid w:val="00532601"/>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val="es-ES" w:eastAsia="ar-SA"/>
    </w:rPr>
  </w:style>
  <w:style w:type="paragraph" w:styleId="NormalWeb">
    <w:name w:val="Normal (Web)"/>
    <w:basedOn w:val="Normal"/>
    <w:link w:val="NormalWebCar"/>
    <w:uiPriority w:val="99"/>
    <w:rsid w:val="00532601"/>
    <w:pPr>
      <w:suppressAutoHyphens/>
      <w:spacing w:before="100" w:after="100" w:line="240" w:lineRule="auto"/>
    </w:pPr>
    <w:rPr>
      <w:rFonts w:ascii="Arial Unicode MS" w:eastAsia="Times New Roman" w:hAnsi="Arial Unicode MS" w:cs="Arial Unicode MS"/>
      <w:sz w:val="24"/>
      <w:szCs w:val="24"/>
      <w:lang w:val="es-ES" w:eastAsia="ar-SA"/>
    </w:rPr>
  </w:style>
  <w:style w:type="paragraph" w:customStyle="1" w:styleId="xl25">
    <w:name w:val="xl25"/>
    <w:basedOn w:val="Normal"/>
    <w:rsid w:val="00532601"/>
    <w:pPr>
      <w:pBdr>
        <w:left w:val="single" w:sz="4" w:space="0" w:color="000000"/>
        <w:bottom w:val="single" w:sz="4" w:space="0" w:color="000000"/>
        <w:right w:val="single" w:sz="4" w:space="0" w:color="000000"/>
      </w:pBdr>
      <w:suppressAutoHyphens/>
      <w:spacing w:before="100" w:after="100" w:line="240" w:lineRule="auto"/>
      <w:jc w:val="center"/>
      <w:textAlignment w:val="center"/>
    </w:pPr>
    <w:rPr>
      <w:rFonts w:ascii="Arial" w:eastAsia="Times New Roman" w:hAnsi="Arial" w:cs="Arial"/>
      <w:sz w:val="14"/>
      <w:szCs w:val="14"/>
      <w:lang w:val="es-ES" w:eastAsia="ar-SA"/>
    </w:rPr>
  </w:style>
  <w:style w:type="paragraph" w:customStyle="1" w:styleId="xl26">
    <w:name w:val="xl26"/>
    <w:basedOn w:val="Normal"/>
    <w:rsid w:val="00532601"/>
    <w:pPr>
      <w:pBdr>
        <w:left w:val="single" w:sz="4" w:space="0" w:color="000000"/>
        <w:right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27">
    <w:name w:val="xl27"/>
    <w:basedOn w:val="Normal"/>
    <w:rsid w:val="00532601"/>
    <w:pPr>
      <w:pBdr>
        <w:top w:val="single" w:sz="4" w:space="0" w:color="000000"/>
        <w:left w:val="single" w:sz="4" w:space="0" w:color="000000"/>
        <w:right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28">
    <w:name w:val="xl28"/>
    <w:basedOn w:val="Normal"/>
    <w:rsid w:val="00532601"/>
    <w:pPr>
      <w:pBdr>
        <w:left w:val="single" w:sz="4" w:space="0" w:color="000000"/>
        <w:right w:val="single" w:sz="4" w:space="0" w:color="000000"/>
      </w:pBdr>
      <w:suppressAutoHyphens/>
      <w:spacing w:before="100" w:after="100" w:line="240" w:lineRule="auto"/>
      <w:jc w:val="center"/>
      <w:textAlignment w:val="center"/>
    </w:pPr>
    <w:rPr>
      <w:rFonts w:ascii="Arial" w:eastAsia="Times New Roman" w:hAnsi="Arial" w:cs="Arial"/>
      <w:sz w:val="14"/>
      <w:szCs w:val="14"/>
      <w:lang w:val="es-ES" w:eastAsia="ar-SA"/>
    </w:rPr>
  </w:style>
  <w:style w:type="paragraph" w:customStyle="1" w:styleId="xl29">
    <w:name w:val="xl29"/>
    <w:basedOn w:val="Normal"/>
    <w:rsid w:val="00532601"/>
    <w:pPr>
      <w:pBdr>
        <w:top w:val="single" w:sz="4" w:space="0" w:color="000000"/>
        <w:right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30">
    <w:name w:val="xl30"/>
    <w:basedOn w:val="Normal"/>
    <w:rsid w:val="00532601"/>
    <w:pPr>
      <w:pBdr>
        <w:top w:val="single" w:sz="4" w:space="0" w:color="000000"/>
        <w:left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ascii="Arial" w:eastAsia="Times New Roman" w:hAnsi="Arial" w:cs="Arial"/>
      <w:b/>
      <w:bCs/>
      <w:sz w:val="14"/>
      <w:szCs w:val="14"/>
      <w:lang w:val="es-ES" w:eastAsia="ar-SA"/>
    </w:rPr>
  </w:style>
  <w:style w:type="paragraph" w:customStyle="1" w:styleId="xl31">
    <w:name w:val="xl31"/>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textAlignment w:val="center"/>
    </w:pPr>
    <w:rPr>
      <w:rFonts w:ascii="Arial" w:eastAsia="Times New Roman" w:hAnsi="Arial" w:cs="Arial"/>
      <w:b/>
      <w:bCs/>
      <w:sz w:val="14"/>
      <w:szCs w:val="14"/>
      <w:lang w:val="es-ES" w:eastAsia="ar-SA"/>
    </w:rPr>
  </w:style>
  <w:style w:type="paragraph" w:customStyle="1" w:styleId="xl32">
    <w:name w:val="xl32"/>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33">
    <w:name w:val="xl33"/>
    <w:basedOn w:val="Normal"/>
    <w:rsid w:val="00532601"/>
    <w:pPr>
      <w:pBdr>
        <w:top w:val="single" w:sz="4" w:space="0" w:color="000000"/>
        <w:left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34">
    <w:name w:val="xl34"/>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ascii="Arial" w:eastAsia="Times New Roman" w:hAnsi="Arial" w:cs="Arial"/>
      <w:b/>
      <w:bCs/>
      <w:sz w:val="14"/>
      <w:szCs w:val="14"/>
      <w:lang w:val="es-ES" w:eastAsia="ar-SA"/>
    </w:rPr>
  </w:style>
  <w:style w:type="paragraph" w:customStyle="1" w:styleId="xl35">
    <w:name w:val="xl35"/>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ascii="Arial" w:eastAsia="Times New Roman" w:hAnsi="Arial" w:cs="Arial"/>
      <w:b/>
      <w:bCs/>
      <w:sz w:val="14"/>
      <w:szCs w:val="14"/>
      <w:lang w:val="es-ES" w:eastAsia="ar-SA"/>
    </w:rPr>
  </w:style>
  <w:style w:type="paragraph" w:customStyle="1" w:styleId="xl36">
    <w:name w:val="xl36"/>
    <w:basedOn w:val="Normal"/>
    <w:rsid w:val="00532601"/>
    <w:pPr>
      <w:pBdr>
        <w:left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37">
    <w:name w:val="xl37"/>
    <w:basedOn w:val="Normal"/>
    <w:rsid w:val="00532601"/>
    <w:pPr>
      <w:pBdr>
        <w:right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38">
    <w:name w:val="xl38"/>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Unicode MS" w:eastAsia="Times New Roman" w:hAnsi="Arial Unicode MS" w:cs="Arial Unicode MS"/>
      <w:b/>
      <w:bCs/>
      <w:sz w:val="14"/>
      <w:szCs w:val="14"/>
      <w:lang w:val="es-ES" w:eastAsia="ar-SA"/>
    </w:rPr>
  </w:style>
  <w:style w:type="paragraph" w:customStyle="1" w:styleId="xl39">
    <w:name w:val="xl39"/>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Unicode MS" w:eastAsia="Times New Roman" w:hAnsi="Arial Unicode MS" w:cs="Arial Unicode MS"/>
      <w:b/>
      <w:bCs/>
      <w:sz w:val="14"/>
      <w:szCs w:val="14"/>
      <w:lang w:val="es-ES" w:eastAsia="ar-SA"/>
    </w:rPr>
  </w:style>
  <w:style w:type="paragraph" w:customStyle="1" w:styleId="xl40">
    <w:name w:val="xl40"/>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ascii="Arial" w:eastAsia="Times New Roman" w:hAnsi="Arial" w:cs="Arial"/>
      <w:b/>
      <w:bCs/>
      <w:sz w:val="14"/>
      <w:szCs w:val="14"/>
      <w:lang w:val="es-ES" w:eastAsia="ar-SA"/>
    </w:rPr>
  </w:style>
  <w:style w:type="paragraph" w:customStyle="1" w:styleId="xl41">
    <w:name w:val="xl41"/>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ascii="Arial" w:eastAsia="Times New Roman" w:hAnsi="Arial" w:cs="Arial"/>
      <w:b/>
      <w:bCs/>
      <w:sz w:val="14"/>
      <w:szCs w:val="14"/>
      <w:lang w:val="es-ES" w:eastAsia="ar-SA"/>
    </w:rPr>
  </w:style>
  <w:style w:type="paragraph" w:customStyle="1" w:styleId="xl42">
    <w:name w:val="xl42"/>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w:eastAsia="Times New Roman" w:hAnsi="Arial" w:cs="Arial"/>
      <w:b/>
      <w:bCs/>
      <w:sz w:val="14"/>
      <w:szCs w:val="14"/>
      <w:lang w:val="es-ES" w:eastAsia="ar-SA"/>
    </w:rPr>
  </w:style>
  <w:style w:type="paragraph" w:customStyle="1" w:styleId="xl43">
    <w:name w:val="xl43"/>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w:eastAsia="Times New Roman" w:hAnsi="Arial" w:cs="Arial"/>
      <w:b/>
      <w:bCs/>
      <w:sz w:val="14"/>
      <w:szCs w:val="14"/>
      <w:lang w:val="es-ES" w:eastAsia="ar-SA"/>
    </w:rPr>
  </w:style>
  <w:style w:type="paragraph" w:customStyle="1" w:styleId="xl44">
    <w:name w:val="xl44"/>
    <w:basedOn w:val="Normal"/>
    <w:rsid w:val="00532601"/>
    <w:pPr>
      <w:pBdr>
        <w:left w:val="single" w:sz="4" w:space="0" w:color="000000"/>
        <w:bottom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45">
    <w:name w:val="xl45"/>
    <w:basedOn w:val="Normal"/>
    <w:rsid w:val="00532601"/>
    <w:pPr>
      <w:pBdr>
        <w:bottom w:val="single" w:sz="4" w:space="0" w:color="000000"/>
        <w:right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46">
    <w:name w:val="xl46"/>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47">
    <w:name w:val="xl47"/>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textAlignment w:val="center"/>
    </w:pPr>
    <w:rPr>
      <w:rFonts w:ascii="Arial" w:eastAsia="Times New Roman" w:hAnsi="Arial" w:cs="Arial"/>
      <w:sz w:val="14"/>
      <w:szCs w:val="14"/>
      <w:lang w:val="es-ES" w:eastAsia="ar-SA"/>
    </w:rPr>
  </w:style>
  <w:style w:type="paragraph" w:customStyle="1" w:styleId="xl48">
    <w:name w:val="xl48"/>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w:eastAsia="Times New Roman" w:hAnsi="Arial" w:cs="Arial"/>
      <w:b/>
      <w:bCs/>
      <w:sz w:val="14"/>
      <w:szCs w:val="14"/>
      <w:lang w:val="es-ES" w:eastAsia="ar-SA"/>
    </w:rPr>
  </w:style>
  <w:style w:type="paragraph" w:customStyle="1" w:styleId="xl49">
    <w:name w:val="xl49"/>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ascii="Arial" w:eastAsia="Times New Roman" w:hAnsi="Arial" w:cs="Arial"/>
      <w:b/>
      <w:bCs/>
      <w:sz w:val="14"/>
      <w:szCs w:val="14"/>
      <w:lang w:val="es-ES" w:eastAsia="ar-SA"/>
    </w:rPr>
  </w:style>
  <w:style w:type="paragraph" w:customStyle="1" w:styleId="xl50">
    <w:name w:val="xl50"/>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w:eastAsia="Times New Roman" w:hAnsi="Arial" w:cs="Arial"/>
      <w:b/>
      <w:bCs/>
      <w:sz w:val="14"/>
      <w:szCs w:val="14"/>
      <w:lang w:val="es-ES" w:eastAsia="ar-SA"/>
    </w:rPr>
  </w:style>
  <w:style w:type="paragraph" w:customStyle="1" w:styleId="xl51">
    <w:name w:val="xl51"/>
    <w:basedOn w:val="Normal"/>
    <w:rsid w:val="00532601"/>
    <w:pPr>
      <w:pBdr>
        <w:top w:val="single" w:sz="4" w:space="0" w:color="000000"/>
        <w:left w:val="single" w:sz="4" w:space="0" w:color="000000"/>
      </w:pBdr>
      <w:suppressAutoHyphens/>
      <w:spacing w:before="100" w:after="100" w:line="240" w:lineRule="auto"/>
      <w:jc w:val="both"/>
      <w:textAlignment w:val="center"/>
    </w:pPr>
    <w:rPr>
      <w:rFonts w:ascii="Arial" w:eastAsia="Times New Roman" w:hAnsi="Arial" w:cs="Arial"/>
      <w:sz w:val="14"/>
      <w:szCs w:val="14"/>
      <w:lang w:val="es-ES" w:eastAsia="ar-SA"/>
    </w:rPr>
  </w:style>
  <w:style w:type="paragraph" w:customStyle="1" w:styleId="xl52">
    <w:name w:val="xl52"/>
    <w:basedOn w:val="Normal"/>
    <w:rsid w:val="00532601"/>
    <w:pPr>
      <w:pBdr>
        <w:top w:val="single" w:sz="4" w:space="0" w:color="000000"/>
      </w:pBdr>
      <w:suppressAutoHyphens/>
      <w:spacing w:before="100" w:after="100" w:line="240" w:lineRule="auto"/>
      <w:jc w:val="both"/>
      <w:textAlignment w:val="center"/>
    </w:pPr>
    <w:rPr>
      <w:rFonts w:ascii="Arial" w:eastAsia="Times New Roman" w:hAnsi="Arial" w:cs="Arial"/>
      <w:sz w:val="14"/>
      <w:szCs w:val="14"/>
      <w:lang w:val="es-ES" w:eastAsia="ar-SA"/>
    </w:rPr>
  </w:style>
  <w:style w:type="paragraph" w:customStyle="1" w:styleId="xl53">
    <w:name w:val="xl53"/>
    <w:basedOn w:val="Normal"/>
    <w:rsid w:val="00532601"/>
    <w:pPr>
      <w:pBdr>
        <w:top w:val="single" w:sz="4" w:space="0" w:color="000000"/>
      </w:pBdr>
      <w:suppressAutoHyphens/>
      <w:spacing w:before="100" w:after="100" w:line="240" w:lineRule="auto"/>
      <w:jc w:val="center"/>
      <w:textAlignment w:val="center"/>
    </w:pPr>
    <w:rPr>
      <w:rFonts w:ascii="Arial" w:eastAsia="Times New Roman" w:hAnsi="Arial" w:cs="Arial"/>
      <w:sz w:val="14"/>
      <w:szCs w:val="14"/>
      <w:lang w:val="es-ES" w:eastAsia="ar-SA"/>
    </w:rPr>
  </w:style>
  <w:style w:type="paragraph" w:customStyle="1" w:styleId="xl54">
    <w:name w:val="xl54"/>
    <w:basedOn w:val="Normal"/>
    <w:rsid w:val="00532601"/>
    <w:pPr>
      <w:pBdr>
        <w:top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55">
    <w:name w:val="xl55"/>
    <w:basedOn w:val="Normal"/>
    <w:rsid w:val="00532601"/>
    <w:pPr>
      <w:pBdr>
        <w:top w:val="single" w:sz="4" w:space="0" w:color="000000"/>
        <w:right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56">
    <w:name w:val="xl56"/>
    <w:basedOn w:val="Normal"/>
    <w:rsid w:val="00532601"/>
    <w:pP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57">
    <w:name w:val="xl57"/>
    <w:basedOn w:val="Normal"/>
    <w:rsid w:val="00532601"/>
    <w:pPr>
      <w:pBdr>
        <w:left w:val="single" w:sz="4" w:space="0" w:color="000000"/>
      </w:pBdr>
      <w:shd w:val="clear" w:color="auto" w:fill="808080"/>
      <w:suppressAutoHyphens/>
      <w:spacing w:before="100" w:after="100" w:line="240" w:lineRule="auto"/>
      <w:jc w:val="both"/>
      <w:textAlignment w:val="center"/>
    </w:pPr>
    <w:rPr>
      <w:rFonts w:ascii="Arial" w:eastAsia="Times New Roman" w:hAnsi="Arial" w:cs="Arial"/>
      <w:sz w:val="14"/>
      <w:szCs w:val="14"/>
      <w:lang w:val="es-ES" w:eastAsia="ar-SA"/>
    </w:rPr>
  </w:style>
  <w:style w:type="paragraph" w:customStyle="1" w:styleId="xl58">
    <w:name w:val="xl58"/>
    <w:basedOn w:val="Normal"/>
    <w:rsid w:val="00532601"/>
    <w:pPr>
      <w:suppressAutoHyphens/>
      <w:spacing w:before="100" w:after="100" w:line="240" w:lineRule="auto"/>
      <w:jc w:val="both"/>
      <w:textAlignment w:val="center"/>
    </w:pPr>
    <w:rPr>
      <w:rFonts w:ascii="Arial" w:eastAsia="Times New Roman" w:hAnsi="Arial" w:cs="Arial"/>
      <w:sz w:val="14"/>
      <w:szCs w:val="14"/>
      <w:lang w:val="es-ES" w:eastAsia="ar-SA"/>
    </w:rPr>
  </w:style>
  <w:style w:type="paragraph" w:customStyle="1" w:styleId="xl59">
    <w:name w:val="xl59"/>
    <w:basedOn w:val="Normal"/>
    <w:rsid w:val="00532601"/>
    <w:pPr>
      <w:suppressAutoHyphens/>
      <w:spacing w:before="100" w:after="100" w:line="240" w:lineRule="auto"/>
      <w:jc w:val="center"/>
      <w:textAlignment w:val="center"/>
    </w:pPr>
    <w:rPr>
      <w:rFonts w:ascii="Arial" w:eastAsia="Times New Roman" w:hAnsi="Arial" w:cs="Arial"/>
      <w:sz w:val="14"/>
      <w:szCs w:val="14"/>
      <w:lang w:val="es-ES" w:eastAsia="ar-SA"/>
    </w:rPr>
  </w:style>
  <w:style w:type="paragraph" w:customStyle="1" w:styleId="xl60">
    <w:name w:val="xl60"/>
    <w:basedOn w:val="Normal"/>
    <w:rsid w:val="00532601"/>
    <w:pPr>
      <w:pBdr>
        <w:right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61">
    <w:name w:val="xl61"/>
    <w:basedOn w:val="Normal"/>
    <w:rsid w:val="00532601"/>
    <w:pPr>
      <w:pBdr>
        <w:left w:val="single" w:sz="4" w:space="0" w:color="000000"/>
      </w:pBdr>
      <w:shd w:val="clear" w:color="auto" w:fill="C0C0C0"/>
      <w:suppressAutoHyphens/>
      <w:spacing w:before="100" w:after="100" w:line="240" w:lineRule="auto"/>
      <w:jc w:val="both"/>
      <w:textAlignment w:val="center"/>
    </w:pPr>
    <w:rPr>
      <w:rFonts w:ascii="Arial" w:eastAsia="Times New Roman" w:hAnsi="Arial" w:cs="Arial"/>
      <w:sz w:val="14"/>
      <w:szCs w:val="14"/>
      <w:lang w:val="es-ES" w:eastAsia="ar-SA"/>
    </w:rPr>
  </w:style>
  <w:style w:type="paragraph" w:customStyle="1" w:styleId="xl62">
    <w:name w:val="xl62"/>
    <w:basedOn w:val="Normal"/>
    <w:rsid w:val="00532601"/>
    <w:pPr>
      <w:pBdr>
        <w:left w:val="single" w:sz="4" w:space="0" w:color="000000"/>
        <w:bottom w:val="single" w:sz="4" w:space="0" w:color="000000"/>
      </w:pBdr>
      <w:shd w:val="clear" w:color="auto" w:fill="FF0000"/>
      <w:suppressAutoHyphens/>
      <w:spacing w:before="100" w:after="100" w:line="240" w:lineRule="auto"/>
      <w:jc w:val="both"/>
      <w:textAlignment w:val="center"/>
    </w:pPr>
    <w:rPr>
      <w:rFonts w:ascii="Arial" w:eastAsia="Times New Roman" w:hAnsi="Arial" w:cs="Arial"/>
      <w:sz w:val="14"/>
      <w:szCs w:val="14"/>
      <w:lang w:val="es-ES" w:eastAsia="ar-SA"/>
    </w:rPr>
  </w:style>
  <w:style w:type="paragraph" w:customStyle="1" w:styleId="xl63">
    <w:name w:val="xl63"/>
    <w:basedOn w:val="Normal"/>
    <w:rsid w:val="00532601"/>
    <w:pPr>
      <w:pBdr>
        <w:bottom w:val="single" w:sz="4" w:space="0" w:color="000000"/>
      </w:pBdr>
      <w:suppressAutoHyphens/>
      <w:spacing w:before="100" w:after="100" w:line="240" w:lineRule="auto"/>
      <w:jc w:val="both"/>
      <w:textAlignment w:val="center"/>
    </w:pPr>
    <w:rPr>
      <w:rFonts w:ascii="Arial" w:eastAsia="Times New Roman" w:hAnsi="Arial" w:cs="Arial"/>
      <w:sz w:val="14"/>
      <w:szCs w:val="14"/>
      <w:lang w:val="es-ES" w:eastAsia="ar-SA"/>
    </w:rPr>
  </w:style>
  <w:style w:type="paragraph" w:customStyle="1" w:styleId="xl64">
    <w:name w:val="xl64"/>
    <w:basedOn w:val="Normal"/>
    <w:rsid w:val="00532601"/>
    <w:pPr>
      <w:pBdr>
        <w:bottom w:val="single" w:sz="4" w:space="0" w:color="000000"/>
      </w:pBdr>
      <w:suppressAutoHyphens/>
      <w:spacing w:before="100" w:after="100" w:line="240" w:lineRule="auto"/>
      <w:jc w:val="center"/>
      <w:textAlignment w:val="center"/>
    </w:pPr>
    <w:rPr>
      <w:rFonts w:ascii="Arial" w:eastAsia="Times New Roman" w:hAnsi="Arial" w:cs="Arial"/>
      <w:sz w:val="14"/>
      <w:szCs w:val="14"/>
      <w:lang w:val="es-ES" w:eastAsia="ar-SA"/>
    </w:rPr>
  </w:style>
  <w:style w:type="paragraph" w:customStyle="1" w:styleId="xl65">
    <w:name w:val="xl65"/>
    <w:basedOn w:val="Normal"/>
    <w:rsid w:val="00532601"/>
    <w:pPr>
      <w:pBdr>
        <w:bottom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66">
    <w:name w:val="xl66"/>
    <w:basedOn w:val="Normal"/>
    <w:rsid w:val="00532601"/>
    <w:pPr>
      <w:pBdr>
        <w:bottom w:val="single" w:sz="4" w:space="0" w:color="000000"/>
        <w:right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67">
    <w:name w:val="xl67"/>
    <w:basedOn w:val="Normal"/>
    <w:rsid w:val="00532601"/>
    <w:pPr>
      <w:suppressAutoHyphens/>
      <w:spacing w:before="100" w:after="100" w:line="240" w:lineRule="auto"/>
      <w:jc w:val="center"/>
    </w:pPr>
    <w:rPr>
      <w:rFonts w:ascii="Arial" w:eastAsia="Times New Roman" w:hAnsi="Arial" w:cs="Arial"/>
      <w:b/>
      <w:bCs/>
      <w:lang w:val="es-ES" w:eastAsia="ar-SA"/>
    </w:rPr>
  </w:style>
  <w:style w:type="paragraph" w:customStyle="1" w:styleId="xl68">
    <w:name w:val="xl68"/>
    <w:basedOn w:val="Normal"/>
    <w:rsid w:val="00532601"/>
    <w:pPr>
      <w:pBdr>
        <w:bottom w:val="single" w:sz="4" w:space="0" w:color="000000"/>
      </w:pBdr>
      <w:suppressAutoHyphens/>
      <w:spacing w:before="100" w:after="100" w:line="240" w:lineRule="auto"/>
      <w:jc w:val="center"/>
    </w:pPr>
    <w:rPr>
      <w:rFonts w:ascii="Arial" w:eastAsia="Times New Roman" w:hAnsi="Arial" w:cs="Arial"/>
      <w:b/>
      <w:bCs/>
      <w:lang w:val="es-ES" w:eastAsia="ar-SA"/>
    </w:rPr>
  </w:style>
  <w:style w:type="paragraph" w:customStyle="1" w:styleId="xl69">
    <w:name w:val="xl69"/>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ascii="Arial" w:eastAsia="Times New Roman" w:hAnsi="Arial" w:cs="Arial"/>
      <w:b/>
      <w:bCs/>
      <w:sz w:val="16"/>
      <w:szCs w:val="16"/>
      <w:lang w:val="es-ES" w:eastAsia="ar-SA"/>
    </w:rPr>
  </w:style>
  <w:style w:type="paragraph" w:customStyle="1" w:styleId="xl70">
    <w:name w:val="xl70"/>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ascii="Arial" w:eastAsia="Times New Roman" w:hAnsi="Arial" w:cs="Arial"/>
      <w:b/>
      <w:bCs/>
      <w:sz w:val="16"/>
      <w:szCs w:val="16"/>
      <w:lang w:val="es-ES" w:eastAsia="ar-SA"/>
    </w:rPr>
  </w:style>
  <w:style w:type="paragraph" w:customStyle="1" w:styleId="xl71">
    <w:name w:val="xl71"/>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ascii="Arial" w:eastAsia="Times New Roman" w:hAnsi="Arial" w:cs="Arial"/>
      <w:b/>
      <w:bCs/>
      <w:sz w:val="16"/>
      <w:szCs w:val="16"/>
      <w:lang w:val="es-ES" w:eastAsia="ar-SA"/>
    </w:rPr>
  </w:style>
  <w:style w:type="paragraph" w:customStyle="1" w:styleId="xl72">
    <w:name w:val="xl72"/>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ascii="Arial" w:eastAsia="Times New Roman" w:hAnsi="Arial" w:cs="Arial"/>
      <w:b/>
      <w:bCs/>
      <w:sz w:val="14"/>
      <w:szCs w:val="14"/>
      <w:lang w:val="es-ES" w:eastAsia="ar-SA"/>
    </w:rPr>
  </w:style>
  <w:style w:type="paragraph" w:customStyle="1" w:styleId="xl73">
    <w:name w:val="xl73"/>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ascii="Arial" w:eastAsia="Times New Roman" w:hAnsi="Arial" w:cs="Arial"/>
      <w:b/>
      <w:bCs/>
      <w:sz w:val="14"/>
      <w:szCs w:val="14"/>
      <w:lang w:val="es-ES" w:eastAsia="ar-SA"/>
    </w:rPr>
  </w:style>
  <w:style w:type="paragraph" w:customStyle="1" w:styleId="xl74">
    <w:name w:val="xl74"/>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ascii="Arial" w:eastAsia="Times New Roman" w:hAnsi="Arial" w:cs="Arial"/>
      <w:b/>
      <w:bCs/>
      <w:sz w:val="14"/>
      <w:szCs w:val="14"/>
      <w:lang w:val="es-ES" w:eastAsia="ar-SA"/>
    </w:rPr>
  </w:style>
  <w:style w:type="paragraph" w:customStyle="1" w:styleId="xl75">
    <w:name w:val="xl75"/>
    <w:basedOn w:val="Normal"/>
    <w:rsid w:val="00532601"/>
    <w:pPr>
      <w:pBdr>
        <w:top w:val="single" w:sz="4" w:space="0" w:color="000000"/>
        <w:left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76">
    <w:name w:val="xl76"/>
    <w:basedOn w:val="Normal"/>
    <w:rsid w:val="00532601"/>
    <w:pPr>
      <w:pBdr>
        <w:top w:val="single" w:sz="4" w:space="0" w:color="000000"/>
        <w:right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77">
    <w:name w:val="xl77"/>
    <w:basedOn w:val="Normal"/>
    <w:rsid w:val="00532601"/>
    <w:pPr>
      <w:pBdr>
        <w:left w:val="single" w:sz="4" w:space="0" w:color="000000"/>
        <w:bottom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78">
    <w:name w:val="xl78"/>
    <w:basedOn w:val="Normal"/>
    <w:rsid w:val="00532601"/>
    <w:pPr>
      <w:pBdr>
        <w:bottom w:val="single" w:sz="4" w:space="0" w:color="000000"/>
        <w:right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79">
    <w:name w:val="xl79"/>
    <w:basedOn w:val="Normal"/>
    <w:rsid w:val="00532601"/>
    <w:pP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80">
    <w:name w:val="xl80"/>
    <w:basedOn w:val="Normal"/>
    <w:rsid w:val="00532601"/>
    <w:pPr>
      <w:pBdr>
        <w:right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81">
    <w:name w:val="xl81"/>
    <w:basedOn w:val="Normal"/>
    <w:rsid w:val="00532601"/>
    <w:pPr>
      <w:pBdr>
        <w:left w:val="single" w:sz="4" w:space="0" w:color="000000"/>
        <w:bottom w:val="single" w:sz="4" w:space="0" w:color="000000"/>
      </w:pBdr>
      <w:suppressAutoHyphens/>
      <w:spacing w:before="100" w:after="100" w:line="240" w:lineRule="auto"/>
      <w:jc w:val="both"/>
      <w:textAlignment w:val="center"/>
    </w:pPr>
    <w:rPr>
      <w:rFonts w:ascii="Arial" w:eastAsia="Times New Roman" w:hAnsi="Arial" w:cs="Arial"/>
      <w:sz w:val="14"/>
      <w:szCs w:val="14"/>
      <w:lang w:val="es-ES" w:eastAsia="ar-SA"/>
    </w:rPr>
  </w:style>
  <w:style w:type="paragraph" w:customStyle="1" w:styleId="xl82">
    <w:name w:val="xl82"/>
    <w:basedOn w:val="Normal"/>
    <w:rsid w:val="00532601"/>
    <w:pPr>
      <w:suppressAutoHyphens/>
      <w:spacing w:before="100" w:after="100" w:line="240" w:lineRule="auto"/>
      <w:jc w:val="center"/>
    </w:pPr>
    <w:rPr>
      <w:rFonts w:ascii="Arial" w:eastAsia="Times New Roman" w:hAnsi="Arial" w:cs="Arial"/>
      <w:b/>
      <w:bCs/>
      <w:lang w:val="es-ES" w:eastAsia="ar-SA"/>
    </w:rPr>
  </w:style>
  <w:style w:type="paragraph" w:customStyle="1" w:styleId="xl83">
    <w:name w:val="xl83"/>
    <w:basedOn w:val="Normal"/>
    <w:rsid w:val="00532601"/>
    <w:pPr>
      <w:pBdr>
        <w:bottom w:val="single" w:sz="4" w:space="0" w:color="000000"/>
      </w:pBdr>
      <w:suppressAutoHyphens/>
      <w:spacing w:before="100" w:after="100" w:line="240" w:lineRule="auto"/>
      <w:jc w:val="center"/>
    </w:pPr>
    <w:rPr>
      <w:rFonts w:ascii="Arial" w:eastAsia="Times New Roman" w:hAnsi="Arial" w:cs="Arial"/>
      <w:b/>
      <w:bCs/>
      <w:lang w:val="es-ES" w:eastAsia="ar-SA"/>
    </w:rPr>
  </w:style>
  <w:style w:type="paragraph" w:customStyle="1" w:styleId="xl84">
    <w:name w:val="xl84"/>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ascii="Arial" w:eastAsia="Times New Roman" w:hAnsi="Arial" w:cs="Arial"/>
      <w:b/>
      <w:bCs/>
      <w:sz w:val="16"/>
      <w:szCs w:val="16"/>
      <w:lang w:val="es-ES" w:eastAsia="ar-SA"/>
    </w:rPr>
  </w:style>
  <w:style w:type="paragraph" w:customStyle="1" w:styleId="xl85">
    <w:name w:val="xl85"/>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ascii="Arial" w:eastAsia="Times New Roman" w:hAnsi="Arial" w:cs="Arial"/>
      <w:b/>
      <w:bCs/>
      <w:sz w:val="16"/>
      <w:szCs w:val="16"/>
      <w:lang w:val="es-ES" w:eastAsia="ar-SA"/>
    </w:rPr>
  </w:style>
  <w:style w:type="paragraph" w:customStyle="1" w:styleId="xl86">
    <w:name w:val="xl86"/>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ascii="Arial" w:eastAsia="Times New Roman" w:hAnsi="Arial" w:cs="Arial"/>
      <w:b/>
      <w:bCs/>
      <w:sz w:val="16"/>
      <w:szCs w:val="16"/>
      <w:lang w:val="es-ES" w:eastAsia="ar-SA"/>
    </w:rPr>
  </w:style>
  <w:style w:type="paragraph" w:customStyle="1" w:styleId="xl87">
    <w:name w:val="xl87"/>
    <w:basedOn w:val="Normal"/>
    <w:rsid w:val="00532601"/>
    <w:pPr>
      <w:pBdr>
        <w:left w:val="single" w:sz="4" w:space="0" w:color="000000"/>
        <w:bottom w:val="single" w:sz="4" w:space="0" w:color="000000"/>
      </w:pBdr>
      <w:shd w:val="clear" w:color="auto" w:fill="FFFF00"/>
      <w:suppressAutoHyphens/>
      <w:spacing w:before="100" w:after="100" w:line="240" w:lineRule="auto"/>
      <w:jc w:val="center"/>
      <w:textAlignment w:val="center"/>
    </w:pPr>
    <w:rPr>
      <w:rFonts w:ascii="Arial" w:eastAsia="Times New Roman" w:hAnsi="Arial" w:cs="Arial"/>
      <w:b/>
      <w:bCs/>
      <w:sz w:val="14"/>
      <w:szCs w:val="14"/>
      <w:lang w:val="es-ES" w:eastAsia="ar-SA"/>
    </w:rPr>
  </w:style>
  <w:style w:type="paragraph" w:customStyle="1" w:styleId="xl88">
    <w:name w:val="xl88"/>
    <w:basedOn w:val="Normal"/>
    <w:rsid w:val="00532601"/>
    <w:pPr>
      <w:pBdr>
        <w:bottom w:val="single" w:sz="4" w:space="0" w:color="000000"/>
      </w:pBdr>
      <w:shd w:val="clear" w:color="auto" w:fill="FFFF00"/>
      <w:suppressAutoHyphens/>
      <w:spacing w:before="100" w:after="100" w:line="240" w:lineRule="auto"/>
      <w:jc w:val="center"/>
      <w:textAlignment w:val="center"/>
    </w:pPr>
    <w:rPr>
      <w:rFonts w:ascii="Arial" w:eastAsia="Times New Roman" w:hAnsi="Arial" w:cs="Arial"/>
      <w:b/>
      <w:bCs/>
      <w:sz w:val="14"/>
      <w:szCs w:val="14"/>
      <w:lang w:val="es-ES" w:eastAsia="ar-SA"/>
    </w:rPr>
  </w:style>
  <w:style w:type="paragraph" w:customStyle="1" w:styleId="xl89">
    <w:name w:val="xl89"/>
    <w:basedOn w:val="Normal"/>
    <w:rsid w:val="00532601"/>
    <w:pPr>
      <w:pBdr>
        <w:bottom w:val="single" w:sz="4" w:space="0" w:color="000000"/>
        <w:right w:val="single" w:sz="4" w:space="0" w:color="000000"/>
      </w:pBdr>
      <w:shd w:val="clear" w:color="auto" w:fill="FFFF00"/>
      <w:suppressAutoHyphens/>
      <w:spacing w:before="100" w:after="100" w:line="240" w:lineRule="auto"/>
      <w:jc w:val="center"/>
      <w:textAlignment w:val="center"/>
    </w:pPr>
    <w:rPr>
      <w:rFonts w:ascii="Arial" w:eastAsia="Times New Roman" w:hAnsi="Arial" w:cs="Arial"/>
      <w:b/>
      <w:bCs/>
      <w:sz w:val="14"/>
      <w:szCs w:val="14"/>
      <w:lang w:val="es-ES" w:eastAsia="ar-SA"/>
    </w:rPr>
  </w:style>
  <w:style w:type="paragraph" w:customStyle="1" w:styleId="CABEZA">
    <w:name w:val="CABEZA"/>
    <w:basedOn w:val="Ttulo1"/>
    <w:rsid w:val="00532601"/>
    <w:pPr>
      <w:keepNext w:val="0"/>
      <w:numPr>
        <w:numId w:val="0"/>
      </w:numPr>
      <w:autoSpaceDE w:val="0"/>
      <w:spacing w:line="216" w:lineRule="atLeast"/>
      <w:jc w:val="center"/>
    </w:pPr>
    <w:rPr>
      <w:rFonts w:ascii="CG Palacio (WN)" w:hAnsi="CG Palacio (WN)"/>
      <w:bCs w:val="0"/>
      <w:sz w:val="28"/>
      <w:szCs w:val="20"/>
    </w:rPr>
  </w:style>
  <w:style w:type="paragraph" w:customStyle="1" w:styleId="texto">
    <w:name w:val="texto"/>
    <w:basedOn w:val="Normal"/>
    <w:rsid w:val="00532601"/>
    <w:pPr>
      <w:suppressAutoHyphens/>
      <w:spacing w:after="101" w:line="216" w:lineRule="atLeast"/>
      <w:ind w:firstLine="288"/>
      <w:jc w:val="both"/>
    </w:pPr>
    <w:rPr>
      <w:rFonts w:ascii="Arial" w:eastAsia="Times New Roman" w:hAnsi="Arial" w:cs="Times New Roman"/>
      <w:sz w:val="18"/>
      <w:szCs w:val="20"/>
      <w:lang w:val="es-ES_tradnl" w:eastAsia="ar-SA"/>
    </w:rPr>
  </w:style>
  <w:style w:type="paragraph" w:customStyle="1" w:styleId="ANOTACION">
    <w:name w:val="ANOTACION"/>
    <w:basedOn w:val="Normal"/>
    <w:rsid w:val="00532601"/>
    <w:pPr>
      <w:suppressAutoHyphens/>
      <w:autoSpaceDE w:val="0"/>
      <w:spacing w:after="101" w:line="216" w:lineRule="atLeast"/>
      <w:jc w:val="center"/>
    </w:pPr>
    <w:rPr>
      <w:rFonts w:ascii="Arial" w:eastAsia="Times New Roman" w:hAnsi="Arial" w:cs="Times New Roman"/>
      <w:b/>
      <w:sz w:val="18"/>
      <w:szCs w:val="20"/>
      <w:lang w:val="es-ES_tradnl" w:eastAsia="ar-SA"/>
    </w:rPr>
  </w:style>
  <w:style w:type="paragraph" w:customStyle="1" w:styleId="Texto0">
    <w:name w:val="Texto"/>
    <w:basedOn w:val="Normal"/>
    <w:rsid w:val="00532601"/>
    <w:pPr>
      <w:suppressAutoHyphens/>
      <w:spacing w:after="101" w:line="216" w:lineRule="exact"/>
      <w:ind w:firstLine="288"/>
      <w:jc w:val="both"/>
    </w:pPr>
    <w:rPr>
      <w:rFonts w:ascii="Arial" w:eastAsia="Times New Roman" w:hAnsi="Arial" w:cs="Times New Roman"/>
      <w:sz w:val="18"/>
      <w:szCs w:val="20"/>
      <w:lang w:eastAsia="ar-SA"/>
    </w:rPr>
  </w:style>
  <w:style w:type="paragraph" w:customStyle="1" w:styleId="Car">
    <w:name w:val="Car"/>
    <w:basedOn w:val="Normal"/>
    <w:rsid w:val="00532601"/>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CarCarCarCar">
    <w:name w:val="Car Car Car Car"/>
    <w:basedOn w:val="Normal"/>
    <w:rsid w:val="00532601"/>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CarCarCarCarCarCar">
    <w:name w:val="Car Car Car Car Car Car"/>
    <w:basedOn w:val="Normal"/>
    <w:rsid w:val="00532601"/>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CharCharCarCarCharCharCarCarCharCharCarCarCharChar">
    <w:name w:val="Char Char Car Car Char Char Car Car Char Char Car Car Char Char"/>
    <w:basedOn w:val="Normal"/>
    <w:rsid w:val="00532601"/>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Textocomentario1">
    <w:name w:val="Texto comentario1"/>
    <w:basedOn w:val="Normal"/>
    <w:rsid w:val="00532601"/>
    <w:pPr>
      <w:suppressAutoHyphens/>
      <w:spacing w:after="0" w:line="240" w:lineRule="auto"/>
    </w:pPr>
    <w:rPr>
      <w:rFonts w:ascii="Times New Roman" w:eastAsia="Times New Roman" w:hAnsi="Times New Roman" w:cs="Times New Roman"/>
      <w:sz w:val="20"/>
      <w:szCs w:val="20"/>
      <w:lang w:val="es-ES" w:eastAsia="ar-SA"/>
    </w:rPr>
  </w:style>
  <w:style w:type="paragraph" w:customStyle="1" w:styleId="CarCarCarCarCarCarCar">
    <w:name w:val="Car Car Car Car Car Car Car"/>
    <w:basedOn w:val="Normal"/>
    <w:rsid w:val="00532601"/>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CarCarCarCarCarCar1CarCarCarCarCarCarCarCarCarCarCarCarCar">
    <w:name w:val="Car Car Car Car Car Car1 Car Car Car Car Car Car Car Car Car Car Car Car Car"/>
    <w:basedOn w:val="Normal"/>
    <w:rsid w:val="00532601"/>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Textosinformato1">
    <w:name w:val="Texto sin formato1"/>
    <w:basedOn w:val="Normal"/>
    <w:rsid w:val="00532601"/>
    <w:pPr>
      <w:suppressAutoHyphens/>
      <w:spacing w:after="0" w:line="240" w:lineRule="auto"/>
    </w:pPr>
    <w:rPr>
      <w:rFonts w:ascii="Courier New" w:eastAsia="Times New Roman" w:hAnsi="Courier New" w:cs="Courier New"/>
      <w:sz w:val="20"/>
      <w:szCs w:val="20"/>
      <w:lang w:val="es-ES" w:eastAsia="ar-SA"/>
    </w:rPr>
  </w:style>
  <w:style w:type="paragraph" w:customStyle="1" w:styleId="Contenidodelmarco">
    <w:name w:val="Contenido del marco"/>
    <w:basedOn w:val="Textoindependiente"/>
    <w:rsid w:val="00532601"/>
  </w:style>
  <w:style w:type="paragraph" w:customStyle="1" w:styleId="BodyTextIndent31">
    <w:name w:val="Body Text Indent 31"/>
    <w:basedOn w:val="Normal"/>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paragraph" w:customStyle="1" w:styleId="List21">
    <w:name w:val="List 21"/>
    <w:basedOn w:val="Normal"/>
    <w:rsid w:val="00532601"/>
    <w:pPr>
      <w:suppressAutoHyphens/>
      <w:spacing w:after="0" w:line="240" w:lineRule="auto"/>
      <w:ind w:left="566" w:hanging="283"/>
    </w:pPr>
    <w:rPr>
      <w:rFonts w:ascii="Times New Roman" w:eastAsia="Times New Roman" w:hAnsi="Times New Roman" w:cs="Times New Roman"/>
      <w:sz w:val="24"/>
      <w:szCs w:val="20"/>
      <w:lang w:val="es-ES" w:eastAsia="ar-SA"/>
    </w:rPr>
  </w:style>
  <w:style w:type="paragraph" w:customStyle="1" w:styleId="Textoindependiente22">
    <w:name w:val="Texto independiente 22"/>
    <w:basedOn w:val="Normal"/>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INCISO">
    <w:name w:val="INCISO"/>
    <w:basedOn w:val="Normal"/>
    <w:rsid w:val="00532601"/>
    <w:pPr>
      <w:tabs>
        <w:tab w:val="left" w:pos="2304"/>
      </w:tabs>
      <w:spacing w:after="101" w:line="216" w:lineRule="atLeast"/>
      <w:ind w:left="1152" w:hanging="432"/>
      <w:jc w:val="both"/>
    </w:pPr>
    <w:rPr>
      <w:rFonts w:ascii="Arial" w:eastAsia="Times New Roman" w:hAnsi="Arial" w:cs="Times New Roman"/>
      <w:sz w:val="18"/>
      <w:szCs w:val="20"/>
      <w:lang w:val="es-ES_tradnl" w:eastAsia="ar-SA"/>
    </w:rPr>
  </w:style>
  <w:style w:type="paragraph" w:customStyle="1" w:styleId="Encabezado4">
    <w:name w:val="Encabezado4"/>
    <w:basedOn w:val="Normal"/>
    <w:next w:val="Textoindependiente"/>
    <w:rsid w:val="00532601"/>
    <w:pPr>
      <w:keepNext/>
      <w:suppressAutoHyphens/>
      <w:spacing w:before="240" w:after="120" w:line="240" w:lineRule="auto"/>
    </w:pPr>
    <w:rPr>
      <w:rFonts w:ascii="Arial" w:eastAsia="MS Mincho" w:hAnsi="Arial" w:cs="Tahoma"/>
      <w:sz w:val="28"/>
      <w:szCs w:val="28"/>
      <w:lang w:val="es-ES" w:eastAsia="ar-SA"/>
    </w:rPr>
  </w:style>
  <w:style w:type="paragraph" w:customStyle="1" w:styleId="BalloonText1">
    <w:name w:val="Balloon Text1"/>
    <w:basedOn w:val="Normal"/>
    <w:rsid w:val="00532601"/>
    <w:pPr>
      <w:suppressAutoHyphens/>
      <w:spacing w:after="0" w:line="240" w:lineRule="auto"/>
    </w:pPr>
    <w:rPr>
      <w:rFonts w:ascii="Tahoma" w:eastAsia="Times New Roman" w:hAnsi="Tahoma" w:cs="Times New Roman"/>
      <w:sz w:val="16"/>
      <w:szCs w:val="16"/>
      <w:lang w:val="es-ES" w:eastAsia="ar-SA"/>
    </w:rPr>
  </w:style>
  <w:style w:type="paragraph" w:customStyle="1" w:styleId="Textosinformato2">
    <w:name w:val="Texto sin formato2"/>
    <w:basedOn w:val="Normal"/>
    <w:rsid w:val="00532601"/>
    <w:pPr>
      <w:spacing w:after="0" w:line="240" w:lineRule="auto"/>
    </w:pPr>
    <w:rPr>
      <w:rFonts w:ascii="Courier New" w:eastAsia="Times New Roman" w:hAnsi="Courier New" w:cs="Courier New"/>
      <w:sz w:val="20"/>
      <w:szCs w:val="20"/>
      <w:lang w:val="es-ES" w:eastAsia="ar-SA"/>
    </w:rPr>
  </w:style>
  <w:style w:type="paragraph" w:customStyle="1" w:styleId="Encabezado10">
    <w:name w:val="Encabezado 10"/>
    <w:basedOn w:val="Encabezado4"/>
    <w:next w:val="Textoindependiente"/>
    <w:rsid w:val="00532601"/>
    <w:pPr>
      <w:tabs>
        <w:tab w:val="left" w:pos="1584"/>
      </w:tabs>
      <w:ind w:left="1584" w:hanging="1584"/>
    </w:pPr>
    <w:rPr>
      <w:b/>
      <w:bCs/>
      <w:sz w:val="21"/>
      <w:szCs w:val="21"/>
    </w:rPr>
  </w:style>
  <w:style w:type="paragraph" w:customStyle="1" w:styleId="BodyText25">
    <w:name w:val="Body Text 25"/>
    <w:basedOn w:val="Normal"/>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BodyText32">
    <w:name w:val="Body Text 32"/>
    <w:basedOn w:val="Normal"/>
    <w:rsid w:val="00532601"/>
    <w:pPr>
      <w:autoSpaceDE w:val="0"/>
      <w:spacing w:after="0" w:line="240" w:lineRule="auto"/>
      <w:jc w:val="both"/>
    </w:pPr>
    <w:rPr>
      <w:rFonts w:ascii="Arial" w:eastAsia="Times New Roman" w:hAnsi="Arial" w:cs="Arial"/>
      <w:sz w:val="20"/>
      <w:szCs w:val="20"/>
      <w:lang w:val="es-ES_tradnl" w:eastAsia="ar-SA"/>
    </w:rPr>
  </w:style>
  <w:style w:type="paragraph" w:customStyle="1" w:styleId="BodyTextIndent22">
    <w:name w:val="Body Text Indent 22"/>
    <w:basedOn w:val="Normal"/>
    <w:rsid w:val="00532601"/>
    <w:pPr>
      <w:spacing w:after="120" w:line="480" w:lineRule="auto"/>
      <w:ind w:left="283"/>
    </w:pPr>
    <w:rPr>
      <w:rFonts w:ascii="Times New Roman" w:eastAsia="Times New Roman" w:hAnsi="Times New Roman" w:cs="Times New Roman"/>
      <w:sz w:val="24"/>
      <w:szCs w:val="24"/>
      <w:lang w:eastAsia="ar-SA"/>
    </w:rPr>
  </w:style>
  <w:style w:type="paragraph" w:customStyle="1" w:styleId="ListParagraph1">
    <w:name w:val="List Paragraph1"/>
    <w:basedOn w:val="Normal"/>
    <w:rsid w:val="00532601"/>
    <w:pPr>
      <w:spacing w:after="0" w:line="240" w:lineRule="auto"/>
      <w:ind w:left="708"/>
    </w:pPr>
    <w:rPr>
      <w:rFonts w:ascii="Times New Roman" w:eastAsia="Times New Roman" w:hAnsi="Times New Roman" w:cs="Times New Roman"/>
      <w:sz w:val="24"/>
      <w:szCs w:val="24"/>
      <w:lang w:eastAsia="ar-SA"/>
    </w:rPr>
  </w:style>
  <w:style w:type="paragraph" w:customStyle="1" w:styleId="ListBullet1">
    <w:name w:val="List Bullet1"/>
    <w:basedOn w:val="Normal"/>
    <w:rsid w:val="00532601"/>
    <w:pPr>
      <w:numPr>
        <w:numId w:val="2"/>
      </w:numPr>
      <w:spacing w:after="0" w:line="360" w:lineRule="auto"/>
      <w:jc w:val="both"/>
    </w:pPr>
    <w:rPr>
      <w:rFonts w:ascii="Arial" w:eastAsia="Times New Roman" w:hAnsi="Arial" w:cs="Times New Roman"/>
      <w:sz w:val="20"/>
      <w:szCs w:val="20"/>
      <w:lang w:eastAsia="ar-SA"/>
    </w:rPr>
  </w:style>
  <w:style w:type="paragraph" w:customStyle="1" w:styleId="font6">
    <w:name w:val="font6"/>
    <w:basedOn w:val="Normal"/>
    <w:rsid w:val="00532601"/>
    <w:pPr>
      <w:spacing w:before="280" w:after="280" w:line="240" w:lineRule="auto"/>
    </w:pPr>
    <w:rPr>
      <w:rFonts w:ascii="Arial" w:eastAsia="Times New Roman" w:hAnsi="Arial" w:cs="Arial"/>
      <w:sz w:val="24"/>
      <w:szCs w:val="24"/>
      <w:lang w:eastAsia="ar-SA"/>
    </w:rPr>
  </w:style>
  <w:style w:type="paragraph" w:customStyle="1" w:styleId="BodyText31">
    <w:name w:val="Body Text 31"/>
    <w:basedOn w:val="Normal"/>
    <w:rsid w:val="00532601"/>
    <w:pPr>
      <w:widowControl w:val="0"/>
      <w:overflowPunct w:val="0"/>
      <w:autoSpaceDE w:val="0"/>
      <w:spacing w:after="0" w:line="240" w:lineRule="auto"/>
      <w:jc w:val="both"/>
      <w:textAlignment w:val="baseline"/>
    </w:pPr>
    <w:rPr>
      <w:rFonts w:ascii="Arial" w:eastAsia="Times New Roman" w:hAnsi="Arial" w:cs="Times New Roman"/>
      <w:b/>
      <w:sz w:val="24"/>
      <w:szCs w:val="20"/>
      <w:lang w:val="en-US" w:eastAsia="ar-SA"/>
    </w:rPr>
  </w:style>
  <w:style w:type="paragraph" w:customStyle="1" w:styleId="CommentText1">
    <w:name w:val="Comment Text1"/>
    <w:basedOn w:val="Normal"/>
    <w:rsid w:val="00532601"/>
    <w:pPr>
      <w:spacing w:after="0" w:line="240" w:lineRule="auto"/>
    </w:pPr>
    <w:rPr>
      <w:rFonts w:ascii="Times New Roman" w:eastAsia="Times New Roman" w:hAnsi="Times New Roman" w:cs="Times New Roman"/>
      <w:sz w:val="20"/>
      <w:szCs w:val="20"/>
      <w:lang w:eastAsia="ar-SA"/>
    </w:rPr>
  </w:style>
  <w:style w:type="paragraph" w:customStyle="1" w:styleId="Titulo">
    <w:name w:val="Titulo"/>
    <w:basedOn w:val="Normal"/>
    <w:rsid w:val="00532601"/>
    <w:pPr>
      <w:numPr>
        <w:numId w:val="3"/>
      </w:numPr>
      <w:tabs>
        <w:tab w:val="left" w:pos="1080"/>
      </w:tabs>
      <w:suppressAutoHyphens/>
      <w:spacing w:after="0" w:line="240" w:lineRule="auto"/>
      <w:ind w:right="51" w:firstLine="0"/>
      <w:jc w:val="both"/>
    </w:pPr>
    <w:rPr>
      <w:rFonts w:ascii="Arial" w:eastAsia="Times New Roman" w:hAnsi="Arial" w:cs="Arial"/>
      <w:b/>
      <w:spacing w:val="-2"/>
      <w:lang w:eastAsia="ar-SA"/>
    </w:rPr>
  </w:style>
  <w:style w:type="paragraph" w:customStyle="1" w:styleId="msolistparagraph0">
    <w:name w:val="msolistparagraph"/>
    <w:basedOn w:val="Normal"/>
    <w:rsid w:val="00532601"/>
    <w:pPr>
      <w:spacing w:after="0" w:line="240" w:lineRule="auto"/>
      <w:ind w:left="720"/>
    </w:pPr>
    <w:rPr>
      <w:rFonts w:ascii="Calibri" w:eastAsia="Times New Roman" w:hAnsi="Calibri" w:cs="Times New Roman"/>
      <w:lang w:eastAsia="ar-SA"/>
    </w:rPr>
  </w:style>
  <w:style w:type="paragraph" w:customStyle="1" w:styleId="ecxmsonormal">
    <w:name w:val="ecxmsonormal"/>
    <w:basedOn w:val="Normal"/>
    <w:rsid w:val="00532601"/>
    <w:pPr>
      <w:spacing w:after="324" w:line="240" w:lineRule="auto"/>
    </w:pPr>
    <w:rPr>
      <w:rFonts w:ascii="Times New Roman" w:eastAsia="Times New Roman" w:hAnsi="Times New Roman" w:cs="Times New Roman"/>
      <w:sz w:val="24"/>
      <w:szCs w:val="24"/>
      <w:lang w:eastAsia="ar-SA"/>
    </w:rPr>
  </w:style>
  <w:style w:type="paragraph" w:customStyle="1" w:styleId="Prrafodelista1">
    <w:name w:val="Párrafo de lista1"/>
    <w:basedOn w:val="Normal"/>
    <w:uiPriority w:val="99"/>
    <w:rsid w:val="00532601"/>
    <w:pPr>
      <w:spacing w:after="0" w:line="240" w:lineRule="auto"/>
      <w:ind w:left="720"/>
      <w:jc w:val="both"/>
    </w:pPr>
    <w:rPr>
      <w:rFonts w:ascii="Calibri" w:eastAsia="Times New Roman" w:hAnsi="Calibri" w:cs="Times New Roman"/>
      <w:lang w:eastAsia="ar-SA"/>
    </w:rPr>
  </w:style>
  <w:style w:type="paragraph" w:customStyle="1" w:styleId="DocumentMap1">
    <w:name w:val="Document Map1"/>
    <w:basedOn w:val="Normal"/>
    <w:rsid w:val="00532601"/>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CommentSubject1">
    <w:name w:val="Comment Subject1"/>
    <w:basedOn w:val="CommentText1"/>
    <w:next w:val="CommentText1"/>
    <w:rsid w:val="00532601"/>
    <w:pPr>
      <w:suppressAutoHyphens/>
    </w:pPr>
    <w:rPr>
      <w:b/>
      <w:bCs/>
      <w:lang w:val="es-ES"/>
    </w:rPr>
  </w:style>
  <w:style w:type="paragraph" w:customStyle="1" w:styleId="Textodebloque2">
    <w:name w:val="Texto de bloque2"/>
    <w:basedOn w:val="Normal"/>
    <w:rsid w:val="00532601"/>
    <w:pPr>
      <w:suppressAutoHyphens/>
      <w:spacing w:after="0" w:line="240" w:lineRule="auto"/>
      <w:ind w:left="540" w:right="1100"/>
      <w:jc w:val="center"/>
    </w:pPr>
    <w:rPr>
      <w:rFonts w:ascii="Arial" w:eastAsia="Times New Roman" w:hAnsi="Arial" w:cs="Times New Roman"/>
      <w:bCs/>
      <w:sz w:val="32"/>
      <w:szCs w:val="24"/>
      <w:lang w:val="es-ES" w:eastAsia="ar-SA"/>
    </w:rPr>
  </w:style>
  <w:style w:type="paragraph" w:customStyle="1" w:styleId="Sangranormal1">
    <w:name w:val="Sangría normal1"/>
    <w:basedOn w:val="Normal"/>
    <w:rsid w:val="00532601"/>
    <w:pPr>
      <w:widowControl w:val="0"/>
      <w:suppressAutoHyphens/>
      <w:overflowPunct w:val="0"/>
      <w:autoSpaceDE w:val="0"/>
      <w:spacing w:after="0" w:line="240" w:lineRule="auto"/>
      <w:ind w:left="708"/>
      <w:textAlignment w:val="baseline"/>
    </w:pPr>
    <w:rPr>
      <w:rFonts w:ascii="CG Times" w:eastAsia="Times New Roman" w:hAnsi="CG Times" w:cs="LinePrinter"/>
      <w:sz w:val="20"/>
      <w:szCs w:val="20"/>
      <w:lang w:val="es-ES_tradnl" w:eastAsia="ar-SA"/>
    </w:rPr>
  </w:style>
  <w:style w:type="paragraph" w:styleId="TDC8">
    <w:name w:val="toc 8"/>
    <w:basedOn w:val="Normal"/>
    <w:next w:val="Normal"/>
    <w:rsid w:val="00532601"/>
    <w:pPr>
      <w:spacing w:after="0"/>
      <w:ind w:left="1540"/>
    </w:pPr>
    <w:rPr>
      <w:sz w:val="18"/>
      <w:szCs w:val="18"/>
    </w:rPr>
  </w:style>
  <w:style w:type="paragraph" w:styleId="TDC7">
    <w:name w:val="toc 7"/>
    <w:basedOn w:val="Normal"/>
    <w:next w:val="Normal"/>
    <w:rsid w:val="00532601"/>
    <w:pPr>
      <w:spacing w:after="0"/>
      <w:ind w:left="1320"/>
    </w:pPr>
    <w:rPr>
      <w:sz w:val="18"/>
      <w:szCs w:val="18"/>
    </w:rPr>
  </w:style>
  <w:style w:type="paragraph" w:styleId="TDC6">
    <w:name w:val="toc 6"/>
    <w:basedOn w:val="Normal"/>
    <w:next w:val="Normal"/>
    <w:rsid w:val="00532601"/>
    <w:pPr>
      <w:spacing w:after="0"/>
      <w:ind w:left="1100"/>
    </w:pPr>
    <w:rPr>
      <w:sz w:val="18"/>
      <w:szCs w:val="18"/>
    </w:rPr>
  </w:style>
  <w:style w:type="paragraph" w:styleId="TDC5">
    <w:name w:val="toc 5"/>
    <w:basedOn w:val="Normal"/>
    <w:next w:val="Normal"/>
    <w:rsid w:val="00532601"/>
    <w:pPr>
      <w:spacing w:after="0"/>
      <w:ind w:left="880"/>
    </w:pPr>
    <w:rPr>
      <w:sz w:val="18"/>
      <w:szCs w:val="18"/>
    </w:rPr>
  </w:style>
  <w:style w:type="paragraph" w:styleId="TDC4">
    <w:name w:val="toc 4"/>
    <w:basedOn w:val="Normal"/>
    <w:next w:val="Normal"/>
    <w:rsid w:val="00532601"/>
    <w:pPr>
      <w:spacing w:after="0"/>
      <w:ind w:left="660"/>
    </w:pPr>
    <w:rPr>
      <w:sz w:val="18"/>
      <w:szCs w:val="18"/>
    </w:rPr>
  </w:style>
  <w:style w:type="paragraph" w:styleId="TDC3">
    <w:name w:val="toc 3"/>
    <w:basedOn w:val="Normal"/>
    <w:next w:val="Normal"/>
    <w:qFormat/>
    <w:rsid w:val="00532601"/>
    <w:pPr>
      <w:spacing w:after="0"/>
      <w:ind w:left="440"/>
    </w:pPr>
    <w:rPr>
      <w:i/>
      <w:iCs/>
      <w:sz w:val="20"/>
      <w:szCs w:val="20"/>
    </w:rPr>
  </w:style>
  <w:style w:type="paragraph" w:styleId="TDC2">
    <w:name w:val="toc 2"/>
    <w:basedOn w:val="Normal"/>
    <w:next w:val="Normal"/>
    <w:uiPriority w:val="39"/>
    <w:qFormat/>
    <w:rsid w:val="00532601"/>
    <w:pPr>
      <w:spacing w:after="0"/>
      <w:ind w:left="220"/>
    </w:pPr>
    <w:rPr>
      <w:smallCaps/>
      <w:sz w:val="20"/>
      <w:szCs w:val="20"/>
    </w:rPr>
  </w:style>
  <w:style w:type="paragraph" w:styleId="TDC1">
    <w:name w:val="toc 1"/>
    <w:basedOn w:val="Normal"/>
    <w:next w:val="Normal"/>
    <w:uiPriority w:val="39"/>
    <w:qFormat/>
    <w:rsid w:val="009E616B"/>
    <w:pPr>
      <w:spacing w:before="120" w:after="120"/>
    </w:pPr>
    <w:rPr>
      <w:b/>
      <w:bCs/>
      <w:caps/>
      <w:sz w:val="20"/>
      <w:szCs w:val="20"/>
    </w:rPr>
  </w:style>
  <w:style w:type="paragraph" w:customStyle="1" w:styleId="WW-ndice7">
    <w:name w:val="WW-Índice 7"/>
    <w:basedOn w:val="Normal"/>
    <w:next w:val="Normal"/>
    <w:rsid w:val="00532601"/>
    <w:pPr>
      <w:widowControl w:val="0"/>
      <w:suppressAutoHyphens/>
      <w:overflowPunct w:val="0"/>
      <w:autoSpaceDE w:val="0"/>
      <w:spacing w:after="0" w:line="240" w:lineRule="auto"/>
      <w:ind w:left="1698"/>
      <w:textAlignment w:val="baseline"/>
    </w:pPr>
    <w:rPr>
      <w:rFonts w:ascii="CG Times" w:eastAsia="Times New Roman" w:hAnsi="CG Times" w:cs="LinePrinter"/>
      <w:sz w:val="20"/>
      <w:szCs w:val="20"/>
      <w:lang w:val="es-ES_tradnl" w:eastAsia="ar-SA"/>
    </w:rPr>
  </w:style>
  <w:style w:type="paragraph" w:customStyle="1" w:styleId="WW-ndice6">
    <w:name w:val="WW-Índice 6"/>
    <w:basedOn w:val="Normal"/>
    <w:next w:val="Normal"/>
    <w:rsid w:val="00532601"/>
    <w:pPr>
      <w:widowControl w:val="0"/>
      <w:suppressAutoHyphens/>
      <w:overflowPunct w:val="0"/>
      <w:autoSpaceDE w:val="0"/>
      <w:spacing w:after="0" w:line="240" w:lineRule="auto"/>
      <w:ind w:left="1415"/>
      <w:textAlignment w:val="baseline"/>
    </w:pPr>
    <w:rPr>
      <w:rFonts w:ascii="CG Times" w:eastAsia="Times New Roman" w:hAnsi="CG Times" w:cs="LinePrinter"/>
      <w:sz w:val="20"/>
      <w:szCs w:val="20"/>
      <w:lang w:val="es-ES_tradnl" w:eastAsia="ar-SA"/>
    </w:rPr>
  </w:style>
  <w:style w:type="paragraph" w:customStyle="1" w:styleId="WW-ndice5">
    <w:name w:val="WW-Índice 5"/>
    <w:basedOn w:val="Normal"/>
    <w:next w:val="Normal"/>
    <w:rsid w:val="00532601"/>
    <w:pPr>
      <w:widowControl w:val="0"/>
      <w:suppressAutoHyphens/>
      <w:overflowPunct w:val="0"/>
      <w:autoSpaceDE w:val="0"/>
      <w:spacing w:after="0" w:line="240" w:lineRule="auto"/>
      <w:ind w:left="1132"/>
      <w:textAlignment w:val="baseline"/>
    </w:pPr>
    <w:rPr>
      <w:rFonts w:ascii="CG Times" w:eastAsia="Times New Roman" w:hAnsi="CG Times" w:cs="LinePrinter"/>
      <w:sz w:val="20"/>
      <w:szCs w:val="20"/>
      <w:lang w:val="es-ES_tradnl" w:eastAsia="ar-SA"/>
    </w:rPr>
  </w:style>
  <w:style w:type="paragraph" w:customStyle="1" w:styleId="WW-ndice4">
    <w:name w:val="WW-Índice 4"/>
    <w:basedOn w:val="Normal"/>
    <w:next w:val="Normal"/>
    <w:rsid w:val="00532601"/>
    <w:pPr>
      <w:widowControl w:val="0"/>
      <w:suppressAutoHyphens/>
      <w:overflowPunct w:val="0"/>
      <w:autoSpaceDE w:val="0"/>
      <w:spacing w:after="0" w:line="240" w:lineRule="auto"/>
      <w:ind w:left="849"/>
      <w:textAlignment w:val="baseline"/>
    </w:pPr>
    <w:rPr>
      <w:rFonts w:ascii="CG Times" w:eastAsia="Times New Roman" w:hAnsi="CG Times" w:cs="LinePrinter"/>
      <w:sz w:val="20"/>
      <w:szCs w:val="20"/>
      <w:lang w:val="es-ES_tradnl" w:eastAsia="ar-SA"/>
    </w:rPr>
  </w:style>
  <w:style w:type="paragraph" w:styleId="ndice3">
    <w:name w:val="index 3"/>
    <w:basedOn w:val="Normal"/>
    <w:next w:val="Normal"/>
    <w:link w:val="ndice3Car"/>
    <w:rsid w:val="00532601"/>
    <w:pPr>
      <w:widowControl w:val="0"/>
      <w:suppressAutoHyphens/>
      <w:overflowPunct w:val="0"/>
      <w:autoSpaceDE w:val="0"/>
      <w:spacing w:after="0" w:line="240" w:lineRule="auto"/>
      <w:ind w:left="566"/>
      <w:textAlignment w:val="baseline"/>
    </w:pPr>
    <w:rPr>
      <w:rFonts w:ascii="CG Times" w:eastAsia="Times New Roman" w:hAnsi="CG Times" w:cs="LinePrinter"/>
      <w:sz w:val="20"/>
      <w:szCs w:val="20"/>
      <w:lang w:val="es-ES_tradnl" w:eastAsia="ar-SA"/>
    </w:rPr>
  </w:style>
  <w:style w:type="paragraph" w:styleId="ndice2">
    <w:name w:val="index 2"/>
    <w:basedOn w:val="Normal"/>
    <w:next w:val="Normal"/>
    <w:link w:val="ndice2Car"/>
    <w:rsid w:val="00532601"/>
    <w:pPr>
      <w:widowControl w:val="0"/>
      <w:suppressAutoHyphens/>
      <w:overflowPunct w:val="0"/>
      <w:autoSpaceDE w:val="0"/>
      <w:spacing w:after="0" w:line="240" w:lineRule="auto"/>
      <w:ind w:left="283"/>
      <w:textAlignment w:val="baseline"/>
    </w:pPr>
    <w:rPr>
      <w:rFonts w:ascii="CG Times" w:eastAsia="Times New Roman" w:hAnsi="CG Times" w:cs="LinePrinter"/>
      <w:sz w:val="20"/>
      <w:szCs w:val="20"/>
      <w:lang w:val="es-ES_tradnl" w:eastAsia="ar-SA"/>
    </w:rPr>
  </w:style>
  <w:style w:type="paragraph" w:styleId="ndice1">
    <w:name w:val="index 1"/>
    <w:basedOn w:val="Normal"/>
    <w:next w:val="Normal"/>
    <w:link w:val="ndice1Car"/>
    <w:rsid w:val="00532601"/>
    <w:pPr>
      <w:widowControl w:val="0"/>
      <w:suppressAutoHyphens/>
      <w:overflowPunct w:val="0"/>
      <w:autoSpaceDE w:val="0"/>
      <w:spacing w:after="0" w:line="240" w:lineRule="auto"/>
      <w:textAlignment w:val="baseline"/>
    </w:pPr>
    <w:rPr>
      <w:rFonts w:ascii="CG Times" w:eastAsia="Times New Roman" w:hAnsi="CG Times" w:cs="LinePrinter"/>
      <w:sz w:val="20"/>
      <w:szCs w:val="20"/>
      <w:lang w:val="es-ES_tradnl" w:eastAsia="ar-SA"/>
    </w:rPr>
  </w:style>
  <w:style w:type="paragraph" w:styleId="Ttulodendice">
    <w:name w:val="index heading"/>
    <w:basedOn w:val="Normal"/>
    <w:next w:val="ndice1"/>
    <w:rsid w:val="00532601"/>
    <w:pPr>
      <w:widowControl w:val="0"/>
      <w:suppressAutoHyphens/>
      <w:overflowPunct w:val="0"/>
      <w:autoSpaceDE w:val="0"/>
      <w:spacing w:after="0" w:line="240" w:lineRule="auto"/>
      <w:textAlignment w:val="baseline"/>
    </w:pPr>
    <w:rPr>
      <w:rFonts w:ascii="CG Times" w:eastAsia="Times New Roman" w:hAnsi="CG Times" w:cs="LinePrinter"/>
      <w:sz w:val="20"/>
      <w:szCs w:val="20"/>
      <w:lang w:val="es-ES_tradnl" w:eastAsia="ar-SA"/>
    </w:rPr>
  </w:style>
  <w:style w:type="paragraph" w:styleId="Textonotapie">
    <w:name w:val="footnote text"/>
    <w:basedOn w:val="Normal"/>
    <w:link w:val="TextonotapieCar"/>
    <w:rsid w:val="00532601"/>
    <w:pPr>
      <w:widowControl w:val="0"/>
      <w:suppressAutoHyphens/>
      <w:overflowPunct w:val="0"/>
      <w:autoSpaceDE w:val="0"/>
      <w:spacing w:after="0" w:line="240" w:lineRule="auto"/>
      <w:textAlignment w:val="baseline"/>
    </w:pPr>
    <w:rPr>
      <w:rFonts w:ascii="CG Times" w:eastAsia="Times New Roman" w:hAnsi="CG Times" w:cs="LinePrinter"/>
      <w:sz w:val="20"/>
      <w:szCs w:val="20"/>
      <w:lang w:val="es-ES_tradnl" w:eastAsia="ar-SA"/>
    </w:rPr>
  </w:style>
  <w:style w:type="character" w:customStyle="1" w:styleId="TextonotapieCar">
    <w:name w:val="Texto nota pie Car"/>
    <w:basedOn w:val="Fuentedeprrafopredeter"/>
    <w:link w:val="Textonotapie"/>
    <w:rsid w:val="00532601"/>
    <w:rPr>
      <w:rFonts w:ascii="CG Times" w:eastAsia="Times New Roman" w:hAnsi="CG Times" w:cs="LinePrinter"/>
      <w:sz w:val="20"/>
      <w:szCs w:val="20"/>
      <w:lang w:val="es-ES_tradnl" w:eastAsia="ar-SA"/>
    </w:rPr>
  </w:style>
  <w:style w:type="paragraph" w:styleId="Textonotaalfinal">
    <w:name w:val="endnote text"/>
    <w:basedOn w:val="Normal"/>
    <w:link w:val="TextonotaalfinalCar"/>
    <w:rsid w:val="00532601"/>
    <w:pPr>
      <w:widowControl w:val="0"/>
      <w:suppressAutoHyphens/>
      <w:overflowPunct w:val="0"/>
      <w:autoSpaceDE w:val="0"/>
      <w:spacing w:after="0" w:line="240" w:lineRule="auto"/>
      <w:textAlignment w:val="baseline"/>
    </w:pPr>
    <w:rPr>
      <w:rFonts w:ascii="CG Times" w:eastAsia="Times New Roman" w:hAnsi="CG Times" w:cs="LinePrinter"/>
      <w:sz w:val="20"/>
      <w:szCs w:val="20"/>
      <w:lang w:val="es-ES_tradnl" w:eastAsia="ar-SA"/>
    </w:rPr>
  </w:style>
  <w:style w:type="character" w:customStyle="1" w:styleId="TextonotaalfinalCar">
    <w:name w:val="Texto nota al final Car"/>
    <w:basedOn w:val="Fuentedeprrafopredeter"/>
    <w:link w:val="Textonotaalfinal"/>
    <w:rsid w:val="00532601"/>
    <w:rPr>
      <w:rFonts w:ascii="CG Times" w:eastAsia="Times New Roman" w:hAnsi="CG Times" w:cs="LinePrinter"/>
      <w:sz w:val="20"/>
      <w:szCs w:val="20"/>
      <w:lang w:val="es-ES_tradnl" w:eastAsia="ar-SA"/>
    </w:rPr>
  </w:style>
  <w:style w:type="paragraph" w:customStyle="1" w:styleId="numerdic">
    <w:name w:val="numerdic"/>
    <w:basedOn w:val="Normal"/>
    <w:rsid w:val="00532601"/>
    <w:pPr>
      <w:widowControl w:val="0"/>
      <w:suppressAutoHyphens/>
      <w:overflowPunct w:val="0"/>
      <w:autoSpaceDE w:val="0"/>
      <w:spacing w:after="0" w:line="240" w:lineRule="auto"/>
      <w:textAlignment w:val="baseline"/>
    </w:pPr>
    <w:rPr>
      <w:rFonts w:ascii="Arial" w:eastAsia="Times New Roman" w:hAnsi="Arial" w:cs="LinePrinter"/>
      <w:b/>
      <w:sz w:val="8"/>
      <w:szCs w:val="20"/>
      <w:lang w:val="es-ES_tradnl" w:eastAsia="ar-SA"/>
    </w:rPr>
  </w:style>
  <w:style w:type="paragraph" w:customStyle="1" w:styleId="DICTAMEN">
    <w:name w:val="DICTAMEN"/>
    <w:rsid w:val="00532601"/>
    <w:pPr>
      <w:widowControl w:val="0"/>
      <w:suppressAutoHyphens/>
      <w:overflowPunct w:val="0"/>
      <w:autoSpaceDE w:val="0"/>
      <w:spacing w:after="0" w:line="240" w:lineRule="auto"/>
      <w:textAlignment w:val="baseline"/>
    </w:pPr>
    <w:rPr>
      <w:rFonts w:ascii="Times New Roman" w:eastAsia="Arial" w:hAnsi="Times New Roman" w:cs="LinePrinter"/>
      <w:b/>
      <w:i/>
      <w:sz w:val="16"/>
      <w:szCs w:val="20"/>
      <w:lang w:eastAsia="ar-SA"/>
    </w:rPr>
  </w:style>
  <w:style w:type="paragraph" w:customStyle="1" w:styleId="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w:basedOn w:val="Normal"/>
    <w:rsid w:val="00532601"/>
    <w:pPr>
      <w:spacing w:after="160" w:line="240" w:lineRule="exact"/>
    </w:pPr>
    <w:rPr>
      <w:rFonts w:ascii="Tahoma" w:eastAsia="Times New Roman" w:hAnsi="Tahoma" w:cs="Times New Roman"/>
      <w:sz w:val="20"/>
      <w:szCs w:val="20"/>
      <w:lang w:val="en-US" w:eastAsia="ar-SA"/>
    </w:rPr>
  </w:style>
  <w:style w:type="paragraph" w:customStyle="1" w:styleId="Epgrafe1">
    <w:name w:val="Epígrafe1"/>
    <w:basedOn w:val="Normal"/>
    <w:next w:val="Normal"/>
    <w:rsid w:val="00532601"/>
    <w:pPr>
      <w:widowControl w:val="0"/>
      <w:suppressAutoHyphens/>
      <w:spacing w:after="0" w:line="240" w:lineRule="auto"/>
    </w:pPr>
    <w:rPr>
      <w:rFonts w:ascii="Times New Roman" w:eastAsia="Times New Roman" w:hAnsi="Times New Roman" w:cs="Times New Roman"/>
      <w:b/>
      <w:sz w:val="28"/>
      <w:szCs w:val="20"/>
      <w:lang w:val="es-ES_tradnl" w:eastAsia="ar-SA"/>
    </w:rPr>
  </w:style>
  <w:style w:type="paragraph" w:customStyle="1" w:styleId="Mapadeldocumento1">
    <w:name w:val="Mapa del documento1"/>
    <w:basedOn w:val="Normal"/>
    <w:rsid w:val="00532601"/>
    <w:pPr>
      <w:shd w:val="clear" w:color="auto" w:fill="000080"/>
      <w:suppressAutoHyphens/>
      <w:spacing w:after="0" w:line="240" w:lineRule="auto"/>
    </w:pPr>
    <w:rPr>
      <w:rFonts w:ascii="Tahoma" w:eastAsia="Times New Roman" w:hAnsi="Tahoma" w:cs="Tahoma"/>
      <w:sz w:val="20"/>
      <w:szCs w:val="20"/>
      <w:lang w:val="es-ES" w:eastAsia="ar-SA"/>
    </w:rPr>
  </w:style>
  <w:style w:type="paragraph" w:customStyle="1" w:styleId="CarCarCarCarCarCarCarCarCarCarCarCarCar">
    <w:name w:val="Car Car Car Car Car Car Car Car Car Car Car Car Car"/>
    <w:basedOn w:val="Normal"/>
    <w:rsid w:val="00532601"/>
    <w:pPr>
      <w:spacing w:after="160" w:line="240" w:lineRule="exact"/>
    </w:pPr>
    <w:rPr>
      <w:rFonts w:ascii="Tahoma" w:eastAsia="Times New Roman" w:hAnsi="Tahoma" w:cs="Times New Roman"/>
      <w:sz w:val="20"/>
      <w:szCs w:val="20"/>
      <w:lang w:val="en-US" w:eastAsia="ar-SA"/>
    </w:rPr>
  </w:style>
  <w:style w:type="paragraph" w:customStyle="1" w:styleId="CarCarCarCarCarCarCarCarCarCar">
    <w:name w:val="Car Car Car Car Car Car Car Car Car Car"/>
    <w:basedOn w:val="Normal"/>
    <w:rsid w:val="00532601"/>
    <w:pPr>
      <w:suppressAutoHyphens/>
      <w:spacing w:after="160" w:line="240" w:lineRule="exact"/>
    </w:pPr>
    <w:rPr>
      <w:rFonts w:ascii="Tahoma" w:eastAsia="Times New Roman" w:hAnsi="Tahoma" w:cs="Times New Roman"/>
      <w:sz w:val="20"/>
      <w:szCs w:val="20"/>
      <w:lang w:val="en-US" w:eastAsia="ar-SA"/>
    </w:rPr>
  </w:style>
  <w:style w:type="paragraph" w:customStyle="1" w:styleId="BodyTextIndent21">
    <w:name w:val="Body Text Indent 21"/>
    <w:basedOn w:val="Normal"/>
    <w:rsid w:val="00532601"/>
    <w:pPr>
      <w:suppressAutoHyphens/>
      <w:overflowPunct w:val="0"/>
      <w:autoSpaceDE w:val="0"/>
      <w:spacing w:before="100" w:after="0" w:line="240" w:lineRule="auto"/>
      <w:ind w:left="1985"/>
      <w:jc w:val="both"/>
      <w:textAlignment w:val="baseline"/>
    </w:pPr>
    <w:rPr>
      <w:rFonts w:ascii="Arial" w:eastAsia="Times New Roman" w:hAnsi="Arial" w:cs="Times New Roman"/>
      <w:szCs w:val="20"/>
      <w:lang w:val="es-ES" w:eastAsia="ar-SA"/>
    </w:rPr>
  </w:style>
  <w:style w:type="paragraph" w:customStyle="1" w:styleId="Textodebloque1">
    <w:name w:val="Texto de bloque1"/>
    <w:basedOn w:val="Normal"/>
    <w:rsid w:val="00532601"/>
    <w:pPr>
      <w:suppressAutoHyphens/>
      <w:spacing w:after="0" w:line="240" w:lineRule="auto"/>
      <w:ind w:left="540" w:right="1100"/>
      <w:jc w:val="center"/>
    </w:pPr>
    <w:rPr>
      <w:rFonts w:ascii="Arial" w:eastAsia="Times New Roman" w:hAnsi="Arial" w:cs="Times New Roman"/>
      <w:bCs/>
      <w:sz w:val="32"/>
      <w:szCs w:val="24"/>
      <w:lang w:val="es-ES" w:eastAsia="ar-SA"/>
    </w:rPr>
  </w:style>
  <w:style w:type="paragraph" w:customStyle="1" w:styleId="WW-Textoindependiente31">
    <w:name w:val="WW-Texto independiente 31"/>
    <w:basedOn w:val="Normal"/>
    <w:rsid w:val="00532601"/>
    <w:pPr>
      <w:widowControl w:val="0"/>
      <w:suppressAutoHyphens/>
      <w:autoSpaceDE w:val="0"/>
      <w:spacing w:after="0" w:line="240" w:lineRule="auto"/>
      <w:jc w:val="both"/>
    </w:pPr>
    <w:rPr>
      <w:rFonts w:ascii="Arial" w:eastAsia="Times New Roman" w:hAnsi="Arial" w:cs="Arial"/>
      <w:kern w:val="1"/>
      <w:sz w:val="20"/>
      <w:szCs w:val="20"/>
      <w:lang w:val="es-ES_tradnl" w:eastAsia="ar-SA"/>
    </w:rPr>
  </w:style>
  <w:style w:type="paragraph" w:customStyle="1" w:styleId="WW-Textoindependiente21">
    <w:name w:val="WW-Texto independiente 21"/>
    <w:basedOn w:val="Normal"/>
    <w:rsid w:val="00532601"/>
    <w:pPr>
      <w:widowControl w:val="0"/>
      <w:suppressAutoHyphens/>
      <w:spacing w:after="0" w:line="240" w:lineRule="auto"/>
      <w:jc w:val="both"/>
    </w:pPr>
    <w:rPr>
      <w:rFonts w:ascii="Arial" w:eastAsia="Times New Roman" w:hAnsi="Arial" w:cs="Arial"/>
      <w:bCs/>
      <w:kern w:val="1"/>
      <w:sz w:val="20"/>
      <w:szCs w:val="24"/>
      <w:lang w:eastAsia="ar-SA"/>
    </w:rPr>
  </w:style>
  <w:style w:type="paragraph" w:customStyle="1" w:styleId="aTexto">
    <w:name w:val="aTexto"/>
    <w:basedOn w:val="Normal"/>
    <w:rsid w:val="00532601"/>
    <w:pPr>
      <w:widowControl w:val="0"/>
      <w:suppressAutoHyphens/>
      <w:spacing w:after="0" w:line="240" w:lineRule="auto"/>
      <w:jc w:val="both"/>
    </w:pPr>
    <w:rPr>
      <w:rFonts w:ascii="Arial" w:eastAsia="Times New Roman" w:hAnsi="Arial" w:cs="Times New Roman"/>
      <w:kern w:val="1"/>
      <w:szCs w:val="20"/>
      <w:lang w:val="en-US" w:eastAsia="ar-SA"/>
    </w:rPr>
  </w:style>
  <w:style w:type="table" w:styleId="Tablaconcuadrcula">
    <w:name w:val="Table Grid"/>
    <w:basedOn w:val="Tablanormal"/>
    <w:uiPriority w:val="99"/>
    <w:rsid w:val="0053260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rsid w:val="00532601"/>
    <w:pPr>
      <w:spacing w:after="0" w:line="240" w:lineRule="auto"/>
    </w:pPr>
    <w:rPr>
      <w:rFonts w:ascii="Tahoma" w:eastAsia="Times New Roman" w:hAnsi="Tahoma" w:cs="Times New Roman"/>
      <w:sz w:val="16"/>
      <w:szCs w:val="16"/>
      <w:lang w:val="es-ES" w:eastAsia="es-ES"/>
    </w:rPr>
  </w:style>
  <w:style w:type="character" w:customStyle="1" w:styleId="TextodegloboCar">
    <w:name w:val="Texto de globo Car"/>
    <w:basedOn w:val="Fuentedeprrafopredeter"/>
    <w:link w:val="Textodeglobo"/>
    <w:uiPriority w:val="99"/>
    <w:rsid w:val="00532601"/>
    <w:rPr>
      <w:rFonts w:ascii="Tahoma" w:eastAsia="Times New Roman" w:hAnsi="Tahoma" w:cs="Times New Roman"/>
      <w:sz w:val="16"/>
      <w:szCs w:val="16"/>
      <w:lang w:val="es-ES" w:eastAsia="es-ES"/>
    </w:rPr>
  </w:style>
  <w:style w:type="character" w:styleId="Refdecomentario">
    <w:name w:val="annotation reference"/>
    <w:uiPriority w:val="99"/>
    <w:rsid w:val="00532601"/>
    <w:rPr>
      <w:sz w:val="16"/>
      <w:szCs w:val="16"/>
    </w:rPr>
  </w:style>
  <w:style w:type="paragraph" w:styleId="Textocomentario">
    <w:name w:val="annotation text"/>
    <w:basedOn w:val="Normal"/>
    <w:link w:val="TextocomentarioCar"/>
    <w:uiPriority w:val="99"/>
    <w:rsid w:val="00532601"/>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53260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532601"/>
    <w:rPr>
      <w:b/>
      <w:bCs/>
    </w:rPr>
  </w:style>
  <w:style w:type="character" w:customStyle="1" w:styleId="AsuntodelcomentarioCar">
    <w:name w:val="Asunto del comentario Car"/>
    <w:basedOn w:val="TextocomentarioCar"/>
    <w:link w:val="Asuntodelcomentario"/>
    <w:uiPriority w:val="99"/>
    <w:rsid w:val="00532601"/>
    <w:rPr>
      <w:rFonts w:ascii="Times New Roman" w:eastAsia="Times New Roman" w:hAnsi="Times New Roman" w:cs="Times New Roman"/>
      <w:b/>
      <w:bCs/>
      <w:sz w:val="20"/>
      <w:szCs w:val="20"/>
      <w:lang w:val="es-ES" w:eastAsia="es-ES"/>
    </w:rPr>
  </w:style>
  <w:style w:type="paragraph" w:styleId="Textoindependiente2">
    <w:name w:val="Body Text 2"/>
    <w:basedOn w:val="Normal"/>
    <w:link w:val="Textoindependiente2Car"/>
    <w:rsid w:val="00532601"/>
    <w:pPr>
      <w:widowControl w:val="0"/>
      <w:spacing w:after="0" w:line="240" w:lineRule="auto"/>
      <w:jc w:val="both"/>
    </w:pPr>
    <w:rPr>
      <w:rFonts w:ascii="Arial" w:eastAsia="Times New Roman" w:hAnsi="Arial" w:cs="Times New Roman"/>
      <w:b/>
      <w:sz w:val="24"/>
      <w:szCs w:val="20"/>
      <w:lang w:val="es-ES_tradnl" w:eastAsia="es-ES"/>
    </w:rPr>
  </w:style>
  <w:style w:type="character" w:customStyle="1" w:styleId="Textoindependiente2Car">
    <w:name w:val="Texto independiente 2 Car"/>
    <w:basedOn w:val="Fuentedeprrafopredeter"/>
    <w:link w:val="Textoindependiente2"/>
    <w:rsid w:val="00532601"/>
    <w:rPr>
      <w:rFonts w:ascii="Arial" w:eastAsia="Times New Roman" w:hAnsi="Arial" w:cs="Times New Roman"/>
      <w:b/>
      <w:sz w:val="24"/>
      <w:szCs w:val="20"/>
      <w:lang w:val="es-ES_tradnl" w:eastAsia="es-ES"/>
    </w:rPr>
  </w:style>
  <w:style w:type="table" w:styleId="Tablaconcuadrcula8">
    <w:name w:val="Table Grid 8"/>
    <w:basedOn w:val="Tablanormal"/>
    <w:rsid w:val="0053260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1">
    <w:name w:val="Normal1"/>
    <w:basedOn w:val="Normal"/>
    <w:rsid w:val="00532601"/>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character" w:customStyle="1" w:styleId="normal10">
    <w:name w:val="normal1"/>
    <w:rsid w:val="00532601"/>
    <w:rPr>
      <w:rFonts w:cs="Times New Roman"/>
    </w:rPr>
  </w:style>
  <w:style w:type="paragraph" w:customStyle="1" w:styleId="noparagraphstyle">
    <w:name w:val="noparagraphstyle"/>
    <w:basedOn w:val="Normal"/>
    <w:rsid w:val="00532601"/>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table" w:styleId="Tablaconcolumnas2">
    <w:name w:val="Table Columns 2"/>
    <w:basedOn w:val="Tablanormal"/>
    <w:rsid w:val="0053260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estilo11">
    <w:name w:val="estilo11"/>
    <w:basedOn w:val="Normal"/>
    <w:rsid w:val="00532601"/>
    <w:pPr>
      <w:spacing w:before="167" w:after="0" w:line="240" w:lineRule="auto"/>
    </w:pPr>
    <w:rPr>
      <w:rFonts w:ascii="Verdana" w:eastAsia="Times New Roman" w:hAnsi="Verdana" w:cs="Verdana"/>
      <w:b/>
      <w:bCs/>
      <w:color w:val="333333"/>
      <w:sz w:val="17"/>
      <w:szCs w:val="17"/>
      <w:lang w:val="es-ES" w:eastAsia="es-ES"/>
    </w:rPr>
  </w:style>
  <w:style w:type="paragraph" w:styleId="Prrafodelista">
    <w:name w:val="List Paragraph"/>
    <w:aliases w:val="lp1,List Paragraph11,Bullet List,FooterText,numbered,Paragraphe de liste1,Bulletr List Paragraph,列出段落,列出段落1,Lista vistosa - Énfasis 11,Scitum normal,Listas,Colorful List - Accent 11"/>
    <w:basedOn w:val="Normal"/>
    <w:link w:val="PrrafodelistaCar"/>
    <w:uiPriority w:val="34"/>
    <w:qFormat/>
    <w:rsid w:val="00532601"/>
    <w:pPr>
      <w:spacing w:after="0" w:line="240" w:lineRule="auto"/>
      <w:ind w:left="708"/>
    </w:pPr>
    <w:rPr>
      <w:rFonts w:ascii="Times New Roman" w:eastAsia="Times New Roman" w:hAnsi="Times New Roman" w:cs="Times New Roman"/>
      <w:sz w:val="24"/>
      <w:szCs w:val="24"/>
      <w:lang w:val="es-ES" w:eastAsia="es-ES"/>
    </w:rPr>
  </w:style>
  <w:style w:type="paragraph" w:customStyle="1" w:styleId="CharCharCarCarCharChar">
    <w:name w:val="Char Char Car Car Char Char"/>
    <w:basedOn w:val="Normal"/>
    <w:rsid w:val="00532601"/>
    <w:pPr>
      <w:spacing w:after="160" w:line="240" w:lineRule="exact"/>
    </w:pPr>
    <w:rPr>
      <w:rFonts w:ascii="Tahoma" w:eastAsia="MS Mincho" w:hAnsi="Tahoma" w:cs="Tahoma"/>
      <w:sz w:val="20"/>
      <w:szCs w:val="20"/>
      <w:lang w:val="en-US"/>
    </w:rPr>
  </w:style>
  <w:style w:type="paragraph" w:customStyle="1" w:styleId="CharCharCharChar">
    <w:name w:val="Char Char Char Char"/>
    <w:basedOn w:val="Normal"/>
    <w:rsid w:val="00532601"/>
    <w:pPr>
      <w:spacing w:after="160" w:line="240" w:lineRule="exact"/>
    </w:pPr>
    <w:rPr>
      <w:rFonts w:ascii="Tahoma" w:eastAsia="Batang" w:hAnsi="Tahoma" w:cs="Tahoma"/>
      <w:sz w:val="20"/>
      <w:szCs w:val="20"/>
      <w:lang w:val="en-US" w:eastAsia="ko-KR"/>
    </w:rPr>
  </w:style>
  <w:style w:type="table" w:styleId="Tablaprofesional">
    <w:name w:val="Table Professional"/>
    <w:basedOn w:val="Tablanormal"/>
    <w:rsid w:val="0053260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BodyText24">
    <w:name w:val="Body Text 24"/>
    <w:basedOn w:val="Normal"/>
    <w:rsid w:val="00532601"/>
    <w:pPr>
      <w:tabs>
        <w:tab w:val="left" w:pos="709"/>
        <w:tab w:val="left" w:pos="1276"/>
      </w:tabs>
      <w:suppressAutoHyphens/>
      <w:spacing w:after="0" w:line="240" w:lineRule="auto"/>
      <w:ind w:firstLine="1276"/>
      <w:jc w:val="both"/>
    </w:pPr>
    <w:rPr>
      <w:rFonts w:ascii="Arial" w:eastAsia="Times New Roman" w:hAnsi="Arial" w:cs="Arial"/>
      <w:sz w:val="24"/>
      <w:szCs w:val="24"/>
      <w:lang w:val="es-ES" w:eastAsia="ar-SA"/>
    </w:rPr>
  </w:style>
  <w:style w:type="character" w:styleId="nfasissutil">
    <w:name w:val="Subtle Emphasis"/>
    <w:uiPriority w:val="19"/>
    <w:qFormat/>
    <w:rsid w:val="00532601"/>
    <w:rPr>
      <w:i/>
      <w:iCs/>
      <w:color w:val="808080"/>
    </w:rPr>
  </w:style>
  <w:style w:type="character" w:styleId="nfasisintenso">
    <w:name w:val="Intense Emphasis"/>
    <w:uiPriority w:val="21"/>
    <w:qFormat/>
    <w:rsid w:val="00532601"/>
    <w:rPr>
      <w:b/>
      <w:bCs/>
      <w:i/>
      <w:iCs/>
      <w:color w:val="4F81BD"/>
    </w:rPr>
  </w:style>
  <w:style w:type="character" w:customStyle="1" w:styleId="Ttulo2Car1">
    <w:name w:val="Título 2 Car1"/>
    <w:aliases w:val="h2 Car1,Func Header Car,Header 21 Car,Func Header1 Car,Header 22 Car,Func Header2 Car,Header 23 Car,Func Header3 Car,Header 24 Car,Func Header4 Car,Header 25 Car,Func Header5 Car,Header 26 Car,Func Header6 Car,Header 27 Car,Header 28 Car"/>
    <w:link w:val="Ttulo2"/>
    <w:locked/>
    <w:rsid w:val="0061501F"/>
    <w:rPr>
      <w:rFonts w:ascii="Arial" w:eastAsia="Times New Roman" w:hAnsi="Arial" w:cs="Arial"/>
      <w:b/>
      <w:noProof/>
      <w:sz w:val="28"/>
      <w:szCs w:val="28"/>
      <w:lang w:val="es-ES_tradnl" w:eastAsia="ar-SA"/>
    </w:rPr>
  </w:style>
  <w:style w:type="paragraph" w:customStyle="1" w:styleId="Sangra3detNormal">
    <w:name w:val="Sangría 3 de t. Normal"/>
    <w:basedOn w:val="Normal"/>
    <w:rsid w:val="00532601"/>
    <w:pPr>
      <w:widowControl w:val="0"/>
      <w:tabs>
        <w:tab w:val="left" w:pos="709"/>
        <w:tab w:val="left" w:pos="1276"/>
      </w:tabs>
      <w:suppressAutoHyphens/>
      <w:spacing w:after="0" w:line="240" w:lineRule="auto"/>
      <w:jc w:val="both"/>
    </w:pPr>
    <w:rPr>
      <w:rFonts w:ascii="Times New Roman" w:eastAsia="Times New Roman" w:hAnsi="Times New Roman" w:cs="Times New Roman"/>
      <w:b/>
      <w:sz w:val="24"/>
      <w:szCs w:val="20"/>
      <w:lang w:val="es-ES_tradnl" w:eastAsia="ar-SA"/>
    </w:rPr>
  </w:style>
  <w:style w:type="character" w:customStyle="1" w:styleId="Refdecomentario1">
    <w:name w:val="Ref. de comentario1"/>
    <w:rsid w:val="00532601"/>
    <w:rPr>
      <w:rFonts w:cs="Times New Roman"/>
      <w:sz w:val="16"/>
      <w:szCs w:val="16"/>
    </w:rPr>
  </w:style>
  <w:style w:type="paragraph" w:customStyle="1" w:styleId="Ttulo3Anexo">
    <w:name w:val="Título 3 Anexo"/>
    <w:basedOn w:val="Normal"/>
    <w:rsid w:val="00532601"/>
    <w:pPr>
      <w:keepNext/>
      <w:tabs>
        <w:tab w:val="num" w:pos="1260"/>
      </w:tabs>
      <w:suppressAutoHyphens/>
      <w:spacing w:before="240" w:after="60" w:line="240" w:lineRule="auto"/>
      <w:ind w:left="1260" w:hanging="1260"/>
      <w:jc w:val="both"/>
      <w:outlineLvl w:val="0"/>
    </w:pPr>
    <w:rPr>
      <w:rFonts w:ascii="Arial" w:eastAsia="Calibri" w:hAnsi="Arial" w:cs="Arial"/>
      <w:b/>
      <w:bCs/>
      <w:kern w:val="1"/>
      <w:lang w:val="es-ES" w:eastAsia="ar-SA"/>
    </w:rPr>
  </w:style>
  <w:style w:type="paragraph" w:styleId="Sinespaciado">
    <w:name w:val="No Spacing"/>
    <w:link w:val="SinespaciadoCar"/>
    <w:uiPriority w:val="1"/>
    <w:qFormat/>
    <w:rsid w:val="00532601"/>
    <w:pPr>
      <w:suppressAutoHyphens/>
      <w:spacing w:after="0" w:line="240" w:lineRule="auto"/>
    </w:pPr>
    <w:rPr>
      <w:rFonts w:ascii="Cambria" w:eastAsia="Calibri" w:hAnsi="Cambria" w:cs="Cambria"/>
      <w:sz w:val="24"/>
      <w:szCs w:val="24"/>
      <w:lang w:val="es-ES" w:eastAsia="ar-SA"/>
    </w:rPr>
  </w:style>
  <w:style w:type="paragraph" w:customStyle="1" w:styleId="Ttulo2Anexo">
    <w:name w:val="Título 2 Anexo"/>
    <w:basedOn w:val="Ttulo1"/>
    <w:rsid w:val="00532601"/>
    <w:pPr>
      <w:numPr>
        <w:numId w:val="0"/>
      </w:numPr>
      <w:tabs>
        <w:tab w:val="num" w:pos="1260"/>
      </w:tabs>
      <w:suppressAutoHyphens w:val="0"/>
      <w:ind w:left="1260" w:hanging="1260"/>
    </w:pPr>
    <w:rPr>
      <w:kern w:val="0"/>
      <w:sz w:val="22"/>
      <w:szCs w:val="22"/>
      <w:lang w:val="es-ES" w:eastAsia="es-ES"/>
    </w:rPr>
  </w:style>
  <w:style w:type="paragraph" w:styleId="Sangra3detindependiente">
    <w:name w:val="Body Text Indent 3"/>
    <w:basedOn w:val="Normal"/>
    <w:link w:val="Sangra3detindependienteCar"/>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character" w:customStyle="1" w:styleId="Sangra3detindependienteCar">
    <w:name w:val="Sangría 3 de t. independiente Car"/>
    <w:basedOn w:val="Fuentedeprrafopredeter"/>
    <w:link w:val="Sangra3detindependiente"/>
    <w:rsid w:val="00532601"/>
    <w:rPr>
      <w:rFonts w:ascii="Times New Roman" w:eastAsia="Times New Roman" w:hAnsi="Times New Roman" w:cs="Times New Roman"/>
      <w:sz w:val="16"/>
      <w:szCs w:val="16"/>
      <w:lang w:val="es-ES" w:eastAsia="ar-SA"/>
    </w:rPr>
  </w:style>
  <w:style w:type="character" w:customStyle="1" w:styleId="WW8Num9z2">
    <w:name w:val="WW8Num9z2"/>
    <w:rsid w:val="00532601"/>
    <w:rPr>
      <w:rFonts w:ascii="Wingdings" w:hAnsi="Wingdings"/>
    </w:rPr>
  </w:style>
  <w:style w:type="character" w:customStyle="1" w:styleId="WW8Num9z6">
    <w:name w:val="WW8Num9z6"/>
    <w:rsid w:val="00532601"/>
    <w:rPr>
      <w:rFonts w:ascii="Symbol" w:hAnsi="Symbol"/>
    </w:rPr>
  </w:style>
  <w:style w:type="character" w:customStyle="1" w:styleId="WW8Num30z1">
    <w:name w:val="WW8Num30z1"/>
    <w:rsid w:val="00532601"/>
    <w:rPr>
      <w:b/>
      <w:color w:val="auto"/>
    </w:rPr>
  </w:style>
  <w:style w:type="character" w:customStyle="1" w:styleId="WW8Num7z2">
    <w:name w:val="WW8Num7z2"/>
    <w:rsid w:val="00532601"/>
    <w:rPr>
      <w:rFonts w:ascii="Wingdings" w:hAnsi="Wingdings"/>
    </w:rPr>
  </w:style>
  <w:style w:type="character" w:customStyle="1" w:styleId="WW8Num7z6">
    <w:name w:val="WW8Num7z6"/>
    <w:rsid w:val="00532601"/>
    <w:rPr>
      <w:rFonts w:ascii="Symbol" w:hAnsi="Symbol"/>
    </w:rPr>
  </w:style>
  <w:style w:type="character" w:customStyle="1" w:styleId="WW8Num26z4">
    <w:name w:val="WW8Num26z4"/>
    <w:rsid w:val="00532601"/>
    <w:rPr>
      <w:rFonts w:ascii="Courier New" w:hAnsi="Courier New" w:cs="Courier New"/>
    </w:rPr>
  </w:style>
  <w:style w:type="character" w:customStyle="1" w:styleId="WW8Num27z2">
    <w:name w:val="WW8Num27z2"/>
    <w:rsid w:val="00532601"/>
    <w:rPr>
      <w:rFonts w:ascii="Wingdings" w:hAnsi="Wingdings"/>
    </w:rPr>
  </w:style>
  <w:style w:type="character" w:customStyle="1" w:styleId="WW8Num27z6">
    <w:name w:val="WW8Num27z6"/>
    <w:rsid w:val="00532601"/>
    <w:rPr>
      <w:rFonts w:ascii="Symbol" w:hAnsi="Symbol"/>
    </w:rPr>
  </w:style>
  <w:style w:type="character" w:customStyle="1" w:styleId="WW8Num28z1">
    <w:name w:val="WW8Num28z1"/>
    <w:rsid w:val="00532601"/>
    <w:rPr>
      <w:rFonts w:ascii="Courier New" w:hAnsi="Courier New" w:cs="Courier New"/>
    </w:rPr>
  </w:style>
  <w:style w:type="character" w:customStyle="1" w:styleId="WW8Num28z2">
    <w:name w:val="WW8Num28z2"/>
    <w:rsid w:val="00532601"/>
    <w:rPr>
      <w:rFonts w:ascii="Wingdings" w:hAnsi="Wingdings"/>
    </w:rPr>
  </w:style>
  <w:style w:type="character" w:customStyle="1" w:styleId="WW8Num43z2">
    <w:name w:val="WW8Num43z2"/>
    <w:rsid w:val="00532601"/>
    <w:rPr>
      <w:rFonts w:ascii="Wingdings" w:hAnsi="Wingdings"/>
    </w:rPr>
  </w:style>
  <w:style w:type="character" w:customStyle="1" w:styleId="WW8Num43z3">
    <w:name w:val="WW8Num43z3"/>
    <w:rsid w:val="00532601"/>
    <w:rPr>
      <w:rFonts w:ascii="Symbol" w:hAnsi="Symbol"/>
    </w:rPr>
  </w:style>
  <w:style w:type="character" w:customStyle="1" w:styleId="WW8Num44z1">
    <w:name w:val="WW8Num44z1"/>
    <w:rsid w:val="00532601"/>
    <w:rPr>
      <w:rFonts w:ascii="Symbol" w:hAnsi="Symbol"/>
      <w:b/>
    </w:rPr>
  </w:style>
  <w:style w:type="character" w:customStyle="1" w:styleId="WW8Num51z2">
    <w:name w:val="WW8Num51z2"/>
    <w:rsid w:val="00532601"/>
    <w:rPr>
      <w:rFonts w:ascii="Wingdings" w:hAnsi="Wingdings"/>
    </w:rPr>
  </w:style>
  <w:style w:type="character" w:customStyle="1" w:styleId="WW8Num52z2">
    <w:name w:val="WW8Num52z2"/>
    <w:rsid w:val="00532601"/>
    <w:rPr>
      <w:rFonts w:ascii="Wingdings" w:hAnsi="Wingdings"/>
    </w:rPr>
  </w:style>
  <w:style w:type="character" w:customStyle="1" w:styleId="CarCar1">
    <w:name w:val="Car Car1"/>
    <w:rsid w:val="00532601"/>
    <w:rPr>
      <w:rFonts w:ascii="Arial" w:hAnsi="Arial"/>
      <w:b/>
      <w:kern w:val="1"/>
      <w:sz w:val="28"/>
      <w:lang w:val="es-ES_tradnl" w:eastAsia="ar-SA" w:bidi="ar-SA"/>
    </w:rPr>
  </w:style>
  <w:style w:type="character" w:customStyle="1" w:styleId="CarCar2">
    <w:name w:val="Car Car2"/>
    <w:rsid w:val="00532601"/>
    <w:rPr>
      <w:sz w:val="24"/>
      <w:szCs w:val="24"/>
      <w:lang w:val="es-ES" w:eastAsia="ar-SA" w:bidi="ar-SA"/>
    </w:rPr>
  </w:style>
  <w:style w:type="character" w:customStyle="1" w:styleId="TextosinformatoCar">
    <w:name w:val="Texto sin formato Car"/>
    <w:link w:val="Textosinformato"/>
    <w:rsid w:val="00532601"/>
    <w:rPr>
      <w:lang w:val="es-ES" w:eastAsia="ar-SA"/>
    </w:rPr>
  </w:style>
  <w:style w:type="character" w:customStyle="1" w:styleId="BodyText21Car">
    <w:name w:val="Body Text 21 Car"/>
    <w:rsid w:val="00532601"/>
    <w:rPr>
      <w:rFonts w:ascii="Arial" w:hAnsi="Arial"/>
      <w:sz w:val="24"/>
      <w:lang w:val="es-ES_tradnl" w:eastAsia="ar-SA" w:bidi="ar-SA"/>
    </w:rPr>
  </w:style>
  <w:style w:type="paragraph" w:customStyle="1" w:styleId="xl22">
    <w:name w:val="xl22"/>
    <w:basedOn w:val="Normal"/>
    <w:rsid w:val="00532601"/>
    <w:pPr>
      <w:suppressAutoHyphens/>
      <w:spacing w:before="280" w:after="280" w:line="240" w:lineRule="auto"/>
      <w:jc w:val="center"/>
    </w:pPr>
    <w:rPr>
      <w:rFonts w:ascii="Arial" w:eastAsia="Arial Unicode MS" w:hAnsi="Arial" w:cs="Arial"/>
      <w:b/>
      <w:bCs/>
      <w:sz w:val="24"/>
      <w:szCs w:val="24"/>
      <w:lang w:val="es-ES" w:eastAsia="ar-SA"/>
    </w:rPr>
  </w:style>
  <w:style w:type="paragraph" w:customStyle="1" w:styleId="toa">
    <w:name w:val="toa"/>
    <w:basedOn w:val="Normal"/>
    <w:rsid w:val="00532601"/>
    <w:pPr>
      <w:tabs>
        <w:tab w:val="left" w:pos="9000"/>
        <w:tab w:val="right" w:pos="9360"/>
      </w:tabs>
      <w:suppressAutoHyphens/>
      <w:overflowPunct w:val="0"/>
      <w:autoSpaceDE w:val="0"/>
      <w:spacing w:after="0" w:line="240" w:lineRule="auto"/>
      <w:textAlignment w:val="baseline"/>
    </w:pPr>
    <w:rPr>
      <w:rFonts w:ascii="Courier" w:eastAsia="Times New Roman" w:hAnsi="Courier" w:cs="Times New Roman"/>
      <w:sz w:val="24"/>
      <w:szCs w:val="24"/>
      <w:lang w:val="en-US" w:eastAsia="ar-SA"/>
    </w:rPr>
  </w:style>
  <w:style w:type="paragraph" w:customStyle="1" w:styleId="xl24">
    <w:name w:val="xl24"/>
    <w:basedOn w:val="Normal"/>
    <w:rsid w:val="00532601"/>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Arial" w:eastAsia="Arial Unicode MS" w:hAnsi="Arial" w:cs="Arial"/>
      <w:b/>
      <w:bCs/>
      <w:sz w:val="24"/>
      <w:szCs w:val="24"/>
      <w:lang w:val="es-ES" w:eastAsia="ar-SA"/>
    </w:rPr>
  </w:style>
  <w:style w:type="paragraph" w:customStyle="1" w:styleId="font7">
    <w:name w:val="font7"/>
    <w:basedOn w:val="Normal"/>
    <w:rsid w:val="00532601"/>
    <w:pPr>
      <w:suppressAutoHyphens/>
      <w:spacing w:before="280" w:after="280" w:line="240" w:lineRule="auto"/>
    </w:pPr>
    <w:rPr>
      <w:rFonts w:ascii="Arial" w:eastAsia="Arial Unicode MS" w:hAnsi="Arial" w:cs="Arial"/>
      <w:b/>
      <w:bCs/>
      <w:sz w:val="14"/>
      <w:szCs w:val="14"/>
      <w:lang w:val="es-ES" w:eastAsia="ar-SA"/>
    </w:rPr>
  </w:style>
  <w:style w:type="paragraph" w:customStyle="1" w:styleId="BodyText22">
    <w:name w:val="Body Text 22"/>
    <w:basedOn w:val="Normal"/>
    <w:rsid w:val="00532601"/>
    <w:pPr>
      <w:widowControl w:val="0"/>
      <w:tabs>
        <w:tab w:val="left" w:pos="1701"/>
        <w:tab w:val="left" w:pos="2268"/>
      </w:tabs>
      <w:suppressAutoHyphens/>
      <w:spacing w:after="0" w:line="240" w:lineRule="auto"/>
      <w:jc w:val="both"/>
    </w:pPr>
    <w:rPr>
      <w:rFonts w:ascii="Arial" w:eastAsia="Times New Roman" w:hAnsi="Arial" w:cs="Times New Roman"/>
      <w:sz w:val="24"/>
      <w:szCs w:val="20"/>
      <w:lang w:val="es-ES_tradnl" w:eastAsia="ar-SA"/>
    </w:rPr>
  </w:style>
  <w:style w:type="paragraph" w:customStyle="1" w:styleId="1">
    <w:name w:val="1"/>
    <w:basedOn w:val="Normal"/>
    <w:next w:val="Sangradetextonormal"/>
    <w:rsid w:val="00532601"/>
    <w:pPr>
      <w:suppressAutoHyphens/>
      <w:autoSpaceDE w:val="0"/>
      <w:spacing w:after="0" w:line="240" w:lineRule="auto"/>
      <w:jc w:val="both"/>
    </w:pPr>
    <w:rPr>
      <w:rFonts w:ascii="Arial Narrow" w:eastAsia="Times New Roman" w:hAnsi="Arial Narrow" w:cs="Times New Roman"/>
      <w:lang w:val="es-ES_tradnl" w:eastAsia="ar-SA"/>
    </w:rPr>
  </w:style>
  <w:style w:type="paragraph" w:customStyle="1" w:styleId="BlockText1">
    <w:name w:val="Block Text1"/>
    <w:basedOn w:val="Normal"/>
    <w:rsid w:val="00532601"/>
    <w:pPr>
      <w:suppressAutoHyphens/>
      <w:overflowPunct w:val="0"/>
      <w:autoSpaceDE w:val="0"/>
      <w:spacing w:after="0" w:line="240" w:lineRule="auto"/>
      <w:ind w:left="851" w:right="51"/>
      <w:jc w:val="center"/>
      <w:textAlignment w:val="baseline"/>
    </w:pPr>
    <w:rPr>
      <w:rFonts w:ascii="Arial" w:eastAsia="Times New Roman" w:hAnsi="Arial" w:cs="Times New Roman"/>
      <w:b/>
      <w:sz w:val="20"/>
      <w:szCs w:val="20"/>
      <w:lang w:val="es-ES_tradnl" w:eastAsia="ar-SA"/>
    </w:rPr>
  </w:style>
  <w:style w:type="paragraph" w:customStyle="1" w:styleId="Vieta2">
    <w:name w:val="Viñeta 2"/>
    <w:basedOn w:val="Normal"/>
    <w:rsid w:val="00532601"/>
    <w:pPr>
      <w:suppressAutoHyphens/>
      <w:spacing w:after="0" w:line="240" w:lineRule="auto"/>
      <w:ind w:left="851" w:hanging="283"/>
    </w:pPr>
    <w:rPr>
      <w:rFonts w:ascii="Arial" w:eastAsia="Times New Roman" w:hAnsi="Arial" w:cs="Times New Roman"/>
      <w:color w:val="000000"/>
      <w:sz w:val="20"/>
      <w:szCs w:val="20"/>
      <w:lang w:val="es-ES" w:eastAsia="ar-SA"/>
    </w:rPr>
  </w:style>
  <w:style w:type="paragraph" w:customStyle="1" w:styleId="BodyText23">
    <w:name w:val="Body Text 23"/>
    <w:basedOn w:val="Normal"/>
    <w:rsid w:val="00532601"/>
    <w:pPr>
      <w:widowControl w:val="0"/>
      <w:tabs>
        <w:tab w:val="left" w:pos="709"/>
        <w:tab w:val="left" w:pos="1276"/>
      </w:tabs>
      <w:suppressAutoHyphens/>
      <w:spacing w:after="0" w:line="240" w:lineRule="auto"/>
      <w:jc w:val="both"/>
    </w:pPr>
    <w:rPr>
      <w:rFonts w:ascii="Verdana" w:eastAsia="Times New Roman" w:hAnsi="Verdana" w:cs="Times New Roman"/>
      <w:sz w:val="24"/>
      <w:szCs w:val="20"/>
      <w:lang w:val="es-ES_tradnl" w:eastAsia="ar-SA"/>
    </w:rPr>
  </w:style>
  <w:style w:type="paragraph" w:customStyle="1" w:styleId="SangradetindependienteF">
    <w:name w:val="Sangría de t. independiente/ÈF"/>
    <w:basedOn w:val="Normal"/>
    <w:rsid w:val="00532601"/>
    <w:pPr>
      <w:widowControl w:val="0"/>
      <w:suppressAutoHyphens/>
      <w:spacing w:after="0" w:line="240" w:lineRule="auto"/>
      <w:jc w:val="both"/>
    </w:pPr>
    <w:rPr>
      <w:rFonts w:ascii="Arial" w:eastAsia="Times New Roman" w:hAnsi="Arial" w:cs="Times New Roman"/>
      <w:sz w:val="20"/>
      <w:szCs w:val="20"/>
      <w:lang w:val="es-ES" w:eastAsia="ar-SA"/>
    </w:rPr>
  </w:style>
  <w:style w:type="paragraph" w:customStyle="1" w:styleId="BodyText21">
    <w:name w:val="Body Text 21"/>
    <w:basedOn w:val="Normal"/>
    <w:rsid w:val="00532601"/>
    <w:pPr>
      <w:widowControl w:val="0"/>
      <w:suppressAutoHyphens/>
      <w:spacing w:after="0" w:line="240" w:lineRule="auto"/>
      <w:ind w:left="426" w:hanging="426"/>
      <w:jc w:val="both"/>
    </w:pPr>
    <w:rPr>
      <w:rFonts w:ascii="Arial" w:eastAsia="Times New Roman" w:hAnsi="Arial" w:cs="Times New Roman"/>
      <w:sz w:val="24"/>
      <w:szCs w:val="20"/>
      <w:lang w:val="es-ES_tradnl" w:eastAsia="ar-SA"/>
    </w:rPr>
  </w:style>
  <w:style w:type="paragraph" w:customStyle="1" w:styleId="IncisoParr">
    <w:name w:val="IncisoParr"/>
    <w:basedOn w:val="Normal"/>
    <w:rsid w:val="00532601"/>
    <w:pPr>
      <w:widowControl w:val="0"/>
      <w:suppressAutoHyphens/>
      <w:overflowPunct w:val="0"/>
      <w:autoSpaceDE w:val="0"/>
      <w:spacing w:line="240" w:lineRule="auto"/>
      <w:ind w:left="992"/>
      <w:jc w:val="both"/>
      <w:textAlignment w:val="baseline"/>
    </w:pPr>
    <w:rPr>
      <w:rFonts w:ascii="Arial" w:eastAsia="Times New Roman" w:hAnsi="Arial" w:cs="Times New Roman"/>
      <w:szCs w:val="20"/>
      <w:lang w:val="es-ES_tradnl" w:eastAsia="ar-SA"/>
    </w:rPr>
  </w:style>
  <w:style w:type="paragraph" w:customStyle="1" w:styleId="TextoVietas">
    <w:name w:val="Texto Viñetas"/>
    <w:basedOn w:val="Texto0"/>
    <w:rsid w:val="00532601"/>
    <w:pPr>
      <w:tabs>
        <w:tab w:val="left" w:pos="2084"/>
        <w:tab w:val="left" w:pos="2156"/>
      </w:tabs>
      <w:spacing w:before="120" w:after="60" w:line="240" w:lineRule="auto"/>
      <w:ind w:left="431" w:hanging="431"/>
    </w:pPr>
    <w:rPr>
      <w:rFonts w:cs="Arial"/>
      <w:sz w:val="24"/>
      <w:szCs w:val="22"/>
      <w:lang w:val="es-ES_tradnl"/>
    </w:rPr>
  </w:style>
  <w:style w:type="paragraph" w:customStyle="1" w:styleId="Bullet">
    <w:name w:val="Bullet"/>
    <w:basedOn w:val="Normal"/>
    <w:rsid w:val="00532601"/>
    <w:pPr>
      <w:tabs>
        <w:tab w:val="left" w:pos="1985"/>
      </w:tabs>
      <w:suppressAutoHyphens/>
      <w:spacing w:after="0" w:line="240" w:lineRule="auto"/>
      <w:ind w:left="397" w:hanging="397"/>
    </w:pPr>
    <w:rPr>
      <w:rFonts w:ascii="Arial" w:eastAsia="Times New Roman" w:hAnsi="Arial" w:cs="Times New Roman"/>
      <w:szCs w:val="20"/>
      <w:lang w:val="en-US" w:eastAsia="ar-SA"/>
    </w:rPr>
  </w:style>
  <w:style w:type="paragraph" w:customStyle="1" w:styleId="Option">
    <w:name w:val="Option"/>
    <w:basedOn w:val="Bullet"/>
    <w:rsid w:val="00532601"/>
  </w:style>
  <w:style w:type="paragraph" w:customStyle="1" w:styleId="RenglondeTabla">
    <w:name w:val="Renglon de Tabla"/>
    <w:basedOn w:val="Normal"/>
    <w:rsid w:val="00532601"/>
    <w:pPr>
      <w:widowControl w:val="0"/>
      <w:suppressAutoHyphens/>
      <w:spacing w:before="60" w:after="60" w:line="240" w:lineRule="auto"/>
      <w:jc w:val="both"/>
    </w:pPr>
    <w:rPr>
      <w:rFonts w:ascii="Arial" w:eastAsia="Times New Roman" w:hAnsi="Arial" w:cs="Times New Roman"/>
      <w:sz w:val="24"/>
      <w:szCs w:val="20"/>
      <w:lang w:eastAsia="ar-SA"/>
    </w:rPr>
  </w:style>
  <w:style w:type="paragraph" w:customStyle="1" w:styleId="Normal2">
    <w:name w:val="Normal+2"/>
    <w:basedOn w:val="Normal"/>
    <w:next w:val="Normal"/>
    <w:rsid w:val="00532601"/>
    <w:pPr>
      <w:suppressAutoHyphens/>
      <w:autoSpaceDE w:val="0"/>
      <w:spacing w:after="0" w:line="240" w:lineRule="auto"/>
    </w:pPr>
    <w:rPr>
      <w:rFonts w:ascii="Arial" w:eastAsia="Times New Roman" w:hAnsi="Arial" w:cs="Times New Roman"/>
      <w:lang w:val="es-ES" w:eastAsia="ar-SA"/>
    </w:rPr>
  </w:style>
  <w:style w:type="paragraph" w:customStyle="1" w:styleId="n1Car">
    <w:name w:val="n1 Car"/>
    <w:basedOn w:val="Normal"/>
    <w:rsid w:val="00532601"/>
    <w:pPr>
      <w:suppressAutoHyphens/>
      <w:autoSpaceDE w:val="0"/>
      <w:spacing w:after="0" w:line="240" w:lineRule="auto"/>
      <w:jc w:val="both"/>
    </w:pPr>
    <w:rPr>
      <w:rFonts w:ascii="Verdana" w:eastAsia="Times New Roman" w:hAnsi="Verdana" w:cs="Times New Roman"/>
      <w:sz w:val="20"/>
      <w:szCs w:val="20"/>
      <w:lang w:val="es-ES_tradnl" w:eastAsia="ar-SA"/>
    </w:rPr>
  </w:style>
  <w:style w:type="paragraph" w:customStyle="1" w:styleId="CarCarCarCarCarCarCarCarCarCarCarCarCarCarCarCarCarCarCarCarCarCarCarCarCarCarCarCarCarCarCarCarCarCar">
    <w:name w:val="Car Car Car Car Car Car Car Car Car Car Car Car Car Car Car Car Car Car Car Car Car Car Car Car Car Car Car Car Car Car Car Car Car Car"/>
    <w:basedOn w:val="Normal"/>
    <w:rsid w:val="00532601"/>
    <w:pPr>
      <w:suppressAutoHyphens/>
      <w:spacing w:after="160" w:line="240" w:lineRule="exact"/>
    </w:pPr>
    <w:rPr>
      <w:rFonts w:ascii="Tahoma" w:eastAsia="Times New Roman" w:hAnsi="Tahoma" w:cs="Times New Roman"/>
      <w:sz w:val="20"/>
      <w:szCs w:val="20"/>
      <w:lang w:val="en-US" w:eastAsia="ar-SA"/>
    </w:rPr>
  </w:style>
  <w:style w:type="paragraph" w:styleId="TDC9">
    <w:name w:val="toc 9"/>
    <w:basedOn w:val="ndice"/>
    <w:rsid w:val="00532601"/>
    <w:pPr>
      <w:suppressLineNumbers w:val="0"/>
      <w:suppressAutoHyphens w:val="0"/>
      <w:spacing w:line="276" w:lineRule="auto"/>
      <w:ind w:left="1760"/>
    </w:pPr>
    <w:rPr>
      <w:rFonts w:asciiTheme="minorHAnsi" w:eastAsiaTheme="minorHAnsi" w:hAnsiTheme="minorHAnsi" w:cstheme="minorBidi"/>
      <w:sz w:val="18"/>
      <w:szCs w:val="18"/>
      <w:lang w:val="es-MX" w:eastAsia="en-US"/>
    </w:rPr>
  </w:style>
  <w:style w:type="paragraph" w:customStyle="1" w:styleId="ndicel10">
    <w:name w:val="Índicel 10"/>
    <w:basedOn w:val="ndice"/>
    <w:rsid w:val="00532601"/>
    <w:pPr>
      <w:tabs>
        <w:tab w:val="right" w:leader="dot" w:pos="17613"/>
      </w:tabs>
      <w:ind w:left="2547"/>
    </w:pPr>
    <w:rPr>
      <w:rFonts w:cs="Tahoma"/>
      <w:szCs w:val="24"/>
    </w:rPr>
  </w:style>
  <w:style w:type="character" w:customStyle="1" w:styleId="CarCar6">
    <w:name w:val="Car Car6"/>
    <w:rsid w:val="00532601"/>
    <w:rPr>
      <w:sz w:val="24"/>
      <w:szCs w:val="24"/>
      <w:lang w:val="es-ES" w:eastAsia="ar-SA"/>
    </w:rPr>
  </w:style>
  <w:style w:type="paragraph" w:styleId="Textoindependiente3">
    <w:name w:val="Body Text 3"/>
    <w:basedOn w:val="Normal"/>
    <w:link w:val="Textoindependiente3Car"/>
    <w:rsid w:val="00532601"/>
    <w:pPr>
      <w:suppressAutoHyphens/>
      <w:spacing w:after="120" w:line="240" w:lineRule="auto"/>
    </w:pPr>
    <w:rPr>
      <w:rFonts w:ascii="Times New Roman" w:eastAsia="Times New Roman" w:hAnsi="Times New Roman" w:cs="Times New Roman"/>
      <w:sz w:val="16"/>
      <w:szCs w:val="16"/>
      <w:lang w:val="es-ES" w:eastAsia="ar-SA"/>
    </w:rPr>
  </w:style>
  <w:style w:type="character" w:customStyle="1" w:styleId="Textoindependiente3Car">
    <w:name w:val="Texto independiente 3 Car"/>
    <w:basedOn w:val="Fuentedeprrafopredeter"/>
    <w:link w:val="Textoindependiente3"/>
    <w:rsid w:val="00532601"/>
    <w:rPr>
      <w:rFonts w:ascii="Times New Roman" w:eastAsia="Times New Roman" w:hAnsi="Times New Roman" w:cs="Times New Roman"/>
      <w:sz w:val="16"/>
      <w:szCs w:val="16"/>
      <w:lang w:val="es-ES" w:eastAsia="ar-SA"/>
    </w:rPr>
  </w:style>
  <w:style w:type="paragraph" w:styleId="TtulodeTDC">
    <w:name w:val="TOC Heading"/>
    <w:basedOn w:val="Ttulo1"/>
    <w:next w:val="Normal"/>
    <w:link w:val="TtulodeTDCCar"/>
    <w:qFormat/>
    <w:rsid w:val="00532601"/>
    <w:pPr>
      <w:keepLines/>
      <w:numPr>
        <w:numId w:val="0"/>
      </w:numPr>
      <w:suppressAutoHyphens w:val="0"/>
      <w:spacing w:before="480" w:line="276" w:lineRule="auto"/>
      <w:outlineLvl w:val="9"/>
    </w:pPr>
    <w:rPr>
      <w:rFonts w:ascii="Cambria" w:hAnsi="Cambria"/>
      <w:color w:val="365F91"/>
      <w:kern w:val="0"/>
      <w:sz w:val="28"/>
      <w:szCs w:val="28"/>
      <w:lang w:val="es-ES" w:eastAsia="en-US"/>
    </w:rPr>
  </w:style>
  <w:style w:type="paragraph" w:styleId="Textodebloque">
    <w:name w:val="Block Text"/>
    <w:basedOn w:val="Normal"/>
    <w:rsid w:val="00532601"/>
    <w:pPr>
      <w:tabs>
        <w:tab w:val="left" w:pos="426"/>
      </w:tabs>
      <w:autoSpaceDE w:val="0"/>
      <w:autoSpaceDN w:val="0"/>
      <w:spacing w:after="0" w:line="240" w:lineRule="auto"/>
      <w:ind w:left="426" w:right="-659"/>
      <w:jc w:val="both"/>
    </w:pPr>
    <w:rPr>
      <w:rFonts w:ascii="Times New Roman" w:eastAsia="Times New Roman" w:hAnsi="Times New Roman" w:cs="Times New Roman"/>
      <w:sz w:val="20"/>
      <w:szCs w:val="24"/>
      <w:lang w:val="es-ES_tradnl" w:eastAsia="es-ES"/>
    </w:rPr>
  </w:style>
  <w:style w:type="paragraph" w:customStyle="1" w:styleId="Textoindependiente24">
    <w:name w:val="Texto independiente 24"/>
    <w:basedOn w:val="Normal"/>
    <w:rsid w:val="00532601"/>
    <w:pPr>
      <w:autoSpaceDE w:val="0"/>
      <w:spacing w:after="0" w:line="240" w:lineRule="auto"/>
      <w:jc w:val="both"/>
    </w:pPr>
    <w:rPr>
      <w:rFonts w:ascii="Arial Narrow" w:eastAsia="Times New Roman" w:hAnsi="Arial Narrow" w:cs="Times New Roman"/>
      <w:lang w:val="es-ES" w:eastAsia="ar-SA"/>
    </w:rPr>
  </w:style>
  <w:style w:type="paragraph" w:customStyle="1" w:styleId="p25">
    <w:name w:val="p25"/>
    <w:basedOn w:val="Normal"/>
    <w:rsid w:val="00532601"/>
    <w:pPr>
      <w:suppressAutoHyphens/>
      <w:spacing w:after="0" w:line="240" w:lineRule="atLeast"/>
      <w:ind w:left="1680"/>
      <w:jc w:val="both"/>
    </w:pPr>
    <w:rPr>
      <w:rFonts w:ascii="Times New Roman" w:eastAsia="Times New Roman" w:hAnsi="Times New Roman" w:cs="Times New Roman"/>
      <w:sz w:val="24"/>
      <w:szCs w:val="20"/>
      <w:lang w:val="es-ES" w:eastAsia="ar-SA"/>
    </w:rPr>
  </w:style>
  <w:style w:type="paragraph" w:customStyle="1" w:styleId="Sangra3detindependiente2">
    <w:name w:val="Sangría 3 de t. independiente2"/>
    <w:basedOn w:val="Normal"/>
    <w:uiPriority w:val="99"/>
    <w:rsid w:val="00532601"/>
    <w:pPr>
      <w:suppressAutoHyphens/>
      <w:autoSpaceDE w:val="0"/>
      <w:spacing w:after="0" w:line="240" w:lineRule="auto"/>
      <w:ind w:left="284" w:hanging="284"/>
      <w:jc w:val="both"/>
    </w:pPr>
    <w:rPr>
      <w:rFonts w:ascii="Arial" w:eastAsia="Times New Roman" w:hAnsi="Arial" w:cs="Arial"/>
      <w:sz w:val="20"/>
      <w:szCs w:val="20"/>
      <w:lang w:val="es-ES" w:eastAsia="ar-SA"/>
    </w:rPr>
  </w:style>
  <w:style w:type="paragraph" w:customStyle="1" w:styleId="Textoindependiente25">
    <w:name w:val="Texto independiente 25"/>
    <w:basedOn w:val="Normal"/>
    <w:rsid w:val="00532601"/>
    <w:pPr>
      <w:suppressAutoHyphens/>
      <w:spacing w:after="120" w:line="480" w:lineRule="auto"/>
    </w:pPr>
    <w:rPr>
      <w:rFonts w:ascii="Times New Roman" w:eastAsia="Times New Roman" w:hAnsi="Times New Roman" w:cs="Times New Roman"/>
      <w:sz w:val="24"/>
      <w:szCs w:val="24"/>
      <w:lang w:val="es-ES" w:eastAsia="ar-SA"/>
    </w:rPr>
  </w:style>
  <w:style w:type="paragraph" w:customStyle="1" w:styleId="Sangra3detindependiente4">
    <w:name w:val="Sangría 3 de t. independiente4"/>
    <w:basedOn w:val="Normal"/>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paragraph" w:styleId="Mapadeldocumento">
    <w:name w:val="Document Map"/>
    <w:basedOn w:val="Normal"/>
    <w:link w:val="MapadeldocumentoCar"/>
    <w:rsid w:val="00532601"/>
    <w:pPr>
      <w:shd w:val="clear" w:color="auto" w:fill="000080"/>
      <w:suppressAutoHyphens/>
      <w:spacing w:after="0" w:line="240" w:lineRule="auto"/>
    </w:pPr>
    <w:rPr>
      <w:rFonts w:ascii="Tahoma" w:eastAsia="Times New Roman" w:hAnsi="Tahoma" w:cs="Times New Roman"/>
      <w:sz w:val="20"/>
      <w:szCs w:val="20"/>
      <w:lang w:val="es-ES" w:eastAsia="ar-SA"/>
    </w:rPr>
  </w:style>
  <w:style w:type="character" w:customStyle="1" w:styleId="MapadeldocumentoCar">
    <w:name w:val="Mapa del documento Car"/>
    <w:basedOn w:val="Fuentedeprrafopredeter"/>
    <w:link w:val="Mapadeldocumento"/>
    <w:rsid w:val="00532601"/>
    <w:rPr>
      <w:rFonts w:ascii="Tahoma" w:eastAsia="Times New Roman" w:hAnsi="Tahoma" w:cs="Times New Roman"/>
      <w:sz w:val="20"/>
      <w:szCs w:val="20"/>
      <w:shd w:val="clear" w:color="auto" w:fill="000080"/>
      <w:lang w:val="es-ES" w:eastAsia="ar-SA"/>
    </w:rPr>
  </w:style>
  <w:style w:type="paragraph" w:styleId="Sangra2detindependiente">
    <w:name w:val="Body Text Indent 2"/>
    <w:basedOn w:val="Normal"/>
    <w:link w:val="Sangra2detindependienteCar"/>
    <w:rsid w:val="00532601"/>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rsid w:val="00532601"/>
    <w:rPr>
      <w:rFonts w:ascii="Times New Roman" w:eastAsia="Times New Roman" w:hAnsi="Times New Roman" w:cs="Times New Roman"/>
      <w:sz w:val="24"/>
      <w:szCs w:val="24"/>
      <w:lang w:eastAsia="es-ES"/>
    </w:rPr>
  </w:style>
  <w:style w:type="paragraph" w:styleId="Lista2">
    <w:name w:val="List 2"/>
    <w:basedOn w:val="Normal"/>
    <w:rsid w:val="00532601"/>
    <w:pPr>
      <w:spacing w:after="0" w:line="240" w:lineRule="auto"/>
      <w:ind w:left="566" w:hanging="283"/>
    </w:pPr>
    <w:rPr>
      <w:rFonts w:ascii="Times New Roman" w:eastAsia="Times New Roman" w:hAnsi="Times New Roman" w:cs="Times New Roman"/>
      <w:sz w:val="24"/>
      <w:szCs w:val="24"/>
      <w:lang w:eastAsia="es-ES"/>
    </w:rPr>
  </w:style>
  <w:style w:type="paragraph" w:styleId="Epgrafe">
    <w:name w:val="caption"/>
    <w:basedOn w:val="Normal"/>
    <w:next w:val="Normal"/>
    <w:qFormat/>
    <w:rsid w:val="00532601"/>
    <w:pPr>
      <w:overflowPunct w:val="0"/>
      <w:autoSpaceDE w:val="0"/>
      <w:autoSpaceDN w:val="0"/>
      <w:adjustRightInd w:val="0"/>
      <w:spacing w:after="0" w:line="240" w:lineRule="auto"/>
      <w:jc w:val="center"/>
      <w:textAlignment w:val="baseline"/>
    </w:pPr>
    <w:rPr>
      <w:rFonts w:ascii="Arial" w:eastAsia="Times New Roman" w:hAnsi="Arial" w:cs="Times New Roman"/>
      <w:b/>
      <w:sz w:val="20"/>
      <w:szCs w:val="20"/>
      <w:lang w:val="es-ES_tradnl" w:eastAsia="es-ES"/>
    </w:rPr>
  </w:style>
  <w:style w:type="paragraph" w:styleId="Listaconvietas2">
    <w:name w:val="List Bullet 2"/>
    <w:basedOn w:val="Normal"/>
    <w:autoRedefine/>
    <w:rsid w:val="00532601"/>
    <w:pPr>
      <w:spacing w:after="0" w:line="240" w:lineRule="auto"/>
      <w:jc w:val="both"/>
    </w:pPr>
    <w:rPr>
      <w:rFonts w:ascii="Arial" w:eastAsia="Times New Roman" w:hAnsi="Arial" w:cs="Arial"/>
      <w:lang w:val="en-US"/>
    </w:rPr>
  </w:style>
  <w:style w:type="paragraph" w:styleId="Listaconvietas4">
    <w:name w:val="List Bullet 4"/>
    <w:basedOn w:val="Normal"/>
    <w:rsid w:val="00532601"/>
    <w:pPr>
      <w:numPr>
        <w:numId w:val="6"/>
      </w:numPr>
      <w:spacing w:after="0" w:line="240" w:lineRule="auto"/>
    </w:pPr>
    <w:rPr>
      <w:rFonts w:ascii="Times New Roman" w:eastAsia="Times New Roman" w:hAnsi="Times New Roman" w:cs="Times New Roman"/>
      <w:sz w:val="20"/>
      <w:szCs w:val="20"/>
      <w:lang w:eastAsia="es-ES"/>
    </w:rPr>
  </w:style>
  <w:style w:type="paragraph" w:styleId="Lista5">
    <w:name w:val="List 5"/>
    <w:basedOn w:val="Normal"/>
    <w:rsid w:val="00532601"/>
    <w:pPr>
      <w:spacing w:after="0" w:line="240" w:lineRule="auto"/>
      <w:ind w:left="1415" w:hanging="283"/>
    </w:pPr>
    <w:rPr>
      <w:rFonts w:ascii="Times New Roman" w:eastAsia="Times New Roman" w:hAnsi="Times New Roman" w:cs="Times New Roman"/>
      <w:sz w:val="24"/>
      <w:szCs w:val="24"/>
      <w:lang w:val="en-US"/>
    </w:rPr>
  </w:style>
  <w:style w:type="numbering" w:styleId="111111">
    <w:name w:val="Outline List 2"/>
    <w:basedOn w:val="Sinlista"/>
    <w:rsid w:val="00532601"/>
  </w:style>
  <w:style w:type="paragraph" w:customStyle="1" w:styleId="p15">
    <w:name w:val="p15"/>
    <w:basedOn w:val="Normal"/>
    <w:rsid w:val="00532601"/>
    <w:pPr>
      <w:tabs>
        <w:tab w:val="left" w:pos="2060"/>
        <w:tab w:val="left" w:pos="2400"/>
      </w:tabs>
      <w:spacing w:after="0" w:line="240" w:lineRule="atLeast"/>
      <w:ind w:left="1008" w:hanging="432"/>
    </w:pPr>
    <w:rPr>
      <w:rFonts w:ascii="Times New Roman" w:eastAsia="Times New Roman" w:hAnsi="Times New Roman" w:cs="Times New Roman"/>
      <w:sz w:val="24"/>
      <w:szCs w:val="20"/>
      <w:lang w:val="es-ES_tradnl" w:eastAsia="es-ES"/>
    </w:rPr>
  </w:style>
  <w:style w:type="paragraph" w:customStyle="1" w:styleId="c5">
    <w:name w:val="c5"/>
    <w:basedOn w:val="Normal"/>
    <w:rsid w:val="00532601"/>
    <w:pPr>
      <w:spacing w:after="0" w:line="240" w:lineRule="atLeast"/>
      <w:jc w:val="center"/>
    </w:pPr>
    <w:rPr>
      <w:rFonts w:ascii="Times New Roman" w:eastAsia="Times New Roman" w:hAnsi="Times New Roman" w:cs="Times New Roman"/>
      <w:sz w:val="24"/>
      <w:szCs w:val="20"/>
      <w:lang w:val="es-ES_tradnl" w:eastAsia="es-ES"/>
    </w:rPr>
  </w:style>
  <w:style w:type="character" w:customStyle="1" w:styleId="Refdecomentario2">
    <w:name w:val="Ref. de comentario2"/>
    <w:rsid w:val="00532601"/>
    <w:rPr>
      <w:sz w:val="16"/>
      <w:szCs w:val="16"/>
    </w:rPr>
  </w:style>
  <w:style w:type="character" w:customStyle="1" w:styleId="WW8Num6z3">
    <w:name w:val="WW8Num6z3"/>
    <w:rsid w:val="00532601"/>
    <w:rPr>
      <w:rFonts w:ascii="Symbol" w:hAnsi="Symbol"/>
    </w:rPr>
  </w:style>
  <w:style w:type="paragraph" w:customStyle="1" w:styleId="Textoindependiente23">
    <w:name w:val="Texto independiente 23"/>
    <w:basedOn w:val="Normal"/>
    <w:rsid w:val="00532601"/>
    <w:pPr>
      <w:suppressAutoHyphens/>
      <w:autoSpaceDE w:val="0"/>
      <w:spacing w:after="0" w:line="240" w:lineRule="auto"/>
      <w:jc w:val="both"/>
    </w:pPr>
    <w:rPr>
      <w:rFonts w:ascii="Arial Narrow" w:eastAsia="Times New Roman" w:hAnsi="Arial Narrow" w:cs="Times New Roman"/>
      <w:lang w:val="es-ES_tradnl" w:eastAsia="ar-SA"/>
    </w:rPr>
  </w:style>
  <w:style w:type="paragraph" w:customStyle="1" w:styleId="Sangra2detindependiente2">
    <w:name w:val="Sangría 2 de t. independiente2"/>
    <w:basedOn w:val="Normal"/>
    <w:rsid w:val="00532601"/>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Lista22">
    <w:name w:val="Lista 22"/>
    <w:basedOn w:val="Normal"/>
    <w:rsid w:val="00532601"/>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Epgrafe2">
    <w:name w:val="Epígrafe2"/>
    <w:basedOn w:val="Normal"/>
    <w:next w:val="Normal"/>
    <w:rsid w:val="00532601"/>
    <w:pPr>
      <w:suppressAutoHyphens/>
      <w:overflowPunct w:val="0"/>
      <w:autoSpaceDE w:val="0"/>
      <w:spacing w:after="0" w:line="240" w:lineRule="auto"/>
      <w:jc w:val="center"/>
      <w:textAlignment w:val="baseline"/>
    </w:pPr>
    <w:rPr>
      <w:rFonts w:ascii="Arial" w:eastAsia="Times New Roman" w:hAnsi="Arial" w:cs="Times New Roman"/>
      <w:b/>
      <w:sz w:val="20"/>
      <w:szCs w:val="20"/>
      <w:lang w:val="es-ES_tradnl" w:eastAsia="ar-SA"/>
    </w:rPr>
  </w:style>
  <w:style w:type="paragraph" w:customStyle="1" w:styleId="Textocomentario2">
    <w:name w:val="Texto comentario2"/>
    <w:basedOn w:val="Normal"/>
    <w:rsid w:val="00532601"/>
    <w:pPr>
      <w:suppressAutoHyphens/>
      <w:spacing w:after="0" w:line="240" w:lineRule="auto"/>
    </w:pPr>
    <w:rPr>
      <w:rFonts w:ascii="Times New Roman" w:eastAsia="Times New Roman" w:hAnsi="Times New Roman" w:cs="Times New Roman"/>
      <w:sz w:val="20"/>
      <w:szCs w:val="20"/>
      <w:lang w:val="es-ES" w:eastAsia="ar-SA"/>
    </w:rPr>
  </w:style>
  <w:style w:type="paragraph" w:customStyle="1" w:styleId="Mapadeldocumento2">
    <w:name w:val="Mapa del documento2"/>
    <w:basedOn w:val="Normal"/>
    <w:rsid w:val="00532601"/>
    <w:pPr>
      <w:shd w:val="clear" w:color="auto" w:fill="000080"/>
      <w:suppressAutoHyphens/>
      <w:spacing w:after="0" w:line="240" w:lineRule="auto"/>
    </w:pPr>
    <w:rPr>
      <w:rFonts w:ascii="Tahoma" w:eastAsia="Times New Roman" w:hAnsi="Tahoma" w:cs="Tahoma"/>
      <w:sz w:val="20"/>
      <w:szCs w:val="20"/>
      <w:lang w:val="es-ES" w:eastAsia="ar-SA"/>
    </w:rPr>
  </w:style>
  <w:style w:type="paragraph" w:customStyle="1" w:styleId="Listaconvietas22">
    <w:name w:val="Lista con viñetas 22"/>
    <w:basedOn w:val="Normal"/>
    <w:rsid w:val="00532601"/>
    <w:pPr>
      <w:suppressAutoHyphens/>
      <w:spacing w:after="0" w:line="240" w:lineRule="auto"/>
      <w:jc w:val="both"/>
    </w:pPr>
    <w:rPr>
      <w:rFonts w:ascii="Arial" w:eastAsia="Times New Roman" w:hAnsi="Arial" w:cs="Arial"/>
      <w:lang w:val="en-US" w:eastAsia="ar-SA"/>
    </w:rPr>
  </w:style>
  <w:style w:type="paragraph" w:customStyle="1" w:styleId="Listaconvietas42">
    <w:name w:val="Lista con viñetas 42"/>
    <w:basedOn w:val="Normal"/>
    <w:rsid w:val="00532601"/>
    <w:pPr>
      <w:tabs>
        <w:tab w:val="num" w:pos="1200"/>
      </w:tabs>
      <w:suppressAutoHyphens/>
      <w:spacing w:after="0" w:line="240" w:lineRule="auto"/>
      <w:ind w:left="1200" w:hanging="840"/>
    </w:pPr>
    <w:rPr>
      <w:rFonts w:ascii="Times New Roman" w:eastAsia="Times New Roman" w:hAnsi="Times New Roman" w:cs="Times New Roman"/>
      <w:sz w:val="20"/>
      <w:szCs w:val="20"/>
      <w:lang w:eastAsia="ar-SA"/>
    </w:rPr>
  </w:style>
  <w:style w:type="paragraph" w:customStyle="1" w:styleId="Lista52">
    <w:name w:val="Lista 52"/>
    <w:basedOn w:val="Normal"/>
    <w:rsid w:val="00532601"/>
    <w:pPr>
      <w:suppressAutoHyphens/>
      <w:spacing w:after="0" w:line="240" w:lineRule="auto"/>
      <w:ind w:left="1415" w:hanging="283"/>
    </w:pPr>
    <w:rPr>
      <w:rFonts w:ascii="Times New Roman" w:eastAsia="Times New Roman" w:hAnsi="Times New Roman" w:cs="Times New Roman"/>
      <w:sz w:val="24"/>
      <w:szCs w:val="24"/>
      <w:lang w:val="en-US" w:eastAsia="ar-SA"/>
    </w:rPr>
  </w:style>
  <w:style w:type="paragraph" w:customStyle="1" w:styleId="Listaconvietas21">
    <w:name w:val="Lista con viñetas 21"/>
    <w:basedOn w:val="Normal"/>
    <w:rsid w:val="00532601"/>
    <w:pPr>
      <w:suppressAutoHyphens/>
      <w:spacing w:after="0" w:line="240" w:lineRule="auto"/>
      <w:jc w:val="both"/>
    </w:pPr>
    <w:rPr>
      <w:rFonts w:ascii="Arial" w:eastAsia="Times New Roman" w:hAnsi="Arial" w:cs="Arial"/>
      <w:lang w:val="en-US" w:eastAsia="ar-SA"/>
    </w:rPr>
  </w:style>
  <w:style w:type="paragraph" w:customStyle="1" w:styleId="Listaconvietas41">
    <w:name w:val="Lista con viñetas 41"/>
    <w:basedOn w:val="Normal"/>
    <w:rsid w:val="00532601"/>
    <w:pPr>
      <w:tabs>
        <w:tab w:val="left" w:pos="6045"/>
      </w:tabs>
      <w:suppressAutoHyphens/>
      <w:spacing w:after="0" w:line="240" w:lineRule="auto"/>
      <w:ind w:left="1209" w:hanging="360"/>
    </w:pPr>
    <w:rPr>
      <w:rFonts w:ascii="Times New Roman" w:eastAsia="Times New Roman" w:hAnsi="Times New Roman" w:cs="Times New Roman"/>
      <w:sz w:val="20"/>
      <w:szCs w:val="20"/>
      <w:lang w:eastAsia="ar-SA"/>
    </w:rPr>
  </w:style>
  <w:style w:type="paragraph" w:customStyle="1" w:styleId="Lista51">
    <w:name w:val="Lista 51"/>
    <w:basedOn w:val="Normal"/>
    <w:rsid w:val="00532601"/>
    <w:pPr>
      <w:suppressAutoHyphens/>
      <w:spacing w:after="0" w:line="240" w:lineRule="auto"/>
      <w:ind w:left="1415" w:hanging="283"/>
    </w:pPr>
    <w:rPr>
      <w:rFonts w:ascii="Times New Roman" w:eastAsia="Times New Roman" w:hAnsi="Times New Roman" w:cs="Times New Roman"/>
      <w:sz w:val="24"/>
      <w:szCs w:val="24"/>
      <w:lang w:val="en-US" w:eastAsia="ar-SA"/>
    </w:rPr>
  </w:style>
  <w:style w:type="paragraph" w:customStyle="1" w:styleId="western">
    <w:name w:val="western"/>
    <w:basedOn w:val="Normal"/>
    <w:rsid w:val="00532601"/>
    <w:pPr>
      <w:spacing w:before="280" w:after="0" w:line="360" w:lineRule="auto"/>
      <w:jc w:val="center"/>
    </w:pPr>
    <w:rPr>
      <w:rFonts w:ascii="Arial" w:eastAsia="Times New Roman" w:hAnsi="Arial" w:cs="Arial"/>
      <w:b/>
      <w:bCs/>
      <w:sz w:val="24"/>
      <w:szCs w:val="24"/>
      <w:lang w:val="es-ES" w:eastAsia="ar-SA"/>
    </w:rPr>
  </w:style>
  <w:style w:type="paragraph" w:customStyle="1" w:styleId="Mapadeldocumento3">
    <w:name w:val="Mapa del documento3"/>
    <w:basedOn w:val="Normal"/>
    <w:rsid w:val="00532601"/>
    <w:pPr>
      <w:shd w:val="clear" w:color="auto" w:fill="000080"/>
      <w:suppressAutoHyphens/>
      <w:spacing w:after="0" w:line="240" w:lineRule="auto"/>
    </w:pPr>
    <w:rPr>
      <w:rFonts w:ascii="Tahoma" w:eastAsia="Times New Roman" w:hAnsi="Tahoma" w:cs="Tahoma"/>
      <w:sz w:val="20"/>
      <w:szCs w:val="20"/>
      <w:lang w:eastAsia="ar-SA"/>
    </w:rPr>
  </w:style>
  <w:style w:type="character" w:customStyle="1" w:styleId="WW8Num7z1">
    <w:name w:val="WW8Num7z1"/>
    <w:rsid w:val="00532601"/>
    <w:rPr>
      <w:b/>
    </w:rPr>
  </w:style>
  <w:style w:type="character" w:customStyle="1" w:styleId="WW8Num10z3">
    <w:name w:val="WW8Num10z3"/>
    <w:rsid w:val="00532601"/>
    <w:rPr>
      <w:rFonts w:ascii="Symbol" w:hAnsi="Symbol"/>
    </w:rPr>
  </w:style>
  <w:style w:type="character" w:customStyle="1" w:styleId="WW8Num20z3">
    <w:name w:val="WW8Num20z3"/>
    <w:rsid w:val="00532601"/>
    <w:rPr>
      <w:rFonts w:ascii="Symbol" w:hAnsi="Symbol"/>
    </w:rPr>
  </w:style>
  <w:style w:type="character" w:styleId="nfasis">
    <w:name w:val="Emphasis"/>
    <w:qFormat/>
    <w:rsid w:val="00532601"/>
    <w:rPr>
      <w:rFonts w:cs="Times New Roman"/>
      <w:i/>
      <w:iCs/>
    </w:rPr>
  </w:style>
  <w:style w:type="character" w:customStyle="1" w:styleId="eacep1">
    <w:name w:val="eacep1"/>
    <w:rsid w:val="00532601"/>
    <w:rPr>
      <w:color w:val="000000"/>
    </w:rPr>
  </w:style>
  <w:style w:type="character" w:customStyle="1" w:styleId="WW8NumSt3z0">
    <w:name w:val="WW8NumSt3z0"/>
    <w:rsid w:val="00532601"/>
    <w:rPr>
      <w:rFonts w:ascii="Symbol" w:hAnsi="Symbol"/>
    </w:rPr>
  </w:style>
  <w:style w:type="character" w:customStyle="1" w:styleId="WW8NumSt4z0">
    <w:name w:val="WW8NumSt4z0"/>
    <w:rsid w:val="00532601"/>
    <w:rPr>
      <w:rFonts w:ascii="Symbol" w:hAnsi="Symbol"/>
    </w:rPr>
  </w:style>
  <w:style w:type="paragraph" w:styleId="Listaconvietas5">
    <w:name w:val="List Bullet 5"/>
    <w:basedOn w:val="Normal"/>
    <w:rsid w:val="00532601"/>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val="es-ES" w:eastAsia="es-ES"/>
    </w:rPr>
  </w:style>
  <w:style w:type="paragraph" w:customStyle="1" w:styleId="DefaultText">
    <w:name w:val="Default Text"/>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3">
    <w:name w:val="Texto prede:3"/>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1">
    <w:name w:val="Texto prede: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lfrarial">
    <w:name w:val="lfrarial"/>
    <w:basedOn w:val="Normal"/>
    <w:rsid w:val="00532601"/>
    <w:pPr>
      <w:overflowPunct w:val="0"/>
      <w:autoSpaceDE w:val="0"/>
      <w:autoSpaceDN w:val="0"/>
      <w:adjustRightInd w:val="0"/>
      <w:spacing w:after="0" w:line="240" w:lineRule="auto"/>
      <w:textAlignment w:val="baseline"/>
    </w:pPr>
    <w:rPr>
      <w:rFonts w:ascii="Arial" w:eastAsia="Times New Roman" w:hAnsi="Arial" w:cs="Times New Roman"/>
      <w:sz w:val="24"/>
      <w:szCs w:val="20"/>
      <w:lang w:val="es-ES" w:eastAsia="es-ES"/>
    </w:rPr>
  </w:style>
  <w:style w:type="paragraph" w:customStyle="1" w:styleId="Sangraprim">
    <w:name w:val="Sangría  prim"/>
    <w:basedOn w:val="Normal"/>
    <w:rsid w:val="00532601"/>
    <w:pPr>
      <w:overflowPunct w:val="0"/>
      <w:autoSpaceDE w:val="0"/>
      <w:autoSpaceDN w:val="0"/>
      <w:adjustRightInd w:val="0"/>
      <w:spacing w:after="0" w:line="240" w:lineRule="auto"/>
      <w:ind w:firstLine="720"/>
      <w:textAlignment w:val="baseline"/>
    </w:pPr>
    <w:rPr>
      <w:rFonts w:ascii="Times New Roman" w:eastAsia="Times New Roman" w:hAnsi="Times New Roman" w:cs="Times New Roman"/>
      <w:sz w:val="24"/>
      <w:szCs w:val="20"/>
      <w:lang w:val="es-ES" w:eastAsia="es-ES"/>
    </w:rPr>
  </w:style>
  <w:style w:type="paragraph" w:customStyle="1" w:styleId="Listaconnm">
    <w:name w:val="Lista con núm"/>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Esquemaynm">
    <w:name w:val="Esquema y núm"/>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Notaalpie">
    <w:name w:val="Nota al pi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Pie">
    <w:name w:val="Pi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abla">
    <w:name w:val="Tabla"/>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ubbas">
    <w:name w:val="subbas"/>
    <w:basedOn w:val="Normal"/>
    <w:rsid w:val="00532601"/>
    <w:pPr>
      <w:overflowPunct w:val="0"/>
      <w:autoSpaceDE w:val="0"/>
      <w:autoSpaceDN w:val="0"/>
      <w:adjustRightInd w:val="0"/>
      <w:spacing w:after="0" w:line="240" w:lineRule="auto"/>
      <w:ind w:left="1440" w:hanging="1440"/>
      <w:jc w:val="both"/>
      <w:textAlignment w:val="baseline"/>
    </w:pPr>
    <w:rPr>
      <w:rFonts w:ascii="Times New Roman" w:eastAsia="Times New Roman" w:hAnsi="Times New Roman" w:cs="Times New Roman"/>
      <w:b/>
      <w:sz w:val="24"/>
      <w:szCs w:val="20"/>
      <w:lang w:val="es-ES" w:eastAsia="es-ES"/>
    </w:rPr>
  </w:style>
  <w:style w:type="paragraph" w:customStyle="1" w:styleId="Cabecera">
    <w:name w:val="Cabecera"/>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ubepgrafe">
    <w:name w:val="Subepígrafe"/>
    <w:basedOn w:val="Normal"/>
    <w:rsid w:val="00532601"/>
    <w:pPr>
      <w:overflowPunct w:val="0"/>
      <w:autoSpaceDE w:val="0"/>
      <w:autoSpaceDN w:val="0"/>
      <w:adjustRightInd w:val="0"/>
      <w:spacing w:before="73" w:after="73" w:line="240" w:lineRule="auto"/>
      <w:textAlignment w:val="baseline"/>
    </w:pPr>
    <w:rPr>
      <w:rFonts w:ascii="Times New Roman" w:eastAsia="Times New Roman" w:hAnsi="Times New Roman" w:cs="Times New Roman"/>
      <w:b/>
      <w:i/>
      <w:sz w:val="24"/>
      <w:szCs w:val="20"/>
      <w:lang w:val="es-ES" w:eastAsia="es-ES"/>
    </w:rPr>
  </w:style>
  <w:style w:type="paragraph" w:customStyle="1" w:styleId="Nmeros">
    <w:name w:val="Números"/>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opo1">
    <w:name w:val="Topo 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opo">
    <w:name w:val="Topo"/>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Estndar">
    <w:name w:val="Estándar"/>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1">
    <w:name w:val="Seq Level 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2">
    <w:name w:val="Seq Level 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3">
    <w:name w:val="Seq Level 3"/>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4">
    <w:name w:val="Seq Level 4"/>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5">
    <w:name w:val="Seq Level 5"/>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6">
    <w:name w:val="Seq Level 6"/>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7">
    <w:name w:val="Seq Level 7"/>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8">
    <w:name w:val="Seq Level 8"/>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9">
    <w:name w:val="Seq Level 9"/>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WPBullets">
    <w:name w:val="WP Bullets"/>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2">
    <w:name w:val="Texto prede: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LINEA">
    <w:name w:val="LINEA"/>
    <w:basedOn w:val="Normal"/>
    <w:rsid w:val="00532601"/>
    <w:pPr>
      <w:pBdr>
        <w:top w:val="single" w:sz="6" w:space="0" w:color="auto"/>
        <w:bottom w:val="single" w:sz="12" w:space="0" w:color="auto"/>
      </w:pBd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angra1">
    <w:name w:val="sangra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te">
    <w:name w:val="Texto predet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ibas">
    <w:name w:val="tibas"/>
    <w:basedOn w:val="Normal"/>
    <w:rsid w:val="00532601"/>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6"/>
      <w:szCs w:val="20"/>
      <w:lang w:val="es-ES" w:eastAsia="es-ES"/>
    </w:rPr>
  </w:style>
  <w:style w:type="paragraph" w:customStyle="1" w:styleId="Textodetabl">
    <w:name w:val="Texto de tabl"/>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imple">
    <w:name w:val="Simple"/>
    <w:basedOn w:val="Normal"/>
    <w:rsid w:val="00532601"/>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val="es-ES" w:eastAsia="es-ES"/>
    </w:rPr>
  </w:style>
  <w:style w:type="paragraph" w:customStyle="1" w:styleId="Topos1">
    <w:name w:val="Topos 1"/>
    <w:basedOn w:val="Normal"/>
    <w:rsid w:val="00532601"/>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val="es-ES" w:eastAsia="es-ES"/>
    </w:rPr>
  </w:style>
  <w:style w:type="paragraph" w:customStyle="1" w:styleId="Topos2">
    <w:name w:val="Topos 2"/>
    <w:basedOn w:val="Normal"/>
    <w:rsid w:val="0053260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s-ES" w:eastAsia="es-ES"/>
    </w:rPr>
  </w:style>
  <w:style w:type="paragraph" w:customStyle="1" w:styleId="Sangraprimeralnea">
    <w:name w:val="Sangría  primera línea"/>
    <w:basedOn w:val="Normal"/>
    <w:rsid w:val="00532601"/>
    <w:pPr>
      <w:overflowPunct w:val="0"/>
      <w:autoSpaceDE w:val="0"/>
      <w:autoSpaceDN w:val="0"/>
      <w:adjustRightInd w:val="0"/>
      <w:spacing w:after="0" w:line="240" w:lineRule="auto"/>
      <w:ind w:firstLine="720"/>
      <w:jc w:val="both"/>
      <w:textAlignment w:val="baseline"/>
    </w:pPr>
    <w:rPr>
      <w:rFonts w:ascii="Arial" w:eastAsia="Times New Roman" w:hAnsi="Arial" w:cs="Times New Roman"/>
      <w:sz w:val="24"/>
      <w:szCs w:val="20"/>
      <w:lang w:val="es-ES" w:eastAsia="es-ES"/>
    </w:rPr>
  </w:style>
  <w:style w:type="paragraph" w:customStyle="1" w:styleId="Esquemaynmeros">
    <w:name w:val="Esquema y números"/>
    <w:basedOn w:val="Normal"/>
    <w:rsid w:val="00532601"/>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val="es-ES" w:eastAsia="es-ES"/>
    </w:rPr>
  </w:style>
  <w:style w:type="paragraph" w:customStyle="1" w:styleId="Textodetabla">
    <w:name w:val="Texto de tabla"/>
    <w:basedOn w:val="Normal"/>
    <w:rsid w:val="00532601"/>
    <w:pPr>
      <w:tabs>
        <w:tab w:val="decimal" w:pos="0"/>
      </w:tabs>
      <w:overflowPunct w:val="0"/>
      <w:autoSpaceDE w:val="0"/>
      <w:autoSpaceDN w:val="0"/>
      <w:adjustRightInd w:val="0"/>
      <w:spacing w:after="0" w:line="240" w:lineRule="auto"/>
      <w:textAlignment w:val="baseline"/>
    </w:pPr>
    <w:rPr>
      <w:rFonts w:ascii="Arial" w:eastAsia="Times New Roman" w:hAnsi="Arial" w:cs="Times New Roman"/>
      <w:sz w:val="24"/>
      <w:szCs w:val="20"/>
      <w:lang w:val="es-ES" w:eastAsia="es-ES"/>
    </w:rPr>
  </w:style>
  <w:style w:type="paragraph" w:customStyle="1" w:styleId="Textopredeterminado">
    <w:name w:val="Texto predeterminado"/>
    <w:basedOn w:val="Normal"/>
    <w:rsid w:val="00532601"/>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val="es-ES" w:eastAsia="es-ES"/>
    </w:rPr>
  </w:style>
  <w:style w:type="paragraph" w:customStyle="1" w:styleId="Textopredeterminado1">
    <w:name w:val="Texto predeterminado:1"/>
    <w:basedOn w:val="Normal"/>
    <w:rsid w:val="00532601"/>
    <w:pPr>
      <w:spacing w:after="0" w:line="240" w:lineRule="auto"/>
      <w:jc w:val="both"/>
    </w:pPr>
    <w:rPr>
      <w:rFonts w:ascii="Arial" w:eastAsia="Times New Roman" w:hAnsi="Arial" w:cs="Times New Roman"/>
      <w:sz w:val="24"/>
      <w:szCs w:val="20"/>
      <w:lang w:val="es-ES" w:eastAsia="es-ES"/>
    </w:rPr>
  </w:style>
  <w:style w:type="character" w:customStyle="1" w:styleId="InitialStyle">
    <w:name w:val="InitialStyle"/>
    <w:rsid w:val="00532601"/>
    <w:rPr>
      <w:szCs w:val="20"/>
    </w:rPr>
  </w:style>
  <w:style w:type="paragraph" w:customStyle="1" w:styleId="Bullet2">
    <w:name w:val="Bullet 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_tradnl" w:eastAsia="es-ES"/>
    </w:rPr>
  </w:style>
  <w:style w:type="paragraph" w:customStyle="1" w:styleId="MainTitle">
    <w:name w:val="Main Title"/>
    <w:basedOn w:val="Normal"/>
    <w:rsid w:val="00532601"/>
    <w:pPr>
      <w:keepNext/>
      <w:tabs>
        <w:tab w:val="center" w:pos="4513"/>
      </w:tabs>
      <w:spacing w:after="480" w:line="600" w:lineRule="exact"/>
    </w:pPr>
    <w:rPr>
      <w:rFonts w:ascii="Times New Roman" w:eastAsia="Times New Roman" w:hAnsi="Times New Roman" w:cs="Times New Roman"/>
      <w:b/>
      <w:i/>
      <w:sz w:val="60"/>
      <w:szCs w:val="20"/>
      <w:lang w:val="es-ES_tradnl"/>
    </w:rPr>
  </w:style>
  <w:style w:type="paragraph" w:customStyle="1" w:styleId="GREEN4">
    <w:name w:val="GREEN4"/>
    <w:basedOn w:val="Normal"/>
    <w:rsid w:val="00532601"/>
    <w:pPr>
      <w:spacing w:after="0" w:line="240" w:lineRule="auto"/>
      <w:jc w:val="both"/>
    </w:pPr>
    <w:rPr>
      <w:rFonts w:ascii="CG Times (W1)" w:eastAsia="Times New Roman" w:hAnsi="CG Times (W1)" w:cs="Times New Roman"/>
      <w:sz w:val="20"/>
      <w:szCs w:val="20"/>
      <w:lang w:val="es-ES_tradnl" w:eastAsia="es-ES"/>
    </w:rPr>
  </w:style>
  <w:style w:type="paragraph" w:customStyle="1" w:styleId="Estilo">
    <w:name w:val="Estilo"/>
    <w:link w:val="EstiloCar"/>
    <w:qFormat/>
    <w:rsid w:val="00532601"/>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Headlevel1">
    <w:name w:val="Headlevel1"/>
    <w:basedOn w:val="Normal"/>
    <w:rsid w:val="00532601"/>
    <w:pPr>
      <w:keepNext/>
      <w:pBdr>
        <w:bottom w:val="single" w:sz="6" w:space="1" w:color="auto"/>
      </w:pBdr>
      <w:tabs>
        <w:tab w:val="right" w:pos="8496"/>
      </w:tabs>
      <w:spacing w:before="360" w:after="120" w:line="320" w:lineRule="exact"/>
    </w:pPr>
    <w:rPr>
      <w:rFonts w:ascii="Times New Roman" w:eastAsia="Times New Roman" w:hAnsi="Times New Roman" w:cs="Times New Roman"/>
      <w:b/>
      <w:sz w:val="32"/>
      <w:szCs w:val="20"/>
      <w:lang w:val="es-ES_tradnl"/>
    </w:rPr>
  </w:style>
  <w:style w:type="paragraph" w:customStyle="1" w:styleId="Ttulos">
    <w:name w:val="Títulos"/>
    <w:basedOn w:val="Normal"/>
    <w:rsid w:val="00532601"/>
    <w:pPr>
      <w:spacing w:after="0" w:line="240" w:lineRule="auto"/>
      <w:jc w:val="both"/>
    </w:pPr>
    <w:rPr>
      <w:rFonts w:ascii="Arial" w:eastAsia="Times New Roman" w:hAnsi="Arial" w:cs="Times New Roman"/>
      <w:sz w:val="24"/>
      <w:szCs w:val="20"/>
      <w:lang w:val="es-ES_tradnl"/>
    </w:rPr>
  </w:style>
  <w:style w:type="paragraph" w:styleId="Textosinformato">
    <w:name w:val="Plain Text"/>
    <w:basedOn w:val="Normal"/>
    <w:link w:val="TextosinformatoCar"/>
    <w:rsid w:val="00532601"/>
    <w:pPr>
      <w:spacing w:after="0" w:line="240" w:lineRule="auto"/>
    </w:pPr>
    <w:rPr>
      <w:lang w:val="es-ES" w:eastAsia="ar-SA"/>
    </w:rPr>
  </w:style>
  <w:style w:type="character" w:customStyle="1" w:styleId="TextosinformatoCar1">
    <w:name w:val="Texto sin formato Car1"/>
    <w:basedOn w:val="Fuentedeprrafopredeter"/>
    <w:semiHidden/>
    <w:rsid w:val="00532601"/>
    <w:rPr>
      <w:rFonts w:ascii="Consolas" w:hAnsi="Consolas" w:cs="Consolas"/>
      <w:sz w:val="21"/>
      <w:szCs w:val="21"/>
    </w:rPr>
  </w:style>
  <w:style w:type="paragraph" w:customStyle="1" w:styleId="Level1">
    <w:name w:val="Level 1"/>
    <w:basedOn w:val="Normal"/>
    <w:rsid w:val="00532601"/>
    <w:pPr>
      <w:widowControl w:val="0"/>
      <w:tabs>
        <w:tab w:val="num" w:pos="3652"/>
      </w:tabs>
      <w:spacing w:after="0" w:line="240" w:lineRule="auto"/>
      <w:ind w:left="432" w:hanging="432"/>
      <w:outlineLvl w:val="0"/>
    </w:pPr>
    <w:rPr>
      <w:rFonts w:ascii="CG Times" w:eastAsia="Times New Roman" w:hAnsi="CG Times" w:cs="Times New Roman"/>
      <w:snapToGrid w:val="0"/>
      <w:sz w:val="24"/>
      <w:szCs w:val="20"/>
      <w:lang w:val="en-US"/>
    </w:rPr>
  </w:style>
  <w:style w:type="paragraph" w:customStyle="1" w:styleId="Indent1">
    <w:name w:val="Indent1"/>
    <w:basedOn w:val="Normal"/>
    <w:rsid w:val="00532601"/>
    <w:pPr>
      <w:tabs>
        <w:tab w:val="left" w:pos="567"/>
        <w:tab w:val="left" w:pos="1021"/>
        <w:tab w:val="left" w:pos="1474"/>
        <w:tab w:val="left" w:pos="1928"/>
        <w:tab w:val="left" w:pos="2381"/>
      </w:tabs>
      <w:spacing w:after="0" w:line="240" w:lineRule="auto"/>
      <w:ind w:left="567" w:hanging="567"/>
    </w:pPr>
    <w:rPr>
      <w:rFonts w:ascii="Times New Roman" w:eastAsia="Times New Roman" w:hAnsi="Times New Roman" w:cs="Times New Roman"/>
      <w:sz w:val="20"/>
      <w:szCs w:val="20"/>
      <w:lang w:val="en-GB" w:eastAsia="es-ES"/>
    </w:rPr>
  </w:style>
  <w:style w:type="paragraph" w:customStyle="1" w:styleId="Pages">
    <w:name w:val="Pages"/>
    <w:basedOn w:val="Textoindependiente"/>
    <w:next w:val="Ttulo1"/>
    <w:rsid w:val="00532601"/>
    <w:pPr>
      <w:tabs>
        <w:tab w:val="left" w:pos="567"/>
        <w:tab w:val="left" w:pos="1021"/>
        <w:tab w:val="left" w:pos="1474"/>
        <w:tab w:val="left" w:pos="1928"/>
        <w:tab w:val="left" w:pos="2381"/>
      </w:tabs>
      <w:suppressAutoHyphens w:val="0"/>
    </w:pPr>
    <w:rPr>
      <w:rFonts w:ascii="Arial" w:hAnsi="Arial"/>
      <w:sz w:val="22"/>
      <w:lang w:val="en-GB" w:eastAsia="es-ES"/>
    </w:rPr>
  </w:style>
  <w:style w:type="paragraph" w:customStyle="1" w:styleId="Headlevel3">
    <w:name w:val="Headlevel3"/>
    <w:basedOn w:val="Normal"/>
    <w:rsid w:val="00532601"/>
    <w:pPr>
      <w:keepNext/>
      <w:tabs>
        <w:tab w:val="left" w:pos="567"/>
        <w:tab w:val="left" w:pos="1021"/>
        <w:tab w:val="left" w:pos="1474"/>
        <w:tab w:val="left" w:pos="1928"/>
        <w:tab w:val="left" w:pos="2381"/>
      </w:tabs>
      <w:spacing w:before="240" w:after="0" w:line="240" w:lineRule="auto"/>
    </w:pPr>
    <w:rPr>
      <w:rFonts w:ascii="Optima" w:eastAsia="Times New Roman" w:hAnsi="Optima" w:cs="Times New Roman"/>
      <w:b/>
      <w:i/>
      <w:szCs w:val="20"/>
      <w:lang w:val="en-GB" w:eastAsia="es-ES"/>
    </w:rPr>
  </w:style>
  <w:style w:type="paragraph" w:customStyle="1" w:styleId="indent3">
    <w:name w:val="indent3"/>
    <w:basedOn w:val="Normal"/>
    <w:rsid w:val="00532601"/>
    <w:pPr>
      <w:spacing w:after="0" w:line="240" w:lineRule="auto"/>
      <w:ind w:left="1474" w:hanging="1474"/>
    </w:pPr>
    <w:rPr>
      <w:rFonts w:ascii="Times New Roman" w:eastAsia="Times New Roman" w:hAnsi="Times New Roman" w:cs="Times New Roman"/>
      <w:sz w:val="20"/>
      <w:szCs w:val="20"/>
      <w:lang w:val="en-GB" w:eastAsia="es-ES"/>
    </w:rPr>
  </w:style>
  <w:style w:type="paragraph" w:styleId="Lista3">
    <w:name w:val="List 3"/>
    <w:basedOn w:val="Normal"/>
    <w:rsid w:val="00532601"/>
    <w:pPr>
      <w:overflowPunct w:val="0"/>
      <w:autoSpaceDE w:val="0"/>
      <w:autoSpaceDN w:val="0"/>
      <w:adjustRightInd w:val="0"/>
      <w:spacing w:before="100" w:after="100" w:line="240" w:lineRule="auto"/>
      <w:ind w:left="849" w:hanging="283"/>
      <w:textAlignment w:val="baseline"/>
    </w:pPr>
    <w:rPr>
      <w:rFonts w:ascii="Times New Roman" w:eastAsia="Times New Roman" w:hAnsi="Times New Roman" w:cs="Times New Roman"/>
      <w:sz w:val="24"/>
      <w:szCs w:val="20"/>
      <w:lang w:val="es-ES" w:eastAsia="es-ES"/>
    </w:rPr>
  </w:style>
  <w:style w:type="paragraph" w:styleId="Lista4">
    <w:name w:val="List 4"/>
    <w:basedOn w:val="Normal"/>
    <w:rsid w:val="00532601"/>
    <w:pPr>
      <w:overflowPunct w:val="0"/>
      <w:autoSpaceDE w:val="0"/>
      <w:autoSpaceDN w:val="0"/>
      <w:adjustRightInd w:val="0"/>
      <w:spacing w:before="100" w:after="100" w:line="240" w:lineRule="auto"/>
      <w:ind w:left="1132" w:hanging="283"/>
      <w:textAlignment w:val="baseline"/>
    </w:pPr>
    <w:rPr>
      <w:rFonts w:ascii="Times New Roman" w:eastAsia="Times New Roman" w:hAnsi="Times New Roman" w:cs="Times New Roman"/>
      <w:sz w:val="24"/>
      <w:szCs w:val="20"/>
      <w:lang w:val="es-ES" w:eastAsia="es-ES"/>
    </w:rPr>
  </w:style>
  <w:style w:type="paragraph" w:styleId="Continuarlista">
    <w:name w:val="List Continue"/>
    <w:basedOn w:val="Normal"/>
    <w:rsid w:val="00532601"/>
    <w:pPr>
      <w:overflowPunct w:val="0"/>
      <w:autoSpaceDE w:val="0"/>
      <w:autoSpaceDN w:val="0"/>
      <w:adjustRightInd w:val="0"/>
      <w:spacing w:before="100" w:after="120" w:line="240" w:lineRule="auto"/>
      <w:ind w:left="283"/>
      <w:textAlignment w:val="baseline"/>
    </w:pPr>
    <w:rPr>
      <w:rFonts w:ascii="Times New Roman" w:eastAsia="Times New Roman" w:hAnsi="Times New Roman" w:cs="Times New Roman"/>
      <w:sz w:val="24"/>
      <w:szCs w:val="20"/>
      <w:lang w:val="es-ES" w:eastAsia="es-ES"/>
    </w:rPr>
  </w:style>
  <w:style w:type="paragraph" w:styleId="Continuarlista2">
    <w:name w:val="List Continue 2"/>
    <w:basedOn w:val="Normal"/>
    <w:rsid w:val="00532601"/>
    <w:pPr>
      <w:overflowPunct w:val="0"/>
      <w:autoSpaceDE w:val="0"/>
      <w:autoSpaceDN w:val="0"/>
      <w:adjustRightInd w:val="0"/>
      <w:spacing w:before="100" w:after="120" w:line="240" w:lineRule="auto"/>
      <w:ind w:left="566"/>
      <w:textAlignment w:val="baseline"/>
    </w:pPr>
    <w:rPr>
      <w:rFonts w:ascii="Times New Roman" w:eastAsia="Times New Roman" w:hAnsi="Times New Roman" w:cs="Times New Roman"/>
      <w:sz w:val="24"/>
      <w:szCs w:val="20"/>
      <w:lang w:val="es-ES" w:eastAsia="es-ES"/>
    </w:rPr>
  </w:style>
  <w:style w:type="paragraph" w:styleId="Continuarlista3">
    <w:name w:val="List Continue 3"/>
    <w:basedOn w:val="Normal"/>
    <w:rsid w:val="00532601"/>
    <w:pPr>
      <w:overflowPunct w:val="0"/>
      <w:autoSpaceDE w:val="0"/>
      <w:autoSpaceDN w:val="0"/>
      <w:adjustRightInd w:val="0"/>
      <w:spacing w:before="100" w:after="120" w:line="240" w:lineRule="auto"/>
      <w:ind w:left="849"/>
      <w:textAlignment w:val="baseline"/>
    </w:pPr>
    <w:rPr>
      <w:rFonts w:ascii="Times New Roman" w:eastAsia="Times New Roman" w:hAnsi="Times New Roman" w:cs="Times New Roman"/>
      <w:sz w:val="24"/>
      <w:szCs w:val="20"/>
      <w:lang w:val="es-ES" w:eastAsia="es-ES"/>
    </w:rPr>
  </w:style>
  <w:style w:type="paragraph" w:styleId="Continuarlista4">
    <w:name w:val="List Continue 4"/>
    <w:basedOn w:val="Normal"/>
    <w:rsid w:val="00532601"/>
    <w:pPr>
      <w:overflowPunct w:val="0"/>
      <w:autoSpaceDE w:val="0"/>
      <w:autoSpaceDN w:val="0"/>
      <w:adjustRightInd w:val="0"/>
      <w:spacing w:before="100" w:after="120" w:line="240" w:lineRule="auto"/>
      <w:ind w:left="1132"/>
      <w:textAlignment w:val="baseline"/>
    </w:pPr>
    <w:rPr>
      <w:rFonts w:ascii="Times New Roman" w:eastAsia="Times New Roman" w:hAnsi="Times New Roman" w:cs="Times New Roman"/>
      <w:sz w:val="24"/>
      <w:szCs w:val="20"/>
      <w:lang w:val="es-ES" w:eastAsia="es-ES"/>
    </w:rPr>
  </w:style>
  <w:style w:type="paragraph" w:styleId="Continuarlista5">
    <w:name w:val="List Continue 5"/>
    <w:basedOn w:val="Normal"/>
    <w:rsid w:val="00532601"/>
    <w:pPr>
      <w:overflowPunct w:val="0"/>
      <w:autoSpaceDE w:val="0"/>
      <w:autoSpaceDN w:val="0"/>
      <w:adjustRightInd w:val="0"/>
      <w:spacing w:before="100" w:after="120" w:line="240" w:lineRule="auto"/>
      <w:ind w:left="1415"/>
      <w:textAlignment w:val="baseline"/>
    </w:pPr>
    <w:rPr>
      <w:rFonts w:ascii="Times New Roman" w:eastAsia="Times New Roman" w:hAnsi="Times New Roman" w:cs="Times New Roman"/>
      <w:sz w:val="24"/>
      <w:szCs w:val="20"/>
      <w:lang w:val="es-ES" w:eastAsia="es-ES"/>
    </w:rPr>
  </w:style>
  <w:style w:type="paragraph" w:customStyle="1" w:styleId="Enclosure">
    <w:name w:val="Enclosure"/>
    <w:basedOn w:val="Normal"/>
    <w:rsid w:val="00532601"/>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val="es-ES" w:eastAsia="es-ES"/>
    </w:rPr>
  </w:style>
  <w:style w:type="paragraph" w:styleId="Textoindependienteprimerasangra2">
    <w:name w:val="Body Text First Indent 2"/>
    <w:basedOn w:val="Sangradetextonormal"/>
    <w:link w:val="Textoindependienteprimerasangra2Car"/>
    <w:rsid w:val="00532601"/>
    <w:pPr>
      <w:suppressAutoHyphens w:val="0"/>
      <w:overflowPunct w:val="0"/>
      <w:autoSpaceDE w:val="0"/>
      <w:autoSpaceDN w:val="0"/>
      <w:adjustRightInd w:val="0"/>
      <w:spacing w:before="100"/>
      <w:ind w:firstLine="210"/>
      <w:textAlignment w:val="baseline"/>
    </w:pPr>
    <w:rPr>
      <w:lang w:eastAsia="es-ES"/>
    </w:rPr>
  </w:style>
  <w:style w:type="character" w:customStyle="1" w:styleId="Textoindependienteprimerasangra2Car">
    <w:name w:val="Texto independiente primera sangría 2 Car"/>
    <w:basedOn w:val="SangradetextonormalCar"/>
    <w:link w:val="Textoindependienteprimerasangra2"/>
    <w:rsid w:val="00532601"/>
    <w:rPr>
      <w:rFonts w:ascii="Times New Roman" w:eastAsia="Times New Roman" w:hAnsi="Times New Roman" w:cs="Times New Roman"/>
      <w:noProof/>
      <w:sz w:val="24"/>
      <w:szCs w:val="20"/>
      <w:lang w:val="es-ES" w:eastAsia="es-ES"/>
    </w:rPr>
  </w:style>
  <w:style w:type="paragraph" w:customStyle="1" w:styleId="Car1CarCarCarCarCarCarCarCarCarCarCarCarCarCar3CarCarCarCarCarCarCarCarCarCarCarCarCarCarCarCarCarCarCarCarCarCarCarCar1CarCarCarCarCarCarCarCarCarCarCarCarCarCarCarCar">
    <w:name w:val="Car1 Car Car Car Car Car Car Car Car Car Car Car Car Car Car3 Car Car Car Car Car Car Car Car Car Car Car Car Car Car Car Car Car Car Car Car Car Car Car Car1 Car Car Car Car Car Car Car Car Car Car Car Car Car Car Car Car"/>
    <w:basedOn w:val="Normal"/>
    <w:rsid w:val="00532601"/>
    <w:pPr>
      <w:spacing w:after="160" w:line="240" w:lineRule="exact"/>
    </w:pPr>
    <w:rPr>
      <w:rFonts w:ascii="Tahoma" w:eastAsia="Times New Roman" w:hAnsi="Tahoma" w:cs="Times New Roman"/>
      <w:sz w:val="20"/>
      <w:szCs w:val="20"/>
      <w:lang w:val="en-US"/>
    </w:rPr>
  </w:style>
  <w:style w:type="numbering" w:customStyle="1" w:styleId="Estilo1">
    <w:name w:val="Estilo1"/>
    <w:rsid w:val="00532601"/>
  </w:style>
  <w:style w:type="numbering" w:customStyle="1" w:styleId="111">
    <w:name w:val="1.1.1"/>
    <w:rsid w:val="00532601"/>
  </w:style>
  <w:style w:type="character" w:customStyle="1" w:styleId="CarCar13">
    <w:name w:val="Car Car13"/>
    <w:rsid w:val="00532601"/>
    <w:rPr>
      <w:rFonts w:ascii="Arial" w:hAnsi="Arial" w:cs="Arial"/>
      <w:lang w:val="es-ES_tradnl" w:eastAsia="ar-SA" w:bidi="ar-SA"/>
    </w:rPr>
  </w:style>
  <w:style w:type="character" w:customStyle="1" w:styleId="CarCar14">
    <w:name w:val="Car Car14"/>
    <w:rsid w:val="00532601"/>
    <w:rPr>
      <w:sz w:val="24"/>
      <w:lang w:val="es-ES" w:eastAsia="ar-SA" w:bidi="ar-SA"/>
    </w:rPr>
  </w:style>
  <w:style w:type="character" w:customStyle="1" w:styleId="CarCar12">
    <w:name w:val="Car Car12"/>
    <w:rsid w:val="00532601"/>
    <w:rPr>
      <w:b/>
      <w:sz w:val="28"/>
      <w:lang w:val="es-ES" w:eastAsia="ar-SA" w:bidi="ar-SA"/>
    </w:rPr>
  </w:style>
  <w:style w:type="character" w:customStyle="1" w:styleId="CarCar17">
    <w:name w:val="Car Car17"/>
    <w:rsid w:val="00532601"/>
    <w:rPr>
      <w:rFonts w:ascii="Times New Roman" w:eastAsia="Times New Roman" w:hAnsi="Times New Roman" w:cs="Times New Roman"/>
      <w:sz w:val="24"/>
      <w:szCs w:val="20"/>
      <w:lang w:eastAsia="ar-SA"/>
    </w:rPr>
  </w:style>
  <w:style w:type="character" w:customStyle="1" w:styleId="CarCar16">
    <w:name w:val="Car Car16"/>
    <w:rsid w:val="00532601"/>
    <w:rPr>
      <w:rFonts w:ascii="Arial" w:eastAsia="Times New Roman" w:hAnsi="Arial" w:cs="Arial"/>
      <w:sz w:val="20"/>
      <w:szCs w:val="20"/>
      <w:lang w:val="es-ES_tradnl" w:eastAsia="ar-SA"/>
    </w:rPr>
  </w:style>
  <w:style w:type="character" w:customStyle="1" w:styleId="CarCar15">
    <w:name w:val="Car Car15"/>
    <w:rsid w:val="00532601"/>
    <w:rPr>
      <w:rFonts w:ascii="Times New Roman" w:eastAsia="Times New Roman" w:hAnsi="Times New Roman" w:cs="Times New Roman"/>
      <w:b/>
      <w:sz w:val="28"/>
      <w:szCs w:val="20"/>
      <w:lang w:eastAsia="ar-SA"/>
    </w:rPr>
  </w:style>
  <w:style w:type="character" w:customStyle="1" w:styleId="CarCar10">
    <w:name w:val="Car Car10"/>
    <w:semiHidden/>
    <w:rsid w:val="00532601"/>
    <w:rPr>
      <w:rFonts w:ascii="Times New Roman" w:eastAsia="Times New Roman" w:hAnsi="Times New Roman" w:cs="Times New Roman"/>
      <w:sz w:val="20"/>
      <w:szCs w:val="20"/>
      <w:lang w:eastAsia="ar-SA"/>
    </w:rPr>
  </w:style>
  <w:style w:type="character" w:customStyle="1" w:styleId="CarCar8">
    <w:name w:val="Car Car8"/>
    <w:rsid w:val="00532601"/>
    <w:rPr>
      <w:sz w:val="24"/>
      <w:lang w:val="es-ES" w:eastAsia="ar-SA" w:bidi="ar-SA"/>
    </w:rPr>
  </w:style>
  <w:style w:type="paragraph" w:customStyle="1" w:styleId="Textoindependiente26">
    <w:name w:val="Texto independiente 26"/>
    <w:basedOn w:val="Normal"/>
    <w:rsid w:val="00532601"/>
    <w:pPr>
      <w:widowControl w:val="0"/>
      <w:spacing w:after="0" w:line="240" w:lineRule="auto"/>
      <w:jc w:val="both"/>
    </w:pPr>
    <w:rPr>
      <w:rFonts w:ascii="Arial" w:eastAsia="Times New Roman" w:hAnsi="Arial" w:cs="Times New Roman"/>
      <w:sz w:val="24"/>
      <w:szCs w:val="20"/>
      <w:lang w:val="es-ES_tradnl" w:eastAsia="es-ES"/>
    </w:rPr>
  </w:style>
  <w:style w:type="paragraph" w:customStyle="1" w:styleId="Sangra2detindependiente3">
    <w:name w:val="Sangría 2 de t. independiente3"/>
    <w:basedOn w:val="Normal"/>
    <w:rsid w:val="00532601"/>
    <w:pPr>
      <w:widowControl w:val="0"/>
      <w:tabs>
        <w:tab w:val="left" w:pos="284"/>
      </w:tabs>
      <w:spacing w:after="0" w:line="240" w:lineRule="auto"/>
      <w:ind w:left="284" w:hanging="284"/>
      <w:jc w:val="both"/>
    </w:pPr>
    <w:rPr>
      <w:rFonts w:ascii="Arial" w:eastAsia="Times New Roman" w:hAnsi="Arial" w:cs="Times New Roman"/>
      <w:sz w:val="24"/>
      <w:szCs w:val="20"/>
      <w:lang w:val="es-ES_tradnl" w:eastAsia="es-ES"/>
    </w:rPr>
  </w:style>
  <w:style w:type="paragraph" w:customStyle="1" w:styleId="xl90">
    <w:name w:val="xl9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91">
    <w:name w:val="xl9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92">
    <w:name w:val="xl9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93">
    <w:name w:val="xl9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94">
    <w:name w:val="xl9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4"/>
      <w:szCs w:val="14"/>
      <w:lang w:eastAsia="es-MX"/>
    </w:rPr>
  </w:style>
  <w:style w:type="paragraph" w:customStyle="1" w:styleId="xl95">
    <w:name w:val="xl9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96">
    <w:name w:val="xl9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97">
    <w:name w:val="xl9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4"/>
      <w:szCs w:val="14"/>
      <w:lang w:eastAsia="es-MX"/>
    </w:rPr>
  </w:style>
  <w:style w:type="paragraph" w:customStyle="1" w:styleId="xl98">
    <w:name w:val="xl9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99">
    <w:name w:val="xl9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00">
    <w:name w:val="xl10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01">
    <w:name w:val="xl10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02">
    <w:name w:val="xl10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03">
    <w:name w:val="xl10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4"/>
      <w:szCs w:val="14"/>
      <w:lang w:eastAsia="es-MX"/>
    </w:rPr>
  </w:style>
  <w:style w:type="paragraph" w:customStyle="1" w:styleId="xl104">
    <w:name w:val="xl10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05">
    <w:name w:val="xl10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06">
    <w:name w:val="xl10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07">
    <w:name w:val="xl10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08">
    <w:name w:val="xl10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09">
    <w:name w:val="xl10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es-MX"/>
    </w:rPr>
  </w:style>
  <w:style w:type="paragraph" w:customStyle="1" w:styleId="xl110">
    <w:name w:val="xl11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11">
    <w:name w:val="xl11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4"/>
      <w:szCs w:val="14"/>
      <w:lang w:eastAsia="es-MX"/>
    </w:rPr>
  </w:style>
  <w:style w:type="paragraph" w:customStyle="1" w:styleId="xl112">
    <w:name w:val="xl11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13">
    <w:name w:val="xl11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4"/>
      <w:szCs w:val="14"/>
      <w:lang w:eastAsia="es-MX"/>
    </w:rPr>
  </w:style>
  <w:style w:type="paragraph" w:customStyle="1" w:styleId="xl114">
    <w:name w:val="xl11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15">
    <w:name w:val="xl11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16">
    <w:name w:val="xl11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4"/>
      <w:szCs w:val="14"/>
      <w:lang w:eastAsia="es-MX"/>
    </w:rPr>
  </w:style>
  <w:style w:type="paragraph" w:customStyle="1" w:styleId="xl117">
    <w:name w:val="xl11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18">
    <w:name w:val="xl11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4"/>
      <w:szCs w:val="14"/>
      <w:lang w:eastAsia="es-MX"/>
    </w:rPr>
  </w:style>
  <w:style w:type="paragraph" w:customStyle="1" w:styleId="xl119">
    <w:name w:val="xl11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20">
    <w:name w:val="xl120"/>
    <w:basedOn w:val="Normal"/>
    <w:rsid w:val="00532601"/>
    <w:pPr>
      <w:pBdr>
        <w:top w:val="single" w:sz="4" w:space="0" w:color="000000"/>
        <w:left w:val="single" w:sz="4" w:space="0" w:color="000000"/>
        <w:right w:val="single" w:sz="4" w:space="0" w:color="000000"/>
      </w:pBdr>
      <w:shd w:val="clear" w:color="33CCCC" w:fill="00FF00"/>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21">
    <w:name w:val="xl12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4"/>
      <w:szCs w:val="14"/>
      <w:lang w:eastAsia="es-MX"/>
    </w:rPr>
  </w:style>
  <w:style w:type="paragraph" w:customStyle="1" w:styleId="xl122">
    <w:name w:val="xl12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23">
    <w:name w:val="xl123"/>
    <w:basedOn w:val="Normal"/>
    <w:rsid w:val="0053260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24">
    <w:name w:val="xl12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25">
    <w:name w:val="xl125"/>
    <w:basedOn w:val="Normal"/>
    <w:rsid w:val="00532601"/>
    <w:pPr>
      <w:spacing w:before="100" w:beforeAutospacing="1" w:after="100" w:afterAutospacing="1" w:line="240" w:lineRule="auto"/>
    </w:pPr>
    <w:rPr>
      <w:rFonts w:ascii="Arial" w:eastAsia="Times New Roman" w:hAnsi="Arial" w:cs="Arial"/>
      <w:sz w:val="24"/>
      <w:szCs w:val="24"/>
      <w:lang w:eastAsia="es-MX"/>
    </w:rPr>
  </w:style>
  <w:style w:type="paragraph" w:customStyle="1" w:styleId="xl126">
    <w:name w:val="xl12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27">
    <w:name w:val="xl12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28">
    <w:name w:val="xl12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29">
    <w:name w:val="xl12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30">
    <w:name w:val="xl13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es-MX"/>
    </w:rPr>
  </w:style>
  <w:style w:type="paragraph" w:customStyle="1" w:styleId="xl131">
    <w:name w:val="xl13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32">
    <w:name w:val="xl13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33">
    <w:name w:val="xl13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34">
    <w:name w:val="xl13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35">
    <w:name w:val="xl13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36">
    <w:name w:val="xl13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37">
    <w:name w:val="xl13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38">
    <w:name w:val="xl13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39">
    <w:name w:val="xl13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Textodeglobo2">
    <w:name w:val="Texto de globo2"/>
    <w:basedOn w:val="Normal"/>
    <w:rsid w:val="00532601"/>
    <w:pPr>
      <w:suppressAutoHyphens/>
      <w:spacing w:after="0" w:line="240" w:lineRule="auto"/>
    </w:pPr>
    <w:rPr>
      <w:rFonts w:ascii="Tahoma" w:eastAsia="Times New Roman" w:hAnsi="Tahoma" w:cs="Tahoma"/>
      <w:sz w:val="16"/>
      <w:szCs w:val="20"/>
      <w:lang w:val="es-ES" w:eastAsia="ar-SA"/>
    </w:rPr>
  </w:style>
  <w:style w:type="paragraph" w:customStyle="1" w:styleId="Textoindependiente33">
    <w:name w:val="Texto independiente 33"/>
    <w:basedOn w:val="Normal"/>
    <w:rsid w:val="00532601"/>
    <w:pPr>
      <w:suppressAutoHyphens/>
      <w:overflowPunct w:val="0"/>
      <w:autoSpaceDE w:val="0"/>
      <w:spacing w:after="0" w:line="240" w:lineRule="auto"/>
      <w:jc w:val="both"/>
      <w:textAlignment w:val="baseline"/>
    </w:pPr>
    <w:rPr>
      <w:rFonts w:ascii="Arial" w:eastAsia="Times New Roman" w:hAnsi="Arial" w:cs="Times New Roman"/>
      <w:sz w:val="20"/>
      <w:szCs w:val="20"/>
      <w:lang w:val="es-ES" w:eastAsia="ar-SA"/>
    </w:rPr>
  </w:style>
  <w:style w:type="paragraph" w:customStyle="1" w:styleId="Estilo1x">
    <w:name w:val="Estilo1x"/>
    <w:basedOn w:val="Texto0"/>
    <w:rsid w:val="00532601"/>
    <w:pPr>
      <w:suppressAutoHyphens w:val="0"/>
      <w:ind w:left="1670" w:hanging="432"/>
    </w:pPr>
    <w:rPr>
      <w:rFonts w:cs="Arial"/>
      <w:szCs w:val="18"/>
      <w:lang w:eastAsia="es-ES"/>
    </w:rPr>
  </w:style>
  <w:style w:type="character" w:customStyle="1" w:styleId="WW8Num13z1">
    <w:name w:val="WW8Num13z1"/>
    <w:rsid w:val="00532601"/>
    <w:rPr>
      <w:rFonts w:ascii="Courier New" w:hAnsi="Courier New" w:cs="Courier New"/>
    </w:rPr>
  </w:style>
  <w:style w:type="character" w:customStyle="1" w:styleId="WW8Num13z2">
    <w:name w:val="WW8Num13z2"/>
    <w:rsid w:val="00532601"/>
    <w:rPr>
      <w:rFonts w:ascii="Wingdings" w:hAnsi="Wingdings"/>
    </w:rPr>
  </w:style>
  <w:style w:type="character" w:customStyle="1" w:styleId="WW8Num14z3">
    <w:name w:val="WW8Num14z3"/>
    <w:rsid w:val="00532601"/>
    <w:rPr>
      <w:rFonts w:ascii="Symbol" w:hAnsi="Symbol"/>
    </w:rPr>
  </w:style>
  <w:style w:type="character" w:customStyle="1" w:styleId="WW8Num16z3">
    <w:name w:val="WW8Num16z3"/>
    <w:rsid w:val="00532601"/>
    <w:rPr>
      <w:rFonts w:ascii="Symbol" w:hAnsi="Symbol"/>
    </w:rPr>
  </w:style>
  <w:style w:type="character" w:customStyle="1" w:styleId="WW8Num18z3">
    <w:name w:val="WW8Num18z3"/>
    <w:rsid w:val="00532601"/>
    <w:rPr>
      <w:rFonts w:ascii="Symbol" w:hAnsi="Symbol"/>
    </w:rPr>
  </w:style>
  <w:style w:type="character" w:customStyle="1" w:styleId="WW8Num18z4">
    <w:name w:val="WW8Num18z4"/>
    <w:rsid w:val="00532601"/>
    <w:rPr>
      <w:rFonts w:ascii="Courier New" w:hAnsi="Courier New" w:cs="Courier New"/>
    </w:rPr>
  </w:style>
  <w:style w:type="character" w:styleId="Nmerodelnea">
    <w:name w:val="line number"/>
    <w:rsid w:val="00532601"/>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532601"/>
    <w:pPr>
      <w:widowControl w:val="0"/>
      <w:suppressAutoHyphens/>
      <w:spacing w:after="160" w:line="240" w:lineRule="exact"/>
    </w:pPr>
    <w:rPr>
      <w:rFonts w:ascii="Tahoma" w:eastAsia="Times New Roman" w:hAnsi="Tahoma" w:cs="Times New Roman"/>
      <w:sz w:val="20"/>
      <w:szCs w:val="20"/>
      <w:lang w:val="en-US" w:eastAsia="ar-SA"/>
    </w:rPr>
  </w:style>
  <w:style w:type="paragraph" w:customStyle="1" w:styleId="Sangra3detindependiente3">
    <w:name w:val="Sangría 3 de t. independiente3"/>
    <w:basedOn w:val="Normal"/>
    <w:rsid w:val="00532601"/>
    <w:pPr>
      <w:widowControl w:val="0"/>
      <w:tabs>
        <w:tab w:val="left" w:pos="21109"/>
      </w:tabs>
      <w:suppressAutoHyphens/>
      <w:spacing w:after="0" w:line="240" w:lineRule="auto"/>
      <w:ind w:left="1275"/>
    </w:pPr>
    <w:rPr>
      <w:rFonts w:ascii="Book Antiqua" w:eastAsia="Times New Roman" w:hAnsi="Book Antiqua" w:cs="Times New Roman"/>
      <w:sz w:val="24"/>
      <w:szCs w:val="20"/>
      <w:lang w:val="es-ES" w:eastAsia="ar-SA"/>
    </w:rPr>
  </w:style>
  <w:style w:type="paragraph" w:customStyle="1" w:styleId="TableContents">
    <w:name w:val="Table Contents"/>
    <w:basedOn w:val="Normal"/>
    <w:rsid w:val="00532601"/>
    <w:pPr>
      <w:suppressAutoHyphens/>
      <w:spacing w:after="0" w:line="240" w:lineRule="auto"/>
    </w:pPr>
    <w:rPr>
      <w:rFonts w:ascii="Times New Roman" w:eastAsia="Times New Roman" w:hAnsi="Times New Roman" w:cs="Times New Roman"/>
      <w:sz w:val="24"/>
      <w:szCs w:val="24"/>
      <w:lang w:val="es-ES" w:eastAsia="ar-SA"/>
    </w:rPr>
  </w:style>
  <w:style w:type="paragraph" w:customStyle="1" w:styleId="TableHeading">
    <w:name w:val="Table Heading"/>
    <w:basedOn w:val="TableContents"/>
    <w:rsid w:val="00532601"/>
    <w:pPr>
      <w:jc w:val="center"/>
    </w:pPr>
    <w:rPr>
      <w:b/>
      <w:bCs/>
    </w:rPr>
  </w:style>
  <w:style w:type="paragraph" w:customStyle="1" w:styleId="font5">
    <w:name w:val="font5"/>
    <w:basedOn w:val="Normal"/>
    <w:rsid w:val="00532601"/>
    <w:pPr>
      <w:spacing w:before="100" w:beforeAutospacing="1" w:after="100" w:afterAutospacing="1" w:line="240" w:lineRule="auto"/>
    </w:pPr>
    <w:rPr>
      <w:rFonts w:ascii="Arial Narrow" w:eastAsia="Times New Roman" w:hAnsi="Arial Narrow" w:cs="Times New Roman"/>
      <w:sz w:val="16"/>
      <w:szCs w:val="16"/>
      <w:lang w:eastAsia="es-MX"/>
    </w:rPr>
  </w:style>
  <w:style w:type="character" w:customStyle="1" w:styleId="searchmatch">
    <w:name w:val="searchmatch"/>
    <w:rsid w:val="00532601"/>
  </w:style>
  <w:style w:type="character" w:customStyle="1" w:styleId="Ttulo1Car1">
    <w:name w:val="Título 1 Car1"/>
    <w:aliases w:val="Headline Car1,H1 Car,h1 Car,II+ Car,I Car,Document Header1 Car,Chapter Car,heading 1 Car,Titulo 1 Car,Section Heading Car,Part Car"/>
    <w:rsid w:val="00532601"/>
    <w:rPr>
      <w:rFonts w:ascii="Cambria" w:eastAsia="Times New Roman" w:hAnsi="Cambria" w:cs="Times New Roman"/>
      <w:b/>
      <w:bCs/>
      <w:color w:val="365F91"/>
      <w:sz w:val="28"/>
      <w:szCs w:val="28"/>
      <w:lang w:val="es-ES" w:eastAsia="ar-SA"/>
    </w:rPr>
  </w:style>
  <w:style w:type="character" w:customStyle="1" w:styleId="Ttulo3Car1">
    <w:name w:val="Título 3 Car1"/>
    <w:aliases w:val="H3 Car,Titulo 3 Car,Level 1 - 1 Car,h3 Car,Level 3 Topic Heading Car,Section Car"/>
    <w:semiHidden/>
    <w:rsid w:val="00532601"/>
    <w:rPr>
      <w:rFonts w:ascii="Cambria" w:eastAsia="Times New Roman" w:hAnsi="Cambria" w:cs="Times New Roman"/>
      <w:b/>
      <w:bCs/>
      <w:color w:val="4F81BD"/>
      <w:sz w:val="24"/>
      <w:lang w:val="es-ES" w:eastAsia="ar-SA"/>
    </w:rPr>
  </w:style>
  <w:style w:type="table" w:customStyle="1" w:styleId="Tablaconcolumnas21">
    <w:name w:val="Tabla con columnas 21"/>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
    <w:name w:val="Tabla con cuadrícula 81"/>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
    <w:name w:val="Tabla profesional1"/>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0">
    <w:name w:val="Estilo11"/>
    <w:rsid w:val="00532601"/>
  </w:style>
  <w:style w:type="numbering" w:customStyle="1" w:styleId="1111111">
    <w:name w:val="1 / 1.1 / 1.1.11"/>
    <w:basedOn w:val="Sinlista"/>
    <w:next w:val="111111"/>
    <w:semiHidden/>
    <w:unhideWhenUsed/>
    <w:rsid w:val="00532601"/>
  </w:style>
  <w:style w:type="numbering" w:customStyle="1" w:styleId="1111">
    <w:name w:val="1.1.11"/>
    <w:rsid w:val="00532601"/>
  </w:style>
  <w:style w:type="table" w:customStyle="1" w:styleId="Tablaconcolumnas22">
    <w:name w:val="Tabla con columnas 22"/>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
    <w:name w:val="Tabla con cuadrícula 82"/>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
    <w:name w:val="Tabla profesional2"/>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
    <w:name w:val="Estilo12"/>
    <w:rsid w:val="00532601"/>
  </w:style>
  <w:style w:type="numbering" w:customStyle="1" w:styleId="1111112">
    <w:name w:val="1 / 1.1 / 1.1.12"/>
    <w:basedOn w:val="Sinlista"/>
    <w:next w:val="111111"/>
    <w:semiHidden/>
    <w:unhideWhenUsed/>
    <w:rsid w:val="00532601"/>
  </w:style>
  <w:style w:type="numbering" w:customStyle="1" w:styleId="1112">
    <w:name w:val="1.1.12"/>
    <w:rsid w:val="00532601"/>
  </w:style>
  <w:style w:type="character" w:customStyle="1" w:styleId="WW8Num37z1">
    <w:name w:val="WW8Num37z1"/>
    <w:rsid w:val="00532601"/>
    <w:rPr>
      <w:rFonts w:ascii="Courier New" w:hAnsi="Courier New" w:cs="Courier New"/>
    </w:rPr>
  </w:style>
  <w:style w:type="character" w:customStyle="1" w:styleId="WW8Num37z2">
    <w:name w:val="WW8Num37z2"/>
    <w:rsid w:val="00532601"/>
    <w:rPr>
      <w:rFonts w:ascii="Wingdings" w:hAnsi="Wingdings"/>
    </w:rPr>
  </w:style>
  <w:style w:type="paragraph" w:customStyle="1" w:styleId="Encabezado6">
    <w:name w:val="Encabezado6"/>
    <w:basedOn w:val="Normal"/>
    <w:next w:val="Textoindependiente"/>
    <w:rsid w:val="00532601"/>
    <w:pPr>
      <w:keepNext/>
      <w:suppressAutoHyphens/>
      <w:spacing w:before="240" w:after="120" w:line="240" w:lineRule="auto"/>
    </w:pPr>
    <w:rPr>
      <w:rFonts w:ascii="Arial" w:eastAsia="MS Mincho" w:hAnsi="Arial" w:cs="Tahoma"/>
      <w:sz w:val="28"/>
      <w:szCs w:val="28"/>
      <w:lang w:eastAsia="ar-SA"/>
    </w:rPr>
  </w:style>
  <w:style w:type="table" w:customStyle="1" w:styleId="Tablaconcuadrcula1">
    <w:name w:val="Tabla con cuadrícula1"/>
    <w:basedOn w:val="Tablanormal"/>
    <w:next w:val="Tablaconcuadrcula"/>
    <w:uiPriority w:val="99"/>
    <w:rsid w:val="005326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
    <w:link w:val="Prrafodelista"/>
    <w:uiPriority w:val="34"/>
    <w:rsid w:val="00532601"/>
    <w:rPr>
      <w:rFonts w:ascii="Times New Roman" w:eastAsia="Times New Roman" w:hAnsi="Times New Roman" w:cs="Times New Roman"/>
      <w:sz w:val="24"/>
      <w:szCs w:val="24"/>
      <w:lang w:val="es-ES" w:eastAsia="es-ES"/>
    </w:rPr>
  </w:style>
  <w:style w:type="paragraph" w:customStyle="1" w:styleId="Default">
    <w:name w:val="Default"/>
    <w:rsid w:val="00532601"/>
    <w:pPr>
      <w:autoSpaceDE w:val="0"/>
      <w:autoSpaceDN w:val="0"/>
      <w:adjustRightInd w:val="0"/>
      <w:spacing w:after="0" w:line="240" w:lineRule="auto"/>
    </w:pPr>
    <w:rPr>
      <w:rFonts w:ascii="Calibri" w:eastAsia="Times New Roman" w:hAnsi="Calibri" w:cs="Calibri"/>
      <w:color w:val="000000"/>
      <w:sz w:val="24"/>
      <w:szCs w:val="24"/>
      <w:lang w:eastAsia="es-MX"/>
    </w:rPr>
  </w:style>
  <w:style w:type="paragraph" w:customStyle="1" w:styleId="Prrafodelista2">
    <w:name w:val="Párrafo de lista2"/>
    <w:basedOn w:val="Normal"/>
    <w:rsid w:val="00532601"/>
    <w:pPr>
      <w:spacing w:after="0" w:line="240" w:lineRule="auto"/>
      <w:ind w:left="720"/>
      <w:jc w:val="both"/>
    </w:pPr>
    <w:rPr>
      <w:rFonts w:ascii="Calibri" w:eastAsia="Times New Roman" w:hAnsi="Calibri" w:cs="Times New Roman"/>
      <w:lang w:eastAsia="ar-SA"/>
    </w:rPr>
  </w:style>
  <w:style w:type="paragraph" w:styleId="Listaconvietas">
    <w:name w:val="List Bullet"/>
    <w:basedOn w:val="Normal"/>
    <w:rsid w:val="00532601"/>
    <w:pPr>
      <w:tabs>
        <w:tab w:val="num" w:pos="420"/>
      </w:tabs>
      <w:spacing w:after="0" w:line="360" w:lineRule="auto"/>
      <w:ind w:left="420" w:hanging="420"/>
      <w:jc w:val="both"/>
    </w:pPr>
    <w:rPr>
      <w:rFonts w:ascii="Arial" w:eastAsia="Times New Roman" w:hAnsi="Arial" w:cs="Times New Roman"/>
      <w:sz w:val="20"/>
      <w:szCs w:val="20"/>
      <w:lang w:eastAsia="es-ES"/>
    </w:rPr>
  </w:style>
  <w:style w:type="paragraph" w:styleId="Revisin">
    <w:name w:val="Revision"/>
    <w:hidden/>
    <w:uiPriority w:val="99"/>
    <w:semiHidden/>
    <w:rsid w:val="00532601"/>
    <w:pPr>
      <w:spacing w:after="0" w:line="240" w:lineRule="auto"/>
    </w:pPr>
    <w:rPr>
      <w:rFonts w:ascii="Times New Roman" w:eastAsia="Times New Roman" w:hAnsi="Times New Roman" w:cs="Times New Roman"/>
      <w:sz w:val="24"/>
      <w:szCs w:val="24"/>
      <w:lang w:eastAsia="es-ES"/>
    </w:rPr>
  </w:style>
  <w:style w:type="paragraph" w:customStyle="1" w:styleId="TablaTexto">
    <w:name w:val="Tabla Texto"/>
    <w:basedOn w:val="Normal"/>
    <w:rsid w:val="00532601"/>
    <w:pPr>
      <w:spacing w:before="20" w:after="20" w:line="240" w:lineRule="auto"/>
      <w:jc w:val="both"/>
    </w:pPr>
    <w:rPr>
      <w:rFonts w:ascii="Arial Narrow" w:eastAsia="Times New Roman" w:hAnsi="Arial Narrow" w:cs="Arial"/>
      <w:sz w:val="18"/>
      <w:szCs w:val="18"/>
      <w:lang w:val="es-CR" w:eastAsia="es-ES"/>
    </w:rPr>
  </w:style>
  <w:style w:type="paragraph" w:customStyle="1" w:styleId="EstiloEstiloNormalWebLatinaArial105ptJustificadoDere">
    <w:name w:val="Estilo Estilo Normal (Web) + (Latina) Arial 10.5 pt Justificado Dere..."/>
    <w:basedOn w:val="Normal"/>
    <w:autoRedefine/>
    <w:uiPriority w:val="99"/>
    <w:rsid w:val="00532601"/>
    <w:pPr>
      <w:spacing w:after="0" w:line="240" w:lineRule="auto"/>
      <w:ind w:right="45"/>
      <w:jc w:val="both"/>
    </w:pPr>
    <w:rPr>
      <w:rFonts w:ascii="Arial" w:eastAsia="Times New Roman" w:hAnsi="Arial" w:cs="Times New Roman"/>
      <w:bCs/>
      <w:color w:val="000000"/>
      <w:sz w:val="24"/>
      <w:szCs w:val="24"/>
      <w:lang w:eastAsia="es-ES"/>
    </w:rPr>
  </w:style>
  <w:style w:type="numbering" w:customStyle="1" w:styleId="Sinlista11">
    <w:name w:val="Sin lista11"/>
    <w:next w:val="Sinlista"/>
    <w:uiPriority w:val="99"/>
    <w:semiHidden/>
    <w:unhideWhenUsed/>
    <w:rsid w:val="00532601"/>
  </w:style>
  <w:style w:type="paragraph" w:customStyle="1" w:styleId="p0">
    <w:name w:val="p0"/>
    <w:basedOn w:val="Normal"/>
    <w:rsid w:val="00532601"/>
    <w:pPr>
      <w:widowControl w:val="0"/>
      <w:tabs>
        <w:tab w:val="left" w:pos="720"/>
      </w:tabs>
      <w:autoSpaceDE w:val="0"/>
      <w:autoSpaceDN w:val="0"/>
      <w:adjustRightInd w:val="0"/>
      <w:spacing w:after="0" w:line="240" w:lineRule="atLeast"/>
      <w:jc w:val="both"/>
    </w:pPr>
    <w:rPr>
      <w:rFonts w:ascii="Arial" w:eastAsia="Times New Roman" w:hAnsi="Arial" w:cs="Arial"/>
      <w:sz w:val="24"/>
      <w:szCs w:val="24"/>
      <w:lang w:eastAsia="es-MX"/>
    </w:rPr>
  </w:style>
  <w:style w:type="paragraph" w:customStyle="1" w:styleId="c2">
    <w:name w:val="c2"/>
    <w:basedOn w:val="Normal"/>
    <w:rsid w:val="00532601"/>
    <w:pPr>
      <w:widowControl w:val="0"/>
      <w:autoSpaceDE w:val="0"/>
      <w:autoSpaceDN w:val="0"/>
      <w:adjustRightInd w:val="0"/>
      <w:spacing w:after="0" w:line="240" w:lineRule="atLeast"/>
      <w:jc w:val="center"/>
    </w:pPr>
    <w:rPr>
      <w:rFonts w:ascii="Arial" w:eastAsia="Times New Roman" w:hAnsi="Arial" w:cs="Arial"/>
      <w:sz w:val="24"/>
      <w:szCs w:val="24"/>
      <w:lang w:eastAsia="es-MX"/>
    </w:rPr>
  </w:style>
  <w:style w:type="numbering" w:customStyle="1" w:styleId="Sinlista2">
    <w:name w:val="Sin lista2"/>
    <w:next w:val="Sinlista"/>
    <w:uiPriority w:val="99"/>
    <w:semiHidden/>
    <w:unhideWhenUsed/>
    <w:rsid w:val="00532601"/>
  </w:style>
  <w:style w:type="numbering" w:customStyle="1" w:styleId="Sinlista3">
    <w:name w:val="Sin lista3"/>
    <w:next w:val="Sinlista"/>
    <w:uiPriority w:val="99"/>
    <w:semiHidden/>
    <w:unhideWhenUsed/>
    <w:rsid w:val="00532601"/>
  </w:style>
  <w:style w:type="table" w:customStyle="1" w:styleId="Tablaconcuadrcula2">
    <w:name w:val="Tabla con cuadrícula2"/>
    <w:basedOn w:val="Tablanormal"/>
    <w:next w:val="Tablaconcuadrcula"/>
    <w:uiPriority w:val="59"/>
    <w:rsid w:val="0053260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 83"/>
    <w:basedOn w:val="Tablanormal"/>
    <w:next w:val="Tablaconcuadrcula8"/>
    <w:rsid w:val="0053260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aconcolumnas23">
    <w:name w:val="Tabla con columnas 23"/>
    <w:basedOn w:val="Tablanormal"/>
    <w:next w:val="Tablaconcolumnas2"/>
    <w:rsid w:val="0053260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profesional3">
    <w:name w:val="Tabla profesional3"/>
    <w:basedOn w:val="Tablanormal"/>
    <w:next w:val="Tablaprofesional"/>
    <w:rsid w:val="0053260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3">
    <w:name w:val="1 / 1.1 / 1.1.13"/>
    <w:basedOn w:val="Sinlista"/>
    <w:next w:val="111111"/>
    <w:rsid w:val="00532601"/>
  </w:style>
  <w:style w:type="numbering" w:customStyle="1" w:styleId="Estilo13">
    <w:name w:val="Estilo13"/>
    <w:rsid w:val="00532601"/>
  </w:style>
  <w:style w:type="numbering" w:customStyle="1" w:styleId="1113">
    <w:name w:val="1.1.13"/>
    <w:rsid w:val="00532601"/>
  </w:style>
  <w:style w:type="table" w:customStyle="1" w:styleId="Tablaconcolumnas211">
    <w:name w:val="Tabla con columnas 211"/>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1">
    <w:name w:val="Tabla con cuadrícula 811"/>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1">
    <w:name w:val="Tabla profesional11"/>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1">
    <w:name w:val="Estilo111"/>
    <w:rsid w:val="00532601"/>
  </w:style>
  <w:style w:type="numbering" w:customStyle="1" w:styleId="11111111">
    <w:name w:val="1 / 1.1 / 1.1.111"/>
    <w:basedOn w:val="Sinlista"/>
    <w:next w:val="111111"/>
    <w:semiHidden/>
    <w:unhideWhenUsed/>
    <w:rsid w:val="00532601"/>
  </w:style>
  <w:style w:type="numbering" w:customStyle="1" w:styleId="11111">
    <w:name w:val="1.1.111"/>
    <w:rsid w:val="00532601"/>
  </w:style>
  <w:style w:type="table" w:customStyle="1" w:styleId="Tablaconcolumnas221">
    <w:name w:val="Tabla con columnas 221"/>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1">
    <w:name w:val="Tabla con cuadrícula 821"/>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1">
    <w:name w:val="Tabla profesional21"/>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1">
    <w:name w:val="Estilo121"/>
    <w:rsid w:val="00532601"/>
  </w:style>
  <w:style w:type="numbering" w:customStyle="1" w:styleId="11111121">
    <w:name w:val="1 / 1.1 / 1.1.121"/>
    <w:basedOn w:val="Sinlista"/>
    <w:next w:val="111111"/>
    <w:semiHidden/>
    <w:unhideWhenUsed/>
    <w:rsid w:val="00532601"/>
  </w:style>
  <w:style w:type="numbering" w:customStyle="1" w:styleId="11121">
    <w:name w:val="1.1.121"/>
    <w:rsid w:val="00532601"/>
  </w:style>
  <w:style w:type="table" w:customStyle="1" w:styleId="Tablaconcuadrcula11">
    <w:name w:val="Tabla con cuadrícula11"/>
    <w:basedOn w:val="Tablanormal"/>
    <w:next w:val="Tablaconcuadrcula"/>
    <w:uiPriority w:val="59"/>
    <w:rsid w:val="005326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532601"/>
  </w:style>
  <w:style w:type="numbering" w:customStyle="1" w:styleId="Sinlista21">
    <w:name w:val="Sin lista21"/>
    <w:next w:val="Sinlista"/>
    <w:uiPriority w:val="99"/>
    <w:semiHidden/>
    <w:unhideWhenUsed/>
    <w:rsid w:val="00532601"/>
  </w:style>
  <w:style w:type="numbering" w:customStyle="1" w:styleId="Sinlista4">
    <w:name w:val="Sin lista4"/>
    <w:next w:val="Sinlista"/>
    <w:uiPriority w:val="99"/>
    <w:semiHidden/>
    <w:unhideWhenUsed/>
    <w:rsid w:val="003B1AD8"/>
  </w:style>
  <w:style w:type="numbering" w:customStyle="1" w:styleId="1111114">
    <w:name w:val="1 / 1.1 / 1.1.14"/>
    <w:basedOn w:val="Sinlista"/>
    <w:next w:val="111111"/>
    <w:rsid w:val="003B1AD8"/>
  </w:style>
  <w:style w:type="numbering" w:customStyle="1" w:styleId="Estilo14">
    <w:name w:val="Estilo14"/>
    <w:rsid w:val="003B1AD8"/>
  </w:style>
  <w:style w:type="numbering" w:customStyle="1" w:styleId="1114">
    <w:name w:val="1.1.14"/>
    <w:rsid w:val="003B1AD8"/>
  </w:style>
  <w:style w:type="numbering" w:customStyle="1" w:styleId="Estilo112">
    <w:name w:val="Estilo112"/>
    <w:rsid w:val="003B1AD8"/>
  </w:style>
  <w:style w:type="numbering" w:customStyle="1" w:styleId="11111112">
    <w:name w:val="1 / 1.1 / 1.1.112"/>
    <w:basedOn w:val="Sinlista"/>
    <w:next w:val="111111"/>
    <w:semiHidden/>
    <w:unhideWhenUsed/>
    <w:rsid w:val="003B1AD8"/>
  </w:style>
  <w:style w:type="numbering" w:customStyle="1" w:styleId="11112">
    <w:name w:val="1.1.112"/>
    <w:rsid w:val="003B1AD8"/>
  </w:style>
  <w:style w:type="numbering" w:customStyle="1" w:styleId="Estilo122">
    <w:name w:val="Estilo122"/>
    <w:rsid w:val="003B1AD8"/>
  </w:style>
  <w:style w:type="numbering" w:customStyle="1" w:styleId="11111122">
    <w:name w:val="1 / 1.1 / 1.1.122"/>
    <w:basedOn w:val="Sinlista"/>
    <w:next w:val="111111"/>
    <w:semiHidden/>
    <w:unhideWhenUsed/>
    <w:rsid w:val="003B1AD8"/>
  </w:style>
  <w:style w:type="numbering" w:customStyle="1" w:styleId="11122">
    <w:name w:val="1.1.122"/>
    <w:rsid w:val="003B1AD8"/>
  </w:style>
  <w:style w:type="numbering" w:customStyle="1" w:styleId="Sinlista13">
    <w:name w:val="Sin lista13"/>
    <w:next w:val="Sinlista"/>
    <w:uiPriority w:val="99"/>
    <w:semiHidden/>
    <w:unhideWhenUsed/>
    <w:rsid w:val="003B1AD8"/>
  </w:style>
  <w:style w:type="numbering" w:customStyle="1" w:styleId="Sinlista22">
    <w:name w:val="Sin lista22"/>
    <w:next w:val="Sinlista"/>
    <w:uiPriority w:val="99"/>
    <w:semiHidden/>
    <w:unhideWhenUsed/>
    <w:rsid w:val="003B1AD8"/>
  </w:style>
  <w:style w:type="numbering" w:customStyle="1" w:styleId="Sinlista5">
    <w:name w:val="Sin lista5"/>
    <w:next w:val="Sinlista"/>
    <w:uiPriority w:val="99"/>
    <w:semiHidden/>
    <w:unhideWhenUsed/>
    <w:rsid w:val="003B1AD8"/>
  </w:style>
  <w:style w:type="numbering" w:customStyle="1" w:styleId="1111115">
    <w:name w:val="1 / 1.1 / 1.1.15"/>
    <w:basedOn w:val="Sinlista"/>
    <w:next w:val="111111"/>
    <w:rsid w:val="003B1AD8"/>
  </w:style>
  <w:style w:type="numbering" w:customStyle="1" w:styleId="Estilo15">
    <w:name w:val="Estilo15"/>
    <w:rsid w:val="003B1AD8"/>
    <w:pPr>
      <w:numPr>
        <w:numId w:val="12"/>
      </w:numPr>
    </w:pPr>
  </w:style>
  <w:style w:type="numbering" w:customStyle="1" w:styleId="1115">
    <w:name w:val="1.1.15"/>
    <w:rsid w:val="003B1AD8"/>
    <w:pPr>
      <w:numPr>
        <w:numId w:val="11"/>
      </w:numPr>
    </w:pPr>
  </w:style>
  <w:style w:type="numbering" w:customStyle="1" w:styleId="Estilo113">
    <w:name w:val="Estilo113"/>
    <w:rsid w:val="003B1AD8"/>
  </w:style>
  <w:style w:type="numbering" w:customStyle="1" w:styleId="11111113">
    <w:name w:val="1 / 1.1 / 1.1.113"/>
    <w:basedOn w:val="Sinlista"/>
    <w:next w:val="111111"/>
    <w:semiHidden/>
    <w:unhideWhenUsed/>
    <w:rsid w:val="003B1AD8"/>
  </w:style>
  <w:style w:type="numbering" w:customStyle="1" w:styleId="11113">
    <w:name w:val="1.1.113"/>
    <w:rsid w:val="003B1AD8"/>
  </w:style>
  <w:style w:type="numbering" w:customStyle="1" w:styleId="Estilo123">
    <w:name w:val="Estilo123"/>
    <w:rsid w:val="003B1AD8"/>
  </w:style>
  <w:style w:type="numbering" w:customStyle="1" w:styleId="11111123">
    <w:name w:val="1 / 1.1 / 1.1.123"/>
    <w:basedOn w:val="Sinlista"/>
    <w:next w:val="111111"/>
    <w:semiHidden/>
    <w:unhideWhenUsed/>
    <w:rsid w:val="003B1AD8"/>
    <w:pPr>
      <w:numPr>
        <w:numId w:val="13"/>
      </w:numPr>
    </w:pPr>
  </w:style>
  <w:style w:type="numbering" w:customStyle="1" w:styleId="11123">
    <w:name w:val="1.1.123"/>
    <w:rsid w:val="003B1AD8"/>
    <w:pPr>
      <w:numPr>
        <w:numId w:val="14"/>
      </w:numPr>
    </w:pPr>
  </w:style>
  <w:style w:type="numbering" w:customStyle="1" w:styleId="Sinlista14">
    <w:name w:val="Sin lista14"/>
    <w:next w:val="Sinlista"/>
    <w:uiPriority w:val="99"/>
    <w:semiHidden/>
    <w:unhideWhenUsed/>
    <w:rsid w:val="003B1AD8"/>
  </w:style>
  <w:style w:type="numbering" w:customStyle="1" w:styleId="Sinlista23">
    <w:name w:val="Sin lista23"/>
    <w:next w:val="Sinlista"/>
    <w:uiPriority w:val="99"/>
    <w:semiHidden/>
    <w:unhideWhenUsed/>
    <w:rsid w:val="003B1AD8"/>
  </w:style>
  <w:style w:type="character" w:customStyle="1" w:styleId="Ttulo5Car1">
    <w:name w:val="Título 5 Car1"/>
    <w:basedOn w:val="Fuentedeprrafopredeter"/>
    <w:locked/>
    <w:rsid w:val="001E7ECA"/>
    <w:rPr>
      <w:rFonts w:ascii="Times New Roman" w:eastAsia="Times New Roman" w:hAnsi="Times New Roman" w:cs="Times New Roman"/>
      <w:b/>
      <w:bCs/>
      <w:i/>
      <w:iCs/>
      <w:sz w:val="26"/>
      <w:szCs w:val="26"/>
      <w:lang w:eastAsia="ar-SA"/>
    </w:rPr>
  </w:style>
  <w:style w:type="character" w:customStyle="1" w:styleId="Ttulo8Car1">
    <w:name w:val="Título 8 Car1"/>
    <w:basedOn w:val="Fuentedeprrafopredeter"/>
    <w:locked/>
    <w:rsid w:val="001E7ECA"/>
    <w:rPr>
      <w:rFonts w:ascii="Arial" w:eastAsia="Times New Roman" w:hAnsi="Arial" w:cs="Arial"/>
      <w:i/>
      <w:sz w:val="20"/>
      <w:szCs w:val="20"/>
      <w:lang w:val="es-ES_tradnl" w:eastAsia="ar-SA"/>
    </w:rPr>
  </w:style>
  <w:style w:type="character" w:customStyle="1" w:styleId="WW8Num27z4">
    <w:name w:val="WW8Num27z4"/>
    <w:uiPriority w:val="99"/>
    <w:rsid w:val="001E7ECA"/>
    <w:rPr>
      <w:rFonts w:ascii="Courier New" w:hAnsi="Courier New"/>
    </w:rPr>
  </w:style>
  <w:style w:type="character" w:customStyle="1" w:styleId="WW8Num47z5">
    <w:name w:val="WW8Num47z5"/>
    <w:uiPriority w:val="99"/>
    <w:rsid w:val="001E7ECA"/>
    <w:rPr>
      <w:rFonts w:ascii="Wingdings" w:hAnsi="Wingdings"/>
    </w:rPr>
  </w:style>
  <w:style w:type="character" w:customStyle="1" w:styleId="WW8Num50z3">
    <w:name w:val="WW8Num50z3"/>
    <w:uiPriority w:val="99"/>
    <w:rsid w:val="001E7ECA"/>
    <w:rPr>
      <w:rFonts w:ascii="Symbol" w:hAnsi="Symbol"/>
    </w:rPr>
  </w:style>
  <w:style w:type="character" w:customStyle="1" w:styleId="WW8Num54z2">
    <w:name w:val="WW8Num54z2"/>
    <w:uiPriority w:val="99"/>
    <w:rsid w:val="001E7ECA"/>
    <w:rPr>
      <w:rFonts w:ascii="Wingdings" w:hAnsi="Wingdings"/>
    </w:rPr>
  </w:style>
  <w:style w:type="character" w:customStyle="1" w:styleId="WW8Num54z4">
    <w:name w:val="WW8Num54z4"/>
    <w:uiPriority w:val="99"/>
    <w:rsid w:val="001E7ECA"/>
    <w:rPr>
      <w:rFonts w:ascii="Courier New" w:hAnsi="Courier New"/>
    </w:rPr>
  </w:style>
  <w:style w:type="character" w:customStyle="1" w:styleId="WW8Num63z0">
    <w:name w:val="WW8Num63z0"/>
    <w:uiPriority w:val="99"/>
    <w:rsid w:val="001E7ECA"/>
    <w:rPr>
      <w:rFonts w:ascii="Arial" w:hAnsi="Arial"/>
    </w:rPr>
  </w:style>
  <w:style w:type="character" w:customStyle="1" w:styleId="WW8Num65z0">
    <w:name w:val="WW8Num65z0"/>
    <w:uiPriority w:val="99"/>
    <w:rsid w:val="001E7ECA"/>
    <w:rPr>
      <w:u w:val="none"/>
    </w:rPr>
  </w:style>
  <w:style w:type="character" w:customStyle="1" w:styleId="WW8Num66z0">
    <w:name w:val="WW8Num66z0"/>
    <w:uiPriority w:val="99"/>
    <w:rsid w:val="001E7ECA"/>
    <w:rPr>
      <w:sz w:val="24"/>
    </w:rPr>
  </w:style>
  <w:style w:type="character" w:customStyle="1" w:styleId="WW8NumSt29z0">
    <w:name w:val="WW8NumSt29z0"/>
    <w:uiPriority w:val="99"/>
    <w:rsid w:val="001E7ECA"/>
    <w:rPr>
      <w:rFonts w:ascii="Arial" w:hAnsi="Arial"/>
    </w:rPr>
  </w:style>
  <w:style w:type="character" w:customStyle="1" w:styleId="WW8NumSt30z0">
    <w:name w:val="WW8NumSt30z0"/>
    <w:uiPriority w:val="99"/>
    <w:rsid w:val="001E7ECA"/>
    <w:rPr>
      <w:rFonts w:ascii="Arial" w:hAnsi="Arial"/>
    </w:rPr>
  </w:style>
  <w:style w:type="character" w:customStyle="1" w:styleId="WW8NumSt31z0">
    <w:name w:val="WW8NumSt31z0"/>
    <w:uiPriority w:val="99"/>
    <w:rsid w:val="001E7ECA"/>
    <w:rPr>
      <w:rFonts w:ascii="Arial" w:hAnsi="Arial"/>
    </w:rPr>
  </w:style>
  <w:style w:type="character" w:customStyle="1" w:styleId="Definition">
    <w:name w:val="Definition"/>
    <w:uiPriority w:val="99"/>
    <w:rsid w:val="001E7ECA"/>
    <w:rPr>
      <w:rFonts w:ascii="Arial" w:hAnsi="Arial"/>
      <w:sz w:val="17"/>
      <w:lang w:val="en-US"/>
    </w:rPr>
  </w:style>
  <w:style w:type="character" w:customStyle="1" w:styleId="tx1">
    <w:name w:val="tx1"/>
    <w:uiPriority w:val="99"/>
    <w:rsid w:val="001E7ECA"/>
    <w:rPr>
      <w:b/>
    </w:rPr>
  </w:style>
  <w:style w:type="character" w:customStyle="1" w:styleId="TextoindependienteCar1">
    <w:name w:val="Texto independiente Car1"/>
    <w:basedOn w:val="Fuentedeprrafopredeter"/>
    <w:locked/>
    <w:rsid w:val="001E7ECA"/>
    <w:rPr>
      <w:rFonts w:ascii="Times New Roman" w:eastAsia="Times New Roman" w:hAnsi="Times New Roman" w:cs="Times New Roman"/>
      <w:sz w:val="24"/>
      <w:szCs w:val="20"/>
      <w:lang w:eastAsia="ar-SA"/>
    </w:rPr>
  </w:style>
  <w:style w:type="character" w:customStyle="1" w:styleId="PiedepginaCar1">
    <w:name w:val="Pie de página Car1"/>
    <w:basedOn w:val="Fuentedeprrafopredeter"/>
    <w:uiPriority w:val="99"/>
    <w:rsid w:val="001E7ECA"/>
    <w:rPr>
      <w:rFonts w:ascii="Times New Roman" w:eastAsia="Times New Roman" w:hAnsi="Times New Roman" w:cs="Times New Roman"/>
      <w:sz w:val="24"/>
      <w:szCs w:val="20"/>
      <w:lang w:eastAsia="ar-SA"/>
    </w:rPr>
  </w:style>
  <w:style w:type="character" w:customStyle="1" w:styleId="SangradetextonormalCar1">
    <w:name w:val="Sangría de texto normal Car1"/>
    <w:basedOn w:val="Fuentedeprrafopredeter"/>
    <w:rsid w:val="001E7ECA"/>
    <w:rPr>
      <w:rFonts w:ascii="Times New Roman" w:eastAsia="Times New Roman" w:hAnsi="Times New Roman" w:cs="Times New Roman"/>
      <w:sz w:val="24"/>
      <w:szCs w:val="20"/>
      <w:lang w:eastAsia="ar-SA"/>
    </w:rPr>
  </w:style>
  <w:style w:type="paragraph" w:customStyle="1" w:styleId="Textoindependiente321">
    <w:name w:val="Texto independiente 321"/>
    <w:basedOn w:val="Normal"/>
    <w:uiPriority w:val="99"/>
    <w:rsid w:val="001E7ECA"/>
    <w:pPr>
      <w:autoSpaceDE w:val="0"/>
      <w:spacing w:after="0" w:line="240" w:lineRule="auto"/>
      <w:jc w:val="both"/>
    </w:pPr>
    <w:rPr>
      <w:rFonts w:ascii="Arial" w:eastAsia="Times New Roman" w:hAnsi="Arial" w:cs="Arial"/>
      <w:sz w:val="20"/>
      <w:szCs w:val="20"/>
      <w:lang w:val="es-ES_tradnl" w:eastAsia="ar-SA"/>
    </w:rPr>
  </w:style>
  <w:style w:type="paragraph" w:customStyle="1" w:styleId="2">
    <w:name w:val="2"/>
    <w:basedOn w:val="Normal"/>
    <w:next w:val="Sangradetextonormal"/>
    <w:uiPriority w:val="99"/>
    <w:rsid w:val="001E7ECA"/>
    <w:pPr>
      <w:autoSpaceDE w:val="0"/>
      <w:spacing w:after="0" w:line="240" w:lineRule="auto"/>
      <w:jc w:val="both"/>
    </w:pPr>
    <w:rPr>
      <w:rFonts w:ascii="Arial Narrow" w:eastAsia="Times New Roman" w:hAnsi="Arial Narrow" w:cs="Times New Roman"/>
      <w:lang w:val="es-ES_tradnl" w:eastAsia="ar-SA"/>
    </w:rPr>
  </w:style>
  <w:style w:type="character" w:customStyle="1" w:styleId="TextodegloboCar1">
    <w:name w:val="Texto de globo Car1"/>
    <w:basedOn w:val="Fuentedeprrafopredeter"/>
    <w:uiPriority w:val="99"/>
    <w:locked/>
    <w:rsid w:val="001E7ECA"/>
    <w:rPr>
      <w:rFonts w:ascii="Tahoma" w:eastAsia="Times New Roman" w:hAnsi="Tahoma" w:cs="Tahoma"/>
      <w:sz w:val="16"/>
      <w:szCs w:val="16"/>
      <w:lang w:eastAsia="ar-SA"/>
    </w:rPr>
  </w:style>
  <w:style w:type="character" w:customStyle="1" w:styleId="TextocomentarioCar1">
    <w:name w:val="Texto comentario Car1"/>
    <w:basedOn w:val="Fuentedeprrafopredeter"/>
    <w:uiPriority w:val="99"/>
    <w:semiHidden/>
    <w:locked/>
    <w:rsid w:val="001E7ECA"/>
    <w:rPr>
      <w:rFonts w:ascii="Times New Roman" w:eastAsia="Times New Roman" w:hAnsi="Times New Roman" w:cs="Times New Roman"/>
      <w:sz w:val="20"/>
      <w:szCs w:val="20"/>
      <w:lang w:eastAsia="ar-SA"/>
    </w:rPr>
  </w:style>
  <w:style w:type="character" w:customStyle="1" w:styleId="AsuntodelcomentarioCar1">
    <w:name w:val="Asunto del comentario Car1"/>
    <w:basedOn w:val="TextocomentarioCar1"/>
    <w:uiPriority w:val="99"/>
    <w:locked/>
    <w:rsid w:val="001E7ECA"/>
    <w:rPr>
      <w:rFonts w:ascii="Times New Roman" w:eastAsia="Times New Roman" w:hAnsi="Times New Roman" w:cs="Times New Roman"/>
      <w:b/>
      <w:bCs/>
      <w:sz w:val="20"/>
      <w:szCs w:val="20"/>
      <w:lang w:eastAsia="ar-SA"/>
    </w:rPr>
  </w:style>
  <w:style w:type="paragraph" w:customStyle="1" w:styleId="Convietas">
    <w:name w:val="Con viñetas"/>
    <w:basedOn w:val="Normal"/>
    <w:uiPriority w:val="99"/>
    <w:rsid w:val="001E7ECA"/>
    <w:pPr>
      <w:tabs>
        <w:tab w:val="left" w:pos="1440"/>
      </w:tabs>
      <w:spacing w:after="0" w:line="240" w:lineRule="auto"/>
      <w:ind w:left="720" w:hanging="360"/>
      <w:jc w:val="both"/>
    </w:pPr>
    <w:rPr>
      <w:rFonts w:ascii="Arial" w:eastAsia="Times New Roman" w:hAnsi="Arial" w:cs="Times New Roman"/>
      <w:kern w:val="1"/>
      <w:szCs w:val="20"/>
      <w:lang w:eastAsia="ar-SA"/>
    </w:rPr>
  </w:style>
  <w:style w:type="paragraph" w:customStyle="1" w:styleId="TDC41">
    <w:name w:val="TDC 41"/>
    <w:basedOn w:val="Normal"/>
    <w:next w:val="Normal"/>
    <w:rsid w:val="001E7ECA"/>
    <w:pPr>
      <w:spacing w:after="0" w:line="240" w:lineRule="auto"/>
      <w:ind w:left="720"/>
    </w:pPr>
    <w:rPr>
      <w:rFonts w:ascii="Times New Roman" w:eastAsia="Times New Roman" w:hAnsi="Times New Roman" w:cs="Times New Roman"/>
      <w:sz w:val="24"/>
      <w:szCs w:val="24"/>
      <w:lang w:eastAsia="ar-SA"/>
    </w:rPr>
  </w:style>
  <w:style w:type="paragraph" w:customStyle="1" w:styleId="TDC51">
    <w:name w:val="TDC 51"/>
    <w:basedOn w:val="Normal"/>
    <w:next w:val="Normal"/>
    <w:rsid w:val="001E7ECA"/>
    <w:pPr>
      <w:spacing w:after="0" w:line="240" w:lineRule="auto"/>
      <w:ind w:left="960"/>
    </w:pPr>
    <w:rPr>
      <w:rFonts w:ascii="Times New Roman" w:eastAsia="Times New Roman" w:hAnsi="Times New Roman" w:cs="Times New Roman"/>
      <w:sz w:val="24"/>
      <w:szCs w:val="24"/>
      <w:lang w:eastAsia="ar-SA"/>
    </w:rPr>
  </w:style>
  <w:style w:type="paragraph" w:customStyle="1" w:styleId="TDC61">
    <w:name w:val="TDC 61"/>
    <w:basedOn w:val="Normal"/>
    <w:next w:val="Normal"/>
    <w:rsid w:val="001E7ECA"/>
    <w:pPr>
      <w:spacing w:after="0" w:line="240" w:lineRule="auto"/>
      <w:ind w:left="1200"/>
    </w:pPr>
    <w:rPr>
      <w:rFonts w:ascii="Times New Roman" w:eastAsia="Times New Roman" w:hAnsi="Times New Roman" w:cs="Times New Roman"/>
      <w:sz w:val="24"/>
      <w:szCs w:val="24"/>
      <w:lang w:eastAsia="ar-SA"/>
    </w:rPr>
  </w:style>
  <w:style w:type="paragraph" w:customStyle="1" w:styleId="TDC71">
    <w:name w:val="TDC 71"/>
    <w:basedOn w:val="Normal"/>
    <w:next w:val="Normal"/>
    <w:rsid w:val="001E7ECA"/>
    <w:pPr>
      <w:spacing w:after="0" w:line="240" w:lineRule="auto"/>
      <w:ind w:left="1440"/>
    </w:pPr>
    <w:rPr>
      <w:rFonts w:ascii="Times New Roman" w:eastAsia="Times New Roman" w:hAnsi="Times New Roman" w:cs="Times New Roman"/>
      <w:sz w:val="24"/>
      <w:szCs w:val="24"/>
      <w:lang w:eastAsia="ar-SA"/>
    </w:rPr>
  </w:style>
  <w:style w:type="paragraph" w:customStyle="1" w:styleId="TDC81">
    <w:name w:val="TDC 81"/>
    <w:basedOn w:val="Normal"/>
    <w:next w:val="Normal"/>
    <w:rsid w:val="001E7ECA"/>
    <w:pPr>
      <w:spacing w:after="0" w:line="240" w:lineRule="auto"/>
      <w:ind w:left="1680"/>
    </w:pPr>
    <w:rPr>
      <w:rFonts w:ascii="Times New Roman" w:eastAsia="Times New Roman" w:hAnsi="Times New Roman" w:cs="Times New Roman"/>
      <w:sz w:val="24"/>
      <w:szCs w:val="24"/>
      <w:lang w:eastAsia="ar-SA"/>
    </w:rPr>
  </w:style>
  <w:style w:type="paragraph" w:customStyle="1" w:styleId="TDC91">
    <w:name w:val="TDC 91"/>
    <w:basedOn w:val="Normal"/>
    <w:next w:val="Normal"/>
    <w:rsid w:val="001E7ECA"/>
    <w:pPr>
      <w:spacing w:after="0" w:line="240" w:lineRule="auto"/>
      <w:ind w:left="1920"/>
    </w:pPr>
    <w:rPr>
      <w:rFonts w:ascii="Times New Roman" w:eastAsia="Times New Roman" w:hAnsi="Times New Roman" w:cs="Times New Roman"/>
      <w:sz w:val="24"/>
      <w:szCs w:val="24"/>
      <w:lang w:eastAsia="ar-SA"/>
    </w:rPr>
  </w:style>
  <w:style w:type="paragraph" w:customStyle="1" w:styleId="BodyText26">
    <w:name w:val="Body Text 26"/>
    <w:basedOn w:val="Normal"/>
    <w:uiPriority w:val="99"/>
    <w:rsid w:val="001E7ECA"/>
    <w:pPr>
      <w:widowControl w:val="0"/>
      <w:tabs>
        <w:tab w:val="left" w:pos="-284"/>
        <w:tab w:val="left" w:pos="9498"/>
      </w:tabs>
      <w:spacing w:after="0" w:line="240" w:lineRule="auto"/>
      <w:ind w:right="51"/>
      <w:jc w:val="center"/>
    </w:pPr>
    <w:rPr>
      <w:rFonts w:ascii="Arial" w:eastAsia="Times New Roman" w:hAnsi="Arial" w:cs="Times New Roman"/>
      <w:b/>
      <w:szCs w:val="20"/>
      <w:lang w:eastAsia="ar-SA"/>
    </w:rPr>
  </w:style>
  <w:style w:type="paragraph" w:customStyle="1" w:styleId="Listaconvietas1">
    <w:name w:val="Lista con viñetas1"/>
    <w:basedOn w:val="Normal"/>
    <w:rsid w:val="001E7ECA"/>
    <w:pPr>
      <w:tabs>
        <w:tab w:val="left" w:pos="720"/>
      </w:tabs>
      <w:spacing w:after="0" w:line="240" w:lineRule="auto"/>
      <w:ind w:left="360" w:hanging="360"/>
    </w:pPr>
    <w:rPr>
      <w:rFonts w:ascii="Times New Roman" w:eastAsia="Times New Roman" w:hAnsi="Times New Roman" w:cs="Times New Roman"/>
      <w:sz w:val="24"/>
      <w:szCs w:val="24"/>
      <w:lang w:eastAsia="ar-SA"/>
    </w:rPr>
  </w:style>
  <w:style w:type="paragraph" w:customStyle="1" w:styleId="Listaconvietas51">
    <w:name w:val="Lista con viñetas 51"/>
    <w:basedOn w:val="Normal"/>
    <w:rsid w:val="001E7ECA"/>
    <w:pPr>
      <w:tabs>
        <w:tab w:val="left" w:pos="2984"/>
      </w:tabs>
      <w:spacing w:after="0" w:line="240" w:lineRule="auto"/>
      <w:ind w:left="1492" w:hanging="360"/>
    </w:pPr>
    <w:rPr>
      <w:rFonts w:ascii="Times New Roman" w:eastAsia="Times New Roman" w:hAnsi="Times New Roman" w:cs="Times New Roman"/>
      <w:sz w:val="24"/>
      <w:szCs w:val="24"/>
      <w:lang w:eastAsia="ar-SA"/>
    </w:rPr>
  </w:style>
  <w:style w:type="paragraph" w:customStyle="1" w:styleId="Arial">
    <w:name w:val="Arial"/>
    <w:basedOn w:val="Normal"/>
    <w:uiPriority w:val="99"/>
    <w:rsid w:val="001E7ECA"/>
    <w:pPr>
      <w:spacing w:before="120" w:after="0" w:line="240" w:lineRule="auto"/>
      <w:jc w:val="both"/>
    </w:pPr>
    <w:rPr>
      <w:rFonts w:ascii="Verdana" w:eastAsia="Times New Roman" w:hAnsi="Verdana" w:cs="Times New Roman"/>
      <w:szCs w:val="24"/>
      <w:lang w:eastAsia="ar-SA"/>
    </w:rPr>
  </w:style>
  <w:style w:type="paragraph" w:customStyle="1" w:styleId="TableMediumHeader">
    <w:name w:val="TableMediumHeader"/>
    <w:basedOn w:val="Normal"/>
    <w:next w:val="Normal"/>
    <w:uiPriority w:val="99"/>
    <w:rsid w:val="001E7ECA"/>
    <w:pPr>
      <w:widowControl w:val="0"/>
      <w:autoSpaceDE w:val="0"/>
      <w:spacing w:before="20" w:after="20" w:line="240" w:lineRule="auto"/>
    </w:pPr>
    <w:rPr>
      <w:rFonts w:ascii="Arial" w:eastAsia="Times New Roman" w:hAnsi="Arial" w:cs="Times New Roman"/>
      <w:sz w:val="24"/>
      <w:szCs w:val="24"/>
      <w:lang w:eastAsia="ar-SA"/>
    </w:rPr>
  </w:style>
  <w:style w:type="paragraph" w:customStyle="1" w:styleId="TableMedium">
    <w:name w:val="TableMedium"/>
    <w:basedOn w:val="Normal"/>
    <w:next w:val="Normal"/>
    <w:uiPriority w:val="99"/>
    <w:rsid w:val="001E7ECA"/>
    <w:pPr>
      <w:widowControl w:val="0"/>
      <w:autoSpaceDE w:val="0"/>
      <w:spacing w:before="20" w:after="0" w:line="240" w:lineRule="auto"/>
    </w:pPr>
    <w:rPr>
      <w:rFonts w:ascii="Arial" w:eastAsia="Times New Roman" w:hAnsi="Arial" w:cs="Times New Roman"/>
      <w:sz w:val="24"/>
      <w:szCs w:val="24"/>
      <w:lang w:eastAsia="ar-SA"/>
    </w:rPr>
  </w:style>
  <w:style w:type="paragraph" w:customStyle="1" w:styleId="L3N">
    <w:name w:val="L3N"/>
    <w:basedOn w:val="Normal"/>
    <w:next w:val="Normal"/>
    <w:uiPriority w:val="99"/>
    <w:rsid w:val="001E7ECA"/>
    <w:pPr>
      <w:tabs>
        <w:tab w:val="left" w:pos="4464"/>
      </w:tabs>
      <w:spacing w:before="240" w:after="0" w:line="240" w:lineRule="auto"/>
      <w:ind w:left="1296"/>
    </w:pPr>
    <w:rPr>
      <w:rFonts w:ascii="Times New Roman" w:eastAsia="Times New Roman" w:hAnsi="Times New Roman" w:cs="Times New Roman"/>
      <w:color w:val="000000"/>
      <w:sz w:val="20"/>
      <w:szCs w:val="20"/>
      <w:lang w:val="en-US" w:eastAsia="ar-SA"/>
    </w:rPr>
  </w:style>
  <w:style w:type="paragraph" w:customStyle="1" w:styleId="L2Np">
    <w:name w:val="L2Np"/>
    <w:basedOn w:val="Normal"/>
    <w:uiPriority w:val="99"/>
    <w:rsid w:val="001E7ECA"/>
    <w:pPr>
      <w:tabs>
        <w:tab w:val="left" w:pos="3600"/>
      </w:tabs>
      <w:spacing w:before="240" w:after="0" w:line="240" w:lineRule="auto"/>
      <w:ind w:left="864"/>
    </w:pPr>
    <w:rPr>
      <w:rFonts w:ascii="Times New Roman" w:eastAsia="Times New Roman" w:hAnsi="Times New Roman" w:cs="Times New Roman"/>
      <w:color w:val="000000"/>
      <w:sz w:val="20"/>
      <w:szCs w:val="20"/>
      <w:u w:val="single"/>
      <w:lang w:val="en-US" w:eastAsia="ar-SA"/>
    </w:rPr>
  </w:style>
  <w:style w:type="paragraph" w:customStyle="1" w:styleId="Table">
    <w:name w:val="Table"/>
    <w:basedOn w:val="Normal"/>
    <w:uiPriority w:val="99"/>
    <w:rsid w:val="001E7ECA"/>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60" w:after="0" w:line="180" w:lineRule="exact"/>
    </w:pPr>
    <w:rPr>
      <w:rFonts w:ascii="Arial" w:eastAsia="Times New Roman" w:hAnsi="Arial" w:cs="Times New Roman"/>
      <w:kern w:val="1"/>
      <w:sz w:val="16"/>
      <w:szCs w:val="20"/>
      <w:lang w:val="en-US" w:eastAsia="ar-SA"/>
    </w:rPr>
  </w:style>
  <w:style w:type="paragraph" w:customStyle="1" w:styleId="UserTable">
    <w:name w:val="User Table"/>
    <w:basedOn w:val="Normal"/>
    <w:uiPriority w:val="99"/>
    <w:rsid w:val="001E7ECA"/>
    <w:pPr>
      <w:spacing w:before="60" w:after="60" w:line="240" w:lineRule="auto"/>
    </w:pPr>
    <w:rPr>
      <w:rFonts w:ascii="Times New Roman" w:eastAsia="Times New Roman" w:hAnsi="Times New Roman" w:cs="Times New Roman"/>
      <w:kern w:val="1"/>
      <w:sz w:val="20"/>
      <w:szCs w:val="20"/>
      <w:lang w:val="en-US" w:eastAsia="ar-SA"/>
    </w:rPr>
  </w:style>
  <w:style w:type="paragraph" w:customStyle="1" w:styleId="MsgStruct">
    <w:name w:val="MsgStruct"/>
    <w:basedOn w:val="Normal"/>
    <w:uiPriority w:val="99"/>
    <w:rsid w:val="001E7ECA"/>
    <w:pPr>
      <w:keepNext/>
      <w:widowControl w:val="0"/>
      <w:tabs>
        <w:tab w:val="left" w:pos="1800"/>
        <w:tab w:val="left" w:pos="2160"/>
        <w:tab w:val="left" w:pos="2520"/>
        <w:tab w:val="left" w:pos="2880"/>
        <w:tab w:val="left" w:pos="3240"/>
        <w:tab w:val="left" w:pos="3600"/>
        <w:tab w:val="left" w:pos="3960"/>
        <w:tab w:val="left" w:pos="4320"/>
        <w:tab w:val="left" w:pos="4680"/>
        <w:tab w:val="left" w:pos="8640"/>
      </w:tabs>
      <w:spacing w:after="0" w:line="180" w:lineRule="exact"/>
      <w:ind w:left="1440"/>
    </w:pPr>
    <w:rPr>
      <w:rFonts w:ascii="Courier New" w:eastAsia="Times New Roman" w:hAnsi="Courier New" w:cs="Times New Roman"/>
      <w:kern w:val="1"/>
      <w:sz w:val="14"/>
      <w:szCs w:val="20"/>
      <w:lang w:val="en-US" w:eastAsia="ar-SA"/>
    </w:rPr>
  </w:style>
  <w:style w:type="paragraph" w:customStyle="1" w:styleId="Msgheader">
    <w:name w:val="Msgheader"/>
    <w:basedOn w:val="MsgStruct"/>
    <w:uiPriority w:val="99"/>
    <w:rsid w:val="001E7ECA"/>
    <w:pPr>
      <w:tabs>
        <w:tab w:val="left" w:pos="8280"/>
      </w:tabs>
    </w:pPr>
    <w:rPr>
      <w:u w:val="single"/>
    </w:rPr>
  </w:style>
  <w:style w:type="paragraph" w:styleId="HTMLconformatoprevio">
    <w:name w:val="HTML Preformatted"/>
    <w:basedOn w:val="Normal"/>
    <w:link w:val="HTMLconformatoprevioCar"/>
    <w:uiPriority w:val="99"/>
    <w:rsid w:val="001E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ar-SA"/>
    </w:rPr>
  </w:style>
  <w:style w:type="character" w:customStyle="1" w:styleId="HTMLconformatoprevioCar">
    <w:name w:val="HTML con formato previo Car"/>
    <w:basedOn w:val="Fuentedeprrafopredeter"/>
    <w:link w:val="HTMLconformatoprevio"/>
    <w:uiPriority w:val="99"/>
    <w:rsid w:val="001E7ECA"/>
    <w:rPr>
      <w:rFonts w:ascii="Arial Unicode MS" w:eastAsia="Arial Unicode MS" w:hAnsi="Arial Unicode MS" w:cs="Arial Unicode MS"/>
      <w:sz w:val="20"/>
      <w:szCs w:val="20"/>
      <w:lang w:eastAsia="ar-SA"/>
    </w:rPr>
  </w:style>
  <w:style w:type="paragraph" w:customStyle="1" w:styleId="xl23">
    <w:name w:val="xl23"/>
    <w:basedOn w:val="Normal"/>
    <w:rsid w:val="001E7ECA"/>
    <w:pPr>
      <w:pBdr>
        <w:top w:val="single" w:sz="8" w:space="0" w:color="000000"/>
        <w:left w:val="single" w:sz="8" w:space="0" w:color="000000"/>
        <w:right w:val="single" w:sz="8" w:space="0" w:color="000000"/>
      </w:pBdr>
      <w:spacing w:before="100" w:after="100" w:line="240" w:lineRule="auto"/>
      <w:jc w:val="center"/>
    </w:pPr>
    <w:rPr>
      <w:rFonts w:ascii="Arial Narrow" w:eastAsia="Arial Unicode MS" w:hAnsi="Arial Narrow" w:cs="Arial Unicode MS"/>
      <w:sz w:val="16"/>
      <w:szCs w:val="16"/>
      <w:lang w:eastAsia="ar-SA"/>
    </w:rPr>
  </w:style>
  <w:style w:type="paragraph" w:customStyle="1" w:styleId="Lista31">
    <w:name w:val="Lista 31"/>
    <w:basedOn w:val="Normal"/>
    <w:rsid w:val="001E7ECA"/>
    <w:pPr>
      <w:spacing w:after="0" w:line="240" w:lineRule="auto"/>
      <w:ind w:left="849" w:hanging="283"/>
    </w:pPr>
    <w:rPr>
      <w:rFonts w:ascii="Times New Roman" w:eastAsia="Times New Roman" w:hAnsi="Times New Roman" w:cs="Times New Roman"/>
      <w:sz w:val="24"/>
      <w:szCs w:val="24"/>
      <w:lang w:eastAsia="ar-SA"/>
    </w:rPr>
  </w:style>
  <w:style w:type="paragraph" w:customStyle="1" w:styleId="Encabezadodemensaje1">
    <w:name w:val="Encabezado de mensaje1"/>
    <w:basedOn w:val="Normal"/>
    <w:rsid w:val="001E7ECA"/>
    <w:pPr>
      <w:pBdr>
        <w:top w:val="single" w:sz="4" w:space="1" w:color="000000"/>
        <w:left w:val="single" w:sz="4" w:space="1" w:color="000000"/>
        <w:bottom w:val="single" w:sz="4" w:space="1" w:color="000000"/>
        <w:right w:val="single" w:sz="4" w:space="1" w:color="000000"/>
      </w:pBdr>
      <w:shd w:val="clear" w:color="auto" w:fill="CCCCCC"/>
      <w:spacing w:after="0" w:line="240" w:lineRule="auto"/>
      <w:ind w:left="1134" w:hanging="1134"/>
    </w:pPr>
    <w:rPr>
      <w:rFonts w:ascii="Arial" w:eastAsia="Times New Roman" w:hAnsi="Arial" w:cs="Arial"/>
      <w:sz w:val="24"/>
      <w:szCs w:val="24"/>
      <w:lang w:eastAsia="ar-SA"/>
    </w:rPr>
  </w:style>
  <w:style w:type="paragraph" w:customStyle="1" w:styleId="Saludo1">
    <w:name w:val="Saludo1"/>
    <w:basedOn w:val="Normal"/>
    <w:next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Listaconvietas31">
    <w:name w:val="Lista con viñetas 31"/>
    <w:basedOn w:val="Normal"/>
    <w:rsid w:val="001E7ECA"/>
    <w:pPr>
      <w:tabs>
        <w:tab w:val="num" w:pos="926"/>
      </w:tabs>
      <w:spacing w:after="0" w:line="240" w:lineRule="auto"/>
      <w:ind w:left="926" w:hanging="360"/>
    </w:pPr>
    <w:rPr>
      <w:rFonts w:ascii="Times New Roman" w:eastAsia="Times New Roman" w:hAnsi="Times New Roman" w:cs="Times New Roman"/>
      <w:sz w:val="24"/>
      <w:szCs w:val="24"/>
      <w:lang w:eastAsia="ar-SA"/>
    </w:rPr>
  </w:style>
  <w:style w:type="paragraph" w:customStyle="1" w:styleId="Continuarlista21">
    <w:name w:val="Continuar lista 21"/>
    <w:basedOn w:val="Normal"/>
    <w:rsid w:val="001E7ECA"/>
    <w:pPr>
      <w:spacing w:after="120" w:line="240" w:lineRule="auto"/>
      <w:ind w:left="566"/>
    </w:pPr>
    <w:rPr>
      <w:rFonts w:ascii="Times New Roman" w:eastAsia="Times New Roman" w:hAnsi="Times New Roman" w:cs="Times New Roman"/>
      <w:sz w:val="24"/>
      <w:szCs w:val="24"/>
      <w:lang w:eastAsia="ar-SA"/>
    </w:rPr>
  </w:style>
  <w:style w:type="paragraph" w:customStyle="1" w:styleId="Remiteabreviado">
    <w:name w:val="Remite abreviado"/>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Fecha1">
    <w:name w:val="Fecha1"/>
    <w:basedOn w:val="Normal"/>
    <w:next w:val="Normal"/>
    <w:rsid w:val="001E7ECA"/>
    <w:pPr>
      <w:spacing w:after="0" w:line="240" w:lineRule="auto"/>
    </w:pPr>
    <w:rPr>
      <w:rFonts w:ascii="Times New Roman" w:eastAsia="Times New Roman" w:hAnsi="Times New Roman" w:cs="Times New Roman"/>
      <w:sz w:val="24"/>
      <w:szCs w:val="24"/>
      <w:lang w:eastAsia="ar-SA"/>
    </w:rPr>
  </w:style>
  <w:style w:type="paragraph" w:customStyle="1" w:styleId="CharCharCarCarCharCharCarCarCharCharCarCarCharChar1">
    <w:name w:val="Char Char Car Car Char Char Car Car Char Char Car Car Char Char1"/>
    <w:basedOn w:val="Normal"/>
    <w:uiPriority w:val="99"/>
    <w:rsid w:val="001E7ECA"/>
    <w:pPr>
      <w:spacing w:before="60" w:after="160" w:line="240" w:lineRule="exact"/>
    </w:pPr>
    <w:rPr>
      <w:rFonts w:ascii="Verdana" w:eastAsia="Times New Roman" w:hAnsi="Verdana" w:cs="Times New Roman"/>
      <w:color w:val="FF00FF"/>
      <w:sz w:val="20"/>
      <w:szCs w:val="20"/>
      <w:lang w:val="en-US" w:eastAsia="ar-SA"/>
    </w:rPr>
  </w:style>
  <w:style w:type="paragraph" w:customStyle="1" w:styleId="Lista41">
    <w:name w:val="Lista 41"/>
    <w:basedOn w:val="Normal"/>
    <w:rsid w:val="001E7ECA"/>
    <w:pPr>
      <w:spacing w:after="0" w:line="240" w:lineRule="auto"/>
      <w:ind w:left="1132" w:hanging="283"/>
    </w:pPr>
    <w:rPr>
      <w:rFonts w:ascii="Times New Roman" w:eastAsia="Times New Roman" w:hAnsi="Times New Roman" w:cs="Times New Roman"/>
      <w:sz w:val="24"/>
      <w:szCs w:val="24"/>
      <w:lang w:eastAsia="ar-SA"/>
    </w:rPr>
  </w:style>
  <w:style w:type="paragraph" w:customStyle="1" w:styleId="ListaCC">
    <w:name w:val="Lista CC."/>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Continuarlista1">
    <w:name w:val="Continuar lista1"/>
    <w:basedOn w:val="Normal"/>
    <w:rsid w:val="001E7ECA"/>
    <w:pPr>
      <w:spacing w:after="120" w:line="240" w:lineRule="auto"/>
      <w:ind w:left="283"/>
    </w:pPr>
    <w:rPr>
      <w:rFonts w:ascii="Times New Roman" w:eastAsia="Times New Roman" w:hAnsi="Times New Roman" w:cs="Times New Roman"/>
      <w:sz w:val="24"/>
      <w:szCs w:val="24"/>
      <w:lang w:eastAsia="ar-SA"/>
    </w:rPr>
  </w:style>
  <w:style w:type="paragraph" w:customStyle="1" w:styleId="Continuarlista31">
    <w:name w:val="Continuar lista 31"/>
    <w:basedOn w:val="Normal"/>
    <w:rsid w:val="001E7ECA"/>
    <w:pPr>
      <w:spacing w:after="120" w:line="240" w:lineRule="auto"/>
      <w:ind w:left="849"/>
    </w:pPr>
    <w:rPr>
      <w:rFonts w:ascii="Times New Roman" w:eastAsia="Times New Roman" w:hAnsi="Times New Roman" w:cs="Times New Roman"/>
      <w:sz w:val="24"/>
      <w:szCs w:val="24"/>
      <w:lang w:eastAsia="ar-SA"/>
    </w:rPr>
  </w:style>
  <w:style w:type="paragraph" w:customStyle="1" w:styleId="Continuarlista41">
    <w:name w:val="Continuar lista 41"/>
    <w:basedOn w:val="Normal"/>
    <w:rsid w:val="001E7ECA"/>
    <w:pPr>
      <w:spacing w:after="120" w:line="240" w:lineRule="auto"/>
      <w:ind w:left="1132"/>
    </w:pPr>
    <w:rPr>
      <w:rFonts w:ascii="Times New Roman" w:eastAsia="Times New Roman" w:hAnsi="Times New Roman" w:cs="Times New Roman"/>
      <w:sz w:val="24"/>
      <w:szCs w:val="24"/>
      <w:lang w:eastAsia="ar-SA"/>
    </w:rPr>
  </w:style>
  <w:style w:type="paragraph" w:customStyle="1" w:styleId="Continuarlista51">
    <w:name w:val="Continuar lista 51"/>
    <w:basedOn w:val="Normal"/>
    <w:rsid w:val="001E7ECA"/>
    <w:pPr>
      <w:spacing w:after="120" w:line="240" w:lineRule="auto"/>
      <w:ind w:left="1415"/>
    </w:pPr>
    <w:rPr>
      <w:rFonts w:ascii="Times New Roman" w:eastAsia="Times New Roman" w:hAnsi="Times New Roman" w:cs="Times New Roman"/>
      <w:sz w:val="24"/>
      <w:szCs w:val="24"/>
      <w:lang w:eastAsia="ar-SA"/>
    </w:rPr>
  </w:style>
  <w:style w:type="paragraph" w:customStyle="1" w:styleId="Direccininterior">
    <w:name w:val="Dirección interior"/>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Lneadeasunto">
    <w:name w:val="Línea de asunto"/>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Infodocumentosadjuntos">
    <w:name w:val="Info documentos adjuntos"/>
    <w:basedOn w:val="Normal"/>
    <w:rsid w:val="001E7ECA"/>
    <w:pPr>
      <w:spacing w:after="0" w:line="240" w:lineRule="auto"/>
    </w:pPr>
    <w:rPr>
      <w:rFonts w:ascii="Times New Roman" w:eastAsia="Times New Roman" w:hAnsi="Times New Roman" w:cs="Times New Roman"/>
      <w:sz w:val="24"/>
      <w:szCs w:val="24"/>
      <w:lang w:eastAsia="ar-SA"/>
    </w:rPr>
  </w:style>
  <w:style w:type="paragraph" w:customStyle="1" w:styleId="Textoindependienteprimerasangra1">
    <w:name w:val="Texto independiente primera sangría1"/>
    <w:basedOn w:val="Textoindependiente"/>
    <w:uiPriority w:val="99"/>
    <w:rsid w:val="001E7ECA"/>
    <w:pPr>
      <w:suppressAutoHyphens w:val="0"/>
      <w:ind w:firstLine="210"/>
    </w:pPr>
    <w:rPr>
      <w:szCs w:val="24"/>
      <w:lang w:val="es-MX"/>
    </w:rPr>
  </w:style>
  <w:style w:type="paragraph" w:customStyle="1" w:styleId="Textoindependienteprimerasangra21">
    <w:name w:val="Texto independiente primera sangría 21"/>
    <w:basedOn w:val="Sangradetextonormal"/>
    <w:uiPriority w:val="99"/>
    <w:rsid w:val="001E7ECA"/>
    <w:pPr>
      <w:suppressAutoHyphens w:val="0"/>
      <w:ind w:firstLine="210"/>
    </w:pPr>
    <w:rPr>
      <w:szCs w:val="24"/>
      <w:lang w:val="es-MX"/>
    </w:rPr>
  </w:style>
  <w:style w:type="paragraph" w:customStyle="1" w:styleId="Car1">
    <w:name w:val="Car1"/>
    <w:basedOn w:val="Normal"/>
    <w:uiPriority w:val="99"/>
    <w:rsid w:val="001E7ECA"/>
    <w:pPr>
      <w:spacing w:before="60" w:after="160" w:line="240" w:lineRule="exact"/>
    </w:pPr>
    <w:rPr>
      <w:rFonts w:ascii="Verdana" w:eastAsia="Times New Roman" w:hAnsi="Verdana" w:cs="Times New Roman"/>
      <w:color w:val="FF00FF"/>
      <w:sz w:val="20"/>
      <w:szCs w:val="20"/>
      <w:lang w:val="en-US" w:eastAsia="ar-SA"/>
    </w:rPr>
  </w:style>
  <w:style w:type="paragraph" w:customStyle="1" w:styleId="BodyText33">
    <w:name w:val="Body Text 33"/>
    <w:basedOn w:val="Normal"/>
    <w:uiPriority w:val="99"/>
    <w:rsid w:val="001E7ECA"/>
    <w:pPr>
      <w:overflowPunct w:val="0"/>
      <w:autoSpaceDE w:val="0"/>
      <w:spacing w:after="0" w:line="240" w:lineRule="auto"/>
      <w:jc w:val="both"/>
      <w:textAlignment w:val="baseline"/>
    </w:pPr>
    <w:rPr>
      <w:rFonts w:ascii="Arial" w:eastAsia="Times New Roman" w:hAnsi="Arial" w:cs="Times New Roman"/>
      <w:sz w:val="20"/>
      <w:szCs w:val="20"/>
      <w:lang w:val="es-ES_tradnl" w:eastAsia="ar-SA"/>
    </w:rPr>
  </w:style>
  <w:style w:type="paragraph" w:customStyle="1" w:styleId="CarCarCarCar1">
    <w:name w:val="Car Car Car Car1"/>
    <w:basedOn w:val="Normal"/>
    <w:uiPriority w:val="99"/>
    <w:rsid w:val="001E7ECA"/>
    <w:pPr>
      <w:spacing w:after="160" w:line="240" w:lineRule="exact"/>
    </w:pPr>
    <w:rPr>
      <w:rFonts w:ascii="Tahoma" w:eastAsia="Times New Roman" w:hAnsi="Tahoma" w:cs="Times New Roman"/>
      <w:sz w:val="20"/>
      <w:szCs w:val="20"/>
      <w:lang w:val="en-US" w:eastAsia="ar-SA"/>
    </w:rPr>
  </w:style>
  <w:style w:type="paragraph" w:customStyle="1" w:styleId="Textbody">
    <w:name w:val="Text body"/>
    <w:basedOn w:val="Normal"/>
    <w:uiPriority w:val="99"/>
    <w:rsid w:val="001E7ECA"/>
    <w:pPr>
      <w:widowControl w:val="0"/>
      <w:suppressAutoHyphens/>
      <w:autoSpaceDN w:val="0"/>
      <w:spacing w:after="283" w:line="240" w:lineRule="auto"/>
      <w:textAlignment w:val="baseline"/>
    </w:pPr>
    <w:rPr>
      <w:rFonts w:ascii="Times New Roman" w:eastAsia="Arial Unicode MS" w:hAnsi="Times New Roman" w:cs="Tahoma"/>
      <w:color w:val="000000"/>
      <w:kern w:val="3"/>
      <w:sz w:val="24"/>
      <w:szCs w:val="24"/>
      <w:lang w:val="en-US"/>
    </w:rPr>
  </w:style>
  <w:style w:type="paragraph" w:customStyle="1" w:styleId="WW-BodyText212">
    <w:name w:val="WW-Body Text 212"/>
    <w:basedOn w:val="Normal"/>
    <w:uiPriority w:val="99"/>
    <w:rsid w:val="001E7ECA"/>
    <w:pPr>
      <w:suppressAutoHyphens/>
      <w:spacing w:after="0" w:line="240" w:lineRule="auto"/>
      <w:jc w:val="both"/>
    </w:pPr>
    <w:rPr>
      <w:rFonts w:ascii="Arial Narrow" w:eastAsia="Times New Roman" w:hAnsi="Arial Narrow" w:cs="Times New Roman"/>
      <w:szCs w:val="20"/>
      <w:lang w:val="es-ES_tradnl" w:eastAsia="ar-SA"/>
    </w:rPr>
  </w:style>
  <w:style w:type="character" w:customStyle="1" w:styleId="WW8Num24z3">
    <w:name w:val="WW8Num24z3"/>
    <w:uiPriority w:val="99"/>
    <w:rsid w:val="001E7ECA"/>
    <w:rPr>
      <w:rFonts w:ascii="Symbol" w:hAnsi="Symbol"/>
    </w:rPr>
  </w:style>
  <w:style w:type="character" w:customStyle="1" w:styleId="Fuentedeprrafopredeter5">
    <w:name w:val="Fuente de párrafo predeter.5"/>
    <w:uiPriority w:val="99"/>
    <w:rsid w:val="001E7ECA"/>
  </w:style>
  <w:style w:type="character" w:customStyle="1" w:styleId="WW8Num33z1">
    <w:name w:val="WW8Num33z1"/>
    <w:uiPriority w:val="99"/>
    <w:rsid w:val="001E7ECA"/>
    <w:rPr>
      <w:rFonts w:ascii="OpenSymbol" w:hAnsi="OpenSymbol"/>
    </w:rPr>
  </w:style>
  <w:style w:type="character" w:customStyle="1" w:styleId="WW8Num28z3">
    <w:name w:val="WW8Num28z3"/>
    <w:uiPriority w:val="99"/>
    <w:rsid w:val="001E7ECA"/>
    <w:rPr>
      <w:rFonts w:ascii="Symbol" w:hAnsi="Symbol"/>
    </w:rPr>
  </w:style>
  <w:style w:type="character" w:customStyle="1" w:styleId="WW8Num30z3">
    <w:name w:val="WW8Num30z3"/>
    <w:uiPriority w:val="99"/>
    <w:rsid w:val="001E7ECA"/>
    <w:rPr>
      <w:rFonts w:ascii="Symbol" w:hAnsi="Symbol"/>
    </w:rPr>
  </w:style>
  <w:style w:type="character" w:customStyle="1" w:styleId="WW8Num30z4">
    <w:name w:val="WW8Num30z4"/>
    <w:uiPriority w:val="99"/>
    <w:rsid w:val="001E7ECA"/>
    <w:rPr>
      <w:rFonts w:ascii="Courier New" w:hAnsi="Courier New"/>
    </w:rPr>
  </w:style>
  <w:style w:type="character" w:customStyle="1" w:styleId="WW-Absatz-Standardschriftart11111111111111">
    <w:name w:val="WW-Absatz-Standardschriftart11111111111111"/>
    <w:uiPriority w:val="99"/>
    <w:rsid w:val="001E7ECA"/>
  </w:style>
  <w:style w:type="character" w:customStyle="1" w:styleId="WW-Absatz-Standardschriftart111111111111111">
    <w:name w:val="WW-Absatz-Standardschriftart111111111111111"/>
    <w:uiPriority w:val="99"/>
    <w:rsid w:val="001E7ECA"/>
  </w:style>
  <w:style w:type="character" w:customStyle="1" w:styleId="WW-Absatz-Standardschriftart1111111111111111">
    <w:name w:val="WW-Absatz-Standardschriftart1111111111111111"/>
    <w:uiPriority w:val="99"/>
    <w:rsid w:val="001E7ECA"/>
  </w:style>
  <w:style w:type="character" w:customStyle="1" w:styleId="WW-Absatz-Standardschriftart11111111111111111">
    <w:name w:val="WW-Absatz-Standardschriftart11111111111111111"/>
    <w:uiPriority w:val="99"/>
    <w:rsid w:val="001E7ECA"/>
  </w:style>
  <w:style w:type="character" w:customStyle="1" w:styleId="WW8Num31z3">
    <w:name w:val="WW8Num31z3"/>
    <w:uiPriority w:val="99"/>
    <w:rsid w:val="001E7ECA"/>
    <w:rPr>
      <w:rFonts w:ascii="Symbol" w:hAnsi="Symbol"/>
    </w:rPr>
  </w:style>
  <w:style w:type="character" w:customStyle="1" w:styleId="WW8Num31z4">
    <w:name w:val="WW8Num31z4"/>
    <w:uiPriority w:val="99"/>
    <w:rsid w:val="001E7ECA"/>
    <w:rPr>
      <w:rFonts w:ascii="Courier New" w:hAnsi="Courier New"/>
    </w:rPr>
  </w:style>
  <w:style w:type="character" w:customStyle="1" w:styleId="WW-Absatz-Standardschriftart111111111111111111">
    <w:name w:val="WW-Absatz-Standardschriftart111111111111111111"/>
    <w:uiPriority w:val="99"/>
    <w:rsid w:val="001E7ECA"/>
  </w:style>
  <w:style w:type="character" w:customStyle="1" w:styleId="WW8Num32z4">
    <w:name w:val="WW8Num32z4"/>
    <w:uiPriority w:val="99"/>
    <w:rsid w:val="001E7ECA"/>
    <w:rPr>
      <w:rFonts w:ascii="Courier New" w:hAnsi="Courier New"/>
    </w:rPr>
  </w:style>
  <w:style w:type="character" w:customStyle="1" w:styleId="WW-Absatz-Standardschriftart1111111111111111111">
    <w:name w:val="WW-Absatz-Standardschriftart1111111111111111111"/>
    <w:uiPriority w:val="99"/>
    <w:rsid w:val="001E7ECA"/>
  </w:style>
  <w:style w:type="character" w:customStyle="1" w:styleId="WW-Absatz-Standardschriftart11111111111111111111">
    <w:name w:val="WW-Absatz-Standardschriftart11111111111111111111"/>
    <w:uiPriority w:val="99"/>
    <w:rsid w:val="001E7ECA"/>
  </w:style>
  <w:style w:type="character" w:customStyle="1" w:styleId="WW-Absatz-Standardschriftart111111111111111111111">
    <w:name w:val="WW-Absatz-Standardschriftart111111111111111111111"/>
    <w:uiPriority w:val="99"/>
    <w:rsid w:val="001E7ECA"/>
  </w:style>
  <w:style w:type="character" w:customStyle="1" w:styleId="WW-Absatz-Standardschriftart1111111111111111111111">
    <w:name w:val="WW-Absatz-Standardschriftart1111111111111111111111"/>
    <w:uiPriority w:val="99"/>
    <w:rsid w:val="001E7ECA"/>
  </w:style>
  <w:style w:type="character" w:customStyle="1" w:styleId="WW-Absatz-Standardschriftart11111111111111111111111">
    <w:name w:val="WW-Absatz-Standardschriftart11111111111111111111111"/>
    <w:uiPriority w:val="99"/>
    <w:rsid w:val="001E7ECA"/>
  </w:style>
  <w:style w:type="character" w:customStyle="1" w:styleId="WW8Num41z1">
    <w:name w:val="WW8Num41z1"/>
    <w:uiPriority w:val="99"/>
    <w:rsid w:val="001E7ECA"/>
    <w:rPr>
      <w:rFonts w:ascii="Times New Roman" w:hAnsi="Times New Roman"/>
    </w:rPr>
  </w:style>
  <w:style w:type="character" w:customStyle="1" w:styleId="WW8Num41z2">
    <w:name w:val="WW8Num41z2"/>
    <w:rsid w:val="001E7ECA"/>
    <w:rPr>
      <w:b/>
    </w:rPr>
  </w:style>
  <w:style w:type="character" w:customStyle="1" w:styleId="WW8Num42z2">
    <w:name w:val="WW8Num42z2"/>
    <w:uiPriority w:val="99"/>
    <w:rsid w:val="001E7ECA"/>
    <w:rPr>
      <w:rFonts w:ascii="Wingdings" w:hAnsi="Wingdings"/>
    </w:rPr>
  </w:style>
  <w:style w:type="character" w:customStyle="1" w:styleId="WW8Num42z4">
    <w:name w:val="WW8Num42z4"/>
    <w:uiPriority w:val="99"/>
    <w:rsid w:val="001E7ECA"/>
    <w:rPr>
      <w:rFonts w:ascii="Courier New" w:hAnsi="Courier New"/>
    </w:rPr>
  </w:style>
  <w:style w:type="character" w:customStyle="1" w:styleId="WW8Num45z3">
    <w:name w:val="WW8Num45z3"/>
    <w:uiPriority w:val="99"/>
    <w:rsid w:val="001E7ECA"/>
    <w:rPr>
      <w:rFonts w:ascii="Symbol" w:hAnsi="Symbol"/>
    </w:rPr>
  </w:style>
  <w:style w:type="character" w:customStyle="1" w:styleId="WW8Num45z4">
    <w:name w:val="WW8Num45z4"/>
    <w:uiPriority w:val="99"/>
    <w:rsid w:val="001E7ECA"/>
    <w:rPr>
      <w:rFonts w:ascii="Courier New" w:hAnsi="Courier New"/>
    </w:rPr>
  </w:style>
  <w:style w:type="character" w:customStyle="1" w:styleId="WW-Absatz-Standardschriftart111111111111111111111111">
    <w:name w:val="WW-Absatz-Standardschriftart111111111111111111111111"/>
    <w:uiPriority w:val="99"/>
    <w:rsid w:val="001E7ECA"/>
  </w:style>
  <w:style w:type="character" w:customStyle="1" w:styleId="CarCarCar2">
    <w:name w:val="Car Car Car2"/>
    <w:uiPriority w:val="99"/>
    <w:rsid w:val="001E7ECA"/>
    <w:rPr>
      <w:rFonts w:ascii="Arial" w:hAnsi="Arial"/>
      <w:b/>
      <w:sz w:val="24"/>
      <w:lang w:val="es-ES_tradnl"/>
    </w:rPr>
  </w:style>
  <w:style w:type="character" w:customStyle="1" w:styleId="2Car">
    <w:name w:val="2 Car"/>
    <w:uiPriority w:val="99"/>
    <w:rsid w:val="001E7ECA"/>
    <w:rPr>
      <w:rFonts w:ascii="Arial Narrow" w:hAnsi="Arial Narrow"/>
      <w:sz w:val="22"/>
      <w:lang w:val="es-ES_tradnl"/>
    </w:rPr>
  </w:style>
  <w:style w:type="paragraph" w:customStyle="1" w:styleId="Encabezado7">
    <w:name w:val="Encabezado7"/>
    <w:basedOn w:val="Normal"/>
    <w:next w:val="Textoindependiente"/>
    <w:uiPriority w:val="99"/>
    <w:rsid w:val="001E7ECA"/>
    <w:pPr>
      <w:keepNext/>
      <w:suppressAutoHyphens/>
      <w:spacing w:before="240" w:after="120" w:line="240" w:lineRule="auto"/>
    </w:pPr>
    <w:rPr>
      <w:rFonts w:ascii="Arial" w:eastAsia="MS Mincho" w:hAnsi="Arial" w:cs="Tahoma"/>
      <w:sz w:val="28"/>
      <w:szCs w:val="28"/>
      <w:lang w:eastAsia="ar-SA"/>
    </w:rPr>
  </w:style>
  <w:style w:type="paragraph" w:customStyle="1" w:styleId="BodyText27">
    <w:name w:val="Body Text 27"/>
    <w:basedOn w:val="Normal"/>
    <w:uiPriority w:val="99"/>
    <w:rsid w:val="001E7ECA"/>
    <w:pPr>
      <w:overflowPunct w:val="0"/>
      <w:autoSpaceDE w:val="0"/>
      <w:spacing w:after="0" w:line="240" w:lineRule="auto"/>
      <w:ind w:firstLine="360"/>
      <w:jc w:val="both"/>
      <w:textAlignment w:val="baseline"/>
    </w:pPr>
    <w:rPr>
      <w:rFonts w:ascii="Arial" w:eastAsia="Times New Roman" w:hAnsi="Arial" w:cs="Times New Roman"/>
      <w:sz w:val="24"/>
      <w:szCs w:val="20"/>
      <w:lang w:eastAsia="ar-SA"/>
    </w:rPr>
  </w:style>
  <w:style w:type="paragraph" w:customStyle="1" w:styleId="BlockText3">
    <w:name w:val="Block Text3"/>
    <w:basedOn w:val="Normal"/>
    <w:uiPriority w:val="99"/>
    <w:rsid w:val="001E7ECA"/>
    <w:pPr>
      <w:tabs>
        <w:tab w:val="left" w:pos="-12373"/>
        <w:tab w:val="left" w:pos="-2591"/>
      </w:tabs>
      <w:overflowPunct w:val="0"/>
      <w:autoSpaceDE w:val="0"/>
      <w:spacing w:after="0" w:line="240" w:lineRule="auto"/>
      <w:ind w:left="1843" w:right="51"/>
      <w:jc w:val="both"/>
      <w:textAlignment w:val="baseline"/>
    </w:pPr>
    <w:rPr>
      <w:rFonts w:ascii="Arial" w:eastAsia="Times New Roman" w:hAnsi="Arial" w:cs="Times New Roman"/>
      <w:sz w:val="24"/>
      <w:szCs w:val="20"/>
      <w:lang w:val="es-ES_tradnl" w:eastAsia="ar-SA"/>
    </w:rPr>
  </w:style>
  <w:style w:type="paragraph" w:customStyle="1" w:styleId="BodyTextIndent32">
    <w:name w:val="Body Text Indent 32"/>
    <w:basedOn w:val="Normal"/>
    <w:uiPriority w:val="99"/>
    <w:rsid w:val="001E7ECA"/>
    <w:pPr>
      <w:overflowPunct w:val="0"/>
      <w:autoSpaceDE w:val="0"/>
      <w:spacing w:after="0" w:line="240" w:lineRule="auto"/>
      <w:ind w:left="1418" w:hanging="567"/>
      <w:jc w:val="both"/>
      <w:textAlignment w:val="baseline"/>
    </w:pPr>
    <w:rPr>
      <w:rFonts w:ascii="Arial" w:eastAsia="Times New Roman" w:hAnsi="Arial" w:cs="Times New Roman"/>
      <w:szCs w:val="20"/>
      <w:lang w:val="es-ES_tradnl" w:eastAsia="ar-SA"/>
    </w:rPr>
  </w:style>
  <w:style w:type="paragraph" w:customStyle="1" w:styleId="CharChar1">
    <w:name w:val="Char Char1"/>
    <w:basedOn w:val="Normal"/>
    <w:uiPriority w:val="99"/>
    <w:rsid w:val="001E7ECA"/>
    <w:pPr>
      <w:widowControl w:val="0"/>
      <w:spacing w:after="160" w:line="240" w:lineRule="exact"/>
    </w:pPr>
    <w:rPr>
      <w:rFonts w:ascii="Tahoma" w:eastAsia="Times New Roman" w:hAnsi="Tahoma" w:cs="Times New Roman"/>
      <w:sz w:val="20"/>
      <w:szCs w:val="20"/>
      <w:lang w:val="en-US" w:eastAsia="ar-SA"/>
    </w:rPr>
  </w:style>
  <w:style w:type="paragraph" w:customStyle="1" w:styleId="15">
    <w:name w:val="15"/>
    <w:basedOn w:val="Normal"/>
    <w:uiPriority w:val="99"/>
    <w:rsid w:val="001E7ECA"/>
    <w:pPr>
      <w:widowControl w:val="0"/>
      <w:tabs>
        <w:tab w:val="left" w:pos="1584"/>
        <w:tab w:val="left" w:pos="2694"/>
        <w:tab w:val="left" w:pos="3024"/>
        <w:tab w:val="left" w:pos="4608"/>
        <w:tab w:val="left" w:pos="5812"/>
      </w:tabs>
      <w:spacing w:after="0" w:line="360" w:lineRule="auto"/>
      <w:ind w:firstLine="851"/>
      <w:jc w:val="both"/>
    </w:pPr>
    <w:rPr>
      <w:rFonts w:ascii="CG Times (WN)" w:eastAsia="Times New Roman" w:hAnsi="CG Times (WN)" w:cs="Times New Roman"/>
      <w:sz w:val="24"/>
      <w:szCs w:val="20"/>
      <w:lang w:val="es-ES_tradnl" w:eastAsia="ar-SA"/>
    </w:rPr>
  </w:style>
  <w:style w:type="paragraph" w:customStyle="1" w:styleId="NormalArial">
    <w:name w:val="Normal + Arial"/>
    <w:basedOn w:val="Sangradetextonormal"/>
    <w:uiPriority w:val="99"/>
    <w:rsid w:val="001E7ECA"/>
    <w:pPr>
      <w:suppressAutoHyphens w:val="0"/>
      <w:autoSpaceDE w:val="0"/>
      <w:spacing w:after="0" w:line="360" w:lineRule="auto"/>
      <w:ind w:left="1068" w:firstLine="348"/>
    </w:pPr>
    <w:rPr>
      <w:rFonts w:ascii="Arial" w:hAnsi="Arial" w:cs="Arial"/>
      <w:sz w:val="20"/>
      <w:lang w:val="es-ES_tradnl"/>
    </w:rPr>
  </w:style>
  <w:style w:type="paragraph" w:customStyle="1" w:styleId="Arial2">
    <w:name w:val="Arial2"/>
    <w:basedOn w:val="Normal"/>
    <w:uiPriority w:val="99"/>
    <w:rsid w:val="001E7ECA"/>
    <w:pPr>
      <w:overflowPunct w:val="0"/>
      <w:autoSpaceDE w:val="0"/>
      <w:spacing w:before="120" w:after="0" w:line="240" w:lineRule="auto"/>
      <w:jc w:val="both"/>
      <w:textAlignment w:val="baseline"/>
    </w:pPr>
    <w:rPr>
      <w:rFonts w:ascii="Arial" w:eastAsia="Times New Roman" w:hAnsi="Arial" w:cs="Times New Roman"/>
      <w:sz w:val="20"/>
      <w:szCs w:val="20"/>
      <w:lang w:eastAsia="ar-SA"/>
    </w:rPr>
  </w:style>
  <w:style w:type="paragraph" w:customStyle="1" w:styleId="p8">
    <w:name w:val="p8"/>
    <w:basedOn w:val="Normal"/>
    <w:uiPriority w:val="99"/>
    <w:rsid w:val="001E7ECA"/>
    <w:pPr>
      <w:widowControl w:val="0"/>
      <w:tabs>
        <w:tab w:val="left" w:pos="18800"/>
      </w:tabs>
      <w:overflowPunct w:val="0"/>
      <w:autoSpaceDE w:val="0"/>
      <w:spacing w:after="0" w:line="240" w:lineRule="atLeast"/>
      <w:ind w:left="620"/>
      <w:textAlignment w:val="baseline"/>
    </w:pPr>
    <w:rPr>
      <w:rFonts w:ascii="Arial" w:eastAsia="Times New Roman" w:hAnsi="Arial" w:cs="Times New Roman"/>
      <w:sz w:val="24"/>
      <w:szCs w:val="20"/>
      <w:lang w:eastAsia="ar-SA"/>
    </w:rPr>
  </w:style>
  <w:style w:type="paragraph" w:customStyle="1" w:styleId="HTMLconformatoprevio1">
    <w:name w:val="HTML con formato previo1"/>
    <w:basedOn w:val="Normal"/>
    <w:uiPriority w:val="99"/>
    <w:rsid w:val="001E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spacing w:after="0" w:line="240" w:lineRule="auto"/>
      <w:textAlignment w:val="baseline"/>
    </w:pPr>
    <w:rPr>
      <w:rFonts w:ascii="Courier New" w:eastAsia="Times New Roman" w:hAnsi="Courier New" w:cs="Times New Roman"/>
      <w:sz w:val="20"/>
      <w:szCs w:val="20"/>
      <w:lang w:eastAsia="ar-SA"/>
    </w:rPr>
  </w:style>
  <w:style w:type="paragraph" w:customStyle="1" w:styleId="m">
    <w:name w:val="m"/>
    <w:basedOn w:val="Normal"/>
    <w:uiPriority w:val="99"/>
    <w:rsid w:val="001E7ECA"/>
    <w:pPr>
      <w:overflowPunct w:val="0"/>
      <w:autoSpaceDE w:val="0"/>
      <w:spacing w:before="100" w:after="100" w:line="240" w:lineRule="auto"/>
      <w:textAlignment w:val="baseline"/>
    </w:pPr>
    <w:rPr>
      <w:rFonts w:ascii="Times New Roman" w:eastAsia="Times New Roman" w:hAnsi="Times New Roman" w:cs="Times New Roman"/>
      <w:color w:val="0000FF"/>
      <w:sz w:val="24"/>
      <w:szCs w:val="20"/>
      <w:lang w:eastAsia="ar-SA"/>
    </w:rPr>
  </w:style>
  <w:style w:type="paragraph" w:customStyle="1" w:styleId="b">
    <w:name w:val="b"/>
    <w:basedOn w:val="Normal"/>
    <w:uiPriority w:val="99"/>
    <w:rsid w:val="001E7ECA"/>
    <w:pPr>
      <w:overflowPunct w:val="0"/>
      <w:autoSpaceDE w:val="0"/>
      <w:spacing w:before="100" w:after="100" w:line="240" w:lineRule="auto"/>
      <w:textAlignment w:val="baseline"/>
    </w:pPr>
    <w:rPr>
      <w:rFonts w:ascii="Courier New" w:eastAsia="Times New Roman" w:hAnsi="Courier New" w:cs="Times New Roman"/>
      <w:b/>
      <w:color w:val="FF0000"/>
      <w:sz w:val="24"/>
      <w:szCs w:val="20"/>
      <w:lang w:eastAsia="ar-SA"/>
    </w:rPr>
  </w:style>
  <w:style w:type="paragraph" w:customStyle="1" w:styleId="e">
    <w:name w:val="e"/>
    <w:basedOn w:val="Normal"/>
    <w:uiPriority w:val="99"/>
    <w:rsid w:val="001E7ECA"/>
    <w:pPr>
      <w:overflowPunct w:val="0"/>
      <w:autoSpaceDE w:val="0"/>
      <w:spacing w:before="100" w:after="100" w:line="240" w:lineRule="auto"/>
      <w:ind w:left="240" w:right="240" w:hanging="240"/>
      <w:textAlignment w:val="baseline"/>
    </w:pPr>
    <w:rPr>
      <w:rFonts w:ascii="Times New Roman" w:eastAsia="Times New Roman" w:hAnsi="Times New Roman" w:cs="Times New Roman"/>
      <w:sz w:val="24"/>
      <w:szCs w:val="20"/>
      <w:lang w:eastAsia="ar-SA"/>
    </w:rPr>
  </w:style>
  <w:style w:type="paragraph" w:customStyle="1" w:styleId="BlockText4">
    <w:name w:val="Block Text4"/>
    <w:basedOn w:val="Normal"/>
    <w:uiPriority w:val="99"/>
    <w:rsid w:val="001E7ECA"/>
    <w:pPr>
      <w:tabs>
        <w:tab w:val="left" w:pos="-12373"/>
        <w:tab w:val="left" w:pos="-2591"/>
      </w:tabs>
      <w:overflowPunct w:val="0"/>
      <w:autoSpaceDE w:val="0"/>
      <w:spacing w:after="0" w:line="240" w:lineRule="auto"/>
      <w:ind w:left="1843" w:right="51"/>
      <w:jc w:val="both"/>
      <w:textAlignment w:val="baseline"/>
    </w:pPr>
    <w:rPr>
      <w:rFonts w:ascii="Arial" w:eastAsia="Times New Roman" w:hAnsi="Arial" w:cs="Times New Roman"/>
      <w:sz w:val="24"/>
      <w:szCs w:val="20"/>
      <w:lang w:val="es-ES_tradnl" w:eastAsia="ar-SA"/>
    </w:rPr>
  </w:style>
  <w:style w:type="paragraph" w:customStyle="1" w:styleId="heading1">
    <w:name w:val="heading1"/>
    <w:basedOn w:val="Normal"/>
    <w:uiPriority w:val="99"/>
    <w:rsid w:val="001E7ECA"/>
    <w:pPr>
      <w:shd w:val="clear" w:color="auto" w:fill="000080"/>
      <w:overflowPunct w:val="0"/>
      <w:autoSpaceDE w:val="0"/>
      <w:spacing w:after="0" w:line="240" w:lineRule="auto"/>
      <w:ind w:left="-600"/>
      <w:textAlignment w:val="baseline"/>
    </w:pPr>
    <w:rPr>
      <w:rFonts w:ascii="Tahoma" w:eastAsia="Times New Roman" w:hAnsi="Tahoma" w:cs="Times New Roman"/>
      <w:color w:val="FFFFFF"/>
      <w:sz w:val="52"/>
      <w:szCs w:val="20"/>
      <w:lang w:eastAsia="ar-SA"/>
    </w:rPr>
  </w:style>
  <w:style w:type="paragraph" w:customStyle="1" w:styleId="intro">
    <w:name w:val="intro"/>
    <w:basedOn w:val="Normal"/>
    <w:uiPriority w:val="99"/>
    <w:rsid w:val="001E7ECA"/>
    <w:pPr>
      <w:overflowPunct w:val="0"/>
      <w:autoSpaceDE w:val="0"/>
      <w:spacing w:after="240" w:line="240" w:lineRule="auto"/>
      <w:ind w:left="-300"/>
      <w:textAlignment w:val="baseline"/>
    </w:pPr>
    <w:rPr>
      <w:rFonts w:ascii="Verdana" w:eastAsia="Times New Roman" w:hAnsi="Verdana" w:cs="Times New Roman"/>
      <w:color w:val="000000"/>
      <w:sz w:val="24"/>
      <w:szCs w:val="20"/>
      <w:lang w:eastAsia="ar-SA"/>
    </w:rPr>
  </w:style>
  <w:style w:type="paragraph" w:customStyle="1" w:styleId="p9">
    <w:name w:val="p9"/>
    <w:basedOn w:val="Normal"/>
    <w:uiPriority w:val="99"/>
    <w:rsid w:val="001E7ECA"/>
    <w:pPr>
      <w:widowControl w:val="0"/>
      <w:tabs>
        <w:tab w:val="left" w:pos="720"/>
      </w:tabs>
      <w:overflowPunct w:val="0"/>
      <w:autoSpaceDE w:val="0"/>
      <w:spacing w:after="0" w:line="280" w:lineRule="atLeast"/>
      <w:textAlignment w:val="baseline"/>
    </w:pPr>
    <w:rPr>
      <w:rFonts w:ascii="Arial" w:eastAsia="Times New Roman" w:hAnsi="Arial" w:cs="Times New Roman"/>
      <w:sz w:val="24"/>
      <w:szCs w:val="20"/>
      <w:lang w:eastAsia="ar-SA"/>
    </w:rPr>
  </w:style>
  <w:style w:type="paragraph" w:customStyle="1" w:styleId="NormalARIAL0">
    <w:name w:val="Normal+ARIAL"/>
    <w:basedOn w:val="Normal"/>
    <w:uiPriority w:val="99"/>
    <w:rsid w:val="001E7ECA"/>
    <w:pPr>
      <w:spacing w:after="0" w:line="240" w:lineRule="auto"/>
      <w:jc w:val="both"/>
    </w:pPr>
    <w:rPr>
      <w:rFonts w:ascii="Arial" w:eastAsia="Times New Roman" w:hAnsi="Arial" w:cs="Times New Roman"/>
      <w:sz w:val="18"/>
      <w:szCs w:val="20"/>
      <w:lang w:eastAsia="ar-SA"/>
    </w:rPr>
  </w:style>
  <w:style w:type="paragraph" w:customStyle="1" w:styleId="WW-BodyText21">
    <w:name w:val="WW-Body Text 21"/>
    <w:basedOn w:val="Normal"/>
    <w:uiPriority w:val="99"/>
    <w:rsid w:val="001E7ECA"/>
    <w:pPr>
      <w:widowControl w:val="0"/>
      <w:suppressAutoHyphens/>
      <w:spacing w:after="0" w:line="240" w:lineRule="auto"/>
      <w:jc w:val="both"/>
    </w:pPr>
    <w:rPr>
      <w:rFonts w:ascii="Arial" w:eastAsia="Times New Roman" w:hAnsi="Arial" w:cs="Times New Roman"/>
      <w:sz w:val="20"/>
      <w:szCs w:val="20"/>
      <w:lang w:eastAsia="ar-SA"/>
    </w:rPr>
  </w:style>
  <w:style w:type="paragraph" w:customStyle="1" w:styleId="WW-BodyText3">
    <w:name w:val="WW-Body Text 3"/>
    <w:basedOn w:val="Normal"/>
    <w:uiPriority w:val="99"/>
    <w:rsid w:val="001E7ECA"/>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CarCar28">
    <w:name w:val="Car Car28"/>
    <w:basedOn w:val="Fuentedeprrafopredeter"/>
    <w:uiPriority w:val="99"/>
    <w:rsid w:val="001E7ECA"/>
    <w:rPr>
      <w:rFonts w:cs="Times New Roman"/>
      <w:sz w:val="24"/>
      <w:lang w:val="es-ES" w:eastAsia="ar-SA" w:bidi="ar-SA"/>
    </w:rPr>
  </w:style>
  <w:style w:type="character" w:customStyle="1" w:styleId="CarCar23">
    <w:name w:val="Car Car23"/>
    <w:basedOn w:val="Fuentedeprrafopredeter"/>
    <w:uiPriority w:val="99"/>
    <w:rsid w:val="001E7ECA"/>
    <w:rPr>
      <w:rFonts w:ascii="Arial" w:hAnsi="Arial" w:cs="Times New Roman"/>
      <w:sz w:val="18"/>
      <w:lang w:eastAsia="es-ES"/>
    </w:rPr>
  </w:style>
  <w:style w:type="character" w:customStyle="1" w:styleId="WW8Num8z2">
    <w:name w:val="WW8Num8z2"/>
    <w:uiPriority w:val="99"/>
    <w:rsid w:val="001E7ECA"/>
    <w:rPr>
      <w:rFonts w:ascii="Wingdings" w:hAnsi="Wingdings"/>
    </w:rPr>
  </w:style>
  <w:style w:type="character" w:customStyle="1" w:styleId="WW8Num11z1">
    <w:name w:val="WW8Num11z1"/>
    <w:uiPriority w:val="99"/>
    <w:rsid w:val="001E7ECA"/>
    <w:rPr>
      <w:rFonts w:ascii="Courier New" w:hAnsi="Courier New"/>
    </w:rPr>
  </w:style>
  <w:style w:type="character" w:customStyle="1" w:styleId="WW8Num11z2">
    <w:name w:val="WW8Num11z2"/>
    <w:uiPriority w:val="99"/>
    <w:rsid w:val="001E7ECA"/>
    <w:rPr>
      <w:rFonts w:ascii="Wingdings" w:hAnsi="Wingdings"/>
    </w:rPr>
  </w:style>
  <w:style w:type="character" w:customStyle="1" w:styleId="WW8Num6z4">
    <w:name w:val="WW8Num6z4"/>
    <w:uiPriority w:val="99"/>
    <w:rsid w:val="001E7ECA"/>
    <w:rPr>
      <w:rFonts w:ascii="Courier New" w:hAnsi="Courier New"/>
    </w:rPr>
  </w:style>
  <w:style w:type="paragraph" w:customStyle="1" w:styleId="CarCarCarCar2">
    <w:name w:val="Car Car Car Car2"/>
    <w:basedOn w:val="Normal"/>
    <w:uiPriority w:val="99"/>
    <w:rsid w:val="001E7ECA"/>
    <w:pPr>
      <w:suppressAutoHyphens/>
      <w:spacing w:after="160" w:line="240" w:lineRule="exact"/>
    </w:pPr>
    <w:rPr>
      <w:rFonts w:ascii="Tahoma" w:eastAsia="Times New Roman" w:hAnsi="Tahoma" w:cs="Times New Roman"/>
      <w:sz w:val="20"/>
      <w:szCs w:val="20"/>
      <w:lang w:val="en-US" w:eastAsia="ar-SA"/>
    </w:rPr>
  </w:style>
  <w:style w:type="paragraph" w:customStyle="1" w:styleId="Car2">
    <w:name w:val="Car2"/>
    <w:basedOn w:val="Normal"/>
    <w:uiPriority w:val="99"/>
    <w:rsid w:val="001E7ECA"/>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CarCarCarCarCarCarCarCarCarCar1">
    <w:name w:val="Car Car Car Car Car Car Car Car Car Car1"/>
    <w:basedOn w:val="Normal"/>
    <w:uiPriority w:val="99"/>
    <w:rsid w:val="001E7ECA"/>
    <w:pPr>
      <w:suppressAutoHyphens/>
      <w:spacing w:after="160" w:line="240" w:lineRule="exact"/>
    </w:pPr>
    <w:rPr>
      <w:rFonts w:ascii="Tahoma" w:eastAsia="Times New Roman" w:hAnsi="Tahoma" w:cs="Times New Roman"/>
      <w:sz w:val="20"/>
      <w:szCs w:val="20"/>
      <w:lang w:val="en-US" w:eastAsia="ar-SA"/>
    </w:rPr>
  </w:style>
  <w:style w:type="paragraph" w:customStyle="1" w:styleId="CarCarCarCarCarCarCar1">
    <w:name w:val="Car Car Car Car Car Car Car1"/>
    <w:basedOn w:val="Normal"/>
    <w:uiPriority w:val="99"/>
    <w:rsid w:val="001E7ECA"/>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bodytext3">
    <w:name w:val="bodytext3"/>
    <w:basedOn w:val="Normal"/>
    <w:uiPriority w:val="99"/>
    <w:rsid w:val="001E7ECA"/>
    <w:pPr>
      <w:suppressAutoHyphens/>
      <w:spacing w:after="0" w:line="240" w:lineRule="auto"/>
      <w:jc w:val="both"/>
    </w:pPr>
    <w:rPr>
      <w:rFonts w:ascii="Arial" w:eastAsia="Times New Roman" w:hAnsi="Arial" w:cs="Arial"/>
      <w:b/>
      <w:bCs/>
      <w:sz w:val="24"/>
      <w:szCs w:val="24"/>
      <w:lang w:val="es-ES" w:eastAsia="ar-SA"/>
    </w:rPr>
  </w:style>
  <w:style w:type="paragraph" w:customStyle="1" w:styleId="bodytext210">
    <w:name w:val="bodytext21"/>
    <w:basedOn w:val="Normal"/>
    <w:uiPriority w:val="99"/>
    <w:rsid w:val="001E7ECA"/>
    <w:pPr>
      <w:suppressAutoHyphens/>
      <w:spacing w:after="0" w:line="240" w:lineRule="auto"/>
      <w:ind w:left="426" w:hanging="426"/>
      <w:jc w:val="both"/>
    </w:pPr>
    <w:rPr>
      <w:rFonts w:ascii="Arial" w:eastAsia="Times New Roman" w:hAnsi="Arial" w:cs="Arial"/>
      <w:sz w:val="24"/>
      <w:szCs w:val="24"/>
      <w:lang w:val="es-ES" w:eastAsia="ar-SA"/>
    </w:rPr>
  </w:style>
  <w:style w:type="paragraph" w:customStyle="1" w:styleId="Sangra2detindependiente4">
    <w:name w:val="Sangría 2 de t. independiente4"/>
    <w:basedOn w:val="Normal"/>
    <w:uiPriority w:val="99"/>
    <w:rsid w:val="001E7ECA"/>
    <w:pPr>
      <w:suppressAutoHyphens/>
      <w:overflowPunct w:val="0"/>
      <w:autoSpaceDE w:val="0"/>
      <w:spacing w:before="100" w:after="0" w:line="240" w:lineRule="auto"/>
      <w:ind w:left="1985"/>
      <w:jc w:val="both"/>
      <w:textAlignment w:val="baseline"/>
    </w:pPr>
    <w:rPr>
      <w:rFonts w:ascii="Arial" w:eastAsia="Times New Roman" w:hAnsi="Arial" w:cs="Times New Roman"/>
      <w:szCs w:val="20"/>
      <w:lang w:val="es-ES" w:eastAsia="ar-SA"/>
    </w:rPr>
  </w:style>
  <w:style w:type="paragraph" w:customStyle="1" w:styleId="Sangra2detindependiente5">
    <w:name w:val="Sangría 2 de t. independiente5"/>
    <w:basedOn w:val="Normal"/>
    <w:rsid w:val="001E7ECA"/>
    <w:pPr>
      <w:suppressAutoHyphens/>
      <w:overflowPunct w:val="0"/>
      <w:autoSpaceDE w:val="0"/>
      <w:spacing w:before="100" w:after="0" w:line="240" w:lineRule="auto"/>
      <w:ind w:left="1985"/>
      <w:jc w:val="both"/>
      <w:textAlignment w:val="baseline"/>
    </w:pPr>
    <w:rPr>
      <w:rFonts w:ascii="Arial" w:eastAsia="Times New Roman" w:hAnsi="Arial" w:cs="Times New Roman"/>
      <w:szCs w:val="20"/>
      <w:lang w:val="es-ES" w:eastAsia="ar-SA"/>
    </w:rPr>
  </w:style>
  <w:style w:type="numbering" w:customStyle="1" w:styleId="Sinlista6">
    <w:name w:val="Sin lista6"/>
    <w:next w:val="Sinlista"/>
    <w:uiPriority w:val="99"/>
    <w:semiHidden/>
    <w:rsid w:val="00084C70"/>
  </w:style>
  <w:style w:type="character" w:customStyle="1" w:styleId="CarCar">
    <w:name w:val="Car Car"/>
    <w:semiHidden/>
    <w:locked/>
    <w:rsid w:val="00084C70"/>
    <w:rPr>
      <w:rFonts w:ascii="Arial Narrow" w:hAnsi="Arial Narrow"/>
      <w:sz w:val="22"/>
      <w:szCs w:val="22"/>
      <w:lang w:val="es-ES_tradnl" w:eastAsia="es-ES" w:bidi="ar-SA"/>
    </w:rPr>
  </w:style>
  <w:style w:type="paragraph" w:customStyle="1" w:styleId="MMNotes">
    <w:name w:val="MM Notes"/>
    <w:basedOn w:val="Textoindependiente"/>
    <w:link w:val="MMNotesCar"/>
    <w:rsid w:val="00076ABC"/>
    <w:pPr>
      <w:suppressAutoHyphens w:val="0"/>
      <w:spacing w:line="259" w:lineRule="auto"/>
    </w:pPr>
  </w:style>
  <w:style w:type="character" w:customStyle="1" w:styleId="MMNotesCar">
    <w:name w:val="MM Notes Car"/>
    <w:basedOn w:val="TextoindependienteCar"/>
    <w:link w:val="MMNotes"/>
    <w:rsid w:val="00076ABC"/>
    <w:rPr>
      <w:rFonts w:ascii="Times New Roman" w:eastAsia="Times New Roman" w:hAnsi="Times New Roman" w:cs="Times New Roman"/>
      <w:sz w:val="24"/>
      <w:szCs w:val="20"/>
      <w:lang w:val="es-ES" w:eastAsia="ar-SA"/>
    </w:rPr>
  </w:style>
  <w:style w:type="paragraph" w:customStyle="1" w:styleId="MMTopic1">
    <w:name w:val="MM Topic 1"/>
    <w:basedOn w:val="TtulodeTDC"/>
    <w:link w:val="MMTopic1Car"/>
    <w:autoRedefine/>
    <w:qFormat/>
    <w:rsid w:val="009F7132"/>
    <w:pPr>
      <w:numPr>
        <w:numId w:val="15"/>
      </w:numPr>
      <w:spacing w:before="240" w:line="480" w:lineRule="auto"/>
      <w:jc w:val="center"/>
      <w:outlineLvl w:val="0"/>
    </w:pPr>
    <w:rPr>
      <w:rFonts w:asciiTheme="majorHAnsi" w:eastAsiaTheme="majorEastAsia" w:hAnsiTheme="majorHAnsi" w:cstheme="majorBidi"/>
      <w:b w:val="0"/>
      <w:bCs w:val="0"/>
      <w:color w:val="984806" w:themeColor="accent6" w:themeShade="80"/>
      <w:sz w:val="40"/>
      <w:szCs w:val="32"/>
      <w:lang w:val="es-MX"/>
    </w:rPr>
  </w:style>
  <w:style w:type="paragraph" w:customStyle="1" w:styleId="MMGTopic2">
    <w:name w:val="MMG Topic 2"/>
    <w:basedOn w:val="ndice1"/>
    <w:next w:val="Normal"/>
    <w:link w:val="MMGTopic2Car"/>
    <w:autoRedefine/>
    <w:qFormat/>
    <w:rsid w:val="003D741C"/>
    <w:pPr>
      <w:widowControl/>
      <w:suppressAutoHyphens w:val="0"/>
      <w:overflowPunct/>
      <w:autoSpaceDE/>
      <w:ind w:firstLine="993"/>
      <w:jc w:val="both"/>
      <w:textAlignment w:val="auto"/>
      <w:outlineLvl w:val="1"/>
    </w:pPr>
    <w:rPr>
      <w:rFonts w:ascii="Arial" w:eastAsiaTheme="minorHAnsi" w:hAnsi="Arial" w:cs="Arial"/>
      <w:b/>
      <w:sz w:val="22"/>
      <w:szCs w:val="22"/>
      <w:lang w:val="es-MX" w:eastAsia="en-US"/>
    </w:rPr>
  </w:style>
  <w:style w:type="character" w:customStyle="1" w:styleId="MMGTopic2Car">
    <w:name w:val="MMG Topic 2 Car"/>
    <w:basedOn w:val="Fuentedeprrafopredeter"/>
    <w:link w:val="MMGTopic2"/>
    <w:rsid w:val="003D741C"/>
    <w:rPr>
      <w:rFonts w:ascii="Arial" w:hAnsi="Arial" w:cs="Arial"/>
      <w:b/>
      <w:noProof/>
    </w:rPr>
  </w:style>
  <w:style w:type="paragraph" w:customStyle="1" w:styleId="MMTopic3">
    <w:name w:val="MM Topic 3"/>
    <w:basedOn w:val="ndice3"/>
    <w:link w:val="MMTopic3Car"/>
    <w:autoRedefine/>
    <w:qFormat/>
    <w:rsid w:val="009F7132"/>
    <w:pPr>
      <w:widowControl/>
      <w:numPr>
        <w:ilvl w:val="2"/>
        <w:numId w:val="15"/>
      </w:numPr>
      <w:tabs>
        <w:tab w:val="num" w:pos="360"/>
      </w:tabs>
      <w:suppressAutoHyphens w:val="0"/>
      <w:overflowPunct/>
      <w:autoSpaceDE/>
      <w:spacing w:line="360" w:lineRule="auto"/>
      <w:ind w:left="660" w:hanging="220"/>
      <w:textAlignment w:val="auto"/>
    </w:pPr>
    <w:rPr>
      <w:rFonts w:asciiTheme="minorHAnsi" w:eastAsiaTheme="minorHAnsi" w:hAnsiTheme="minorHAnsi" w:cstheme="minorBidi"/>
      <w:color w:val="984806" w:themeColor="accent6" w:themeShade="80"/>
      <w:sz w:val="28"/>
      <w:szCs w:val="22"/>
      <w:lang w:val="es-MX" w:eastAsia="en-US"/>
    </w:rPr>
  </w:style>
  <w:style w:type="paragraph" w:customStyle="1" w:styleId="MMTopic4">
    <w:name w:val="MM Topic 4"/>
    <w:basedOn w:val="ndice3"/>
    <w:link w:val="MMTopic4Car"/>
    <w:autoRedefine/>
    <w:qFormat/>
    <w:rsid w:val="009F7132"/>
    <w:pPr>
      <w:widowControl/>
      <w:numPr>
        <w:ilvl w:val="3"/>
        <w:numId w:val="15"/>
      </w:numPr>
      <w:suppressAutoHyphens w:val="0"/>
      <w:overflowPunct/>
      <w:autoSpaceDE/>
      <w:spacing w:line="360" w:lineRule="auto"/>
      <w:textAlignment w:val="auto"/>
    </w:pPr>
    <w:rPr>
      <w:rFonts w:asciiTheme="minorHAnsi" w:eastAsiaTheme="minorHAnsi" w:hAnsiTheme="minorHAnsi" w:cstheme="minorBidi"/>
      <w:b/>
      <w:color w:val="984806" w:themeColor="accent6" w:themeShade="80"/>
      <w:sz w:val="24"/>
      <w:szCs w:val="22"/>
      <w:lang w:val="es-MX" w:eastAsia="en-US"/>
    </w:rPr>
  </w:style>
  <w:style w:type="table" w:customStyle="1" w:styleId="Tabladecuadrcula4-nfasis61">
    <w:name w:val="Tabla de cuadrícula 4 - Énfasis 61"/>
    <w:basedOn w:val="Tablanormal"/>
    <w:uiPriority w:val="49"/>
    <w:rsid w:val="009F713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Bullets1">
    <w:name w:val="Bullets 1"/>
    <w:rsid w:val="00B7168C"/>
    <w:pPr>
      <w:tabs>
        <w:tab w:val="left" w:pos="2520"/>
      </w:tabs>
      <w:autoSpaceDE w:val="0"/>
      <w:autoSpaceDN w:val="0"/>
      <w:adjustRightInd w:val="0"/>
      <w:spacing w:before="28" w:after="56" w:line="240" w:lineRule="auto"/>
      <w:ind w:left="2520" w:hanging="360"/>
      <w:jc w:val="both"/>
    </w:pPr>
    <w:rPr>
      <w:rFonts w:ascii="Arial" w:eastAsia="Times New Roman" w:hAnsi="Arial" w:cs="Arial"/>
      <w:sz w:val="24"/>
      <w:szCs w:val="24"/>
      <w:lang w:eastAsia="es-ES"/>
    </w:rPr>
  </w:style>
  <w:style w:type="paragraph" w:customStyle="1" w:styleId="MMTitle">
    <w:name w:val="MM Title"/>
    <w:basedOn w:val="Ttulo"/>
    <w:link w:val="MMTitleCar"/>
    <w:rsid w:val="005D62E5"/>
    <w:pPr>
      <w:suppressAutoHyphens w:val="0"/>
      <w:contextualSpacing/>
      <w:jc w:val="left"/>
    </w:pPr>
    <w:rPr>
      <w:rFonts w:asciiTheme="majorHAnsi" w:eastAsiaTheme="majorEastAsia" w:hAnsiTheme="majorHAnsi" w:cstheme="majorBidi"/>
      <w:b w:val="0"/>
      <w:noProof w:val="0"/>
      <w:spacing w:val="-10"/>
      <w:kern w:val="28"/>
      <w:sz w:val="56"/>
      <w:szCs w:val="56"/>
      <w:lang w:val="es-MX" w:eastAsia="en-US"/>
    </w:rPr>
  </w:style>
  <w:style w:type="character" w:customStyle="1" w:styleId="MMTitleCar">
    <w:name w:val="MM Title Car"/>
    <w:basedOn w:val="TtuloCar"/>
    <w:link w:val="MMTitle"/>
    <w:rsid w:val="005D62E5"/>
    <w:rPr>
      <w:rFonts w:asciiTheme="majorHAnsi" w:eastAsiaTheme="majorEastAsia" w:hAnsiTheme="majorHAnsi" w:cstheme="majorBidi"/>
      <w:b/>
      <w:spacing w:val="-10"/>
      <w:kern w:val="28"/>
      <w:sz w:val="56"/>
      <w:szCs w:val="56"/>
      <w:lang w:val="es-ES" w:eastAsia="ar-SA"/>
    </w:rPr>
  </w:style>
  <w:style w:type="character" w:customStyle="1" w:styleId="TtulodeTDCCar">
    <w:name w:val="Título de TDC Car"/>
    <w:basedOn w:val="Ttulo1Car"/>
    <w:link w:val="TtulodeTDC"/>
    <w:uiPriority w:val="39"/>
    <w:rsid w:val="005D62E5"/>
    <w:rPr>
      <w:rFonts w:ascii="Cambria" w:eastAsia="Times New Roman" w:hAnsi="Cambria" w:cs="Times New Roman"/>
      <w:b/>
      <w:bCs/>
      <w:noProof/>
      <w:color w:val="365F91"/>
      <w:kern w:val="1"/>
      <w:sz w:val="28"/>
      <w:szCs w:val="28"/>
      <w:lang w:val="es-ES" w:eastAsia="ar-SA"/>
    </w:rPr>
  </w:style>
  <w:style w:type="character" w:customStyle="1" w:styleId="MMTopic1Car">
    <w:name w:val="MM Topic 1 Car"/>
    <w:basedOn w:val="TtulodeTDCCar"/>
    <w:link w:val="MMTopic1"/>
    <w:rsid w:val="005D62E5"/>
    <w:rPr>
      <w:rFonts w:asciiTheme="majorHAnsi" w:eastAsiaTheme="majorEastAsia" w:hAnsiTheme="majorHAnsi" w:cstheme="majorBidi"/>
      <w:b w:val="0"/>
      <w:bCs w:val="0"/>
      <w:noProof/>
      <w:color w:val="984806" w:themeColor="accent6" w:themeShade="80"/>
      <w:kern w:val="1"/>
      <w:sz w:val="40"/>
      <w:szCs w:val="32"/>
      <w:lang w:val="es-ES" w:eastAsia="ar-SA"/>
    </w:rPr>
  </w:style>
  <w:style w:type="character" w:customStyle="1" w:styleId="ndice1Car">
    <w:name w:val="Índice 1 Car"/>
    <w:basedOn w:val="Fuentedeprrafopredeter"/>
    <w:link w:val="ndice1"/>
    <w:uiPriority w:val="99"/>
    <w:rsid w:val="005D62E5"/>
    <w:rPr>
      <w:rFonts w:ascii="CG Times" w:eastAsia="Times New Roman" w:hAnsi="CG Times" w:cs="LinePrinter"/>
      <w:noProof/>
      <w:sz w:val="20"/>
      <w:szCs w:val="20"/>
      <w:lang w:val="es-ES_tradnl" w:eastAsia="ar-SA"/>
    </w:rPr>
  </w:style>
  <w:style w:type="character" w:customStyle="1" w:styleId="ndice2Car">
    <w:name w:val="Índice 2 Car"/>
    <w:basedOn w:val="Fuentedeprrafopredeter"/>
    <w:link w:val="ndice2"/>
    <w:uiPriority w:val="99"/>
    <w:rsid w:val="005D62E5"/>
    <w:rPr>
      <w:rFonts w:ascii="CG Times" w:eastAsia="Times New Roman" w:hAnsi="CG Times" w:cs="LinePrinter"/>
      <w:noProof/>
      <w:sz w:val="20"/>
      <w:szCs w:val="20"/>
      <w:lang w:val="es-ES_tradnl" w:eastAsia="ar-SA"/>
    </w:rPr>
  </w:style>
  <w:style w:type="character" w:customStyle="1" w:styleId="ndice3Car">
    <w:name w:val="Índice 3 Car"/>
    <w:basedOn w:val="Fuentedeprrafopredeter"/>
    <w:link w:val="ndice3"/>
    <w:uiPriority w:val="99"/>
    <w:rsid w:val="005D62E5"/>
    <w:rPr>
      <w:rFonts w:ascii="CG Times" w:eastAsia="Times New Roman" w:hAnsi="CG Times" w:cs="LinePrinter"/>
      <w:noProof/>
      <w:sz w:val="20"/>
      <w:szCs w:val="20"/>
      <w:lang w:val="es-ES_tradnl" w:eastAsia="ar-SA"/>
    </w:rPr>
  </w:style>
  <w:style w:type="character" w:customStyle="1" w:styleId="MMTopic3Car">
    <w:name w:val="MM Topic 3 Car"/>
    <w:basedOn w:val="Fuentedeprrafopredeter"/>
    <w:link w:val="MMTopic3"/>
    <w:rsid w:val="005D62E5"/>
    <w:rPr>
      <w:noProof/>
      <w:color w:val="984806" w:themeColor="accent6" w:themeShade="80"/>
      <w:sz w:val="28"/>
    </w:rPr>
  </w:style>
  <w:style w:type="character" w:customStyle="1" w:styleId="MMTopic4Car">
    <w:name w:val="MM Topic 4 Car"/>
    <w:basedOn w:val="ndice3Car"/>
    <w:link w:val="MMTopic4"/>
    <w:rsid w:val="005D62E5"/>
    <w:rPr>
      <w:rFonts w:ascii="CG Times" w:eastAsia="Times New Roman" w:hAnsi="CG Times" w:cs="LinePrinter"/>
      <w:b/>
      <w:noProof/>
      <w:color w:val="984806" w:themeColor="accent6" w:themeShade="80"/>
      <w:sz w:val="24"/>
      <w:szCs w:val="20"/>
      <w:lang w:val="es-ES_tradnl" w:eastAsia="ar-SA"/>
    </w:rPr>
  </w:style>
  <w:style w:type="paragraph" w:customStyle="1" w:styleId="MMEmpty">
    <w:name w:val="MM Empty"/>
    <w:basedOn w:val="Normal"/>
    <w:link w:val="MMEmptyCar"/>
    <w:rsid w:val="005D62E5"/>
    <w:pPr>
      <w:spacing w:after="160" w:line="259" w:lineRule="auto"/>
    </w:pPr>
    <w:rPr>
      <w:noProof w:val="0"/>
    </w:rPr>
  </w:style>
  <w:style w:type="character" w:customStyle="1" w:styleId="MMEmptyCar">
    <w:name w:val="MM Empty Car"/>
    <w:basedOn w:val="Fuentedeprrafopredeter"/>
    <w:link w:val="MMEmpty"/>
    <w:rsid w:val="005D62E5"/>
  </w:style>
  <w:style w:type="paragraph" w:styleId="ndice4">
    <w:name w:val="index 4"/>
    <w:basedOn w:val="Normal"/>
    <w:next w:val="Normal"/>
    <w:link w:val="ndice4Car"/>
    <w:autoRedefine/>
    <w:uiPriority w:val="99"/>
    <w:unhideWhenUsed/>
    <w:rsid w:val="005D62E5"/>
    <w:pPr>
      <w:spacing w:after="0" w:line="240" w:lineRule="auto"/>
      <w:ind w:left="880" w:hanging="220"/>
    </w:pPr>
    <w:rPr>
      <w:noProof w:val="0"/>
    </w:rPr>
  </w:style>
  <w:style w:type="character" w:customStyle="1" w:styleId="ndice4Car">
    <w:name w:val="Índice 4 Car"/>
    <w:basedOn w:val="Fuentedeprrafopredeter"/>
    <w:link w:val="ndice4"/>
    <w:uiPriority w:val="99"/>
    <w:rsid w:val="005D62E5"/>
  </w:style>
  <w:style w:type="paragraph" w:customStyle="1" w:styleId="MMTopic5">
    <w:name w:val="MM Topic 5"/>
    <w:basedOn w:val="ndice4"/>
    <w:link w:val="MMTopic5Car"/>
    <w:rsid w:val="005D62E5"/>
  </w:style>
  <w:style w:type="character" w:customStyle="1" w:styleId="MMTopic5Car">
    <w:name w:val="MM Topic 5 Car"/>
    <w:basedOn w:val="ndice4Car"/>
    <w:link w:val="MMTopic5"/>
    <w:rsid w:val="005D62E5"/>
  </w:style>
  <w:style w:type="paragraph" w:styleId="ndice5">
    <w:name w:val="index 5"/>
    <w:basedOn w:val="Normal"/>
    <w:next w:val="Normal"/>
    <w:link w:val="ndice5Car"/>
    <w:autoRedefine/>
    <w:uiPriority w:val="99"/>
    <w:unhideWhenUsed/>
    <w:rsid w:val="005D62E5"/>
    <w:pPr>
      <w:spacing w:after="0" w:line="240" w:lineRule="auto"/>
      <w:ind w:left="1100" w:hanging="220"/>
    </w:pPr>
    <w:rPr>
      <w:noProof w:val="0"/>
    </w:rPr>
  </w:style>
  <w:style w:type="character" w:customStyle="1" w:styleId="ndice5Car">
    <w:name w:val="Índice 5 Car"/>
    <w:basedOn w:val="Fuentedeprrafopredeter"/>
    <w:link w:val="ndice5"/>
    <w:uiPriority w:val="99"/>
    <w:rsid w:val="005D62E5"/>
  </w:style>
  <w:style w:type="paragraph" w:customStyle="1" w:styleId="MMTopic6">
    <w:name w:val="MM Topic 6"/>
    <w:basedOn w:val="ndice5"/>
    <w:link w:val="MMTopic6Car"/>
    <w:rsid w:val="005D62E5"/>
  </w:style>
  <w:style w:type="character" w:customStyle="1" w:styleId="MMTopic6Car">
    <w:name w:val="MM Topic 6 Car"/>
    <w:basedOn w:val="ndice5Car"/>
    <w:link w:val="MMTopic6"/>
    <w:rsid w:val="005D62E5"/>
  </w:style>
  <w:style w:type="paragraph" w:customStyle="1" w:styleId="Tabletext">
    <w:name w:val="Tabletext"/>
    <w:basedOn w:val="Normal"/>
    <w:rsid w:val="005D62E5"/>
    <w:pPr>
      <w:keepLines/>
      <w:widowControl w:val="0"/>
      <w:spacing w:after="120" w:line="240" w:lineRule="atLeast"/>
    </w:pPr>
    <w:rPr>
      <w:rFonts w:ascii="Times New Roman" w:eastAsia="Times New Roman" w:hAnsi="Times New Roman" w:cs="Times New Roman"/>
      <w:noProof w:val="0"/>
      <w:sz w:val="20"/>
      <w:szCs w:val="20"/>
      <w:lang w:val="es-ES"/>
    </w:rPr>
  </w:style>
  <w:style w:type="paragraph" w:customStyle="1" w:styleId="Cuerpo">
    <w:name w:val="Cuerpo"/>
    <w:rsid w:val="00500200"/>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table" w:customStyle="1" w:styleId="TableNormal1">
    <w:name w:val="Table Normal1"/>
    <w:rsid w:val="00F775F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7">
    <w:name w:val="List 7"/>
    <w:basedOn w:val="Sinlista"/>
    <w:rsid w:val="00047433"/>
    <w:pPr>
      <w:numPr>
        <w:numId w:val="16"/>
      </w:numPr>
    </w:pPr>
  </w:style>
  <w:style w:type="numbering" w:customStyle="1" w:styleId="List11">
    <w:name w:val="List 11"/>
    <w:basedOn w:val="Sinlista"/>
    <w:rsid w:val="00502881"/>
    <w:pPr>
      <w:numPr>
        <w:numId w:val="17"/>
      </w:numPr>
    </w:pPr>
  </w:style>
  <w:style w:type="numbering" w:customStyle="1" w:styleId="List12">
    <w:name w:val="List 12"/>
    <w:basedOn w:val="Sinlista"/>
    <w:rsid w:val="00502881"/>
    <w:pPr>
      <w:numPr>
        <w:numId w:val="18"/>
      </w:numPr>
    </w:pPr>
  </w:style>
  <w:style w:type="character" w:customStyle="1" w:styleId="SinespaciadoCar">
    <w:name w:val="Sin espaciado Car"/>
    <w:link w:val="Sinespaciado"/>
    <w:uiPriority w:val="1"/>
    <w:rsid w:val="008C4A33"/>
    <w:rPr>
      <w:rFonts w:ascii="Cambria" w:eastAsia="Calibri" w:hAnsi="Cambria" w:cs="Cambria"/>
      <w:sz w:val="24"/>
      <w:szCs w:val="24"/>
      <w:lang w:val="es-ES" w:eastAsia="ar-SA"/>
    </w:rPr>
  </w:style>
  <w:style w:type="paragraph" w:customStyle="1" w:styleId="Style6">
    <w:name w:val="Style6"/>
    <w:basedOn w:val="Normal"/>
    <w:uiPriority w:val="99"/>
    <w:rsid w:val="00FF7E7C"/>
    <w:pPr>
      <w:widowControl w:val="0"/>
      <w:autoSpaceDE w:val="0"/>
      <w:autoSpaceDN w:val="0"/>
      <w:adjustRightInd w:val="0"/>
      <w:spacing w:after="0" w:line="173" w:lineRule="exact"/>
      <w:jc w:val="both"/>
    </w:pPr>
    <w:rPr>
      <w:rFonts w:ascii="Arial" w:eastAsiaTheme="minorEastAsia" w:hAnsi="Arial" w:cs="Arial"/>
      <w:noProof w:val="0"/>
      <w:sz w:val="24"/>
      <w:szCs w:val="24"/>
      <w:lang w:eastAsia="es-MX"/>
    </w:rPr>
  </w:style>
  <w:style w:type="paragraph" w:customStyle="1" w:styleId="Style4">
    <w:name w:val="Style4"/>
    <w:basedOn w:val="Normal"/>
    <w:uiPriority w:val="99"/>
    <w:rsid w:val="00FF7E7C"/>
    <w:pPr>
      <w:widowControl w:val="0"/>
      <w:autoSpaceDE w:val="0"/>
      <w:autoSpaceDN w:val="0"/>
      <w:adjustRightInd w:val="0"/>
      <w:spacing w:after="0" w:line="192" w:lineRule="exact"/>
      <w:jc w:val="both"/>
    </w:pPr>
    <w:rPr>
      <w:rFonts w:ascii="Arial" w:eastAsiaTheme="minorEastAsia" w:hAnsi="Arial" w:cs="Arial"/>
      <w:noProof w:val="0"/>
      <w:sz w:val="24"/>
      <w:szCs w:val="24"/>
      <w:lang w:eastAsia="es-MX"/>
    </w:rPr>
  </w:style>
  <w:style w:type="character" w:customStyle="1" w:styleId="FontStyle13">
    <w:name w:val="Font Style13"/>
    <w:basedOn w:val="Fuentedeprrafopredeter"/>
    <w:uiPriority w:val="99"/>
    <w:rsid w:val="00FF7E7C"/>
    <w:rPr>
      <w:rFonts w:ascii="Arial" w:hAnsi="Arial" w:cs="Arial"/>
      <w:sz w:val="18"/>
      <w:szCs w:val="18"/>
    </w:rPr>
  </w:style>
  <w:style w:type="character" w:customStyle="1" w:styleId="FontStyle14">
    <w:name w:val="Font Style14"/>
    <w:basedOn w:val="Fuentedeprrafopredeter"/>
    <w:uiPriority w:val="99"/>
    <w:rsid w:val="00FF7E7C"/>
    <w:rPr>
      <w:rFonts w:ascii="Arial" w:hAnsi="Arial" w:cs="Arial"/>
      <w:b/>
      <w:bCs/>
      <w:sz w:val="18"/>
      <w:szCs w:val="18"/>
    </w:rPr>
  </w:style>
  <w:style w:type="paragraph" w:customStyle="1" w:styleId="Style7">
    <w:name w:val="Style7"/>
    <w:basedOn w:val="Normal"/>
    <w:uiPriority w:val="99"/>
    <w:rsid w:val="00FF7E7C"/>
    <w:pPr>
      <w:widowControl w:val="0"/>
      <w:autoSpaceDE w:val="0"/>
      <w:autoSpaceDN w:val="0"/>
      <w:adjustRightInd w:val="0"/>
      <w:spacing w:after="0" w:line="265" w:lineRule="exact"/>
      <w:jc w:val="both"/>
    </w:pPr>
    <w:rPr>
      <w:rFonts w:ascii="Calibri" w:eastAsiaTheme="minorEastAsia" w:hAnsi="Calibri" w:cs="Times New Roman"/>
      <w:noProof w:val="0"/>
      <w:sz w:val="24"/>
      <w:szCs w:val="24"/>
      <w:lang w:eastAsia="es-MX"/>
    </w:rPr>
  </w:style>
  <w:style w:type="character" w:customStyle="1" w:styleId="FontStyle17">
    <w:name w:val="Font Style17"/>
    <w:basedOn w:val="Fuentedeprrafopredeter"/>
    <w:uiPriority w:val="99"/>
    <w:rsid w:val="00FF7E7C"/>
    <w:rPr>
      <w:rFonts w:ascii="Arial" w:hAnsi="Arial" w:cs="Arial"/>
      <w:sz w:val="18"/>
      <w:szCs w:val="18"/>
    </w:rPr>
  </w:style>
  <w:style w:type="character" w:customStyle="1" w:styleId="NormalWebCar">
    <w:name w:val="Normal (Web) Car"/>
    <w:link w:val="NormalWeb"/>
    <w:uiPriority w:val="99"/>
    <w:locked/>
    <w:rsid w:val="00FF7E7C"/>
    <w:rPr>
      <w:rFonts w:ascii="Arial Unicode MS" w:eastAsia="Times New Roman" w:hAnsi="Arial Unicode MS" w:cs="Arial Unicode MS"/>
      <w:noProof/>
      <w:sz w:val="24"/>
      <w:szCs w:val="24"/>
      <w:lang w:val="es-ES" w:eastAsia="ar-SA"/>
    </w:rPr>
  </w:style>
  <w:style w:type="paragraph" w:customStyle="1" w:styleId="pcstexto">
    <w:name w:val="pcstexto"/>
    <w:basedOn w:val="Normal"/>
    <w:rsid w:val="00FF7E7C"/>
    <w:pPr>
      <w:suppressAutoHyphens/>
      <w:spacing w:after="0" w:line="240" w:lineRule="exact"/>
      <w:ind w:firstLine="288"/>
      <w:jc w:val="both"/>
    </w:pPr>
    <w:rPr>
      <w:rFonts w:ascii="Univers (W1)" w:eastAsia="Times New Roman" w:hAnsi="Univers (W1)" w:cs="Univers (W1)"/>
      <w:noProof w:val="0"/>
      <w:sz w:val="18"/>
      <w:szCs w:val="20"/>
      <w:lang w:eastAsia="ar-SA"/>
    </w:rPr>
  </w:style>
  <w:style w:type="table" w:customStyle="1" w:styleId="Tablaconcuadrcula3">
    <w:name w:val="Tabla con cuadrícula3"/>
    <w:basedOn w:val="Tablanormal"/>
    <w:next w:val="Tablaconcuadrcula"/>
    <w:uiPriority w:val="99"/>
    <w:rsid w:val="009A5A2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40">
    <w:name w:val="xl140"/>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noProof w:val="0"/>
      <w:color w:val="000000"/>
      <w:sz w:val="20"/>
      <w:szCs w:val="20"/>
      <w:lang w:eastAsia="es-MX"/>
    </w:rPr>
  </w:style>
  <w:style w:type="paragraph" w:customStyle="1" w:styleId="xl141">
    <w:name w:val="xl141"/>
    <w:basedOn w:val="Normal"/>
    <w:rsid w:val="00DA606D"/>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noProof w:val="0"/>
      <w:color w:val="000000"/>
      <w:sz w:val="20"/>
      <w:szCs w:val="20"/>
      <w:lang w:eastAsia="es-MX"/>
    </w:rPr>
  </w:style>
  <w:style w:type="paragraph" w:customStyle="1" w:styleId="xl142">
    <w:name w:val="xl142"/>
    <w:basedOn w:val="Normal"/>
    <w:rsid w:val="00DA606D"/>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noProof w:val="0"/>
      <w:color w:val="000000"/>
      <w:sz w:val="20"/>
      <w:szCs w:val="20"/>
      <w:lang w:eastAsia="es-MX"/>
    </w:rPr>
  </w:style>
  <w:style w:type="paragraph" w:customStyle="1" w:styleId="xl143">
    <w:name w:val="xl143"/>
    <w:basedOn w:val="Normal"/>
    <w:rsid w:val="00DA606D"/>
    <w:pPr>
      <w:pBdr>
        <w:top w:val="single" w:sz="8" w:space="0" w:color="auto"/>
        <w:left w:val="single" w:sz="8" w:space="0" w:color="auto"/>
        <w:bottom w:val="single" w:sz="4" w:space="0" w:color="auto"/>
      </w:pBdr>
      <w:spacing w:before="100" w:beforeAutospacing="1" w:after="100" w:afterAutospacing="1" w:line="240" w:lineRule="auto"/>
    </w:pPr>
    <w:rPr>
      <w:rFonts w:ascii="Arial" w:eastAsia="Times New Roman" w:hAnsi="Arial" w:cs="Arial"/>
      <w:noProof w:val="0"/>
      <w:sz w:val="20"/>
      <w:szCs w:val="20"/>
      <w:lang w:eastAsia="es-MX"/>
    </w:rPr>
  </w:style>
  <w:style w:type="paragraph" w:customStyle="1" w:styleId="xl144">
    <w:name w:val="xl144"/>
    <w:basedOn w:val="Normal"/>
    <w:rsid w:val="00DA606D"/>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noProof w:val="0"/>
      <w:sz w:val="20"/>
      <w:szCs w:val="20"/>
      <w:lang w:eastAsia="es-MX"/>
    </w:rPr>
  </w:style>
  <w:style w:type="paragraph" w:customStyle="1" w:styleId="xl145">
    <w:name w:val="xl145"/>
    <w:basedOn w:val="Normal"/>
    <w:rsid w:val="00DA606D"/>
    <w:pPr>
      <w:pBdr>
        <w:left w:val="single" w:sz="8" w:space="0" w:color="auto"/>
        <w:bottom w:val="single" w:sz="4" w:space="0" w:color="auto"/>
      </w:pBdr>
      <w:spacing w:before="100" w:beforeAutospacing="1" w:after="100" w:afterAutospacing="1" w:line="240" w:lineRule="auto"/>
    </w:pPr>
    <w:rPr>
      <w:rFonts w:ascii="Arial" w:eastAsia="Times New Roman" w:hAnsi="Arial" w:cs="Arial"/>
      <w:noProof w:val="0"/>
      <w:sz w:val="20"/>
      <w:szCs w:val="20"/>
      <w:lang w:eastAsia="es-MX"/>
    </w:rPr>
  </w:style>
  <w:style w:type="paragraph" w:customStyle="1" w:styleId="xl146">
    <w:name w:val="xl146"/>
    <w:basedOn w:val="Normal"/>
    <w:rsid w:val="00DA606D"/>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noProof w:val="0"/>
      <w:sz w:val="20"/>
      <w:szCs w:val="20"/>
      <w:lang w:eastAsia="es-MX"/>
    </w:rPr>
  </w:style>
  <w:style w:type="paragraph" w:customStyle="1" w:styleId="xl147">
    <w:name w:val="xl147"/>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noProof w:val="0"/>
      <w:sz w:val="20"/>
      <w:szCs w:val="20"/>
      <w:lang w:eastAsia="es-MX"/>
    </w:rPr>
  </w:style>
  <w:style w:type="paragraph" w:customStyle="1" w:styleId="xl148">
    <w:name w:val="xl148"/>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noProof w:val="0"/>
      <w:sz w:val="20"/>
      <w:szCs w:val="20"/>
      <w:lang w:eastAsia="es-MX"/>
    </w:rPr>
  </w:style>
  <w:style w:type="paragraph" w:customStyle="1" w:styleId="xl149">
    <w:name w:val="xl149"/>
    <w:basedOn w:val="Normal"/>
    <w:rsid w:val="00DA606D"/>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noProof w:val="0"/>
      <w:sz w:val="20"/>
      <w:szCs w:val="20"/>
      <w:lang w:eastAsia="es-MX"/>
    </w:rPr>
  </w:style>
  <w:style w:type="paragraph" w:customStyle="1" w:styleId="xl150">
    <w:name w:val="xl150"/>
    <w:basedOn w:val="Normal"/>
    <w:rsid w:val="00DA606D"/>
    <w:pPr>
      <w:pBdr>
        <w:top w:val="single" w:sz="4" w:space="0" w:color="auto"/>
        <w:left w:val="single" w:sz="8" w:space="0" w:color="auto"/>
      </w:pBdr>
      <w:spacing w:before="100" w:beforeAutospacing="1" w:after="100" w:afterAutospacing="1" w:line="240" w:lineRule="auto"/>
    </w:pPr>
    <w:rPr>
      <w:rFonts w:ascii="Arial" w:eastAsia="Times New Roman" w:hAnsi="Arial" w:cs="Arial"/>
      <w:noProof w:val="0"/>
      <w:sz w:val="20"/>
      <w:szCs w:val="20"/>
      <w:lang w:eastAsia="es-MX"/>
    </w:rPr>
  </w:style>
  <w:style w:type="paragraph" w:customStyle="1" w:styleId="xl151">
    <w:name w:val="xl151"/>
    <w:basedOn w:val="Normal"/>
    <w:rsid w:val="00DA606D"/>
    <w:pPr>
      <w:pBdr>
        <w:top w:val="single" w:sz="8" w:space="0" w:color="auto"/>
        <w:bottom w:val="single" w:sz="4" w:space="0" w:color="auto"/>
      </w:pBdr>
      <w:spacing w:before="100" w:beforeAutospacing="1" w:after="100" w:afterAutospacing="1" w:line="240" w:lineRule="auto"/>
    </w:pPr>
    <w:rPr>
      <w:rFonts w:ascii="Arial" w:eastAsia="Times New Roman" w:hAnsi="Arial" w:cs="Arial"/>
      <w:noProof w:val="0"/>
      <w:sz w:val="20"/>
      <w:szCs w:val="20"/>
      <w:lang w:eastAsia="es-MX"/>
    </w:rPr>
  </w:style>
  <w:style w:type="paragraph" w:customStyle="1" w:styleId="xl152">
    <w:name w:val="xl152"/>
    <w:basedOn w:val="Normal"/>
    <w:rsid w:val="00DA606D"/>
    <w:pPr>
      <w:pBdr>
        <w:top w:val="single" w:sz="4" w:space="0" w:color="auto"/>
        <w:bottom w:val="single" w:sz="4" w:space="0" w:color="auto"/>
      </w:pBdr>
      <w:spacing w:before="100" w:beforeAutospacing="1" w:after="100" w:afterAutospacing="1" w:line="240" w:lineRule="auto"/>
    </w:pPr>
    <w:rPr>
      <w:rFonts w:ascii="Arial" w:eastAsia="Times New Roman" w:hAnsi="Arial" w:cs="Arial"/>
      <w:noProof w:val="0"/>
      <w:sz w:val="20"/>
      <w:szCs w:val="20"/>
      <w:lang w:eastAsia="es-MX"/>
    </w:rPr>
  </w:style>
  <w:style w:type="paragraph" w:customStyle="1" w:styleId="xl153">
    <w:name w:val="xl153"/>
    <w:basedOn w:val="Normal"/>
    <w:rsid w:val="00DA606D"/>
    <w:pPr>
      <w:pBdr>
        <w:top w:val="single" w:sz="4" w:space="0" w:color="auto"/>
        <w:bottom w:val="single" w:sz="8" w:space="0" w:color="auto"/>
      </w:pBdr>
      <w:spacing w:before="100" w:beforeAutospacing="1" w:after="100" w:afterAutospacing="1" w:line="240" w:lineRule="auto"/>
    </w:pPr>
    <w:rPr>
      <w:rFonts w:ascii="Arial" w:eastAsia="Times New Roman" w:hAnsi="Arial" w:cs="Arial"/>
      <w:noProof w:val="0"/>
      <w:sz w:val="20"/>
      <w:szCs w:val="20"/>
      <w:lang w:eastAsia="es-MX"/>
    </w:rPr>
  </w:style>
  <w:style w:type="paragraph" w:customStyle="1" w:styleId="xl154">
    <w:name w:val="xl154"/>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noProof w:val="0"/>
      <w:sz w:val="20"/>
      <w:szCs w:val="20"/>
      <w:lang w:eastAsia="es-MX"/>
    </w:rPr>
  </w:style>
  <w:style w:type="paragraph" w:customStyle="1" w:styleId="xl155">
    <w:name w:val="xl155"/>
    <w:basedOn w:val="Normal"/>
    <w:rsid w:val="00DA606D"/>
    <w:pPr>
      <w:pBdr>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noProof w:val="0"/>
      <w:sz w:val="20"/>
      <w:szCs w:val="20"/>
      <w:lang w:eastAsia="es-MX"/>
    </w:rPr>
  </w:style>
  <w:style w:type="paragraph" w:customStyle="1" w:styleId="xl156">
    <w:name w:val="xl156"/>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noProof w:val="0"/>
      <w:sz w:val="20"/>
      <w:szCs w:val="20"/>
      <w:lang w:eastAsia="es-MX"/>
    </w:rPr>
  </w:style>
  <w:style w:type="paragraph" w:customStyle="1" w:styleId="xl157">
    <w:name w:val="xl157"/>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noProof w:val="0"/>
      <w:sz w:val="20"/>
      <w:szCs w:val="20"/>
      <w:lang w:eastAsia="es-MX"/>
    </w:rPr>
  </w:style>
  <w:style w:type="paragraph" w:customStyle="1" w:styleId="xl158">
    <w:name w:val="xl158"/>
    <w:basedOn w:val="Normal"/>
    <w:rsid w:val="00DA606D"/>
    <w:pPr>
      <w:pBdr>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noProof w:val="0"/>
      <w:sz w:val="20"/>
      <w:szCs w:val="20"/>
      <w:lang w:eastAsia="es-MX"/>
    </w:rPr>
  </w:style>
  <w:style w:type="paragraph" w:customStyle="1" w:styleId="xl159">
    <w:name w:val="xl159"/>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noProof w:val="0"/>
      <w:sz w:val="20"/>
      <w:szCs w:val="20"/>
      <w:lang w:eastAsia="es-MX"/>
    </w:rPr>
  </w:style>
  <w:style w:type="paragraph" w:customStyle="1" w:styleId="xl160">
    <w:name w:val="xl160"/>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noProof w:val="0"/>
      <w:sz w:val="20"/>
      <w:szCs w:val="20"/>
      <w:lang w:eastAsia="es-MX"/>
    </w:rPr>
  </w:style>
  <w:style w:type="paragraph" w:customStyle="1" w:styleId="xl161">
    <w:name w:val="xl161"/>
    <w:basedOn w:val="Normal"/>
    <w:rsid w:val="00DA606D"/>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noProof w:val="0"/>
      <w:sz w:val="20"/>
      <w:szCs w:val="20"/>
      <w:lang w:eastAsia="es-MX"/>
    </w:rPr>
  </w:style>
  <w:style w:type="paragraph" w:customStyle="1" w:styleId="xl162">
    <w:name w:val="xl162"/>
    <w:basedOn w:val="Normal"/>
    <w:rsid w:val="00DA606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noProof w:val="0"/>
      <w:sz w:val="20"/>
      <w:szCs w:val="20"/>
      <w:lang w:eastAsia="es-MX"/>
    </w:rPr>
  </w:style>
  <w:style w:type="paragraph" w:customStyle="1" w:styleId="xl163">
    <w:name w:val="xl163"/>
    <w:basedOn w:val="Normal"/>
    <w:rsid w:val="00DA606D"/>
    <w:pPr>
      <w:pBdr>
        <w:top w:val="single" w:sz="8" w:space="0" w:color="auto"/>
        <w:left w:val="single" w:sz="8" w:space="0" w:color="auto"/>
      </w:pBdr>
      <w:spacing w:before="100" w:beforeAutospacing="1" w:after="100" w:afterAutospacing="1" w:line="240" w:lineRule="auto"/>
      <w:textAlignment w:val="center"/>
    </w:pPr>
    <w:rPr>
      <w:rFonts w:ascii="Arial" w:eastAsia="Times New Roman" w:hAnsi="Arial" w:cs="Arial"/>
      <w:noProof w:val="0"/>
      <w:sz w:val="20"/>
      <w:szCs w:val="20"/>
      <w:lang w:eastAsia="es-MX"/>
    </w:rPr>
  </w:style>
  <w:style w:type="paragraph" w:customStyle="1" w:styleId="xl164">
    <w:name w:val="xl164"/>
    <w:basedOn w:val="Normal"/>
    <w:rsid w:val="00DA606D"/>
    <w:pPr>
      <w:pBdr>
        <w:left w:val="single" w:sz="8" w:space="0" w:color="auto"/>
      </w:pBdr>
      <w:spacing w:before="100" w:beforeAutospacing="1" w:after="100" w:afterAutospacing="1" w:line="240" w:lineRule="auto"/>
      <w:textAlignment w:val="center"/>
    </w:pPr>
    <w:rPr>
      <w:rFonts w:ascii="Arial" w:eastAsia="Times New Roman" w:hAnsi="Arial" w:cs="Arial"/>
      <w:noProof w:val="0"/>
      <w:sz w:val="20"/>
      <w:szCs w:val="20"/>
      <w:lang w:eastAsia="es-MX"/>
    </w:rPr>
  </w:style>
  <w:style w:type="paragraph" w:customStyle="1" w:styleId="xl165">
    <w:name w:val="xl165"/>
    <w:basedOn w:val="Normal"/>
    <w:rsid w:val="00DA606D"/>
    <w:pPr>
      <w:pBdr>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noProof w:val="0"/>
      <w:sz w:val="20"/>
      <w:szCs w:val="20"/>
      <w:lang w:eastAsia="es-MX"/>
    </w:rPr>
  </w:style>
  <w:style w:type="paragraph" w:customStyle="1" w:styleId="xl166">
    <w:name w:val="xl166"/>
    <w:basedOn w:val="Normal"/>
    <w:rsid w:val="00DA606D"/>
    <w:pPr>
      <w:pBdr>
        <w:top w:val="single" w:sz="8" w:space="0" w:color="auto"/>
        <w:left w:val="single" w:sz="8" w:space="0" w:color="auto"/>
        <w:bottom w:val="single" w:sz="8" w:space="0" w:color="auto"/>
      </w:pBdr>
      <w:shd w:val="clear" w:color="000000" w:fill="EBF1DE"/>
      <w:spacing w:before="100" w:beforeAutospacing="1" w:after="100" w:afterAutospacing="1" w:line="240" w:lineRule="auto"/>
      <w:jc w:val="right"/>
      <w:textAlignment w:val="center"/>
    </w:pPr>
    <w:rPr>
      <w:rFonts w:ascii="Arial" w:eastAsia="Times New Roman" w:hAnsi="Arial" w:cs="Arial"/>
      <w:b/>
      <w:bCs/>
      <w:noProof w:val="0"/>
      <w:color w:val="000000"/>
      <w:sz w:val="20"/>
      <w:szCs w:val="20"/>
      <w:lang w:eastAsia="es-MX"/>
    </w:rPr>
  </w:style>
  <w:style w:type="paragraph" w:customStyle="1" w:styleId="xl167">
    <w:name w:val="xl167"/>
    <w:basedOn w:val="Normal"/>
    <w:rsid w:val="00DA606D"/>
    <w:pPr>
      <w:pBdr>
        <w:top w:val="single" w:sz="8" w:space="0" w:color="auto"/>
        <w:bottom w:val="single" w:sz="8" w:space="0" w:color="auto"/>
      </w:pBdr>
      <w:shd w:val="clear" w:color="000000" w:fill="EBF1DE"/>
      <w:spacing w:before="100" w:beforeAutospacing="1" w:after="100" w:afterAutospacing="1" w:line="240" w:lineRule="auto"/>
      <w:jc w:val="right"/>
      <w:textAlignment w:val="center"/>
    </w:pPr>
    <w:rPr>
      <w:rFonts w:ascii="Arial" w:eastAsia="Times New Roman" w:hAnsi="Arial" w:cs="Arial"/>
      <w:b/>
      <w:bCs/>
      <w:noProof w:val="0"/>
      <w:color w:val="000000"/>
      <w:sz w:val="20"/>
      <w:szCs w:val="20"/>
      <w:lang w:eastAsia="es-MX"/>
    </w:rPr>
  </w:style>
  <w:style w:type="paragraph" w:customStyle="1" w:styleId="xl168">
    <w:name w:val="xl168"/>
    <w:basedOn w:val="Normal"/>
    <w:rsid w:val="00DA606D"/>
    <w:pPr>
      <w:pBdr>
        <w:top w:val="single" w:sz="8" w:space="0" w:color="auto"/>
        <w:bottom w:val="single" w:sz="8" w:space="0" w:color="auto"/>
        <w:right w:val="single" w:sz="8" w:space="0" w:color="auto"/>
      </w:pBdr>
      <w:shd w:val="clear" w:color="000000" w:fill="EBF1DE"/>
      <w:spacing w:before="100" w:beforeAutospacing="1" w:after="100" w:afterAutospacing="1" w:line="240" w:lineRule="auto"/>
      <w:jc w:val="right"/>
      <w:textAlignment w:val="center"/>
    </w:pPr>
    <w:rPr>
      <w:rFonts w:ascii="Arial" w:eastAsia="Times New Roman" w:hAnsi="Arial" w:cs="Arial"/>
      <w:b/>
      <w:bCs/>
      <w:noProof w:val="0"/>
      <w:color w:val="000000"/>
      <w:sz w:val="20"/>
      <w:szCs w:val="20"/>
      <w:lang w:eastAsia="es-MX"/>
    </w:rPr>
  </w:style>
  <w:style w:type="paragraph" w:customStyle="1" w:styleId="xl169">
    <w:name w:val="xl169"/>
    <w:basedOn w:val="Normal"/>
    <w:rsid w:val="00DA606D"/>
    <w:pPr>
      <w:pBdr>
        <w:top w:val="single" w:sz="8" w:space="0" w:color="auto"/>
        <w:left w:val="single" w:sz="8" w:space="0" w:color="auto"/>
        <w:bottom w:val="single" w:sz="8" w:space="0" w:color="auto"/>
      </w:pBdr>
      <w:shd w:val="clear" w:color="000000" w:fill="C4D79B"/>
      <w:spacing w:before="100" w:beforeAutospacing="1" w:after="100" w:afterAutospacing="1" w:line="240" w:lineRule="auto"/>
      <w:jc w:val="right"/>
      <w:textAlignment w:val="center"/>
    </w:pPr>
    <w:rPr>
      <w:rFonts w:ascii="Arial" w:eastAsia="Times New Roman" w:hAnsi="Arial" w:cs="Arial"/>
      <w:b/>
      <w:bCs/>
      <w:noProof w:val="0"/>
      <w:color w:val="000000"/>
      <w:sz w:val="24"/>
      <w:szCs w:val="24"/>
      <w:lang w:eastAsia="es-MX"/>
    </w:rPr>
  </w:style>
  <w:style w:type="paragraph" w:customStyle="1" w:styleId="xl170">
    <w:name w:val="xl170"/>
    <w:basedOn w:val="Normal"/>
    <w:rsid w:val="00DA606D"/>
    <w:pPr>
      <w:pBdr>
        <w:top w:val="single" w:sz="8" w:space="0" w:color="auto"/>
        <w:bottom w:val="single" w:sz="8" w:space="0" w:color="auto"/>
      </w:pBdr>
      <w:shd w:val="clear" w:color="000000" w:fill="C4D79B"/>
      <w:spacing w:before="100" w:beforeAutospacing="1" w:after="100" w:afterAutospacing="1" w:line="240" w:lineRule="auto"/>
      <w:jc w:val="right"/>
      <w:textAlignment w:val="center"/>
    </w:pPr>
    <w:rPr>
      <w:rFonts w:ascii="Arial" w:eastAsia="Times New Roman" w:hAnsi="Arial" w:cs="Arial"/>
      <w:b/>
      <w:bCs/>
      <w:noProof w:val="0"/>
      <w:color w:val="000000"/>
      <w:sz w:val="24"/>
      <w:szCs w:val="24"/>
      <w:lang w:eastAsia="es-MX"/>
    </w:rPr>
  </w:style>
  <w:style w:type="paragraph" w:customStyle="1" w:styleId="xl171">
    <w:name w:val="xl171"/>
    <w:basedOn w:val="Normal"/>
    <w:rsid w:val="00DA606D"/>
    <w:pPr>
      <w:pBdr>
        <w:top w:val="single" w:sz="8" w:space="0" w:color="auto"/>
        <w:bottom w:val="single" w:sz="8" w:space="0" w:color="auto"/>
        <w:right w:val="single" w:sz="8" w:space="0" w:color="auto"/>
      </w:pBdr>
      <w:shd w:val="clear" w:color="000000" w:fill="C4D79B"/>
      <w:spacing w:before="100" w:beforeAutospacing="1" w:after="100" w:afterAutospacing="1" w:line="240" w:lineRule="auto"/>
      <w:jc w:val="right"/>
      <w:textAlignment w:val="center"/>
    </w:pPr>
    <w:rPr>
      <w:rFonts w:ascii="Arial" w:eastAsia="Times New Roman" w:hAnsi="Arial" w:cs="Arial"/>
      <w:b/>
      <w:bCs/>
      <w:noProof w:val="0"/>
      <w:color w:val="000000"/>
      <w:sz w:val="24"/>
      <w:szCs w:val="24"/>
      <w:lang w:eastAsia="es-MX"/>
    </w:rPr>
  </w:style>
  <w:style w:type="paragraph" w:customStyle="1" w:styleId="xl172">
    <w:name w:val="xl172"/>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noProof w:val="0"/>
      <w:sz w:val="20"/>
      <w:szCs w:val="20"/>
      <w:lang w:eastAsia="es-MX"/>
    </w:rPr>
  </w:style>
  <w:style w:type="paragraph" w:customStyle="1" w:styleId="xl173">
    <w:name w:val="xl173"/>
    <w:basedOn w:val="Normal"/>
    <w:rsid w:val="00DA606D"/>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noProof w:val="0"/>
      <w:sz w:val="20"/>
      <w:szCs w:val="20"/>
      <w:lang w:eastAsia="es-MX"/>
    </w:rPr>
  </w:style>
  <w:style w:type="paragraph" w:customStyle="1" w:styleId="xl174">
    <w:name w:val="xl174"/>
    <w:basedOn w:val="Normal"/>
    <w:rsid w:val="00DA606D"/>
    <w:pPr>
      <w:pBdr>
        <w:left w:val="single" w:sz="8" w:space="0" w:color="auto"/>
      </w:pBdr>
      <w:spacing w:before="100" w:beforeAutospacing="1" w:after="100" w:afterAutospacing="1" w:line="240" w:lineRule="auto"/>
      <w:jc w:val="center"/>
      <w:textAlignment w:val="center"/>
    </w:pPr>
    <w:rPr>
      <w:rFonts w:ascii="Arial" w:eastAsia="Times New Roman" w:hAnsi="Arial" w:cs="Arial"/>
      <w:noProof w:val="0"/>
      <w:sz w:val="20"/>
      <w:szCs w:val="20"/>
      <w:lang w:eastAsia="es-MX"/>
    </w:rPr>
  </w:style>
  <w:style w:type="paragraph" w:customStyle="1" w:styleId="xl175">
    <w:name w:val="xl175"/>
    <w:basedOn w:val="Normal"/>
    <w:rsid w:val="00DA606D"/>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noProof w:val="0"/>
      <w:sz w:val="20"/>
      <w:szCs w:val="20"/>
      <w:lang w:eastAsia="es-MX"/>
    </w:rPr>
  </w:style>
  <w:style w:type="paragraph" w:customStyle="1" w:styleId="xl176">
    <w:name w:val="xl176"/>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noProof w:val="0"/>
      <w:sz w:val="18"/>
      <w:szCs w:val="18"/>
      <w:lang w:eastAsia="es-MX"/>
    </w:rPr>
  </w:style>
  <w:style w:type="paragraph" w:customStyle="1" w:styleId="xl177">
    <w:name w:val="xl177"/>
    <w:basedOn w:val="Normal"/>
    <w:rsid w:val="00DA606D"/>
    <w:pPr>
      <w:pBdr>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noProof w:val="0"/>
      <w:sz w:val="18"/>
      <w:szCs w:val="18"/>
      <w:lang w:eastAsia="es-MX"/>
    </w:rPr>
  </w:style>
  <w:style w:type="paragraph" w:customStyle="1" w:styleId="xl178">
    <w:name w:val="xl178"/>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noProof w:val="0"/>
      <w:sz w:val="18"/>
      <w:szCs w:val="18"/>
      <w:lang w:eastAsia="es-MX"/>
    </w:rPr>
  </w:style>
  <w:style w:type="paragraph" w:customStyle="1" w:styleId="xl179">
    <w:name w:val="xl179"/>
    <w:basedOn w:val="Normal"/>
    <w:rsid w:val="00DA606D"/>
    <w:pPr>
      <w:spacing w:before="100" w:beforeAutospacing="1" w:after="100" w:afterAutospacing="1" w:line="240" w:lineRule="auto"/>
      <w:textAlignment w:val="center"/>
    </w:pPr>
    <w:rPr>
      <w:rFonts w:ascii="Arial" w:eastAsia="Times New Roman" w:hAnsi="Arial" w:cs="Arial"/>
      <w:noProof w:val="0"/>
      <w:sz w:val="20"/>
      <w:szCs w:val="20"/>
      <w:lang w:eastAsia="es-MX"/>
    </w:rPr>
  </w:style>
  <w:style w:type="paragraph" w:customStyle="1" w:styleId="xl180">
    <w:name w:val="xl180"/>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noProof w:val="0"/>
      <w:color w:val="000000"/>
      <w:sz w:val="20"/>
      <w:szCs w:val="20"/>
      <w:lang w:eastAsia="es-MX"/>
    </w:rPr>
  </w:style>
  <w:style w:type="paragraph" w:customStyle="1" w:styleId="xl181">
    <w:name w:val="xl181"/>
    <w:basedOn w:val="Normal"/>
    <w:rsid w:val="00DA606D"/>
    <w:pPr>
      <w:pBdr>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noProof w:val="0"/>
      <w:color w:val="000000"/>
      <w:sz w:val="20"/>
      <w:szCs w:val="20"/>
      <w:lang w:eastAsia="es-MX"/>
    </w:rPr>
  </w:style>
  <w:style w:type="paragraph" w:customStyle="1" w:styleId="xl182">
    <w:name w:val="xl182"/>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noProof w:val="0"/>
      <w:color w:val="000000"/>
      <w:sz w:val="20"/>
      <w:szCs w:val="20"/>
      <w:lang w:eastAsia="es-MX"/>
    </w:rPr>
  </w:style>
  <w:style w:type="paragraph" w:customStyle="1" w:styleId="xl183">
    <w:name w:val="xl183"/>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noProof w:val="0"/>
      <w:color w:val="000000"/>
      <w:sz w:val="20"/>
      <w:szCs w:val="20"/>
      <w:lang w:eastAsia="es-MX"/>
    </w:rPr>
  </w:style>
  <w:style w:type="paragraph" w:customStyle="1" w:styleId="xl184">
    <w:name w:val="xl184"/>
    <w:basedOn w:val="Normal"/>
    <w:rsid w:val="00DA606D"/>
    <w:pPr>
      <w:pBdr>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noProof w:val="0"/>
      <w:color w:val="000000"/>
      <w:sz w:val="20"/>
      <w:szCs w:val="20"/>
      <w:lang w:eastAsia="es-MX"/>
    </w:rPr>
  </w:style>
  <w:style w:type="paragraph" w:customStyle="1" w:styleId="xl185">
    <w:name w:val="xl185"/>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noProof w:val="0"/>
      <w:color w:val="000000"/>
      <w:sz w:val="20"/>
      <w:szCs w:val="20"/>
      <w:lang w:eastAsia="es-MX"/>
    </w:rPr>
  </w:style>
  <w:style w:type="paragraph" w:customStyle="1" w:styleId="xl186">
    <w:name w:val="xl186"/>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noProof w:val="0"/>
      <w:color w:val="000000"/>
      <w:sz w:val="20"/>
      <w:szCs w:val="20"/>
      <w:lang w:eastAsia="es-MX"/>
    </w:rPr>
  </w:style>
  <w:style w:type="paragraph" w:customStyle="1" w:styleId="xl187">
    <w:name w:val="xl187"/>
    <w:basedOn w:val="Normal"/>
    <w:rsid w:val="00DA606D"/>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noProof w:val="0"/>
      <w:color w:val="000000"/>
      <w:sz w:val="20"/>
      <w:szCs w:val="20"/>
      <w:lang w:eastAsia="es-MX"/>
    </w:rPr>
  </w:style>
  <w:style w:type="paragraph" w:customStyle="1" w:styleId="xl188">
    <w:name w:val="xl188"/>
    <w:basedOn w:val="Normal"/>
    <w:rsid w:val="00DA606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noProof w:val="0"/>
      <w:color w:val="000000"/>
      <w:sz w:val="20"/>
      <w:szCs w:val="20"/>
      <w:lang w:eastAsia="es-MX"/>
    </w:rPr>
  </w:style>
  <w:style w:type="paragraph" w:customStyle="1" w:styleId="xl189">
    <w:name w:val="xl189"/>
    <w:basedOn w:val="Normal"/>
    <w:rsid w:val="00DA606D"/>
    <w:pPr>
      <w:pBdr>
        <w:top w:val="single" w:sz="8" w:space="0" w:color="auto"/>
        <w:left w:val="single" w:sz="8" w:space="0" w:color="auto"/>
      </w:pBdr>
      <w:spacing w:before="100" w:beforeAutospacing="1" w:after="100" w:afterAutospacing="1" w:line="240" w:lineRule="auto"/>
      <w:textAlignment w:val="center"/>
    </w:pPr>
    <w:rPr>
      <w:rFonts w:ascii="Arial" w:eastAsia="Times New Roman" w:hAnsi="Arial" w:cs="Arial"/>
      <w:noProof w:val="0"/>
      <w:color w:val="000000"/>
      <w:sz w:val="20"/>
      <w:szCs w:val="20"/>
      <w:lang w:eastAsia="es-MX"/>
    </w:rPr>
  </w:style>
  <w:style w:type="paragraph" w:customStyle="1" w:styleId="xl190">
    <w:name w:val="xl190"/>
    <w:basedOn w:val="Normal"/>
    <w:rsid w:val="00DA606D"/>
    <w:pPr>
      <w:pBdr>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noProof w:val="0"/>
      <w:color w:val="000000"/>
      <w:sz w:val="20"/>
      <w:szCs w:val="20"/>
      <w:lang w:eastAsia="es-MX"/>
    </w:rPr>
  </w:style>
  <w:style w:type="paragraph" w:customStyle="1" w:styleId="xl191">
    <w:name w:val="xl191"/>
    <w:basedOn w:val="Normal"/>
    <w:rsid w:val="00DA606D"/>
    <w:pPr>
      <w:pBdr>
        <w:top w:val="single" w:sz="8" w:space="0" w:color="auto"/>
        <w:left w:val="single" w:sz="8" w:space="0" w:color="auto"/>
      </w:pBdr>
      <w:shd w:val="clear" w:color="000000" w:fill="EBF1DE"/>
      <w:spacing w:before="100" w:beforeAutospacing="1" w:after="100" w:afterAutospacing="1" w:line="240" w:lineRule="auto"/>
      <w:jc w:val="right"/>
      <w:textAlignment w:val="center"/>
    </w:pPr>
    <w:rPr>
      <w:rFonts w:ascii="Arial" w:eastAsia="Times New Roman" w:hAnsi="Arial" w:cs="Arial"/>
      <w:b/>
      <w:bCs/>
      <w:noProof w:val="0"/>
      <w:color w:val="000000"/>
      <w:sz w:val="20"/>
      <w:szCs w:val="20"/>
      <w:lang w:eastAsia="es-MX"/>
    </w:rPr>
  </w:style>
  <w:style w:type="paragraph" w:customStyle="1" w:styleId="xl192">
    <w:name w:val="xl192"/>
    <w:basedOn w:val="Normal"/>
    <w:rsid w:val="00DA606D"/>
    <w:pPr>
      <w:pBdr>
        <w:top w:val="single" w:sz="8" w:space="0" w:color="auto"/>
      </w:pBdr>
      <w:shd w:val="clear" w:color="000000" w:fill="EBF1DE"/>
      <w:spacing w:before="100" w:beforeAutospacing="1" w:after="100" w:afterAutospacing="1" w:line="240" w:lineRule="auto"/>
      <w:jc w:val="right"/>
      <w:textAlignment w:val="center"/>
    </w:pPr>
    <w:rPr>
      <w:rFonts w:ascii="Arial" w:eastAsia="Times New Roman" w:hAnsi="Arial" w:cs="Arial"/>
      <w:b/>
      <w:bCs/>
      <w:noProof w:val="0"/>
      <w:color w:val="000000"/>
      <w:sz w:val="20"/>
      <w:szCs w:val="20"/>
      <w:lang w:eastAsia="es-MX"/>
    </w:rPr>
  </w:style>
  <w:style w:type="paragraph" w:customStyle="1" w:styleId="xl193">
    <w:name w:val="xl193"/>
    <w:basedOn w:val="Normal"/>
    <w:rsid w:val="00DA606D"/>
    <w:pPr>
      <w:pBdr>
        <w:top w:val="single" w:sz="8" w:space="0" w:color="auto"/>
        <w:right w:val="single" w:sz="8" w:space="0" w:color="auto"/>
      </w:pBdr>
      <w:shd w:val="clear" w:color="000000" w:fill="EBF1DE"/>
      <w:spacing w:before="100" w:beforeAutospacing="1" w:after="100" w:afterAutospacing="1" w:line="240" w:lineRule="auto"/>
      <w:jc w:val="right"/>
      <w:textAlignment w:val="center"/>
    </w:pPr>
    <w:rPr>
      <w:rFonts w:ascii="Arial" w:eastAsia="Times New Roman" w:hAnsi="Arial" w:cs="Arial"/>
      <w:b/>
      <w:bCs/>
      <w:noProof w:val="0"/>
      <w:color w:val="000000"/>
      <w:sz w:val="20"/>
      <w:szCs w:val="20"/>
      <w:lang w:eastAsia="es-MX"/>
    </w:rPr>
  </w:style>
  <w:style w:type="paragraph" w:customStyle="1" w:styleId="xl194">
    <w:name w:val="xl194"/>
    <w:basedOn w:val="Normal"/>
    <w:rsid w:val="00DA606D"/>
    <w:pPr>
      <w:pBdr>
        <w:left w:val="single" w:sz="8" w:space="0" w:color="auto"/>
      </w:pBdr>
      <w:shd w:val="clear" w:color="000000" w:fill="EBF1DE"/>
      <w:spacing w:before="100" w:beforeAutospacing="1" w:after="100" w:afterAutospacing="1" w:line="240" w:lineRule="auto"/>
      <w:jc w:val="right"/>
      <w:textAlignment w:val="center"/>
    </w:pPr>
    <w:rPr>
      <w:rFonts w:ascii="Arial" w:eastAsia="Times New Roman" w:hAnsi="Arial" w:cs="Arial"/>
      <w:b/>
      <w:bCs/>
      <w:noProof w:val="0"/>
      <w:color w:val="000000"/>
      <w:sz w:val="20"/>
      <w:szCs w:val="20"/>
      <w:lang w:eastAsia="es-MX"/>
    </w:rPr>
  </w:style>
  <w:style w:type="paragraph" w:customStyle="1" w:styleId="xl195">
    <w:name w:val="xl195"/>
    <w:basedOn w:val="Normal"/>
    <w:rsid w:val="00DA606D"/>
    <w:pPr>
      <w:shd w:val="clear" w:color="000000" w:fill="EBF1DE"/>
      <w:spacing w:before="100" w:beforeAutospacing="1" w:after="100" w:afterAutospacing="1" w:line="240" w:lineRule="auto"/>
      <w:jc w:val="right"/>
      <w:textAlignment w:val="center"/>
    </w:pPr>
    <w:rPr>
      <w:rFonts w:ascii="Arial" w:eastAsia="Times New Roman" w:hAnsi="Arial" w:cs="Arial"/>
      <w:b/>
      <w:bCs/>
      <w:noProof w:val="0"/>
      <w:color w:val="000000"/>
      <w:sz w:val="20"/>
      <w:szCs w:val="20"/>
      <w:lang w:eastAsia="es-MX"/>
    </w:rPr>
  </w:style>
  <w:style w:type="paragraph" w:customStyle="1" w:styleId="xl196">
    <w:name w:val="xl196"/>
    <w:basedOn w:val="Normal"/>
    <w:rsid w:val="00DA606D"/>
    <w:pPr>
      <w:pBdr>
        <w:right w:val="single" w:sz="8" w:space="0" w:color="auto"/>
      </w:pBdr>
      <w:shd w:val="clear" w:color="000000" w:fill="EBF1DE"/>
      <w:spacing w:before="100" w:beforeAutospacing="1" w:after="100" w:afterAutospacing="1" w:line="240" w:lineRule="auto"/>
      <w:jc w:val="right"/>
      <w:textAlignment w:val="center"/>
    </w:pPr>
    <w:rPr>
      <w:rFonts w:ascii="Arial" w:eastAsia="Times New Roman" w:hAnsi="Arial" w:cs="Arial"/>
      <w:b/>
      <w:bCs/>
      <w:noProof w:val="0"/>
      <w:color w:val="000000"/>
      <w:sz w:val="20"/>
      <w:szCs w:val="20"/>
      <w:lang w:eastAsia="es-MX"/>
    </w:rPr>
  </w:style>
  <w:style w:type="paragraph" w:customStyle="1" w:styleId="xl197">
    <w:name w:val="xl197"/>
    <w:basedOn w:val="Normal"/>
    <w:rsid w:val="00DA606D"/>
    <w:pPr>
      <w:spacing w:before="100" w:beforeAutospacing="1" w:after="100" w:afterAutospacing="1" w:line="240" w:lineRule="auto"/>
      <w:jc w:val="center"/>
    </w:pPr>
    <w:rPr>
      <w:rFonts w:ascii="Arial" w:eastAsia="Times New Roman" w:hAnsi="Arial" w:cs="Arial"/>
      <w:b/>
      <w:bCs/>
      <w:noProof w:val="0"/>
      <w:sz w:val="24"/>
      <w:szCs w:val="24"/>
      <w:lang w:eastAsia="es-MX"/>
    </w:rPr>
  </w:style>
  <w:style w:type="paragraph" w:customStyle="1" w:styleId="xl198">
    <w:name w:val="xl198"/>
    <w:basedOn w:val="Normal"/>
    <w:rsid w:val="00DA606D"/>
    <w:pPr>
      <w:pBdr>
        <w:bottom w:val="single" w:sz="8" w:space="0" w:color="000000"/>
      </w:pBdr>
      <w:spacing w:before="100" w:beforeAutospacing="1" w:after="100" w:afterAutospacing="1" w:line="240" w:lineRule="auto"/>
      <w:jc w:val="center"/>
    </w:pPr>
    <w:rPr>
      <w:rFonts w:ascii="Arial" w:eastAsia="Times New Roman" w:hAnsi="Arial" w:cs="Arial"/>
      <w:b/>
      <w:bCs/>
      <w:noProof w:val="0"/>
      <w:sz w:val="24"/>
      <w:szCs w:val="24"/>
      <w:lang w:eastAsia="es-MX"/>
    </w:rPr>
  </w:style>
  <w:style w:type="character" w:styleId="Refdenotaalfinal">
    <w:name w:val="endnote reference"/>
    <w:basedOn w:val="Fuentedeprrafopredeter"/>
    <w:uiPriority w:val="99"/>
    <w:semiHidden/>
    <w:unhideWhenUsed/>
    <w:rsid w:val="002423CC"/>
    <w:rPr>
      <w:vertAlign w:val="superscript"/>
    </w:rPr>
  </w:style>
  <w:style w:type="character" w:customStyle="1" w:styleId="EstiloCar">
    <w:name w:val="Estilo Car"/>
    <w:basedOn w:val="Fuentedeprrafopredeter"/>
    <w:link w:val="Estilo"/>
    <w:rsid w:val="00AE4494"/>
    <w:rPr>
      <w:rFonts w:ascii="Arial" w:eastAsia="Times New Roman" w:hAnsi="Arial" w:cs="Times New Roman"/>
      <w:b/>
      <w:sz w:val="20"/>
      <w:szCs w:val="20"/>
      <w:lang w:val="en-US" w:eastAsia="es-ES"/>
    </w:rPr>
  </w:style>
  <w:style w:type="paragraph" w:styleId="Cita">
    <w:name w:val="Quote"/>
    <w:basedOn w:val="Normal"/>
    <w:next w:val="Normal"/>
    <w:link w:val="CitaCar"/>
    <w:qFormat/>
    <w:rsid w:val="00B15385"/>
    <w:rPr>
      <w:i/>
      <w:iCs/>
      <w:color w:val="000000" w:themeColor="text1"/>
    </w:rPr>
  </w:style>
  <w:style w:type="character" w:customStyle="1" w:styleId="CitaCar">
    <w:name w:val="Cita Car"/>
    <w:basedOn w:val="Fuentedeprrafopredeter"/>
    <w:link w:val="Cita"/>
    <w:rsid w:val="00B15385"/>
    <w:rPr>
      <w:i/>
      <w:iCs/>
      <w:noProof/>
      <w:color w:val="000000" w:themeColor="text1"/>
    </w:rPr>
  </w:style>
  <w:style w:type="paragraph" w:styleId="Listaconnmeros2">
    <w:name w:val="List Number 2"/>
    <w:basedOn w:val="Normal"/>
    <w:uiPriority w:val="99"/>
    <w:semiHidden/>
    <w:unhideWhenUsed/>
    <w:rsid w:val="00F65CEC"/>
    <w:pPr>
      <w:numPr>
        <w:numId w:val="22"/>
      </w:numPr>
      <w:contextualSpacing/>
    </w:pPr>
  </w:style>
  <w:style w:type="numbering" w:customStyle="1" w:styleId="Sinlista7">
    <w:name w:val="Sin lista7"/>
    <w:next w:val="Sinlista"/>
    <w:uiPriority w:val="99"/>
    <w:semiHidden/>
    <w:unhideWhenUsed/>
    <w:rsid w:val="00F8548F"/>
  </w:style>
  <w:style w:type="table" w:customStyle="1" w:styleId="Tablaconcuadrcula4">
    <w:name w:val="Tabla con cuadrícula4"/>
    <w:basedOn w:val="Tablanormal"/>
    <w:next w:val="Tablaconcuadrcula"/>
    <w:uiPriority w:val="59"/>
    <w:rsid w:val="00F8548F"/>
    <w:pPr>
      <w:spacing w:after="0" w:line="240" w:lineRule="auto"/>
    </w:pPr>
    <w:rPr>
      <w:rFonts w:ascii="Arial" w:eastAsia="Calibri" w:hAnsi="Arial"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chartheadcmt">
    <w:name w:val="pchart_headcmt"/>
    <w:basedOn w:val="Normal"/>
    <w:rsid w:val="00F8548F"/>
    <w:pPr>
      <w:spacing w:before="100" w:beforeAutospacing="1" w:after="100" w:afterAutospacing="1" w:line="240" w:lineRule="auto"/>
    </w:pPr>
    <w:rPr>
      <w:rFonts w:ascii="Times New Roman" w:eastAsia="Times New Roman" w:hAnsi="Times New Roman" w:cs="Times New Roman"/>
      <w:noProof w:val="0"/>
      <w:sz w:val="24"/>
      <w:szCs w:val="24"/>
      <w:lang w:val="es-ES" w:eastAsia="es-ES"/>
    </w:rPr>
  </w:style>
  <w:style w:type="paragraph" w:customStyle="1" w:styleId="pchartsubheadcmt">
    <w:name w:val="pchart_subheadcmt"/>
    <w:basedOn w:val="Normal"/>
    <w:rsid w:val="00F8548F"/>
    <w:pPr>
      <w:spacing w:before="100" w:beforeAutospacing="1" w:after="100" w:afterAutospacing="1" w:line="240" w:lineRule="auto"/>
    </w:pPr>
    <w:rPr>
      <w:rFonts w:ascii="Times New Roman" w:eastAsia="Times New Roman" w:hAnsi="Times New Roman" w:cs="Times New Roman"/>
      <w:noProof w:val="0"/>
      <w:sz w:val="24"/>
      <w:szCs w:val="24"/>
      <w:lang w:val="es-ES" w:eastAsia="es-ES"/>
    </w:rPr>
  </w:style>
  <w:style w:type="paragraph" w:customStyle="1" w:styleId="pchartbodycmt">
    <w:name w:val="pchart_bodycmt"/>
    <w:basedOn w:val="Normal"/>
    <w:rsid w:val="00F8548F"/>
    <w:pPr>
      <w:spacing w:before="100" w:beforeAutospacing="1" w:after="100" w:afterAutospacing="1" w:line="240" w:lineRule="auto"/>
    </w:pPr>
    <w:rPr>
      <w:rFonts w:ascii="Times New Roman" w:eastAsia="Times New Roman" w:hAnsi="Times New Roman" w:cs="Times New Roman"/>
      <w:noProof w:val="0"/>
      <w:sz w:val="24"/>
      <w:szCs w:val="24"/>
      <w:lang w:val="es-ES" w:eastAsia="es-ES"/>
    </w:rPr>
  </w:style>
  <w:style w:type="character" w:customStyle="1" w:styleId="ccmtdefault">
    <w:name w:val="ccmtdefault"/>
    <w:rsid w:val="00F8548F"/>
  </w:style>
  <w:style w:type="table" w:customStyle="1" w:styleId="Tablaconcuadrcula21">
    <w:name w:val="Tabla con cuadrícula21"/>
    <w:basedOn w:val="Tablanormal"/>
    <w:next w:val="Tablaconcuadrcula"/>
    <w:uiPriority w:val="59"/>
    <w:rsid w:val="00E44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rsid w:val="00E4467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
    <w:name w:val="Sin lista8"/>
    <w:next w:val="Sinlista"/>
    <w:uiPriority w:val="99"/>
    <w:semiHidden/>
    <w:unhideWhenUsed/>
    <w:rsid w:val="00225455"/>
  </w:style>
  <w:style w:type="numbering" w:customStyle="1" w:styleId="Sinlista15">
    <w:name w:val="Sin lista15"/>
    <w:next w:val="Sinlista"/>
    <w:semiHidden/>
    <w:unhideWhenUsed/>
    <w:rsid w:val="00225455"/>
  </w:style>
  <w:style w:type="table" w:customStyle="1" w:styleId="Tablaconcuadrcula5">
    <w:name w:val="Tabla con cuadrícula5"/>
    <w:basedOn w:val="Tablanormal"/>
    <w:next w:val="Tablaconcuadrcula"/>
    <w:uiPriority w:val="59"/>
    <w:rsid w:val="0022545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 84"/>
    <w:basedOn w:val="Tablanormal"/>
    <w:next w:val="Tablaconcuadrcula8"/>
    <w:rsid w:val="00225455"/>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aconcolumnas24">
    <w:name w:val="Tabla con columnas 24"/>
    <w:basedOn w:val="Tablanormal"/>
    <w:next w:val="Tablaconcolumnas2"/>
    <w:rsid w:val="00225455"/>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profesional4">
    <w:name w:val="Tabla profesional4"/>
    <w:basedOn w:val="Tablanormal"/>
    <w:next w:val="Tablaprofesional"/>
    <w:rsid w:val="00225455"/>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6">
    <w:name w:val="1 / 1.1 / 1.1.16"/>
    <w:basedOn w:val="Sinlista"/>
    <w:next w:val="111111"/>
    <w:rsid w:val="00225455"/>
    <w:pPr>
      <w:numPr>
        <w:numId w:val="7"/>
      </w:numPr>
    </w:pPr>
  </w:style>
  <w:style w:type="numbering" w:customStyle="1" w:styleId="Estilo16">
    <w:name w:val="Estilo16"/>
    <w:rsid w:val="00225455"/>
    <w:pPr>
      <w:numPr>
        <w:numId w:val="9"/>
      </w:numPr>
    </w:pPr>
  </w:style>
  <w:style w:type="numbering" w:customStyle="1" w:styleId="1116">
    <w:name w:val="1.1.16"/>
    <w:rsid w:val="00225455"/>
    <w:pPr>
      <w:numPr>
        <w:numId w:val="8"/>
      </w:numPr>
    </w:pPr>
  </w:style>
  <w:style w:type="table" w:customStyle="1" w:styleId="Tablaconcolumnas212">
    <w:name w:val="Tabla con columnas 212"/>
    <w:basedOn w:val="Tablanormal"/>
    <w:next w:val="Tablaconcolumnas2"/>
    <w:semiHidden/>
    <w:unhideWhenUsed/>
    <w:rsid w:val="00225455"/>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2">
    <w:name w:val="Tabla con cuadrícula 812"/>
    <w:basedOn w:val="Tablanormal"/>
    <w:next w:val="Tablaconcuadrcula8"/>
    <w:semiHidden/>
    <w:unhideWhenUsed/>
    <w:rsid w:val="00225455"/>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2">
    <w:name w:val="Tabla profesional12"/>
    <w:basedOn w:val="Tablanormal"/>
    <w:next w:val="Tablaprofesional"/>
    <w:semiHidden/>
    <w:unhideWhenUsed/>
    <w:rsid w:val="00225455"/>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4">
    <w:name w:val="Estilo114"/>
    <w:rsid w:val="00225455"/>
  </w:style>
  <w:style w:type="numbering" w:customStyle="1" w:styleId="11111114">
    <w:name w:val="1 / 1.1 / 1.1.114"/>
    <w:basedOn w:val="Sinlista"/>
    <w:next w:val="111111"/>
    <w:semiHidden/>
    <w:unhideWhenUsed/>
    <w:rsid w:val="00225455"/>
  </w:style>
  <w:style w:type="numbering" w:customStyle="1" w:styleId="11114">
    <w:name w:val="1.1.114"/>
    <w:rsid w:val="00225455"/>
  </w:style>
  <w:style w:type="table" w:customStyle="1" w:styleId="Tablaconcolumnas222">
    <w:name w:val="Tabla con columnas 222"/>
    <w:basedOn w:val="Tablanormal"/>
    <w:next w:val="Tablaconcolumnas2"/>
    <w:semiHidden/>
    <w:unhideWhenUsed/>
    <w:rsid w:val="00225455"/>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2">
    <w:name w:val="Tabla con cuadrícula 822"/>
    <w:basedOn w:val="Tablanormal"/>
    <w:next w:val="Tablaconcuadrcula8"/>
    <w:semiHidden/>
    <w:unhideWhenUsed/>
    <w:rsid w:val="00225455"/>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2">
    <w:name w:val="Tabla profesional22"/>
    <w:basedOn w:val="Tablanormal"/>
    <w:next w:val="Tablaprofesional"/>
    <w:semiHidden/>
    <w:unhideWhenUsed/>
    <w:rsid w:val="00225455"/>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4">
    <w:name w:val="Estilo124"/>
    <w:rsid w:val="00225455"/>
    <w:pPr>
      <w:numPr>
        <w:numId w:val="4"/>
      </w:numPr>
    </w:pPr>
  </w:style>
  <w:style w:type="numbering" w:customStyle="1" w:styleId="11111124">
    <w:name w:val="1 / 1.1 / 1.1.124"/>
    <w:basedOn w:val="Sinlista"/>
    <w:next w:val="111111"/>
    <w:semiHidden/>
    <w:unhideWhenUsed/>
    <w:rsid w:val="00225455"/>
    <w:pPr>
      <w:numPr>
        <w:numId w:val="5"/>
      </w:numPr>
    </w:pPr>
  </w:style>
  <w:style w:type="numbering" w:customStyle="1" w:styleId="11124">
    <w:name w:val="1.1.124"/>
    <w:rsid w:val="00225455"/>
    <w:pPr>
      <w:numPr>
        <w:numId w:val="10"/>
      </w:numPr>
    </w:pPr>
  </w:style>
  <w:style w:type="table" w:customStyle="1" w:styleId="Tablaconcuadrcula12">
    <w:name w:val="Tabla con cuadrícula12"/>
    <w:basedOn w:val="Tablanormal"/>
    <w:next w:val="Tablaconcuadrcula"/>
    <w:uiPriority w:val="59"/>
    <w:rsid w:val="002254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St1z0">
    <w:name w:val="WW8NumSt1z0"/>
    <w:rsid w:val="00225455"/>
    <w:rPr>
      <w:rFonts w:ascii="Symbol" w:hAnsi="Symbol"/>
    </w:rPr>
  </w:style>
  <w:style w:type="character" w:customStyle="1" w:styleId="Smbolodenotafinal">
    <w:name w:val="Símbolo de nota final"/>
    <w:rsid w:val="00225455"/>
    <w:rPr>
      <w:vertAlign w:val="superscript"/>
    </w:rPr>
  </w:style>
  <w:style w:type="character" w:customStyle="1" w:styleId="Smbolodenotaalpie">
    <w:name w:val="Símbolo de nota al pie"/>
    <w:rsid w:val="00225455"/>
    <w:rPr>
      <w:vertAlign w:val="superscript"/>
    </w:rPr>
  </w:style>
  <w:style w:type="character" w:customStyle="1" w:styleId="nfasisinicial">
    <w:name w:val="Énfasis inicial"/>
    <w:rsid w:val="00225455"/>
    <w:rPr>
      <w:b/>
      <w:i/>
    </w:rPr>
  </w:style>
  <w:style w:type="character" w:customStyle="1" w:styleId="Superndice">
    <w:name w:val="Superíndice"/>
    <w:rsid w:val="00225455"/>
    <w:rPr>
      <w:vertAlign w:val="superscript"/>
    </w:rPr>
  </w:style>
  <w:style w:type="paragraph" w:customStyle="1" w:styleId="Listaconnmeros1">
    <w:name w:val="Lista con números1"/>
    <w:basedOn w:val="Lista"/>
    <w:rsid w:val="00225455"/>
    <w:pPr>
      <w:tabs>
        <w:tab w:val="num" w:pos="360"/>
        <w:tab w:val="left" w:pos="1440"/>
      </w:tabs>
      <w:spacing w:after="160"/>
      <w:ind w:left="360" w:hanging="360"/>
    </w:pPr>
    <w:rPr>
      <w:rFonts w:cs="Times New Roman"/>
      <w:noProof w:val="0"/>
      <w:sz w:val="20"/>
    </w:rPr>
  </w:style>
  <w:style w:type="paragraph" w:customStyle="1" w:styleId="Listaconnmeros21">
    <w:name w:val="Lista con números 21"/>
    <w:basedOn w:val="Listaconnmeros1"/>
    <w:rsid w:val="00225455"/>
    <w:pPr>
      <w:tabs>
        <w:tab w:val="clear" w:pos="360"/>
        <w:tab w:val="num" w:pos="259"/>
      </w:tabs>
      <w:ind w:left="1080" w:hanging="259"/>
    </w:pPr>
  </w:style>
  <w:style w:type="paragraph" w:customStyle="1" w:styleId="Listaconnmeros31">
    <w:name w:val="Lista con números 31"/>
    <w:basedOn w:val="Listaconnmeros1"/>
    <w:rsid w:val="00225455"/>
    <w:pPr>
      <w:ind w:left="1440"/>
    </w:pPr>
  </w:style>
  <w:style w:type="paragraph" w:customStyle="1" w:styleId="Listaconnmeros41">
    <w:name w:val="Lista con números 41"/>
    <w:basedOn w:val="Listaconnmeros1"/>
    <w:rsid w:val="00225455"/>
    <w:pPr>
      <w:ind w:left="1800"/>
    </w:pPr>
  </w:style>
  <w:style w:type="paragraph" w:customStyle="1" w:styleId="Listaconnmeros51">
    <w:name w:val="Lista con números 51"/>
    <w:basedOn w:val="Listaconnmeros1"/>
    <w:rsid w:val="00225455"/>
    <w:pPr>
      <w:numPr>
        <w:numId w:val="23"/>
      </w:numPr>
      <w:ind w:left="2160"/>
    </w:pPr>
  </w:style>
  <w:style w:type="paragraph" w:customStyle="1" w:styleId="Textomacro1">
    <w:name w:val="Texto macro1"/>
    <w:basedOn w:val="Textoindependiente"/>
    <w:rsid w:val="00225455"/>
    <w:rPr>
      <w:rFonts w:ascii="Courier New" w:hAnsi="Courier New"/>
      <w:noProof w:val="0"/>
      <w:sz w:val="20"/>
    </w:rPr>
  </w:style>
  <w:style w:type="paragraph" w:customStyle="1" w:styleId="Textoconsangra1">
    <w:name w:val="Texto con sangría1"/>
    <w:basedOn w:val="Normal"/>
    <w:rsid w:val="00225455"/>
    <w:pPr>
      <w:tabs>
        <w:tab w:val="right" w:leader="dot" w:pos="9000"/>
      </w:tabs>
      <w:suppressAutoHyphens/>
      <w:spacing w:after="0" w:line="240" w:lineRule="auto"/>
      <w:ind w:left="360" w:hanging="360"/>
    </w:pPr>
    <w:rPr>
      <w:rFonts w:ascii="Times New Roman" w:eastAsia="Times New Roman" w:hAnsi="Times New Roman" w:cs="Times New Roman"/>
      <w:noProof w:val="0"/>
      <w:sz w:val="20"/>
      <w:szCs w:val="20"/>
      <w:lang w:val="es-ES" w:eastAsia="ar-SA"/>
    </w:rPr>
  </w:style>
  <w:style w:type="paragraph" w:customStyle="1" w:styleId="Tabladeilustraciones1">
    <w:name w:val="Tabla de ilustraciones1"/>
    <w:basedOn w:val="Normal"/>
    <w:rsid w:val="00225455"/>
    <w:pPr>
      <w:tabs>
        <w:tab w:val="right" w:leader="dot" w:pos="9360"/>
      </w:tabs>
      <w:suppressAutoHyphens/>
      <w:spacing w:after="0" w:line="240" w:lineRule="auto"/>
      <w:ind w:left="720" w:hanging="720"/>
    </w:pPr>
    <w:rPr>
      <w:rFonts w:ascii="Times New Roman" w:eastAsia="Times New Roman" w:hAnsi="Times New Roman" w:cs="Times New Roman"/>
      <w:noProof w:val="0"/>
      <w:sz w:val="20"/>
      <w:szCs w:val="20"/>
      <w:lang w:val="es-ES" w:eastAsia="ar-SA"/>
    </w:rPr>
  </w:style>
  <w:style w:type="paragraph" w:customStyle="1" w:styleId="Encabezadodelista1">
    <w:name w:val="Encabezado de lista1"/>
    <w:basedOn w:val="Normal"/>
    <w:next w:val="Textoconsangra1"/>
    <w:rsid w:val="00225455"/>
    <w:pPr>
      <w:keepNext/>
      <w:keepLines/>
      <w:suppressAutoHyphens/>
      <w:spacing w:before="240" w:after="80" w:line="240" w:lineRule="auto"/>
    </w:pPr>
    <w:rPr>
      <w:rFonts w:ascii="Arial" w:eastAsia="Times New Roman" w:hAnsi="Arial" w:cs="Times New Roman"/>
      <w:b/>
      <w:noProof w:val="0"/>
      <w:kern w:val="1"/>
      <w:sz w:val="28"/>
      <w:szCs w:val="20"/>
      <w:lang w:val="es-ES" w:eastAsia="ar-SA"/>
    </w:rPr>
  </w:style>
  <w:style w:type="paragraph" w:customStyle="1" w:styleId="Citaprimero">
    <w:name w:val="Cita primero"/>
    <w:basedOn w:val="Cita"/>
    <w:next w:val="Cita"/>
    <w:rsid w:val="00225455"/>
    <w:pPr>
      <w:keepLines/>
      <w:suppressAutoHyphens/>
      <w:spacing w:before="120" w:after="160" w:line="240" w:lineRule="auto"/>
      <w:ind w:left="720" w:right="720"/>
    </w:pPr>
    <w:rPr>
      <w:rFonts w:ascii="Times New Roman" w:eastAsia="Times New Roman" w:hAnsi="Times New Roman" w:cs="Times New Roman"/>
      <w:iCs w:val="0"/>
      <w:noProof w:val="0"/>
      <w:color w:val="auto"/>
      <w:sz w:val="20"/>
      <w:szCs w:val="20"/>
      <w:lang w:val="es-ES" w:eastAsia="ar-SA"/>
    </w:rPr>
  </w:style>
  <w:style w:type="paragraph" w:customStyle="1" w:styleId="Citaltimo">
    <w:name w:val="Cita último"/>
    <w:basedOn w:val="Cita"/>
    <w:next w:val="Textoindependiente"/>
    <w:rsid w:val="00225455"/>
    <w:pPr>
      <w:keepLines/>
      <w:suppressAutoHyphens/>
      <w:spacing w:after="240" w:line="240" w:lineRule="auto"/>
      <w:ind w:left="720" w:right="720"/>
    </w:pPr>
    <w:rPr>
      <w:rFonts w:ascii="Times New Roman" w:eastAsia="Times New Roman" w:hAnsi="Times New Roman" w:cs="Times New Roman"/>
      <w:iCs w:val="0"/>
      <w:noProof w:val="0"/>
      <w:color w:val="auto"/>
      <w:sz w:val="20"/>
      <w:szCs w:val="20"/>
      <w:lang w:val="es-ES" w:eastAsia="ar-SA"/>
    </w:rPr>
  </w:style>
  <w:style w:type="paragraph" w:customStyle="1" w:styleId="Mantenertextoindependiente">
    <w:name w:val="Mantener texto independiente"/>
    <w:basedOn w:val="Textoindependiente"/>
    <w:rsid w:val="00225455"/>
    <w:pPr>
      <w:keepNext/>
      <w:spacing w:after="160"/>
    </w:pPr>
    <w:rPr>
      <w:noProof w:val="0"/>
      <w:sz w:val="20"/>
    </w:rPr>
  </w:style>
  <w:style w:type="paragraph" w:customStyle="1" w:styleId="Captulo">
    <w:name w:val="Capítulo"/>
    <w:basedOn w:val="Normal"/>
    <w:next w:val="Normal"/>
    <w:rsid w:val="00225455"/>
    <w:pPr>
      <w:keepNext/>
      <w:suppressAutoHyphens/>
      <w:spacing w:before="360" w:after="0" w:line="240" w:lineRule="auto"/>
      <w:jc w:val="center"/>
    </w:pPr>
    <w:rPr>
      <w:rFonts w:ascii="Arial" w:eastAsia="Times New Roman" w:hAnsi="Arial" w:cs="Times New Roman"/>
      <w:b/>
      <w:noProof w:val="0"/>
      <w:kern w:val="1"/>
      <w:sz w:val="24"/>
      <w:szCs w:val="20"/>
      <w:u w:val="single"/>
      <w:lang w:val="es-ES" w:eastAsia="ar-SA"/>
    </w:rPr>
  </w:style>
  <w:style w:type="paragraph" w:customStyle="1" w:styleId="Subttulodelcaptulo">
    <w:name w:val="Subtítulo del capítulo"/>
    <w:basedOn w:val="Normal"/>
    <w:next w:val="Textoindependiente"/>
    <w:rsid w:val="00225455"/>
    <w:pPr>
      <w:keepNext/>
      <w:keepLines/>
      <w:suppressAutoHyphens/>
      <w:spacing w:before="360" w:after="360" w:line="240" w:lineRule="auto"/>
      <w:jc w:val="center"/>
    </w:pPr>
    <w:rPr>
      <w:rFonts w:ascii="Arial" w:eastAsia="Times New Roman" w:hAnsi="Arial" w:cs="Times New Roman"/>
      <w:i/>
      <w:noProof w:val="0"/>
      <w:kern w:val="1"/>
      <w:sz w:val="28"/>
      <w:szCs w:val="20"/>
      <w:lang w:val="es-ES" w:eastAsia="ar-SA"/>
    </w:rPr>
  </w:style>
  <w:style w:type="paragraph" w:customStyle="1" w:styleId="Ttulodelcaptulo">
    <w:name w:val="Título del capítulo"/>
    <w:basedOn w:val="Normal"/>
    <w:next w:val="Subttulodelcaptulo"/>
    <w:rsid w:val="00225455"/>
    <w:pPr>
      <w:keepNext/>
      <w:keepLines/>
      <w:suppressAutoHyphens/>
      <w:spacing w:before="600" w:after="0" w:line="240" w:lineRule="auto"/>
      <w:jc w:val="center"/>
    </w:pPr>
    <w:rPr>
      <w:rFonts w:ascii="Arial" w:eastAsia="Times New Roman" w:hAnsi="Arial" w:cs="Times New Roman"/>
      <w:b/>
      <w:noProof w:val="0"/>
      <w:kern w:val="1"/>
      <w:sz w:val="32"/>
      <w:szCs w:val="20"/>
      <w:lang w:val="es-ES" w:eastAsia="ar-SA"/>
    </w:rPr>
  </w:style>
  <w:style w:type="paragraph" w:customStyle="1" w:styleId="Ttulodeldocumento">
    <w:name w:val="Título del documento"/>
    <w:basedOn w:val="Normal"/>
    <w:rsid w:val="00225455"/>
    <w:pPr>
      <w:keepNext/>
      <w:suppressAutoHyphens/>
      <w:spacing w:before="240" w:after="360" w:line="240" w:lineRule="auto"/>
    </w:pPr>
    <w:rPr>
      <w:rFonts w:ascii="Times New Roman" w:eastAsia="Times New Roman" w:hAnsi="Times New Roman" w:cs="Times New Roman"/>
      <w:b/>
      <w:noProof w:val="0"/>
      <w:kern w:val="1"/>
      <w:sz w:val="36"/>
      <w:szCs w:val="20"/>
      <w:lang w:val="es-ES" w:eastAsia="ar-SA"/>
    </w:rPr>
  </w:style>
  <w:style w:type="paragraph" w:customStyle="1" w:styleId="Piedepginapar">
    <w:name w:val="Pie de página par"/>
    <w:basedOn w:val="Piedepgina"/>
    <w:rsid w:val="00225455"/>
    <w:pPr>
      <w:keepLines/>
      <w:tabs>
        <w:tab w:val="clear" w:pos="4419"/>
        <w:tab w:val="clear" w:pos="8838"/>
        <w:tab w:val="center" w:pos="4320"/>
        <w:tab w:val="right" w:pos="8640"/>
      </w:tabs>
    </w:pPr>
    <w:rPr>
      <w:noProof w:val="0"/>
      <w:sz w:val="20"/>
    </w:rPr>
  </w:style>
  <w:style w:type="paragraph" w:customStyle="1" w:styleId="Piedepginaprimero">
    <w:name w:val="Pie de página primero"/>
    <w:basedOn w:val="Piedepgina"/>
    <w:rsid w:val="00225455"/>
    <w:pPr>
      <w:keepLines/>
      <w:tabs>
        <w:tab w:val="clear" w:pos="4419"/>
        <w:tab w:val="clear" w:pos="8838"/>
        <w:tab w:val="center" w:pos="4320"/>
        <w:tab w:val="right" w:pos="8640"/>
      </w:tabs>
      <w:jc w:val="center"/>
    </w:pPr>
    <w:rPr>
      <w:noProof w:val="0"/>
      <w:sz w:val="20"/>
    </w:rPr>
  </w:style>
  <w:style w:type="paragraph" w:customStyle="1" w:styleId="Piedepginaimpar">
    <w:name w:val="Pie de página impar"/>
    <w:basedOn w:val="Piedepgina"/>
    <w:rsid w:val="00225455"/>
    <w:pPr>
      <w:keepLines/>
      <w:tabs>
        <w:tab w:val="clear" w:pos="4419"/>
        <w:tab w:val="clear" w:pos="8838"/>
        <w:tab w:val="right" w:pos="0"/>
        <w:tab w:val="center" w:pos="4320"/>
        <w:tab w:val="right" w:pos="8640"/>
      </w:tabs>
      <w:jc w:val="right"/>
    </w:pPr>
    <w:rPr>
      <w:noProof w:val="0"/>
      <w:sz w:val="20"/>
    </w:rPr>
  </w:style>
  <w:style w:type="paragraph" w:customStyle="1" w:styleId="Notaalpiebase">
    <w:name w:val="Nota al pie base"/>
    <w:basedOn w:val="Normal"/>
    <w:rsid w:val="00225455"/>
    <w:pPr>
      <w:tabs>
        <w:tab w:val="left" w:pos="374"/>
      </w:tabs>
      <w:suppressAutoHyphens/>
      <w:spacing w:after="0" w:line="220" w:lineRule="exact"/>
      <w:ind w:left="187" w:hanging="187"/>
    </w:pPr>
    <w:rPr>
      <w:rFonts w:ascii="Times New Roman" w:eastAsia="Times New Roman" w:hAnsi="Times New Roman" w:cs="Times New Roman"/>
      <w:noProof w:val="0"/>
      <w:sz w:val="18"/>
      <w:szCs w:val="20"/>
      <w:lang w:val="es-ES" w:eastAsia="ar-SA"/>
    </w:rPr>
  </w:style>
  <w:style w:type="paragraph" w:customStyle="1" w:styleId="Encabezadobase">
    <w:name w:val="Encabezado base"/>
    <w:basedOn w:val="Normal"/>
    <w:rsid w:val="00225455"/>
    <w:pPr>
      <w:keepLines/>
      <w:tabs>
        <w:tab w:val="center" w:pos="4320"/>
        <w:tab w:val="right" w:pos="8640"/>
      </w:tabs>
      <w:suppressAutoHyphens/>
      <w:spacing w:after="0" w:line="240" w:lineRule="auto"/>
    </w:pPr>
    <w:rPr>
      <w:rFonts w:ascii="Times New Roman" w:eastAsia="Times New Roman" w:hAnsi="Times New Roman" w:cs="Times New Roman"/>
      <w:noProof w:val="0"/>
      <w:sz w:val="20"/>
      <w:szCs w:val="20"/>
      <w:lang w:val="es-ES" w:eastAsia="ar-SA"/>
    </w:rPr>
  </w:style>
  <w:style w:type="paragraph" w:customStyle="1" w:styleId="Encabezadopar">
    <w:name w:val="Encabezado par"/>
    <w:basedOn w:val="Encabezado"/>
    <w:rsid w:val="00225455"/>
    <w:pPr>
      <w:keepLines/>
      <w:tabs>
        <w:tab w:val="clear" w:pos="4419"/>
        <w:tab w:val="clear" w:pos="8838"/>
        <w:tab w:val="center" w:pos="4320"/>
        <w:tab w:val="right" w:pos="8640"/>
      </w:tabs>
    </w:pPr>
    <w:rPr>
      <w:noProof w:val="0"/>
      <w:sz w:val="20"/>
    </w:rPr>
  </w:style>
  <w:style w:type="paragraph" w:customStyle="1" w:styleId="Encabezadoprimero">
    <w:name w:val="Encabezado primero"/>
    <w:basedOn w:val="Encabezado"/>
    <w:rsid w:val="00225455"/>
    <w:pPr>
      <w:keepLines/>
      <w:tabs>
        <w:tab w:val="clear" w:pos="4419"/>
        <w:tab w:val="clear" w:pos="8838"/>
        <w:tab w:val="center" w:pos="4320"/>
        <w:tab w:val="right" w:pos="8640"/>
      </w:tabs>
      <w:jc w:val="center"/>
    </w:pPr>
    <w:rPr>
      <w:noProof w:val="0"/>
      <w:sz w:val="20"/>
    </w:rPr>
  </w:style>
  <w:style w:type="paragraph" w:customStyle="1" w:styleId="Encabezadoimpar">
    <w:name w:val="Encabezado impar"/>
    <w:basedOn w:val="Encabezado"/>
    <w:rsid w:val="00225455"/>
    <w:pPr>
      <w:keepLines/>
      <w:tabs>
        <w:tab w:val="clear" w:pos="4419"/>
        <w:tab w:val="clear" w:pos="8838"/>
        <w:tab w:val="right" w:pos="0"/>
        <w:tab w:val="center" w:pos="4320"/>
        <w:tab w:val="right" w:pos="8640"/>
      </w:tabs>
      <w:jc w:val="right"/>
    </w:pPr>
    <w:rPr>
      <w:noProof w:val="0"/>
      <w:sz w:val="20"/>
    </w:rPr>
  </w:style>
  <w:style w:type="paragraph" w:customStyle="1" w:styleId="Ttulobase">
    <w:name w:val="Título base"/>
    <w:basedOn w:val="Normal"/>
    <w:next w:val="Textoindependiente"/>
    <w:rsid w:val="00225455"/>
    <w:pPr>
      <w:keepNext/>
      <w:keepLines/>
      <w:suppressAutoHyphens/>
      <w:spacing w:before="240" w:after="120" w:line="240" w:lineRule="auto"/>
    </w:pPr>
    <w:rPr>
      <w:rFonts w:ascii="Arial" w:eastAsia="Times New Roman" w:hAnsi="Arial" w:cs="Times New Roman"/>
      <w:b/>
      <w:noProof w:val="0"/>
      <w:kern w:val="1"/>
      <w:sz w:val="36"/>
      <w:szCs w:val="20"/>
      <w:lang w:val="es-ES" w:eastAsia="ar-SA"/>
    </w:rPr>
  </w:style>
  <w:style w:type="paragraph" w:customStyle="1" w:styleId="ndicebase">
    <w:name w:val="Índice base"/>
    <w:basedOn w:val="Normal"/>
    <w:rsid w:val="00225455"/>
    <w:pPr>
      <w:tabs>
        <w:tab w:val="right" w:leader="dot" w:pos="4680"/>
      </w:tabs>
      <w:suppressAutoHyphens/>
      <w:spacing w:after="0" w:line="240" w:lineRule="auto"/>
      <w:ind w:left="720" w:hanging="720"/>
    </w:pPr>
    <w:rPr>
      <w:rFonts w:ascii="Times New Roman" w:eastAsia="Times New Roman" w:hAnsi="Times New Roman" w:cs="Times New Roman"/>
      <w:noProof w:val="0"/>
      <w:sz w:val="20"/>
      <w:szCs w:val="20"/>
      <w:lang w:val="es-ES" w:eastAsia="ar-SA"/>
    </w:rPr>
  </w:style>
  <w:style w:type="paragraph" w:customStyle="1" w:styleId="Listaconvietasprimero">
    <w:name w:val="Lista con viñetas primero"/>
    <w:basedOn w:val="Listaconvietas1"/>
    <w:next w:val="Listaconvietas1"/>
    <w:rsid w:val="00225455"/>
    <w:pPr>
      <w:tabs>
        <w:tab w:val="clear" w:pos="720"/>
        <w:tab w:val="num" w:pos="432"/>
        <w:tab w:val="left" w:pos="1440"/>
      </w:tabs>
      <w:suppressAutoHyphens/>
      <w:spacing w:before="80" w:after="160"/>
      <w:ind w:left="432" w:hanging="432"/>
    </w:pPr>
    <w:rPr>
      <w:noProof w:val="0"/>
      <w:sz w:val="20"/>
      <w:szCs w:val="20"/>
      <w:lang w:val="es-ES"/>
    </w:rPr>
  </w:style>
  <w:style w:type="paragraph" w:customStyle="1" w:styleId="Listaconvietasltimo">
    <w:name w:val="Lista con viñetas último"/>
    <w:basedOn w:val="Listaconvietas1"/>
    <w:next w:val="Textoindependiente"/>
    <w:rsid w:val="00225455"/>
    <w:pPr>
      <w:tabs>
        <w:tab w:val="clear" w:pos="720"/>
        <w:tab w:val="num" w:pos="432"/>
        <w:tab w:val="left" w:pos="1440"/>
      </w:tabs>
      <w:suppressAutoHyphens/>
      <w:spacing w:after="240"/>
      <w:ind w:left="432" w:hanging="432"/>
    </w:pPr>
    <w:rPr>
      <w:noProof w:val="0"/>
      <w:sz w:val="20"/>
      <w:szCs w:val="20"/>
      <w:lang w:val="es-ES"/>
    </w:rPr>
  </w:style>
  <w:style w:type="paragraph" w:customStyle="1" w:styleId="Listaprimero">
    <w:name w:val="Lista primero"/>
    <w:basedOn w:val="Lista"/>
    <w:next w:val="Lista"/>
    <w:rsid w:val="00225455"/>
    <w:pPr>
      <w:tabs>
        <w:tab w:val="left" w:pos="1440"/>
      </w:tabs>
      <w:spacing w:before="80" w:after="80"/>
      <w:ind w:left="720" w:hanging="360"/>
    </w:pPr>
    <w:rPr>
      <w:rFonts w:cs="Times New Roman"/>
      <w:noProof w:val="0"/>
      <w:sz w:val="20"/>
    </w:rPr>
  </w:style>
  <w:style w:type="paragraph" w:customStyle="1" w:styleId="Listaltimo">
    <w:name w:val="Lista último"/>
    <w:basedOn w:val="Lista"/>
    <w:next w:val="Textoindependiente"/>
    <w:rsid w:val="00225455"/>
    <w:pPr>
      <w:tabs>
        <w:tab w:val="left" w:pos="1440"/>
      </w:tabs>
      <w:spacing w:after="240"/>
      <w:ind w:left="720" w:hanging="360"/>
    </w:pPr>
    <w:rPr>
      <w:rFonts w:cs="Times New Roman"/>
      <w:noProof w:val="0"/>
      <w:sz w:val="20"/>
    </w:rPr>
  </w:style>
  <w:style w:type="paragraph" w:customStyle="1" w:styleId="Listaconnmerosprimero">
    <w:name w:val="Lista con números primero"/>
    <w:basedOn w:val="Listaconnmeros1"/>
    <w:next w:val="Listaconnmeros1"/>
    <w:rsid w:val="00225455"/>
    <w:pPr>
      <w:spacing w:before="80"/>
    </w:pPr>
  </w:style>
  <w:style w:type="paragraph" w:customStyle="1" w:styleId="Listaconnmerosltimo">
    <w:name w:val="Lista con números último"/>
    <w:basedOn w:val="Listaconnmeros1"/>
    <w:next w:val="Textoindependiente"/>
    <w:rsid w:val="00225455"/>
    <w:pPr>
      <w:spacing w:after="240"/>
    </w:pPr>
  </w:style>
  <w:style w:type="paragraph" w:customStyle="1" w:styleId="Etiquetadeparte">
    <w:name w:val="Etiqueta de parte"/>
    <w:basedOn w:val="Ttulobase"/>
    <w:next w:val="Normal"/>
    <w:rsid w:val="00225455"/>
    <w:pPr>
      <w:spacing w:before="600" w:after="160"/>
      <w:jc w:val="center"/>
    </w:pPr>
    <w:rPr>
      <w:b w:val="0"/>
      <w:sz w:val="24"/>
      <w:u w:val="single"/>
    </w:rPr>
  </w:style>
  <w:style w:type="paragraph" w:customStyle="1" w:styleId="Subttulodeparte">
    <w:name w:val="Subtítulo de parte"/>
    <w:basedOn w:val="Normal"/>
    <w:next w:val="Textoindependiente"/>
    <w:rsid w:val="00225455"/>
    <w:pPr>
      <w:keepNext/>
      <w:suppressAutoHyphens/>
      <w:spacing w:before="360" w:after="120" w:line="240" w:lineRule="auto"/>
      <w:jc w:val="center"/>
    </w:pPr>
    <w:rPr>
      <w:rFonts w:ascii="Arial" w:eastAsia="Times New Roman" w:hAnsi="Arial" w:cs="Times New Roman"/>
      <w:i/>
      <w:noProof w:val="0"/>
      <w:kern w:val="1"/>
      <w:sz w:val="32"/>
      <w:szCs w:val="20"/>
      <w:lang w:val="es-ES" w:eastAsia="ar-SA"/>
    </w:rPr>
  </w:style>
  <w:style w:type="paragraph" w:customStyle="1" w:styleId="Ttulodeparte">
    <w:name w:val="Título de parte"/>
    <w:basedOn w:val="Ttulobase"/>
    <w:next w:val="Subttulodeparte"/>
    <w:rsid w:val="00225455"/>
    <w:pPr>
      <w:spacing w:before="600"/>
      <w:jc w:val="center"/>
    </w:pPr>
  </w:style>
  <w:style w:type="paragraph" w:customStyle="1" w:styleId="Imagen">
    <w:name w:val="Imagen"/>
    <w:basedOn w:val="Textoindependiente"/>
    <w:next w:val="Epgrafe1"/>
    <w:rsid w:val="00225455"/>
    <w:pPr>
      <w:keepNext/>
      <w:spacing w:after="160"/>
    </w:pPr>
    <w:rPr>
      <w:noProof w:val="0"/>
      <w:sz w:val="20"/>
    </w:rPr>
  </w:style>
  <w:style w:type="paragraph" w:customStyle="1" w:styleId="Ttulodeseccin">
    <w:name w:val="Título de sección"/>
    <w:basedOn w:val="Ttulobase"/>
    <w:rsid w:val="00225455"/>
    <w:pPr>
      <w:spacing w:after="80"/>
    </w:pPr>
    <w:rPr>
      <w:sz w:val="28"/>
    </w:rPr>
  </w:style>
  <w:style w:type="paragraph" w:customStyle="1" w:styleId="Etiquetadeseccin">
    <w:name w:val="Etiqueta de sección"/>
    <w:basedOn w:val="Ttulobase"/>
    <w:next w:val="Textoindependiente"/>
    <w:rsid w:val="00225455"/>
    <w:pPr>
      <w:spacing w:after="360"/>
      <w:jc w:val="center"/>
    </w:pPr>
  </w:style>
  <w:style w:type="paragraph" w:customStyle="1" w:styleId="Tema">
    <w:name w:val="Tema"/>
    <w:basedOn w:val="Textoindependiente"/>
    <w:next w:val="Textoindependiente"/>
    <w:rsid w:val="00225455"/>
    <w:pPr>
      <w:spacing w:after="160"/>
    </w:pPr>
    <w:rPr>
      <w:i/>
      <w:noProof w:val="0"/>
      <w:sz w:val="20"/>
      <w:u w:val="single"/>
    </w:rPr>
  </w:style>
  <w:style w:type="paragraph" w:customStyle="1" w:styleId="Subttulodeportada">
    <w:name w:val="Subtítulo de portada"/>
    <w:basedOn w:val="Normal"/>
    <w:next w:val="Textoindependiente"/>
    <w:rsid w:val="00225455"/>
    <w:pPr>
      <w:keepNext/>
      <w:suppressAutoHyphens/>
      <w:spacing w:before="240" w:after="160" w:line="240" w:lineRule="auto"/>
      <w:jc w:val="center"/>
    </w:pPr>
    <w:rPr>
      <w:rFonts w:ascii="Arial" w:eastAsia="Times New Roman" w:hAnsi="Arial" w:cs="Times New Roman"/>
      <w:i/>
      <w:noProof w:val="0"/>
      <w:kern w:val="1"/>
      <w:sz w:val="36"/>
      <w:szCs w:val="20"/>
      <w:lang w:val="es-ES" w:eastAsia="ar-SA"/>
    </w:rPr>
  </w:style>
  <w:style w:type="paragraph" w:customStyle="1" w:styleId="Portadadettulo">
    <w:name w:val="Portada de título"/>
    <w:basedOn w:val="Ttulobase"/>
    <w:next w:val="Subttulodeportada"/>
    <w:rsid w:val="00225455"/>
    <w:pPr>
      <w:spacing w:before="720" w:after="160"/>
      <w:jc w:val="center"/>
    </w:pPr>
    <w:rPr>
      <w:sz w:val="48"/>
    </w:rPr>
  </w:style>
  <w:style w:type="paragraph" w:customStyle="1" w:styleId="Portadadesubttulo">
    <w:name w:val="Portada de subtítulo"/>
    <w:basedOn w:val="Normal"/>
    <w:next w:val="Textoindependiente"/>
    <w:rsid w:val="00225455"/>
    <w:pPr>
      <w:keepNext/>
      <w:suppressAutoHyphens/>
      <w:spacing w:before="240" w:after="160" w:line="240" w:lineRule="auto"/>
      <w:jc w:val="center"/>
    </w:pPr>
    <w:rPr>
      <w:rFonts w:ascii="Arial" w:eastAsia="Times New Roman" w:hAnsi="Arial" w:cs="Times New Roman"/>
      <w:i/>
      <w:noProof w:val="0"/>
      <w:kern w:val="1"/>
      <w:sz w:val="36"/>
      <w:szCs w:val="20"/>
      <w:lang w:val="es-ES" w:eastAsia="ar-SA"/>
    </w:rPr>
  </w:style>
  <w:style w:type="paragraph" w:styleId="Direccinsobre">
    <w:name w:val="envelope address"/>
    <w:basedOn w:val="Textoindependiente"/>
    <w:rsid w:val="00225455"/>
    <w:pPr>
      <w:spacing w:after="160"/>
    </w:pPr>
    <w:rPr>
      <w:b/>
      <w:i/>
      <w:noProof w:val="0"/>
      <w:sz w:val="20"/>
    </w:rPr>
  </w:style>
  <w:style w:type="paragraph" w:customStyle="1" w:styleId="TDCBase">
    <w:name w:val="TDC Base"/>
    <w:basedOn w:val="Normal"/>
    <w:rsid w:val="00225455"/>
    <w:pPr>
      <w:tabs>
        <w:tab w:val="right" w:leader="dot" w:pos="8640"/>
      </w:tabs>
      <w:suppressAutoHyphens/>
      <w:spacing w:after="0" w:line="240" w:lineRule="auto"/>
    </w:pPr>
    <w:rPr>
      <w:rFonts w:ascii="Times New Roman" w:eastAsia="Times New Roman" w:hAnsi="Times New Roman" w:cs="Times New Roman"/>
      <w:noProof w:val="0"/>
      <w:sz w:val="20"/>
      <w:szCs w:val="20"/>
      <w:lang w:val="es-ES" w:eastAsia="ar-SA"/>
    </w:rPr>
  </w:style>
  <w:style w:type="paragraph" w:customStyle="1" w:styleId="Cierre1">
    <w:name w:val="Cierre1"/>
    <w:basedOn w:val="Normal"/>
    <w:rsid w:val="00225455"/>
    <w:pPr>
      <w:suppressAutoHyphens/>
      <w:spacing w:after="0" w:line="240" w:lineRule="auto"/>
      <w:ind w:left="4252"/>
    </w:pPr>
    <w:rPr>
      <w:rFonts w:ascii="Times New Roman" w:eastAsia="Times New Roman" w:hAnsi="Times New Roman" w:cs="Times New Roman"/>
      <w:noProof w:val="0"/>
      <w:sz w:val="20"/>
      <w:szCs w:val="20"/>
      <w:lang w:val="es-ES" w:eastAsia="ar-SA"/>
    </w:rPr>
  </w:style>
  <w:style w:type="table" w:customStyle="1" w:styleId="Tablaconcuadrcula22">
    <w:name w:val="Tabla con cuadrícula22"/>
    <w:basedOn w:val="Tablanormal"/>
    <w:next w:val="Tablaconcuadrcula"/>
    <w:uiPriority w:val="59"/>
    <w:rsid w:val="00225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22545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CE739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0">
    <w:name w:val="Font Style50"/>
    <w:uiPriority w:val="99"/>
    <w:rsid w:val="00CC5478"/>
    <w:rPr>
      <w:rFonts w:ascii="Arial" w:hAnsi="Arial" w:cs="Arial" w:hint="default"/>
      <w:sz w:val="18"/>
      <w:szCs w:val="18"/>
    </w:rPr>
  </w:style>
  <w:style w:type="table" w:customStyle="1" w:styleId="Tablaconcuadrcula7">
    <w:name w:val="Tabla con cuadrícula7"/>
    <w:basedOn w:val="Tablanormal"/>
    <w:next w:val="Tablaconcuadrcula"/>
    <w:uiPriority w:val="59"/>
    <w:rsid w:val="00BC098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
    <w:name w:val="Sin lista9"/>
    <w:next w:val="Sinlista"/>
    <w:uiPriority w:val="99"/>
    <w:semiHidden/>
    <w:unhideWhenUsed/>
    <w:rsid w:val="00E654F8"/>
  </w:style>
  <w:style w:type="table" w:customStyle="1" w:styleId="Tablaconcuadrcula80">
    <w:name w:val="Tabla con cuadrícula8"/>
    <w:basedOn w:val="Tablanormal"/>
    <w:next w:val="Tablaconcuadrcula"/>
    <w:rsid w:val="00FE7A2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FE7A2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FE7A2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00693">
      <w:bodyDiv w:val="1"/>
      <w:marLeft w:val="0"/>
      <w:marRight w:val="0"/>
      <w:marTop w:val="0"/>
      <w:marBottom w:val="0"/>
      <w:divBdr>
        <w:top w:val="none" w:sz="0" w:space="0" w:color="auto"/>
        <w:left w:val="none" w:sz="0" w:space="0" w:color="auto"/>
        <w:bottom w:val="none" w:sz="0" w:space="0" w:color="auto"/>
        <w:right w:val="none" w:sz="0" w:space="0" w:color="auto"/>
      </w:divBdr>
    </w:div>
    <w:div w:id="98111313">
      <w:bodyDiv w:val="1"/>
      <w:marLeft w:val="0"/>
      <w:marRight w:val="0"/>
      <w:marTop w:val="0"/>
      <w:marBottom w:val="0"/>
      <w:divBdr>
        <w:top w:val="none" w:sz="0" w:space="0" w:color="auto"/>
        <w:left w:val="none" w:sz="0" w:space="0" w:color="auto"/>
        <w:bottom w:val="none" w:sz="0" w:space="0" w:color="auto"/>
        <w:right w:val="none" w:sz="0" w:space="0" w:color="auto"/>
      </w:divBdr>
    </w:div>
    <w:div w:id="104544199">
      <w:bodyDiv w:val="1"/>
      <w:marLeft w:val="0"/>
      <w:marRight w:val="0"/>
      <w:marTop w:val="0"/>
      <w:marBottom w:val="0"/>
      <w:divBdr>
        <w:top w:val="none" w:sz="0" w:space="0" w:color="auto"/>
        <w:left w:val="none" w:sz="0" w:space="0" w:color="auto"/>
        <w:bottom w:val="none" w:sz="0" w:space="0" w:color="auto"/>
        <w:right w:val="none" w:sz="0" w:space="0" w:color="auto"/>
      </w:divBdr>
    </w:div>
    <w:div w:id="137503925">
      <w:bodyDiv w:val="1"/>
      <w:marLeft w:val="0"/>
      <w:marRight w:val="0"/>
      <w:marTop w:val="0"/>
      <w:marBottom w:val="0"/>
      <w:divBdr>
        <w:top w:val="none" w:sz="0" w:space="0" w:color="auto"/>
        <w:left w:val="none" w:sz="0" w:space="0" w:color="auto"/>
        <w:bottom w:val="none" w:sz="0" w:space="0" w:color="auto"/>
        <w:right w:val="none" w:sz="0" w:space="0" w:color="auto"/>
      </w:divBdr>
    </w:div>
    <w:div w:id="149829381">
      <w:bodyDiv w:val="1"/>
      <w:marLeft w:val="0"/>
      <w:marRight w:val="0"/>
      <w:marTop w:val="0"/>
      <w:marBottom w:val="0"/>
      <w:divBdr>
        <w:top w:val="none" w:sz="0" w:space="0" w:color="auto"/>
        <w:left w:val="none" w:sz="0" w:space="0" w:color="auto"/>
        <w:bottom w:val="none" w:sz="0" w:space="0" w:color="auto"/>
        <w:right w:val="none" w:sz="0" w:space="0" w:color="auto"/>
      </w:divBdr>
    </w:div>
    <w:div w:id="237400326">
      <w:bodyDiv w:val="1"/>
      <w:marLeft w:val="0"/>
      <w:marRight w:val="0"/>
      <w:marTop w:val="0"/>
      <w:marBottom w:val="0"/>
      <w:divBdr>
        <w:top w:val="none" w:sz="0" w:space="0" w:color="auto"/>
        <w:left w:val="none" w:sz="0" w:space="0" w:color="auto"/>
        <w:bottom w:val="none" w:sz="0" w:space="0" w:color="auto"/>
        <w:right w:val="none" w:sz="0" w:space="0" w:color="auto"/>
      </w:divBdr>
    </w:div>
    <w:div w:id="357003508">
      <w:bodyDiv w:val="1"/>
      <w:marLeft w:val="0"/>
      <w:marRight w:val="0"/>
      <w:marTop w:val="0"/>
      <w:marBottom w:val="0"/>
      <w:divBdr>
        <w:top w:val="none" w:sz="0" w:space="0" w:color="auto"/>
        <w:left w:val="none" w:sz="0" w:space="0" w:color="auto"/>
        <w:bottom w:val="none" w:sz="0" w:space="0" w:color="auto"/>
        <w:right w:val="none" w:sz="0" w:space="0" w:color="auto"/>
      </w:divBdr>
    </w:div>
    <w:div w:id="511262239">
      <w:bodyDiv w:val="1"/>
      <w:marLeft w:val="0"/>
      <w:marRight w:val="0"/>
      <w:marTop w:val="0"/>
      <w:marBottom w:val="0"/>
      <w:divBdr>
        <w:top w:val="none" w:sz="0" w:space="0" w:color="auto"/>
        <w:left w:val="none" w:sz="0" w:space="0" w:color="auto"/>
        <w:bottom w:val="none" w:sz="0" w:space="0" w:color="auto"/>
        <w:right w:val="none" w:sz="0" w:space="0" w:color="auto"/>
      </w:divBdr>
    </w:div>
    <w:div w:id="533079397">
      <w:bodyDiv w:val="1"/>
      <w:marLeft w:val="0"/>
      <w:marRight w:val="0"/>
      <w:marTop w:val="0"/>
      <w:marBottom w:val="0"/>
      <w:divBdr>
        <w:top w:val="none" w:sz="0" w:space="0" w:color="auto"/>
        <w:left w:val="none" w:sz="0" w:space="0" w:color="auto"/>
        <w:bottom w:val="none" w:sz="0" w:space="0" w:color="auto"/>
        <w:right w:val="none" w:sz="0" w:space="0" w:color="auto"/>
      </w:divBdr>
    </w:div>
    <w:div w:id="574827257">
      <w:bodyDiv w:val="1"/>
      <w:marLeft w:val="0"/>
      <w:marRight w:val="0"/>
      <w:marTop w:val="0"/>
      <w:marBottom w:val="0"/>
      <w:divBdr>
        <w:top w:val="none" w:sz="0" w:space="0" w:color="auto"/>
        <w:left w:val="none" w:sz="0" w:space="0" w:color="auto"/>
        <w:bottom w:val="none" w:sz="0" w:space="0" w:color="auto"/>
        <w:right w:val="none" w:sz="0" w:space="0" w:color="auto"/>
      </w:divBdr>
    </w:div>
    <w:div w:id="769740647">
      <w:bodyDiv w:val="1"/>
      <w:marLeft w:val="0"/>
      <w:marRight w:val="0"/>
      <w:marTop w:val="0"/>
      <w:marBottom w:val="0"/>
      <w:divBdr>
        <w:top w:val="none" w:sz="0" w:space="0" w:color="auto"/>
        <w:left w:val="none" w:sz="0" w:space="0" w:color="auto"/>
        <w:bottom w:val="none" w:sz="0" w:space="0" w:color="auto"/>
        <w:right w:val="none" w:sz="0" w:space="0" w:color="auto"/>
      </w:divBdr>
    </w:div>
    <w:div w:id="852886133">
      <w:bodyDiv w:val="1"/>
      <w:marLeft w:val="0"/>
      <w:marRight w:val="0"/>
      <w:marTop w:val="0"/>
      <w:marBottom w:val="0"/>
      <w:divBdr>
        <w:top w:val="none" w:sz="0" w:space="0" w:color="auto"/>
        <w:left w:val="none" w:sz="0" w:space="0" w:color="auto"/>
        <w:bottom w:val="none" w:sz="0" w:space="0" w:color="auto"/>
        <w:right w:val="none" w:sz="0" w:space="0" w:color="auto"/>
      </w:divBdr>
    </w:div>
    <w:div w:id="864177476">
      <w:bodyDiv w:val="1"/>
      <w:marLeft w:val="0"/>
      <w:marRight w:val="0"/>
      <w:marTop w:val="0"/>
      <w:marBottom w:val="0"/>
      <w:divBdr>
        <w:top w:val="none" w:sz="0" w:space="0" w:color="auto"/>
        <w:left w:val="none" w:sz="0" w:space="0" w:color="auto"/>
        <w:bottom w:val="none" w:sz="0" w:space="0" w:color="auto"/>
        <w:right w:val="none" w:sz="0" w:space="0" w:color="auto"/>
      </w:divBdr>
    </w:div>
    <w:div w:id="866454075">
      <w:bodyDiv w:val="1"/>
      <w:marLeft w:val="0"/>
      <w:marRight w:val="0"/>
      <w:marTop w:val="0"/>
      <w:marBottom w:val="0"/>
      <w:divBdr>
        <w:top w:val="none" w:sz="0" w:space="0" w:color="auto"/>
        <w:left w:val="none" w:sz="0" w:space="0" w:color="auto"/>
        <w:bottom w:val="none" w:sz="0" w:space="0" w:color="auto"/>
        <w:right w:val="none" w:sz="0" w:space="0" w:color="auto"/>
      </w:divBdr>
    </w:div>
    <w:div w:id="870995270">
      <w:bodyDiv w:val="1"/>
      <w:marLeft w:val="0"/>
      <w:marRight w:val="0"/>
      <w:marTop w:val="0"/>
      <w:marBottom w:val="0"/>
      <w:divBdr>
        <w:top w:val="none" w:sz="0" w:space="0" w:color="auto"/>
        <w:left w:val="none" w:sz="0" w:space="0" w:color="auto"/>
        <w:bottom w:val="none" w:sz="0" w:space="0" w:color="auto"/>
        <w:right w:val="none" w:sz="0" w:space="0" w:color="auto"/>
      </w:divBdr>
    </w:div>
    <w:div w:id="905915154">
      <w:bodyDiv w:val="1"/>
      <w:marLeft w:val="0"/>
      <w:marRight w:val="0"/>
      <w:marTop w:val="0"/>
      <w:marBottom w:val="0"/>
      <w:divBdr>
        <w:top w:val="none" w:sz="0" w:space="0" w:color="auto"/>
        <w:left w:val="none" w:sz="0" w:space="0" w:color="auto"/>
        <w:bottom w:val="none" w:sz="0" w:space="0" w:color="auto"/>
        <w:right w:val="none" w:sz="0" w:space="0" w:color="auto"/>
      </w:divBdr>
    </w:div>
    <w:div w:id="910624994">
      <w:bodyDiv w:val="1"/>
      <w:marLeft w:val="0"/>
      <w:marRight w:val="0"/>
      <w:marTop w:val="0"/>
      <w:marBottom w:val="0"/>
      <w:divBdr>
        <w:top w:val="none" w:sz="0" w:space="0" w:color="auto"/>
        <w:left w:val="none" w:sz="0" w:space="0" w:color="auto"/>
        <w:bottom w:val="none" w:sz="0" w:space="0" w:color="auto"/>
        <w:right w:val="none" w:sz="0" w:space="0" w:color="auto"/>
      </w:divBdr>
    </w:div>
    <w:div w:id="949820678">
      <w:bodyDiv w:val="1"/>
      <w:marLeft w:val="0"/>
      <w:marRight w:val="0"/>
      <w:marTop w:val="0"/>
      <w:marBottom w:val="0"/>
      <w:divBdr>
        <w:top w:val="none" w:sz="0" w:space="0" w:color="auto"/>
        <w:left w:val="none" w:sz="0" w:space="0" w:color="auto"/>
        <w:bottom w:val="none" w:sz="0" w:space="0" w:color="auto"/>
        <w:right w:val="none" w:sz="0" w:space="0" w:color="auto"/>
      </w:divBdr>
    </w:div>
    <w:div w:id="1226993864">
      <w:bodyDiv w:val="1"/>
      <w:marLeft w:val="0"/>
      <w:marRight w:val="0"/>
      <w:marTop w:val="0"/>
      <w:marBottom w:val="0"/>
      <w:divBdr>
        <w:top w:val="none" w:sz="0" w:space="0" w:color="auto"/>
        <w:left w:val="none" w:sz="0" w:space="0" w:color="auto"/>
        <w:bottom w:val="none" w:sz="0" w:space="0" w:color="auto"/>
        <w:right w:val="none" w:sz="0" w:space="0" w:color="auto"/>
      </w:divBdr>
    </w:div>
    <w:div w:id="1237472205">
      <w:bodyDiv w:val="1"/>
      <w:marLeft w:val="0"/>
      <w:marRight w:val="0"/>
      <w:marTop w:val="0"/>
      <w:marBottom w:val="0"/>
      <w:divBdr>
        <w:top w:val="none" w:sz="0" w:space="0" w:color="auto"/>
        <w:left w:val="none" w:sz="0" w:space="0" w:color="auto"/>
        <w:bottom w:val="none" w:sz="0" w:space="0" w:color="auto"/>
        <w:right w:val="none" w:sz="0" w:space="0" w:color="auto"/>
      </w:divBdr>
    </w:div>
    <w:div w:id="1252394284">
      <w:bodyDiv w:val="1"/>
      <w:marLeft w:val="0"/>
      <w:marRight w:val="0"/>
      <w:marTop w:val="0"/>
      <w:marBottom w:val="0"/>
      <w:divBdr>
        <w:top w:val="none" w:sz="0" w:space="0" w:color="auto"/>
        <w:left w:val="none" w:sz="0" w:space="0" w:color="auto"/>
        <w:bottom w:val="none" w:sz="0" w:space="0" w:color="auto"/>
        <w:right w:val="none" w:sz="0" w:space="0" w:color="auto"/>
      </w:divBdr>
    </w:div>
    <w:div w:id="1291207220">
      <w:bodyDiv w:val="1"/>
      <w:marLeft w:val="0"/>
      <w:marRight w:val="0"/>
      <w:marTop w:val="0"/>
      <w:marBottom w:val="0"/>
      <w:divBdr>
        <w:top w:val="none" w:sz="0" w:space="0" w:color="auto"/>
        <w:left w:val="none" w:sz="0" w:space="0" w:color="auto"/>
        <w:bottom w:val="none" w:sz="0" w:space="0" w:color="auto"/>
        <w:right w:val="none" w:sz="0" w:space="0" w:color="auto"/>
      </w:divBdr>
    </w:div>
    <w:div w:id="1338925632">
      <w:bodyDiv w:val="1"/>
      <w:marLeft w:val="0"/>
      <w:marRight w:val="0"/>
      <w:marTop w:val="0"/>
      <w:marBottom w:val="0"/>
      <w:divBdr>
        <w:top w:val="none" w:sz="0" w:space="0" w:color="auto"/>
        <w:left w:val="none" w:sz="0" w:space="0" w:color="auto"/>
        <w:bottom w:val="none" w:sz="0" w:space="0" w:color="auto"/>
        <w:right w:val="none" w:sz="0" w:space="0" w:color="auto"/>
      </w:divBdr>
    </w:div>
    <w:div w:id="1377582443">
      <w:bodyDiv w:val="1"/>
      <w:marLeft w:val="0"/>
      <w:marRight w:val="0"/>
      <w:marTop w:val="0"/>
      <w:marBottom w:val="0"/>
      <w:divBdr>
        <w:top w:val="none" w:sz="0" w:space="0" w:color="auto"/>
        <w:left w:val="none" w:sz="0" w:space="0" w:color="auto"/>
        <w:bottom w:val="none" w:sz="0" w:space="0" w:color="auto"/>
        <w:right w:val="none" w:sz="0" w:space="0" w:color="auto"/>
      </w:divBdr>
    </w:div>
    <w:div w:id="1554776370">
      <w:bodyDiv w:val="1"/>
      <w:marLeft w:val="0"/>
      <w:marRight w:val="0"/>
      <w:marTop w:val="0"/>
      <w:marBottom w:val="0"/>
      <w:divBdr>
        <w:top w:val="none" w:sz="0" w:space="0" w:color="auto"/>
        <w:left w:val="none" w:sz="0" w:space="0" w:color="auto"/>
        <w:bottom w:val="none" w:sz="0" w:space="0" w:color="auto"/>
        <w:right w:val="none" w:sz="0" w:space="0" w:color="auto"/>
      </w:divBdr>
    </w:div>
    <w:div w:id="1584146878">
      <w:bodyDiv w:val="1"/>
      <w:marLeft w:val="0"/>
      <w:marRight w:val="0"/>
      <w:marTop w:val="0"/>
      <w:marBottom w:val="0"/>
      <w:divBdr>
        <w:top w:val="none" w:sz="0" w:space="0" w:color="auto"/>
        <w:left w:val="none" w:sz="0" w:space="0" w:color="auto"/>
        <w:bottom w:val="none" w:sz="0" w:space="0" w:color="auto"/>
        <w:right w:val="none" w:sz="0" w:space="0" w:color="auto"/>
      </w:divBdr>
    </w:div>
    <w:div w:id="1586458057">
      <w:bodyDiv w:val="1"/>
      <w:marLeft w:val="0"/>
      <w:marRight w:val="0"/>
      <w:marTop w:val="0"/>
      <w:marBottom w:val="0"/>
      <w:divBdr>
        <w:top w:val="none" w:sz="0" w:space="0" w:color="auto"/>
        <w:left w:val="none" w:sz="0" w:space="0" w:color="auto"/>
        <w:bottom w:val="none" w:sz="0" w:space="0" w:color="auto"/>
        <w:right w:val="none" w:sz="0" w:space="0" w:color="auto"/>
      </w:divBdr>
    </w:div>
    <w:div w:id="1612786930">
      <w:bodyDiv w:val="1"/>
      <w:marLeft w:val="0"/>
      <w:marRight w:val="0"/>
      <w:marTop w:val="0"/>
      <w:marBottom w:val="0"/>
      <w:divBdr>
        <w:top w:val="none" w:sz="0" w:space="0" w:color="auto"/>
        <w:left w:val="none" w:sz="0" w:space="0" w:color="auto"/>
        <w:bottom w:val="none" w:sz="0" w:space="0" w:color="auto"/>
        <w:right w:val="none" w:sz="0" w:space="0" w:color="auto"/>
      </w:divBdr>
    </w:div>
    <w:div w:id="1681857374">
      <w:bodyDiv w:val="1"/>
      <w:marLeft w:val="0"/>
      <w:marRight w:val="0"/>
      <w:marTop w:val="0"/>
      <w:marBottom w:val="0"/>
      <w:divBdr>
        <w:top w:val="none" w:sz="0" w:space="0" w:color="auto"/>
        <w:left w:val="none" w:sz="0" w:space="0" w:color="auto"/>
        <w:bottom w:val="none" w:sz="0" w:space="0" w:color="auto"/>
        <w:right w:val="none" w:sz="0" w:space="0" w:color="auto"/>
      </w:divBdr>
    </w:div>
    <w:div w:id="1703941939">
      <w:bodyDiv w:val="1"/>
      <w:marLeft w:val="0"/>
      <w:marRight w:val="0"/>
      <w:marTop w:val="0"/>
      <w:marBottom w:val="0"/>
      <w:divBdr>
        <w:top w:val="none" w:sz="0" w:space="0" w:color="auto"/>
        <w:left w:val="none" w:sz="0" w:space="0" w:color="auto"/>
        <w:bottom w:val="none" w:sz="0" w:space="0" w:color="auto"/>
        <w:right w:val="none" w:sz="0" w:space="0" w:color="auto"/>
      </w:divBdr>
    </w:div>
    <w:div w:id="1743526451">
      <w:bodyDiv w:val="1"/>
      <w:marLeft w:val="0"/>
      <w:marRight w:val="0"/>
      <w:marTop w:val="0"/>
      <w:marBottom w:val="0"/>
      <w:divBdr>
        <w:top w:val="none" w:sz="0" w:space="0" w:color="auto"/>
        <w:left w:val="none" w:sz="0" w:space="0" w:color="auto"/>
        <w:bottom w:val="none" w:sz="0" w:space="0" w:color="auto"/>
        <w:right w:val="none" w:sz="0" w:space="0" w:color="auto"/>
      </w:divBdr>
    </w:div>
    <w:div w:id="1870753674">
      <w:bodyDiv w:val="1"/>
      <w:marLeft w:val="0"/>
      <w:marRight w:val="0"/>
      <w:marTop w:val="0"/>
      <w:marBottom w:val="0"/>
      <w:divBdr>
        <w:top w:val="none" w:sz="0" w:space="0" w:color="auto"/>
        <w:left w:val="none" w:sz="0" w:space="0" w:color="auto"/>
        <w:bottom w:val="none" w:sz="0" w:space="0" w:color="auto"/>
        <w:right w:val="none" w:sz="0" w:space="0" w:color="auto"/>
      </w:divBdr>
    </w:div>
    <w:div w:id="1874002763">
      <w:bodyDiv w:val="1"/>
      <w:marLeft w:val="0"/>
      <w:marRight w:val="0"/>
      <w:marTop w:val="0"/>
      <w:marBottom w:val="0"/>
      <w:divBdr>
        <w:top w:val="none" w:sz="0" w:space="0" w:color="auto"/>
        <w:left w:val="none" w:sz="0" w:space="0" w:color="auto"/>
        <w:bottom w:val="none" w:sz="0" w:space="0" w:color="auto"/>
        <w:right w:val="none" w:sz="0" w:space="0" w:color="auto"/>
      </w:divBdr>
    </w:div>
    <w:div w:id="1936934941">
      <w:bodyDiv w:val="1"/>
      <w:marLeft w:val="0"/>
      <w:marRight w:val="0"/>
      <w:marTop w:val="0"/>
      <w:marBottom w:val="0"/>
      <w:divBdr>
        <w:top w:val="none" w:sz="0" w:space="0" w:color="auto"/>
        <w:left w:val="none" w:sz="0" w:space="0" w:color="auto"/>
        <w:bottom w:val="none" w:sz="0" w:space="0" w:color="auto"/>
        <w:right w:val="none" w:sz="0" w:space="0" w:color="auto"/>
      </w:divBdr>
    </w:div>
    <w:div w:id="2013406489">
      <w:bodyDiv w:val="1"/>
      <w:marLeft w:val="0"/>
      <w:marRight w:val="0"/>
      <w:marTop w:val="0"/>
      <w:marBottom w:val="0"/>
      <w:divBdr>
        <w:top w:val="none" w:sz="0" w:space="0" w:color="auto"/>
        <w:left w:val="none" w:sz="0" w:space="0" w:color="auto"/>
        <w:bottom w:val="none" w:sz="0" w:space="0" w:color="auto"/>
        <w:right w:val="none" w:sz="0" w:space="0" w:color="auto"/>
      </w:divBdr>
    </w:div>
    <w:div w:id="203079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ranet/Docs/Normas/DIR.%20FINANZAS/COORD.%20CONT%20Y%20EROGACIONES/PROCEDIMIENTOS/6130-003-002.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comprasdegobierno.gob.mx/calculadora"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ompranet.gob.mx/" TargetMode="External"/><Relationship Id="rId14" Type="http://schemas.openxmlformats.org/officeDocument/2006/relationships/hyperlink" Target="HTTP://WWW.IMSS.GOB.MX/TRAMITES/CUMPLIMIENTO-OBLIGACION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E1AE4-800C-4B05-BEDC-C00B7F4D6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80</Pages>
  <Words>25052</Words>
  <Characters>137786</Characters>
  <Application>Microsoft Office Word</Application>
  <DocSecurity>0</DocSecurity>
  <Lines>1148</Lines>
  <Paragraphs>325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Bertran Hernandez Chavez</dc:creator>
  <cp:lastModifiedBy>Bertran Hernandez Chavez</cp:lastModifiedBy>
  <cp:revision>85</cp:revision>
  <cp:lastPrinted>2015-08-17T23:03:00Z</cp:lastPrinted>
  <dcterms:created xsi:type="dcterms:W3CDTF">2017-06-20T16:54:00Z</dcterms:created>
  <dcterms:modified xsi:type="dcterms:W3CDTF">2017-06-27T22:31:00Z</dcterms:modified>
</cp:coreProperties>
</file>