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E377A2">
        <w:rPr>
          <w:rFonts w:eastAsia="Times New Roman" w:cs="Arial"/>
          <w:b/>
          <w:bCs/>
          <w:sz w:val="28"/>
          <w:szCs w:val="28"/>
          <w:lang w:val="es-ES_tradnl" w:eastAsia="ar-SA"/>
        </w:rPr>
        <w:t>2</w:t>
      </w:r>
      <w:r w:rsidR="00A028CE">
        <w:rPr>
          <w:rFonts w:eastAsia="Times New Roman" w:cs="Arial"/>
          <w:b/>
          <w:bCs/>
          <w:sz w:val="28"/>
          <w:szCs w:val="28"/>
          <w:lang w:val="es-ES_tradnl" w:eastAsia="ar-SA"/>
        </w:rPr>
        <w:t>66</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209E9">
      <w:pPr>
        <w:tabs>
          <w:tab w:val="left" w:pos="9781"/>
        </w:tabs>
        <w:suppressAutoHyphens/>
        <w:spacing w:after="120" w:line="240" w:lineRule="auto"/>
        <w:ind w:left="-284" w:right="-284"/>
        <w:jc w:val="center"/>
        <w:rPr>
          <w:rFonts w:eastAsia="Times New Roman" w:cs="Arial"/>
          <w:b/>
          <w:bCs/>
          <w:sz w:val="28"/>
          <w:szCs w:val="28"/>
          <w:lang w:val="es-ES_tradnl" w:eastAsia="ar-SA"/>
        </w:rPr>
      </w:pPr>
    </w:p>
    <w:p w:rsidR="008209E9" w:rsidRPr="00A028CE" w:rsidRDefault="00B3638A" w:rsidP="00475AF3">
      <w:pPr>
        <w:tabs>
          <w:tab w:val="left" w:pos="9497"/>
        </w:tabs>
        <w:spacing w:after="120" w:line="240" w:lineRule="auto"/>
        <w:ind w:left="-284" w:right="-284"/>
        <w:jc w:val="center"/>
        <w:rPr>
          <w:rFonts w:cs="Arial"/>
          <w:b/>
          <w:sz w:val="44"/>
          <w:szCs w:val="44"/>
        </w:rPr>
      </w:pPr>
      <w:r w:rsidRPr="00A028CE">
        <w:rPr>
          <w:rFonts w:cs="Arial"/>
          <w:b/>
          <w:sz w:val="44"/>
          <w:szCs w:val="44"/>
        </w:rPr>
        <w:t>“</w:t>
      </w:r>
      <w:r w:rsidR="00475AF3" w:rsidRPr="00A028CE">
        <w:rPr>
          <w:rFonts w:cs="Arial"/>
          <w:b/>
          <w:sz w:val="44"/>
          <w:szCs w:val="44"/>
        </w:rPr>
        <w:t>SUMINISTRO Y DISTRIBUCIÓN DE AGUA PURIFICADA EN ENVASES DE PVC O POLICARBONATO, CON UN CONTENIDO DE 20 LITROS PARA RÉGIMEN ORDINARIO E IMSS-PROSPERA</w:t>
      </w:r>
      <w:r w:rsidR="00690531" w:rsidRPr="00A028CE">
        <w:rPr>
          <w:rFonts w:cs="Arial"/>
          <w:b/>
          <w:sz w:val="44"/>
          <w:szCs w:val="44"/>
        </w:rPr>
        <w:t>”</w:t>
      </w:r>
    </w:p>
    <w:p w:rsidR="00532601" w:rsidRPr="00087BEB" w:rsidRDefault="001D1F6D" w:rsidP="008E059A">
      <w:pPr>
        <w:tabs>
          <w:tab w:val="left" w:pos="9497"/>
        </w:tabs>
        <w:spacing w:after="120" w:line="240" w:lineRule="auto"/>
        <w:ind w:left="-284" w:right="-284"/>
        <w:jc w:val="both"/>
        <w:rPr>
          <w:rFonts w:cs="Arial"/>
          <w:sz w:val="52"/>
          <w:szCs w:val="52"/>
          <w:lang w:val="es-ES_tradnl"/>
        </w:rPr>
      </w:pPr>
      <w:r w:rsidRPr="00087BEB">
        <w:rPr>
          <w:rFonts w:cs="Arial"/>
          <w:sz w:val="52"/>
          <w:szCs w:val="52"/>
          <w:lang w:val="es-ES_tradnl"/>
        </w:rPr>
        <w:br w:type="page"/>
      </w:r>
    </w:p>
    <w:p w:rsidR="00921BE5"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lastRenderedPageBreak/>
        <w:t>Índice</w:t>
      </w:r>
      <w:r w:rsidRPr="00D10BE2">
        <w:rPr>
          <w:rFonts w:eastAsia="Times New Roman" w:cs="Arial"/>
          <w:b/>
          <w:szCs w:val="20"/>
          <w:lang w:val="es-ES_tradnl" w:eastAsia="ar-SA"/>
        </w:rPr>
        <w:t xml:space="preserve"> </w:t>
      </w:r>
    </w:p>
    <w:p w:rsidR="00FB1609" w:rsidRPr="00D10BE2" w:rsidRDefault="00FB1609" w:rsidP="00070859">
      <w:pPr>
        <w:suppressAutoHyphens/>
        <w:spacing w:after="0" w:line="240" w:lineRule="auto"/>
        <w:ind w:left="-284" w:right="425"/>
        <w:jc w:val="center"/>
        <w:rPr>
          <w:rFonts w:eastAsia="Times New Roman" w:cs="Arial"/>
          <w:b/>
          <w:szCs w:val="20"/>
          <w:lang w:val="es-ES_tradnl" w:eastAsia="ar-SA"/>
        </w:rPr>
      </w:pPr>
    </w:p>
    <w:sdt>
      <w:sdtPr>
        <w:rPr>
          <w:rFonts w:cs="Arial"/>
          <w:b w:val="0"/>
          <w:bCs w:val="0"/>
          <w:caps w:val="0"/>
          <w:sz w:val="18"/>
          <w:szCs w:val="18"/>
        </w:rPr>
        <w:id w:val="-429433710"/>
        <w:docPartObj>
          <w:docPartGallery w:val="Table of Contents"/>
          <w:docPartUnique/>
        </w:docPartObj>
      </w:sdtPr>
      <w:sdtEndPr>
        <w:rPr>
          <w:sz w:val="20"/>
          <w:szCs w:val="22"/>
        </w:rPr>
      </w:sdtEndPr>
      <w:sdtContent>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r w:rsidRPr="00224288">
            <w:rPr>
              <w:rFonts w:cs="Arial"/>
              <w:sz w:val="18"/>
              <w:szCs w:val="18"/>
            </w:rPr>
            <w:fldChar w:fldCharType="begin"/>
          </w:r>
          <w:r w:rsidRPr="00224288">
            <w:rPr>
              <w:rFonts w:cs="Arial"/>
              <w:sz w:val="18"/>
              <w:szCs w:val="18"/>
            </w:rPr>
            <w:instrText xml:space="preserve"> TOC \o "1-3" \h \z \u </w:instrText>
          </w:r>
          <w:r w:rsidRPr="00224288">
            <w:rPr>
              <w:rFonts w:cs="Arial"/>
              <w:sz w:val="18"/>
              <w:szCs w:val="18"/>
            </w:rPr>
            <w:fldChar w:fldCharType="separate"/>
          </w:r>
          <w:hyperlink w:anchor="_Toc479060948" w:history="1">
            <w:r w:rsidRPr="00224288">
              <w:rPr>
                <w:rStyle w:val="Hipervnculo"/>
                <w:rFonts w:cs="Arial"/>
                <w:sz w:val="18"/>
                <w:szCs w:val="18"/>
              </w:rPr>
              <w:t>1.- Identificación de la invitación a cuando menos tres personas.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_Toc479060948 \h </w:instrText>
            </w:r>
            <w:r w:rsidRPr="00224288">
              <w:rPr>
                <w:webHidden/>
                <w:sz w:val="18"/>
                <w:szCs w:val="18"/>
              </w:rPr>
            </w:r>
            <w:r w:rsidRPr="00224288">
              <w:rPr>
                <w:webHidden/>
                <w:sz w:val="18"/>
                <w:szCs w:val="18"/>
              </w:rPr>
              <w:fldChar w:fldCharType="separate"/>
            </w:r>
            <w:r>
              <w:rPr>
                <w:webHidden/>
                <w:sz w:val="18"/>
                <w:szCs w:val="18"/>
              </w:rPr>
              <w:t>4</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49" w:history="1">
            <w:r w:rsidRPr="00224288">
              <w:rPr>
                <w:rStyle w:val="Hipervnculo"/>
                <w:sz w:val="18"/>
                <w:szCs w:val="18"/>
              </w:rPr>
              <w:t>1.1.- Datos de identificación.</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_Toc479060949 \h </w:instrText>
            </w:r>
            <w:r w:rsidRPr="00224288">
              <w:rPr>
                <w:webHidden/>
                <w:sz w:val="18"/>
                <w:szCs w:val="18"/>
              </w:rPr>
            </w:r>
            <w:r w:rsidRPr="00224288">
              <w:rPr>
                <w:webHidden/>
                <w:sz w:val="18"/>
                <w:szCs w:val="18"/>
              </w:rPr>
              <w:fldChar w:fldCharType="separate"/>
            </w:r>
            <w:r>
              <w:rPr>
                <w:webHidden/>
                <w:sz w:val="18"/>
                <w:szCs w:val="18"/>
              </w:rPr>
              <w:t>4</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0" w:history="1">
            <w:r w:rsidRPr="00224288">
              <w:rPr>
                <w:rStyle w:val="Hipervnculo"/>
                <w:sz w:val="18"/>
                <w:szCs w:val="18"/>
              </w:rPr>
              <w:t>1.2.- Medio y carácter del procedimiento.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_Toc479060950 \h </w:instrText>
            </w:r>
            <w:r w:rsidRPr="00224288">
              <w:rPr>
                <w:webHidden/>
                <w:sz w:val="18"/>
                <w:szCs w:val="18"/>
              </w:rPr>
            </w:r>
            <w:r w:rsidRPr="00224288">
              <w:rPr>
                <w:webHidden/>
                <w:sz w:val="18"/>
                <w:szCs w:val="18"/>
              </w:rPr>
              <w:fldChar w:fldCharType="separate"/>
            </w:r>
            <w:r>
              <w:rPr>
                <w:webHidden/>
                <w:sz w:val="18"/>
                <w:szCs w:val="18"/>
              </w:rPr>
              <w:t>4</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1" w:history="1">
            <w:r w:rsidRPr="00224288">
              <w:rPr>
                <w:rStyle w:val="Hipervnculo"/>
                <w:sz w:val="18"/>
                <w:szCs w:val="18"/>
              </w:rPr>
              <w:t>1.3.- Número de identificación de la invitación a cuando menos tres personas asignado por CompraNet.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_Toc479060951 \h </w:instrText>
            </w:r>
            <w:r w:rsidRPr="00224288">
              <w:rPr>
                <w:webHidden/>
                <w:sz w:val="18"/>
                <w:szCs w:val="18"/>
              </w:rPr>
            </w:r>
            <w:r w:rsidRPr="00224288">
              <w:rPr>
                <w:webHidden/>
                <w:sz w:val="18"/>
                <w:szCs w:val="18"/>
              </w:rPr>
              <w:fldChar w:fldCharType="separate"/>
            </w:r>
            <w:r>
              <w:rPr>
                <w:webHidden/>
                <w:sz w:val="18"/>
                <w:szCs w:val="18"/>
              </w:rPr>
              <w:t>4</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2" w:history="1">
            <w:r w:rsidRPr="00224288">
              <w:rPr>
                <w:rStyle w:val="Hipervnculo"/>
                <w:sz w:val="18"/>
                <w:szCs w:val="18"/>
              </w:rPr>
              <w:t>1.4.- Indicación de los ejercicios fiscales para la contratación.</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_Toc479060952 \h </w:instrText>
            </w:r>
            <w:r w:rsidRPr="00224288">
              <w:rPr>
                <w:webHidden/>
                <w:sz w:val="18"/>
                <w:szCs w:val="18"/>
              </w:rPr>
            </w:r>
            <w:r w:rsidRPr="00224288">
              <w:rPr>
                <w:webHidden/>
                <w:sz w:val="18"/>
                <w:szCs w:val="18"/>
              </w:rPr>
              <w:fldChar w:fldCharType="separate"/>
            </w:r>
            <w:r>
              <w:rPr>
                <w:webHidden/>
                <w:sz w:val="18"/>
                <w:szCs w:val="18"/>
              </w:rPr>
              <w:t>4</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3" w:history="1">
            <w:r w:rsidRPr="00224288">
              <w:rPr>
                <w:rStyle w:val="Hipervnculo"/>
                <w:sz w:val="18"/>
                <w:szCs w:val="18"/>
              </w:rPr>
              <w:t>1.5.- Idioma en que se deberán presentar las propuestas, los anexos legales, administrativos y técnicos, así como en su caso los folletos que se acompañen.</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_Toc479060953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4" w:history="1">
            <w:r w:rsidRPr="00224288">
              <w:rPr>
                <w:rStyle w:val="Hipervnculo"/>
                <w:sz w:val="18"/>
                <w:szCs w:val="18"/>
              </w:rPr>
              <w:t>1.6.- Disponibilidad presupuestaria.</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_Toc479060954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55" w:history="1">
            <w:r w:rsidRPr="00224288">
              <w:rPr>
                <w:rStyle w:val="Hipervnculo"/>
                <w:rFonts w:cs="Arial"/>
                <w:sz w:val="18"/>
                <w:szCs w:val="18"/>
              </w:rPr>
              <w:t>2.- Objeto y alcance de la invitación a cuando menos tres personas.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_Toc479060955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6" w:history="1">
            <w:r w:rsidRPr="00224288">
              <w:rPr>
                <w:rStyle w:val="Hipervnculo"/>
                <w:sz w:val="18"/>
                <w:szCs w:val="18"/>
              </w:rPr>
              <w:t>2.1.- Objeto de la contratación.</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_Toc479060956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7" w:history="1">
            <w:r w:rsidRPr="00224288">
              <w:rPr>
                <w:rStyle w:val="Hipervnculo"/>
                <w:sz w:val="18"/>
                <w:szCs w:val="18"/>
              </w:rPr>
              <w:t>2.2.- Agrupación de Partidas.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_Toc479060957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8" w:history="1">
            <w:r w:rsidRPr="00224288">
              <w:rPr>
                <w:rStyle w:val="Hipervnculo"/>
                <w:sz w:val="18"/>
                <w:szCs w:val="18"/>
              </w:rPr>
              <w:t>2.3.- Normas Oficiales Mexicanas, Normas Mexicanas, Internacionales, Referencia o Especificaciones.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_Toc479060958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59" w:history="1">
            <w:r w:rsidRPr="00224288">
              <w:rPr>
                <w:rStyle w:val="Hipervnculo"/>
                <w:sz w:val="18"/>
                <w:szCs w:val="18"/>
              </w:rPr>
              <w:t>2.4.- Cantidades a contratar.</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_Toc479060959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0" w:history="1">
            <w:r w:rsidRPr="00224288">
              <w:rPr>
                <w:rStyle w:val="Hipervnculo"/>
                <w:sz w:val="18"/>
                <w:szCs w:val="18"/>
              </w:rPr>
              <w:t>2.5 Forma de adjudicación.</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_Toc479060960 \h </w:instrText>
            </w:r>
            <w:r w:rsidRPr="00224288">
              <w:rPr>
                <w:webHidden/>
                <w:sz w:val="18"/>
                <w:szCs w:val="18"/>
              </w:rPr>
            </w:r>
            <w:r w:rsidRPr="00224288">
              <w:rPr>
                <w:webHidden/>
                <w:sz w:val="18"/>
                <w:szCs w:val="18"/>
              </w:rPr>
              <w:fldChar w:fldCharType="separate"/>
            </w:r>
            <w:r>
              <w:rPr>
                <w:webHidden/>
                <w:sz w:val="18"/>
                <w:szCs w:val="18"/>
              </w:rPr>
              <w:t>5</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1" w:history="1">
            <w:r w:rsidRPr="00224288">
              <w:rPr>
                <w:rStyle w:val="Hipervnculo"/>
                <w:sz w:val="18"/>
                <w:szCs w:val="18"/>
              </w:rPr>
              <w:t>2.6.- Modelo de contrato.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_Toc479060961 \h </w:instrText>
            </w:r>
            <w:r w:rsidRPr="00224288">
              <w:rPr>
                <w:webHidden/>
                <w:sz w:val="18"/>
                <w:szCs w:val="18"/>
              </w:rPr>
            </w:r>
            <w:r w:rsidRPr="00224288">
              <w:rPr>
                <w:webHidden/>
                <w:sz w:val="18"/>
                <w:szCs w:val="18"/>
              </w:rPr>
              <w:fldChar w:fldCharType="separate"/>
            </w:r>
            <w:r>
              <w:rPr>
                <w:webHidden/>
                <w:sz w:val="18"/>
                <w:szCs w:val="18"/>
              </w:rPr>
              <w:t>6</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62" w:history="1">
            <w:r w:rsidRPr="00224288">
              <w:rPr>
                <w:rStyle w:val="Hipervnculo"/>
                <w:rFonts w:cs="Arial"/>
                <w:sz w:val="18"/>
                <w:szCs w:val="18"/>
              </w:rPr>
              <w:t>3.- Fo</w:t>
            </w:r>
            <w:r w:rsidRPr="00224288">
              <w:rPr>
                <w:rStyle w:val="Hipervnculo"/>
                <w:rFonts w:eastAsia="Apple SD 산돌고딕 Neo 일반체" w:cs="Arial"/>
                <w:sz w:val="18"/>
                <w:szCs w:val="18"/>
              </w:rPr>
              <w:t>r</w:t>
            </w:r>
            <w:r w:rsidRPr="00224288">
              <w:rPr>
                <w:rStyle w:val="Hipervnculo"/>
                <w:rFonts w:cs="Arial"/>
                <w:sz w:val="18"/>
                <w:szCs w:val="18"/>
              </w:rPr>
              <w:t>ma y términos que regirán los diversos actos de la invitación a cuando menos tres personas.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_Toc479060962 \h </w:instrText>
            </w:r>
            <w:r w:rsidRPr="00224288">
              <w:rPr>
                <w:webHidden/>
                <w:sz w:val="18"/>
                <w:szCs w:val="18"/>
              </w:rPr>
            </w:r>
            <w:r w:rsidRPr="00224288">
              <w:rPr>
                <w:webHidden/>
                <w:sz w:val="18"/>
                <w:szCs w:val="18"/>
              </w:rPr>
              <w:fldChar w:fldCharType="separate"/>
            </w:r>
            <w:r>
              <w:rPr>
                <w:webHidden/>
                <w:sz w:val="18"/>
                <w:szCs w:val="18"/>
              </w:rPr>
              <w:t>6</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3" w:history="1">
            <w:r w:rsidRPr="00224288">
              <w:rPr>
                <w:rStyle w:val="Hipervnculo"/>
                <w:sz w:val="18"/>
                <w:szCs w:val="18"/>
              </w:rPr>
              <w:t>3.1.- Fecha, hora y lugar para los actos de la invitación a cuando menos tres personas.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_Toc479060963 \h </w:instrText>
            </w:r>
            <w:r w:rsidRPr="00224288">
              <w:rPr>
                <w:webHidden/>
                <w:sz w:val="18"/>
                <w:szCs w:val="18"/>
              </w:rPr>
            </w:r>
            <w:r w:rsidRPr="00224288">
              <w:rPr>
                <w:webHidden/>
                <w:sz w:val="18"/>
                <w:szCs w:val="18"/>
              </w:rPr>
              <w:fldChar w:fldCharType="separate"/>
            </w:r>
            <w:r>
              <w:rPr>
                <w:webHidden/>
                <w:sz w:val="18"/>
                <w:szCs w:val="18"/>
              </w:rPr>
              <w:t>6</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4" w:history="1">
            <w:r w:rsidRPr="00224288">
              <w:rPr>
                <w:rStyle w:val="Hipervnculo"/>
                <w:sz w:val="18"/>
                <w:szCs w:val="18"/>
              </w:rPr>
              <w:t>3.2.- Recepción de proposiciones.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_Toc479060964 \h </w:instrText>
            </w:r>
            <w:r w:rsidRPr="00224288">
              <w:rPr>
                <w:webHidden/>
                <w:sz w:val="18"/>
                <w:szCs w:val="18"/>
              </w:rPr>
            </w:r>
            <w:r w:rsidRPr="00224288">
              <w:rPr>
                <w:webHidden/>
                <w:sz w:val="18"/>
                <w:szCs w:val="18"/>
              </w:rPr>
              <w:fldChar w:fldCharType="separate"/>
            </w:r>
            <w:r>
              <w:rPr>
                <w:webHidden/>
                <w:sz w:val="18"/>
                <w:szCs w:val="18"/>
              </w:rPr>
              <w:t>6</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5" w:history="1">
            <w:r w:rsidRPr="00224288">
              <w:rPr>
                <w:rStyle w:val="Hipervnculo"/>
                <w:sz w:val="18"/>
                <w:szCs w:val="18"/>
              </w:rPr>
              <w:t xml:space="preserve">3.2.1.- </w:t>
            </w:r>
            <w:r w:rsidRPr="00224288">
              <w:rPr>
                <w:rStyle w:val="Hipervnculo"/>
                <w:bCs/>
                <w:sz w:val="18"/>
                <w:szCs w:val="18"/>
              </w:rPr>
              <w:t>Proposiciones</w:t>
            </w:r>
            <w:r w:rsidRPr="00224288">
              <w:rPr>
                <w:rStyle w:val="Hipervnculo"/>
                <w:sz w:val="18"/>
                <w:szCs w:val="18"/>
              </w:rPr>
              <w:t xml:space="preserve"> conjuntas.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_Toc479060965 \h </w:instrText>
            </w:r>
            <w:r w:rsidRPr="00224288">
              <w:rPr>
                <w:webHidden/>
                <w:sz w:val="18"/>
                <w:szCs w:val="18"/>
              </w:rPr>
            </w:r>
            <w:r w:rsidRPr="00224288">
              <w:rPr>
                <w:webHidden/>
                <w:sz w:val="18"/>
                <w:szCs w:val="18"/>
              </w:rPr>
              <w:fldChar w:fldCharType="separate"/>
            </w:r>
            <w:r>
              <w:rPr>
                <w:webHidden/>
                <w:sz w:val="18"/>
                <w:szCs w:val="18"/>
              </w:rPr>
              <w:t>7</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6" w:history="1">
            <w:r w:rsidRPr="00224288">
              <w:rPr>
                <w:rStyle w:val="Hipervnculo"/>
                <w:sz w:val="18"/>
                <w:szCs w:val="18"/>
              </w:rPr>
              <w:t>3.2.2.- Proposición única.</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_Toc479060966 \h </w:instrText>
            </w:r>
            <w:r w:rsidRPr="00224288">
              <w:rPr>
                <w:webHidden/>
                <w:sz w:val="18"/>
                <w:szCs w:val="18"/>
              </w:rPr>
            </w:r>
            <w:r w:rsidRPr="00224288">
              <w:rPr>
                <w:webHidden/>
                <w:sz w:val="18"/>
                <w:szCs w:val="18"/>
              </w:rPr>
              <w:fldChar w:fldCharType="separate"/>
            </w:r>
            <w:r>
              <w:rPr>
                <w:webHidden/>
                <w:sz w:val="18"/>
                <w:szCs w:val="18"/>
              </w:rPr>
              <w:t>7</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7" w:history="1">
            <w:r w:rsidRPr="00224288">
              <w:rPr>
                <w:rStyle w:val="Hipervnculo"/>
                <w:sz w:val="18"/>
                <w:szCs w:val="18"/>
              </w:rPr>
              <w:t>3.2.3.- Documentacion distina a las propuestas.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_Toc479060967 \h </w:instrText>
            </w:r>
            <w:r w:rsidRPr="00224288">
              <w:rPr>
                <w:webHidden/>
                <w:sz w:val="18"/>
                <w:szCs w:val="18"/>
              </w:rPr>
            </w:r>
            <w:r w:rsidRPr="00224288">
              <w:rPr>
                <w:webHidden/>
                <w:sz w:val="18"/>
                <w:szCs w:val="18"/>
              </w:rPr>
              <w:fldChar w:fldCharType="separate"/>
            </w:r>
            <w:r>
              <w:rPr>
                <w:webHidden/>
                <w:sz w:val="18"/>
                <w:szCs w:val="18"/>
              </w:rPr>
              <w:t>7</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8" w:history="1">
            <w:r w:rsidRPr="00224288">
              <w:rPr>
                <w:rStyle w:val="Hipervnculo"/>
                <w:sz w:val="18"/>
                <w:szCs w:val="18"/>
              </w:rPr>
              <w:t>3.2.4.- Acreditamiento de existencia legal.</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_Toc479060968 \h </w:instrText>
            </w:r>
            <w:r w:rsidRPr="00224288">
              <w:rPr>
                <w:webHidden/>
                <w:sz w:val="18"/>
                <w:szCs w:val="18"/>
              </w:rPr>
            </w:r>
            <w:r w:rsidRPr="00224288">
              <w:rPr>
                <w:webHidden/>
                <w:sz w:val="18"/>
                <w:szCs w:val="18"/>
              </w:rPr>
              <w:fldChar w:fldCharType="separate"/>
            </w:r>
            <w:r>
              <w:rPr>
                <w:webHidden/>
                <w:sz w:val="18"/>
                <w:szCs w:val="18"/>
              </w:rPr>
              <w:t>7</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69" w:history="1">
            <w:r w:rsidRPr="00224288">
              <w:rPr>
                <w:rStyle w:val="Hipervnculo"/>
                <w:sz w:val="18"/>
                <w:szCs w:val="18"/>
              </w:rPr>
              <w:t>3.3.- Acto de fallo y firma de contrato.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_Toc479060969 \h </w:instrText>
            </w:r>
            <w:r w:rsidRPr="00224288">
              <w:rPr>
                <w:webHidden/>
                <w:sz w:val="18"/>
                <w:szCs w:val="18"/>
              </w:rPr>
            </w:r>
            <w:r w:rsidRPr="00224288">
              <w:rPr>
                <w:webHidden/>
                <w:sz w:val="18"/>
                <w:szCs w:val="18"/>
              </w:rPr>
              <w:fldChar w:fldCharType="separate"/>
            </w:r>
            <w:r>
              <w:rPr>
                <w:webHidden/>
                <w:sz w:val="18"/>
                <w:szCs w:val="18"/>
              </w:rPr>
              <w:t>7</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70" w:history="1">
            <w:r w:rsidRPr="00224288">
              <w:rPr>
                <w:rStyle w:val="Hipervnculo"/>
                <w:rFonts w:eastAsia="Times New Roman" w:cs="Arial"/>
                <w:b/>
                <w:sz w:val="18"/>
                <w:szCs w:val="18"/>
                <w:lang w:val="es-ES_tradnl" w:eastAsia="es-ES"/>
              </w:rPr>
              <w:t xml:space="preserve">3.3.1.- </w:t>
            </w:r>
            <w:r w:rsidRPr="00224288">
              <w:rPr>
                <w:rStyle w:val="Hipervnculo"/>
                <w:rFonts w:cs="Arial"/>
                <w:b/>
                <w:sz w:val="18"/>
                <w:szCs w:val="18"/>
                <w:lang w:val="es-ES_tradnl" w:eastAsia="ar-SA"/>
              </w:rPr>
              <w:t>Persona moral.</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_Toc479060970 \h </w:instrText>
            </w:r>
            <w:r w:rsidRPr="00224288">
              <w:rPr>
                <w:webHidden/>
                <w:sz w:val="18"/>
                <w:szCs w:val="18"/>
              </w:rPr>
            </w:r>
            <w:r w:rsidRPr="00224288">
              <w:rPr>
                <w:webHidden/>
                <w:sz w:val="18"/>
                <w:szCs w:val="18"/>
              </w:rPr>
              <w:fldChar w:fldCharType="separate"/>
            </w:r>
            <w:r>
              <w:rPr>
                <w:webHidden/>
                <w:sz w:val="18"/>
                <w:szCs w:val="18"/>
              </w:rPr>
              <w:t>8</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71" w:history="1">
            <w:r w:rsidRPr="00224288">
              <w:rPr>
                <w:rStyle w:val="Hipervnculo"/>
                <w:rFonts w:cs="Arial"/>
                <w:b/>
                <w:sz w:val="18"/>
                <w:szCs w:val="18"/>
                <w:lang w:val="es-ES_tradnl" w:eastAsia="ar-SA"/>
              </w:rPr>
              <w:t>3.3.2.- Persona física:</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_Toc479060971 \h </w:instrText>
            </w:r>
            <w:r w:rsidRPr="00224288">
              <w:rPr>
                <w:webHidden/>
                <w:sz w:val="18"/>
                <w:szCs w:val="18"/>
              </w:rPr>
            </w:r>
            <w:r w:rsidRPr="00224288">
              <w:rPr>
                <w:webHidden/>
                <w:sz w:val="18"/>
                <w:szCs w:val="18"/>
              </w:rPr>
              <w:fldChar w:fldCharType="separate"/>
            </w:r>
            <w:r>
              <w:rPr>
                <w:webHidden/>
                <w:sz w:val="18"/>
                <w:szCs w:val="18"/>
              </w:rPr>
              <w:t>8</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72" w:history="1">
            <w:r w:rsidRPr="00224288">
              <w:rPr>
                <w:rStyle w:val="Hipervnculo"/>
                <w:rFonts w:cs="Arial"/>
                <w:b/>
                <w:sz w:val="18"/>
                <w:szCs w:val="18"/>
                <w:lang w:val="es-ES_tradnl" w:eastAsia="ar-SA"/>
              </w:rPr>
              <w:t>3.3.3.- Ambos: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_Toc479060972 \h </w:instrText>
            </w:r>
            <w:r w:rsidRPr="00224288">
              <w:rPr>
                <w:webHidden/>
                <w:sz w:val="18"/>
                <w:szCs w:val="18"/>
              </w:rPr>
            </w:r>
            <w:r w:rsidRPr="00224288">
              <w:rPr>
                <w:webHidden/>
                <w:sz w:val="18"/>
                <w:szCs w:val="18"/>
              </w:rPr>
              <w:fldChar w:fldCharType="separate"/>
            </w:r>
            <w:r>
              <w:rPr>
                <w:webHidden/>
                <w:sz w:val="18"/>
                <w:szCs w:val="18"/>
              </w:rPr>
              <w:t>8</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73" w:history="1">
            <w:r w:rsidRPr="00224288">
              <w:rPr>
                <w:rStyle w:val="Hipervnculo"/>
                <w:rFonts w:cs="Arial"/>
                <w:sz w:val="18"/>
                <w:szCs w:val="18"/>
                <w:lang w:eastAsia="es-ES"/>
              </w:rPr>
              <w:t>4. R</w:t>
            </w:r>
            <w:r w:rsidRPr="00224288">
              <w:rPr>
                <w:rStyle w:val="Hipervnculo"/>
                <w:rFonts w:cs="Arial"/>
                <w:sz w:val="18"/>
                <w:szCs w:val="18"/>
              </w:rPr>
              <w:t>equisitos que los licitantes deben cumplir.</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_Toc479060973 \h </w:instrText>
            </w:r>
            <w:r w:rsidRPr="00224288">
              <w:rPr>
                <w:webHidden/>
                <w:sz w:val="18"/>
                <w:szCs w:val="18"/>
              </w:rPr>
            </w:r>
            <w:r w:rsidRPr="00224288">
              <w:rPr>
                <w:webHidden/>
                <w:sz w:val="18"/>
                <w:szCs w:val="18"/>
              </w:rPr>
              <w:fldChar w:fldCharType="separate"/>
            </w:r>
            <w:r>
              <w:rPr>
                <w:webHidden/>
                <w:sz w:val="18"/>
                <w:szCs w:val="18"/>
              </w:rPr>
              <w:t>9</w:t>
            </w:r>
            <w:r w:rsidRPr="00224288">
              <w:rPr>
                <w:webHidden/>
                <w:sz w:val="18"/>
                <w:szCs w:val="18"/>
              </w:rPr>
              <w:fldChar w:fldCharType="end"/>
            </w:r>
          </w:hyperlink>
        </w:p>
        <w:p w:rsidR="00A028CE" w:rsidRPr="00224288" w:rsidRDefault="00A028CE" w:rsidP="00A028CE">
          <w:pPr>
            <w:pStyle w:val="TDC2"/>
            <w:tabs>
              <w:tab w:val="left" w:pos="880"/>
              <w:tab w:val="right" w:leader="dot" w:pos="9487"/>
            </w:tabs>
            <w:rPr>
              <w:rFonts w:asciiTheme="minorHAnsi" w:eastAsiaTheme="minorEastAsia" w:hAnsiTheme="minorHAnsi"/>
              <w:smallCaps w:val="0"/>
              <w:sz w:val="18"/>
              <w:szCs w:val="18"/>
              <w:lang w:eastAsia="es-MX"/>
            </w:rPr>
          </w:pPr>
          <w:hyperlink w:anchor="_Toc479060974" w:history="1">
            <w:r w:rsidRPr="00224288">
              <w:rPr>
                <w:rStyle w:val="Hipervnculo"/>
                <w:sz w:val="18"/>
                <w:szCs w:val="18"/>
              </w:rPr>
              <w:t>4.1</w:t>
            </w:r>
            <w:r w:rsidRPr="00224288">
              <w:rPr>
                <w:rFonts w:asciiTheme="minorHAnsi" w:eastAsiaTheme="minorEastAsia" w:hAnsiTheme="minorHAnsi"/>
                <w:smallCaps w:val="0"/>
                <w:sz w:val="18"/>
                <w:szCs w:val="18"/>
                <w:lang w:eastAsia="es-MX"/>
              </w:rPr>
              <w:tab/>
            </w:r>
            <w:r w:rsidRPr="00224288">
              <w:rPr>
                <w:rStyle w:val="Hipervnculo"/>
                <w:sz w:val="18"/>
                <w:szCs w:val="18"/>
              </w:rPr>
              <w:t>Con fundamento en los artículos 26 Bis fracción II y 34 de la LAASSP, el licitante deberá remitir a través del sistema CompraNet, la siguiente documentación:</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_Toc479060974 \h </w:instrText>
            </w:r>
            <w:r w:rsidRPr="00224288">
              <w:rPr>
                <w:webHidden/>
                <w:sz w:val="18"/>
                <w:szCs w:val="18"/>
              </w:rPr>
            </w:r>
            <w:r w:rsidRPr="00224288">
              <w:rPr>
                <w:webHidden/>
                <w:sz w:val="18"/>
                <w:szCs w:val="18"/>
              </w:rPr>
              <w:fldChar w:fldCharType="separate"/>
            </w:r>
            <w:r>
              <w:rPr>
                <w:webHidden/>
                <w:sz w:val="18"/>
                <w:szCs w:val="18"/>
              </w:rPr>
              <w:t>9</w:t>
            </w:r>
            <w:r w:rsidRPr="00224288">
              <w:rPr>
                <w:webHidden/>
                <w:sz w:val="18"/>
                <w:szCs w:val="18"/>
              </w:rPr>
              <w:fldChar w:fldCharType="end"/>
            </w:r>
          </w:hyperlink>
        </w:p>
        <w:p w:rsidR="00A028CE" w:rsidRPr="00224288" w:rsidRDefault="00A028CE" w:rsidP="00A028CE">
          <w:pPr>
            <w:pStyle w:val="TDC1"/>
            <w:tabs>
              <w:tab w:val="left" w:pos="880"/>
              <w:tab w:val="right" w:leader="dot" w:pos="9487"/>
            </w:tabs>
            <w:rPr>
              <w:rFonts w:asciiTheme="minorHAnsi" w:eastAsiaTheme="minorEastAsia" w:hAnsiTheme="minorHAnsi"/>
              <w:b w:val="0"/>
              <w:bCs w:val="0"/>
              <w:caps w:val="0"/>
              <w:sz w:val="18"/>
              <w:szCs w:val="18"/>
              <w:lang w:eastAsia="es-MX"/>
            </w:rPr>
          </w:pPr>
          <w:hyperlink w:anchor="_Toc479060975" w:history="1">
            <w:r w:rsidRPr="00224288">
              <w:rPr>
                <w:rStyle w:val="Hipervnculo"/>
                <w:rFonts w:cs="Arial"/>
                <w:kern w:val="1"/>
                <w:sz w:val="18"/>
                <w:szCs w:val="18"/>
                <w:lang w:val="es-ES_tradnl" w:eastAsia="ar-SA"/>
              </w:rPr>
              <w:t>4.1.1</w:t>
            </w:r>
            <w:r w:rsidRPr="00224288">
              <w:rPr>
                <w:rFonts w:asciiTheme="minorHAnsi" w:eastAsiaTheme="minorEastAsia" w:hAnsiTheme="minorHAnsi"/>
                <w:b w:val="0"/>
                <w:bCs w:val="0"/>
                <w:caps w:val="0"/>
                <w:sz w:val="18"/>
                <w:szCs w:val="18"/>
                <w:lang w:eastAsia="es-MX"/>
              </w:rPr>
              <w:tab/>
            </w:r>
            <w:r w:rsidRPr="00224288">
              <w:rPr>
                <w:rStyle w:val="Hipervnculo"/>
                <w:rFonts w:cs="Arial"/>
                <w:sz w:val="18"/>
                <w:szCs w:val="18"/>
                <w:lang w:eastAsia="ar-SA"/>
              </w:rPr>
              <w:t>Propuesta técnica</w:t>
            </w:r>
            <w:r w:rsidRPr="00224288">
              <w:rPr>
                <w:rStyle w:val="Hipervnculo"/>
                <w:rFonts w:cs="Arial"/>
                <w:sz w:val="18"/>
                <w:szCs w:val="18"/>
                <w:lang w:val="es-ES_tradnl"/>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_Toc479060975 \h </w:instrText>
            </w:r>
            <w:r w:rsidRPr="00224288">
              <w:rPr>
                <w:webHidden/>
                <w:sz w:val="18"/>
                <w:szCs w:val="18"/>
              </w:rPr>
            </w:r>
            <w:r w:rsidRPr="00224288">
              <w:rPr>
                <w:webHidden/>
                <w:sz w:val="18"/>
                <w:szCs w:val="18"/>
              </w:rPr>
              <w:fldChar w:fldCharType="separate"/>
            </w:r>
            <w:r>
              <w:rPr>
                <w:webHidden/>
                <w:sz w:val="18"/>
                <w:szCs w:val="18"/>
              </w:rPr>
              <w:t>9</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6" w:history="1">
            <w:r w:rsidRPr="00224288">
              <w:rPr>
                <w:rStyle w:val="Hipervnculo"/>
                <w:rFonts w:cs="Arial"/>
                <w:b/>
                <w:sz w:val="18"/>
                <w:szCs w:val="18"/>
                <w:lang w:val="es-ES_tradnl"/>
              </w:rPr>
              <w:t>4.1.2</w:t>
            </w:r>
            <w:r w:rsidRPr="00224288">
              <w:rPr>
                <w:rFonts w:asciiTheme="minorHAnsi" w:eastAsiaTheme="minorEastAsia" w:hAnsiTheme="minorHAnsi"/>
                <w:smallCaps w:val="0"/>
                <w:sz w:val="18"/>
                <w:szCs w:val="18"/>
                <w:lang w:eastAsia="es-MX"/>
              </w:rPr>
              <w:tab/>
            </w:r>
            <w:r w:rsidRPr="00224288">
              <w:rPr>
                <w:rStyle w:val="Hipervnculo"/>
                <w:rFonts w:cs="Arial"/>
                <w:b/>
                <w:bCs/>
                <w:sz w:val="18"/>
                <w:szCs w:val="18"/>
                <w:lang w:eastAsia="ar-SA"/>
              </w:rPr>
              <w:t>Propuesta económica</w:t>
            </w:r>
            <w:r w:rsidRPr="00224288">
              <w:rPr>
                <w:rStyle w:val="Hipervnculo"/>
                <w:rFonts w:cs="Arial"/>
                <w:sz w:val="18"/>
                <w:szCs w:val="18"/>
                <w:lang w:val="es-ES_tradnl"/>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_Toc479060976 \h </w:instrText>
            </w:r>
            <w:r w:rsidRPr="00224288">
              <w:rPr>
                <w:webHidden/>
                <w:sz w:val="18"/>
                <w:szCs w:val="18"/>
              </w:rPr>
            </w:r>
            <w:r w:rsidRPr="00224288">
              <w:rPr>
                <w:webHidden/>
                <w:sz w:val="18"/>
                <w:szCs w:val="18"/>
              </w:rPr>
              <w:fldChar w:fldCharType="separate"/>
            </w:r>
            <w:r>
              <w:rPr>
                <w:webHidden/>
                <w:sz w:val="18"/>
                <w:szCs w:val="18"/>
              </w:rPr>
              <w:t>9</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7" w:history="1">
            <w:r w:rsidRPr="00224288">
              <w:rPr>
                <w:rStyle w:val="Hipervnculo"/>
                <w:rFonts w:cs="Arial"/>
                <w:b/>
                <w:sz w:val="18"/>
                <w:szCs w:val="18"/>
                <w:lang w:val="es-ES_tradnl"/>
              </w:rPr>
              <w:t>4.1.3</w:t>
            </w:r>
            <w:r w:rsidRPr="00224288">
              <w:rPr>
                <w:rFonts w:asciiTheme="minorHAnsi" w:eastAsiaTheme="minorEastAsia" w:hAnsiTheme="minorHAnsi"/>
                <w:smallCaps w:val="0"/>
                <w:sz w:val="18"/>
                <w:szCs w:val="18"/>
                <w:lang w:eastAsia="es-MX"/>
              </w:rPr>
              <w:tab/>
            </w:r>
            <w:r w:rsidRPr="00224288">
              <w:rPr>
                <w:rStyle w:val="Hipervnculo"/>
                <w:rFonts w:cs="Arial"/>
                <w:b/>
                <w:bCs/>
                <w:sz w:val="18"/>
                <w:szCs w:val="18"/>
                <w:lang w:eastAsia="ar-SA"/>
              </w:rPr>
              <w:t>Documentación legal</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_Toc479060977 \h </w:instrText>
            </w:r>
            <w:r w:rsidRPr="00224288">
              <w:rPr>
                <w:webHidden/>
                <w:sz w:val="18"/>
                <w:szCs w:val="18"/>
              </w:rPr>
            </w:r>
            <w:r w:rsidRPr="00224288">
              <w:rPr>
                <w:webHidden/>
                <w:sz w:val="18"/>
                <w:szCs w:val="18"/>
              </w:rPr>
              <w:fldChar w:fldCharType="separate"/>
            </w:r>
            <w:r>
              <w:rPr>
                <w:webHidden/>
                <w:sz w:val="18"/>
                <w:szCs w:val="18"/>
              </w:rPr>
              <w:t>9</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8" w:history="1">
            <w:r w:rsidRPr="00224288">
              <w:rPr>
                <w:rStyle w:val="Hipervnculo"/>
                <w:rFonts w:cs="Arial"/>
                <w:b/>
                <w:sz w:val="18"/>
                <w:szCs w:val="18"/>
                <w:lang w:val="es-ES_tradnl"/>
              </w:rPr>
              <w:t>4.1.3.1</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eastAsia="ar-SA"/>
              </w:rPr>
              <w:t>Escrito de facultades.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_Toc479060978 \h </w:instrText>
            </w:r>
            <w:r w:rsidRPr="00224288">
              <w:rPr>
                <w:webHidden/>
                <w:sz w:val="18"/>
                <w:szCs w:val="18"/>
              </w:rPr>
            </w:r>
            <w:r w:rsidRPr="00224288">
              <w:rPr>
                <w:webHidden/>
                <w:sz w:val="18"/>
                <w:szCs w:val="18"/>
              </w:rPr>
              <w:fldChar w:fldCharType="separate"/>
            </w:r>
            <w:r>
              <w:rPr>
                <w:webHidden/>
                <w:sz w:val="18"/>
                <w:szCs w:val="18"/>
              </w:rPr>
              <w:t>9</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79" w:history="1">
            <w:r w:rsidRPr="00224288">
              <w:rPr>
                <w:rStyle w:val="Hipervnculo"/>
                <w:rFonts w:cs="Arial"/>
                <w:b/>
                <w:sz w:val="18"/>
                <w:szCs w:val="18"/>
                <w:lang w:val="es-ES_tradnl"/>
              </w:rPr>
              <w:t>4.1.3.2</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rPr>
              <w:t>Escrito de nacionalidad mexicana</w:t>
            </w:r>
            <w:r w:rsidRPr="00224288">
              <w:rPr>
                <w:rStyle w:val="Hipervnculo"/>
                <w:rFonts w:cs="Arial"/>
                <w:b/>
                <w:sz w:val="18"/>
                <w:szCs w:val="18"/>
                <w:lang w:val="es-ES_tradnl" w:eastAsia="ar-SA"/>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_Toc479060979 \h </w:instrText>
            </w:r>
            <w:r w:rsidRPr="00224288">
              <w:rPr>
                <w:webHidden/>
                <w:sz w:val="18"/>
                <w:szCs w:val="18"/>
              </w:rPr>
            </w:r>
            <w:r w:rsidRPr="00224288">
              <w:rPr>
                <w:webHidden/>
                <w:sz w:val="18"/>
                <w:szCs w:val="18"/>
              </w:rPr>
              <w:fldChar w:fldCharType="separate"/>
            </w:r>
            <w:r>
              <w:rPr>
                <w:webHidden/>
                <w:sz w:val="18"/>
                <w:szCs w:val="18"/>
              </w:rPr>
              <w:t>9</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0" w:history="1">
            <w:r w:rsidRPr="00224288">
              <w:rPr>
                <w:rStyle w:val="Hipervnculo"/>
                <w:rFonts w:cs="Arial"/>
                <w:b/>
                <w:sz w:val="18"/>
                <w:szCs w:val="18"/>
                <w:lang w:val="es-ES_tradnl"/>
              </w:rPr>
              <w:t>4.1.3.3</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rPr>
              <w:t>Escrito de normas</w:t>
            </w:r>
            <w:r w:rsidRPr="00224288">
              <w:rPr>
                <w:rStyle w:val="Hipervnculo"/>
                <w:rFonts w:cs="Arial"/>
                <w:sz w:val="18"/>
                <w:szCs w:val="18"/>
                <w:lang w:val="es-ES_tradnl"/>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_Toc479060980 \h </w:instrText>
            </w:r>
            <w:r w:rsidRPr="00224288">
              <w:rPr>
                <w:webHidden/>
                <w:sz w:val="18"/>
                <w:szCs w:val="18"/>
              </w:rPr>
            </w:r>
            <w:r w:rsidRPr="00224288">
              <w:rPr>
                <w:webHidden/>
                <w:sz w:val="18"/>
                <w:szCs w:val="18"/>
              </w:rPr>
              <w:fldChar w:fldCharType="separate"/>
            </w:r>
            <w:r>
              <w:rPr>
                <w:webHidden/>
                <w:sz w:val="18"/>
                <w:szCs w:val="18"/>
              </w:rPr>
              <w:t>10</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1" w:history="1">
            <w:r w:rsidRPr="00224288">
              <w:rPr>
                <w:rStyle w:val="Hipervnculo"/>
                <w:rFonts w:cs="Arial"/>
                <w:b/>
                <w:sz w:val="18"/>
                <w:szCs w:val="18"/>
                <w:lang w:val="es-ES_tradnl"/>
              </w:rPr>
              <w:t>4.1.3.4</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rPr>
              <w:t>Escrito de no impedimento</w:t>
            </w:r>
            <w:r w:rsidRPr="00224288">
              <w:rPr>
                <w:rStyle w:val="Hipervnculo"/>
                <w:rFonts w:cs="Arial"/>
                <w:sz w:val="18"/>
                <w:szCs w:val="18"/>
                <w:lang w:val="es-ES_tradnl"/>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_Toc479060981 \h </w:instrText>
            </w:r>
            <w:r w:rsidRPr="00224288">
              <w:rPr>
                <w:webHidden/>
                <w:sz w:val="18"/>
                <w:szCs w:val="18"/>
              </w:rPr>
            </w:r>
            <w:r w:rsidRPr="00224288">
              <w:rPr>
                <w:webHidden/>
                <w:sz w:val="18"/>
                <w:szCs w:val="18"/>
              </w:rPr>
              <w:fldChar w:fldCharType="separate"/>
            </w:r>
            <w:r>
              <w:rPr>
                <w:webHidden/>
                <w:sz w:val="18"/>
                <w:szCs w:val="18"/>
              </w:rPr>
              <w:t>10</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2" w:history="1">
            <w:r w:rsidRPr="00224288">
              <w:rPr>
                <w:rStyle w:val="Hipervnculo"/>
                <w:rFonts w:cs="Arial"/>
                <w:b/>
                <w:sz w:val="18"/>
                <w:szCs w:val="18"/>
                <w:lang w:val="es-ES_tradnl"/>
              </w:rPr>
              <w:t>4.1.3.5</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rPr>
              <w:t>Declaración de integridad</w:t>
            </w:r>
            <w:r w:rsidRPr="00224288">
              <w:rPr>
                <w:rStyle w:val="Hipervnculo"/>
                <w:rFonts w:cs="Arial"/>
                <w:sz w:val="18"/>
                <w:szCs w:val="18"/>
                <w:lang w:val="es-ES_tradnl"/>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_Toc479060982 \h </w:instrText>
            </w:r>
            <w:r w:rsidRPr="00224288">
              <w:rPr>
                <w:webHidden/>
                <w:sz w:val="18"/>
                <w:szCs w:val="18"/>
              </w:rPr>
            </w:r>
            <w:r w:rsidRPr="00224288">
              <w:rPr>
                <w:webHidden/>
                <w:sz w:val="18"/>
                <w:szCs w:val="18"/>
              </w:rPr>
              <w:fldChar w:fldCharType="separate"/>
            </w:r>
            <w:r>
              <w:rPr>
                <w:webHidden/>
                <w:sz w:val="18"/>
                <w:szCs w:val="18"/>
              </w:rPr>
              <w:t>10</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3" w:history="1">
            <w:r w:rsidRPr="00224288">
              <w:rPr>
                <w:rStyle w:val="Hipervnculo"/>
                <w:rFonts w:cs="Arial"/>
                <w:b/>
                <w:sz w:val="18"/>
                <w:szCs w:val="18"/>
                <w:lang w:val="es-ES_tradnl"/>
              </w:rPr>
              <w:t>4.1.3.6</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rPr>
              <w:t>Escrito de estratificación</w:t>
            </w:r>
            <w:r w:rsidRPr="00224288">
              <w:rPr>
                <w:rStyle w:val="Hipervnculo"/>
                <w:rFonts w:cs="Arial"/>
                <w:sz w:val="18"/>
                <w:szCs w:val="18"/>
                <w:lang w:val="es-ES_tradnl"/>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_Toc479060983 \h </w:instrText>
            </w:r>
            <w:r w:rsidRPr="00224288">
              <w:rPr>
                <w:webHidden/>
                <w:sz w:val="18"/>
                <w:szCs w:val="18"/>
              </w:rPr>
            </w:r>
            <w:r w:rsidRPr="00224288">
              <w:rPr>
                <w:webHidden/>
                <w:sz w:val="18"/>
                <w:szCs w:val="18"/>
              </w:rPr>
              <w:fldChar w:fldCharType="separate"/>
            </w:r>
            <w:r>
              <w:rPr>
                <w:webHidden/>
                <w:sz w:val="18"/>
                <w:szCs w:val="18"/>
              </w:rPr>
              <w:t>10</w:t>
            </w:r>
            <w:r w:rsidRPr="00224288">
              <w:rPr>
                <w:webHidden/>
                <w:sz w:val="18"/>
                <w:szCs w:val="18"/>
              </w:rPr>
              <w:fldChar w:fldCharType="end"/>
            </w:r>
          </w:hyperlink>
        </w:p>
        <w:p w:rsidR="00A028CE" w:rsidRPr="00224288" w:rsidRDefault="00A028CE" w:rsidP="00A028CE">
          <w:pPr>
            <w:pStyle w:val="TDC2"/>
            <w:tabs>
              <w:tab w:val="left" w:pos="1100"/>
              <w:tab w:val="right" w:leader="dot" w:pos="9487"/>
            </w:tabs>
            <w:rPr>
              <w:rFonts w:asciiTheme="minorHAnsi" w:eastAsiaTheme="minorEastAsia" w:hAnsiTheme="minorHAnsi"/>
              <w:smallCaps w:val="0"/>
              <w:sz w:val="18"/>
              <w:szCs w:val="18"/>
              <w:lang w:eastAsia="es-MX"/>
            </w:rPr>
          </w:pPr>
          <w:hyperlink w:anchor="_Toc479060984" w:history="1">
            <w:r w:rsidRPr="00224288">
              <w:rPr>
                <w:rStyle w:val="Hipervnculo"/>
                <w:rFonts w:cs="Arial"/>
                <w:b/>
                <w:sz w:val="18"/>
                <w:szCs w:val="18"/>
                <w:lang w:val="es-ES_tradnl"/>
              </w:rPr>
              <w:t>4.1.3.7</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rPr>
              <w:t>Escrito relativo a las proposiciones vía CompraNet</w:t>
            </w:r>
            <w:r w:rsidRPr="00224288">
              <w:rPr>
                <w:rStyle w:val="Hipervnculo"/>
                <w:rFonts w:cs="Arial"/>
                <w:sz w:val="18"/>
                <w:szCs w:val="18"/>
                <w:lang w:val="es-ES_tradnl"/>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_Toc479060984 \h </w:instrText>
            </w:r>
            <w:r w:rsidRPr="00224288">
              <w:rPr>
                <w:webHidden/>
                <w:sz w:val="18"/>
                <w:szCs w:val="18"/>
              </w:rPr>
            </w:r>
            <w:r w:rsidRPr="00224288">
              <w:rPr>
                <w:webHidden/>
                <w:sz w:val="18"/>
                <w:szCs w:val="18"/>
              </w:rPr>
              <w:fldChar w:fldCharType="separate"/>
            </w:r>
            <w:r>
              <w:rPr>
                <w:webHidden/>
                <w:sz w:val="18"/>
                <w:szCs w:val="18"/>
              </w:rPr>
              <w:t>10</w:t>
            </w:r>
            <w:r w:rsidRPr="00224288">
              <w:rPr>
                <w:webHidden/>
                <w:sz w:val="18"/>
                <w:szCs w:val="18"/>
              </w:rPr>
              <w:fldChar w:fldCharType="end"/>
            </w:r>
          </w:hyperlink>
        </w:p>
        <w:p w:rsidR="00A028CE" w:rsidRPr="00224288" w:rsidRDefault="00A028CE" w:rsidP="00A028CE">
          <w:pPr>
            <w:pStyle w:val="TDC2"/>
            <w:tabs>
              <w:tab w:val="left" w:pos="880"/>
              <w:tab w:val="right" w:leader="dot" w:pos="9487"/>
            </w:tabs>
            <w:rPr>
              <w:rFonts w:asciiTheme="minorHAnsi" w:eastAsiaTheme="minorEastAsia" w:hAnsiTheme="minorHAnsi"/>
              <w:smallCaps w:val="0"/>
              <w:sz w:val="18"/>
              <w:szCs w:val="18"/>
              <w:lang w:eastAsia="es-MX"/>
            </w:rPr>
          </w:pPr>
          <w:hyperlink w:anchor="_Toc479060985" w:history="1">
            <w:r w:rsidRPr="00224288">
              <w:rPr>
                <w:rStyle w:val="Hipervnculo"/>
                <w:sz w:val="18"/>
                <w:szCs w:val="18"/>
              </w:rPr>
              <w:t>4.2</w:t>
            </w:r>
            <w:r w:rsidRPr="00224288">
              <w:rPr>
                <w:rFonts w:asciiTheme="minorHAnsi" w:eastAsiaTheme="minorEastAsia" w:hAnsiTheme="minorHAnsi"/>
                <w:smallCaps w:val="0"/>
                <w:sz w:val="18"/>
                <w:szCs w:val="18"/>
                <w:lang w:eastAsia="es-MX"/>
              </w:rPr>
              <w:tab/>
            </w:r>
            <w:r w:rsidRPr="00224288">
              <w:rPr>
                <w:rStyle w:val="Hipervnculo"/>
                <w:sz w:val="18"/>
                <w:szCs w:val="18"/>
              </w:rPr>
              <w:t>Causales expresas de desechamiento.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_Toc479060985 \h </w:instrText>
            </w:r>
            <w:r w:rsidRPr="00224288">
              <w:rPr>
                <w:webHidden/>
                <w:sz w:val="18"/>
                <w:szCs w:val="18"/>
              </w:rPr>
            </w:r>
            <w:r w:rsidRPr="00224288">
              <w:rPr>
                <w:webHidden/>
                <w:sz w:val="18"/>
                <w:szCs w:val="18"/>
              </w:rPr>
              <w:fldChar w:fldCharType="separate"/>
            </w:r>
            <w:r>
              <w:rPr>
                <w:webHidden/>
                <w:sz w:val="18"/>
                <w:szCs w:val="18"/>
              </w:rPr>
              <w:t>10</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86" w:history="1">
            <w:r w:rsidRPr="00224288">
              <w:rPr>
                <w:rStyle w:val="Hipervnculo"/>
                <w:rFonts w:cs="Arial"/>
                <w:sz w:val="18"/>
                <w:szCs w:val="18"/>
              </w:rPr>
              <w:t>5. Criterios específicos conforme a los cuales se evaluarán las proposiciones.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_Toc479060986 \h </w:instrText>
            </w:r>
            <w:r w:rsidRPr="00224288">
              <w:rPr>
                <w:webHidden/>
                <w:sz w:val="18"/>
                <w:szCs w:val="18"/>
              </w:rPr>
            </w:r>
            <w:r w:rsidRPr="00224288">
              <w:rPr>
                <w:webHidden/>
                <w:sz w:val="18"/>
                <w:szCs w:val="18"/>
              </w:rPr>
              <w:fldChar w:fldCharType="separate"/>
            </w:r>
            <w:r>
              <w:rPr>
                <w:webHidden/>
                <w:sz w:val="18"/>
                <w:szCs w:val="18"/>
              </w:rPr>
              <w:t>12</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87" w:history="1">
            <w:r w:rsidRPr="00224288">
              <w:rPr>
                <w:rStyle w:val="Hipervnculo"/>
                <w:sz w:val="18"/>
                <w:szCs w:val="18"/>
              </w:rPr>
              <w:t>5.1 Evaluación de la propuesta técnica.</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_Toc479060987 \h </w:instrText>
            </w:r>
            <w:r w:rsidRPr="00224288">
              <w:rPr>
                <w:webHidden/>
                <w:sz w:val="18"/>
                <w:szCs w:val="18"/>
              </w:rPr>
            </w:r>
            <w:r w:rsidRPr="00224288">
              <w:rPr>
                <w:webHidden/>
                <w:sz w:val="18"/>
                <w:szCs w:val="18"/>
              </w:rPr>
              <w:fldChar w:fldCharType="separate"/>
            </w:r>
            <w:r>
              <w:rPr>
                <w:webHidden/>
                <w:sz w:val="18"/>
                <w:szCs w:val="18"/>
              </w:rPr>
              <w:t>12</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88" w:history="1">
            <w:r w:rsidRPr="00224288">
              <w:rPr>
                <w:rStyle w:val="Hipervnculo"/>
                <w:sz w:val="18"/>
                <w:szCs w:val="18"/>
              </w:rPr>
              <w:t>5.2 Evaluación de la propuesta económica.</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_Toc479060988 \h </w:instrText>
            </w:r>
            <w:r w:rsidRPr="00224288">
              <w:rPr>
                <w:webHidden/>
                <w:sz w:val="18"/>
                <w:szCs w:val="18"/>
              </w:rPr>
            </w:r>
            <w:r w:rsidRPr="00224288">
              <w:rPr>
                <w:webHidden/>
                <w:sz w:val="18"/>
                <w:szCs w:val="18"/>
              </w:rPr>
              <w:fldChar w:fldCharType="separate"/>
            </w:r>
            <w:r>
              <w:rPr>
                <w:webHidden/>
                <w:sz w:val="18"/>
                <w:szCs w:val="18"/>
              </w:rPr>
              <w:t>1</w:t>
            </w:r>
            <w:r w:rsidRPr="00224288">
              <w:rPr>
                <w:webHidden/>
                <w:sz w:val="18"/>
                <w:szCs w:val="18"/>
              </w:rPr>
              <w:fldChar w:fldCharType="end"/>
            </w:r>
          </w:hyperlink>
        </w:p>
        <w:p w:rsidR="00A028CE" w:rsidRPr="00224288" w:rsidRDefault="00A028CE" w:rsidP="00A028CE">
          <w:pPr>
            <w:pStyle w:val="TDC2"/>
            <w:tabs>
              <w:tab w:val="left" w:pos="880"/>
              <w:tab w:val="right" w:leader="dot" w:pos="9487"/>
            </w:tabs>
            <w:rPr>
              <w:rFonts w:asciiTheme="minorHAnsi" w:eastAsiaTheme="minorEastAsia" w:hAnsiTheme="minorHAnsi"/>
              <w:smallCaps w:val="0"/>
              <w:sz w:val="18"/>
              <w:szCs w:val="18"/>
              <w:lang w:eastAsia="es-MX"/>
            </w:rPr>
          </w:pPr>
          <w:hyperlink w:anchor="_Toc479060989" w:history="1">
            <w:r w:rsidRPr="00224288">
              <w:rPr>
                <w:rStyle w:val="Hipervnculo"/>
                <w:rFonts w:cs="Arial"/>
                <w:b/>
                <w:sz w:val="18"/>
                <w:szCs w:val="18"/>
                <w:lang w:val="es-ES_tradnl"/>
              </w:rPr>
              <w:t>5.3</w:t>
            </w:r>
            <w:r w:rsidRPr="00224288">
              <w:rPr>
                <w:rFonts w:asciiTheme="minorHAnsi" w:eastAsiaTheme="minorEastAsia" w:hAnsiTheme="minorHAnsi"/>
                <w:smallCaps w:val="0"/>
                <w:sz w:val="18"/>
                <w:szCs w:val="18"/>
                <w:lang w:eastAsia="es-MX"/>
              </w:rPr>
              <w:tab/>
            </w:r>
            <w:r w:rsidRPr="00224288">
              <w:rPr>
                <w:rStyle w:val="Hipervnculo"/>
                <w:rFonts w:cs="Arial"/>
                <w:b/>
                <w:sz w:val="18"/>
                <w:szCs w:val="18"/>
                <w:lang w:val="es-ES_tradnl"/>
              </w:rPr>
              <w:t>Adjudicación de contrato.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_Toc479060989 \h </w:instrText>
            </w:r>
            <w:r w:rsidRPr="00224288">
              <w:rPr>
                <w:webHidden/>
                <w:sz w:val="18"/>
                <w:szCs w:val="18"/>
              </w:rPr>
            </w:r>
            <w:r w:rsidRPr="00224288">
              <w:rPr>
                <w:webHidden/>
                <w:sz w:val="18"/>
                <w:szCs w:val="18"/>
              </w:rPr>
              <w:fldChar w:fldCharType="separate"/>
            </w:r>
            <w:r>
              <w:rPr>
                <w:webHidden/>
                <w:sz w:val="18"/>
                <w:szCs w:val="18"/>
              </w:rPr>
              <w:t>1</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0" w:history="1">
            <w:r w:rsidRPr="00224288">
              <w:rPr>
                <w:rStyle w:val="Hipervnculo"/>
                <w:rFonts w:cs="Arial"/>
                <w:sz w:val="18"/>
                <w:szCs w:val="18"/>
              </w:rPr>
              <w:t>6.  Relación de documentos que debe presentar el licitante.</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_Toc479060990 \h </w:instrText>
            </w:r>
            <w:r w:rsidRPr="00224288">
              <w:rPr>
                <w:webHidden/>
                <w:sz w:val="18"/>
                <w:szCs w:val="18"/>
              </w:rPr>
            </w:r>
            <w:r w:rsidRPr="00224288">
              <w:rPr>
                <w:webHidden/>
                <w:sz w:val="18"/>
                <w:szCs w:val="18"/>
              </w:rPr>
              <w:fldChar w:fldCharType="separate"/>
            </w:r>
            <w:r>
              <w:rPr>
                <w:webHidden/>
                <w:sz w:val="18"/>
                <w:szCs w:val="18"/>
              </w:rPr>
              <w:t>2</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1" w:history="1">
            <w:r w:rsidRPr="00224288">
              <w:rPr>
                <w:rStyle w:val="Hipervnculo"/>
                <w:rFonts w:cs="Arial"/>
                <w:sz w:val="18"/>
                <w:szCs w:val="18"/>
              </w:rPr>
              <w:t>7. Inconformidades.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_Toc479060991 \h </w:instrText>
            </w:r>
            <w:r w:rsidRPr="00224288">
              <w:rPr>
                <w:webHidden/>
                <w:sz w:val="18"/>
                <w:szCs w:val="18"/>
              </w:rPr>
            </w:r>
            <w:r w:rsidRPr="00224288">
              <w:rPr>
                <w:webHidden/>
                <w:sz w:val="18"/>
                <w:szCs w:val="18"/>
              </w:rPr>
              <w:fldChar w:fldCharType="separate"/>
            </w:r>
            <w:r>
              <w:rPr>
                <w:webHidden/>
                <w:sz w:val="18"/>
                <w:szCs w:val="18"/>
              </w:rPr>
              <w:t>2</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92" w:history="1">
            <w:r w:rsidRPr="00224288">
              <w:rPr>
                <w:rStyle w:val="Hipervnculo"/>
                <w:sz w:val="18"/>
                <w:szCs w:val="18"/>
              </w:rPr>
              <w:t>7.1 Operación de CompraNet.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_Toc479060992 \h </w:instrText>
            </w:r>
            <w:r w:rsidRPr="00224288">
              <w:rPr>
                <w:webHidden/>
                <w:sz w:val="18"/>
                <w:szCs w:val="18"/>
              </w:rPr>
            </w:r>
            <w:r w:rsidRPr="00224288">
              <w:rPr>
                <w:webHidden/>
                <w:sz w:val="18"/>
                <w:szCs w:val="18"/>
              </w:rPr>
              <w:fldChar w:fldCharType="separate"/>
            </w:r>
            <w:r>
              <w:rPr>
                <w:webHidden/>
                <w:sz w:val="18"/>
                <w:szCs w:val="18"/>
              </w:rPr>
              <w:t>2</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3" w:history="1">
            <w:r w:rsidRPr="00224288">
              <w:rPr>
                <w:rStyle w:val="Hipervnculo"/>
                <w:rFonts w:cs="Arial"/>
                <w:sz w:val="18"/>
                <w:szCs w:val="18"/>
              </w:rPr>
              <w:t>8. Formatos que facilitarán y agilizarán la presentación y recepción de las proposiciones.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_Toc479060993 \h </w:instrText>
            </w:r>
            <w:r w:rsidRPr="00224288">
              <w:rPr>
                <w:webHidden/>
                <w:sz w:val="18"/>
                <w:szCs w:val="18"/>
              </w:rPr>
            </w:r>
            <w:r w:rsidRPr="00224288">
              <w:rPr>
                <w:webHidden/>
                <w:sz w:val="18"/>
                <w:szCs w:val="18"/>
              </w:rPr>
              <w:fldChar w:fldCharType="separate"/>
            </w:r>
            <w:r>
              <w:rPr>
                <w:webHidden/>
                <w:sz w:val="18"/>
                <w:szCs w:val="18"/>
              </w:rPr>
              <w:t>2</w:t>
            </w:r>
            <w:r w:rsidRPr="00224288">
              <w:rPr>
                <w:webHidden/>
                <w:sz w:val="18"/>
                <w:szCs w:val="18"/>
              </w:rPr>
              <w:fldChar w:fldCharType="end"/>
            </w:r>
          </w:hyperlink>
        </w:p>
        <w:p w:rsidR="00A028CE" w:rsidRPr="00224288" w:rsidRDefault="00A028CE" w:rsidP="00A028CE">
          <w:pPr>
            <w:pStyle w:val="TDC2"/>
            <w:tabs>
              <w:tab w:val="right" w:leader="dot" w:pos="9487"/>
            </w:tabs>
            <w:rPr>
              <w:rFonts w:asciiTheme="minorHAnsi" w:eastAsiaTheme="minorEastAsia" w:hAnsiTheme="minorHAnsi"/>
              <w:smallCaps w:val="0"/>
              <w:sz w:val="18"/>
              <w:szCs w:val="18"/>
              <w:lang w:eastAsia="es-MX"/>
            </w:rPr>
          </w:pPr>
          <w:hyperlink w:anchor="_Toc479060994" w:history="1">
            <w:r w:rsidRPr="00224288">
              <w:rPr>
                <w:rStyle w:val="Hipervnculo"/>
                <w:sz w:val="18"/>
                <w:szCs w:val="18"/>
              </w:rPr>
              <w:t>8.1. Anexos adicionales.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_Toc479060994 \h </w:instrText>
            </w:r>
            <w:r w:rsidRPr="00224288">
              <w:rPr>
                <w:webHidden/>
                <w:sz w:val="18"/>
                <w:szCs w:val="18"/>
              </w:rPr>
            </w:r>
            <w:r w:rsidRPr="00224288">
              <w:rPr>
                <w:webHidden/>
                <w:sz w:val="18"/>
                <w:szCs w:val="18"/>
              </w:rPr>
              <w:fldChar w:fldCharType="separate"/>
            </w:r>
            <w:r>
              <w:rPr>
                <w:webHidden/>
                <w:sz w:val="18"/>
                <w:szCs w:val="18"/>
              </w:rPr>
              <w:t>3</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5" w:history="1">
            <w:r w:rsidRPr="00224288">
              <w:rPr>
                <w:rStyle w:val="Hipervnculo"/>
                <w:rFonts w:cs="Arial"/>
                <w:sz w:val="18"/>
                <w:szCs w:val="18"/>
              </w:rPr>
              <w:t>9. Información reservada y confidencial.</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_Toc479060995 \h </w:instrText>
            </w:r>
            <w:r w:rsidRPr="00224288">
              <w:rPr>
                <w:webHidden/>
                <w:sz w:val="18"/>
                <w:szCs w:val="18"/>
              </w:rPr>
            </w:r>
            <w:r w:rsidRPr="00224288">
              <w:rPr>
                <w:webHidden/>
                <w:sz w:val="18"/>
                <w:szCs w:val="18"/>
              </w:rPr>
              <w:fldChar w:fldCharType="separate"/>
            </w:r>
            <w:r>
              <w:rPr>
                <w:webHidden/>
                <w:sz w:val="18"/>
                <w:szCs w:val="18"/>
              </w:rPr>
              <w:t>3</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6" w:history="1">
            <w:r w:rsidRPr="00224288">
              <w:rPr>
                <w:rStyle w:val="Hipervnculo"/>
                <w:rFonts w:cs="Arial"/>
                <w:sz w:val="18"/>
                <w:szCs w:val="18"/>
              </w:rPr>
              <w:t>Anexo 1.- Anexo técnico.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_Toc479060996 \h </w:instrText>
            </w:r>
            <w:r w:rsidRPr="00224288">
              <w:rPr>
                <w:webHidden/>
                <w:sz w:val="18"/>
                <w:szCs w:val="18"/>
              </w:rPr>
            </w:r>
            <w:r w:rsidRPr="00224288">
              <w:rPr>
                <w:webHidden/>
                <w:sz w:val="18"/>
                <w:szCs w:val="18"/>
              </w:rPr>
              <w:fldChar w:fldCharType="separate"/>
            </w:r>
            <w:r>
              <w:rPr>
                <w:webHidden/>
                <w:sz w:val="18"/>
                <w:szCs w:val="18"/>
              </w:rPr>
              <w:t>1</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7" w:history="1">
            <w:r w:rsidRPr="00224288">
              <w:rPr>
                <w:rStyle w:val="Hipervnculo"/>
                <w:rFonts w:cs="Arial"/>
                <w:sz w:val="18"/>
                <w:szCs w:val="18"/>
              </w:rPr>
              <w:t>Anexo 2.- Términos y Condiciones.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_Toc479060997 \h </w:instrText>
            </w:r>
            <w:r w:rsidRPr="00224288">
              <w:rPr>
                <w:webHidden/>
                <w:sz w:val="18"/>
                <w:szCs w:val="18"/>
              </w:rPr>
            </w:r>
            <w:r w:rsidRPr="00224288">
              <w:rPr>
                <w:webHidden/>
                <w:sz w:val="18"/>
                <w:szCs w:val="18"/>
              </w:rPr>
              <w:fldChar w:fldCharType="separate"/>
            </w:r>
            <w:r>
              <w:rPr>
                <w:b w:val="0"/>
                <w:bCs w:val="0"/>
                <w:webHidden/>
                <w:sz w:val="18"/>
                <w:szCs w:val="18"/>
                <w:lang w:val="es-ES"/>
              </w:rPr>
              <w:t>¡Error! Marcador no definido.</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8" w:history="1">
            <w:r w:rsidRPr="00224288">
              <w:rPr>
                <w:rStyle w:val="Hipervnculo"/>
                <w:rFonts w:cs="Arial"/>
                <w:sz w:val="18"/>
                <w:szCs w:val="18"/>
              </w:rPr>
              <w:t>Anexo 3.- Escrito de acreditación legal y personalidad jurídica del licitante para comprometerse y suscribir propuestas.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_Toc479060998 \h </w:instrText>
            </w:r>
            <w:r w:rsidRPr="00224288">
              <w:rPr>
                <w:webHidden/>
                <w:sz w:val="18"/>
                <w:szCs w:val="18"/>
              </w:rPr>
            </w:r>
            <w:r w:rsidRPr="00224288">
              <w:rPr>
                <w:webHidden/>
                <w:sz w:val="18"/>
                <w:szCs w:val="18"/>
              </w:rPr>
              <w:fldChar w:fldCharType="separate"/>
            </w:r>
            <w:r>
              <w:rPr>
                <w:webHidden/>
                <w:sz w:val="18"/>
                <w:szCs w:val="18"/>
              </w:rPr>
              <w:t>11</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0999" w:history="1">
            <w:r w:rsidRPr="00224288">
              <w:rPr>
                <w:rStyle w:val="Hipervnculo"/>
                <w:rFonts w:cs="Arial"/>
                <w:sz w:val="18"/>
                <w:szCs w:val="18"/>
              </w:rPr>
              <w:t>Anexo 4.- Escrito de nacionalidad mexicana.</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_Toc479060999 \h </w:instrText>
            </w:r>
            <w:r w:rsidRPr="00224288">
              <w:rPr>
                <w:webHidden/>
                <w:sz w:val="18"/>
                <w:szCs w:val="18"/>
              </w:rPr>
            </w:r>
            <w:r w:rsidRPr="00224288">
              <w:rPr>
                <w:webHidden/>
                <w:sz w:val="18"/>
                <w:szCs w:val="18"/>
              </w:rPr>
              <w:fldChar w:fldCharType="separate"/>
            </w:r>
            <w:r>
              <w:rPr>
                <w:webHidden/>
                <w:sz w:val="18"/>
                <w:szCs w:val="18"/>
              </w:rPr>
              <w:t>12</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0" w:history="1">
            <w:r w:rsidRPr="00224288">
              <w:rPr>
                <w:rStyle w:val="Hipervnculo"/>
                <w:rFonts w:cs="Arial"/>
                <w:sz w:val="18"/>
                <w:szCs w:val="18"/>
                <w:lang w:val="es-ES"/>
              </w:rPr>
              <w:t xml:space="preserve">Anexo 5.- </w:t>
            </w:r>
            <w:r w:rsidRPr="00224288">
              <w:rPr>
                <w:rStyle w:val="Hipervnculo"/>
                <w:rFonts w:cs="Arial"/>
                <w:sz w:val="18"/>
                <w:szCs w:val="18"/>
              </w:rPr>
              <w:t>Escrito de cumplimiento de normas.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_Toc479061000 \h </w:instrText>
            </w:r>
            <w:r w:rsidRPr="00224288">
              <w:rPr>
                <w:webHidden/>
                <w:sz w:val="18"/>
                <w:szCs w:val="18"/>
              </w:rPr>
            </w:r>
            <w:r w:rsidRPr="00224288">
              <w:rPr>
                <w:webHidden/>
                <w:sz w:val="18"/>
                <w:szCs w:val="18"/>
              </w:rPr>
              <w:fldChar w:fldCharType="separate"/>
            </w:r>
            <w:r>
              <w:rPr>
                <w:webHidden/>
                <w:sz w:val="18"/>
                <w:szCs w:val="18"/>
              </w:rPr>
              <w:t>13</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1" w:history="1">
            <w:r w:rsidRPr="00224288">
              <w:rPr>
                <w:rStyle w:val="Hipervnculo"/>
                <w:rFonts w:cs="Arial"/>
                <w:sz w:val="18"/>
                <w:szCs w:val="18"/>
              </w:rPr>
              <w:t>Anexo 6.- Escrito de no encontrarse en los supuestos de los artículos 50 y 60 de la LAASSP.</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_Toc479061001 \h </w:instrText>
            </w:r>
            <w:r w:rsidRPr="00224288">
              <w:rPr>
                <w:webHidden/>
                <w:sz w:val="18"/>
                <w:szCs w:val="18"/>
              </w:rPr>
            </w:r>
            <w:r w:rsidRPr="00224288">
              <w:rPr>
                <w:webHidden/>
                <w:sz w:val="18"/>
                <w:szCs w:val="18"/>
              </w:rPr>
              <w:fldChar w:fldCharType="separate"/>
            </w:r>
            <w:r>
              <w:rPr>
                <w:webHidden/>
                <w:sz w:val="18"/>
                <w:szCs w:val="18"/>
              </w:rPr>
              <w:t>14</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2" w:history="1">
            <w:r w:rsidRPr="00224288">
              <w:rPr>
                <w:rStyle w:val="Hipervnculo"/>
                <w:rFonts w:cs="Arial"/>
                <w:sz w:val="18"/>
                <w:szCs w:val="18"/>
              </w:rPr>
              <w:t>Anexo 7.- Declaración de integridad.</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_Toc479061002 \h </w:instrText>
            </w:r>
            <w:r w:rsidRPr="00224288">
              <w:rPr>
                <w:webHidden/>
                <w:sz w:val="18"/>
                <w:szCs w:val="18"/>
              </w:rPr>
            </w:r>
            <w:r w:rsidRPr="00224288">
              <w:rPr>
                <w:webHidden/>
                <w:sz w:val="18"/>
                <w:szCs w:val="18"/>
              </w:rPr>
              <w:fldChar w:fldCharType="separate"/>
            </w:r>
            <w:r>
              <w:rPr>
                <w:webHidden/>
                <w:sz w:val="18"/>
                <w:szCs w:val="18"/>
              </w:rPr>
              <w:t>15</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3" w:history="1">
            <w:r w:rsidRPr="00224288">
              <w:rPr>
                <w:rStyle w:val="Hipervnculo"/>
                <w:rFonts w:cs="Arial"/>
                <w:sz w:val="18"/>
                <w:szCs w:val="18"/>
              </w:rPr>
              <w:t>Anexo 8.- Escrito de estratificación de MIPYME.</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_Toc479061003 \h </w:instrText>
            </w:r>
            <w:r w:rsidRPr="00224288">
              <w:rPr>
                <w:webHidden/>
                <w:sz w:val="18"/>
                <w:szCs w:val="18"/>
              </w:rPr>
            </w:r>
            <w:r w:rsidRPr="00224288">
              <w:rPr>
                <w:webHidden/>
                <w:sz w:val="18"/>
                <w:szCs w:val="18"/>
              </w:rPr>
              <w:fldChar w:fldCharType="separate"/>
            </w:r>
            <w:r>
              <w:rPr>
                <w:webHidden/>
                <w:sz w:val="18"/>
                <w:szCs w:val="18"/>
              </w:rPr>
              <w:t>16</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4" w:history="1">
            <w:r w:rsidRPr="00224288">
              <w:rPr>
                <w:rStyle w:val="Hipervnculo"/>
                <w:rFonts w:cs="Arial"/>
                <w:sz w:val="18"/>
                <w:szCs w:val="18"/>
              </w:rPr>
              <w:t>Anexo 8 Bis.- Instructivo de llenado para el escrito de estratificación de micro, pequeña o mediana empresa (MIPYMES).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_Toc479061004 \h </w:instrText>
            </w:r>
            <w:r w:rsidRPr="00224288">
              <w:rPr>
                <w:webHidden/>
                <w:sz w:val="18"/>
                <w:szCs w:val="18"/>
              </w:rPr>
            </w:r>
            <w:r w:rsidRPr="00224288">
              <w:rPr>
                <w:webHidden/>
                <w:sz w:val="18"/>
                <w:szCs w:val="18"/>
              </w:rPr>
              <w:fldChar w:fldCharType="separate"/>
            </w:r>
            <w:r>
              <w:rPr>
                <w:webHidden/>
                <w:sz w:val="18"/>
                <w:szCs w:val="18"/>
              </w:rPr>
              <w:t>17</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5" w:history="1">
            <w:r w:rsidRPr="00224288">
              <w:rPr>
                <w:rStyle w:val="Hipervnculo"/>
                <w:rFonts w:cs="Arial"/>
                <w:sz w:val="18"/>
                <w:szCs w:val="18"/>
              </w:rPr>
              <w:t>Anexo 9.- Propuesta Económica.</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_Toc479061005 \h </w:instrText>
            </w:r>
            <w:r w:rsidRPr="00224288">
              <w:rPr>
                <w:webHidden/>
                <w:sz w:val="18"/>
                <w:szCs w:val="18"/>
              </w:rPr>
            </w:r>
            <w:r w:rsidRPr="00224288">
              <w:rPr>
                <w:webHidden/>
                <w:sz w:val="18"/>
                <w:szCs w:val="18"/>
              </w:rPr>
              <w:fldChar w:fldCharType="separate"/>
            </w:r>
            <w:r>
              <w:rPr>
                <w:webHidden/>
                <w:sz w:val="18"/>
                <w:szCs w:val="18"/>
              </w:rPr>
              <w:t>18</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6" w:history="1">
            <w:r w:rsidRPr="00224288">
              <w:rPr>
                <w:rStyle w:val="Hipervnculo"/>
                <w:rFonts w:cs="Arial"/>
                <w:sz w:val="18"/>
                <w:szCs w:val="18"/>
              </w:rPr>
              <w:t>Anexo 10.- Relación de documentos a presentar.</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_Toc479061006 \h </w:instrText>
            </w:r>
            <w:r w:rsidRPr="00224288">
              <w:rPr>
                <w:webHidden/>
                <w:sz w:val="18"/>
                <w:szCs w:val="18"/>
              </w:rPr>
            </w:r>
            <w:r w:rsidRPr="00224288">
              <w:rPr>
                <w:webHidden/>
                <w:sz w:val="18"/>
                <w:szCs w:val="18"/>
              </w:rPr>
              <w:fldChar w:fldCharType="separate"/>
            </w:r>
            <w:r>
              <w:rPr>
                <w:webHidden/>
                <w:sz w:val="18"/>
                <w:szCs w:val="18"/>
              </w:rPr>
              <w:t>19</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7" w:history="1">
            <w:r w:rsidRPr="00224288">
              <w:rPr>
                <w:rStyle w:val="Hipervnculo"/>
                <w:rFonts w:cs="Arial"/>
                <w:sz w:val="18"/>
                <w:szCs w:val="18"/>
              </w:rPr>
              <w:t>Anexo 11.- Formato información reservada y confidencial</w:t>
            </w:r>
            <w:r w:rsidRPr="00224288">
              <w:rPr>
                <w:rStyle w:val="Hipervnculo"/>
                <w:rFonts w:cs="Arial"/>
                <w:sz w:val="18"/>
                <w:szCs w:val="18"/>
                <w:lang w:val="es-ES"/>
              </w:rPr>
              <w:t>.</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_Toc479061007 \h </w:instrText>
            </w:r>
            <w:r w:rsidRPr="00224288">
              <w:rPr>
                <w:webHidden/>
                <w:sz w:val="18"/>
                <w:szCs w:val="18"/>
              </w:rPr>
            </w:r>
            <w:r w:rsidRPr="00224288">
              <w:rPr>
                <w:webHidden/>
                <w:sz w:val="18"/>
                <w:szCs w:val="18"/>
              </w:rPr>
              <w:fldChar w:fldCharType="separate"/>
            </w:r>
            <w:r>
              <w:rPr>
                <w:webHidden/>
                <w:sz w:val="18"/>
                <w:szCs w:val="18"/>
              </w:rPr>
              <w:t>20</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8" w:history="1">
            <w:r w:rsidRPr="00224288">
              <w:rPr>
                <w:rStyle w:val="Hipervnculo"/>
                <w:rFonts w:cs="Arial"/>
                <w:sz w:val="18"/>
                <w:szCs w:val="18"/>
              </w:rPr>
              <w:t>Anexo 12.- Solicitud de aclaraciones.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_Toc479061008 \h </w:instrText>
            </w:r>
            <w:r w:rsidRPr="00224288">
              <w:rPr>
                <w:webHidden/>
                <w:sz w:val="18"/>
                <w:szCs w:val="18"/>
              </w:rPr>
            </w:r>
            <w:r w:rsidRPr="00224288">
              <w:rPr>
                <w:webHidden/>
                <w:sz w:val="18"/>
                <w:szCs w:val="18"/>
              </w:rPr>
              <w:fldChar w:fldCharType="separate"/>
            </w:r>
            <w:r>
              <w:rPr>
                <w:webHidden/>
                <w:sz w:val="18"/>
                <w:szCs w:val="18"/>
              </w:rPr>
              <w:t>21</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09" w:history="1">
            <w:r w:rsidRPr="00224288">
              <w:rPr>
                <w:rStyle w:val="Hipervnculo"/>
                <w:rFonts w:cs="Arial"/>
                <w:sz w:val="18"/>
                <w:szCs w:val="18"/>
              </w:rPr>
              <w:t>Anexo 13.- Modelo de contrato.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_Toc479061009 \h </w:instrText>
            </w:r>
            <w:r w:rsidRPr="00224288">
              <w:rPr>
                <w:webHidden/>
                <w:sz w:val="18"/>
                <w:szCs w:val="18"/>
              </w:rPr>
            </w:r>
            <w:r w:rsidRPr="00224288">
              <w:rPr>
                <w:webHidden/>
                <w:sz w:val="18"/>
                <w:szCs w:val="18"/>
              </w:rPr>
              <w:fldChar w:fldCharType="separate"/>
            </w:r>
            <w:r>
              <w:rPr>
                <w:webHidden/>
                <w:sz w:val="18"/>
                <w:szCs w:val="18"/>
              </w:rPr>
              <w:t>22</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10" w:history="1">
            <w:r w:rsidRPr="00224288">
              <w:rPr>
                <w:rStyle w:val="Hipervnculo"/>
                <w:rFonts w:cs="Arial"/>
                <w:sz w:val="18"/>
                <w:szCs w:val="18"/>
              </w:rPr>
              <w:t>D E C L A R A C I O N E 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_Toc479061010 \h </w:instrText>
            </w:r>
            <w:r w:rsidRPr="00224288">
              <w:rPr>
                <w:webHidden/>
                <w:sz w:val="18"/>
                <w:szCs w:val="18"/>
              </w:rPr>
            </w:r>
            <w:r w:rsidRPr="00224288">
              <w:rPr>
                <w:webHidden/>
                <w:sz w:val="18"/>
                <w:szCs w:val="18"/>
              </w:rPr>
              <w:fldChar w:fldCharType="separate"/>
            </w:r>
            <w:r>
              <w:rPr>
                <w:b w:val="0"/>
                <w:bCs w:val="0"/>
                <w:webHidden/>
                <w:sz w:val="18"/>
                <w:szCs w:val="18"/>
                <w:lang w:val="es-ES"/>
              </w:rPr>
              <w:t>¡Error! Marcador no definido.</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11" w:history="1">
            <w:r w:rsidRPr="00224288">
              <w:rPr>
                <w:rStyle w:val="Hipervnculo"/>
                <w:rFonts w:cs="Arial"/>
                <w:sz w:val="18"/>
                <w:szCs w:val="18"/>
              </w:rPr>
              <w:t>C L Á U S U L A S</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_Toc479061011 \h </w:instrText>
            </w:r>
            <w:r w:rsidRPr="00224288">
              <w:rPr>
                <w:webHidden/>
                <w:sz w:val="18"/>
                <w:szCs w:val="18"/>
              </w:rPr>
            </w:r>
            <w:r w:rsidRPr="00224288">
              <w:rPr>
                <w:webHidden/>
                <w:sz w:val="18"/>
                <w:szCs w:val="18"/>
              </w:rPr>
              <w:fldChar w:fldCharType="separate"/>
            </w:r>
            <w:r>
              <w:rPr>
                <w:b w:val="0"/>
                <w:bCs w:val="0"/>
                <w:webHidden/>
                <w:sz w:val="18"/>
                <w:szCs w:val="18"/>
                <w:lang w:val="es-ES"/>
              </w:rPr>
              <w:t>¡Error! Marcador no definido.</w:t>
            </w:r>
            <w:r w:rsidRPr="00224288">
              <w:rPr>
                <w:webHidden/>
                <w:sz w:val="18"/>
                <w:szCs w:val="18"/>
              </w:rPr>
              <w:fldChar w:fldCharType="end"/>
            </w:r>
          </w:hyperlink>
        </w:p>
        <w:p w:rsidR="00A028CE" w:rsidRPr="00224288" w:rsidRDefault="00A028CE" w:rsidP="00A028CE">
          <w:pPr>
            <w:pStyle w:val="TDC1"/>
            <w:tabs>
              <w:tab w:val="right" w:leader="dot" w:pos="9487"/>
            </w:tabs>
            <w:rPr>
              <w:rFonts w:asciiTheme="minorHAnsi" w:eastAsiaTheme="minorEastAsia" w:hAnsiTheme="minorHAnsi"/>
              <w:b w:val="0"/>
              <w:bCs w:val="0"/>
              <w:caps w:val="0"/>
              <w:sz w:val="18"/>
              <w:szCs w:val="18"/>
              <w:lang w:eastAsia="es-MX"/>
            </w:rPr>
          </w:pPr>
          <w:hyperlink w:anchor="_Toc479061012" w:history="1">
            <w:r w:rsidRPr="00224288">
              <w:rPr>
                <w:rStyle w:val="Hipervnculo"/>
                <w:rFonts w:cs="Arial"/>
                <w:sz w:val="18"/>
                <w:szCs w:val="18"/>
              </w:rPr>
              <w:t>Anexo 14.- Glosario.</w:t>
            </w:r>
            <w:r w:rsidRPr="00224288">
              <w:rPr>
                <w:webHidden/>
                <w:sz w:val="18"/>
                <w:szCs w:val="18"/>
              </w:rPr>
              <w:tab/>
            </w:r>
            <w:r w:rsidRPr="00224288">
              <w:rPr>
                <w:webHidden/>
                <w:sz w:val="18"/>
                <w:szCs w:val="18"/>
              </w:rPr>
              <w:fldChar w:fldCharType="begin"/>
            </w:r>
            <w:r w:rsidRPr="00224288">
              <w:rPr>
                <w:webHidden/>
                <w:sz w:val="18"/>
                <w:szCs w:val="18"/>
              </w:rPr>
              <w:instrText xml:space="preserve"> PAGEREF _Toc479061012 \h </w:instrText>
            </w:r>
            <w:r w:rsidRPr="00224288">
              <w:rPr>
                <w:webHidden/>
                <w:sz w:val="18"/>
                <w:szCs w:val="18"/>
              </w:rPr>
            </w:r>
            <w:r w:rsidRPr="00224288">
              <w:rPr>
                <w:webHidden/>
                <w:sz w:val="18"/>
                <w:szCs w:val="18"/>
              </w:rPr>
              <w:fldChar w:fldCharType="separate"/>
            </w:r>
            <w:r>
              <w:rPr>
                <w:webHidden/>
                <w:sz w:val="18"/>
                <w:szCs w:val="18"/>
              </w:rPr>
              <w:t>38</w:t>
            </w:r>
            <w:r w:rsidRPr="00224288">
              <w:rPr>
                <w:webHidden/>
                <w:sz w:val="18"/>
                <w:szCs w:val="18"/>
              </w:rPr>
              <w:fldChar w:fldCharType="end"/>
            </w:r>
          </w:hyperlink>
        </w:p>
        <w:p w:rsidR="00A028CE" w:rsidRPr="00D10BE2" w:rsidRDefault="00A028CE" w:rsidP="00A028CE">
          <w:pPr>
            <w:rPr>
              <w:rFonts w:cs="Arial"/>
            </w:rPr>
          </w:pPr>
          <w:r w:rsidRPr="00224288">
            <w:rPr>
              <w:rFonts w:cs="Arial"/>
              <w:bCs/>
              <w:sz w:val="18"/>
              <w:szCs w:val="18"/>
              <w:lang w:val="es-ES"/>
            </w:rPr>
            <w:fldChar w:fldCharType="end"/>
          </w:r>
        </w:p>
      </w:sdtContent>
    </w:sdt>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jc w:val="center"/>
        <w:rPr>
          <w:rFonts w:eastAsia="Times New Roman" w:cs="Arial"/>
          <w:b/>
          <w:sz w:val="28"/>
          <w:szCs w:val="28"/>
          <w:lang w:val="es-ES_tradnl" w:eastAsia="ar-SA"/>
        </w:rPr>
      </w:pP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lastRenderedPageBreak/>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087BEB" w:rsidRPr="00087BEB">
        <w:rPr>
          <w:rFonts w:cs="Arial"/>
          <w:bCs/>
          <w:sz w:val="22"/>
          <w:lang w:val="es-ES_tradnl"/>
        </w:rPr>
        <w:t xml:space="preserve">40, 41 fracción X, 45 y 46, </w:t>
      </w:r>
      <w:r w:rsidR="0018473A" w:rsidRPr="002A1108">
        <w:rPr>
          <w:rFonts w:cs="Arial"/>
          <w:sz w:val="22"/>
          <w:lang w:val="es-ES_tradnl"/>
        </w:rPr>
        <w:t>42</w:t>
      </w:r>
      <w:r w:rsidR="00A03D38">
        <w:rPr>
          <w:rFonts w:cs="Arial"/>
          <w:sz w:val="22"/>
          <w:lang w:val="es-ES_tradnl"/>
        </w:rPr>
        <w:t xml:space="preserve">, </w:t>
      </w:r>
      <w:r w:rsidR="0018473A" w:rsidRPr="002A1108">
        <w:rPr>
          <w:rFonts w:cs="Arial"/>
          <w:sz w:val="22"/>
          <w:lang w:val="es-ES_tradnl"/>
        </w:rPr>
        <w:t>43</w:t>
      </w:r>
      <w:r w:rsidR="00A03D38">
        <w:rPr>
          <w:rFonts w:cs="Arial"/>
          <w:sz w:val="22"/>
          <w:lang w:val="es-ES_tradnl"/>
        </w:rPr>
        <w:t xml:space="preserve"> y 47</w:t>
      </w:r>
      <w:r w:rsidR="00B3638A">
        <w:rPr>
          <w:rFonts w:cs="Arial"/>
          <w:sz w:val="22"/>
          <w:lang w:val="es-ES_tradnl"/>
        </w:rPr>
        <w:t xml:space="preserve">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97832683"/>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2E73F9">
      <w:pPr>
        <w:pStyle w:val="Ttulo2"/>
      </w:pPr>
      <w:bookmarkStart w:id="4" w:name="_Toc431385996"/>
      <w:bookmarkStart w:id="5" w:name="_Toc431386273"/>
      <w:bookmarkStart w:id="6" w:name="_Toc497832684"/>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5E39B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E39BA"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5E39BA">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5E39BA">
              <w:rPr>
                <w:rFonts w:cs="Arial"/>
                <w:sz w:val="22"/>
                <w:szCs w:val="22"/>
                <w:lang w:val="es-ES_tradnl"/>
              </w:rPr>
              <w:t xml:space="preserve">Calle Durango </w:t>
            </w:r>
            <w:r w:rsidR="002E1766" w:rsidRPr="005E39BA">
              <w:rPr>
                <w:rFonts w:cs="Arial"/>
                <w:sz w:val="22"/>
                <w:szCs w:val="22"/>
                <w:lang w:val="es-ES_tradnl"/>
              </w:rPr>
              <w:t xml:space="preserve">número </w:t>
            </w:r>
            <w:r w:rsidRPr="005E39BA">
              <w:rPr>
                <w:rFonts w:cs="Arial"/>
                <w:sz w:val="22"/>
                <w:szCs w:val="22"/>
                <w:lang w:val="es-ES_tradnl"/>
              </w:rPr>
              <w:t>291, P</w:t>
            </w:r>
            <w:r w:rsidR="00FC7E0E" w:rsidRPr="005E39BA">
              <w:rPr>
                <w:rFonts w:cs="Arial"/>
                <w:sz w:val="22"/>
                <w:szCs w:val="22"/>
                <w:lang w:val="es-ES_tradnl"/>
              </w:rPr>
              <w:t xml:space="preserve">iso </w:t>
            </w:r>
            <w:r w:rsidR="00D83E93" w:rsidRPr="005E39BA">
              <w:rPr>
                <w:rFonts w:cs="Arial"/>
                <w:sz w:val="22"/>
                <w:szCs w:val="22"/>
                <w:lang w:val="es-ES_tradnl"/>
              </w:rPr>
              <w:t>5</w:t>
            </w:r>
            <w:r w:rsidRPr="005E39BA">
              <w:rPr>
                <w:rFonts w:cs="Arial"/>
                <w:sz w:val="22"/>
                <w:szCs w:val="22"/>
                <w:lang w:val="es-ES_tradnl"/>
              </w:rPr>
              <w:t>, Colonia Roma Norte, Código Postal 06700</w:t>
            </w:r>
            <w:r w:rsidR="00F913BC" w:rsidRPr="005E39BA">
              <w:rPr>
                <w:rFonts w:cs="Arial"/>
                <w:sz w:val="22"/>
                <w:szCs w:val="22"/>
                <w:lang w:val="es-ES_tradnl"/>
              </w:rPr>
              <w:t>, Delegación Cuauhtémoc, Ciudad de México, México</w:t>
            </w:r>
            <w:r w:rsidRPr="005E39BA">
              <w:rPr>
                <w:rFonts w:cs="Arial"/>
                <w:sz w:val="22"/>
                <w:szCs w:val="22"/>
                <w:lang w:val="es-ES_tradnl"/>
              </w:rPr>
              <w:t>.</w:t>
            </w:r>
            <w:bookmarkEnd w:id="23"/>
            <w:bookmarkEnd w:id="24"/>
            <w:bookmarkEnd w:id="25"/>
            <w:bookmarkEnd w:id="26"/>
            <w:bookmarkEnd w:id="27"/>
          </w:p>
          <w:p w:rsidR="00981914" w:rsidRPr="005E39BA" w:rsidRDefault="00981914" w:rsidP="00DF455C">
            <w:pPr>
              <w:rPr>
                <w:rFonts w:cs="Arial"/>
                <w:sz w:val="22"/>
                <w:szCs w:val="22"/>
                <w:lang w:val="es-ES_tradnl"/>
              </w:rPr>
            </w:pPr>
          </w:p>
        </w:tc>
      </w:tr>
      <w:tr w:rsidR="00981914" w:rsidRPr="005E39B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E39BA" w:rsidRDefault="00981914" w:rsidP="00DF455C">
            <w:pPr>
              <w:ind w:left="142"/>
              <w:jc w:val="both"/>
              <w:rPr>
                <w:rFonts w:cs="Arial"/>
                <w:b/>
                <w:sz w:val="22"/>
                <w:szCs w:val="22"/>
                <w:lang w:val="es-ES_tradnl"/>
              </w:rPr>
            </w:pPr>
            <w:r w:rsidRPr="005E39BA">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087BEB" w:rsidP="00A03D38">
            <w:pPr>
              <w:jc w:val="both"/>
              <w:rPr>
                <w:rFonts w:cs="Arial"/>
                <w:sz w:val="22"/>
                <w:szCs w:val="22"/>
                <w:lang w:val="es-ES_tradnl"/>
              </w:rPr>
            </w:pPr>
            <w:r w:rsidRPr="00087BEB">
              <w:rPr>
                <w:rFonts w:cs="Arial"/>
                <w:sz w:val="22"/>
                <w:szCs w:val="22"/>
                <w:lang w:val="es-ES_tradnl" w:eastAsia="es-ES"/>
              </w:rPr>
              <w:t xml:space="preserve">Coordinación de </w:t>
            </w:r>
            <w:r w:rsidR="00A03D38">
              <w:rPr>
                <w:rFonts w:cs="Arial"/>
                <w:sz w:val="22"/>
                <w:szCs w:val="22"/>
                <w:lang w:val="es-ES_tradnl" w:eastAsia="es-ES"/>
              </w:rPr>
              <w:t>Conservación y Servicios Generales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2E73F9">
      <w:pPr>
        <w:pStyle w:val="Ttulo2"/>
      </w:pPr>
      <w:bookmarkStart w:id="31" w:name="_Toc497832685"/>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2E73F9">
      <w:pPr>
        <w:pStyle w:val="Ttulo2"/>
      </w:pPr>
      <w:bookmarkStart w:id="32" w:name="_Toc431385998"/>
      <w:bookmarkStart w:id="33" w:name="_Toc431386275"/>
      <w:bookmarkStart w:id="34" w:name="_Toc497832686"/>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CE04E8">
        <w:rPr>
          <w:rFonts w:eastAsia="Times New Roman" w:cs="Arial"/>
          <w:b/>
          <w:bCs/>
          <w:sz w:val="28"/>
          <w:szCs w:val="28"/>
          <w:lang w:val="es-ES_tradnl" w:eastAsia="ar-SA"/>
        </w:rPr>
        <w:t>IA-019GYR019</w:t>
      </w:r>
      <w:r w:rsidR="00454089" w:rsidRPr="00CE04E8">
        <w:rPr>
          <w:rFonts w:eastAsia="Times New Roman" w:cs="Arial"/>
          <w:b/>
          <w:bCs/>
          <w:sz w:val="28"/>
          <w:szCs w:val="28"/>
          <w:lang w:val="es-ES_tradnl" w:eastAsia="ar-SA"/>
        </w:rPr>
        <w:t>-</w:t>
      </w:r>
      <w:r w:rsidR="00E26105" w:rsidRPr="00CE04E8">
        <w:rPr>
          <w:rFonts w:eastAsia="Times New Roman" w:cs="Arial"/>
          <w:b/>
          <w:bCs/>
          <w:sz w:val="28"/>
          <w:szCs w:val="28"/>
          <w:lang w:val="es-ES_tradnl" w:eastAsia="ar-SA"/>
        </w:rPr>
        <w:t>E</w:t>
      </w:r>
      <w:r w:rsidR="00B34974">
        <w:rPr>
          <w:rFonts w:eastAsia="Times New Roman" w:cs="Arial"/>
          <w:b/>
          <w:bCs/>
          <w:sz w:val="28"/>
          <w:szCs w:val="28"/>
          <w:lang w:val="es-ES_tradnl" w:eastAsia="ar-SA"/>
        </w:rPr>
        <w:t>266</w:t>
      </w:r>
      <w:r w:rsidR="00454089" w:rsidRPr="00CE04E8">
        <w:rPr>
          <w:rFonts w:eastAsia="Times New Roman" w:cs="Arial"/>
          <w:b/>
          <w:bCs/>
          <w:sz w:val="28"/>
          <w:szCs w:val="28"/>
          <w:lang w:val="es-ES_tradnl" w:eastAsia="ar-SA"/>
        </w:rPr>
        <w:t>-</w:t>
      </w:r>
      <w:r w:rsidR="001309DF" w:rsidRPr="00CE04E8">
        <w:rPr>
          <w:rFonts w:eastAsia="Times New Roman" w:cs="Arial"/>
          <w:b/>
          <w:bCs/>
          <w:sz w:val="28"/>
          <w:szCs w:val="28"/>
          <w:lang w:val="es-ES_tradnl" w:eastAsia="ar-SA"/>
        </w:rPr>
        <w:t>201</w:t>
      </w:r>
      <w:r w:rsidR="00BC6457" w:rsidRPr="00CE04E8">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2E73F9">
      <w:pPr>
        <w:pStyle w:val="Ttulo2"/>
      </w:pPr>
      <w:bookmarkStart w:id="36" w:name="_Toc431385999"/>
      <w:bookmarkStart w:id="37" w:name="_Toc431386276"/>
      <w:bookmarkStart w:id="38" w:name="_Toc497832687"/>
      <w:r w:rsidRPr="00D10BE2">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w:t>
      </w:r>
      <w:r w:rsidR="00A03D38">
        <w:rPr>
          <w:rFonts w:cs="Arial"/>
          <w:sz w:val="22"/>
          <w:lang w:val="es-ES_tradnl"/>
        </w:rPr>
        <w:t>e</w:t>
      </w:r>
      <w:r w:rsidR="00087BEB">
        <w:rPr>
          <w:rFonts w:cs="Arial"/>
          <w:sz w:val="22"/>
          <w:lang w:val="es-ES_tradnl"/>
        </w:rPr>
        <w:t xml:space="preserve">l </w:t>
      </w:r>
      <w:r w:rsidRPr="00393AE7">
        <w:rPr>
          <w:rFonts w:cs="Arial"/>
          <w:sz w:val="22"/>
          <w:lang w:val="es-ES_tradnl"/>
        </w:rPr>
        <w:t xml:space="preserve">ejercicio fiscal </w:t>
      </w:r>
      <w:r w:rsidR="003974A0" w:rsidRPr="00393AE7">
        <w:rPr>
          <w:rFonts w:cs="Arial"/>
          <w:sz w:val="22"/>
          <w:lang w:val="es-ES_tradnl"/>
        </w:rPr>
        <w:t>201</w:t>
      </w:r>
      <w:r w:rsidR="00087BEB">
        <w:rPr>
          <w:rFonts w:cs="Arial"/>
          <w:sz w:val="22"/>
          <w:lang w:val="es-ES_tradnl"/>
        </w:rPr>
        <w:t>8</w:t>
      </w:r>
      <w:r w:rsidR="00FC7E0E" w:rsidRPr="00393AE7">
        <w:rPr>
          <w:rFonts w:cs="Arial"/>
          <w:sz w:val="22"/>
          <w:lang w:val="es-ES_tradnl"/>
        </w:rPr>
        <w:t>.</w:t>
      </w:r>
      <w:r w:rsidR="00902C70" w:rsidRPr="00393AE7">
        <w:rPr>
          <w:rFonts w:cs="Arial"/>
          <w:sz w:val="22"/>
          <w:lang w:val="es-ES_tradnl"/>
        </w:rPr>
        <w:t xml:space="preserve"> </w:t>
      </w:r>
    </w:p>
    <w:p w:rsidR="0018213B" w:rsidRPr="00393AE7" w:rsidRDefault="0018213B" w:rsidP="00DF455C">
      <w:pPr>
        <w:suppressAutoHyphens/>
        <w:spacing w:after="0" w:line="240" w:lineRule="auto"/>
        <w:ind w:left="-284" w:right="-141"/>
        <w:jc w:val="both"/>
        <w:rPr>
          <w:rFonts w:cs="Arial"/>
          <w:sz w:val="22"/>
          <w:lang w:val="es-ES_tradnl"/>
        </w:rPr>
      </w:pPr>
    </w:p>
    <w:p w:rsidR="000C5DA3" w:rsidRPr="00D10BE2" w:rsidRDefault="004958E4" w:rsidP="002E73F9">
      <w:pPr>
        <w:pStyle w:val="Ttulo2"/>
      </w:pPr>
      <w:bookmarkStart w:id="39" w:name="_Toc431386000"/>
      <w:bookmarkStart w:id="40" w:name="_Toc431386277"/>
      <w:bookmarkStart w:id="41" w:name="_Toc497832688"/>
      <w:r w:rsidRPr="00D10BE2">
        <w:lastRenderedPageBreak/>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2E73F9">
      <w:pPr>
        <w:pStyle w:val="Ttulo2"/>
      </w:pPr>
      <w:bookmarkStart w:id="42" w:name="_Toc367205738"/>
      <w:bookmarkStart w:id="43" w:name="_Toc431386001"/>
      <w:bookmarkStart w:id="44" w:name="_Toc431386278"/>
      <w:bookmarkStart w:id="45" w:name="_Toc497832689"/>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5E39BA" w:rsidRPr="005E39BA" w:rsidRDefault="00105186" w:rsidP="005E39BA">
      <w:pPr>
        <w:tabs>
          <w:tab w:val="left" w:pos="6240"/>
        </w:tabs>
        <w:suppressAutoHyphens/>
        <w:spacing w:after="0" w:line="240" w:lineRule="auto"/>
        <w:ind w:left="-284" w:right="48"/>
        <w:jc w:val="both"/>
        <w:rPr>
          <w:rFonts w:eastAsia="Times New Roman" w:cs="Arial"/>
          <w:sz w:val="22"/>
          <w:lang w:val="es-ES_tradnl" w:eastAsia="es-ES"/>
        </w:rPr>
      </w:pPr>
      <w:r w:rsidRPr="00393AE7">
        <w:rPr>
          <w:rFonts w:cs="Arial"/>
          <w:sz w:val="22"/>
          <w:lang w:val="es-ES_tradnl"/>
        </w:rPr>
        <w:t xml:space="preserve">Se cuenta con el recurso presupuestal para </w:t>
      </w:r>
      <w:r w:rsidR="002B0ABB">
        <w:rPr>
          <w:rFonts w:cs="Arial"/>
          <w:sz w:val="22"/>
          <w:lang w:val="es-ES_tradnl"/>
        </w:rPr>
        <w:t>e</w:t>
      </w:r>
      <w:r w:rsidRPr="00393AE7">
        <w:rPr>
          <w:rFonts w:cs="Arial"/>
          <w:sz w:val="22"/>
          <w:lang w:val="es-ES_tradnl"/>
        </w:rPr>
        <w:t xml:space="preserve">l ejercicio </w:t>
      </w:r>
      <w:r w:rsidR="00CF40C9" w:rsidRPr="00393AE7">
        <w:rPr>
          <w:rFonts w:cs="Arial"/>
          <w:sz w:val="22"/>
          <w:lang w:val="es-ES_tradnl"/>
        </w:rPr>
        <w:t>201</w:t>
      </w:r>
      <w:r w:rsidR="002B0ABB">
        <w:rPr>
          <w:rFonts w:cs="Arial"/>
          <w:sz w:val="22"/>
          <w:lang w:val="es-ES_tradnl"/>
        </w:rPr>
        <w:t>8</w:t>
      </w:r>
      <w:r w:rsidRPr="00393AE7">
        <w:rPr>
          <w:rFonts w:cs="Arial"/>
          <w:sz w:val="22"/>
          <w:lang w:val="es-ES_tradnl"/>
        </w:rPr>
        <w:t>, de conformidad con l</w:t>
      </w:r>
      <w:r w:rsidR="00087BEB">
        <w:rPr>
          <w:rFonts w:cs="Arial"/>
          <w:sz w:val="22"/>
          <w:lang w:val="es-ES_tradnl"/>
        </w:rPr>
        <w:t>os</w:t>
      </w:r>
      <w:r w:rsidRPr="00393AE7">
        <w:rPr>
          <w:rFonts w:cs="Arial"/>
          <w:sz w:val="22"/>
          <w:lang w:val="es-ES_tradnl"/>
        </w:rPr>
        <w:t xml:space="preserve"> dictamen</w:t>
      </w:r>
      <w:r w:rsidR="00087BEB">
        <w:rPr>
          <w:rFonts w:cs="Arial"/>
          <w:sz w:val="22"/>
          <w:lang w:val="es-ES_tradnl"/>
        </w:rPr>
        <w:t>es</w:t>
      </w:r>
      <w:r w:rsidRPr="00393AE7">
        <w:rPr>
          <w:rFonts w:cs="Arial"/>
          <w:sz w:val="22"/>
          <w:lang w:val="es-ES_tradnl"/>
        </w:rPr>
        <w:t xml:space="preserve"> de </w:t>
      </w:r>
      <w:r w:rsidR="005E39BA" w:rsidRPr="005E39BA">
        <w:rPr>
          <w:rFonts w:eastAsia="Times New Roman" w:cs="Arial"/>
          <w:sz w:val="22"/>
          <w:lang w:val="es-ES_tradnl" w:eastAsia="es-ES"/>
        </w:rPr>
        <w:t xml:space="preserve"> Disponibilidad Presupuestal </w:t>
      </w:r>
      <w:r w:rsidR="005E39BA" w:rsidRPr="00B91DB7">
        <w:rPr>
          <w:rFonts w:eastAsia="Times New Roman" w:cs="Arial"/>
          <w:sz w:val="22"/>
          <w:lang w:val="es-ES_tradnl" w:eastAsia="es-ES"/>
        </w:rPr>
        <w:t>Previo</w:t>
      </w:r>
      <w:r w:rsidR="00087BEB">
        <w:rPr>
          <w:rFonts w:eastAsia="Times New Roman" w:cs="Arial"/>
          <w:sz w:val="22"/>
          <w:lang w:val="es-ES_tradnl" w:eastAsia="es-ES"/>
        </w:rPr>
        <w:t>s</w:t>
      </w:r>
      <w:r w:rsidR="005E39BA" w:rsidRPr="00B91DB7">
        <w:rPr>
          <w:rFonts w:eastAsia="Times New Roman" w:cs="Arial"/>
          <w:sz w:val="22"/>
          <w:lang w:val="es-ES_tradnl" w:eastAsia="es-ES"/>
        </w:rPr>
        <w:t xml:space="preserve"> </w:t>
      </w:r>
      <w:r w:rsidR="002E3386">
        <w:rPr>
          <w:rFonts w:eastAsia="Times New Roman" w:cs="Arial"/>
          <w:sz w:val="22"/>
          <w:lang w:val="es-ES_tradnl" w:eastAsia="es-ES"/>
        </w:rPr>
        <w:t xml:space="preserve">para Régimen Ordinario </w:t>
      </w:r>
      <w:r w:rsidR="005E39BA" w:rsidRPr="00B91DB7">
        <w:rPr>
          <w:rFonts w:eastAsia="Times New Roman" w:cs="Arial"/>
          <w:sz w:val="22"/>
          <w:lang w:val="es-ES_tradnl" w:eastAsia="es-ES"/>
        </w:rPr>
        <w:t xml:space="preserve">No. </w:t>
      </w:r>
      <w:r w:rsidR="00B91DB7" w:rsidRPr="00B91DB7">
        <w:rPr>
          <w:rFonts w:eastAsia="Times New Roman" w:cs="Arial"/>
          <w:sz w:val="22"/>
          <w:lang w:val="es-ES_tradnl" w:eastAsia="es-ES"/>
        </w:rPr>
        <w:t>000</w:t>
      </w:r>
      <w:r w:rsidR="002E3386">
        <w:rPr>
          <w:rFonts w:eastAsia="Times New Roman" w:cs="Arial"/>
          <w:sz w:val="22"/>
          <w:lang w:val="es-ES_tradnl" w:eastAsia="es-ES"/>
        </w:rPr>
        <w:t>0</w:t>
      </w:r>
      <w:r w:rsidR="00B91DB7" w:rsidRPr="00B91DB7">
        <w:rPr>
          <w:rFonts w:eastAsia="Times New Roman" w:cs="Arial"/>
          <w:sz w:val="22"/>
          <w:lang w:val="es-ES_tradnl" w:eastAsia="es-ES"/>
        </w:rPr>
        <w:t>0</w:t>
      </w:r>
      <w:r w:rsidR="00087BEB">
        <w:rPr>
          <w:rFonts w:eastAsia="Times New Roman" w:cs="Arial"/>
          <w:sz w:val="22"/>
          <w:lang w:val="es-ES_tradnl" w:eastAsia="es-ES"/>
        </w:rPr>
        <w:t>0</w:t>
      </w:r>
      <w:r w:rsidR="002E3386">
        <w:rPr>
          <w:rFonts w:eastAsia="Times New Roman" w:cs="Arial"/>
          <w:sz w:val="22"/>
          <w:lang w:val="es-ES_tradnl" w:eastAsia="es-ES"/>
        </w:rPr>
        <w:t>2231</w:t>
      </w:r>
      <w:r w:rsidR="00087BEB">
        <w:rPr>
          <w:rFonts w:eastAsia="Times New Roman" w:cs="Arial"/>
          <w:sz w:val="22"/>
          <w:lang w:val="es-ES_tradnl" w:eastAsia="es-ES"/>
        </w:rPr>
        <w:t>-2018</w:t>
      </w:r>
      <w:r w:rsidR="002E3386">
        <w:rPr>
          <w:rFonts w:eastAsia="Times New Roman" w:cs="Arial"/>
          <w:sz w:val="22"/>
          <w:lang w:val="es-ES_tradnl" w:eastAsia="es-ES"/>
        </w:rPr>
        <w:t xml:space="preserve"> y para IMSS-Prospera No. 0000000452-2018</w:t>
      </w:r>
      <w:r w:rsidR="00B91DB7">
        <w:rPr>
          <w:rFonts w:eastAsia="Times New Roman" w:cs="Arial"/>
          <w:sz w:val="22"/>
          <w:lang w:val="es-ES_tradnl" w:eastAsia="es-ES"/>
        </w:rPr>
        <w:t>.</w:t>
      </w:r>
    </w:p>
    <w:p w:rsidR="00986F15" w:rsidRPr="00393AE7" w:rsidRDefault="00B91DB7" w:rsidP="00DF455C">
      <w:pPr>
        <w:tabs>
          <w:tab w:val="left" w:pos="6240"/>
        </w:tabs>
        <w:suppressAutoHyphens/>
        <w:spacing w:after="0" w:line="240" w:lineRule="auto"/>
        <w:ind w:left="-284" w:right="-141"/>
        <w:jc w:val="both"/>
        <w:rPr>
          <w:rFonts w:cs="Arial"/>
          <w:sz w:val="22"/>
          <w:lang w:val="es-ES_tradnl"/>
        </w:rPr>
      </w:pPr>
      <w:r>
        <w:rPr>
          <w:rFonts w:cs="Arial"/>
          <w:sz w:val="22"/>
          <w:lang w:val="es-ES_tradnl"/>
        </w:rPr>
        <w:t>.</w:t>
      </w: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97832690"/>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Default="004958E4" w:rsidP="002E73F9">
      <w:pPr>
        <w:pStyle w:val="Ttulo2"/>
      </w:pPr>
      <w:bookmarkStart w:id="52" w:name="_Toc497832691"/>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B3159B" w:rsidRPr="00B3159B" w:rsidRDefault="00B3159B" w:rsidP="00B3159B">
      <w:pPr>
        <w:rPr>
          <w:lang w:val="es-ES_tradnl" w:eastAsia="ar-SA"/>
        </w:rPr>
      </w:pPr>
    </w:p>
    <w:p w:rsidR="00294814" w:rsidRPr="00294814" w:rsidRDefault="00B3159B" w:rsidP="00294814">
      <w:pPr>
        <w:pStyle w:val="Textocomentario"/>
        <w:ind w:left="-284" w:right="-377"/>
        <w:jc w:val="both"/>
        <w:rPr>
          <w:rFonts w:ascii="Arial" w:hAnsi="Arial" w:cs="Arial"/>
          <w:b/>
          <w:sz w:val="22"/>
          <w:lang w:val="es-ES_tradnl"/>
        </w:rPr>
      </w:pPr>
      <w:bookmarkStart w:id="58" w:name="_Toc428988652"/>
      <w:bookmarkStart w:id="59" w:name="_Toc428988697"/>
      <w:bookmarkStart w:id="60" w:name="_Toc428988741"/>
      <w:bookmarkStart w:id="61" w:name="_Toc431386004"/>
      <w:bookmarkStart w:id="62" w:name="_Toc431386281"/>
      <w:r w:rsidRPr="00D76757">
        <w:rPr>
          <w:rFonts w:ascii="Arial" w:hAnsi="Arial" w:cs="Arial"/>
          <w:sz w:val="22"/>
          <w:szCs w:val="22"/>
        </w:rPr>
        <w:t xml:space="preserve">El </w:t>
      </w:r>
      <w:r w:rsidRPr="00D76757">
        <w:rPr>
          <w:rFonts w:ascii="Arial" w:hAnsi="Arial" w:cs="Arial"/>
          <w:b/>
          <w:sz w:val="22"/>
          <w:szCs w:val="22"/>
        </w:rPr>
        <w:t>INSTITUTO MEXICANO DEL SEGURO SOCIAL</w:t>
      </w:r>
      <w:r w:rsidR="00D76757" w:rsidRPr="00D76757">
        <w:rPr>
          <w:rFonts w:ascii="Arial" w:hAnsi="Arial" w:cs="Arial"/>
          <w:sz w:val="22"/>
          <w:szCs w:val="22"/>
        </w:rPr>
        <w:t>, a través de</w:t>
      </w:r>
      <w:r w:rsidRPr="00D76757">
        <w:rPr>
          <w:rFonts w:ascii="Arial" w:hAnsi="Arial" w:cs="Arial"/>
          <w:sz w:val="22"/>
          <w:szCs w:val="22"/>
        </w:rPr>
        <w:t xml:space="preserve"> </w:t>
      </w:r>
      <w:r w:rsidR="00D76757" w:rsidRPr="00D76757">
        <w:rPr>
          <w:rFonts w:ascii="Arial" w:hAnsi="Arial" w:cs="Arial"/>
          <w:sz w:val="22"/>
          <w:szCs w:val="22"/>
        </w:rPr>
        <w:t>l</w:t>
      </w:r>
      <w:r w:rsidR="00D76757" w:rsidRPr="00D76757">
        <w:rPr>
          <w:rFonts w:ascii="Arial" w:hAnsi="Arial" w:cs="Arial"/>
          <w:sz w:val="22"/>
          <w:lang w:val="es-ES_tradnl"/>
        </w:rPr>
        <w:t xml:space="preserve">a </w:t>
      </w:r>
      <w:r w:rsidR="00294814" w:rsidRPr="00294814">
        <w:rPr>
          <w:rFonts w:ascii="Arial" w:hAnsi="Arial" w:cs="Arial"/>
          <w:sz w:val="22"/>
          <w:lang w:val="es-ES_tradnl"/>
        </w:rPr>
        <w:t xml:space="preserve">Coordinación de </w:t>
      </w:r>
      <w:r w:rsidR="002E3386">
        <w:rPr>
          <w:rFonts w:ascii="Arial" w:hAnsi="Arial" w:cs="Arial"/>
          <w:sz w:val="22"/>
          <w:lang w:val="es-ES_tradnl"/>
        </w:rPr>
        <w:t>Conservación y Servicios Generales</w:t>
      </w:r>
      <w:r w:rsidR="00294814">
        <w:rPr>
          <w:rFonts w:ascii="Arial" w:hAnsi="Arial" w:cs="Arial"/>
          <w:sz w:val="22"/>
          <w:lang w:val="es-ES_tradnl"/>
        </w:rPr>
        <w:t>,</w:t>
      </w:r>
      <w:r w:rsidR="00294814" w:rsidRPr="00294814">
        <w:rPr>
          <w:rFonts w:ascii="Arial" w:hAnsi="Arial" w:cs="Arial"/>
          <w:sz w:val="22"/>
          <w:lang w:val="es-ES_tradnl"/>
        </w:rPr>
        <w:t xml:space="preserve"> </w:t>
      </w:r>
      <w:r w:rsidR="00D76757" w:rsidRPr="00D76757">
        <w:rPr>
          <w:rFonts w:ascii="Arial" w:hAnsi="Arial" w:cs="Arial"/>
          <w:sz w:val="22"/>
          <w:lang w:val="es-ES_tradnl"/>
        </w:rPr>
        <w:t>requiere de</w:t>
      </w:r>
      <w:r w:rsidR="00294814">
        <w:rPr>
          <w:rFonts w:ascii="Arial" w:hAnsi="Arial" w:cs="Arial"/>
          <w:sz w:val="22"/>
          <w:lang w:val="es-ES_tradnl"/>
        </w:rPr>
        <w:t xml:space="preserve"> la contratación </w:t>
      </w:r>
      <w:r w:rsidR="002E3386">
        <w:rPr>
          <w:rFonts w:ascii="Arial" w:hAnsi="Arial" w:cs="Arial"/>
          <w:sz w:val="22"/>
          <w:lang w:val="es-ES_tradnl"/>
        </w:rPr>
        <w:t>de</w:t>
      </w:r>
      <w:r w:rsidR="00294814">
        <w:rPr>
          <w:rFonts w:ascii="Arial" w:hAnsi="Arial" w:cs="Arial"/>
          <w:sz w:val="22"/>
          <w:lang w:val="es-ES_tradnl"/>
        </w:rPr>
        <w:t>l s</w:t>
      </w:r>
      <w:r w:rsidR="002E3386">
        <w:rPr>
          <w:rFonts w:ascii="Arial" w:hAnsi="Arial" w:cs="Arial"/>
          <w:sz w:val="22"/>
          <w:lang w:val="es-ES_tradnl"/>
        </w:rPr>
        <w:t>ervicio</w:t>
      </w:r>
      <w:r w:rsidR="00294814" w:rsidRPr="00294814">
        <w:rPr>
          <w:rFonts w:ascii="Arial" w:hAnsi="Arial" w:cs="Arial"/>
          <w:sz w:val="22"/>
          <w:lang w:val="es-ES_tradnl"/>
        </w:rPr>
        <w:t xml:space="preserve"> de</w:t>
      </w:r>
      <w:r w:rsidR="00294814">
        <w:rPr>
          <w:rFonts w:ascii="Arial" w:hAnsi="Arial" w:cs="Arial"/>
          <w:sz w:val="22"/>
          <w:lang w:val="es-ES_tradnl"/>
        </w:rPr>
        <w:t xml:space="preserve"> </w:t>
      </w:r>
      <w:r w:rsidR="002E3386" w:rsidRPr="002E3386">
        <w:rPr>
          <w:rFonts w:ascii="Arial" w:hAnsi="Arial" w:cs="Arial"/>
          <w:b/>
          <w:sz w:val="22"/>
          <w:lang w:val="es-ES_tradnl"/>
        </w:rPr>
        <w:t>Suministro y Distribución de Agua Purificada en Envases de PVC o Policarbonato, con un contenido de 20 (veinte) litros, para Régimen Ordinario e IMSS-Prospera</w:t>
      </w:r>
      <w:r w:rsidR="002E3386">
        <w:rPr>
          <w:rFonts w:ascii="Arial" w:hAnsi="Arial" w:cs="Arial"/>
          <w:sz w:val="22"/>
          <w:lang w:val="es-ES_tradnl"/>
        </w:rPr>
        <w:t>, para el ejercicio 2018.</w:t>
      </w:r>
    </w:p>
    <w:p w:rsidR="009D3613" w:rsidRPr="00D76757" w:rsidRDefault="00D76757" w:rsidP="00294814">
      <w:pPr>
        <w:pStyle w:val="Textocomentario"/>
        <w:ind w:left="-284" w:right="-377"/>
        <w:jc w:val="both"/>
        <w:rPr>
          <w:rFonts w:cs="Arial"/>
          <w:b/>
          <w:sz w:val="22"/>
          <w:lang w:val="es-ES_tradnl"/>
        </w:rPr>
      </w:pPr>
      <w:r w:rsidRPr="00D76757">
        <w:rPr>
          <w:rFonts w:ascii="Arial" w:hAnsi="Arial" w:cs="Arial"/>
          <w:sz w:val="22"/>
          <w:lang w:val="es-ES_tradnl"/>
        </w:rPr>
        <w:t xml:space="preserve"> </w:t>
      </w:r>
    </w:p>
    <w:p w:rsidR="00D73051" w:rsidRPr="001E1088" w:rsidRDefault="00FC7E0E" w:rsidP="0007598A">
      <w:pPr>
        <w:spacing w:after="0" w:line="240" w:lineRule="auto"/>
        <w:ind w:left="-284" w:right="-284"/>
        <w:jc w:val="both"/>
        <w:rPr>
          <w:rFonts w:cs="Arial"/>
          <w:sz w:val="22"/>
        </w:rPr>
      </w:pPr>
      <w:r w:rsidRPr="001E1088">
        <w:rPr>
          <w:rFonts w:cs="Arial"/>
          <w:sz w:val="22"/>
        </w:rPr>
        <w:t>La descripción amplia y detallada del servicio a contratar se encuent</w:t>
      </w:r>
      <w:r w:rsidR="0082281A">
        <w:rPr>
          <w:rFonts w:cs="Arial"/>
          <w:sz w:val="22"/>
        </w:rPr>
        <w:t>r</w:t>
      </w:r>
      <w:r w:rsidRPr="001E1088">
        <w:rPr>
          <w:rFonts w:cs="Arial"/>
          <w:sz w:val="22"/>
        </w:rPr>
        <w:t xml:space="preserve">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2E73F9">
      <w:pPr>
        <w:pStyle w:val="Ttulo2"/>
      </w:pPr>
      <w:bookmarkStart w:id="63" w:name="_Toc431386005"/>
      <w:bookmarkStart w:id="64" w:name="_Toc431386282"/>
      <w:bookmarkStart w:id="65" w:name="_Toc497832692"/>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294814" w:rsidRPr="00294814" w:rsidRDefault="00300CEA" w:rsidP="002E3386">
      <w:pPr>
        <w:spacing w:after="0" w:line="240" w:lineRule="auto"/>
        <w:ind w:left="-284" w:right="-284"/>
        <w:jc w:val="both"/>
        <w:rPr>
          <w:rFonts w:cs="Arial"/>
          <w:szCs w:val="20"/>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w:t>
      </w:r>
      <w:r w:rsidR="002E3386">
        <w:rPr>
          <w:rFonts w:cs="Arial"/>
          <w:sz w:val="22"/>
          <w:lang w:val="es-ES_tradnl"/>
        </w:rPr>
        <w:t xml:space="preserve">mediante Partida Única. </w:t>
      </w:r>
    </w:p>
    <w:p w:rsidR="00294814" w:rsidRPr="00294814" w:rsidRDefault="00294814" w:rsidP="00294814">
      <w:pPr>
        <w:spacing w:after="0" w:line="240" w:lineRule="auto"/>
        <w:ind w:left="-284" w:right="-284"/>
        <w:jc w:val="both"/>
        <w:rPr>
          <w:rFonts w:cs="Arial"/>
          <w:sz w:val="22"/>
          <w:lang w:val="es-ES_tradnl"/>
        </w:rPr>
      </w:pPr>
    </w:p>
    <w:p w:rsidR="00787492" w:rsidRPr="00393AE7" w:rsidRDefault="00787492" w:rsidP="0007598A">
      <w:pPr>
        <w:spacing w:after="0" w:line="240" w:lineRule="auto"/>
        <w:ind w:left="-284" w:right="-284"/>
        <w:jc w:val="both"/>
        <w:rPr>
          <w:rFonts w:cs="Arial"/>
          <w:sz w:val="22"/>
          <w:lang w:val="es-ES_tradnl"/>
        </w:rPr>
      </w:pPr>
    </w:p>
    <w:p w:rsidR="007B315E" w:rsidRDefault="00A8301E" w:rsidP="002E73F9">
      <w:pPr>
        <w:pStyle w:val="Ttulo2"/>
      </w:pPr>
      <w:bookmarkStart w:id="70" w:name="_Toc497832693"/>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5E39BA">
      <w:pPr>
        <w:spacing w:after="0" w:line="240" w:lineRule="auto"/>
        <w:rPr>
          <w:lang w:val="es-ES_tradnl" w:eastAsia="ar-SA"/>
        </w:rPr>
      </w:pPr>
    </w:p>
    <w:p w:rsidR="005D5CC2" w:rsidRPr="00393AE7" w:rsidRDefault="005D5CC2" w:rsidP="005E39BA">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6D74BB" w:rsidRPr="00393AE7" w:rsidRDefault="006D74BB" w:rsidP="005D5CC2">
      <w:pPr>
        <w:spacing w:after="0" w:line="240" w:lineRule="auto"/>
        <w:ind w:left="-284" w:right="-284"/>
        <w:jc w:val="both"/>
        <w:rPr>
          <w:sz w:val="22"/>
        </w:rPr>
      </w:pPr>
    </w:p>
    <w:p w:rsidR="00E10B42" w:rsidRPr="00D10BE2" w:rsidRDefault="004958E4" w:rsidP="002E73F9">
      <w:pPr>
        <w:pStyle w:val="Ttulo2"/>
      </w:pPr>
      <w:bookmarkStart w:id="71" w:name="_Toc431386006"/>
      <w:bookmarkStart w:id="72" w:name="_Toc431386283"/>
      <w:bookmarkStart w:id="73" w:name="_Toc497832694"/>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será </w:t>
      </w:r>
      <w:r w:rsidR="002E3386" w:rsidRPr="002E3386">
        <w:rPr>
          <w:rFonts w:cs="Arial"/>
          <w:b/>
          <w:sz w:val="22"/>
          <w:lang w:val="es-ES_tradnl"/>
        </w:rPr>
        <w:t>A</w:t>
      </w:r>
      <w:r w:rsidR="00CE04E8" w:rsidRPr="002E3386">
        <w:rPr>
          <w:rFonts w:cs="Arial"/>
          <w:b/>
          <w:sz w:val="22"/>
          <w:lang w:val="es-ES_tradnl"/>
        </w:rPr>
        <w:t>bierto</w:t>
      </w:r>
      <w:r w:rsidR="0096221D">
        <w:rPr>
          <w:rFonts w:cs="Arial"/>
          <w:b/>
          <w:sz w:val="22"/>
          <w:lang w:val="es-ES_tradnl"/>
        </w:rPr>
        <w:t>.</w:t>
      </w:r>
    </w:p>
    <w:p w:rsidR="005E39BA" w:rsidRDefault="005E39BA" w:rsidP="00DF455C">
      <w:pPr>
        <w:spacing w:after="0" w:line="240" w:lineRule="auto"/>
        <w:ind w:left="-284" w:right="-284"/>
        <w:rPr>
          <w:rFonts w:cs="Arial"/>
          <w:b/>
          <w:sz w:val="22"/>
          <w:lang w:val="es-ES_tradnl"/>
        </w:rPr>
      </w:pPr>
    </w:p>
    <w:p w:rsidR="00075B40" w:rsidRDefault="00323E5D" w:rsidP="002E73F9">
      <w:pPr>
        <w:pStyle w:val="Ttulo2"/>
      </w:pPr>
      <w:bookmarkStart w:id="74" w:name="_Toc431386007"/>
      <w:bookmarkStart w:id="75" w:name="_Toc431386284"/>
      <w:bookmarkStart w:id="76" w:name="_Toc497832695"/>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6D74BB" w:rsidRDefault="006D74BB" w:rsidP="00DF455C">
      <w:pPr>
        <w:suppressAutoHyphens/>
        <w:spacing w:after="0" w:line="240" w:lineRule="auto"/>
        <w:ind w:left="-284" w:right="-284"/>
        <w:jc w:val="both"/>
        <w:rPr>
          <w:rFonts w:eastAsia="Times New Roman" w:cs="Arial"/>
          <w:i/>
          <w:sz w:val="22"/>
          <w:lang w:val="es-ES_tradnl" w:eastAsia="ar-SA"/>
        </w:rPr>
      </w:pPr>
    </w:p>
    <w:p w:rsidR="00BF0AB3" w:rsidRPr="00D10BE2" w:rsidRDefault="00D14DF3" w:rsidP="002E73F9">
      <w:pPr>
        <w:pStyle w:val="Ttulo2"/>
      </w:pPr>
      <w:bookmarkStart w:id="77" w:name="_Toc431386008"/>
      <w:bookmarkStart w:id="78" w:name="_Toc431386285"/>
      <w:bookmarkStart w:id="79" w:name="_Toc497832696"/>
      <w:r w:rsidRPr="00D10BE2">
        <w:lastRenderedPageBreak/>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 xml:space="preserve">o en </w:t>
      </w:r>
      <w:r w:rsidR="0082281A">
        <w:rPr>
          <w:rFonts w:eastAsia="Times New Roman" w:cs="Arial"/>
          <w:sz w:val="22"/>
          <w:lang w:val="es-ES_tradnl" w:eastAsia="ar-SA"/>
        </w:rPr>
        <w:t>e</w:t>
      </w:r>
      <w:r w:rsidR="0082281A" w:rsidRPr="00393AE7">
        <w:rPr>
          <w:rFonts w:eastAsia="Times New Roman" w:cs="Arial"/>
          <w:sz w:val="22"/>
          <w:lang w:val="es-ES_tradnl" w:eastAsia="ar-SA"/>
        </w:rPr>
        <w:t xml:space="preserve">sta </w:t>
      </w:r>
      <w:r w:rsidRPr="00393AE7">
        <w:rPr>
          <w:rFonts w:eastAsia="Times New Roman" w:cs="Arial"/>
          <w:sz w:val="22"/>
          <w:lang w:val="es-ES_tradnl" w:eastAsia="ar-SA"/>
        </w:rPr>
        <w:t>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97832697"/>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2E73F9">
      <w:pPr>
        <w:pStyle w:val="Ttulo2"/>
      </w:pPr>
      <w:bookmarkStart w:id="84" w:name="_Toc367205764"/>
      <w:bookmarkStart w:id="85" w:name="_Toc431386010"/>
      <w:bookmarkStart w:id="86" w:name="_Toc431386287"/>
      <w:bookmarkStart w:id="87" w:name="_Toc497832698"/>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9854" w:type="dxa"/>
        <w:jc w:val="center"/>
        <w:tblLook w:val="0000" w:firstRow="0" w:lastRow="0" w:firstColumn="0" w:lastColumn="0" w:noHBand="0" w:noVBand="0"/>
      </w:tblPr>
      <w:tblGrid>
        <w:gridCol w:w="2339"/>
        <w:gridCol w:w="2306"/>
        <w:gridCol w:w="2339"/>
        <w:gridCol w:w="2870"/>
      </w:tblGrid>
      <w:tr w:rsidR="00FC7E0E" w:rsidRPr="00D10BE2" w:rsidTr="00C27BF8">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230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28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C27BF8">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464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2870"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C27BF8">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2306" w:type="dxa"/>
            <w:tcBorders>
              <w:top w:val="single" w:sz="4" w:space="0" w:color="auto"/>
              <w:left w:val="single" w:sz="4" w:space="0" w:color="000000"/>
              <w:bottom w:val="single" w:sz="4" w:space="0" w:color="auto"/>
            </w:tcBorders>
            <w:vAlign w:val="bottom"/>
          </w:tcPr>
          <w:p w:rsidR="00B7307F" w:rsidRPr="00280B51" w:rsidRDefault="00B34974" w:rsidP="002270E1">
            <w:pPr>
              <w:ind w:left="71"/>
              <w:jc w:val="center"/>
              <w:rPr>
                <w:rFonts w:cs="Arial"/>
                <w:szCs w:val="20"/>
              </w:rPr>
            </w:pPr>
            <w:r>
              <w:rPr>
                <w:rFonts w:cs="Arial"/>
                <w:szCs w:val="20"/>
              </w:rPr>
              <w:t>26</w:t>
            </w:r>
            <w:r w:rsidR="00FF0414" w:rsidRPr="00280B51">
              <w:rPr>
                <w:rFonts w:cs="Arial"/>
                <w:szCs w:val="20"/>
              </w:rPr>
              <w:t xml:space="preserve"> de </w:t>
            </w:r>
            <w:r w:rsidR="002270E1">
              <w:rPr>
                <w:rFonts w:cs="Arial"/>
                <w:szCs w:val="20"/>
              </w:rPr>
              <w:t>diciem</w:t>
            </w:r>
            <w:r w:rsidR="00D76757" w:rsidRPr="00280B51">
              <w:rPr>
                <w:rFonts w:cs="Arial"/>
                <w:szCs w:val="20"/>
              </w:rPr>
              <w:t>bre</w:t>
            </w:r>
            <w:r w:rsidR="005E39BA" w:rsidRPr="00280B51">
              <w:rPr>
                <w:rFonts w:cs="Arial"/>
                <w:szCs w:val="20"/>
              </w:rPr>
              <w:t xml:space="preserve"> </w:t>
            </w:r>
            <w:r w:rsidR="00B7307F" w:rsidRPr="00280B51">
              <w:rPr>
                <w:rFonts w:cs="Arial"/>
                <w:szCs w:val="20"/>
              </w:rPr>
              <w:t>201</w:t>
            </w:r>
            <w:r w:rsidR="00BC6457" w:rsidRPr="00280B51">
              <w:rPr>
                <w:rFonts w:cs="Arial"/>
                <w:szCs w:val="20"/>
              </w:rPr>
              <w:t>7</w:t>
            </w:r>
          </w:p>
        </w:tc>
        <w:tc>
          <w:tcPr>
            <w:tcW w:w="2339" w:type="dxa"/>
            <w:tcBorders>
              <w:top w:val="single" w:sz="4" w:space="0" w:color="auto"/>
              <w:left w:val="single" w:sz="4" w:space="0" w:color="000000"/>
              <w:bottom w:val="single" w:sz="4" w:space="0" w:color="auto"/>
              <w:right w:val="single" w:sz="4" w:space="0" w:color="auto"/>
            </w:tcBorders>
            <w:vAlign w:val="center"/>
          </w:tcPr>
          <w:p w:rsidR="00B7307F" w:rsidRPr="0064523E" w:rsidRDefault="004236C3" w:rsidP="00E377A2">
            <w:pPr>
              <w:spacing w:after="0" w:line="240" w:lineRule="auto"/>
              <w:ind w:left="-284" w:right="-284"/>
              <w:jc w:val="center"/>
              <w:rPr>
                <w:rFonts w:cs="Arial"/>
                <w:szCs w:val="20"/>
                <w:lang w:val="es-ES_tradnl"/>
              </w:rPr>
            </w:pPr>
            <w:r>
              <w:rPr>
                <w:rFonts w:cs="Arial"/>
                <w:szCs w:val="20"/>
                <w:lang w:val="es-ES_tradnl"/>
              </w:rPr>
              <w:t>1</w:t>
            </w:r>
            <w:r w:rsidR="004C6FFB">
              <w:rPr>
                <w:rFonts w:cs="Arial"/>
                <w:szCs w:val="20"/>
                <w:lang w:val="es-ES_tradnl"/>
              </w:rPr>
              <w:t>3</w:t>
            </w:r>
            <w:r w:rsidR="00B7307F" w:rsidRPr="0064523E">
              <w:rPr>
                <w:rFonts w:cs="Arial"/>
                <w:szCs w:val="20"/>
                <w:lang w:val="es-ES_tradnl"/>
              </w:rPr>
              <w:t xml:space="preserve">:00 </w:t>
            </w:r>
            <w:r w:rsidR="00C27BF8">
              <w:rPr>
                <w:rFonts w:cs="Arial"/>
                <w:szCs w:val="20"/>
                <w:lang w:val="es-ES_tradnl"/>
              </w:rPr>
              <w:t>h</w:t>
            </w:r>
            <w:r w:rsidR="0064523E">
              <w:rPr>
                <w:rFonts w:cs="Arial"/>
                <w:szCs w:val="20"/>
                <w:lang w:val="es-ES_tradnl"/>
              </w:rPr>
              <w:t>oras</w:t>
            </w:r>
          </w:p>
        </w:tc>
        <w:tc>
          <w:tcPr>
            <w:tcW w:w="2870"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C27BF8">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2306" w:type="dxa"/>
            <w:tcBorders>
              <w:top w:val="single" w:sz="4" w:space="0" w:color="000000"/>
              <w:left w:val="single" w:sz="4" w:space="0" w:color="000000"/>
              <w:bottom w:val="single" w:sz="4" w:space="0" w:color="000000"/>
            </w:tcBorders>
            <w:vAlign w:val="center"/>
          </w:tcPr>
          <w:p w:rsidR="00B7307F" w:rsidRPr="00280B51" w:rsidRDefault="002270E1" w:rsidP="002270E1">
            <w:pPr>
              <w:ind w:left="71"/>
              <w:jc w:val="center"/>
              <w:rPr>
                <w:rFonts w:cs="Arial"/>
                <w:szCs w:val="20"/>
              </w:rPr>
            </w:pPr>
            <w:r>
              <w:rPr>
                <w:rFonts w:cs="Arial"/>
                <w:szCs w:val="20"/>
              </w:rPr>
              <w:t>11</w:t>
            </w:r>
            <w:r w:rsidR="002A09B2" w:rsidRPr="00280B51">
              <w:rPr>
                <w:rFonts w:cs="Arial"/>
                <w:szCs w:val="20"/>
              </w:rPr>
              <w:t xml:space="preserve"> </w:t>
            </w:r>
            <w:r w:rsidR="00B7307F" w:rsidRPr="00280B51">
              <w:rPr>
                <w:rFonts w:cs="Arial"/>
                <w:szCs w:val="20"/>
              </w:rPr>
              <w:t xml:space="preserve">de </w:t>
            </w:r>
            <w:r>
              <w:rPr>
                <w:rFonts w:cs="Arial"/>
                <w:szCs w:val="20"/>
              </w:rPr>
              <w:t>diciem</w:t>
            </w:r>
            <w:r w:rsidR="00D76757" w:rsidRPr="00280B51">
              <w:rPr>
                <w:rFonts w:cs="Arial"/>
                <w:szCs w:val="20"/>
              </w:rPr>
              <w:t>bre</w:t>
            </w:r>
            <w:r w:rsidR="00B7307F" w:rsidRPr="00280B51">
              <w:rPr>
                <w:rFonts w:cs="Arial"/>
                <w:szCs w:val="20"/>
              </w:rPr>
              <w:t xml:space="preserve"> 201</w:t>
            </w:r>
            <w:r w:rsidR="00BC6457" w:rsidRPr="00280B51">
              <w:rPr>
                <w:rFonts w:cs="Arial"/>
                <w:szCs w:val="20"/>
              </w:rPr>
              <w:t>7</w:t>
            </w:r>
          </w:p>
        </w:tc>
        <w:tc>
          <w:tcPr>
            <w:tcW w:w="2339" w:type="dxa"/>
            <w:tcBorders>
              <w:top w:val="single" w:sz="4" w:space="0" w:color="000000"/>
              <w:left w:val="single" w:sz="4" w:space="0" w:color="000000"/>
              <w:bottom w:val="single" w:sz="4" w:space="0" w:color="000000"/>
              <w:right w:val="single" w:sz="4" w:space="0" w:color="auto"/>
            </w:tcBorders>
            <w:vAlign w:val="center"/>
          </w:tcPr>
          <w:p w:rsidR="00B7307F" w:rsidRPr="0064523E" w:rsidRDefault="00B91DB7" w:rsidP="002270E1">
            <w:pPr>
              <w:spacing w:after="0" w:line="240" w:lineRule="auto"/>
              <w:ind w:left="-284" w:right="-284"/>
              <w:jc w:val="center"/>
              <w:rPr>
                <w:rFonts w:cs="Arial"/>
                <w:szCs w:val="20"/>
                <w:lang w:val="es-ES_tradnl"/>
              </w:rPr>
            </w:pPr>
            <w:r>
              <w:rPr>
                <w:rFonts w:cs="Arial"/>
                <w:szCs w:val="20"/>
                <w:lang w:val="es-ES_tradnl"/>
              </w:rPr>
              <w:t>1</w:t>
            </w:r>
            <w:r w:rsidR="002270E1">
              <w:rPr>
                <w:rFonts w:cs="Arial"/>
                <w:szCs w:val="20"/>
                <w:lang w:val="es-ES_tradnl"/>
              </w:rPr>
              <w:t>3</w:t>
            </w:r>
            <w:r w:rsidR="00B7307F" w:rsidRPr="0064523E">
              <w:rPr>
                <w:rFonts w:cs="Arial"/>
                <w:szCs w:val="20"/>
                <w:lang w:val="es-ES_tradnl"/>
              </w:rPr>
              <w:t xml:space="preserve">:00 </w:t>
            </w:r>
            <w:r w:rsidR="0064523E">
              <w:rPr>
                <w:rFonts w:cs="Arial"/>
                <w:szCs w:val="20"/>
                <w:lang w:val="es-ES_tradnl"/>
              </w:rPr>
              <w:t>horas</w:t>
            </w:r>
          </w:p>
        </w:tc>
        <w:tc>
          <w:tcPr>
            <w:tcW w:w="2870"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18213B"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4236C3">
        <w:rPr>
          <w:rFonts w:ascii="Arial" w:eastAsiaTheme="minorHAnsi" w:hAnsi="Arial" w:cs="Arial"/>
          <w:sz w:val="22"/>
          <w:szCs w:val="22"/>
          <w:lang w:val="es-ES_tradnl" w:eastAsia="en-US"/>
        </w:rPr>
        <w:t xml:space="preserve">El plazo para enviar dichas solicitudes será a partir de la publicación de esta </w:t>
      </w:r>
      <w:r w:rsidR="00EC46F4" w:rsidRPr="004236C3">
        <w:rPr>
          <w:rFonts w:ascii="Arial" w:eastAsiaTheme="minorHAnsi" w:hAnsi="Arial" w:cs="Arial"/>
          <w:sz w:val="22"/>
          <w:szCs w:val="22"/>
          <w:lang w:val="es-ES_tradnl" w:eastAsia="en-US"/>
        </w:rPr>
        <w:t>convocatoria</w:t>
      </w:r>
      <w:r w:rsidRPr="004236C3">
        <w:rPr>
          <w:rFonts w:ascii="Arial" w:eastAsiaTheme="minorHAnsi" w:hAnsi="Arial" w:cs="Arial"/>
          <w:sz w:val="22"/>
          <w:szCs w:val="22"/>
          <w:lang w:val="es-ES_tradnl" w:eastAsia="en-US"/>
        </w:rPr>
        <w:t xml:space="preserve"> y </w:t>
      </w:r>
      <w:r w:rsidRPr="0018213B">
        <w:rPr>
          <w:rFonts w:ascii="Arial" w:eastAsiaTheme="minorHAnsi" w:hAnsi="Arial" w:cs="Arial"/>
          <w:sz w:val="22"/>
          <w:szCs w:val="22"/>
          <w:lang w:val="es-ES_tradnl" w:eastAsia="en-US"/>
        </w:rPr>
        <w:t xml:space="preserve">hasta las </w:t>
      </w:r>
      <w:r w:rsidR="009D3613">
        <w:rPr>
          <w:rFonts w:ascii="Arial" w:eastAsiaTheme="minorHAnsi" w:hAnsi="Arial" w:cs="Arial"/>
          <w:b/>
          <w:sz w:val="22"/>
          <w:szCs w:val="22"/>
          <w:lang w:val="es-ES_tradnl" w:eastAsia="en-US"/>
        </w:rPr>
        <w:t>1</w:t>
      </w:r>
      <w:r w:rsidR="004C6FFB">
        <w:rPr>
          <w:rFonts w:ascii="Arial" w:eastAsiaTheme="minorHAnsi" w:hAnsi="Arial" w:cs="Arial"/>
          <w:b/>
          <w:sz w:val="22"/>
          <w:szCs w:val="22"/>
          <w:lang w:val="es-ES_tradnl" w:eastAsia="en-US"/>
        </w:rPr>
        <w:t>3</w:t>
      </w:r>
      <w:r w:rsidRPr="0018213B">
        <w:rPr>
          <w:rFonts w:ascii="Arial" w:eastAsiaTheme="minorHAnsi" w:hAnsi="Arial" w:cs="Arial"/>
          <w:b/>
          <w:sz w:val="22"/>
          <w:szCs w:val="22"/>
          <w:lang w:val="es-ES_tradnl" w:eastAsia="en-US"/>
        </w:rPr>
        <w:t xml:space="preserve">:00 horas </w:t>
      </w:r>
      <w:r w:rsidRPr="004403B9">
        <w:rPr>
          <w:rFonts w:ascii="Arial" w:eastAsiaTheme="minorHAnsi" w:hAnsi="Arial" w:cs="Arial"/>
          <w:b/>
          <w:sz w:val="22"/>
          <w:szCs w:val="22"/>
          <w:lang w:val="es-ES_tradnl" w:eastAsia="en-US"/>
        </w:rPr>
        <w:t xml:space="preserve">del </w:t>
      </w:r>
      <w:r w:rsidR="004C6FFB">
        <w:rPr>
          <w:rFonts w:ascii="Arial" w:eastAsiaTheme="minorHAnsi" w:hAnsi="Arial" w:cs="Arial"/>
          <w:b/>
          <w:sz w:val="22"/>
          <w:szCs w:val="22"/>
          <w:lang w:val="es-ES_tradnl" w:eastAsia="en-US"/>
        </w:rPr>
        <w:t>21</w:t>
      </w:r>
      <w:r w:rsidR="002270E1">
        <w:rPr>
          <w:rFonts w:ascii="Arial" w:eastAsiaTheme="minorHAnsi" w:hAnsi="Arial" w:cs="Arial"/>
          <w:b/>
          <w:sz w:val="22"/>
          <w:szCs w:val="22"/>
          <w:lang w:val="es-ES_tradnl" w:eastAsia="en-US"/>
        </w:rPr>
        <w:t xml:space="preserve"> </w:t>
      </w:r>
      <w:r w:rsidR="0006712A" w:rsidRPr="004403B9">
        <w:rPr>
          <w:rFonts w:ascii="Arial" w:eastAsiaTheme="minorHAnsi" w:hAnsi="Arial" w:cs="Arial"/>
          <w:b/>
          <w:sz w:val="22"/>
          <w:szCs w:val="22"/>
          <w:lang w:val="es-ES_tradnl" w:eastAsia="en-US"/>
        </w:rPr>
        <w:t xml:space="preserve">de </w:t>
      </w:r>
      <w:r w:rsidR="002270E1">
        <w:rPr>
          <w:rFonts w:ascii="Arial" w:eastAsiaTheme="minorHAnsi" w:hAnsi="Arial" w:cs="Arial"/>
          <w:b/>
          <w:sz w:val="22"/>
          <w:szCs w:val="22"/>
          <w:lang w:val="es-ES_tradnl" w:eastAsia="en-US"/>
        </w:rPr>
        <w:t>diciem</w:t>
      </w:r>
      <w:r w:rsidR="006D74BB" w:rsidRPr="004403B9">
        <w:rPr>
          <w:rFonts w:ascii="Arial" w:eastAsiaTheme="minorHAnsi" w:hAnsi="Arial" w:cs="Arial"/>
          <w:b/>
          <w:sz w:val="22"/>
          <w:szCs w:val="22"/>
          <w:lang w:val="es-ES_tradnl" w:eastAsia="en-US"/>
        </w:rPr>
        <w:t>bre</w:t>
      </w:r>
      <w:r w:rsidR="0006712A" w:rsidRPr="0018213B">
        <w:rPr>
          <w:rFonts w:ascii="Arial" w:eastAsiaTheme="minorHAnsi" w:hAnsi="Arial" w:cs="Arial"/>
          <w:b/>
          <w:sz w:val="22"/>
          <w:szCs w:val="22"/>
          <w:lang w:val="es-ES_tradnl" w:eastAsia="en-US"/>
        </w:rPr>
        <w:t xml:space="preserve"> de 201</w:t>
      </w:r>
      <w:r w:rsidR="00DF3F98" w:rsidRPr="0018213B">
        <w:rPr>
          <w:rFonts w:ascii="Arial" w:eastAsiaTheme="minorHAnsi" w:hAnsi="Arial" w:cs="Arial"/>
          <w:b/>
          <w:sz w:val="22"/>
          <w:szCs w:val="22"/>
          <w:lang w:val="es-ES_tradnl" w:eastAsia="en-US"/>
        </w:rPr>
        <w:t>7</w:t>
      </w:r>
      <w:r w:rsidR="0006712A" w:rsidRPr="0018213B">
        <w:rPr>
          <w:rFonts w:ascii="Arial" w:eastAsiaTheme="minorHAnsi" w:hAnsi="Arial" w:cs="Arial"/>
          <w:b/>
          <w:sz w:val="22"/>
          <w:szCs w:val="22"/>
          <w:lang w:val="es-ES_tradnl" w:eastAsia="en-US"/>
        </w:rPr>
        <w:t>.</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2E73F9">
      <w:pPr>
        <w:pStyle w:val="Ttulo2"/>
      </w:pPr>
      <w:bookmarkStart w:id="88" w:name="_Toc497832699"/>
      <w:bookmarkStart w:id="89" w:name="_Toc431386011"/>
      <w:bookmarkStart w:id="90" w:name="_Toc431386288"/>
      <w:r w:rsidRPr="00D10BE2">
        <w:t>3.</w:t>
      </w:r>
      <w:r w:rsidR="002E705F" w:rsidRPr="00D10BE2">
        <w:t>2</w:t>
      </w:r>
      <w:r w:rsidR="0005605E" w:rsidRPr="00D10BE2">
        <w:t>.-</w:t>
      </w:r>
      <w:r w:rsidR="002E705F" w:rsidRPr="00D10BE2">
        <w:t xml:space="preserve"> Recepción de proposiciones.</w:t>
      </w:r>
      <w:bookmarkEnd w:id="88"/>
    </w:p>
    <w:p w:rsidR="005A1E6E"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7A7ACC" w:rsidRPr="0096221D" w:rsidRDefault="007A7ACC"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lastRenderedPageBreak/>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21604E" w:rsidRPr="0096221D" w:rsidRDefault="0021604E"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2E73F9">
      <w:pPr>
        <w:pStyle w:val="Ttulo2"/>
      </w:pPr>
      <w:bookmarkStart w:id="93" w:name="_Toc497832700"/>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2E73F9">
      <w:pPr>
        <w:pStyle w:val="Ttulo2"/>
      </w:pPr>
      <w:bookmarkStart w:id="95" w:name="_Toc497832701"/>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2E73F9">
      <w:pPr>
        <w:pStyle w:val="Ttulo2"/>
      </w:pPr>
      <w:bookmarkStart w:id="98" w:name="_Toc497832702"/>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2E73F9">
      <w:pPr>
        <w:pStyle w:val="Ttulo2"/>
      </w:pPr>
      <w:bookmarkStart w:id="99" w:name="_Toc497832703"/>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2E73F9">
      <w:pPr>
        <w:pStyle w:val="Ttulo2"/>
      </w:pPr>
      <w:bookmarkStart w:id="100" w:name="_Toc431386014"/>
      <w:bookmarkStart w:id="101" w:name="_Toc431386291"/>
      <w:bookmarkStart w:id="102" w:name="_Toc497832704"/>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00E97326" w:rsidRPr="0064523E">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00C27BF8">
        <w:rPr>
          <w:rFonts w:eastAsia="Times New Roman" w:cs="Arial"/>
          <w:sz w:val="22"/>
          <w:lang w:val="es-ES_tradnl" w:eastAsia="es-ES"/>
        </w:rPr>
        <w:t>.</w:t>
      </w:r>
    </w:p>
    <w:p w:rsidR="00280B51" w:rsidRDefault="00280B51" w:rsidP="0005605E">
      <w:pPr>
        <w:spacing w:after="0" w:line="240" w:lineRule="auto"/>
        <w:ind w:left="-284" w:right="-284"/>
        <w:jc w:val="both"/>
        <w:rPr>
          <w:rFonts w:eastAsia="Times New Roman" w:cs="Arial"/>
          <w:sz w:val="22"/>
          <w:lang w:val="es-ES_tradnl" w:eastAsia="es-ES"/>
        </w:rPr>
      </w:pPr>
    </w:p>
    <w:p w:rsidR="00EF4FAA"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Para la firma del contrato deberá prese</w:t>
      </w:r>
      <w:r w:rsidR="00C27BF8">
        <w:rPr>
          <w:rFonts w:eastAsia="Times New Roman" w:cs="Arial"/>
          <w:sz w:val="22"/>
          <w:lang w:val="es-ES_tradnl" w:eastAsia="es-ES"/>
        </w:rPr>
        <w:t>ntar los siguientes documentos:</w:t>
      </w:r>
    </w:p>
    <w:p w:rsidR="005A2CE9" w:rsidRDefault="005A2CE9" w:rsidP="00EF4FAA">
      <w:pPr>
        <w:spacing w:after="0" w:line="240" w:lineRule="auto"/>
        <w:ind w:left="-284" w:right="-284"/>
        <w:jc w:val="both"/>
        <w:rPr>
          <w:rFonts w:eastAsia="Times New Roman" w:cs="Arial"/>
          <w:sz w:val="22"/>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97832705"/>
      <w:r w:rsidRPr="004D00CB">
        <w:rPr>
          <w:rFonts w:eastAsia="Times New Roman" w:cs="Arial"/>
          <w:b/>
          <w:sz w:val="24"/>
          <w:szCs w:val="24"/>
          <w:lang w:val="es-ES_tradnl" w:eastAsia="es-ES"/>
        </w:rPr>
        <w:lastRenderedPageBreak/>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97832706"/>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8C5E40" w:rsidRPr="008C5E40" w:rsidRDefault="004D00CB" w:rsidP="008C5E40">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97832707"/>
      <w:r w:rsidRPr="0096221D">
        <w:rPr>
          <w:rFonts w:cs="Arial"/>
          <w:b/>
          <w:sz w:val="22"/>
          <w:lang w:val="es-ES_tradnl" w:eastAsia="ar-SA"/>
        </w:rPr>
        <w:t xml:space="preserve">3.3.3.- </w:t>
      </w:r>
      <w:bookmarkStart w:id="112" w:name="_Toc431386015"/>
      <w:bookmarkStart w:id="113" w:name="_Toc431386292"/>
      <w:bookmarkEnd w:id="109"/>
      <w:bookmarkEnd w:id="110"/>
      <w:r w:rsidR="008C5E40" w:rsidRPr="008C5E40">
        <w:rPr>
          <w:rFonts w:cs="Arial"/>
          <w:b/>
          <w:sz w:val="22"/>
          <w:lang w:val="es-ES_tradnl" w:eastAsia="ar-SA"/>
        </w:rPr>
        <w:t>Ambos:</w:t>
      </w:r>
      <w:bookmarkEnd w:id="111"/>
    </w:p>
    <w:p w:rsidR="008C5E40" w:rsidRPr="008C5E40" w:rsidRDefault="008C5E40" w:rsidP="008C5E40">
      <w:pPr>
        <w:spacing w:after="0" w:line="240" w:lineRule="auto"/>
        <w:ind w:left="-284" w:right="-284"/>
        <w:jc w:val="both"/>
        <w:rPr>
          <w:rFonts w:eastAsia="Times New Roman" w:cs="Arial"/>
          <w:iCs/>
          <w:sz w:val="22"/>
          <w:lang w:val="es-ES_tradnl" w:eastAsia="es-ES"/>
        </w:rPr>
      </w:pP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Identificación oficial vigente y con fotografía del representante legal.</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Cédula de Registro Federal de Contribuyentes.</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Comprobante de domicilio con vigencia no mayor a 3 meses.</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Escrito en términos del artículo 50 y 60 de la LAASSP.</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8C5E40" w:rsidRPr="008C5E40" w:rsidRDefault="008C5E40" w:rsidP="00583BC5">
      <w:pPr>
        <w:numPr>
          <w:ilvl w:val="0"/>
          <w:numId w:val="28"/>
        </w:numPr>
        <w:spacing w:after="0" w:line="240" w:lineRule="auto"/>
        <w:ind w:left="0" w:right="-284"/>
        <w:jc w:val="both"/>
        <w:rPr>
          <w:rFonts w:eastAsia="Times New Roman" w:cs="Arial"/>
          <w:iCs/>
          <w:sz w:val="22"/>
          <w:lang w:val="es-ES_tradnl" w:eastAsia="es-ES"/>
        </w:rPr>
      </w:pPr>
      <w:r w:rsidRPr="008C5E40">
        <w:rPr>
          <w:rFonts w:eastAsia="Times New Roman" w:cs="Arial"/>
          <w:iCs/>
          <w:sz w:val="22"/>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8C5E40" w:rsidRPr="008C5E40" w:rsidRDefault="008C5E40" w:rsidP="008C5E40">
      <w:pPr>
        <w:spacing w:after="0" w:line="240" w:lineRule="auto"/>
        <w:ind w:left="-284" w:right="-284"/>
        <w:jc w:val="both"/>
        <w:rPr>
          <w:rFonts w:eastAsia="Times New Roman" w:cs="Arial"/>
          <w:iCs/>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8C5E40">
        <w:rPr>
          <w:rFonts w:eastAsia="Apple SD 산돌고딕 Neo 일반체" w:cs="Arial"/>
          <w:sz w:val="22"/>
          <w:lang w:val="es-ES_tradnl" w:eastAsia="es-ES"/>
        </w:rPr>
        <w:t>s</w:t>
      </w:r>
      <w:r w:rsidRPr="008C5E40">
        <w:rPr>
          <w:rFonts w:eastAsia="Times New Roman" w:cs="Arial"/>
          <w:sz w:val="22"/>
          <w:lang w:val="es-ES_tradnl" w:eastAsia="es-ES"/>
        </w:rPr>
        <w:t>itiva vigente de cumplimiento de obligaciones en materia de seguridad social de la empresa subcontratada emitidad por el IMSS.</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8C5E40">
        <w:rPr>
          <w:rFonts w:eastAsia="Times New Roman" w:cs="Arial"/>
          <w:noProof w:val="0"/>
          <w:sz w:val="22"/>
          <w:lang w:val="es-ES_tradnl" w:eastAsia="es-ES"/>
        </w:rPr>
        <w:t>opinión</w:t>
      </w:r>
      <w:r w:rsidRPr="008C5E40">
        <w:rPr>
          <w:rFonts w:eastAsia="Times New Roman" w:cs="Arial"/>
          <w:sz w:val="22"/>
          <w:lang w:val="es-ES_tradnl" w:eastAsia="es-ES"/>
        </w:rPr>
        <w:t xml:space="preserve"> de cumplimiento de obligaciones en materia de seguridad social.</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8C5E40">
        <w:rPr>
          <w:rFonts w:eastAsia="Times New Roman" w:cs="Arial"/>
          <w:noProof w:val="0"/>
          <w:sz w:val="22"/>
          <w:lang w:val="es-ES_tradnl" w:eastAsia="es-ES"/>
        </w:rPr>
        <w:t>opinión</w:t>
      </w:r>
      <w:r w:rsidRPr="008C5E40">
        <w:rPr>
          <w:rFonts w:eastAsia="Times New Roman" w:cs="Arial"/>
          <w:sz w:val="22"/>
          <w:lang w:val="es-ES_tradnl" w:eastAsia="es-ES"/>
        </w:rPr>
        <w:t xml:space="preserve"> de cumplimiento de obligaciones en materia de seguridad social.</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eastAsia="Times New Roman" w:cs="Arial"/>
          <w:sz w:val="22"/>
          <w:lang w:val="es-ES_tradnl" w:eastAsia="es-ES"/>
        </w:rPr>
      </w:pPr>
      <w:r w:rsidRPr="008C5E40">
        <w:rPr>
          <w:rFonts w:eastAsia="Times New Roman" w:cs="Arial"/>
          <w:sz w:val="22"/>
          <w:lang w:val="es-ES_tradnl" w:eastAsia="es-ES"/>
        </w:rPr>
        <w:t xml:space="preserve">En caso de que el licitante forme parte de un grupo comercial y uno de los entes que forma parte del grupo se encarga de administrar la plantilla laboral de todas las empresas que lo conforman, será </w:t>
      </w:r>
      <w:r w:rsidRPr="008C5E40">
        <w:rPr>
          <w:rFonts w:eastAsia="Times New Roman" w:cs="Arial"/>
          <w:sz w:val="22"/>
          <w:lang w:val="es-ES_tradnl" w:eastAsia="es-ES"/>
        </w:rPr>
        <w:lastRenderedPageBreak/>
        <w:t>necesario que exhiba el documento que acredite la subcontratación para situarse en el supuesto del segundo párrafo del presente numeral.</w:t>
      </w:r>
    </w:p>
    <w:p w:rsidR="008C5E40" w:rsidRPr="008C5E40" w:rsidRDefault="008C5E40" w:rsidP="008C5E40">
      <w:pPr>
        <w:spacing w:after="0" w:line="240" w:lineRule="auto"/>
        <w:ind w:left="-284" w:right="-284"/>
        <w:jc w:val="both"/>
        <w:rPr>
          <w:rFonts w:eastAsia="Times New Roman" w:cs="Arial"/>
          <w:sz w:val="22"/>
          <w:lang w:val="es-ES_tradnl" w:eastAsia="es-ES"/>
        </w:rPr>
      </w:pPr>
    </w:p>
    <w:p w:rsidR="008C5E40" w:rsidRPr="008C5E40" w:rsidRDefault="008C5E40" w:rsidP="008C5E40">
      <w:pPr>
        <w:spacing w:after="0" w:line="240" w:lineRule="auto"/>
        <w:ind w:left="-284" w:right="-284"/>
        <w:jc w:val="both"/>
        <w:rPr>
          <w:rFonts w:cs="Arial"/>
          <w:b/>
          <w:sz w:val="22"/>
        </w:rPr>
      </w:pPr>
      <w:r w:rsidRPr="008C5E40">
        <w:rPr>
          <w:rFonts w:cs="Arial"/>
          <w:sz w:val="22"/>
        </w:rPr>
        <w:t xml:space="preserve">En caso de que el licitante se encuentre inscrito en el Registro Único de Proveedores y Contratistas de CompraNet, deberá remitir únicamente la documentación referida en el numeral </w:t>
      </w:r>
      <w:r w:rsidRPr="008C5E40">
        <w:rPr>
          <w:rFonts w:cs="Arial"/>
          <w:b/>
          <w:sz w:val="22"/>
        </w:rPr>
        <w:t>3.3.3,  incisos: f), g), h) e i).</w:t>
      </w:r>
    </w:p>
    <w:p w:rsidR="008C5E40" w:rsidRPr="008C5E40" w:rsidRDefault="008C5E40" w:rsidP="008C5E40">
      <w:pPr>
        <w:spacing w:after="0" w:line="240" w:lineRule="auto"/>
        <w:ind w:left="-284" w:right="-284"/>
        <w:jc w:val="both"/>
        <w:rPr>
          <w:rFonts w:eastAsia="Times New Roman" w:cs="Arial"/>
          <w:szCs w:val="20"/>
          <w:lang w:val="es-ES_tradnl" w:eastAsia="es-ES"/>
        </w:rPr>
      </w:pPr>
    </w:p>
    <w:p w:rsidR="00D1134A" w:rsidRPr="008C5E40" w:rsidRDefault="00753B68" w:rsidP="008C5E40">
      <w:pPr>
        <w:keepNext/>
        <w:numPr>
          <w:ilvl w:val="1"/>
          <w:numId w:val="25"/>
        </w:numPr>
        <w:suppressAutoHyphens/>
        <w:spacing w:after="0" w:line="240" w:lineRule="auto"/>
        <w:ind w:left="-284" w:right="-286" w:firstLine="0"/>
        <w:jc w:val="both"/>
        <w:outlineLvl w:val="1"/>
        <w:rPr>
          <w:rFonts w:cs="Arial"/>
          <w:b/>
          <w:sz w:val="24"/>
          <w:szCs w:val="24"/>
        </w:rPr>
      </w:pPr>
      <w:bookmarkStart w:id="114" w:name="_Toc497832708"/>
      <w:r w:rsidRPr="008C5E40">
        <w:rPr>
          <w:rFonts w:cs="Arial"/>
          <w:b/>
          <w:sz w:val="24"/>
          <w:szCs w:val="24"/>
          <w:lang w:eastAsia="es-ES"/>
        </w:rPr>
        <w:t>4.</w:t>
      </w:r>
      <w:r w:rsidR="00D1134A" w:rsidRPr="008C5E40">
        <w:rPr>
          <w:rFonts w:cs="Arial"/>
          <w:b/>
          <w:sz w:val="24"/>
          <w:szCs w:val="24"/>
          <w:lang w:eastAsia="es-ES"/>
        </w:rPr>
        <w:t xml:space="preserve"> </w:t>
      </w:r>
      <w:bookmarkStart w:id="115" w:name="_Toc424735341"/>
      <w:r w:rsidR="00D1134A" w:rsidRPr="008C5E40">
        <w:rPr>
          <w:rFonts w:cs="Arial"/>
          <w:b/>
          <w:sz w:val="24"/>
          <w:szCs w:val="24"/>
          <w:lang w:eastAsia="es-ES"/>
        </w:rPr>
        <w:t>R</w:t>
      </w:r>
      <w:r w:rsidR="00DD3C5B" w:rsidRPr="008C5E40">
        <w:rPr>
          <w:rFonts w:cs="Arial"/>
          <w:b/>
          <w:sz w:val="24"/>
          <w:szCs w:val="24"/>
        </w:rPr>
        <w:t>equisitos que los licitantes deben cumplir</w:t>
      </w:r>
      <w:bookmarkEnd w:id="115"/>
      <w:r w:rsidR="00D1134A" w:rsidRPr="008C5E40">
        <w:rPr>
          <w:rFonts w:cs="Arial"/>
          <w:b/>
          <w:sz w:val="24"/>
          <w:szCs w:val="24"/>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2E73F9">
      <w:pPr>
        <w:pStyle w:val="Ttulo2"/>
        <w:numPr>
          <w:ilvl w:val="1"/>
          <w:numId w:val="23"/>
        </w:numPr>
      </w:pPr>
      <w:bookmarkStart w:id="116" w:name="_Toc431386016"/>
      <w:bookmarkStart w:id="117" w:name="_Toc431386293"/>
      <w:bookmarkStart w:id="118" w:name="_Toc497832709"/>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97832710"/>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97832711"/>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97832712"/>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97832713"/>
      <w:r w:rsidRPr="00D10BE2">
        <w:rPr>
          <w:rStyle w:val="Ttulo2Car1"/>
        </w:rPr>
        <w:t>Escrito de facultades</w:t>
      </w:r>
      <w:r w:rsidRPr="00D10BE2">
        <w:rPr>
          <w:rStyle w:val="MMTopic4Car"/>
          <w:rFonts w:cs="Arial"/>
          <w:sz w:val="24"/>
          <w:szCs w:val="24"/>
        </w:rPr>
        <w:t>.</w:t>
      </w:r>
      <w:bookmarkEnd w:id="128"/>
    </w:p>
    <w:p w:rsidR="00A94DAB"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2270E1" w:rsidRPr="00393AE7" w:rsidRDefault="002270E1"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97832714"/>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280B51" w:rsidRDefault="00280B51"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97832715"/>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3774C6" w:rsidRDefault="003774C6" w:rsidP="00434E49">
      <w:pPr>
        <w:spacing w:after="0" w:line="240" w:lineRule="auto"/>
        <w:ind w:left="567"/>
        <w:rPr>
          <w:rFonts w:cs="Arial"/>
          <w:b/>
          <w:sz w:val="22"/>
          <w:lang w:val="es-ES_tradnl"/>
        </w:rPr>
      </w:pPr>
    </w:p>
    <w:p w:rsidR="002270E1" w:rsidRDefault="002270E1" w:rsidP="00434E49">
      <w:pPr>
        <w:spacing w:after="0" w:line="240" w:lineRule="auto"/>
        <w:ind w:left="567"/>
        <w:rPr>
          <w:rFonts w:cs="Arial"/>
          <w:b/>
          <w:sz w:val="22"/>
          <w:lang w:val="es-ES_tradnl"/>
        </w:rPr>
      </w:pPr>
    </w:p>
    <w:p w:rsidR="002270E1" w:rsidRDefault="002270E1"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97832716"/>
      <w:r w:rsidRPr="00D10BE2">
        <w:rPr>
          <w:rFonts w:ascii="Arial" w:hAnsi="Arial" w:cs="Arial"/>
          <w:b/>
          <w:lang w:val="es-ES_tradnl"/>
        </w:rPr>
        <w:lastRenderedPageBreak/>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Default="0064523E" w:rsidP="009F39A5">
      <w:pPr>
        <w:spacing w:after="0" w:line="240" w:lineRule="auto"/>
        <w:ind w:left="567"/>
        <w:jc w:val="both"/>
        <w:rPr>
          <w:rFonts w:cs="Arial"/>
          <w:sz w:val="22"/>
          <w:lang w:val="es-ES_tradnl"/>
        </w:rPr>
      </w:pPr>
    </w:p>
    <w:p w:rsidR="00CA43AE" w:rsidRPr="00C3580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97832717"/>
      <w:r w:rsidRPr="00C3580C">
        <w:rPr>
          <w:rFonts w:ascii="Arial" w:hAnsi="Arial" w:cs="Arial"/>
          <w:b/>
          <w:lang w:val="es-ES_tradnl"/>
        </w:rPr>
        <w:t>Declaración de integridad</w:t>
      </w:r>
      <w:r w:rsidR="0037439A" w:rsidRPr="00C3580C">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97832718"/>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97832719"/>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2E73F9">
      <w:pPr>
        <w:pStyle w:val="Ttulo2"/>
        <w:numPr>
          <w:ilvl w:val="1"/>
          <w:numId w:val="23"/>
        </w:numPr>
      </w:pPr>
      <w:bookmarkStart w:id="135" w:name="_Toc431386020"/>
      <w:bookmarkStart w:id="136" w:name="_Toc431386297"/>
      <w:bookmarkStart w:id="137" w:name="_Toc497832720"/>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w:t>
      </w:r>
      <w:r w:rsidR="00C27BF8">
        <w:rPr>
          <w:rFonts w:ascii="Arial" w:hAnsi="Arial" w:cs="Arial"/>
          <w:sz w:val="22"/>
          <w:szCs w:val="22"/>
          <w:lang w:val="es-MX"/>
        </w:rPr>
        <w:t>I</w:t>
      </w:r>
      <w:r w:rsidRPr="00393AE7">
        <w:rPr>
          <w:rFonts w:ascii="Arial" w:hAnsi="Arial" w:cs="Arial"/>
          <w:sz w:val="22"/>
          <w:szCs w:val="22"/>
          <w:lang w:val="es-MX"/>
        </w:rPr>
        <w:t>nvitación</w:t>
      </w:r>
      <w:r w:rsidR="00C27BF8">
        <w:rPr>
          <w:rFonts w:ascii="Arial" w:hAnsi="Arial" w:cs="Arial"/>
          <w:sz w:val="22"/>
          <w:szCs w:val="22"/>
          <w:lang w:val="es-MX"/>
        </w:rPr>
        <w:t xml:space="preserve"> a Cuando Menos Tres Personas</w:t>
      </w:r>
      <w:r w:rsidRPr="00393AE7">
        <w:rPr>
          <w:rFonts w:ascii="Arial" w:hAnsi="Arial" w:cs="Arial"/>
          <w:sz w:val="22"/>
          <w:szCs w:val="22"/>
          <w:lang w:val="es-MX"/>
        </w:rPr>
        <w:t xml:space="preserve">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7A7ACC"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7A7ACC" w:rsidRDefault="007A7ACC" w:rsidP="007A7ACC">
      <w:pPr>
        <w:pStyle w:val="Prrafodelista"/>
        <w:rPr>
          <w:rFonts w:cs="Arial"/>
          <w:sz w:val="22"/>
          <w:lang w:val="es-ES_tradnl"/>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lastRenderedPageBreak/>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21604E"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21604E" w:rsidRPr="00393AE7" w:rsidRDefault="0021604E" w:rsidP="0021604E">
      <w:pPr>
        <w:spacing w:after="0" w:line="240" w:lineRule="auto"/>
        <w:ind w:left="851"/>
        <w:jc w:val="both"/>
        <w:rPr>
          <w:rFonts w:eastAsia="Times New Roman" w:cs="Arial"/>
          <w:sz w:val="22"/>
          <w:lang w:val="es-ES_tradnl" w:eastAsia="es-ES"/>
        </w:rPr>
      </w:pPr>
    </w:p>
    <w:p w:rsidR="006537CD"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8F00CC" w:rsidRDefault="008F00CC" w:rsidP="008F00CC">
      <w:pPr>
        <w:pStyle w:val="Prrafodelista"/>
        <w:rPr>
          <w:rFonts w:cs="Arial"/>
          <w:sz w:val="22"/>
          <w:lang w:val="es-ES_tradnl"/>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w:t>
      </w:r>
      <w:r w:rsidR="008F00CC">
        <w:rPr>
          <w:rFonts w:ascii="Arial" w:hAnsi="Arial" w:cs="Arial"/>
          <w:sz w:val="22"/>
          <w:szCs w:val="22"/>
          <w:lang w:val="es-ES_tradnl"/>
        </w:rPr>
        <w:t>a de la presente invitació</w:t>
      </w:r>
      <w:r w:rsidRPr="00393AE7">
        <w:rPr>
          <w:rFonts w:ascii="Arial" w:hAnsi="Arial" w:cs="Arial"/>
          <w:sz w:val="22"/>
          <w:szCs w:val="22"/>
          <w:lang w:val="es-ES_tradnl"/>
        </w:rPr>
        <w:t>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8F00CC"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2270E1" w:rsidRDefault="002270E1" w:rsidP="00602B90">
      <w:pPr>
        <w:pStyle w:val="Ttulo1"/>
        <w:rPr>
          <w:rFonts w:cs="Arial"/>
        </w:rPr>
      </w:pPr>
      <w:bookmarkStart w:id="138" w:name="_Toc424735343"/>
      <w:bookmarkStart w:id="139" w:name="_Toc431386021"/>
      <w:bookmarkStart w:id="140" w:name="_Toc431386298"/>
      <w:bookmarkStart w:id="141" w:name="_Toc497832721"/>
    </w:p>
    <w:p w:rsidR="000A6D3F" w:rsidRDefault="000A6D3F" w:rsidP="000A6D3F">
      <w:pPr>
        <w:rPr>
          <w:lang w:val="es-ES_tradnl" w:eastAsia="ar-SA"/>
        </w:rPr>
      </w:pPr>
    </w:p>
    <w:p w:rsidR="000A6D3F" w:rsidRPr="000A6D3F" w:rsidRDefault="000A6D3F" w:rsidP="000A6D3F">
      <w:pPr>
        <w:rPr>
          <w:lang w:val="es-ES_tradnl" w:eastAsia="ar-SA"/>
        </w:rPr>
      </w:pPr>
    </w:p>
    <w:p w:rsidR="00D1134A" w:rsidRDefault="00753B68" w:rsidP="00602B90">
      <w:pPr>
        <w:pStyle w:val="Ttulo1"/>
        <w:rPr>
          <w:rFonts w:cs="Arial"/>
        </w:rPr>
      </w:pPr>
      <w:r w:rsidRPr="00D10BE2">
        <w:rPr>
          <w:rFonts w:cs="Arial"/>
        </w:rPr>
        <w:lastRenderedPageBreak/>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E377A2" w:rsidRPr="00E377A2" w:rsidRDefault="00E377A2" w:rsidP="00E377A2">
      <w:pPr>
        <w:rPr>
          <w:lang w:val="es-ES_tradnl" w:eastAsia="ar-SA"/>
        </w:rPr>
      </w:pPr>
    </w:p>
    <w:p w:rsidR="00D1134A" w:rsidRDefault="00753B68" w:rsidP="002E73F9">
      <w:pPr>
        <w:pStyle w:val="Ttulo2"/>
      </w:pPr>
      <w:bookmarkStart w:id="142" w:name="_Toc431386022"/>
      <w:bookmarkStart w:id="143" w:name="_Toc431386299"/>
      <w:bookmarkStart w:id="144" w:name="_Toc497832722"/>
      <w:r w:rsidRPr="00D10BE2">
        <w:t xml:space="preserve">5.1 </w:t>
      </w:r>
      <w:r w:rsidR="00D1134A" w:rsidRPr="00D10BE2">
        <w:t>Evaluación de la propuesta técnica.</w:t>
      </w:r>
      <w:bookmarkEnd w:id="142"/>
      <w:bookmarkEnd w:id="143"/>
      <w:bookmarkEnd w:id="144"/>
    </w:p>
    <w:p w:rsidR="002270E1" w:rsidRPr="002270E1" w:rsidRDefault="002270E1" w:rsidP="002270E1">
      <w:pPr>
        <w:spacing w:after="0" w:line="240" w:lineRule="auto"/>
        <w:ind w:left="-284"/>
        <w:jc w:val="both"/>
        <w:rPr>
          <w:rFonts w:eastAsia="Times New Roman" w:cs="Arial"/>
          <w:sz w:val="22"/>
          <w:lang w:val="es-ES_tradnl" w:eastAsia="es-ES"/>
        </w:rPr>
      </w:pPr>
      <w:bookmarkStart w:id="145" w:name="_Toc431386024"/>
      <w:bookmarkStart w:id="146" w:name="_Toc431386301"/>
      <w:r w:rsidRPr="002270E1">
        <w:rPr>
          <w:rFonts w:eastAsia="Times New Roman" w:cs="Arial"/>
          <w:sz w:val="22"/>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2270E1" w:rsidRPr="002270E1" w:rsidRDefault="002270E1" w:rsidP="002270E1">
      <w:pPr>
        <w:spacing w:after="0" w:line="240" w:lineRule="auto"/>
        <w:ind w:left="-284"/>
        <w:jc w:val="both"/>
        <w:rPr>
          <w:rFonts w:eastAsia="Times New Roman" w:cs="Arial"/>
          <w:sz w:val="22"/>
          <w:lang w:val="es-ES_tradnl" w:eastAsia="es-ES"/>
        </w:rPr>
      </w:pPr>
    </w:p>
    <w:p w:rsidR="002270E1" w:rsidRPr="002270E1" w:rsidRDefault="002270E1" w:rsidP="002270E1">
      <w:pPr>
        <w:spacing w:after="0" w:line="240" w:lineRule="auto"/>
        <w:ind w:left="-284"/>
        <w:jc w:val="both"/>
        <w:rPr>
          <w:rFonts w:eastAsia="Times New Roman" w:cs="Arial"/>
          <w:sz w:val="22"/>
          <w:lang w:val="es-ES_tradnl" w:eastAsia="es-ES"/>
        </w:rPr>
      </w:pPr>
      <w:r w:rsidRPr="002270E1">
        <w:rPr>
          <w:rFonts w:eastAsia="Times New Roman" w:cs="Arial"/>
          <w:sz w:val="22"/>
          <w:lang w:val="es-ES_tradnl" w:eastAsia="es-ES"/>
        </w:rPr>
        <w:t xml:space="preserve">La propuesta técnica deberá contemplar los requisitos, condiciones y especificaciones técnicas establecidas en los </w:t>
      </w:r>
      <w:r w:rsidRPr="002270E1">
        <w:rPr>
          <w:rFonts w:eastAsia="Times New Roman" w:cs="Arial"/>
          <w:b/>
          <w:sz w:val="22"/>
          <w:lang w:val="es-ES_tradnl" w:eastAsia="es-ES"/>
        </w:rPr>
        <w:t xml:space="preserve">Anexo 1 “Anexo </w:t>
      </w:r>
      <w:r w:rsidRPr="002270E1">
        <w:rPr>
          <w:rFonts w:cs="Arial"/>
          <w:b/>
          <w:sz w:val="22"/>
          <w:lang w:val="es-ES_tradnl"/>
        </w:rPr>
        <w:t>Técnico” y Anexo 2 “Términos y Condiciones.”</w:t>
      </w:r>
    </w:p>
    <w:p w:rsidR="002270E1" w:rsidRPr="002270E1" w:rsidRDefault="002270E1" w:rsidP="002270E1">
      <w:pPr>
        <w:spacing w:after="0" w:line="240" w:lineRule="auto"/>
        <w:ind w:left="-284"/>
        <w:jc w:val="both"/>
        <w:rPr>
          <w:rFonts w:eastAsia="Times New Roman" w:cs="Arial"/>
          <w:sz w:val="22"/>
          <w:lang w:val="es-ES_tradnl" w:eastAsia="es-ES"/>
        </w:rPr>
      </w:pPr>
    </w:p>
    <w:p w:rsidR="002270E1" w:rsidRPr="002270E1" w:rsidRDefault="002270E1" w:rsidP="002270E1">
      <w:pPr>
        <w:spacing w:after="0" w:line="240" w:lineRule="auto"/>
        <w:ind w:left="-284"/>
        <w:jc w:val="both"/>
        <w:rPr>
          <w:rFonts w:eastAsia="Times New Roman" w:cs="Arial"/>
          <w:sz w:val="22"/>
          <w:lang w:val="es-ES_tradnl" w:eastAsia="es-ES"/>
        </w:rPr>
      </w:pPr>
      <w:r w:rsidRPr="002270E1">
        <w:rPr>
          <w:rFonts w:cs="Arial"/>
          <w:sz w:val="22"/>
          <w:lang w:val="es-ES_tradnl"/>
        </w:rPr>
        <w:t xml:space="preserve">La proposición técnica deberá contar </w:t>
      </w:r>
      <w:r w:rsidRPr="002270E1">
        <w:rPr>
          <w:rFonts w:cs="Arial"/>
          <w:b/>
          <w:sz w:val="22"/>
          <w:lang w:val="es-ES_tradnl"/>
        </w:rPr>
        <w:t>con la Firma electrónica</w:t>
      </w:r>
      <w:r w:rsidRPr="002270E1">
        <w:rPr>
          <w:rFonts w:cs="Arial"/>
          <w:sz w:val="22"/>
          <w:lang w:val="es-ES_tradnl"/>
        </w:rPr>
        <w:t>, de acuerdo con los medios de identificación electrónica establecidos por la Secretaría de la Función Pública</w:t>
      </w:r>
    </w:p>
    <w:p w:rsidR="002270E1" w:rsidRPr="002270E1" w:rsidRDefault="002270E1" w:rsidP="002270E1">
      <w:pPr>
        <w:spacing w:after="0" w:line="240" w:lineRule="auto"/>
        <w:ind w:left="-284"/>
        <w:jc w:val="both"/>
        <w:rPr>
          <w:rFonts w:eastAsia="Times New Roman" w:cs="Arial"/>
          <w:sz w:val="22"/>
          <w:lang w:val="es-ES_tradnl" w:eastAsia="es-ES"/>
        </w:rPr>
      </w:pPr>
    </w:p>
    <w:p w:rsidR="002270E1" w:rsidRPr="002270E1" w:rsidRDefault="002270E1" w:rsidP="002270E1">
      <w:pPr>
        <w:pStyle w:val="Ttulo2"/>
        <w:ind w:firstLine="0"/>
        <w:rPr>
          <w:sz w:val="22"/>
          <w:szCs w:val="22"/>
        </w:rPr>
      </w:pPr>
      <w:bookmarkStart w:id="147" w:name="_Toc492912909"/>
      <w:bookmarkStart w:id="148" w:name="_Toc497212640"/>
      <w:r w:rsidRPr="002270E1">
        <w:rPr>
          <w:sz w:val="22"/>
          <w:szCs w:val="22"/>
        </w:rPr>
        <w:t>5.2 Evaluación de la propuesta económica.</w:t>
      </w:r>
      <w:bookmarkEnd w:id="147"/>
      <w:bookmarkEnd w:id="148"/>
    </w:p>
    <w:p w:rsidR="002270E1" w:rsidRPr="002270E1" w:rsidRDefault="002270E1" w:rsidP="002270E1">
      <w:pPr>
        <w:suppressAutoHyphens/>
        <w:spacing w:after="0" w:line="240" w:lineRule="auto"/>
        <w:ind w:left="-284"/>
        <w:jc w:val="both"/>
        <w:rPr>
          <w:rFonts w:cs="Arial"/>
          <w:sz w:val="22"/>
          <w:lang w:val="es-ES_tradnl"/>
        </w:rPr>
      </w:pPr>
      <w:r w:rsidRPr="002270E1">
        <w:rPr>
          <w:rFonts w:eastAsia="Times New Roman" w:cs="Arial"/>
          <w:sz w:val="22"/>
          <w:lang w:val="es-ES_tradnl" w:eastAsia="es-ES"/>
        </w:rPr>
        <w:t>Sólo las proposiciones que resulten solventes técnicamente, serán consideradas para realizar la evaluación económica.</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2270E1">
        <w:rPr>
          <w:rFonts w:cs="Arial"/>
          <w:b/>
          <w:sz w:val="22"/>
          <w:lang w:val="es-ES_tradnl"/>
        </w:rPr>
        <w:t xml:space="preserve">Anexo 9 </w:t>
      </w:r>
      <w:r w:rsidRPr="002270E1">
        <w:rPr>
          <w:rFonts w:cs="Arial"/>
          <w:sz w:val="22"/>
          <w:lang w:val="es-ES_tradnl"/>
        </w:rPr>
        <w:t xml:space="preserve">el cual forma parte de la presente convocatoria. </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En caso de que se detecte un error de cálculo en alguna propuesta, se podrá llevar a cabo su rectificación cuando la corrección no implique la modificación del precio unitario.</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El servicio objeto de este procedimiento deberá cotizarse en pesos mexicanos sin incluir el IVA a 2 (dos) decimales, sin fórmulas y truncado, es decir sin redondear.</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Se verificará si el precio ofertado es aceptable, por no resultar superior al 10% respecto del precio de referencia derivado de la investigación de mercado realizada por el Instituto.</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No se considerarán las proposiciones, cuando no cotice la totalidad de los servicios requeridos.</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La proposición económica deberá contar con la Firma Electrónica, de acuerdo con los medios de identificación electrónica establecidos por la Secretaría de la Función Pública.</w:t>
      </w:r>
    </w:p>
    <w:p w:rsidR="002270E1" w:rsidRPr="002270E1" w:rsidRDefault="000A6D3F" w:rsidP="000A6D3F">
      <w:pPr>
        <w:tabs>
          <w:tab w:val="left" w:pos="5180"/>
        </w:tabs>
        <w:suppressAutoHyphens/>
        <w:spacing w:after="0" w:line="240" w:lineRule="auto"/>
        <w:ind w:left="-284"/>
        <w:jc w:val="both"/>
        <w:rPr>
          <w:rFonts w:cs="Arial"/>
          <w:sz w:val="22"/>
          <w:lang w:val="es-ES_tradnl"/>
        </w:rPr>
      </w:pPr>
      <w:r>
        <w:rPr>
          <w:rFonts w:cs="Arial"/>
          <w:sz w:val="22"/>
          <w:lang w:val="es-ES_tradnl"/>
        </w:rPr>
        <w:lastRenderedPageBreak/>
        <w:tab/>
      </w:r>
    </w:p>
    <w:p w:rsidR="00B3159B" w:rsidRPr="002270E1" w:rsidRDefault="00B3159B" w:rsidP="00B3159B">
      <w:pPr>
        <w:numPr>
          <w:ilvl w:val="1"/>
          <w:numId w:val="20"/>
        </w:numPr>
        <w:suppressAutoHyphens/>
        <w:spacing w:after="0" w:line="240" w:lineRule="auto"/>
        <w:jc w:val="both"/>
        <w:rPr>
          <w:rFonts w:eastAsia="Times New Roman" w:cs="Arial"/>
          <w:b/>
          <w:sz w:val="22"/>
          <w:lang w:val="es-ES_tradnl" w:eastAsia="es-ES"/>
        </w:rPr>
      </w:pPr>
      <w:r w:rsidRPr="002270E1">
        <w:rPr>
          <w:rFonts w:eastAsia="Times New Roman" w:cs="Arial"/>
          <w:b/>
          <w:sz w:val="22"/>
          <w:lang w:val="es-ES_tradnl" w:eastAsia="es-ES"/>
        </w:rPr>
        <w:t>Adjudicación de contrato.</w:t>
      </w:r>
      <w:bookmarkEnd w:id="145"/>
      <w:bookmarkEnd w:id="146"/>
    </w:p>
    <w:p w:rsidR="005B3611" w:rsidRPr="005B3611" w:rsidRDefault="005B3611" w:rsidP="005B3611">
      <w:pPr>
        <w:suppressAutoHyphens/>
        <w:spacing w:after="0" w:line="240" w:lineRule="auto"/>
        <w:ind w:left="-284"/>
        <w:jc w:val="both"/>
        <w:rPr>
          <w:rFonts w:cs="Arial"/>
          <w:sz w:val="22"/>
          <w:lang w:val="es-ES_tradnl"/>
        </w:rPr>
      </w:pPr>
      <w:bookmarkStart w:id="149" w:name="_Toc431386025"/>
      <w:bookmarkStart w:id="150" w:name="_Toc431386302"/>
      <w:r w:rsidRPr="005B3611">
        <w:rPr>
          <w:rFonts w:cs="Arial"/>
          <w:sz w:val="22"/>
          <w:lang w:val="es-ES_tradnl"/>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conforme al artículo 36 Bis fracción II de la LAASSP. </w:t>
      </w:r>
    </w:p>
    <w:p w:rsidR="005B3611" w:rsidRPr="005B3611" w:rsidRDefault="005B3611" w:rsidP="005B3611">
      <w:pPr>
        <w:suppressAutoHyphens/>
        <w:spacing w:after="0" w:line="240" w:lineRule="auto"/>
        <w:ind w:left="-284"/>
        <w:jc w:val="both"/>
        <w:rPr>
          <w:rFonts w:cs="Arial"/>
          <w:sz w:val="22"/>
          <w:lang w:val="es-ES_tradnl"/>
        </w:rPr>
      </w:pPr>
    </w:p>
    <w:p w:rsidR="005B3611" w:rsidRPr="005B3611" w:rsidRDefault="005B3611" w:rsidP="005B3611">
      <w:pPr>
        <w:suppressAutoHyphens/>
        <w:spacing w:after="0" w:line="240" w:lineRule="auto"/>
        <w:ind w:left="-284"/>
        <w:jc w:val="both"/>
        <w:rPr>
          <w:rFonts w:cs="Arial"/>
          <w:sz w:val="22"/>
          <w:lang w:val="es-ES_tradnl"/>
        </w:rPr>
      </w:pPr>
      <w:r w:rsidRPr="005B3611">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5B3611" w:rsidRPr="005B3611" w:rsidRDefault="005B3611" w:rsidP="005B3611">
      <w:pPr>
        <w:suppressAutoHyphens/>
        <w:spacing w:after="0" w:line="240" w:lineRule="auto"/>
        <w:ind w:left="-284"/>
        <w:jc w:val="both"/>
        <w:rPr>
          <w:rFonts w:cs="Arial"/>
          <w:sz w:val="22"/>
          <w:lang w:val="es-ES_tradnl"/>
        </w:rPr>
      </w:pPr>
    </w:p>
    <w:p w:rsidR="005B3611" w:rsidRPr="005B3611" w:rsidRDefault="005B3611" w:rsidP="005B3611">
      <w:pPr>
        <w:suppressAutoHyphens/>
        <w:spacing w:after="0" w:line="240" w:lineRule="auto"/>
        <w:ind w:left="-284"/>
        <w:jc w:val="both"/>
        <w:rPr>
          <w:rFonts w:cs="Arial"/>
          <w:sz w:val="22"/>
          <w:lang w:val="es-ES_tradnl"/>
        </w:rPr>
      </w:pPr>
      <w:r w:rsidRPr="005B3611">
        <w:rPr>
          <w:rFonts w:cs="Arial"/>
          <w:sz w:val="22"/>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5B3611" w:rsidRPr="005B3611" w:rsidRDefault="005B3611" w:rsidP="005B3611">
      <w:pPr>
        <w:ind w:left="-284"/>
        <w:contextualSpacing/>
        <w:jc w:val="both"/>
        <w:rPr>
          <w:rFonts w:cs="Arial"/>
          <w:color w:val="000000" w:themeColor="text1"/>
          <w:sz w:val="22"/>
        </w:rPr>
      </w:pPr>
    </w:p>
    <w:p w:rsidR="00D1134A" w:rsidRPr="002270E1" w:rsidRDefault="00753B68" w:rsidP="00602B90">
      <w:pPr>
        <w:pStyle w:val="Ttulo1"/>
        <w:rPr>
          <w:rFonts w:eastAsia="Arial Unicode MS" w:cs="Arial"/>
          <w:sz w:val="22"/>
          <w:szCs w:val="22"/>
        </w:rPr>
      </w:pPr>
      <w:bookmarkStart w:id="151" w:name="_Toc497832724"/>
      <w:r w:rsidRPr="002270E1">
        <w:rPr>
          <w:rFonts w:cs="Arial"/>
          <w:sz w:val="22"/>
          <w:szCs w:val="22"/>
        </w:rPr>
        <w:t xml:space="preserve">6. </w:t>
      </w:r>
      <w:r w:rsidR="00D1134A" w:rsidRPr="002270E1">
        <w:rPr>
          <w:rFonts w:cs="Arial"/>
          <w:sz w:val="22"/>
          <w:szCs w:val="22"/>
        </w:rPr>
        <w:t xml:space="preserve"> R</w:t>
      </w:r>
      <w:r w:rsidR="00DD3C5B" w:rsidRPr="002270E1">
        <w:rPr>
          <w:rFonts w:cs="Arial"/>
          <w:sz w:val="22"/>
          <w:szCs w:val="22"/>
        </w:rPr>
        <w:t>elación de documentos que debe presentar el licitante</w:t>
      </w:r>
      <w:r w:rsidR="00D1134A" w:rsidRPr="002270E1">
        <w:rPr>
          <w:rFonts w:cs="Arial"/>
          <w:sz w:val="22"/>
          <w:szCs w:val="22"/>
        </w:rPr>
        <w:t>.</w:t>
      </w:r>
      <w:bookmarkEnd w:id="149"/>
      <w:bookmarkEnd w:id="150"/>
      <w:bookmarkEnd w:id="151"/>
    </w:p>
    <w:p w:rsidR="00D1134A" w:rsidRPr="002270E1" w:rsidRDefault="00D1134A" w:rsidP="00D1134A">
      <w:pPr>
        <w:suppressAutoHyphens/>
        <w:spacing w:after="0" w:line="240" w:lineRule="auto"/>
        <w:ind w:left="-284"/>
        <w:jc w:val="both"/>
        <w:rPr>
          <w:rFonts w:cs="Arial"/>
          <w:sz w:val="22"/>
          <w:lang w:val="es-ES_tradnl"/>
        </w:rPr>
      </w:pPr>
      <w:r w:rsidRPr="002270E1">
        <w:rPr>
          <w:rFonts w:cs="Arial"/>
          <w:sz w:val="22"/>
          <w:lang w:val="es-ES_tradnl"/>
        </w:rPr>
        <w:t xml:space="preserve">En el  </w:t>
      </w:r>
      <w:r w:rsidRPr="002270E1">
        <w:rPr>
          <w:rFonts w:cs="Arial"/>
          <w:b/>
          <w:sz w:val="22"/>
          <w:lang w:val="es-ES_tradnl"/>
        </w:rPr>
        <w:t xml:space="preserve">Anexo </w:t>
      </w:r>
      <w:r w:rsidR="00693878" w:rsidRPr="002270E1">
        <w:rPr>
          <w:rFonts w:cs="Arial"/>
          <w:b/>
          <w:sz w:val="22"/>
          <w:lang w:val="es-ES_tradnl"/>
        </w:rPr>
        <w:t>10</w:t>
      </w:r>
      <w:r w:rsidR="00F33AC2" w:rsidRPr="002270E1">
        <w:rPr>
          <w:rFonts w:cs="Arial"/>
          <w:b/>
          <w:sz w:val="22"/>
          <w:lang w:val="es-ES_tradnl"/>
        </w:rPr>
        <w:t xml:space="preserve"> </w:t>
      </w:r>
      <w:r w:rsidRPr="002270E1">
        <w:rPr>
          <w:rFonts w:cs="Arial"/>
          <w:sz w:val="22"/>
          <w:lang w:val="es-ES_tradnl"/>
        </w:rPr>
        <w:t xml:space="preserve">de la presente </w:t>
      </w:r>
      <w:r w:rsidR="00EC46F4" w:rsidRPr="002270E1">
        <w:rPr>
          <w:rFonts w:cs="Arial"/>
          <w:sz w:val="22"/>
          <w:lang w:val="es-ES_tradnl"/>
        </w:rPr>
        <w:t>convocatoria</w:t>
      </w:r>
      <w:r w:rsidRPr="002270E1">
        <w:rPr>
          <w:rFonts w:cs="Arial"/>
          <w:sz w:val="22"/>
          <w:lang w:val="es-ES_tradnl"/>
        </w:rPr>
        <w:t xml:space="preserve"> se relacionan los documentos que debe presentar cada licitante. </w:t>
      </w:r>
    </w:p>
    <w:p w:rsidR="00A60568" w:rsidRPr="002270E1" w:rsidRDefault="00A60568" w:rsidP="00D1134A">
      <w:pPr>
        <w:suppressAutoHyphens/>
        <w:spacing w:after="0" w:line="240" w:lineRule="auto"/>
        <w:ind w:left="-284"/>
        <w:jc w:val="both"/>
        <w:rPr>
          <w:rFonts w:eastAsia="Arial Unicode MS" w:cs="Arial"/>
          <w:b/>
          <w:sz w:val="22"/>
          <w:lang w:val="es-ES_tradnl"/>
        </w:rPr>
      </w:pPr>
    </w:p>
    <w:p w:rsidR="00D1134A" w:rsidRPr="002270E1" w:rsidRDefault="00753B68" w:rsidP="00602B90">
      <w:pPr>
        <w:pStyle w:val="Ttulo1"/>
        <w:rPr>
          <w:rFonts w:cs="Arial"/>
          <w:sz w:val="22"/>
          <w:szCs w:val="22"/>
        </w:rPr>
      </w:pPr>
      <w:bookmarkStart w:id="152" w:name="_Toc367205802"/>
      <w:bookmarkStart w:id="153" w:name="_Toc431386026"/>
      <w:bookmarkStart w:id="154" w:name="_Toc431386303"/>
      <w:bookmarkStart w:id="155" w:name="_Toc497832725"/>
      <w:r w:rsidRPr="002270E1">
        <w:rPr>
          <w:rFonts w:cs="Arial"/>
          <w:sz w:val="22"/>
          <w:szCs w:val="22"/>
        </w:rPr>
        <w:t xml:space="preserve">7. </w:t>
      </w:r>
      <w:r w:rsidR="00DD3C5B" w:rsidRPr="002270E1">
        <w:rPr>
          <w:rFonts w:cs="Arial"/>
          <w:sz w:val="22"/>
          <w:szCs w:val="22"/>
        </w:rPr>
        <w:t>Inconformidades</w:t>
      </w:r>
      <w:r w:rsidR="00D1134A" w:rsidRPr="002270E1">
        <w:rPr>
          <w:rFonts w:cs="Arial"/>
          <w:sz w:val="22"/>
          <w:szCs w:val="22"/>
        </w:rPr>
        <w:t>.</w:t>
      </w:r>
      <w:bookmarkEnd w:id="152"/>
      <w:bookmarkEnd w:id="153"/>
      <w:bookmarkEnd w:id="154"/>
      <w:bookmarkEnd w:id="155"/>
    </w:p>
    <w:p w:rsidR="00D1134A" w:rsidRPr="002270E1" w:rsidRDefault="00D1134A" w:rsidP="00D1134A">
      <w:pPr>
        <w:spacing w:after="0" w:line="240" w:lineRule="auto"/>
        <w:ind w:left="-284"/>
        <w:jc w:val="both"/>
        <w:rPr>
          <w:rFonts w:cs="Arial"/>
          <w:i/>
          <w:vanish/>
          <w:sz w:val="22"/>
          <w:lang w:val="es-ES_tradnl"/>
        </w:rPr>
      </w:pPr>
    </w:p>
    <w:p w:rsidR="00D1134A" w:rsidRPr="002270E1" w:rsidRDefault="00D1134A" w:rsidP="00D1134A">
      <w:pPr>
        <w:spacing w:after="0" w:line="240" w:lineRule="auto"/>
        <w:ind w:left="-284"/>
        <w:jc w:val="both"/>
        <w:rPr>
          <w:rFonts w:cs="Arial"/>
          <w:vanish/>
          <w:sz w:val="22"/>
          <w:lang w:val="es-ES_tradnl"/>
        </w:rPr>
      </w:pPr>
      <w:r w:rsidRPr="002270E1">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2270E1">
        <w:rPr>
          <w:rFonts w:cs="Arial"/>
          <w:sz w:val="22"/>
          <w:lang w:val="es-ES_tradnl"/>
        </w:rPr>
        <w:t xml:space="preserve">número </w:t>
      </w:r>
      <w:r w:rsidRPr="002270E1">
        <w:rPr>
          <w:rFonts w:cs="Arial"/>
          <w:sz w:val="22"/>
          <w:lang w:val="es-ES_tradnl"/>
        </w:rPr>
        <w:t>1735, Colonia Guadalupe Inn, Código Postal 01020, Delegación Álvaro Obregón,</w:t>
      </w:r>
      <w:r w:rsidR="00F33AC2" w:rsidRPr="002270E1">
        <w:rPr>
          <w:rFonts w:cs="Arial"/>
          <w:sz w:val="22"/>
          <w:lang w:val="es-ES_tradnl"/>
        </w:rPr>
        <w:t xml:space="preserve"> en la</w:t>
      </w:r>
      <w:r w:rsidRPr="002270E1">
        <w:rPr>
          <w:rFonts w:cs="Arial"/>
          <w:sz w:val="22"/>
          <w:lang w:val="es-ES_tradnl"/>
        </w:rPr>
        <w:t xml:space="preserve"> </w:t>
      </w:r>
      <w:r w:rsidR="008F38B0" w:rsidRPr="002270E1">
        <w:rPr>
          <w:rFonts w:cs="Arial"/>
          <w:sz w:val="22"/>
          <w:lang w:val="es-ES_tradnl"/>
        </w:rPr>
        <w:t xml:space="preserve">Ciudad de México, México </w:t>
      </w:r>
      <w:r w:rsidRPr="002270E1">
        <w:rPr>
          <w:rFonts w:cs="Arial"/>
          <w:sz w:val="22"/>
          <w:lang w:val="es-ES_tradnl"/>
        </w:rPr>
        <w:t xml:space="preserve">o ante el OIC en el IMSS ubicado en. </w:t>
      </w:r>
    </w:p>
    <w:p w:rsidR="00D1134A" w:rsidRPr="002270E1" w:rsidRDefault="00D1134A" w:rsidP="00393AE7">
      <w:pPr>
        <w:spacing w:after="0" w:line="240" w:lineRule="auto"/>
        <w:ind w:left="-284" w:firstLine="709"/>
        <w:jc w:val="both"/>
        <w:rPr>
          <w:rFonts w:cs="Arial"/>
          <w:vanish/>
          <w:sz w:val="22"/>
          <w:lang w:val="es-ES_tradnl"/>
        </w:rPr>
      </w:pPr>
    </w:p>
    <w:p w:rsidR="00D1134A" w:rsidRPr="002270E1" w:rsidRDefault="00D1134A" w:rsidP="00D1134A">
      <w:pPr>
        <w:spacing w:after="0" w:line="240" w:lineRule="auto"/>
        <w:ind w:left="-284"/>
        <w:jc w:val="both"/>
        <w:rPr>
          <w:rFonts w:cs="Arial"/>
          <w:color w:val="000000"/>
          <w:sz w:val="22"/>
          <w:lang w:val="es-ES_tradnl"/>
        </w:rPr>
      </w:pPr>
      <w:r w:rsidRPr="002270E1">
        <w:rPr>
          <w:rFonts w:cs="Arial"/>
          <w:color w:val="000000"/>
          <w:sz w:val="22"/>
          <w:lang w:val="es-ES_tradnl"/>
        </w:rPr>
        <w:t>Av</w:t>
      </w:r>
      <w:r w:rsidR="00A61BF6" w:rsidRPr="002270E1">
        <w:rPr>
          <w:rFonts w:cs="Arial"/>
          <w:color w:val="000000"/>
          <w:sz w:val="22"/>
          <w:lang w:val="es-ES_tradnl"/>
        </w:rPr>
        <w:t>enida</w:t>
      </w:r>
      <w:r w:rsidRPr="002270E1">
        <w:rPr>
          <w:rFonts w:cs="Arial"/>
          <w:color w:val="000000"/>
          <w:sz w:val="22"/>
          <w:lang w:val="es-ES_tradnl"/>
        </w:rPr>
        <w:t xml:space="preserve"> Revolución número 1586, Colonia San Ángel, Delegación Álvaro Obregón, C</w:t>
      </w:r>
      <w:r w:rsidR="00A61BF6" w:rsidRPr="002270E1">
        <w:rPr>
          <w:rFonts w:cs="Arial"/>
          <w:color w:val="000000"/>
          <w:sz w:val="22"/>
          <w:lang w:val="es-ES_tradnl"/>
        </w:rPr>
        <w:t>ódigo Postal</w:t>
      </w:r>
      <w:r w:rsidRPr="002270E1">
        <w:rPr>
          <w:rFonts w:cs="Arial"/>
          <w:color w:val="000000"/>
          <w:sz w:val="22"/>
          <w:lang w:val="es-ES_tradnl"/>
        </w:rPr>
        <w:t xml:space="preserve"> 01000, </w:t>
      </w:r>
      <w:r w:rsidR="00F33AC2" w:rsidRPr="002270E1">
        <w:rPr>
          <w:rFonts w:cs="Arial"/>
          <w:color w:val="000000"/>
          <w:sz w:val="22"/>
          <w:lang w:val="es-ES_tradnl"/>
        </w:rPr>
        <w:t>en la Ciudad de México, México</w:t>
      </w:r>
      <w:r w:rsidRPr="002270E1">
        <w:rPr>
          <w:rFonts w:cs="Arial"/>
          <w:color w:val="000000"/>
          <w:sz w:val="22"/>
          <w:lang w:val="es-ES_tradnl"/>
        </w:rPr>
        <w:t>.</w:t>
      </w:r>
    </w:p>
    <w:p w:rsidR="00D1134A" w:rsidRPr="002270E1" w:rsidRDefault="00D1134A" w:rsidP="00D1134A">
      <w:pPr>
        <w:spacing w:after="0" w:line="240" w:lineRule="auto"/>
        <w:ind w:left="-284"/>
        <w:jc w:val="both"/>
        <w:rPr>
          <w:rFonts w:cs="Arial"/>
          <w:sz w:val="22"/>
          <w:lang w:val="es-ES_tradnl"/>
        </w:rPr>
      </w:pPr>
    </w:p>
    <w:p w:rsidR="00D1134A" w:rsidRPr="002270E1" w:rsidRDefault="00D1134A" w:rsidP="00D1134A">
      <w:pPr>
        <w:spacing w:after="0" w:line="240" w:lineRule="auto"/>
        <w:ind w:left="-284"/>
        <w:jc w:val="both"/>
        <w:rPr>
          <w:rFonts w:cs="Arial"/>
          <w:sz w:val="22"/>
          <w:lang w:val="es-ES_tradnl"/>
        </w:rPr>
      </w:pPr>
      <w:r w:rsidRPr="002270E1">
        <w:rPr>
          <w:rFonts w:cs="Arial"/>
          <w:sz w:val="22"/>
          <w:lang w:val="es-ES_tradnl"/>
        </w:rPr>
        <w:t xml:space="preserve">Asimismo, se señala que tales inconformidades podrán presentarse mediante el sistema CompraNet en la dirección electrónica </w:t>
      </w:r>
      <w:hyperlink r:id="rId9" w:history="1">
        <w:r w:rsidR="0096221D" w:rsidRPr="002270E1">
          <w:rPr>
            <w:rStyle w:val="Hipervnculo"/>
            <w:rFonts w:cs="Arial"/>
            <w:sz w:val="22"/>
            <w:lang w:val="es-ES_tradnl"/>
          </w:rPr>
          <w:t>www.compranet.gob.mx</w:t>
        </w:r>
      </w:hyperlink>
      <w:r w:rsidRPr="002270E1">
        <w:rPr>
          <w:rFonts w:cs="Arial"/>
          <w:sz w:val="22"/>
          <w:lang w:val="es-ES_tradnl"/>
        </w:rPr>
        <w:t xml:space="preserve">. Lo anterior, contra actos del procedimiento de contratación que contravengan las disposiciones que rigen las materias objeto del mencionado ordenamiento. </w:t>
      </w:r>
    </w:p>
    <w:p w:rsidR="00B3159B" w:rsidRPr="002270E1" w:rsidRDefault="00B3159B" w:rsidP="00D1134A">
      <w:pPr>
        <w:spacing w:after="0" w:line="240" w:lineRule="auto"/>
        <w:ind w:left="-284"/>
        <w:jc w:val="both"/>
        <w:rPr>
          <w:rFonts w:cs="Arial"/>
          <w:sz w:val="22"/>
          <w:lang w:val="es-ES_tradnl"/>
        </w:rPr>
      </w:pPr>
    </w:p>
    <w:p w:rsidR="00B069B0" w:rsidRPr="002270E1" w:rsidRDefault="00B069B0" w:rsidP="002E73F9">
      <w:pPr>
        <w:pStyle w:val="Ttulo2"/>
        <w:rPr>
          <w:sz w:val="22"/>
          <w:szCs w:val="22"/>
        </w:rPr>
      </w:pPr>
      <w:bookmarkStart w:id="156" w:name="_Toc429479291"/>
      <w:bookmarkStart w:id="157" w:name="_Toc431386027"/>
      <w:bookmarkStart w:id="158" w:name="_Toc431386304"/>
      <w:bookmarkStart w:id="159" w:name="_Toc497832726"/>
      <w:r w:rsidRPr="002270E1">
        <w:rPr>
          <w:sz w:val="22"/>
          <w:szCs w:val="22"/>
        </w:rPr>
        <w:t>7.1 Operación de CompraNet.</w:t>
      </w:r>
      <w:bookmarkEnd w:id="156"/>
      <w:bookmarkEnd w:id="157"/>
      <w:bookmarkEnd w:id="158"/>
      <w:bookmarkEnd w:id="159"/>
    </w:p>
    <w:p w:rsidR="00022592" w:rsidRDefault="00B069B0" w:rsidP="00B831D8">
      <w:pPr>
        <w:spacing w:after="0" w:line="240" w:lineRule="auto"/>
        <w:ind w:left="-284"/>
        <w:jc w:val="both"/>
        <w:rPr>
          <w:rFonts w:eastAsia="Calibri" w:cs="Arial"/>
          <w:sz w:val="22"/>
          <w:lang w:val="es-ES"/>
        </w:rPr>
      </w:pPr>
      <w:r w:rsidRPr="002270E1">
        <w:rPr>
          <w:rFonts w:eastAsia="Calibri" w:cs="Arial"/>
          <w:sz w:val="22"/>
          <w:lang w:val="es-ES"/>
        </w:rPr>
        <w:t xml:space="preserve">Para aclarar dudas en relación a la operación de </w:t>
      </w:r>
      <w:r w:rsidRPr="002270E1">
        <w:rPr>
          <w:rFonts w:eastAsia="Calibri" w:cs="Arial"/>
          <w:sz w:val="22"/>
        </w:rPr>
        <w:t>CompraNet</w:t>
      </w:r>
      <w:r w:rsidRPr="002270E1">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2270E1">
        <w:rPr>
          <w:rFonts w:cs="Arial"/>
          <w:sz w:val="22"/>
          <w:lang w:val="es-ES_tradnl"/>
        </w:rPr>
        <w:t xml:space="preserve"> Avenida de los Insurgentes Sur número 1735, Colonia Guadalupe Inn, Código Postal 01020, Delegación Álvaro Obregón, en la Ciudad de México</w:t>
      </w:r>
      <w:r w:rsidRPr="002270E1">
        <w:rPr>
          <w:rFonts w:eastAsia="Calibri" w:cs="Arial"/>
          <w:sz w:val="22"/>
          <w:lang w:val="es-ES"/>
        </w:rPr>
        <w:t>, o al correo rupc@funcionpublica.gob.mx o al Centro de Atención Telefónico (CAT): (0155) 2000-4400 de lunes a viernes</w:t>
      </w:r>
      <w:r w:rsidRPr="00393AE7">
        <w:rPr>
          <w:rFonts w:eastAsia="Calibri" w:cs="Arial"/>
          <w:sz w:val="22"/>
          <w:lang w:val="es-ES"/>
        </w:rPr>
        <w:t xml:space="preserve"> de 9:00 AM a 6:00 PM (Ciudad de México).</w:t>
      </w:r>
      <w:r w:rsidR="00022592">
        <w:rPr>
          <w:rFonts w:eastAsia="Calibri" w:cs="Arial"/>
          <w:sz w:val="22"/>
          <w:lang w:val="es-ES"/>
        </w:rPr>
        <w:br w:type="page"/>
      </w:r>
    </w:p>
    <w:p w:rsidR="00D1134A" w:rsidRPr="00D10BE2" w:rsidRDefault="00753B68" w:rsidP="00602B90">
      <w:pPr>
        <w:pStyle w:val="Ttulo1"/>
        <w:rPr>
          <w:rFonts w:cs="Arial"/>
        </w:rPr>
      </w:pPr>
      <w:bookmarkStart w:id="160" w:name="_Toc431386028"/>
      <w:bookmarkStart w:id="161" w:name="_Toc431386305"/>
      <w:bookmarkStart w:id="162" w:name="_Toc497832727"/>
      <w:r w:rsidRPr="00D10BE2">
        <w:rPr>
          <w:rFonts w:cs="Arial"/>
        </w:rPr>
        <w:lastRenderedPageBreak/>
        <w:t xml:space="preserve">8. </w:t>
      </w:r>
      <w:r w:rsidR="00DD3C5B" w:rsidRPr="00D10BE2">
        <w:rPr>
          <w:rFonts w:cs="Arial"/>
        </w:rPr>
        <w:t>Formatos que facilitarán y agilizarán la presentación y recepción de las proposiciones</w:t>
      </w:r>
      <w:r w:rsidR="00D1134A" w:rsidRPr="00D10BE2">
        <w:rPr>
          <w:rFonts w:cs="Arial"/>
        </w:rPr>
        <w:t>.</w:t>
      </w:r>
      <w:bookmarkEnd w:id="160"/>
      <w:bookmarkEnd w:id="161"/>
      <w:bookmarkEnd w:id="162"/>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3" w:name="_Toc429479293"/>
      <w:bookmarkStart w:id="164" w:name="_Toc431386029"/>
      <w:bookmarkStart w:id="165" w:name="_Toc431386306"/>
    </w:p>
    <w:p w:rsidR="00FB4029" w:rsidRPr="00D10BE2" w:rsidRDefault="00FB4029" w:rsidP="002E73F9">
      <w:pPr>
        <w:pStyle w:val="Ttulo2"/>
      </w:pPr>
      <w:bookmarkStart w:id="166" w:name="_Toc497832728"/>
      <w:r w:rsidRPr="00D10BE2">
        <w:t>8.1. Anexos adicionales.</w:t>
      </w:r>
      <w:bookmarkEnd w:id="163"/>
      <w:bookmarkEnd w:id="164"/>
      <w:bookmarkEnd w:id="165"/>
      <w:bookmarkEnd w:id="16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7" w:name="_Toc431386030"/>
      <w:bookmarkStart w:id="168" w:name="_Toc431386307"/>
    </w:p>
    <w:p w:rsidR="00D1134A" w:rsidRPr="00D10BE2" w:rsidRDefault="002D6323" w:rsidP="00602B90">
      <w:pPr>
        <w:pStyle w:val="Ttulo1"/>
        <w:rPr>
          <w:rFonts w:cs="Arial"/>
        </w:rPr>
      </w:pPr>
      <w:bookmarkStart w:id="169" w:name="_Toc497832729"/>
      <w:r w:rsidRPr="00D10BE2">
        <w:rPr>
          <w:rFonts w:cs="Arial"/>
        </w:rPr>
        <w:t xml:space="preserve">9. </w:t>
      </w:r>
      <w:r w:rsidR="00DD3C5B" w:rsidRPr="00D10BE2">
        <w:rPr>
          <w:rFonts w:cs="Arial"/>
        </w:rPr>
        <w:t>Información reservada y confidencial</w:t>
      </w:r>
      <w:r w:rsidRPr="00D10BE2">
        <w:rPr>
          <w:rFonts w:cs="Arial"/>
        </w:rPr>
        <w:t>.</w:t>
      </w:r>
      <w:bookmarkEnd w:id="167"/>
      <w:bookmarkEnd w:id="168"/>
      <w:bookmarkEnd w:id="169"/>
    </w:p>
    <w:p w:rsidR="002D6323" w:rsidRPr="00BE5844" w:rsidRDefault="002D6323" w:rsidP="00996E46">
      <w:pPr>
        <w:spacing w:after="0" w:line="240" w:lineRule="auto"/>
        <w:ind w:left="-284" w:right="-284"/>
        <w:jc w:val="both"/>
        <w:rPr>
          <w:rFonts w:cs="Arial"/>
          <w:sz w:val="22"/>
          <w:lang w:val="es-ES_tradnl" w:eastAsia="ar-SA"/>
        </w:rPr>
      </w:pPr>
    </w:p>
    <w:p w:rsidR="00996E46" w:rsidRDefault="00996E46" w:rsidP="00996E46">
      <w:pPr>
        <w:spacing w:after="0" w:line="240" w:lineRule="auto"/>
        <w:ind w:left="-284" w:right="-284"/>
        <w:jc w:val="both"/>
        <w:rPr>
          <w:b/>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3774C6" w:rsidRDefault="003774C6" w:rsidP="00996E46">
      <w:pPr>
        <w:spacing w:after="0" w:line="240" w:lineRule="auto"/>
        <w:ind w:left="-284" w:right="-284"/>
        <w:jc w:val="both"/>
        <w:rPr>
          <w:b/>
          <w:sz w:val="22"/>
          <w:lang w:val="es-ES_tradnl"/>
        </w:rPr>
      </w:pPr>
    </w:p>
    <w:p w:rsidR="00022592" w:rsidRDefault="00022592">
      <w:pPr>
        <w:rPr>
          <w:b/>
          <w:sz w:val="22"/>
          <w:lang w:val="es-ES_tradnl"/>
        </w:rPr>
      </w:pPr>
      <w:r>
        <w:rPr>
          <w:b/>
          <w:sz w:val="22"/>
          <w:lang w:val="es-ES_tradnl"/>
        </w:rPr>
        <w:br w:type="page"/>
      </w:r>
    </w:p>
    <w:p w:rsidR="003774C6" w:rsidRDefault="00690531" w:rsidP="003774C6">
      <w:pPr>
        <w:pStyle w:val="Ttulo1"/>
        <w:rPr>
          <w:rFonts w:cs="Arial"/>
        </w:rPr>
      </w:pPr>
      <w:bookmarkStart w:id="170" w:name="_Toc497832730"/>
      <w:r>
        <w:rPr>
          <w:rFonts w:cs="Arial"/>
        </w:rPr>
        <w:lastRenderedPageBreak/>
        <w:t>Anexo 1.- Anexo T</w:t>
      </w:r>
      <w:r w:rsidR="003774C6" w:rsidRPr="00D10BE2">
        <w:rPr>
          <w:rFonts w:cs="Arial"/>
        </w:rPr>
        <w:t>écnico.</w:t>
      </w:r>
      <w:bookmarkEnd w:id="170"/>
    </w:p>
    <w:p w:rsidR="0027230C" w:rsidRPr="0027230C" w:rsidRDefault="0027230C" w:rsidP="0027230C">
      <w:pPr>
        <w:spacing w:after="0" w:line="240" w:lineRule="auto"/>
        <w:jc w:val="both"/>
        <w:rPr>
          <w:rFonts w:eastAsia="MS Mincho" w:cs="Arial"/>
          <w:noProof w:val="0"/>
          <w:sz w:val="22"/>
          <w:lang w:val="es-ES_tradnl"/>
        </w:rPr>
      </w:pPr>
    </w:p>
    <w:p w:rsidR="00122FC0" w:rsidRDefault="00122FC0" w:rsidP="003774C6">
      <w:pPr>
        <w:spacing w:after="0" w:line="240" w:lineRule="auto"/>
        <w:ind w:right="-284"/>
        <w:jc w:val="both"/>
        <w:rPr>
          <w:rFonts w:eastAsia="Times New Roman" w:cs="Arial"/>
          <w:b/>
          <w:bCs/>
          <w:szCs w:val="20"/>
          <w:lang w:val="es-ES_tradnl" w:eastAsia="ar-SA"/>
        </w:rPr>
      </w:pPr>
    </w:p>
    <w:p w:rsidR="00D5790F" w:rsidRDefault="00D5790F" w:rsidP="002E7AD7">
      <w:pPr>
        <w:spacing w:after="0" w:line="240" w:lineRule="auto"/>
        <w:ind w:right="-284"/>
        <w:rPr>
          <w:rFonts w:eastAsia="Times New Roman" w:cs="Arial"/>
          <w:b/>
          <w:bCs/>
          <w:szCs w:val="20"/>
          <w:lang w:val="es-ES_tradnl" w:eastAsia="ar-SA"/>
        </w:rPr>
      </w:pPr>
      <w:r w:rsidRPr="00D5790F">
        <w:rPr>
          <w:lang w:eastAsia="es-MX"/>
        </w:rPr>
        <w:drawing>
          <wp:inline distT="0" distB="0" distL="0" distR="0" wp14:anchorId="196D6E70" wp14:editId="16328832">
            <wp:extent cx="6489219" cy="627017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2895" cy="6273723"/>
                    </a:xfrm>
                    <a:prstGeom prst="rect">
                      <a:avLst/>
                    </a:prstGeom>
                    <a:noFill/>
                    <a:ln>
                      <a:noFill/>
                    </a:ln>
                  </pic:spPr>
                </pic:pic>
              </a:graphicData>
            </a:graphic>
          </wp:inline>
        </w:drawing>
      </w: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r w:rsidRPr="00D5790F">
        <w:rPr>
          <w:lang w:eastAsia="es-MX"/>
        </w:rPr>
        <w:drawing>
          <wp:inline distT="0" distB="0" distL="0" distR="0" wp14:anchorId="4B387E8B" wp14:editId="515B7229">
            <wp:extent cx="6177134" cy="53565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8436" cy="5357718"/>
                    </a:xfrm>
                    <a:prstGeom prst="rect">
                      <a:avLst/>
                    </a:prstGeom>
                    <a:noFill/>
                    <a:ln>
                      <a:noFill/>
                    </a:ln>
                  </pic:spPr>
                </pic:pic>
              </a:graphicData>
            </a:graphic>
          </wp:inline>
        </w:drawing>
      </w: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2E7AD7" w:rsidRDefault="002E7AD7" w:rsidP="003774C6">
      <w:pPr>
        <w:spacing w:after="0" w:line="240" w:lineRule="auto"/>
        <w:ind w:right="-284"/>
        <w:jc w:val="both"/>
        <w:rPr>
          <w:rFonts w:eastAsia="Times New Roman" w:cs="Arial"/>
          <w:b/>
          <w:bCs/>
          <w:szCs w:val="20"/>
          <w:lang w:val="es-ES_tradnl" w:eastAsia="ar-SA"/>
        </w:rPr>
      </w:pPr>
    </w:p>
    <w:p w:rsidR="002E7AD7" w:rsidRDefault="002E7AD7"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r w:rsidRPr="00D5790F">
        <w:rPr>
          <w:lang w:eastAsia="es-MX"/>
        </w:rPr>
        <w:drawing>
          <wp:inline distT="0" distB="0" distL="0" distR="0" wp14:anchorId="1CC66331" wp14:editId="01D81F21">
            <wp:extent cx="6466939" cy="389914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4529" cy="3903716"/>
                    </a:xfrm>
                    <a:prstGeom prst="rect">
                      <a:avLst/>
                    </a:prstGeom>
                    <a:noFill/>
                    <a:ln>
                      <a:noFill/>
                    </a:ln>
                  </pic:spPr>
                </pic:pic>
              </a:graphicData>
            </a:graphic>
          </wp:inline>
        </w:drawing>
      </w: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D5790F" w:rsidP="002E7AD7">
      <w:pPr>
        <w:spacing w:after="0" w:line="240" w:lineRule="auto"/>
        <w:ind w:right="-284"/>
        <w:rPr>
          <w:rFonts w:eastAsia="Times New Roman" w:cs="Arial"/>
          <w:b/>
          <w:bCs/>
          <w:szCs w:val="20"/>
          <w:lang w:val="es-ES_tradnl" w:eastAsia="ar-SA"/>
        </w:rPr>
      </w:pPr>
      <w:r w:rsidRPr="00D5790F">
        <w:rPr>
          <w:lang w:eastAsia="es-MX"/>
        </w:rPr>
        <w:lastRenderedPageBreak/>
        <w:drawing>
          <wp:inline distT="0" distB="0" distL="0" distR="0" wp14:anchorId="35240240" wp14:editId="41773282">
            <wp:extent cx="6713722" cy="1940633"/>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4650" cy="1940901"/>
                    </a:xfrm>
                    <a:prstGeom prst="rect">
                      <a:avLst/>
                    </a:prstGeom>
                    <a:noFill/>
                    <a:ln>
                      <a:noFill/>
                    </a:ln>
                  </pic:spPr>
                </pic:pic>
              </a:graphicData>
            </a:graphic>
          </wp:inline>
        </w:drawing>
      </w:r>
    </w:p>
    <w:p w:rsidR="00D5790F" w:rsidRDefault="00D5790F"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987F26" w:rsidRDefault="00987F26" w:rsidP="003774C6">
      <w:pPr>
        <w:spacing w:after="0" w:line="240" w:lineRule="auto"/>
        <w:ind w:right="-284"/>
        <w:jc w:val="both"/>
        <w:rPr>
          <w:rFonts w:eastAsia="Times New Roman" w:cs="Arial"/>
          <w:b/>
          <w:bCs/>
          <w:szCs w:val="20"/>
          <w:lang w:val="es-ES_tradnl" w:eastAsia="ar-SA"/>
        </w:rPr>
      </w:pPr>
    </w:p>
    <w:p w:rsidR="00D5790F" w:rsidRDefault="00D5790F" w:rsidP="003774C6">
      <w:pPr>
        <w:spacing w:after="0" w:line="240" w:lineRule="auto"/>
        <w:ind w:right="-284"/>
        <w:jc w:val="both"/>
        <w:rPr>
          <w:rFonts w:eastAsia="Times New Roman" w:cs="Arial"/>
          <w:b/>
          <w:bCs/>
          <w:szCs w:val="20"/>
          <w:lang w:val="es-ES_tradnl" w:eastAsia="ar-SA"/>
        </w:rPr>
      </w:pPr>
    </w:p>
    <w:p w:rsidR="00D5790F" w:rsidRDefault="00A22B87" w:rsidP="003774C6">
      <w:pPr>
        <w:spacing w:after="0" w:line="240" w:lineRule="auto"/>
        <w:ind w:right="-284"/>
        <w:jc w:val="both"/>
        <w:rPr>
          <w:rFonts w:eastAsia="Times New Roman" w:cs="Arial"/>
          <w:b/>
          <w:bCs/>
          <w:szCs w:val="20"/>
          <w:lang w:val="es-ES_tradnl" w:eastAsia="ar-SA"/>
        </w:rPr>
      </w:pPr>
      <w:r w:rsidRPr="00A22B87">
        <w:rPr>
          <w:lang w:eastAsia="es-MX"/>
        </w:rPr>
        <w:drawing>
          <wp:inline distT="0" distB="0" distL="0" distR="0" wp14:anchorId="2667CFB0" wp14:editId="77975432">
            <wp:extent cx="6258919" cy="2664259"/>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5476" cy="2667050"/>
                    </a:xfrm>
                    <a:prstGeom prst="rect">
                      <a:avLst/>
                    </a:prstGeom>
                    <a:noFill/>
                    <a:ln>
                      <a:noFill/>
                    </a:ln>
                  </pic:spPr>
                </pic:pic>
              </a:graphicData>
            </a:graphic>
          </wp:inline>
        </w:drawing>
      </w: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Default="00A22B87" w:rsidP="003774C6">
      <w:pPr>
        <w:spacing w:after="0" w:line="240" w:lineRule="auto"/>
        <w:ind w:right="-284"/>
        <w:jc w:val="both"/>
        <w:rPr>
          <w:rFonts w:eastAsia="Times New Roman" w:cs="Arial"/>
          <w:b/>
          <w:bCs/>
          <w:szCs w:val="20"/>
          <w:lang w:val="es-ES_tradnl" w:eastAsia="ar-SA"/>
        </w:rPr>
      </w:pPr>
    </w:p>
    <w:p w:rsidR="00A22B87" w:rsidRPr="00122FC0" w:rsidRDefault="00A22B87" w:rsidP="003774C6">
      <w:pPr>
        <w:spacing w:after="0" w:line="240" w:lineRule="auto"/>
        <w:ind w:right="-284"/>
        <w:jc w:val="both"/>
        <w:rPr>
          <w:rFonts w:eastAsia="Times New Roman" w:cs="Arial"/>
          <w:b/>
          <w:bCs/>
          <w:szCs w:val="20"/>
          <w:lang w:val="es-ES_tradnl" w:eastAsia="ar-SA"/>
        </w:rPr>
        <w:sectPr w:rsidR="00A22B87" w:rsidRPr="00122FC0" w:rsidSect="00703DC9">
          <w:headerReference w:type="default" r:id="rId15"/>
          <w:footerReference w:type="default" r:id="rId16"/>
          <w:pgSz w:w="12240" w:h="15840"/>
          <w:pgMar w:top="851" w:right="1418" w:bottom="851" w:left="1418" w:header="284" w:footer="641" w:gutter="0"/>
          <w:cols w:space="708"/>
          <w:docGrid w:linePitch="360"/>
        </w:sectPr>
      </w:pPr>
    </w:p>
    <w:p w:rsidR="00D5790F" w:rsidRDefault="00D5790F" w:rsidP="001C35EF">
      <w:pPr>
        <w:pStyle w:val="Ttulo1"/>
        <w:rPr>
          <w:rFonts w:cs="Arial"/>
        </w:rPr>
      </w:pPr>
      <w:bookmarkStart w:id="171" w:name="_Toc497832755"/>
    </w:p>
    <w:p w:rsidR="00D5790F" w:rsidRDefault="00A22B87" w:rsidP="002E7AD7">
      <w:pPr>
        <w:pStyle w:val="Ttulo1"/>
        <w:jc w:val="center"/>
        <w:rPr>
          <w:rFonts w:cs="Arial"/>
        </w:rPr>
      </w:pPr>
      <w:r w:rsidRPr="00A22B87">
        <w:rPr>
          <w:lang w:val="es-MX" w:eastAsia="es-MX"/>
        </w:rPr>
        <w:drawing>
          <wp:inline distT="0" distB="0" distL="0" distR="0" wp14:anchorId="44248C6C" wp14:editId="492BEB71">
            <wp:extent cx="9864161" cy="4750507"/>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74777" cy="4755620"/>
                    </a:xfrm>
                    <a:prstGeom prst="rect">
                      <a:avLst/>
                    </a:prstGeom>
                    <a:noFill/>
                    <a:ln>
                      <a:noFill/>
                    </a:ln>
                  </pic:spPr>
                </pic:pic>
              </a:graphicData>
            </a:graphic>
          </wp:inline>
        </w:drawing>
      </w:r>
    </w:p>
    <w:p w:rsidR="00D5790F" w:rsidRDefault="00D5790F" w:rsidP="001C35EF">
      <w:pPr>
        <w:pStyle w:val="Ttulo1"/>
        <w:rPr>
          <w:rFonts w:cs="Arial"/>
        </w:rPr>
      </w:pPr>
    </w:p>
    <w:p w:rsidR="00D5790F" w:rsidRDefault="00D5790F" w:rsidP="001C35EF">
      <w:pPr>
        <w:pStyle w:val="Ttulo1"/>
        <w:rPr>
          <w:rFonts w:cs="Arial"/>
        </w:rPr>
      </w:pPr>
    </w:p>
    <w:p w:rsidR="002360B0" w:rsidRDefault="002360B0" w:rsidP="002360B0">
      <w:pPr>
        <w:rPr>
          <w:lang w:val="es-ES_tradnl" w:eastAsia="ar-SA"/>
        </w:rPr>
      </w:pPr>
    </w:p>
    <w:p w:rsidR="00B8372D" w:rsidRPr="00B8372D" w:rsidRDefault="00B8372D" w:rsidP="00B8372D">
      <w:pPr>
        <w:spacing w:after="0" w:line="240" w:lineRule="auto"/>
        <w:jc w:val="center"/>
        <w:rPr>
          <w:rFonts w:ascii="Calibri" w:eastAsia="Times New Roman" w:hAnsi="Calibri" w:cs="Calibri"/>
          <w:b/>
          <w:bCs/>
          <w:noProof w:val="0"/>
          <w:color w:val="000000"/>
          <w:sz w:val="24"/>
          <w:szCs w:val="24"/>
          <w:lang w:eastAsia="es-MX"/>
        </w:rPr>
      </w:pPr>
      <w:r w:rsidRPr="00B8372D">
        <w:rPr>
          <w:rFonts w:ascii="Calibri" w:eastAsia="Times New Roman" w:hAnsi="Calibri" w:cs="Calibri"/>
          <w:b/>
          <w:bCs/>
          <w:noProof w:val="0"/>
          <w:color w:val="000000"/>
          <w:sz w:val="24"/>
          <w:szCs w:val="24"/>
          <w:lang w:eastAsia="es-MX"/>
        </w:rPr>
        <w:t>BITÁCORA EN EL QUE SE HACE CONSTAR LA PRESTACIÓN DEL SERVICIO</w:t>
      </w:r>
    </w:p>
    <w:p w:rsidR="00B8372D" w:rsidRPr="00B8372D" w:rsidRDefault="00B8372D" w:rsidP="00B8372D">
      <w:pPr>
        <w:spacing w:after="0" w:line="240" w:lineRule="auto"/>
        <w:jc w:val="center"/>
        <w:rPr>
          <w:rFonts w:ascii="Calibri" w:eastAsia="Times New Roman" w:hAnsi="Calibri" w:cs="Calibri"/>
          <w:b/>
          <w:bCs/>
          <w:noProof w:val="0"/>
          <w:color w:val="000000"/>
          <w:sz w:val="16"/>
          <w:szCs w:val="16"/>
          <w:lang w:eastAsia="es-MX"/>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2"/>
        <w:gridCol w:w="4954"/>
        <w:gridCol w:w="1709"/>
      </w:tblGrid>
      <w:tr w:rsidR="00B8372D" w:rsidRPr="00B8372D" w:rsidTr="00B8372D">
        <w:tc>
          <w:tcPr>
            <w:tcW w:w="3260"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ADMINISTRACIÓN</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3402"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JEFATURA DE CONSERVACIÓN DE UNIDAD</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4954"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INMUEBLE</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709"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SERVICIO REALIZADO</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r w:rsidR="00B8372D" w:rsidRPr="00B8372D" w:rsidTr="00B8372D">
        <w:tc>
          <w:tcPr>
            <w:tcW w:w="3260"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 xml:space="preserve">CONTRATO NO. </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3402"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PROVEEDOR</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4954"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FECHA DE SUPERVISION</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709" w:type="dxa"/>
            <w:shd w:val="clear" w:color="auto" w:fill="auto"/>
          </w:tcPr>
          <w:p w:rsidR="00B8372D" w:rsidRPr="00B8372D" w:rsidRDefault="00B8372D" w:rsidP="00B8372D">
            <w:pPr>
              <w:suppressAutoHyphens/>
              <w:spacing w:after="0" w:line="240" w:lineRule="auto"/>
              <w:jc w:val="both"/>
              <w:rPr>
                <w:rFonts w:ascii="Calibri" w:eastAsia="Times New Roman" w:hAnsi="Calibri" w:cs="Calibri"/>
                <w:noProof w:val="0"/>
                <w:color w:val="000000"/>
                <w:sz w:val="16"/>
                <w:szCs w:val="16"/>
                <w:lang w:eastAsia="ar-SA"/>
              </w:rPr>
            </w:pPr>
            <w:r w:rsidRPr="00B8372D">
              <w:rPr>
                <w:rFonts w:ascii="Calibri" w:eastAsia="Times New Roman" w:hAnsi="Calibri" w:cs="Calibri"/>
                <w:noProof w:val="0"/>
                <w:color w:val="000000"/>
                <w:sz w:val="16"/>
                <w:szCs w:val="16"/>
                <w:lang w:eastAsia="ar-SA"/>
              </w:rPr>
              <w:t>MONTO DEL CONTRATO SIN  I.V.A. INCLUIDO</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bl>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126"/>
        <w:gridCol w:w="1276"/>
        <w:gridCol w:w="1276"/>
        <w:gridCol w:w="1275"/>
        <w:gridCol w:w="1134"/>
        <w:gridCol w:w="2127"/>
      </w:tblGrid>
      <w:tr w:rsidR="00B8372D" w:rsidRPr="00B8372D" w:rsidTr="00B8372D">
        <w:trPr>
          <w:trHeight w:val="392"/>
        </w:trPr>
        <w:tc>
          <w:tcPr>
            <w:tcW w:w="4111" w:type="dxa"/>
            <w:shd w:val="clear" w:color="auto" w:fill="auto"/>
          </w:tcPr>
          <w:p w:rsidR="00B8372D" w:rsidRPr="00B8372D" w:rsidRDefault="00B8372D" w:rsidP="00B8372D">
            <w:pPr>
              <w:tabs>
                <w:tab w:val="left" w:pos="5387"/>
              </w:tabs>
              <w:suppressAutoHyphens/>
              <w:spacing w:after="0" w:line="240" w:lineRule="auto"/>
              <w:ind w:right="-233"/>
              <w:jc w:val="center"/>
              <w:rPr>
                <w:rFonts w:eastAsia="Times New Roman" w:cs="Arial"/>
                <w:b/>
                <w:noProof w:val="0"/>
                <w:szCs w:val="20"/>
                <w:lang w:eastAsia="ar-SA"/>
              </w:rPr>
            </w:pPr>
            <w:r w:rsidRPr="00B8372D">
              <w:rPr>
                <w:rFonts w:eastAsia="Times New Roman" w:cs="Arial"/>
                <w:b/>
                <w:noProof w:val="0"/>
                <w:szCs w:val="20"/>
                <w:lang w:eastAsia="ar-SA"/>
              </w:rPr>
              <w:t>CONCEPTO</w:t>
            </w:r>
          </w:p>
        </w:tc>
        <w:tc>
          <w:tcPr>
            <w:tcW w:w="2126" w:type="dxa"/>
            <w:shd w:val="clear" w:color="auto" w:fill="auto"/>
          </w:tcPr>
          <w:p w:rsidR="00B8372D" w:rsidRPr="00B8372D" w:rsidRDefault="00B8372D" w:rsidP="00B8372D">
            <w:pPr>
              <w:tabs>
                <w:tab w:val="left" w:pos="5387"/>
              </w:tabs>
              <w:suppressAutoHyphens/>
              <w:spacing w:after="0" w:line="240" w:lineRule="auto"/>
              <w:ind w:right="-233"/>
              <w:rPr>
                <w:rFonts w:eastAsia="Times New Roman" w:cs="Arial"/>
                <w:b/>
                <w:noProof w:val="0"/>
                <w:szCs w:val="20"/>
                <w:lang w:eastAsia="ar-SA"/>
              </w:rPr>
            </w:pPr>
            <w:r w:rsidRPr="00B8372D">
              <w:rPr>
                <w:rFonts w:eastAsia="Times New Roman" w:cs="Arial"/>
                <w:b/>
                <w:noProof w:val="0"/>
                <w:szCs w:val="20"/>
                <w:lang w:eastAsia="ar-SA"/>
              </w:rPr>
              <w:t>DIA Y HORA</w:t>
            </w:r>
          </w:p>
        </w:tc>
        <w:tc>
          <w:tcPr>
            <w:tcW w:w="1276" w:type="dxa"/>
            <w:shd w:val="clear" w:color="auto" w:fill="auto"/>
          </w:tcPr>
          <w:p w:rsidR="00B8372D" w:rsidRPr="00B8372D" w:rsidRDefault="00B8372D" w:rsidP="00B8372D">
            <w:pPr>
              <w:tabs>
                <w:tab w:val="left" w:pos="5387"/>
              </w:tabs>
              <w:suppressAutoHyphens/>
              <w:spacing w:after="0" w:line="240" w:lineRule="auto"/>
              <w:ind w:right="-233"/>
              <w:jc w:val="center"/>
              <w:rPr>
                <w:rFonts w:eastAsia="Times New Roman" w:cs="Arial"/>
                <w:b/>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center"/>
              <w:rPr>
                <w:rFonts w:eastAsia="Times New Roman" w:cs="Arial"/>
                <w:b/>
                <w:noProof w:val="0"/>
                <w:szCs w:val="20"/>
                <w:lang w:eastAsia="ar-SA"/>
              </w:rPr>
            </w:pPr>
          </w:p>
        </w:tc>
        <w:tc>
          <w:tcPr>
            <w:tcW w:w="1275" w:type="dxa"/>
            <w:shd w:val="clear" w:color="auto" w:fill="auto"/>
          </w:tcPr>
          <w:p w:rsidR="00B8372D" w:rsidRPr="00B8372D" w:rsidRDefault="00B8372D" w:rsidP="00B8372D">
            <w:pPr>
              <w:tabs>
                <w:tab w:val="left" w:pos="5387"/>
              </w:tabs>
              <w:suppressAutoHyphens/>
              <w:spacing w:after="0" w:line="240" w:lineRule="auto"/>
              <w:ind w:right="-233"/>
              <w:jc w:val="center"/>
              <w:rPr>
                <w:rFonts w:eastAsia="Times New Roman" w:cs="Arial"/>
                <w:b/>
                <w:noProof w:val="0"/>
                <w:szCs w:val="20"/>
                <w:lang w:eastAsia="ar-SA"/>
              </w:rPr>
            </w:pPr>
          </w:p>
        </w:tc>
        <w:tc>
          <w:tcPr>
            <w:tcW w:w="1134" w:type="dxa"/>
            <w:shd w:val="clear" w:color="auto" w:fill="auto"/>
          </w:tcPr>
          <w:p w:rsidR="00B8372D" w:rsidRPr="00B8372D" w:rsidRDefault="00B8372D" w:rsidP="00B8372D">
            <w:pPr>
              <w:tabs>
                <w:tab w:val="left" w:pos="5387"/>
              </w:tabs>
              <w:suppressAutoHyphens/>
              <w:spacing w:after="0" w:line="240" w:lineRule="auto"/>
              <w:ind w:right="-233"/>
              <w:jc w:val="center"/>
              <w:rPr>
                <w:rFonts w:eastAsia="Times New Roman" w:cs="Arial"/>
                <w:b/>
                <w:noProof w:val="0"/>
                <w:szCs w:val="20"/>
                <w:lang w:eastAsia="ar-SA"/>
              </w:rPr>
            </w:pPr>
          </w:p>
        </w:tc>
        <w:tc>
          <w:tcPr>
            <w:tcW w:w="2127" w:type="dxa"/>
            <w:shd w:val="clear" w:color="auto" w:fill="auto"/>
          </w:tcPr>
          <w:p w:rsidR="00B8372D" w:rsidRPr="00B8372D" w:rsidRDefault="00B8372D" w:rsidP="00B8372D">
            <w:pPr>
              <w:tabs>
                <w:tab w:val="left" w:pos="5387"/>
              </w:tabs>
              <w:suppressAutoHyphens/>
              <w:spacing w:after="0" w:line="240" w:lineRule="auto"/>
              <w:ind w:right="-233"/>
              <w:jc w:val="center"/>
              <w:rPr>
                <w:rFonts w:eastAsia="Times New Roman" w:cs="Arial"/>
                <w:b/>
                <w:noProof w:val="0"/>
                <w:szCs w:val="20"/>
                <w:lang w:eastAsia="ar-SA"/>
              </w:rPr>
            </w:pPr>
            <w:r w:rsidRPr="00B8372D">
              <w:rPr>
                <w:rFonts w:eastAsia="Times New Roman" w:cs="Arial"/>
                <w:b/>
                <w:noProof w:val="0"/>
                <w:szCs w:val="20"/>
                <w:lang w:eastAsia="ar-SA"/>
              </w:rPr>
              <w:t>OBSERVACIONES</w:t>
            </w:r>
          </w:p>
        </w:tc>
      </w:tr>
      <w:tr w:rsidR="00B8372D" w:rsidRPr="00B8372D" w:rsidTr="00B8372D">
        <w:trPr>
          <w:trHeight w:val="411"/>
        </w:trPr>
        <w:tc>
          <w:tcPr>
            <w:tcW w:w="4111"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5"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134"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7"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r w:rsidR="00B8372D" w:rsidRPr="00B8372D" w:rsidTr="00B8372D">
        <w:trPr>
          <w:trHeight w:val="417"/>
        </w:trPr>
        <w:tc>
          <w:tcPr>
            <w:tcW w:w="4111"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5"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134"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7"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r w:rsidR="00B8372D" w:rsidRPr="00B8372D" w:rsidTr="00B8372D">
        <w:trPr>
          <w:trHeight w:val="407"/>
        </w:trPr>
        <w:tc>
          <w:tcPr>
            <w:tcW w:w="4111"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5"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134"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7"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r w:rsidR="00B8372D" w:rsidRPr="00B8372D" w:rsidTr="00B8372D">
        <w:trPr>
          <w:trHeight w:val="427"/>
        </w:trPr>
        <w:tc>
          <w:tcPr>
            <w:tcW w:w="4111"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6"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275"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1134"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2127"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bl>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5"/>
      </w:tblGrid>
      <w:tr w:rsidR="00B8372D" w:rsidRPr="00B8372D" w:rsidTr="00B8372D">
        <w:tc>
          <w:tcPr>
            <w:tcW w:w="13325"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b/>
                <w:noProof w:val="0"/>
                <w:szCs w:val="20"/>
                <w:lang w:eastAsia="ar-SA"/>
              </w:rPr>
            </w:pPr>
            <w:r w:rsidRPr="00B8372D">
              <w:rPr>
                <w:rFonts w:eastAsia="Times New Roman" w:cs="Arial"/>
                <w:b/>
                <w:noProof w:val="0"/>
                <w:szCs w:val="20"/>
                <w:lang w:eastAsia="ar-SA"/>
              </w:rPr>
              <w:t>OBSERVACIONES</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bl>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gridCol w:w="3543"/>
      </w:tblGrid>
      <w:tr w:rsidR="00B8372D" w:rsidRPr="00B8372D" w:rsidTr="00B8372D">
        <w:tc>
          <w:tcPr>
            <w:tcW w:w="3969"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suppressAutoHyphens/>
              <w:spacing w:after="0" w:line="240" w:lineRule="auto"/>
              <w:jc w:val="center"/>
              <w:rPr>
                <w:rFonts w:ascii="Calibri" w:eastAsia="Times New Roman" w:hAnsi="Calibri" w:cs="Calibri"/>
                <w:b/>
                <w:noProof w:val="0"/>
                <w:color w:val="000000"/>
                <w:sz w:val="22"/>
                <w:lang w:eastAsia="ar-SA"/>
              </w:rPr>
            </w:pPr>
            <w:r w:rsidRPr="00B8372D">
              <w:rPr>
                <w:rFonts w:ascii="Calibri" w:eastAsia="Times New Roman" w:hAnsi="Calibri" w:cs="Calibri"/>
                <w:b/>
                <w:noProof w:val="0"/>
                <w:color w:val="000000"/>
                <w:sz w:val="22"/>
                <w:lang w:eastAsia="ar-SA"/>
              </w:rPr>
              <w:t>NOMBRE</w:t>
            </w:r>
          </w:p>
          <w:p w:rsidR="00B8372D" w:rsidRPr="00B8372D" w:rsidRDefault="00B8372D" w:rsidP="00B8372D">
            <w:pPr>
              <w:suppressAutoHyphens/>
              <w:spacing w:after="0" w:line="240" w:lineRule="auto"/>
              <w:jc w:val="center"/>
              <w:rPr>
                <w:rFonts w:ascii="Calibri" w:eastAsia="Times New Roman" w:hAnsi="Calibri" w:cs="Calibri"/>
                <w:b/>
                <w:noProof w:val="0"/>
                <w:color w:val="000000"/>
                <w:sz w:val="18"/>
                <w:szCs w:val="18"/>
                <w:lang w:eastAsia="ar-SA"/>
              </w:rPr>
            </w:pPr>
            <w:r w:rsidRPr="00B8372D">
              <w:rPr>
                <w:rFonts w:ascii="Calibri" w:eastAsia="Times New Roman" w:hAnsi="Calibri" w:cs="Calibri"/>
                <w:b/>
                <w:noProof w:val="0"/>
                <w:color w:val="000000"/>
                <w:sz w:val="18"/>
                <w:szCs w:val="18"/>
                <w:lang w:eastAsia="ar-SA"/>
              </w:rPr>
              <w:t>ADMINISTRADOR DEL CONJUNTO</w:t>
            </w:r>
          </w:p>
          <w:p w:rsidR="00B8372D" w:rsidRPr="00B8372D" w:rsidRDefault="00B8372D" w:rsidP="00B8372D">
            <w:pPr>
              <w:suppressAutoHyphens/>
              <w:spacing w:after="0" w:line="240" w:lineRule="auto"/>
              <w:jc w:val="center"/>
              <w:rPr>
                <w:rFonts w:ascii="Calibri" w:eastAsia="Times New Roman" w:hAnsi="Calibri" w:cs="Calibri"/>
                <w:b/>
                <w:noProof w:val="0"/>
                <w:color w:val="000000"/>
                <w:sz w:val="16"/>
                <w:szCs w:val="16"/>
                <w:lang w:eastAsia="ar-SA"/>
              </w:rPr>
            </w:pPr>
            <w:r w:rsidRPr="00B8372D">
              <w:rPr>
                <w:rFonts w:ascii="Calibri" w:eastAsia="Times New Roman" w:hAnsi="Calibri" w:cs="Calibri"/>
                <w:b/>
                <w:noProof w:val="0"/>
                <w:color w:val="000000"/>
                <w:sz w:val="16"/>
                <w:szCs w:val="16"/>
                <w:lang w:eastAsia="ar-SA"/>
              </w:rPr>
              <w:t>SUPERVISOR</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5387"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suppressAutoHyphens/>
              <w:spacing w:after="0" w:line="240" w:lineRule="auto"/>
              <w:jc w:val="center"/>
              <w:rPr>
                <w:rFonts w:ascii="Calibri" w:eastAsia="Times New Roman" w:hAnsi="Calibri" w:cs="Calibri"/>
                <w:b/>
                <w:noProof w:val="0"/>
                <w:color w:val="000000"/>
                <w:sz w:val="22"/>
                <w:lang w:eastAsia="ar-SA"/>
              </w:rPr>
            </w:pPr>
            <w:r w:rsidRPr="00B8372D">
              <w:rPr>
                <w:rFonts w:ascii="Calibri" w:eastAsia="Times New Roman" w:hAnsi="Calibri" w:cs="Calibri"/>
                <w:b/>
                <w:noProof w:val="0"/>
                <w:color w:val="000000"/>
                <w:sz w:val="22"/>
                <w:lang w:eastAsia="ar-SA"/>
              </w:rPr>
              <w:t>NOMBRE</w:t>
            </w:r>
          </w:p>
          <w:p w:rsidR="00B8372D" w:rsidRPr="00B8372D" w:rsidRDefault="00B8372D" w:rsidP="00B8372D">
            <w:pPr>
              <w:suppressAutoHyphens/>
              <w:spacing w:after="0" w:line="240" w:lineRule="auto"/>
              <w:jc w:val="center"/>
              <w:rPr>
                <w:rFonts w:ascii="Calibri" w:eastAsia="Times New Roman" w:hAnsi="Calibri" w:cs="Calibri"/>
                <w:b/>
                <w:noProof w:val="0"/>
                <w:color w:val="000000"/>
                <w:sz w:val="18"/>
                <w:szCs w:val="18"/>
                <w:lang w:eastAsia="ar-SA"/>
              </w:rPr>
            </w:pPr>
            <w:r w:rsidRPr="00B8372D">
              <w:rPr>
                <w:rFonts w:ascii="Calibri" w:eastAsia="Times New Roman" w:hAnsi="Calibri" w:cs="Calibri"/>
                <w:b/>
                <w:noProof w:val="0"/>
                <w:color w:val="000000"/>
                <w:sz w:val="18"/>
                <w:szCs w:val="18"/>
                <w:lang w:eastAsia="ar-SA"/>
              </w:rPr>
              <w:t>JEFE DE CONSERVACIÓN DE UNIDAD</w:t>
            </w:r>
          </w:p>
          <w:p w:rsidR="00B8372D" w:rsidRPr="00B8372D" w:rsidRDefault="00B8372D" w:rsidP="00B8372D">
            <w:pPr>
              <w:suppressAutoHyphens/>
              <w:spacing w:after="0" w:line="240" w:lineRule="auto"/>
              <w:jc w:val="center"/>
              <w:rPr>
                <w:rFonts w:ascii="Calibri" w:eastAsia="Times New Roman" w:hAnsi="Calibri" w:cs="Calibri"/>
                <w:b/>
                <w:noProof w:val="0"/>
                <w:color w:val="000000"/>
                <w:sz w:val="16"/>
                <w:szCs w:val="16"/>
                <w:lang w:eastAsia="ar-SA"/>
              </w:rPr>
            </w:pPr>
            <w:r w:rsidRPr="00B8372D">
              <w:rPr>
                <w:rFonts w:ascii="Calibri" w:eastAsia="Times New Roman" w:hAnsi="Calibri" w:cs="Calibri"/>
                <w:b/>
                <w:noProof w:val="0"/>
                <w:color w:val="000000"/>
                <w:sz w:val="16"/>
                <w:szCs w:val="16"/>
                <w:lang w:eastAsia="ar-SA"/>
              </w:rPr>
              <w:t>SUPERVISOR</w:t>
            </w: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c>
          <w:tcPr>
            <w:tcW w:w="3543" w:type="dxa"/>
            <w:shd w:val="clear" w:color="auto" w:fill="auto"/>
          </w:tcPr>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p w:rsidR="00B8372D" w:rsidRPr="00B8372D" w:rsidRDefault="00B8372D" w:rsidP="00B8372D">
            <w:pPr>
              <w:suppressAutoHyphens/>
              <w:spacing w:after="0" w:line="240" w:lineRule="auto"/>
              <w:jc w:val="center"/>
              <w:rPr>
                <w:rFonts w:ascii="Calibri" w:eastAsia="Times New Roman" w:hAnsi="Calibri" w:cs="Calibri"/>
                <w:b/>
                <w:noProof w:val="0"/>
                <w:color w:val="000000"/>
                <w:sz w:val="22"/>
                <w:lang w:eastAsia="ar-SA"/>
              </w:rPr>
            </w:pPr>
            <w:r w:rsidRPr="00B8372D">
              <w:rPr>
                <w:rFonts w:ascii="Calibri" w:eastAsia="Times New Roman" w:hAnsi="Calibri" w:cs="Calibri"/>
                <w:b/>
                <w:noProof w:val="0"/>
                <w:color w:val="000000"/>
                <w:sz w:val="22"/>
                <w:lang w:eastAsia="ar-SA"/>
              </w:rPr>
              <w:t>NOMBRE</w:t>
            </w:r>
          </w:p>
          <w:p w:rsidR="00B8372D" w:rsidRPr="00B8372D" w:rsidRDefault="00B8372D" w:rsidP="00B8372D">
            <w:pPr>
              <w:suppressAutoHyphens/>
              <w:spacing w:after="0" w:line="240" w:lineRule="auto"/>
              <w:jc w:val="center"/>
              <w:rPr>
                <w:rFonts w:ascii="Calibri" w:eastAsia="Times New Roman" w:hAnsi="Calibri" w:cs="Calibri"/>
                <w:b/>
                <w:noProof w:val="0"/>
                <w:color w:val="000000"/>
                <w:sz w:val="18"/>
                <w:szCs w:val="18"/>
                <w:lang w:eastAsia="ar-SA"/>
              </w:rPr>
            </w:pPr>
            <w:r w:rsidRPr="00B8372D">
              <w:rPr>
                <w:rFonts w:ascii="Calibri" w:eastAsia="Times New Roman" w:hAnsi="Calibri" w:cs="Calibri"/>
                <w:b/>
                <w:noProof w:val="0"/>
                <w:color w:val="000000"/>
                <w:sz w:val="18"/>
                <w:szCs w:val="18"/>
                <w:lang w:eastAsia="ar-SA"/>
              </w:rPr>
              <w:t>PROVEEDOR Y CARGO</w:t>
            </w:r>
          </w:p>
          <w:p w:rsidR="00B8372D" w:rsidRPr="00B8372D" w:rsidRDefault="00B8372D" w:rsidP="00B8372D">
            <w:pPr>
              <w:tabs>
                <w:tab w:val="left" w:pos="5387"/>
              </w:tabs>
              <w:suppressAutoHyphens/>
              <w:spacing w:after="0" w:line="240" w:lineRule="auto"/>
              <w:ind w:right="-233"/>
              <w:jc w:val="both"/>
              <w:rPr>
                <w:rFonts w:eastAsia="Times New Roman" w:cs="Arial"/>
                <w:b/>
                <w:noProof w:val="0"/>
                <w:szCs w:val="20"/>
                <w:lang w:eastAsia="ar-SA"/>
              </w:rPr>
            </w:pPr>
          </w:p>
          <w:p w:rsidR="00B8372D" w:rsidRPr="00B8372D" w:rsidRDefault="00B8372D" w:rsidP="00B8372D">
            <w:pPr>
              <w:tabs>
                <w:tab w:val="left" w:pos="5387"/>
              </w:tabs>
              <w:suppressAutoHyphens/>
              <w:spacing w:after="0" w:line="240" w:lineRule="auto"/>
              <w:ind w:right="-233"/>
              <w:jc w:val="both"/>
              <w:rPr>
                <w:rFonts w:eastAsia="Times New Roman" w:cs="Arial"/>
                <w:noProof w:val="0"/>
                <w:szCs w:val="20"/>
                <w:lang w:eastAsia="ar-SA"/>
              </w:rPr>
            </w:pPr>
          </w:p>
        </w:tc>
      </w:tr>
    </w:tbl>
    <w:p w:rsidR="002360B0" w:rsidRDefault="002360B0" w:rsidP="002360B0">
      <w:pPr>
        <w:rPr>
          <w:lang w:val="es-ES_tradnl" w:eastAsia="ar-SA"/>
        </w:rPr>
      </w:pPr>
    </w:p>
    <w:p w:rsidR="00E33BD9" w:rsidRDefault="00E33BD9" w:rsidP="002360B0">
      <w:pPr>
        <w:rPr>
          <w:lang w:val="es-ES_tradnl" w:eastAsia="ar-SA"/>
        </w:rPr>
      </w:pPr>
    </w:p>
    <w:p w:rsidR="00CF5D4C" w:rsidRDefault="00CF5D4C" w:rsidP="002360B0">
      <w:pPr>
        <w:rPr>
          <w:lang w:val="es-ES_tradnl" w:eastAsia="ar-SA"/>
        </w:rPr>
      </w:pPr>
    </w:p>
    <w:p w:rsidR="00E33BD9" w:rsidRPr="00E33BD9" w:rsidRDefault="00E33BD9" w:rsidP="00595B65">
      <w:pPr>
        <w:jc w:val="center"/>
        <w:rPr>
          <w:b/>
          <w:bCs/>
          <w:lang w:val="es-ES" w:eastAsia="ar-SA"/>
        </w:rPr>
      </w:pPr>
      <w:r w:rsidRPr="00E33BD9">
        <w:rPr>
          <w:b/>
          <w:bCs/>
          <w:lang w:val="es-ES" w:eastAsia="ar-SA"/>
        </w:rPr>
        <w:lastRenderedPageBreak/>
        <w:t>RELACIÓN DE UNIDADES POR ADMINISTRACIÓN</w:t>
      </w:r>
      <w:r w:rsidR="00595B65">
        <w:rPr>
          <w:b/>
          <w:bCs/>
          <w:lang w:val="es-ES" w:eastAsia="ar-SA"/>
        </w:rPr>
        <w:t xml:space="preserve"> </w:t>
      </w:r>
      <w:r w:rsidRPr="00E33BD9">
        <w:rPr>
          <w:b/>
          <w:bCs/>
          <w:lang w:val="es-ES" w:eastAsia="ar-SA"/>
        </w:rPr>
        <w:t>DEPENDIENTES DE LA DIVISIÓN DE INMUEBLES CENTRALES</w:t>
      </w:r>
    </w:p>
    <w:p w:rsidR="00E33BD9" w:rsidRDefault="00E33BD9" w:rsidP="00595B65">
      <w:pPr>
        <w:jc w:val="center"/>
        <w:rPr>
          <w:b/>
          <w:bCs/>
          <w:lang w:val="es-ES" w:eastAsia="ar-SA"/>
        </w:rPr>
      </w:pPr>
      <w:r w:rsidRPr="00E33BD9">
        <w:rPr>
          <w:b/>
          <w:bCs/>
          <w:lang w:val="es-ES" w:eastAsia="ar-SA"/>
        </w:rPr>
        <w:t>SERVICIO DE SUMINISTRO DE AGUA</w:t>
      </w:r>
      <w:r w:rsidR="00595B65">
        <w:rPr>
          <w:b/>
          <w:bCs/>
          <w:lang w:val="es-ES" w:eastAsia="ar-SA"/>
        </w:rPr>
        <w:t xml:space="preserve"> </w:t>
      </w:r>
      <w:r w:rsidRPr="00E33BD9">
        <w:rPr>
          <w:b/>
          <w:bCs/>
          <w:lang w:val="es-ES" w:eastAsia="ar-SA"/>
        </w:rPr>
        <w:t>DE RÉGIMEN ORDINARIO</w:t>
      </w:r>
    </w:p>
    <w:tbl>
      <w:tblPr>
        <w:tblpPr w:leftFromText="141" w:rightFromText="141" w:vertAnchor="text" w:horzAnchor="page" w:tblpX="1424" w:tblpY="90"/>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827"/>
        <w:gridCol w:w="3118"/>
        <w:gridCol w:w="2410"/>
      </w:tblGrid>
      <w:tr w:rsidR="00595B65" w:rsidRPr="00595B65" w:rsidTr="00595B65">
        <w:tc>
          <w:tcPr>
            <w:tcW w:w="1985" w:type="dxa"/>
            <w:tcBorders>
              <w:bottom w:val="triple" w:sz="4" w:space="0" w:color="auto"/>
            </w:tcBorders>
            <w:shd w:val="clear" w:color="auto" w:fill="auto"/>
          </w:tcPr>
          <w:p w:rsidR="00595B65" w:rsidRPr="00595B65" w:rsidRDefault="00595B65" w:rsidP="00595B65">
            <w:pPr>
              <w:spacing w:after="0" w:line="240" w:lineRule="auto"/>
              <w:jc w:val="center"/>
              <w:rPr>
                <w:rFonts w:eastAsia="Times New Roman" w:cs="Times New Roman"/>
                <w:b/>
                <w:bCs/>
                <w:noProof w:val="0"/>
                <w:szCs w:val="20"/>
                <w:lang w:val="es-ES" w:eastAsia="es-ES"/>
              </w:rPr>
            </w:pPr>
            <w:r w:rsidRPr="00595B65">
              <w:rPr>
                <w:rFonts w:eastAsia="Times New Roman" w:cs="Times New Roman"/>
                <w:b/>
                <w:bCs/>
                <w:noProof w:val="0"/>
                <w:szCs w:val="20"/>
                <w:lang w:val="es-ES" w:eastAsia="es-ES"/>
              </w:rPr>
              <w:t>ADMINISTRACIÓN</w:t>
            </w:r>
          </w:p>
        </w:tc>
        <w:tc>
          <w:tcPr>
            <w:tcW w:w="3828" w:type="dxa"/>
            <w:tcBorders>
              <w:bottom w:val="triple" w:sz="4" w:space="0" w:color="auto"/>
            </w:tcBorders>
          </w:tcPr>
          <w:p w:rsidR="00595B65" w:rsidRPr="00595B65" w:rsidRDefault="00595B65" w:rsidP="00595B65">
            <w:pPr>
              <w:spacing w:after="0" w:line="240" w:lineRule="auto"/>
              <w:jc w:val="center"/>
              <w:rPr>
                <w:rFonts w:eastAsia="Times New Roman" w:cs="Times New Roman"/>
                <w:b/>
                <w:bCs/>
                <w:noProof w:val="0"/>
                <w:sz w:val="22"/>
                <w:lang w:val="es-ES" w:eastAsia="es-ES"/>
              </w:rPr>
            </w:pPr>
            <w:r w:rsidRPr="00595B65">
              <w:rPr>
                <w:rFonts w:eastAsia="Times New Roman" w:cs="Times New Roman"/>
                <w:b/>
                <w:bCs/>
                <w:noProof w:val="0"/>
                <w:sz w:val="22"/>
                <w:lang w:val="es-ES" w:eastAsia="es-ES"/>
              </w:rPr>
              <w:t>J.C.U.</w:t>
            </w:r>
          </w:p>
        </w:tc>
        <w:tc>
          <w:tcPr>
            <w:tcW w:w="3827" w:type="dxa"/>
            <w:tcBorders>
              <w:bottom w:val="triple" w:sz="4" w:space="0" w:color="auto"/>
            </w:tcBorders>
            <w:shd w:val="clear" w:color="auto" w:fill="auto"/>
          </w:tcPr>
          <w:p w:rsidR="00595B65" w:rsidRPr="00595B65" w:rsidRDefault="00595B65" w:rsidP="00595B65">
            <w:pPr>
              <w:spacing w:after="0" w:line="240" w:lineRule="auto"/>
              <w:jc w:val="center"/>
              <w:rPr>
                <w:rFonts w:eastAsia="Times New Roman" w:cs="Times New Roman"/>
                <w:b/>
                <w:bCs/>
                <w:noProof w:val="0"/>
                <w:sz w:val="22"/>
                <w:lang w:val="es-ES" w:eastAsia="es-ES"/>
              </w:rPr>
            </w:pPr>
            <w:r w:rsidRPr="00595B65">
              <w:rPr>
                <w:rFonts w:eastAsia="Times New Roman" w:cs="Times New Roman"/>
                <w:b/>
                <w:bCs/>
                <w:noProof w:val="0"/>
                <w:sz w:val="22"/>
                <w:lang w:val="es-ES" w:eastAsia="es-ES"/>
              </w:rPr>
              <w:t>UBICACIÓN</w:t>
            </w:r>
          </w:p>
        </w:tc>
        <w:tc>
          <w:tcPr>
            <w:tcW w:w="3118" w:type="dxa"/>
            <w:tcBorders>
              <w:bottom w:val="triple" w:sz="4" w:space="0" w:color="auto"/>
            </w:tcBorders>
          </w:tcPr>
          <w:p w:rsidR="00595B65" w:rsidRPr="00595B65" w:rsidRDefault="00595B65" w:rsidP="00595B65">
            <w:pPr>
              <w:spacing w:after="0" w:line="240" w:lineRule="auto"/>
              <w:jc w:val="center"/>
              <w:rPr>
                <w:rFonts w:eastAsia="Times New Roman" w:cs="Times New Roman"/>
                <w:b/>
                <w:bCs/>
                <w:noProof w:val="0"/>
                <w:sz w:val="22"/>
                <w:lang w:val="es-ES" w:eastAsia="es-ES"/>
              </w:rPr>
            </w:pPr>
            <w:r w:rsidRPr="00595B65">
              <w:rPr>
                <w:rFonts w:eastAsia="Times New Roman" w:cs="Times New Roman"/>
                <w:b/>
                <w:bCs/>
                <w:noProof w:val="0"/>
                <w:sz w:val="22"/>
                <w:lang w:val="es-ES" w:eastAsia="es-ES"/>
              </w:rPr>
              <w:t>TELEFONO</w:t>
            </w:r>
          </w:p>
        </w:tc>
        <w:tc>
          <w:tcPr>
            <w:tcW w:w="2410" w:type="dxa"/>
            <w:tcBorders>
              <w:bottom w:val="triple" w:sz="4" w:space="0" w:color="auto"/>
            </w:tcBorders>
            <w:shd w:val="clear" w:color="auto" w:fill="auto"/>
          </w:tcPr>
          <w:p w:rsidR="00595B65" w:rsidRPr="00595B65" w:rsidRDefault="00595B65" w:rsidP="00595B65">
            <w:pPr>
              <w:spacing w:after="0" w:line="240" w:lineRule="auto"/>
              <w:jc w:val="center"/>
              <w:rPr>
                <w:rFonts w:eastAsia="Times New Roman" w:cs="Times New Roman"/>
                <w:b/>
                <w:bCs/>
                <w:noProof w:val="0"/>
                <w:sz w:val="22"/>
                <w:lang w:val="es-ES" w:eastAsia="es-ES"/>
              </w:rPr>
            </w:pPr>
            <w:r w:rsidRPr="00595B65">
              <w:rPr>
                <w:rFonts w:eastAsia="Times New Roman" w:cs="Times New Roman"/>
                <w:b/>
                <w:bCs/>
                <w:noProof w:val="0"/>
                <w:sz w:val="22"/>
                <w:lang w:val="es-ES" w:eastAsia="es-ES"/>
              </w:rPr>
              <w:t>TIPO DE UNIDAD</w:t>
            </w:r>
          </w:p>
          <w:p w:rsidR="00595B65" w:rsidRPr="00595B65" w:rsidRDefault="00595B65" w:rsidP="00595B65">
            <w:pPr>
              <w:spacing w:after="0" w:line="240" w:lineRule="auto"/>
              <w:jc w:val="center"/>
              <w:rPr>
                <w:rFonts w:eastAsia="Times New Roman" w:cs="Times New Roman"/>
                <w:b/>
                <w:bCs/>
                <w:noProof w:val="0"/>
                <w:sz w:val="22"/>
                <w:lang w:val="es-ES" w:eastAsia="es-ES"/>
              </w:rPr>
            </w:pPr>
          </w:p>
        </w:tc>
      </w:tr>
      <w:tr w:rsidR="00595B65" w:rsidRPr="00595B65" w:rsidTr="00595B65">
        <w:trPr>
          <w:trHeight w:val="960"/>
        </w:trPr>
        <w:tc>
          <w:tcPr>
            <w:tcW w:w="1985" w:type="dxa"/>
            <w:tcBorders>
              <w:top w:val="triple" w:sz="4" w:space="0" w:color="auto"/>
              <w:left w:val="triple" w:sz="4" w:space="0" w:color="auto"/>
              <w:bottom w:val="outset" w:sz="6" w:space="0" w:color="auto"/>
              <w:right w:val="outset" w:sz="6" w:space="0" w:color="auto"/>
            </w:tcBorders>
            <w:shd w:val="clear" w:color="auto" w:fill="auto"/>
          </w:tcPr>
          <w:p w:rsidR="00595B65" w:rsidRPr="00595B65" w:rsidRDefault="00595B65" w:rsidP="00595B65">
            <w:pPr>
              <w:spacing w:after="0" w:line="240" w:lineRule="auto"/>
              <w:jc w:val="center"/>
              <w:rPr>
                <w:rFonts w:eastAsia="Times New Roman" w:cs="Arial"/>
                <w:b/>
                <w:bCs/>
                <w:noProof w:val="0"/>
                <w:szCs w:val="20"/>
                <w:lang w:val="es-ES" w:eastAsia="es-ES"/>
              </w:rPr>
            </w:pPr>
          </w:p>
          <w:p w:rsidR="00595B65" w:rsidRPr="00595B65" w:rsidRDefault="00595B65" w:rsidP="00595B65">
            <w:pPr>
              <w:spacing w:after="0" w:line="240" w:lineRule="auto"/>
              <w:jc w:val="center"/>
              <w:rPr>
                <w:rFonts w:eastAsia="Times New Roman" w:cs="Arial"/>
                <w:b/>
                <w:bCs/>
                <w:noProof w:val="0"/>
                <w:szCs w:val="20"/>
                <w:lang w:val="es-ES" w:eastAsia="es-ES"/>
              </w:rPr>
            </w:pPr>
            <w:r w:rsidRPr="00595B65">
              <w:rPr>
                <w:rFonts w:eastAsia="Times New Roman" w:cs="Arial"/>
                <w:b/>
                <w:bCs/>
                <w:noProof w:val="0"/>
                <w:szCs w:val="20"/>
                <w:lang w:val="es-ES" w:eastAsia="es-ES"/>
              </w:rPr>
              <w:t>REFORMA</w:t>
            </w:r>
          </w:p>
          <w:p w:rsidR="00595B65" w:rsidRPr="00595B65" w:rsidRDefault="00595B65" w:rsidP="00595B65">
            <w:pPr>
              <w:spacing w:after="0" w:line="240" w:lineRule="auto"/>
              <w:jc w:val="center"/>
              <w:rPr>
                <w:rFonts w:eastAsia="Times New Roman" w:cs="Arial"/>
                <w:b/>
                <w:bCs/>
                <w:noProof w:val="0"/>
                <w:szCs w:val="20"/>
                <w:lang w:val="es-ES" w:eastAsia="es-ES"/>
              </w:rPr>
            </w:pPr>
            <w:r w:rsidRPr="00595B65">
              <w:rPr>
                <w:rFonts w:eastAsia="Times New Roman" w:cs="Arial"/>
                <w:b/>
                <w:bCs/>
                <w:noProof w:val="0"/>
                <w:szCs w:val="20"/>
                <w:lang w:val="es-ES" w:eastAsia="es-ES"/>
              </w:rPr>
              <w:t>J.C.U. 25</w:t>
            </w:r>
          </w:p>
        </w:tc>
        <w:tc>
          <w:tcPr>
            <w:tcW w:w="3828" w:type="dxa"/>
            <w:tcBorders>
              <w:top w:val="triple" w:sz="4" w:space="0" w:color="auto"/>
              <w:left w:val="outset" w:sz="6" w:space="0" w:color="auto"/>
              <w:bottom w:val="outset" w:sz="6" w:space="0" w:color="auto"/>
              <w:right w:val="outset" w:sz="6" w:space="0" w:color="auto"/>
            </w:tcBorders>
          </w:tcPr>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ING. ISRAEL REYES CORTES</w:t>
            </w: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AV. PASEO DE LA REFORMA N°. 476 COL. JUÁREZ, C.P. 06600</w:t>
            </w:r>
          </w:p>
        </w:tc>
        <w:tc>
          <w:tcPr>
            <w:tcW w:w="3827" w:type="dxa"/>
            <w:tcBorders>
              <w:top w:val="triple" w:sz="4" w:space="0" w:color="auto"/>
              <w:left w:val="outset" w:sz="6" w:space="0" w:color="auto"/>
              <w:bottom w:val="outset" w:sz="6"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noProof w:val="0"/>
                <w:szCs w:val="20"/>
                <w:lang w:val="es-ES" w:eastAsia="es-ES"/>
              </w:rPr>
            </w:pP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val="es-ES" w:eastAsia="es-ES"/>
              </w:rPr>
              <w:t>PASEO DE LA REFORMA No. 476, COL JUÁREZ, DELEG. CUAUHTÉMOC, C.P. 06700</w:t>
            </w:r>
          </w:p>
        </w:tc>
        <w:tc>
          <w:tcPr>
            <w:tcW w:w="3118" w:type="dxa"/>
            <w:tcBorders>
              <w:top w:val="triple" w:sz="4" w:space="0" w:color="auto"/>
              <w:left w:val="outset" w:sz="6" w:space="0" w:color="auto"/>
              <w:bottom w:val="outset" w:sz="6" w:space="0" w:color="auto"/>
              <w:right w:val="outset" w:sz="6" w:space="0" w:color="auto"/>
            </w:tcBorders>
          </w:tcPr>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TELÉFONO     52-11-43-28</w:t>
            </w: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Correo electrónico</w:t>
            </w: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eastAsia="es-ES"/>
              </w:rPr>
              <w:t>israel.reyes@imss.gob.mx</w:t>
            </w:r>
          </w:p>
        </w:tc>
        <w:tc>
          <w:tcPr>
            <w:tcW w:w="2410" w:type="dxa"/>
            <w:tcBorders>
              <w:top w:val="triple" w:sz="4" w:space="0" w:color="auto"/>
              <w:left w:val="outset" w:sz="6" w:space="0" w:color="auto"/>
              <w:bottom w:val="outset" w:sz="6"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bCs/>
                <w:noProof w:val="0"/>
                <w:szCs w:val="20"/>
                <w:lang w:val="es-ES" w:eastAsia="es-ES"/>
              </w:rPr>
            </w:pPr>
          </w:p>
          <w:p w:rsidR="00595B65" w:rsidRPr="00595B65" w:rsidRDefault="00595B65" w:rsidP="00595B65">
            <w:pPr>
              <w:spacing w:after="0" w:line="240" w:lineRule="auto"/>
              <w:rPr>
                <w:rFonts w:eastAsia="Times New Roman" w:cs="Arial"/>
                <w:bCs/>
                <w:noProof w:val="0"/>
                <w:szCs w:val="20"/>
                <w:lang w:val="es-ES" w:eastAsia="es-ES"/>
              </w:rPr>
            </w:pPr>
            <w:r w:rsidRPr="00595B65">
              <w:rPr>
                <w:rFonts w:eastAsia="Times New Roman" w:cs="Arial"/>
                <w:bCs/>
                <w:noProof w:val="0"/>
                <w:szCs w:val="20"/>
                <w:lang w:val="es-ES" w:eastAsia="es-ES"/>
              </w:rPr>
              <w:t>ADMINISTRATIVA</w:t>
            </w:r>
          </w:p>
        </w:tc>
      </w:tr>
      <w:tr w:rsidR="00595B65" w:rsidRPr="00595B65" w:rsidTr="00595B65">
        <w:tc>
          <w:tcPr>
            <w:tcW w:w="1985" w:type="dxa"/>
            <w:tcBorders>
              <w:top w:val="triple" w:sz="4" w:space="0" w:color="auto"/>
              <w:left w:val="triple" w:sz="4" w:space="0" w:color="auto"/>
              <w:bottom w:val="outset" w:sz="6" w:space="0" w:color="auto"/>
              <w:right w:val="outset" w:sz="6" w:space="0" w:color="auto"/>
            </w:tcBorders>
            <w:shd w:val="clear" w:color="auto" w:fill="auto"/>
          </w:tcPr>
          <w:p w:rsidR="00595B65" w:rsidRPr="00595B65" w:rsidRDefault="00595B65" w:rsidP="00595B65">
            <w:pPr>
              <w:spacing w:after="0" w:line="240" w:lineRule="auto"/>
              <w:jc w:val="center"/>
              <w:rPr>
                <w:rFonts w:eastAsia="Times New Roman" w:cs="Arial"/>
                <w:b/>
                <w:bCs/>
                <w:noProof w:val="0"/>
                <w:szCs w:val="20"/>
                <w:lang w:val="es-ES" w:eastAsia="es-ES"/>
              </w:rPr>
            </w:pPr>
          </w:p>
          <w:p w:rsidR="00595B65" w:rsidRPr="00595B65" w:rsidRDefault="00595B65" w:rsidP="00595B65">
            <w:pPr>
              <w:spacing w:after="0" w:line="240" w:lineRule="auto"/>
              <w:jc w:val="center"/>
              <w:rPr>
                <w:rFonts w:eastAsia="Times New Roman" w:cs="Arial"/>
                <w:b/>
                <w:bCs/>
                <w:noProof w:val="0"/>
                <w:szCs w:val="20"/>
                <w:lang w:val="es-ES" w:eastAsia="es-ES"/>
              </w:rPr>
            </w:pPr>
            <w:r w:rsidRPr="00595B65">
              <w:rPr>
                <w:rFonts w:eastAsia="Times New Roman" w:cs="Arial"/>
                <w:b/>
                <w:bCs/>
                <w:noProof w:val="0"/>
                <w:szCs w:val="20"/>
                <w:lang w:val="es-ES" w:eastAsia="es-ES"/>
              </w:rPr>
              <w:t>TOLEDO</w:t>
            </w:r>
          </w:p>
          <w:p w:rsidR="00595B65" w:rsidRPr="00595B65" w:rsidRDefault="00595B65" w:rsidP="00595B65">
            <w:pPr>
              <w:spacing w:after="0" w:line="240" w:lineRule="auto"/>
              <w:jc w:val="center"/>
              <w:rPr>
                <w:rFonts w:eastAsia="Times New Roman" w:cs="Arial"/>
                <w:b/>
                <w:bCs/>
                <w:noProof w:val="0"/>
                <w:szCs w:val="20"/>
                <w:lang w:val="es-ES" w:eastAsia="es-ES"/>
              </w:rPr>
            </w:pPr>
            <w:r w:rsidRPr="00595B65">
              <w:rPr>
                <w:rFonts w:eastAsia="Times New Roman" w:cs="Arial"/>
                <w:b/>
                <w:bCs/>
                <w:noProof w:val="0"/>
                <w:szCs w:val="20"/>
                <w:lang w:val="es-ES" w:eastAsia="es-ES"/>
              </w:rPr>
              <w:t>J.C.U. 26</w:t>
            </w:r>
          </w:p>
          <w:p w:rsidR="00595B65" w:rsidRPr="00595B65" w:rsidRDefault="00595B65" w:rsidP="00595B65">
            <w:pPr>
              <w:spacing w:after="0" w:line="240" w:lineRule="auto"/>
              <w:jc w:val="center"/>
              <w:rPr>
                <w:rFonts w:eastAsia="Times New Roman" w:cs="Arial"/>
                <w:b/>
                <w:bCs/>
                <w:noProof w:val="0"/>
                <w:szCs w:val="20"/>
                <w:lang w:val="es-ES" w:eastAsia="es-ES"/>
              </w:rPr>
            </w:pPr>
          </w:p>
        </w:tc>
        <w:tc>
          <w:tcPr>
            <w:tcW w:w="3828" w:type="dxa"/>
            <w:tcBorders>
              <w:top w:val="triple" w:sz="4" w:space="0" w:color="auto"/>
              <w:left w:val="outset" w:sz="6" w:space="0" w:color="auto"/>
              <w:bottom w:val="outset" w:sz="6" w:space="0" w:color="auto"/>
              <w:right w:val="outset" w:sz="6" w:space="0" w:color="auto"/>
            </w:tcBorders>
          </w:tcPr>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ARQ. JOSE LUIS CARLOS GUERRA VITAL TOLEDO  No. 21 MEZANINE</w:t>
            </w: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eastAsia="es-ES"/>
              </w:rPr>
              <w:t>COL. JUÁREZ, C.P. 06600</w:t>
            </w:r>
          </w:p>
        </w:tc>
        <w:tc>
          <w:tcPr>
            <w:tcW w:w="3827" w:type="dxa"/>
            <w:tcBorders>
              <w:top w:val="triple" w:sz="4" w:space="0" w:color="auto"/>
              <w:left w:val="outset" w:sz="6" w:space="0" w:color="auto"/>
              <w:bottom w:val="outset" w:sz="6"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noProof w:val="0"/>
                <w:szCs w:val="20"/>
                <w:lang w:val="es-ES" w:eastAsia="es-ES"/>
              </w:rPr>
            </w:pP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val="es-ES" w:eastAsia="es-ES"/>
              </w:rPr>
              <w:t xml:space="preserve">TOLEDO No.21, COL JUÁREZ, DELEG. CUAUHTÉMOC, C.P. 06700  </w:t>
            </w:r>
          </w:p>
        </w:tc>
        <w:tc>
          <w:tcPr>
            <w:tcW w:w="3118" w:type="dxa"/>
            <w:tcBorders>
              <w:top w:val="triple" w:sz="4" w:space="0" w:color="auto"/>
              <w:left w:val="outset" w:sz="6" w:space="0" w:color="auto"/>
              <w:bottom w:val="outset" w:sz="6" w:space="0" w:color="auto"/>
              <w:right w:val="outset" w:sz="6" w:space="0" w:color="auto"/>
            </w:tcBorders>
          </w:tcPr>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val="es-ES" w:eastAsia="es-ES"/>
              </w:rPr>
            </w:pP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TELÉFONO     55-11-44-74</w:t>
            </w: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Correo electrónico</w:t>
            </w: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eastAsia="es-ES"/>
              </w:rPr>
              <w:t>luis.guerra@imss.gob.mx</w:t>
            </w:r>
          </w:p>
        </w:tc>
        <w:tc>
          <w:tcPr>
            <w:tcW w:w="2410" w:type="dxa"/>
            <w:tcBorders>
              <w:top w:val="triple" w:sz="4" w:space="0" w:color="auto"/>
              <w:left w:val="outset" w:sz="6" w:space="0" w:color="auto"/>
              <w:bottom w:val="outset" w:sz="6"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bCs/>
                <w:noProof w:val="0"/>
                <w:szCs w:val="20"/>
                <w:lang w:val="es-ES" w:eastAsia="es-ES"/>
              </w:rPr>
            </w:pPr>
          </w:p>
          <w:p w:rsidR="00595B65" w:rsidRPr="00595B65" w:rsidRDefault="00595B65" w:rsidP="00595B65">
            <w:pPr>
              <w:spacing w:after="0" w:line="240" w:lineRule="auto"/>
              <w:rPr>
                <w:rFonts w:eastAsia="Times New Roman" w:cs="Arial"/>
                <w:noProof w:val="0"/>
                <w:szCs w:val="20"/>
                <w:lang w:eastAsia="es-ES"/>
              </w:rPr>
            </w:pPr>
            <w:r w:rsidRPr="00595B65">
              <w:rPr>
                <w:rFonts w:eastAsia="Times New Roman" w:cs="Arial"/>
                <w:bCs/>
                <w:noProof w:val="0"/>
                <w:szCs w:val="20"/>
                <w:lang w:val="es-ES" w:eastAsia="es-ES"/>
              </w:rPr>
              <w:t>ADMINISTRATIVA</w:t>
            </w:r>
          </w:p>
        </w:tc>
      </w:tr>
      <w:tr w:rsidR="00595B65" w:rsidRPr="00595B65" w:rsidTr="00595B65">
        <w:tc>
          <w:tcPr>
            <w:tcW w:w="1985" w:type="dxa"/>
            <w:tcBorders>
              <w:top w:val="outset" w:sz="6" w:space="0" w:color="auto"/>
              <w:left w:val="triple" w:sz="4" w:space="0" w:color="auto"/>
              <w:bottom w:val="outset" w:sz="6" w:space="0" w:color="auto"/>
              <w:right w:val="outset" w:sz="6" w:space="0" w:color="auto"/>
            </w:tcBorders>
            <w:shd w:val="clear" w:color="auto" w:fill="auto"/>
          </w:tcPr>
          <w:p w:rsidR="00595B65" w:rsidRPr="00595B65" w:rsidRDefault="00595B65" w:rsidP="00595B65">
            <w:pPr>
              <w:spacing w:after="0" w:line="240" w:lineRule="auto"/>
              <w:jc w:val="center"/>
              <w:rPr>
                <w:rFonts w:eastAsia="Times New Roman" w:cs="Arial"/>
                <w:b/>
                <w:bCs/>
                <w:noProof w:val="0"/>
                <w:szCs w:val="20"/>
                <w:lang w:val="es-ES" w:eastAsia="es-ES"/>
              </w:rPr>
            </w:pPr>
          </w:p>
        </w:tc>
        <w:tc>
          <w:tcPr>
            <w:tcW w:w="3828" w:type="dxa"/>
            <w:tcBorders>
              <w:top w:val="outset" w:sz="6" w:space="0" w:color="auto"/>
              <w:left w:val="outset" w:sz="6" w:space="0" w:color="auto"/>
              <w:bottom w:val="outset" w:sz="6" w:space="0" w:color="auto"/>
              <w:right w:val="outset" w:sz="6" w:space="0" w:color="auto"/>
            </w:tcBorders>
          </w:tcPr>
          <w:p w:rsidR="00595B65" w:rsidRPr="00595B65" w:rsidRDefault="00595B65" w:rsidP="00595B65">
            <w:pPr>
              <w:spacing w:after="0" w:line="240" w:lineRule="auto"/>
              <w:rPr>
                <w:rFonts w:eastAsia="Times New Roman" w:cs="Arial"/>
                <w:noProof w:val="0"/>
                <w:szCs w:val="20"/>
                <w:lang w:val="es-ES" w:eastAsia="es-ES"/>
              </w:rPr>
            </w:pPr>
          </w:p>
        </w:tc>
        <w:tc>
          <w:tcPr>
            <w:tcW w:w="3827" w:type="dxa"/>
            <w:tcBorders>
              <w:top w:val="outset" w:sz="6" w:space="0" w:color="auto"/>
              <w:left w:val="outset" w:sz="6" w:space="0" w:color="auto"/>
              <w:bottom w:val="outset" w:sz="6"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val="es-ES" w:eastAsia="es-ES"/>
              </w:rPr>
              <w:t>TOLEDO No. 39, COL JUÁREZ, DELEG. CUAUHTÉMOC, C.P. 06700</w:t>
            </w:r>
          </w:p>
        </w:tc>
        <w:tc>
          <w:tcPr>
            <w:tcW w:w="3118" w:type="dxa"/>
            <w:tcBorders>
              <w:top w:val="outset" w:sz="6" w:space="0" w:color="auto"/>
              <w:left w:val="outset" w:sz="6" w:space="0" w:color="auto"/>
              <w:bottom w:val="outset" w:sz="6" w:space="0" w:color="auto"/>
              <w:right w:val="outset" w:sz="6" w:space="0" w:color="auto"/>
            </w:tcBorders>
          </w:tcPr>
          <w:p w:rsidR="00595B65" w:rsidRPr="00595B65" w:rsidRDefault="00595B65" w:rsidP="00595B65">
            <w:pPr>
              <w:spacing w:after="0" w:line="240" w:lineRule="auto"/>
              <w:rPr>
                <w:rFonts w:eastAsia="Times New Roman" w:cs="Arial"/>
                <w:bCs/>
                <w:noProof w:val="0"/>
                <w:szCs w:val="20"/>
                <w:lang w:val="es-ES" w:eastAsia="es-ES"/>
              </w:rPr>
            </w:pPr>
          </w:p>
        </w:tc>
        <w:tc>
          <w:tcPr>
            <w:tcW w:w="2410" w:type="dxa"/>
            <w:tcBorders>
              <w:top w:val="outset" w:sz="6" w:space="0" w:color="auto"/>
              <w:left w:val="outset" w:sz="6" w:space="0" w:color="auto"/>
              <w:bottom w:val="outset" w:sz="6"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noProof w:val="0"/>
                <w:szCs w:val="20"/>
                <w:lang w:eastAsia="es-ES"/>
              </w:rPr>
            </w:pPr>
            <w:r w:rsidRPr="00595B65">
              <w:rPr>
                <w:rFonts w:eastAsia="Times New Roman" w:cs="Arial"/>
                <w:bCs/>
                <w:noProof w:val="0"/>
                <w:szCs w:val="20"/>
                <w:lang w:val="es-ES" w:eastAsia="es-ES"/>
              </w:rPr>
              <w:t>ADMINISTRATIVA</w:t>
            </w:r>
          </w:p>
        </w:tc>
      </w:tr>
      <w:tr w:rsidR="00595B65" w:rsidRPr="00595B65" w:rsidTr="00595B65">
        <w:trPr>
          <w:trHeight w:val="492"/>
        </w:trPr>
        <w:tc>
          <w:tcPr>
            <w:tcW w:w="1985" w:type="dxa"/>
            <w:tcBorders>
              <w:top w:val="outset" w:sz="6" w:space="0" w:color="auto"/>
              <w:left w:val="triple" w:sz="4" w:space="0" w:color="auto"/>
              <w:bottom w:val="triple" w:sz="4"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b/>
                <w:bCs/>
                <w:noProof w:val="0"/>
                <w:szCs w:val="20"/>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noProof w:val="0"/>
                <w:szCs w:val="20"/>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val="es-ES" w:eastAsia="es-ES"/>
              </w:rPr>
              <w:t>SEVILLA No. 33, COL JUÁREZ, DELEG. CUAUHTÉMOC, C.P. 06700</w:t>
            </w:r>
          </w:p>
        </w:tc>
        <w:tc>
          <w:tcPr>
            <w:tcW w:w="311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bCs/>
                <w:noProof w:val="0"/>
                <w:szCs w:val="20"/>
                <w:lang w:val="es-ES" w:eastAsia="es-ES"/>
              </w:rPr>
            </w:pPr>
          </w:p>
        </w:tc>
        <w:tc>
          <w:tcPr>
            <w:tcW w:w="2410" w:type="dxa"/>
            <w:tcBorders>
              <w:top w:val="outset" w:sz="6" w:space="0" w:color="auto"/>
              <w:left w:val="outset" w:sz="6" w:space="0" w:color="auto"/>
              <w:bottom w:val="triple" w:sz="4"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noProof w:val="0"/>
                <w:szCs w:val="20"/>
                <w:lang w:eastAsia="es-ES"/>
              </w:rPr>
            </w:pPr>
            <w:r w:rsidRPr="00595B65">
              <w:rPr>
                <w:rFonts w:eastAsia="Times New Roman" w:cs="Arial"/>
                <w:bCs/>
                <w:noProof w:val="0"/>
                <w:szCs w:val="20"/>
                <w:lang w:val="es-ES" w:eastAsia="es-ES"/>
              </w:rPr>
              <w:t>ADMINISTRATIVA</w:t>
            </w:r>
          </w:p>
        </w:tc>
      </w:tr>
      <w:tr w:rsidR="00595B65" w:rsidRPr="00595B65" w:rsidTr="00595B65">
        <w:trPr>
          <w:trHeight w:val="407"/>
        </w:trPr>
        <w:tc>
          <w:tcPr>
            <w:tcW w:w="1985" w:type="dxa"/>
            <w:tcBorders>
              <w:top w:val="outset" w:sz="6" w:space="0" w:color="auto"/>
              <w:left w:val="triple" w:sz="4" w:space="0" w:color="auto"/>
              <w:bottom w:val="triple" w:sz="4"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b/>
                <w:bCs/>
                <w:noProof w:val="0"/>
                <w:szCs w:val="20"/>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noProof w:val="0"/>
                <w:szCs w:val="20"/>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noProof w:val="0"/>
                <w:szCs w:val="20"/>
                <w:lang w:val="es-ES" w:eastAsia="es-ES"/>
              </w:rPr>
            </w:pPr>
          </w:p>
          <w:p w:rsidR="00595B65" w:rsidRPr="00595B65" w:rsidRDefault="00595B65" w:rsidP="00595B65">
            <w:pPr>
              <w:spacing w:after="0" w:line="240" w:lineRule="auto"/>
              <w:rPr>
                <w:rFonts w:eastAsia="Times New Roman" w:cs="Arial"/>
                <w:noProof w:val="0"/>
                <w:szCs w:val="20"/>
                <w:lang w:val="es-ES" w:eastAsia="es-ES"/>
              </w:rPr>
            </w:pPr>
            <w:r w:rsidRPr="00595B65">
              <w:rPr>
                <w:rFonts w:eastAsia="Times New Roman" w:cs="Arial"/>
                <w:noProof w:val="0"/>
                <w:szCs w:val="20"/>
                <w:lang w:val="es-ES" w:eastAsia="es-ES"/>
              </w:rPr>
              <w:t>HAVRE No. 7, COL. JUÁREZ, DELEG. CUAUHTÉMOC, C.P. 06600</w:t>
            </w:r>
          </w:p>
        </w:tc>
        <w:tc>
          <w:tcPr>
            <w:tcW w:w="311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bCs/>
                <w:noProof w:val="0"/>
                <w:szCs w:val="20"/>
                <w:lang w:val="es-ES" w:eastAsia="es-ES"/>
              </w:rPr>
            </w:pPr>
          </w:p>
        </w:tc>
        <w:tc>
          <w:tcPr>
            <w:tcW w:w="2410" w:type="dxa"/>
            <w:tcBorders>
              <w:top w:val="outset" w:sz="6" w:space="0" w:color="auto"/>
              <w:left w:val="outset" w:sz="6" w:space="0" w:color="auto"/>
              <w:bottom w:val="triple" w:sz="4"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bCs/>
                <w:noProof w:val="0"/>
                <w:szCs w:val="20"/>
                <w:lang w:val="es-ES" w:eastAsia="es-ES"/>
              </w:rPr>
            </w:pPr>
          </w:p>
          <w:p w:rsidR="00595B65" w:rsidRPr="00595B65" w:rsidRDefault="00595B65" w:rsidP="00595B65">
            <w:pPr>
              <w:spacing w:after="0" w:line="240" w:lineRule="auto"/>
              <w:rPr>
                <w:rFonts w:eastAsia="Times New Roman" w:cs="Arial"/>
                <w:bCs/>
                <w:noProof w:val="0"/>
                <w:szCs w:val="20"/>
                <w:lang w:val="es-ES" w:eastAsia="es-ES"/>
              </w:rPr>
            </w:pPr>
            <w:r w:rsidRPr="00595B65">
              <w:rPr>
                <w:rFonts w:eastAsia="Times New Roman" w:cs="Arial"/>
                <w:bCs/>
                <w:noProof w:val="0"/>
                <w:szCs w:val="20"/>
                <w:lang w:val="es-ES" w:eastAsia="es-ES"/>
              </w:rPr>
              <w:t>ADMINISTRATIVA</w:t>
            </w:r>
          </w:p>
        </w:tc>
      </w:tr>
      <w:tr w:rsidR="00595B65" w:rsidRPr="00595B65" w:rsidTr="00595B65">
        <w:tc>
          <w:tcPr>
            <w:tcW w:w="1985" w:type="dxa"/>
            <w:tcBorders>
              <w:top w:val="triple" w:sz="4" w:space="0" w:color="auto"/>
              <w:left w:val="triple" w:sz="4" w:space="0" w:color="auto"/>
              <w:bottom w:val="outset" w:sz="6" w:space="0" w:color="auto"/>
              <w:right w:val="outset" w:sz="6" w:space="0" w:color="auto"/>
            </w:tcBorders>
            <w:shd w:val="clear" w:color="auto" w:fill="auto"/>
          </w:tcPr>
          <w:p w:rsidR="00595B65" w:rsidRPr="00595B65" w:rsidRDefault="00595B65" w:rsidP="00595B65">
            <w:pPr>
              <w:spacing w:after="0" w:line="240" w:lineRule="auto"/>
              <w:jc w:val="center"/>
              <w:rPr>
                <w:rFonts w:eastAsia="Times New Roman" w:cs="Arial"/>
                <w:b/>
                <w:bCs/>
                <w:noProof w:val="0"/>
                <w:szCs w:val="20"/>
                <w:lang w:val="es-ES" w:eastAsia="es-ES"/>
              </w:rPr>
            </w:pPr>
          </w:p>
          <w:p w:rsidR="00595B65" w:rsidRPr="00595B65" w:rsidRDefault="00595B65" w:rsidP="00595B65">
            <w:pPr>
              <w:spacing w:after="0" w:line="240" w:lineRule="auto"/>
              <w:jc w:val="center"/>
              <w:rPr>
                <w:rFonts w:eastAsia="Times New Roman" w:cs="Arial"/>
                <w:b/>
                <w:bCs/>
                <w:noProof w:val="0"/>
                <w:szCs w:val="20"/>
                <w:lang w:val="es-ES" w:eastAsia="es-ES"/>
              </w:rPr>
            </w:pPr>
            <w:r w:rsidRPr="00595B65">
              <w:rPr>
                <w:rFonts w:eastAsia="Times New Roman" w:cs="Arial"/>
                <w:b/>
                <w:bCs/>
                <w:noProof w:val="0"/>
                <w:szCs w:val="20"/>
                <w:lang w:val="es-ES" w:eastAsia="es-ES"/>
              </w:rPr>
              <w:t xml:space="preserve">COLONIA </w:t>
            </w:r>
          </w:p>
          <w:p w:rsidR="00595B65" w:rsidRPr="00595B65" w:rsidRDefault="00595B65" w:rsidP="00595B65">
            <w:pPr>
              <w:spacing w:after="0" w:line="240" w:lineRule="auto"/>
              <w:jc w:val="center"/>
              <w:rPr>
                <w:rFonts w:eastAsia="Times New Roman" w:cs="Arial"/>
                <w:b/>
                <w:bCs/>
                <w:noProof w:val="0"/>
                <w:szCs w:val="20"/>
                <w:lang w:val="es-ES" w:eastAsia="es-ES"/>
              </w:rPr>
            </w:pPr>
            <w:r w:rsidRPr="00595B65">
              <w:rPr>
                <w:rFonts w:eastAsia="Times New Roman" w:cs="Arial"/>
                <w:b/>
                <w:bCs/>
                <w:noProof w:val="0"/>
                <w:szCs w:val="20"/>
                <w:lang w:val="es-ES" w:eastAsia="es-ES"/>
              </w:rPr>
              <w:t>J.C.U. 34</w:t>
            </w:r>
          </w:p>
        </w:tc>
        <w:tc>
          <w:tcPr>
            <w:tcW w:w="3828" w:type="dxa"/>
            <w:tcBorders>
              <w:top w:val="triple" w:sz="4" w:space="0" w:color="auto"/>
              <w:left w:val="outset" w:sz="6" w:space="0" w:color="auto"/>
              <w:bottom w:val="outset" w:sz="6" w:space="0" w:color="auto"/>
              <w:right w:val="outset" w:sz="6" w:space="0" w:color="auto"/>
            </w:tcBorders>
          </w:tcPr>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val="pt-BR" w:eastAsia="es-ES"/>
              </w:rPr>
            </w:pP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b/>
                <w:bCs/>
                <w:noProof w:val="0"/>
                <w:szCs w:val="20"/>
                <w:lang w:val="es-ES" w:eastAsia="es-ES"/>
              </w:rPr>
            </w:pPr>
            <w:r w:rsidRPr="00595B65">
              <w:rPr>
                <w:rFonts w:eastAsia="Times New Roman" w:cs="Arial"/>
                <w:noProof w:val="0"/>
                <w:szCs w:val="20"/>
                <w:lang w:val="pt-BR" w:eastAsia="es-ES"/>
              </w:rPr>
              <w:t xml:space="preserve">ING. MARCO ANTONIO BABINES RAMÍREZ </w:t>
            </w:r>
            <w:r w:rsidRPr="00595B65">
              <w:rPr>
                <w:rFonts w:eastAsia="Times New Roman" w:cs="Arial"/>
                <w:noProof w:val="0"/>
                <w:szCs w:val="20"/>
                <w:lang w:eastAsia="es-ES"/>
              </w:rPr>
              <w:t xml:space="preserve">MANUEL VILLALONGIN N°. 117 COL. CUAUHTÉMOC, C.P. </w:t>
            </w:r>
            <w:proofErr w:type="gramStart"/>
            <w:r w:rsidRPr="00595B65">
              <w:rPr>
                <w:rFonts w:eastAsia="Times New Roman" w:cs="Arial"/>
                <w:noProof w:val="0"/>
                <w:szCs w:val="20"/>
                <w:lang w:eastAsia="es-ES"/>
              </w:rPr>
              <w:t>06500</w:t>
            </w:r>
            <w:proofErr w:type="gramEnd"/>
          </w:p>
        </w:tc>
        <w:tc>
          <w:tcPr>
            <w:tcW w:w="3827" w:type="dxa"/>
            <w:tcBorders>
              <w:top w:val="triple" w:sz="4" w:space="0" w:color="auto"/>
              <w:left w:val="outset" w:sz="6" w:space="0" w:color="auto"/>
              <w:bottom w:val="outset" w:sz="6"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noProof w:val="0"/>
                <w:szCs w:val="20"/>
                <w:lang w:val="es-ES" w:eastAsia="es-ES"/>
              </w:rPr>
            </w:pP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val="es-ES" w:eastAsia="es-ES"/>
              </w:rPr>
              <w:t xml:space="preserve">VILLALONGIN No. 117 COL CUAUHTÉMOC, DELEG. CUAUHTÉMOC, C.P. 06500  </w:t>
            </w:r>
          </w:p>
        </w:tc>
        <w:tc>
          <w:tcPr>
            <w:tcW w:w="3118" w:type="dxa"/>
            <w:tcBorders>
              <w:top w:val="triple" w:sz="4" w:space="0" w:color="auto"/>
              <w:left w:val="outset" w:sz="6" w:space="0" w:color="auto"/>
              <w:bottom w:val="outset" w:sz="6" w:space="0" w:color="auto"/>
              <w:right w:val="outset" w:sz="6" w:space="0" w:color="auto"/>
            </w:tcBorders>
          </w:tcPr>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TELÉFONO</w:t>
            </w:r>
            <w:r w:rsidRPr="00595B65">
              <w:rPr>
                <w:rFonts w:eastAsia="Times New Roman" w:cs="Arial"/>
                <w:noProof w:val="0"/>
                <w:szCs w:val="20"/>
                <w:lang w:eastAsia="es-ES"/>
              </w:rPr>
              <w:tab/>
              <w:t>5546 7097</w:t>
            </w:r>
            <w:r w:rsidRPr="00595B65">
              <w:rPr>
                <w:rFonts w:eastAsia="Times New Roman" w:cs="Arial"/>
                <w:b/>
                <w:noProof w:val="0"/>
                <w:szCs w:val="20"/>
                <w:lang w:eastAsia="es-ES"/>
              </w:rPr>
              <w:t xml:space="preserve">   </w:t>
            </w: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CONM.</w:t>
            </w:r>
            <w:r w:rsidRPr="00595B65">
              <w:rPr>
                <w:rFonts w:eastAsia="Times New Roman" w:cs="Arial"/>
                <w:noProof w:val="0"/>
                <w:szCs w:val="20"/>
                <w:lang w:eastAsia="es-ES"/>
              </w:rPr>
              <w:tab/>
              <w:t>56 29 02 00</w:t>
            </w: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ab/>
            </w:r>
            <w:r w:rsidRPr="00595B65">
              <w:rPr>
                <w:rFonts w:eastAsia="Times New Roman" w:cs="Arial"/>
                <w:noProof w:val="0"/>
                <w:szCs w:val="20"/>
                <w:lang w:eastAsia="es-ES"/>
              </w:rPr>
              <w:tab/>
              <w:t>EXT.   13015</w:t>
            </w:r>
          </w:p>
          <w:p w:rsidR="00595B65" w:rsidRPr="00595B65" w:rsidRDefault="00595B65" w:rsidP="00595B65">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595B65">
              <w:rPr>
                <w:rFonts w:eastAsia="Times New Roman" w:cs="Arial"/>
                <w:noProof w:val="0"/>
                <w:szCs w:val="20"/>
                <w:lang w:eastAsia="es-ES"/>
              </w:rPr>
              <w:t>Correo electrónico</w:t>
            </w: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eastAsia="es-ES"/>
              </w:rPr>
              <w:t>marco.babines@imss.gob.mx</w:t>
            </w:r>
          </w:p>
        </w:tc>
        <w:tc>
          <w:tcPr>
            <w:tcW w:w="2410" w:type="dxa"/>
            <w:tcBorders>
              <w:top w:val="triple" w:sz="4" w:space="0" w:color="auto"/>
              <w:left w:val="outset" w:sz="6" w:space="0" w:color="auto"/>
              <w:bottom w:val="outset" w:sz="6"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bCs/>
                <w:noProof w:val="0"/>
                <w:szCs w:val="20"/>
                <w:lang w:val="es-ES" w:eastAsia="es-ES"/>
              </w:rPr>
            </w:pPr>
          </w:p>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bCs/>
                <w:noProof w:val="0"/>
                <w:szCs w:val="20"/>
                <w:lang w:val="es-ES" w:eastAsia="es-ES"/>
              </w:rPr>
              <w:t>ADMINISTRATIVA</w:t>
            </w:r>
          </w:p>
        </w:tc>
      </w:tr>
      <w:tr w:rsidR="00595B65" w:rsidRPr="00595B65" w:rsidTr="00595B65">
        <w:tc>
          <w:tcPr>
            <w:tcW w:w="1985" w:type="dxa"/>
            <w:tcBorders>
              <w:top w:val="outset" w:sz="6" w:space="0" w:color="auto"/>
              <w:left w:val="triple" w:sz="4" w:space="0" w:color="auto"/>
              <w:bottom w:val="triple" w:sz="4" w:space="0" w:color="auto"/>
              <w:right w:val="outset" w:sz="6" w:space="0" w:color="auto"/>
            </w:tcBorders>
            <w:shd w:val="clear" w:color="auto" w:fill="auto"/>
          </w:tcPr>
          <w:p w:rsidR="00595B65" w:rsidRPr="00595B65" w:rsidRDefault="00595B65" w:rsidP="00595B65">
            <w:pPr>
              <w:spacing w:after="0" w:line="240" w:lineRule="auto"/>
              <w:jc w:val="center"/>
              <w:rPr>
                <w:rFonts w:eastAsia="Times New Roman" w:cs="Arial"/>
                <w:b/>
                <w:bCs/>
                <w:noProof w:val="0"/>
                <w:szCs w:val="20"/>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noProof w:val="0"/>
                <w:szCs w:val="20"/>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b/>
                <w:bCs/>
                <w:noProof w:val="0"/>
                <w:szCs w:val="20"/>
                <w:lang w:val="es-ES" w:eastAsia="es-ES"/>
              </w:rPr>
            </w:pPr>
            <w:r w:rsidRPr="00595B65">
              <w:rPr>
                <w:rFonts w:eastAsia="Times New Roman" w:cs="Arial"/>
                <w:noProof w:val="0"/>
                <w:szCs w:val="20"/>
                <w:lang w:val="es-ES" w:eastAsia="es-ES"/>
              </w:rPr>
              <w:t>TLALOC No. 90,</w:t>
            </w:r>
            <w:r w:rsidRPr="00595B65">
              <w:rPr>
                <w:rFonts w:eastAsia="Times New Roman" w:cs="Arial"/>
                <w:noProof w:val="0"/>
                <w:szCs w:val="20"/>
                <w:lang w:eastAsia="es-ES"/>
              </w:rPr>
              <w:t xml:space="preserve"> </w:t>
            </w:r>
            <w:r w:rsidRPr="00595B65">
              <w:rPr>
                <w:rFonts w:eastAsia="Times New Roman" w:cs="Arial"/>
                <w:noProof w:val="0"/>
                <w:szCs w:val="20"/>
                <w:lang w:val="es-ES" w:eastAsia="es-ES"/>
              </w:rPr>
              <w:t xml:space="preserve">COL. TLAXPANA, DELEG. MIGUEL HIDALGO  C.P. 11370  </w:t>
            </w:r>
          </w:p>
        </w:tc>
        <w:tc>
          <w:tcPr>
            <w:tcW w:w="311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bCs/>
                <w:noProof w:val="0"/>
                <w:szCs w:val="20"/>
                <w:lang w:val="es-ES" w:eastAsia="es-ES"/>
              </w:rPr>
            </w:pPr>
          </w:p>
        </w:tc>
        <w:tc>
          <w:tcPr>
            <w:tcW w:w="2410" w:type="dxa"/>
            <w:tcBorders>
              <w:top w:val="outset" w:sz="6" w:space="0" w:color="auto"/>
              <w:left w:val="outset" w:sz="6" w:space="0" w:color="auto"/>
              <w:bottom w:val="triple" w:sz="4"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noProof w:val="0"/>
                <w:szCs w:val="20"/>
                <w:lang w:eastAsia="es-ES"/>
              </w:rPr>
            </w:pPr>
            <w:r w:rsidRPr="00595B65">
              <w:rPr>
                <w:rFonts w:eastAsia="Times New Roman" w:cs="Arial"/>
                <w:bCs/>
                <w:noProof w:val="0"/>
                <w:szCs w:val="20"/>
                <w:lang w:val="es-ES" w:eastAsia="es-ES"/>
              </w:rPr>
              <w:t>ADMINISTRATIVA</w:t>
            </w:r>
          </w:p>
        </w:tc>
      </w:tr>
      <w:tr w:rsidR="00595B65" w:rsidRPr="00595B65" w:rsidTr="00595B65">
        <w:trPr>
          <w:trHeight w:val="884"/>
        </w:trPr>
        <w:tc>
          <w:tcPr>
            <w:tcW w:w="1985" w:type="dxa"/>
            <w:tcBorders>
              <w:top w:val="outset" w:sz="6" w:space="0" w:color="auto"/>
              <w:left w:val="triple" w:sz="4" w:space="0" w:color="auto"/>
              <w:bottom w:val="triple" w:sz="4" w:space="0" w:color="auto"/>
              <w:right w:val="outset" w:sz="6" w:space="0" w:color="auto"/>
            </w:tcBorders>
            <w:shd w:val="clear" w:color="auto" w:fill="auto"/>
          </w:tcPr>
          <w:p w:rsidR="00595B65" w:rsidRPr="00595B65" w:rsidRDefault="00595B65" w:rsidP="00595B65">
            <w:pPr>
              <w:spacing w:after="0" w:line="240" w:lineRule="auto"/>
              <w:jc w:val="center"/>
              <w:rPr>
                <w:rFonts w:eastAsia="Times New Roman" w:cs="Arial"/>
                <w:b/>
                <w:bCs/>
                <w:noProof w:val="0"/>
                <w:szCs w:val="20"/>
                <w:lang w:val="es-ES" w:eastAsia="es-ES"/>
              </w:rPr>
            </w:pPr>
          </w:p>
        </w:tc>
        <w:tc>
          <w:tcPr>
            <w:tcW w:w="382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noProof w:val="0"/>
                <w:szCs w:val="20"/>
                <w:lang w:val="es-ES" w:eastAsia="es-ES"/>
              </w:rPr>
            </w:pPr>
          </w:p>
        </w:tc>
        <w:tc>
          <w:tcPr>
            <w:tcW w:w="3827" w:type="dxa"/>
            <w:tcBorders>
              <w:top w:val="outset" w:sz="6" w:space="0" w:color="auto"/>
              <w:left w:val="outset" w:sz="6" w:space="0" w:color="auto"/>
              <w:bottom w:val="triple" w:sz="4" w:space="0" w:color="auto"/>
              <w:right w:val="outset" w:sz="6" w:space="0" w:color="auto"/>
            </w:tcBorders>
            <w:shd w:val="clear" w:color="auto" w:fill="auto"/>
          </w:tcPr>
          <w:p w:rsidR="00595B65" w:rsidRPr="00595B65" w:rsidRDefault="00595B65" w:rsidP="00595B65">
            <w:pPr>
              <w:spacing w:after="0" w:line="240" w:lineRule="auto"/>
              <w:rPr>
                <w:rFonts w:eastAsia="Times New Roman" w:cs="Arial"/>
                <w:noProof w:val="0"/>
                <w:szCs w:val="20"/>
                <w:lang w:val="es-ES" w:eastAsia="es-ES"/>
              </w:rPr>
            </w:pPr>
          </w:p>
          <w:p w:rsidR="00595B65" w:rsidRPr="00595B65" w:rsidRDefault="00595B65" w:rsidP="00595B65">
            <w:pPr>
              <w:spacing w:after="0" w:line="240" w:lineRule="auto"/>
              <w:rPr>
                <w:rFonts w:eastAsia="Times New Roman" w:cs="Arial"/>
                <w:noProof w:val="0"/>
                <w:szCs w:val="20"/>
                <w:lang w:val="es-ES" w:eastAsia="es-ES"/>
              </w:rPr>
            </w:pPr>
            <w:r w:rsidRPr="00595B65">
              <w:rPr>
                <w:rFonts w:eastAsia="Times New Roman" w:cs="Arial"/>
                <w:noProof w:val="0"/>
                <w:szCs w:val="20"/>
                <w:lang w:val="es-ES" w:eastAsia="es-ES"/>
              </w:rPr>
              <w:t>REVOLUCIÓN 1586, COL. SAN ANGEL, DELEG.ALVARO OBREGON, C.P. 01000</w:t>
            </w:r>
          </w:p>
        </w:tc>
        <w:tc>
          <w:tcPr>
            <w:tcW w:w="3118" w:type="dxa"/>
            <w:tcBorders>
              <w:top w:val="outset" w:sz="6" w:space="0" w:color="auto"/>
              <w:left w:val="outset" w:sz="6" w:space="0" w:color="auto"/>
              <w:bottom w:val="triple" w:sz="4" w:space="0" w:color="auto"/>
              <w:right w:val="outset" w:sz="6" w:space="0" w:color="auto"/>
            </w:tcBorders>
          </w:tcPr>
          <w:p w:rsidR="00595B65" w:rsidRPr="00595B65" w:rsidRDefault="00595B65" w:rsidP="00595B65">
            <w:pPr>
              <w:spacing w:after="0" w:line="240" w:lineRule="auto"/>
              <w:rPr>
                <w:rFonts w:eastAsia="Times New Roman" w:cs="Arial"/>
                <w:bCs/>
                <w:noProof w:val="0"/>
                <w:szCs w:val="20"/>
                <w:lang w:val="es-ES" w:eastAsia="es-ES"/>
              </w:rPr>
            </w:pPr>
          </w:p>
        </w:tc>
        <w:tc>
          <w:tcPr>
            <w:tcW w:w="2410" w:type="dxa"/>
            <w:tcBorders>
              <w:top w:val="outset" w:sz="6" w:space="0" w:color="auto"/>
              <w:left w:val="outset" w:sz="6" w:space="0" w:color="auto"/>
              <w:bottom w:val="triple" w:sz="4" w:space="0" w:color="auto"/>
              <w:right w:val="triple" w:sz="4" w:space="0" w:color="auto"/>
            </w:tcBorders>
            <w:shd w:val="clear" w:color="auto" w:fill="auto"/>
          </w:tcPr>
          <w:p w:rsidR="00595B65" w:rsidRPr="00595B65" w:rsidRDefault="00595B65" w:rsidP="00595B65">
            <w:pPr>
              <w:spacing w:after="0" w:line="240" w:lineRule="auto"/>
              <w:rPr>
                <w:rFonts w:eastAsia="Times New Roman" w:cs="Arial"/>
                <w:bCs/>
                <w:noProof w:val="0"/>
                <w:szCs w:val="20"/>
                <w:lang w:val="es-ES" w:eastAsia="es-ES"/>
              </w:rPr>
            </w:pPr>
          </w:p>
        </w:tc>
      </w:tr>
    </w:tbl>
    <w:p w:rsidR="00595B65" w:rsidRDefault="00595B65" w:rsidP="00595B65">
      <w:pPr>
        <w:jc w:val="center"/>
        <w:rPr>
          <w:b/>
          <w:bCs/>
          <w:lang w:val="es-ES" w:eastAsia="ar-SA"/>
        </w:rPr>
      </w:pPr>
    </w:p>
    <w:p w:rsidR="00595B65" w:rsidRPr="00595B65" w:rsidRDefault="00595B65" w:rsidP="00595B65">
      <w:pPr>
        <w:rPr>
          <w:b/>
          <w:bCs/>
          <w:lang w:eastAsia="ar-SA"/>
        </w:rPr>
      </w:pPr>
    </w:p>
    <w:p w:rsidR="00595B65" w:rsidRDefault="00595B65" w:rsidP="00595B65">
      <w:pPr>
        <w:jc w:val="center"/>
        <w:rPr>
          <w:b/>
          <w:bCs/>
          <w:lang w:val="es-ES" w:eastAsia="ar-SA"/>
        </w:rPr>
      </w:pPr>
    </w:p>
    <w:p w:rsidR="00595B65" w:rsidRDefault="00595B65" w:rsidP="00595B65">
      <w:pPr>
        <w:jc w:val="center"/>
        <w:rPr>
          <w:b/>
          <w:bCs/>
          <w:lang w:val="es-ES" w:eastAsia="ar-SA"/>
        </w:rPr>
      </w:pPr>
    </w:p>
    <w:p w:rsidR="00595B65" w:rsidRDefault="00595B65" w:rsidP="00595B65">
      <w:pPr>
        <w:jc w:val="center"/>
        <w:rPr>
          <w:b/>
          <w:bCs/>
          <w:lang w:val="es-ES" w:eastAsia="ar-SA"/>
        </w:rPr>
      </w:pPr>
    </w:p>
    <w:p w:rsidR="00595B65" w:rsidRDefault="00595B65" w:rsidP="00595B65">
      <w:pPr>
        <w:jc w:val="center"/>
        <w:rPr>
          <w:b/>
          <w:bCs/>
          <w:lang w:val="es-ES" w:eastAsia="ar-SA"/>
        </w:rPr>
      </w:pPr>
    </w:p>
    <w:p w:rsidR="00595B65" w:rsidRDefault="00595B65" w:rsidP="00595B65">
      <w:pPr>
        <w:jc w:val="center"/>
        <w:rPr>
          <w:b/>
          <w:bCs/>
          <w:lang w:val="es-ES" w:eastAsia="ar-SA"/>
        </w:rPr>
      </w:pPr>
    </w:p>
    <w:p w:rsidR="00595B65" w:rsidRDefault="00595B65" w:rsidP="00595B65">
      <w:pPr>
        <w:jc w:val="center"/>
        <w:rPr>
          <w:b/>
          <w:bCs/>
          <w:lang w:val="es-ES" w:eastAsia="ar-SA"/>
        </w:rPr>
      </w:pPr>
    </w:p>
    <w:p w:rsidR="00595B65" w:rsidRDefault="00595B65" w:rsidP="00595B65">
      <w:pPr>
        <w:jc w:val="center"/>
        <w:rPr>
          <w:b/>
          <w:bCs/>
          <w:lang w:val="es-ES" w:eastAsia="ar-SA"/>
        </w:rPr>
      </w:pPr>
    </w:p>
    <w:p w:rsidR="00595B65" w:rsidRDefault="00595B65" w:rsidP="00595B65">
      <w:pPr>
        <w:jc w:val="center"/>
        <w:rPr>
          <w:b/>
          <w:bCs/>
          <w:lang w:val="es-ES" w:eastAsia="ar-SA"/>
        </w:rPr>
      </w:pPr>
    </w:p>
    <w:p w:rsidR="00595B65" w:rsidRPr="00E33BD9" w:rsidRDefault="00595B65" w:rsidP="00595B65">
      <w:pPr>
        <w:jc w:val="center"/>
        <w:rPr>
          <w:b/>
          <w:bCs/>
          <w:lang w:val="es-ES" w:eastAsia="ar-SA"/>
        </w:rPr>
      </w:pPr>
    </w:p>
    <w:p w:rsidR="00E33BD9" w:rsidRPr="00E33BD9" w:rsidRDefault="00E33BD9" w:rsidP="00E33BD9">
      <w:pPr>
        <w:rPr>
          <w:lang w:eastAsia="ar-SA"/>
        </w:rPr>
      </w:pPr>
      <w:r w:rsidRPr="00E33BD9">
        <w:rPr>
          <w:lang w:eastAsia="ar-SA"/>
        </w:rPr>
        <w:br w:type="page"/>
      </w:r>
    </w:p>
    <w:p w:rsidR="00E33BD9" w:rsidRPr="00E33BD9" w:rsidRDefault="00E33BD9" w:rsidP="00E33BD9">
      <w:pPr>
        <w:rPr>
          <w:lang w:eastAsia="ar-SA"/>
        </w:rPr>
      </w:pPr>
    </w:p>
    <w:tbl>
      <w:tblPr>
        <w:tblW w:w="1516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827"/>
        <w:gridCol w:w="3118"/>
        <w:gridCol w:w="2410"/>
      </w:tblGrid>
      <w:tr w:rsidR="0077722B" w:rsidRPr="0077722B" w:rsidTr="0077722B">
        <w:trPr>
          <w:jc w:val="center"/>
        </w:trPr>
        <w:tc>
          <w:tcPr>
            <w:tcW w:w="1985" w:type="dxa"/>
            <w:tcBorders>
              <w:bottom w:val="triple" w:sz="4" w:space="0" w:color="auto"/>
            </w:tcBorders>
            <w:shd w:val="clear" w:color="auto" w:fill="auto"/>
          </w:tcPr>
          <w:p w:rsidR="0077722B" w:rsidRPr="0077722B" w:rsidRDefault="0077722B" w:rsidP="0077722B">
            <w:pPr>
              <w:spacing w:after="0" w:line="240" w:lineRule="auto"/>
              <w:jc w:val="center"/>
              <w:rPr>
                <w:rFonts w:eastAsia="Times New Roman" w:cs="Times New Roman"/>
                <w:b/>
                <w:bCs/>
                <w:noProof w:val="0"/>
                <w:szCs w:val="20"/>
                <w:lang w:val="es-ES" w:eastAsia="es-ES"/>
              </w:rPr>
            </w:pPr>
            <w:r w:rsidRPr="0077722B">
              <w:rPr>
                <w:rFonts w:eastAsia="Times New Roman" w:cs="Times New Roman"/>
                <w:b/>
                <w:bCs/>
                <w:noProof w:val="0"/>
                <w:szCs w:val="20"/>
                <w:lang w:val="es-ES" w:eastAsia="es-ES"/>
              </w:rPr>
              <w:t>ADMINISTRACIÓN</w:t>
            </w:r>
          </w:p>
        </w:tc>
        <w:tc>
          <w:tcPr>
            <w:tcW w:w="3828" w:type="dxa"/>
            <w:tcBorders>
              <w:bottom w:val="triple" w:sz="4" w:space="0" w:color="auto"/>
            </w:tcBorders>
          </w:tcPr>
          <w:p w:rsidR="0077722B" w:rsidRPr="0077722B" w:rsidRDefault="0077722B" w:rsidP="0077722B">
            <w:pPr>
              <w:spacing w:after="0" w:line="240" w:lineRule="auto"/>
              <w:jc w:val="center"/>
              <w:rPr>
                <w:rFonts w:eastAsia="Times New Roman" w:cs="Times New Roman"/>
                <w:b/>
                <w:bCs/>
                <w:noProof w:val="0"/>
                <w:sz w:val="22"/>
                <w:lang w:val="es-ES" w:eastAsia="es-ES"/>
              </w:rPr>
            </w:pPr>
            <w:r w:rsidRPr="0077722B">
              <w:rPr>
                <w:rFonts w:eastAsia="Times New Roman" w:cs="Times New Roman"/>
                <w:b/>
                <w:bCs/>
                <w:noProof w:val="0"/>
                <w:sz w:val="22"/>
                <w:lang w:val="es-ES" w:eastAsia="es-ES"/>
              </w:rPr>
              <w:t>J.C.U.</w:t>
            </w:r>
          </w:p>
        </w:tc>
        <w:tc>
          <w:tcPr>
            <w:tcW w:w="3827" w:type="dxa"/>
            <w:tcBorders>
              <w:bottom w:val="triple" w:sz="4" w:space="0" w:color="auto"/>
            </w:tcBorders>
            <w:shd w:val="clear" w:color="auto" w:fill="auto"/>
          </w:tcPr>
          <w:p w:rsidR="0077722B" w:rsidRPr="0077722B" w:rsidRDefault="0077722B" w:rsidP="0077722B">
            <w:pPr>
              <w:spacing w:after="0" w:line="240" w:lineRule="auto"/>
              <w:jc w:val="center"/>
              <w:rPr>
                <w:rFonts w:eastAsia="Times New Roman" w:cs="Times New Roman"/>
                <w:b/>
                <w:bCs/>
                <w:noProof w:val="0"/>
                <w:sz w:val="22"/>
                <w:lang w:val="es-ES" w:eastAsia="es-ES"/>
              </w:rPr>
            </w:pPr>
            <w:r w:rsidRPr="0077722B">
              <w:rPr>
                <w:rFonts w:eastAsia="Times New Roman" w:cs="Times New Roman"/>
                <w:b/>
                <w:bCs/>
                <w:noProof w:val="0"/>
                <w:sz w:val="22"/>
                <w:lang w:val="es-ES" w:eastAsia="es-ES"/>
              </w:rPr>
              <w:t>UBICACIÓN</w:t>
            </w:r>
          </w:p>
        </w:tc>
        <w:tc>
          <w:tcPr>
            <w:tcW w:w="3118" w:type="dxa"/>
            <w:tcBorders>
              <w:bottom w:val="triple" w:sz="4" w:space="0" w:color="auto"/>
            </w:tcBorders>
          </w:tcPr>
          <w:p w:rsidR="0077722B" w:rsidRPr="0077722B" w:rsidRDefault="0077722B" w:rsidP="0077722B">
            <w:pPr>
              <w:spacing w:after="0" w:line="240" w:lineRule="auto"/>
              <w:jc w:val="center"/>
              <w:rPr>
                <w:rFonts w:eastAsia="Times New Roman" w:cs="Times New Roman"/>
                <w:b/>
                <w:bCs/>
                <w:noProof w:val="0"/>
                <w:sz w:val="22"/>
                <w:lang w:val="es-ES" w:eastAsia="es-ES"/>
              </w:rPr>
            </w:pPr>
            <w:r w:rsidRPr="0077722B">
              <w:rPr>
                <w:rFonts w:eastAsia="Times New Roman" w:cs="Times New Roman"/>
                <w:b/>
                <w:bCs/>
                <w:noProof w:val="0"/>
                <w:sz w:val="22"/>
                <w:lang w:val="es-ES" w:eastAsia="es-ES"/>
              </w:rPr>
              <w:t>TELEFONO</w:t>
            </w:r>
          </w:p>
        </w:tc>
        <w:tc>
          <w:tcPr>
            <w:tcW w:w="2410" w:type="dxa"/>
            <w:tcBorders>
              <w:bottom w:val="triple" w:sz="4" w:space="0" w:color="auto"/>
            </w:tcBorders>
            <w:shd w:val="clear" w:color="auto" w:fill="auto"/>
          </w:tcPr>
          <w:p w:rsidR="0077722B" w:rsidRPr="0077722B" w:rsidRDefault="0077722B" w:rsidP="0077722B">
            <w:pPr>
              <w:spacing w:after="0" w:line="240" w:lineRule="auto"/>
              <w:jc w:val="center"/>
              <w:rPr>
                <w:rFonts w:eastAsia="Times New Roman" w:cs="Times New Roman"/>
                <w:b/>
                <w:bCs/>
                <w:noProof w:val="0"/>
                <w:sz w:val="22"/>
                <w:lang w:val="es-ES" w:eastAsia="es-ES"/>
              </w:rPr>
            </w:pPr>
            <w:r w:rsidRPr="0077722B">
              <w:rPr>
                <w:rFonts w:eastAsia="Times New Roman" w:cs="Times New Roman"/>
                <w:b/>
                <w:bCs/>
                <w:noProof w:val="0"/>
                <w:sz w:val="22"/>
                <w:lang w:val="es-ES" w:eastAsia="es-ES"/>
              </w:rPr>
              <w:t>TIPO DE UNIDAD</w:t>
            </w:r>
          </w:p>
          <w:p w:rsidR="0077722B" w:rsidRPr="0077722B" w:rsidRDefault="0077722B" w:rsidP="0077722B">
            <w:pPr>
              <w:spacing w:after="0" w:line="240" w:lineRule="auto"/>
              <w:jc w:val="center"/>
              <w:rPr>
                <w:rFonts w:eastAsia="Times New Roman" w:cs="Times New Roman"/>
                <w:b/>
                <w:bCs/>
                <w:noProof w:val="0"/>
                <w:sz w:val="22"/>
                <w:lang w:val="es-ES" w:eastAsia="es-ES"/>
              </w:rPr>
            </w:pPr>
          </w:p>
        </w:tc>
      </w:tr>
      <w:tr w:rsidR="0077722B" w:rsidRPr="0077722B" w:rsidTr="0077722B">
        <w:trPr>
          <w:jc w:val="center"/>
        </w:trPr>
        <w:tc>
          <w:tcPr>
            <w:tcW w:w="1985" w:type="dxa"/>
            <w:tcBorders>
              <w:top w:val="triple" w:sz="4" w:space="0" w:color="auto"/>
              <w:left w:val="triple" w:sz="4" w:space="0" w:color="auto"/>
              <w:bottom w:val="triple" w:sz="4" w:space="0" w:color="auto"/>
              <w:right w:val="outset" w:sz="6"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p w:rsidR="0077722B" w:rsidRPr="0077722B" w:rsidRDefault="0077722B" w:rsidP="0077722B">
            <w:pPr>
              <w:spacing w:after="0" w:line="240" w:lineRule="auto"/>
              <w:jc w:val="center"/>
              <w:rPr>
                <w:rFonts w:eastAsia="Times New Roman" w:cs="Arial"/>
                <w:b/>
                <w:bCs/>
                <w:noProof w:val="0"/>
                <w:szCs w:val="20"/>
                <w:lang w:val="es-ES" w:eastAsia="es-ES"/>
              </w:rPr>
            </w:pPr>
            <w:r w:rsidRPr="0077722B">
              <w:rPr>
                <w:rFonts w:eastAsia="Times New Roman" w:cs="Arial"/>
                <w:b/>
                <w:bCs/>
                <w:noProof w:val="0"/>
                <w:szCs w:val="20"/>
                <w:lang w:val="es-ES" w:eastAsia="es-ES"/>
              </w:rPr>
              <w:t>J.C.U. 32</w:t>
            </w:r>
          </w:p>
        </w:tc>
        <w:tc>
          <w:tcPr>
            <w:tcW w:w="3828" w:type="dxa"/>
            <w:tcBorders>
              <w:top w:val="triple" w:sz="4" w:space="0" w:color="auto"/>
              <w:left w:val="outset" w:sz="6" w:space="0" w:color="auto"/>
              <w:bottom w:val="triple" w:sz="4" w:space="0" w:color="auto"/>
              <w:right w:val="outset" w:sz="6" w:space="0" w:color="auto"/>
            </w:tcBorders>
          </w:tcPr>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val="pt-BR" w:eastAsia="es-ES"/>
              </w:rPr>
            </w:pP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val="pt-BR" w:eastAsia="es-ES"/>
              </w:rPr>
            </w:pPr>
            <w:r w:rsidRPr="0077722B">
              <w:rPr>
                <w:rFonts w:eastAsia="Times New Roman" w:cs="Arial"/>
                <w:noProof w:val="0"/>
                <w:szCs w:val="20"/>
                <w:lang w:val="pt-BR" w:eastAsia="es-ES"/>
              </w:rPr>
              <w:t>ARQ. ENRIQUE CRUZ ROSALINO</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CALZ. VALLEJO N°. 675</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COL. MAGDALENA DE LAS SALINAS, C.P. 07760</w:t>
            </w:r>
          </w:p>
        </w:tc>
        <w:tc>
          <w:tcPr>
            <w:tcW w:w="3827" w:type="dxa"/>
            <w:tcBorders>
              <w:top w:val="triple" w:sz="4" w:space="0" w:color="auto"/>
              <w:left w:val="outset" w:sz="6" w:space="0" w:color="auto"/>
              <w:bottom w:val="triple" w:sz="4" w:space="0" w:color="auto"/>
              <w:right w:val="outset" w:sz="6"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b/>
                <w:bCs/>
                <w:noProof w:val="0"/>
                <w:szCs w:val="20"/>
                <w:lang w:val="es-ES" w:eastAsia="es-ES"/>
              </w:rPr>
            </w:pPr>
            <w:r w:rsidRPr="0077722B">
              <w:rPr>
                <w:rFonts w:eastAsia="Times New Roman" w:cs="Arial"/>
                <w:noProof w:val="0"/>
                <w:szCs w:val="20"/>
                <w:lang w:val="es-ES" w:eastAsia="es-ES"/>
              </w:rPr>
              <w:t>CALZ. VALLEJO 675,</w:t>
            </w:r>
            <w:r w:rsidRPr="0077722B">
              <w:rPr>
                <w:rFonts w:eastAsia="Times New Roman" w:cs="Arial"/>
                <w:noProof w:val="0"/>
                <w:szCs w:val="20"/>
                <w:lang w:eastAsia="es-ES"/>
              </w:rPr>
              <w:t xml:space="preserve"> </w:t>
            </w:r>
            <w:r w:rsidRPr="0077722B">
              <w:rPr>
                <w:rFonts w:eastAsia="Times New Roman" w:cs="Arial"/>
                <w:noProof w:val="0"/>
                <w:szCs w:val="20"/>
                <w:lang w:val="es-ES" w:eastAsia="es-ES"/>
              </w:rPr>
              <w:t>COL. MAGDALENA DE LAS SALINAS C.P. 07760</w:t>
            </w:r>
          </w:p>
        </w:tc>
        <w:tc>
          <w:tcPr>
            <w:tcW w:w="3118" w:type="dxa"/>
            <w:tcBorders>
              <w:top w:val="triple" w:sz="4" w:space="0" w:color="auto"/>
              <w:left w:val="outset" w:sz="6" w:space="0" w:color="auto"/>
              <w:bottom w:val="triple" w:sz="4" w:space="0" w:color="auto"/>
              <w:right w:val="outset" w:sz="6" w:space="0" w:color="auto"/>
            </w:tcBorders>
          </w:tcPr>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TELÉFONO</w:t>
            </w:r>
            <w:r w:rsidRPr="0077722B">
              <w:rPr>
                <w:rFonts w:eastAsia="Times New Roman" w:cs="Arial"/>
                <w:noProof w:val="0"/>
                <w:szCs w:val="20"/>
                <w:lang w:eastAsia="es-ES"/>
              </w:rPr>
              <w:tab/>
              <w:t>53-68-05-38</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CONM.</w:t>
            </w:r>
            <w:r w:rsidRPr="0077722B">
              <w:rPr>
                <w:rFonts w:eastAsia="Times New Roman" w:cs="Arial"/>
                <w:noProof w:val="0"/>
                <w:szCs w:val="20"/>
                <w:lang w:eastAsia="es-ES"/>
              </w:rPr>
              <w:tab/>
              <w:t>53 33 11 00</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EXT.   15259 y 15278</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Correo electrónico</w:t>
            </w:r>
          </w:p>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noProof w:val="0"/>
                <w:szCs w:val="20"/>
                <w:lang w:eastAsia="es-ES"/>
              </w:rPr>
              <w:t>enrique.cruzr@imss.gob.mx</w:t>
            </w:r>
          </w:p>
        </w:tc>
        <w:tc>
          <w:tcPr>
            <w:tcW w:w="2410" w:type="dxa"/>
            <w:tcBorders>
              <w:top w:val="triple" w:sz="4" w:space="0" w:color="auto"/>
              <w:left w:val="outset" w:sz="6" w:space="0" w:color="auto"/>
              <w:bottom w:val="triple" w:sz="4"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eastAsia="es-ES"/>
              </w:rPr>
            </w:pPr>
          </w:p>
          <w:p w:rsidR="0077722B" w:rsidRPr="0077722B" w:rsidRDefault="0077722B" w:rsidP="0077722B">
            <w:pPr>
              <w:spacing w:after="0" w:line="240" w:lineRule="auto"/>
              <w:rPr>
                <w:rFonts w:eastAsia="Times New Roman" w:cs="Arial"/>
                <w:b/>
                <w:bCs/>
                <w:noProof w:val="0"/>
                <w:szCs w:val="20"/>
                <w:lang w:val="es-ES" w:eastAsia="es-ES"/>
              </w:rPr>
            </w:pPr>
            <w:r w:rsidRPr="0077722B">
              <w:rPr>
                <w:rFonts w:eastAsia="Times New Roman" w:cs="Arial"/>
                <w:noProof w:val="0"/>
                <w:szCs w:val="20"/>
                <w:lang w:eastAsia="es-ES"/>
              </w:rPr>
              <w:t>ALMACÉN</w:t>
            </w:r>
          </w:p>
        </w:tc>
      </w:tr>
      <w:tr w:rsidR="0077722B" w:rsidRPr="0077722B" w:rsidTr="0077722B">
        <w:trPr>
          <w:jc w:val="center"/>
        </w:trPr>
        <w:tc>
          <w:tcPr>
            <w:tcW w:w="1985" w:type="dxa"/>
            <w:tcBorders>
              <w:top w:val="triple" w:sz="4" w:space="0" w:color="auto"/>
              <w:left w:val="triple" w:sz="4"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p w:rsidR="0077722B" w:rsidRPr="0077722B" w:rsidRDefault="0077722B" w:rsidP="0077722B">
            <w:pPr>
              <w:spacing w:after="0" w:line="240" w:lineRule="auto"/>
              <w:jc w:val="center"/>
              <w:rPr>
                <w:rFonts w:eastAsia="Times New Roman" w:cs="Arial"/>
                <w:b/>
                <w:bCs/>
                <w:noProof w:val="0"/>
                <w:szCs w:val="20"/>
                <w:lang w:val="es-ES" w:eastAsia="es-ES"/>
              </w:rPr>
            </w:pPr>
            <w:r w:rsidRPr="0077722B">
              <w:rPr>
                <w:rFonts w:eastAsia="Times New Roman" w:cs="Arial"/>
                <w:b/>
                <w:bCs/>
                <w:noProof w:val="0"/>
                <w:szCs w:val="20"/>
                <w:lang w:val="es-ES" w:eastAsia="es-ES"/>
              </w:rPr>
              <w:t>J.C.U. 35</w:t>
            </w:r>
          </w:p>
          <w:p w:rsidR="0077722B" w:rsidRPr="0077722B" w:rsidRDefault="0077722B" w:rsidP="0077722B">
            <w:pPr>
              <w:spacing w:after="0" w:line="240" w:lineRule="auto"/>
              <w:jc w:val="center"/>
              <w:rPr>
                <w:rFonts w:eastAsia="Times New Roman" w:cs="Arial"/>
                <w:b/>
                <w:bCs/>
                <w:noProof w:val="0"/>
                <w:szCs w:val="20"/>
                <w:lang w:val="es-ES" w:eastAsia="es-ES"/>
              </w:rPr>
            </w:pPr>
            <w:r w:rsidRPr="0077722B">
              <w:rPr>
                <w:rFonts w:eastAsia="Times New Roman" w:cs="Arial"/>
                <w:b/>
                <w:bCs/>
                <w:noProof w:val="0"/>
                <w:szCs w:val="20"/>
                <w:lang w:val="es-ES" w:eastAsia="es-ES"/>
              </w:rPr>
              <w:t>ADMINISTRADOR</w:t>
            </w:r>
          </w:p>
        </w:tc>
        <w:tc>
          <w:tcPr>
            <w:tcW w:w="3828" w:type="dxa"/>
            <w:tcBorders>
              <w:top w:val="triple" w:sz="4" w:space="0" w:color="auto"/>
            </w:tcBorders>
          </w:tcPr>
          <w:p w:rsidR="0077722B" w:rsidRPr="0077722B" w:rsidRDefault="0077722B" w:rsidP="0077722B">
            <w:pPr>
              <w:tabs>
                <w:tab w:val="left" w:pos="709"/>
                <w:tab w:val="left" w:pos="1276"/>
                <w:tab w:val="left" w:pos="1985"/>
                <w:tab w:val="left" w:pos="2977"/>
              </w:tabs>
              <w:spacing w:after="0" w:line="240" w:lineRule="auto"/>
              <w:rPr>
                <w:rFonts w:eastAsia="Times New Roman" w:cs="Arial"/>
                <w:noProof w:val="0"/>
                <w:szCs w:val="20"/>
                <w:lang w:eastAsia="es-ES"/>
              </w:rPr>
            </w:pPr>
          </w:p>
          <w:p w:rsidR="0077722B" w:rsidRPr="0077722B" w:rsidRDefault="0077722B" w:rsidP="0077722B">
            <w:pPr>
              <w:tabs>
                <w:tab w:val="left" w:pos="709"/>
                <w:tab w:val="left" w:pos="1276"/>
                <w:tab w:val="left" w:pos="1985"/>
                <w:tab w:val="left" w:pos="2977"/>
              </w:tabs>
              <w:spacing w:after="0" w:line="240" w:lineRule="auto"/>
              <w:rPr>
                <w:rFonts w:eastAsia="Times New Roman" w:cs="Arial"/>
                <w:noProof w:val="0"/>
                <w:szCs w:val="20"/>
                <w:lang w:eastAsia="es-ES"/>
              </w:rPr>
            </w:pPr>
            <w:r w:rsidRPr="0077722B">
              <w:rPr>
                <w:rFonts w:eastAsia="Times New Roman" w:cs="Arial"/>
                <w:noProof w:val="0"/>
                <w:szCs w:val="20"/>
                <w:lang w:eastAsia="es-ES"/>
              </w:rPr>
              <w:t>ING ROBERTO HADDAD SILVA.</w:t>
            </w:r>
          </w:p>
          <w:p w:rsidR="0077722B" w:rsidRPr="0077722B" w:rsidRDefault="0077722B" w:rsidP="0077722B">
            <w:pPr>
              <w:tabs>
                <w:tab w:val="left" w:pos="709"/>
                <w:tab w:val="left" w:pos="1276"/>
                <w:tab w:val="left" w:pos="1985"/>
                <w:tab w:val="left" w:pos="2977"/>
              </w:tabs>
              <w:spacing w:after="0" w:line="240" w:lineRule="auto"/>
              <w:rPr>
                <w:rFonts w:eastAsia="Times New Roman" w:cs="Arial"/>
                <w:noProof w:val="0"/>
                <w:szCs w:val="20"/>
                <w:lang w:eastAsia="es-ES"/>
              </w:rPr>
            </w:pPr>
            <w:r w:rsidRPr="0077722B">
              <w:rPr>
                <w:rFonts w:eastAsia="Times New Roman" w:cs="Arial"/>
                <w:noProof w:val="0"/>
                <w:szCs w:val="20"/>
                <w:lang w:eastAsia="es-ES"/>
              </w:rPr>
              <w:t>CALZ. DEL HUESO S/N COL. EX HACIENDA COAPA  C.P.04980</w:t>
            </w:r>
          </w:p>
          <w:p w:rsidR="0077722B" w:rsidRPr="0077722B" w:rsidRDefault="0077722B" w:rsidP="0077722B">
            <w:pPr>
              <w:spacing w:after="0" w:line="240" w:lineRule="auto"/>
              <w:rPr>
                <w:rFonts w:eastAsia="Times New Roman" w:cs="Arial"/>
                <w:noProof w:val="0"/>
                <w:szCs w:val="20"/>
                <w:lang w:eastAsia="es-ES"/>
              </w:rPr>
            </w:pPr>
          </w:p>
        </w:tc>
        <w:tc>
          <w:tcPr>
            <w:tcW w:w="3827" w:type="dxa"/>
            <w:tcBorders>
              <w:top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noProof w:val="0"/>
                <w:szCs w:val="20"/>
                <w:lang w:val="es-ES" w:eastAsia="es-ES"/>
              </w:rPr>
              <w:t>CALZ. DEL HUESO ESQ. BOMBAS,</w:t>
            </w:r>
            <w:r w:rsidRPr="0077722B">
              <w:rPr>
                <w:rFonts w:eastAsia="Times New Roman" w:cs="Arial"/>
                <w:noProof w:val="0"/>
                <w:szCs w:val="20"/>
                <w:lang w:eastAsia="es-ES"/>
              </w:rPr>
              <w:t xml:space="preserve"> </w:t>
            </w:r>
            <w:r w:rsidRPr="0077722B">
              <w:rPr>
                <w:rFonts w:eastAsia="Times New Roman" w:cs="Arial"/>
                <w:noProof w:val="0"/>
                <w:szCs w:val="20"/>
                <w:lang w:val="es-ES" w:eastAsia="es-ES"/>
              </w:rPr>
              <w:t>COL EXHACIENDA COAPA C.P. 04980</w:t>
            </w:r>
          </w:p>
        </w:tc>
        <w:tc>
          <w:tcPr>
            <w:tcW w:w="3118" w:type="dxa"/>
            <w:tcBorders>
              <w:top w:val="triple" w:sz="4" w:space="0" w:color="auto"/>
            </w:tcBorders>
          </w:tcPr>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TELÉFONO    55-46-30-65</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Correo electrónico</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roberto.haddad@imss.gob.mx</w:t>
            </w:r>
          </w:p>
          <w:p w:rsidR="0077722B" w:rsidRPr="0077722B" w:rsidRDefault="0077722B" w:rsidP="0077722B">
            <w:pPr>
              <w:spacing w:after="0" w:line="240" w:lineRule="auto"/>
              <w:rPr>
                <w:rFonts w:eastAsia="Times New Roman" w:cs="Arial"/>
                <w:noProof w:val="0"/>
                <w:szCs w:val="20"/>
                <w:lang w:eastAsia="es-ES"/>
              </w:rPr>
            </w:pPr>
          </w:p>
        </w:tc>
        <w:tc>
          <w:tcPr>
            <w:tcW w:w="2410" w:type="dxa"/>
            <w:tcBorders>
              <w:top w:val="triple" w:sz="4"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noProof w:val="0"/>
                <w:szCs w:val="20"/>
                <w:lang w:val="es-ES" w:eastAsia="es-ES"/>
              </w:rPr>
              <w:t>CENTRO NAL.  DE CAP. Y CALIDAD</w:t>
            </w:r>
          </w:p>
        </w:tc>
      </w:tr>
      <w:tr w:rsidR="0077722B" w:rsidRPr="0077722B" w:rsidTr="0077722B">
        <w:trPr>
          <w:jc w:val="center"/>
        </w:trPr>
        <w:tc>
          <w:tcPr>
            <w:tcW w:w="1985" w:type="dxa"/>
            <w:tcBorders>
              <w:left w:val="triple" w:sz="4" w:space="0" w:color="auto"/>
              <w:bottom w:val="triple" w:sz="4"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tc>
        <w:tc>
          <w:tcPr>
            <w:tcW w:w="3828" w:type="dxa"/>
            <w:tcBorders>
              <w:bottom w:val="triple" w:sz="4" w:space="0" w:color="auto"/>
            </w:tcBorders>
          </w:tcPr>
          <w:p w:rsidR="0077722B" w:rsidRPr="0077722B" w:rsidRDefault="0077722B" w:rsidP="0077722B">
            <w:pPr>
              <w:spacing w:after="0" w:line="240" w:lineRule="auto"/>
              <w:rPr>
                <w:rFonts w:eastAsia="Times New Roman" w:cs="Arial"/>
                <w:noProof w:val="0"/>
                <w:szCs w:val="20"/>
                <w:lang w:val="es-ES" w:eastAsia="es-ES"/>
              </w:rPr>
            </w:pPr>
          </w:p>
        </w:tc>
        <w:tc>
          <w:tcPr>
            <w:tcW w:w="3827" w:type="dxa"/>
            <w:tcBorders>
              <w:bottom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b/>
                <w:bCs/>
                <w:noProof w:val="0"/>
                <w:szCs w:val="20"/>
                <w:lang w:eastAsia="es-ES"/>
              </w:rPr>
            </w:pPr>
            <w:r w:rsidRPr="0077722B">
              <w:rPr>
                <w:rFonts w:eastAsia="Times New Roman" w:cs="Arial"/>
                <w:noProof w:val="0"/>
                <w:szCs w:val="20"/>
                <w:lang w:val="es-ES" w:eastAsia="es-ES"/>
              </w:rPr>
              <w:t>CALZ. DEL HUESO S/N,</w:t>
            </w:r>
            <w:r w:rsidRPr="0077722B">
              <w:rPr>
                <w:rFonts w:eastAsia="Times New Roman" w:cs="Arial"/>
                <w:noProof w:val="0"/>
                <w:szCs w:val="20"/>
                <w:lang w:eastAsia="es-ES"/>
              </w:rPr>
              <w:t xml:space="preserve"> </w:t>
            </w:r>
            <w:r w:rsidRPr="0077722B">
              <w:rPr>
                <w:rFonts w:eastAsia="Times New Roman" w:cs="Arial"/>
                <w:noProof w:val="0"/>
                <w:szCs w:val="20"/>
                <w:lang w:val="es-ES" w:eastAsia="es-ES"/>
              </w:rPr>
              <w:t>COL EXHACIENDA COAPA C.P. 04980</w:t>
            </w:r>
          </w:p>
        </w:tc>
        <w:tc>
          <w:tcPr>
            <w:tcW w:w="3118" w:type="dxa"/>
            <w:tcBorders>
              <w:bottom w:val="triple" w:sz="4" w:space="0" w:color="auto"/>
            </w:tcBorders>
          </w:tcPr>
          <w:p w:rsidR="0077722B" w:rsidRPr="0077722B" w:rsidRDefault="0077722B" w:rsidP="0077722B">
            <w:pPr>
              <w:spacing w:after="0" w:line="240" w:lineRule="auto"/>
              <w:rPr>
                <w:rFonts w:eastAsia="Times New Roman" w:cs="Arial"/>
                <w:noProof w:val="0"/>
                <w:szCs w:val="20"/>
                <w:lang w:val="es-ES" w:eastAsia="es-ES"/>
              </w:rPr>
            </w:pPr>
          </w:p>
        </w:tc>
        <w:tc>
          <w:tcPr>
            <w:tcW w:w="2410" w:type="dxa"/>
            <w:tcBorders>
              <w:bottom w:val="triple" w:sz="4"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noProof w:val="0"/>
                <w:szCs w:val="20"/>
                <w:lang w:val="es-ES" w:eastAsia="es-ES"/>
              </w:rPr>
              <w:t>PLANTA DE REPRODUCCIONES GRAFICAS</w:t>
            </w:r>
          </w:p>
        </w:tc>
      </w:tr>
      <w:tr w:rsidR="0077722B" w:rsidRPr="0077722B" w:rsidTr="0077722B">
        <w:trPr>
          <w:jc w:val="center"/>
        </w:trPr>
        <w:tc>
          <w:tcPr>
            <w:tcW w:w="1985" w:type="dxa"/>
            <w:tcBorders>
              <w:top w:val="triple" w:sz="4" w:space="0" w:color="auto"/>
              <w:left w:val="nil"/>
              <w:bottom w:val="nil"/>
              <w:right w:val="nil"/>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tc>
        <w:tc>
          <w:tcPr>
            <w:tcW w:w="3828" w:type="dxa"/>
            <w:tcBorders>
              <w:top w:val="triple" w:sz="4" w:space="0" w:color="auto"/>
              <w:left w:val="nil"/>
              <w:bottom w:val="nil"/>
              <w:right w:val="nil"/>
            </w:tcBorders>
          </w:tcPr>
          <w:p w:rsidR="0077722B" w:rsidRPr="0077722B" w:rsidRDefault="0077722B" w:rsidP="0077722B">
            <w:pPr>
              <w:spacing w:after="0" w:line="240" w:lineRule="auto"/>
              <w:rPr>
                <w:rFonts w:eastAsia="Times New Roman" w:cs="Arial"/>
                <w:noProof w:val="0"/>
                <w:szCs w:val="20"/>
                <w:lang w:val="es-ES" w:eastAsia="es-ES"/>
              </w:rPr>
            </w:pPr>
          </w:p>
        </w:tc>
        <w:tc>
          <w:tcPr>
            <w:tcW w:w="3827" w:type="dxa"/>
            <w:tcBorders>
              <w:top w:val="triple" w:sz="4" w:space="0" w:color="auto"/>
              <w:left w:val="nil"/>
              <w:bottom w:val="nil"/>
              <w:right w:val="nil"/>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tc>
        <w:tc>
          <w:tcPr>
            <w:tcW w:w="3118" w:type="dxa"/>
            <w:tcBorders>
              <w:top w:val="triple" w:sz="4" w:space="0" w:color="auto"/>
              <w:left w:val="nil"/>
              <w:bottom w:val="nil"/>
              <w:right w:val="nil"/>
            </w:tcBorders>
          </w:tcPr>
          <w:p w:rsidR="0077722B" w:rsidRPr="0077722B" w:rsidRDefault="0077722B" w:rsidP="0077722B">
            <w:pPr>
              <w:spacing w:after="0" w:line="240" w:lineRule="auto"/>
              <w:rPr>
                <w:rFonts w:eastAsia="Times New Roman" w:cs="Arial"/>
                <w:noProof w:val="0"/>
                <w:szCs w:val="20"/>
                <w:lang w:val="es-ES" w:eastAsia="es-ES"/>
              </w:rPr>
            </w:pPr>
          </w:p>
        </w:tc>
        <w:tc>
          <w:tcPr>
            <w:tcW w:w="2410" w:type="dxa"/>
            <w:tcBorders>
              <w:top w:val="triple" w:sz="4" w:space="0" w:color="auto"/>
              <w:left w:val="nil"/>
              <w:bottom w:val="nil"/>
              <w:right w:val="nil"/>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tc>
      </w:tr>
      <w:tr w:rsidR="0077722B" w:rsidRPr="0077722B" w:rsidTr="0077722B">
        <w:trPr>
          <w:jc w:val="center"/>
        </w:trPr>
        <w:tc>
          <w:tcPr>
            <w:tcW w:w="1985" w:type="dxa"/>
            <w:tcBorders>
              <w:top w:val="triple" w:sz="4" w:space="0" w:color="auto"/>
              <w:left w:val="triple" w:sz="4" w:space="0" w:color="auto"/>
              <w:right w:val="outset" w:sz="6"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p w:rsidR="0077722B" w:rsidRPr="0077722B" w:rsidRDefault="0077722B" w:rsidP="0077722B">
            <w:pPr>
              <w:spacing w:after="0" w:line="240" w:lineRule="auto"/>
              <w:jc w:val="center"/>
              <w:rPr>
                <w:rFonts w:eastAsia="Times New Roman" w:cs="Arial"/>
                <w:b/>
                <w:bCs/>
                <w:noProof w:val="0"/>
                <w:szCs w:val="20"/>
                <w:lang w:val="es-ES" w:eastAsia="es-ES"/>
              </w:rPr>
            </w:pPr>
            <w:r w:rsidRPr="0077722B">
              <w:rPr>
                <w:rFonts w:eastAsia="Times New Roman" w:cs="Arial"/>
                <w:b/>
                <w:bCs/>
                <w:noProof w:val="0"/>
                <w:szCs w:val="20"/>
                <w:lang w:val="es-ES" w:eastAsia="es-ES"/>
              </w:rPr>
              <w:t>DURANGO</w:t>
            </w:r>
          </w:p>
          <w:p w:rsidR="0077722B" w:rsidRPr="0077722B" w:rsidRDefault="0077722B" w:rsidP="0077722B">
            <w:pPr>
              <w:spacing w:after="0" w:line="240" w:lineRule="auto"/>
              <w:jc w:val="center"/>
              <w:rPr>
                <w:rFonts w:eastAsia="Times New Roman" w:cs="Arial"/>
                <w:b/>
                <w:bCs/>
                <w:noProof w:val="0"/>
                <w:szCs w:val="20"/>
                <w:lang w:val="es-ES" w:eastAsia="es-ES"/>
              </w:rPr>
            </w:pPr>
            <w:r w:rsidRPr="0077722B">
              <w:rPr>
                <w:rFonts w:eastAsia="Times New Roman" w:cs="Arial"/>
                <w:b/>
                <w:bCs/>
                <w:noProof w:val="0"/>
                <w:szCs w:val="20"/>
                <w:lang w:val="es-ES" w:eastAsia="es-ES"/>
              </w:rPr>
              <w:t>J.C.U. 24</w:t>
            </w:r>
          </w:p>
        </w:tc>
        <w:tc>
          <w:tcPr>
            <w:tcW w:w="3828" w:type="dxa"/>
            <w:tcBorders>
              <w:top w:val="triple" w:sz="4" w:space="0" w:color="auto"/>
              <w:left w:val="outset" w:sz="6" w:space="0" w:color="auto"/>
              <w:right w:val="outset" w:sz="6" w:space="0" w:color="auto"/>
            </w:tcBorders>
          </w:tcPr>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ING. FERNANDO BUENDIA CHACON</w:t>
            </w:r>
          </w:p>
          <w:p w:rsidR="0077722B" w:rsidRPr="0077722B" w:rsidRDefault="0077722B" w:rsidP="0077722B">
            <w:pPr>
              <w:spacing w:after="0" w:line="240" w:lineRule="auto"/>
              <w:rPr>
                <w:rFonts w:eastAsia="Times New Roman" w:cs="Arial"/>
                <w:noProof w:val="0"/>
                <w:szCs w:val="20"/>
                <w:lang w:val="es-ES" w:eastAsia="es-ES"/>
              </w:rPr>
            </w:pPr>
            <w:r w:rsidRPr="0077722B">
              <w:rPr>
                <w:rFonts w:eastAsia="Times New Roman" w:cs="Arial"/>
                <w:noProof w:val="0"/>
                <w:szCs w:val="20"/>
                <w:lang w:eastAsia="es-ES"/>
              </w:rPr>
              <w:t>DURANGO  No.  291, COL. ROMA, C.P. 06700</w:t>
            </w:r>
          </w:p>
        </w:tc>
        <w:tc>
          <w:tcPr>
            <w:tcW w:w="3827" w:type="dxa"/>
            <w:tcBorders>
              <w:top w:val="triple" w:sz="4" w:space="0" w:color="auto"/>
              <w:left w:val="outset" w:sz="6" w:space="0" w:color="auto"/>
              <w:right w:val="outset" w:sz="6"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b/>
                <w:bCs/>
                <w:noProof w:val="0"/>
                <w:szCs w:val="20"/>
                <w:lang w:val="es-ES" w:eastAsia="es-ES"/>
              </w:rPr>
            </w:pPr>
            <w:r w:rsidRPr="0077722B">
              <w:rPr>
                <w:rFonts w:eastAsia="Times New Roman" w:cs="Arial"/>
                <w:noProof w:val="0"/>
                <w:szCs w:val="20"/>
                <w:lang w:val="es-ES" w:eastAsia="es-ES"/>
              </w:rPr>
              <w:t>DURANGO No. 291, COL ROMA, DELEG. CUAUHTÉMOC, C.P. 06600</w:t>
            </w:r>
          </w:p>
        </w:tc>
        <w:tc>
          <w:tcPr>
            <w:tcW w:w="3118" w:type="dxa"/>
            <w:tcBorders>
              <w:top w:val="triple" w:sz="4" w:space="0" w:color="auto"/>
              <w:left w:val="outset" w:sz="6" w:space="0" w:color="auto"/>
              <w:right w:val="outset" w:sz="6" w:space="0" w:color="auto"/>
            </w:tcBorders>
          </w:tcPr>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val="es-ES" w:eastAsia="es-ES"/>
              </w:rPr>
            </w:pP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TELÉFONO     55-53-84-12</w:t>
            </w:r>
          </w:p>
          <w:p w:rsidR="0077722B" w:rsidRPr="0077722B" w:rsidRDefault="0077722B" w:rsidP="0077722B">
            <w:pPr>
              <w:tabs>
                <w:tab w:val="left" w:pos="709"/>
                <w:tab w:val="left" w:pos="1276"/>
                <w:tab w:val="left" w:pos="1985"/>
                <w:tab w:val="left" w:pos="2977"/>
              </w:tabs>
              <w:spacing w:after="0" w:line="240" w:lineRule="auto"/>
              <w:jc w:val="both"/>
              <w:rPr>
                <w:rFonts w:eastAsia="Times New Roman" w:cs="Arial"/>
                <w:noProof w:val="0"/>
                <w:szCs w:val="20"/>
                <w:lang w:eastAsia="es-ES"/>
              </w:rPr>
            </w:pPr>
            <w:r w:rsidRPr="0077722B">
              <w:rPr>
                <w:rFonts w:eastAsia="Times New Roman" w:cs="Arial"/>
                <w:noProof w:val="0"/>
                <w:szCs w:val="20"/>
                <w:lang w:eastAsia="es-ES"/>
              </w:rPr>
              <w:t>Correo electrónico</w:t>
            </w:r>
          </w:p>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noProof w:val="0"/>
                <w:szCs w:val="20"/>
                <w:lang w:eastAsia="es-ES"/>
              </w:rPr>
              <w:t>fernando.buendia@imss.gob.mx</w:t>
            </w:r>
          </w:p>
        </w:tc>
        <w:tc>
          <w:tcPr>
            <w:tcW w:w="2410" w:type="dxa"/>
            <w:tcBorders>
              <w:top w:val="triple" w:sz="4" w:space="0" w:color="auto"/>
              <w:left w:val="outset" w:sz="6"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bCs/>
                <w:noProof w:val="0"/>
                <w:szCs w:val="20"/>
                <w:lang w:val="es-ES" w:eastAsia="es-ES"/>
              </w:rPr>
            </w:pPr>
          </w:p>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bCs/>
                <w:noProof w:val="0"/>
                <w:szCs w:val="20"/>
                <w:lang w:val="es-ES" w:eastAsia="es-ES"/>
              </w:rPr>
              <w:t>ADMINISTRATIVA</w:t>
            </w:r>
          </w:p>
        </w:tc>
      </w:tr>
      <w:tr w:rsidR="0077722B" w:rsidRPr="0077722B" w:rsidTr="0077722B">
        <w:trPr>
          <w:jc w:val="center"/>
        </w:trPr>
        <w:tc>
          <w:tcPr>
            <w:tcW w:w="1985" w:type="dxa"/>
            <w:tcBorders>
              <w:left w:val="triple" w:sz="4" w:space="0" w:color="auto"/>
              <w:right w:val="outset" w:sz="6"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tc>
        <w:tc>
          <w:tcPr>
            <w:tcW w:w="382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noProof w:val="0"/>
                <w:szCs w:val="20"/>
                <w:lang w:val="es-ES" w:eastAsia="es-ES"/>
              </w:rPr>
            </w:pPr>
          </w:p>
        </w:tc>
        <w:tc>
          <w:tcPr>
            <w:tcW w:w="3827" w:type="dxa"/>
            <w:tcBorders>
              <w:left w:val="outset" w:sz="6" w:space="0" w:color="auto"/>
              <w:right w:val="outset" w:sz="6"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b/>
                <w:bCs/>
                <w:noProof w:val="0"/>
                <w:szCs w:val="20"/>
                <w:lang w:val="es-ES" w:eastAsia="es-ES"/>
              </w:rPr>
            </w:pPr>
            <w:r w:rsidRPr="0077722B">
              <w:rPr>
                <w:rFonts w:eastAsia="Times New Roman" w:cs="Arial"/>
                <w:noProof w:val="0"/>
                <w:szCs w:val="20"/>
                <w:lang w:val="es-ES" w:eastAsia="es-ES"/>
              </w:rPr>
              <w:t>TIBURCIO MONTIEL No. 15  COL. SAN MIGUEL CHAPULTEPEC DELEG. MIGUEL HIDALGO C.P. 11050</w:t>
            </w:r>
          </w:p>
        </w:tc>
        <w:tc>
          <w:tcPr>
            <w:tcW w:w="311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bCs/>
                <w:noProof w:val="0"/>
                <w:szCs w:val="20"/>
                <w:lang w:val="es-ES" w:eastAsia="es-ES"/>
              </w:rPr>
            </w:pPr>
          </w:p>
        </w:tc>
        <w:tc>
          <w:tcPr>
            <w:tcW w:w="2410" w:type="dxa"/>
            <w:tcBorders>
              <w:left w:val="outset" w:sz="6"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bCs/>
                <w:noProof w:val="0"/>
                <w:szCs w:val="20"/>
                <w:lang w:val="es-ES" w:eastAsia="es-ES"/>
              </w:rPr>
              <w:t>ADMINISTRATIVA</w:t>
            </w:r>
          </w:p>
        </w:tc>
      </w:tr>
      <w:tr w:rsidR="0077722B" w:rsidRPr="0077722B" w:rsidTr="0077722B">
        <w:trPr>
          <w:jc w:val="center"/>
        </w:trPr>
        <w:tc>
          <w:tcPr>
            <w:tcW w:w="1985" w:type="dxa"/>
            <w:tcBorders>
              <w:left w:val="triple" w:sz="4" w:space="0" w:color="auto"/>
              <w:right w:val="outset" w:sz="6"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tc>
        <w:tc>
          <w:tcPr>
            <w:tcW w:w="382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noProof w:val="0"/>
                <w:szCs w:val="20"/>
                <w:lang w:val="es-ES" w:eastAsia="es-ES"/>
              </w:rPr>
            </w:pPr>
          </w:p>
        </w:tc>
        <w:tc>
          <w:tcPr>
            <w:tcW w:w="3827" w:type="dxa"/>
            <w:tcBorders>
              <w:left w:val="outset" w:sz="6" w:space="0" w:color="auto"/>
              <w:right w:val="outset" w:sz="6"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b/>
                <w:bCs/>
                <w:noProof w:val="0"/>
                <w:szCs w:val="20"/>
                <w:lang w:val="es-ES" w:eastAsia="es-ES"/>
              </w:rPr>
            </w:pPr>
            <w:r w:rsidRPr="0077722B">
              <w:rPr>
                <w:rFonts w:eastAsia="Times New Roman" w:cs="Arial"/>
                <w:noProof w:val="0"/>
                <w:szCs w:val="20"/>
                <w:lang w:val="es-ES" w:eastAsia="es-ES"/>
              </w:rPr>
              <w:t xml:space="preserve">DURANGO No. 323, COL ROMA, DELEG. CUAUHTÉMOC, C.P. 06600  </w:t>
            </w:r>
          </w:p>
        </w:tc>
        <w:tc>
          <w:tcPr>
            <w:tcW w:w="311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bCs/>
                <w:noProof w:val="0"/>
                <w:szCs w:val="20"/>
                <w:lang w:val="es-ES" w:eastAsia="es-ES"/>
              </w:rPr>
            </w:pPr>
          </w:p>
        </w:tc>
        <w:tc>
          <w:tcPr>
            <w:tcW w:w="2410" w:type="dxa"/>
            <w:tcBorders>
              <w:left w:val="outset" w:sz="6"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bCs/>
                <w:noProof w:val="0"/>
                <w:szCs w:val="20"/>
                <w:lang w:val="es-ES" w:eastAsia="es-ES"/>
              </w:rPr>
              <w:t>ADMINISTRATIVA</w:t>
            </w:r>
          </w:p>
        </w:tc>
      </w:tr>
      <w:tr w:rsidR="0077722B" w:rsidRPr="0077722B" w:rsidTr="0077722B">
        <w:trPr>
          <w:jc w:val="center"/>
        </w:trPr>
        <w:tc>
          <w:tcPr>
            <w:tcW w:w="1985" w:type="dxa"/>
            <w:tcBorders>
              <w:left w:val="triple" w:sz="4" w:space="0" w:color="auto"/>
              <w:right w:val="outset" w:sz="6"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tc>
        <w:tc>
          <w:tcPr>
            <w:tcW w:w="382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noProof w:val="0"/>
                <w:szCs w:val="20"/>
                <w:lang w:val="es-ES" w:eastAsia="es-ES"/>
              </w:rPr>
            </w:pPr>
          </w:p>
        </w:tc>
        <w:tc>
          <w:tcPr>
            <w:tcW w:w="3827" w:type="dxa"/>
            <w:tcBorders>
              <w:left w:val="outset" w:sz="6" w:space="0" w:color="auto"/>
              <w:right w:val="outset" w:sz="6"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b/>
                <w:bCs/>
                <w:noProof w:val="0"/>
                <w:szCs w:val="20"/>
                <w:lang w:val="es-ES" w:eastAsia="es-ES"/>
              </w:rPr>
            </w:pPr>
            <w:r w:rsidRPr="0077722B">
              <w:rPr>
                <w:rFonts w:eastAsia="Times New Roman" w:cs="Arial"/>
                <w:noProof w:val="0"/>
                <w:szCs w:val="20"/>
                <w:lang w:val="es-ES" w:eastAsia="es-ES"/>
              </w:rPr>
              <w:t>HERIBERTO FRÍAS No. 241, COL. PIEDAD NARVARTE, DELEG. BENITO JUÁREZ, C.P. 03501</w:t>
            </w:r>
          </w:p>
        </w:tc>
        <w:tc>
          <w:tcPr>
            <w:tcW w:w="311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bCs/>
                <w:noProof w:val="0"/>
                <w:szCs w:val="20"/>
                <w:lang w:val="es-ES" w:eastAsia="es-ES"/>
              </w:rPr>
            </w:pPr>
          </w:p>
        </w:tc>
        <w:tc>
          <w:tcPr>
            <w:tcW w:w="2410" w:type="dxa"/>
            <w:tcBorders>
              <w:left w:val="outset" w:sz="6"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bCs/>
                <w:noProof w:val="0"/>
                <w:szCs w:val="20"/>
                <w:lang w:val="es-ES" w:eastAsia="es-ES"/>
              </w:rPr>
              <w:t>ADMINISTRATIVA</w:t>
            </w:r>
          </w:p>
        </w:tc>
      </w:tr>
      <w:tr w:rsidR="0077722B" w:rsidRPr="0077722B" w:rsidTr="0077722B">
        <w:trPr>
          <w:jc w:val="center"/>
        </w:trPr>
        <w:tc>
          <w:tcPr>
            <w:tcW w:w="1985" w:type="dxa"/>
            <w:tcBorders>
              <w:left w:val="triple" w:sz="4" w:space="0" w:color="auto"/>
              <w:right w:val="outset" w:sz="6"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tc>
        <w:tc>
          <w:tcPr>
            <w:tcW w:w="382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noProof w:val="0"/>
                <w:szCs w:val="20"/>
                <w:lang w:val="es-ES" w:eastAsia="es-ES"/>
              </w:rPr>
            </w:pPr>
          </w:p>
        </w:tc>
        <w:tc>
          <w:tcPr>
            <w:tcW w:w="3827" w:type="dxa"/>
            <w:tcBorders>
              <w:left w:val="outset" w:sz="6" w:space="0" w:color="auto"/>
              <w:right w:val="outset" w:sz="6"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noProof w:val="0"/>
                <w:szCs w:val="20"/>
                <w:lang w:val="es-ES" w:eastAsia="es-ES"/>
              </w:rPr>
            </w:pPr>
            <w:r w:rsidRPr="0077722B">
              <w:rPr>
                <w:rFonts w:eastAsia="Times New Roman" w:cs="Arial"/>
                <w:noProof w:val="0"/>
                <w:szCs w:val="20"/>
                <w:lang w:val="es-ES" w:eastAsia="es-ES"/>
              </w:rPr>
              <w:t xml:space="preserve">SONORA No. 13, COL ROMA, DELEG. CUAUHTÉMOC, C.P. 06600  </w:t>
            </w:r>
          </w:p>
        </w:tc>
        <w:tc>
          <w:tcPr>
            <w:tcW w:w="3118" w:type="dxa"/>
            <w:tcBorders>
              <w:left w:val="outset" w:sz="6" w:space="0" w:color="auto"/>
              <w:right w:val="outset" w:sz="6" w:space="0" w:color="auto"/>
            </w:tcBorders>
          </w:tcPr>
          <w:p w:rsidR="0077722B" w:rsidRPr="0077722B" w:rsidRDefault="0077722B" w:rsidP="0077722B">
            <w:pPr>
              <w:spacing w:after="0" w:line="240" w:lineRule="auto"/>
              <w:rPr>
                <w:rFonts w:eastAsia="Times New Roman" w:cs="Arial"/>
                <w:bCs/>
                <w:noProof w:val="0"/>
                <w:szCs w:val="20"/>
                <w:lang w:val="es-ES" w:eastAsia="es-ES"/>
              </w:rPr>
            </w:pPr>
          </w:p>
        </w:tc>
        <w:tc>
          <w:tcPr>
            <w:tcW w:w="2410" w:type="dxa"/>
            <w:tcBorders>
              <w:left w:val="outset" w:sz="6"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eastAsia="es-ES"/>
              </w:rPr>
            </w:pPr>
            <w:r w:rsidRPr="0077722B">
              <w:rPr>
                <w:rFonts w:eastAsia="Times New Roman" w:cs="Arial"/>
                <w:noProof w:val="0"/>
                <w:szCs w:val="20"/>
                <w:lang w:val="es-ES" w:eastAsia="es-ES"/>
              </w:rPr>
              <w:t>UNIDAD CULTURAL Y RECREATIVA</w:t>
            </w:r>
          </w:p>
        </w:tc>
      </w:tr>
      <w:tr w:rsidR="0077722B" w:rsidRPr="0077722B" w:rsidTr="0077722B">
        <w:trPr>
          <w:jc w:val="center"/>
        </w:trPr>
        <w:tc>
          <w:tcPr>
            <w:tcW w:w="1985" w:type="dxa"/>
            <w:tcBorders>
              <w:left w:val="triple" w:sz="4" w:space="0" w:color="auto"/>
              <w:bottom w:val="triple" w:sz="4" w:space="0" w:color="auto"/>
              <w:right w:val="outset" w:sz="6" w:space="0" w:color="auto"/>
            </w:tcBorders>
            <w:shd w:val="clear" w:color="auto" w:fill="auto"/>
          </w:tcPr>
          <w:p w:rsidR="0077722B" w:rsidRPr="0077722B" w:rsidRDefault="0077722B" w:rsidP="0077722B">
            <w:pPr>
              <w:spacing w:after="0" w:line="240" w:lineRule="auto"/>
              <w:jc w:val="center"/>
              <w:rPr>
                <w:rFonts w:eastAsia="Times New Roman" w:cs="Arial"/>
                <w:b/>
                <w:bCs/>
                <w:noProof w:val="0"/>
                <w:szCs w:val="20"/>
                <w:lang w:val="es-ES" w:eastAsia="es-ES"/>
              </w:rPr>
            </w:pPr>
          </w:p>
        </w:tc>
        <w:tc>
          <w:tcPr>
            <w:tcW w:w="3828" w:type="dxa"/>
            <w:tcBorders>
              <w:left w:val="outset" w:sz="6" w:space="0" w:color="auto"/>
              <w:bottom w:val="triple" w:sz="4" w:space="0" w:color="auto"/>
              <w:right w:val="outset" w:sz="6" w:space="0" w:color="auto"/>
            </w:tcBorders>
          </w:tcPr>
          <w:p w:rsidR="0077722B" w:rsidRPr="0077722B" w:rsidRDefault="0077722B" w:rsidP="0077722B">
            <w:pPr>
              <w:spacing w:after="0" w:line="240" w:lineRule="auto"/>
              <w:rPr>
                <w:rFonts w:eastAsia="Times New Roman" w:cs="Arial"/>
                <w:noProof w:val="0"/>
                <w:szCs w:val="20"/>
                <w:lang w:val="es-ES" w:eastAsia="es-ES"/>
              </w:rPr>
            </w:pPr>
          </w:p>
        </w:tc>
        <w:tc>
          <w:tcPr>
            <w:tcW w:w="3827" w:type="dxa"/>
            <w:tcBorders>
              <w:left w:val="outset" w:sz="6" w:space="0" w:color="auto"/>
              <w:bottom w:val="triple" w:sz="4" w:space="0" w:color="auto"/>
              <w:right w:val="outset" w:sz="6"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p>
          <w:p w:rsidR="0077722B" w:rsidRPr="0077722B" w:rsidRDefault="0077722B" w:rsidP="0077722B">
            <w:pPr>
              <w:spacing w:after="0" w:line="240" w:lineRule="auto"/>
              <w:rPr>
                <w:rFonts w:eastAsia="Times New Roman" w:cs="Arial"/>
                <w:noProof w:val="0"/>
                <w:szCs w:val="20"/>
                <w:lang w:val="es-ES" w:eastAsia="es-ES"/>
              </w:rPr>
            </w:pPr>
            <w:r w:rsidRPr="0077722B">
              <w:rPr>
                <w:rFonts w:eastAsia="Times New Roman" w:cs="Arial"/>
                <w:noProof w:val="0"/>
                <w:szCs w:val="20"/>
                <w:lang w:val="es-ES" w:eastAsia="es-ES"/>
              </w:rPr>
              <w:t>COZUMEL No. 43, COL. ROMA DELEG. CUAUHTEMOC, C.P. 06600</w:t>
            </w:r>
          </w:p>
        </w:tc>
        <w:tc>
          <w:tcPr>
            <w:tcW w:w="3118" w:type="dxa"/>
            <w:tcBorders>
              <w:left w:val="outset" w:sz="6" w:space="0" w:color="auto"/>
              <w:bottom w:val="triple" w:sz="4" w:space="0" w:color="auto"/>
              <w:right w:val="outset" w:sz="6" w:space="0" w:color="auto"/>
            </w:tcBorders>
          </w:tcPr>
          <w:p w:rsidR="0077722B" w:rsidRPr="0077722B" w:rsidRDefault="0077722B" w:rsidP="0077722B">
            <w:pPr>
              <w:spacing w:after="0" w:line="240" w:lineRule="auto"/>
              <w:rPr>
                <w:rFonts w:eastAsia="Times New Roman" w:cs="Arial"/>
                <w:bCs/>
                <w:noProof w:val="0"/>
                <w:szCs w:val="20"/>
                <w:lang w:val="es-ES" w:eastAsia="es-ES"/>
              </w:rPr>
            </w:pPr>
          </w:p>
        </w:tc>
        <w:tc>
          <w:tcPr>
            <w:tcW w:w="2410" w:type="dxa"/>
            <w:tcBorders>
              <w:left w:val="outset" w:sz="6" w:space="0" w:color="auto"/>
              <w:bottom w:val="triple" w:sz="4" w:space="0" w:color="auto"/>
              <w:right w:val="triple" w:sz="4" w:space="0" w:color="auto"/>
            </w:tcBorders>
            <w:shd w:val="clear" w:color="auto" w:fill="auto"/>
          </w:tcPr>
          <w:p w:rsidR="0077722B" w:rsidRPr="0077722B" w:rsidRDefault="0077722B" w:rsidP="0077722B">
            <w:pPr>
              <w:spacing w:after="0" w:line="240" w:lineRule="auto"/>
              <w:rPr>
                <w:rFonts w:eastAsia="Times New Roman" w:cs="Arial"/>
                <w:noProof w:val="0"/>
                <w:szCs w:val="20"/>
                <w:lang w:val="es-ES" w:eastAsia="es-ES"/>
              </w:rPr>
            </w:pPr>
            <w:r w:rsidRPr="0077722B">
              <w:rPr>
                <w:rFonts w:eastAsia="Times New Roman" w:cs="Arial"/>
                <w:bCs/>
                <w:noProof w:val="0"/>
                <w:szCs w:val="20"/>
                <w:lang w:val="es-ES" w:eastAsia="es-ES"/>
              </w:rPr>
              <w:t>ADMINISTRATIVA</w:t>
            </w:r>
          </w:p>
        </w:tc>
      </w:tr>
    </w:tbl>
    <w:p w:rsidR="00E33BD9" w:rsidRDefault="00E33BD9" w:rsidP="002360B0">
      <w:pPr>
        <w:rPr>
          <w:lang w:val="es-ES_tradnl" w:eastAsia="ar-SA"/>
        </w:rPr>
      </w:pPr>
    </w:p>
    <w:tbl>
      <w:tblPr>
        <w:tblW w:w="1516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827"/>
        <w:gridCol w:w="3118"/>
        <w:gridCol w:w="2410"/>
      </w:tblGrid>
      <w:tr w:rsidR="0077722B" w:rsidRPr="00D80B19" w:rsidTr="0077722B">
        <w:trPr>
          <w:jc w:val="center"/>
        </w:trPr>
        <w:tc>
          <w:tcPr>
            <w:tcW w:w="1985" w:type="dxa"/>
            <w:tcBorders>
              <w:bottom w:val="triple" w:sz="4" w:space="0" w:color="auto"/>
            </w:tcBorders>
            <w:shd w:val="clear" w:color="auto" w:fill="auto"/>
          </w:tcPr>
          <w:p w:rsidR="0077722B" w:rsidRPr="003F5CA6" w:rsidRDefault="0077722B" w:rsidP="00FA7960">
            <w:pPr>
              <w:jc w:val="center"/>
              <w:rPr>
                <w:b/>
                <w:bCs/>
                <w:szCs w:val="20"/>
                <w:lang w:val="es-ES"/>
              </w:rPr>
            </w:pPr>
            <w:r w:rsidRPr="003F5CA6">
              <w:rPr>
                <w:b/>
                <w:bCs/>
                <w:szCs w:val="20"/>
                <w:lang w:val="es-ES"/>
              </w:rPr>
              <w:t>ADMINISTRACIÓN</w:t>
            </w:r>
          </w:p>
        </w:tc>
        <w:tc>
          <w:tcPr>
            <w:tcW w:w="3828" w:type="dxa"/>
            <w:tcBorders>
              <w:bottom w:val="triple" w:sz="4" w:space="0" w:color="auto"/>
            </w:tcBorders>
          </w:tcPr>
          <w:p w:rsidR="0077722B" w:rsidRPr="00D80B19" w:rsidRDefault="0077722B" w:rsidP="00FA7960">
            <w:pPr>
              <w:jc w:val="center"/>
              <w:rPr>
                <w:b/>
                <w:bCs/>
                <w:sz w:val="22"/>
                <w:lang w:val="es-ES"/>
              </w:rPr>
            </w:pPr>
            <w:r>
              <w:rPr>
                <w:b/>
                <w:bCs/>
                <w:sz w:val="22"/>
                <w:lang w:val="es-ES"/>
              </w:rPr>
              <w:t>J.C.U.</w:t>
            </w:r>
          </w:p>
        </w:tc>
        <w:tc>
          <w:tcPr>
            <w:tcW w:w="3827" w:type="dxa"/>
            <w:tcBorders>
              <w:bottom w:val="triple" w:sz="4" w:space="0" w:color="auto"/>
            </w:tcBorders>
            <w:shd w:val="clear" w:color="auto" w:fill="auto"/>
          </w:tcPr>
          <w:p w:rsidR="0077722B" w:rsidRPr="00D80B19" w:rsidRDefault="0077722B" w:rsidP="00FA7960">
            <w:pPr>
              <w:jc w:val="center"/>
              <w:rPr>
                <w:b/>
                <w:bCs/>
                <w:sz w:val="22"/>
                <w:lang w:val="es-ES"/>
              </w:rPr>
            </w:pPr>
            <w:r w:rsidRPr="00D80B19">
              <w:rPr>
                <w:b/>
                <w:bCs/>
                <w:sz w:val="22"/>
                <w:lang w:val="es-ES"/>
              </w:rPr>
              <w:t>UBICACIÓN</w:t>
            </w:r>
          </w:p>
        </w:tc>
        <w:tc>
          <w:tcPr>
            <w:tcW w:w="3118" w:type="dxa"/>
            <w:tcBorders>
              <w:bottom w:val="triple" w:sz="4" w:space="0" w:color="auto"/>
            </w:tcBorders>
          </w:tcPr>
          <w:p w:rsidR="0077722B" w:rsidRPr="00D80B19" w:rsidRDefault="0077722B" w:rsidP="00FA7960">
            <w:pPr>
              <w:jc w:val="center"/>
              <w:rPr>
                <w:b/>
                <w:bCs/>
                <w:sz w:val="22"/>
                <w:lang w:val="es-ES"/>
              </w:rPr>
            </w:pPr>
            <w:r>
              <w:rPr>
                <w:b/>
                <w:bCs/>
                <w:sz w:val="22"/>
                <w:lang w:val="es-ES"/>
              </w:rPr>
              <w:t>TELEFONO</w:t>
            </w:r>
          </w:p>
        </w:tc>
        <w:tc>
          <w:tcPr>
            <w:tcW w:w="2410" w:type="dxa"/>
            <w:tcBorders>
              <w:bottom w:val="triple" w:sz="4" w:space="0" w:color="auto"/>
            </w:tcBorders>
            <w:shd w:val="clear" w:color="auto" w:fill="auto"/>
          </w:tcPr>
          <w:p w:rsidR="0077722B" w:rsidRDefault="0077722B" w:rsidP="00FA7960">
            <w:pPr>
              <w:jc w:val="center"/>
              <w:rPr>
                <w:b/>
                <w:bCs/>
                <w:sz w:val="22"/>
                <w:lang w:val="es-ES"/>
              </w:rPr>
            </w:pPr>
            <w:r w:rsidRPr="00D80B19">
              <w:rPr>
                <w:b/>
                <w:bCs/>
                <w:sz w:val="22"/>
                <w:lang w:val="es-ES"/>
              </w:rPr>
              <w:t>TIPO DE UNIDAD</w:t>
            </w:r>
          </w:p>
          <w:p w:rsidR="0077722B" w:rsidRPr="00D80B19" w:rsidRDefault="0077722B" w:rsidP="00FA7960">
            <w:pPr>
              <w:jc w:val="center"/>
              <w:rPr>
                <w:b/>
                <w:bCs/>
                <w:sz w:val="22"/>
                <w:lang w:val="es-ES"/>
              </w:rPr>
            </w:pPr>
          </w:p>
        </w:tc>
      </w:tr>
      <w:tr w:rsidR="0077722B" w:rsidRPr="003F5CA6" w:rsidTr="0077722B">
        <w:trPr>
          <w:jc w:val="center"/>
        </w:trPr>
        <w:tc>
          <w:tcPr>
            <w:tcW w:w="1985" w:type="dxa"/>
            <w:tcBorders>
              <w:top w:val="triple" w:sz="4" w:space="0" w:color="auto"/>
              <w:left w:val="triple" w:sz="4" w:space="0" w:color="auto"/>
            </w:tcBorders>
            <w:shd w:val="clear" w:color="auto" w:fill="auto"/>
          </w:tcPr>
          <w:p w:rsidR="0077722B" w:rsidRPr="003F5CA6" w:rsidRDefault="0077722B" w:rsidP="00FA7960">
            <w:pPr>
              <w:jc w:val="center"/>
              <w:rPr>
                <w:rFonts w:cs="Arial"/>
                <w:b/>
                <w:bCs/>
                <w:szCs w:val="20"/>
                <w:lang w:val="es-ES"/>
              </w:rPr>
            </w:pPr>
          </w:p>
          <w:p w:rsidR="0077722B" w:rsidRPr="003F5CA6" w:rsidRDefault="0077722B" w:rsidP="00FA7960">
            <w:pPr>
              <w:jc w:val="center"/>
              <w:rPr>
                <w:rFonts w:cs="Arial"/>
                <w:b/>
                <w:bCs/>
                <w:szCs w:val="20"/>
                <w:lang w:val="es-ES"/>
              </w:rPr>
            </w:pPr>
            <w:r w:rsidRPr="003F5CA6">
              <w:rPr>
                <w:rFonts w:cs="Arial"/>
                <w:b/>
                <w:bCs/>
                <w:szCs w:val="20"/>
                <w:lang w:val="es-ES"/>
              </w:rPr>
              <w:t>J.C.U.  31</w:t>
            </w:r>
          </w:p>
        </w:tc>
        <w:tc>
          <w:tcPr>
            <w:tcW w:w="3828" w:type="dxa"/>
            <w:tcBorders>
              <w:top w:val="triple" w:sz="4" w:space="0" w:color="auto"/>
            </w:tcBorders>
          </w:tcPr>
          <w:p w:rsidR="0077722B" w:rsidRPr="003F5CA6" w:rsidRDefault="0077722B" w:rsidP="00FA7960">
            <w:pPr>
              <w:tabs>
                <w:tab w:val="left" w:pos="709"/>
                <w:tab w:val="left" w:pos="1276"/>
                <w:tab w:val="left" w:pos="1985"/>
                <w:tab w:val="left" w:pos="2977"/>
              </w:tabs>
              <w:jc w:val="both"/>
              <w:rPr>
                <w:rFonts w:cs="Arial"/>
                <w:szCs w:val="20"/>
                <w:lang w:val="fr-FR"/>
              </w:rPr>
            </w:pPr>
          </w:p>
          <w:p w:rsidR="0077722B" w:rsidRPr="003F5CA6" w:rsidRDefault="0077722B" w:rsidP="00FA7960">
            <w:pPr>
              <w:tabs>
                <w:tab w:val="left" w:pos="709"/>
                <w:tab w:val="left" w:pos="1276"/>
                <w:tab w:val="left" w:pos="1985"/>
                <w:tab w:val="left" w:pos="2977"/>
              </w:tabs>
              <w:jc w:val="both"/>
              <w:rPr>
                <w:rFonts w:cs="Arial"/>
                <w:szCs w:val="20"/>
                <w:lang w:val="fr-FR"/>
              </w:rPr>
            </w:pPr>
            <w:r>
              <w:rPr>
                <w:rFonts w:cs="Arial"/>
                <w:szCs w:val="20"/>
                <w:lang w:val="fr-FR"/>
              </w:rPr>
              <w:t>ARQ. JOSÉ LUIS CANSECO VALDOVINOS</w:t>
            </w:r>
          </w:p>
          <w:p w:rsidR="0077722B" w:rsidRPr="003F5CA6" w:rsidRDefault="0077722B" w:rsidP="00FA7960">
            <w:pPr>
              <w:tabs>
                <w:tab w:val="left" w:pos="709"/>
                <w:tab w:val="left" w:pos="1276"/>
                <w:tab w:val="left" w:pos="1985"/>
                <w:tab w:val="left" w:pos="2977"/>
              </w:tabs>
              <w:jc w:val="both"/>
              <w:rPr>
                <w:rFonts w:cs="Arial"/>
                <w:szCs w:val="20"/>
              </w:rPr>
            </w:pPr>
            <w:r w:rsidRPr="003F5CA6">
              <w:rPr>
                <w:rFonts w:cs="Arial"/>
                <w:szCs w:val="20"/>
              </w:rPr>
              <w:t>JOSÉ URBANO FONSECA N°. 6</w:t>
            </w:r>
          </w:p>
          <w:p w:rsidR="0077722B" w:rsidRPr="003F5CA6" w:rsidRDefault="0077722B" w:rsidP="00FA7960">
            <w:pPr>
              <w:rPr>
                <w:rFonts w:cs="Arial"/>
                <w:szCs w:val="20"/>
                <w:lang w:val="es-ES"/>
              </w:rPr>
            </w:pPr>
            <w:r w:rsidRPr="003F5CA6">
              <w:rPr>
                <w:rFonts w:cs="Arial"/>
                <w:szCs w:val="20"/>
              </w:rPr>
              <w:t>COL. MAGDALENA DE LAS SALINAS</w:t>
            </w:r>
          </w:p>
        </w:tc>
        <w:tc>
          <w:tcPr>
            <w:tcW w:w="3827" w:type="dxa"/>
            <w:tcBorders>
              <w:top w:val="triple" w:sz="4" w:space="0" w:color="auto"/>
            </w:tcBorders>
            <w:shd w:val="clear" w:color="auto" w:fill="auto"/>
          </w:tcPr>
          <w:p w:rsidR="0077722B" w:rsidRPr="003F5CA6" w:rsidRDefault="0077722B" w:rsidP="00FA7960">
            <w:pPr>
              <w:rPr>
                <w:rFonts w:cs="Arial"/>
                <w:szCs w:val="20"/>
                <w:lang w:val="es-ES"/>
              </w:rPr>
            </w:pPr>
          </w:p>
          <w:p w:rsidR="0077722B" w:rsidRPr="003F5CA6" w:rsidRDefault="0077722B" w:rsidP="00FA7960">
            <w:pPr>
              <w:rPr>
                <w:rFonts w:cs="Arial"/>
                <w:b/>
                <w:bCs/>
                <w:szCs w:val="20"/>
                <w:lang w:val="es-ES"/>
              </w:rPr>
            </w:pPr>
            <w:r w:rsidRPr="003F5CA6">
              <w:rPr>
                <w:rFonts w:cs="Arial"/>
                <w:szCs w:val="20"/>
                <w:lang w:val="es-ES"/>
              </w:rPr>
              <w:t>PONIENTE 146 No. 825,</w:t>
            </w:r>
            <w:r w:rsidRPr="003F5CA6">
              <w:rPr>
                <w:rFonts w:cs="Arial"/>
                <w:szCs w:val="20"/>
              </w:rPr>
              <w:t xml:space="preserve"> </w:t>
            </w:r>
            <w:r w:rsidRPr="003F5CA6">
              <w:rPr>
                <w:rFonts w:cs="Arial"/>
                <w:szCs w:val="20"/>
                <w:lang w:val="es-ES"/>
              </w:rPr>
              <w:t>COL VALLEJO DELEG. GUSTAVO A. MADERO C.P. 07870</w:t>
            </w:r>
          </w:p>
        </w:tc>
        <w:tc>
          <w:tcPr>
            <w:tcW w:w="3118" w:type="dxa"/>
            <w:tcBorders>
              <w:top w:val="triple" w:sz="4" w:space="0" w:color="auto"/>
            </w:tcBorders>
          </w:tcPr>
          <w:p w:rsidR="0077722B" w:rsidRPr="003F5CA6" w:rsidRDefault="0077722B" w:rsidP="00FA7960">
            <w:pPr>
              <w:tabs>
                <w:tab w:val="left" w:pos="709"/>
                <w:tab w:val="left" w:pos="1276"/>
                <w:tab w:val="left" w:pos="1985"/>
                <w:tab w:val="left" w:pos="2977"/>
              </w:tabs>
              <w:jc w:val="both"/>
              <w:rPr>
                <w:rFonts w:cs="Arial"/>
                <w:szCs w:val="20"/>
              </w:rPr>
            </w:pPr>
          </w:p>
          <w:p w:rsidR="0077722B" w:rsidRPr="003F5CA6" w:rsidRDefault="0077722B" w:rsidP="00FA7960">
            <w:pPr>
              <w:tabs>
                <w:tab w:val="left" w:pos="709"/>
                <w:tab w:val="left" w:pos="1276"/>
                <w:tab w:val="left" w:pos="1985"/>
                <w:tab w:val="left" w:pos="2977"/>
              </w:tabs>
              <w:jc w:val="both"/>
              <w:rPr>
                <w:rFonts w:cs="Arial"/>
                <w:szCs w:val="20"/>
              </w:rPr>
            </w:pPr>
            <w:r w:rsidRPr="003F5CA6">
              <w:rPr>
                <w:rFonts w:cs="Arial"/>
                <w:szCs w:val="20"/>
              </w:rPr>
              <w:t>TELÉFONO     57-52-49-85</w:t>
            </w:r>
          </w:p>
          <w:p w:rsidR="0077722B" w:rsidRPr="003F5CA6" w:rsidRDefault="0077722B" w:rsidP="00FA7960">
            <w:pPr>
              <w:tabs>
                <w:tab w:val="left" w:pos="709"/>
                <w:tab w:val="left" w:pos="1276"/>
                <w:tab w:val="left" w:pos="1985"/>
                <w:tab w:val="left" w:pos="2977"/>
              </w:tabs>
              <w:jc w:val="both"/>
              <w:rPr>
                <w:rFonts w:cs="Arial"/>
                <w:szCs w:val="20"/>
              </w:rPr>
            </w:pPr>
            <w:r w:rsidRPr="003F5CA6">
              <w:rPr>
                <w:rFonts w:cs="Arial"/>
                <w:szCs w:val="20"/>
              </w:rPr>
              <w:t>Correo electrónico</w:t>
            </w:r>
          </w:p>
          <w:p w:rsidR="0077722B" w:rsidRPr="003F5CA6" w:rsidRDefault="0077722B" w:rsidP="00FA7960">
            <w:pPr>
              <w:rPr>
                <w:rFonts w:cs="Arial"/>
                <w:szCs w:val="20"/>
              </w:rPr>
            </w:pPr>
            <w:r>
              <w:rPr>
                <w:rFonts w:cs="Arial"/>
                <w:szCs w:val="20"/>
              </w:rPr>
              <w:t>jose.canseco</w:t>
            </w:r>
            <w:r w:rsidRPr="003F5CA6">
              <w:rPr>
                <w:rFonts w:cs="Arial"/>
                <w:szCs w:val="20"/>
              </w:rPr>
              <w:t>@imss.gob.mx</w:t>
            </w:r>
          </w:p>
        </w:tc>
        <w:tc>
          <w:tcPr>
            <w:tcW w:w="2410" w:type="dxa"/>
            <w:tcBorders>
              <w:top w:val="triple" w:sz="4" w:space="0" w:color="auto"/>
              <w:right w:val="triple" w:sz="4" w:space="0" w:color="auto"/>
            </w:tcBorders>
            <w:shd w:val="clear" w:color="auto" w:fill="auto"/>
          </w:tcPr>
          <w:p w:rsidR="0077722B" w:rsidRPr="003F5CA6" w:rsidRDefault="0077722B" w:rsidP="00FA7960">
            <w:pPr>
              <w:rPr>
                <w:rFonts w:cs="Arial"/>
                <w:szCs w:val="20"/>
              </w:rPr>
            </w:pPr>
          </w:p>
          <w:p w:rsidR="0077722B" w:rsidRPr="003F5CA6" w:rsidRDefault="0077722B" w:rsidP="00FA7960">
            <w:pPr>
              <w:rPr>
                <w:rFonts w:cs="Arial"/>
                <w:szCs w:val="20"/>
              </w:rPr>
            </w:pPr>
            <w:r w:rsidRPr="003F5CA6">
              <w:rPr>
                <w:rFonts w:cs="Arial"/>
                <w:szCs w:val="20"/>
              </w:rPr>
              <w:t>ALMACÉN</w:t>
            </w:r>
          </w:p>
        </w:tc>
      </w:tr>
      <w:tr w:rsidR="0077722B" w:rsidRPr="003F5CA6" w:rsidTr="0077722B">
        <w:trPr>
          <w:jc w:val="center"/>
        </w:trPr>
        <w:tc>
          <w:tcPr>
            <w:tcW w:w="1985" w:type="dxa"/>
            <w:tcBorders>
              <w:left w:val="triple" w:sz="4" w:space="0" w:color="auto"/>
            </w:tcBorders>
            <w:shd w:val="clear" w:color="auto" w:fill="auto"/>
          </w:tcPr>
          <w:p w:rsidR="0077722B" w:rsidRPr="003F5CA6" w:rsidRDefault="0077722B" w:rsidP="00FA7960">
            <w:pPr>
              <w:jc w:val="center"/>
              <w:rPr>
                <w:rFonts w:cs="Arial"/>
                <w:b/>
                <w:bCs/>
                <w:szCs w:val="20"/>
                <w:lang w:val="es-ES"/>
              </w:rPr>
            </w:pPr>
          </w:p>
        </w:tc>
        <w:tc>
          <w:tcPr>
            <w:tcW w:w="3828" w:type="dxa"/>
          </w:tcPr>
          <w:p w:rsidR="0077722B" w:rsidRPr="003F5CA6" w:rsidRDefault="0077722B" w:rsidP="00FA7960">
            <w:pPr>
              <w:rPr>
                <w:rFonts w:cs="Arial"/>
                <w:szCs w:val="20"/>
                <w:lang w:val="es-ES"/>
              </w:rPr>
            </w:pPr>
          </w:p>
        </w:tc>
        <w:tc>
          <w:tcPr>
            <w:tcW w:w="3827" w:type="dxa"/>
            <w:shd w:val="clear" w:color="auto" w:fill="auto"/>
          </w:tcPr>
          <w:p w:rsidR="0077722B" w:rsidRPr="003F5CA6" w:rsidRDefault="0077722B" w:rsidP="00FA7960">
            <w:pPr>
              <w:rPr>
                <w:rFonts w:cs="Arial"/>
                <w:szCs w:val="20"/>
                <w:lang w:val="es-ES"/>
              </w:rPr>
            </w:pPr>
            <w:r w:rsidRPr="003F5CA6">
              <w:rPr>
                <w:rFonts w:cs="Arial"/>
                <w:szCs w:val="20"/>
                <w:lang w:val="es-ES"/>
              </w:rPr>
              <w:t>AV. LÓPEZ VELARDE S/N,</w:t>
            </w:r>
            <w:r w:rsidRPr="003F5CA6">
              <w:rPr>
                <w:rFonts w:cs="Arial"/>
                <w:szCs w:val="20"/>
              </w:rPr>
              <w:t xml:space="preserve"> </w:t>
            </w:r>
            <w:r w:rsidRPr="003F5CA6">
              <w:rPr>
                <w:rFonts w:cs="Arial"/>
                <w:szCs w:val="20"/>
                <w:lang w:val="es-ES"/>
              </w:rPr>
              <w:t>COL VALLEJO DELEG. GUSTAVO A. MADERO C.P. 07870</w:t>
            </w:r>
          </w:p>
          <w:p w:rsidR="0077722B" w:rsidRPr="003F5CA6" w:rsidRDefault="0077722B" w:rsidP="00FA7960">
            <w:pPr>
              <w:rPr>
                <w:rFonts w:cs="Arial"/>
                <w:b/>
                <w:bCs/>
                <w:szCs w:val="20"/>
                <w:lang w:val="es-ES"/>
              </w:rPr>
            </w:pPr>
          </w:p>
        </w:tc>
        <w:tc>
          <w:tcPr>
            <w:tcW w:w="3118" w:type="dxa"/>
          </w:tcPr>
          <w:p w:rsidR="0077722B" w:rsidRPr="003F5CA6" w:rsidRDefault="0077722B" w:rsidP="00FA7960">
            <w:pPr>
              <w:rPr>
                <w:rFonts w:cs="Arial"/>
                <w:szCs w:val="20"/>
              </w:rPr>
            </w:pPr>
          </w:p>
        </w:tc>
        <w:tc>
          <w:tcPr>
            <w:tcW w:w="2410" w:type="dxa"/>
            <w:tcBorders>
              <w:right w:val="triple" w:sz="4" w:space="0" w:color="auto"/>
            </w:tcBorders>
            <w:shd w:val="clear" w:color="auto" w:fill="auto"/>
          </w:tcPr>
          <w:p w:rsidR="0077722B" w:rsidRPr="003F5CA6" w:rsidRDefault="0077722B" w:rsidP="00FA7960">
            <w:pPr>
              <w:rPr>
                <w:rFonts w:cs="Arial"/>
                <w:szCs w:val="20"/>
              </w:rPr>
            </w:pPr>
            <w:r w:rsidRPr="003F5CA6">
              <w:rPr>
                <w:rFonts w:cs="Arial"/>
                <w:szCs w:val="20"/>
              </w:rPr>
              <w:t>ALMACÉN</w:t>
            </w:r>
          </w:p>
        </w:tc>
      </w:tr>
      <w:tr w:rsidR="0077722B" w:rsidRPr="003F5CA6" w:rsidTr="0077722B">
        <w:trPr>
          <w:jc w:val="center"/>
        </w:trPr>
        <w:tc>
          <w:tcPr>
            <w:tcW w:w="1985" w:type="dxa"/>
            <w:tcBorders>
              <w:left w:val="triple" w:sz="4" w:space="0" w:color="auto"/>
            </w:tcBorders>
            <w:shd w:val="clear" w:color="auto" w:fill="auto"/>
          </w:tcPr>
          <w:p w:rsidR="0077722B" w:rsidRPr="003F5CA6" w:rsidRDefault="0077722B" w:rsidP="00FA7960">
            <w:pPr>
              <w:jc w:val="center"/>
              <w:rPr>
                <w:rFonts w:cs="Arial"/>
                <w:b/>
                <w:bCs/>
                <w:szCs w:val="20"/>
                <w:lang w:val="es-ES"/>
              </w:rPr>
            </w:pPr>
          </w:p>
        </w:tc>
        <w:tc>
          <w:tcPr>
            <w:tcW w:w="3828" w:type="dxa"/>
          </w:tcPr>
          <w:p w:rsidR="0077722B" w:rsidRPr="003F5CA6" w:rsidRDefault="0077722B" w:rsidP="00FA7960">
            <w:pPr>
              <w:rPr>
                <w:rFonts w:cs="Arial"/>
                <w:szCs w:val="20"/>
                <w:lang w:val="es-ES"/>
              </w:rPr>
            </w:pPr>
          </w:p>
        </w:tc>
        <w:tc>
          <w:tcPr>
            <w:tcW w:w="3827" w:type="dxa"/>
            <w:shd w:val="clear" w:color="auto" w:fill="auto"/>
          </w:tcPr>
          <w:p w:rsidR="0077722B" w:rsidRPr="003F5CA6" w:rsidRDefault="0077722B" w:rsidP="00FA7960">
            <w:pPr>
              <w:rPr>
                <w:rFonts w:cs="Arial"/>
                <w:b/>
                <w:bCs/>
                <w:szCs w:val="20"/>
                <w:lang w:val="es-ES"/>
              </w:rPr>
            </w:pPr>
            <w:r w:rsidRPr="003F5CA6">
              <w:rPr>
                <w:rFonts w:cs="Arial"/>
                <w:szCs w:val="20"/>
                <w:lang w:val="es-ES"/>
              </w:rPr>
              <w:t>SABINO No. 343, COL. STA. MARÍA LA RIBERA, DELEG. CUAUHTÉMOC, C.P. 06401</w:t>
            </w:r>
          </w:p>
        </w:tc>
        <w:tc>
          <w:tcPr>
            <w:tcW w:w="3118" w:type="dxa"/>
          </w:tcPr>
          <w:p w:rsidR="0077722B" w:rsidRPr="003F5CA6" w:rsidRDefault="0077722B" w:rsidP="00FA7960">
            <w:pPr>
              <w:rPr>
                <w:rFonts w:cs="Arial"/>
                <w:szCs w:val="20"/>
              </w:rPr>
            </w:pPr>
          </w:p>
        </w:tc>
        <w:tc>
          <w:tcPr>
            <w:tcW w:w="2410" w:type="dxa"/>
            <w:tcBorders>
              <w:right w:val="triple" w:sz="4" w:space="0" w:color="auto"/>
            </w:tcBorders>
            <w:shd w:val="clear" w:color="auto" w:fill="auto"/>
          </w:tcPr>
          <w:p w:rsidR="0077722B" w:rsidRPr="003F5CA6" w:rsidRDefault="0077722B" w:rsidP="00FA7960">
            <w:pPr>
              <w:rPr>
                <w:rFonts w:cs="Arial"/>
                <w:szCs w:val="20"/>
              </w:rPr>
            </w:pPr>
            <w:r w:rsidRPr="003F5CA6">
              <w:rPr>
                <w:rFonts w:cs="Arial"/>
                <w:bCs/>
                <w:szCs w:val="20"/>
                <w:lang w:val="es-ES"/>
              </w:rPr>
              <w:t>ADMINISTRATIVA</w:t>
            </w:r>
          </w:p>
        </w:tc>
      </w:tr>
      <w:tr w:rsidR="0077722B" w:rsidRPr="003F5CA6" w:rsidTr="0077722B">
        <w:trPr>
          <w:jc w:val="center"/>
        </w:trPr>
        <w:tc>
          <w:tcPr>
            <w:tcW w:w="1985" w:type="dxa"/>
            <w:tcBorders>
              <w:left w:val="triple" w:sz="4" w:space="0" w:color="auto"/>
            </w:tcBorders>
            <w:shd w:val="clear" w:color="auto" w:fill="auto"/>
          </w:tcPr>
          <w:p w:rsidR="0077722B" w:rsidRPr="003F5CA6" w:rsidRDefault="0077722B" w:rsidP="00FA7960">
            <w:pPr>
              <w:jc w:val="center"/>
              <w:rPr>
                <w:rFonts w:cs="Arial"/>
                <w:b/>
                <w:bCs/>
                <w:szCs w:val="20"/>
                <w:lang w:val="es-ES"/>
              </w:rPr>
            </w:pPr>
          </w:p>
        </w:tc>
        <w:tc>
          <w:tcPr>
            <w:tcW w:w="3828" w:type="dxa"/>
          </w:tcPr>
          <w:p w:rsidR="0077722B" w:rsidRPr="003F5CA6" w:rsidRDefault="0077722B" w:rsidP="00FA7960">
            <w:pPr>
              <w:rPr>
                <w:rFonts w:cs="Arial"/>
                <w:szCs w:val="20"/>
                <w:lang w:val="es-ES"/>
              </w:rPr>
            </w:pPr>
          </w:p>
        </w:tc>
        <w:tc>
          <w:tcPr>
            <w:tcW w:w="3827" w:type="dxa"/>
            <w:shd w:val="clear" w:color="auto" w:fill="auto"/>
          </w:tcPr>
          <w:p w:rsidR="0077722B" w:rsidRPr="003F5CA6" w:rsidRDefault="0077722B" w:rsidP="00FA7960">
            <w:pPr>
              <w:rPr>
                <w:rFonts w:cs="Arial"/>
                <w:szCs w:val="20"/>
                <w:lang w:val="es-ES"/>
              </w:rPr>
            </w:pPr>
            <w:r w:rsidRPr="003F5CA6">
              <w:rPr>
                <w:rFonts w:cs="Arial"/>
                <w:szCs w:val="20"/>
                <w:lang w:val="es-ES"/>
              </w:rPr>
              <w:t>AZCAPOTZALCO No. 490,</w:t>
            </w:r>
            <w:r w:rsidRPr="003F5CA6">
              <w:rPr>
                <w:rFonts w:cs="Arial"/>
                <w:szCs w:val="20"/>
              </w:rPr>
              <w:t xml:space="preserve"> </w:t>
            </w:r>
            <w:r w:rsidRPr="003F5CA6">
              <w:rPr>
                <w:rFonts w:cs="Arial"/>
                <w:szCs w:val="20"/>
                <w:lang w:val="es-ES"/>
              </w:rPr>
              <w:t>COL. DEL RECREO, DELEG. AZCAPOTZALCO C.P. 02070</w:t>
            </w:r>
          </w:p>
        </w:tc>
        <w:tc>
          <w:tcPr>
            <w:tcW w:w="3118" w:type="dxa"/>
          </w:tcPr>
          <w:p w:rsidR="0077722B" w:rsidRPr="003F5CA6" w:rsidRDefault="0077722B" w:rsidP="00FA7960">
            <w:pPr>
              <w:rPr>
                <w:rFonts w:cs="Arial"/>
                <w:szCs w:val="20"/>
              </w:rPr>
            </w:pPr>
          </w:p>
        </w:tc>
        <w:tc>
          <w:tcPr>
            <w:tcW w:w="2410" w:type="dxa"/>
            <w:tcBorders>
              <w:right w:val="triple" w:sz="4" w:space="0" w:color="auto"/>
            </w:tcBorders>
            <w:shd w:val="clear" w:color="auto" w:fill="auto"/>
          </w:tcPr>
          <w:p w:rsidR="0077722B" w:rsidRPr="003F5CA6" w:rsidRDefault="0077722B" w:rsidP="00FA7960">
            <w:pPr>
              <w:rPr>
                <w:rFonts w:cs="Arial"/>
                <w:bCs/>
                <w:szCs w:val="20"/>
                <w:lang w:val="es-ES"/>
              </w:rPr>
            </w:pPr>
            <w:r w:rsidRPr="003F5CA6">
              <w:rPr>
                <w:rFonts w:cs="Arial"/>
                <w:bCs/>
                <w:szCs w:val="20"/>
                <w:lang w:val="es-ES"/>
              </w:rPr>
              <w:t>ARCHIVO</w:t>
            </w:r>
          </w:p>
        </w:tc>
      </w:tr>
      <w:tr w:rsidR="0077722B" w:rsidRPr="003F5CA6" w:rsidTr="0077722B">
        <w:trPr>
          <w:jc w:val="center"/>
        </w:trPr>
        <w:tc>
          <w:tcPr>
            <w:tcW w:w="1985" w:type="dxa"/>
            <w:tcBorders>
              <w:left w:val="triple" w:sz="4" w:space="0" w:color="auto"/>
            </w:tcBorders>
            <w:shd w:val="clear" w:color="auto" w:fill="auto"/>
          </w:tcPr>
          <w:p w:rsidR="0077722B" w:rsidRPr="003F5CA6" w:rsidRDefault="0077722B" w:rsidP="00FA7960">
            <w:pPr>
              <w:jc w:val="center"/>
              <w:rPr>
                <w:rFonts w:cs="Arial"/>
                <w:b/>
                <w:bCs/>
                <w:szCs w:val="20"/>
                <w:lang w:val="es-ES"/>
              </w:rPr>
            </w:pPr>
          </w:p>
        </w:tc>
        <w:tc>
          <w:tcPr>
            <w:tcW w:w="3828" w:type="dxa"/>
          </w:tcPr>
          <w:p w:rsidR="0077722B" w:rsidRPr="003F5CA6" w:rsidRDefault="0077722B" w:rsidP="00FA7960">
            <w:pPr>
              <w:rPr>
                <w:rFonts w:cs="Arial"/>
                <w:szCs w:val="20"/>
                <w:lang w:val="es-ES"/>
              </w:rPr>
            </w:pPr>
          </w:p>
        </w:tc>
        <w:tc>
          <w:tcPr>
            <w:tcW w:w="3827" w:type="dxa"/>
            <w:shd w:val="clear" w:color="auto" w:fill="auto"/>
          </w:tcPr>
          <w:p w:rsidR="0077722B" w:rsidRPr="003F5CA6" w:rsidRDefault="0077722B" w:rsidP="00FA7960">
            <w:pPr>
              <w:rPr>
                <w:rFonts w:cs="Arial"/>
                <w:b/>
                <w:bCs/>
                <w:szCs w:val="20"/>
                <w:lang w:val="es-ES"/>
              </w:rPr>
            </w:pPr>
            <w:r w:rsidRPr="003F5CA6">
              <w:rPr>
                <w:rFonts w:cs="Arial"/>
                <w:szCs w:val="20"/>
                <w:lang w:val="es-ES"/>
              </w:rPr>
              <w:t>VIOLETA No. 16,</w:t>
            </w:r>
            <w:r w:rsidRPr="003F5CA6">
              <w:rPr>
                <w:rFonts w:cs="Arial"/>
                <w:szCs w:val="20"/>
              </w:rPr>
              <w:t xml:space="preserve"> </w:t>
            </w:r>
            <w:r w:rsidRPr="003F5CA6">
              <w:rPr>
                <w:rFonts w:cs="Arial"/>
                <w:szCs w:val="20"/>
                <w:lang w:val="es-ES"/>
              </w:rPr>
              <w:t>COL GUERRERO, DELEG. CUAUHTÉMOC C.P.06300</w:t>
            </w:r>
          </w:p>
        </w:tc>
        <w:tc>
          <w:tcPr>
            <w:tcW w:w="3118" w:type="dxa"/>
          </w:tcPr>
          <w:p w:rsidR="0077722B" w:rsidRPr="003F5CA6" w:rsidRDefault="0077722B" w:rsidP="00FA7960">
            <w:pPr>
              <w:rPr>
                <w:rFonts w:cs="Arial"/>
                <w:szCs w:val="20"/>
              </w:rPr>
            </w:pPr>
          </w:p>
        </w:tc>
        <w:tc>
          <w:tcPr>
            <w:tcW w:w="2410" w:type="dxa"/>
            <w:tcBorders>
              <w:right w:val="triple" w:sz="4" w:space="0" w:color="auto"/>
            </w:tcBorders>
            <w:shd w:val="clear" w:color="auto" w:fill="auto"/>
          </w:tcPr>
          <w:p w:rsidR="0077722B" w:rsidRPr="003F5CA6" w:rsidRDefault="0077722B" w:rsidP="00FA7960">
            <w:pPr>
              <w:rPr>
                <w:rFonts w:cs="Arial"/>
                <w:szCs w:val="20"/>
              </w:rPr>
            </w:pPr>
            <w:r w:rsidRPr="003F5CA6">
              <w:rPr>
                <w:rFonts w:cs="Arial"/>
                <w:bCs/>
                <w:szCs w:val="20"/>
                <w:lang w:val="es-ES"/>
              </w:rPr>
              <w:t>ADMINISTRATIVA</w:t>
            </w:r>
          </w:p>
        </w:tc>
      </w:tr>
      <w:tr w:rsidR="0077722B" w:rsidRPr="003F5CA6" w:rsidTr="0077722B">
        <w:trPr>
          <w:jc w:val="center"/>
        </w:trPr>
        <w:tc>
          <w:tcPr>
            <w:tcW w:w="1985" w:type="dxa"/>
            <w:tcBorders>
              <w:left w:val="triple" w:sz="4" w:space="0" w:color="auto"/>
              <w:bottom w:val="triple" w:sz="4" w:space="0" w:color="auto"/>
            </w:tcBorders>
            <w:shd w:val="clear" w:color="auto" w:fill="auto"/>
          </w:tcPr>
          <w:p w:rsidR="0077722B" w:rsidRPr="003F5CA6" w:rsidRDefault="0077722B" w:rsidP="00FA7960">
            <w:pPr>
              <w:jc w:val="center"/>
              <w:rPr>
                <w:rFonts w:cs="Arial"/>
                <w:b/>
                <w:bCs/>
                <w:szCs w:val="20"/>
                <w:lang w:val="es-ES"/>
              </w:rPr>
            </w:pPr>
          </w:p>
        </w:tc>
        <w:tc>
          <w:tcPr>
            <w:tcW w:w="3828" w:type="dxa"/>
            <w:tcBorders>
              <w:bottom w:val="triple" w:sz="4" w:space="0" w:color="auto"/>
            </w:tcBorders>
          </w:tcPr>
          <w:p w:rsidR="0077722B" w:rsidRPr="003F5CA6" w:rsidRDefault="0077722B" w:rsidP="00FA7960">
            <w:pPr>
              <w:rPr>
                <w:rFonts w:cs="Arial"/>
                <w:szCs w:val="20"/>
                <w:lang w:val="es-ES"/>
              </w:rPr>
            </w:pPr>
          </w:p>
        </w:tc>
        <w:tc>
          <w:tcPr>
            <w:tcW w:w="3827" w:type="dxa"/>
            <w:tcBorders>
              <w:bottom w:val="triple" w:sz="4" w:space="0" w:color="auto"/>
            </w:tcBorders>
            <w:shd w:val="clear" w:color="auto" w:fill="auto"/>
          </w:tcPr>
          <w:p w:rsidR="0077722B" w:rsidRPr="003F5CA6" w:rsidRDefault="0077722B" w:rsidP="00FA7960">
            <w:pPr>
              <w:rPr>
                <w:rFonts w:cs="Arial"/>
                <w:b/>
                <w:bCs/>
                <w:szCs w:val="20"/>
                <w:lang w:val="es-ES"/>
              </w:rPr>
            </w:pPr>
            <w:r w:rsidRPr="003F5CA6">
              <w:rPr>
                <w:rFonts w:cs="Arial"/>
                <w:szCs w:val="20"/>
                <w:lang w:val="es-ES"/>
              </w:rPr>
              <w:t>AV. HOSP.  BENITO JUÁREZ  No. 12, COL VALLEJO DELEG. GUSTAVO A. MADERO C.P. 07870</w:t>
            </w:r>
          </w:p>
        </w:tc>
        <w:tc>
          <w:tcPr>
            <w:tcW w:w="3118" w:type="dxa"/>
            <w:tcBorders>
              <w:bottom w:val="triple" w:sz="4" w:space="0" w:color="auto"/>
            </w:tcBorders>
          </w:tcPr>
          <w:p w:rsidR="0077722B" w:rsidRPr="003F5CA6" w:rsidRDefault="0077722B" w:rsidP="00FA7960">
            <w:pPr>
              <w:rPr>
                <w:rFonts w:cs="Arial"/>
                <w:szCs w:val="20"/>
              </w:rPr>
            </w:pPr>
          </w:p>
        </w:tc>
        <w:tc>
          <w:tcPr>
            <w:tcW w:w="2410" w:type="dxa"/>
            <w:tcBorders>
              <w:bottom w:val="triple" w:sz="4" w:space="0" w:color="auto"/>
              <w:right w:val="triple" w:sz="4" w:space="0" w:color="auto"/>
            </w:tcBorders>
            <w:shd w:val="clear" w:color="auto" w:fill="auto"/>
          </w:tcPr>
          <w:p w:rsidR="0077722B" w:rsidRPr="003F5CA6" w:rsidRDefault="0077722B" w:rsidP="00FA7960">
            <w:pPr>
              <w:rPr>
                <w:rFonts w:cs="Arial"/>
                <w:szCs w:val="20"/>
              </w:rPr>
            </w:pPr>
            <w:r w:rsidRPr="003F5CA6">
              <w:rPr>
                <w:rFonts w:cs="Arial"/>
                <w:bCs/>
                <w:szCs w:val="20"/>
                <w:lang w:val="es-ES"/>
              </w:rPr>
              <w:t>ADMINISTRATIVA</w:t>
            </w:r>
          </w:p>
        </w:tc>
      </w:tr>
    </w:tbl>
    <w:p w:rsidR="0077722B" w:rsidRDefault="0077722B" w:rsidP="002360B0">
      <w:pPr>
        <w:rPr>
          <w:lang w:val="es-ES_tradnl" w:eastAsia="ar-SA"/>
        </w:rPr>
      </w:pPr>
    </w:p>
    <w:p w:rsidR="002F6F44" w:rsidRPr="002F6F44" w:rsidRDefault="002F6F44" w:rsidP="002F6F44">
      <w:pPr>
        <w:spacing w:after="0" w:line="240" w:lineRule="auto"/>
        <w:jc w:val="center"/>
        <w:rPr>
          <w:rFonts w:eastAsia="Times New Roman" w:cs="Times New Roman"/>
          <w:b/>
          <w:bCs/>
          <w:noProof w:val="0"/>
          <w:sz w:val="24"/>
          <w:szCs w:val="24"/>
          <w:lang w:val="es-ES" w:eastAsia="es-ES"/>
        </w:rPr>
      </w:pPr>
      <w:r w:rsidRPr="002F6F44">
        <w:rPr>
          <w:rFonts w:eastAsia="Times New Roman" w:cs="Times New Roman"/>
          <w:b/>
          <w:bCs/>
          <w:noProof w:val="0"/>
          <w:sz w:val="24"/>
          <w:szCs w:val="24"/>
          <w:lang w:val="es-ES" w:eastAsia="es-ES"/>
        </w:rPr>
        <w:t>RELACIÓN DE UNIDAD DEL</w:t>
      </w:r>
    </w:p>
    <w:p w:rsidR="002F6F44" w:rsidRPr="002F6F44" w:rsidRDefault="002F6F44" w:rsidP="002F6F44">
      <w:pPr>
        <w:spacing w:after="0" w:line="240" w:lineRule="auto"/>
        <w:jc w:val="center"/>
        <w:rPr>
          <w:rFonts w:eastAsia="Times New Roman" w:cs="Times New Roman"/>
          <w:b/>
          <w:bCs/>
          <w:noProof w:val="0"/>
          <w:sz w:val="24"/>
          <w:szCs w:val="24"/>
          <w:lang w:val="es-ES" w:eastAsia="es-ES"/>
        </w:rPr>
      </w:pPr>
      <w:r w:rsidRPr="002F6F44">
        <w:rPr>
          <w:rFonts w:eastAsia="Times New Roman" w:cs="Times New Roman"/>
          <w:b/>
          <w:bCs/>
          <w:noProof w:val="0"/>
          <w:sz w:val="24"/>
          <w:szCs w:val="24"/>
          <w:lang w:val="es-ES" w:eastAsia="es-ES"/>
        </w:rPr>
        <w:t xml:space="preserve">SERVICIO DE SUMINISTRO DE AGUA </w:t>
      </w:r>
    </w:p>
    <w:p w:rsidR="002F6F44" w:rsidRPr="002F6F44" w:rsidRDefault="002F6F44" w:rsidP="002F6F44">
      <w:pPr>
        <w:spacing w:after="0" w:line="240" w:lineRule="auto"/>
        <w:jc w:val="center"/>
        <w:rPr>
          <w:rFonts w:eastAsia="Times New Roman" w:cs="Times New Roman"/>
          <w:b/>
          <w:bCs/>
          <w:noProof w:val="0"/>
          <w:sz w:val="24"/>
          <w:szCs w:val="24"/>
          <w:lang w:val="es-ES" w:eastAsia="es-ES"/>
        </w:rPr>
      </w:pPr>
      <w:r w:rsidRPr="002F6F44">
        <w:rPr>
          <w:rFonts w:eastAsia="Times New Roman" w:cs="Times New Roman"/>
          <w:b/>
          <w:bCs/>
          <w:noProof w:val="0"/>
          <w:sz w:val="24"/>
          <w:szCs w:val="24"/>
          <w:lang w:val="es-ES" w:eastAsia="es-ES"/>
        </w:rPr>
        <w:t>DE RÉGIMEN IMSS-PROSPERA</w:t>
      </w:r>
    </w:p>
    <w:p w:rsidR="0077722B" w:rsidRDefault="0077722B" w:rsidP="0077722B">
      <w:pPr>
        <w:jc w:val="center"/>
        <w:rPr>
          <w:lang w:val="es-ES_tradnl" w:eastAsia="ar-SA"/>
        </w:rPr>
      </w:pPr>
    </w:p>
    <w:tbl>
      <w:tblPr>
        <w:tblW w:w="153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544"/>
        <w:gridCol w:w="3969"/>
        <w:gridCol w:w="3260"/>
        <w:gridCol w:w="2267"/>
      </w:tblGrid>
      <w:tr w:rsidR="0077722B" w:rsidRPr="00D80B19" w:rsidTr="0077722B">
        <w:trPr>
          <w:jc w:val="center"/>
        </w:trPr>
        <w:tc>
          <w:tcPr>
            <w:tcW w:w="2269" w:type="dxa"/>
            <w:tcBorders>
              <w:bottom w:val="triple" w:sz="4" w:space="0" w:color="auto"/>
            </w:tcBorders>
            <w:shd w:val="clear" w:color="auto" w:fill="auto"/>
          </w:tcPr>
          <w:p w:rsidR="0077722B" w:rsidRPr="0086066B" w:rsidRDefault="0077722B" w:rsidP="0077722B">
            <w:pPr>
              <w:jc w:val="center"/>
              <w:rPr>
                <w:b/>
                <w:bCs/>
                <w:sz w:val="22"/>
                <w:lang w:val="es-ES"/>
              </w:rPr>
            </w:pPr>
            <w:r w:rsidRPr="0086066B">
              <w:rPr>
                <w:b/>
                <w:bCs/>
                <w:sz w:val="22"/>
                <w:lang w:val="es-ES"/>
              </w:rPr>
              <w:t>ADMINISTRACIÓN</w:t>
            </w:r>
          </w:p>
        </w:tc>
        <w:tc>
          <w:tcPr>
            <w:tcW w:w="3544" w:type="dxa"/>
            <w:tcBorders>
              <w:bottom w:val="triple" w:sz="4" w:space="0" w:color="auto"/>
            </w:tcBorders>
          </w:tcPr>
          <w:p w:rsidR="0077722B" w:rsidRPr="00D80B19" w:rsidRDefault="0077722B" w:rsidP="0077722B">
            <w:pPr>
              <w:jc w:val="center"/>
              <w:rPr>
                <w:b/>
                <w:bCs/>
                <w:sz w:val="22"/>
                <w:lang w:val="es-ES"/>
              </w:rPr>
            </w:pPr>
            <w:r>
              <w:rPr>
                <w:b/>
                <w:bCs/>
                <w:sz w:val="22"/>
                <w:lang w:val="es-ES"/>
              </w:rPr>
              <w:t>TITULAR DE LA UNIDAD</w:t>
            </w:r>
          </w:p>
        </w:tc>
        <w:tc>
          <w:tcPr>
            <w:tcW w:w="3969" w:type="dxa"/>
            <w:tcBorders>
              <w:bottom w:val="triple" w:sz="4" w:space="0" w:color="auto"/>
            </w:tcBorders>
            <w:shd w:val="clear" w:color="auto" w:fill="auto"/>
          </w:tcPr>
          <w:p w:rsidR="0077722B" w:rsidRPr="00D80B19" w:rsidRDefault="0077722B" w:rsidP="0077722B">
            <w:pPr>
              <w:jc w:val="center"/>
              <w:rPr>
                <w:b/>
                <w:bCs/>
                <w:sz w:val="22"/>
                <w:lang w:val="es-ES"/>
              </w:rPr>
            </w:pPr>
            <w:r w:rsidRPr="00D80B19">
              <w:rPr>
                <w:b/>
                <w:bCs/>
                <w:sz w:val="22"/>
                <w:lang w:val="es-ES"/>
              </w:rPr>
              <w:t>UBICACIÓN</w:t>
            </w:r>
          </w:p>
        </w:tc>
        <w:tc>
          <w:tcPr>
            <w:tcW w:w="3260" w:type="dxa"/>
            <w:tcBorders>
              <w:bottom w:val="triple" w:sz="4" w:space="0" w:color="auto"/>
            </w:tcBorders>
          </w:tcPr>
          <w:p w:rsidR="0077722B" w:rsidRPr="00D80B19" w:rsidRDefault="0077722B" w:rsidP="0077722B">
            <w:pPr>
              <w:jc w:val="center"/>
              <w:rPr>
                <w:b/>
                <w:bCs/>
                <w:sz w:val="22"/>
                <w:lang w:val="es-ES"/>
              </w:rPr>
            </w:pPr>
            <w:r>
              <w:rPr>
                <w:b/>
                <w:bCs/>
                <w:sz w:val="22"/>
                <w:lang w:val="es-ES"/>
              </w:rPr>
              <w:t>TELEFONO</w:t>
            </w:r>
          </w:p>
        </w:tc>
        <w:tc>
          <w:tcPr>
            <w:tcW w:w="2267" w:type="dxa"/>
            <w:tcBorders>
              <w:bottom w:val="triple" w:sz="4" w:space="0" w:color="auto"/>
            </w:tcBorders>
            <w:shd w:val="clear" w:color="auto" w:fill="auto"/>
          </w:tcPr>
          <w:p w:rsidR="0077722B" w:rsidRDefault="0077722B" w:rsidP="0077722B">
            <w:pPr>
              <w:jc w:val="center"/>
              <w:rPr>
                <w:b/>
                <w:bCs/>
                <w:sz w:val="22"/>
                <w:lang w:val="es-ES"/>
              </w:rPr>
            </w:pPr>
            <w:r w:rsidRPr="00D80B19">
              <w:rPr>
                <w:b/>
                <w:bCs/>
                <w:sz w:val="22"/>
                <w:lang w:val="es-ES"/>
              </w:rPr>
              <w:t>TIPO DE UNIDAD</w:t>
            </w:r>
          </w:p>
          <w:p w:rsidR="0077722B" w:rsidRPr="00D80B19" w:rsidRDefault="0077722B" w:rsidP="0077722B">
            <w:pPr>
              <w:jc w:val="center"/>
              <w:rPr>
                <w:b/>
                <w:bCs/>
                <w:sz w:val="22"/>
                <w:lang w:val="es-ES"/>
              </w:rPr>
            </w:pPr>
          </w:p>
        </w:tc>
      </w:tr>
      <w:tr w:rsidR="0077722B" w:rsidRPr="003F5CA6" w:rsidTr="002F6F44">
        <w:trPr>
          <w:trHeight w:val="2684"/>
          <w:jc w:val="center"/>
        </w:trPr>
        <w:tc>
          <w:tcPr>
            <w:tcW w:w="2269" w:type="dxa"/>
            <w:tcBorders>
              <w:top w:val="triple" w:sz="4" w:space="0" w:color="auto"/>
              <w:left w:val="triple" w:sz="4" w:space="0" w:color="auto"/>
              <w:bottom w:val="triple" w:sz="4" w:space="0" w:color="auto"/>
              <w:right w:val="outset" w:sz="6" w:space="0" w:color="auto"/>
            </w:tcBorders>
            <w:shd w:val="clear" w:color="auto" w:fill="auto"/>
          </w:tcPr>
          <w:p w:rsidR="0077722B" w:rsidRPr="003F5CA6" w:rsidRDefault="0077722B" w:rsidP="0077722B">
            <w:pPr>
              <w:jc w:val="center"/>
              <w:rPr>
                <w:rFonts w:cs="Arial"/>
                <w:b/>
                <w:bCs/>
                <w:szCs w:val="20"/>
                <w:lang w:val="es-ES"/>
              </w:rPr>
            </w:pPr>
          </w:p>
          <w:p w:rsidR="0077722B" w:rsidRPr="003F5CA6" w:rsidRDefault="0077722B" w:rsidP="0077722B">
            <w:pPr>
              <w:jc w:val="center"/>
              <w:rPr>
                <w:rFonts w:cs="Arial"/>
                <w:b/>
                <w:bCs/>
                <w:szCs w:val="20"/>
                <w:lang w:val="es-ES"/>
              </w:rPr>
            </w:pPr>
            <w:r w:rsidRPr="003F5CA6">
              <w:rPr>
                <w:rFonts w:cs="Arial"/>
                <w:b/>
                <w:bCs/>
                <w:szCs w:val="20"/>
                <w:lang w:val="es-ES"/>
              </w:rPr>
              <w:t>IMSS</w:t>
            </w:r>
          </w:p>
          <w:p w:rsidR="0077722B" w:rsidRPr="003F5CA6" w:rsidRDefault="0077722B" w:rsidP="0077722B">
            <w:pPr>
              <w:jc w:val="center"/>
              <w:rPr>
                <w:rFonts w:cs="Arial"/>
                <w:b/>
                <w:bCs/>
                <w:szCs w:val="20"/>
                <w:lang w:val="es-ES"/>
              </w:rPr>
            </w:pPr>
            <w:r>
              <w:rPr>
                <w:rFonts w:cs="Arial"/>
                <w:b/>
                <w:bCs/>
                <w:szCs w:val="20"/>
                <w:lang w:val="es-ES"/>
              </w:rPr>
              <w:t>PROSPERA</w:t>
            </w:r>
          </w:p>
        </w:tc>
        <w:tc>
          <w:tcPr>
            <w:tcW w:w="3544" w:type="dxa"/>
            <w:tcBorders>
              <w:top w:val="triple" w:sz="4" w:space="0" w:color="auto"/>
              <w:left w:val="outset" w:sz="6" w:space="0" w:color="auto"/>
              <w:bottom w:val="triple" w:sz="4" w:space="0" w:color="auto"/>
              <w:right w:val="outset" w:sz="6" w:space="0" w:color="auto"/>
            </w:tcBorders>
          </w:tcPr>
          <w:p w:rsidR="0077722B" w:rsidRPr="003F5CA6" w:rsidRDefault="0077722B" w:rsidP="0077722B">
            <w:pPr>
              <w:jc w:val="center"/>
              <w:rPr>
                <w:rFonts w:cs="Arial"/>
                <w:szCs w:val="20"/>
                <w:lang w:val="es-ES"/>
              </w:rPr>
            </w:pPr>
          </w:p>
          <w:p w:rsidR="0077722B" w:rsidRPr="00D40026" w:rsidRDefault="0077722B" w:rsidP="0077722B">
            <w:pPr>
              <w:jc w:val="center"/>
              <w:rPr>
                <w:rFonts w:cs="Arial"/>
                <w:szCs w:val="20"/>
              </w:rPr>
            </w:pPr>
            <w:r w:rsidRPr="00D40026">
              <w:rPr>
                <w:rFonts w:cs="Arial"/>
                <w:b/>
                <w:bCs/>
                <w:szCs w:val="20"/>
              </w:rPr>
              <w:t>LIC. JOAQUÍN SÁNCHEZ CAMACHO</w:t>
            </w:r>
          </w:p>
          <w:p w:rsidR="0077722B" w:rsidRPr="00D40026" w:rsidRDefault="0077722B" w:rsidP="0077722B">
            <w:pPr>
              <w:jc w:val="center"/>
              <w:rPr>
                <w:rFonts w:cs="Arial"/>
                <w:szCs w:val="20"/>
              </w:rPr>
            </w:pPr>
            <w:r w:rsidRPr="00D40026">
              <w:rPr>
                <w:rFonts w:cs="Arial"/>
                <w:b/>
                <w:bCs/>
                <w:szCs w:val="20"/>
              </w:rPr>
              <w:t>TITULAR DE LA  DIVISIÓN DE INFRAESTRUCTURA</w:t>
            </w:r>
          </w:p>
          <w:p w:rsidR="0077722B" w:rsidRDefault="0077722B" w:rsidP="0077722B">
            <w:pPr>
              <w:jc w:val="center"/>
              <w:rPr>
                <w:rFonts w:cs="Arial"/>
                <w:b/>
                <w:bCs/>
                <w:szCs w:val="20"/>
              </w:rPr>
            </w:pPr>
            <w:r w:rsidRPr="00D40026">
              <w:rPr>
                <w:rFonts w:cs="Arial"/>
                <w:b/>
                <w:bCs/>
                <w:szCs w:val="20"/>
              </w:rPr>
              <w:t>DEL PROGRAMA</w:t>
            </w:r>
          </w:p>
          <w:p w:rsidR="0077722B" w:rsidRPr="00D40026" w:rsidRDefault="0077722B" w:rsidP="0077722B">
            <w:pPr>
              <w:jc w:val="center"/>
              <w:rPr>
                <w:rFonts w:cs="Arial"/>
                <w:szCs w:val="20"/>
              </w:rPr>
            </w:pPr>
            <w:r w:rsidRPr="00D40026">
              <w:rPr>
                <w:rFonts w:cs="Arial"/>
                <w:b/>
                <w:bCs/>
                <w:szCs w:val="20"/>
              </w:rPr>
              <w:t>IMSS-PROSPERA</w:t>
            </w:r>
          </w:p>
          <w:p w:rsidR="0077722B" w:rsidRPr="003F5CA6" w:rsidRDefault="0077722B" w:rsidP="0077722B">
            <w:pPr>
              <w:jc w:val="center"/>
              <w:rPr>
                <w:rFonts w:cs="Arial"/>
                <w:szCs w:val="20"/>
              </w:rPr>
            </w:pPr>
          </w:p>
        </w:tc>
        <w:tc>
          <w:tcPr>
            <w:tcW w:w="3969" w:type="dxa"/>
            <w:tcBorders>
              <w:top w:val="triple" w:sz="4" w:space="0" w:color="auto"/>
              <w:left w:val="outset" w:sz="6" w:space="0" w:color="auto"/>
              <w:bottom w:val="triple" w:sz="4" w:space="0" w:color="auto"/>
              <w:right w:val="outset" w:sz="6" w:space="0" w:color="auto"/>
            </w:tcBorders>
            <w:shd w:val="clear" w:color="auto" w:fill="auto"/>
          </w:tcPr>
          <w:p w:rsidR="0077722B" w:rsidRDefault="0077722B" w:rsidP="0077722B">
            <w:pPr>
              <w:jc w:val="center"/>
              <w:rPr>
                <w:rFonts w:cs="Arial"/>
                <w:sz w:val="21"/>
                <w:szCs w:val="21"/>
                <w:lang w:val="es-ES"/>
              </w:rPr>
            </w:pPr>
          </w:p>
          <w:p w:rsidR="0077722B" w:rsidRPr="003F5CA6" w:rsidRDefault="0077722B" w:rsidP="0077722B">
            <w:pPr>
              <w:jc w:val="center"/>
              <w:rPr>
                <w:rFonts w:cs="Arial"/>
                <w:b/>
                <w:bCs/>
                <w:szCs w:val="20"/>
                <w:lang w:val="es-ES"/>
              </w:rPr>
            </w:pPr>
            <w:r w:rsidRPr="00DB38C1">
              <w:rPr>
                <w:rFonts w:cs="Arial"/>
                <w:sz w:val="21"/>
                <w:szCs w:val="21"/>
                <w:lang w:val="es-ES"/>
              </w:rPr>
              <w:t>Havre No. 07, Col. Juárez, Delegación Cuauhtémoc, C.P. 06700,</w:t>
            </w:r>
            <w:r w:rsidRPr="00DB38C1">
              <w:rPr>
                <w:sz w:val="21"/>
                <w:szCs w:val="21"/>
                <w:lang w:val="es-ES"/>
              </w:rPr>
              <w:t xml:space="preserve"> México Distrito Federal</w:t>
            </w:r>
          </w:p>
        </w:tc>
        <w:tc>
          <w:tcPr>
            <w:tcW w:w="3260" w:type="dxa"/>
            <w:tcBorders>
              <w:top w:val="triple" w:sz="4" w:space="0" w:color="auto"/>
              <w:left w:val="outset" w:sz="6" w:space="0" w:color="auto"/>
              <w:bottom w:val="triple" w:sz="4" w:space="0" w:color="auto"/>
              <w:right w:val="outset" w:sz="6" w:space="0" w:color="auto"/>
            </w:tcBorders>
          </w:tcPr>
          <w:p w:rsidR="0077722B" w:rsidRPr="003F5CA6" w:rsidRDefault="0077722B" w:rsidP="0077722B">
            <w:pPr>
              <w:tabs>
                <w:tab w:val="left" w:pos="709"/>
                <w:tab w:val="left" w:pos="1276"/>
                <w:tab w:val="left" w:pos="1985"/>
                <w:tab w:val="left" w:pos="2977"/>
              </w:tabs>
              <w:jc w:val="center"/>
              <w:rPr>
                <w:rFonts w:cs="Arial"/>
                <w:szCs w:val="20"/>
              </w:rPr>
            </w:pPr>
          </w:p>
          <w:p w:rsidR="0077722B" w:rsidRPr="003F5CA6" w:rsidRDefault="0077722B" w:rsidP="0077722B">
            <w:pPr>
              <w:tabs>
                <w:tab w:val="left" w:pos="-284"/>
                <w:tab w:val="left" w:pos="9498"/>
              </w:tabs>
              <w:ind w:right="-392"/>
              <w:jc w:val="center"/>
              <w:rPr>
                <w:rFonts w:cs="Arial"/>
                <w:szCs w:val="20"/>
              </w:rPr>
            </w:pPr>
            <w:r w:rsidRPr="00DB38C1">
              <w:rPr>
                <w:sz w:val="21"/>
                <w:szCs w:val="21"/>
                <w:lang w:val="es-ES"/>
              </w:rPr>
              <w:t xml:space="preserve">Teléfono 11 02 58 </w:t>
            </w:r>
            <w:r>
              <w:rPr>
                <w:sz w:val="21"/>
                <w:szCs w:val="21"/>
                <w:lang w:val="es-ES"/>
              </w:rPr>
              <w:t>41</w:t>
            </w:r>
            <w:r w:rsidRPr="00DB38C1">
              <w:rPr>
                <w:sz w:val="21"/>
                <w:szCs w:val="21"/>
                <w:lang w:val="es-ES"/>
              </w:rPr>
              <w:t xml:space="preserve"> extensión</w:t>
            </w:r>
            <w:r>
              <w:rPr>
                <w:sz w:val="21"/>
                <w:szCs w:val="21"/>
                <w:lang w:val="es-ES"/>
              </w:rPr>
              <w:t xml:space="preserve"> 16427 y 16436</w:t>
            </w:r>
            <w:r w:rsidRPr="00DB38C1">
              <w:rPr>
                <w:sz w:val="21"/>
                <w:szCs w:val="21"/>
                <w:lang w:val="es-ES"/>
              </w:rPr>
              <w:t xml:space="preserve">, con correo electrónico </w:t>
            </w:r>
            <w:hyperlink r:id="rId18" w:history="1">
              <w:r w:rsidRPr="00AF03B3">
                <w:rPr>
                  <w:rStyle w:val="Hipervnculo"/>
                  <w:sz w:val="21"/>
                  <w:szCs w:val="21"/>
                </w:rPr>
                <w:t>joaquin.sanchezc@imss.gob.mx</w:t>
              </w:r>
            </w:hyperlink>
          </w:p>
          <w:p w:rsidR="0077722B" w:rsidRPr="003F5CA6" w:rsidRDefault="0077722B" w:rsidP="0077722B">
            <w:pPr>
              <w:jc w:val="center"/>
              <w:rPr>
                <w:rFonts w:cs="Arial"/>
                <w:b/>
                <w:bCs/>
                <w:szCs w:val="20"/>
              </w:rPr>
            </w:pPr>
          </w:p>
        </w:tc>
        <w:tc>
          <w:tcPr>
            <w:tcW w:w="2267" w:type="dxa"/>
            <w:tcBorders>
              <w:top w:val="triple" w:sz="4" w:space="0" w:color="auto"/>
              <w:left w:val="outset" w:sz="6" w:space="0" w:color="auto"/>
              <w:bottom w:val="triple" w:sz="4" w:space="0" w:color="auto"/>
              <w:right w:val="triple" w:sz="4" w:space="0" w:color="auto"/>
            </w:tcBorders>
            <w:shd w:val="clear" w:color="auto" w:fill="auto"/>
          </w:tcPr>
          <w:p w:rsidR="0077722B" w:rsidRDefault="0077722B" w:rsidP="0077722B">
            <w:pPr>
              <w:jc w:val="center"/>
              <w:rPr>
                <w:rFonts w:cs="Arial"/>
                <w:bCs/>
                <w:szCs w:val="20"/>
                <w:lang w:val="es-ES"/>
              </w:rPr>
            </w:pPr>
          </w:p>
          <w:p w:rsidR="0077722B" w:rsidRPr="003F5CA6" w:rsidRDefault="0077722B" w:rsidP="0077722B">
            <w:pPr>
              <w:jc w:val="center"/>
              <w:rPr>
                <w:rFonts w:cs="Arial"/>
                <w:bCs/>
                <w:szCs w:val="20"/>
                <w:lang w:val="es-ES"/>
              </w:rPr>
            </w:pPr>
            <w:r w:rsidRPr="003F5CA6">
              <w:rPr>
                <w:rFonts w:cs="Arial"/>
                <w:bCs/>
                <w:szCs w:val="20"/>
                <w:lang w:val="es-ES"/>
              </w:rPr>
              <w:t>A</w:t>
            </w:r>
            <w:r>
              <w:rPr>
                <w:rFonts w:cs="Arial"/>
                <w:bCs/>
                <w:szCs w:val="20"/>
                <w:lang w:val="es-ES"/>
              </w:rPr>
              <w:t>dministrativa</w:t>
            </w:r>
          </w:p>
        </w:tc>
      </w:tr>
      <w:tr w:rsidR="0077722B" w:rsidRPr="003F5CA6" w:rsidTr="0077722B">
        <w:trPr>
          <w:jc w:val="center"/>
        </w:trPr>
        <w:tc>
          <w:tcPr>
            <w:tcW w:w="2269" w:type="dxa"/>
            <w:tcBorders>
              <w:top w:val="triple" w:sz="4" w:space="0" w:color="auto"/>
              <w:left w:val="nil"/>
              <w:bottom w:val="nil"/>
              <w:right w:val="nil"/>
            </w:tcBorders>
            <w:shd w:val="clear" w:color="auto" w:fill="auto"/>
          </w:tcPr>
          <w:p w:rsidR="0077722B" w:rsidRPr="003F5CA6" w:rsidRDefault="0077722B" w:rsidP="0077722B">
            <w:pPr>
              <w:jc w:val="center"/>
              <w:rPr>
                <w:rFonts w:cs="Arial"/>
                <w:b/>
                <w:bCs/>
                <w:color w:val="808080" w:themeColor="background1" w:themeShade="80"/>
                <w:szCs w:val="20"/>
                <w:lang w:val="es-ES"/>
              </w:rPr>
            </w:pPr>
          </w:p>
        </w:tc>
        <w:tc>
          <w:tcPr>
            <w:tcW w:w="3544" w:type="dxa"/>
            <w:tcBorders>
              <w:top w:val="triple" w:sz="4" w:space="0" w:color="auto"/>
              <w:left w:val="nil"/>
              <w:bottom w:val="nil"/>
              <w:right w:val="nil"/>
            </w:tcBorders>
          </w:tcPr>
          <w:p w:rsidR="0077722B" w:rsidRPr="003F5CA6" w:rsidRDefault="0077722B" w:rsidP="0077722B">
            <w:pPr>
              <w:jc w:val="center"/>
              <w:rPr>
                <w:rFonts w:cs="Arial"/>
                <w:color w:val="808080" w:themeColor="background1" w:themeShade="80"/>
                <w:szCs w:val="20"/>
                <w:lang w:val="es-ES"/>
              </w:rPr>
            </w:pPr>
          </w:p>
        </w:tc>
        <w:tc>
          <w:tcPr>
            <w:tcW w:w="3969" w:type="dxa"/>
            <w:tcBorders>
              <w:top w:val="triple" w:sz="4" w:space="0" w:color="auto"/>
              <w:left w:val="nil"/>
              <w:bottom w:val="nil"/>
              <w:right w:val="nil"/>
            </w:tcBorders>
            <w:shd w:val="clear" w:color="auto" w:fill="auto"/>
          </w:tcPr>
          <w:p w:rsidR="0077722B" w:rsidRPr="003F5CA6" w:rsidRDefault="0077722B" w:rsidP="0077722B">
            <w:pPr>
              <w:jc w:val="center"/>
              <w:rPr>
                <w:rFonts w:cs="Arial"/>
                <w:b/>
                <w:bCs/>
                <w:color w:val="808080" w:themeColor="background1" w:themeShade="80"/>
                <w:szCs w:val="20"/>
                <w:lang w:val="es-ES"/>
              </w:rPr>
            </w:pPr>
          </w:p>
        </w:tc>
        <w:tc>
          <w:tcPr>
            <w:tcW w:w="3260" w:type="dxa"/>
            <w:tcBorders>
              <w:top w:val="triple" w:sz="4" w:space="0" w:color="auto"/>
              <w:left w:val="nil"/>
              <w:bottom w:val="nil"/>
              <w:right w:val="nil"/>
            </w:tcBorders>
          </w:tcPr>
          <w:p w:rsidR="0077722B" w:rsidRPr="003F5CA6" w:rsidRDefault="0077722B" w:rsidP="0077722B">
            <w:pPr>
              <w:jc w:val="center"/>
              <w:rPr>
                <w:rFonts w:cs="Arial"/>
                <w:bCs/>
                <w:color w:val="808080" w:themeColor="background1" w:themeShade="80"/>
                <w:szCs w:val="20"/>
                <w:lang w:val="es-ES"/>
              </w:rPr>
            </w:pPr>
          </w:p>
        </w:tc>
        <w:tc>
          <w:tcPr>
            <w:tcW w:w="2267" w:type="dxa"/>
            <w:tcBorders>
              <w:top w:val="triple" w:sz="4" w:space="0" w:color="auto"/>
              <w:left w:val="nil"/>
              <w:bottom w:val="nil"/>
              <w:right w:val="nil"/>
            </w:tcBorders>
            <w:shd w:val="clear" w:color="auto" w:fill="auto"/>
          </w:tcPr>
          <w:p w:rsidR="0077722B" w:rsidRPr="003F5CA6" w:rsidRDefault="0077722B" w:rsidP="0077722B">
            <w:pPr>
              <w:jc w:val="center"/>
              <w:rPr>
                <w:rFonts w:cs="Arial"/>
                <w:color w:val="808080" w:themeColor="background1" w:themeShade="80"/>
                <w:szCs w:val="20"/>
              </w:rPr>
            </w:pPr>
          </w:p>
        </w:tc>
      </w:tr>
    </w:tbl>
    <w:p w:rsidR="0077722B" w:rsidRDefault="0077722B" w:rsidP="002360B0">
      <w:pPr>
        <w:rPr>
          <w:lang w:val="es-ES_tradnl" w:eastAsia="ar-SA"/>
        </w:rPr>
        <w:sectPr w:rsidR="0077722B" w:rsidSect="00595B65">
          <w:headerReference w:type="default" r:id="rId19"/>
          <w:pgSz w:w="20163" w:h="12242" w:orient="landscape" w:code="5"/>
          <w:pgMar w:top="1418" w:right="851" w:bottom="1418" w:left="851" w:header="284" w:footer="828" w:gutter="0"/>
          <w:cols w:space="708"/>
          <w:docGrid w:linePitch="360"/>
        </w:sectPr>
      </w:pPr>
    </w:p>
    <w:p w:rsidR="001C35EF" w:rsidRPr="00D10BE2" w:rsidRDefault="001C35EF" w:rsidP="001C35EF">
      <w:pPr>
        <w:pStyle w:val="Ttulo1"/>
        <w:rPr>
          <w:rFonts w:cs="Arial"/>
        </w:rPr>
      </w:pPr>
      <w:r w:rsidRPr="00D10BE2">
        <w:rPr>
          <w:rFonts w:cs="Arial"/>
        </w:rPr>
        <w:lastRenderedPageBreak/>
        <w:t xml:space="preserve">Anexo </w:t>
      </w:r>
      <w:r>
        <w:rPr>
          <w:rFonts w:cs="Arial"/>
        </w:rPr>
        <w:t>2</w:t>
      </w:r>
      <w:r w:rsidRPr="00D10BE2">
        <w:rPr>
          <w:rFonts w:cs="Arial"/>
        </w:rPr>
        <w:t xml:space="preserve">.- </w:t>
      </w:r>
      <w:r>
        <w:rPr>
          <w:rFonts w:cs="Arial"/>
        </w:rPr>
        <w:t>Términos y Condiciones</w:t>
      </w:r>
      <w:r w:rsidRPr="00D10BE2">
        <w:rPr>
          <w:rFonts w:cs="Arial"/>
        </w:rPr>
        <w:t>.</w:t>
      </w:r>
      <w:bookmarkEnd w:id="171"/>
    </w:p>
    <w:p w:rsidR="004B1FE1" w:rsidRDefault="004B1FE1" w:rsidP="000A7E47">
      <w:pPr>
        <w:spacing w:after="0" w:line="240" w:lineRule="auto"/>
        <w:jc w:val="both"/>
        <w:rPr>
          <w:rFonts w:eastAsia="Times New Roman" w:cs="Arial"/>
          <w:b/>
          <w:noProof w:val="0"/>
          <w:sz w:val="22"/>
          <w:lang w:val="es-ES" w:eastAsia="es-ES"/>
        </w:rPr>
      </w:pPr>
    </w:p>
    <w:p w:rsidR="002360B0" w:rsidRPr="002360B0" w:rsidRDefault="002360B0" w:rsidP="002360B0">
      <w:pPr>
        <w:spacing w:after="0" w:line="240" w:lineRule="auto"/>
        <w:jc w:val="center"/>
        <w:rPr>
          <w:rFonts w:eastAsia="Times New Roman" w:cs="Arial"/>
          <w:b/>
          <w:noProof w:val="0"/>
          <w:sz w:val="22"/>
          <w:lang w:val="es-ES" w:eastAsia="es-ES"/>
        </w:rPr>
      </w:pPr>
      <w:r w:rsidRPr="002360B0">
        <w:rPr>
          <w:rFonts w:eastAsia="Times New Roman" w:cs="Arial"/>
          <w:b/>
          <w:noProof w:val="0"/>
          <w:sz w:val="22"/>
          <w:lang w:val="es-ES" w:eastAsia="es-ES"/>
        </w:rPr>
        <w:t>PARA LA CONTRATACIÓN DEL</w:t>
      </w:r>
      <w:r w:rsidRPr="002360B0">
        <w:rPr>
          <w:rFonts w:eastAsia="Times New Roman" w:cs="Arial"/>
          <w:noProof w:val="0"/>
          <w:sz w:val="22"/>
          <w:lang w:val="es-ES" w:eastAsia="es-ES"/>
        </w:rPr>
        <w:t xml:space="preserve"> </w:t>
      </w:r>
      <w:r w:rsidRPr="002360B0">
        <w:rPr>
          <w:rFonts w:eastAsia="Times New Roman" w:cs="Arial"/>
          <w:b/>
          <w:noProof w:val="0"/>
          <w:sz w:val="22"/>
          <w:lang w:val="es-ES" w:eastAsia="es-ES"/>
        </w:rPr>
        <w:t>SERVICIO DE: “SUMINISTRO Y DISTRIBUCIÓN DE AGUA PURIFICADA EN ENVASES DE PVC O POLICARBONATO, CON UN CONTENIDO DE 20 (VEINTE) LITROS, PARA REGIMEN ORDINARIO E IMSS-PROSPERA”</w:t>
      </w:r>
      <w:r w:rsidRPr="002360B0">
        <w:rPr>
          <w:rFonts w:eastAsia="Times New Roman" w:cs="Arial"/>
          <w:bCs/>
          <w:noProof w:val="0"/>
          <w:sz w:val="22"/>
          <w:lang w:val="es-ES" w:eastAsia="es-ES"/>
        </w:rPr>
        <w:t>.</w:t>
      </w:r>
    </w:p>
    <w:p w:rsidR="002360B0" w:rsidRPr="002360B0" w:rsidRDefault="002360B0" w:rsidP="002360B0">
      <w:pPr>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1.- REQUERIMIENTOS</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Se requiere contratar el servicio de </w:t>
      </w:r>
      <w:r w:rsidRPr="002360B0">
        <w:rPr>
          <w:rFonts w:eastAsia="Times New Roman" w:cs="Arial"/>
          <w:b/>
          <w:noProof w:val="0"/>
          <w:sz w:val="22"/>
          <w:lang w:val="es-ES" w:eastAsia="es-ES"/>
        </w:rPr>
        <w:t>“Suministro y Distribución de Agua Purificada en envases de PVC o Policarbonato, con un contenido de 20 (veinte) litros, para Régimen Ordinario e IMSS-Prospera”</w:t>
      </w:r>
      <w:r w:rsidRPr="002360B0">
        <w:rPr>
          <w:rFonts w:eastAsia="Times New Roman" w:cs="Arial"/>
          <w:noProof w:val="0"/>
          <w:sz w:val="22"/>
          <w:lang w:val="es-ES" w:eastAsia="es-ES"/>
        </w:rPr>
        <w:t>, con objeto de atender la demanda del personal que labora en los diversos Inmuebles dependientes de la División de Inmuebles Centrales, así como de IMSS Prospera.</w:t>
      </w:r>
    </w:p>
    <w:p w:rsidR="002360B0" w:rsidRPr="002360B0" w:rsidRDefault="002360B0" w:rsidP="002360B0">
      <w:pPr>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1.1 CANTIDADES DE GARRAFONES MÍNIMAS Y MÁXIMAS REQUERIDAS:</w:t>
      </w: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Régimen Ordinario</w:t>
      </w:r>
    </w:p>
    <w:p w:rsidR="002360B0" w:rsidRPr="002360B0" w:rsidRDefault="002360B0" w:rsidP="002360B0">
      <w:pPr>
        <w:spacing w:after="0" w:line="240" w:lineRule="auto"/>
        <w:rPr>
          <w:rFonts w:eastAsia="Times New Roman" w:cs="Arial"/>
          <w:noProof w:val="0"/>
          <w:sz w:val="22"/>
          <w:lang w:val="es-ES" w:eastAsia="es-ES"/>
        </w:rPr>
      </w:pPr>
      <w:r w:rsidRPr="002360B0">
        <w:rPr>
          <w:rFonts w:eastAsia="Times New Roman" w:cs="Arial"/>
          <w:noProof w:val="0"/>
          <w:sz w:val="22"/>
          <w:lang w:val="es-ES" w:eastAsia="es-ES"/>
        </w:rPr>
        <w:t>Cantidad Mínima anual requerida 46,608</w:t>
      </w:r>
    </w:p>
    <w:p w:rsidR="002360B0" w:rsidRPr="002360B0" w:rsidRDefault="002360B0" w:rsidP="002360B0">
      <w:pPr>
        <w:spacing w:after="0" w:line="240" w:lineRule="auto"/>
        <w:rPr>
          <w:rFonts w:eastAsia="Times New Roman" w:cs="Arial"/>
          <w:noProof w:val="0"/>
          <w:sz w:val="22"/>
          <w:lang w:val="es-ES" w:eastAsia="es-ES"/>
        </w:rPr>
      </w:pPr>
      <w:r w:rsidRPr="002360B0">
        <w:rPr>
          <w:rFonts w:eastAsia="Times New Roman" w:cs="Arial"/>
          <w:noProof w:val="0"/>
          <w:sz w:val="22"/>
          <w:lang w:val="es-ES" w:eastAsia="es-ES"/>
        </w:rPr>
        <w:t>Cantidad Máxima anual requerida 68,064</w:t>
      </w:r>
    </w:p>
    <w:p w:rsidR="002360B0" w:rsidRPr="002360B0" w:rsidRDefault="002360B0" w:rsidP="002360B0">
      <w:pPr>
        <w:spacing w:after="0" w:line="240" w:lineRule="auto"/>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Régimen IMSS Prospera</w:t>
      </w:r>
    </w:p>
    <w:p w:rsidR="002360B0" w:rsidRPr="002360B0" w:rsidRDefault="002360B0" w:rsidP="002360B0">
      <w:pPr>
        <w:spacing w:after="0" w:line="240" w:lineRule="auto"/>
        <w:rPr>
          <w:rFonts w:eastAsia="Times New Roman" w:cs="Arial"/>
          <w:noProof w:val="0"/>
          <w:sz w:val="22"/>
          <w:lang w:val="es-ES" w:eastAsia="es-ES"/>
        </w:rPr>
      </w:pPr>
      <w:r w:rsidRPr="002360B0">
        <w:rPr>
          <w:rFonts w:eastAsia="Times New Roman" w:cs="Arial"/>
          <w:noProof w:val="0"/>
          <w:sz w:val="22"/>
          <w:lang w:val="es-ES" w:eastAsia="es-ES"/>
        </w:rPr>
        <w:t>Cantidad Mínima anual requerida 720</w:t>
      </w:r>
    </w:p>
    <w:p w:rsidR="002360B0" w:rsidRPr="002360B0" w:rsidRDefault="002360B0" w:rsidP="002360B0">
      <w:pPr>
        <w:spacing w:after="0" w:line="240" w:lineRule="auto"/>
        <w:rPr>
          <w:rFonts w:eastAsia="Times New Roman" w:cs="Arial"/>
          <w:noProof w:val="0"/>
          <w:sz w:val="22"/>
          <w:lang w:val="es-ES" w:eastAsia="es-ES"/>
        </w:rPr>
      </w:pPr>
      <w:r w:rsidRPr="002360B0">
        <w:rPr>
          <w:rFonts w:eastAsia="Times New Roman" w:cs="Arial"/>
          <w:noProof w:val="0"/>
          <w:sz w:val="22"/>
          <w:lang w:val="es-ES" w:eastAsia="es-ES"/>
        </w:rPr>
        <w:t>Cantidad Máxima anual requerida 1,584</w:t>
      </w:r>
    </w:p>
    <w:p w:rsidR="002360B0" w:rsidRPr="002360B0" w:rsidRDefault="002360B0" w:rsidP="002360B0">
      <w:pPr>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Para lo cual se elaborarán dos contratos, uno para el Régimen Ordinario, y el otro para el Programa IMSS Prospera. </w:t>
      </w:r>
    </w:p>
    <w:p w:rsidR="002360B0" w:rsidRPr="002360B0" w:rsidRDefault="002360B0" w:rsidP="002360B0">
      <w:pPr>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2.- DESCRIPCIÓN DEL SERVICIO</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_tradnl" w:eastAsia="es-ES"/>
        </w:rPr>
        <w:t xml:space="preserve">La descripción del servicio se detalla en el </w:t>
      </w:r>
      <w:r w:rsidRPr="002360B0">
        <w:rPr>
          <w:rFonts w:eastAsia="Times New Roman" w:cs="Arial"/>
          <w:b/>
          <w:noProof w:val="0"/>
          <w:sz w:val="22"/>
          <w:lang w:val="es-ES_tradnl" w:eastAsia="es-ES"/>
        </w:rPr>
        <w:t>ANEXO TÉCNICO.</w:t>
      </w:r>
    </w:p>
    <w:p w:rsidR="002360B0" w:rsidRPr="002360B0" w:rsidRDefault="002360B0" w:rsidP="002360B0">
      <w:pPr>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3.- TIPO DE CONTRATACIÓN</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Contratación Abierta, de conformidad Art. 47 de la Ley de Adquisiciones, Arrendamientos y Servicios del Sector Público. (LAASSP)</w:t>
      </w:r>
    </w:p>
    <w:p w:rsidR="002360B0" w:rsidRPr="002360B0" w:rsidRDefault="002360B0" w:rsidP="002360B0">
      <w:pPr>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4.- DISPONIBILIDAD PRESUPUESTAL</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Para la presente contratación se cuenta con Disponibilidad Presupuestal para:</w:t>
      </w:r>
    </w:p>
    <w:p w:rsidR="002360B0" w:rsidRPr="002360B0" w:rsidRDefault="002360B0" w:rsidP="002360B0">
      <w:pPr>
        <w:spacing w:after="0" w:line="240" w:lineRule="auto"/>
        <w:jc w:val="both"/>
        <w:rPr>
          <w:rFonts w:eastAsia="Times New Roman" w:cs="Arial"/>
          <w:b/>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Régimen Ordinario número 0000002231-2018</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Régimen IMSS Prospera número 0000000452-2018</w:t>
      </w:r>
    </w:p>
    <w:p w:rsidR="002360B0" w:rsidRPr="002360B0" w:rsidRDefault="002360B0" w:rsidP="002360B0">
      <w:pPr>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 xml:space="preserve">5.- FUNDAMENTO </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Con fundamento en los artículos 134 de la Constitución Política de los Estados Unidos Mexicanos; 26, 28 fracción I y 47 fracción I, de la Ley de  Adquisiciones, Arrendamientos y Servicios del Sector Público. </w:t>
      </w:r>
    </w:p>
    <w:p w:rsidR="002360B0" w:rsidRPr="002360B0" w:rsidRDefault="002360B0" w:rsidP="002360B0">
      <w:pPr>
        <w:spacing w:after="0" w:line="240" w:lineRule="auto"/>
        <w:jc w:val="both"/>
        <w:rPr>
          <w:rFonts w:eastAsia="Times New Roman" w:cs="Arial"/>
          <w:b/>
          <w:noProof w:val="0"/>
          <w:sz w:val="16"/>
          <w:szCs w:val="16"/>
          <w:u w:val="single"/>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6.- LUGAR, VIGENCIA y CONDICIONES DEL SERVICIO</w:t>
      </w:r>
    </w:p>
    <w:p w:rsidR="002360B0" w:rsidRPr="002360B0" w:rsidRDefault="002360B0" w:rsidP="002360B0">
      <w:pPr>
        <w:spacing w:after="0" w:line="240" w:lineRule="auto"/>
        <w:jc w:val="both"/>
        <w:rPr>
          <w:rFonts w:eastAsia="Times New Roman" w:cs="Arial"/>
          <w:b/>
          <w:noProof w:val="0"/>
          <w:sz w:val="16"/>
          <w:szCs w:val="16"/>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6.1.- LUGAR</w:t>
      </w:r>
    </w:p>
    <w:p w:rsid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El servicio se otorgará en los diversos inmuebles que integran el </w:t>
      </w:r>
      <w:r w:rsidRPr="002360B0">
        <w:rPr>
          <w:rFonts w:eastAsia="Times New Roman" w:cs="Arial"/>
          <w:b/>
          <w:noProof w:val="0"/>
          <w:sz w:val="22"/>
          <w:lang w:val="es-ES" w:eastAsia="es-ES"/>
        </w:rPr>
        <w:t>Régimen Ordinario y Régimen IMSS Prospera</w:t>
      </w:r>
      <w:r w:rsidRPr="002360B0">
        <w:rPr>
          <w:rFonts w:eastAsia="Times New Roman" w:cs="Arial"/>
          <w:noProof w:val="0"/>
          <w:sz w:val="22"/>
          <w:lang w:val="es-ES" w:eastAsia="es-ES"/>
        </w:rPr>
        <w:t xml:space="preserve"> y que se encuentran especificados en el </w:t>
      </w:r>
      <w:r w:rsidRPr="002360B0">
        <w:rPr>
          <w:rFonts w:eastAsia="Times New Roman" w:cs="Arial"/>
          <w:b/>
          <w:noProof w:val="0"/>
          <w:sz w:val="22"/>
          <w:lang w:val="es-ES" w:eastAsia="es-ES"/>
        </w:rPr>
        <w:t>Anexo Técnico,</w:t>
      </w:r>
      <w:r w:rsidRPr="002360B0">
        <w:rPr>
          <w:rFonts w:eastAsia="Times New Roman" w:cs="Arial"/>
          <w:noProof w:val="0"/>
          <w:sz w:val="22"/>
          <w:lang w:val="es-ES" w:eastAsia="es-ES"/>
        </w:rPr>
        <w:t xml:space="preserve"> de acuerdo a los días, cantidades y horarios señalados.</w:t>
      </w:r>
    </w:p>
    <w:p w:rsidR="00E33BD9" w:rsidRPr="002360B0" w:rsidRDefault="00E33BD9" w:rsidP="002360B0">
      <w:pPr>
        <w:spacing w:after="0" w:line="240" w:lineRule="auto"/>
        <w:jc w:val="both"/>
        <w:rPr>
          <w:rFonts w:eastAsia="Times New Roman" w:cs="Arial"/>
          <w:noProof w:val="0"/>
          <w:sz w:val="22"/>
          <w:lang w:val="es-ES" w:eastAsia="es-ES"/>
        </w:rPr>
      </w:pPr>
    </w:p>
    <w:p w:rsidR="002360B0" w:rsidRPr="002360B0" w:rsidRDefault="002360B0" w:rsidP="002360B0">
      <w:pPr>
        <w:tabs>
          <w:tab w:val="left" w:pos="0"/>
          <w:tab w:val="left" w:pos="1276"/>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lastRenderedPageBreak/>
        <w:t xml:space="preserve">En coordinación con </w:t>
      </w:r>
      <w:r w:rsidRPr="002360B0">
        <w:rPr>
          <w:rFonts w:eastAsia="Times New Roman" w:cs="Arial"/>
          <w:b/>
          <w:noProof w:val="0"/>
          <w:sz w:val="22"/>
          <w:lang w:val="es-ES" w:eastAsia="es-ES"/>
        </w:rPr>
        <w:t xml:space="preserve">“EL PROVEEDOR” </w:t>
      </w:r>
      <w:r w:rsidRPr="002360B0">
        <w:rPr>
          <w:rFonts w:eastAsia="Times New Roman" w:cs="Arial"/>
          <w:noProof w:val="0"/>
          <w:sz w:val="22"/>
          <w:lang w:val="es-ES" w:eastAsia="es-ES"/>
        </w:rPr>
        <w:t xml:space="preserve">y previo aviso vía correo electrónico el Administrador y/o el jefe de Conservación de Unidad correspondiente del inmueble de que se trate, podrá modificar el lugar, horario y fecha de entrega del servicio contratado, de acuerdo a las necesidades específicas del mismo y las características del inmueble, sin costo adicional para </w:t>
      </w:r>
      <w:r w:rsidRPr="002360B0">
        <w:rPr>
          <w:rFonts w:eastAsia="Times New Roman" w:cs="Arial"/>
          <w:b/>
          <w:noProof w:val="0"/>
          <w:sz w:val="22"/>
          <w:lang w:val="es-ES" w:eastAsia="es-ES"/>
        </w:rPr>
        <w:t xml:space="preserve">“EL INSTITUTO” </w:t>
      </w:r>
      <w:r w:rsidRPr="002360B0">
        <w:rPr>
          <w:rFonts w:eastAsia="Times New Roman" w:cs="Arial"/>
          <w:noProof w:val="0"/>
          <w:sz w:val="22"/>
          <w:lang w:val="es-ES" w:eastAsia="es-ES"/>
        </w:rPr>
        <w:t>y sin necesidad de elaborar convenio modificatorio.</w:t>
      </w:r>
    </w:p>
    <w:p w:rsidR="002360B0" w:rsidRPr="002360B0" w:rsidRDefault="002360B0" w:rsidP="002360B0">
      <w:pPr>
        <w:tabs>
          <w:tab w:val="left" w:pos="0"/>
          <w:tab w:val="left" w:pos="1276"/>
        </w:tabs>
        <w:spacing w:after="0" w:line="240" w:lineRule="auto"/>
        <w:jc w:val="both"/>
        <w:rPr>
          <w:rFonts w:eastAsia="Times New Roman" w:cs="Arial"/>
          <w:noProof w:val="0"/>
          <w:sz w:val="22"/>
          <w:lang w:val="es-ES" w:eastAsia="es-ES"/>
        </w:rPr>
      </w:pPr>
    </w:p>
    <w:p w:rsidR="002360B0" w:rsidRPr="002360B0" w:rsidRDefault="002360B0" w:rsidP="002360B0">
      <w:pPr>
        <w:tabs>
          <w:tab w:val="left" w:pos="0"/>
          <w:tab w:val="left" w:pos="1276"/>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Cualquier modificación a los domicilios de prestación del servicio, podrá realizarse por escrito parte de </w:t>
      </w:r>
      <w:r w:rsidRPr="002360B0">
        <w:rPr>
          <w:rFonts w:eastAsia="Times New Roman" w:cs="Arial"/>
          <w:b/>
          <w:noProof w:val="0"/>
          <w:sz w:val="22"/>
          <w:lang w:val="es-ES" w:eastAsia="es-ES"/>
        </w:rPr>
        <w:t xml:space="preserve">“EL INSTITUTO” </w:t>
      </w:r>
      <w:r w:rsidRPr="002360B0">
        <w:rPr>
          <w:rFonts w:eastAsia="Times New Roman" w:cs="Arial"/>
          <w:noProof w:val="0"/>
          <w:sz w:val="22"/>
          <w:lang w:val="es-ES" w:eastAsia="es-ES"/>
        </w:rPr>
        <w:t xml:space="preserve">con cinco días hábiles de anticipación, sin costo adicional y sin necesidad de elaborar convenio modificatorio alguno. </w:t>
      </w:r>
    </w:p>
    <w:p w:rsidR="002360B0" w:rsidRPr="002360B0" w:rsidRDefault="002360B0" w:rsidP="002360B0">
      <w:pPr>
        <w:spacing w:after="0" w:line="240" w:lineRule="auto"/>
        <w:jc w:val="both"/>
        <w:rPr>
          <w:rFonts w:eastAsia="Times New Roman" w:cs="Arial"/>
          <w:b/>
          <w:noProof w:val="0"/>
          <w:color w:val="000000"/>
          <w:sz w:val="22"/>
          <w:lang w:val="es-ES" w:eastAsia="es-ES"/>
        </w:rPr>
      </w:pPr>
      <w:r w:rsidRPr="002360B0">
        <w:rPr>
          <w:rFonts w:eastAsia="Times New Roman" w:cs="Arial"/>
          <w:b/>
          <w:noProof w:val="0"/>
          <w:color w:val="000000"/>
          <w:sz w:val="22"/>
          <w:lang w:val="es-ES" w:eastAsia="es-ES"/>
        </w:rPr>
        <w:t>6.2.- VIGENCIA Y TIPO DE CONTRATACIÓN:</w:t>
      </w:r>
    </w:p>
    <w:p w:rsidR="002360B0" w:rsidRPr="002360B0" w:rsidRDefault="002360B0" w:rsidP="002360B0">
      <w:pPr>
        <w:spacing w:after="0" w:line="240" w:lineRule="auto"/>
        <w:jc w:val="both"/>
        <w:rPr>
          <w:rFonts w:eastAsia="Times New Roman" w:cs="Arial"/>
          <w:noProof w:val="0"/>
          <w:color w:val="000000"/>
          <w:sz w:val="22"/>
          <w:lang w:val="es-ES" w:eastAsia="es-ES"/>
        </w:rPr>
      </w:pPr>
      <w:r w:rsidRPr="002360B0">
        <w:rPr>
          <w:rFonts w:eastAsia="Times New Roman" w:cs="Arial"/>
          <w:noProof w:val="0"/>
          <w:color w:val="000000"/>
          <w:sz w:val="22"/>
          <w:lang w:val="es-ES" w:eastAsia="es-ES"/>
        </w:rPr>
        <w:t xml:space="preserve">La vigencia del servicio será </w:t>
      </w:r>
      <w:r w:rsidRPr="002360B0">
        <w:rPr>
          <w:rFonts w:eastAsia="Times New Roman" w:cs="Arial"/>
          <w:noProof w:val="0"/>
          <w:sz w:val="22"/>
          <w:lang w:val="es-ES" w:eastAsia="ar-SA"/>
        </w:rPr>
        <w:t>a partir del 02 de enero al</w:t>
      </w:r>
      <w:r w:rsidRPr="002360B0">
        <w:rPr>
          <w:rFonts w:eastAsia="Times New Roman" w:cs="Arial"/>
          <w:noProof w:val="0"/>
          <w:color w:val="000000"/>
          <w:sz w:val="22"/>
          <w:lang w:val="es-ES" w:eastAsia="es-ES"/>
        </w:rPr>
        <w:t xml:space="preserve"> 31 de diciembre del 2018.</w:t>
      </w:r>
    </w:p>
    <w:p w:rsidR="002360B0" w:rsidRPr="002360B0" w:rsidRDefault="002360B0" w:rsidP="002360B0">
      <w:pPr>
        <w:spacing w:after="0" w:line="240" w:lineRule="auto"/>
        <w:jc w:val="both"/>
        <w:rPr>
          <w:rFonts w:eastAsia="Times New Roman" w:cs="Arial"/>
          <w:noProof w:val="0"/>
          <w:color w:val="000000"/>
          <w:sz w:val="22"/>
          <w:lang w:val="es-ES" w:eastAsia="es-ES"/>
        </w:rPr>
      </w:pPr>
    </w:p>
    <w:p w:rsidR="002360B0" w:rsidRPr="002360B0" w:rsidRDefault="002360B0" w:rsidP="002360B0">
      <w:pPr>
        <w:spacing w:after="0" w:line="240" w:lineRule="auto"/>
        <w:jc w:val="both"/>
        <w:rPr>
          <w:rFonts w:eastAsia="Times New Roman" w:cs="Arial"/>
          <w:noProof w:val="0"/>
          <w:color w:val="000000"/>
          <w:sz w:val="22"/>
          <w:lang w:val="es-ES" w:eastAsia="es-ES"/>
        </w:rPr>
      </w:pPr>
      <w:r w:rsidRPr="002360B0">
        <w:rPr>
          <w:rFonts w:eastAsia="Times New Roman" w:cs="Arial"/>
          <w:bCs/>
          <w:noProof w:val="0"/>
          <w:sz w:val="22"/>
          <w:lang w:val="es-ES" w:eastAsia="ar-SA"/>
        </w:rPr>
        <w:t xml:space="preserve">La vigencia del contrato será a partir </w:t>
      </w:r>
      <w:r w:rsidRPr="002360B0">
        <w:rPr>
          <w:rFonts w:eastAsia="Times New Roman" w:cs="Arial"/>
          <w:noProof w:val="0"/>
          <w:sz w:val="22"/>
          <w:lang w:val="es-ES" w:eastAsia="ar-SA"/>
        </w:rPr>
        <w:t>del 02 de enero al</w:t>
      </w:r>
      <w:r w:rsidRPr="002360B0">
        <w:rPr>
          <w:rFonts w:eastAsia="Times New Roman" w:cs="Arial"/>
          <w:noProof w:val="0"/>
          <w:color w:val="000000"/>
          <w:sz w:val="22"/>
          <w:lang w:val="es-ES" w:eastAsia="es-ES"/>
        </w:rPr>
        <w:t xml:space="preserve"> 31 de diciembre del 2018.</w:t>
      </w:r>
    </w:p>
    <w:p w:rsidR="002360B0" w:rsidRPr="002360B0" w:rsidRDefault="002360B0" w:rsidP="002360B0">
      <w:pPr>
        <w:suppressAutoHyphens/>
        <w:spacing w:after="0" w:line="240" w:lineRule="auto"/>
        <w:jc w:val="both"/>
        <w:rPr>
          <w:rFonts w:eastAsia="Times New Roman" w:cs="Arial"/>
          <w:noProof w:val="0"/>
          <w:kern w:val="1"/>
          <w:sz w:val="22"/>
          <w:lang w:eastAsia="ar-SA"/>
        </w:rPr>
      </w:pPr>
    </w:p>
    <w:p w:rsidR="002360B0" w:rsidRPr="002360B0" w:rsidRDefault="002360B0" w:rsidP="002360B0">
      <w:pPr>
        <w:suppressAutoHyphens/>
        <w:spacing w:after="0" w:line="240" w:lineRule="auto"/>
        <w:jc w:val="both"/>
        <w:rPr>
          <w:rFonts w:eastAsia="Times New Roman" w:cs="Arial"/>
          <w:bCs/>
          <w:noProof w:val="0"/>
          <w:sz w:val="22"/>
          <w:lang w:val="es-ES" w:eastAsia="ar-SA"/>
        </w:rPr>
      </w:pPr>
      <w:r w:rsidRPr="002360B0">
        <w:rPr>
          <w:rFonts w:eastAsia="Times New Roman" w:cs="Arial"/>
          <w:noProof w:val="0"/>
          <w:kern w:val="1"/>
          <w:sz w:val="22"/>
          <w:lang w:eastAsia="ar-SA"/>
        </w:rPr>
        <w:t xml:space="preserve">Los contratos que se celebrarán para formalizar la prestación de los servicios serán </w:t>
      </w:r>
      <w:r w:rsidRPr="002360B0">
        <w:rPr>
          <w:rFonts w:eastAsia="Arial Unicode MS" w:cs="Arial"/>
          <w:noProof w:val="0"/>
          <w:kern w:val="1"/>
          <w:sz w:val="22"/>
          <w:lang w:eastAsia="ar-SA"/>
        </w:rPr>
        <w:t xml:space="preserve">abiertos. </w:t>
      </w:r>
    </w:p>
    <w:p w:rsidR="002360B0" w:rsidRPr="002360B0" w:rsidRDefault="002360B0" w:rsidP="002360B0">
      <w:pPr>
        <w:spacing w:after="0" w:line="240" w:lineRule="auto"/>
        <w:jc w:val="both"/>
        <w:rPr>
          <w:rFonts w:eastAsia="Times New Roman" w:cs="Arial"/>
          <w:b/>
          <w:noProof w:val="0"/>
          <w:sz w:val="18"/>
          <w:u w:val="single"/>
          <w:lang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6.3.- CONDICIONES DE LA PRESTACIÓN DEL SERVICIO</w:t>
      </w:r>
      <w:r w:rsidRPr="002360B0">
        <w:rPr>
          <w:rFonts w:eastAsia="Times New Roman" w:cs="Arial"/>
          <w:noProof w:val="0"/>
          <w:sz w:val="22"/>
          <w:lang w:val="es-ES" w:eastAsia="es-ES"/>
        </w:rPr>
        <w:t>:</w:t>
      </w:r>
    </w:p>
    <w:p w:rsidR="002360B0" w:rsidRPr="002360B0" w:rsidRDefault="002360B0" w:rsidP="002360B0">
      <w:pPr>
        <w:tabs>
          <w:tab w:val="left" w:pos="709"/>
          <w:tab w:val="left" w:pos="1276"/>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Se requiere que el Suministro y Distribución de Agua Purificada en envases de PVC o Policarbonato, con un contenido de 20 (veinte) litros,</w:t>
      </w:r>
      <w:r w:rsidRPr="002360B0">
        <w:rPr>
          <w:rFonts w:eastAsia="Times New Roman" w:cs="Arial"/>
          <w:b/>
          <w:noProof w:val="0"/>
          <w:sz w:val="22"/>
          <w:lang w:val="es-ES" w:eastAsia="es-ES"/>
        </w:rPr>
        <w:t xml:space="preserve"> </w:t>
      </w:r>
      <w:r w:rsidRPr="002360B0">
        <w:rPr>
          <w:rFonts w:eastAsia="Times New Roman" w:cs="Arial"/>
          <w:noProof w:val="0"/>
          <w:sz w:val="22"/>
          <w:lang w:val="es-ES" w:eastAsia="es-ES"/>
        </w:rPr>
        <w:t xml:space="preserve">y tapa debidamente sellada, con garantía de inviolabilidad. </w:t>
      </w:r>
    </w:p>
    <w:p w:rsidR="002360B0" w:rsidRPr="002360B0" w:rsidRDefault="002360B0" w:rsidP="002360B0">
      <w:pPr>
        <w:tabs>
          <w:tab w:val="left" w:pos="709"/>
          <w:tab w:val="left" w:pos="1276"/>
          <w:tab w:val="left" w:pos="1985"/>
        </w:tabs>
        <w:spacing w:after="0" w:line="240" w:lineRule="auto"/>
        <w:jc w:val="both"/>
        <w:rPr>
          <w:rFonts w:eastAsia="Times New Roman" w:cs="Arial"/>
          <w:noProof w:val="0"/>
          <w:lang w:val="es-ES" w:eastAsia="es-ES"/>
        </w:rPr>
      </w:pPr>
    </w:p>
    <w:p w:rsidR="002360B0" w:rsidRPr="002360B0" w:rsidRDefault="002360B0" w:rsidP="002360B0">
      <w:pPr>
        <w:tabs>
          <w:tab w:val="left" w:pos="709"/>
          <w:tab w:val="left" w:pos="1276"/>
          <w:tab w:val="left" w:pos="1985"/>
        </w:tabs>
        <w:spacing w:after="0" w:line="240" w:lineRule="auto"/>
        <w:jc w:val="both"/>
        <w:rPr>
          <w:rFonts w:eastAsia="Times New Roman" w:cs="Arial"/>
          <w:noProof w:val="0"/>
          <w:sz w:val="22"/>
          <w:lang w:val="es-ES_tradnl" w:eastAsia="es-ES"/>
        </w:rPr>
      </w:pPr>
      <w:r w:rsidRPr="002360B0">
        <w:rPr>
          <w:rFonts w:eastAsia="Times New Roman" w:cs="Arial"/>
          <w:noProof w:val="0"/>
          <w:sz w:val="22"/>
          <w:lang w:val="es-ES" w:eastAsia="es-ES"/>
        </w:rPr>
        <w:t>El producto envasado deberá identificarse individualmente mediante etiqueta, sello o impresión en donde se indicará lo siguiente:</w:t>
      </w:r>
    </w:p>
    <w:p w:rsidR="002360B0" w:rsidRPr="002360B0" w:rsidRDefault="002360B0" w:rsidP="002360B0">
      <w:pPr>
        <w:tabs>
          <w:tab w:val="left" w:pos="709"/>
          <w:tab w:val="left" w:pos="1276"/>
          <w:tab w:val="left" w:pos="1560"/>
        </w:tabs>
        <w:spacing w:after="0" w:line="240" w:lineRule="auto"/>
        <w:ind w:left="2490"/>
        <w:jc w:val="both"/>
        <w:rPr>
          <w:rFonts w:eastAsia="Times New Roman" w:cs="Arial"/>
          <w:noProof w:val="0"/>
          <w:sz w:val="22"/>
          <w:lang w:val="es-ES" w:eastAsia="es-ES"/>
        </w:rPr>
      </w:pPr>
    </w:p>
    <w:p w:rsidR="002360B0" w:rsidRPr="002360B0" w:rsidRDefault="002360B0" w:rsidP="00583BC5">
      <w:pPr>
        <w:numPr>
          <w:ilvl w:val="0"/>
          <w:numId w:val="40"/>
        </w:numPr>
        <w:tabs>
          <w:tab w:val="left" w:pos="709"/>
          <w:tab w:val="left" w:pos="1276"/>
          <w:tab w:val="left" w:pos="1560"/>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Razón Social.</w:t>
      </w:r>
    </w:p>
    <w:p w:rsidR="002360B0" w:rsidRPr="002360B0" w:rsidRDefault="002360B0" w:rsidP="00583BC5">
      <w:pPr>
        <w:numPr>
          <w:ilvl w:val="0"/>
          <w:numId w:val="40"/>
        </w:numPr>
        <w:tabs>
          <w:tab w:val="left" w:pos="709"/>
          <w:tab w:val="left" w:pos="1276"/>
          <w:tab w:val="left" w:pos="1560"/>
        </w:tabs>
        <w:spacing w:after="0" w:line="240" w:lineRule="auto"/>
        <w:jc w:val="both"/>
        <w:rPr>
          <w:rFonts w:eastAsia="Times New Roman" w:cs="Arial"/>
          <w:noProof w:val="0"/>
          <w:sz w:val="22"/>
          <w:lang w:val="es-ES_tradnl" w:eastAsia="es-ES"/>
        </w:rPr>
      </w:pPr>
      <w:r w:rsidRPr="002360B0">
        <w:rPr>
          <w:rFonts w:eastAsia="Times New Roman" w:cs="Arial"/>
          <w:noProof w:val="0"/>
          <w:sz w:val="22"/>
          <w:lang w:val="es-ES_tradnl" w:eastAsia="es-ES"/>
        </w:rPr>
        <w:t>Número de lote.</w:t>
      </w:r>
    </w:p>
    <w:p w:rsidR="002360B0" w:rsidRPr="002360B0" w:rsidRDefault="002360B0" w:rsidP="00583BC5">
      <w:pPr>
        <w:numPr>
          <w:ilvl w:val="0"/>
          <w:numId w:val="40"/>
        </w:numPr>
        <w:tabs>
          <w:tab w:val="left" w:pos="709"/>
          <w:tab w:val="left" w:pos="1276"/>
          <w:tab w:val="left" w:pos="1560"/>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Fecha de envase.</w:t>
      </w:r>
    </w:p>
    <w:p w:rsidR="002360B0" w:rsidRPr="002360B0" w:rsidRDefault="002360B0" w:rsidP="00583BC5">
      <w:pPr>
        <w:numPr>
          <w:ilvl w:val="0"/>
          <w:numId w:val="40"/>
        </w:numPr>
        <w:tabs>
          <w:tab w:val="left" w:pos="709"/>
          <w:tab w:val="left" w:pos="1276"/>
          <w:tab w:val="left" w:pos="1560"/>
        </w:tabs>
        <w:spacing w:after="0" w:line="240" w:lineRule="auto"/>
        <w:jc w:val="both"/>
        <w:rPr>
          <w:rFonts w:eastAsia="Times New Roman" w:cs="Arial"/>
          <w:noProof w:val="0"/>
          <w:sz w:val="22"/>
          <w:lang w:val="es-ES_tradnl" w:eastAsia="es-ES"/>
        </w:rPr>
      </w:pPr>
      <w:r w:rsidRPr="002360B0">
        <w:rPr>
          <w:rFonts w:eastAsia="Times New Roman" w:cs="Arial"/>
          <w:noProof w:val="0"/>
          <w:sz w:val="22"/>
          <w:lang w:val="es-ES" w:eastAsia="es-ES"/>
        </w:rPr>
        <w:t>Fecha de caducidad</w:t>
      </w:r>
    </w:p>
    <w:p w:rsidR="002360B0" w:rsidRPr="002360B0" w:rsidRDefault="002360B0" w:rsidP="002360B0">
      <w:pPr>
        <w:tabs>
          <w:tab w:val="left" w:pos="709"/>
          <w:tab w:val="left" w:pos="1276"/>
          <w:tab w:val="left" w:pos="1560"/>
        </w:tabs>
        <w:spacing w:after="0" w:line="240" w:lineRule="auto"/>
        <w:ind w:left="2850"/>
        <w:jc w:val="both"/>
        <w:rPr>
          <w:rFonts w:eastAsia="Times New Roman" w:cs="Arial"/>
          <w:noProof w:val="0"/>
          <w:sz w:val="22"/>
          <w:lang w:val="es-ES_tradnl" w:eastAsia="es-ES"/>
        </w:rPr>
      </w:pPr>
    </w:p>
    <w:p w:rsidR="002360B0" w:rsidRPr="002360B0" w:rsidRDefault="002360B0" w:rsidP="002360B0">
      <w:pPr>
        <w:tabs>
          <w:tab w:val="left" w:pos="709"/>
          <w:tab w:val="left" w:pos="1276"/>
          <w:tab w:val="left" w:pos="1560"/>
        </w:tabs>
        <w:spacing w:after="0" w:line="240" w:lineRule="auto"/>
        <w:ind w:left="1560" w:hanging="1560"/>
        <w:jc w:val="both"/>
        <w:rPr>
          <w:rFonts w:eastAsia="Times New Roman" w:cs="Arial"/>
          <w:noProof w:val="0"/>
          <w:sz w:val="22"/>
          <w:lang w:val="es-ES_tradnl" w:eastAsia="es-ES"/>
        </w:rPr>
      </w:pPr>
      <w:r w:rsidRPr="002360B0">
        <w:rPr>
          <w:rFonts w:eastAsia="Times New Roman" w:cs="Arial"/>
          <w:b/>
          <w:noProof w:val="0"/>
          <w:sz w:val="22"/>
          <w:lang w:val="es-ES_tradnl" w:eastAsia="es-ES"/>
        </w:rPr>
        <w:t>NORMA QUE SE DEBERÁ CUMPLIR</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El agua purificada para consumo humano que se requiere deberá cumplir con las especificaciones organolépticas, físicas y microbiológicas indicadas en la Norma Oficial Mexicana NOM-201-SSA1-2015, Productos y servicios. Agua y hielo para consumo humano, envasados y a granel. Especificaciones sanitarias. Publicado en el Diario Oficial de la Federación el 22 de diciembre de 2015, o la que la sustituya.</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xml:space="preserve"> en cualquier momento durante la vigencia del contrato a través del administrador del contrato o de la persona que éste designe, podrá tomar las muestras que considere necesarias del producto proporcionado, ante la presencia de un representante de </w:t>
      </w: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muestra con la que se solicitará a una persona acreditada por la Entidad Mexicana de Acreditación, A.C. (EMA) o por los laboratorios propios de </w:t>
      </w: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la verificación al cumplimiento de la Norma Oficial Mexicana de agua purificada</w:t>
      </w:r>
      <w:r w:rsidRPr="002360B0">
        <w:rPr>
          <w:rFonts w:eastAsia="Times New Roman" w:cs="Arial"/>
          <w:b/>
          <w:noProof w:val="0"/>
          <w:sz w:val="22"/>
          <w:lang w:val="es-ES" w:eastAsia="es-ES"/>
        </w:rPr>
        <w:t xml:space="preserve">. </w:t>
      </w:r>
      <w:r w:rsidRPr="002360B0">
        <w:rPr>
          <w:rFonts w:eastAsia="Times New Roman" w:cs="Arial"/>
          <w:noProof w:val="0"/>
          <w:sz w:val="22"/>
          <w:lang w:val="es-ES" w:eastAsia="es-ES"/>
        </w:rPr>
        <w:t>Para tal efecto se elaborará el Acta circunstanciada correspondiente.</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tabs>
          <w:tab w:val="left" w:pos="709"/>
          <w:tab w:val="left" w:pos="1276"/>
          <w:tab w:val="left" w:pos="1985"/>
          <w:tab w:val="left" w:pos="2977"/>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El período de garantía que deberá cubrir el agua purificada para consumo humano que adquiere </w:t>
      </w: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no será menor a la fecha de caducidad que se señale en el envase respectivo, la cual no podrá ser menor a 30 días naturales contados a partir de la fecha de su recepción.</w:t>
      </w:r>
    </w:p>
    <w:p w:rsidR="002360B0" w:rsidRPr="002360B0" w:rsidRDefault="002360B0" w:rsidP="002360B0">
      <w:pPr>
        <w:spacing w:after="0" w:line="240" w:lineRule="auto"/>
        <w:jc w:val="both"/>
        <w:rPr>
          <w:rFonts w:eastAsia="Times New Roman" w:cs="Arial"/>
          <w:b/>
          <w:noProof w:val="0"/>
          <w:sz w:val="22"/>
          <w:lang w:val="es-ES" w:eastAsia="es-ES"/>
        </w:rPr>
      </w:pPr>
    </w:p>
    <w:p w:rsidR="002360B0" w:rsidRPr="002360B0" w:rsidRDefault="002360B0" w:rsidP="002360B0">
      <w:pPr>
        <w:tabs>
          <w:tab w:val="left" w:pos="0"/>
          <w:tab w:val="left" w:pos="1276"/>
        </w:tabs>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lastRenderedPageBreak/>
        <w:t>“EL PROVEEDOR”</w:t>
      </w:r>
      <w:r w:rsidRPr="002360B0">
        <w:rPr>
          <w:rFonts w:eastAsia="Times New Roman" w:cs="Arial"/>
          <w:noProof w:val="0"/>
          <w:sz w:val="22"/>
          <w:lang w:val="es-ES" w:eastAsia="es-ES"/>
        </w:rPr>
        <w:t xml:space="preserve"> deberá proporcionar los envases necesarios para el suministro del agua, de conformidad con lo estipulado en el artículo 55, tercer párrafo de la Ley de Adquisiciones Arrendamientos y Servicios del Sector Público y sustituir al momento de la entrega o a más tardar dentro de las 24 horas siguientes a su recepción, aquellos envases que se deterioren o que se encuentren en mal estado, ya sea rotos, fracturados, estrellados, derivado de su uso normal; asumiendo así el costo de estos.</w:t>
      </w:r>
    </w:p>
    <w:p w:rsidR="002360B0" w:rsidRPr="002360B0" w:rsidRDefault="002360B0" w:rsidP="002360B0">
      <w:pPr>
        <w:spacing w:after="0" w:line="240" w:lineRule="auto"/>
        <w:jc w:val="both"/>
        <w:rPr>
          <w:rFonts w:eastAsia="Times New Roman" w:cs="Arial"/>
          <w:b/>
          <w:noProof w:val="0"/>
          <w:sz w:val="22"/>
          <w:lang w:val="es-ES" w:eastAsia="es-ES"/>
        </w:rPr>
      </w:pPr>
    </w:p>
    <w:p w:rsidR="002360B0" w:rsidRPr="002360B0" w:rsidRDefault="002360B0" w:rsidP="002360B0">
      <w:pPr>
        <w:tabs>
          <w:tab w:val="left" w:pos="709"/>
          <w:tab w:val="left" w:pos="1276"/>
        </w:tabs>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xml:space="preserve">  por conducto del Jefe de Conservación de Unidad correspondiente regresará el producto que no cumple con el requerimiento técnico y el proveedor lo aceptará para su canje, en caso de que se detecte  falta de etiquetado,  fecha  de  caducidad  ausente,  envases  rotos  o  perforados, falta del sello de garantía o caducidad menor a 30 días naturales, en el momento de su suministro, asentando el Jefe de Conservación de Unidad en la nota de remisión correspondiente el número de envases devueltos, obligándose el proveedor al canje del producto en un plazo no mayor de 24 horas contadas a partir del momento de su regreso, en el lugar de entrega originalmente pactado; sin costo alguno para </w:t>
      </w: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w:t>
      </w:r>
    </w:p>
    <w:p w:rsidR="002360B0" w:rsidRPr="002360B0" w:rsidRDefault="002360B0" w:rsidP="002360B0">
      <w:pPr>
        <w:tabs>
          <w:tab w:val="left" w:pos="709"/>
          <w:tab w:val="left" w:pos="1276"/>
          <w:tab w:val="left" w:pos="1985"/>
          <w:tab w:val="left" w:pos="2977"/>
        </w:tabs>
        <w:spacing w:after="0" w:line="240" w:lineRule="auto"/>
        <w:jc w:val="both"/>
        <w:rPr>
          <w:rFonts w:eastAsia="Times New Roman" w:cs="Arial"/>
          <w:noProof w:val="0"/>
          <w:sz w:val="22"/>
          <w:lang w:val="es-ES_tradnl" w:eastAsia="es-ES"/>
        </w:rPr>
      </w:pPr>
    </w:p>
    <w:p w:rsidR="002360B0" w:rsidRPr="002360B0" w:rsidRDefault="002360B0" w:rsidP="002360B0">
      <w:pPr>
        <w:tabs>
          <w:tab w:val="left" w:pos="709"/>
          <w:tab w:val="left" w:pos="1276"/>
          <w:tab w:val="left" w:pos="1985"/>
          <w:tab w:val="left" w:pos="2977"/>
        </w:tabs>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se obliga a efectuar el suministro y transporte del producto a los diversos Inmuebles del Régimen Ordinario y el Régimen IMSS Prospera que se mencionan en el </w:t>
      </w:r>
      <w:r w:rsidRPr="002360B0">
        <w:rPr>
          <w:rFonts w:eastAsia="Times New Roman" w:cs="Arial"/>
          <w:b/>
          <w:noProof w:val="0"/>
          <w:sz w:val="22"/>
          <w:lang w:val="es-ES" w:eastAsia="es-ES"/>
        </w:rPr>
        <w:t>Anexo Técnico</w:t>
      </w:r>
      <w:r w:rsidRPr="002360B0">
        <w:rPr>
          <w:rFonts w:eastAsia="Times New Roman" w:cs="Arial"/>
          <w:noProof w:val="0"/>
          <w:sz w:val="22"/>
          <w:lang w:val="es-ES" w:eastAsia="es-ES"/>
        </w:rPr>
        <w:t xml:space="preserve">, en condiciones de higiene, así como sus trabajadores </w:t>
      </w:r>
      <w:proofErr w:type="gramStart"/>
      <w:r w:rsidRPr="002360B0">
        <w:rPr>
          <w:rFonts w:eastAsia="Times New Roman" w:cs="Arial"/>
          <w:noProof w:val="0"/>
          <w:sz w:val="22"/>
          <w:lang w:val="es-ES" w:eastAsia="es-ES"/>
        </w:rPr>
        <w:t>deberán</w:t>
      </w:r>
      <w:proofErr w:type="gramEnd"/>
      <w:r w:rsidRPr="002360B0">
        <w:rPr>
          <w:rFonts w:eastAsia="Times New Roman" w:cs="Arial"/>
          <w:noProof w:val="0"/>
          <w:sz w:val="22"/>
          <w:lang w:val="es-ES" w:eastAsia="es-ES"/>
        </w:rPr>
        <w:t xml:space="preserve"> estar debidamente identificados y uniformados.</w:t>
      </w:r>
    </w:p>
    <w:p w:rsidR="002360B0" w:rsidRPr="002360B0" w:rsidRDefault="002360B0" w:rsidP="002360B0">
      <w:pPr>
        <w:tabs>
          <w:tab w:val="left" w:pos="709"/>
          <w:tab w:val="left" w:pos="1276"/>
          <w:tab w:val="left" w:pos="1985"/>
          <w:tab w:val="left" w:pos="2977"/>
        </w:tabs>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El producto objeto de este contrato deberá de ser entregado por </w:t>
      </w: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en los sitios establecidos en el </w:t>
      </w:r>
      <w:r w:rsidRPr="002360B0">
        <w:rPr>
          <w:rFonts w:eastAsia="Times New Roman" w:cs="Arial"/>
          <w:b/>
          <w:noProof w:val="0"/>
          <w:sz w:val="22"/>
          <w:lang w:val="es-ES" w:eastAsia="es-ES"/>
        </w:rPr>
        <w:t>Anexo Técnico</w:t>
      </w:r>
      <w:r w:rsidRPr="002360B0">
        <w:rPr>
          <w:rFonts w:eastAsia="Times New Roman" w:cs="Arial"/>
          <w:noProof w:val="0"/>
          <w:sz w:val="22"/>
          <w:lang w:val="es-ES" w:eastAsia="es-ES"/>
        </w:rPr>
        <w:t xml:space="preserve"> y específicamente dentro de los inmuebles en el espacio que le señale el Jefe de Conservación de Unidad del inmueble o a quien éste designe y donde previamente deberán estar instalados los exhibidores.</w:t>
      </w:r>
    </w:p>
    <w:p w:rsidR="002360B0" w:rsidRPr="002360B0" w:rsidRDefault="002360B0" w:rsidP="002360B0">
      <w:pPr>
        <w:tabs>
          <w:tab w:val="left" w:pos="709"/>
          <w:tab w:val="left" w:pos="1276"/>
          <w:tab w:val="left" w:pos="1985"/>
          <w:tab w:val="left" w:pos="2977"/>
        </w:tabs>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para el manejo y distribución de los envases vacíos y llenos dentro de las instalaciones de </w:t>
      </w: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xml:space="preserve">, deberá proporcionar los exhibidores necesarios para el almacenamiento de los envases, con capacidad de 10 envases de acuerdo con las cantidades e inmuebles que se identifican en </w:t>
      </w:r>
      <w:r w:rsidRPr="002360B0">
        <w:rPr>
          <w:rFonts w:eastAsia="Times New Roman" w:cs="Arial"/>
          <w:b/>
          <w:noProof w:val="0"/>
          <w:sz w:val="22"/>
          <w:lang w:val="es-ES" w:eastAsia="es-ES"/>
        </w:rPr>
        <w:t>Anexo Técnico</w:t>
      </w:r>
      <w:r w:rsidRPr="002360B0">
        <w:rPr>
          <w:rFonts w:eastAsia="Times New Roman" w:cs="Arial"/>
          <w:noProof w:val="0"/>
          <w:sz w:val="22"/>
          <w:lang w:val="es-ES" w:eastAsia="es-ES"/>
        </w:rPr>
        <w:t xml:space="preserve">, de conformidad con lo estipulado en el artículo 55, tercer párrafo de la Ley de Adquisiciones Arrendamientos y Servicios del Sector Público, debiendo ser colocados por la empresa en los lugares específicos que sean señalados por el Jefe de Conservación de Unidad del inmueble. </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Dichos exhibidores deberán ser los adecuados en cuanto a la capacidad y resistencia antes mencionada, permitiendo así un manejo sencillo para el almacenamiento. </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verificará que los exhibidores cuenten con las condiciones necesarias para el servicio y que no pongan en riesgo a los operarios o terceros, teniendo la obligación el proveedor de realizar el cambio de los exhibidores en mal estado en un plazo de 48 horas a partir del requerimiento por escrito que realice el Instituto a través del Jefe de Conservación de Unidad, sin ningún costo para este último, asumiendo el proveedor la responsabilidad derivada de los exhibidores que se encuentren en mal estado.</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deberá cotizar un precio fijo por garrafón de agua en envases de </w:t>
      </w:r>
      <w:smartTag w:uri="urn:schemas-microsoft-com:office:smarttags" w:element="metricconverter">
        <w:smartTagPr>
          <w:attr w:name="ProductID" w:val="20 LITROS"/>
        </w:smartTagPr>
        <w:r w:rsidRPr="002360B0">
          <w:rPr>
            <w:rFonts w:eastAsia="Times New Roman" w:cs="Arial"/>
            <w:noProof w:val="0"/>
            <w:sz w:val="22"/>
            <w:lang w:val="es-ES" w:eastAsia="es-ES"/>
          </w:rPr>
          <w:t>20 litros</w:t>
        </w:r>
      </w:smartTag>
      <w:r w:rsidRPr="002360B0">
        <w:rPr>
          <w:rFonts w:eastAsia="Times New Roman" w:cs="Arial"/>
          <w:noProof w:val="0"/>
          <w:sz w:val="22"/>
          <w:lang w:val="es-ES" w:eastAsia="es-ES"/>
        </w:rPr>
        <w:t xml:space="preserve">, en el que deberá considerar: el servicio de suministro y distribución de agua purificada en lugares y horarios señalados y demás especificaciones que se señalan en el </w:t>
      </w:r>
      <w:r w:rsidRPr="002360B0">
        <w:rPr>
          <w:rFonts w:eastAsia="Times New Roman" w:cs="Arial"/>
          <w:b/>
          <w:noProof w:val="0"/>
          <w:sz w:val="22"/>
          <w:lang w:val="es-ES" w:eastAsia="es-ES"/>
        </w:rPr>
        <w:t>Anexo Técnico</w:t>
      </w:r>
      <w:r w:rsidRPr="002360B0">
        <w:rPr>
          <w:rFonts w:eastAsia="Times New Roman" w:cs="Arial"/>
          <w:noProof w:val="0"/>
          <w:sz w:val="22"/>
          <w:lang w:val="es-ES" w:eastAsia="es-ES"/>
        </w:rPr>
        <w:t>.</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tabs>
          <w:tab w:val="left" w:pos="0"/>
          <w:tab w:val="left" w:pos="1276"/>
        </w:tabs>
        <w:spacing w:after="0" w:line="240" w:lineRule="auto"/>
        <w:jc w:val="both"/>
        <w:rPr>
          <w:rFonts w:eastAsia="Times New Roman" w:cs="Arial"/>
          <w:noProof w:val="0"/>
          <w:sz w:val="16"/>
          <w:szCs w:val="16"/>
          <w:lang w:val="es-ES" w:eastAsia="es-ES"/>
        </w:rPr>
      </w:pP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lastRenderedPageBreak/>
        <w:t>7.- RESPONSABILIDAD CIVIL</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El prestador del servicio se obliga a adquirir y entregar a </w:t>
      </w:r>
      <w:r w:rsidRPr="002360B0">
        <w:rPr>
          <w:rFonts w:eastAsia="Times New Roman" w:cs="Arial"/>
          <w:b/>
          <w:noProof w:val="0"/>
          <w:sz w:val="22"/>
          <w:lang w:val="es-ES" w:eastAsia="es-ES"/>
        </w:rPr>
        <w:t xml:space="preserve">“EL INSTITUTO” </w:t>
      </w:r>
      <w:r w:rsidRPr="002360B0">
        <w:rPr>
          <w:rFonts w:eastAsia="Times New Roman" w:cs="Arial"/>
          <w:noProof w:val="0"/>
          <w:sz w:val="22"/>
          <w:lang w:val="es-ES" w:eastAsia="es-ES"/>
        </w:rPr>
        <w:t>a más tardar a los diez días hábiles posteriores al inicio de la prestación del servicio, un seguro de responsabilidad civil (por un monto no menor al 10 % del importe correspondiente al costo anual del contrato de prestación del servicio respectivo, sin considerar al impuesto al valor agregado).</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En caso de no entregar el seguro de responsabilidad civil dentro del plazo y forma antes mencionada, </w:t>
      </w:r>
      <w:r w:rsidRPr="002360B0">
        <w:rPr>
          <w:rFonts w:eastAsia="Times New Roman" w:cs="Arial"/>
          <w:b/>
          <w:noProof w:val="0"/>
          <w:sz w:val="22"/>
          <w:lang w:val="es-ES" w:eastAsia="es-ES"/>
        </w:rPr>
        <w:t xml:space="preserve">“EL INSTITUTO”, </w:t>
      </w:r>
      <w:r w:rsidRPr="002360B0">
        <w:rPr>
          <w:rFonts w:eastAsia="Times New Roman" w:cs="Arial"/>
          <w:noProof w:val="0"/>
          <w:sz w:val="22"/>
          <w:lang w:val="es-ES" w:eastAsia="es-ES"/>
        </w:rPr>
        <w:t>aplicará una pena convencional por cada día de atraso por el equivalente a 2.5% sobre el monto total de contrato.</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En caso de que </w:t>
      </w: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atendiendo la naturaleza de su contratación cause desperfectos a los equipos, como mobiliario e instalaciones, por inobservancia o negligencia, así como daños a terceros, se obliga a reparar los daños causados en un término no mayor de 10 (diez) días naturales sin costo alguno para </w:t>
      </w: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xml:space="preserve"> y a satisfacción de este, en caso contrario, se le retendrá la parte proporcional del pago que corresponda, por lo que </w:t>
      </w: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tomando en cuenta la normatividad especifica aplicable respecto a daños a terceros, se obliga en su caso a contar con un seguro de responsabilidad civil, mismo que estará vigente durante todo el tiempo que dure la vigencia del contrato, que deberá presentar en el término de 10 (diez) días naturales  posteriores a  la firma del contrato, en el mismo lugar que se  menciona para la entrega de la garantía de cumplimiento del contrato.</w:t>
      </w:r>
    </w:p>
    <w:p w:rsidR="002360B0" w:rsidRPr="002360B0" w:rsidRDefault="002360B0" w:rsidP="002360B0">
      <w:pPr>
        <w:tabs>
          <w:tab w:val="left" w:pos="0"/>
          <w:tab w:val="left" w:pos="1276"/>
        </w:tabs>
        <w:spacing w:after="0" w:line="240" w:lineRule="auto"/>
        <w:jc w:val="both"/>
        <w:rPr>
          <w:rFonts w:eastAsia="Times New Roman" w:cs="Arial"/>
          <w:noProof w:val="0"/>
          <w:sz w:val="22"/>
          <w:lang w:val="es-ES" w:eastAsia="es-ES"/>
        </w:rPr>
      </w:pPr>
    </w:p>
    <w:p w:rsidR="002360B0" w:rsidRPr="002360B0" w:rsidRDefault="002360B0" w:rsidP="002360B0">
      <w:pPr>
        <w:tabs>
          <w:tab w:val="left" w:pos="0"/>
          <w:tab w:val="left" w:pos="1276"/>
        </w:tabs>
        <w:spacing w:after="0" w:line="240" w:lineRule="auto"/>
        <w:jc w:val="both"/>
        <w:rPr>
          <w:rFonts w:eastAsia="Times New Roman" w:cs="Arial"/>
          <w:noProof w:val="0"/>
          <w:sz w:val="16"/>
          <w:szCs w:val="16"/>
          <w:lang w:val="es-ES" w:eastAsia="es-ES"/>
        </w:rPr>
      </w:pPr>
      <w:r w:rsidRPr="002360B0">
        <w:rPr>
          <w:rFonts w:eastAsia="Times New Roman" w:cs="Arial"/>
          <w:bCs/>
          <w:noProof w:val="0"/>
          <w:sz w:val="22"/>
          <w:lang w:val="es-ES" w:eastAsia="es-ES"/>
        </w:rPr>
        <w:t>Para efecto de verificar la correcta administración del servicio del Régimen Ordinario, el Administrador del Contrato, por conducto del Jefe de Conservación de Unidad de cada uno de los inmuebles, implementará una bitácora en la que se asentará fecha, lugar, contrato, administración, cantidad entregada, reportes de observaciones y firma de los responsables, tanto por parte de</w:t>
      </w:r>
      <w:r w:rsidRPr="002360B0">
        <w:rPr>
          <w:rFonts w:eastAsia="Times New Roman" w:cs="Arial"/>
          <w:b/>
          <w:bCs/>
          <w:noProof w:val="0"/>
          <w:sz w:val="22"/>
          <w:lang w:val="es-ES" w:eastAsia="es-ES"/>
        </w:rPr>
        <w:t xml:space="preserve"> “EL INSTITUTO”, </w:t>
      </w:r>
      <w:r w:rsidRPr="002360B0">
        <w:rPr>
          <w:rFonts w:eastAsia="Times New Roman" w:cs="Arial"/>
          <w:bCs/>
          <w:noProof w:val="0"/>
          <w:sz w:val="22"/>
          <w:lang w:val="es-ES" w:eastAsia="es-ES"/>
        </w:rPr>
        <w:t xml:space="preserve">como de </w:t>
      </w:r>
      <w:r w:rsidRPr="002360B0">
        <w:rPr>
          <w:rFonts w:eastAsia="Times New Roman" w:cs="Arial"/>
          <w:b/>
          <w:bCs/>
          <w:noProof w:val="0"/>
          <w:sz w:val="22"/>
          <w:lang w:val="es-ES" w:eastAsia="es-ES"/>
        </w:rPr>
        <w:t>“EL PROVEEDOR”</w:t>
      </w:r>
      <w:r w:rsidRPr="002360B0">
        <w:rPr>
          <w:rFonts w:eastAsia="Times New Roman" w:cs="Arial"/>
          <w:bCs/>
          <w:noProof w:val="0"/>
          <w:sz w:val="22"/>
          <w:lang w:val="es-ES" w:eastAsia="es-ES"/>
        </w:rPr>
        <w:t xml:space="preserve">, cuyo formato se glosa en el </w:t>
      </w:r>
      <w:r w:rsidRPr="002360B0">
        <w:rPr>
          <w:rFonts w:eastAsia="Times New Roman" w:cs="Arial"/>
          <w:b/>
          <w:bCs/>
          <w:noProof w:val="0"/>
          <w:sz w:val="22"/>
          <w:lang w:val="es-ES" w:eastAsia="es-ES"/>
        </w:rPr>
        <w:t xml:space="preserve">Anexo Técnico. </w:t>
      </w:r>
      <w:r w:rsidRPr="002360B0">
        <w:rPr>
          <w:rFonts w:eastAsia="Times New Roman" w:cs="Arial"/>
          <w:bCs/>
          <w:noProof w:val="0"/>
          <w:sz w:val="22"/>
          <w:lang w:val="es-ES" w:eastAsia="es-ES"/>
        </w:rPr>
        <w:t>En la inteligencia de que esta misma acción será realizada por el Régimen IMSS Prospera a través del administrador del contrato, debiendo en ambos casos recabar la remisión del pedido correspondiente.</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overflowPunct w:val="0"/>
        <w:spacing w:after="0" w:line="240" w:lineRule="auto"/>
        <w:jc w:val="both"/>
        <w:textAlignment w:val="baseline"/>
        <w:rPr>
          <w:rFonts w:eastAsia="Times New Roman" w:cs="Arial"/>
          <w:b/>
          <w:bCs/>
          <w:noProof w:val="0"/>
          <w:sz w:val="22"/>
          <w:lang w:val="es-ES" w:eastAsia="es-ES"/>
        </w:rPr>
      </w:pPr>
      <w:r w:rsidRPr="002360B0">
        <w:rPr>
          <w:rFonts w:eastAsia="Times New Roman" w:cs="Arial"/>
          <w:b/>
          <w:bCs/>
          <w:noProof w:val="0"/>
          <w:sz w:val="22"/>
          <w:lang w:val="es-ES" w:eastAsia="es-ES"/>
        </w:rPr>
        <w:t xml:space="preserve">8.- SUPERVISIÓN </w:t>
      </w:r>
    </w:p>
    <w:p w:rsidR="002360B0" w:rsidRPr="002360B0" w:rsidRDefault="002360B0" w:rsidP="002360B0">
      <w:pPr>
        <w:spacing w:after="0" w:line="240" w:lineRule="auto"/>
        <w:jc w:val="both"/>
        <w:rPr>
          <w:rFonts w:eastAsia="Times New Roman" w:cs="Arial"/>
          <w:bCs/>
          <w:noProof w:val="0"/>
          <w:sz w:val="22"/>
          <w:lang w:val="es-ES" w:eastAsia="es-ES"/>
        </w:rPr>
      </w:pPr>
      <w:r w:rsidRPr="002360B0">
        <w:rPr>
          <w:rFonts w:eastAsia="Times New Roman" w:cs="Arial"/>
          <w:bCs/>
          <w:noProof w:val="0"/>
          <w:sz w:val="22"/>
          <w:lang w:val="es-ES" w:eastAsia="es-ES"/>
        </w:rPr>
        <w:t xml:space="preserve">Las partes convienen que </w:t>
      </w:r>
      <w:r w:rsidRPr="002360B0">
        <w:rPr>
          <w:rFonts w:eastAsia="Times New Roman" w:cs="Arial"/>
          <w:b/>
          <w:bCs/>
          <w:noProof w:val="0"/>
          <w:sz w:val="22"/>
          <w:lang w:val="es-ES" w:eastAsia="es-ES"/>
        </w:rPr>
        <w:t>“EL INSTITUTO”</w:t>
      </w:r>
      <w:r w:rsidRPr="002360B0">
        <w:rPr>
          <w:rFonts w:eastAsia="Times New Roman" w:cs="Arial"/>
          <w:bCs/>
          <w:noProof w:val="0"/>
          <w:sz w:val="22"/>
          <w:lang w:val="es-ES" w:eastAsia="es-ES"/>
        </w:rPr>
        <w:t xml:space="preserve"> por conducto del administrador del contrato o de la persona que éste designe en cualquier momento y sin aviso alguno, supervisará por lo menos en una ocasión durante la vigencia del contrato, que los servicios</w:t>
      </w:r>
      <w:r w:rsidRPr="002360B0">
        <w:rPr>
          <w:rFonts w:eastAsia="Times New Roman" w:cs="Arial"/>
          <w:b/>
          <w:bCs/>
          <w:noProof w:val="0"/>
          <w:sz w:val="22"/>
          <w:lang w:val="es-ES" w:eastAsia="es-ES"/>
        </w:rPr>
        <w:t xml:space="preserve"> </w:t>
      </w:r>
      <w:r w:rsidRPr="002360B0">
        <w:rPr>
          <w:rFonts w:eastAsia="Times New Roman" w:cs="Arial"/>
          <w:bCs/>
          <w:noProof w:val="0"/>
          <w:sz w:val="22"/>
          <w:lang w:val="es-ES" w:eastAsia="es-ES"/>
        </w:rPr>
        <w:t>que otorgue</w:t>
      </w:r>
      <w:r w:rsidRPr="002360B0">
        <w:rPr>
          <w:rFonts w:eastAsia="Times New Roman" w:cs="Arial"/>
          <w:b/>
          <w:bCs/>
          <w:noProof w:val="0"/>
          <w:sz w:val="22"/>
          <w:lang w:val="es-ES" w:eastAsia="es-ES"/>
        </w:rPr>
        <w:t xml:space="preserve"> “EL PROVEEDOR”</w:t>
      </w:r>
      <w:r w:rsidRPr="002360B0">
        <w:rPr>
          <w:rFonts w:eastAsia="Times New Roman" w:cs="Arial"/>
          <w:bCs/>
          <w:noProof w:val="0"/>
          <w:sz w:val="22"/>
          <w:lang w:val="es-ES" w:eastAsia="es-ES"/>
        </w:rPr>
        <w:t xml:space="preserve">, se realicen de acuerdo a lo solicitado en el </w:t>
      </w:r>
      <w:r w:rsidRPr="002360B0">
        <w:rPr>
          <w:rFonts w:eastAsia="Times New Roman" w:cs="Arial"/>
          <w:b/>
          <w:bCs/>
          <w:noProof w:val="0"/>
          <w:sz w:val="22"/>
          <w:lang w:val="es-ES" w:eastAsia="es-ES"/>
        </w:rPr>
        <w:t>Anexo Técnico</w:t>
      </w:r>
      <w:r w:rsidRPr="002360B0">
        <w:rPr>
          <w:rFonts w:eastAsia="Times New Roman" w:cs="Arial"/>
          <w:bCs/>
          <w:noProof w:val="0"/>
          <w:sz w:val="22"/>
          <w:lang w:val="es-ES" w:eastAsia="es-ES"/>
        </w:rPr>
        <w:t xml:space="preserve">, con el objeto de verificar el estricto cumplimiento del servicio bajo las condiciones técnicas requeridas; por lo que </w:t>
      </w:r>
      <w:r w:rsidRPr="002360B0">
        <w:rPr>
          <w:rFonts w:eastAsia="Times New Roman" w:cs="Arial"/>
          <w:b/>
          <w:bCs/>
          <w:noProof w:val="0"/>
          <w:sz w:val="22"/>
          <w:lang w:val="es-ES" w:eastAsia="es-ES"/>
        </w:rPr>
        <w:t>“EL PROVEEDOR”</w:t>
      </w:r>
      <w:r w:rsidRPr="002360B0">
        <w:rPr>
          <w:rFonts w:eastAsia="Times New Roman" w:cs="Arial"/>
          <w:bCs/>
          <w:noProof w:val="0"/>
          <w:sz w:val="22"/>
          <w:lang w:val="es-ES" w:eastAsia="es-ES"/>
        </w:rPr>
        <w:t xml:space="preserve"> se obliga a permitir la revisión en el momento de la prestación del servicio, para lo cual se elaborará acta circunstanciada de los resultados que se obtengan.</w:t>
      </w:r>
    </w:p>
    <w:p w:rsidR="002360B0" w:rsidRPr="002360B0" w:rsidRDefault="002360B0" w:rsidP="002360B0">
      <w:pPr>
        <w:overflowPunct w:val="0"/>
        <w:spacing w:after="0" w:line="240" w:lineRule="auto"/>
        <w:ind w:left="1440" w:hanging="360"/>
        <w:jc w:val="both"/>
        <w:textAlignment w:val="baseline"/>
        <w:rPr>
          <w:rFonts w:eastAsia="Times New Roman" w:cs="Arial"/>
          <w:bCs/>
          <w:noProof w:val="0"/>
          <w:sz w:val="22"/>
          <w:lang w:val="es-ES" w:eastAsia="es-ES"/>
        </w:rPr>
      </w:pPr>
    </w:p>
    <w:p w:rsidR="002360B0" w:rsidRPr="002360B0" w:rsidRDefault="002360B0" w:rsidP="002360B0">
      <w:pPr>
        <w:spacing w:after="0" w:line="240" w:lineRule="auto"/>
        <w:jc w:val="both"/>
        <w:rPr>
          <w:rFonts w:eastAsia="Times New Roman" w:cs="Arial"/>
          <w:b/>
          <w:bCs/>
          <w:noProof w:val="0"/>
          <w:sz w:val="22"/>
          <w:lang w:val="es-ES" w:eastAsia="es-ES"/>
        </w:rPr>
      </w:pPr>
      <w:r w:rsidRPr="002360B0">
        <w:rPr>
          <w:rFonts w:eastAsia="Times New Roman" w:cs="Arial"/>
          <w:b/>
          <w:bCs/>
          <w:noProof w:val="0"/>
          <w:sz w:val="22"/>
          <w:lang w:val="es-ES" w:eastAsia="es-ES"/>
        </w:rPr>
        <w:t>9.- COMUNICACIÓN ENTRE LAS PARTES</w:t>
      </w:r>
    </w:p>
    <w:p w:rsidR="002360B0" w:rsidRPr="002360B0" w:rsidRDefault="002360B0" w:rsidP="002360B0">
      <w:pPr>
        <w:spacing w:after="0" w:line="240" w:lineRule="auto"/>
        <w:jc w:val="both"/>
        <w:rPr>
          <w:rFonts w:eastAsia="Times New Roman" w:cs="Arial"/>
          <w:bCs/>
          <w:noProof w:val="0"/>
          <w:sz w:val="22"/>
          <w:lang w:val="es-ES" w:eastAsia="es-ES"/>
        </w:rPr>
      </w:pPr>
      <w:r w:rsidRPr="002360B0">
        <w:rPr>
          <w:rFonts w:eastAsia="Times New Roman" w:cs="Arial"/>
          <w:bCs/>
          <w:noProof w:val="0"/>
          <w:sz w:val="22"/>
          <w:lang w:val="es-ES" w:eastAsia="es-ES"/>
        </w:rPr>
        <w:t>Todas las notificaciones o avisos de carácter técnico serán por escrito, mediante un aviso a los domicilios vía postal, o por medio electrónico, un aviso se considera efectivo con la recepción confirmada por la parte receptora de los Jefes de Conservación de Unidad, cuyos nombres y teléfonos se incluyen en la relación que se adjunta al Anexo Técnico; mismos datos que deberá proporcionar el proveedor adjudicado con 5 (cinco) días naturales de anticipación al inicio de la prestación del servicio al administrador del contrato.</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tabs>
          <w:tab w:val="left" w:pos="0"/>
          <w:tab w:val="left" w:pos="1276"/>
        </w:tabs>
        <w:spacing w:after="0" w:line="240" w:lineRule="auto"/>
        <w:jc w:val="both"/>
        <w:rPr>
          <w:rFonts w:eastAsia="Times New Roman" w:cs="Arial"/>
          <w:noProof w:val="0"/>
          <w:sz w:val="22"/>
          <w:lang w:val="es-ES" w:eastAsia="es-ES"/>
        </w:rPr>
      </w:pP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p>
    <w:p w:rsidR="002360B0" w:rsidRPr="002360B0" w:rsidRDefault="002360B0" w:rsidP="002360B0">
      <w:pPr>
        <w:spacing w:after="0" w:line="240" w:lineRule="auto"/>
        <w:ind w:left="426" w:hanging="426"/>
        <w:jc w:val="both"/>
        <w:rPr>
          <w:rFonts w:eastAsia="Times New Roman" w:cs="Arial"/>
          <w:b/>
          <w:bCs/>
          <w:noProof w:val="0"/>
          <w:sz w:val="22"/>
          <w:lang w:val="es-ES" w:eastAsia="es-ES"/>
        </w:rPr>
      </w:pPr>
      <w:r w:rsidRPr="002360B0">
        <w:rPr>
          <w:rFonts w:eastAsia="Times New Roman" w:cs="Arial"/>
          <w:b/>
          <w:bCs/>
          <w:noProof w:val="0"/>
          <w:sz w:val="22"/>
          <w:lang w:val="es-ES" w:eastAsia="es-ES"/>
        </w:rPr>
        <w:lastRenderedPageBreak/>
        <w:t>10.- DOCUMENTACIÓN QUE DEBERÁ PRESENTAR “EL LICITANTE” EN SU PROPUESTA TÉCNICA</w:t>
      </w:r>
    </w:p>
    <w:p w:rsidR="002360B0" w:rsidRPr="002360B0" w:rsidRDefault="002360B0" w:rsidP="002360B0">
      <w:pPr>
        <w:spacing w:after="0" w:line="240" w:lineRule="auto"/>
        <w:ind w:left="900" w:hanging="360"/>
        <w:jc w:val="both"/>
        <w:rPr>
          <w:rFonts w:eastAsia="Times New Roman" w:cs="Arial"/>
          <w:bCs/>
          <w:noProof w:val="0"/>
          <w:sz w:val="22"/>
          <w:lang w:val="es-ES" w:eastAsia="es-ES"/>
        </w:rPr>
      </w:pPr>
    </w:p>
    <w:p w:rsidR="002360B0" w:rsidRPr="002360B0" w:rsidRDefault="002360B0" w:rsidP="00583BC5">
      <w:pPr>
        <w:numPr>
          <w:ilvl w:val="0"/>
          <w:numId w:val="41"/>
        </w:numPr>
        <w:suppressAutoHyphens/>
        <w:spacing w:before="20" w:after="0" w:line="240" w:lineRule="auto"/>
        <w:jc w:val="both"/>
        <w:rPr>
          <w:rFonts w:eastAsia="Times New Roman" w:cs="Arial"/>
          <w:b/>
          <w:noProof w:val="0"/>
          <w:sz w:val="22"/>
          <w:lang w:val="es-ES_tradnl" w:eastAsia="es-ES"/>
        </w:rPr>
      </w:pPr>
      <w:r w:rsidRPr="002360B0">
        <w:rPr>
          <w:rFonts w:eastAsia="Times New Roman" w:cs="Arial"/>
          <w:b/>
          <w:noProof w:val="0"/>
          <w:sz w:val="22"/>
          <w:lang w:val="es-ES_tradnl" w:eastAsia="es-ES"/>
        </w:rPr>
        <w:t>CURRÍCULUM</w:t>
      </w:r>
    </w:p>
    <w:p w:rsidR="002360B0" w:rsidRPr="002360B0" w:rsidRDefault="002360B0" w:rsidP="002360B0">
      <w:pPr>
        <w:tabs>
          <w:tab w:val="left" w:pos="1134"/>
          <w:tab w:val="left" w:pos="1560"/>
        </w:tabs>
        <w:spacing w:before="20" w:after="0" w:line="240" w:lineRule="auto"/>
        <w:ind w:left="360" w:hanging="1843"/>
        <w:jc w:val="both"/>
        <w:rPr>
          <w:rFonts w:eastAsia="Times New Roman" w:cs="Arial"/>
          <w:b/>
          <w:noProof w:val="0"/>
          <w:sz w:val="22"/>
          <w:lang w:val="es-ES_tradnl" w:eastAsia="es-ES"/>
        </w:rPr>
      </w:pPr>
    </w:p>
    <w:p w:rsidR="002360B0" w:rsidRPr="002360B0" w:rsidRDefault="002360B0" w:rsidP="002360B0">
      <w:pPr>
        <w:spacing w:after="0" w:line="240" w:lineRule="auto"/>
        <w:jc w:val="both"/>
        <w:rPr>
          <w:rFonts w:eastAsia="Times New Roman" w:cs="Arial"/>
          <w:noProof w:val="0"/>
          <w:sz w:val="22"/>
          <w:lang w:val="es-ES_tradnl" w:eastAsia="es-ES"/>
        </w:rPr>
      </w:pPr>
      <w:r w:rsidRPr="002360B0">
        <w:rPr>
          <w:rFonts w:eastAsia="Times New Roman" w:cs="Arial"/>
          <w:noProof w:val="0"/>
          <w:sz w:val="22"/>
          <w:lang w:val="es-ES_tradnl" w:eastAsia="es-ES"/>
        </w:rPr>
        <w:t>Currículum Vitae, que se señale la experiencia y Organización Administrativa con la que cuenta para prestar el servicio, anexando organigrama que contenga nombres y cantidad de empleados administrativos incluyendo; gerentes, supervisores, técnicos profesionales y demás personal.</w:t>
      </w:r>
    </w:p>
    <w:p w:rsidR="002360B0" w:rsidRPr="002360B0" w:rsidRDefault="002360B0" w:rsidP="002360B0">
      <w:pPr>
        <w:spacing w:after="0" w:line="240" w:lineRule="auto"/>
        <w:rPr>
          <w:rFonts w:eastAsia="Times New Roman" w:cs="Arial"/>
          <w:b/>
          <w:noProof w:val="0"/>
          <w:sz w:val="22"/>
          <w:lang w:val="es-ES" w:eastAsia="es-ES"/>
        </w:rPr>
      </w:pPr>
    </w:p>
    <w:p w:rsidR="002360B0" w:rsidRPr="002360B0" w:rsidRDefault="002360B0" w:rsidP="00583BC5">
      <w:pPr>
        <w:numPr>
          <w:ilvl w:val="0"/>
          <w:numId w:val="41"/>
        </w:numPr>
        <w:suppressAutoHyphens/>
        <w:spacing w:after="0" w:line="240" w:lineRule="auto"/>
        <w:jc w:val="both"/>
        <w:rPr>
          <w:rFonts w:eastAsia="Times New Roman" w:cs="Arial"/>
          <w:b/>
          <w:bCs/>
          <w:noProof w:val="0"/>
          <w:sz w:val="22"/>
          <w:lang w:val="es-ES" w:eastAsia="es-ES"/>
        </w:rPr>
      </w:pPr>
      <w:r w:rsidRPr="002360B0">
        <w:rPr>
          <w:rFonts w:eastAsia="Times New Roman" w:cs="Arial"/>
          <w:b/>
          <w:bCs/>
          <w:noProof w:val="0"/>
          <w:sz w:val="22"/>
          <w:lang w:val="es-ES" w:eastAsia="es-ES"/>
        </w:rPr>
        <w:t>DOCUMENTACIÓN DE ACREDITACIÓN</w:t>
      </w:r>
    </w:p>
    <w:p w:rsidR="002360B0" w:rsidRPr="002360B0" w:rsidRDefault="002360B0" w:rsidP="002360B0">
      <w:pPr>
        <w:spacing w:after="0" w:line="240" w:lineRule="auto"/>
        <w:jc w:val="both"/>
        <w:rPr>
          <w:rFonts w:eastAsia="Times New Roman" w:cs="Arial"/>
          <w:b/>
          <w:bCs/>
          <w:noProof w:val="0"/>
          <w:sz w:val="16"/>
          <w:szCs w:val="16"/>
          <w:lang w:val="es-ES" w:eastAsia="es-ES"/>
        </w:rPr>
      </w:pPr>
    </w:p>
    <w:p w:rsidR="002360B0" w:rsidRPr="002360B0" w:rsidRDefault="002360B0" w:rsidP="002360B0">
      <w:pPr>
        <w:widowControl w:val="0"/>
        <w:suppressAutoHyphens/>
        <w:overflowPunct w:val="0"/>
        <w:autoSpaceDE w:val="0"/>
        <w:spacing w:after="0" w:line="240" w:lineRule="auto"/>
        <w:jc w:val="both"/>
        <w:textAlignment w:val="baseline"/>
        <w:rPr>
          <w:rFonts w:eastAsia="Times New Roman" w:cs="Arial"/>
          <w:noProof w:val="0"/>
          <w:sz w:val="22"/>
          <w:lang w:val="es-ES" w:eastAsia="es-ES"/>
        </w:rPr>
      </w:pPr>
      <w:r w:rsidRPr="002360B0">
        <w:rPr>
          <w:rFonts w:eastAsia="Times New Roman" w:cs="Arial"/>
          <w:b/>
          <w:bCs/>
          <w:noProof w:val="0"/>
          <w:sz w:val="22"/>
          <w:lang w:val="es-ES" w:eastAsia="es-ES"/>
        </w:rPr>
        <w:t xml:space="preserve">“EL LICITANTE” </w:t>
      </w:r>
      <w:r w:rsidRPr="002360B0">
        <w:rPr>
          <w:rFonts w:eastAsia="Times New Roman" w:cs="Arial"/>
          <w:bCs/>
          <w:noProof w:val="0"/>
          <w:sz w:val="22"/>
          <w:lang w:val="es-ES" w:eastAsia="es-ES"/>
        </w:rPr>
        <w:t>para acreditar su experiencia y capacidad</w:t>
      </w:r>
      <w:r w:rsidRPr="002360B0">
        <w:rPr>
          <w:rFonts w:eastAsia="Times New Roman" w:cs="Arial"/>
          <w:noProof w:val="0"/>
          <w:sz w:val="22"/>
          <w:lang w:val="es-ES" w:eastAsia="ar-SA"/>
        </w:rPr>
        <w:t xml:space="preserve"> técnica en trabajos similares, deberá anexar copia de contrato(s) con características y magnitudes similares, así como el nombre de la persona que recibió los servicios, dirección y teléfonos los cuales podrán ser verificados por </w:t>
      </w: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Dentro de su documentación de acreditación, deberá de entregar Certificado de Análisis realizado al producto,  el cual especifique que se encuentre dentro de la norma </w:t>
      </w:r>
      <w:r w:rsidRPr="002360B0">
        <w:rPr>
          <w:rFonts w:eastAsia="Times New Roman" w:cs="Arial"/>
          <w:b/>
          <w:noProof w:val="0"/>
          <w:sz w:val="22"/>
          <w:lang w:val="es-ES" w:eastAsia="es-ES"/>
        </w:rPr>
        <w:t>NOM-201-SSA-1 2015</w:t>
      </w:r>
      <w:r w:rsidRPr="002360B0">
        <w:rPr>
          <w:rFonts w:eastAsia="Times New Roman" w:cs="Arial"/>
          <w:noProof w:val="0"/>
          <w:sz w:val="22"/>
          <w:lang w:val="es-ES" w:eastAsia="es-ES"/>
        </w:rPr>
        <w:t xml:space="preserve">, cuya fecha de expedición no debe exceder de 45 (cuarenta y cinco) días naturales a la presentación de su propuesta técnica, la cual contendrá fecha de expedición, número de lote y fecha de caducidad del producto al cual fueron realizadas las pruebas, asimismo debe de comprobar que el laboratorio que realice las pruebas esté acreditado por la </w:t>
      </w:r>
      <w:r w:rsidRPr="002360B0">
        <w:rPr>
          <w:rFonts w:eastAsia="Times New Roman" w:cs="Arial"/>
          <w:b/>
          <w:noProof w:val="0"/>
          <w:sz w:val="22"/>
          <w:lang w:val="es-ES" w:eastAsia="es-ES"/>
        </w:rPr>
        <w:t>“EMA”</w:t>
      </w:r>
      <w:r w:rsidRPr="002360B0">
        <w:rPr>
          <w:rFonts w:eastAsia="Times New Roman" w:cs="Arial"/>
          <w:noProof w:val="0"/>
          <w:sz w:val="22"/>
          <w:lang w:val="es-ES" w:eastAsia="es-ES"/>
        </w:rPr>
        <w:t>.</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583BC5">
      <w:pPr>
        <w:numPr>
          <w:ilvl w:val="0"/>
          <w:numId w:val="41"/>
        </w:num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EQUIPO DE TRANSPORTE</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“EL LICITANTE”</w:t>
      </w:r>
      <w:r w:rsidRPr="002360B0">
        <w:rPr>
          <w:rFonts w:eastAsia="Times New Roman" w:cs="Arial"/>
          <w:noProof w:val="0"/>
          <w:sz w:val="22"/>
          <w:lang w:val="es-ES" w:eastAsia="es-ES"/>
        </w:rPr>
        <w:t xml:space="preserve"> deberá integrar a su propuesta técnica la relación del transporte que utiliza para la prestación del servicio, para lo cual deberá acreditar que cuenta por lo menos con cuatro vehículos destinados a este servicio cuya capacidad de transporte sea congruente con la cantidad y destino de los garrafones a suministrar.</w:t>
      </w:r>
    </w:p>
    <w:p w:rsidR="002360B0" w:rsidRPr="002360B0" w:rsidRDefault="002360B0" w:rsidP="002360B0">
      <w:pPr>
        <w:suppressAutoHyphens/>
        <w:spacing w:after="0" w:line="240" w:lineRule="auto"/>
        <w:jc w:val="both"/>
        <w:rPr>
          <w:rFonts w:eastAsia="Times New Roman" w:cs="Arial"/>
          <w:noProof w:val="0"/>
          <w:sz w:val="22"/>
          <w:lang w:val="es-ES" w:eastAsia="es-ES"/>
        </w:rPr>
      </w:pPr>
    </w:p>
    <w:p w:rsidR="002360B0" w:rsidRPr="002360B0" w:rsidRDefault="002360B0" w:rsidP="002360B0">
      <w:pPr>
        <w:suppressAutoHyphens/>
        <w:spacing w:after="0" w:line="240" w:lineRule="auto"/>
        <w:jc w:val="both"/>
        <w:rPr>
          <w:rFonts w:eastAsia="Times New Roman" w:cs="Arial"/>
          <w:b/>
          <w:bCs/>
          <w:noProof w:val="0"/>
          <w:sz w:val="22"/>
          <w:lang w:eastAsia="ar-SA"/>
        </w:rPr>
      </w:pPr>
      <w:r w:rsidRPr="002360B0">
        <w:rPr>
          <w:rFonts w:eastAsia="Times New Roman" w:cs="Arial"/>
          <w:b/>
          <w:bCs/>
          <w:noProof w:val="0"/>
          <w:sz w:val="22"/>
          <w:lang w:eastAsia="ar-SA"/>
        </w:rPr>
        <w:t>11.- GARANTÍA DE CUMPLIMIENTO DE OBLIGACIONES:</w:t>
      </w:r>
    </w:p>
    <w:p w:rsidR="002360B0" w:rsidRPr="002360B0" w:rsidRDefault="002360B0" w:rsidP="002360B0">
      <w:pPr>
        <w:suppressAutoHyphens/>
        <w:spacing w:after="0" w:line="240" w:lineRule="auto"/>
        <w:jc w:val="both"/>
        <w:rPr>
          <w:rFonts w:eastAsia="Times New Roman" w:cs="Arial"/>
          <w:b/>
          <w:bCs/>
          <w:noProof w:val="0"/>
          <w:sz w:val="22"/>
          <w:lang w:eastAsia="ar-SA"/>
        </w:rPr>
      </w:pPr>
    </w:p>
    <w:p w:rsidR="002360B0" w:rsidRPr="002360B0" w:rsidRDefault="002360B0" w:rsidP="002360B0">
      <w:pPr>
        <w:suppressAutoHyphens/>
        <w:spacing w:after="0" w:line="240" w:lineRule="auto"/>
        <w:jc w:val="both"/>
        <w:rPr>
          <w:rFonts w:eastAsia="Times New Roman" w:cs="Arial"/>
          <w:bCs/>
          <w:noProof w:val="0"/>
          <w:sz w:val="22"/>
          <w:lang w:eastAsia="ar-SA"/>
        </w:rPr>
      </w:pPr>
      <w:r w:rsidRPr="002360B0">
        <w:rPr>
          <w:rFonts w:eastAsia="Times New Roman" w:cs="Arial"/>
          <w:b/>
          <w:bCs/>
          <w:noProof w:val="0"/>
          <w:sz w:val="22"/>
          <w:lang w:eastAsia="ar-SA"/>
        </w:rPr>
        <w:t>“EL PROVEEDOR”</w:t>
      </w:r>
      <w:r w:rsidRPr="002360B0">
        <w:rPr>
          <w:rFonts w:eastAsia="Times New Roman" w:cs="Arial"/>
          <w:bCs/>
          <w:noProof w:val="0"/>
          <w:sz w:val="22"/>
          <w:lang w:eastAsia="ar-SA"/>
        </w:rPr>
        <w:t xml:space="preserve">, para garantizar el cumplimiento de todas y cada una de las obligaciones estipuladas en el contrato adjudicado, deberá presentar en la Coordinación Técnica de Contratos e Investigación de Mercados, de la Coordinación  de Adquisiciones de Bienes y Contratación de Servicios, póliza de fianza,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Instituto, por un monto equivalente al 10% (diez por ciento), sobre el importe total máximo adjudicado, sin incluir el I.V.A., en moneda nacional, de conformidad con lo establecido en el artículo 48 de la Ley de Adquisiciones, Arrendamientos y Servicios del Sector Público, así como en el numeral 5.5.4.3 de las Políticas, Bases y Lineamientos en Materia de Adquisiciones, Arrendamientos y Prestación de Servicios vigente. </w:t>
      </w:r>
    </w:p>
    <w:p w:rsidR="002360B0" w:rsidRPr="002360B0" w:rsidRDefault="002360B0" w:rsidP="002360B0">
      <w:pPr>
        <w:suppressAutoHyphens/>
        <w:spacing w:after="0" w:line="240" w:lineRule="auto"/>
        <w:jc w:val="both"/>
        <w:rPr>
          <w:rFonts w:eastAsia="Times New Roman" w:cs="Arial"/>
          <w:bCs/>
          <w:noProof w:val="0"/>
          <w:sz w:val="22"/>
          <w:lang w:val="es-ES_tradnl" w:eastAsia="ar-SA"/>
        </w:rPr>
      </w:pPr>
    </w:p>
    <w:p w:rsidR="002360B0" w:rsidRPr="002360B0" w:rsidRDefault="002360B0" w:rsidP="002360B0">
      <w:pPr>
        <w:tabs>
          <w:tab w:val="left" w:pos="0"/>
          <w:tab w:val="left" w:pos="1276"/>
        </w:tabs>
        <w:spacing w:after="0" w:line="240" w:lineRule="auto"/>
        <w:jc w:val="both"/>
        <w:rPr>
          <w:rFonts w:eastAsia="Times New Roman" w:cs="Arial"/>
          <w:noProof w:val="0"/>
          <w:sz w:val="16"/>
          <w:szCs w:val="16"/>
          <w:lang w:val="es-ES" w:eastAsia="es-ES"/>
        </w:rPr>
      </w:pPr>
      <w:r w:rsidRPr="002360B0">
        <w:rPr>
          <w:rFonts w:eastAsia="Times New Roman" w:cs="Arial"/>
          <w:bCs/>
          <w:noProof w:val="0"/>
          <w:sz w:val="22"/>
          <w:lang w:val="es-ES_tradnl" w:eastAsia="ar-SA"/>
        </w:rPr>
        <w:t xml:space="preserve">No obstante lo anterior, en el supuesto de que el monto del contrato adjudicado sea igual o menor a 900 (novecientas) unidad de medida y actualización que será utilizada como unidad de cuenta, índice, base, medida o referencia para determinar la cuantía del pago de las </w:t>
      </w:r>
      <w:r w:rsidRPr="002360B0">
        <w:rPr>
          <w:rFonts w:eastAsia="Times New Roman" w:cs="Arial"/>
          <w:bCs/>
          <w:noProof w:val="0"/>
          <w:sz w:val="22"/>
          <w:lang w:val="es-ES_tradnl" w:eastAsia="ar-SA"/>
        </w:rPr>
        <w:lastRenderedPageBreak/>
        <w:t xml:space="preserve">obligaciones, de acuerdo a la Ley para determinar el valor de la Unidad de Medida y Actualización, publicada en el Diario Oficial de la Federación, el 30 de diciembre de 2016; </w:t>
      </w:r>
      <w:r w:rsidRPr="002360B0">
        <w:rPr>
          <w:rFonts w:eastAsia="Times New Roman" w:cs="Arial"/>
          <w:b/>
          <w:bCs/>
          <w:noProof w:val="0"/>
          <w:sz w:val="22"/>
          <w:lang w:eastAsia="ar-SA"/>
        </w:rPr>
        <w:t>“EL PROVEEDOR”</w:t>
      </w:r>
      <w:r w:rsidRPr="002360B0">
        <w:rPr>
          <w:rFonts w:eastAsia="Times New Roman" w:cs="Arial"/>
          <w:bCs/>
          <w:noProof w:val="0"/>
          <w:sz w:val="22"/>
          <w:lang w:val="es-ES_tradnl" w:eastAsia="ar-SA"/>
        </w:rPr>
        <w:t xml:space="preserve"> podrá presentar la garantía de   cumplimiento de las </w:t>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t>5/10</w:t>
      </w:r>
    </w:p>
    <w:p w:rsidR="002360B0" w:rsidRPr="002360B0" w:rsidRDefault="002360B0" w:rsidP="002360B0">
      <w:pPr>
        <w:suppressAutoHyphens/>
        <w:spacing w:after="0" w:line="240" w:lineRule="auto"/>
        <w:jc w:val="both"/>
        <w:rPr>
          <w:rFonts w:eastAsia="Times New Roman" w:cs="Arial"/>
          <w:bCs/>
          <w:noProof w:val="0"/>
          <w:sz w:val="22"/>
          <w:lang w:val="es-ES_tradnl" w:eastAsia="ar-SA"/>
        </w:rPr>
      </w:pPr>
      <w:r w:rsidRPr="002360B0">
        <w:rPr>
          <w:rFonts w:eastAsia="Times New Roman" w:cs="Arial"/>
          <w:bCs/>
          <w:noProof w:val="0"/>
          <w:sz w:val="22"/>
          <w:lang w:val="es-ES_tradnl" w:eastAsia="ar-SA"/>
        </w:rPr>
        <w:t>obligaciones estipuladas en el contrato, mediante cheque certificado, por un importe equivalente al 10% (diez por ciento), del monto total del contrato, sin considerar el Impuesto al Valor Agregado, a favor del Instituto.</w:t>
      </w:r>
    </w:p>
    <w:p w:rsidR="002360B0" w:rsidRPr="002360B0" w:rsidRDefault="002360B0" w:rsidP="002360B0">
      <w:pPr>
        <w:suppressAutoHyphens/>
        <w:spacing w:after="0" w:line="240" w:lineRule="auto"/>
        <w:jc w:val="both"/>
        <w:rPr>
          <w:rFonts w:eastAsia="Times New Roman" w:cs="Arial"/>
          <w:bCs/>
          <w:noProof w:val="0"/>
          <w:sz w:val="22"/>
          <w:lang w:val="es-ES_tradnl" w:eastAsia="ar-SA"/>
        </w:rPr>
      </w:pPr>
    </w:p>
    <w:p w:rsidR="002360B0" w:rsidRPr="002360B0" w:rsidRDefault="002360B0" w:rsidP="002360B0">
      <w:pPr>
        <w:suppressAutoHyphens/>
        <w:spacing w:after="0" w:line="240" w:lineRule="auto"/>
        <w:ind w:firstLine="66"/>
        <w:rPr>
          <w:rFonts w:eastAsia="Times New Roman" w:cs="Arial"/>
          <w:b/>
          <w:bCs/>
          <w:noProof w:val="0"/>
          <w:sz w:val="22"/>
          <w:lang w:val="es-ES" w:eastAsia="ar-SA"/>
        </w:rPr>
      </w:pPr>
      <w:r w:rsidRPr="002360B0">
        <w:rPr>
          <w:rFonts w:eastAsia="Times New Roman" w:cs="Arial"/>
          <w:b/>
          <w:bCs/>
          <w:noProof w:val="0"/>
          <w:sz w:val="22"/>
          <w:lang w:val="es-ES" w:eastAsia="ar-SA"/>
        </w:rPr>
        <w:t>12.- PENAS CONVENCIONALES</w:t>
      </w:r>
    </w:p>
    <w:p w:rsidR="002360B0" w:rsidRPr="002360B0" w:rsidRDefault="002360B0" w:rsidP="002360B0">
      <w:pPr>
        <w:suppressAutoHyphens/>
        <w:spacing w:after="0" w:line="240" w:lineRule="auto"/>
        <w:jc w:val="both"/>
        <w:rPr>
          <w:rFonts w:eastAsia="Times New Roman" w:cs="Arial"/>
          <w:noProof w:val="0"/>
          <w:sz w:val="22"/>
          <w:lang w:val="es-ES" w:eastAsia="ar-SA"/>
        </w:rPr>
      </w:pPr>
    </w:p>
    <w:p w:rsidR="002360B0" w:rsidRPr="002360B0" w:rsidRDefault="002360B0" w:rsidP="002360B0">
      <w:pPr>
        <w:suppressAutoHyphens/>
        <w:spacing w:after="0" w:line="240" w:lineRule="auto"/>
        <w:jc w:val="both"/>
        <w:rPr>
          <w:rFonts w:eastAsia="Times New Roman" w:cs="Arial"/>
          <w:noProof w:val="0"/>
          <w:sz w:val="22"/>
          <w:lang w:val="es-ES" w:eastAsia="ar-SA"/>
        </w:rPr>
      </w:pPr>
      <w:r w:rsidRPr="002360B0">
        <w:rPr>
          <w:rFonts w:eastAsia="Times New Roman" w:cs="Arial"/>
          <w:noProof w:val="0"/>
          <w:sz w:val="22"/>
          <w:lang w:val="es-ES" w:eastAsia="ar-SA"/>
        </w:rPr>
        <w:t>De conformidad con lo establecido en el artículo 53 de la Ley de Adquisiciones, Arrendamientos y Servicios del Sector Público, así como en el numeral 5.5.7. de las Políticas, Bases y Lineamientos en Materia de Adquisiciones, Arrendamientos y Prestación de Servicios del Instituto Mexicano del Seguro Social vigente, la pena convencional por atraso en el cumplimiento de la prestación del servicio será del 2.5</w:t>
      </w:r>
      <w:r w:rsidRPr="002360B0">
        <w:rPr>
          <w:rFonts w:eastAsia="Times New Roman" w:cs="Arial"/>
          <w:noProof w:val="0"/>
          <w:sz w:val="22"/>
          <w:shd w:val="clear" w:color="auto" w:fill="FFFFFF"/>
          <w:lang w:val="es-ES" w:eastAsia="ar-SA"/>
        </w:rPr>
        <w:t>%</w:t>
      </w:r>
      <w:r w:rsidRPr="002360B0">
        <w:rPr>
          <w:rFonts w:eastAsia="Times New Roman" w:cs="Arial"/>
          <w:noProof w:val="0"/>
          <w:sz w:val="22"/>
          <w:lang w:val="es-ES" w:eastAsia="ar-SA"/>
        </w:rPr>
        <w:t xml:space="preserve"> (dos punto cinco por ciento) diario, sobre el valor de lo incumplido, la cual se aplicará por conducto del administrador del servicio.</w:t>
      </w:r>
    </w:p>
    <w:p w:rsidR="002360B0" w:rsidRPr="002360B0" w:rsidRDefault="002360B0" w:rsidP="002360B0">
      <w:pPr>
        <w:suppressAutoHyphens/>
        <w:spacing w:after="0" w:line="240" w:lineRule="auto"/>
        <w:jc w:val="both"/>
        <w:rPr>
          <w:rFonts w:eastAsia="Times New Roman" w:cs="Arial"/>
          <w:noProof w:val="0"/>
          <w:sz w:val="22"/>
          <w:lang w:val="es-ES" w:eastAsia="ar-SA"/>
        </w:rPr>
      </w:pPr>
    </w:p>
    <w:p w:rsidR="002360B0" w:rsidRPr="002360B0" w:rsidRDefault="002360B0" w:rsidP="002360B0">
      <w:pPr>
        <w:spacing w:after="0" w:line="240" w:lineRule="auto"/>
        <w:jc w:val="both"/>
        <w:rPr>
          <w:rFonts w:eastAsia="Times New Roman" w:cs="Times New Roman"/>
          <w:noProof w:val="0"/>
          <w:sz w:val="22"/>
          <w:lang w:val="es-ES" w:eastAsia="es-ES"/>
        </w:rPr>
      </w:pPr>
      <w:r w:rsidRPr="002360B0">
        <w:rPr>
          <w:rFonts w:eastAsia="Times New Roman" w:cs="Times New Roman"/>
          <w:noProof w:val="0"/>
          <w:sz w:val="22"/>
          <w:lang w:val="es-ES" w:eastAsia="es-ES"/>
        </w:rPr>
        <w:t>La pena convencional será calculada por el administrador del contrato, por cada día de atraso, de acuerdo al porcentaje de penalización, antes establecido.</w:t>
      </w:r>
    </w:p>
    <w:p w:rsidR="002360B0" w:rsidRPr="002360B0" w:rsidRDefault="002360B0" w:rsidP="002360B0">
      <w:pPr>
        <w:spacing w:after="0" w:line="240" w:lineRule="auto"/>
        <w:jc w:val="both"/>
        <w:rPr>
          <w:rFonts w:eastAsia="Times New Roman" w:cs="Times New Roman"/>
          <w:noProof w:val="0"/>
          <w:sz w:val="22"/>
          <w:lang w:val="es-ES" w:eastAsia="es-ES"/>
        </w:rPr>
      </w:pPr>
    </w:p>
    <w:p w:rsidR="002360B0" w:rsidRPr="002360B0" w:rsidRDefault="002360B0" w:rsidP="002360B0">
      <w:pPr>
        <w:spacing w:after="0" w:line="240" w:lineRule="auto"/>
        <w:jc w:val="both"/>
        <w:rPr>
          <w:rFonts w:eastAsia="Times New Roman" w:cs="Times New Roman"/>
          <w:noProof w:val="0"/>
          <w:sz w:val="22"/>
          <w:lang w:val="es-ES" w:eastAsia="es-ES"/>
        </w:rPr>
      </w:pPr>
      <w:r w:rsidRPr="002360B0">
        <w:rPr>
          <w:rFonts w:eastAsia="Times New Roman" w:cs="Times New Roman"/>
          <w:noProof w:val="0"/>
          <w:sz w:val="22"/>
          <w:lang w:val="es-ES" w:eastAsia="es-ES"/>
        </w:rPr>
        <w:t>El monto máximo de aplicación de la pena convencional, no podrá ser mayor al que resulte de aplicar el porcentaje de la garantía de incumplimiento, al monto incumplido, ya que en caso de que se exceda, se podrá solicitar la rescisión del contrato correspondiente.</w:t>
      </w:r>
    </w:p>
    <w:p w:rsidR="002360B0" w:rsidRPr="002360B0" w:rsidRDefault="002360B0" w:rsidP="002360B0">
      <w:pPr>
        <w:spacing w:after="0" w:line="240" w:lineRule="auto"/>
        <w:jc w:val="both"/>
        <w:rPr>
          <w:rFonts w:eastAsia="Times New Roman" w:cs="Times New Roman"/>
          <w:noProof w:val="0"/>
          <w:sz w:val="22"/>
          <w:lang w:val="es-ES" w:eastAsia="es-ES"/>
        </w:rPr>
      </w:pPr>
    </w:p>
    <w:p w:rsidR="002360B0" w:rsidRPr="002360B0" w:rsidRDefault="002360B0" w:rsidP="002360B0">
      <w:pPr>
        <w:suppressAutoHyphens/>
        <w:spacing w:after="0" w:line="240" w:lineRule="auto"/>
        <w:jc w:val="both"/>
        <w:rPr>
          <w:rFonts w:eastAsia="Times New Roman" w:cs="Arial"/>
          <w:b/>
          <w:bCs/>
          <w:noProof w:val="0"/>
          <w:sz w:val="22"/>
          <w:lang w:val="es-ES" w:eastAsia="ar-SA"/>
        </w:rPr>
      </w:pPr>
      <w:r w:rsidRPr="002360B0">
        <w:rPr>
          <w:rFonts w:eastAsia="Times New Roman" w:cs="Arial"/>
          <w:b/>
          <w:bCs/>
          <w:noProof w:val="0"/>
          <w:sz w:val="22"/>
          <w:lang w:val="es-ES" w:eastAsia="ar-SA"/>
        </w:rPr>
        <w:t>13.- DEDUCCIONES AL PAGO DEL</w:t>
      </w:r>
      <w:r w:rsidRPr="002360B0">
        <w:rPr>
          <w:rFonts w:eastAsia="Times New Roman" w:cs="Arial"/>
          <w:b/>
          <w:noProof w:val="0"/>
          <w:sz w:val="22"/>
          <w:lang w:val="es-ES" w:eastAsia="ar-SA"/>
        </w:rPr>
        <w:t xml:space="preserve"> </w:t>
      </w:r>
      <w:r w:rsidRPr="002360B0">
        <w:rPr>
          <w:rFonts w:eastAsia="Times New Roman" w:cs="Arial"/>
          <w:b/>
          <w:bCs/>
          <w:noProof w:val="0"/>
          <w:sz w:val="22"/>
          <w:lang w:val="es-ES" w:eastAsia="ar-SA"/>
        </w:rPr>
        <w:t>SERVICIO.</w:t>
      </w:r>
    </w:p>
    <w:p w:rsidR="002360B0" w:rsidRPr="002360B0" w:rsidRDefault="002360B0" w:rsidP="002360B0">
      <w:pPr>
        <w:suppressAutoHyphens/>
        <w:spacing w:after="0" w:line="240" w:lineRule="auto"/>
        <w:jc w:val="both"/>
        <w:rPr>
          <w:rFonts w:eastAsia="Times New Roman" w:cs="Arial"/>
          <w:noProof w:val="0"/>
          <w:sz w:val="22"/>
          <w:lang w:val="es-ES" w:eastAsia="ar-SA"/>
        </w:rPr>
      </w:pPr>
    </w:p>
    <w:p w:rsidR="002360B0" w:rsidRPr="002360B0" w:rsidRDefault="002360B0" w:rsidP="002360B0">
      <w:pPr>
        <w:suppressAutoHyphens/>
        <w:spacing w:after="0" w:line="240" w:lineRule="auto"/>
        <w:jc w:val="both"/>
        <w:rPr>
          <w:rFonts w:eastAsia="Times New Roman" w:cs="Arial"/>
          <w:bCs/>
          <w:noProof w:val="0"/>
          <w:sz w:val="22"/>
          <w:lang w:val="es-ES_tradnl" w:eastAsia="ar-SA"/>
        </w:rPr>
      </w:pPr>
      <w:r w:rsidRPr="002360B0">
        <w:rPr>
          <w:rFonts w:eastAsia="Times New Roman" w:cs="Arial"/>
          <w:bCs/>
          <w:noProof w:val="0"/>
          <w:sz w:val="22"/>
          <w:lang w:val="es-ES_tradnl" w:eastAsia="ar-SA"/>
        </w:rPr>
        <w:t>El Instituto aplicará deducciones a la factura correspondiente, cuando “</w:t>
      </w:r>
      <w:r w:rsidRPr="002360B0">
        <w:rPr>
          <w:rFonts w:eastAsia="Times New Roman" w:cs="Arial"/>
          <w:b/>
          <w:bCs/>
          <w:noProof w:val="0"/>
          <w:sz w:val="22"/>
          <w:lang w:val="es-ES_tradnl" w:eastAsia="ar-SA"/>
        </w:rPr>
        <w:t>EL PROVEEDOR”</w:t>
      </w:r>
      <w:r w:rsidRPr="002360B0">
        <w:rPr>
          <w:rFonts w:eastAsia="Times New Roman" w:cs="Arial"/>
          <w:bCs/>
          <w:noProof w:val="0"/>
          <w:sz w:val="22"/>
          <w:lang w:val="es-ES_tradnl" w:eastAsia="ar-SA"/>
        </w:rPr>
        <w:t xml:space="preserve"> preste de manera parcial o deficiente el servicio contratado, conforme a lo siguiente:</w:t>
      </w:r>
    </w:p>
    <w:p w:rsidR="002360B0" w:rsidRPr="002360B0" w:rsidRDefault="002360B0" w:rsidP="002360B0">
      <w:pPr>
        <w:tabs>
          <w:tab w:val="left" w:pos="0"/>
          <w:tab w:val="left" w:pos="1276"/>
        </w:tabs>
        <w:spacing w:after="0" w:line="240" w:lineRule="auto"/>
        <w:jc w:val="both"/>
        <w:rPr>
          <w:rFonts w:eastAsia="Times New Roman" w:cs="Arial"/>
          <w:noProof w:val="0"/>
          <w:sz w:val="16"/>
          <w:szCs w:val="16"/>
          <w:lang w:val="es-ES" w:eastAsia="es-ES"/>
        </w:rPr>
      </w:pP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p>
    <w:tbl>
      <w:tblPr>
        <w:tblW w:w="9208"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8"/>
        <w:gridCol w:w="3280"/>
      </w:tblGrid>
      <w:tr w:rsidR="002360B0" w:rsidRPr="002360B0" w:rsidTr="000A6D3F">
        <w:trPr>
          <w:jc w:val="center"/>
        </w:trPr>
        <w:tc>
          <w:tcPr>
            <w:tcW w:w="592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360B0" w:rsidRPr="002360B0" w:rsidRDefault="002360B0" w:rsidP="002360B0">
            <w:pPr>
              <w:suppressAutoHyphens/>
              <w:spacing w:after="0"/>
              <w:jc w:val="center"/>
              <w:rPr>
                <w:rFonts w:eastAsia="Times New Roman" w:cs="Arial"/>
                <w:noProof w:val="0"/>
                <w:sz w:val="18"/>
                <w:szCs w:val="18"/>
                <w:lang w:val="es-ES" w:eastAsia="ar-SA"/>
              </w:rPr>
            </w:pPr>
            <w:r w:rsidRPr="002360B0">
              <w:rPr>
                <w:rFonts w:eastAsia="Times New Roman" w:cs="Arial"/>
                <w:b/>
                <w:bCs/>
                <w:noProof w:val="0"/>
                <w:sz w:val="18"/>
                <w:szCs w:val="18"/>
                <w:lang w:val="es-ES" w:eastAsia="ar-SA"/>
              </w:rPr>
              <w:t>CAUSAS DE DEDUCCIÓN</w:t>
            </w:r>
          </w:p>
        </w:tc>
        <w:tc>
          <w:tcPr>
            <w:tcW w:w="328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2360B0" w:rsidRPr="002360B0" w:rsidRDefault="002360B0" w:rsidP="002360B0">
            <w:pPr>
              <w:suppressAutoHyphens/>
              <w:spacing w:after="0"/>
              <w:jc w:val="center"/>
              <w:rPr>
                <w:rFonts w:eastAsia="Times New Roman" w:cs="Arial"/>
                <w:bCs/>
                <w:noProof w:val="0"/>
                <w:sz w:val="16"/>
                <w:szCs w:val="16"/>
                <w:lang w:val="es-ES" w:eastAsia="ar-SA"/>
              </w:rPr>
            </w:pPr>
            <w:r w:rsidRPr="002360B0">
              <w:rPr>
                <w:rFonts w:eastAsia="Times New Roman" w:cs="Arial"/>
                <w:b/>
                <w:bCs/>
                <w:noProof w:val="0"/>
                <w:sz w:val="16"/>
                <w:szCs w:val="16"/>
                <w:lang w:val="es-ES" w:eastAsia="ar-SA"/>
              </w:rPr>
              <w:t>% De deducción calculado sobre el importe de los bienes que corresponden al servicio cumplido de manera parcial o deficiente, el cual será descontado del monto facturado en el mes próximo anterior  antes de IVA</w:t>
            </w:r>
          </w:p>
        </w:tc>
      </w:tr>
      <w:tr w:rsidR="002360B0" w:rsidRPr="002360B0" w:rsidTr="000A6D3F">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2360B0" w:rsidRPr="002360B0" w:rsidRDefault="002360B0" w:rsidP="002360B0">
            <w:pPr>
              <w:suppressAutoHyphens/>
              <w:spacing w:after="0"/>
              <w:jc w:val="both"/>
              <w:rPr>
                <w:rFonts w:eastAsia="Times New Roman" w:cs="Arial"/>
                <w:bCs/>
                <w:noProof w:val="0"/>
                <w:sz w:val="18"/>
                <w:szCs w:val="18"/>
                <w:lang w:val="es-ES" w:eastAsia="ar-SA"/>
              </w:rPr>
            </w:pPr>
            <w:r w:rsidRPr="002360B0">
              <w:rPr>
                <w:rFonts w:eastAsia="Times New Roman" w:cs="Arial"/>
                <w:bCs/>
                <w:noProof w:val="0"/>
                <w:sz w:val="18"/>
                <w:szCs w:val="18"/>
                <w:lang w:val="es-ES" w:eastAsia="ar-SA"/>
              </w:rPr>
              <w:t>Cuando el proveedor no cumpla con el suministro del servicio a cualquiera de los inmuebles dependientes del Régimen Ordinario o IMSS Prospera.</w:t>
            </w:r>
          </w:p>
        </w:tc>
        <w:tc>
          <w:tcPr>
            <w:tcW w:w="3280" w:type="dxa"/>
            <w:tcBorders>
              <w:top w:val="single" w:sz="4" w:space="0" w:color="auto"/>
              <w:left w:val="single" w:sz="4" w:space="0" w:color="auto"/>
              <w:bottom w:val="single" w:sz="4" w:space="0" w:color="auto"/>
              <w:right w:val="single" w:sz="4" w:space="0" w:color="auto"/>
            </w:tcBorders>
            <w:vAlign w:val="center"/>
            <w:hideMark/>
          </w:tcPr>
          <w:p w:rsidR="002360B0" w:rsidRPr="002360B0" w:rsidRDefault="002360B0" w:rsidP="002360B0">
            <w:pPr>
              <w:suppressAutoHyphens/>
              <w:spacing w:after="0"/>
              <w:jc w:val="center"/>
              <w:rPr>
                <w:rFonts w:eastAsia="Times New Roman" w:cs="Arial"/>
                <w:bCs/>
                <w:noProof w:val="0"/>
                <w:sz w:val="18"/>
                <w:szCs w:val="18"/>
                <w:lang w:val="es-ES" w:eastAsia="ar-SA"/>
              </w:rPr>
            </w:pPr>
            <w:r w:rsidRPr="002360B0">
              <w:rPr>
                <w:rFonts w:eastAsia="Times New Roman" w:cs="Arial"/>
                <w:bCs/>
                <w:noProof w:val="0"/>
                <w:sz w:val="18"/>
                <w:szCs w:val="18"/>
                <w:lang w:val="es-ES" w:eastAsia="ar-SA"/>
              </w:rPr>
              <w:t>2.5%</w:t>
            </w:r>
          </w:p>
        </w:tc>
      </w:tr>
      <w:tr w:rsidR="002360B0" w:rsidRPr="002360B0" w:rsidTr="000A6D3F">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2360B0" w:rsidRPr="002360B0" w:rsidRDefault="002360B0" w:rsidP="002360B0">
            <w:pPr>
              <w:suppressAutoHyphens/>
              <w:spacing w:after="0" w:line="240" w:lineRule="auto"/>
              <w:ind w:left="9" w:hanging="9"/>
              <w:jc w:val="both"/>
              <w:rPr>
                <w:rFonts w:eastAsia="Times New Roman" w:cs="Arial"/>
                <w:noProof w:val="0"/>
                <w:color w:val="000000"/>
                <w:sz w:val="18"/>
                <w:szCs w:val="18"/>
                <w:lang w:val="es-ES" w:eastAsia="ar-SA"/>
              </w:rPr>
            </w:pPr>
            <w:r w:rsidRPr="002360B0">
              <w:rPr>
                <w:rFonts w:eastAsia="Times New Roman" w:cs="Arial"/>
                <w:bCs/>
                <w:noProof w:val="0"/>
                <w:sz w:val="18"/>
                <w:szCs w:val="18"/>
                <w:lang w:val="es-ES" w:eastAsia="ar-SA"/>
              </w:rPr>
              <w:t>Cuando el proveedor no reponga dentro de los plazos establecido los envases deteriorados que le sean reportados.</w:t>
            </w:r>
          </w:p>
        </w:tc>
        <w:tc>
          <w:tcPr>
            <w:tcW w:w="3280" w:type="dxa"/>
            <w:tcBorders>
              <w:top w:val="single" w:sz="4" w:space="0" w:color="auto"/>
              <w:left w:val="single" w:sz="4" w:space="0" w:color="auto"/>
              <w:bottom w:val="single" w:sz="4" w:space="0" w:color="auto"/>
              <w:right w:val="single" w:sz="4" w:space="0" w:color="auto"/>
            </w:tcBorders>
            <w:vAlign w:val="center"/>
            <w:hideMark/>
          </w:tcPr>
          <w:p w:rsidR="002360B0" w:rsidRPr="002360B0" w:rsidRDefault="002360B0" w:rsidP="002360B0">
            <w:pPr>
              <w:suppressAutoHyphens/>
              <w:spacing w:after="0"/>
              <w:jc w:val="center"/>
              <w:rPr>
                <w:rFonts w:eastAsia="Times New Roman" w:cs="Arial"/>
                <w:bCs/>
                <w:noProof w:val="0"/>
                <w:sz w:val="18"/>
                <w:szCs w:val="18"/>
                <w:lang w:val="es-ES" w:eastAsia="ar-SA"/>
              </w:rPr>
            </w:pPr>
            <w:r w:rsidRPr="002360B0">
              <w:rPr>
                <w:rFonts w:eastAsia="Times New Roman" w:cs="Arial"/>
                <w:bCs/>
                <w:noProof w:val="0"/>
                <w:sz w:val="18"/>
                <w:szCs w:val="18"/>
                <w:lang w:val="es-ES" w:eastAsia="ar-SA"/>
              </w:rPr>
              <w:t>2.5%</w:t>
            </w:r>
          </w:p>
        </w:tc>
      </w:tr>
      <w:tr w:rsidR="002360B0" w:rsidRPr="002360B0" w:rsidTr="000A6D3F">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2360B0" w:rsidRPr="002360B0" w:rsidRDefault="002360B0" w:rsidP="002360B0">
            <w:pPr>
              <w:suppressAutoHyphens/>
              <w:spacing w:after="0"/>
              <w:jc w:val="both"/>
              <w:rPr>
                <w:rFonts w:eastAsia="Times New Roman" w:cs="Arial"/>
                <w:bCs/>
                <w:noProof w:val="0"/>
                <w:sz w:val="18"/>
                <w:szCs w:val="18"/>
                <w:lang w:val="es-ES" w:eastAsia="ar-SA"/>
              </w:rPr>
            </w:pPr>
            <w:r w:rsidRPr="002360B0">
              <w:rPr>
                <w:rFonts w:eastAsia="Times New Roman" w:cs="Arial"/>
                <w:bCs/>
                <w:noProof w:val="0"/>
                <w:sz w:val="18"/>
                <w:szCs w:val="18"/>
                <w:lang w:val="es-ES" w:eastAsia="ar-SA"/>
              </w:rPr>
              <w:t xml:space="preserve">Cuando el proveedor no realice la entrega de los envases de agua conforme a lo establecido en el numeral 5.3 de los presentes </w:t>
            </w:r>
            <w:r w:rsidRPr="002360B0">
              <w:rPr>
                <w:rFonts w:eastAsia="Times New Roman" w:cs="Arial"/>
                <w:b/>
                <w:bCs/>
                <w:noProof w:val="0"/>
                <w:sz w:val="18"/>
                <w:szCs w:val="18"/>
                <w:lang w:val="es-ES" w:eastAsia="ar-SA"/>
              </w:rPr>
              <w:t>TERMINOS Y</w:t>
            </w:r>
            <w:r w:rsidRPr="002360B0">
              <w:rPr>
                <w:rFonts w:eastAsia="Times New Roman" w:cs="Arial"/>
                <w:bCs/>
                <w:noProof w:val="0"/>
                <w:sz w:val="18"/>
                <w:szCs w:val="18"/>
                <w:lang w:val="es-ES" w:eastAsia="ar-SA"/>
              </w:rPr>
              <w:t xml:space="preserve"> </w:t>
            </w:r>
            <w:r w:rsidRPr="002360B0">
              <w:rPr>
                <w:rFonts w:eastAsia="Times New Roman" w:cs="Arial"/>
                <w:b/>
                <w:noProof w:val="0"/>
                <w:sz w:val="18"/>
                <w:szCs w:val="18"/>
                <w:lang w:val="es-ES" w:eastAsia="es-ES"/>
              </w:rPr>
              <w:t>CONDICIONES.</w:t>
            </w:r>
          </w:p>
        </w:tc>
        <w:tc>
          <w:tcPr>
            <w:tcW w:w="3280" w:type="dxa"/>
            <w:tcBorders>
              <w:top w:val="single" w:sz="4" w:space="0" w:color="auto"/>
              <w:left w:val="single" w:sz="4" w:space="0" w:color="auto"/>
              <w:bottom w:val="single" w:sz="4" w:space="0" w:color="auto"/>
              <w:right w:val="single" w:sz="4" w:space="0" w:color="auto"/>
            </w:tcBorders>
            <w:vAlign w:val="center"/>
            <w:hideMark/>
          </w:tcPr>
          <w:p w:rsidR="002360B0" w:rsidRPr="002360B0" w:rsidRDefault="002360B0" w:rsidP="002360B0">
            <w:pPr>
              <w:suppressAutoHyphens/>
              <w:spacing w:after="0"/>
              <w:jc w:val="center"/>
              <w:rPr>
                <w:rFonts w:eastAsia="Times New Roman" w:cs="Arial"/>
                <w:bCs/>
                <w:noProof w:val="0"/>
                <w:sz w:val="18"/>
                <w:szCs w:val="18"/>
                <w:lang w:val="es-ES" w:eastAsia="ar-SA"/>
              </w:rPr>
            </w:pPr>
            <w:r w:rsidRPr="002360B0">
              <w:rPr>
                <w:rFonts w:eastAsia="Times New Roman" w:cs="Arial"/>
                <w:bCs/>
                <w:noProof w:val="0"/>
                <w:sz w:val="18"/>
                <w:szCs w:val="18"/>
                <w:lang w:val="es-ES" w:eastAsia="ar-SA"/>
              </w:rPr>
              <w:t>2.5%</w:t>
            </w:r>
          </w:p>
        </w:tc>
      </w:tr>
      <w:tr w:rsidR="002360B0" w:rsidRPr="002360B0" w:rsidTr="000A6D3F">
        <w:trPr>
          <w:jc w:val="center"/>
        </w:trPr>
        <w:tc>
          <w:tcPr>
            <w:tcW w:w="5928" w:type="dxa"/>
            <w:tcBorders>
              <w:top w:val="single" w:sz="4" w:space="0" w:color="auto"/>
              <w:left w:val="single" w:sz="4" w:space="0" w:color="auto"/>
              <w:bottom w:val="single" w:sz="4" w:space="0" w:color="auto"/>
              <w:right w:val="single" w:sz="4" w:space="0" w:color="auto"/>
            </w:tcBorders>
            <w:vAlign w:val="center"/>
          </w:tcPr>
          <w:p w:rsidR="002360B0" w:rsidRPr="002360B0" w:rsidRDefault="002360B0" w:rsidP="002360B0">
            <w:pPr>
              <w:suppressAutoHyphens/>
              <w:spacing w:after="0"/>
              <w:jc w:val="both"/>
              <w:rPr>
                <w:rFonts w:eastAsia="Times New Roman" w:cs="Arial"/>
                <w:bCs/>
                <w:noProof w:val="0"/>
                <w:sz w:val="18"/>
                <w:szCs w:val="18"/>
                <w:lang w:val="es-ES" w:eastAsia="ar-SA"/>
              </w:rPr>
            </w:pPr>
            <w:r w:rsidRPr="002360B0">
              <w:rPr>
                <w:rFonts w:eastAsia="Times New Roman" w:cs="Arial"/>
                <w:bCs/>
                <w:noProof w:val="0"/>
                <w:sz w:val="18"/>
                <w:szCs w:val="18"/>
                <w:lang w:val="es-ES" w:eastAsia="ar-SA"/>
              </w:rPr>
              <w:t>Cuando el proveedor no entregue dentro del plazo establecido el seguro de responsabilidad civil.</w:t>
            </w:r>
          </w:p>
          <w:p w:rsidR="002360B0" w:rsidRPr="002360B0" w:rsidRDefault="002360B0" w:rsidP="002360B0">
            <w:pPr>
              <w:suppressAutoHyphens/>
              <w:spacing w:after="0"/>
              <w:jc w:val="both"/>
              <w:rPr>
                <w:rFonts w:eastAsia="Times New Roman" w:cs="Arial"/>
                <w:bCs/>
                <w:noProof w:val="0"/>
                <w:sz w:val="18"/>
                <w:szCs w:val="18"/>
                <w:lang w:val="es-ES" w:eastAsia="ar-SA"/>
              </w:rPr>
            </w:pPr>
          </w:p>
        </w:tc>
        <w:tc>
          <w:tcPr>
            <w:tcW w:w="3280" w:type="dxa"/>
            <w:tcBorders>
              <w:top w:val="single" w:sz="4" w:space="0" w:color="auto"/>
              <w:left w:val="single" w:sz="4" w:space="0" w:color="auto"/>
              <w:bottom w:val="single" w:sz="4" w:space="0" w:color="auto"/>
              <w:right w:val="single" w:sz="4" w:space="0" w:color="auto"/>
            </w:tcBorders>
            <w:vAlign w:val="center"/>
          </w:tcPr>
          <w:p w:rsidR="002360B0" w:rsidRPr="002360B0" w:rsidRDefault="002360B0" w:rsidP="002360B0">
            <w:pPr>
              <w:suppressAutoHyphens/>
              <w:spacing w:after="0"/>
              <w:jc w:val="center"/>
              <w:rPr>
                <w:rFonts w:eastAsia="Times New Roman" w:cs="Arial"/>
                <w:bCs/>
                <w:noProof w:val="0"/>
                <w:sz w:val="18"/>
                <w:szCs w:val="18"/>
                <w:lang w:val="es-ES" w:eastAsia="ar-SA"/>
              </w:rPr>
            </w:pPr>
            <w:r w:rsidRPr="002360B0">
              <w:rPr>
                <w:rFonts w:eastAsia="Times New Roman" w:cs="Arial"/>
                <w:bCs/>
                <w:noProof w:val="0"/>
                <w:sz w:val="18"/>
                <w:szCs w:val="18"/>
                <w:lang w:val="es-ES" w:eastAsia="ar-SA"/>
              </w:rPr>
              <w:t>2.5%</w:t>
            </w:r>
          </w:p>
        </w:tc>
      </w:tr>
    </w:tbl>
    <w:p w:rsidR="002360B0" w:rsidRPr="002360B0" w:rsidRDefault="002360B0" w:rsidP="002360B0">
      <w:pPr>
        <w:suppressAutoHyphens/>
        <w:spacing w:after="0" w:line="240" w:lineRule="auto"/>
        <w:jc w:val="both"/>
        <w:rPr>
          <w:rFonts w:eastAsia="Times New Roman" w:cs="Arial"/>
          <w:noProof w:val="0"/>
          <w:sz w:val="16"/>
          <w:szCs w:val="16"/>
          <w:lang w:val="es-ES" w:eastAsia="ar-SA"/>
        </w:rPr>
      </w:pPr>
    </w:p>
    <w:p w:rsidR="002360B0" w:rsidRPr="002360B0" w:rsidRDefault="002360B0" w:rsidP="002360B0">
      <w:pPr>
        <w:suppressAutoHyphens/>
        <w:spacing w:after="0" w:line="240" w:lineRule="auto"/>
        <w:jc w:val="both"/>
        <w:rPr>
          <w:rFonts w:eastAsia="Times New Roman" w:cs="Arial"/>
          <w:bCs/>
          <w:noProof w:val="0"/>
          <w:sz w:val="22"/>
          <w:lang w:val="es-ES_tradnl" w:eastAsia="ar-SA"/>
        </w:rPr>
      </w:pPr>
      <w:r w:rsidRPr="002360B0">
        <w:rPr>
          <w:rFonts w:eastAsia="Times New Roman" w:cs="Arial"/>
          <w:bCs/>
          <w:noProof w:val="0"/>
          <w:sz w:val="22"/>
          <w:lang w:val="es-ES_tradnl" w:eastAsia="ar-SA"/>
        </w:rPr>
        <w:t xml:space="preserve">La deducción se aplicará por cada supuesto que se presente y se calculará hasta la fecha en que materialmente se cumpla la obligación, sin que cada deducción exceda la parte </w:t>
      </w:r>
      <w:r w:rsidRPr="002360B0">
        <w:rPr>
          <w:rFonts w:eastAsia="Times New Roman" w:cs="Arial"/>
          <w:bCs/>
          <w:noProof w:val="0"/>
          <w:sz w:val="22"/>
          <w:lang w:val="es-ES_tradnl" w:eastAsia="ar-SA"/>
        </w:rPr>
        <w:lastRenderedPageBreak/>
        <w:t>proporcional de la garantía de cumplimiento que corresponda al monto total del Contrato, a partir del cual se podrá rescindir el mismo.</w:t>
      </w:r>
    </w:p>
    <w:p w:rsidR="002360B0" w:rsidRPr="002360B0" w:rsidRDefault="002360B0" w:rsidP="002360B0">
      <w:pPr>
        <w:tabs>
          <w:tab w:val="left" w:pos="0"/>
          <w:tab w:val="left" w:pos="1276"/>
        </w:tabs>
        <w:spacing w:after="0" w:line="240" w:lineRule="auto"/>
        <w:jc w:val="both"/>
        <w:rPr>
          <w:rFonts w:eastAsia="Times New Roman" w:cs="Arial"/>
          <w:bCs/>
          <w:noProof w:val="0"/>
          <w:sz w:val="16"/>
          <w:szCs w:val="16"/>
          <w:lang w:val="es-ES_tradnl" w:eastAsia="ar-SA"/>
        </w:rPr>
      </w:pP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p>
    <w:p w:rsidR="002360B0" w:rsidRPr="002360B0" w:rsidRDefault="002360B0" w:rsidP="002360B0">
      <w:pPr>
        <w:suppressAutoHyphens/>
        <w:spacing w:after="0" w:line="240" w:lineRule="auto"/>
        <w:jc w:val="both"/>
        <w:rPr>
          <w:rFonts w:eastAsia="Times New Roman" w:cs="Arial"/>
          <w:bCs/>
          <w:noProof w:val="0"/>
          <w:sz w:val="22"/>
          <w:lang w:val="es-ES_tradnl" w:eastAsia="ar-SA"/>
        </w:rPr>
      </w:pPr>
      <w:r w:rsidRPr="002360B0">
        <w:rPr>
          <w:rFonts w:eastAsia="Times New Roman" w:cs="Arial"/>
          <w:bCs/>
          <w:noProof w:val="0"/>
          <w:sz w:val="22"/>
          <w:lang w:val="es-ES_tradnl" w:eastAsia="ar-SA"/>
        </w:rPr>
        <w:t>Una vez cuantificado el monto de la deducción correspondiente, el Instituto solicitará al prestador del servicio que dicho monto sea deducido de la factura respectiva, mediante nota de crédito.</w:t>
      </w:r>
    </w:p>
    <w:p w:rsidR="002360B0" w:rsidRPr="002360B0" w:rsidRDefault="002360B0" w:rsidP="002360B0">
      <w:pPr>
        <w:spacing w:after="0" w:line="240" w:lineRule="auto"/>
        <w:jc w:val="both"/>
        <w:rPr>
          <w:rFonts w:eastAsia="Times New Roman" w:cs="Times New Roman"/>
          <w:noProof w:val="0"/>
          <w:sz w:val="16"/>
          <w:szCs w:val="16"/>
          <w:lang w:val="es-ES" w:eastAsia="es-ES"/>
        </w:rPr>
      </w:pPr>
    </w:p>
    <w:p w:rsidR="002360B0" w:rsidRPr="002360B0" w:rsidRDefault="002360B0" w:rsidP="002360B0">
      <w:pPr>
        <w:spacing w:after="0" w:line="240" w:lineRule="auto"/>
        <w:jc w:val="both"/>
        <w:rPr>
          <w:rFonts w:eastAsia="Times New Roman" w:cs="Arial"/>
          <w:b/>
          <w:bCs/>
          <w:noProof w:val="0"/>
          <w:sz w:val="22"/>
          <w:lang w:val="es-ES_tradnl" w:eastAsia="es-ES"/>
        </w:rPr>
      </w:pPr>
      <w:r w:rsidRPr="002360B0">
        <w:rPr>
          <w:rFonts w:eastAsia="Times New Roman" w:cs="Arial"/>
          <w:b/>
          <w:noProof w:val="0"/>
          <w:sz w:val="22"/>
          <w:lang w:val="es-ES" w:eastAsia="es-ES"/>
        </w:rPr>
        <w:t xml:space="preserve">14.- </w:t>
      </w:r>
      <w:r w:rsidRPr="002360B0">
        <w:rPr>
          <w:rFonts w:eastAsia="Times New Roman" w:cs="Arial"/>
          <w:b/>
          <w:bCs/>
          <w:noProof w:val="0"/>
          <w:sz w:val="22"/>
          <w:lang w:val="es-ES_tradnl" w:eastAsia="es-ES"/>
        </w:rPr>
        <w:t>CONDICIONES DE PRECIO Y PAGO</w:t>
      </w:r>
    </w:p>
    <w:p w:rsidR="002360B0" w:rsidRPr="002360B0" w:rsidRDefault="002360B0" w:rsidP="002360B0">
      <w:pPr>
        <w:spacing w:after="0" w:line="240" w:lineRule="auto"/>
        <w:jc w:val="both"/>
        <w:rPr>
          <w:rFonts w:eastAsia="Times New Roman" w:cs="Arial"/>
          <w:b/>
          <w:noProof w:val="0"/>
          <w:sz w:val="16"/>
          <w:szCs w:val="16"/>
          <w:lang w:val="es-ES_tradnl" w:eastAsia="es-ES"/>
        </w:rPr>
      </w:pPr>
    </w:p>
    <w:p w:rsidR="002360B0" w:rsidRPr="002360B0" w:rsidRDefault="002360B0" w:rsidP="002360B0">
      <w:pPr>
        <w:spacing w:after="0" w:line="240" w:lineRule="auto"/>
        <w:jc w:val="both"/>
        <w:rPr>
          <w:rFonts w:eastAsia="Times New Roman" w:cs="Arial"/>
          <w:b/>
          <w:bCs/>
          <w:noProof w:val="0"/>
          <w:sz w:val="22"/>
          <w:lang w:val="es-ES" w:eastAsia="es-ES"/>
        </w:rPr>
      </w:pPr>
      <w:r w:rsidRPr="002360B0">
        <w:rPr>
          <w:rFonts w:eastAsia="Times New Roman" w:cs="Arial"/>
          <w:b/>
          <w:bCs/>
          <w:noProof w:val="0"/>
          <w:sz w:val="22"/>
          <w:lang w:val="es-ES" w:eastAsia="es-ES"/>
        </w:rPr>
        <w:t>14.1.- PRECIO</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Se deberá cotizar el precio unitario por garrafón de agua de 20 (veinte) litros, en envases de PVC o Policarbonato, en moneda nacional, debiendo considerar dentro del mismo los montos mínimos y máximos solicitados en el numeral 1.1 de los presentes Términos y Condiciones.</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Los precios ofertados serán fijos durante la vigencia del contrato.</w:t>
      </w:r>
    </w:p>
    <w:p w:rsidR="002360B0" w:rsidRPr="002360B0" w:rsidRDefault="002360B0" w:rsidP="002360B0">
      <w:pPr>
        <w:spacing w:after="0" w:line="240" w:lineRule="auto"/>
        <w:jc w:val="both"/>
        <w:rPr>
          <w:rFonts w:eastAsia="Times New Roman" w:cs="Arial"/>
          <w:b/>
          <w:bCs/>
          <w:noProof w:val="0"/>
          <w:sz w:val="16"/>
          <w:szCs w:val="16"/>
          <w:lang w:val="es-ES" w:eastAsia="es-ES"/>
        </w:rPr>
      </w:pPr>
    </w:p>
    <w:p w:rsidR="002360B0" w:rsidRPr="002360B0" w:rsidRDefault="002360B0" w:rsidP="002360B0">
      <w:pPr>
        <w:spacing w:after="0" w:line="240" w:lineRule="auto"/>
        <w:jc w:val="both"/>
        <w:rPr>
          <w:rFonts w:eastAsia="Times New Roman" w:cs="Arial"/>
          <w:b/>
          <w:bCs/>
          <w:noProof w:val="0"/>
          <w:sz w:val="22"/>
          <w:lang w:val="es-ES" w:eastAsia="es-ES"/>
        </w:rPr>
      </w:pPr>
      <w:r w:rsidRPr="002360B0">
        <w:rPr>
          <w:rFonts w:eastAsia="Times New Roman" w:cs="Arial"/>
          <w:b/>
          <w:bCs/>
          <w:noProof w:val="0"/>
          <w:sz w:val="22"/>
          <w:lang w:val="es-ES" w:eastAsia="es-ES"/>
        </w:rPr>
        <w:t xml:space="preserve">14.2.- ANTICIPOS </w:t>
      </w: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No se otorgaran anticipos.</w:t>
      </w:r>
    </w:p>
    <w:p w:rsidR="002360B0" w:rsidRPr="002360B0" w:rsidRDefault="002360B0" w:rsidP="002360B0">
      <w:pPr>
        <w:tabs>
          <w:tab w:val="left" w:pos="709"/>
          <w:tab w:val="left" w:pos="1276"/>
        </w:tabs>
        <w:spacing w:after="0" w:line="240" w:lineRule="auto"/>
        <w:jc w:val="both"/>
        <w:rPr>
          <w:rFonts w:eastAsia="Times New Roman" w:cs="Arial"/>
          <w:noProof w:val="0"/>
          <w:sz w:val="16"/>
          <w:szCs w:val="16"/>
          <w:lang w:val="es-ES" w:eastAsia="es-ES"/>
        </w:rPr>
      </w:pPr>
    </w:p>
    <w:p w:rsidR="002360B0" w:rsidRPr="002360B0" w:rsidRDefault="002360B0" w:rsidP="002360B0">
      <w:pPr>
        <w:spacing w:after="0" w:line="240" w:lineRule="auto"/>
        <w:jc w:val="both"/>
        <w:rPr>
          <w:rFonts w:eastAsia="Times New Roman" w:cs="Arial"/>
          <w:b/>
          <w:bCs/>
          <w:noProof w:val="0"/>
          <w:sz w:val="22"/>
          <w:lang w:val="es-ES" w:eastAsia="es-ES"/>
        </w:rPr>
      </w:pPr>
      <w:r w:rsidRPr="002360B0">
        <w:rPr>
          <w:rFonts w:eastAsia="Times New Roman" w:cs="Arial"/>
          <w:b/>
          <w:bCs/>
          <w:noProof w:val="0"/>
          <w:sz w:val="22"/>
          <w:lang w:val="es-ES" w:eastAsia="es-ES"/>
        </w:rPr>
        <w:t>14.3.- PAGO</w:t>
      </w:r>
    </w:p>
    <w:p w:rsidR="002360B0" w:rsidRPr="002360B0" w:rsidRDefault="002360B0" w:rsidP="002360B0">
      <w:pPr>
        <w:tabs>
          <w:tab w:val="left" w:pos="709"/>
          <w:tab w:val="left" w:pos="1276"/>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El pago se efectuará en Moneda Nacional, por mes vencido a los 15 (quince) días naturales posteriores a que </w:t>
      </w: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presente en las oficinas de la División de Tramite de Erogaciones sita en la </w:t>
      </w:r>
      <w:r w:rsidRPr="002360B0">
        <w:rPr>
          <w:rFonts w:eastAsia="Times New Roman" w:cs="Times New Roman"/>
          <w:bCs/>
          <w:noProof w:val="0"/>
          <w:sz w:val="22"/>
          <w:lang w:val="es-ES" w:eastAsia="es-ES"/>
        </w:rPr>
        <w:t>calle Gobernador Tiburcio Montiel, número 15 (esquina con Gómez Pedraza), Colonia San Miguel Chapultepec, Delegación Miguel Hidalgo, C.P. 11850, Ciudad de México,</w:t>
      </w:r>
      <w:r w:rsidRPr="002360B0">
        <w:rPr>
          <w:rFonts w:eastAsia="Times New Roman" w:cs="Arial"/>
          <w:noProof w:val="0"/>
          <w:sz w:val="22"/>
          <w:lang w:val="es-ES" w:eastAsia="es-ES"/>
        </w:rPr>
        <w:t xml:space="preserve"> en días y horas hábiles, atendiendo el término estipulado en el Manual de Cuentas contables emitido por la Dirección de Finanzas, la factura original y en su caso nota de crédito, previa revisión y autorización mediante la firma respectiva del Titular del Área de Apoyo Operativo de la División de Inmuebles Centrales, de la Coordinación Técnica de Conservación y Servicios Complementarios de la Coordinación de Conservación y Servicios Generales, por lo que respecta al Régimen Ordinario.</w:t>
      </w:r>
    </w:p>
    <w:p w:rsidR="002360B0" w:rsidRPr="002360B0" w:rsidRDefault="002360B0" w:rsidP="002360B0">
      <w:pPr>
        <w:tabs>
          <w:tab w:val="left" w:pos="709"/>
          <w:tab w:val="left" w:pos="1276"/>
        </w:tabs>
        <w:spacing w:after="0" w:line="240" w:lineRule="auto"/>
        <w:jc w:val="both"/>
        <w:rPr>
          <w:rFonts w:eastAsia="Times New Roman" w:cs="Arial"/>
          <w:noProof w:val="0"/>
          <w:sz w:val="18"/>
          <w:szCs w:val="18"/>
          <w:lang w:val="es-ES" w:eastAsia="es-ES"/>
        </w:rPr>
      </w:pPr>
    </w:p>
    <w:p w:rsidR="002360B0" w:rsidRPr="002360B0" w:rsidRDefault="002360B0" w:rsidP="002360B0">
      <w:pPr>
        <w:tabs>
          <w:tab w:val="left" w:pos="0"/>
          <w:tab w:val="left" w:pos="1276"/>
        </w:tabs>
        <w:spacing w:after="0" w:line="240" w:lineRule="auto"/>
        <w:jc w:val="both"/>
        <w:rPr>
          <w:rFonts w:eastAsia="Times New Roman" w:cs="Arial"/>
          <w:noProof w:val="0"/>
          <w:sz w:val="22"/>
          <w:lang w:val="es-ES" w:eastAsia="es-ES"/>
        </w:rPr>
      </w:pPr>
      <w:r w:rsidRPr="002360B0">
        <w:rPr>
          <w:rFonts w:eastAsia="Times New Roman" w:cs="Arial"/>
          <w:noProof w:val="0"/>
          <w:sz w:val="22"/>
          <w:lang w:val="es-ES" w:eastAsia="es-ES"/>
        </w:rPr>
        <w:t xml:space="preserve">En el caso del Programa IMSS-Prospera el pago se efectuará en Moneda Nacional, por mes vencido a los 15 (quince) días naturales posteriores a que </w:t>
      </w:r>
      <w:r w:rsidRPr="002360B0">
        <w:rPr>
          <w:rFonts w:eastAsia="Times New Roman" w:cs="Arial"/>
          <w:b/>
          <w:noProof w:val="0"/>
          <w:sz w:val="22"/>
          <w:lang w:val="es-ES" w:eastAsia="es-ES"/>
        </w:rPr>
        <w:t>“EL PROVEEDOR”</w:t>
      </w:r>
      <w:r w:rsidRPr="002360B0">
        <w:rPr>
          <w:rFonts w:eastAsia="Times New Roman" w:cs="Arial"/>
          <w:noProof w:val="0"/>
          <w:sz w:val="22"/>
          <w:lang w:val="es-ES" w:eastAsia="es-ES"/>
        </w:rPr>
        <w:t xml:space="preserve">, atendiendo el término estipulado en el Manual de Cuentas contables emitido por la Dirección de Finanzas, presente la factura original y en su caso nota de crédito, previa revisión y autorización mediante la firma respectiva del Titular de la División de Control y Ejecución de Subsidio de la Unidad IMSS Prospera en </w:t>
      </w:r>
      <w:proofErr w:type="spellStart"/>
      <w:r w:rsidRPr="002360B0">
        <w:rPr>
          <w:rFonts w:eastAsia="Times New Roman" w:cs="Arial"/>
          <w:noProof w:val="0"/>
          <w:sz w:val="22"/>
          <w:lang w:val="es-ES" w:eastAsia="es-ES"/>
        </w:rPr>
        <w:t>Havre</w:t>
      </w:r>
      <w:proofErr w:type="spellEnd"/>
      <w:r w:rsidRPr="002360B0">
        <w:rPr>
          <w:rFonts w:eastAsia="Times New Roman" w:cs="Arial"/>
          <w:noProof w:val="0"/>
          <w:sz w:val="22"/>
          <w:lang w:val="es-ES" w:eastAsia="es-ES"/>
        </w:rPr>
        <w:t xml:space="preserve"> No. 7, Col. Juárez, la cual reunirá los requisitos fiscales, establecidos en la Ley de la materia y en la que se indique el servicio realizado, número de proveedor, número de contrato, debiendo integrar copia de la fianza y nota de crédito en su caso.</w:t>
      </w:r>
    </w:p>
    <w:p w:rsidR="002360B0" w:rsidRPr="002360B0" w:rsidRDefault="002360B0" w:rsidP="002360B0">
      <w:pPr>
        <w:tabs>
          <w:tab w:val="left" w:pos="709"/>
          <w:tab w:val="left" w:pos="1276"/>
        </w:tabs>
        <w:spacing w:after="0" w:line="240" w:lineRule="auto"/>
        <w:jc w:val="both"/>
        <w:rPr>
          <w:rFonts w:eastAsia="Times New Roman" w:cs="Arial"/>
          <w:b/>
          <w:noProof w:val="0"/>
          <w:sz w:val="22"/>
          <w:lang w:val="es-ES" w:eastAsia="es-ES"/>
        </w:rPr>
      </w:pPr>
    </w:p>
    <w:p w:rsidR="002360B0" w:rsidRPr="002360B0" w:rsidRDefault="002360B0" w:rsidP="002360B0">
      <w:pPr>
        <w:tabs>
          <w:tab w:val="left" w:pos="709"/>
          <w:tab w:val="left" w:pos="1276"/>
        </w:tabs>
        <w:spacing w:after="0" w:line="240" w:lineRule="auto"/>
        <w:jc w:val="both"/>
        <w:rPr>
          <w:rFonts w:eastAsia="Times New Roman" w:cs="Arial"/>
          <w:noProof w:val="0"/>
          <w:sz w:val="22"/>
          <w:lang w:val="es-ES" w:eastAsia="es-ES"/>
        </w:rPr>
      </w:pPr>
      <w:r w:rsidRPr="002360B0">
        <w:rPr>
          <w:rFonts w:eastAsia="Times New Roman" w:cs="Arial"/>
          <w:b/>
          <w:noProof w:val="0"/>
          <w:sz w:val="22"/>
          <w:lang w:eastAsia="es-ES"/>
        </w:rPr>
        <w:t>“EL PROVEEDOR”</w:t>
      </w:r>
      <w:r w:rsidRPr="002360B0">
        <w:rPr>
          <w:rFonts w:eastAsia="Times New Roman" w:cs="Arial"/>
          <w:noProof w:val="0"/>
          <w:sz w:val="22"/>
          <w:lang w:eastAsia="es-ES"/>
        </w:rPr>
        <w:t xml:space="preserve">, </w:t>
      </w:r>
      <w:r w:rsidRPr="002360B0">
        <w:rPr>
          <w:rFonts w:eastAsia="Times New Roman" w:cs="Arial"/>
          <w:noProof w:val="0"/>
          <w:sz w:val="22"/>
          <w:lang w:val="es-ES" w:eastAsia="es-ES"/>
        </w:rPr>
        <w:t>deberá entregar los siguientes documentos:</w:t>
      </w:r>
    </w:p>
    <w:p w:rsidR="002360B0" w:rsidRPr="002360B0" w:rsidRDefault="002360B0" w:rsidP="002360B0">
      <w:pPr>
        <w:tabs>
          <w:tab w:val="left" w:pos="709"/>
          <w:tab w:val="left" w:pos="1276"/>
        </w:tabs>
        <w:spacing w:after="0" w:line="240" w:lineRule="auto"/>
        <w:jc w:val="both"/>
        <w:rPr>
          <w:rFonts w:eastAsia="Times New Roman" w:cs="Arial"/>
          <w:noProof w:val="0"/>
          <w:sz w:val="22"/>
          <w:lang w:val="es-ES" w:eastAsia="es-ES"/>
        </w:rPr>
      </w:pPr>
    </w:p>
    <w:p w:rsidR="002360B0" w:rsidRPr="00FE2259" w:rsidRDefault="002360B0" w:rsidP="002360B0">
      <w:pPr>
        <w:tabs>
          <w:tab w:val="left" w:pos="0"/>
          <w:tab w:val="left" w:pos="1276"/>
        </w:tabs>
        <w:spacing w:after="0" w:line="240" w:lineRule="auto"/>
        <w:jc w:val="both"/>
        <w:rPr>
          <w:rFonts w:eastAsia="Times New Roman" w:cs="Arial"/>
          <w:noProof w:val="0"/>
          <w:sz w:val="22"/>
          <w:lang w:val="es-ES" w:eastAsia="es-ES"/>
        </w:rPr>
      </w:pPr>
      <w:r w:rsidRPr="00FE2259">
        <w:rPr>
          <w:rFonts w:eastAsia="Times New Roman" w:cs="Arial"/>
          <w:noProof w:val="0"/>
          <w:sz w:val="22"/>
          <w:lang w:val="es-ES" w:eastAsia="es-ES"/>
        </w:rPr>
        <w:t xml:space="preserve">Factura electrónica que expida </w:t>
      </w:r>
      <w:r w:rsidRPr="00FE2259">
        <w:rPr>
          <w:rFonts w:eastAsia="Times New Roman" w:cs="Arial"/>
          <w:b/>
          <w:noProof w:val="0"/>
          <w:sz w:val="22"/>
          <w:lang w:val="es-ES" w:eastAsia="es-ES"/>
        </w:rPr>
        <w:t>“EL PROVEEDOR”</w:t>
      </w:r>
      <w:r w:rsidRPr="00FE2259">
        <w:rPr>
          <w:rFonts w:eastAsia="Times New Roman" w:cs="Arial"/>
          <w:noProof w:val="0"/>
          <w:sz w:val="22"/>
          <w:lang w:val="es-ES" w:eastAsia="es-ES"/>
        </w:rPr>
        <w:t xml:space="preserve">, a nombre del Instituto Mexicano del Seguro Social, con dirección en </w:t>
      </w:r>
      <w:proofErr w:type="spellStart"/>
      <w:r w:rsidRPr="00FE2259">
        <w:rPr>
          <w:rFonts w:eastAsia="Times New Roman" w:cs="Arial"/>
          <w:noProof w:val="0"/>
          <w:sz w:val="22"/>
          <w:lang w:val="es-ES" w:eastAsia="es-ES"/>
        </w:rPr>
        <w:t>Av</w:t>
      </w:r>
      <w:proofErr w:type="spellEnd"/>
      <w:r w:rsidRPr="00FE2259">
        <w:rPr>
          <w:rFonts w:eastAsia="Times New Roman" w:cs="Arial"/>
          <w:noProof w:val="0"/>
          <w:sz w:val="22"/>
          <w:lang w:eastAsia="es-ES"/>
        </w:rPr>
        <w:t xml:space="preserve">. Paseo de la Reforma No. 476, Col. Juárez, Delegación Cuauhtémoc, C.P. 06600, Ciudad de México, y R.F.C. IMS-421231-I45, que reúna los requisitos fiscales, en la que se indique la cantidad de garrafones suministrados, el número de contrato que amparan dicho suministro, número de proveedor, remisión en la que se haga constar la  entrega  de  los garrafones suministrados, la cual deberá estar firmada por parte del Jefe de Conservación de Unidad correspondiente, por el Administrador del contrato, y por la Titular del Área de Apoyo Operativo dependientes de la División de Inmuebles Centrales de la </w:t>
      </w:r>
      <w:r w:rsidRPr="00FE2259">
        <w:rPr>
          <w:rFonts w:eastAsia="Times New Roman" w:cs="Arial"/>
          <w:noProof w:val="0"/>
          <w:sz w:val="22"/>
          <w:lang w:eastAsia="es-ES"/>
        </w:rPr>
        <w:lastRenderedPageBreak/>
        <w:t>Coordinación Técnica de Conservación Servicios Complementarios, de la Coordinación de Conservación y Servicios Generales.</w:t>
      </w:r>
      <w:r w:rsidRPr="00FE2259">
        <w:rPr>
          <w:rFonts w:eastAsia="Times New Roman" w:cs="Arial"/>
          <w:noProof w:val="0"/>
          <w:sz w:val="22"/>
          <w:lang w:val="es-ES" w:eastAsia="es-ES"/>
        </w:rPr>
        <w:t xml:space="preserve"> </w:t>
      </w:r>
    </w:p>
    <w:p w:rsidR="002360B0" w:rsidRPr="002360B0" w:rsidRDefault="002360B0" w:rsidP="002360B0">
      <w:pPr>
        <w:tabs>
          <w:tab w:val="left" w:pos="0"/>
          <w:tab w:val="left" w:pos="1276"/>
        </w:tabs>
        <w:spacing w:after="0" w:line="240" w:lineRule="auto"/>
        <w:jc w:val="both"/>
        <w:rPr>
          <w:rFonts w:eastAsia="Calibri" w:cs="Arial"/>
          <w:noProof w:val="0"/>
          <w:sz w:val="22"/>
        </w:rPr>
      </w:pPr>
      <w:r w:rsidRPr="00FE2259">
        <w:rPr>
          <w:rFonts w:eastAsia="Times New Roman" w:cs="Arial"/>
          <w:noProof w:val="0"/>
          <w:sz w:val="22"/>
          <w:lang w:val="es-ES" w:eastAsia="es-ES"/>
        </w:rPr>
        <w:tab/>
      </w:r>
      <w:r w:rsidRPr="00FE2259">
        <w:rPr>
          <w:rFonts w:eastAsia="Times New Roman" w:cs="Arial"/>
          <w:noProof w:val="0"/>
          <w:sz w:val="22"/>
          <w:lang w:val="es-ES" w:eastAsia="es-ES"/>
        </w:rPr>
        <w:tab/>
      </w:r>
      <w:r w:rsidRPr="00FE2259">
        <w:rPr>
          <w:rFonts w:eastAsia="Times New Roman" w:cs="Arial"/>
          <w:noProof w:val="0"/>
          <w:sz w:val="22"/>
          <w:lang w:val="es-ES" w:eastAsia="es-ES"/>
        </w:rPr>
        <w:tab/>
      </w:r>
      <w:r w:rsidRPr="00FE2259">
        <w:rPr>
          <w:rFonts w:eastAsia="Times New Roman" w:cs="Arial"/>
          <w:noProof w:val="0"/>
          <w:sz w:val="22"/>
          <w:lang w:val="es-ES" w:eastAsia="es-ES"/>
        </w:rPr>
        <w:tab/>
      </w:r>
      <w:r w:rsidRPr="00FE2259">
        <w:rPr>
          <w:rFonts w:eastAsia="Times New Roman" w:cs="Arial"/>
          <w:noProof w:val="0"/>
          <w:sz w:val="22"/>
          <w:lang w:val="es-ES" w:eastAsia="es-ES"/>
        </w:rPr>
        <w:tab/>
      </w:r>
      <w:r w:rsidRPr="00FE2259">
        <w:rPr>
          <w:rFonts w:eastAsia="Times New Roman" w:cs="Arial"/>
          <w:noProof w:val="0"/>
          <w:sz w:val="22"/>
          <w:lang w:val="es-ES" w:eastAsia="es-ES"/>
        </w:rPr>
        <w:tab/>
      </w:r>
      <w:r w:rsidRPr="00FE2259">
        <w:rPr>
          <w:rFonts w:eastAsia="Times New Roman" w:cs="Arial"/>
          <w:noProof w:val="0"/>
          <w:sz w:val="22"/>
          <w:lang w:val="es-ES" w:eastAsia="es-ES"/>
        </w:rPr>
        <w:tab/>
      </w:r>
      <w:r w:rsidRPr="00FE2259">
        <w:rPr>
          <w:rFonts w:eastAsia="Times New Roman" w:cs="Arial"/>
          <w:noProof w:val="0"/>
          <w:sz w:val="22"/>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bookmarkStart w:id="172" w:name="_GoBack"/>
      <w:bookmarkEnd w:id="172"/>
    </w:p>
    <w:p w:rsidR="002360B0" w:rsidRPr="002360B0" w:rsidRDefault="002360B0" w:rsidP="00583BC5">
      <w:pPr>
        <w:numPr>
          <w:ilvl w:val="0"/>
          <w:numId w:val="34"/>
        </w:numPr>
        <w:suppressAutoHyphen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Original para su debido cotejo con carácter devolutivo y copia del contrato suscrito con el Instituto.</w:t>
      </w:r>
    </w:p>
    <w:p w:rsidR="002360B0" w:rsidRPr="002360B0" w:rsidRDefault="002360B0" w:rsidP="002360B0">
      <w:pPr>
        <w:suppressAutoHyphens/>
        <w:spacing w:after="0" w:line="240" w:lineRule="auto"/>
        <w:ind w:left="300"/>
        <w:jc w:val="both"/>
        <w:rPr>
          <w:rFonts w:eastAsia="Times New Roman" w:cs="Arial"/>
          <w:bCs/>
          <w:noProof w:val="0"/>
          <w:sz w:val="22"/>
          <w:lang w:val="es-ES" w:eastAsia="ar-SA"/>
        </w:rPr>
      </w:pPr>
    </w:p>
    <w:p w:rsidR="002360B0" w:rsidRPr="002360B0" w:rsidRDefault="002360B0" w:rsidP="00583BC5">
      <w:pPr>
        <w:numPr>
          <w:ilvl w:val="0"/>
          <w:numId w:val="34"/>
        </w:numPr>
        <w:suppressAutoHyphen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Copia de la garantía de cumplimiento del contrato (póliza de fianza)</w:t>
      </w:r>
    </w:p>
    <w:p w:rsidR="002360B0" w:rsidRPr="002360B0" w:rsidRDefault="002360B0" w:rsidP="002360B0">
      <w:pPr>
        <w:suppressAutoHyphens/>
        <w:spacing w:after="0" w:line="240" w:lineRule="auto"/>
        <w:ind w:left="708"/>
        <w:rPr>
          <w:rFonts w:eastAsia="Times New Roman" w:cs="Arial"/>
          <w:bCs/>
          <w:noProof w:val="0"/>
          <w:sz w:val="22"/>
          <w:lang w:val="es-ES" w:eastAsia="ar-SA"/>
        </w:rPr>
      </w:pPr>
    </w:p>
    <w:p w:rsidR="002360B0" w:rsidRPr="002360B0" w:rsidRDefault="002360B0" w:rsidP="00583BC5">
      <w:pPr>
        <w:numPr>
          <w:ilvl w:val="0"/>
          <w:numId w:val="34"/>
        </w:numPr>
        <w:suppressAutoHyphen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 xml:space="preserve">Nota de crédito a favor del </w:t>
      </w:r>
      <w:r w:rsidRPr="002360B0">
        <w:rPr>
          <w:rFonts w:eastAsia="Times New Roman" w:cs="Arial"/>
          <w:b/>
          <w:bCs/>
          <w:noProof w:val="0"/>
          <w:sz w:val="22"/>
          <w:lang w:val="es-ES" w:eastAsia="ar-SA"/>
        </w:rPr>
        <w:t>“EL INSTITUTO”</w:t>
      </w:r>
      <w:r w:rsidRPr="002360B0">
        <w:rPr>
          <w:rFonts w:eastAsia="Times New Roman" w:cs="Arial"/>
          <w:bCs/>
          <w:noProof w:val="0"/>
          <w:sz w:val="22"/>
          <w:lang w:val="es-ES" w:eastAsia="ar-SA"/>
        </w:rPr>
        <w:t xml:space="preserve"> por el importe de la sanción en caso de entrega extemporánea de los servicios.</w:t>
      </w:r>
    </w:p>
    <w:p w:rsidR="002360B0" w:rsidRPr="002360B0" w:rsidRDefault="002360B0" w:rsidP="002360B0">
      <w:pPr>
        <w:suppressAutoHyphens/>
        <w:spacing w:after="0" w:line="240" w:lineRule="auto"/>
        <w:ind w:left="708"/>
        <w:rPr>
          <w:rFonts w:eastAsia="Times New Roman" w:cs="Arial"/>
          <w:bCs/>
          <w:noProof w:val="0"/>
          <w:sz w:val="22"/>
          <w:lang w:val="es-ES" w:eastAsia="ar-SA"/>
        </w:rPr>
      </w:pPr>
    </w:p>
    <w:p w:rsidR="002360B0" w:rsidRPr="002360B0" w:rsidRDefault="002360B0" w:rsidP="00583BC5">
      <w:pPr>
        <w:numPr>
          <w:ilvl w:val="0"/>
          <w:numId w:val="34"/>
        </w:numPr>
        <w:suppressAutoHyphens/>
        <w:spacing w:after="0" w:line="240" w:lineRule="auto"/>
        <w:jc w:val="both"/>
        <w:rPr>
          <w:rFonts w:eastAsia="Times New Roman" w:cs="Arial"/>
          <w:b/>
          <w:bCs/>
          <w:noProof w:val="0"/>
          <w:sz w:val="22"/>
          <w:lang w:val="es-ES" w:eastAsia="ar-SA"/>
        </w:rPr>
      </w:pPr>
      <w:r w:rsidRPr="002360B0">
        <w:rPr>
          <w:rFonts w:eastAsia="Times New Roman" w:cs="Arial"/>
          <w:b/>
          <w:bCs/>
          <w:noProof w:val="0"/>
          <w:sz w:val="22"/>
          <w:lang w:val="es-ES" w:eastAsia="ar-SA"/>
        </w:rPr>
        <w:t xml:space="preserve">“EL PROVEEDOR” </w:t>
      </w:r>
      <w:r w:rsidRPr="002360B0">
        <w:rPr>
          <w:rFonts w:eastAsia="Times New Roman" w:cs="Arial"/>
          <w:bCs/>
          <w:noProof w:val="0"/>
          <w:sz w:val="22"/>
          <w:lang w:val="es-ES" w:eastAsia="ar-SA"/>
        </w:rPr>
        <w:t xml:space="preserve">acepta que </w:t>
      </w:r>
      <w:r w:rsidRPr="002360B0">
        <w:rPr>
          <w:rFonts w:eastAsia="Times New Roman" w:cs="Arial"/>
          <w:b/>
          <w:bCs/>
          <w:noProof w:val="0"/>
          <w:sz w:val="22"/>
          <w:lang w:val="es-ES" w:eastAsia="ar-SA"/>
        </w:rPr>
        <w:t xml:space="preserve">“EL INSTITUTO” </w:t>
      </w:r>
      <w:r w:rsidRPr="002360B0">
        <w:rPr>
          <w:rFonts w:eastAsia="Times New Roman" w:cs="Arial"/>
          <w:bCs/>
          <w:noProof w:val="0"/>
          <w:sz w:val="22"/>
          <w:lang w:val="es-ES" w:eastAsia="ar-SA"/>
        </w:rPr>
        <w:t xml:space="preserve">le efectué el pago a través de transferencia electrónica, obligándose para tal efecto a proporcionar en su oportunidad el número de cuenta, CLABE, banco y sucursal a nombre de </w:t>
      </w:r>
      <w:r w:rsidRPr="002360B0">
        <w:rPr>
          <w:rFonts w:eastAsia="Times New Roman" w:cs="Arial"/>
          <w:b/>
          <w:bCs/>
          <w:noProof w:val="0"/>
          <w:sz w:val="22"/>
          <w:lang w:val="es-ES" w:eastAsia="ar-SA"/>
        </w:rPr>
        <w:t>“EL PROVEEDOR”</w:t>
      </w:r>
      <w:r w:rsidRPr="002360B0">
        <w:rPr>
          <w:rFonts w:eastAsia="Times New Roman" w:cs="Arial"/>
          <w:bCs/>
          <w:noProof w:val="0"/>
          <w:sz w:val="22"/>
          <w:lang w:val="es-ES" w:eastAsia="ar-SA"/>
        </w:rPr>
        <w:t>.</w:t>
      </w:r>
    </w:p>
    <w:p w:rsidR="002360B0" w:rsidRPr="002360B0" w:rsidRDefault="002360B0" w:rsidP="002360B0">
      <w:pPr>
        <w:suppressAutoHyphens/>
        <w:spacing w:after="0" w:line="240" w:lineRule="auto"/>
        <w:ind w:left="300"/>
        <w:jc w:val="both"/>
        <w:rPr>
          <w:rFonts w:eastAsia="Times New Roman" w:cs="Arial"/>
          <w:bCs/>
          <w:noProof w:val="0"/>
          <w:sz w:val="22"/>
          <w:lang w:val="es-ES" w:eastAsia="ar-SA"/>
        </w:rPr>
      </w:pPr>
    </w:p>
    <w:p w:rsidR="002360B0" w:rsidRPr="002360B0" w:rsidRDefault="002360B0" w:rsidP="00583BC5">
      <w:pPr>
        <w:numPr>
          <w:ilvl w:val="0"/>
          <w:numId w:val="34"/>
        </w:numPr>
        <w:suppressAutoHyphen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 xml:space="preserve">El pago de su factura se realizará mediante transferencia electrónica de fondos, a través del esquema electrónico interbancario que </w:t>
      </w:r>
      <w:r w:rsidRPr="002360B0">
        <w:rPr>
          <w:rFonts w:eastAsia="Times New Roman" w:cs="Arial"/>
          <w:b/>
          <w:bCs/>
          <w:noProof w:val="0"/>
          <w:sz w:val="22"/>
          <w:lang w:val="es-ES" w:eastAsia="ar-SA"/>
        </w:rPr>
        <w:t>“EL INSTITUTO”</w:t>
      </w:r>
      <w:r w:rsidRPr="002360B0">
        <w:rPr>
          <w:rFonts w:eastAsia="Times New Roman" w:cs="Arial"/>
          <w:bCs/>
          <w:noProof w:val="0"/>
          <w:sz w:val="22"/>
          <w:lang w:val="es-ES" w:eastAsia="ar-SA"/>
        </w:rPr>
        <w:t xml:space="preserve"> tiene en operación, a menos que </w:t>
      </w:r>
      <w:r w:rsidRPr="002360B0">
        <w:rPr>
          <w:rFonts w:eastAsia="Times New Roman" w:cs="Arial"/>
          <w:b/>
          <w:bCs/>
          <w:noProof w:val="0"/>
          <w:sz w:val="22"/>
          <w:lang w:val="es-ES" w:eastAsia="ar-SA"/>
        </w:rPr>
        <w:t>“EL PROVEEDOR”</w:t>
      </w:r>
      <w:r w:rsidRPr="002360B0">
        <w:rPr>
          <w:rFonts w:eastAsia="Times New Roman" w:cs="Arial"/>
          <w:bCs/>
          <w:noProof w:val="0"/>
          <w:sz w:val="22"/>
          <w:lang w:val="es-ES" w:eastAsia="ar-SA"/>
        </w:rPr>
        <w:t xml:space="preserve"> acredite en forma fehaciente la imposibilidad para ello.</w:t>
      </w:r>
    </w:p>
    <w:p w:rsidR="002360B0" w:rsidRPr="002360B0" w:rsidRDefault="002360B0" w:rsidP="002360B0">
      <w:pPr>
        <w:suppressAutoHyphens/>
        <w:spacing w:after="0" w:line="240" w:lineRule="auto"/>
        <w:ind w:left="300"/>
        <w:jc w:val="both"/>
        <w:rPr>
          <w:rFonts w:eastAsia="Times New Roman" w:cs="Arial"/>
          <w:bCs/>
          <w:noProof w:val="0"/>
          <w:sz w:val="22"/>
          <w:lang w:val="es-ES" w:eastAsia="ar-SA"/>
        </w:rPr>
      </w:pPr>
    </w:p>
    <w:p w:rsidR="002360B0" w:rsidRPr="002360B0" w:rsidRDefault="002360B0" w:rsidP="00583BC5">
      <w:pPr>
        <w:numPr>
          <w:ilvl w:val="0"/>
          <w:numId w:val="34"/>
        </w:numPr>
        <w:suppressAutoHyphen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 xml:space="preserve">En caso de que </w:t>
      </w:r>
      <w:r w:rsidRPr="002360B0">
        <w:rPr>
          <w:rFonts w:eastAsia="Times New Roman" w:cs="Arial"/>
          <w:b/>
          <w:bCs/>
          <w:noProof w:val="0"/>
          <w:sz w:val="22"/>
          <w:lang w:val="es-ES" w:eastAsia="ar-SA"/>
        </w:rPr>
        <w:t xml:space="preserve">“EL PROVEEDOR” </w:t>
      </w:r>
      <w:r w:rsidRPr="002360B0">
        <w:rPr>
          <w:rFonts w:eastAsia="Times New Roman" w:cs="Arial"/>
          <w:bCs/>
          <w:noProof w:val="0"/>
          <w:sz w:val="22"/>
          <w:lang w:val="es-ES" w:eastAsia="ar-SA"/>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2360B0" w:rsidRPr="002360B0" w:rsidRDefault="002360B0" w:rsidP="002360B0">
      <w:pPr>
        <w:suppressAutoHyphens/>
        <w:spacing w:after="0" w:line="240" w:lineRule="auto"/>
        <w:ind w:left="300"/>
        <w:jc w:val="both"/>
        <w:rPr>
          <w:rFonts w:eastAsia="Times New Roman" w:cs="Arial"/>
          <w:bCs/>
          <w:noProof w:val="0"/>
          <w:sz w:val="22"/>
          <w:lang w:val="es-ES" w:eastAsia="ar-SA"/>
        </w:rPr>
      </w:pPr>
    </w:p>
    <w:p w:rsidR="002360B0" w:rsidRPr="002360B0" w:rsidRDefault="002360B0" w:rsidP="00583BC5">
      <w:pPr>
        <w:numPr>
          <w:ilvl w:val="0"/>
          <w:numId w:val="42"/>
        </w:numPr>
        <w:suppressAutoHyphens/>
        <w:spacing w:after="0" w:line="240" w:lineRule="auto"/>
        <w:ind w:left="709"/>
        <w:jc w:val="both"/>
        <w:rPr>
          <w:rFonts w:eastAsia="Times New Roman" w:cs="Arial"/>
          <w:bCs/>
          <w:noProof w:val="0"/>
          <w:sz w:val="22"/>
          <w:lang w:val="es-ES" w:eastAsia="ar-SA"/>
        </w:rPr>
      </w:pPr>
      <w:r w:rsidRPr="002360B0">
        <w:rPr>
          <w:rFonts w:eastAsia="Times New Roman" w:cs="Arial"/>
          <w:bCs/>
          <w:noProof w:val="0"/>
          <w:sz w:val="22"/>
          <w:lang w:val="es-ES" w:eastAsia="ar-SA"/>
        </w:rPr>
        <w:t xml:space="preserve">El pago se depositará en la fecha programada de pago si la cuenta bancaria </w:t>
      </w:r>
      <w:r w:rsidRPr="002360B0">
        <w:rPr>
          <w:rFonts w:eastAsia="Times New Roman" w:cs="Arial"/>
          <w:b/>
          <w:bCs/>
          <w:noProof w:val="0"/>
          <w:sz w:val="22"/>
          <w:lang w:val="es-ES" w:eastAsia="ar-SA"/>
        </w:rPr>
        <w:t xml:space="preserve"> </w:t>
      </w:r>
      <w:r w:rsidRPr="002360B0">
        <w:rPr>
          <w:rFonts w:eastAsia="Times New Roman" w:cs="Arial"/>
          <w:bCs/>
          <w:noProof w:val="0"/>
          <w:sz w:val="22"/>
          <w:lang w:val="es-ES" w:eastAsia="ar-SA"/>
        </w:rPr>
        <w:t>de</w:t>
      </w:r>
      <w:r w:rsidRPr="002360B0">
        <w:rPr>
          <w:rFonts w:eastAsia="Times New Roman" w:cs="Arial"/>
          <w:b/>
          <w:bCs/>
          <w:noProof w:val="0"/>
          <w:sz w:val="22"/>
          <w:lang w:val="es-ES" w:eastAsia="ar-SA"/>
        </w:rPr>
        <w:t xml:space="preserve"> “EL PROVEEDOR”</w:t>
      </w:r>
      <w:r w:rsidRPr="002360B0">
        <w:rPr>
          <w:rFonts w:eastAsia="Times New Roman" w:cs="Arial"/>
          <w:bCs/>
          <w:noProof w:val="0"/>
          <w:sz w:val="22"/>
          <w:lang w:val="es-ES" w:eastAsia="ar-SA"/>
        </w:rPr>
        <w:t xml:space="preserve"> está contratada con BANAMEX, S.A., HSBC, S.A., BANORTE, S.A., SANTANDER, S.A., o SCOTIABANK S.A., si la cuenta pertenece a un banco distinto a los mencionados, el IMSS realizará la instrucción de pago en la fecha en la fecha programada y su aplicación se llevará a cabo el día hábil siguiente, de acuerdo con lo establecido por el CECOBAN.</w:t>
      </w:r>
    </w:p>
    <w:p w:rsidR="002360B0" w:rsidRPr="002360B0" w:rsidRDefault="002360B0" w:rsidP="002360B0">
      <w:pPr>
        <w:tabs>
          <w:tab w:val="left" w:pos="0"/>
          <w:tab w:val="left" w:pos="1276"/>
        </w:tabs>
        <w:spacing w:after="0" w:line="240" w:lineRule="auto"/>
        <w:jc w:val="both"/>
        <w:rPr>
          <w:rFonts w:eastAsia="Times New Roman" w:cs="Arial"/>
          <w:noProof w:val="0"/>
          <w:sz w:val="24"/>
          <w:szCs w:val="24"/>
          <w:lang w:val="es-ES" w:eastAsia="es-ES"/>
        </w:rPr>
      </w:pP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r w:rsidRPr="002360B0">
        <w:rPr>
          <w:rFonts w:eastAsia="Times New Roman" w:cs="Arial"/>
          <w:noProof w:val="0"/>
          <w:sz w:val="24"/>
          <w:szCs w:val="24"/>
          <w:lang w:val="es-ES" w:eastAsia="es-ES"/>
        </w:rPr>
        <w:tab/>
      </w:r>
    </w:p>
    <w:p w:rsidR="002360B0" w:rsidRPr="002360B0" w:rsidRDefault="002360B0" w:rsidP="002360B0">
      <w:pPr>
        <w:spacing w:after="0" w:line="240" w:lineRule="auto"/>
        <w:jc w:val="both"/>
        <w:rPr>
          <w:rFonts w:eastAsia="Times New Roman" w:cs="Arial"/>
          <w:b/>
          <w:bCs/>
          <w:noProof w:val="0"/>
          <w:sz w:val="22"/>
          <w:lang w:val="es-ES"/>
        </w:rPr>
      </w:pPr>
      <w:r w:rsidRPr="002360B0">
        <w:rPr>
          <w:rFonts w:eastAsia="Times New Roman" w:cs="Arial"/>
          <w:b/>
          <w:bCs/>
          <w:noProof w:val="0"/>
          <w:sz w:val="22"/>
          <w:lang w:val="es-ES" w:eastAsia="ar-SA"/>
        </w:rPr>
        <w:t>“EL PROVEEDOR”</w:t>
      </w:r>
      <w:r w:rsidRPr="002360B0">
        <w:rPr>
          <w:rFonts w:eastAsia="Times New Roman" w:cs="Arial"/>
          <w:bCs/>
          <w:noProof w:val="0"/>
          <w:sz w:val="22"/>
          <w:lang w:val="es-ES" w:eastAsia="ar-SA"/>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válidas serán procedentes para pago. </w:t>
      </w:r>
      <w:r w:rsidRPr="002360B0">
        <w:rPr>
          <w:rFonts w:eastAsia="Times New Roman" w:cs="Arial"/>
          <w:b/>
          <w:bCs/>
          <w:noProof w:val="0"/>
          <w:sz w:val="22"/>
          <w:lang w:val="es-ES" w:eastAsia="ar-SA"/>
        </w:rPr>
        <w:t>“EL PROVEEDOR”</w:t>
      </w:r>
      <w:r w:rsidRPr="002360B0">
        <w:rPr>
          <w:rFonts w:eastAsia="Times New Roman" w:cs="Arial"/>
          <w:bCs/>
          <w:noProof w:val="0"/>
          <w:sz w:val="22"/>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2360B0" w:rsidRPr="002360B0" w:rsidRDefault="002360B0" w:rsidP="002360B0">
      <w:pPr>
        <w:suppressAutoHyphens/>
        <w:spacing w:after="0" w:line="240" w:lineRule="auto"/>
        <w:jc w:val="both"/>
        <w:rPr>
          <w:rFonts w:eastAsia="Times New Roman" w:cs="Arial"/>
          <w:bCs/>
          <w:noProof w:val="0"/>
          <w:sz w:val="22"/>
          <w:lang w:val="es-ES" w:eastAsia="ar-SA"/>
        </w:rPr>
      </w:pPr>
    </w:p>
    <w:p w:rsidR="002360B0" w:rsidRPr="002360B0" w:rsidRDefault="002360B0" w:rsidP="002360B0">
      <w:pPr>
        <w:tabs>
          <w:tab w:val="left" w:pos="709"/>
          <w:tab w:val="left" w:pos="1276"/>
        </w:tab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 xml:space="preserve">El pago de los servicios quedará condicionado, en su caso, proporcionalmente al pago que </w:t>
      </w:r>
      <w:r w:rsidRPr="002360B0">
        <w:rPr>
          <w:rFonts w:eastAsia="Times New Roman" w:cs="Arial"/>
          <w:b/>
          <w:bCs/>
          <w:noProof w:val="0"/>
          <w:sz w:val="22"/>
          <w:lang w:val="es-ES" w:eastAsia="ar-SA"/>
        </w:rPr>
        <w:t>“EL PROVEEDOR”</w:t>
      </w:r>
      <w:r w:rsidRPr="002360B0">
        <w:rPr>
          <w:rFonts w:eastAsia="Times New Roman" w:cs="Arial"/>
          <w:bCs/>
          <w:noProof w:val="0"/>
          <w:sz w:val="22"/>
          <w:lang w:val="es-ES" w:eastAsia="ar-SA"/>
        </w:rPr>
        <w:t xml:space="preserve"> deba efectuar por concepto de deducciones y penas convencionales </w:t>
      </w:r>
      <w:r w:rsidRPr="002360B0">
        <w:rPr>
          <w:rFonts w:eastAsia="Times New Roman" w:cs="Arial"/>
          <w:b/>
          <w:bCs/>
          <w:noProof w:val="0"/>
          <w:sz w:val="22"/>
          <w:lang w:val="es-ES" w:eastAsia="ar-SA"/>
        </w:rPr>
        <w:t>“EL INSTITUTO”</w:t>
      </w:r>
      <w:r w:rsidRPr="002360B0">
        <w:rPr>
          <w:rFonts w:eastAsia="Times New Roman" w:cs="Arial"/>
          <w:bCs/>
          <w:noProof w:val="0"/>
          <w:sz w:val="22"/>
          <w:lang w:val="es-ES" w:eastAsia="ar-SA"/>
        </w:rPr>
        <w:t xml:space="preserve"> no otorgará anticipos a </w:t>
      </w:r>
      <w:r w:rsidRPr="002360B0">
        <w:rPr>
          <w:rFonts w:eastAsia="Times New Roman" w:cs="Arial"/>
          <w:b/>
          <w:bCs/>
          <w:noProof w:val="0"/>
          <w:sz w:val="22"/>
          <w:lang w:val="es-ES" w:eastAsia="ar-SA"/>
        </w:rPr>
        <w:t>“EL PROVEEDOR”</w:t>
      </w:r>
      <w:r w:rsidRPr="002360B0">
        <w:rPr>
          <w:rFonts w:eastAsia="Times New Roman" w:cs="Arial"/>
          <w:bCs/>
          <w:noProof w:val="0"/>
          <w:sz w:val="22"/>
          <w:lang w:val="es-ES" w:eastAsia="ar-SA"/>
        </w:rPr>
        <w:t>.</w:t>
      </w:r>
    </w:p>
    <w:p w:rsidR="002360B0" w:rsidRPr="002360B0" w:rsidRDefault="002360B0" w:rsidP="002360B0">
      <w:pPr>
        <w:tabs>
          <w:tab w:val="left" w:pos="709"/>
          <w:tab w:val="left" w:pos="1276"/>
        </w:tabs>
        <w:spacing w:after="0" w:line="240" w:lineRule="auto"/>
        <w:ind w:left="708"/>
        <w:jc w:val="both"/>
        <w:rPr>
          <w:rFonts w:eastAsia="Times New Roman" w:cs="Arial"/>
          <w:bCs/>
          <w:noProof w:val="0"/>
          <w:sz w:val="22"/>
          <w:lang w:val="es-ES" w:eastAsia="ar-SA"/>
        </w:rPr>
      </w:pPr>
    </w:p>
    <w:p w:rsidR="002360B0" w:rsidRPr="002360B0" w:rsidRDefault="002360B0" w:rsidP="002360B0">
      <w:pPr>
        <w:tabs>
          <w:tab w:val="left" w:pos="709"/>
          <w:tab w:val="left" w:pos="1276"/>
        </w:tab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Todos los impuestos y derechos  que se deriven del contrato serán pagados por el proveedor, con excepción del Impuesto al Valor Agregado.</w:t>
      </w:r>
    </w:p>
    <w:p w:rsidR="002360B0" w:rsidRPr="002360B0" w:rsidRDefault="002360B0" w:rsidP="002360B0">
      <w:pPr>
        <w:tabs>
          <w:tab w:val="left" w:pos="709"/>
          <w:tab w:val="left" w:pos="1276"/>
        </w:tabs>
        <w:spacing w:after="0" w:line="240" w:lineRule="auto"/>
        <w:ind w:left="708"/>
        <w:jc w:val="both"/>
        <w:rPr>
          <w:rFonts w:eastAsia="Times New Roman" w:cs="Arial"/>
          <w:bCs/>
          <w:noProof w:val="0"/>
          <w:sz w:val="22"/>
          <w:lang w:val="es-ES" w:eastAsia="ar-SA"/>
        </w:rPr>
      </w:pPr>
    </w:p>
    <w:p w:rsidR="002360B0" w:rsidRPr="002360B0" w:rsidRDefault="002360B0" w:rsidP="002360B0">
      <w:pPr>
        <w:tabs>
          <w:tab w:val="left" w:pos="709"/>
          <w:tab w:val="left" w:pos="1276"/>
        </w:tabs>
        <w:spacing w:after="0" w:line="240" w:lineRule="auto"/>
        <w:jc w:val="both"/>
        <w:rPr>
          <w:rFonts w:eastAsia="Times New Roman" w:cs="Arial"/>
          <w:bCs/>
          <w:noProof w:val="0"/>
          <w:sz w:val="22"/>
          <w:lang w:val="es-ES" w:eastAsia="ar-SA"/>
        </w:rPr>
      </w:pPr>
      <w:r w:rsidRPr="002360B0">
        <w:rPr>
          <w:rFonts w:eastAsia="Times New Roman" w:cs="Arial"/>
          <w:bCs/>
          <w:noProof w:val="0"/>
          <w:sz w:val="22"/>
          <w:lang w:val="es-ES" w:eastAsia="ar-SA"/>
        </w:rPr>
        <w:t>En sus facturas el proveedor deberá indicar por separado el Impuesto al Valor Agregado.</w:t>
      </w:r>
    </w:p>
    <w:p w:rsidR="002360B0" w:rsidRPr="002360B0" w:rsidRDefault="002360B0" w:rsidP="002360B0">
      <w:pPr>
        <w:tabs>
          <w:tab w:val="left" w:pos="0"/>
          <w:tab w:val="left" w:pos="1276"/>
        </w:tabs>
        <w:spacing w:after="0" w:line="240" w:lineRule="auto"/>
        <w:jc w:val="both"/>
        <w:rPr>
          <w:rFonts w:eastAsia="Times New Roman" w:cs="Arial"/>
          <w:bCs/>
          <w:noProof w:val="0"/>
          <w:sz w:val="22"/>
          <w:lang w:val="es-ES" w:eastAsia="ar-SA"/>
        </w:rPr>
      </w:pP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r w:rsidRPr="002360B0">
        <w:rPr>
          <w:rFonts w:eastAsia="Times New Roman" w:cs="Arial"/>
          <w:noProof w:val="0"/>
          <w:sz w:val="16"/>
          <w:szCs w:val="16"/>
          <w:lang w:val="es-ES" w:eastAsia="es-ES"/>
        </w:rPr>
        <w:tab/>
      </w:r>
    </w:p>
    <w:p w:rsidR="002360B0" w:rsidRPr="002360B0" w:rsidRDefault="002360B0" w:rsidP="002360B0">
      <w:pPr>
        <w:jc w:val="both"/>
        <w:rPr>
          <w:rFonts w:cs="Arial"/>
          <w:b/>
          <w:noProof w:val="0"/>
          <w:sz w:val="24"/>
          <w:szCs w:val="24"/>
        </w:rPr>
      </w:pPr>
      <w:r w:rsidRPr="002360B0">
        <w:rPr>
          <w:rFonts w:cs="Arial"/>
          <w:b/>
          <w:noProof w:val="0"/>
          <w:sz w:val="24"/>
          <w:szCs w:val="24"/>
        </w:rPr>
        <w:t>15.-Cumplimiento de Obligaciones Fiscales:</w:t>
      </w:r>
    </w:p>
    <w:p w:rsidR="002360B0" w:rsidRPr="002360B0" w:rsidRDefault="002360B0" w:rsidP="00583BC5">
      <w:pPr>
        <w:numPr>
          <w:ilvl w:val="0"/>
          <w:numId w:val="44"/>
        </w:numPr>
        <w:spacing w:after="0" w:line="240" w:lineRule="auto"/>
        <w:contextualSpacing/>
        <w:jc w:val="both"/>
        <w:rPr>
          <w:rFonts w:eastAsia="Times New Roman" w:cs="Arial"/>
          <w:b/>
          <w:bCs/>
          <w:noProof w:val="0"/>
          <w:sz w:val="22"/>
          <w:lang w:val="es-ES" w:eastAsia="es-ES"/>
        </w:rPr>
      </w:pPr>
      <w:r w:rsidRPr="002360B0">
        <w:rPr>
          <w:rFonts w:eastAsia="Times New Roman" w:cs="Arial"/>
          <w:b/>
          <w:bCs/>
          <w:noProof w:val="0"/>
          <w:sz w:val="22"/>
          <w:lang w:val="es-ES" w:eastAsia="es-ES"/>
        </w:rPr>
        <w:t>OPINIÓN DEL CUMPLIMIENTO DE OBLIGACIONES FISCALES (ART. 32D DEL CÓDIGO FISCAL DE LA FEDERACIÓN).</w:t>
      </w:r>
    </w:p>
    <w:p w:rsidR="002360B0" w:rsidRPr="002360B0" w:rsidRDefault="002360B0" w:rsidP="002360B0">
      <w:pPr>
        <w:spacing w:after="0" w:line="240" w:lineRule="auto"/>
        <w:ind w:left="360"/>
        <w:contextualSpacing/>
        <w:jc w:val="both"/>
        <w:rPr>
          <w:rFonts w:eastAsia="Times New Roman" w:cs="Arial"/>
          <w:noProof w:val="0"/>
          <w:sz w:val="22"/>
          <w:lang w:eastAsia="es-ES"/>
        </w:rPr>
      </w:pPr>
    </w:p>
    <w:p w:rsidR="002360B0" w:rsidRPr="002360B0" w:rsidRDefault="002360B0" w:rsidP="00583BC5">
      <w:pPr>
        <w:numPr>
          <w:ilvl w:val="0"/>
          <w:numId w:val="43"/>
        </w:numPr>
        <w:spacing w:after="0" w:line="240" w:lineRule="auto"/>
        <w:contextualSpacing/>
        <w:jc w:val="both"/>
        <w:rPr>
          <w:rFonts w:eastAsia="Times New Roman" w:cs="Arial"/>
          <w:noProof w:val="0"/>
          <w:sz w:val="22"/>
          <w:lang w:eastAsia="es-ES"/>
        </w:rPr>
      </w:pPr>
      <w:r w:rsidRPr="002360B0">
        <w:rPr>
          <w:rFonts w:eastAsia="Times New Roman" w:cs="Arial"/>
          <w:noProof w:val="0"/>
          <w:sz w:val="22"/>
          <w:lang w:eastAsia="es-ES"/>
        </w:rPr>
        <w:t>Para dar cumplimiento al artículo 32-D del Código Fiscal de la Federación, el Proveedor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2017, publicada en el diario oficial de la federación el 23 de diciembre de 2016.</w:t>
      </w:r>
    </w:p>
    <w:p w:rsidR="002360B0" w:rsidRPr="002360B0" w:rsidRDefault="002360B0" w:rsidP="002360B0">
      <w:pPr>
        <w:ind w:left="720"/>
        <w:contextualSpacing/>
        <w:jc w:val="both"/>
        <w:rPr>
          <w:rFonts w:eastAsia="Times New Roman" w:cs="Arial"/>
          <w:b/>
          <w:bCs/>
          <w:noProof w:val="0"/>
          <w:sz w:val="22"/>
          <w:lang w:val="es-ES" w:eastAsia="es-ES"/>
        </w:rPr>
      </w:pPr>
    </w:p>
    <w:p w:rsidR="002360B0" w:rsidRPr="002360B0" w:rsidRDefault="002360B0" w:rsidP="00583BC5">
      <w:pPr>
        <w:numPr>
          <w:ilvl w:val="0"/>
          <w:numId w:val="44"/>
        </w:numPr>
        <w:spacing w:after="0" w:line="240" w:lineRule="auto"/>
        <w:contextualSpacing/>
        <w:jc w:val="both"/>
        <w:rPr>
          <w:rFonts w:eastAsia="Times New Roman" w:cs="Arial"/>
          <w:b/>
          <w:bCs/>
          <w:noProof w:val="0"/>
          <w:sz w:val="22"/>
          <w:lang w:val="es-ES" w:eastAsia="es-ES"/>
        </w:rPr>
      </w:pPr>
      <w:r w:rsidRPr="002360B0">
        <w:rPr>
          <w:rFonts w:eastAsia="Times New Roman" w:cs="Arial"/>
          <w:b/>
          <w:bCs/>
          <w:noProof w:val="0"/>
          <w:sz w:val="22"/>
          <w:lang w:val="es-ES" w:eastAsia="es-ES"/>
        </w:rPr>
        <w:t>CUMPLIMIENTO DE OBLIGACIONES FISCALES EN MATERIA DE SEGURIDAD SOCIAL.</w:t>
      </w:r>
    </w:p>
    <w:p w:rsidR="002360B0" w:rsidRPr="002360B0" w:rsidRDefault="002360B0" w:rsidP="002360B0">
      <w:pPr>
        <w:ind w:left="720"/>
        <w:contextualSpacing/>
        <w:jc w:val="both"/>
        <w:rPr>
          <w:rFonts w:eastAsia="Calibri" w:cs="Arial"/>
          <w:noProof w:val="0"/>
          <w:sz w:val="24"/>
          <w:szCs w:val="24"/>
        </w:rPr>
      </w:pPr>
    </w:p>
    <w:p w:rsidR="002360B0" w:rsidRPr="002360B0" w:rsidRDefault="002360B0" w:rsidP="00583BC5">
      <w:pPr>
        <w:numPr>
          <w:ilvl w:val="0"/>
          <w:numId w:val="43"/>
        </w:numPr>
        <w:spacing w:after="0" w:line="240" w:lineRule="auto"/>
        <w:contextualSpacing/>
        <w:jc w:val="both"/>
        <w:rPr>
          <w:rFonts w:eastAsia="Times New Roman" w:cs="Arial"/>
          <w:noProof w:val="0"/>
          <w:sz w:val="22"/>
          <w:lang w:eastAsia="es-ES"/>
        </w:rPr>
      </w:pPr>
      <w:r w:rsidRPr="002360B0">
        <w:rPr>
          <w:rFonts w:eastAsia="Times New Roman" w:cs="Arial"/>
          <w:noProof w:val="0"/>
          <w:sz w:val="22"/>
          <w:lang w:eastAsia="es-ES"/>
        </w:rPr>
        <w:t>Para dar cumplimiento a lo establecido en el ACUERDO ACDO.SA1.HCT.101214/281.P.DIR y su Anexo Único, dictado por el H. Consejo Técnico, relativo a la obtención de la opinión de cumplimiento de obligaciones fiscales en materia de seguridad social, el Proveedor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2360B0" w:rsidRPr="002360B0" w:rsidRDefault="002360B0" w:rsidP="002360B0">
      <w:pPr>
        <w:tabs>
          <w:tab w:val="left" w:pos="709"/>
          <w:tab w:val="left" w:pos="1276"/>
        </w:tabs>
        <w:spacing w:after="0" w:line="240" w:lineRule="auto"/>
        <w:jc w:val="both"/>
        <w:rPr>
          <w:rFonts w:eastAsia="Times New Roman" w:cs="Arial"/>
          <w:b/>
          <w:noProof w:val="0"/>
          <w:sz w:val="22"/>
          <w:lang w:val="es-ES" w:eastAsia="es-ES"/>
        </w:rPr>
      </w:pPr>
    </w:p>
    <w:p w:rsidR="002360B0" w:rsidRPr="002360B0" w:rsidRDefault="002360B0" w:rsidP="002360B0">
      <w:pPr>
        <w:spacing w:after="0" w:line="240" w:lineRule="auto"/>
        <w:jc w:val="both"/>
        <w:rPr>
          <w:rFonts w:eastAsia="Times New Roman" w:cs="Arial"/>
          <w:b/>
          <w:bCs/>
          <w:noProof w:val="0"/>
          <w:sz w:val="22"/>
          <w:lang w:val="es-ES" w:eastAsia="es-ES"/>
        </w:rPr>
      </w:pPr>
      <w:r w:rsidRPr="002360B0">
        <w:rPr>
          <w:rFonts w:eastAsia="Times New Roman" w:cs="Arial"/>
          <w:b/>
          <w:bCs/>
          <w:noProof w:val="0"/>
          <w:sz w:val="22"/>
          <w:lang w:val="es-ES" w:eastAsia="es-ES"/>
        </w:rPr>
        <w:t>16- RESCISIÓN ADMINISTRATIVA DEL CONTRATO</w:t>
      </w:r>
    </w:p>
    <w:p w:rsidR="002360B0" w:rsidRPr="002360B0" w:rsidRDefault="002360B0" w:rsidP="002360B0">
      <w:pPr>
        <w:spacing w:after="0" w:line="240" w:lineRule="auto"/>
        <w:jc w:val="both"/>
        <w:rPr>
          <w:rFonts w:eastAsia="Times New Roman" w:cs="Arial"/>
          <w:b/>
          <w:bCs/>
          <w:noProof w:val="0"/>
          <w:sz w:val="22"/>
          <w:lang w:val="es-ES" w:eastAsia="es-ES"/>
        </w:rPr>
      </w:pPr>
    </w:p>
    <w:p w:rsidR="002360B0" w:rsidRPr="002360B0" w:rsidRDefault="002360B0" w:rsidP="002360B0">
      <w:pPr>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“EL INSTITUTO”</w:t>
      </w:r>
      <w:r w:rsidRPr="002360B0">
        <w:rPr>
          <w:rFonts w:eastAsia="Times New Roman" w:cs="Arial"/>
          <w:noProof w:val="0"/>
          <w:sz w:val="22"/>
          <w:lang w:val="es-ES" w:eastAsia="es-ES"/>
        </w:rPr>
        <w:t xml:space="preserve"> de conformidad con el</w:t>
      </w:r>
      <w:r w:rsidRPr="002360B0">
        <w:rPr>
          <w:rFonts w:eastAsia="Times New Roman" w:cs="Arial"/>
          <w:noProof w:val="0"/>
          <w:sz w:val="22"/>
          <w:lang w:eastAsia="es-ES"/>
        </w:rPr>
        <w:t xml:space="preserve"> artículo 54 de la Ley de Adquisiciones, Arrendamientos y Servicios del Sector Público y el numeral 5.3.22 de las Políticas, Bases y Lineamientos en Materia de Adquisiciones, Arrendamientos y Servicios, </w:t>
      </w:r>
      <w:r w:rsidRPr="002360B0">
        <w:rPr>
          <w:rFonts w:eastAsia="Times New Roman" w:cs="Arial"/>
          <w:noProof w:val="0"/>
          <w:sz w:val="22"/>
          <w:lang w:val="es-ES" w:eastAsia="es-ES"/>
        </w:rPr>
        <w:t>podrá rescindir administrativamente, en cualquier momento, el (los) contrato(s) que, en su caso, sea(n) adjudicado(s) con motivo del presente procedimiento:</w:t>
      </w:r>
    </w:p>
    <w:p w:rsidR="002360B0" w:rsidRPr="002360B0" w:rsidRDefault="002360B0" w:rsidP="002360B0">
      <w:pPr>
        <w:spacing w:after="0" w:line="240" w:lineRule="auto"/>
        <w:jc w:val="both"/>
        <w:rPr>
          <w:rFonts w:eastAsia="Times New Roman" w:cs="Arial"/>
          <w:b/>
          <w:bCs/>
          <w:noProof w:val="0"/>
          <w:sz w:val="22"/>
          <w:lang w:val="es-ES" w:eastAsia="es-ES"/>
        </w:rPr>
      </w:pPr>
    </w:p>
    <w:p w:rsidR="002360B0" w:rsidRPr="002360B0" w:rsidRDefault="002360B0" w:rsidP="002360B0">
      <w:pPr>
        <w:numPr>
          <w:ilvl w:val="0"/>
          <w:numId w:val="1"/>
        </w:numPr>
        <w:suppressAutoHyphens/>
        <w:spacing w:after="0" w:line="240" w:lineRule="auto"/>
        <w:ind w:left="720" w:hanging="360"/>
        <w:jc w:val="both"/>
        <w:rPr>
          <w:rFonts w:eastAsia="Times New Roman" w:cs="Arial"/>
          <w:noProof w:val="0"/>
          <w:sz w:val="22"/>
          <w:lang w:val="es-ES" w:eastAsia="es-ES"/>
        </w:rPr>
      </w:pPr>
      <w:r w:rsidRPr="002360B0">
        <w:rPr>
          <w:rFonts w:eastAsia="Times New Roman" w:cs="Arial"/>
          <w:noProof w:val="0"/>
          <w:sz w:val="22"/>
          <w:lang w:val="es-ES" w:eastAsia="es-ES"/>
        </w:rPr>
        <w:t>Cuando no entregue la garantía de cumplimiento del contrato, dentro del término de 10 (diez) días naturales posteriores a la firma del mismo.</w:t>
      </w:r>
    </w:p>
    <w:p w:rsidR="002360B0" w:rsidRPr="002360B0" w:rsidRDefault="002360B0" w:rsidP="002360B0">
      <w:pPr>
        <w:spacing w:after="0" w:line="240" w:lineRule="auto"/>
        <w:ind w:left="720"/>
        <w:jc w:val="both"/>
        <w:rPr>
          <w:rFonts w:eastAsia="Times New Roman" w:cs="Arial"/>
          <w:noProof w:val="0"/>
          <w:sz w:val="22"/>
          <w:lang w:val="es-ES" w:eastAsia="es-ES"/>
        </w:rPr>
      </w:pPr>
    </w:p>
    <w:p w:rsidR="002360B0" w:rsidRPr="002360B0" w:rsidRDefault="002360B0" w:rsidP="002360B0">
      <w:pPr>
        <w:numPr>
          <w:ilvl w:val="0"/>
          <w:numId w:val="1"/>
        </w:numPr>
        <w:suppressAutoHyphens/>
        <w:spacing w:after="0" w:line="240" w:lineRule="auto"/>
        <w:ind w:left="720" w:hanging="360"/>
        <w:jc w:val="both"/>
        <w:rPr>
          <w:rFonts w:eastAsia="Times New Roman" w:cs="Arial"/>
          <w:noProof w:val="0"/>
          <w:sz w:val="22"/>
          <w:lang w:val="es-ES" w:eastAsia="es-ES"/>
        </w:rPr>
      </w:pPr>
      <w:r w:rsidRPr="002360B0">
        <w:rPr>
          <w:rFonts w:eastAsia="Times New Roman" w:cs="Arial"/>
          <w:noProof w:val="0"/>
          <w:sz w:val="22"/>
          <w:lang w:val="es-ES" w:eastAsia="es-ES"/>
        </w:rPr>
        <w:t xml:space="preserve">Cuando </w:t>
      </w:r>
      <w:r w:rsidRPr="002360B0">
        <w:rPr>
          <w:rFonts w:eastAsia="Times New Roman" w:cs="Arial"/>
          <w:b/>
          <w:noProof w:val="0"/>
          <w:sz w:val="22"/>
          <w:lang w:val="es-ES" w:eastAsia="es-ES"/>
        </w:rPr>
        <w:t xml:space="preserve">“El </w:t>
      </w:r>
      <w:r w:rsidRPr="002360B0">
        <w:rPr>
          <w:rFonts w:eastAsia="Times New Roman" w:cs="Arial"/>
          <w:b/>
          <w:bCs/>
          <w:noProof w:val="0"/>
          <w:sz w:val="22"/>
          <w:lang w:val="es-ES" w:eastAsia="es-ES"/>
        </w:rPr>
        <w:t>PROVEEDOR”</w:t>
      </w:r>
      <w:r w:rsidRPr="002360B0">
        <w:rPr>
          <w:rFonts w:eastAsia="Times New Roman" w:cs="Arial"/>
          <w:bCs/>
          <w:noProof w:val="0"/>
          <w:sz w:val="22"/>
          <w:lang w:val="es-ES" w:eastAsia="es-ES"/>
        </w:rPr>
        <w:t xml:space="preserve"> </w:t>
      </w:r>
      <w:r w:rsidRPr="002360B0">
        <w:rPr>
          <w:rFonts w:eastAsia="Times New Roman" w:cs="Arial"/>
          <w:noProof w:val="0"/>
          <w:sz w:val="22"/>
          <w:lang w:val="es-ES" w:eastAsia="es-ES"/>
        </w:rPr>
        <w:t>incurra en falta de veracidad total o parcial respecto a la información proporcionada para la celebración del contrato.</w:t>
      </w:r>
    </w:p>
    <w:p w:rsidR="002360B0" w:rsidRPr="002360B0" w:rsidRDefault="002360B0" w:rsidP="002360B0">
      <w:pPr>
        <w:suppressAutoHyphens/>
        <w:spacing w:after="0" w:line="240" w:lineRule="auto"/>
        <w:ind w:left="708"/>
        <w:rPr>
          <w:rFonts w:eastAsia="Times New Roman" w:cs="Arial"/>
          <w:noProof w:val="0"/>
          <w:sz w:val="22"/>
          <w:lang w:val="es-ES" w:eastAsia="ar-SA"/>
        </w:rPr>
      </w:pPr>
    </w:p>
    <w:p w:rsidR="002360B0" w:rsidRPr="002360B0" w:rsidRDefault="002360B0" w:rsidP="002360B0">
      <w:pPr>
        <w:numPr>
          <w:ilvl w:val="0"/>
          <w:numId w:val="1"/>
        </w:numPr>
        <w:suppressAutoHyphens/>
        <w:spacing w:after="0" w:line="240" w:lineRule="auto"/>
        <w:ind w:left="720" w:hanging="360"/>
        <w:jc w:val="both"/>
        <w:rPr>
          <w:rFonts w:eastAsia="Times New Roman" w:cs="Arial"/>
          <w:noProof w:val="0"/>
          <w:sz w:val="22"/>
          <w:lang w:val="es-ES" w:eastAsia="es-ES"/>
        </w:rPr>
      </w:pPr>
      <w:r w:rsidRPr="002360B0">
        <w:rPr>
          <w:rFonts w:eastAsia="Times New Roman" w:cs="Arial"/>
          <w:noProof w:val="0"/>
          <w:sz w:val="22"/>
          <w:lang w:val="es-ES" w:eastAsia="es-ES"/>
        </w:rPr>
        <w:t>Cuando se incumpla, total o parcialmente, con cualquiera de las obligaciones establecidas en el contrato y sus anexos.</w:t>
      </w:r>
    </w:p>
    <w:p w:rsidR="002360B0" w:rsidRPr="002360B0" w:rsidRDefault="002360B0" w:rsidP="002360B0">
      <w:pPr>
        <w:spacing w:after="0" w:line="240" w:lineRule="auto"/>
        <w:ind w:left="720"/>
        <w:jc w:val="both"/>
        <w:rPr>
          <w:rFonts w:eastAsia="Times New Roman" w:cs="Arial"/>
          <w:noProof w:val="0"/>
          <w:sz w:val="22"/>
          <w:lang w:val="es-ES" w:eastAsia="es-ES"/>
        </w:rPr>
      </w:pPr>
    </w:p>
    <w:p w:rsidR="002360B0" w:rsidRDefault="002360B0" w:rsidP="002360B0">
      <w:pPr>
        <w:numPr>
          <w:ilvl w:val="0"/>
          <w:numId w:val="1"/>
        </w:numPr>
        <w:suppressAutoHyphens/>
        <w:spacing w:after="0" w:line="240" w:lineRule="auto"/>
        <w:ind w:left="720" w:hanging="360"/>
        <w:jc w:val="both"/>
        <w:rPr>
          <w:rFonts w:eastAsia="Times New Roman" w:cs="Arial"/>
          <w:noProof w:val="0"/>
          <w:sz w:val="22"/>
          <w:lang w:val="es-ES" w:eastAsia="es-ES"/>
        </w:rPr>
      </w:pPr>
      <w:r w:rsidRPr="002360B0">
        <w:rPr>
          <w:rFonts w:eastAsia="Times New Roman" w:cs="Arial"/>
          <w:noProof w:val="0"/>
          <w:sz w:val="22"/>
          <w:lang w:val="es-ES" w:eastAsia="es-ES"/>
        </w:rPr>
        <w:lastRenderedPageBreak/>
        <w:t xml:space="preserve">Cuando se compruebe que </w:t>
      </w:r>
      <w:r w:rsidRPr="002360B0">
        <w:rPr>
          <w:rFonts w:eastAsia="Times New Roman" w:cs="Arial"/>
          <w:b/>
          <w:noProof w:val="0"/>
          <w:sz w:val="22"/>
          <w:lang w:val="es-ES" w:eastAsia="es-ES"/>
        </w:rPr>
        <w:t xml:space="preserve">“El </w:t>
      </w:r>
      <w:r w:rsidRPr="002360B0">
        <w:rPr>
          <w:rFonts w:eastAsia="Times New Roman" w:cs="Arial"/>
          <w:b/>
          <w:bCs/>
          <w:noProof w:val="0"/>
          <w:sz w:val="22"/>
          <w:lang w:val="es-ES" w:eastAsia="es-ES"/>
        </w:rPr>
        <w:t>PROVEEDOR”</w:t>
      </w:r>
      <w:r w:rsidRPr="002360B0">
        <w:rPr>
          <w:rFonts w:eastAsia="Times New Roman" w:cs="Arial"/>
          <w:bCs/>
          <w:noProof w:val="0"/>
          <w:sz w:val="22"/>
          <w:lang w:val="es-ES" w:eastAsia="es-ES"/>
        </w:rPr>
        <w:t xml:space="preserve"> </w:t>
      </w:r>
      <w:r w:rsidRPr="002360B0">
        <w:rPr>
          <w:rFonts w:eastAsia="Times New Roman" w:cs="Arial"/>
          <w:noProof w:val="0"/>
          <w:sz w:val="22"/>
          <w:lang w:val="es-ES" w:eastAsia="es-ES"/>
        </w:rPr>
        <w:t>haya prestado el servicio con alcances o características distintas a las pactadas en esta licitación.</w:t>
      </w:r>
    </w:p>
    <w:p w:rsidR="002360B0" w:rsidRDefault="002360B0" w:rsidP="002360B0">
      <w:pPr>
        <w:pStyle w:val="Prrafodelista"/>
        <w:rPr>
          <w:rFonts w:cs="Arial"/>
          <w:noProof w:val="0"/>
          <w:sz w:val="22"/>
        </w:rPr>
      </w:pPr>
    </w:p>
    <w:p w:rsidR="002360B0" w:rsidRPr="002360B0" w:rsidRDefault="002360B0" w:rsidP="002360B0">
      <w:pPr>
        <w:numPr>
          <w:ilvl w:val="0"/>
          <w:numId w:val="1"/>
        </w:numPr>
        <w:tabs>
          <w:tab w:val="left" w:pos="0"/>
          <w:tab w:val="left" w:pos="1276"/>
        </w:tabs>
        <w:suppressAutoHyphens/>
        <w:spacing w:after="0" w:line="240" w:lineRule="auto"/>
        <w:ind w:left="720" w:hanging="360"/>
        <w:contextualSpacing/>
        <w:jc w:val="both"/>
        <w:rPr>
          <w:rFonts w:eastAsia="Times New Roman" w:cs="Arial"/>
          <w:noProof w:val="0"/>
          <w:sz w:val="22"/>
          <w:lang w:val="es-ES" w:eastAsia="es-ES"/>
        </w:rPr>
      </w:pPr>
      <w:r w:rsidRPr="002360B0">
        <w:rPr>
          <w:rFonts w:eastAsia="Times New Roman" w:cs="Arial"/>
          <w:noProof w:val="0"/>
          <w:sz w:val="22"/>
          <w:lang w:val="es-ES" w:eastAsia="es-ES"/>
        </w:rPr>
        <w:t>Cuando se transmitan total o parcialmente, bajo cualquier título, los derechos y obligaciones a que se refiere el presente anexo, con excepción de los derechos de cobro, previa autorización del Instituto.</w:t>
      </w:r>
    </w:p>
    <w:p w:rsidR="002360B0" w:rsidRPr="002360B0" w:rsidRDefault="002360B0" w:rsidP="002360B0">
      <w:pPr>
        <w:suppressAutoHyphens/>
        <w:spacing w:after="0" w:line="240" w:lineRule="auto"/>
        <w:ind w:left="708"/>
        <w:rPr>
          <w:rFonts w:eastAsia="Times New Roman" w:cs="Arial"/>
          <w:noProof w:val="0"/>
          <w:sz w:val="22"/>
          <w:lang w:val="es-ES" w:eastAsia="ar-SA"/>
        </w:rPr>
      </w:pPr>
    </w:p>
    <w:p w:rsidR="002360B0" w:rsidRPr="002360B0" w:rsidRDefault="002360B0" w:rsidP="002360B0">
      <w:pPr>
        <w:numPr>
          <w:ilvl w:val="0"/>
          <w:numId w:val="1"/>
        </w:numPr>
        <w:suppressAutoHyphens/>
        <w:spacing w:after="0" w:line="240" w:lineRule="auto"/>
        <w:ind w:left="720" w:hanging="360"/>
        <w:jc w:val="both"/>
        <w:rPr>
          <w:rFonts w:eastAsia="Times New Roman" w:cs="Arial"/>
          <w:noProof w:val="0"/>
          <w:sz w:val="22"/>
          <w:lang w:val="es-ES" w:eastAsia="es-ES"/>
        </w:rPr>
      </w:pPr>
      <w:r w:rsidRPr="002360B0">
        <w:rPr>
          <w:rFonts w:eastAsia="Times New Roman" w:cs="Arial"/>
          <w:noProof w:val="0"/>
          <w:sz w:val="22"/>
          <w:lang w:val="es-ES" w:eastAsia="es-ES"/>
        </w:rPr>
        <w:t>Si la autoridad competente declara el concurso mercantil o cualquier situación análoga o equivalente que afecte el patrimonio del proveedor.</w:t>
      </w:r>
    </w:p>
    <w:p w:rsidR="002360B0" w:rsidRPr="002360B0" w:rsidRDefault="002360B0" w:rsidP="002360B0">
      <w:pPr>
        <w:suppressAutoHyphens/>
        <w:spacing w:after="0" w:line="240" w:lineRule="auto"/>
        <w:ind w:left="708"/>
        <w:rPr>
          <w:rFonts w:eastAsia="Times New Roman" w:cs="Arial"/>
          <w:noProof w:val="0"/>
          <w:sz w:val="22"/>
          <w:lang w:val="es-ES" w:eastAsia="ar-SA"/>
        </w:rPr>
      </w:pPr>
    </w:p>
    <w:p w:rsidR="002360B0" w:rsidRPr="002360B0" w:rsidRDefault="002360B0" w:rsidP="002360B0">
      <w:pPr>
        <w:numPr>
          <w:ilvl w:val="0"/>
          <w:numId w:val="1"/>
        </w:numPr>
        <w:tabs>
          <w:tab w:val="left" w:pos="0"/>
          <w:tab w:val="left" w:pos="1276"/>
        </w:tabs>
        <w:spacing w:after="0" w:line="240" w:lineRule="auto"/>
        <w:ind w:left="720" w:hanging="360"/>
        <w:contextualSpacing/>
        <w:jc w:val="both"/>
        <w:rPr>
          <w:rFonts w:eastAsia="Calibri" w:cs="Arial"/>
          <w:noProof w:val="0"/>
          <w:sz w:val="16"/>
          <w:szCs w:val="16"/>
          <w:lang w:val="es-ES"/>
        </w:rPr>
      </w:pPr>
      <w:r w:rsidRPr="002360B0">
        <w:rPr>
          <w:rFonts w:eastAsia="Calibri" w:cs="Arial"/>
          <w:noProof w:val="0"/>
          <w:sz w:val="22"/>
          <w:lang w:val="es-ES"/>
        </w:rPr>
        <w:t xml:space="preserve">Cuando de manera reiterativa y constante, </w:t>
      </w:r>
      <w:r w:rsidRPr="002360B0">
        <w:rPr>
          <w:rFonts w:eastAsia="Calibri" w:cs="Arial"/>
          <w:b/>
          <w:noProof w:val="0"/>
          <w:sz w:val="22"/>
          <w:lang w:val="es-ES"/>
        </w:rPr>
        <w:t xml:space="preserve">“El </w:t>
      </w:r>
      <w:r w:rsidRPr="002360B0">
        <w:rPr>
          <w:rFonts w:eastAsia="Calibri" w:cs="Arial"/>
          <w:b/>
          <w:bCs/>
          <w:noProof w:val="0"/>
          <w:sz w:val="22"/>
          <w:lang w:val="es-ES"/>
        </w:rPr>
        <w:t>PROVEEDOR”</w:t>
      </w:r>
      <w:r w:rsidRPr="002360B0">
        <w:rPr>
          <w:rFonts w:eastAsia="Calibri" w:cs="Arial"/>
          <w:noProof w:val="0"/>
          <w:sz w:val="22"/>
          <w:lang w:val="es-ES"/>
        </w:rPr>
        <w:t xml:space="preserve"> sea sancionado por parte del Instituto con penalizaciones o deducciones sobre el mismo concepto de los servicios que proporciona al Instituto y con ello se afecten los intereses del Instituto.</w:t>
      </w:r>
      <w:r w:rsidRPr="002360B0">
        <w:rPr>
          <w:rFonts w:eastAsia="Calibri" w:cs="Arial"/>
          <w:noProof w:val="0"/>
          <w:sz w:val="16"/>
          <w:szCs w:val="16"/>
          <w:lang w:val="es-ES"/>
        </w:rPr>
        <w:t xml:space="preserve"> </w:t>
      </w:r>
      <w:r w:rsidRPr="002360B0">
        <w:rPr>
          <w:rFonts w:eastAsia="Calibri" w:cs="Arial"/>
          <w:noProof w:val="0"/>
          <w:sz w:val="16"/>
          <w:szCs w:val="16"/>
          <w:lang w:val="es-ES"/>
        </w:rPr>
        <w:tab/>
      </w:r>
      <w:r w:rsidRPr="002360B0">
        <w:rPr>
          <w:rFonts w:eastAsia="Calibri" w:cs="Arial"/>
          <w:noProof w:val="0"/>
          <w:sz w:val="16"/>
          <w:szCs w:val="16"/>
          <w:lang w:val="es-ES"/>
        </w:rPr>
        <w:tab/>
      </w:r>
      <w:r w:rsidRPr="002360B0">
        <w:rPr>
          <w:rFonts w:eastAsia="Calibri" w:cs="Arial"/>
          <w:noProof w:val="0"/>
          <w:sz w:val="16"/>
          <w:szCs w:val="16"/>
          <w:lang w:val="es-ES"/>
        </w:rPr>
        <w:tab/>
      </w:r>
    </w:p>
    <w:p w:rsidR="002360B0" w:rsidRPr="002360B0" w:rsidRDefault="002360B0" w:rsidP="002360B0">
      <w:pPr>
        <w:numPr>
          <w:ilvl w:val="0"/>
          <w:numId w:val="1"/>
        </w:numPr>
        <w:suppressAutoHyphens/>
        <w:spacing w:after="0" w:line="240" w:lineRule="auto"/>
        <w:ind w:left="720" w:hanging="360"/>
        <w:jc w:val="both"/>
        <w:rPr>
          <w:rFonts w:eastAsia="Times New Roman" w:cs="Arial"/>
          <w:noProof w:val="0"/>
          <w:sz w:val="22"/>
          <w:lang w:val="es-ES" w:eastAsia="es-ES"/>
        </w:rPr>
      </w:pPr>
      <w:r w:rsidRPr="002360B0">
        <w:rPr>
          <w:rFonts w:eastAsia="Times New Roman" w:cs="Arial"/>
          <w:noProof w:val="0"/>
          <w:sz w:val="22"/>
          <w:lang w:val="es-ES" w:eastAsia="es-ES"/>
        </w:rPr>
        <w:t xml:space="preserve">Cuando </w:t>
      </w:r>
      <w:r w:rsidRPr="002360B0">
        <w:rPr>
          <w:rFonts w:eastAsia="Times New Roman" w:cs="Arial"/>
          <w:b/>
          <w:noProof w:val="0"/>
          <w:sz w:val="22"/>
          <w:lang w:val="es-ES" w:eastAsia="es-ES"/>
        </w:rPr>
        <w:t xml:space="preserve">“El </w:t>
      </w:r>
      <w:r w:rsidRPr="002360B0">
        <w:rPr>
          <w:rFonts w:eastAsia="Times New Roman" w:cs="Arial"/>
          <w:b/>
          <w:bCs/>
          <w:noProof w:val="0"/>
          <w:sz w:val="22"/>
          <w:lang w:val="es-ES" w:eastAsia="es-ES"/>
        </w:rPr>
        <w:t>PROVEEDOR”</w:t>
      </w:r>
      <w:r w:rsidRPr="002360B0">
        <w:rPr>
          <w:rFonts w:eastAsia="Times New Roman" w:cs="Arial"/>
          <w:bCs/>
          <w:noProof w:val="0"/>
          <w:sz w:val="22"/>
          <w:lang w:val="es-ES" w:eastAsia="es-ES"/>
        </w:rPr>
        <w:t xml:space="preserve"> </w:t>
      </w:r>
      <w:r w:rsidRPr="002360B0">
        <w:rPr>
          <w:rFonts w:eastAsia="Times New Roman" w:cs="Arial"/>
          <w:noProof w:val="0"/>
          <w:sz w:val="22"/>
          <w:lang w:val="es-ES" w:eastAsia="es-ES"/>
        </w:rPr>
        <w:t xml:space="preserve">incurra en incumplimiento de cualquiera de las obligaciones a su cargo. </w:t>
      </w:r>
    </w:p>
    <w:p w:rsidR="002360B0" w:rsidRPr="002360B0" w:rsidRDefault="002360B0" w:rsidP="002360B0">
      <w:pPr>
        <w:spacing w:after="0" w:line="240" w:lineRule="auto"/>
        <w:jc w:val="both"/>
        <w:rPr>
          <w:rFonts w:eastAsia="Times New Roman" w:cs="Arial"/>
          <w:noProof w:val="0"/>
          <w:sz w:val="22"/>
          <w:lang w:val="es-ES" w:eastAsia="es-ES"/>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noProof w:val="0"/>
          <w:sz w:val="22"/>
          <w:lang w:val="es-ES" w:eastAsia="es-ES"/>
        </w:rPr>
        <w:t xml:space="preserve">17. </w:t>
      </w:r>
      <w:r w:rsidRPr="002360B0">
        <w:rPr>
          <w:rFonts w:eastAsia="Times New Roman" w:cs="Arial"/>
          <w:b/>
          <w:bCs/>
          <w:noProof w:val="0"/>
          <w:sz w:val="22"/>
          <w:lang w:val="es-ES" w:eastAsia="es-ES"/>
        </w:rPr>
        <w:t>EVALUACIÓN DE PROPUESTAS</w:t>
      </w:r>
      <w:r w:rsidRPr="002360B0">
        <w:rPr>
          <w:rFonts w:eastAsia="Times New Roman" w:cs="Arial"/>
          <w:b/>
          <w:noProof w:val="0"/>
          <w:sz w:val="22"/>
          <w:lang w:val="es-ES" w:eastAsia="es-ES"/>
        </w:rPr>
        <w:t>:</w:t>
      </w:r>
    </w:p>
    <w:p w:rsidR="002360B0" w:rsidRPr="002360B0" w:rsidRDefault="002360B0" w:rsidP="002360B0">
      <w:pPr>
        <w:spacing w:after="0" w:line="240" w:lineRule="auto"/>
        <w:rPr>
          <w:rFonts w:eastAsia="Times New Roman" w:cs="Arial"/>
          <w:b/>
          <w:bCs/>
          <w:noProof w:val="0"/>
          <w:sz w:val="22"/>
          <w:lang w:val="es-ES" w:eastAsia="es-ES"/>
        </w:rPr>
      </w:pPr>
    </w:p>
    <w:p w:rsidR="002360B0" w:rsidRPr="002360B0" w:rsidRDefault="002360B0" w:rsidP="002360B0">
      <w:pPr>
        <w:spacing w:after="0" w:line="240" w:lineRule="auto"/>
        <w:ind w:left="360" w:hanging="360"/>
        <w:jc w:val="both"/>
        <w:rPr>
          <w:rFonts w:eastAsia="Times New Roman" w:cs="Arial"/>
          <w:b/>
          <w:noProof w:val="0"/>
          <w:sz w:val="22"/>
          <w:lang w:val="es-ES" w:eastAsia="es-ES"/>
        </w:rPr>
      </w:pPr>
      <w:r w:rsidRPr="002360B0">
        <w:rPr>
          <w:rFonts w:eastAsia="Times New Roman" w:cs="Arial"/>
          <w:b/>
          <w:noProof w:val="0"/>
          <w:sz w:val="22"/>
          <w:lang w:val="es-ES" w:eastAsia="es-ES"/>
        </w:rPr>
        <w:t>Criterio Binario:</w:t>
      </w:r>
    </w:p>
    <w:p w:rsidR="002360B0" w:rsidRPr="002360B0" w:rsidRDefault="002360B0" w:rsidP="002360B0">
      <w:pPr>
        <w:spacing w:after="0" w:line="240" w:lineRule="auto"/>
        <w:rPr>
          <w:rFonts w:eastAsia="Times New Roman" w:cs="Arial"/>
          <w:b/>
          <w:bCs/>
          <w:noProof w:val="0"/>
          <w:sz w:val="22"/>
          <w:lang w:val="es-ES" w:eastAsia="es-ES"/>
        </w:rPr>
      </w:pPr>
    </w:p>
    <w:p w:rsidR="002360B0" w:rsidRPr="002360B0" w:rsidRDefault="002360B0" w:rsidP="002360B0">
      <w:pPr>
        <w:spacing w:after="0" w:line="240" w:lineRule="auto"/>
        <w:jc w:val="both"/>
        <w:rPr>
          <w:rFonts w:eastAsia="Times New Roman" w:cs="Arial"/>
          <w:noProof w:val="0"/>
          <w:kern w:val="22"/>
          <w:sz w:val="22"/>
        </w:rPr>
      </w:pPr>
      <w:r w:rsidRPr="002360B0">
        <w:rPr>
          <w:rFonts w:eastAsia="Times New Roman" w:cs="Arial"/>
          <w:noProof w:val="0"/>
          <w:kern w:val="22"/>
          <w:sz w:val="22"/>
        </w:rPr>
        <w:t xml:space="preserve">De conformidad con el artículo 51 párrafo segundo del Reglamento de la Ley de Adquisiciones, Arrendamientos y Servicios del Sector Público y considerando que </w:t>
      </w:r>
      <w:r w:rsidRPr="002360B0">
        <w:rPr>
          <w:rFonts w:eastAsia="Times New Roman" w:cs="Arial"/>
          <w:b/>
          <w:bCs/>
          <w:noProof w:val="0"/>
          <w:sz w:val="22"/>
          <w:lang w:val="es-ES" w:eastAsia="ar-SA"/>
        </w:rPr>
        <w:t>“EL INSTITUTO”</w:t>
      </w:r>
      <w:r w:rsidRPr="002360B0">
        <w:rPr>
          <w:rFonts w:eastAsia="Times New Roman" w:cs="Arial"/>
          <w:bCs/>
          <w:noProof w:val="0"/>
          <w:sz w:val="22"/>
          <w:lang w:val="es-ES" w:eastAsia="ar-SA"/>
        </w:rPr>
        <w:t xml:space="preserve"> </w:t>
      </w:r>
      <w:r w:rsidRPr="002360B0">
        <w:rPr>
          <w:rFonts w:eastAsia="Times New Roman" w:cs="Arial"/>
          <w:noProof w:val="0"/>
          <w:kern w:val="22"/>
          <w:sz w:val="22"/>
        </w:rPr>
        <w:t xml:space="preserve">no requiere vincular las condiciones que deberán cumplir </w:t>
      </w:r>
      <w:r w:rsidRPr="002360B0">
        <w:rPr>
          <w:rFonts w:eastAsia="Times New Roman" w:cs="Arial"/>
          <w:b/>
          <w:bCs/>
          <w:noProof w:val="0"/>
          <w:sz w:val="22"/>
          <w:lang w:val="es-ES" w:eastAsia="ar-SA"/>
        </w:rPr>
        <w:t>“LOS LICITANTES”</w:t>
      </w:r>
      <w:r w:rsidRPr="002360B0">
        <w:rPr>
          <w:rFonts w:eastAsia="Times New Roman" w:cs="Arial"/>
          <w:noProof w:val="0"/>
          <w:kern w:val="22"/>
          <w:sz w:val="22"/>
        </w:rPr>
        <w:t xml:space="preserve"> con las características y especificaciones de los servicios a contratar porque estos se encuentran estandarizados en el mercado y el factor preponderante que se considerará para la adjudicación del contrato es el precio más bajo, por lo tanto, el criterio que se utilizara para evaluar las proposiciones será el Binario.</w:t>
      </w:r>
    </w:p>
    <w:p w:rsidR="002360B0" w:rsidRPr="002360B0" w:rsidRDefault="002360B0" w:rsidP="002360B0">
      <w:pPr>
        <w:spacing w:after="0" w:line="240" w:lineRule="auto"/>
        <w:jc w:val="both"/>
        <w:rPr>
          <w:rFonts w:eastAsia="Times New Roman" w:cs="Arial"/>
          <w:noProof w:val="0"/>
          <w:kern w:val="22"/>
          <w:sz w:val="22"/>
        </w:rPr>
      </w:pPr>
    </w:p>
    <w:p w:rsidR="002360B0" w:rsidRPr="002360B0" w:rsidRDefault="002360B0" w:rsidP="002360B0">
      <w:pPr>
        <w:spacing w:after="0" w:line="240" w:lineRule="auto"/>
        <w:jc w:val="both"/>
        <w:rPr>
          <w:rFonts w:eastAsia="Times New Roman" w:cs="Arial"/>
          <w:b/>
          <w:noProof w:val="0"/>
          <w:sz w:val="22"/>
          <w:lang w:val="es-ES" w:eastAsia="es-ES"/>
        </w:rPr>
      </w:pPr>
      <w:r w:rsidRPr="002360B0">
        <w:rPr>
          <w:rFonts w:eastAsia="Times New Roman" w:cs="Arial"/>
          <w:b/>
          <w:bCs/>
          <w:noProof w:val="0"/>
          <w:sz w:val="22"/>
          <w:lang w:val="es-ES" w:eastAsia="es-ES"/>
        </w:rPr>
        <w:t xml:space="preserve">18.- </w:t>
      </w:r>
      <w:r w:rsidRPr="002360B0">
        <w:rPr>
          <w:rFonts w:eastAsia="Times New Roman" w:cs="Arial"/>
          <w:b/>
          <w:noProof w:val="0"/>
          <w:sz w:val="22"/>
          <w:lang w:val="es-ES" w:eastAsia="es-ES"/>
        </w:rPr>
        <w:t>ADMINISTRACIÓN DEL CONTRATO:</w:t>
      </w:r>
    </w:p>
    <w:p w:rsidR="002360B0" w:rsidRPr="002360B0" w:rsidRDefault="002360B0" w:rsidP="002360B0">
      <w:pPr>
        <w:spacing w:after="0" w:line="240" w:lineRule="auto"/>
        <w:jc w:val="both"/>
        <w:rPr>
          <w:rFonts w:eastAsia="Times New Roman" w:cs="Arial"/>
          <w:b/>
          <w:noProof w:val="0"/>
          <w:sz w:val="22"/>
          <w:lang w:val="es-ES" w:eastAsia="es-ES"/>
        </w:rPr>
      </w:pPr>
    </w:p>
    <w:p w:rsidR="002360B0" w:rsidRPr="002360B0" w:rsidRDefault="002360B0" w:rsidP="002360B0">
      <w:pPr>
        <w:tabs>
          <w:tab w:val="left" w:pos="-284"/>
          <w:tab w:val="left" w:pos="9498"/>
        </w:tabs>
        <w:spacing w:after="0" w:line="240" w:lineRule="auto"/>
        <w:jc w:val="both"/>
        <w:rPr>
          <w:rFonts w:eastAsia="Times New Roman" w:cs="Times New Roman"/>
          <w:noProof w:val="0"/>
          <w:sz w:val="22"/>
          <w:lang w:val="es-ES" w:eastAsia="es-ES"/>
        </w:rPr>
      </w:pPr>
      <w:r w:rsidRPr="002360B0">
        <w:rPr>
          <w:rFonts w:eastAsia="Times New Roman" w:cs="Times New Roman"/>
          <w:b/>
          <w:noProof w:val="0"/>
          <w:sz w:val="22"/>
          <w:lang w:val="es-ES" w:eastAsia="es-ES"/>
        </w:rPr>
        <w:t>Para Régimen Ordinario</w:t>
      </w:r>
      <w:r w:rsidRPr="002360B0">
        <w:rPr>
          <w:rFonts w:eastAsia="Times New Roman" w:cs="Times New Roman"/>
          <w:noProof w:val="0"/>
          <w:sz w:val="22"/>
          <w:lang w:val="es-ES" w:eastAsia="es-ES"/>
        </w:rPr>
        <w:t xml:space="preserve">: De acuerdo como lo señala el numeral </w:t>
      </w:r>
      <w:r w:rsidRPr="002360B0">
        <w:rPr>
          <w:rFonts w:eastAsia="Times New Roman" w:cs="Times New Roman"/>
          <w:bCs/>
          <w:noProof w:val="0"/>
          <w:sz w:val="22"/>
          <w:lang w:eastAsia="es-ES"/>
        </w:rPr>
        <w:t>5.3.17</w:t>
      </w:r>
      <w:r w:rsidRPr="002360B0">
        <w:rPr>
          <w:rFonts w:eastAsia="Times New Roman" w:cs="Times New Roman"/>
          <w:noProof w:val="0"/>
          <w:sz w:val="22"/>
          <w:lang w:eastAsia="es-ES"/>
        </w:rPr>
        <w:t xml:space="preserve"> </w:t>
      </w:r>
      <w:r w:rsidRPr="002360B0">
        <w:rPr>
          <w:rFonts w:eastAsia="Times New Roman" w:cs="Times New Roman"/>
          <w:noProof w:val="0"/>
          <w:sz w:val="22"/>
          <w:lang w:val="es-ES" w:eastAsia="es-ES"/>
        </w:rPr>
        <w:t>de las Políticas, Bases y Lineamientos en Materia de Adquisiciones, Arrendamientos y Servicios vigente, el Administrador del contrato es El Titular de la División de Inmuebles Centrales.</w:t>
      </w:r>
    </w:p>
    <w:p w:rsidR="002360B0" w:rsidRPr="002360B0" w:rsidRDefault="002360B0" w:rsidP="002360B0">
      <w:pPr>
        <w:tabs>
          <w:tab w:val="left" w:pos="-284"/>
          <w:tab w:val="left" w:pos="9498"/>
        </w:tabs>
        <w:spacing w:after="0" w:line="240" w:lineRule="auto"/>
        <w:jc w:val="both"/>
        <w:rPr>
          <w:rFonts w:eastAsia="Times New Roman" w:cs="Arial"/>
          <w:b/>
          <w:noProof w:val="0"/>
          <w:sz w:val="22"/>
          <w:lang w:val="es-ES" w:eastAsia="es-ES"/>
        </w:rPr>
      </w:pPr>
    </w:p>
    <w:p w:rsidR="002360B0" w:rsidRPr="002360B0" w:rsidRDefault="002360B0" w:rsidP="002360B0">
      <w:pPr>
        <w:tabs>
          <w:tab w:val="left" w:pos="-284"/>
          <w:tab w:val="left" w:pos="9498"/>
        </w:tabs>
        <w:spacing w:after="0" w:line="240" w:lineRule="auto"/>
        <w:jc w:val="both"/>
        <w:rPr>
          <w:rFonts w:eastAsia="Times New Roman" w:cs="Arial"/>
          <w:noProof w:val="0"/>
          <w:sz w:val="22"/>
          <w:lang w:val="es-ES" w:eastAsia="es-ES"/>
        </w:rPr>
      </w:pPr>
      <w:r w:rsidRPr="002360B0">
        <w:rPr>
          <w:rFonts w:eastAsia="Times New Roman" w:cs="Arial"/>
          <w:b/>
          <w:noProof w:val="0"/>
          <w:sz w:val="22"/>
          <w:lang w:val="es-ES" w:eastAsia="es-ES"/>
        </w:rPr>
        <w:t xml:space="preserve">Para el Régimen </w:t>
      </w:r>
      <w:proofErr w:type="spellStart"/>
      <w:r w:rsidRPr="002360B0">
        <w:rPr>
          <w:rFonts w:eastAsia="Times New Roman" w:cs="Arial"/>
          <w:b/>
          <w:noProof w:val="0"/>
          <w:sz w:val="22"/>
          <w:lang w:val="es-ES" w:eastAsia="es-ES"/>
        </w:rPr>
        <w:t>Imss</w:t>
      </w:r>
      <w:proofErr w:type="spellEnd"/>
      <w:r w:rsidRPr="002360B0">
        <w:rPr>
          <w:rFonts w:eastAsia="Times New Roman" w:cs="Arial"/>
          <w:b/>
          <w:noProof w:val="0"/>
          <w:sz w:val="22"/>
          <w:lang w:val="es-ES" w:eastAsia="es-ES"/>
        </w:rPr>
        <w:t xml:space="preserve"> Prospera</w:t>
      </w:r>
      <w:r w:rsidRPr="002360B0">
        <w:rPr>
          <w:rFonts w:eastAsia="Times New Roman" w:cs="Arial"/>
          <w:noProof w:val="0"/>
          <w:sz w:val="22"/>
          <w:lang w:val="es-ES" w:eastAsia="es-ES"/>
        </w:rPr>
        <w:t xml:space="preserve">: la Administración del Contrato estará a cargo del Titular de la División de Infraestructura de la Unidad del Programa </w:t>
      </w:r>
      <w:proofErr w:type="spellStart"/>
      <w:r w:rsidRPr="002360B0">
        <w:rPr>
          <w:rFonts w:eastAsia="Times New Roman" w:cs="Arial"/>
          <w:noProof w:val="0"/>
          <w:sz w:val="22"/>
          <w:lang w:val="es-ES" w:eastAsia="es-ES"/>
        </w:rPr>
        <w:t>Imss</w:t>
      </w:r>
      <w:proofErr w:type="spellEnd"/>
      <w:r w:rsidRPr="002360B0">
        <w:rPr>
          <w:rFonts w:eastAsia="Times New Roman" w:cs="Arial"/>
          <w:noProof w:val="0"/>
          <w:sz w:val="22"/>
          <w:lang w:val="es-ES" w:eastAsia="es-ES"/>
        </w:rPr>
        <w:t xml:space="preserve"> Prospera, con domicilio en </w:t>
      </w:r>
      <w:proofErr w:type="spellStart"/>
      <w:r w:rsidRPr="002360B0">
        <w:rPr>
          <w:rFonts w:eastAsia="Times New Roman" w:cs="Arial"/>
          <w:noProof w:val="0"/>
          <w:sz w:val="22"/>
          <w:lang w:val="es-ES" w:eastAsia="es-ES"/>
        </w:rPr>
        <w:t>Havre</w:t>
      </w:r>
      <w:proofErr w:type="spellEnd"/>
      <w:r w:rsidRPr="002360B0">
        <w:rPr>
          <w:rFonts w:eastAsia="Times New Roman" w:cs="Arial"/>
          <w:noProof w:val="0"/>
          <w:sz w:val="22"/>
          <w:lang w:val="es-ES" w:eastAsia="es-ES"/>
        </w:rPr>
        <w:t xml:space="preserve"> No. 07, Col. Juárez, Delegación Cuauhtémoc, C.P. 06700,</w:t>
      </w:r>
      <w:r w:rsidRPr="002360B0">
        <w:rPr>
          <w:rFonts w:eastAsia="Times New Roman" w:cs="Times New Roman"/>
          <w:noProof w:val="0"/>
          <w:sz w:val="22"/>
          <w:lang w:val="es-ES" w:eastAsia="es-ES"/>
        </w:rPr>
        <w:t xml:space="preserve"> Ciudad de México, teléfono 11 02 58 41 extensión 16427 y 16436, con correo electrónico </w:t>
      </w:r>
      <w:hyperlink r:id="rId20" w:history="1">
        <w:r w:rsidRPr="002360B0">
          <w:rPr>
            <w:rFonts w:eastAsia="Times New Roman" w:cs="Times New Roman"/>
            <w:noProof w:val="0"/>
            <w:color w:val="0000FF"/>
            <w:sz w:val="22"/>
            <w:u w:val="single"/>
            <w:lang w:val="es-ES" w:eastAsia="es-ES"/>
          </w:rPr>
          <w:t>joaquin.sanchezc@imss.gob.mx</w:t>
        </w:r>
      </w:hyperlink>
    </w:p>
    <w:p w:rsidR="002360B0" w:rsidRPr="002360B0" w:rsidRDefault="002360B0" w:rsidP="002360B0">
      <w:pPr>
        <w:tabs>
          <w:tab w:val="left" w:pos="-284"/>
          <w:tab w:val="left" w:pos="9498"/>
        </w:tabs>
        <w:spacing w:after="0"/>
        <w:rPr>
          <w:rFonts w:eastAsia="Calibri" w:cs="Arial"/>
          <w:noProof w:val="0"/>
          <w:sz w:val="16"/>
          <w:szCs w:val="16"/>
          <w:lang w:val="es-ES" w:eastAsia="ar-SA"/>
        </w:rPr>
      </w:pPr>
    </w:p>
    <w:p w:rsidR="002360B0" w:rsidRPr="002360B0" w:rsidRDefault="002360B0" w:rsidP="002360B0">
      <w:pPr>
        <w:tabs>
          <w:tab w:val="left" w:pos="-284"/>
          <w:tab w:val="left" w:pos="9498"/>
        </w:tabs>
        <w:spacing w:after="0"/>
        <w:rPr>
          <w:rFonts w:eastAsia="Calibri" w:cs="Arial"/>
          <w:noProof w:val="0"/>
          <w:sz w:val="16"/>
          <w:szCs w:val="16"/>
          <w:lang w:val="es-ES" w:eastAsia="ar-SA"/>
        </w:rPr>
      </w:pPr>
    </w:p>
    <w:p w:rsidR="0025749A" w:rsidRPr="00FC625D" w:rsidRDefault="0025749A" w:rsidP="00E758B7">
      <w:pPr>
        <w:spacing w:after="0" w:line="240" w:lineRule="auto"/>
        <w:ind w:left="-284" w:right="-286"/>
        <w:jc w:val="both"/>
        <w:rPr>
          <w:rFonts w:cs="Arial"/>
          <w:szCs w:val="20"/>
          <w:lang w:val="es-ES" w:eastAsia="ar-SA"/>
        </w:rPr>
        <w:sectPr w:rsidR="0025749A" w:rsidRPr="00FC625D" w:rsidSect="00CF5D4C">
          <w:pgSz w:w="12240" w:h="15840"/>
          <w:pgMar w:top="851" w:right="1418" w:bottom="851" w:left="1418" w:header="284" w:footer="828" w:gutter="0"/>
          <w:cols w:space="708"/>
          <w:docGrid w:linePitch="360"/>
        </w:sectPr>
      </w:pPr>
    </w:p>
    <w:p w:rsidR="00820473" w:rsidRPr="00D10BE2" w:rsidRDefault="00F1606F" w:rsidP="00602B90">
      <w:pPr>
        <w:pStyle w:val="Ttulo1"/>
        <w:rPr>
          <w:rFonts w:cs="Arial"/>
        </w:rPr>
      </w:pPr>
      <w:bookmarkStart w:id="173" w:name="_Toc431386033"/>
      <w:bookmarkStart w:id="174" w:name="_Toc431386310"/>
      <w:bookmarkStart w:id="175" w:name="_Toc497832781"/>
      <w:r w:rsidRPr="00D10BE2">
        <w:rPr>
          <w:rFonts w:cs="Arial"/>
        </w:rPr>
        <w:lastRenderedPageBreak/>
        <w:t xml:space="preserve">Anexo </w:t>
      </w:r>
      <w:r w:rsidR="00C12353" w:rsidRPr="00D10BE2">
        <w:rPr>
          <w:rFonts w:cs="Arial"/>
        </w:rPr>
        <w:t>3</w:t>
      </w:r>
      <w:bookmarkEnd w:id="173"/>
      <w:bookmarkEnd w:id="174"/>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5"/>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 xml:space="preserve">Fecha y Datos de su Inscripción en el Registro Público </w:t>
            </w:r>
            <w:r w:rsidR="00BF0676">
              <w:rPr>
                <w:rFonts w:cs="Arial"/>
                <w:szCs w:val="20"/>
                <w:lang w:eastAsia="ar-SA"/>
              </w:rPr>
              <w:t xml:space="preserve">de la Propiedad y </w:t>
            </w:r>
            <w:r w:rsidRPr="00D10BE2">
              <w:rPr>
                <w:rFonts w:cs="Arial"/>
                <w:szCs w:val="20"/>
                <w:lang w:eastAsia="ar-SA"/>
              </w:rPr>
              <w:t>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6" w:name="_Toc431386034"/>
      <w:bookmarkStart w:id="177" w:name="_Toc431386311"/>
      <w:bookmarkStart w:id="178" w:name="_Toc497832782"/>
      <w:r w:rsidRPr="00D10BE2">
        <w:rPr>
          <w:rFonts w:cs="Arial"/>
        </w:rPr>
        <w:lastRenderedPageBreak/>
        <w:t xml:space="preserve">Anexo </w:t>
      </w:r>
      <w:r w:rsidR="00AC51EC" w:rsidRPr="00D10BE2">
        <w:rPr>
          <w:rFonts w:cs="Arial"/>
        </w:rPr>
        <w:t>4</w:t>
      </w:r>
      <w:bookmarkEnd w:id="176"/>
      <w:bookmarkEnd w:id="177"/>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78"/>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79" w:name="_Toc431386035"/>
      <w:bookmarkStart w:id="180" w:name="_Toc431386312"/>
      <w:bookmarkStart w:id="181" w:name="_Toc497832783"/>
      <w:r w:rsidRPr="00D10BE2">
        <w:rPr>
          <w:rFonts w:cs="Arial"/>
          <w:lang w:val="es-ES"/>
        </w:rPr>
        <w:lastRenderedPageBreak/>
        <w:t xml:space="preserve">Anexo </w:t>
      </w:r>
      <w:r w:rsidR="0030261C" w:rsidRPr="00D10BE2">
        <w:rPr>
          <w:rFonts w:cs="Arial"/>
          <w:lang w:val="es-ES"/>
        </w:rPr>
        <w:t>5</w:t>
      </w:r>
      <w:bookmarkEnd w:id="179"/>
      <w:bookmarkEnd w:id="180"/>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1"/>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2" w:name="_Toc431386036"/>
      <w:bookmarkStart w:id="183" w:name="_Toc431386313"/>
      <w:bookmarkStart w:id="184" w:name="_Toc497832784"/>
      <w:r w:rsidRPr="00D10BE2">
        <w:rPr>
          <w:rFonts w:cs="Arial"/>
        </w:rPr>
        <w:lastRenderedPageBreak/>
        <w:t xml:space="preserve">Anexo </w:t>
      </w:r>
      <w:r w:rsidR="0030261C" w:rsidRPr="00D10BE2">
        <w:rPr>
          <w:rFonts w:cs="Arial"/>
        </w:rPr>
        <w:t>6</w:t>
      </w:r>
      <w:bookmarkEnd w:id="182"/>
      <w:bookmarkEnd w:id="183"/>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4"/>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5" w:name="_Toc431386037"/>
      <w:bookmarkStart w:id="186" w:name="_Toc431386314"/>
      <w:bookmarkStart w:id="187" w:name="_Toc497832785"/>
      <w:r w:rsidRPr="00D10BE2">
        <w:rPr>
          <w:rFonts w:cs="Arial"/>
        </w:rPr>
        <w:lastRenderedPageBreak/>
        <w:t xml:space="preserve">Anexo </w:t>
      </w:r>
      <w:r w:rsidR="0030261C" w:rsidRPr="00D10BE2">
        <w:rPr>
          <w:rFonts w:cs="Arial"/>
        </w:rPr>
        <w:t>7</w:t>
      </w:r>
      <w:bookmarkEnd w:id="185"/>
      <w:bookmarkEnd w:id="186"/>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87"/>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88" w:name="_Toc431386038"/>
      <w:bookmarkStart w:id="189" w:name="_Toc431386315"/>
      <w:bookmarkStart w:id="190" w:name="_Toc497832786"/>
      <w:r w:rsidRPr="00D10BE2">
        <w:rPr>
          <w:rFonts w:cs="Arial"/>
        </w:rPr>
        <w:lastRenderedPageBreak/>
        <w:t xml:space="preserve">Anexo </w:t>
      </w:r>
      <w:r w:rsidR="0030261C" w:rsidRPr="00D10BE2">
        <w:rPr>
          <w:rFonts w:cs="Arial"/>
        </w:rPr>
        <w:t>8</w:t>
      </w:r>
      <w:bookmarkEnd w:id="188"/>
      <w:bookmarkEnd w:id="189"/>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0"/>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1" w:name="_Toc431386039"/>
      <w:bookmarkStart w:id="192" w:name="_Toc431386316"/>
      <w:bookmarkStart w:id="193" w:name="_Toc497832787"/>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1"/>
      <w:bookmarkEnd w:id="192"/>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3"/>
    </w:p>
    <w:p w:rsidR="00C12353" w:rsidRPr="00D10BE2" w:rsidRDefault="00C12353" w:rsidP="00F16B46">
      <w:pPr>
        <w:spacing w:after="0" w:line="240" w:lineRule="auto"/>
        <w:rPr>
          <w:rFonts w:cs="Arial"/>
          <w:szCs w:val="20"/>
          <w:lang w:val="es-ES_tradnl" w:eastAsia="ar-SA"/>
        </w:rPr>
      </w:pPr>
    </w:p>
    <w:p w:rsidR="0030261C" w:rsidRDefault="0030261C" w:rsidP="00F16B46">
      <w:pPr>
        <w:spacing w:after="0" w:line="240" w:lineRule="auto"/>
        <w:rPr>
          <w:rFonts w:cs="Arial"/>
          <w:szCs w:val="20"/>
          <w:lang w:eastAsia="ar-SA"/>
        </w:rPr>
      </w:pPr>
      <w:r w:rsidRPr="00D10BE2">
        <w:rPr>
          <w:rFonts w:cs="Arial"/>
          <w:szCs w:val="20"/>
          <w:lang w:eastAsia="ar-SA"/>
        </w:rPr>
        <w:t>Descripción.</w:t>
      </w:r>
    </w:p>
    <w:p w:rsidR="00CB14D6" w:rsidRPr="00D10BE2" w:rsidRDefault="00CB14D6" w:rsidP="00F16B46">
      <w:pPr>
        <w:spacing w:after="0" w:line="240" w:lineRule="auto"/>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CB14D6" w:rsidRDefault="00CB14D6"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21" w:history="1">
        <w:r w:rsidRPr="00D10BE2">
          <w:rPr>
            <w:rStyle w:val="Hipervnculo"/>
            <w:rFonts w:cs="Arial"/>
            <w:szCs w:val="20"/>
            <w:lang w:eastAsia="ar-SA"/>
          </w:rPr>
          <w:t>http.//www.comprasdegobierNúm.gob.mx/calculadora</w:t>
        </w:r>
      </w:hyperlink>
    </w:p>
    <w:p w:rsidR="00CB14D6"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CB14D6" w:rsidRPr="00D10BE2"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CF5D4C">
          <w:pgSz w:w="12240" w:h="15840"/>
          <w:pgMar w:top="851" w:right="1418" w:bottom="851" w:left="1418" w:header="284" w:footer="494" w:gutter="0"/>
          <w:cols w:space="708"/>
          <w:docGrid w:linePitch="360"/>
        </w:sectPr>
      </w:pPr>
      <w:bookmarkStart w:id="194" w:name="_Toc431386040"/>
      <w:bookmarkStart w:id="195" w:name="_Toc431386317"/>
    </w:p>
    <w:p w:rsidR="008F1DA2" w:rsidRDefault="00F1606F" w:rsidP="00602B90">
      <w:pPr>
        <w:pStyle w:val="Ttulo1"/>
        <w:rPr>
          <w:rFonts w:cs="Arial"/>
        </w:rPr>
      </w:pPr>
      <w:bookmarkStart w:id="196" w:name="_Toc497832788"/>
      <w:r w:rsidRPr="00D10BE2">
        <w:rPr>
          <w:rFonts w:cs="Arial"/>
        </w:rPr>
        <w:lastRenderedPageBreak/>
        <w:t xml:space="preserve">Anexo </w:t>
      </w:r>
      <w:r w:rsidR="0030261C" w:rsidRPr="00D10BE2">
        <w:rPr>
          <w:rFonts w:cs="Arial"/>
        </w:rPr>
        <w:t>9</w:t>
      </w:r>
      <w:bookmarkEnd w:id="194"/>
      <w:bookmarkEnd w:id="195"/>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6"/>
    </w:p>
    <w:p w:rsidR="00073C7D" w:rsidRDefault="00073C7D" w:rsidP="00073C7D">
      <w:pPr>
        <w:rPr>
          <w:lang w:val="es-ES_tradnl" w:eastAsia="ar-SA"/>
        </w:rPr>
      </w:pPr>
    </w:p>
    <w:p w:rsidR="00073C7D" w:rsidRPr="00055648" w:rsidRDefault="00073C7D" w:rsidP="00073C7D">
      <w:pPr>
        <w:spacing w:after="0" w:line="240" w:lineRule="auto"/>
        <w:ind w:left="284" w:right="190"/>
        <w:jc w:val="both"/>
        <w:rPr>
          <w:rFonts w:eastAsia="Calibri" w:cs="Arial"/>
          <w:sz w:val="16"/>
          <w:szCs w:val="16"/>
        </w:rPr>
      </w:pPr>
      <w:r w:rsidRPr="00055648">
        <w:rPr>
          <w:rFonts w:eastAsia="Calibri" w:cs="Arial"/>
          <w:sz w:val="16"/>
          <w:szCs w:val="16"/>
        </w:rPr>
        <w:t>Lugar y Fecha. _____________________________________________________</w:t>
      </w:r>
    </w:p>
    <w:p w:rsidR="00073C7D" w:rsidRPr="00055648" w:rsidRDefault="00073C7D" w:rsidP="00073C7D">
      <w:pPr>
        <w:spacing w:after="0" w:line="240" w:lineRule="auto"/>
        <w:ind w:left="284"/>
        <w:jc w:val="both"/>
        <w:rPr>
          <w:rFonts w:eastAsia="Calibri" w:cs="Arial"/>
          <w:sz w:val="16"/>
          <w:szCs w:val="16"/>
        </w:rPr>
      </w:pPr>
      <w:r w:rsidRPr="00055648">
        <w:rPr>
          <w:rFonts w:eastAsia="Calibri" w:cs="Arial"/>
          <w:sz w:val="16"/>
          <w:szCs w:val="16"/>
        </w:rPr>
        <w:t>Licitación Pública Nacional o Invitación a Cuando Menos Tres Personas Núm. __________________________</w:t>
      </w:r>
    </w:p>
    <w:p w:rsidR="00073C7D" w:rsidRPr="00055648" w:rsidRDefault="00073C7D" w:rsidP="00073C7D">
      <w:pPr>
        <w:spacing w:after="0" w:line="240" w:lineRule="auto"/>
        <w:ind w:left="284" w:right="190"/>
        <w:jc w:val="both"/>
        <w:rPr>
          <w:rFonts w:eastAsia="Calibri" w:cs="Arial"/>
          <w:sz w:val="16"/>
          <w:szCs w:val="16"/>
        </w:rPr>
      </w:pPr>
      <w:r w:rsidRPr="00055648">
        <w:rPr>
          <w:rFonts w:eastAsia="Calibri" w:cs="Arial"/>
          <w:sz w:val="16"/>
          <w:szCs w:val="16"/>
        </w:rPr>
        <w:t>Datos del Licitante:</w:t>
      </w:r>
    </w:p>
    <w:p w:rsidR="00073C7D" w:rsidRPr="00055648" w:rsidRDefault="00073C7D" w:rsidP="00073C7D">
      <w:pPr>
        <w:spacing w:after="0" w:line="240" w:lineRule="auto"/>
        <w:ind w:left="284" w:right="190"/>
        <w:jc w:val="both"/>
        <w:rPr>
          <w:rFonts w:eastAsia="Calibri" w:cs="Arial"/>
          <w:sz w:val="16"/>
          <w:szCs w:val="16"/>
        </w:rPr>
      </w:pPr>
      <w:r w:rsidRPr="00055648">
        <w:rPr>
          <w:rFonts w:eastAsia="Calibri" w:cs="Arial"/>
          <w:sz w:val="16"/>
          <w:szCs w:val="16"/>
        </w:rPr>
        <w:t>Nombre. ___________________________________________________________</w:t>
      </w:r>
    </w:p>
    <w:p w:rsidR="00073C7D" w:rsidRPr="00055648" w:rsidRDefault="00073C7D" w:rsidP="00073C7D">
      <w:pPr>
        <w:spacing w:after="0" w:line="240" w:lineRule="auto"/>
        <w:ind w:left="284" w:right="190"/>
        <w:jc w:val="both"/>
        <w:rPr>
          <w:rFonts w:eastAsia="Calibri" w:cs="Arial"/>
          <w:sz w:val="16"/>
          <w:szCs w:val="16"/>
        </w:rPr>
      </w:pPr>
      <w:r w:rsidRPr="00055648">
        <w:rPr>
          <w:rFonts w:eastAsia="Calibri" w:cs="Arial"/>
          <w:sz w:val="16"/>
          <w:szCs w:val="16"/>
        </w:rPr>
        <w:t>R.F.C._____________________________________________________________</w:t>
      </w:r>
    </w:p>
    <w:p w:rsidR="00073C7D" w:rsidRPr="00055648" w:rsidRDefault="00073C7D" w:rsidP="00073C7D">
      <w:pPr>
        <w:spacing w:after="0" w:line="240" w:lineRule="auto"/>
        <w:ind w:left="284" w:right="190"/>
        <w:jc w:val="both"/>
        <w:rPr>
          <w:rFonts w:eastAsia="Calibri" w:cs="Arial"/>
          <w:sz w:val="16"/>
          <w:szCs w:val="16"/>
        </w:rPr>
      </w:pPr>
      <w:r w:rsidRPr="00055648">
        <w:rPr>
          <w:rFonts w:eastAsia="Calibri" w:cs="Arial"/>
          <w:sz w:val="16"/>
          <w:szCs w:val="16"/>
        </w:rPr>
        <w:t>Teléfono. __________________________________________________________</w:t>
      </w:r>
    </w:p>
    <w:p w:rsidR="00073C7D" w:rsidRPr="00055648" w:rsidRDefault="00073C7D" w:rsidP="00073C7D">
      <w:pPr>
        <w:spacing w:after="0" w:line="240" w:lineRule="auto"/>
        <w:ind w:left="284" w:right="190"/>
        <w:jc w:val="both"/>
        <w:rPr>
          <w:rFonts w:eastAsia="Calibri" w:cs="Arial"/>
          <w:sz w:val="16"/>
          <w:szCs w:val="16"/>
        </w:rPr>
      </w:pPr>
      <w:r w:rsidRPr="00055648">
        <w:rPr>
          <w:rFonts w:eastAsia="Calibri" w:cs="Arial"/>
          <w:sz w:val="16"/>
          <w:szCs w:val="16"/>
        </w:rPr>
        <w:t>Correo Electrónico___________________________________________________</w:t>
      </w:r>
    </w:p>
    <w:p w:rsidR="00073C7D" w:rsidRDefault="00073C7D" w:rsidP="00073C7D">
      <w:pPr>
        <w:spacing w:after="0" w:line="240" w:lineRule="auto"/>
        <w:jc w:val="both"/>
        <w:rPr>
          <w:rFonts w:cs="Arial"/>
          <w:b/>
          <w:bCs/>
        </w:rPr>
      </w:pPr>
    </w:p>
    <w:p w:rsidR="00073C7D" w:rsidRDefault="00073C7D" w:rsidP="00073C7D">
      <w:pPr>
        <w:spacing w:after="0" w:line="240" w:lineRule="auto"/>
        <w:jc w:val="both"/>
        <w:rPr>
          <w:rFonts w:cs="Arial"/>
          <w:b/>
          <w:bCs/>
        </w:rPr>
      </w:pPr>
    </w:p>
    <w:tbl>
      <w:tblPr>
        <w:tblStyle w:val="Tablaconcuadrcula"/>
        <w:tblW w:w="0" w:type="auto"/>
        <w:jc w:val="center"/>
        <w:tblLook w:val="04A0" w:firstRow="1" w:lastRow="0" w:firstColumn="1" w:lastColumn="0" w:noHBand="0" w:noVBand="1"/>
      </w:tblPr>
      <w:tblGrid>
        <w:gridCol w:w="1648"/>
        <w:gridCol w:w="1591"/>
        <w:gridCol w:w="1617"/>
        <w:gridCol w:w="1573"/>
        <w:gridCol w:w="1618"/>
        <w:gridCol w:w="1573"/>
      </w:tblGrid>
      <w:tr w:rsidR="00073C7D" w:rsidTr="00FA7960">
        <w:trPr>
          <w:jc w:val="center"/>
        </w:trPr>
        <w:tc>
          <w:tcPr>
            <w:tcW w:w="1997" w:type="dxa"/>
            <w:vMerge w:val="restart"/>
            <w:shd w:val="pct10" w:color="auto" w:fill="auto"/>
            <w:vAlign w:val="center"/>
          </w:tcPr>
          <w:p w:rsidR="00073C7D" w:rsidRDefault="00073C7D" w:rsidP="00FA7960">
            <w:pPr>
              <w:jc w:val="center"/>
              <w:rPr>
                <w:rFonts w:cs="Arial"/>
                <w:b/>
                <w:bCs/>
              </w:rPr>
            </w:pPr>
            <w:r w:rsidRPr="00584AF3">
              <w:rPr>
                <w:rFonts w:ascii="Arial Narrow" w:hAnsi="Arial Narrow" w:cs="Microsoft Sans Serif"/>
                <w:b/>
                <w:bCs/>
                <w:noProof w:val="0"/>
              </w:rPr>
              <w:t>UNIDAD DE MEDIDA</w:t>
            </w:r>
          </w:p>
        </w:tc>
        <w:tc>
          <w:tcPr>
            <w:tcW w:w="1997" w:type="dxa"/>
            <w:vMerge w:val="restart"/>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PRECIO UNITARIO</w:t>
            </w:r>
          </w:p>
        </w:tc>
        <w:tc>
          <w:tcPr>
            <w:tcW w:w="7991" w:type="dxa"/>
            <w:gridSpan w:val="4"/>
            <w:shd w:val="pct10" w:color="auto" w:fill="auto"/>
            <w:vAlign w:val="center"/>
          </w:tcPr>
          <w:p w:rsidR="00073C7D" w:rsidRPr="004B40C8" w:rsidRDefault="00073C7D" w:rsidP="00FA7960">
            <w:pPr>
              <w:jc w:val="center"/>
              <w:rPr>
                <w:rFonts w:ascii="Arial Narrow" w:hAnsi="Arial Narrow" w:cs="Arial"/>
                <w:b/>
                <w:bCs/>
              </w:rPr>
            </w:pPr>
            <w:r w:rsidRPr="004B40C8">
              <w:rPr>
                <w:rFonts w:ascii="Arial Narrow" w:hAnsi="Arial Narrow" w:cs="Arial"/>
                <w:b/>
                <w:bCs/>
              </w:rPr>
              <w:t>CANTIDAD ESTIMADA</w:t>
            </w:r>
            <w:r>
              <w:rPr>
                <w:rFonts w:ascii="Arial Narrow" w:hAnsi="Arial Narrow" w:cs="Arial"/>
                <w:b/>
                <w:bCs/>
              </w:rPr>
              <w:t xml:space="preserve"> REGIMEN ORDINARIO</w:t>
            </w:r>
          </w:p>
        </w:tc>
      </w:tr>
      <w:tr w:rsidR="00073C7D" w:rsidTr="00FA7960">
        <w:trPr>
          <w:trHeight w:val="622"/>
          <w:jc w:val="center"/>
        </w:trPr>
        <w:tc>
          <w:tcPr>
            <w:tcW w:w="1997" w:type="dxa"/>
            <w:vMerge/>
            <w:shd w:val="pct10" w:color="auto" w:fill="auto"/>
            <w:vAlign w:val="center"/>
          </w:tcPr>
          <w:p w:rsidR="00073C7D" w:rsidRDefault="00073C7D" w:rsidP="00FA7960">
            <w:pPr>
              <w:jc w:val="center"/>
              <w:rPr>
                <w:rFonts w:cs="Arial"/>
                <w:b/>
                <w:bCs/>
              </w:rPr>
            </w:pPr>
          </w:p>
        </w:tc>
        <w:tc>
          <w:tcPr>
            <w:tcW w:w="1997" w:type="dxa"/>
            <w:vMerge/>
            <w:shd w:val="pct10" w:color="auto" w:fill="auto"/>
            <w:vAlign w:val="center"/>
          </w:tcPr>
          <w:p w:rsidR="00073C7D" w:rsidRDefault="00073C7D" w:rsidP="00FA7960">
            <w:pPr>
              <w:jc w:val="center"/>
              <w:rPr>
                <w:rFonts w:cs="Arial"/>
                <w:b/>
                <w:bCs/>
              </w:rPr>
            </w:pPr>
          </w:p>
        </w:tc>
        <w:tc>
          <w:tcPr>
            <w:tcW w:w="1997"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MÍNIMA</w:t>
            </w:r>
          </w:p>
        </w:tc>
        <w:tc>
          <w:tcPr>
            <w:tcW w:w="1998"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IMPORTE TOTAL</w:t>
            </w:r>
          </w:p>
        </w:tc>
        <w:tc>
          <w:tcPr>
            <w:tcW w:w="1998"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MÁXIMA</w:t>
            </w:r>
          </w:p>
        </w:tc>
        <w:tc>
          <w:tcPr>
            <w:tcW w:w="1998"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IMPORTE TOTAL</w:t>
            </w:r>
          </w:p>
        </w:tc>
      </w:tr>
      <w:tr w:rsidR="00073C7D" w:rsidTr="00FA7960">
        <w:trPr>
          <w:trHeight w:val="541"/>
          <w:jc w:val="center"/>
        </w:trPr>
        <w:tc>
          <w:tcPr>
            <w:tcW w:w="1997" w:type="dxa"/>
            <w:vAlign w:val="center"/>
          </w:tcPr>
          <w:p w:rsidR="00073C7D" w:rsidRDefault="00073C7D" w:rsidP="00FA7960">
            <w:pPr>
              <w:jc w:val="center"/>
              <w:rPr>
                <w:rFonts w:cs="Arial"/>
                <w:b/>
                <w:bCs/>
              </w:rPr>
            </w:pPr>
            <w:r w:rsidRPr="004B40C8">
              <w:rPr>
                <w:rFonts w:ascii="Arial Narrow" w:hAnsi="Arial Narrow" w:cs="Arial"/>
                <w:bCs/>
              </w:rPr>
              <w:t>GARRAFON</w:t>
            </w:r>
          </w:p>
        </w:tc>
        <w:tc>
          <w:tcPr>
            <w:tcW w:w="1997" w:type="dxa"/>
            <w:vAlign w:val="center"/>
          </w:tcPr>
          <w:p w:rsidR="00073C7D" w:rsidRDefault="00073C7D" w:rsidP="00FA7960">
            <w:pPr>
              <w:jc w:val="center"/>
              <w:rPr>
                <w:rFonts w:cs="Arial"/>
                <w:b/>
                <w:bCs/>
              </w:rPr>
            </w:pPr>
          </w:p>
        </w:tc>
        <w:tc>
          <w:tcPr>
            <w:tcW w:w="1997" w:type="dxa"/>
            <w:vAlign w:val="center"/>
          </w:tcPr>
          <w:p w:rsidR="00073C7D" w:rsidRPr="0005755D" w:rsidRDefault="00073C7D" w:rsidP="00FA7960">
            <w:pPr>
              <w:jc w:val="center"/>
              <w:rPr>
                <w:rFonts w:cs="Arial"/>
                <w:b/>
                <w:bCs/>
                <w:sz w:val="24"/>
                <w:szCs w:val="24"/>
              </w:rPr>
            </w:pPr>
            <w:r>
              <w:rPr>
                <w:rFonts w:ascii="Arial Narrow" w:hAnsi="Arial Narrow" w:cs="Arial"/>
                <w:noProof w:val="0"/>
                <w:sz w:val="24"/>
                <w:szCs w:val="24"/>
              </w:rPr>
              <w:t>46,608</w:t>
            </w:r>
          </w:p>
        </w:tc>
        <w:tc>
          <w:tcPr>
            <w:tcW w:w="1998" w:type="dxa"/>
            <w:vAlign w:val="center"/>
          </w:tcPr>
          <w:p w:rsidR="00073C7D" w:rsidRPr="0005755D" w:rsidRDefault="00073C7D" w:rsidP="00FA7960">
            <w:pPr>
              <w:jc w:val="center"/>
              <w:rPr>
                <w:rFonts w:cs="Arial"/>
                <w:b/>
                <w:bCs/>
                <w:sz w:val="24"/>
                <w:szCs w:val="24"/>
              </w:rPr>
            </w:pPr>
          </w:p>
        </w:tc>
        <w:tc>
          <w:tcPr>
            <w:tcW w:w="1998" w:type="dxa"/>
            <w:vAlign w:val="center"/>
          </w:tcPr>
          <w:p w:rsidR="00073C7D" w:rsidRPr="0005755D" w:rsidRDefault="00073C7D" w:rsidP="00073C7D">
            <w:pPr>
              <w:jc w:val="center"/>
              <w:rPr>
                <w:rFonts w:cs="Arial"/>
                <w:b/>
                <w:bCs/>
                <w:sz w:val="24"/>
                <w:szCs w:val="24"/>
              </w:rPr>
            </w:pPr>
            <w:r w:rsidRPr="0005755D">
              <w:rPr>
                <w:rFonts w:ascii="Arial Narrow" w:hAnsi="Arial Narrow" w:cs="Arial"/>
                <w:noProof w:val="0"/>
                <w:sz w:val="24"/>
                <w:szCs w:val="24"/>
              </w:rPr>
              <w:t>6</w:t>
            </w:r>
            <w:r>
              <w:rPr>
                <w:rFonts w:ascii="Arial Narrow" w:hAnsi="Arial Narrow" w:cs="Arial"/>
                <w:noProof w:val="0"/>
                <w:sz w:val="24"/>
                <w:szCs w:val="24"/>
              </w:rPr>
              <w:t>8</w:t>
            </w:r>
            <w:r w:rsidRPr="0005755D">
              <w:rPr>
                <w:rFonts w:ascii="Arial Narrow" w:hAnsi="Arial Narrow" w:cs="Arial"/>
                <w:noProof w:val="0"/>
                <w:sz w:val="24"/>
                <w:szCs w:val="24"/>
              </w:rPr>
              <w:t>,</w:t>
            </w:r>
            <w:r>
              <w:rPr>
                <w:rFonts w:ascii="Arial Narrow" w:hAnsi="Arial Narrow" w:cs="Arial"/>
                <w:noProof w:val="0"/>
                <w:sz w:val="24"/>
                <w:szCs w:val="24"/>
              </w:rPr>
              <w:t>064</w:t>
            </w:r>
          </w:p>
        </w:tc>
        <w:tc>
          <w:tcPr>
            <w:tcW w:w="1998" w:type="dxa"/>
            <w:vAlign w:val="center"/>
          </w:tcPr>
          <w:p w:rsidR="00073C7D" w:rsidRDefault="00073C7D" w:rsidP="00FA7960">
            <w:pPr>
              <w:jc w:val="center"/>
              <w:rPr>
                <w:rFonts w:cs="Arial"/>
                <w:b/>
                <w:bCs/>
              </w:rPr>
            </w:pPr>
          </w:p>
        </w:tc>
      </w:tr>
    </w:tbl>
    <w:p w:rsidR="00073C7D" w:rsidRDefault="00073C7D" w:rsidP="00073C7D">
      <w:pPr>
        <w:spacing w:after="0" w:line="240" w:lineRule="auto"/>
        <w:jc w:val="both"/>
        <w:rPr>
          <w:rFonts w:cs="Arial"/>
          <w:b/>
          <w:bCs/>
        </w:rPr>
      </w:pPr>
    </w:p>
    <w:p w:rsidR="00073C7D" w:rsidRDefault="00073C7D" w:rsidP="00073C7D">
      <w:pPr>
        <w:spacing w:after="0" w:line="240" w:lineRule="auto"/>
        <w:jc w:val="both"/>
        <w:rPr>
          <w:rFonts w:cs="Arial"/>
          <w:b/>
          <w:bCs/>
        </w:rPr>
      </w:pPr>
    </w:p>
    <w:p w:rsidR="00073C7D" w:rsidRDefault="00073C7D" w:rsidP="00073C7D">
      <w:pPr>
        <w:spacing w:after="0" w:line="240" w:lineRule="auto"/>
        <w:jc w:val="both"/>
        <w:rPr>
          <w:rFonts w:cs="Arial"/>
          <w:b/>
          <w:bCs/>
        </w:rPr>
      </w:pPr>
    </w:p>
    <w:p w:rsidR="00073C7D" w:rsidRDefault="00073C7D" w:rsidP="00073C7D">
      <w:pPr>
        <w:spacing w:after="0" w:line="240" w:lineRule="auto"/>
        <w:jc w:val="both"/>
        <w:rPr>
          <w:rFonts w:cs="Arial"/>
          <w:b/>
          <w:bCs/>
        </w:rPr>
      </w:pPr>
    </w:p>
    <w:tbl>
      <w:tblPr>
        <w:tblStyle w:val="Tablaconcuadrcula"/>
        <w:tblW w:w="0" w:type="auto"/>
        <w:jc w:val="center"/>
        <w:tblLook w:val="04A0" w:firstRow="1" w:lastRow="0" w:firstColumn="1" w:lastColumn="0" w:noHBand="0" w:noVBand="1"/>
      </w:tblPr>
      <w:tblGrid>
        <w:gridCol w:w="1648"/>
        <w:gridCol w:w="1591"/>
        <w:gridCol w:w="1617"/>
        <w:gridCol w:w="1573"/>
        <w:gridCol w:w="1618"/>
        <w:gridCol w:w="1573"/>
      </w:tblGrid>
      <w:tr w:rsidR="00073C7D" w:rsidTr="00FA7960">
        <w:trPr>
          <w:jc w:val="center"/>
        </w:trPr>
        <w:tc>
          <w:tcPr>
            <w:tcW w:w="1997" w:type="dxa"/>
            <w:vMerge w:val="restart"/>
            <w:shd w:val="pct10" w:color="auto" w:fill="auto"/>
            <w:vAlign w:val="center"/>
          </w:tcPr>
          <w:p w:rsidR="00073C7D" w:rsidRDefault="00073C7D" w:rsidP="00FA7960">
            <w:pPr>
              <w:jc w:val="center"/>
              <w:rPr>
                <w:rFonts w:cs="Arial"/>
                <w:b/>
                <w:bCs/>
              </w:rPr>
            </w:pPr>
            <w:r w:rsidRPr="00584AF3">
              <w:rPr>
                <w:rFonts w:ascii="Arial Narrow" w:hAnsi="Arial Narrow" w:cs="Microsoft Sans Serif"/>
                <w:b/>
                <w:bCs/>
                <w:noProof w:val="0"/>
              </w:rPr>
              <w:t>UNIDAD DE MEDIDA</w:t>
            </w:r>
          </w:p>
        </w:tc>
        <w:tc>
          <w:tcPr>
            <w:tcW w:w="1997" w:type="dxa"/>
            <w:vMerge w:val="restart"/>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PRECIO UNITARIO</w:t>
            </w:r>
          </w:p>
        </w:tc>
        <w:tc>
          <w:tcPr>
            <w:tcW w:w="7991" w:type="dxa"/>
            <w:gridSpan w:val="4"/>
            <w:shd w:val="pct10" w:color="auto" w:fill="auto"/>
            <w:vAlign w:val="center"/>
          </w:tcPr>
          <w:p w:rsidR="00073C7D" w:rsidRPr="004B40C8" w:rsidRDefault="00073C7D" w:rsidP="00FA7960">
            <w:pPr>
              <w:jc w:val="center"/>
              <w:rPr>
                <w:rFonts w:ascii="Arial Narrow" w:hAnsi="Arial Narrow" w:cs="Arial"/>
                <w:b/>
                <w:bCs/>
              </w:rPr>
            </w:pPr>
            <w:r w:rsidRPr="004B40C8">
              <w:rPr>
                <w:rFonts w:ascii="Arial Narrow" w:hAnsi="Arial Narrow" w:cs="Arial"/>
                <w:b/>
                <w:bCs/>
              </w:rPr>
              <w:t>CANTIDAD ESTIMADA</w:t>
            </w:r>
            <w:r>
              <w:rPr>
                <w:rFonts w:ascii="Arial Narrow" w:hAnsi="Arial Narrow" w:cs="Arial"/>
                <w:b/>
                <w:bCs/>
              </w:rPr>
              <w:t xml:space="preserve"> DEL PROGRAMA IMSS-PROSPERA</w:t>
            </w:r>
          </w:p>
        </w:tc>
      </w:tr>
      <w:tr w:rsidR="00073C7D" w:rsidTr="00FA7960">
        <w:trPr>
          <w:trHeight w:val="622"/>
          <w:jc w:val="center"/>
        </w:trPr>
        <w:tc>
          <w:tcPr>
            <w:tcW w:w="1997" w:type="dxa"/>
            <w:vMerge/>
            <w:shd w:val="pct10" w:color="auto" w:fill="auto"/>
            <w:vAlign w:val="center"/>
          </w:tcPr>
          <w:p w:rsidR="00073C7D" w:rsidRDefault="00073C7D" w:rsidP="00FA7960">
            <w:pPr>
              <w:jc w:val="center"/>
              <w:rPr>
                <w:rFonts w:cs="Arial"/>
                <w:b/>
                <w:bCs/>
              </w:rPr>
            </w:pPr>
          </w:p>
        </w:tc>
        <w:tc>
          <w:tcPr>
            <w:tcW w:w="1997" w:type="dxa"/>
            <w:vMerge/>
            <w:shd w:val="pct10" w:color="auto" w:fill="auto"/>
            <w:vAlign w:val="center"/>
          </w:tcPr>
          <w:p w:rsidR="00073C7D" w:rsidRDefault="00073C7D" w:rsidP="00FA7960">
            <w:pPr>
              <w:jc w:val="center"/>
              <w:rPr>
                <w:rFonts w:cs="Arial"/>
                <w:b/>
                <w:bCs/>
              </w:rPr>
            </w:pPr>
          </w:p>
        </w:tc>
        <w:tc>
          <w:tcPr>
            <w:tcW w:w="1997"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MÍNIMA</w:t>
            </w:r>
          </w:p>
        </w:tc>
        <w:tc>
          <w:tcPr>
            <w:tcW w:w="1998"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IMPORTE TOTAL</w:t>
            </w:r>
          </w:p>
        </w:tc>
        <w:tc>
          <w:tcPr>
            <w:tcW w:w="1998"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CANTIDAD</w:t>
            </w:r>
            <w:r w:rsidRPr="00584AF3">
              <w:rPr>
                <w:rFonts w:ascii="Arial Narrow" w:hAnsi="Arial Narrow" w:cs="Microsoft Sans Serif"/>
                <w:b/>
                <w:bCs/>
                <w:noProof w:val="0"/>
              </w:rPr>
              <w:t xml:space="preserve"> MÁXIMA</w:t>
            </w:r>
          </w:p>
        </w:tc>
        <w:tc>
          <w:tcPr>
            <w:tcW w:w="1998" w:type="dxa"/>
            <w:shd w:val="pct10" w:color="auto" w:fill="auto"/>
            <w:vAlign w:val="center"/>
          </w:tcPr>
          <w:p w:rsidR="00073C7D" w:rsidRDefault="00073C7D" w:rsidP="00FA7960">
            <w:pPr>
              <w:jc w:val="center"/>
              <w:rPr>
                <w:rFonts w:cs="Arial"/>
                <w:b/>
                <w:bCs/>
              </w:rPr>
            </w:pPr>
            <w:r w:rsidRPr="004B40C8">
              <w:rPr>
                <w:rFonts w:ascii="Arial Narrow" w:hAnsi="Arial Narrow" w:cs="Microsoft Sans Serif"/>
                <w:b/>
                <w:bCs/>
                <w:noProof w:val="0"/>
              </w:rPr>
              <w:t>IMPORTE TOTAL</w:t>
            </w:r>
          </w:p>
        </w:tc>
      </w:tr>
      <w:tr w:rsidR="00073C7D" w:rsidTr="00FA7960">
        <w:trPr>
          <w:trHeight w:val="541"/>
          <w:jc w:val="center"/>
        </w:trPr>
        <w:tc>
          <w:tcPr>
            <w:tcW w:w="1997" w:type="dxa"/>
            <w:vAlign w:val="center"/>
          </w:tcPr>
          <w:p w:rsidR="00073C7D" w:rsidRDefault="00073C7D" w:rsidP="00FA7960">
            <w:pPr>
              <w:jc w:val="center"/>
              <w:rPr>
                <w:rFonts w:cs="Arial"/>
                <w:b/>
                <w:bCs/>
              </w:rPr>
            </w:pPr>
            <w:r w:rsidRPr="004B40C8">
              <w:rPr>
                <w:rFonts w:ascii="Arial Narrow" w:hAnsi="Arial Narrow" w:cs="Arial"/>
                <w:bCs/>
              </w:rPr>
              <w:t>GARRAFON</w:t>
            </w:r>
          </w:p>
        </w:tc>
        <w:tc>
          <w:tcPr>
            <w:tcW w:w="1997" w:type="dxa"/>
            <w:vAlign w:val="center"/>
          </w:tcPr>
          <w:p w:rsidR="00073C7D" w:rsidRDefault="00073C7D" w:rsidP="00FA7960">
            <w:pPr>
              <w:jc w:val="center"/>
              <w:rPr>
                <w:rFonts w:cs="Arial"/>
                <w:b/>
                <w:bCs/>
              </w:rPr>
            </w:pPr>
          </w:p>
        </w:tc>
        <w:tc>
          <w:tcPr>
            <w:tcW w:w="1997" w:type="dxa"/>
            <w:vAlign w:val="center"/>
          </w:tcPr>
          <w:p w:rsidR="00073C7D" w:rsidRPr="0005755D" w:rsidRDefault="00073C7D" w:rsidP="00FA7960">
            <w:pPr>
              <w:jc w:val="center"/>
              <w:rPr>
                <w:rFonts w:cs="Arial"/>
                <w:b/>
                <w:bCs/>
                <w:sz w:val="24"/>
                <w:szCs w:val="24"/>
              </w:rPr>
            </w:pPr>
            <w:r>
              <w:rPr>
                <w:rFonts w:ascii="Arial Narrow" w:hAnsi="Arial Narrow" w:cs="Arial"/>
                <w:noProof w:val="0"/>
                <w:sz w:val="24"/>
                <w:szCs w:val="24"/>
              </w:rPr>
              <w:t>720</w:t>
            </w:r>
          </w:p>
        </w:tc>
        <w:tc>
          <w:tcPr>
            <w:tcW w:w="1998" w:type="dxa"/>
            <w:vAlign w:val="center"/>
          </w:tcPr>
          <w:p w:rsidR="00073C7D" w:rsidRPr="0005755D" w:rsidRDefault="00073C7D" w:rsidP="00FA7960">
            <w:pPr>
              <w:jc w:val="center"/>
              <w:rPr>
                <w:rFonts w:cs="Arial"/>
                <w:b/>
                <w:bCs/>
                <w:sz w:val="24"/>
                <w:szCs w:val="24"/>
              </w:rPr>
            </w:pPr>
          </w:p>
        </w:tc>
        <w:tc>
          <w:tcPr>
            <w:tcW w:w="1998" w:type="dxa"/>
            <w:vAlign w:val="center"/>
          </w:tcPr>
          <w:p w:rsidR="00073C7D" w:rsidRPr="0005755D" w:rsidRDefault="00073C7D" w:rsidP="00FA7960">
            <w:pPr>
              <w:jc w:val="center"/>
              <w:rPr>
                <w:rFonts w:cs="Arial"/>
                <w:b/>
                <w:bCs/>
                <w:sz w:val="24"/>
                <w:szCs w:val="24"/>
              </w:rPr>
            </w:pPr>
            <w:r>
              <w:rPr>
                <w:rFonts w:ascii="Arial Narrow" w:hAnsi="Arial Narrow" w:cs="Arial"/>
                <w:noProof w:val="0"/>
                <w:sz w:val="24"/>
                <w:szCs w:val="24"/>
              </w:rPr>
              <w:t>1,584</w:t>
            </w:r>
          </w:p>
        </w:tc>
        <w:tc>
          <w:tcPr>
            <w:tcW w:w="1998" w:type="dxa"/>
            <w:vAlign w:val="center"/>
          </w:tcPr>
          <w:p w:rsidR="00073C7D" w:rsidRDefault="00073C7D" w:rsidP="00FA7960">
            <w:pPr>
              <w:jc w:val="center"/>
              <w:rPr>
                <w:rFonts w:cs="Arial"/>
                <w:b/>
                <w:bCs/>
              </w:rPr>
            </w:pPr>
          </w:p>
        </w:tc>
      </w:tr>
    </w:tbl>
    <w:p w:rsidR="00073C7D" w:rsidRDefault="00073C7D" w:rsidP="00073C7D">
      <w:pPr>
        <w:spacing w:after="0" w:line="240" w:lineRule="auto"/>
        <w:jc w:val="both"/>
        <w:rPr>
          <w:rFonts w:cs="Arial"/>
          <w:b/>
          <w:bCs/>
        </w:rPr>
      </w:pPr>
    </w:p>
    <w:p w:rsidR="00073C7D" w:rsidRDefault="00073C7D" w:rsidP="00073C7D">
      <w:pPr>
        <w:spacing w:after="0" w:line="240" w:lineRule="auto"/>
        <w:jc w:val="both"/>
        <w:rPr>
          <w:rFonts w:cs="Arial"/>
          <w:b/>
          <w:bCs/>
        </w:rPr>
      </w:pPr>
    </w:p>
    <w:p w:rsidR="00073C7D" w:rsidRDefault="00073C7D" w:rsidP="00073C7D">
      <w:pPr>
        <w:spacing w:after="0" w:line="240" w:lineRule="auto"/>
        <w:jc w:val="both"/>
        <w:rPr>
          <w:rFonts w:cs="Arial"/>
          <w:b/>
          <w:bCs/>
        </w:rPr>
      </w:pPr>
    </w:p>
    <w:p w:rsidR="00073C7D" w:rsidRDefault="00073C7D" w:rsidP="00073C7D">
      <w:pPr>
        <w:spacing w:after="0" w:line="240" w:lineRule="auto"/>
        <w:jc w:val="center"/>
        <w:rPr>
          <w:rFonts w:cs="Arial"/>
          <w:b/>
          <w:bCs/>
        </w:rPr>
      </w:pPr>
      <w:r>
        <w:rPr>
          <w:rFonts w:cs="Arial"/>
          <w:b/>
          <w:bCs/>
        </w:rPr>
        <w:t>___________________________________</w:t>
      </w:r>
    </w:p>
    <w:p w:rsidR="00073C7D" w:rsidRDefault="00073C7D" w:rsidP="00073C7D">
      <w:pPr>
        <w:spacing w:after="0" w:line="240" w:lineRule="auto"/>
        <w:jc w:val="center"/>
        <w:rPr>
          <w:rFonts w:cs="Arial"/>
          <w:b/>
          <w:bCs/>
        </w:rPr>
      </w:pPr>
      <w:r>
        <w:rPr>
          <w:rFonts w:cs="Arial"/>
          <w:b/>
          <w:bCs/>
        </w:rPr>
        <w:t>Nombre y firma del representante legal</w:t>
      </w:r>
    </w:p>
    <w:p w:rsidR="00073C7D" w:rsidRDefault="00073C7D" w:rsidP="00073C7D">
      <w:pPr>
        <w:spacing w:after="0" w:line="240" w:lineRule="auto"/>
        <w:jc w:val="both"/>
        <w:rPr>
          <w:rFonts w:cs="Arial"/>
          <w:b/>
          <w:bCs/>
        </w:rPr>
      </w:pPr>
    </w:p>
    <w:p w:rsidR="00073C7D" w:rsidRDefault="00073C7D" w:rsidP="00073C7D">
      <w:pPr>
        <w:spacing w:after="0" w:line="240" w:lineRule="auto"/>
        <w:jc w:val="both"/>
        <w:rPr>
          <w:rFonts w:cs="Arial"/>
          <w:b/>
          <w:bCs/>
        </w:rPr>
      </w:pPr>
    </w:p>
    <w:p w:rsidR="00073C7D" w:rsidRPr="0005755D" w:rsidRDefault="00073C7D" w:rsidP="00073C7D">
      <w:pPr>
        <w:pStyle w:val="Prrafodelista"/>
        <w:numPr>
          <w:ilvl w:val="0"/>
          <w:numId w:val="49"/>
        </w:numPr>
        <w:ind w:left="709" w:hanging="425"/>
        <w:jc w:val="both"/>
        <w:rPr>
          <w:rFonts w:ascii="Arial Narrow" w:hAnsi="Arial Narrow" w:cs="Arial"/>
          <w:b/>
          <w:bCs/>
          <w:sz w:val="20"/>
          <w:szCs w:val="20"/>
        </w:rPr>
      </w:pPr>
      <w:r w:rsidRPr="0005755D">
        <w:rPr>
          <w:rFonts w:ascii="Arial Narrow" w:hAnsi="Arial Narrow" w:cs="Arial"/>
          <w:bCs/>
          <w:sz w:val="20"/>
          <w:szCs w:val="20"/>
        </w:rPr>
        <w:t>SE DEBERÁ EXPRESAR EN LETRA EL PRECIO TOTAL DE LA PROPUESTA Y QUE LOS PRECIOS OFERTADOS SON FIJOS DURANTE LA VIGENCIA DEL CONTRATO</w:t>
      </w:r>
    </w:p>
    <w:p w:rsidR="00073C7D" w:rsidRDefault="00073C7D" w:rsidP="00073C7D">
      <w:pPr>
        <w:pStyle w:val="Prrafodelista"/>
        <w:numPr>
          <w:ilvl w:val="0"/>
          <w:numId w:val="49"/>
        </w:numPr>
        <w:ind w:left="709" w:right="567" w:hanging="425"/>
        <w:jc w:val="both"/>
        <w:rPr>
          <w:rFonts w:cs="Arial"/>
          <w:b/>
        </w:rPr>
      </w:pPr>
      <w:r w:rsidRPr="003C5E30">
        <w:rPr>
          <w:rFonts w:ascii="Arial Narrow" w:hAnsi="Arial Narrow" w:cs="Arial"/>
          <w:sz w:val="20"/>
          <w:szCs w:val="20"/>
        </w:rPr>
        <w:t>(IMPORTE TOTAL CON LETRA</w:t>
      </w:r>
      <w:r>
        <w:rPr>
          <w:rFonts w:ascii="Arial Narrow" w:hAnsi="Arial Narrow" w:cs="Arial"/>
          <w:sz w:val="20"/>
          <w:szCs w:val="20"/>
        </w:rPr>
        <w:t>.)</w:t>
      </w:r>
      <w:r w:rsidRPr="003C5E30">
        <w:rPr>
          <w:rFonts w:ascii="Arial Narrow" w:hAnsi="Arial Narrow" w:cs="Arial"/>
          <w:sz w:val="20"/>
          <w:szCs w:val="20"/>
        </w:rPr>
        <w:t xml:space="preserve"> </w:t>
      </w:r>
    </w:p>
    <w:p w:rsidR="00073C7D" w:rsidRDefault="00073C7D" w:rsidP="00073C7D">
      <w:pPr>
        <w:autoSpaceDE w:val="0"/>
        <w:spacing w:after="0" w:line="240" w:lineRule="auto"/>
        <w:ind w:left="567" w:right="-69"/>
        <w:rPr>
          <w:rFonts w:cs="Arial"/>
          <w:b/>
        </w:rPr>
      </w:pPr>
    </w:p>
    <w:p w:rsidR="00073C7D" w:rsidRDefault="00073C7D" w:rsidP="00073C7D">
      <w:pPr>
        <w:autoSpaceDE w:val="0"/>
        <w:spacing w:after="0" w:line="240" w:lineRule="auto"/>
        <w:ind w:left="567" w:right="-69"/>
        <w:rPr>
          <w:rFonts w:cs="Arial"/>
          <w:b/>
        </w:rPr>
      </w:pPr>
    </w:p>
    <w:p w:rsidR="00073C7D" w:rsidRDefault="00073C7D" w:rsidP="00073C7D">
      <w:pPr>
        <w:autoSpaceDE w:val="0"/>
        <w:spacing w:after="0" w:line="240" w:lineRule="auto"/>
        <w:ind w:left="567" w:right="-69"/>
        <w:rPr>
          <w:rFonts w:cs="Arial"/>
          <w:b/>
        </w:rPr>
      </w:pPr>
    </w:p>
    <w:p w:rsidR="00073C7D" w:rsidRDefault="00073C7D" w:rsidP="00073C7D">
      <w:pPr>
        <w:rPr>
          <w:lang w:val="es-ES_tradnl" w:eastAsia="ar-SA"/>
        </w:rPr>
      </w:pPr>
    </w:p>
    <w:p w:rsidR="00073C7D" w:rsidRDefault="00073C7D" w:rsidP="00073C7D">
      <w:pPr>
        <w:rPr>
          <w:lang w:val="es-ES_tradnl" w:eastAsia="ar-SA"/>
        </w:rPr>
      </w:pPr>
    </w:p>
    <w:p w:rsidR="00073C7D" w:rsidRDefault="00073C7D" w:rsidP="00073C7D">
      <w:pPr>
        <w:rPr>
          <w:lang w:val="es-ES_tradnl" w:eastAsia="ar-SA"/>
        </w:rPr>
      </w:pPr>
    </w:p>
    <w:p w:rsidR="00073C7D" w:rsidRPr="00073C7D" w:rsidRDefault="00073C7D" w:rsidP="00073C7D">
      <w:pPr>
        <w:rPr>
          <w:lang w:val="es-ES_tradnl" w:eastAsia="ar-SA"/>
        </w:rPr>
      </w:pPr>
    </w:p>
    <w:p w:rsidR="00C03DCE" w:rsidRDefault="00C03DCE" w:rsidP="00C03DCE">
      <w:pPr>
        <w:spacing w:after="0" w:line="240" w:lineRule="auto"/>
        <w:ind w:left="426" w:right="473"/>
        <w:jc w:val="both"/>
        <w:rPr>
          <w:rFonts w:eastAsia="Calibri" w:cs="Arial"/>
          <w:sz w:val="18"/>
          <w:szCs w:val="18"/>
          <w:lang w:val="es-ES"/>
        </w:rPr>
      </w:pPr>
    </w:p>
    <w:p w:rsidR="00833482" w:rsidRDefault="00833482" w:rsidP="00C03DCE">
      <w:pPr>
        <w:spacing w:after="0" w:line="240" w:lineRule="auto"/>
        <w:ind w:left="426" w:right="473"/>
        <w:jc w:val="both"/>
        <w:rPr>
          <w:rFonts w:eastAsia="Calibri" w:cs="Arial"/>
          <w:sz w:val="18"/>
          <w:szCs w:val="18"/>
          <w:lang w:val="es-ES"/>
        </w:rPr>
      </w:pPr>
    </w:p>
    <w:p w:rsidR="00833482" w:rsidRPr="00586CD1" w:rsidRDefault="00833482" w:rsidP="00C03DCE">
      <w:pPr>
        <w:spacing w:after="0" w:line="240" w:lineRule="auto"/>
        <w:ind w:left="426" w:right="473"/>
        <w:jc w:val="both"/>
        <w:rPr>
          <w:rFonts w:eastAsia="Calibri" w:cs="Arial"/>
          <w:sz w:val="18"/>
          <w:szCs w:val="18"/>
          <w:lang w:val="es-ES_tradnl"/>
        </w:rPr>
      </w:pP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CF5D4C">
          <w:headerReference w:type="default" r:id="rId22"/>
          <w:pgSz w:w="12240" w:h="15840"/>
          <w:pgMar w:top="851" w:right="1418" w:bottom="851" w:left="1418" w:header="284" w:footer="494" w:gutter="0"/>
          <w:cols w:space="708"/>
          <w:docGrid w:linePitch="360"/>
        </w:sectPr>
      </w:pPr>
    </w:p>
    <w:p w:rsidR="008F1DA2" w:rsidRPr="00D10BE2" w:rsidRDefault="008A7915" w:rsidP="00602B90">
      <w:pPr>
        <w:pStyle w:val="Ttulo1"/>
        <w:numPr>
          <w:ilvl w:val="0"/>
          <w:numId w:val="0"/>
        </w:numPr>
        <w:rPr>
          <w:rFonts w:cs="Arial"/>
        </w:rPr>
      </w:pPr>
      <w:bookmarkStart w:id="197" w:name="_Toc431386041"/>
      <w:bookmarkStart w:id="198" w:name="_Toc431386318"/>
      <w:bookmarkStart w:id="199" w:name="_Toc497832789"/>
      <w:r w:rsidRPr="00D10BE2">
        <w:rPr>
          <w:rFonts w:cs="Arial"/>
        </w:rPr>
        <w:lastRenderedPageBreak/>
        <w:t xml:space="preserve">Anexo </w:t>
      </w:r>
      <w:r w:rsidR="008F1DA2" w:rsidRPr="00D10BE2">
        <w:rPr>
          <w:rFonts w:cs="Arial"/>
        </w:rPr>
        <w:t>1</w:t>
      </w:r>
      <w:r w:rsidR="002B7723" w:rsidRPr="00D10BE2">
        <w:rPr>
          <w:rFonts w:cs="Arial"/>
        </w:rPr>
        <w:t>0</w:t>
      </w:r>
      <w:bookmarkEnd w:id="197"/>
      <w:bookmarkEnd w:id="198"/>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199"/>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1255"/>
        <w:gridCol w:w="6579"/>
        <w:gridCol w:w="834"/>
        <w:gridCol w:w="50"/>
        <w:gridCol w:w="640"/>
        <w:gridCol w:w="138"/>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5B4CF1">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0" w:name="_Toc336378694"/>
      <w:bookmarkStart w:id="201" w:name="_Toc431386042"/>
      <w:bookmarkStart w:id="202" w:name="_Toc431386319"/>
      <w:bookmarkStart w:id="203" w:name="_Toc356557692"/>
      <w:bookmarkStart w:id="204" w:name="_Toc358979945"/>
      <w:bookmarkStart w:id="205" w:name="_Toc367205820"/>
      <w:bookmarkStart w:id="206" w:name="_Toc388439790"/>
      <w:bookmarkStart w:id="207" w:name="_Toc424648472"/>
      <w:bookmarkStart w:id="208" w:name="_Toc497832790"/>
      <w:r w:rsidRPr="00D10BE2">
        <w:rPr>
          <w:rFonts w:cs="Arial"/>
        </w:rPr>
        <w:lastRenderedPageBreak/>
        <w:t xml:space="preserve">Anexo </w:t>
      </w:r>
      <w:bookmarkEnd w:id="200"/>
      <w:r w:rsidR="002403E2" w:rsidRPr="00D10BE2">
        <w:rPr>
          <w:rFonts w:cs="Arial"/>
        </w:rPr>
        <w:t>11</w:t>
      </w:r>
      <w:r w:rsidR="002139D3" w:rsidRPr="00D10BE2">
        <w:rPr>
          <w:rFonts w:cs="Arial"/>
        </w:rPr>
        <w:t>.</w:t>
      </w:r>
      <w:bookmarkStart w:id="209" w:name="_Toc431386043"/>
      <w:bookmarkStart w:id="210" w:name="_Toc431386320"/>
      <w:bookmarkEnd w:id="201"/>
      <w:bookmarkEnd w:id="202"/>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3"/>
      <w:bookmarkEnd w:id="204"/>
      <w:bookmarkEnd w:id="205"/>
      <w:bookmarkEnd w:id="206"/>
      <w:bookmarkEnd w:id="207"/>
      <w:bookmarkEnd w:id="208"/>
      <w:bookmarkEnd w:id="209"/>
      <w:bookmarkEnd w:id="210"/>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w:t>
      </w:r>
      <w:r w:rsidR="00C27BF8">
        <w:rPr>
          <w:rFonts w:cs="Arial"/>
        </w:rPr>
        <w:t>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1" w:name="_Toc431386044"/>
      <w:bookmarkStart w:id="212" w:name="_Toc431386321"/>
      <w:bookmarkStart w:id="213" w:name="_Toc497832791"/>
      <w:r w:rsidRPr="00D10BE2">
        <w:rPr>
          <w:rFonts w:cs="Arial"/>
        </w:rPr>
        <w:lastRenderedPageBreak/>
        <w:t xml:space="preserve">Anexo </w:t>
      </w:r>
      <w:r w:rsidR="002403E2" w:rsidRPr="00D10BE2">
        <w:rPr>
          <w:rFonts w:cs="Arial"/>
        </w:rPr>
        <w:t>12</w:t>
      </w:r>
      <w:bookmarkStart w:id="214" w:name="_Toc431386045"/>
      <w:bookmarkStart w:id="215" w:name="_Toc431386322"/>
      <w:bookmarkEnd w:id="211"/>
      <w:bookmarkEnd w:id="212"/>
      <w:r w:rsidR="00126A07" w:rsidRPr="00D10BE2">
        <w:rPr>
          <w:rFonts w:cs="Arial"/>
        </w:rPr>
        <w:t>.-</w:t>
      </w:r>
      <w:r w:rsidR="00AD5E8A" w:rsidRPr="00D10BE2">
        <w:rPr>
          <w:rFonts w:cs="Arial"/>
        </w:rPr>
        <w:t xml:space="preserve"> </w:t>
      </w:r>
      <w:r w:rsidRPr="00D10BE2">
        <w:rPr>
          <w:rFonts w:cs="Arial"/>
        </w:rPr>
        <w:t>Solicitud de aclaraciones</w:t>
      </w:r>
      <w:bookmarkEnd w:id="214"/>
      <w:bookmarkEnd w:id="215"/>
      <w:r w:rsidR="00126A07" w:rsidRPr="00D10BE2">
        <w:rPr>
          <w:rFonts w:cs="Arial"/>
        </w:rPr>
        <w:t>.</w:t>
      </w:r>
      <w:bookmarkEnd w:id="213"/>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07"/>
        <w:gridCol w:w="6513"/>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646617" w:rsidRDefault="008A7915" w:rsidP="00886822">
      <w:pPr>
        <w:spacing w:after="0" w:line="240" w:lineRule="auto"/>
        <w:rPr>
          <w:rFonts w:cs="Arial"/>
        </w:rPr>
      </w:pPr>
      <w:r w:rsidRPr="00646617">
        <w:rPr>
          <w:rFonts w:cs="Arial"/>
        </w:rPr>
        <w:t>Representante Legal</w:t>
      </w:r>
    </w:p>
    <w:p w:rsidR="002403E2" w:rsidRPr="00646617" w:rsidRDefault="008A7915" w:rsidP="00886822">
      <w:pPr>
        <w:spacing w:after="0" w:line="240" w:lineRule="auto"/>
        <w:rPr>
          <w:rFonts w:cs="Arial"/>
        </w:rPr>
      </w:pPr>
      <w:r w:rsidRPr="00646617">
        <w:rPr>
          <w:rFonts w:cs="Arial"/>
        </w:rPr>
        <w:t>del Licitante</w:t>
      </w:r>
    </w:p>
    <w:p w:rsidR="002403E2" w:rsidRPr="00646617" w:rsidRDefault="002403E2" w:rsidP="00886822">
      <w:pPr>
        <w:spacing w:after="0" w:line="240" w:lineRule="auto"/>
        <w:rPr>
          <w:rFonts w:cs="Arial"/>
        </w:rPr>
      </w:pPr>
    </w:p>
    <w:p w:rsidR="002403E2" w:rsidRPr="00646617" w:rsidRDefault="002403E2" w:rsidP="00886822">
      <w:pPr>
        <w:spacing w:after="0" w:line="240" w:lineRule="auto"/>
        <w:rPr>
          <w:rFonts w:cs="Arial"/>
        </w:rPr>
      </w:pPr>
      <w:r w:rsidRPr="00646617">
        <w:rPr>
          <w:rFonts w:cs="Arial"/>
        </w:rPr>
        <w:t>__________________________________</w:t>
      </w:r>
    </w:p>
    <w:p w:rsidR="002403E2" w:rsidRPr="00646617" w:rsidRDefault="008A7915" w:rsidP="00886822">
      <w:pPr>
        <w:spacing w:after="0" w:line="240" w:lineRule="auto"/>
        <w:rPr>
          <w:rFonts w:cs="Arial"/>
        </w:rPr>
      </w:pPr>
      <w:r w:rsidRPr="00646617">
        <w:rPr>
          <w:rFonts w:cs="Arial"/>
        </w:rPr>
        <w:t xml:space="preserve">Nombre </w:t>
      </w:r>
      <w:r w:rsidR="002403E2" w:rsidRPr="00646617">
        <w:rPr>
          <w:rFonts w:cs="Arial"/>
        </w:rPr>
        <w:t xml:space="preserve">Y </w:t>
      </w:r>
      <w:r w:rsidRPr="00646617">
        <w:rPr>
          <w:rFonts w:cs="Arial"/>
        </w:rPr>
        <w:t>Firma</w:t>
      </w:r>
    </w:p>
    <w:p w:rsidR="002139D3" w:rsidRPr="00646617" w:rsidRDefault="002139D3" w:rsidP="00886822">
      <w:pPr>
        <w:spacing w:after="0" w:line="240" w:lineRule="auto"/>
        <w:rPr>
          <w:rFonts w:cs="Arial"/>
          <w:b/>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16" w:name="_Toc431386046"/>
      <w:bookmarkStart w:id="217" w:name="_Toc431386323"/>
      <w:bookmarkStart w:id="218" w:name="_Toc497832792"/>
      <w:r w:rsidRPr="00D10BE2">
        <w:rPr>
          <w:rFonts w:cs="Arial"/>
        </w:rPr>
        <w:lastRenderedPageBreak/>
        <w:t xml:space="preserve">Anexo </w:t>
      </w:r>
      <w:r w:rsidR="00C43237" w:rsidRPr="00D10BE2">
        <w:rPr>
          <w:rFonts w:cs="Arial"/>
        </w:rPr>
        <w:t>13</w:t>
      </w:r>
      <w:r w:rsidR="00C86FCE" w:rsidRPr="00D10BE2">
        <w:rPr>
          <w:rFonts w:cs="Arial"/>
        </w:rPr>
        <w:t>.</w:t>
      </w:r>
      <w:bookmarkStart w:id="219" w:name="_Toc431386047"/>
      <w:bookmarkStart w:id="220" w:name="_Toc431386324"/>
      <w:bookmarkEnd w:id="216"/>
      <w:bookmarkEnd w:id="217"/>
      <w:r w:rsidR="00126A07" w:rsidRPr="00D10BE2">
        <w:rPr>
          <w:rFonts w:cs="Arial"/>
        </w:rPr>
        <w:t>-</w:t>
      </w:r>
      <w:r w:rsidR="00AD5E8A" w:rsidRPr="00D10BE2">
        <w:rPr>
          <w:rFonts w:cs="Arial"/>
        </w:rPr>
        <w:t xml:space="preserve"> </w:t>
      </w:r>
      <w:r w:rsidRPr="00D10BE2">
        <w:rPr>
          <w:rFonts w:cs="Arial"/>
        </w:rPr>
        <w:t>Modelo de contrato</w:t>
      </w:r>
      <w:bookmarkEnd w:id="219"/>
      <w:bookmarkEnd w:id="220"/>
      <w:r w:rsidR="00126A07" w:rsidRPr="00D10BE2">
        <w:rPr>
          <w:rFonts w:cs="Arial"/>
        </w:rPr>
        <w:t>.</w:t>
      </w:r>
      <w:bookmarkEnd w:id="218"/>
    </w:p>
    <w:p w:rsidR="00C43237"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E33BD9" w:rsidRPr="00E33BD9" w:rsidRDefault="00E33BD9" w:rsidP="00E33BD9">
      <w:pPr>
        <w:suppressAutoHyphens/>
        <w:spacing w:after="0" w:line="240" w:lineRule="auto"/>
        <w:jc w:val="both"/>
        <w:rPr>
          <w:rFonts w:eastAsia="Times New Roman" w:cs="Arial"/>
          <w:noProof w:val="0"/>
          <w:sz w:val="22"/>
          <w:lang w:val="es-ES_tradnl" w:eastAsia="es-MX"/>
        </w:rPr>
      </w:pPr>
      <w:r w:rsidRPr="00E33BD9">
        <w:rPr>
          <w:rFonts w:eastAsia="Times New Roman" w:cs="Arial"/>
          <w:noProof w:val="0"/>
          <w:sz w:val="22"/>
          <w:lang w:val="es-ES" w:eastAsia="ar-SA"/>
        </w:rPr>
        <w:t xml:space="preserve">Contrato Abierto para la prestación del </w:t>
      </w:r>
      <w:r w:rsidRPr="00E33BD9">
        <w:rPr>
          <w:rFonts w:eastAsia="Times New Roman" w:cs="Arial"/>
          <w:noProof w:val="0"/>
          <w:sz w:val="22"/>
          <w:lang w:val="es-ES_tradnl" w:eastAsia="es-MX"/>
        </w:rPr>
        <w:t xml:space="preserve">servicio </w:t>
      </w:r>
      <w:r w:rsidRPr="00E33BD9">
        <w:rPr>
          <w:rFonts w:eastAsia="Times New Roman" w:cs="Arial"/>
          <w:noProof w:val="0"/>
          <w:sz w:val="22"/>
          <w:lang w:val="es-ES" w:eastAsia="ar-SA"/>
        </w:rPr>
        <w:t xml:space="preserve">de </w:t>
      </w:r>
      <w:r w:rsidRPr="00E33BD9">
        <w:rPr>
          <w:rFonts w:eastAsia="Times New Roman" w:cs="Arial"/>
          <w:b/>
          <w:noProof w:val="0"/>
          <w:sz w:val="22"/>
          <w:lang w:val="es-ES" w:eastAsia="ar-SA"/>
        </w:rPr>
        <w:t>“Suministro y Distribución de Agua Purificada en envases de PVC o Policarbonato, con un contenido de 20 (veinte) litros, para (Régimen Ordinario) (IMSS-Prospera)”</w:t>
      </w:r>
      <w:r w:rsidRPr="00E33BD9">
        <w:rPr>
          <w:rFonts w:eastAsia="Times New Roman" w:cs="Arial"/>
          <w:noProof w:val="0"/>
          <w:sz w:val="22"/>
          <w:lang w:val="es-ES" w:eastAsia="ar-SA"/>
        </w:rPr>
        <w:t>, que celebran por una parte</w:t>
      </w:r>
      <w:r w:rsidRPr="00E33BD9">
        <w:rPr>
          <w:rFonts w:eastAsia="Times New Roman" w:cs="Arial"/>
          <w:b/>
          <w:bCs/>
          <w:noProof w:val="0"/>
          <w:sz w:val="22"/>
          <w:lang w:val="es-ES" w:eastAsia="ar-SA"/>
        </w:rPr>
        <w:t xml:space="preserve"> </w:t>
      </w:r>
      <w:r w:rsidRPr="00E33BD9">
        <w:rPr>
          <w:rFonts w:eastAsia="Times New Roman" w:cs="Arial"/>
          <w:noProof w:val="0"/>
          <w:sz w:val="22"/>
          <w:lang w:val="es-ES" w:eastAsia="ar-SA"/>
        </w:rPr>
        <w:t xml:space="preserve">el </w:t>
      </w:r>
      <w:r w:rsidRPr="00E33BD9">
        <w:rPr>
          <w:rFonts w:eastAsia="Times New Roman" w:cs="Arial"/>
          <w:b/>
          <w:bCs/>
          <w:noProof w:val="0"/>
          <w:sz w:val="22"/>
          <w:lang w:val="es-ES" w:eastAsia="ar-SA"/>
        </w:rPr>
        <w:t>INSTITUTO MEXICANO DEL SEGURO SOCIAL</w:t>
      </w:r>
      <w:r w:rsidRPr="00E33BD9">
        <w:rPr>
          <w:rFonts w:eastAsia="Times New Roman" w:cs="Arial"/>
          <w:noProof w:val="0"/>
          <w:sz w:val="22"/>
          <w:lang w:val="es-ES" w:eastAsia="ar-SA"/>
        </w:rPr>
        <w:t xml:space="preserve">, que en lo sucesivo se denominará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representado en este acto por </w:t>
      </w:r>
      <w:r w:rsidRPr="00E33BD9">
        <w:rPr>
          <w:rFonts w:eastAsia="Times New Roman" w:cs="Arial"/>
          <w:b/>
          <w:noProof w:val="0"/>
          <w:sz w:val="22"/>
          <w:lang w:val="es-ES" w:eastAsia="ar-SA"/>
        </w:rPr>
        <w:t>JOSÉ ROBERTO FLORES BAÑUELOS</w:t>
      </w:r>
      <w:r w:rsidRPr="00E33BD9">
        <w:rPr>
          <w:rFonts w:eastAsia="Times New Roman" w:cs="Arial"/>
          <w:noProof w:val="0"/>
          <w:sz w:val="22"/>
          <w:lang w:val="es-ES" w:eastAsia="ar-SA"/>
        </w:rPr>
        <w:t xml:space="preserve">, en su carácter de Apoderado Legal, y por la otra parte, la empresa denominada </w:t>
      </w:r>
      <w:r w:rsidRPr="00E33BD9">
        <w:rPr>
          <w:rFonts w:eastAsia="Times New Roman" w:cs="Arial"/>
          <w:b/>
          <w:noProof w:val="0"/>
          <w:sz w:val="22"/>
          <w:lang w:val="es-ES" w:eastAsia="ar-SA"/>
        </w:rPr>
        <w:t>________________</w:t>
      </w:r>
      <w:r w:rsidRPr="00E33BD9">
        <w:rPr>
          <w:rFonts w:eastAsia="Times New Roman" w:cs="Arial"/>
          <w:noProof w:val="0"/>
          <w:sz w:val="22"/>
          <w:lang w:val="es-ES" w:eastAsia="ar-SA"/>
        </w:rPr>
        <w:t xml:space="preserve">, a quien en lo sucesivo se le denominará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representada por </w:t>
      </w:r>
      <w:r w:rsidRPr="00E33BD9">
        <w:rPr>
          <w:rFonts w:eastAsia="Times New Roman" w:cs="Arial"/>
          <w:b/>
          <w:sz w:val="22"/>
          <w:lang w:val="es-ES" w:eastAsia="ar-SA"/>
        </w:rPr>
        <w:t>_______________________</w:t>
      </w:r>
      <w:r w:rsidRPr="00E33BD9">
        <w:rPr>
          <w:rFonts w:eastAsia="Times New Roman" w:cs="Arial"/>
          <w:noProof w:val="0"/>
          <w:sz w:val="22"/>
          <w:lang w:val="es-ES" w:eastAsia="ar-SA"/>
        </w:rPr>
        <w:t>,</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 xml:space="preserve">en su carácter de Apoderado(a) Legal, y a quienes en forma conjunta se les denominará </w:t>
      </w:r>
      <w:r w:rsidRPr="00E33BD9">
        <w:rPr>
          <w:rFonts w:eastAsia="Times New Roman" w:cs="Arial"/>
          <w:b/>
          <w:noProof w:val="0"/>
          <w:sz w:val="22"/>
          <w:lang w:val="es-ES" w:eastAsia="ar-SA"/>
        </w:rPr>
        <w:t>“LAS PARTES”,</w:t>
      </w:r>
      <w:r w:rsidRPr="00E33BD9">
        <w:rPr>
          <w:rFonts w:eastAsia="Times New Roman" w:cs="Arial"/>
          <w:noProof w:val="0"/>
          <w:sz w:val="22"/>
          <w:lang w:val="es-ES" w:eastAsia="ar-SA"/>
        </w:rPr>
        <w:t xml:space="preserve"> al tenor de las declaraciones y cláusulas siguientes:</w:t>
      </w:r>
    </w:p>
    <w:p w:rsidR="00E33BD9" w:rsidRPr="00E33BD9" w:rsidRDefault="00E33BD9" w:rsidP="00E33BD9">
      <w:pPr>
        <w:suppressAutoHyphens/>
        <w:spacing w:after="0" w:line="240" w:lineRule="auto"/>
        <w:ind w:right="48"/>
        <w:jc w:val="both"/>
        <w:rPr>
          <w:rFonts w:eastAsia="Times New Roman" w:cs="Arial"/>
          <w:bCs/>
          <w:noProof w:val="0"/>
          <w:sz w:val="22"/>
          <w:lang w:val="es-ES_tradnl" w:eastAsia="ar-SA"/>
        </w:rPr>
      </w:pPr>
    </w:p>
    <w:p w:rsidR="00E33BD9" w:rsidRPr="00E33BD9" w:rsidRDefault="00E33BD9" w:rsidP="00E33BD9">
      <w:pPr>
        <w:suppressAutoHyphens/>
        <w:spacing w:after="0" w:line="240" w:lineRule="auto"/>
        <w:ind w:right="48"/>
        <w:jc w:val="center"/>
        <w:rPr>
          <w:rFonts w:eastAsia="Times New Roman" w:cs="Arial"/>
          <w:b/>
          <w:bCs/>
          <w:noProof w:val="0"/>
          <w:sz w:val="22"/>
          <w:lang w:val="es-ES" w:eastAsia="ar-SA"/>
        </w:rPr>
      </w:pPr>
      <w:r w:rsidRPr="00E33BD9">
        <w:rPr>
          <w:rFonts w:eastAsia="Times New Roman" w:cs="Arial"/>
          <w:b/>
          <w:bCs/>
          <w:noProof w:val="0"/>
          <w:sz w:val="22"/>
          <w:lang w:val="es-ES" w:eastAsia="ar-SA"/>
        </w:rPr>
        <w:t>D E C L A R A C I O N E S</w:t>
      </w:r>
    </w:p>
    <w:p w:rsidR="00E33BD9" w:rsidRPr="00E33BD9" w:rsidRDefault="00E33BD9" w:rsidP="00E33BD9">
      <w:pPr>
        <w:suppressAutoHyphens/>
        <w:spacing w:after="0" w:line="240" w:lineRule="auto"/>
        <w:ind w:right="48"/>
        <w:jc w:val="both"/>
        <w:rPr>
          <w:rFonts w:eastAsia="Times New Roman" w:cs="Arial"/>
          <w:bCs/>
          <w:noProof w:val="0"/>
          <w:sz w:val="22"/>
          <w:lang w:val="es-ES" w:eastAsia="ar-SA"/>
        </w:rPr>
      </w:pP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r w:rsidRPr="00E33BD9">
        <w:rPr>
          <w:rFonts w:eastAsia="Times New Roman" w:cs="Arial"/>
          <w:b/>
          <w:bCs/>
          <w:noProof w:val="0"/>
          <w:sz w:val="22"/>
          <w:lang w:val="es-ES" w:eastAsia="ar-SA"/>
        </w:rPr>
        <w:t>I.- “EL INSTITUTO”</w:t>
      </w:r>
      <w:r w:rsidRPr="00E33BD9">
        <w:rPr>
          <w:rFonts w:eastAsia="Times New Roman" w:cs="Arial"/>
          <w:noProof w:val="0"/>
          <w:sz w:val="22"/>
          <w:lang w:val="es-ES" w:eastAsia="ar-SA"/>
        </w:rPr>
        <w:t>, declara a través de su Apoderado Legal, que:</w:t>
      </w: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I.1.- </w:t>
      </w:r>
      <w:r w:rsidRPr="00E33BD9">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I.2.- </w:t>
      </w:r>
      <w:r w:rsidRPr="00E33BD9">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 xml:space="preserve">I.3.- </w:t>
      </w:r>
      <w:r w:rsidRPr="00E33BD9">
        <w:rPr>
          <w:rFonts w:eastAsia="Times New Roman" w:cs="Arial"/>
          <w:noProof w:val="0"/>
          <w:sz w:val="22"/>
          <w:lang w:val="es-ES" w:eastAsia="ar-SA"/>
        </w:rPr>
        <w:t>Su representante,</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José Roberto Flores Bañuelos, se encuentra facultado para suscribir el presente instrumento jurídico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E33BD9" w:rsidRPr="00E33BD9" w:rsidRDefault="00E33BD9" w:rsidP="00E33BD9">
      <w:pPr>
        <w:suppressAutoHyphens/>
        <w:spacing w:after="0" w:line="240" w:lineRule="auto"/>
        <w:ind w:right="48"/>
        <w:jc w:val="both"/>
        <w:rPr>
          <w:rFonts w:eastAsia="Times New Roman" w:cs="Arial"/>
          <w:b/>
          <w:bCs/>
          <w:noProof w:val="0"/>
          <w:color w:val="000000"/>
          <w:sz w:val="22"/>
          <w:lang w:val="es-ES" w:eastAsia="ar-SA"/>
        </w:rPr>
      </w:pPr>
    </w:p>
    <w:p w:rsidR="00E33BD9" w:rsidRPr="00E33BD9" w:rsidRDefault="00E33BD9" w:rsidP="00E33BD9">
      <w:pPr>
        <w:tabs>
          <w:tab w:val="left" w:pos="-284"/>
          <w:tab w:val="left" w:pos="9498"/>
        </w:tabs>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I.4.-</w:t>
      </w:r>
      <w:r w:rsidRPr="00E33BD9">
        <w:rPr>
          <w:rFonts w:eastAsia="Times New Roman" w:cs="Arial"/>
          <w:bCs/>
          <w:noProof w:val="0"/>
          <w:sz w:val="22"/>
          <w:lang w:val="es-ES" w:eastAsia="ar-SA"/>
        </w:rPr>
        <w:t xml:space="preserve"> [Marco Antonio Díaz Aguilar,</w:t>
      </w:r>
      <w:r w:rsidRPr="00E33BD9">
        <w:rPr>
          <w:rFonts w:eastAsia="Times New Roman" w:cs="Arial"/>
          <w:noProof w:val="0"/>
          <w:sz w:val="22"/>
          <w:lang w:val="es-ES" w:eastAsia="ar-SA"/>
        </w:rPr>
        <w:t xml:space="preserve"> Titular de la División de Inmuebles Centrales (Régimen Ordinario)] (</w:t>
      </w:r>
      <w:r w:rsidRPr="00E33BD9">
        <w:rPr>
          <w:rFonts w:eastAsia="Times New Roman" w:cs="Arial"/>
          <w:bCs/>
          <w:noProof w:val="0"/>
          <w:sz w:val="22"/>
          <w:lang w:val="es-ES" w:eastAsia="es-ES"/>
        </w:rPr>
        <w:t>Joaquín Sánchez Camacho</w:t>
      </w:r>
      <w:r w:rsidRPr="00E33BD9">
        <w:rPr>
          <w:rFonts w:eastAsia="Times New Roman" w:cs="Arial"/>
          <w:noProof w:val="0"/>
          <w:sz w:val="22"/>
          <w:lang w:val="es-ES_tradnl" w:eastAsia="ar-SA"/>
        </w:rPr>
        <w:t xml:space="preserve">, </w:t>
      </w:r>
      <w:r w:rsidRPr="00E33BD9">
        <w:rPr>
          <w:rFonts w:eastAsia="Times New Roman" w:cs="Arial"/>
          <w:noProof w:val="0"/>
          <w:sz w:val="22"/>
          <w:lang w:val="es-ES" w:eastAsia="ar-SA"/>
        </w:rPr>
        <w:t xml:space="preserve">Titular de la División de </w:t>
      </w:r>
      <w:r w:rsidRPr="00E33BD9">
        <w:rPr>
          <w:rFonts w:eastAsia="Times New Roman" w:cs="Arial"/>
          <w:bCs/>
          <w:noProof w:val="0"/>
          <w:sz w:val="22"/>
          <w:lang w:val="es-ES" w:eastAsia="es-ES"/>
        </w:rPr>
        <w:t xml:space="preserve">Infraestructura de la Unidad del </w:t>
      </w:r>
      <w:r w:rsidRPr="00E33BD9">
        <w:rPr>
          <w:rFonts w:eastAsia="Times New Roman" w:cs="Arial"/>
          <w:noProof w:val="0"/>
          <w:sz w:val="22"/>
          <w:lang w:val="es-ES" w:eastAsia="ar-SA"/>
        </w:rPr>
        <w:t>Programa IMSS-Prospera)</w:t>
      </w:r>
      <w:r w:rsidRPr="00E33BD9">
        <w:rPr>
          <w:rFonts w:eastAsia="Times New Roman" w:cs="Arial"/>
          <w:b/>
          <w:bCs/>
          <w:noProof w:val="0"/>
          <w:sz w:val="22"/>
          <w:lang w:val="es-ES" w:eastAsia="ar-SA"/>
        </w:rPr>
        <w:t>,</w:t>
      </w:r>
      <w:r w:rsidRPr="00E33BD9">
        <w:rPr>
          <w:rFonts w:eastAsia="Times New Roman" w:cs="Arial"/>
          <w:noProof w:val="0"/>
          <w:sz w:val="22"/>
          <w:lang w:val="es-ES" w:eastAsia="ar-SA"/>
        </w:rPr>
        <w:t xml:space="preserve"> firma el presente instrumento como administrador de este contrato, y será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E33BD9" w:rsidRPr="00E33BD9" w:rsidRDefault="00E33BD9" w:rsidP="00E33BD9">
      <w:pPr>
        <w:suppressAutoHyphens/>
        <w:spacing w:after="0" w:line="240" w:lineRule="auto"/>
        <w:ind w:right="48"/>
        <w:jc w:val="both"/>
        <w:rPr>
          <w:rFonts w:eastAsia="Times New Roman" w:cs="Arial"/>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 xml:space="preserve">I.5.- </w:t>
      </w:r>
      <w:r w:rsidRPr="00E33BD9">
        <w:rPr>
          <w:rFonts w:eastAsia="Times New Roman" w:cs="Arial"/>
          <w:noProof w:val="0"/>
          <w:sz w:val="22"/>
          <w:lang w:val="es-ES" w:eastAsia="ar-SA"/>
        </w:rPr>
        <w:t xml:space="preserve">Para el cumplimiento de sus funciones y la realización de sus actividades, requiere del </w:t>
      </w:r>
      <w:r w:rsidRPr="00E33BD9">
        <w:rPr>
          <w:rFonts w:eastAsia="Times New Roman" w:cs="Arial"/>
          <w:noProof w:val="0"/>
          <w:sz w:val="22"/>
          <w:lang w:val="es-ES_tradnl" w:eastAsia="es-MX"/>
        </w:rPr>
        <w:t xml:space="preserve">Servicio de </w:t>
      </w:r>
      <w:r w:rsidRPr="00E33BD9">
        <w:rPr>
          <w:rFonts w:eastAsia="Times New Roman" w:cs="Arial"/>
          <w:b/>
          <w:noProof w:val="0"/>
          <w:sz w:val="22"/>
          <w:lang w:val="es-ES" w:eastAsia="ar-SA"/>
        </w:rPr>
        <w:t>“Suministro y Distribución de Agua Purificada en envases de PVC o Policarbonato, con un contenido de 20 (veinte) litros, para (Régimen Ordinario) (IMSS-Prospera)”</w:t>
      </w:r>
      <w:r w:rsidRPr="00E33BD9">
        <w:rPr>
          <w:rFonts w:eastAsia="Times New Roman" w:cs="Arial"/>
          <w:noProof w:val="0"/>
          <w:sz w:val="22"/>
          <w:lang w:val="es-ES" w:eastAsia="ar-SA"/>
        </w:rPr>
        <w:t xml:space="preserve">, </w:t>
      </w:r>
      <w:r w:rsidRPr="00E33BD9">
        <w:rPr>
          <w:rFonts w:eastAsia="Times New Roman" w:cs="Arial"/>
          <w:bCs/>
          <w:noProof w:val="0"/>
          <w:sz w:val="22"/>
          <w:lang w:val="es-ES" w:eastAsia="ar-SA"/>
        </w:rPr>
        <w:t>so</w:t>
      </w:r>
      <w:r w:rsidRPr="00E33BD9">
        <w:rPr>
          <w:rFonts w:eastAsia="Times New Roman" w:cs="Arial"/>
          <w:noProof w:val="0"/>
          <w:sz w:val="22"/>
          <w:lang w:val="es-ES" w:eastAsia="ar-SA"/>
        </w:rPr>
        <w:t>licitados por la División de Servicios Generales para Régimen Ordinario y la Unidad del Programa IMSS-Prospera.</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b/>
          <w:noProof w:val="0"/>
          <w:sz w:val="22"/>
          <w:lang w:val="es-ES" w:eastAsia="ar-SA"/>
        </w:rPr>
      </w:pPr>
      <w:r w:rsidRPr="00E33BD9">
        <w:rPr>
          <w:rFonts w:eastAsia="Times New Roman" w:cs="Arial"/>
          <w:b/>
          <w:noProof w:val="0"/>
          <w:sz w:val="22"/>
          <w:lang w:val="es-ES" w:eastAsia="ar-SA"/>
        </w:rPr>
        <w:lastRenderedPageBreak/>
        <w:t xml:space="preserve">I.6.- </w:t>
      </w:r>
      <w:r w:rsidRPr="00E33BD9">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E33BD9">
        <w:rPr>
          <w:rFonts w:eastAsia="Times New Roman" w:cs="Arial"/>
          <w:sz w:val="22"/>
          <w:lang w:val="es-ES" w:eastAsia="ar-SA"/>
        </w:rPr>
        <w:t>_____________</w:t>
      </w:r>
      <w:r w:rsidRPr="00E33BD9">
        <w:rPr>
          <w:rFonts w:eastAsia="Times New Roman" w:cs="Arial"/>
          <w:noProof w:val="0"/>
          <w:sz w:val="22"/>
          <w:lang w:val="es-ES" w:eastAsia="ar-SA"/>
        </w:rPr>
        <w:t xml:space="preserve"> de conformidad con el Dictamen de Disponibilidad Presupuestal Previo con número de folio _________________-</w:t>
      </w:r>
      <w:r w:rsidRPr="00E33BD9">
        <w:rPr>
          <w:rFonts w:eastAsia="Times New Roman" w:cs="Arial"/>
          <w:sz w:val="22"/>
          <w:lang w:val="es-ES" w:eastAsia="ar-SA"/>
        </w:rPr>
        <w:t xml:space="preserve">___, emitidos por la Titular de la División de Control y Seguimiento al Gasto de Operación de la Coordinación  de fecha __________ de ___, </w:t>
      </w:r>
      <w:r w:rsidRPr="00E33BD9">
        <w:rPr>
          <w:rFonts w:eastAsia="Times New Roman" w:cs="Arial"/>
          <w:noProof w:val="0"/>
          <w:sz w:val="22"/>
          <w:lang w:val="es-ES" w:eastAsia="ar-SA"/>
        </w:rPr>
        <w:t xml:space="preserve">mismo que se agrega al presente contrato como </w:t>
      </w:r>
      <w:r w:rsidRPr="00E33BD9">
        <w:rPr>
          <w:rFonts w:eastAsia="Times New Roman" w:cs="Arial"/>
          <w:b/>
          <w:noProof w:val="0"/>
          <w:sz w:val="22"/>
          <w:lang w:val="es-ES" w:eastAsia="ar-SA"/>
        </w:rPr>
        <w:t>Anexo 1 (uno).</w:t>
      </w: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p>
    <w:p w:rsidR="00E33BD9" w:rsidRPr="00E33BD9" w:rsidRDefault="00E33BD9" w:rsidP="00E33BD9">
      <w:pPr>
        <w:autoSpaceDE w:val="0"/>
        <w:autoSpaceDN w:val="0"/>
        <w:adjustRightInd w:val="0"/>
        <w:spacing w:after="0" w:line="240" w:lineRule="auto"/>
        <w:jc w:val="both"/>
        <w:rPr>
          <w:rFonts w:eastAsia="Times New Roman" w:cs="Arial"/>
          <w:noProof w:val="0"/>
          <w:color w:val="000000"/>
          <w:sz w:val="22"/>
          <w:lang w:eastAsia="es-MX"/>
        </w:rPr>
      </w:pPr>
      <w:r w:rsidRPr="00E33BD9">
        <w:rPr>
          <w:rFonts w:eastAsia="Times New Roman" w:cs="Arial"/>
          <w:b/>
          <w:bCs/>
          <w:noProof w:val="0"/>
          <w:color w:val="000000"/>
          <w:sz w:val="22"/>
          <w:lang w:eastAsia="es-MX"/>
        </w:rPr>
        <w:t>I.7.-</w:t>
      </w:r>
      <w:r w:rsidRPr="00E33BD9">
        <w:rPr>
          <w:rFonts w:eastAsia="Times New Roman" w:cs="Arial"/>
          <w:noProof w:val="0"/>
          <w:color w:val="000000"/>
          <w:sz w:val="22"/>
          <w:lang w:eastAsia="es-MX"/>
        </w:rPr>
        <w:t xml:space="preserve"> Con fecha ___ de _________ </w:t>
      </w:r>
      <w:proofErr w:type="spellStart"/>
      <w:r w:rsidRPr="00E33BD9">
        <w:rPr>
          <w:rFonts w:eastAsia="Times New Roman" w:cs="Arial"/>
          <w:noProof w:val="0"/>
          <w:color w:val="000000"/>
          <w:sz w:val="22"/>
          <w:lang w:eastAsia="es-MX"/>
        </w:rPr>
        <w:t>de</w:t>
      </w:r>
      <w:proofErr w:type="spellEnd"/>
      <w:r w:rsidRPr="00E33BD9">
        <w:rPr>
          <w:rFonts w:eastAsia="Times New Roman" w:cs="Arial"/>
          <w:noProof w:val="0"/>
          <w:color w:val="000000"/>
          <w:sz w:val="22"/>
          <w:lang w:eastAsia="es-MX"/>
        </w:rPr>
        <w:t xml:space="preserve"> 20__, la Coordinación Técnica de Adquisición de Bienes de Inversión y Activos, a través de la División de Contratación de Activos y Logística</w:t>
      </w:r>
      <w:r w:rsidRPr="00E33BD9">
        <w:rPr>
          <w:rFonts w:eastAsia="Times New Roman" w:cs="Arial"/>
          <w:noProof w:val="0"/>
          <w:color w:val="000000"/>
          <w:sz w:val="22"/>
          <w:lang w:val="es-ES" w:eastAsia="es-MX"/>
        </w:rPr>
        <w:t xml:space="preserve"> adjudicó a </w:t>
      </w:r>
      <w:r w:rsidRPr="00E33BD9">
        <w:rPr>
          <w:rFonts w:eastAsia="Times New Roman" w:cs="Arial"/>
          <w:b/>
          <w:bCs/>
          <w:noProof w:val="0"/>
          <w:color w:val="000000"/>
          <w:sz w:val="22"/>
          <w:lang w:val="es-ES" w:eastAsia="es-MX"/>
        </w:rPr>
        <w:t xml:space="preserve">"EL PROVEEDOR" </w:t>
      </w:r>
      <w:r w:rsidRPr="00E33BD9">
        <w:rPr>
          <w:rFonts w:eastAsia="Times New Roman" w:cs="Arial"/>
          <w:noProof w:val="0"/>
          <w:color w:val="000000"/>
          <w:sz w:val="22"/>
          <w:lang w:val="es-ES" w:eastAsia="es-MX"/>
        </w:rPr>
        <w:t xml:space="preserve">mediante </w:t>
      </w:r>
      <w:r w:rsidRPr="00E33BD9">
        <w:rPr>
          <w:rFonts w:eastAsia="Times New Roman" w:cs="Arial"/>
          <w:noProof w:val="0"/>
          <w:color w:val="000000"/>
          <w:sz w:val="22"/>
          <w:lang w:eastAsia="es-MX"/>
        </w:rPr>
        <w:t xml:space="preserve">acta de fallo del procedimiento </w:t>
      </w:r>
      <w:r w:rsidRPr="00E33BD9">
        <w:rPr>
          <w:rFonts w:eastAsia="Times New Roman" w:cs="Arial"/>
          <w:noProof w:val="0"/>
          <w:color w:val="000000"/>
          <w:sz w:val="22"/>
          <w:lang w:val="es-ES" w:eastAsia="es-MX"/>
        </w:rPr>
        <w:t xml:space="preserve">de </w:t>
      </w:r>
      <w:r w:rsidRPr="00E33BD9">
        <w:rPr>
          <w:rFonts w:eastAsia="Times New Roman" w:cs="Arial"/>
          <w:b/>
          <w:noProof w:val="0"/>
          <w:color w:val="000000"/>
          <w:sz w:val="22"/>
          <w:lang w:val="es-ES" w:eastAsia="es-MX"/>
        </w:rPr>
        <w:t>___________________________</w:t>
      </w:r>
      <w:r w:rsidRPr="00E33BD9">
        <w:rPr>
          <w:rFonts w:eastAsia="Times New Roman" w:cs="Arial"/>
          <w:noProof w:val="0"/>
          <w:color w:val="000000"/>
          <w:sz w:val="22"/>
          <w:lang w:val="es-ES" w:eastAsia="es-MX"/>
        </w:rPr>
        <w:t xml:space="preserve"> Número</w:t>
      </w:r>
      <w:r w:rsidRPr="00E33BD9">
        <w:rPr>
          <w:rFonts w:eastAsia="Times New Roman" w:cs="Arial"/>
          <w:b/>
          <w:noProof w:val="0"/>
          <w:color w:val="000000"/>
          <w:sz w:val="22"/>
          <w:lang w:val="es-ES" w:eastAsia="es-MX"/>
        </w:rPr>
        <w:t xml:space="preserve"> _______________</w:t>
      </w:r>
      <w:r w:rsidRPr="00E33BD9">
        <w:rPr>
          <w:rFonts w:eastAsia="Times New Roman" w:cs="Arial"/>
          <w:noProof w:val="0"/>
          <w:color w:val="000000"/>
          <w:sz w:val="22"/>
          <w:lang w:val="es-ES" w:eastAsia="es-MX"/>
        </w:rPr>
        <w:t xml:space="preserve">, con fundamento </w:t>
      </w:r>
      <w:r w:rsidRPr="00E33BD9">
        <w:rPr>
          <w:rFonts w:eastAsia="Times New Roman" w:cs="Arial"/>
          <w:noProof w:val="0"/>
          <w:color w:val="000000"/>
          <w:sz w:val="22"/>
          <w:lang w:eastAsia="es-MX"/>
        </w:rPr>
        <w:t xml:space="preserve">en lo dispuesto en el artículo 134 de la Constitución Política de los Estados Unidos Mexicanos y de conformidad con los artículos </w:t>
      </w:r>
      <w:r w:rsidRPr="00E33BD9">
        <w:rPr>
          <w:rFonts w:eastAsia="Times New Roman" w:cs="Arial"/>
          <w:noProof w:val="0"/>
          <w:color w:val="000000"/>
          <w:sz w:val="22"/>
          <w:lang w:val="es-ES" w:eastAsia="es-MX"/>
        </w:rPr>
        <w:t xml:space="preserve">26, 28 fracción I y 47 fracción I </w:t>
      </w:r>
      <w:r w:rsidRPr="00E33BD9">
        <w:rPr>
          <w:rFonts w:eastAsia="Times New Roman" w:cs="Arial"/>
          <w:noProof w:val="0"/>
          <w:color w:val="000000"/>
          <w:sz w:val="22"/>
          <w:lang w:eastAsia="es-MX"/>
        </w:rPr>
        <w:t>de la Ley de Adquisiciones, Arrendamientos y Servicios del Sector Público, los relativos de su Reglamento y demás disposiciones aplicables en la materia,</w:t>
      </w:r>
      <w:r w:rsidRPr="00E33BD9">
        <w:rPr>
          <w:rFonts w:eastAsia="Times New Roman" w:cs="Arial"/>
          <w:bCs/>
          <w:noProof w:val="0"/>
          <w:color w:val="000000"/>
          <w:sz w:val="22"/>
          <w:lang w:eastAsia="es-MX"/>
        </w:rPr>
        <w:t xml:space="preserve"> como se detalla en el </w:t>
      </w:r>
      <w:r w:rsidRPr="00E33BD9">
        <w:rPr>
          <w:rFonts w:eastAsia="Times New Roman" w:cs="Arial"/>
          <w:b/>
          <w:noProof w:val="0"/>
          <w:color w:val="000000"/>
          <w:sz w:val="22"/>
          <w:lang w:eastAsia="es-MX"/>
        </w:rPr>
        <w:t>Anexo 3 (tres)</w:t>
      </w:r>
      <w:r w:rsidRPr="00E33BD9">
        <w:rPr>
          <w:rFonts w:eastAsia="Times New Roman" w:cs="Arial"/>
          <w:noProof w:val="0"/>
          <w:color w:val="000000"/>
          <w:sz w:val="22"/>
          <w:lang w:eastAsia="es-MX"/>
        </w:rPr>
        <w:t>, del presente instrumento jurídico.</w:t>
      </w:r>
    </w:p>
    <w:p w:rsidR="00E33BD9" w:rsidRPr="00E33BD9" w:rsidRDefault="00E33BD9" w:rsidP="00E33BD9">
      <w:pPr>
        <w:suppressAutoHyphens/>
        <w:spacing w:after="0" w:line="240" w:lineRule="auto"/>
        <w:jc w:val="both"/>
        <w:rPr>
          <w:rFonts w:eastAsia="Times New Roman" w:cs="Arial"/>
          <w:bCs/>
          <w:noProof w:val="0"/>
          <w:sz w:val="22"/>
          <w:lang w:val="es-ES" w:eastAsia="ar-SA"/>
        </w:rPr>
      </w:pPr>
    </w:p>
    <w:p w:rsidR="00E33BD9" w:rsidRPr="00E33BD9" w:rsidRDefault="00E33BD9" w:rsidP="00E33BD9">
      <w:pPr>
        <w:suppressAutoHyphens/>
        <w:spacing w:after="0" w:line="240" w:lineRule="auto"/>
        <w:ind w:right="48"/>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I.8.- </w:t>
      </w:r>
      <w:r w:rsidRPr="00E33BD9">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del requerimiento y el presente instrumento jurídico, prevalecerá lo establecido en el requerimiento.</w:t>
      </w:r>
    </w:p>
    <w:p w:rsidR="00E33BD9" w:rsidRPr="00E33BD9" w:rsidRDefault="00E33BD9" w:rsidP="00E33BD9">
      <w:pPr>
        <w:suppressAutoHyphens/>
        <w:spacing w:after="0" w:line="240" w:lineRule="auto"/>
        <w:jc w:val="both"/>
        <w:rPr>
          <w:rFonts w:eastAsia="Times New Roman" w:cs="Arial"/>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 xml:space="preserve">I.9.- </w:t>
      </w:r>
      <w:r w:rsidRPr="00E33BD9">
        <w:rPr>
          <w:rFonts w:eastAsia="Times New Roman" w:cs="Arial"/>
          <w:noProof w:val="0"/>
          <w:sz w:val="22"/>
          <w:lang w:val="es-ES" w:eastAsia="ar-SA"/>
        </w:rPr>
        <w:t>Señala como su domicilio para todos los efectos de este acto jurídico, el ubicado en Calle Durango número 291, piso 5, Colonia Roma Norte, Delegación Cuauhtémoc, Código Postal 06700, en la Ciudad de México.</w:t>
      </w:r>
    </w:p>
    <w:p w:rsidR="00E33BD9" w:rsidRPr="00E33BD9" w:rsidRDefault="00E33BD9" w:rsidP="00E33BD9">
      <w:pPr>
        <w:suppressAutoHyphens/>
        <w:spacing w:after="0" w:line="240" w:lineRule="auto"/>
        <w:ind w:right="48"/>
        <w:jc w:val="both"/>
        <w:rPr>
          <w:rFonts w:eastAsia="Times New Roman" w:cs="Arial"/>
          <w:b/>
          <w:bCs/>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r w:rsidRPr="00E33BD9">
        <w:rPr>
          <w:rFonts w:eastAsia="Times New Roman" w:cs="Arial"/>
          <w:b/>
          <w:noProof w:val="0"/>
          <w:sz w:val="22"/>
          <w:lang w:val="es-ES" w:eastAsia="ar-SA"/>
        </w:rPr>
        <w:t xml:space="preserve">II.- “EL PROVEEDOR” </w:t>
      </w:r>
      <w:r w:rsidRPr="00E33BD9">
        <w:rPr>
          <w:rFonts w:eastAsia="Times New Roman" w:cs="Arial"/>
          <w:noProof w:val="0"/>
          <w:sz w:val="22"/>
          <w:lang w:val="es-ES" w:eastAsia="ar-SA"/>
        </w:rPr>
        <w:t>declara, a través de su Apoderado(a) Legal, que:</w:t>
      </w:r>
    </w:p>
    <w:p w:rsidR="00E33BD9" w:rsidRPr="00E33BD9" w:rsidRDefault="00E33BD9" w:rsidP="00E33BD9">
      <w:pPr>
        <w:suppressAutoHyphens/>
        <w:spacing w:after="0" w:line="240" w:lineRule="auto"/>
        <w:ind w:right="49"/>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II.1.-</w:t>
      </w:r>
      <w:r w:rsidRPr="00E33BD9">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II.2.-</w:t>
      </w:r>
      <w:r w:rsidRPr="00E33BD9">
        <w:rPr>
          <w:rFonts w:eastAsia="Times New Roman" w:cs="Arial"/>
          <w:noProof w:val="0"/>
          <w:sz w:val="22"/>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 xml:space="preserve">II.3.- </w:t>
      </w:r>
      <w:r w:rsidRPr="00E33BD9">
        <w:rPr>
          <w:rFonts w:eastAsia="Times New Roman" w:cs="Arial"/>
          <w:noProof w:val="0"/>
          <w:sz w:val="22"/>
          <w:lang w:val="es-ES" w:eastAsia="ar-SA"/>
        </w:rPr>
        <w:t>De acuerdo con sus estatutos, su objeto social consiste, entre otras actividades, en: ______________________________________________________________________.</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II.4.-</w:t>
      </w:r>
      <w:r w:rsidRPr="00E33BD9">
        <w:rPr>
          <w:rFonts w:eastAsia="Times New Roman" w:cs="Arial"/>
          <w:noProof w:val="0"/>
          <w:sz w:val="22"/>
          <w:lang w:val="es-ES" w:eastAsia="ar-SA"/>
        </w:rPr>
        <w:t xml:space="preserve"> Cuenta con los registros siguientes:</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numPr>
          <w:ilvl w:val="0"/>
          <w:numId w:val="48"/>
        </w:numPr>
        <w:suppressAutoHyphens/>
        <w:spacing w:after="0" w:line="240" w:lineRule="auto"/>
        <w:jc w:val="both"/>
        <w:rPr>
          <w:rFonts w:eastAsia="Times New Roman" w:cs="Arial"/>
          <w:b/>
          <w:bCs/>
          <w:noProof w:val="0"/>
          <w:sz w:val="22"/>
          <w:lang w:val="es-ES"/>
        </w:rPr>
      </w:pPr>
      <w:r w:rsidRPr="00E33BD9">
        <w:rPr>
          <w:rFonts w:eastAsia="Times New Roman" w:cs="Arial"/>
          <w:noProof w:val="0"/>
          <w:sz w:val="22"/>
          <w:lang w:val="es-ES" w:eastAsia="ar-SA"/>
        </w:rPr>
        <w:t>Registro Federal de Contribuyentes número:</w:t>
      </w:r>
      <w:r w:rsidRPr="00E33BD9">
        <w:rPr>
          <w:rFonts w:eastAsia="Times New Roman" w:cs="Arial"/>
          <w:noProof w:val="0"/>
          <w:sz w:val="22"/>
          <w:lang w:val="es-ES" w:eastAsia="ar-SA"/>
        </w:rPr>
        <w:tab/>
      </w:r>
      <w:r w:rsidRPr="00E33BD9">
        <w:rPr>
          <w:rFonts w:eastAsia="Times New Roman" w:cs="Arial"/>
          <w:b/>
          <w:noProof w:val="0"/>
          <w:sz w:val="22"/>
          <w:lang w:val="es-ES" w:eastAsia="ar-SA"/>
        </w:rPr>
        <w:t>__________.</w:t>
      </w:r>
    </w:p>
    <w:p w:rsidR="00E33BD9" w:rsidRPr="00E33BD9" w:rsidRDefault="00E33BD9" w:rsidP="00E33BD9">
      <w:pPr>
        <w:numPr>
          <w:ilvl w:val="0"/>
          <w:numId w:val="48"/>
        </w:numPr>
        <w:suppressAutoHyphens/>
        <w:spacing w:after="0" w:line="240" w:lineRule="auto"/>
        <w:jc w:val="both"/>
        <w:rPr>
          <w:rFonts w:eastAsia="Times New Roman" w:cs="Arial"/>
          <w:b/>
          <w:bCs/>
          <w:noProof w:val="0"/>
          <w:sz w:val="22"/>
          <w:lang w:val="es-ES"/>
        </w:rPr>
      </w:pPr>
      <w:r w:rsidRPr="00E33BD9">
        <w:rPr>
          <w:rFonts w:eastAsia="Times New Roman" w:cs="Arial"/>
          <w:noProof w:val="0"/>
          <w:sz w:val="22"/>
          <w:lang w:val="es-ES" w:eastAsia="ar-SA"/>
        </w:rPr>
        <w:t xml:space="preserve">Registro Patronal ante </w:t>
      </w:r>
      <w:r w:rsidRPr="00E33BD9">
        <w:rPr>
          <w:rFonts w:eastAsia="Times New Roman" w:cs="Arial"/>
          <w:b/>
          <w:bCs/>
          <w:noProof w:val="0"/>
          <w:sz w:val="22"/>
          <w:lang w:val="es-ES" w:eastAsia="ar-SA"/>
        </w:rPr>
        <w:t xml:space="preserve">“EL INSTITUTO” </w:t>
      </w:r>
      <w:r w:rsidRPr="00E33BD9">
        <w:rPr>
          <w:rFonts w:eastAsia="Times New Roman" w:cs="Arial"/>
          <w:noProof w:val="0"/>
          <w:sz w:val="22"/>
          <w:lang w:val="es-ES" w:eastAsia="ar-SA"/>
        </w:rPr>
        <w:t>número:</w:t>
      </w:r>
      <w:r w:rsidRPr="00E33BD9">
        <w:rPr>
          <w:rFonts w:eastAsia="Times New Roman" w:cs="Arial"/>
          <w:noProof w:val="0"/>
          <w:sz w:val="22"/>
          <w:lang w:val="es-ES" w:eastAsia="ar-SA"/>
        </w:rPr>
        <w:tab/>
      </w:r>
      <w:r w:rsidRPr="00E33BD9">
        <w:rPr>
          <w:rFonts w:eastAsia="Times New Roman" w:cs="Arial"/>
          <w:b/>
          <w:bCs/>
          <w:noProof w:val="0"/>
          <w:sz w:val="22"/>
          <w:lang w:val="es-ES" w:eastAsia="ar-SA"/>
        </w:rPr>
        <w:t>________.</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r w:rsidRPr="00E33BD9">
        <w:rPr>
          <w:rFonts w:eastAsia="Times New Roman" w:cs="Arial"/>
          <w:b/>
          <w:bCs/>
          <w:noProof w:val="0"/>
          <w:sz w:val="22"/>
          <w:lang w:val="es-ES" w:eastAsia="ar-SA"/>
        </w:rPr>
        <w:lastRenderedPageBreak/>
        <w:t xml:space="preserve">II.5.- </w:t>
      </w:r>
      <w:r w:rsidRPr="00E33BD9">
        <w:rPr>
          <w:rFonts w:eastAsia="Times New Roman" w:cs="Arial"/>
          <w:noProof w:val="0"/>
          <w:color w:val="000000"/>
          <w:sz w:val="22"/>
          <w:lang w:val="es-ES" w:eastAsia="es-MX"/>
        </w:rPr>
        <w:t xml:space="preserve">Cuenta </w:t>
      </w:r>
      <w:r w:rsidRPr="00E33BD9">
        <w:rPr>
          <w:rFonts w:eastAsia="Times New Roman" w:cs="Arial"/>
          <w:iCs/>
          <w:noProof w:val="0"/>
          <w:sz w:val="22"/>
          <w:lang w:val="es-ES" w:eastAsia="ar-SA"/>
        </w:rPr>
        <w:t xml:space="preserve">por sí o por conducto de su </w:t>
      </w:r>
      <w:proofErr w:type="spellStart"/>
      <w:r w:rsidRPr="00E33BD9">
        <w:rPr>
          <w:rFonts w:eastAsia="Times New Roman" w:cs="Arial"/>
          <w:iCs/>
          <w:noProof w:val="0"/>
          <w:sz w:val="22"/>
          <w:lang w:val="es-ES" w:eastAsia="ar-SA"/>
        </w:rPr>
        <w:t>subcontratante</w:t>
      </w:r>
      <w:proofErr w:type="spellEnd"/>
      <w:r w:rsidRPr="00E33BD9">
        <w:rPr>
          <w:rFonts w:eastAsia="Times New Roman" w:cs="Arial"/>
          <w:noProof w:val="0"/>
          <w:color w:val="000000"/>
          <w:sz w:val="22"/>
          <w:lang w:val="es-ES" w:eastAsia="es-MX"/>
        </w:rPr>
        <w:t xml:space="preserve"> con el documento de </w:t>
      </w:r>
      <w:r w:rsidRPr="00E33BD9">
        <w:rPr>
          <w:rFonts w:eastAsia="Times New Roman" w:cs="Arial"/>
          <w:noProof w:val="0"/>
          <w:sz w:val="22"/>
          <w:lang w:val="es-ES" w:eastAsia="ar-SA"/>
        </w:rPr>
        <w:t xml:space="preserve">opinión de cumplimiento de obligaciones fiscales </w:t>
      </w:r>
      <w:r w:rsidRPr="00E33BD9">
        <w:rPr>
          <w:rFonts w:eastAsia="Times New Roman" w:cs="Arial"/>
          <w:noProof w:val="0"/>
          <w:color w:val="000000"/>
          <w:sz w:val="22"/>
          <w:lang w:val="es-ES" w:eastAsia="es-MX"/>
        </w:rPr>
        <w:t xml:space="preserve">vigente y </w:t>
      </w:r>
      <w:r w:rsidRPr="00E33BD9">
        <w:rPr>
          <w:rFonts w:eastAsia="Times New Roman" w:cs="Arial"/>
          <w:noProof w:val="0"/>
          <w:sz w:val="22"/>
          <w:lang w:val="es-ES" w:eastAsia="ar-SA"/>
        </w:rPr>
        <w:t xml:space="preserve">positiva, </w:t>
      </w:r>
      <w:r w:rsidRPr="00E33BD9">
        <w:rPr>
          <w:rFonts w:eastAsia="Times New Roman" w:cs="Arial"/>
          <w:noProof w:val="0"/>
          <w:color w:val="000000"/>
          <w:sz w:val="22"/>
          <w:lang w:val="es-ES" w:eastAsia="es-MX"/>
        </w:rPr>
        <w:t>expedido por el Servicio de Administración Tributaria (SAT), conforme a lo dispuesto por la Regla</w:t>
      </w:r>
      <w:r w:rsidRPr="00E33BD9">
        <w:rPr>
          <w:rFonts w:eastAsia="Times New Roman" w:cs="Arial"/>
          <w:noProof w:val="0"/>
          <w:color w:val="FF0000"/>
          <w:sz w:val="22"/>
          <w:lang w:val="es-ES" w:eastAsia="es-MX"/>
        </w:rPr>
        <w:t xml:space="preserve"> </w:t>
      </w:r>
      <w:r w:rsidRPr="00E33BD9">
        <w:rPr>
          <w:rFonts w:eastAsia="Times New Roman" w:cs="Arial"/>
          <w:noProof w:val="0"/>
          <w:color w:val="000000"/>
          <w:sz w:val="22"/>
          <w:lang w:val="es-ES" w:eastAsia="es-MX"/>
        </w:rPr>
        <w:t>2.1.31</w:t>
      </w:r>
      <w:r w:rsidRPr="00E33BD9">
        <w:rPr>
          <w:rFonts w:eastAsia="Times New Roman" w:cs="Arial"/>
          <w:noProof w:val="0"/>
          <w:sz w:val="22"/>
          <w:lang w:val="es-ES" w:eastAsia="es-MX"/>
        </w:rPr>
        <w:t xml:space="preserve"> y 2.1.39</w:t>
      </w:r>
      <w:r w:rsidRPr="00E33BD9">
        <w:rPr>
          <w:rFonts w:eastAsia="Times New Roman" w:cs="Arial"/>
          <w:noProof w:val="0"/>
          <w:color w:val="000000"/>
          <w:sz w:val="22"/>
          <w:lang w:val="es-ES" w:eastAsia="es-MX"/>
        </w:rPr>
        <w:t xml:space="preserve"> de la Resolución Miscelánea Fiscal 2017 </w:t>
      </w:r>
      <w:r w:rsidRPr="00E33BD9">
        <w:rPr>
          <w:rFonts w:eastAsia="Times New Roman" w:cs="Arial"/>
          <w:noProof w:val="0"/>
          <w:sz w:val="22"/>
          <w:lang w:val="es-ES" w:eastAsia="es-MX"/>
        </w:rPr>
        <w:t>publicada el 23 de diciembre de 2016 y sus actualizaciones,</w:t>
      </w:r>
      <w:r w:rsidRPr="00E33BD9">
        <w:rPr>
          <w:rFonts w:eastAsia="Times New Roman" w:cs="Arial"/>
          <w:noProof w:val="0"/>
          <w:color w:val="000000"/>
          <w:sz w:val="22"/>
          <w:lang w:val="es-ES" w:eastAsia="es-MX"/>
        </w:rPr>
        <w:t xml:space="preserve"> de conformidad con el artículo 32 D del Código Fiscal de la Federación, del cual presenta copia a</w:t>
      </w:r>
      <w:r w:rsidRPr="00E33BD9">
        <w:rPr>
          <w:rFonts w:eastAsia="Times New Roman" w:cs="Arial"/>
          <w:b/>
          <w:noProof w:val="0"/>
          <w:color w:val="000000"/>
          <w:sz w:val="22"/>
          <w:lang w:val="es-ES" w:eastAsia="es-MX"/>
        </w:rPr>
        <w:t xml:space="preserve"> “</w:t>
      </w:r>
      <w:r w:rsidRPr="00E33BD9">
        <w:rPr>
          <w:rFonts w:eastAsia="Times New Roman" w:cs="Arial"/>
          <w:b/>
          <w:bCs/>
          <w:noProof w:val="0"/>
          <w:color w:val="000000"/>
          <w:sz w:val="22"/>
          <w:lang w:val="es-ES" w:eastAsia="es-MX"/>
        </w:rPr>
        <w:t>EL INSTITUTO”</w:t>
      </w:r>
      <w:r w:rsidRPr="00E33BD9">
        <w:rPr>
          <w:rFonts w:eastAsia="Times New Roman" w:cs="Arial"/>
          <w:noProof w:val="0"/>
          <w:color w:val="000000"/>
          <w:sz w:val="22"/>
          <w:lang w:val="es-ES" w:eastAsia="es-MX"/>
        </w:rPr>
        <w:t xml:space="preserve"> para efectos de la suscripción del presente contrato.</w:t>
      </w:r>
      <w:r w:rsidRPr="00E33BD9">
        <w:rPr>
          <w:rFonts w:eastAsia="Times New Roman" w:cs="Arial"/>
          <w:noProof w:val="0"/>
          <w:sz w:val="22"/>
          <w:lang w:val="es-ES" w:eastAsia="ar-SA"/>
        </w:rPr>
        <w:t xml:space="preserve"> </w:t>
      </w:r>
      <w:r w:rsidRPr="00E33BD9">
        <w:rPr>
          <w:rFonts w:eastAsia="Times New Roman" w:cs="Arial"/>
          <w:noProof w:val="0"/>
          <w:sz w:val="22"/>
          <w:highlight w:val="lightGray"/>
          <w:lang w:val="es-ES" w:eastAsia="ar-SA"/>
        </w:rPr>
        <w:t>(En caso de aplicar)</w:t>
      </w:r>
    </w:p>
    <w:p w:rsidR="00E33BD9" w:rsidRPr="00E33BD9" w:rsidRDefault="00E33BD9" w:rsidP="00E33BD9">
      <w:pPr>
        <w:suppressAutoHyphens/>
        <w:spacing w:after="0" w:line="240" w:lineRule="auto"/>
        <w:ind w:right="49"/>
        <w:jc w:val="both"/>
        <w:rPr>
          <w:rFonts w:eastAsia="Times New Roman" w:cs="Arial"/>
          <w:noProof w:val="0"/>
          <w:color w:val="000000"/>
          <w:sz w:val="22"/>
          <w:lang w:val="es-ES" w:eastAsia="es-MX"/>
        </w:rPr>
      </w:pP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II.6.- </w:t>
      </w:r>
      <w:r w:rsidRPr="00E33BD9">
        <w:rPr>
          <w:rFonts w:eastAsia="Times New Roman" w:cs="Arial"/>
          <w:noProof w:val="0"/>
          <w:sz w:val="22"/>
          <w:lang w:val="es-ES" w:eastAsia="ar-SA"/>
        </w:rPr>
        <w:t xml:space="preserve">Sus trabajadores se encuentran inscritos en el régimen obligatorio del Seguro Social, y al corriente en el pago de las cuotas obrero patronal a que haya lugar, conforme a lo dispuesto en la Ley del Seguro Social, cuyas constancias correspondientes debidamente emitidas por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exhibe para efectos de la suscripción del presente instrumento jurídico. </w:t>
      </w:r>
      <w:r w:rsidRPr="00E33BD9">
        <w:rPr>
          <w:rFonts w:eastAsia="Times New Roman" w:cs="Arial"/>
          <w:noProof w:val="0"/>
          <w:sz w:val="22"/>
          <w:highlight w:val="lightGray"/>
          <w:lang w:val="es-ES" w:eastAsia="ar-SA"/>
        </w:rPr>
        <w:t>(En caso de aplicar)</w:t>
      </w:r>
    </w:p>
    <w:p w:rsidR="00E33BD9" w:rsidRPr="00E33BD9" w:rsidRDefault="00E33BD9" w:rsidP="00E33BD9">
      <w:pPr>
        <w:suppressAutoHyphens/>
        <w:spacing w:after="0" w:line="240" w:lineRule="auto"/>
        <w:ind w:right="49"/>
        <w:jc w:val="both"/>
        <w:rPr>
          <w:rFonts w:eastAsia="Times New Roman" w:cs="Arial"/>
          <w:b/>
          <w:bCs/>
          <w:iCs/>
          <w:noProof w:val="0"/>
          <w:sz w:val="22"/>
          <w:lang w:val="es-ES" w:eastAsia="ar-SA"/>
        </w:rPr>
      </w:pPr>
    </w:p>
    <w:p w:rsidR="00E33BD9" w:rsidRPr="00E33BD9" w:rsidRDefault="00E33BD9" w:rsidP="00E33BD9">
      <w:pPr>
        <w:suppressAutoHyphens/>
        <w:spacing w:after="0" w:line="240" w:lineRule="auto"/>
        <w:jc w:val="both"/>
        <w:rPr>
          <w:rFonts w:eastAsia="Times New Roman" w:cs="Arial"/>
          <w:iCs/>
          <w:noProof w:val="0"/>
          <w:sz w:val="22"/>
          <w:lang w:val="es-ES" w:eastAsia="ar-SA"/>
        </w:rPr>
      </w:pPr>
      <w:r w:rsidRPr="00E33BD9">
        <w:rPr>
          <w:rFonts w:eastAsia="Times New Roman" w:cs="Arial"/>
          <w:b/>
          <w:bCs/>
          <w:iCs/>
          <w:noProof w:val="0"/>
          <w:sz w:val="22"/>
          <w:lang w:val="es-ES" w:eastAsia="ar-SA"/>
        </w:rPr>
        <w:t>II.7.-</w:t>
      </w:r>
      <w:r w:rsidRPr="00E33BD9">
        <w:rPr>
          <w:rFonts w:eastAsia="Times New Roman" w:cs="Arial"/>
          <w:iCs/>
          <w:noProof w:val="0"/>
          <w:sz w:val="22"/>
          <w:lang w:val="es-ES" w:eastAsia="ar-SA"/>
        </w:rPr>
        <w:t xml:space="preserve"> Cuenta por sí o por conducto de su </w:t>
      </w:r>
      <w:proofErr w:type="spellStart"/>
      <w:r w:rsidRPr="00E33BD9">
        <w:rPr>
          <w:rFonts w:eastAsia="Times New Roman" w:cs="Arial"/>
          <w:iCs/>
          <w:noProof w:val="0"/>
          <w:sz w:val="22"/>
          <w:lang w:val="es-ES" w:eastAsia="ar-SA"/>
        </w:rPr>
        <w:t>subcontratante</w:t>
      </w:r>
      <w:proofErr w:type="spellEnd"/>
      <w:r w:rsidRPr="00E33BD9">
        <w:rPr>
          <w:rFonts w:eastAsia="Times New Roman" w:cs="Arial"/>
          <w:iCs/>
          <w:noProof w:val="0"/>
          <w:sz w:val="22"/>
          <w:lang w:val="es-ES" w:eastAsia="ar-SA"/>
        </w:rPr>
        <w:t xml:space="preserve"> para el cumplimiento de sus obligaciones en materia de seguridad social, vigente, expedido por </w:t>
      </w:r>
      <w:r w:rsidRPr="00E33BD9">
        <w:rPr>
          <w:rFonts w:eastAsia="Times New Roman" w:cs="Arial"/>
          <w:b/>
          <w:bCs/>
          <w:noProof w:val="0"/>
          <w:sz w:val="22"/>
          <w:lang w:val="es-ES" w:eastAsia="ar-SA"/>
        </w:rPr>
        <w:t>“EL INSTITUTO”</w:t>
      </w:r>
      <w:r w:rsidRPr="00E33BD9">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E33BD9">
        <w:rPr>
          <w:rFonts w:eastAsia="Times New Roman" w:cs="Arial"/>
          <w:b/>
          <w:bCs/>
          <w:noProof w:val="0"/>
          <w:sz w:val="22"/>
          <w:lang w:val="es-ES" w:eastAsia="ar-SA"/>
        </w:rPr>
        <w:t>“EL INSTITUTO”</w:t>
      </w:r>
      <w:r w:rsidRPr="00E33BD9">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E33BD9" w:rsidRPr="00E33BD9" w:rsidRDefault="00E33BD9" w:rsidP="00E33BD9">
      <w:pPr>
        <w:suppressAutoHyphens/>
        <w:spacing w:after="0" w:line="240" w:lineRule="auto"/>
        <w:jc w:val="both"/>
        <w:rPr>
          <w:rFonts w:eastAsia="Times New Roman" w:cs="Arial"/>
          <w:iCs/>
          <w:noProof w:val="0"/>
          <w:sz w:val="22"/>
          <w:lang w:val="es-ES" w:eastAsia="ar-SA"/>
        </w:rPr>
      </w:pPr>
    </w:p>
    <w:p w:rsidR="00E33BD9" w:rsidRPr="00E33BD9" w:rsidRDefault="00E33BD9" w:rsidP="00E33BD9">
      <w:pPr>
        <w:tabs>
          <w:tab w:val="left" w:pos="5529"/>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E33BD9">
        <w:rPr>
          <w:rFonts w:eastAsia="Times New Roman" w:cs="Arial"/>
          <w:b/>
          <w:bCs/>
          <w:noProof w:val="0"/>
          <w:sz w:val="22"/>
          <w:lang w:val="es-ES" w:eastAsia="ar-SA"/>
        </w:rPr>
        <w:t>“EL INSTITUTO”.</w:t>
      </w:r>
      <w:r w:rsidRPr="00E33BD9">
        <w:rPr>
          <w:rFonts w:eastAsia="Times New Roman" w:cs="Arial"/>
          <w:bCs/>
          <w:noProof w:val="0"/>
          <w:sz w:val="22"/>
          <w:lang w:val="es-ES" w:eastAsia="ar-SA"/>
        </w:rPr>
        <w:t xml:space="preserve"> </w:t>
      </w:r>
      <w:r w:rsidRPr="00E33BD9">
        <w:rPr>
          <w:rFonts w:eastAsia="Times New Roman" w:cs="Arial"/>
          <w:noProof w:val="0"/>
          <w:sz w:val="22"/>
          <w:highlight w:val="lightGray"/>
          <w:lang w:val="es-ES" w:eastAsia="ar-SA"/>
        </w:rPr>
        <w:t>(En caso de aplicar)</w:t>
      </w:r>
    </w:p>
    <w:p w:rsidR="00E33BD9" w:rsidRPr="00E33BD9" w:rsidRDefault="00E33BD9" w:rsidP="00E33BD9">
      <w:pPr>
        <w:suppressAutoHyphens/>
        <w:spacing w:after="0" w:line="240" w:lineRule="auto"/>
        <w:ind w:left="23" w:right="48" w:hanging="23"/>
        <w:jc w:val="both"/>
        <w:rPr>
          <w:rFonts w:eastAsia="Times New Roman" w:cs="Arial"/>
          <w:noProof w:val="0"/>
          <w:sz w:val="22"/>
          <w:lang w:val="es-ES" w:eastAsia="ar-SA"/>
        </w:rPr>
      </w:pPr>
    </w:p>
    <w:p w:rsidR="00E33BD9" w:rsidRPr="00E33BD9" w:rsidRDefault="00E33BD9" w:rsidP="00E33BD9">
      <w:pPr>
        <w:suppressAutoHyphens/>
        <w:spacing w:after="0" w:line="240" w:lineRule="auto"/>
        <w:ind w:left="23" w:right="48" w:hanging="23"/>
        <w:jc w:val="both"/>
        <w:rPr>
          <w:rFonts w:eastAsia="Times New Roman" w:cs="Arial"/>
          <w:i/>
          <w:iCs/>
          <w:noProof w:val="0"/>
          <w:sz w:val="22"/>
          <w:lang w:val="es-ES" w:eastAsia="es-MX"/>
        </w:rPr>
      </w:pPr>
      <w:r w:rsidRPr="00E33BD9">
        <w:rPr>
          <w:rFonts w:eastAsia="Times New Roman" w:cs="Arial"/>
          <w:b/>
          <w:bCs/>
          <w:noProof w:val="0"/>
          <w:sz w:val="22"/>
          <w:lang w:val="es-ES" w:eastAsia="ar-SA"/>
        </w:rPr>
        <w:t xml:space="preserve">II.8.- </w:t>
      </w:r>
      <w:r w:rsidRPr="00E33BD9">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E33BD9" w:rsidRPr="00E33BD9" w:rsidRDefault="00E33BD9" w:rsidP="00E33BD9">
      <w:pPr>
        <w:suppressAutoHyphens/>
        <w:overflowPunct w:val="0"/>
        <w:autoSpaceDE w:val="0"/>
        <w:spacing w:after="0" w:line="240" w:lineRule="auto"/>
        <w:jc w:val="both"/>
        <w:textAlignment w:val="baseline"/>
        <w:rPr>
          <w:rFonts w:eastAsia="Times New Roman" w:cs="Arial"/>
          <w:noProof w:val="0"/>
          <w:sz w:val="22"/>
          <w:lang w:val="es-ES" w:eastAsia="ar-SA"/>
        </w:rPr>
      </w:pPr>
    </w:p>
    <w:p w:rsidR="00E33BD9" w:rsidRPr="00E33BD9" w:rsidRDefault="00E33BD9" w:rsidP="00E33BD9">
      <w:pPr>
        <w:suppressAutoHyphens/>
        <w:overflowPunct w:val="0"/>
        <w:autoSpaceDE w:val="0"/>
        <w:spacing w:after="0" w:line="240" w:lineRule="auto"/>
        <w:jc w:val="both"/>
        <w:textAlignment w:val="baseline"/>
        <w:rPr>
          <w:rFonts w:eastAsia="Times New Roman" w:cs="Arial"/>
          <w:noProof w:val="0"/>
          <w:sz w:val="22"/>
          <w:lang w:val="es-ES" w:eastAsia="ar-SA"/>
        </w:rPr>
      </w:pPr>
      <w:r w:rsidRPr="00E33BD9">
        <w:rPr>
          <w:rFonts w:eastAsia="Times New Roman" w:cs="Arial"/>
          <w:noProof w:val="0"/>
          <w:sz w:val="22"/>
          <w:lang w:val="es-ES" w:eastAsia="ar-SA"/>
        </w:rPr>
        <w:t xml:space="preserve">En caso de que </w:t>
      </w:r>
      <w:r w:rsidRPr="00E33BD9">
        <w:rPr>
          <w:rFonts w:eastAsia="Times New Roman" w:cs="Arial"/>
          <w:b/>
          <w:bCs/>
          <w:noProof w:val="0"/>
          <w:sz w:val="22"/>
          <w:lang w:val="es-ES" w:eastAsia="ar-SA"/>
        </w:rPr>
        <w:t>“EL PROVEEDOR”</w:t>
      </w:r>
      <w:r w:rsidRPr="00E33BD9">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E33BD9" w:rsidRPr="00E33BD9" w:rsidRDefault="00E33BD9" w:rsidP="00E33BD9">
      <w:pPr>
        <w:suppressAutoHyphens/>
        <w:overflowPunct w:val="0"/>
        <w:autoSpaceDE w:val="0"/>
        <w:spacing w:after="0" w:line="240" w:lineRule="auto"/>
        <w:jc w:val="both"/>
        <w:textAlignment w:val="baseline"/>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iCs/>
          <w:noProof w:val="0"/>
          <w:sz w:val="22"/>
          <w:lang w:val="es-ES" w:eastAsia="ar-SA"/>
        </w:rPr>
        <w:t>II.9.-</w:t>
      </w:r>
      <w:r w:rsidRPr="00E33BD9">
        <w:rPr>
          <w:rFonts w:eastAsia="Times New Roman" w:cs="Arial"/>
          <w:iCs/>
          <w:noProof w:val="0"/>
          <w:sz w:val="22"/>
          <w:lang w:val="es-ES" w:eastAsia="ar-SA"/>
        </w:rPr>
        <w:t xml:space="preserve"> </w:t>
      </w:r>
      <w:r w:rsidRPr="00E33BD9">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deberá proporcionar la información que en su momento se requiera relativa al presente contrato.</w:t>
      </w:r>
    </w:p>
    <w:p w:rsidR="00E33BD9" w:rsidRPr="00E33BD9" w:rsidRDefault="00E33BD9" w:rsidP="00E33BD9">
      <w:pPr>
        <w:autoSpaceDE w:val="0"/>
        <w:autoSpaceDN w:val="0"/>
        <w:adjustRightInd w:val="0"/>
        <w:spacing w:after="0" w:line="240" w:lineRule="auto"/>
        <w:ind w:right="51"/>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bCs/>
          <w:noProof w:val="0"/>
          <w:sz w:val="22"/>
          <w:lang w:val="es-ES" w:eastAsia="ar-SA"/>
        </w:rPr>
      </w:pPr>
      <w:r w:rsidRPr="00E33BD9">
        <w:rPr>
          <w:rFonts w:eastAsia="Times New Roman" w:cs="Arial"/>
          <w:b/>
          <w:bCs/>
          <w:noProof w:val="0"/>
          <w:sz w:val="22"/>
          <w:lang w:val="es-ES" w:eastAsia="ar-SA"/>
        </w:rPr>
        <w:t xml:space="preserve">II.10.- </w:t>
      </w:r>
      <w:r w:rsidRPr="00E33BD9">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E33BD9" w:rsidRPr="00E33BD9" w:rsidRDefault="00E33BD9" w:rsidP="00E33BD9">
      <w:pPr>
        <w:autoSpaceDE w:val="0"/>
        <w:autoSpaceDN w:val="0"/>
        <w:adjustRightInd w:val="0"/>
        <w:spacing w:after="0" w:line="240" w:lineRule="auto"/>
        <w:ind w:right="51"/>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Arial" w:cs="Arial"/>
          <w:noProof w:val="0"/>
          <w:sz w:val="22"/>
          <w:lang w:val="es-ES" w:eastAsia="ar-SA"/>
        </w:rPr>
      </w:pPr>
      <w:r w:rsidRPr="00E33BD9">
        <w:rPr>
          <w:rFonts w:eastAsia="Times New Roman" w:cs="Arial"/>
          <w:b/>
          <w:bCs/>
          <w:noProof w:val="0"/>
          <w:sz w:val="22"/>
          <w:lang w:val="es-ES" w:eastAsia="ar-SA"/>
        </w:rPr>
        <w:t xml:space="preserve">II.11.- </w:t>
      </w:r>
      <w:r w:rsidRPr="00E33BD9">
        <w:rPr>
          <w:rFonts w:eastAsia="Times New Roman" w:cs="Arial"/>
          <w:noProof w:val="0"/>
          <w:sz w:val="22"/>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E33BD9">
        <w:rPr>
          <w:rFonts w:eastAsia="Times New Roman" w:cs="Arial"/>
          <w:noProof w:val="0"/>
          <w:sz w:val="22"/>
          <w:lang w:val="es-ES"/>
        </w:rPr>
        <w:t xml:space="preserve">en _________ </w:t>
      </w:r>
      <w:r w:rsidRPr="00E33BD9">
        <w:rPr>
          <w:rFonts w:eastAsia="Times New Roman" w:cs="Arial"/>
          <w:noProof w:val="0"/>
          <w:sz w:val="22"/>
          <w:lang w:val="es-ES"/>
        </w:rPr>
        <w:lastRenderedPageBreak/>
        <w:t xml:space="preserve">número _____, Colonia _____, Delegación _______, Código Postal ________, Ciudad de México, </w:t>
      </w:r>
      <w:r w:rsidRPr="00E33BD9">
        <w:rPr>
          <w:rFonts w:eastAsia="Arial" w:cs="Arial"/>
          <w:noProof w:val="0"/>
          <w:sz w:val="22"/>
          <w:lang w:val="es-ES" w:eastAsia="ar-SA"/>
        </w:rPr>
        <w:t>teléfonos ______, correo electrónico: _________________.</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Hechas las declaraciones anteriores, </w:t>
      </w:r>
      <w:r w:rsidRPr="00E33BD9">
        <w:rPr>
          <w:rFonts w:eastAsia="Times New Roman" w:cs="Arial"/>
          <w:b/>
          <w:noProof w:val="0"/>
          <w:sz w:val="22"/>
          <w:lang w:val="es-ES" w:eastAsia="ar-SA"/>
        </w:rPr>
        <w:t>“LAS PARTES”</w:t>
      </w:r>
      <w:r w:rsidRPr="00E33BD9">
        <w:rPr>
          <w:rFonts w:eastAsia="Times New Roman" w:cs="Arial"/>
          <w:noProof w:val="0"/>
          <w:sz w:val="22"/>
          <w:lang w:val="es-ES" w:eastAsia="ar-SA"/>
        </w:rPr>
        <w:t xml:space="preserve"> convienen en otorgar el presente contrato, de conformidad con las siguientes:</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keepNext/>
        <w:suppressAutoHyphens/>
        <w:spacing w:after="0" w:line="240" w:lineRule="auto"/>
        <w:jc w:val="center"/>
        <w:outlineLvl w:val="0"/>
        <w:rPr>
          <w:rFonts w:eastAsia="Times New Roman" w:cs="Arial"/>
          <w:b/>
          <w:noProof w:val="0"/>
          <w:sz w:val="22"/>
          <w:lang w:val="es-ES" w:eastAsia="ar-SA"/>
        </w:rPr>
      </w:pPr>
      <w:r w:rsidRPr="00E33BD9">
        <w:rPr>
          <w:rFonts w:eastAsia="Times New Roman" w:cs="Arial"/>
          <w:b/>
          <w:noProof w:val="0"/>
          <w:sz w:val="22"/>
          <w:lang w:val="es-ES" w:eastAsia="ar-SA"/>
        </w:rPr>
        <w:t>C L Á U S U L A S</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PRIMERA.- OBJETO DEL CONTRATO.-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requiere de </w:t>
      </w:r>
      <w:r w:rsidRPr="00E33BD9">
        <w:rPr>
          <w:rFonts w:eastAsia="Times New Roman" w:cs="Arial"/>
          <w:b/>
          <w:bCs/>
          <w:noProof w:val="0"/>
          <w:sz w:val="22"/>
          <w:lang w:val="es-ES" w:eastAsia="ar-SA"/>
        </w:rPr>
        <w:t>“EL PROVEEDOR”</w:t>
      </w:r>
      <w:r w:rsidRPr="00E33BD9">
        <w:rPr>
          <w:rFonts w:eastAsia="Times New Roman" w:cs="Arial"/>
          <w:noProof w:val="0"/>
          <w:sz w:val="22"/>
          <w:lang w:val="es-ES" w:eastAsia="ar-SA"/>
        </w:rPr>
        <w:t xml:space="preserve"> y éste se obliga a prestar el </w:t>
      </w:r>
      <w:r w:rsidRPr="00E33BD9">
        <w:rPr>
          <w:rFonts w:eastAsia="Times New Roman" w:cs="Arial"/>
          <w:noProof w:val="0"/>
          <w:sz w:val="22"/>
          <w:lang w:val="es-ES_tradnl" w:eastAsia="es-MX"/>
        </w:rPr>
        <w:t xml:space="preserve">Servicio de </w:t>
      </w:r>
      <w:r w:rsidRPr="00E33BD9">
        <w:rPr>
          <w:rFonts w:eastAsia="Times New Roman" w:cs="Arial"/>
          <w:b/>
          <w:noProof w:val="0"/>
          <w:sz w:val="22"/>
          <w:lang w:val="es-ES" w:eastAsia="ar-SA"/>
        </w:rPr>
        <w:t>“Suministro y Distribución de Agua Purificada en envases de PVC o Policarbonato, con un contenido de 20 (veinte) litros, para (Régimen Ordinario) (IMSS-Prospera)”</w:t>
      </w:r>
      <w:r w:rsidRPr="00E33BD9">
        <w:rPr>
          <w:rFonts w:eastAsia="Times New Roman" w:cs="Arial"/>
          <w:noProof w:val="0"/>
          <w:sz w:val="22"/>
          <w:lang w:val="es-ES" w:eastAsia="ar-SA"/>
        </w:rPr>
        <w:t xml:space="preserve">, cuyas características, alcances y especificaciones se describen en los </w:t>
      </w:r>
      <w:r w:rsidRPr="00E33BD9">
        <w:rPr>
          <w:rFonts w:eastAsia="Times New Roman" w:cs="Arial"/>
          <w:b/>
          <w:bCs/>
          <w:noProof w:val="0"/>
          <w:sz w:val="22"/>
          <w:lang w:val="es-ES" w:eastAsia="ar-SA"/>
        </w:rPr>
        <w:t xml:space="preserve">Anexos 2 (dos) y 3 (tres) </w:t>
      </w:r>
      <w:r w:rsidRPr="00E33BD9">
        <w:rPr>
          <w:rFonts w:eastAsia="Times New Roman" w:cs="Arial"/>
          <w:noProof w:val="0"/>
          <w:sz w:val="22"/>
          <w:lang w:val="es-ES" w:eastAsia="ar-SA"/>
        </w:rPr>
        <w:t>del presente instrumento jurídico.</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b/>
          <w:noProof w:val="0"/>
          <w:sz w:val="22"/>
          <w:lang w:val="es-ES" w:eastAsia="ar-SA"/>
        </w:rPr>
      </w:pPr>
      <w:r w:rsidRPr="00E33BD9">
        <w:rPr>
          <w:rFonts w:eastAsia="Times New Roman" w:cs="Arial"/>
          <w:b/>
          <w:noProof w:val="0"/>
          <w:sz w:val="22"/>
          <w:lang w:val="es-ES" w:eastAsia="ar-SA"/>
        </w:rPr>
        <w:t>Régimen Ordinario</w:t>
      </w:r>
    </w:p>
    <w:p w:rsidR="00E33BD9" w:rsidRPr="00E33BD9" w:rsidRDefault="00E33BD9" w:rsidP="00E33BD9">
      <w:pPr>
        <w:suppressAutoHyphens/>
        <w:spacing w:after="0" w:line="240" w:lineRule="auto"/>
        <w:rPr>
          <w:rFonts w:eastAsia="Times New Roman" w:cs="Arial"/>
          <w:noProof w:val="0"/>
          <w:sz w:val="22"/>
          <w:lang w:val="es-ES" w:eastAsia="ar-SA"/>
        </w:rPr>
      </w:pPr>
      <w:r w:rsidRPr="00E33BD9">
        <w:rPr>
          <w:rFonts w:eastAsia="Times New Roman" w:cs="Arial"/>
          <w:noProof w:val="0"/>
          <w:sz w:val="22"/>
          <w:lang w:val="es-ES" w:eastAsia="ar-SA"/>
        </w:rPr>
        <w:t>Cantidad Mínima anual requerida 46,608</w:t>
      </w:r>
    </w:p>
    <w:p w:rsidR="00E33BD9" w:rsidRPr="00E33BD9" w:rsidRDefault="00E33BD9" w:rsidP="00E33BD9">
      <w:pPr>
        <w:suppressAutoHyphens/>
        <w:spacing w:after="0" w:line="240" w:lineRule="auto"/>
        <w:rPr>
          <w:rFonts w:eastAsia="Times New Roman" w:cs="Arial"/>
          <w:noProof w:val="0"/>
          <w:sz w:val="22"/>
          <w:lang w:val="es-ES" w:eastAsia="ar-SA"/>
        </w:rPr>
      </w:pPr>
      <w:r w:rsidRPr="00E33BD9">
        <w:rPr>
          <w:rFonts w:eastAsia="Times New Roman" w:cs="Arial"/>
          <w:noProof w:val="0"/>
          <w:sz w:val="22"/>
          <w:lang w:val="es-ES" w:eastAsia="ar-SA"/>
        </w:rPr>
        <w:t>Cantidad Máxima anual requerida 68,064</w:t>
      </w:r>
    </w:p>
    <w:p w:rsidR="00E33BD9" w:rsidRPr="00E33BD9" w:rsidRDefault="00E33BD9" w:rsidP="00E33BD9">
      <w:pPr>
        <w:suppressAutoHyphens/>
        <w:spacing w:after="0" w:line="240" w:lineRule="auto"/>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b/>
          <w:noProof w:val="0"/>
          <w:sz w:val="22"/>
          <w:lang w:val="es-ES" w:eastAsia="ar-SA"/>
        </w:rPr>
      </w:pPr>
      <w:r w:rsidRPr="00E33BD9">
        <w:rPr>
          <w:rFonts w:eastAsia="Times New Roman" w:cs="Arial"/>
          <w:b/>
          <w:noProof w:val="0"/>
          <w:sz w:val="22"/>
          <w:lang w:val="es-ES" w:eastAsia="ar-SA"/>
        </w:rPr>
        <w:t>Régimen IMSS Prospera</w:t>
      </w:r>
    </w:p>
    <w:p w:rsidR="00E33BD9" w:rsidRPr="00E33BD9" w:rsidRDefault="00E33BD9" w:rsidP="00E33BD9">
      <w:pPr>
        <w:suppressAutoHyphens/>
        <w:spacing w:after="0" w:line="240" w:lineRule="auto"/>
        <w:rPr>
          <w:rFonts w:eastAsia="Times New Roman" w:cs="Arial"/>
          <w:noProof w:val="0"/>
          <w:sz w:val="22"/>
          <w:lang w:val="es-ES" w:eastAsia="ar-SA"/>
        </w:rPr>
      </w:pPr>
      <w:r w:rsidRPr="00E33BD9">
        <w:rPr>
          <w:rFonts w:eastAsia="Times New Roman" w:cs="Arial"/>
          <w:noProof w:val="0"/>
          <w:sz w:val="22"/>
          <w:lang w:val="es-ES" w:eastAsia="ar-SA"/>
        </w:rPr>
        <w:t>Cantidad Mínima anual requerida 720</w:t>
      </w:r>
    </w:p>
    <w:p w:rsidR="00E33BD9" w:rsidRPr="00E33BD9" w:rsidRDefault="00E33BD9" w:rsidP="00E33BD9">
      <w:pPr>
        <w:suppressAutoHyphens/>
        <w:spacing w:after="0" w:line="240" w:lineRule="auto"/>
        <w:rPr>
          <w:rFonts w:eastAsia="Times New Roman" w:cs="Arial"/>
          <w:noProof w:val="0"/>
          <w:sz w:val="22"/>
          <w:lang w:val="es-ES" w:eastAsia="ar-SA"/>
        </w:rPr>
      </w:pPr>
      <w:r w:rsidRPr="00E33BD9">
        <w:rPr>
          <w:rFonts w:eastAsia="Times New Roman" w:cs="Arial"/>
          <w:noProof w:val="0"/>
          <w:sz w:val="22"/>
          <w:lang w:val="es-ES" w:eastAsia="ar-SA"/>
        </w:rPr>
        <w:t>Cantidad Máxima anual requerida 1,584</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Para lo cual se elaborarán dos contratos, uno para el Régimen Ordinario, y el otro para el Programa IMSS Prospera. </w:t>
      </w:r>
    </w:p>
    <w:p w:rsidR="00E33BD9" w:rsidRPr="00E33BD9" w:rsidRDefault="00E33BD9" w:rsidP="00E33BD9">
      <w:pPr>
        <w:suppressAutoHyphens/>
        <w:spacing w:after="0" w:line="240" w:lineRule="auto"/>
        <w:jc w:val="both"/>
        <w:rPr>
          <w:rFonts w:eastAsia="Calibri" w:cs="Arial"/>
          <w:b/>
          <w:sz w:val="22"/>
          <w:lang w:val="es-ES" w:eastAsia="ar-SA"/>
        </w:rPr>
      </w:pPr>
    </w:p>
    <w:p w:rsidR="00E33BD9" w:rsidRPr="00E33BD9" w:rsidRDefault="00E33BD9" w:rsidP="00E33BD9">
      <w:pPr>
        <w:suppressAutoHyphens/>
        <w:spacing w:after="0" w:line="240" w:lineRule="auto"/>
        <w:jc w:val="both"/>
        <w:rPr>
          <w:rFonts w:eastAsia="Times New Roman" w:cs="Arial"/>
          <w:noProof w:val="0"/>
          <w:color w:val="000000"/>
          <w:sz w:val="22"/>
          <w:lang w:eastAsia="ar-SA"/>
        </w:rPr>
      </w:pPr>
      <w:r w:rsidRPr="00E33BD9">
        <w:rPr>
          <w:rFonts w:eastAsia="Calibri" w:cs="Arial"/>
          <w:b/>
          <w:sz w:val="22"/>
          <w:lang w:val="es-ES" w:eastAsia="ar-SA"/>
        </w:rPr>
        <w:t>SEGUNDA.- IMPORTE DEL CONTRATO.-</w:t>
      </w:r>
      <w:r w:rsidRPr="00E33BD9">
        <w:rPr>
          <w:rFonts w:eastAsia="Calibri" w:cs="Arial"/>
          <w:sz w:val="22"/>
          <w:lang w:val="es-ES" w:eastAsia="ar-SA"/>
        </w:rPr>
        <w:t xml:space="preserve"> </w:t>
      </w:r>
      <w:r w:rsidRPr="00E33BD9">
        <w:rPr>
          <w:rFonts w:eastAsia="Times New Roman" w:cs="Arial"/>
          <w:noProof w:val="0"/>
          <w:sz w:val="22"/>
          <w:lang w:val="es-ES" w:eastAsia="ar-SA"/>
        </w:rPr>
        <w:t xml:space="preserve">Como contraprestación por la efectiva y satisfactoria prestación de los servicios objeto del presente Contrato </w:t>
      </w:r>
      <w:r w:rsidRPr="00E33BD9">
        <w:rPr>
          <w:rFonts w:eastAsia="Times New Roman" w:cs="Arial"/>
          <w:b/>
          <w:noProof w:val="0"/>
          <w:sz w:val="22"/>
          <w:lang w:val="es-ES" w:eastAsia="ar-SA"/>
        </w:rPr>
        <w:t>“</w:t>
      </w:r>
      <w:r w:rsidRPr="00E33BD9">
        <w:rPr>
          <w:rFonts w:eastAsia="Times New Roman" w:cs="Arial"/>
          <w:b/>
          <w:bCs/>
          <w:noProof w:val="0"/>
          <w:sz w:val="22"/>
          <w:lang w:val="es-ES" w:eastAsia="ar-SA"/>
        </w:rPr>
        <w:t xml:space="preserve">EL INSTITUTO” </w:t>
      </w:r>
      <w:r w:rsidRPr="00E33BD9">
        <w:rPr>
          <w:rFonts w:eastAsia="Times New Roman" w:cs="Arial"/>
          <w:bCs/>
          <w:noProof w:val="0"/>
          <w:sz w:val="22"/>
          <w:lang w:val="es-ES" w:eastAsia="ar-SA"/>
        </w:rPr>
        <w:t xml:space="preserve">cuenta con un </w:t>
      </w:r>
      <w:r w:rsidRPr="00E33BD9">
        <w:rPr>
          <w:rFonts w:eastAsia="Times New Roman" w:cs="Arial"/>
          <w:b/>
          <w:noProof w:val="0"/>
          <w:sz w:val="22"/>
          <w:lang w:eastAsia="ar-SA"/>
        </w:rPr>
        <w:t xml:space="preserve">presupuesto </w:t>
      </w:r>
      <w:r w:rsidRPr="00E33BD9">
        <w:rPr>
          <w:rFonts w:eastAsia="Times New Roman" w:cs="Arial"/>
          <w:b/>
          <w:bCs/>
          <w:noProof w:val="0"/>
          <w:sz w:val="22"/>
          <w:lang w:val="es-ES" w:eastAsia="ar-SA"/>
        </w:rPr>
        <w:t>mínimo</w:t>
      </w:r>
      <w:r w:rsidRPr="00E33BD9">
        <w:rPr>
          <w:rFonts w:eastAsia="Times New Roman" w:cs="Arial"/>
          <w:bCs/>
          <w:noProof w:val="0"/>
          <w:sz w:val="22"/>
          <w:lang w:val="es-ES" w:eastAsia="ar-SA"/>
        </w:rPr>
        <w:t xml:space="preserve"> de pago por la cantidad de</w:t>
      </w:r>
      <w:r w:rsidRPr="00E33BD9">
        <w:rPr>
          <w:rFonts w:eastAsia="Times New Roman" w:cs="Arial"/>
          <w:noProof w:val="0"/>
          <w:sz w:val="22"/>
          <w:lang w:eastAsia="ar-SA"/>
        </w:rPr>
        <w:t xml:space="preserve"> </w:t>
      </w:r>
      <w:r w:rsidRPr="00E33BD9">
        <w:rPr>
          <w:rFonts w:eastAsia="Times New Roman" w:cs="Arial"/>
          <w:b/>
          <w:noProof w:val="0"/>
          <w:sz w:val="22"/>
          <w:lang w:eastAsia="ar-SA"/>
        </w:rPr>
        <w:t>$___.00 (____________ PESOS 00/100 M.N.)</w:t>
      </w:r>
      <w:r w:rsidRPr="00E33BD9">
        <w:rPr>
          <w:rFonts w:eastAsia="Times New Roman" w:cs="Arial"/>
          <w:noProof w:val="0"/>
          <w:sz w:val="22"/>
          <w:lang w:val="es-ES" w:eastAsia="ar-SA"/>
        </w:rPr>
        <w:t>, incluye el Impuesto al Valor Agregado (I.V.A.)</w:t>
      </w:r>
      <w:r w:rsidRPr="00E33BD9">
        <w:rPr>
          <w:rFonts w:eastAsia="Times New Roman" w:cs="Arial"/>
          <w:noProof w:val="0"/>
          <w:sz w:val="22"/>
          <w:lang w:eastAsia="ar-SA"/>
        </w:rPr>
        <w:t xml:space="preserve">, y un </w:t>
      </w:r>
      <w:r w:rsidRPr="00E33BD9">
        <w:rPr>
          <w:rFonts w:eastAsia="Times New Roman" w:cs="Arial"/>
          <w:b/>
          <w:noProof w:val="0"/>
          <w:sz w:val="22"/>
          <w:lang w:eastAsia="ar-SA"/>
        </w:rPr>
        <w:t>presupuesto máximo</w:t>
      </w:r>
      <w:r w:rsidRPr="00E33BD9">
        <w:rPr>
          <w:rFonts w:eastAsia="Times New Roman" w:cs="Arial"/>
          <w:noProof w:val="0"/>
          <w:sz w:val="22"/>
          <w:lang w:eastAsia="ar-SA"/>
        </w:rPr>
        <w:t xml:space="preserve"> susceptible de ser ejercido por la cantidad de </w:t>
      </w:r>
      <w:r w:rsidRPr="00E33BD9">
        <w:rPr>
          <w:rFonts w:eastAsia="Times New Roman" w:cs="Arial"/>
          <w:b/>
          <w:noProof w:val="0"/>
          <w:sz w:val="22"/>
          <w:lang w:eastAsia="ar-SA"/>
        </w:rPr>
        <w:t>$_______.00  (______________ PESOS 00/100 M.N.)</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incluye el Impuesto al Valor Agregado (I.V.A.),</w:t>
      </w:r>
      <w:r w:rsidRPr="00E33BD9">
        <w:rPr>
          <w:rFonts w:eastAsia="Times New Roman" w:cs="Arial"/>
          <w:noProof w:val="0"/>
          <w:sz w:val="22"/>
          <w:lang w:eastAsia="ar-SA"/>
        </w:rPr>
        <w:t xml:space="preserve"> de conformidad con los precios unitarios que se indican en el </w:t>
      </w:r>
      <w:r w:rsidRPr="00E33BD9">
        <w:rPr>
          <w:rFonts w:eastAsia="Times New Roman" w:cs="Arial"/>
          <w:b/>
          <w:noProof w:val="0"/>
          <w:sz w:val="22"/>
          <w:lang w:eastAsia="ar-SA"/>
        </w:rPr>
        <w:t xml:space="preserve">Anexo 3 (tres) </w:t>
      </w:r>
      <w:r w:rsidRPr="00E33BD9">
        <w:rPr>
          <w:rFonts w:eastAsia="Times New Roman" w:cs="Arial"/>
          <w:noProof w:val="0"/>
          <w:sz w:val="22"/>
          <w:lang w:eastAsia="ar-SA"/>
        </w:rPr>
        <w:t xml:space="preserve">del presente Contrato. </w:t>
      </w:r>
    </w:p>
    <w:p w:rsidR="00E33BD9" w:rsidRPr="00E33BD9" w:rsidRDefault="00E33BD9" w:rsidP="00E33BD9">
      <w:pPr>
        <w:tabs>
          <w:tab w:val="left" w:pos="-1701"/>
          <w:tab w:val="left" w:pos="-142"/>
        </w:tabs>
        <w:suppressAutoHyphens/>
        <w:spacing w:after="0" w:line="240" w:lineRule="auto"/>
        <w:jc w:val="both"/>
        <w:rPr>
          <w:rFonts w:eastAsia="Times New Roman" w:cs="Arial"/>
          <w:b/>
          <w:noProof w:val="0"/>
          <w:sz w:val="22"/>
          <w:lang w:val="es-ES" w:eastAsia="ar-SA"/>
        </w:rPr>
      </w:pPr>
    </w:p>
    <w:p w:rsidR="00E33BD9" w:rsidRPr="00E33BD9" w:rsidRDefault="00E33BD9" w:rsidP="00E33BD9">
      <w:pPr>
        <w:tabs>
          <w:tab w:val="left" w:pos="-1701"/>
          <w:tab w:val="left" w:pos="-142"/>
        </w:tabs>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“LAS PARTES”</w:t>
      </w:r>
      <w:r w:rsidRPr="00E33BD9">
        <w:rPr>
          <w:rFonts w:eastAsia="Times New Roman" w:cs="Arial"/>
          <w:noProof w:val="0"/>
          <w:sz w:val="22"/>
          <w:lang w:val="es-ES"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E33BD9" w:rsidRPr="00E33BD9" w:rsidRDefault="00E33BD9" w:rsidP="00E33BD9">
      <w:pPr>
        <w:tabs>
          <w:tab w:val="left" w:pos="-1701"/>
          <w:tab w:val="left" w:pos="-142"/>
        </w:tabs>
        <w:suppressAutoHyphens/>
        <w:spacing w:after="0" w:line="240" w:lineRule="auto"/>
        <w:jc w:val="both"/>
        <w:rPr>
          <w:rFonts w:eastAsia="Times New Roman" w:cs="Arial"/>
          <w:b/>
          <w:noProof w:val="0"/>
          <w:sz w:val="22"/>
          <w:lang w:val="es-ES" w:eastAsia="ar-SA"/>
        </w:rPr>
      </w:pPr>
    </w:p>
    <w:p w:rsidR="00E33BD9" w:rsidRPr="00E33BD9" w:rsidRDefault="00E33BD9" w:rsidP="00E33BD9">
      <w:pPr>
        <w:tabs>
          <w:tab w:val="left" w:pos="709"/>
          <w:tab w:val="left" w:pos="1276"/>
        </w:tabs>
        <w:suppressAutoHyphens/>
        <w:spacing w:after="0" w:line="240" w:lineRule="auto"/>
        <w:jc w:val="both"/>
        <w:rPr>
          <w:rFonts w:eastAsia="Times New Roman" w:cs="Arial"/>
          <w:b/>
          <w:noProof w:val="0"/>
          <w:sz w:val="22"/>
          <w:lang w:val="es-ES" w:eastAsia="ar-SA"/>
        </w:rPr>
      </w:pPr>
      <w:r w:rsidRPr="00E33BD9">
        <w:rPr>
          <w:rFonts w:eastAsia="Times New Roman" w:cs="Arial"/>
          <w:b/>
          <w:noProof w:val="0"/>
          <w:sz w:val="22"/>
          <w:lang w:val="es-ES" w:eastAsia="ar-SA"/>
        </w:rPr>
        <w:t>TERCERA.- CONDICIONES DE PAGO:</w:t>
      </w:r>
    </w:p>
    <w:p w:rsidR="00E33BD9" w:rsidRPr="00E33BD9" w:rsidRDefault="00E33BD9" w:rsidP="00E33BD9">
      <w:pPr>
        <w:tabs>
          <w:tab w:val="left" w:pos="709"/>
          <w:tab w:val="left" w:pos="1276"/>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709"/>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En el caso del</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 xml:space="preserve">Régimen Ordinario.- El pago se efectuará en Moneda Nacional, por mes vencido a los 15 (quince) días naturales posteriores a que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presente en las oficinas de la División de Tramite de Erogaciones sita en la </w:t>
      </w:r>
      <w:r w:rsidRPr="00E33BD9">
        <w:rPr>
          <w:rFonts w:eastAsia="Times New Roman" w:cs="Arial"/>
          <w:bCs/>
          <w:noProof w:val="0"/>
          <w:sz w:val="22"/>
          <w:lang w:val="es-ES" w:eastAsia="ar-SA"/>
        </w:rPr>
        <w:t>calle Gobernador Tiburcio Montiel, número 15 (esquina con Gómez Pedraza), Colonia San Miguel Chapultepec, Delegación Miguel Hidalgo, Código Postal 11850, Ciudad de México,</w:t>
      </w:r>
      <w:r w:rsidRPr="00E33BD9">
        <w:rPr>
          <w:rFonts w:eastAsia="Times New Roman" w:cs="Arial"/>
          <w:noProof w:val="0"/>
          <w:sz w:val="22"/>
          <w:lang w:val="es-ES" w:eastAsia="ar-SA"/>
        </w:rPr>
        <w:t xml:space="preserve"> en días y horas hábiles, atendiendo el término estipulado en el Manual de Cuentas contables emitido por la Dirección de Finanzas, la factura original y en su caso nota de crédito, previa revisión y autorización mediante la firma respectiva del Titular del Área de Apoyo Operativo de la División de Inmuebles Centrales, de la Coordinación Técnica de Conservación y Servicios Complementarios de la Coordinación de Conservación y Servicios Generales, por lo que respecta al Régimen Ordinario.</w:t>
      </w:r>
    </w:p>
    <w:p w:rsidR="00E33BD9" w:rsidRPr="00E33BD9" w:rsidRDefault="00E33BD9" w:rsidP="00E33BD9">
      <w:pPr>
        <w:tabs>
          <w:tab w:val="left" w:pos="0"/>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lastRenderedPageBreak/>
        <w:t xml:space="preserve">En el caso del Programa IMSS-Prospera.- El pago se efectuará en Moneda Nacional, por mes vencido a los 15 (quince) días naturales posteriores a que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atendiendo el término estipulado en el Manual de Cuentas contables emitido por la Dirección de Finanzas, presente la factura original y en su caso nota de crédito, previa revisión y autorización mediante la firma respectiva del Titular de la División de Control y Ejecución de Subsidio de la Unidad IMSS Prospera en la calle de </w:t>
      </w:r>
      <w:proofErr w:type="spellStart"/>
      <w:r w:rsidRPr="00E33BD9">
        <w:rPr>
          <w:rFonts w:eastAsia="Times New Roman" w:cs="Arial"/>
          <w:noProof w:val="0"/>
          <w:sz w:val="22"/>
          <w:lang w:val="es-ES" w:eastAsia="ar-SA"/>
        </w:rPr>
        <w:t>Havre</w:t>
      </w:r>
      <w:proofErr w:type="spellEnd"/>
      <w:r w:rsidRPr="00E33BD9">
        <w:rPr>
          <w:rFonts w:eastAsia="Times New Roman" w:cs="Arial"/>
          <w:noProof w:val="0"/>
          <w:sz w:val="22"/>
          <w:lang w:val="es-ES" w:eastAsia="ar-SA"/>
        </w:rPr>
        <w:t xml:space="preserve"> número 7, Colonia Juárez, Delegación Cuauhtémoc, Código Postal 06600, Ciudad de México, la cual reunirá los requisitos fiscales, establecidos en la Ley de la materia y en la que se indique el servicio realizado, número de proveedor, número de contrato, debiendo integrar copia de la fianza y nota de crédito en su caso.</w:t>
      </w:r>
    </w:p>
    <w:p w:rsidR="00E33BD9" w:rsidRPr="00E33BD9" w:rsidRDefault="00E33BD9" w:rsidP="00E33BD9">
      <w:pPr>
        <w:tabs>
          <w:tab w:val="left" w:pos="709"/>
          <w:tab w:val="left" w:pos="1276"/>
        </w:tabs>
        <w:suppressAutoHyphens/>
        <w:spacing w:after="0" w:line="240" w:lineRule="auto"/>
        <w:jc w:val="both"/>
        <w:rPr>
          <w:rFonts w:eastAsia="Times New Roman" w:cs="Arial"/>
          <w:b/>
          <w:noProof w:val="0"/>
          <w:sz w:val="22"/>
          <w:lang w:val="es-ES" w:eastAsia="ar-SA"/>
        </w:rPr>
      </w:pPr>
    </w:p>
    <w:p w:rsidR="00E33BD9" w:rsidRPr="00E33BD9" w:rsidRDefault="00E33BD9" w:rsidP="00E33BD9">
      <w:pPr>
        <w:tabs>
          <w:tab w:val="left" w:pos="709"/>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deberá entregar los siguientes documentos:</w:t>
      </w:r>
    </w:p>
    <w:p w:rsidR="00E33BD9" w:rsidRPr="00E33BD9" w:rsidRDefault="00E33BD9" w:rsidP="00E33BD9">
      <w:pPr>
        <w:tabs>
          <w:tab w:val="left" w:pos="709"/>
          <w:tab w:val="left" w:pos="1276"/>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0"/>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Factura electrónica que expida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a nombre del Instituto Mexicano del Seguro Social, con dirección en Avenida Paseo de la Reforma número 476, Colonia Juárez, Delegación Cuauhtémoc, Código Postal 06600, Ciudad de México, y R.F.C. IMS-421231-I45, que reúna los requisitos fiscales, en la que se indique la cantidad de garrafones suministrados, el número de contrato que amparan dicho suministro, número de proveedor, remisión en la que se haga constar la  entrega  de  los garrafones suministrados, la cual deberá estar firmada por parte del Jefe de Conservación de Unidad correspondiente, por el Administrador del contrato, y por la Titular del Área de Apoyo Operativo dependientes de la División de Inmuebles Centrales de la Coordinación Técnica de Conservación Servicios Complementarios, de la Coordinación de Conservación y Servicios Generales. </w:t>
      </w:r>
    </w:p>
    <w:p w:rsidR="00E33BD9" w:rsidRPr="00E33BD9" w:rsidRDefault="00E33BD9" w:rsidP="00E33BD9">
      <w:pPr>
        <w:suppressAutoHyphens/>
        <w:spacing w:after="0" w:line="240" w:lineRule="auto"/>
        <w:jc w:val="both"/>
        <w:rPr>
          <w:rFonts w:eastAsia="Times New Roman" w:cs="Arial"/>
          <w:bCs/>
          <w:noProof w:val="0"/>
          <w:sz w:val="22"/>
          <w:lang w:val="es-ES" w:eastAsia="ar-SA"/>
        </w:rPr>
      </w:pPr>
    </w:p>
    <w:p w:rsidR="00E33BD9" w:rsidRPr="00E33BD9" w:rsidRDefault="00E33BD9" w:rsidP="00E33BD9">
      <w:pPr>
        <w:numPr>
          <w:ilvl w:val="0"/>
          <w:numId w:val="34"/>
        </w:numPr>
        <w:suppressAutoHyphens/>
        <w:spacing w:after="0" w:line="240" w:lineRule="auto"/>
        <w:jc w:val="both"/>
        <w:rPr>
          <w:rFonts w:eastAsia="Times New Roman" w:cs="Arial"/>
          <w:bCs/>
          <w:noProof w:val="0"/>
          <w:sz w:val="22"/>
          <w:lang w:val="es-ES" w:eastAsia="ar-SA"/>
        </w:rPr>
      </w:pPr>
      <w:r w:rsidRPr="00E33BD9">
        <w:rPr>
          <w:rFonts w:eastAsia="Times New Roman" w:cs="Arial"/>
          <w:bCs/>
          <w:noProof w:val="0"/>
          <w:sz w:val="22"/>
          <w:lang w:val="es-ES" w:eastAsia="ar-SA"/>
        </w:rPr>
        <w:t>Original y copia del presente contrato.</w:t>
      </w:r>
    </w:p>
    <w:p w:rsidR="00E33BD9" w:rsidRPr="00E33BD9" w:rsidRDefault="00E33BD9" w:rsidP="00E33BD9">
      <w:pPr>
        <w:suppressAutoHyphens/>
        <w:spacing w:after="0" w:line="240" w:lineRule="auto"/>
        <w:ind w:left="300"/>
        <w:jc w:val="both"/>
        <w:rPr>
          <w:rFonts w:eastAsia="Times New Roman" w:cs="Arial"/>
          <w:bCs/>
          <w:noProof w:val="0"/>
          <w:sz w:val="22"/>
          <w:lang w:val="es-ES" w:eastAsia="ar-SA"/>
        </w:rPr>
      </w:pPr>
    </w:p>
    <w:p w:rsidR="00E33BD9" w:rsidRPr="00E33BD9" w:rsidRDefault="00E33BD9" w:rsidP="00E33BD9">
      <w:pPr>
        <w:numPr>
          <w:ilvl w:val="0"/>
          <w:numId w:val="34"/>
        </w:numPr>
        <w:suppressAutoHyphens/>
        <w:spacing w:after="0" w:line="240" w:lineRule="auto"/>
        <w:jc w:val="both"/>
        <w:rPr>
          <w:rFonts w:eastAsia="Times New Roman" w:cs="Arial"/>
          <w:bCs/>
          <w:noProof w:val="0"/>
          <w:sz w:val="22"/>
          <w:lang w:val="es-ES" w:eastAsia="ar-SA"/>
        </w:rPr>
      </w:pPr>
      <w:r w:rsidRPr="00E33BD9">
        <w:rPr>
          <w:rFonts w:eastAsia="Times New Roman" w:cs="Arial"/>
          <w:bCs/>
          <w:noProof w:val="0"/>
          <w:sz w:val="22"/>
          <w:lang w:val="es-ES" w:eastAsia="ar-SA"/>
        </w:rPr>
        <w:t>Copia de la garantía de cumplimiento del contrato (póliza de fianza)</w:t>
      </w:r>
    </w:p>
    <w:p w:rsidR="00E33BD9" w:rsidRPr="00E33BD9" w:rsidRDefault="00E33BD9" w:rsidP="00E33BD9">
      <w:pPr>
        <w:suppressAutoHyphens/>
        <w:spacing w:after="0" w:line="240" w:lineRule="auto"/>
        <w:ind w:left="708"/>
        <w:rPr>
          <w:rFonts w:eastAsia="Times New Roman" w:cs="Arial"/>
          <w:bCs/>
          <w:noProof w:val="0"/>
          <w:sz w:val="22"/>
          <w:lang w:val="es-ES" w:eastAsia="ar-SA"/>
        </w:rPr>
      </w:pPr>
    </w:p>
    <w:p w:rsidR="00E33BD9" w:rsidRPr="00E33BD9" w:rsidRDefault="00E33BD9" w:rsidP="00E33BD9">
      <w:pPr>
        <w:numPr>
          <w:ilvl w:val="0"/>
          <w:numId w:val="34"/>
        </w:numPr>
        <w:suppressAutoHyphens/>
        <w:spacing w:after="0" w:line="240" w:lineRule="auto"/>
        <w:jc w:val="both"/>
        <w:rPr>
          <w:rFonts w:eastAsia="Times New Roman" w:cs="Arial"/>
          <w:bCs/>
          <w:noProof w:val="0"/>
          <w:sz w:val="22"/>
          <w:lang w:val="es-ES" w:eastAsia="ar-SA"/>
        </w:rPr>
      </w:pPr>
      <w:r w:rsidRPr="00E33BD9">
        <w:rPr>
          <w:rFonts w:eastAsia="Times New Roman" w:cs="Arial"/>
          <w:bCs/>
          <w:noProof w:val="0"/>
          <w:sz w:val="22"/>
          <w:lang w:val="es-ES" w:eastAsia="ar-SA"/>
        </w:rPr>
        <w:t xml:space="preserve">Nota de crédito a favor del </w:t>
      </w:r>
      <w:r w:rsidRPr="00E33BD9">
        <w:rPr>
          <w:rFonts w:eastAsia="Times New Roman" w:cs="Arial"/>
          <w:b/>
          <w:bCs/>
          <w:noProof w:val="0"/>
          <w:sz w:val="22"/>
          <w:lang w:val="es-ES" w:eastAsia="ar-SA"/>
        </w:rPr>
        <w:t>“EL INSTITUTO”</w:t>
      </w:r>
      <w:r w:rsidRPr="00E33BD9">
        <w:rPr>
          <w:rFonts w:eastAsia="Times New Roman" w:cs="Arial"/>
          <w:bCs/>
          <w:noProof w:val="0"/>
          <w:sz w:val="22"/>
          <w:lang w:val="es-ES" w:eastAsia="ar-SA"/>
        </w:rPr>
        <w:t xml:space="preserve"> por el importe de la sanción en caso de entrega extemporánea de los servicios.</w:t>
      </w:r>
    </w:p>
    <w:p w:rsidR="00E33BD9" w:rsidRPr="00E33BD9" w:rsidRDefault="00E33BD9" w:rsidP="00E33BD9">
      <w:pPr>
        <w:suppressAutoHyphens/>
        <w:spacing w:after="0" w:line="240" w:lineRule="auto"/>
        <w:ind w:left="708"/>
        <w:rPr>
          <w:rFonts w:eastAsia="Times New Roman" w:cs="Arial"/>
          <w:bCs/>
          <w:noProof w:val="0"/>
          <w:sz w:val="22"/>
          <w:lang w:val="es-ES" w:eastAsia="ar-SA"/>
        </w:rPr>
      </w:pPr>
    </w:p>
    <w:p w:rsidR="00E33BD9" w:rsidRPr="00E33BD9" w:rsidRDefault="00E33BD9" w:rsidP="00E33BD9">
      <w:pPr>
        <w:numPr>
          <w:ilvl w:val="0"/>
          <w:numId w:val="34"/>
        </w:numPr>
        <w:suppressAutoHyphens/>
        <w:spacing w:after="0" w:line="240" w:lineRule="auto"/>
        <w:jc w:val="both"/>
        <w:rPr>
          <w:rFonts w:eastAsia="Times New Roman" w:cs="Arial"/>
          <w:bCs/>
          <w:noProof w:val="0"/>
          <w:sz w:val="22"/>
          <w:lang w:val="es-ES" w:eastAsia="ar-SA"/>
        </w:rPr>
      </w:pPr>
      <w:r w:rsidRPr="00E33BD9">
        <w:rPr>
          <w:rFonts w:eastAsia="Times New Roman" w:cs="Arial"/>
          <w:bCs/>
          <w:noProof w:val="0"/>
          <w:sz w:val="22"/>
          <w:lang w:val="es-ES" w:eastAsia="ar-SA"/>
        </w:rPr>
        <w:t>Una representación impresa del CFDI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E33BD9" w:rsidRPr="00E33BD9" w:rsidRDefault="00E33BD9" w:rsidP="00E33BD9">
      <w:pPr>
        <w:tabs>
          <w:tab w:val="left" w:pos="567"/>
        </w:tabs>
        <w:suppressAutoHyphens/>
        <w:spacing w:after="0" w:line="240" w:lineRule="auto"/>
        <w:jc w:val="both"/>
        <w:rPr>
          <w:rFonts w:eastAsia="Times New Roman" w:cs="Arial"/>
          <w:bCs/>
          <w:noProof w:val="0"/>
          <w:sz w:val="22"/>
          <w:lang w:val="es-ES" w:eastAsia="ar-SA"/>
        </w:rPr>
      </w:pPr>
    </w:p>
    <w:p w:rsidR="00E33BD9" w:rsidRPr="00E33BD9" w:rsidRDefault="00E33BD9" w:rsidP="00E33BD9">
      <w:pPr>
        <w:tabs>
          <w:tab w:val="left" w:pos="426"/>
        </w:tabs>
        <w:suppressAutoHyphens/>
        <w:spacing w:after="0" w:line="240" w:lineRule="auto"/>
        <w:ind w:right="-64"/>
        <w:jc w:val="both"/>
        <w:rPr>
          <w:rFonts w:eastAsia="Times New Roman" w:cs="Arial"/>
          <w:noProof w:val="0"/>
          <w:sz w:val="22"/>
          <w:lang w:val="es-ES" w:eastAsia="ar-SA"/>
        </w:rPr>
      </w:pPr>
      <w:r w:rsidRPr="00E33BD9">
        <w:rPr>
          <w:rFonts w:eastAsia="Times New Roman" w:cs="Arial"/>
          <w:noProof w:val="0"/>
          <w:sz w:val="22"/>
          <w:lang w:val="es-ES" w:eastAsia="ar-SA"/>
        </w:rPr>
        <w:t xml:space="preserve">En caso de que </w:t>
      </w:r>
      <w:r w:rsidRPr="00E33BD9">
        <w:rPr>
          <w:rFonts w:eastAsia="MS Mincho" w:cs="Arial"/>
          <w:b/>
          <w:bCs/>
          <w:noProof w:val="0"/>
          <w:sz w:val="22"/>
          <w:lang w:val="es-ES_tradnl" w:eastAsia="ar-SA"/>
        </w:rPr>
        <w:t>“</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presente su factura con errores o deficiencias, el plazo de pago se ajustará en términos de lo previsto en el artículo 90 del Reglamento de la Ley de Adquisiciones, Arrendamientos y Servicios del Sector Público, </w:t>
      </w:r>
      <w:r w:rsidRPr="00E33BD9">
        <w:rPr>
          <w:rFonts w:eastAsia="MS Mincho" w:cs="Arial"/>
          <w:b/>
          <w:bCs/>
          <w:noProof w:val="0"/>
          <w:sz w:val="22"/>
          <w:lang w:val="es-ES_tradnl" w:eastAsia="ar-SA"/>
        </w:rPr>
        <w:t>“</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dentro de los 3 (tres) días hábiles siguientes a la recepción de la misma, indicará por escrito a </w:t>
      </w:r>
      <w:r w:rsidRPr="00E33BD9">
        <w:rPr>
          <w:rFonts w:eastAsia="MS Mincho" w:cs="Arial"/>
          <w:b/>
          <w:bCs/>
          <w:noProof w:val="0"/>
          <w:sz w:val="22"/>
          <w:lang w:val="es-ES_tradnl" w:eastAsia="ar-SA"/>
        </w:rPr>
        <w:t>“</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las deficiencias o errores que deberá corregir. El periodo que transcurrirá a partir de la entrega del citado escrito y hasta que </w:t>
      </w:r>
      <w:r w:rsidRPr="00E33BD9">
        <w:rPr>
          <w:rFonts w:eastAsia="MS Mincho" w:cs="Arial"/>
          <w:b/>
          <w:bCs/>
          <w:noProof w:val="0"/>
          <w:sz w:val="22"/>
          <w:lang w:val="es-ES_tradnl" w:eastAsia="ar-SA"/>
        </w:rPr>
        <w:t>“</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presente las correcciones no se computará dentro de los 15 (quince) días naturales estipulados para el pago.</w:t>
      </w:r>
    </w:p>
    <w:p w:rsidR="00E33BD9" w:rsidRPr="00E33BD9" w:rsidRDefault="00E33BD9" w:rsidP="00E33BD9">
      <w:pPr>
        <w:spacing w:after="0" w:line="240" w:lineRule="auto"/>
        <w:jc w:val="both"/>
        <w:rPr>
          <w:rFonts w:eastAsia="Times New Roman" w:cs="Arial"/>
          <w:noProof w:val="0"/>
          <w:sz w:val="22"/>
          <w:lang w:val="es-ES" w:eastAsia="es-ES"/>
        </w:rPr>
      </w:pPr>
    </w:p>
    <w:p w:rsidR="00E33BD9" w:rsidRPr="00E33BD9" w:rsidRDefault="00E33BD9" w:rsidP="00E33BD9">
      <w:pPr>
        <w:spacing w:after="0" w:line="240" w:lineRule="auto"/>
        <w:jc w:val="both"/>
        <w:rPr>
          <w:rFonts w:eastAsia="Times New Roman" w:cs="Arial"/>
          <w:noProof w:val="0"/>
          <w:sz w:val="22"/>
          <w:lang w:val="es-ES" w:eastAsia="es-ES"/>
        </w:rPr>
      </w:pPr>
      <w:r w:rsidRPr="00E33BD9">
        <w:rPr>
          <w:rFonts w:eastAsia="Times New Roman" w:cs="Arial"/>
          <w:noProof w:val="0"/>
          <w:sz w:val="22"/>
          <w:lang w:val="es-ES" w:eastAsia="es-ES"/>
        </w:rPr>
        <w:t xml:space="preserve">El pago se depositará en la fecha programada para tal efecto, si la cuenta bancaria de </w:t>
      </w:r>
      <w:r w:rsidRPr="00E33BD9">
        <w:rPr>
          <w:rFonts w:eastAsia="Times New Roman" w:cs="Arial"/>
          <w:b/>
          <w:noProof w:val="0"/>
          <w:sz w:val="22"/>
          <w:lang w:val="es-ES" w:eastAsia="es-ES"/>
        </w:rPr>
        <w:t>“EL PROVEEDOR”</w:t>
      </w:r>
      <w:r w:rsidRPr="00E33BD9">
        <w:rPr>
          <w:rFonts w:eastAsia="Times New Roman" w:cs="Arial"/>
          <w:noProof w:val="0"/>
          <w:sz w:val="22"/>
          <w:lang w:val="es-ES" w:eastAsia="es-ES"/>
        </w:rPr>
        <w:t xml:space="preserve"> está contratada con Banorte S.A., BBVA Bancomer, S.A., HSBC, S.A., o </w:t>
      </w:r>
      <w:proofErr w:type="spellStart"/>
      <w:r w:rsidRPr="00E33BD9">
        <w:rPr>
          <w:rFonts w:eastAsia="Times New Roman" w:cs="Arial"/>
          <w:noProof w:val="0"/>
          <w:sz w:val="22"/>
          <w:lang w:val="es-ES" w:eastAsia="es-ES"/>
        </w:rPr>
        <w:t>Scotiabank</w:t>
      </w:r>
      <w:proofErr w:type="spellEnd"/>
      <w:r w:rsidRPr="00E33BD9">
        <w:rPr>
          <w:rFonts w:eastAsia="Times New Roman" w:cs="Arial"/>
          <w:noProof w:val="0"/>
          <w:sz w:val="22"/>
          <w:lang w:val="es-ES" w:eastAsia="es-ES"/>
        </w:rPr>
        <w:t xml:space="preserve"> Inverlat, S.A., o a través del esquema interbancario vía SPEI (Sistema de Pagos Electrónicos Interbancarios) si la cuenta pertenece a un banco distinto a los antes mencionados.</w:t>
      </w:r>
    </w:p>
    <w:p w:rsidR="00E33BD9" w:rsidRPr="00E33BD9" w:rsidRDefault="00E33BD9" w:rsidP="00E33BD9">
      <w:pPr>
        <w:suppressAutoHyphens/>
        <w:spacing w:after="0" w:line="240" w:lineRule="auto"/>
        <w:contextualSpacing/>
        <w:jc w:val="both"/>
        <w:rPr>
          <w:rFonts w:eastAsia="Times New Roman" w:cs="Arial"/>
          <w:iCs/>
          <w:noProof w:val="0"/>
          <w:sz w:val="22"/>
          <w:lang w:val="es-ES" w:eastAsia="ar-SA"/>
        </w:rPr>
      </w:pPr>
      <w:r w:rsidRPr="00E33BD9">
        <w:rPr>
          <w:rFonts w:eastAsia="Times New Roman" w:cs="Arial"/>
          <w:b/>
          <w:noProof w:val="0"/>
          <w:sz w:val="22"/>
          <w:lang w:val="es-ES" w:eastAsia="ar-SA"/>
        </w:rPr>
        <w:lastRenderedPageBreak/>
        <w:t xml:space="preserve">“EL PROVEEDOR” </w:t>
      </w:r>
      <w:r w:rsidRPr="00E33BD9">
        <w:rPr>
          <w:rFonts w:eastAsia="Times New Roman" w:cs="Arial"/>
          <w:noProof w:val="0"/>
          <w:sz w:val="22"/>
          <w:lang w:val="es-ES" w:eastAsia="ar-SA"/>
        </w:rPr>
        <w:t>queda obligado a entregar a</w:t>
      </w:r>
      <w:r w:rsidRPr="00E33BD9">
        <w:rPr>
          <w:rFonts w:eastAsia="Times New Roman" w:cs="Arial"/>
          <w:b/>
          <w:noProof w:val="0"/>
          <w:sz w:val="22"/>
          <w:lang w:val="es-ES" w:eastAsia="ar-SA"/>
        </w:rPr>
        <w:t xml:space="preserve"> “EL INSTITUTO” </w:t>
      </w:r>
      <w:r w:rsidRPr="00E33BD9">
        <w:rPr>
          <w:rFonts w:eastAsia="Times New Roman" w:cs="Arial"/>
          <w:noProof w:val="0"/>
          <w:sz w:val="22"/>
          <w:lang w:val="es-ES" w:eastAsia="ar-SA"/>
        </w:rPr>
        <w:t xml:space="preserve">junto con el </w:t>
      </w:r>
      <w:r w:rsidRPr="00E33BD9">
        <w:rPr>
          <w:rFonts w:eastAsia="Times New Roman" w:cs="Arial"/>
          <w:bCs/>
          <w:noProof w:val="0"/>
          <w:sz w:val="22"/>
          <w:lang w:val="es-ES" w:eastAsia="ar-SA"/>
        </w:rPr>
        <w:t xml:space="preserve">CFDI (Comprobante Fiscal Digital a través de Internet), </w:t>
      </w:r>
      <w:r w:rsidRPr="00E33BD9">
        <w:rPr>
          <w:rFonts w:eastAsia="Times New Roman" w:cs="Arial"/>
          <w:noProof w:val="0"/>
          <w:sz w:val="22"/>
          <w:lang w:val="es-ES" w:eastAsia="ar-SA"/>
        </w:rPr>
        <w:t xml:space="preserve">de cobro respectivo, la “opinión del cumplimiento de obligaciones en materia de seguridad social” vigente y positiva, </w:t>
      </w:r>
      <w:r w:rsidRPr="00E33BD9">
        <w:rPr>
          <w:rFonts w:eastAsia="Times New Roman" w:cs="Arial"/>
          <w:iCs/>
          <w:noProof w:val="0"/>
          <w:sz w:val="22"/>
          <w:lang w:val="es-ES" w:eastAsia="ar-SA"/>
        </w:rPr>
        <w:t>de conformidad con lo descrito en los “lineamientos para la verificación del cumplimiento de las obligaciones en materia de seguridad social de los proveedores y contratistas”, de fecha 25 de mayo del 2015.</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b/>
          <w:bCs/>
          <w:noProof w:val="0"/>
          <w:sz w:val="22"/>
          <w:lang w:val="es-ES" w:eastAsia="ar-SA"/>
        </w:rPr>
      </w:pPr>
      <w:r w:rsidRPr="00E33BD9">
        <w:rPr>
          <w:rFonts w:eastAsia="Times New Roman" w:cs="Arial"/>
          <w:noProof w:val="0"/>
          <w:sz w:val="22"/>
          <w:lang w:val="es-ES_tradnl" w:eastAsia="es-MX"/>
        </w:rPr>
        <w:t xml:space="preserve">En caso de que </w:t>
      </w:r>
      <w:r w:rsidRPr="00E33BD9">
        <w:rPr>
          <w:rFonts w:eastAsia="Times New Roman" w:cs="Arial"/>
          <w:b/>
          <w:noProof w:val="0"/>
          <w:sz w:val="22"/>
          <w:lang w:val="es-ES_tradnl" w:eastAsia="es-MX"/>
        </w:rPr>
        <w:t>“EL PROVEEDOR”</w:t>
      </w:r>
      <w:r w:rsidRPr="00E33BD9">
        <w:rPr>
          <w:rFonts w:eastAsia="Times New Roman" w:cs="Arial"/>
          <w:noProof w:val="0"/>
          <w:sz w:val="22"/>
          <w:lang w:val="es-ES_tradnl" w:eastAsia="es-MX"/>
        </w:rPr>
        <w:t xml:space="preserve"> no adjunte la “Opinión de Cumplimiento de Obligaciones en materia de Seguridad Social” o no esté vigente y/o sea negativa, no se recibirá su documentación, e informará que deberá obtener la citada Opinión, o en caso de que sea negativa, que puede presentar aclaración o pagar sus créditos fiscales ante la Subdelegación que le corresponda o, en caso de que no esté vigente, que deberá obtenerla nuevamente.</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pacing w:after="0" w:line="240" w:lineRule="auto"/>
        <w:jc w:val="both"/>
        <w:rPr>
          <w:rFonts w:eastAsia="MS Mincho" w:cs="Arial"/>
          <w:bCs/>
          <w:noProof w:val="0"/>
          <w:sz w:val="22"/>
          <w:lang w:val="es-ES" w:eastAsia="ar-SA"/>
        </w:rPr>
      </w:pPr>
      <w:r w:rsidRPr="00E33BD9">
        <w:rPr>
          <w:rFonts w:eastAsia="Times New Roman" w:cs="Arial"/>
          <w:noProof w:val="0"/>
          <w:sz w:val="22"/>
          <w:lang w:val="es-ES" w:eastAsia="ar-SA"/>
        </w:rPr>
        <w:t xml:space="preserve">El administrador del contrato será quien dará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mismos que se encuentran publicados en la dirección: </w:t>
      </w:r>
      <w:hyperlink r:id="rId23" w:history="1">
        <w:r w:rsidRPr="00E33BD9">
          <w:rPr>
            <w:rFonts w:eastAsia="Times New Roman" w:cs="Arial"/>
            <w:noProof w:val="0"/>
            <w:color w:val="0000FF"/>
            <w:sz w:val="22"/>
            <w:u w:val="single"/>
            <w:lang w:val="es-ES" w:eastAsia="ar-SA"/>
          </w:rPr>
          <w:t>http://intranet/normatividad/normas/dir.%20finanzas/coord.%20cont%20y%20tram%20erogaciones/procedimientos/6130-003-002.pdf</w:t>
        </w:r>
      </w:hyperlink>
    </w:p>
    <w:p w:rsidR="00E33BD9" w:rsidRPr="00E33BD9" w:rsidRDefault="00E33BD9" w:rsidP="00E33BD9">
      <w:pPr>
        <w:spacing w:after="0" w:line="240" w:lineRule="auto"/>
        <w:jc w:val="both"/>
        <w:rPr>
          <w:rFonts w:eastAsia="MS Mincho" w:cs="Arial"/>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eastAsia="ar-SA"/>
        </w:rPr>
      </w:pPr>
      <w:r w:rsidRPr="00E33BD9">
        <w:rPr>
          <w:rFonts w:eastAsia="Times New Roman" w:cs="Arial"/>
          <w:b/>
          <w:noProof w:val="0"/>
          <w:sz w:val="22"/>
          <w:lang w:eastAsia="ar-SA"/>
        </w:rPr>
        <w:t>“EL PROVEEDOR”</w:t>
      </w:r>
      <w:r w:rsidRPr="00E33BD9">
        <w:rPr>
          <w:rFonts w:eastAsia="Times New Roman" w:cs="Arial"/>
          <w:noProof w:val="0"/>
          <w:sz w:val="22"/>
          <w:lang w:eastAsia="ar-SA"/>
        </w:rPr>
        <w:t xml:space="preserve"> se obliga a no cancelar ante el Servicio de Administración Tributaria (SAT) los comprobantes fiscales digitales CFDI a favor de </w:t>
      </w:r>
      <w:r w:rsidRPr="00E33BD9">
        <w:rPr>
          <w:rFonts w:eastAsia="Times New Roman" w:cs="Arial"/>
          <w:b/>
          <w:noProof w:val="0"/>
          <w:sz w:val="22"/>
          <w:lang w:eastAsia="ar-SA"/>
        </w:rPr>
        <w:t>“EL INSTITUTO”</w:t>
      </w:r>
      <w:r w:rsidRPr="00E33BD9">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(CFDI) en su caso.</w:t>
      </w:r>
    </w:p>
    <w:p w:rsidR="00E33BD9" w:rsidRPr="00E33BD9" w:rsidRDefault="00E33BD9" w:rsidP="00E33BD9">
      <w:pPr>
        <w:tabs>
          <w:tab w:val="left" w:pos="796"/>
          <w:tab w:val="left" w:pos="10578"/>
        </w:tabs>
        <w:suppressAutoHyphens/>
        <w:spacing w:after="0" w:line="240" w:lineRule="auto"/>
        <w:jc w:val="both"/>
        <w:rPr>
          <w:rFonts w:eastAsia="Times New Roman" w:cs="Arial"/>
          <w:noProof w:val="0"/>
          <w:sz w:val="22"/>
          <w:lang w:eastAsia="ar-SA"/>
        </w:rPr>
      </w:pPr>
    </w:p>
    <w:p w:rsidR="00E33BD9" w:rsidRPr="00E33BD9" w:rsidRDefault="00E33BD9" w:rsidP="00E33BD9">
      <w:pPr>
        <w:tabs>
          <w:tab w:val="left" w:pos="284"/>
          <w:tab w:val="left" w:pos="4678"/>
          <w:tab w:val="left" w:pos="14340"/>
          <w:tab w:val="left" w:pos="14827"/>
          <w:tab w:val="left" w:pos="15115"/>
          <w:tab w:val="left" w:pos="15744"/>
        </w:tabs>
        <w:suppressAutoHyphens/>
        <w:spacing w:after="0" w:line="240" w:lineRule="auto"/>
        <w:jc w:val="both"/>
        <w:rPr>
          <w:rFonts w:eastAsia="Calibri" w:cs="Arial"/>
          <w:sz w:val="22"/>
          <w:lang w:eastAsia="ar-SA"/>
        </w:rPr>
      </w:pPr>
      <w:r w:rsidRPr="00E33BD9">
        <w:rPr>
          <w:rFonts w:eastAsia="Calibri" w:cs="Arial"/>
          <w:sz w:val="22"/>
          <w:lang w:eastAsia="ar-SA"/>
        </w:rPr>
        <w:t xml:space="preserve">En caso de aplicar, </w:t>
      </w:r>
      <w:r w:rsidRPr="00E33BD9">
        <w:rPr>
          <w:rFonts w:eastAsia="Calibri" w:cs="Arial"/>
          <w:b/>
          <w:sz w:val="22"/>
          <w:lang w:eastAsia="ar-SA"/>
        </w:rPr>
        <w:t>“EL PROVEEDOR”</w:t>
      </w:r>
      <w:r w:rsidRPr="00E33BD9">
        <w:rPr>
          <w:rFonts w:eastAsia="Calibri" w:cs="Arial"/>
          <w:sz w:val="22"/>
          <w:lang w:eastAsia="ar-SA"/>
        </w:rPr>
        <w:t xml:space="preserve"> deberá entregar el CFDI a favor de </w:t>
      </w:r>
      <w:r w:rsidRPr="00E33BD9">
        <w:rPr>
          <w:rFonts w:eastAsia="Calibri" w:cs="Arial"/>
          <w:b/>
          <w:sz w:val="22"/>
          <w:lang w:eastAsia="ar-SA"/>
        </w:rPr>
        <w:t>“EL INSTITUTO”</w:t>
      </w:r>
      <w:r w:rsidRPr="00E33BD9">
        <w:rPr>
          <w:rFonts w:eastAsia="Calibri" w:cs="Arial"/>
          <w:sz w:val="22"/>
          <w:lang w:eastAsia="ar-SA"/>
        </w:rPr>
        <w:t xml:space="preserve"> por el importe de la aplicación de la pena convencional por atraso o deficiencia en el servicio.</w:t>
      </w:r>
    </w:p>
    <w:p w:rsidR="00E33BD9" w:rsidRPr="00E33BD9" w:rsidRDefault="00E33BD9" w:rsidP="00E33BD9">
      <w:pPr>
        <w:tabs>
          <w:tab w:val="left" w:pos="284"/>
          <w:tab w:val="left" w:pos="4678"/>
          <w:tab w:val="left" w:pos="14340"/>
          <w:tab w:val="left" w:pos="14827"/>
          <w:tab w:val="left" w:pos="15115"/>
          <w:tab w:val="left" w:pos="15744"/>
        </w:tabs>
        <w:suppressAutoHyphens/>
        <w:spacing w:after="0" w:line="240" w:lineRule="auto"/>
        <w:jc w:val="both"/>
        <w:rPr>
          <w:rFonts w:eastAsia="Calibri" w:cs="Arial"/>
          <w:sz w:val="22"/>
          <w:lang w:eastAsia="ar-SA"/>
        </w:rPr>
      </w:pPr>
    </w:p>
    <w:p w:rsidR="00E33BD9" w:rsidRPr="00E33BD9" w:rsidRDefault="00E33BD9" w:rsidP="00E33BD9">
      <w:pPr>
        <w:tabs>
          <w:tab w:val="left" w:pos="426"/>
        </w:tabs>
        <w:suppressAutoHyphens/>
        <w:spacing w:after="0" w:line="240" w:lineRule="auto"/>
        <w:ind w:right="-64"/>
        <w:jc w:val="both"/>
        <w:rPr>
          <w:rFonts w:eastAsia="Times New Roman" w:cs="Arial"/>
          <w:noProof w:val="0"/>
          <w:sz w:val="22"/>
          <w:lang w:val="es-ES" w:eastAsia="ar-SA"/>
        </w:rPr>
      </w:pPr>
      <w:r w:rsidRPr="00E33BD9">
        <w:rPr>
          <w:rFonts w:eastAsia="Times New Roman" w:cs="Arial"/>
          <w:noProof w:val="0"/>
          <w:sz w:val="22"/>
          <w:lang w:val="es-ES" w:eastAsia="ar-SA"/>
        </w:rPr>
        <w:t xml:space="preserve">En ningún caso, se deberá autorizar el pago de los servicios, si no se ha determinado, calculado y notificando a </w:t>
      </w:r>
      <w:r w:rsidRPr="00E33BD9">
        <w:rPr>
          <w:rFonts w:eastAsia="MS Mincho" w:cs="Arial"/>
          <w:b/>
          <w:bCs/>
          <w:noProof w:val="0"/>
          <w:sz w:val="22"/>
          <w:lang w:val="es-ES_tradnl" w:eastAsia="ar-SA"/>
        </w:rPr>
        <w:t>“</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las penas convencionales pactadas en el contrato, así como su registro y validación en el Sistema PREI </w:t>
      </w:r>
      <w:proofErr w:type="spellStart"/>
      <w:r w:rsidRPr="00E33BD9">
        <w:rPr>
          <w:rFonts w:eastAsia="Times New Roman" w:cs="Arial"/>
          <w:noProof w:val="0"/>
          <w:sz w:val="22"/>
          <w:lang w:val="es-ES" w:eastAsia="ar-SA"/>
        </w:rPr>
        <w:t>Millenium</w:t>
      </w:r>
      <w:proofErr w:type="spellEnd"/>
      <w:r w:rsidRPr="00E33BD9">
        <w:rPr>
          <w:rFonts w:eastAsia="Times New Roman" w:cs="Arial"/>
          <w:noProof w:val="0"/>
          <w:sz w:val="22"/>
          <w:lang w:val="es-ES" w:eastAsia="ar-SA"/>
        </w:rPr>
        <w:t>.</w:t>
      </w:r>
    </w:p>
    <w:p w:rsidR="00E33BD9" w:rsidRPr="00E33BD9" w:rsidRDefault="00E33BD9" w:rsidP="00E33BD9">
      <w:pPr>
        <w:tabs>
          <w:tab w:val="left" w:pos="8647"/>
        </w:tabs>
        <w:suppressAutoHyphens/>
        <w:spacing w:after="0" w:line="240" w:lineRule="auto"/>
        <w:ind w:right="-64"/>
        <w:jc w:val="both"/>
        <w:rPr>
          <w:rFonts w:eastAsia="Times New Roman" w:cs="Arial"/>
          <w:noProof w:val="0"/>
          <w:sz w:val="22"/>
          <w:lang w:val="es-ES" w:eastAsia="ar-SA"/>
        </w:rPr>
      </w:pPr>
    </w:p>
    <w:p w:rsidR="00E33BD9" w:rsidRPr="00E33BD9" w:rsidRDefault="00E33BD9" w:rsidP="00E33BD9">
      <w:pPr>
        <w:tabs>
          <w:tab w:val="left" w:pos="8647"/>
        </w:tabs>
        <w:suppressAutoHyphens/>
        <w:spacing w:after="0" w:line="240" w:lineRule="auto"/>
        <w:ind w:right="-64"/>
        <w:jc w:val="both"/>
        <w:rPr>
          <w:rFonts w:eastAsia="Times New Roman" w:cs="Arial"/>
          <w:noProof w:val="0"/>
          <w:sz w:val="22"/>
          <w:lang w:val="es-ES" w:eastAsia="ar-SA"/>
        </w:rPr>
      </w:pPr>
      <w:r w:rsidRPr="00E33BD9">
        <w:rPr>
          <w:rFonts w:eastAsia="Times New Roman" w:cs="Arial"/>
          <w:noProof w:val="0"/>
          <w:sz w:val="22"/>
          <w:lang w:val="es-ES" w:eastAsia="ar-SA"/>
        </w:rPr>
        <w:t xml:space="preserve">Los servicios cuya recepción no genere alta a través del SAI ni realice al PREI </w:t>
      </w:r>
      <w:proofErr w:type="spellStart"/>
      <w:r w:rsidRPr="00E33BD9">
        <w:rPr>
          <w:rFonts w:eastAsia="Times New Roman" w:cs="Arial"/>
          <w:noProof w:val="0"/>
          <w:sz w:val="22"/>
          <w:lang w:val="es-ES" w:eastAsia="ar-SA"/>
        </w:rPr>
        <w:t>Millenium</w:t>
      </w:r>
      <w:proofErr w:type="spellEnd"/>
      <w:r w:rsidRPr="00E33BD9">
        <w:rPr>
          <w:rFonts w:eastAsia="Times New Roman" w:cs="Arial"/>
          <w:noProof w:val="0"/>
          <w:sz w:val="22"/>
          <w:lang w:val="es-ES" w:eastAsia="ar-SA"/>
        </w:rPr>
        <w:t xml:space="preserve"> de manera electrónica, deberán contener la firma de recepción y de autorización para el trámite de pago de acuerdo a lo establecido en el “Procedimiento para la Recepción, Glosa y Aprobación de Documentos Presentados para Tramite de Pago y Constitución de Fondos Fijos” vigente, así como el Acta de Entrega-Recepción.</w:t>
      </w:r>
    </w:p>
    <w:p w:rsidR="00E33BD9" w:rsidRPr="00E33BD9" w:rsidRDefault="00E33BD9" w:rsidP="00E33BD9">
      <w:pPr>
        <w:tabs>
          <w:tab w:val="left" w:pos="8647"/>
        </w:tabs>
        <w:suppressAutoHyphens/>
        <w:spacing w:after="0" w:line="240" w:lineRule="auto"/>
        <w:ind w:right="-64"/>
        <w:jc w:val="both"/>
        <w:rPr>
          <w:rFonts w:eastAsia="Times New Roman" w:cs="Arial"/>
          <w:noProof w:val="0"/>
          <w:sz w:val="22"/>
          <w:lang w:val="es-ES" w:eastAsia="ar-SA"/>
        </w:rPr>
      </w:pPr>
    </w:p>
    <w:p w:rsidR="00E33BD9" w:rsidRPr="00E33BD9" w:rsidRDefault="00E33BD9" w:rsidP="00E33BD9">
      <w:pPr>
        <w:tabs>
          <w:tab w:val="left" w:pos="-284"/>
          <w:tab w:val="left" w:pos="9498"/>
        </w:tabs>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 xml:space="preserve">“EL PROVEEDOR” </w:t>
      </w:r>
      <w:r w:rsidRPr="00E33BD9">
        <w:rPr>
          <w:rFonts w:eastAsia="Times New Roman" w:cs="Arial"/>
          <w:noProof w:val="0"/>
          <w:sz w:val="22"/>
          <w:lang w:val="es-ES" w:eastAsia="ar-SA"/>
        </w:rPr>
        <w:t xml:space="preserve">para efectos de transferir los derechos de cobro deberá contar con el consentimiento de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para lo cual</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 xml:space="preserve">deberá notificarlo por escrito a </w:t>
      </w:r>
      <w:r w:rsidRPr="00E33BD9">
        <w:rPr>
          <w:rFonts w:eastAsia="Times New Roman" w:cs="Arial"/>
          <w:b/>
          <w:noProof w:val="0"/>
          <w:sz w:val="22"/>
          <w:lang w:val="es-ES" w:eastAsia="ar-SA"/>
        </w:rPr>
        <w:t xml:space="preserve">“EL INSTITUTO” </w:t>
      </w:r>
      <w:r w:rsidRPr="00E33BD9">
        <w:rPr>
          <w:rFonts w:eastAsia="Times New Roman" w:cs="Arial"/>
          <w:noProof w:val="0"/>
          <w:sz w:val="22"/>
          <w:lang w:val="es-ES" w:eastAsia="ar-SA"/>
        </w:rPr>
        <w:t xml:space="preserve">a través del administrador del contrato con un mínimo de </w:t>
      </w:r>
      <w:r w:rsidRPr="00E33BD9">
        <w:rPr>
          <w:rFonts w:eastAsia="Times New Roman" w:cs="Arial"/>
          <w:b/>
          <w:noProof w:val="0"/>
          <w:sz w:val="22"/>
          <w:lang w:val="es-ES" w:eastAsia="ar-SA"/>
        </w:rPr>
        <w:t>5 (cinco)</w:t>
      </w:r>
      <w:r w:rsidRPr="00E33BD9">
        <w:rPr>
          <w:rFonts w:eastAsia="Times New Roman" w:cs="Arial"/>
          <w:noProof w:val="0"/>
          <w:sz w:val="22"/>
          <w:lang w:val="es-ES" w:eastAsia="ar-SA"/>
        </w:rPr>
        <w:t xml:space="preserve"> días naturales anteriores a la fecha de pago programada, el administrador del presente contrato, deberá entregar los documentos sustantivos de dicha cesión al área responsable de autorizar la misma.</w:t>
      </w:r>
    </w:p>
    <w:p w:rsidR="00E33BD9" w:rsidRPr="00E33BD9" w:rsidRDefault="00E33BD9" w:rsidP="00E33BD9">
      <w:pPr>
        <w:tabs>
          <w:tab w:val="left" w:pos="-284"/>
          <w:tab w:val="left" w:pos="9498"/>
        </w:tabs>
        <w:suppressAutoHyphens/>
        <w:spacing w:after="0" w:line="240" w:lineRule="auto"/>
        <w:jc w:val="both"/>
        <w:rPr>
          <w:rFonts w:eastAsia="Times New Roman" w:cs="Arial"/>
          <w:b/>
          <w:noProof w:val="0"/>
          <w:sz w:val="22"/>
          <w:lang w:val="es-ES" w:eastAsia="ar-SA"/>
        </w:rPr>
      </w:pPr>
      <w:r w:rsidRPr="00E33BD9">
        <w:rPr>
          <w:rFonts w:eastAsia="Times New Roman" w:cs="Arial"/>
          <w:b/>
          <w:noProof w:val="0"/>
          <w:sz w:val="22"/>
          <w:lang w:val="es-ES" w:eastAsia="ar-SA"/>
        </w:rPr>
        <w:t xml:space="preserve"> </w:t>
      </w:r>
    </w:p>
    <w:p w:rsidR="00E33BD9" w:rsidRPr="00E33BD9" w:rsidRDefault="00E33BD9" w:rsidP="00E33BD9">
      <w:pPr>
        <w:tabs>
          <w:tab w:val="left" w:pos="-284"/>
          <w:tab w:val="left" w:pos="9498"/>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lastRenderedPageBreak/>
        <w:t xml:space="preserve">Asimismo,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w:t>
      </w:r>
    </w:p>
    <w:p w:rsidR="00E33BD9" w:rsidRPr="00E33BD9" w:rsidRDefault="00E33BD9" w:rsidP="00E33BD9">
      <w:pPr>
        <w:tabs>
          <w:tab w:val="left" w:pos="-284"/>
          <w:tab w:val="left" w:pos="9498"/>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284"/>
          <w:tab w:val="left" w:pos="9498"/>
        </w:tabs>
        <w:suppressAutoHyphens/>
        <w:spacing w:after="0" w:line="240" w:lineRule="auto"/>
        <w:jc w:val="both"/>
        <w:rPr>
          <w:rFonts w:eastAsia="Times New Roman" w:cs="Arial"/>
          <w:b/>
          <w:noProof w:val="0"/>
          <w:sz w:val="22"/>
          <w:lang w:val="es-ES" w:eastAsia="ar-SA"/>
        </w:rPr>
      </w:pPr>
      <w:r w:rsidRPr="00E33BD9">
        <w:rPr>
          <w:rFonts w:eastAsia="Times New Roman" w:cs="Arial"/>
          <w:noProof w:val="0"/>
          <w:sz w:val="22"/>
          <w:lang w:val="es-ES" w:eastAsia="ar-SA"/>
        </w:rPr>
        <w:t xml:space="preserve">En caso de que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bdr w:val="none" w:sz="0" w:space="0" w:color="auto" w:frame="1"/>
          <w:lang w:val="es-ES" w:eastAsia="ar-SA"/>
        </w:rPr>
      </w:pPr>
      <w:r w:rsidRPr="00E33BD9">
        <w:rPr>
          <w:rFonts w:eastAsia="Times New Roman" w:cs="Arial"/>
          <w:noProof w:val="0"/>
          <w:sz w:val="22"/>
          <w:lang w:val="es-ES" w:eastAsia="ar-SA"/>
        </w:rPr>
        <w:t xml:space="preserve">El pago de los servicios </w:t>
      </w:r>
      <w:r w:rsidRPr="00E33BD9">
        <w:rPr>
          <w:rFonts w:eastAsia="Times New Roman" w:cs="Arial"/>
          <w:noProof w:val="0"/>
          <w:sz w:val="22"/>
          <w:bdr w:val="none" w:sz="0" w:space="0" w:color="auto" w:frame="1"/>
          <w:lang w:val="es-ES" w:eastAsia="ar-SA"/>
        </w:rPr>
        <w:t xml:space="preserve">quedará condicionado al descuento que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w:t>
      </w:r>
      <w:r w:rsidRPr="00E33BD9">
        <w:rPr>
          <w:rFonts w:eastAsia="Times New Roman" w:cs="Arial"/>
          <w:noProof w:val="0"/>
          <w:sz w:val="22"/>
          <w:bdr w:val="none" w:sz="0" w:space="0" w:color="auto" w:frame="1"/>
          <w:lang w:val="es-ES" w:eastAsia="ar-SA"/>
        </w:rPr>
        <w:t xml:space="preserve">efectuará a </w:t>
      </w:r>
      <w:r w:rsidRPr="00E33BD9">
        <w:rPr>
          <w:rFonts w:eastAsia="Times New Roman" w:cs="Arial"/>
          <w:b/>
          <w:bCs/>
          <w:noProof w:val="0"/>
          <w:sz w:val="22"/>
          <w:bdr w:val="none" w:sz="0" w:space="0" w:color="auto" w:frame="1"/>
          <w:lang w:val="es-ES" w:eastAsia="ar-SA"/>
        </w:rPr>
        <w:t>“EL PROVEEDOR”</w:t>
      </w:r>
      <w:r w:rsidRPr="00E33BD9">
        <w:rPr>
          <w:rFonts w:eastAsia="Times New Roman" w:cs="Arial"/>
          <w:noProof w:val="0"/>
          <w:sz w:val="22"/>
          <w:bdr w:val="none" w:sz="0" w:space="0" w:color="auto" w:frame="1"/>
          <w:lang w:val="es-ES" w:eastAsia="ar-SA"/>
        </w:rPr>
        <w:t xml:space="preserve"> por concepto de penas convencionales y/o deducciones aplicables,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E33BD9" w:rsidRPr="00E33BD9" w:rsidRDefault="00E33BD9" w:rsidP="00E33BD9">
      <w:pPr>
        <w:suppressAutoHyphens/>
        <w:spacing w:after="0" w:line="240" w:lineRule="auto"/>
        <w:jc w:val="both"/>
        <w:rPr>
          <w:rFonts w:eastAsia="Times New Roman" w:cs="Arial"/>
          <w:noProof w:val="0"/>
          <w:sz w:val="22"/>
          <w:bdr w:val="none" w:sz="0" w:space="0" w:color="auto" w:frame="1"/>
          <w:lang w:val="es-ES" w:eastAsia="ar-SA"/>
        </w:rPr>
      </w:pPr>
    </w:p>
    <w:p w:rsidR="00E33BD9" w:rsidRPr="00E33BD9" w:rsidRDefault="00E33BD9" w:rsidP="00E33BD9">
      <w:pPr>
        <w:tabs>
          <w:tab w:val="left" w:pos="142"/>
        </w:tabs>
        <w:suppressAutoHyphens/>
        <w:spacing w:after="0" w:line="240" w:lineRule="auto"/>
        <w:jc w:val="both"/>
        <w:rPr>
          <w:rFonts w:eastAsia="Times New Roman" w:cs="Arial"/>
          <w:noProof w:val="0"/>
          <w:sz w:val="22"/>
          <w:lang w:val="es-ES" w:eastAsia="ar-SA"/>
        </w:rPr>
      </w:pPr>
      <w:r w:rsidRPr="00E33BD9">
        <w:rPr>
          <w:rFonts w:eastAsia="Times New Roman" w:cs="Arial"/>
          <w:b/>
          <w:bCs/>
          <w:iCs/>
          <w:noProof w:val="0"/>
          <w:sz w:val="22"/>
          <w:lang w:val="es-ES" w:eastAsia="ar-SA"/>
        </w:rPr>
        <w:t xml:space="preserve">CUARTA.- PLAZO, LUGAR Y CONDICIONES DE LA PRESTACIÓN DEL SERVICIO.-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se obliga a prestar a </w:t>
      </w:r>
      <w:r w:rsidRPr="00E33BD9">
        <w:rPr>
          <w:rFonts w:eastAsia="Times New Roman" w:cs="Arial"/>
          <w:b/>
          <w:noProof w:val="0"/>
          <w:sz w:val="22"/>
          <w:lang w:val="es-ES" w:eastAsia="ar-SA"/>
        </w:rPr>
        <w:t xml:space="preserve">“EL INSTITUTO” </w:t>
      </w:r>
      <w:r w:rsidRPr="00E33BD9">
        <w:rPr>
          <w:rFonts w:eastAsia="Times New Roman" w:cs="Arial"/>
          <w:noProof w:val="0"/>
          <w:sz w:val="22"/>
          <w:lang w:val="es-ES" w:eastAsia="ar-SA"/>
        </w:rPr>
        <w:t>el servicio que se menciona en la</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 xml:space="preserve">Cláusula Primera del presente instrumento jurídico, conforme a lo establecido en el Anexo Técnico y en los Términos y Condiciones, que se integran al presente contrato como </w:t>
      </w:r>
      <w:r w:rsidRPr="00E33BD9">
        <w:rPr>
          <w:rFonts w:eastAsia="Times New Roman" w:cs="Arial"/>
          <w:b/>
          <w:noProof w:val="0"/>
          <w:sz w:val="22"/>
          <w:lang w:val="es-ES" w:eastAsia="ar-SA"/>
        </w:rPr>
        <w:t xml:space="preserve">Anexo 2 (dos) </w:t>
      </w:r>
      <w:r w:rsidRPr="00E33BD9">
        <w:rPr>
          <w:rFonts w:eastAsia="Times New Roman" w:cs="Arial"/>
          <w:noProof w:val="0"/>
          <w:sz w:val="22"/>
          <w:lang w:val="es-ES" w:eastAsia="ar-SA"/>
        </w:rPr>
        <w:t>y de acuerdo a lo siguiente:</w:t>
      </w:r>
    </w:p>
    <w:p w:rsidR="00E33BD9" w:rsidRPr="00E33BD9" w:rsidRDefault="00E33BD9" w:rsidP="00E33BD9">
      <w:pPr>
        <w:suppressAutoHyphens/>
        <w:spacing w:after="0" w:line="240" w:lineRule="auto"/>
        <w:rPr>
          <w:rFonts w:eastAsia="Calibri"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color w:val="000000"/>
          <w:sz w:val="22"/>
          <w:lang w:val="es-ES" w:eastAsia="ar-SA"/>
        </w:rPr>
      </w:pPr>
      <w:r w:rsidRPr="00E33BD9">
        <w:rPr>
          <w:rFonts w:eastAsia="Times New Roman" w:cs="Arial"/>
          <w:b/>
          <w:noProof w:val="0"/>
          <w:sz w:val="22"/>
          <w:lang w:eastAsia="ar-SA"/>
        </w:rPr>
        <w:t>PLAZO.-</w:t>
      </w:r>
      <w:r w:rsidRPr="00E33BD9">
        <w:rPr>
          <w:rFonts w:eastAsia="Times New Roman" w:cs="Arial"/>
          <w:noProof w:val="0"/>
          <w:sz w:val="22"/>
          <w:lang w:eastAsia="ar-SA"/>
        </w:rPr>
        <w:t xml:space="preserve"> El plazo para la prestación del servicio será </w:t>
      </w:r>
      <w:r w:rsidRPr="00E33BD9">
        <w:rPr>
          <w:rFonts w:eastAsia="Times New Roman" w:cs="Arial"/>
          <w:noProof w:val="0"/>
          <w:sz w:val="22"/>
          <w:lang w:val="es-ES" w:eastAsia="ar-SA"/>
        </w:rPr>
        <w:t>a partir del 02 de enero al</w:t>
      </w:r>
      <w:r w:rsidRPr="00E33BD9">
        <w:rPr>
          <w:rFonts w:eastAsia="Times New Roman" w:cs="Arial"/>
          <w:noProof w:val="0"/>
          <w:color w:val="000000"/>
          <w:sz w:val="22"/>
          <w:lang w:val="es-ES" w:eastAsia="ar-SA"/>
        </w:rPr>
        <w:t xml:space="preserve"> 31 de diciembre del 2018.</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LUGAR.-</w:t>
      </w:r>
      <w:r w:rsidRPr="00E33BD9">
        <w:rPr>
          <w:rFonts w:eastAsia="Times New Roman" w:cs="Arial"/>
          <w:noProof w:val="0"/>
          <w:sz w:val="22"/>
          <w:lang w:val="es-ES" w:eastAsia="ar-SA"/>
        </w:rPr>
        <w:t xml:space="preserve"> El servicio se otorgará en los diversos inmuebles que integran el (</w:t>
      </w:r>
      <w:r w:rsidRPr="00E33BD9">
        <w:rPr>
          <w:rFonts w:eastAsia="Times New Roman" w:cs="Arial"/>
          <w:b/>
          <w:noProof w:val="0"/>
          <w:sz w:val="22"/>
          <w:lang w:val="es-ES" w:eastAsia="ar-SA"/>
        </w:rPr>
        <w:t>Régimen Ordinario) (Régimen IMSS Prospera)</w:t>
      </w:r>
      <w:r w:rsidRPr="00E33BD9">
        <w:rPr>
          <w:rFonts w:eastAsia="Times New Roman" w:cs="Arial"/>
          <w:noProof w:val="0"/>
          <w:sz w:val="22"/>
          <w:lang w:val="es-ES" w:eastAsia="ar-SA"/>
        </w:rPr>
        <w:t xml:space="preserve"> que se encuentran especificados en el Anexo Técnico que se integra al presente contrato como </w:t>
      </w:r>
      <w:r w:rsidRPr="00E33BD9">
        <w:rPr>
          <w:rFonts w:eastAsia="Times New Roman" w:cs="Arial"/>
          <w:b/>
          <w:noProof w:val="0"/>
          <w:sz w:val="22"/>
          <w:lang w:val="es-ES" w:eastAsia="ar-SA"/>
        </w:rPr>
        <w:t>Anexo 2 (dos),</w:t>
      </w:r>
      <w:r w:rsidRPr="00E33BD9">
        <w:rPr>
          <w:rFonts w:eastAsia="Times New Roman" w:cs="Arial"/>
          <w:noProof w:val="0"/>
          <w:sz w:val="22"/>
          <w:lang w:val="es-ES" w:eastAsia="ar-SA"/>
        </w:rPr>
        <w:t xml:space="preserve"> de acuerdo a los días, cantidades y horarios señalados.</w:t>
      </w:r>
    </w:p>
    <w:p w:rsidR="00E33BD9" w:rsidRPr="00E33BD9" w:rsidRDefault="00E33BD9" w:rsidP="00E33BD9">
      <w:pPr>
        <w:numPr>
          <w:ilvl w:val="0"/>
          <w:numId w:val="25"/>
        </w:numPr>
        <w:tabs>
          <w:tab w:val="num" w:pos="2420"/>
        </w:tabs>
        <w:suppressAutoHyphens/>
        <w:spacing w:after="0" w:line="240" w:lineRule="auto"/>
        <w:ind w:left="0" w:firstLine="0"/>
        <w:jc w:val="both"/>
        <w:rPr>
          <w:rFonts w:eastAsia="Times New Roman" w:cs="Arial"/>
          <w:noProof w:val="0"/>
          <w:sz w:val="22"/>
          <w:lang w:val="es-ES" w:eastAsia="ar-SA"/>
        </w:rPr>
      </w:pPr>
    </w:p>
    <w:p w:rsidR="00E33BD9" w:rsidRPr="00E33BD9" w:rsidRDefault="00E33BD9" w:rsidP="00E33BD9">
      <w:pPr>
        <w:tabs>
          <w:tab w:val="left" w:pos="0"/>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En coordinación con </w:t>
      </w:r>
      <w:r w:rsidRPr="00E33BD9">
        <w:rPr>
          <w:rFonts w:eastAsia="Times New Roman" w:cs="Arial"/>
          <w:b/>
          <w:noProof w:val="0"/>
          <w:sz w:val="22"/>
          <w:lang w:val="es-ES" w:eastAsia="ar-SA"/>
        </w:rPr>
        <w:t xml:space="preserve">“EL PROVEEDOR” </w:t>
      </w:r>
      <w:r w:rsidRPr="00E33BD9">
        <w:rPr>
          <w:rFonts w:eastAsia="Times New Roman" w:cs="Arial"/>
          <w:noProof w:val="0"/>
          <w:sz w:val="22"/>
          <w:lang w:val="es-ES" w:eastAsia="ar-SA"/>
        </w:rPr>
        <w:t xml:space="preserve">y previo aviso vía correo electrónico el Administrador y/o el jefe de Conservación de Unidad correspondiente del inmueble de que se trate, podrá modificar el lugar, horario y fecha de entrega del servicio contratado, de acuerdo a las necesidades específicas del mismo y las características del inmueble, sin costo adicional para </w:t>
      </w:r>
      <w:r w:rsidRPr="00E33BD9">
        <w:rPr>
          <w:rFonts w:eastAsia="Times New Roman" w:cs="Arial"/>
          <w:b/>
          <w:noProof w:val="0"/>
          <w:sz w:val="22"/>
          <w:lang w:val="es-ES" w:eastAsia="ar-SA"/>
        </w:rPr>
        <w:t xml:space="preserve">“EL INSTITUTO” </w:t>
      </w:r>
      <w:r w:rsidRPr="00E33BD9">
        <w:rPr>
          <w:rFonts w:eastAsia="Times New Roman" w:cs="Arial"/>
          <w:noProof w:val="0"/>
          <w:sz w:val="22"/>
          <w:lang w:val="es-ES" w:eastAsia="ar-SA"/>
        </w:rPr>
        <w:t>y sin necesidad de elaborar convenio modificatorio.</w:t>
      </w:r>
    </w:p>
    <w:p w:rsidR="00E33BD9" w:rsidRPr="00E33BD9" w:rsidRDefault="00E33BD9" w:rsidP="00E33BD9">
      <w:pPr>
        <w:tabs>
          <w:tab w:val="left" w:pos="0"/>
          <w:tab w:val="left" w:pos="1276"/>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0"/>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Cualquier modificación a los domicilios de prestación del servicio, podrá realizarse por escrito por parte de </w:t>
      </w:r>
      <w:r w:rsidRPr="00E33BD9">
        <w:rPr>
          <w:rFonts w:eastAsia="Times New Roman" w:cs="Arial"/>
          <w:b/>
          <w:noProof w:val="0"/>
          <w:sz w:val="22"/>
          <w:lang w:val="es-ES" w:eastAsia="ar-SA"/>
        </w:rPr>
        <w:t xml:space="preserve">“EL INSTITUTO” </w:t>
      </w:r>
      <w:r w:rsidRPr="00E33BD9">
        <w:rPr>
          <w:rFonts w:eastAsia="Times New Roman" w:cs="Arial"/>
          <w:noProof w:val="0"/>
          <w:sz w:val="22"/>
          <w:lang w:val="es-ES" w:eastAsia="ar-SA"/>
        </w:rPr>
        <w:t xml:space="preserve">con cinco días hábiles de anticipación, sin costo adicional y sin necesidad de elaborar convenio modificatorio alguno. </w:t>
      </w:r>
    </w:p>
    <w:p w:rsidR="00E33BD9" w:rsidRPr="00E33BD9" w:rsidRDefault="00E33BD9" w:rsidP="00E33BD9">
      <w:pPr>
        <w:numPr>
          <w:ilvl w:val="0"/>
          <w:numId w:val="25"/>
        </w:numPr>
        <w:tabs>
          <w:tab w:val="num" w:pos="2420"/>
        </w:tabs>
        <w:suppressAutoHyphens/>
        <w:spacing w:after="0" w:line="240" w:lineRule="auto"/>
        <w:ind w:left="0" w:firstLine="0"/>
        <w:jc w:val="both"/>
        <w:rPr>
          <w:rFonts w:eastAsia="Times New Roman" w:cs="Arial"/>
          <w:noProof w:val="0"/>
          <w:sz w:val="22"/>
          <w:lang w:val="es-ES" w:eastAsia="ar-SA"/>
        </w:rPr>
      </w:pPr>
    </w:p>
    <w:p w:rsidR="00E33BD9" w:rsidRPr="00E33BD9" w:rsidRDefault="00E33BD9" w:rsidP="00E33BD9">
      <w:pPr>
        <w:tabs>
          <w:tab w:val="left" w:pos="709"/>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CONDICIONES DE LA PRESTACIÓN DEL SERVICIO.-</w:t>
      </w:r>
      <w:r w:rsidRPr="00E33BD9">
        <w:rPr>
          <w:rFonts w:eastAsia="Times New Roman" w:cs="Arial"/>
          <w:noProof w:val="0"/>
          <w:sz w:val="22"/>
          <w:lang w:val="es-ES" w:eastAsia="ar-SA"/>
        </w:rPr>
        <w:t xml:space="preserve"> Se requiere que el Suministro y Distribución de Agua Purificada en envases de PVC o Policarbonato, con un contenido de 20 (veinte) litros,</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 xml:space="preserve">y tapa debidamente sellada, con garantía de inviolabilidad. </w:t>
      </w:r>
    </w:p>
    <w:p w:rsidR="00E33BD9" w:rsidRPr="00E33BD9" w:rsidRDefault="00E33BD9" w:rsidP="00E33BD9">
      <w:pPr>
        <w:tabs>
          <w:tab w:val="left" w:pos="709"/>
          <w:tab w:val="left" w:pos="1276"/>
          <w:tab w:val="left" w:pos="1985"/>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709"/>
          <w:tab w:val="left" w:pos="1276"/>
          <w:tab w:val="left" w:pos="1985"/>
        </w:tabs>
        <w:suppressAutoHyphens/>
        <w:spacing w:after="0" w:line="240" w:lineRule="auto"/>
        <w:jc w:val="both"/>
        <w:rPr>
          <w:rFonts w:eastAsia="Times New Roman" w:cs="Arial"/>
          <w:noProof w:val="0"/>
          <w:sz w:val="22"/>
          <w:lang w:val="es-ES_tradnl" w:eastAsia="ar-SA"/>
        </w:rPr>
      </w:pPr>
      <w:r w:rsidRPr="00E33BD9">
        <w:rPr>
          <w:rFonts w:eastAsia="Times New Roman" w:cs="Arial"/>
          <w:noProof w:val="0"/>
          <w:sz w:val="22"/>
          <w:lang w:val="es-ES" w:eastAsia="ar-SA"/>
        </w:rPr>
        <w:t>El producto envasado deberá identificarse individualmente mediante etiqueta, sello o impresión en donde se indicará lo siguiente:</w:t>
      </w:r>
    </w:p>
    <w:p w:rsidR="00E33BD9" w:rsidRPr="00E33BD9" w:rsidRDefault="00E33BD9" w:rsidP="00E33BD9">
      <w:pPr>
        <w:tabs>
          <w:tab w:val="left" w:pos="709"/>
          <w:tab w:val="left" w:pos="1276"/>
          <w:tab w:val="left" w:pos="1560"/>
        </w:tabs>
        <w:suppressAutoHyphens/>
        <w:spacing w:after="0" w:line="240" w:lineRule="auto"/>
        <w:ind w:left="2490"/>
        <w:jc w:val="both"/>
        <w:rPr>
          <w:rFonts w:eastAsia="Times New Roman" w:cs="Arial"/>
          <w:noProof w:val="0"/>
          <w:sz w:val="22"/>
          <w:lang w:val="es-ES" w:eastAsia="ar-SA"/>
        </w:rPr>
      </w:pPr>
    </w:p>
    <w:p w:rsidR="00E33BD9" w:rsidRPr="00E33BD9" w:rsidRDefault="00E33BD9" w:rsidP="00E33BD9">
      <w:pPr>
        <w:numPr>
          <w:ilvl w:val="0"/>
          <w:numId w:val="40"/>
        </w:numPr>
        <w:tabs>
          <w:tab w:val="left" w:pos="709"/>
          <w:tab w:val="left" w:pos="1276"/>
          <w:tab w:val="left" w:pos="1560"/>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lastRenderedPageBreak/>
        <w:t>Razón Social.</w:t>
      </w:r>
    </w:p>
    <w:p w:rsidR="00E33BD9" w:rsidRPr="00E33BD9" w:rsidRDefault="00E33BD9" w:rsidP="00E33BD9">
      <w:pPr>
        <w:numPr>
          <w:ilvl w:val="0"/>
          <w:numId w:val="40"/>
        </w:numPr>
        <w:tabs>
          <w:tab w:val="left" w:pos="709"/>
          <w:tab w:val="left" w:pos="1276"/>
          <w:tab w:val="left" w:pos="1560"/>
        </w:tabs>
        <w:suppressAutoHyphens/>
        <w:spacing w:after="0" w:line="240" w:lineRule="auto"/>
        <w:jc w:val="both"/>
        <w:rPr>
          <w:rFonts w:eastAsia="Times New Roman" w:cs="Arial"/>
          <w:noProof w:val="0"/>
          <w:sz w:val="22"/>
          <w:lang w:val="es-ES_tradnl" w:eastAsia="ar-SA"/>
        </w:rPr>
      </w:pPr>
      <w:r w:rsidRPr="00E33BD9">
        <w:rPr>
          <w:rFonts w:eastAsia="Times New Roman" w:cs="Arial"/>
          <w:noProof w:val="0"/>
          <w:sz w:val="22"/>
          <w:lang w:val="es-ES_tradnl" w:eastAsia="ar-SA"/>
        </w:rPr>
        <w:t>Número de lote.</w:t>
      </w:r>
    </w:p>
    <w:p w:rsidR="00E33BD9" w:rsidRPr="00E33BD9" w:rsidRDefault="00E33BD9" w:rsidP="00E33BD9">
      <w:pPr>
        <w:numPr>
          <w:ilvl w:val="0"/>
          <w:numId w:val="40"/>
        </w:numPr>
        <w:tabs>
          <w:tab w:val="left" w:pos="709"/>
          <w:tab w:val="left" w:pos="1276"/>
          <w:tab w:val="left" w:pos="1560"/>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Fecha de envase.</w:t>
      </w:r>
    </w:p>
    <w:p w:rsidR="00E33BD9" w:rsidRPr="00E33BD9" w:rsidRDefault="00E33BD9" w:rsidP="00E33BD9">
      <w:pPr>
        <w:numPr>
          <w:ilvl w:val="0"/>
          <w:numId w:val="40"/>
        </w:numPr>
        <w:tabs>
          <w:tab w:val="left" w:pos="709"/>
          <w:tab w:val="left" w:pos="1276"/>
          <w:tab w:val="left" w:pos="1560"/>
        </w:tabs>
        <w:suppressAutoHyphens/>
        <w:spacing w:after="0" w:line="240" w:lineRule="auto"/>
        <w:jc w:val="both"/>
        <w:rPr>
          <w:rFonts w:eastAsia="Times New Roman" w:cs="Arial"/>
          <w:noProof w:val="0"/>
          <w:sz w:val="22"/>
          <w:lang w:val="es-ES_tradnl" w:eastAsia="ar-SA"/>
        </w:rPr>
      </w:pPr>
      <w:r w:rsidRPr="00E33BD9">
        <w:rPr>
          <w:rFonts w:eastAsia="Times New Roman" w:cs="Arial"/>
          <w:noProof w:val="0"/>
          <w:sz w:val="22"/>
          <w:lang w:val="es-ES" w:eastAsia="ar-SA"/>
        </w:rPr>
        <w:t>Fecha de caducidad</w:t>
      </w:r>
    </w:p>
    <w:p w:rsidR="00E33BD9" w:rsidRPr="00E33BD9" w:rsidRDefault="00E33BD9" w:rsidP="00E33BD9">
      <w:pPr>
        <w:tabs>
          <w:tab w:val="left" w:pos="709"/>
          <w:tab w:val="left" w:pos="1276"/>
          <w:tab w:val="left" w:pos="1560"/>
        </w:tabs>
        <w:suppressAutoHyphens/>
        <w:spacing w:after="0" w:line="240" w:lineRule="auto"/>
        <w:ind w:left="2850"/>
        <w:jc w:val="both"/>
        <w:rPr>
          <w:rFonts w:eastAsia="Times New Roman" w:cs="Arial"/>
          <w:noProof w:val="0"/>
          <w:sz w:val="22"/>
          <w:lang w:val="es-ES_tradnl" w:eastAsia="ar-SA"/>
        </w:rPr>
      </w:pPr>
    </w:p>
    <w:p w:rsidR="00E33BD9" w:rsidRPr="00E33BD9" w:rsidRDefault="00E33BD9" w:rsidP="00E33BD9">
      <w:pPr>
        <w:tabs>
          <w:tab w:val="left" w:pos="709"/>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_tradnl" w:eastAsia="ar-SA"/>
        </w:rPr>
        <w:t xml:space="preserve">NORMA QUE SE DEBERÁ CUMPLIR.- </w:t>
      </w:r>
      <w:r w:rsidRPr="00E33BD9">
        <w:rPr>
          <w:rFonts w:eastAsia="Times New Roman" w:cs="Arial"/>
          <w:noProof w:val="0"/>
          <w:sz w:val="22"/>
          <w:lang w:val="es-ES" w:eastAsia="ar-SA"/>
        </w:rPr>
        <w:t>El agua purificada para consumo humano que se requiere, deberá cumplir con las especificaciones organolépticas, físicas y microbiológicas indicadas en la Norma Oficial Mexicana NOM-201-SSA1-2015, Productos y servicios. Agua y hielo para consumo humano, envasados y a granel. Especificaciones sanitarias. Publicado en el Diario Oficial de la Federación el 22 de diciembre de 2015, o la que la sustituya.</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en cualquier momento durante la vigencia del contrato a través del administrador del contrato o de la persona que éste designe, podrá tomar las muestras que considere necesarias del producto proporcionado, ante la presencia de un representante de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muestra con la que se solicitará a una persona acreditada por la Entidad Mexicana de Acreditación, A.C. (EMA) o por los laboratorios propios de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la verificación al cumplimiento de la Norma Oficial Mexicana de agua purificada</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Para tal efecto se elaborará el Acta circunstanciada correspondiente.</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709"/>
          <w:tab w:val="left" w:pos="1276"/>
          <w:tab w:val="left" w:pos="1985"/>
          <w:tab w:val="left" w:pos="2977"/>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El período de garantía que deberá cubrir el agua purificada para consumo humano que adquiere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no será menor a la fecha de caducidad que se señale en el envase respectivo, la cual no podrá ser menor a 30 días naturales contados a partir de la fecha de su recepción.</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deberá proporcionar los envases necesarios para el suministro del agua, de conformidad con lo estipulado en el artículo 55, tercer párrafo de la Ley de Adquisiciones Arrendamientos y Servicios del Sector Público y sustituir al momento de la entrega o a más tardar dentro de las 24 horas siguientes a su recepción, aquellos envases que se deterioren o que se encuentren en mal estado, ya sea rotos, fracturados, estrellados, derivado de su uso normal; asumiendo así el costo de estos.</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tabs>
          <w:tab w:val="left" w:pos="709"/>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por conducto del Jefe de Conservación de Unidad correspondiente regresará el producto que no cumple con el requerimiento técnico y el proveedor lo aceptará para su canje, en caso de que se detecte  falta de etiquetado,  fecha  de  caducidad  ausente,  envases  rotos  o  perforados, falta del sello de garantía o caducidad menor a 30 días naturales, en el momento de su suministro, asentando el Jefe de Conservación de Unidad en la nota de remisión correspondiente el número de envases devueltos, obligándose el proveedor al canje del producto en un plazo no mayor de 24 horas contadas a partir del momento de su regreso, en el lugar de entrega originalmente pactado; sin costo alguno para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w:t>
      </w:r>
    </w:p>
    <w:p w:rsidR="00E33BD9" w:rsidRPr="00E33BD9" w:rsidRDefault="00E33BD9" w:rsidP="00E33BD9">
      <w:pPr>
        <w:tabs>
          <w:tab w:val="left" w:pos="709"/>
          <w:tab w:val="left" w:pos="1276"/>
          <w:tab w:val="left" w:pos="1985"/>
          <w:tab w:val="left" w:pos="2977"/>
        </w:tabs>
        <w:suppressAutoHyphens/>
        <w:spacing w:after="0" w:line="240" w:lineRule="auto"/>
        <w:jc w:val="both"/>
        <w:rPr>
          <w:rFonts w:eastAsia="Times New Roman" w:cs="Arial"/>
          <w:noProof w:val="0"/>
          <w:sz w:val="22"/>
          <w:lang w:val="es-ES_tradnl" w:eastAsia="ar-SA"/>
        </w:rPr>
      </w:pPr>
    </w:p>
    <w:p w:rsidR="00E33BD9" w:rsidRPr="00E33BD9" w:rsidRDefault="00E33BD9" w:rsidP="00E33BD9">
      <w:pPr>
        <w:tabs>
          <w:tab w:val="left" w:pos="709"/>
          <w:tab w:val="left" w:pos="1276"/>
          <w:tab w:val="left" w:pos="1985"/>
          <w:tab w:val="left" w:pos="2977"/>
        </w:tabs>
        <w:suppressAutoHyphens/>
        <w:spacing w:after="0" w:line="240" w:lineRule="auto"/>
        <w:jc w:val="both"/>
        <w:rPr>
          <w:rFonts w:eastAsia="Times New Roman" w:cs="Arial"/>
          <w:b/>
          <w:noProof w:val="0"/>
          <w:sz w:val="22"/>
          <w:lang w:val="es-ES" w:eastAsia="ar-SA"/>
        </w:rPr>
      </w:pP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se obliga a efectuar el suministro y transporte del producto a los diversos Inmuebles del (Régimen Ordinario) (Régimen IMSS Prospera) que se mencionan en el </w:t>
      </w:r>
      <w:r w:rsidRPr="00E33BD9">
        <w:rPr>
          <w:rFonts w:eastAsia="Times New Roman" w:cs="Arial"/>
          <w:b/>
          <w:noProof w:val="0"/>
          <w:sz w:val="22"/>
          <w:lang w:val="es-ES" w:eastAsia="ar-SA"/>
        </w:rPr>
        <w:t>Anexo Técnico</w:t>
      </w:r>
      <w:r w:rsidRPr="00E33BD9">
        <w:rPr>
          <w:rFonts w:eastAsia="Times New Roman" w:cs="Arial"/>
          <w:noProof w:val="0"/>
          <w:sz w:val="22"/>
          <w:lang w:val="es-ES" w:eastAsia="ar-SA"/>
        </w:rPr>
        <w:t xml:space="preserve">, mismo que se integra al presente instrumento jurídico como </w:t>
      </w:r>
      <w:r w:rsidRPr="00E33BD9">
        <w:rPr>
          <w:rFonts w:eastAsia="Times New Roman" w:cs="Arial"/>
          <w:b/>
          <w:noProof w:val="0"/>
          <w:sz w:val="22"/>
          <w:lang w:val="es-ES" w:eastAsia="ar-SA"/>
        </w:rPr>
        <w:t>Anexo 2 (dos)</w:t>
      </w:r>
      <w:r w:rsidRPr="00E33BD9">
        <w:rPr>
          <w:rFonts w:eastAsia="Times New Roman" w:cs="Arial"/>
          <w:noProof w:val="0"/>
          <w:sz w:val="22"/>
          <w:lang w:val="es-ES" w:eastAsia="ar-SA"/>
        </w:rPr>
        <w:t>, en condiciones de higiene, así como sus trabajadores deberán estar debidamente identificados y uniformados.</w:t>
      </w:r>
    </w:p>
    <w:p w:rsidR="00E33BD9" w:rsidRPr="00E33BD9" w:rsidRDefault="00E33BD9" w:rsidP="00E33BD9">
      <w:pPr>
        <w:tabs>
          <w:tab w:val="left" w:pos="709"/>
          <w:tab w:val="left" w:pos="1276"/>
          <w:tab w:val="left" w:pos="1985"/>
          <w:tab w:val="left" w:pos="2977"/>
        </w:tabs>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El producto objeto de este contrato deberá de ser entregado por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en los sitios establecidos en el </w:t>
      </w:r>
      <w:r w:rsidRPr="00E33BD9">
        <w:rPr>
          <w:rFonts w:eastAsia="Times New Roman" w:cs="Arial"/>
          <w:b/>
          <w:noProof w:val="0"/>
          <w:sz w:val="22"/>
          <w:lang w:val="es-ES" w:eastAsia="ar-SA"/>
        </w:rPr>
        <w:t>Anexo Técnico</w:t>
      </w:r>
      <w:r w:rsidRPr="00E33BD9">
        <w:rPr>
          <w:rFonts w:eastAsia="Times New Roman" w:cs="Arial"/>
          <w:noProof w:val="0"/>
          <w:sz w:val="22"/>
          <w:lang w:val="es-ES" w:eastAsia="ar-SA"/>
        </w:rPr>
        <w:t xml:space="preserve"> y específicamente dentro de los inmuebles en el </w:t>
      </w:r>
      <w:r w:rsidRPr="00E33BD9">
        <w:rPr>
          <w:rFonts w:eastAsia="Times New Roman" w:cs="Arial"/>
          <w:noProof w:val="0"/>
          <w:sz w:val="22"/>
          <w:lang w:val="es-ES" w:eastAsia="ar-SA"/>
        </w:rPr>
        <w:lastRenderedPageBreak/>
        <w:t>espacio que le señale el Jefe de Conservación de Unidad del inmueble o a quien éste designe y donde previamente deberán estar instalados los exhibidores.</w:t>
      </w:r>
    </w:p>
    <w:p w:rsidR="00E33BD9" w:rsidRPr="00E33BD9" w:rsidRDefault="00E33BD9" w:rsidP="00E33BD9">
      <w:pPr>
        <w:tabs>
          <w:tab w:val="left" w:pos="709"/>
          <w:tab w:val="left" w:pos="1276"/>
          <w:tab w:val="left" w:pos="1985"/>
          <w:tab w:val="left" w:pos="2977"/>
        </w:tabs>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para el manejo y distribución de los envases vacíos y llenos dentro de las instalaciones de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deberá proporcionar los exhibidores necesarios para el almacenamiento de los envases, con capacidad de 10 (diez) envases de acuerdo con las cantidades e inmuebles que se identifican en </w:t>
      </w:r>
      <w:r w:rsidRPr="00E33BD9">
        <w:rPr>
          <w:rFonts w:eastAsia="Times New Roman" w:cs="Arial"/>
          <w:b/>
          <w:noProof w:val="0"/>
          <w:sz w:val="22"/>
          <w:lang w:val="es-ES" w:eastAsia="ar-SA"/>
        </w:rPr>
        <w:t>Anexo Técnico</w:t>
      </w:r>
      <w:r w:rsidRPr="00E33BD9">
        <w:rPr>
          <w:rFonts w:eastAsia="Times New Roman" w:cs="Arial"/>
          <w:noProof w:val="0"/>
          <w:sz w:val="22"/>
          <w:lang w:val="es-ES" w:eastAsia="ar-SA"/>
        </w:rPr>
        <w:t xml:space="preserve">, de conformidad con lo estipulado en el artículo 55, tercer párrafo de la Ley de Adquisiciones Arrendamientos y Servicios del Sector Público, debiendo ser colocados por la empresa en los lugares específicos que sean señalados por el Jefe de Conservación de Unidad del inmueble. </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Dichos exhibidores deberán ser los adecuados en cuanto a la capacidad y resistencia antes mencionada, permitiendo así un manejo sencillo para el almacenamiento. </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verificará que los exhibidores cuenten con las condiciones necesarias para el servicio y que no pongan en riesgo a los operarios o terceros, teniendo la obligación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de realizar el cambio de los exhibidores en mal estado en un plazo de 48 horas a partir del requerimiento por escrito que realice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a través del Jefe de Conservación de Unidad, sin ningún costo para este último, asumiendo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la responsabilidad derivada de los exhibidores que se encuentren en mal estado.</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overflowPunct w:val="0"/>
        <w:spacing w:after="0" w:line="240" w:lineRule="auto"/>
        <w:jc w:val="both"/>
        <w:textAlignment w:val="baseline"/>
        <w:rPr>
          <w:rFonts w:eastAsia="Times New Roman" w:cs="Arial"/>
          <w:bCs/>
          <w:noProof w:val="0"/>
          <w:sz w:val="22"/>
          <w:lang w:val="es-ES" w:eastAsia="ar-SA"/>
        </w:rPr>
      </w:pPr>
      <w:r w:rsidRPr="00E33BD9">
        <w:rPr>
          <w:rFonts w:eastAsia="Times New Roman" w:cs="Arial"/>
          <w:b/>
          <w:bCs/>
          <w:noProof w:val="0"/>
          <w:sz w:val="22"/>
          <w:lang w:val="es-ES" w:eastAsia="ar-SA"/>
        </w:rPr>
        <w:t>SUPERVISIÓN.- “LAS PARTES”</w:t>
      </w:r>
      <w:r w:rsidRPr="00E33BD9">
        <w:rPr>
          <w:rFonts w:eastAsia="Times New Roman" w:cs="Arial"/>
          <w:bCs/>
          <w:noProof w:val="0"/>
          <w:sz w:val="22"/>
          <w:lang w:val="es-ES" w:eastAsia="ar-SA"/>
        </w:rPr>
        <w:t xml:space="preserve"> convienen que </w:t>
      </w:r>
      <w:r w:rsidRPr="00E33BD9">
        <w:rPr>
          <w:rFonts w:eastAsia="Times New Roman" w:cs="Arial"/>
          <w:b/>
          <w:bCs/>
          <w:noProof w:val="0"/>
          <w:sz w:val="22"/>
          <w:lang w:val="es-ES" w:eastAsia="ar-SA"/>
        </w:rPr>
        <w:t>“EL INSTITUTO”</w:t>
      </w:r>
      <w:r w:rsidRPr="00E33BD9">
        <w:rPr>
          <w:rFonts w:eastAsia="Times New Roman" w:cs="Arial"/>
          <w:bCs/>
          <w:noProof w:val="0"/>
          <w:sz w:val="22"/>
          <w:lang w:val="es-ES" w:eastAsia="ar-SA"/>
        </w:rPr>
        <w:t xml:space="preserve"> por conducto del administrador del presente contrato o de la persona que éste designe en cualquier momento y sin aviso alguno, supervisará por lo menos en una ocasión durante la vigencia del contrato, que los servicios</w:t>
      </w:r>
      <w:r w:rsidRPr="00E33BD9">
        <w:rPr>
          <w:rFonts w:eastAsia="Times New Roman" w:cs="Arial"/>
          <w:b/>
          <w:bCs/>
          <w:noProof w:val="0"/>
          <w:sz w:val="22"/>
          <w:lang w:val="es-ES" w:eastAsia="ar-SA"/>
        </w:rPr>
        <w:t xml:space="preserve"> </w:t>
      </w:r>
      <w:r w:rsidRPr="00E33BD9">
        <w:rPr>
          <w:rFonts w:eastAsia="Times New Roman" w:cs="Arial"/>
          <w:bCs/>
          <w:noProof w:val="0"/>
          <w:sz w:val="22"/>
          <w:lang w:val="es-ES" w:eastAsia="ar-SA"/>
        </w:rPr>
        <w:t>que otorgue</w:t>
      </w:r>
      <w:r w:rsidRPr="00E33BD9">
        <w:rPr>
          <w:rFonts w:eastAsia="Times New Roman" w:cs="Arial"/>
          <w:b/>
          <w:bCs/>
          <w:noProof w:val="0"/>
          <w:sz w:val="22"/>
          <w:lang w:val="es-ES" w:eastAsia="ar-SA"/>
        </w:rPr>
        <w:t xml:space="preserve"> “EL PROVEEDOR”</w:t>
      </w:r>
      <w:r w:rsidRPr="00E33BD9">
        <w:rPr>
          <w:rFonts w:eastAsia="Times New Roman" w:cs="Arial"/>
          <w:bCs/>
          <w:noProof w:val="0"/>
          <w:sz w:val="22"/>
          <w:lang w:val="es-ES" w:eastAsia="ar-SA"/>
        </w:rPr>
        <w:t xml:space="preserve">, se realicen de acuerdo a lo solicitado en el </w:t>
      </w:r>
      <w:r w:rsidRPr="00E33BD9">
        <w:rPr>
          <w:rFonts w:eastAsia="Times New Roman" w:cs="Arial"/>
          <w:b/>
          <w:bCs/>
          <w:noProof w:val="0"/>
          <w:sz w:val="22"/>
          <w:lang w:val="es-ES" w:eastAsia="ar-SA"/>
        </w:rPr>
        <w:t>Anexo Técnico</w:t>
      </w:r>
      <w:r w:rsidRPr="00E33BD9">
        <w:rPr>
          <w:rFonts w:eastAsia="Times New Roman" w:cs="Arial"/>
          <w:bCs/>
          <w:noProof w:val="0"/>
          <w:sz w:val="22"/>
          <w:lang w:val="es-ES" w:eastAsia="ar-SA"/>
        </w:rPr>
        <w:t>, mismo</w:t>
      </w:r>
      <w:r w:rsidRPr="00E33BD9">
        <w:rPr>
          <w:rFonts w:eastAsia="Times New Roman" w:cs="Arial"/>
          <w:b/>
          <w:bCs/>
          <w:noProof w:val="0"/>
          <w:sz w:val="22"/>
          <w:lang w:val="es-ES" w:eastAsia="ar-SA"/>
        </w:rPr>
        <w:t xml:space="preserve"> </w:t>
      </w:r>
      <w:r w:rsidRPr="00E33BD9">
        <w:rPr>
          <w:rFonts w:eastAsia="Times New Roman" w:cs="Arial"/>
          <w:bCs/>
          <w:noProof w:val="0"/>
          <w:sz w:val="22"/>
          <w:lang w:val="es-ES" w:eastAsia="ar-SA"/>
        </w:rPr>
        <w:t xml:space="preserve">que se integra como </w:t>
      </w:r>
      <w:r w:rsidRPr="00E33BD9">
        <w:rPr>
          <w:rFonts w:eastAsia="Times New Roman" w:cs="Arial"/>
          <w:b/>
          <w:bCs/>
          <w:noProof w:val="0"/>
          <w:sz w:val="22"/>
          <w:lang w:val="es-ES" w:eastAsia="ar-SA"/>
        </w:rPr>
        <w:t>Anexo 2 (dos)</w:t>
      </w:r>
      <w:r w:rsidRPr="00E33BD9">
        <w:rPr>
          <w:rFonts w:eastAsia="Times New Roman" w:cs="Arial"/>
          <w:bCs/>
          <w:noProof w:val="0"/>
          <w:sz w:val="22"/>
          <w:lang w:val="es-ES" w:eastAsia="ar-SA"/>
        </w:rPr>
        <w:t xml:space="preserve"> al presente instrumento jurídico, con el objeto de verificar el estricto cumplimiento del servicio bajo las condiciones técnicas requeridas; por lo que </w:t>
      </w: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xml:space="preserve"> se obliga a permitir la revisión en el momento de la prestación del servicio, para lo cual se elaborará acta circunstanciada de los resultados que se obtengan.</w:t>
      </w:r>
    </w:p>
    <w:p w:rsidR="00E33BD9" w:rsidRPr="00E33BD9" w:rsidRDefault="00E33BD9" w:rsidP="00E33BD9">
      <w:pPr>
        <w:tabs>
          <w:tab w:val="left" w:pos="0"/>
          <w:tab w:val="left" w:pos="1276"/>
        </w:tabs>
        <w:suppressAutoHyphens/>
        <w:spacing w:after="0" w:line="240" w:lineRule="auto"/>
        <w:jc w:val="both"/>
        <w:rPr>
          <w:rFonts w:eastAsia="Times New Roman" w:cs="Arial"/>
          <w:bCs/>
          <w:noProof w:val="0"/>
          <w:sz w:val="22"/>
          <w:lang w:val="es-ES" w:eastAsia="ar-SA"/>
        </w:rPr>
      </w:pPr>
    </w:p>
    <w:p w:rsidR="00E33BD9" w:rsidRPr="00E33BD9" w:rsidRDefault="00E33BD9" w:rsidP="00E33BD9">
      <w:pPr>
        <w:tabs>
          <w:tab w:val="left" w:pos="0"/>
          <w:tab w:val="left" w:pos="1276"/>
        </w:tabs>
        <w:suppressAutoHyphens/>
        <w:spacing w:after="0" w:line="240" w:lineRule="auto"/>
        <w:jc w:val="both"/>
        <w:rPr>
          <w:rFonts w:eastAsia="Times New Roman" w:cs="Arial"/>
          <w:noProof w:val="0"/>
          <w:sz w:val="22"/>
          <w:lang w:val="es-ES" w:eastAsia="ar-SA"/>
        </w:rPr>
      </w:pPr>
      <w:r w:rsidRPr="00E33BD9">
        <w:rPr>
          <w:rFonts w:eastAsia="Times New Roman" w:cs="Arial"/>
          <w:bCs/>
          <w:noProof w:val="0"/>
          <w:sz w:val="22"/>
          <w:lang w:val="es-ES" w:eastAsia="ar-SA"/>
        </w:rPr>
        <w:t>Para efecto de verificar la correcta administración del servicio del Régimen Ordinario, el Administrador del Contrato, por conducto del Jefe de Conservación de Unidad de cada uno de los inmuebles, implementará una bitácora en la que se asentará fecha, lugar, número de contrato, administración, cantidad entregada, reportes de observaciones y firma de los responsables, tanto por parte de</w:t>
      </w:r>
      <w:r w:rsidRPr="00E33BD9">
        <w:rPr>
          <w:rFonts w:eastAsia="Times New Roman" w:cs="Arial"/>
          <w:b/>
          <w:bCs/>
          <w:noProof w:val="0"/>
          <w:sz w:val="22"/>
          <w:lang w:val="es-ES" w:eastAsia="ar-SA"/>
        </w:rPr>
        <w:t xml:space="preserve"> “EL INSTITUTO”, </w:t>
      </w:r>
      <w:r w:rsidRPr="00E33BD9">
        <w:rPr>
          <w:rFonts w:eastAsia="Times New Roman" w:cs="Arial"/>
          <w:bCs/>
          <w:noProof w:val="0"/>
          <w:sz w:val="22"/>
          <w:lang w:val="es-ES" w:eastAsia="ar-SA"/>
        </w:rPr>
        <w:t xml:space="preserve">como de </w:t>
      </w: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xml:space="preserve">, cuyo formato se glosa en el </w:t>
      </w:r>
      <w:r w:rsidRPr="00E33BD9">
        <w:rPr>
          <w:rFonts w:eastAsia="Times New Roman" w:cs="Arial"/>
          <w:b/>
          <w:bCs/>
          <w:noProof w:val="0"/>
          <w:sz w:val="22"/>
          <w:lang w:val="es-ES" w:eastAsia="ar-SA"/>
        </w:rPr>
        <w:t>Anexo Técnico</w:t>
      </w:r>
      <w:r w:rsidRPr="00E33BD9">
        <w:rPr>
          <w:rFonts w:eastAsia="Times New Roman" w:cs="Arial"/>
          <w:bCs/>
          <w:noProof w:val="0"/>
          <w:sz w:val="22"/>
          <w:lang w:val="es-ES" w:eastAsia="ar-SA"/>
        </w:rPr>
        <w:t xml:space="preserve">, mismo que se integra al presente instrumento jurídico como </w:t>
      </w:r>
      <w:r w:rsidRPr="00E33BD9">
        <w:rPr>
          <w:rFonts w:eastAsia="Times New Roman" w:cs="Arial"/>
          <w:b/>
          <w:bCs/>
          <w:noProof w:val="0"/>
          <w:sz w:val="22"/>
          <w:lang w:val="es-ES" w:eastAsia="ar-SA"/>
        </w:rPr>
        <w:t>Anexo 2 (dos)</w:t>
      </w:r>
      <w:r w:rsidRPr="00E33BD9">
        <w:rPr>
          <w:rFonts w:eastAsia="Times New Roman" w:cs="Arial"/>
          <w:bCs/>
          <w:noProof w:val="0"/>
          <w:sz w:val="22"/>
          <w:lang w:val="es-ES" w:eastAsia="ar-SA"/>
        </w:rPr>
        <w:t>.</w:t>
      </w:r>
      <w:r w:rsidRPr="00E33BD9">
        <w:rPr>
          <w:rFonts w:eastAsia="Times New Roman" w:cs="Arial"/>
          <w:b/>
          <w:bCs/>
          <w:noProof w:val="0"/>
          <w:sz w:val="22"/>
          <w:lang w:val="es-ES" w:eastAsia="ar-SA"/>
        </w:rPr>
        <w:t xml:space="preserve"> (</w:t>
      </w:r>
      <w:r w:rsidRPr="00E33BD9">
        <w:rPr>
          <w:rFonts w:eastAsia="Times New Roman" w:cs="Arial"/>
          <w:bCs/>
          <w:noProof w:val="0"/>
          <w:sz w:val="22"/>
          <w:lang w:val="es-ES" w:eastAsia="ar-SA"/>
        </w:rPr>
        <w:t>Esta misma acción será realizada por el Régimen IMSS Prospera a través del administrador del contrato, debiendo en ambos casos recabar la remisión del pedido correspondiente).</w:t>
      </w:r>
    </w:p>
    <w:p w:rsidR="00E33BD9" w:rsidRPr="00E33BD9" w:rsidRDefault="00E33BD9" w:rsidP="00E33BD9">
      <w:pPr>
        <w:suppressAutoHyphens/>
        <w:overflowPunct w:val="0"/>
        <w:spacing w:after="0" w:line="240" w:lineRule="auto"/>
        <w:jc w:val="both"/>
        <w:textAlignment w:val="baseline"/>
        <w:rPr>
          <w:rFonts w:eastAsia="Times New Roman" w:cs="Arial"/>
          <w:bCs/>
          <w:noProof w:val="0"/>
          <w:sz w:val="22"/>
          <w:lang w:val="es-ES" w:eastAsia="ar-SA"/>
        </w:rPr>
      </w:pPr>
    </w:p>
    <w:p w:rsidR="00E33BD9" w:rsidRPr="00E33BD9" w:rsidRDefault="00E33BD9" w:rsidP="00E33BD9">
      <w:pPr>
        <w:suppressAutoHyphens/>
        <w:spacing w:after="0" w:line="240" w:lineRule="auto"/>
        <w:jc w:val="both"/>
        <w:rPr>
          <w:rFonts w:eastAsia="Times New Roman" w:cs="Arial"/>
          <w:bCs/>
          <w:noProof w:val="0"/>
          <w:sz w:val="22"/>
          <w:lang w:val="es-ES" w:eastAsia="ar-SA"/>
        </w:rPr>
      </w:pPr>
      <w:r w:rsidRPr="00E33BD9">
        <w:rPr>
          <w:rFonts w:eastAsia="Times New Roman" w:cs="Arial"/>
          <w:b/>
          <w:bCs/>
          <w:noProof w:val="0"/>
          <w:sz w:val="22"/>
          <w:lang w:val="es-ES" w:eastAsia="ar-SA"/>
        </w:rPr>
        <w:t xml:space="preserve">COMUNICACIÓN ENTRE “LAS PARTES”.- </w:t>
      </w:r>
      <w:r w:rsidRPr="00E33BD9">
        <w:rPr>
          <w:rFonts w:eastAsia="Times New Roman" w:cs="Arial"/>
          <w:bCs/>
          <w:noProof w:val="0"/>
          <w:sz w:val="22"/>
          <w:lang w:val="es-ES" w:eastAsia="ar-SA"/>
        </w:rPr>
        <w:t xml:space="preserve">Todas las notificaciones o avisos de carácter técnico serán por escrito, mediante un aviso a los domicilios vía postal, o por medio electrónico, un aviso se considera efectivo con la recepción confirmada por la parte receptora de los Jefes de Conservación de Unidad, cuyos nombres y teléfonos se incluyen en la relación que se adjunta al Anexo Técnico; mismos datos que deberá proporcionar </w:t>
      </w: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xml:space="preserve"> con 5 (cinco) días naturales de anticipación al inicio de la prestación del servicio al administrador del presente contrato.</w:t>
      </w:r>
    </w:p>
    <w:p w:rsidR="00E33BD9" w:rsidRPr="00E33BD9" w:rsidRDefault="00E33BD9" w:rsidP="00E33BD9">
      <w:pPr>
        <w:suppressAutoHyphens/>
        <w:spacing w:after="0" w:line="240" w:lineRule="auto"/>
        <w:jc w:val="both"/>
        <w:rPr>
          <w:rFonts w:eastAsia="Times New Roman" w:cs="Arial"/>
          <w:noProof w:val="0"/>
          <w:color w:val="000000"/>
          <w:sz w:val="22"/>
          <w:lang w:val="es-ES_tradnl" w:eastAsia="ar-SA"/>
        </w:rPr>
      </w:pPr>
    </w:p>
    <w:p w:rsidR="00E33BD9" w:rsidRPr="00E33BD9" w:rsidRDefault="00E33BD9" w:rsidP="00E33BD9">
      <w:pPr>
        <w:suppressAutoHyphens/>
        <w:spacing w:after="0" w:line="240" w:lineRule="auto"/>
        <w:jc w:val="both"/>
        <w:rPr>
          <w:rFonts w:eastAsia="Times New Roman" w:cs="Arial"/>
          <w:noProof w:val="0"/>
          <w:color w:val="000000"/>
          <w:sz w:val="22"/>
          <w:lang w:val="es-ES_tradnl" w:eastAsia="ar-SA"/>
        </w:rPr>
      </w:pPr>
      <w:r w:rsidRPr="00E33BD9">
        <w:rPr>
          <w:rFonts w:eastAsia="Times New Roman" w:cs="Arial"/>
          <w:noProof w:val="0"/>
          <w:color w:val="000000"/>
          <w:sz w:val="22"/>
          <w:lang w:val="es-ES_tradnl" w:eastAsia="ar-SA"/>
        </w:rPr>
        <w:lastRenderedPageBreak/>
        <w:t xml:space="preserve">Cabe resaltar que mientras no se cumpla con las condiciones de la prestación del servicio establecidas, </w:t>
      </w:r>
      <w:r w:rsidRPr="00E33BD9">
        <w:rPr>
          <w:rFonts w:eastAsia="Times New Roman" w:cs="Arial"/>
          <w:b/>
          <w:noProof w:val="0"/>
          <w:color w:val="000000"/>
          <w:sz w:val="22"/>
          <w:lang w:val="es-ES_tradnl" w:eastAsia="ar-SA"/>
        </w:rPr>
        <w:t>“EL INSTITUTO”</w:t>
      </w:r>
      <w:r w:rsidRPr="00E33BD9">
        <w:rPr>
          <w:rFonts w:eastAsia="Times New Roman" w:cs="Arial"/>
          <w:noProof w:val="0"/>
          <w:color w:val="000000"/>
          <w:sz w:val="22"/>
          <w:lang w:val="es-ES_tradnl" w:eastAsia="ar-SA"/>
        </w:rPr>
        <w:t xml:space="preserve"> no dará por aceptado el servicio objeto de este requerimiento.</w:t>
      </w:r>
    </w:p>
    <w:p w:rsidR="00E33BD9" w:rsidRPr="00E33BD9" w:rsidRDefault="00E33BD9" w:rsidP="00E33BD9">
      <w:pPr>
        <w:suppressAutoHyphens/>
        <w:spacing w:after="0" w:line="240" w:lineRule="auto"/>
        <w:jc w:val="both"/>
        <w:rPr>
          <w:rFonts w:eastAsia="Times New Roman" w:cs="Arial"/>
          <w:noProof w:val="0"/>
          <w:color w:val="00000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QUINTA.- VIGENCIA.- “LAS PARTES”</w:t>
      </w:r>
      <w:r w:rsidRPr="00E33BD9">
        <w:rPr>
          <w:rFonts w:eastAsia="Times New Roman" w:cs="Arial"/>
          <w:noProof w:val="0"/>
          <w:sz w:val="22"/>
          <w:lang w:val="es-ES" w:eastAsia="ar-SA"/>
        </w:rPr>
        <w:t xml:space="preserve"> convienen que la vigencia del presente contrato iniciará a partir del </w:t>
      </w:r>
      <w:r w:rsidRPr="00E33BD9">
        <w:rPr>
          <w:rFonts w:eastAsia="Times New Roman" w:cs="Arial"/>
          <w:noProof w:val="0"/>
          <w:sz w:val="22"/>
          <w:lang w:val="es-ES_tradnl" w:eastAsia="ar-SA"/>
        </w:rPr>
        <w:t xml:space="preserve">02 de enero </w:t>
      </w:r>
      <w:r w:rsidRPr="00E33BD9">
        <w:rPr>
          <w:rFonts w:eastAsia="Times New Roman" w:cs="Arial"/>
          <w:noProof w:val="0"/>
          <w:sz w:val="22"/>
          <w:lang w:val="es-ES" w:eastAsia="ar-SA"/>
        </w:rPr>
        <w:t>hasta el 31 de diciembre del 2018.</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bCs/>
          <w:noProof w:val="0"/>
          <w:sz w:val="22"/>
          <w:lang w:val="es-ES" w:eastAsia="ar-SA"/>
        </w:rPr>
      </w:pPr>
      <w:r w:rsidRPr="00E33BD9">
        <w:rPr>
          <w:rFonts w:eastAsia="Times New Roman" w:cs="Arial"/>
          <w:b/>
          <w:noProof w:val="0"/>
          <w:sz w:val="22"/>
          <w:lang w:val="es-ES" w:eastAsia="ar-SA"/>
        </w:rPr>
        <w:t>SEXTA.- TRANSFERENCIA DE DERECHOS DE COBRO. “EL PROVEEDOR</w:t>
      </w:r>
      <w:r w:rsidRPr="00E33BD9">
        <w:rPr>
          <w:rFonts w:eastAsia="Times New Roman" w:cs="Arial"/>
          <w:b/>
          <w:bCs/>
          <w:noProof w:val="0"/>
          <w:sz w:val="22"/>
          <w:lang w:val="es-ES" w:eastAsia="ar-SA"/>
        </w:rPr>
        <w:t xml:space="preserve">” </w:t>
      </w:r>
      <w:r w:rsidRPr="00E33BD9">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E33BD9">
        <w:rPr>
          <w:rFonts w:eastAsia="Times New Roman" w:cs="Arial"/>
          <w:b/>
          <w:bCs/>
          <w:noProof w:val="0"/>
          <w:sz w:val="22"/>
          <w:lang w:val="es-ES" w:eastAsia="ar-SA"/>
        </w:rPr>
        <w:t>“EL INSTITUTO”</w:t>
      </w:r>
      <w:r w:rsidRPr="00E33BD9">
        <w:rPr>
          <w:rFonts w:eastAsia="Times New Roman" w:cs="Arial"/>
          <w:bCs/>
          <w:noProof w:val="0"/>
          <w:sz w:val="22"/>
          <w:lang w:val="es-ES" w:eastAsia="ar-SA"/>
        </w:rPr>
        <w:t xml:space="preserve"> a través del administrador del presente contrato para tal efecto.</w:t>
      </w:r>
    </w:p>
    <w:p w:rsidR="00E33BD9" w:rsidRPr="00E33BD9" w:rsidRDefault="00E33BD9" w:rsidP="00E33BD9">
      <w:pPr>
        <w:suppressAutoHyphens/>
        <w:spacing w:after="0" w:line="240" w:lineRule="auto"/>
        <w:jc w:val="both"/>
        <w:rPr>
          <w:rFonts w:eastAsia="Times New Roman" w:cs="Arial"/>
          <w:bCs/>
          <w:noProof w:val="0"/>
          <w:sz w:val="22"/>
          <w:lang w:val="es-ES" w:eastAsia="ar-SA"/>
        </w:rPr>
      </w:pPr>
    </w:p>
    <w:p w:rsidR="00E33BD9" w:rsidRPr="00E33BD9" w:rsidRDefault="00E33BD9" w:rsidP="00E33BD9">
      <w:pPr>
        <w:suppressAutoHyphens/>
        <w:spacing w:after="0" w:line="240" w:lineRule="auto"/>
        <w:jc w:val="both"/>
        <w:rPr>
          <w:rFonts w:eastAsia="Times New Roman" w:cs="Arial"/>
          <w:bCs/>
          <w:noProof w:val="0"/>
          <w:sz w:val="22"/>
          <w:lang w:val="es-ES" w:eastAsia="ar-SA"/>
        </w:rPr>
      </w:pP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E33BD9" w:rsidRPr="00E33BD9" w:rsidRDefault="00E33BD9" w:rsidP="00E33BD9">
      <w:pPr>
        <w:suppressAutoHyphens/>
        <w:spacing w:after="0" w:line="240" w:lineRule="auto"/>
        <w:jc w:val="both"/>
        <w:rPr>
          <w:rFonts w:eastAsia="Times New Roman" w:cs="Arial"/>
          <w:bCs/>
          <w:noProof w:val="0"/>
          <w:sz w:val="22"/>
          <w:lang w:val="es-ES" w:eastAsia="ar-SA"/>
        </w:rPr>
      </w:pPr>
    </w:p>
    <w:p w:rsidR="00E33BD9" w:rsidRPr="00E33BD9" w:rsidRDefault="00E33BD9" w:rsidP="00E33BD9">
      <w:pPr>
        <w:suppressAutoHyphens/>
        <w:spacing w:after="0" w:line="240" w:lineRule="auto"/>
        <w:jc w:val="both"/>
        <w:rPr>
          <w:rFonts w:eastAsia="Times New Roman" w:cs="Arial"/>
          <w:bCs/>
          <w:noProof w:val="0"/>
          <w:sz w:val="22"/>
          <w:lang w:val="es-ES" w:eastAsia="ar-SA"/>
        </w:rPr>
      </w:pPr>
      <w:r w:rsidRPr="00E33BD9">
        <w:rPr>
          <w:rFonts w:eastAsia="Times New Roman" w:cs="Arial"/>
          <w:bCs/>
          <w:noProof w:val="0"/>
          <w:sz w:val="22"/>
          <w:lang w:val="es-ES" w:eastAsia="ar-SA"/>
        </w:rPr>
        <w:t xml:space="preserve">Si con motivo de la transferencia de los derechos de cobro solicitada por </w:t>
      </w:r>
      <w:r w:rsidRPr="00E33BD9">
        <w:rPr>
          <w:rFonts w:eastAsia="Times New Roman" w:cs="Arial"/>
          <w:b/>
          <w:bCs/>
          <w:noProof w:val="0"/>
          <w:sz w:val="22"/>
          <w:lang w:val="es-ES" w:eastAsia="ar-SA"/>
        </w:rPr>
        <w:t xml:space="preserve">“EL PROVEEDOR” </w:t>
      </w:r>
      <w:r w:rsidRPr="00E33BD9">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SÉPTIMA.- RESPONSABILIDAD.-</w:t>
      </w:r>
      <w:r w:rsidRPr="00E33BD9">
        <w:rPr>
          <w:rFonts w:eastAsia="Times New Roman" w:cs="Arial"/>
          <w:noProof w:val="0"/>
          <w:sz w:val="22"/>
          <w:lang w:val="es-ES" w:eastAsia="ar-SA"/>
        </w:rPr>
        <w:t xml:space="preserv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RESPONSABILIDAD CIVIL.- “EL PROVEEDOR”</w:t>
      </w:r>
      <w:r w:rsidRPr="00E33BD9">
        <w:rPr>
          <w:rFonts w:eastAsia="Times New Roman" w:cs="Arial"/>
          <w:noProof w:val="0"/>
          <w:sz w:val="22"/>
          <w:lang w:val="es-ES" w:eastAsia="ar-SA"/>
        </w:rPr>
        <w:t xml:space="preserve"> se obliga a adquirir y entregar a </w:t>
      </w:r>
      <w:r w:rsidRPr="00E33BD9">
        <w:rPr>
          <w:rFonts w:eastAsia="Times New Roman" w:cs="Arial"/>
          <w:b/>
          <w:noProof w:val="0"/>
          <w:sz w:val="22"/>
          <w:lang w:val="es-ES" w:eastAsia="ar-SA"/>
        </w:rPr>
        <w:t xml:space="preserve">“EL INSTITUTO” </w:t>
      </w:r>
      <w:r w:rsidRPr="00E33BD9">
        <w:rPr>
          <w:rFonts w:eastAsia="Times New Roman" w:cs="Arial"/>
          <w:noProof w:val="0"/>
          <w:sz w:val="22"/>
          <w:lang w:val="es-ES" w:eastAsia="ar-SA"/>
        </w:rPr>
        <w:t>a más tardar a los 10 (diez) días hábiles posteriores al inicio de los servicios objeto del presente contrato, un seguro de responsabilidad civil (por un monto no menor al 10 % (diez por ciento) del importe correspondiente al costo anual del presente contrato, sin considerar al impuesto al valor agregado).</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En caso de que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atendiendo la naturaleza de su contratación cause desperfectos a los equipos, como mobiliario e instalaciones, por inobservancia o negligencia, así como daños a terceros, se obliga a reparar los daños causados en un término no mayor de 10 (diez) días naturales sin costo alguno para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y a satisfacción de este, en caso contrario, se le retendrá la parte proporcional del pago que corresponda, por lo que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tomando en cuenta la normatividad especifica aplicable respecto a daños a terceros, se obliga en su caso a contar con un seguro de responsabilidad civil, mismo que estará vigente durante todo el tiempo que dure la vigencia del presente contrato, que deberá presentar en el término de 10 (diez) días naturales  posteriores a la firma del contrato, en el mismo lugar que se menciona para la entrega de la garantía de cumplimiento de éste contrato.</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 xml:space="preserve">OCTAVA.- CONTRIBUCIONES.- </w:t>
      </w:r>
      <w:r w:rsidRPr="00E33BD9">
        <w:rPr>
          <w:rFonts w:eastAsia="Times New Roman" w:cs="Arial"/>
          <w:noProof w:val="0"/>
          <w:sz w:val="22"/>
          <w:lang w:val="es-ES" w:eastAsia="ar-SA"/>
        </w:rPr>
        <w:t xml:space="preserve">Los impuestos y/o derechos que procedan con motivo de los servicios objeto del presente contrato, serán pagados por </w:t>
      </w:r>
      <w:r w:rsidRPr="00E33BD9">
        <w:rPr>
          <w:rFonts w:eastAsia="Times New Roman" w:cs="Arial"/>
          <w:b/>
          <w:bCs/>
          <w:noProof w:val="0"/>
          <w:sz w:val="22"/>
          <w:lang w:val="es-ES" w:eastAsia="ar-SA"/>
        </w:rPr>
        <w:t xml:space="preserve">“EL PROVEEDOR” </w:t>
      </w:r>
      <w:r w:rsidRPr="00E33BD9">
        <w:rPr>
          <w:rFonts w:eastAsia="Times New Roman" w:cs="Arial"/>
          <w:noProof w:val="0"/>
          <w:sz w:val="22"/>
          <w:lang w:val="es-ES" w:eastAsia="ar-SA"/>
        </w:rPr>
        <w:t xml:space="preserve"> conforme a la legislación aplicable en la materia.</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pacing w:after="0" w:line="240" w:lineRule="auto"/>
        <w:jc w:val="both"/>
        <w:rPr>
          <w:rFonts w:eastAsia="Times New Roman" w:cs="Arial"/>
          <w:noProof w:val="0"/>
          <w:sz w:val="22"/>
          <w:lang w:val="es-ES" w:eastAsia="es-ES"/>
        </w:rPr>
      </w:pPr>
      <w:r w:rsidRPr="00E33BD9">
        <w:rPr>
          <w:rFonts w:eastAsia="Times New Roman" w:cs="Arial"/>
          <w:b/>
          <w:bCs/>
          <w:noProof w:val="0"/>
          <w:sz w:val="22"/>
          <w:lang w:val="es-ES" w:eastAsia="es-ES"/>
        </w:rPr>
        <w:lastRenderedPageBreak/>
        <w:t>“EL INSTITUTO”</w:t>
      </w:r>
      <w:r w:rsidRPr="00E33BD9">
        <w:rPr>
          <w:rFonts w:eastAsia="Times New Roman" w:cs="Arial"/>
          <w:noProof w:val="0"/>
          <w:sz w:val="22"/>
          <w:lang w:val="es-ES" w:eastAsia="es-ES"/>
        </w:rPr>
        <w:t xml:space="preserve"> sólo cubrirá el Impuesto al Valor Agregado (I.V.A.), de acuerdo a lo establecido en las disposiciones fiscales vigentes en la materia.</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xml:space="preserve"> en su caso, </w:t>
      </w:r>
      <w:r w:rsidRPr="00E33BD9">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a través del Área fiscalizadora competente podrá verificar en cualquier momento el cumplimiento de dicha obligación.</w:t>
      </w: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p>
    <w:p w:rsidR="00E33BD9" w:rsidRPr="00E33BD9" w:rsidRDefault="00E33BD9" w:rsidP="00E33BD9">
      <w:pPr>
        <w:suppressAutoHyphens/>
        <w:autoSpaceDE w:val="0"/>
        <w:autoSpaceDN w:val="0"/>
        <w:spacing w:after="0" w:line="240" w:lineRule="auto"/>
        <w:jc w:val="both"/>
        <w:rPr>
          <w:rFonts w:eastAsia="Times New Roman" w:cs="Arial"/>
          <w:noProof w:val="0"/>
          <w:sz w:val="22"/>
          <w:lang w:val="es-ES" w:eastAsia="ar-SA"/>
        </w:rPr>
      </w:pPr>
      <w:r w:rsidRPr="00E33BD9">
        <w:rPr>
          <w:rFonts w:eastAsia="Times New Roman" w:cs="Arial"/>
          <w:b/>
          <w:iCs/>
          <w:noProof w:val="0"/>
          <w:sz w:val="22"/>
          <w:lang w:val="es-ES" w:eastAsia="ar-SA"/>
        </w:rPr>
        <w:t>“EL PROVEEDOR”</w:t>
      </w:r>
      <w:r w:rsidRPr="00E33BD9">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E33BD9">
        <w:rPr>
          <w:rFonts w:eastAsia="Times New Roman" w:cs="Arial"/>
          <w:b/>
          <w:iCs/>
          <w:noProof w:val="0"/>
          <w:sz w:val="22"/>
          <w:lang w:val="es-ES" w:eastAsia="ar-SA"/>
        </w:rPr>
        <w:t>”El INSTITUTO”</w:t>
      </w:r>
      <w:r w:rsidRPr="00E33BD9">
        <w:rPr>
          <w:rFonts w:eastAsia="Times New Roman" w:cs="Arial"/>
          <w:iCs/>
          <w:noProof w:val="0"/>
          <w:sz w:val="22"/>
          <w:lang w:val="es-ES" w:eastAsia="ar-SA"/>
        </w:rPr>
        <w:t xml:space="preserve"> las compense con el o los pagos que tenga que hacerle por concepto de contraprestación por la contratación de los servicios.</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NOVENA.- PATENTES Y/O MARCAS.- “EL PROVEEDOR”</w:t>
      </w:r>
      <w:r w:rsidRPr="00E33BD9">
        <w:rPr>
          <w:rFonts w:eastAsia="Times New Roman" w:cs="Arial"/>
          <w:noProof w:val="0"/>
          <w:sz w:val="22"/>
          <w:lang w:val="es-ES" w:eastAsia="ar-SA"/>
        </w:rPr>
        <w:t xml:space="preserve"> se obliga para con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a responder por los daños y/o perjuicios que pudiera causar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Por lo anterior, </w:t>
      </w:r>
      <w:r w:rsidRPr="00E33BD9">
        <w:rPr>
          <w:rFonts w:eastAsia="Times New Roman" w:cs="Arial"/>
          <w:b/>
          <w:bCs/>
          <w:noProof w:val="0"/>
          <w:sz w:val="22"/>
          <w:lang w:val="es-ES" w:eastAsia="ar-SA"/>
        </w:rPr>
        <w:t>"EL PROVEEDOR"</w:t>
      </w:r>
      <w:r w:rsidRPr="00E33BD9">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bCs/>
          <w:noProof w:val="0"/>
          <w:sz w:val="22"/>
          <w:lang w:val="es-ES" w:eastAsia="ar-SA"/>
        </w:rPr>
      </w:pPr>
      <w:r w:rsidRPr="00E33BD9">
        <w:rPr>
          <w:rFonts w:eastAsia="Times New Roman" w:cs="Arial"/>
          <w:noProof w:val="0"/>
          <w:sz w:val="22"/>
          <w:lang w:val="es-ES" w:eastAsia="ar-SA"/>
        </w:rPr>
        <w:t xml:space="preserve">En caso de que sobreviniera alguna reclamación en contra de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E33BD9">
        <w:rPr>
          <w:rFonts w:eastAsia="Times New Roman" w:cs="Arial"/>
          <w:b/>
          <w:bCs/>
          <w:noProof w:val="0"/>
          <w:sz w:val="22"/>
          <w:lang w:val="es-ES" w:eastAsia="ar-SA"/>
        </w:rPr>
        <w:t>"EL PROVEEDOR"</w:t>
      </w:r>
      <w:r w:rsidRPr="00E33BD9">
        <w:rPr>
          <w:rFonts w:eastAsia="Times New Roman" w:cs="Arial"/>
          <w:noProof w:val="0"/>
          <w:sz w:val="22"/>
          <w:lang w:val="es-ES" w:eastAsia="ar-SA"/>
        </w:rPr>
        <w:t xml:space="preserve">, para que éste lleve a cabo las acciones necesarias que garanticen la liberación de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de cualquier controversia o responsabilidad de carácter civil, mercantil, penal o administrativa que, en su caso, se ocasione</w:t>
      </w:r>
      <w:r w:rsidRPr="00E33BD9">
        <w:rPr>
          <w:rFonts w:eastAsia="Times New Roman" w:cs="Arial"/>
          <w:bCs/>
          <w:noProof w:val="0"/>
          <w:sz w:val="22"/>
          <w:lang w:val="es-ES" w:eastAsia="ar-SA"/>
        </w:rPr>
        <w:t>.</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tabs>
          <w:tab w:val="left" w:pos="9639"/>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Lo anterior de conformidad a lo establecido en el artículo 45, fracción XX de la </w:t>
      </w:r>
      <w:r w:rsidRPr="00E33BD9">
        <w:rPr>
          <w:rFonts w:eastAsia="Times New Roman" w:cs="Arial"/>
          <w:bCs/>
          <w:noProof w:val="0"/>
          <w:sz w:val="22"/>
          <w:lang w:val="es-ES" w:eastAsia="ar-SA"/>
        </w:rPr>
        <w:t>Ley de Adquisiciones, Arrendamientos y Servicios del Sector Público.</w:t>
      </w:r>
    </w:p>
    <w:p w:rsidR="00E33BD9" w:rsidRPr="00E33BD9" w:rsidRDefault="00E33BD9" w:rsidP="00E33BD9">
      <w:pPr>
        <w:suppressAutoHyphens/>
        <w:spacing w:after="0" w:line="240" w:lineRule="auto"/>
        <w:ind w:right="-93" w:hanging="4"/>
        <w:jc w:val="both"/>
        <w:rPr>
          <w:rFonts w:eastAsia="Times New Roman" w:cs="Arial"/>
          <w:b/>
          <w:bCs/>
          <w:noProof w:val="0"/>
          <w:sz w:val="22"/>
          <w:lang w:val="es-ES" w:eastAsia="ar-SA"/>
        </w:rPr>
      </w:pPr>
    </w:p>
    <w:p w:rsidR="00E33BD9" w:rsidRPr="00E33BD9" w:rsidRDefault="00E33BD9" w:rsidP="00E33BD9">
      <w:pPr>
        <w:suppressAutoHyphens/>
        <w:spacing w:after="0" w:line="240" w:lineRule="auto"/>
        <w:ind w:right="-93" w:hanging="4"/>
        <w:jc w:val="both"/>
        <w:rPr>
          <w:rFonts w:eastAsia="Times New Roman" w:cs="Arial"/>
          <w:noProof w:val="0"/>
          <w:sz w:val="22"/>
          <w:lang w:val="es-ES" w:eastAsia="ar-SA"/>
        </w:rPr>
      </w:pPr>
      <w:r w:rsidRPr="00E33BD9">
        <w:rPr>
          <w:rFonts w:eastAsia="Times New Roman" w:cs="Arial"/>
          <w:b/>
          <w:bCs/>
          <w:noProof w:val="0"/>
          <w:sz w:val="22"/>
          <w:lang w:val="es-ES" w:eastAsia="ar-SA"/>
        </w:rPr>
        <w:t>DÉCIMA.- GARANTÍA DE CUMPLIMIENTO DEL CONTRATO.- “EL PROVEEDOR”</w:t>
      </w:r>
      <w:r w:rsidRPr="00E33BD9">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E33BD9">
        <w:rPr>
          <w:rFonts w:eastAsia="Times New Roman" w:cs="Arial"/>
          <w:b/>
          <w:bCs/>
          <w:noProof w:val="0"/>
          <w:sz w:val="22"/>
          <w:lang w:val="es-ES" w:eastAsia="ar-SA"/>
        </w:rPr>
        <w:t>“Instituto Mexicano del Seguro Social”</w:t>
      </w:r>
      <w:r w:rsidRPr="00E33BD9">
        <w:rPr>
          <w:rFonts w:eastAsia="Times New Roman" w:cs="Arial"/>
          <w:noProof w:val="0"/>
          <w:sz w:val="22"/>
          <w:lang w:val="es-ES" w:eastAsia="ar-SA"/>
        </w:rPr>
        <w:t xml:space="preserve"> por un monto equivalente al </w:t>
      </w:r>
      <w:r w:rsidRPr="00E33BD9">
        <w:rPr>
          <w:rFonts w:eastAsia="Times New Roman" w:cs="Arial"/>
          <w:b/>
          <w:noProof w:val="0"/>
          <w:sz w:val="22"/>
          <w:lang w:val="es-ES" w:eastAsia="ar-SA"/>
        </w:rPr>
        <w:t>1</w:t>
      </w:r>
      <w:r w:rsidRPr="00E33BD9">
        <w:rPr>
          <w:rFonts w:eastAsia="Times New Roman" w:cs="Arial"/>
          <w:b/>
          <w:bCs/>
          <w:noProof w:val="0"/>
          <w:sz w:val="22"/>
          <w:lang w:val="es-ES" w:eastAsia="ar-SA"/>
        </w:rPr>
        <w:t>0% (diez por ciento)</w:t>
      </w:r>
      <w:r w:rsidRPr="00E33BD9">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E33BD9" w:rsidRPr="00E33BD9" w:rsidRDefault="00E33BD9" w:rsidP="00E33BD9">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"EL PROVEEDOR"</w:t>
      </w:r>
      <w:r w:rsidRPr="00E33BD9">
        <w:rPr>
          <w:rFonts w:eastAsia="Times New Roman" w:cs="Arial"/>
          <w:noProof w:val="0"/>
          <w:sz w:val="22"/>
          <w:lang w:val="es-ES" w:eastAsia="ar-SA"/>
        </w:rPr>
        <w:t xml:space="preserve"> queda obligado a entregar a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r w:rsidRPr="00E33BD9">
        <w:rPr>
          <w:rFonts w:eastAsia="Times New Roman" w:cs="Arial"/>
          <w:noProof w:val="0"/>
          <w:sz w:val="22"/>
          <w:lang w:val="es-ES" w:eastAsia="ar-SA"/>
        </w:rPr>
        <w:lastRenderedPageBreak/>
        <w:t xml:space="preserve">Dicha póliza de garantía de cumplimiento del contrato se liberará de forma inmediata a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una vez que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E33BD9" w:rsidRPr="00E33BD9" w:rsidRDefault="00E33BD9" w:rsidP="00E33BD9">
      <w:pPr>
        <w:suppressAutoHyphens/>
        <w:spacing w:after="0" w:line="240" w:lineRule="auto"/>
        <w:jc w:val="both"/>
        <w:rPr>
          <w:rFonts w:eastAsia="Times New Roman" w:cs="Arial"/>
          <w:bCs/>
          <w:iCs/>
          <w:noProof w:val="0"/>
          <w:sz w:val="22"/>
          <w:lang w:val="es-ES" w:eastAsia="ar-SA"/>
        </w:rPr>
      </w:pPr>
    </w:p>
    <w:p w:rsidR="00E33BD9" w:rsidRPr="00E33BD9" w:rsidRDefault="00E33BD9" w:rsidP="00E33BD9">
      <w:pPr>
        <w:suppressAutoHyphens/>
        <w:spacing w:after="0" w:line="240" w:lineRule="auto"/>
        <w:jc w:val="both"/>
        <w:rPr>
          <w:rFonts w:eastAsia="Times New Roman" w:cs="Arial"/>
          <w:bCs/>
          <w:iCs/>
          <w:noProof w:val="0"/>
          <w:sz w:val="22"/>
          <w:lang w:val="es-ES" w:eastAsia="ar-SA"/>
        </w:rPr>
      </w:pPr>
      <w:r w:rsidRPr="00E33BD9">
        <w:rPr>
          <w:rFonts w:eastAsia="Times New Roman" w:cs="Arial"/>
          <w:bCs/>
          <w:iCs/>
          <w:noProof w:val="0"/>
          <w:sz w:val="22"/>
          <w:lang w:val="es-ES" w:eastAsia="ar-SA"/>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E33BD9" w:rsidRPr="00E33BD9" w:rsidRDefault="00E33BD9" w:rsidP="00E33BD9">
      <w:pPr>
        <w:tabs>
          <w:tab w:val="left" w:pos="9639"/>
        </w:tabs>
        <w:suppressAutoHyphens/>
        <w:spacing w:after="0" w:line="240" w:lineRule="auto"/>
        <w:jc w:val="both"/>
        <w:rPr>
          <w:rFonts w:eastAsia="Times New Roman" w:cs="Arial"/>
          <w:b/>
          <w:bCs/>
          <w:noProof w:val="0"/>
          <w:sz w:val="22"/>
          <w:lang w:val="es-ES" w:eastAsia="ar-SA"/>
        </w:rPr>
      </w:pPr>
    </w:p>
    <w:p w:rsidR="00E33BD9" w:rsidRPr="00E33BD9" w:rsidRDefault="00E33BD9" w:rsidP="00E33BD9">
      <w:pPr>
        <w:tabs>
          <w:tab w:val="left" w:pos="0"/>
          <w:tab w:val="left" w:pos="1276"/>
        </w:tabs>
        <w:suppressAutoHyphens/>
        <w:spacing w:after="0" w:line="240" w:lineRule="auto"/>
        <w:jc w:val="both"/>
        <w:rPr>
          <w:rFonts w:eastAsia="Times New Roman" w:cs="Arial"/>
          <w:bCs/>
          <w:noProof w:val="0"/>
          <w:sz w:val="22"/>
          <w:lang w:val="es-ES_tradnl" w:eastAsia="ar-SA"/>
        </w:rPr>
      </w:pPr>
      <w:r w:rsidRPr="00E33BD9">
        <w:rPr>
          <w:rFonts w:eastAsia="Times New Roman" w:cs="Arial"/>
          <w:bCs/>
          <w:noProof w:val="0"/>
          <w:sz w:val="22"/>
          <w:lang w:val="es-ES_tradnl" w:eastAsia="ar-SA"/>
        </w:rPr>
        <w:t xml:space="preserve">No obstante lo anterior, en el supuesto de que el monto del presente contrato sea igual o menor a 900 (novecientas) unidad de medida y actualización que será utilizada como unidad de cuenta, índice, base, medida o referencia para determinar la cuantía del pago de las obligaciones, de acuerdo a la Ley para determinar el valor de la Unidad de Medida y Actualización, publicada en el Diario Oficial de la Federación, el 30 de diciembre de 2016; </w:t>
      </w:r>
      <w:r w:rsidRPr="00E33BD9">
        <w:rPr>
          <w:rFonts w:eastAsia="Times New Roman" w:cs="Arial"/>
          <w:b/>
          <w:bCs/>
          <w:noProof w:val="0"/>
          <w:sz w:val="22"/>
          <w:lang w:val="es-ES" w:eastAsia="ar-SA"/>
        </w:rPr>
        <w:t>“EL PROVEEDOR”</w:t>
      </w:r>
      <w:r w:rsidRPr="00E33BD9">
        <w:rPr>
          <w:rFonts w:eastAsia="Times New Roman" w:cs="Arial"/>
          <w:bCs/>
          <w:noProof w:val="0"/>
          <w:sz w:val="22"/>
          <w:lang w:val="es-ES_tradnl" w:eastAsia="ar-SA"/>
        </w:rPr>
        <w:t xml:space="preserve"> podrá presentar la garantía de cumplimiento de las obligaciones estipuladas en el contrato, mediante cheque certificado, por un importe equivalente al 10% (diez por ciento), del monto total del contrato, sin considerar el Impuesto al Valor Agregado (I.V.A.), a favor de </w:t>
      </w:r>
      <w:r w:rsidRPr="00E33BD9">
        <w:rPr>
          <w:rFonts w:eastAsia="Times New Roman" w:cs="Arial"/>
          <w:b/>
          <w:noProof w:val="0"/>
          <w:sz w:val="22"/>
          <w:lang w:val="es-ES" w:eastAsia="ar-SA"/>
        </w:rPr>
        <w:t>“EL INSTITUTO”</w:t>
      </w:r>
      <w:r w:rsidRPr="00E33BD9">
        <w:rPr>
          <w:rFonts w:eastAsia="Times New Roman" w:cs="Arial"/>
          <w:bCs/>
          <w:noProof w:val="0"/>
          <w:sz w:val="22"/>
          <w:lang w:val="es-ES_tradnl" w:eastAsia="ar-SA"/>
        </w:rPr>
        <w:t>.</w:t>
      </w:r>
    </w:p>
    <w:p w:rsidR="00E33BD9" w:rsidRPr="00E33BD9" w:rsidRDefault="00E33BD9" w:rsidP="00E33BD9">
      <w:pPr>
        <w:tabs>
          <w:tab w:val="left" w:pos="9639"/>
        </w:tabs>
        <w:suppressAutoHyphens/>
        <w:spacing w:after="0" w:line="240" w:lineRule="auto"/>
        <w:jc w:val="both"/>
        <w:rPr>
          <w:rFonts w:eastAsia="Times New Roman" w:cs="Arial"/>
          <w:b/>
          <w:bCs/>
          <w:noProof w:val="0"/>
          <w:sz w:val="22"/>
          <w:lang w:val="es-ES_tradnl" w:eastAsia="ar-SA"/>
        </w:rPr>
      </w:pPr>
    </w:p>
    <w:p w:rsidR="00E33BD9" w:rsidRPr="00E33BD9" w:rsidRDefault="00E33BD9" w:rsidP="00E33BD9">
      <w:pPr>
        <w:tabs>
          <w:tab w:val="left" w:pos="9639"/>
        </w:tabs>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DÉCIMA PRIMERA.- EJECUCIÓN DE LA GARANTÍA DE CUMPLIMIENTO DE ESTE CONTRATO.- “EL INSTITUTO”</w:t>
      </w:r>
      <w:r w:rsidRPr="00E33BD9">
        <w:rPr>
          <w:rFonts w:eastAsia="Times New Roman" w:cs="Arial"/>
          <w:noProof w:val="0"/>
          <w:sz w:val="22"/>
          <w:lang w:val="es-ES" w:eastAsia="ar-SA"/>
        </w:rPr>
        <w:t>, llevará a cabo la ejecución de la garantía de cumplimiento de contrato en los casos siguientes:</w:t>
      </w:r>
    </w:p>
    <w:p w:rsidR="00E33BD9" w:rsidRPr="00E33BD9" w:rsidRDefault="00E33BD9" w:rsidP="00E33BD9">
      <w:pPr>
        <w:tabs>
          <w:tab w:val="left" w:pos="9639"/>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E33BD9">
        <w:rPr>
          <w:rFonts w:eastAsia="Times New Roman" w:cs="Arial"/>
          <w:noProof w:val="0"/>
          <w:sz w:val="22"/>
          <w:lang w:val="es-ES" w:eastAsia="ar-SA"/>
        </w:rPr>
        <w:t>a)</w:t>
      </w:r>
      <w:r w:rsidRPr="00E33BD9">
        <w:rPr>
          <w:rFonts w:eastAsia="Times New Roman" w:cs="Arial"/>
          <w:noProof w:val="0"/>
          <w:sz w:val="22"/>
          <w:lang w:val="es-ES" w:eastAsia="ar-SA"/>
        </w:rPr>
        <w:tab/>
        <w:t>Se rescinda administrativamente el presente contrato.</w:t>
      </w:r>
    </w:p>
    <w:p w:rsidR="00E33BD9" w:rsidRPr="00E33BD9" w:rsidRDefault="00E33BD9" w:rsidP="00E33BD9">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E33BD9" w:rsidRPr="00E33BD9" w:rsidRDefault="00E33BD9" w:rsidP="00E33BD9">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E33BD9">
        <w:rPr>
          <w:rFonts w:eastAsia="Times New Roman" w:cs="Arial"/>
          <w:noProof w:val="0"/>
          <w:sz w:val="22"/>
          <w:lang w:val="es-ES" w:eastAsia="ar-SA"/>
        </w:rPr>
        <w:t>b)</w:t>
      </w:r>
      <w:r w:rsidRPr="00E33BD9">
        <w:rPr>
          <w:rFonts w:eastAsia="Times New Roman" w:cs="Arial"/>
          <w:noProof w:val="0"/>
          <w:sz w:val="22"/>
          <w:lang w:val="es-ES" w:eastAsia="ar-SA"/>
        </w:rPr>
        <w:tab/>
        <w:t>Durante su vigencia se detecten deficiencias, fallas o calidad inferior del servicio prestado, en comparación con lo ofertado.</w:t>
      </w:r>
    </w:p>
    <w:p w:rsidR="00E33BD9" w:rsidRPr="00E33BD9" w:rsidRDefault="00E33BD9" w:rsidP="00E33BD9">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E33BD9" w:rsidRPr="00E33BD9" w:rsidRDefault="00E33BD9" w:rsidP="00E33BD9">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E33BD9">
        <w:rPr>
          <w:rFonts w:eastAsia="Times New Roman" w:cs="Arial"/>
          <w:noProof w:val="0"/>
          <w:sz w:val="22"/>
          <w:lang w:val="es-ES" w:eastAsia="ar-SA"/>
        </w:rPr>
        <w:t>c)</w:t>
      </w:r>
      <w:r w:rsidRPr="00E33BD9">
        <w:rPr>
          <w:rFonts w:eastAsia="Times New Roman" w:cs="Arial"/>
          <w:noProof w:val="0"/>
          <w:sz w:val="22"/>
          <w:lang w:val="es-ES" w:eastAsia="ar-SA"/>
        </w:rPr>
        <w:tab/>
        <w:t xml:space="preserve">Cuando en el supuesto de que se realicen modificaciones al contrato, </w:t>
      </w:r>
      <w:r w:rsidRPr="00E33BD9">
        <w:rPr>
          <w:rFonts w:eastAsia="Times New Roman" w:cs="Arial"/>
          <w:b/>
          <w:noProof w:val="0"/>
          <w:sz w:val="22"/>
          <w:lang w:val="es-ES" w:eastAsia="ar-SA"/>
        </w:rPr>
        <w:t xml:space="preserve">“EL PROVEEDOR” </w:t>
      </w:r>
      <w:r w:rsidRPr="00E33BD9">
        <w:rPr>
          <w:rFonts w:eastAsia="Times New Roman" w:cs="Arial"/>
          <w:noProof w:val="0"/>
          <w:sz w:val="22"/>
          <w:lang w:val="es-ES" w:eastAsia="ar-SA"/>
        </w:rPr>
        <w:t xml:space="preserve">no entregue </w:t>
      </w:r>
      <w:r w:rsidRPr="00E33BD9">
        <w:rPr>
          <w:rFonts w:eastAsia="Times New Roman" w:cs="Arial"/>
          <w:b/>
          <w:noProof w:val="0"/>
          <w:sz w:val="22"/>
          <w:lang w:val="es-ES" w:eastAsia="ar-SA"/>
        </w:rPr>
        <w:t xml:space="preserve"> </w:t>
      </w:r>
      <w:r w:rsidRPr="00E33BD9">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E33BD9" w:rsidRPr="00E33BD9" w:rsidRDefault="00E33BD9" w:rsidP="00E33BD9">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E33BD9" w:rsidRPr="00E33BD9" w:rsidRDefault="00E33BD9" w:rsidP="00E33BD9">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E33BD9">
        <w:rPr>
          <w:rFonts w:eastAsia="Times New Roman" w:cs="Arial"/>
          <w:noProof w:val="0"/>
          <w:sz w:val="22"/>
          <w:lang w:val="es-ES" w:eastAsia="ar-SA"/>
        </w:rPr>
        <w:t>d)</w:t>
      </w:r>
      <w:r w:rsidRPr="00E33BD9">
        <w:rPr>
          <w:rFonts w:eastAsia="Times New Roman" w:cs="Arial"/>
          <w:noProof w:val="0"/>
          <w:sz w:val="22"/>
          <w:lang w:val="es-ES" w:eastAsia="ar-SA"/>
        </w:rPr>
        <w:tab/>
        <w:t>Por cualquier otro incumplimiento de las obligaciones contraídas en este contrato.</w:t>
      </w:r>
    </w:p>
    <w:p w:rsidR="00E33BD9" w:rsidRPr="00E33BD9" w:rsidRDefault="00E33BD9" w:rsidP="00E33BD9">
      <w:pPr>
        <w:suppressAutoHyphens/>
        <w:overflowPunct w:val="0"/>
        <w:autoSpaceDE w:val="0"/>
        <w:spacing w:after="0" w:line="240" w:lineRule="auto"/>
        <w:jc w:val="both"/>
        <w:textAlignment w:val="baseline"/>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E33BD9" w:rsidRPr="00E33BD9" w:rsidRDefault="00E33BD9" w:rsidP="00E33BD9">
      <w:pPr>
        <w:suppressAutoHyphens/>
        <w:spacing w:after="0" w:line="240" w:lineRule="auto"/>
        <w:ind w:right="-141"/>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_tradnl" w:eastAsia="ar-SA"/>
        </w:rPr>
      </w:pPr>
      <w:r w:rsidRPr="00E33BD9">
        <w:rPr>
          <w:rFonts w:eastAsia="Times New Roman" w:cs="Arial"/>
          <w:b/>
          <w:bCs/>
          <w:noProof w:val="0"/>
          <w:sz w:val="22"/>
          <w:lang w:val="es-ES" w:eastAsia="ar-SA"/>
        </w:rPr>
        <w:t>DÉCIMA SEGUNDA.- PENAS CONVENCIONALES</w:t>
      </w:r>
      <w:r w:rsidRPr="00E33BD9">
        <w:rPr>
          <w:rFonts w:eastAsia="Times New Roman" w:cs="Arial"/>
          <w:b/>
          <w:noProof w:val="0"/>
          <w:sz w:val="22"/>
          <w:lang w:val="es-ES" w:eastAsia="ar-SA"/>
        </w:rPr>
        <w:t xml:space="preserve">.- </w:t>
      </w:r>
      <w:r w:rsidRPr="00E33BD9">
        <w:rPr>
          <w:rFonts w:eastAsia="Times New Roman" w:cs="Arial"/>
          <w:bCs/>
          <w:noProof w:val="0"/>
          <w:sz w:val="22"/>
          <w:lang w:val="es-ES" w:eastAsia="ar-SA"/>
        </w:rPr>
        <w:t xml:space="preserve">De conformidad con lo establecido en el artículo 53 de la </w:t>
      </w:r>
      <w:r w:rsidRPr="00E33BD9">
        <w:rPr>
          <w:rFonts w:eastAsia="Times New Roman" w:cs="Arial"/>
          <w:noProof w:val="0"/>
          <w:sz w:val="22"/>
          <w:lang w:val="es-ES" w:eastAsia="ar-SA"/>
        </w:rPr>
        <w:t>Ley de Adquisiciones, Arrendamientos y Servicios del Sector Público</w:t>
      </w:r>
      <w:r w:rsidRPr="00E33BD9">
        <w:rPr>
          <w:rFonts w:eastAsia="Times New Roman" w:cs="Arial"/>
          <w:bCs/>
          <w:noProof w:val="0"/>
          <w:sz w:val="22"/>
          <w:lang w:val="es-ES" w:eastAsia="ar-SA"/>
        </w:rPr>
        <w:t xml:space="preserve">, </w:t>
      </w:r>
      <w:r w:rsidRPr="00E33BD9">
        <w:rPr>
          <w:rFonts w:eastAsia="Times New Roman" w:cs="Arial"/>
          <w:b/>
          <w:bCs/>
          <w:noProof w:val="0"/>
          <w:sz w:val="22"/>
          <w:lang w:val="es-ES" w:eastAsia="ar-SA"/>
        </w:rPr>
        <w:t xml:space="preserve">“EL INSTITUTO” </w:t>
      </w:r>
      <w:r w:rsidRPr="00E33BD9">
        <w:rPr>
          <w:rFonts w:eastAsia="Times New Roman" w:cs="Arial"/>
          <w:bCs/>
          <w:noProof w:val="0"/>
          <w:sz w:val="22"/>
          <w:lang w:val="es-ES" w:eastAsia="ar-SA"/>
        </w:rPr>
        <w:t xml:space="preserve">aplicará a una pena convencional </w:t>
      </w:r>
      <w:r w:rsidRPr="00E33BD9">
        <w:rPr>
          <w:rFonts w:eastAsia="Times New Roman" w:cs="Arial"/>
          <w:noProof w:val="0"/>
          <w:sz w:val="22"/>
          <w:lang w:val="es-ES_tradnl" w:eastAsia="ar-SA"/>
        </w:rPr>
        <w:t>por el equivalente al 2.5% (dos punto cinco por ciento), diario sobre el valor del servicio prestado con atraso, sin incluir el Impuesto al Valor Agregado (IVA).</w:t>
      </w:r>
    </w:p>
    <w:p w:rsidR="00E33BD9" w:rsidRPr="00E33BD9" w:rsidRDefault="00E33BD9" w:rsidP="00E33BD9">
      <w:pPr>
        <w:suppressAutoHyphens/>
        <w:spacing w:after="0" w:line="240" w:lineRule="auto"/>
        <w:jc w:val="both"/>
        <w:rPr>
          <w:rFonts w:eastAsia="Times New Roman" w:cs="Arial"/>
          <w:noProof w:val="0"/>
          <w:sz w:val="22"/>
          <w:lang w:val="es-ES_tradnl"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lastRenderedPageBreak/>
        <w:t xml:space="preserve">En caso de no entregar el seguro de responsabilidad civil dentro del plazo y forma antes mencionada, </w:t>
      </w:r>
      <w:r w:rsidRPr="00E33BD9">
        <w:rPr>
          <w:rFonts w:eastAsia="Times New Roman" w:cs="Arial"/>
          <w:b/>
          <w:noProof w:val="0"/>
          <w:sz w:val="22"/>
          <w:lang w:val="es-ES" w:eastAsia="ar-SA"/>
        </w:rPr>
        <w:t xml:space="preserve">“EL INSTITUTO”, </w:t>
      </w:r>
      <w:r w:rsidRPr="00E33BD9">
        <w:rPr>
          <w:rFonts w:eastAsia="Times New Roman" w:cs="Arial"/>
          <w:noProof w:val="0"/>
          <w:sz w:val="22"/>
          <w:lang w:val="es-ES" w:eastAsia="ar-SA"/>
        </w:rPr>
        <w:t>aplicará una pena convencional por cada día de atraso por el equivalente a 2.5% (dos punto cinco por ciento) sobre el monto total del presente contrato.</w:t>
      </w:r>
    </w:p>
    <w:p w:rsidR="00E33BD9" w:rsidRPr="00E33BD9" w:rsidRDefault="00E33BD9" w:rsidP="00E33BD9">
      <w:pPr>
        <w:suppressAutoHyphens/>
        <w:spacing w:after="0" w:line="240" w:lineRule="auto"/>
        <w:jc w:val="both"/>
        <w:rPr>
          <w:rFonts w:eastAsia="Times New Roman" w:cs="Arial"/>
          <w:noProof w:val="0"/>
          <w:sz w:val="22"/>
          <w:lang w:val="es-ES_tradnl"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El administrador del presente contrato será el encargado de determinar, calcular y notificar a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las penas convencionales; así como de vigilar el registro o captura y validar en el sistema PREI </w:t>
      </w:r>
      <w:proofErr w:type="spellStart"/>
      <w:r w:rsidRPr="00E33BD9">
        <w:rPr>
          <w:rFonts w:eastAsia="Times New Roman" w:cs="Arial"/>
          <w:noProof w:val="0"/>
          <w:sz w:val="22"/>
          <w:lang w:val="es-ES" w:eastAsia="ar-SA"/>
        </w:rPr>
        <w:t>Millenium</w:t>
      </w:r>
      <w:proofErr w:type="spellEnd"/>
      <w:r w:rsidRPr="00E33BD9">
        <w:rPr>
          <w:rFonts w:eastAsia="Times New Roman" w:cs="Arial"/>
          <w:noProof w:val="0"/>
          <w:sz w:val="22"/>
          <w:lang w:val="es-ES" w:eastAsia="ar-SA"/>
        </w:rPr>
        <w:t>, dentro de los 5 (cinco) días hábiles siguientes a la conclusión del atraso, la aplicación de las penas convencionales, objeto del presente instrumento jurídico, y comunicar los atrasos.</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"EL INSTITUTO" </w:t>
      </w:r>
      <w:r w:rsidRPr="00E33BD9">
        <w:rPr>
          <w:rFonts w:eastAsia="Times New Roman" w:cs="Arial"/>
          <w:bCs/>
          <w:noProof w:val="0"/>
          <w:sz w:val="22"/>
          <w:lang w:val="es-ES" w:eastAsia="ar-SA"/>
        </w:rPr>
        <w:t>descontará las cantidades que resulten de aplicar la pena convencional, sobre los pagos que deba cubrir</w:t>
      </w:r>
      <w:r w:rsidRPr="00E33BD9">
        <w:rPr>
          <w:rFonts w:eastAsia="Times New Roman" w:cs="Arial"/>
          <w:b/>
          <w:bCs/>
          <w:noProof w:val="0"/>
          <w:sz w:val="22"/>
          <w:lang w:val="es-ES" w:eastAsia="ar-SA"/>
        </w:rPr>
        <w:t xml:space="preserve"> </w:t>
      </w:r>
      <w:r w:rsidRPr="00E33BD9">
        <w:rPr>
          <w:rFonts w:eastAsia="Times New Roman" w:cs="Arial"/>
          <w:bCs/>
          <w:noProof w:val="0"/>
          <w:sz w:val="22"/>
          <w:lang w:val="es-ES" w:eastAsia="ar-SA"/>
        </w:rPr>
        <w:t xml:space="preserve">a </w:t>
      </w:r>
      <w:r w:rsidRPr="00E33BD9">
        <w:rPr>
          <w:rFonts w:eastAsia="Times New Roman" w:cs="Arial"/>
          <w:b/>
          <w:noProof w:val="0"/>
          <w:sz w:val="22"/>
          <w:lang w:val="es-ES" w:eastAsia="ar-SA"/>
        </w:rPr>
        <w:t xml:space="preserve">“EL PROVEEDOR”. </w:t>
      </w:r>
      <w:r w:rsidRPr="00E33BD9">
        <w:rPr>
          <w:rFonts w:eastAsia="Times New Roman" w:cs="Arial"/>
          <w:noProof w:val="0"/>
          <w:sz w:val="22"/>
          <w:lang w:val="es-ES" w:eastAsia="ar-SA"/>
        </w:rPr>
        <w:t>Por lo tanto</w:t>
      </w:r>
      <w:r w:rsidRPr="00E33BD9">
        <w:rPr>
          <w:rFonts w:eastAsia="Times New Roman" w:cs="Arial"/>
          <w:b/>
          <w:noProof w:val="0"/>
          <w:sz w:val="22"/>
          <w:lang w:val="es-ES" w:eastAsia="ar-SA"/>
        </w:rPr>
        <w:t xml:space="preserve"> “EL PROVEEDOR” </w:t>
      </w:r>
      <w:r w:rsidRPr="00E33BD9">
        <w:rPr>
          <w:rFonts w:eastAsia="Times New Roman" w:cs="Arial"/>
          <w:noProof w:val="0"/>
          <w:sz w:val="22"/>
          <w:lang w:val="es-ES" w:eastAsia="ar-SA"/>
        </w:rPr>
        <w:t>autoriza a descontar las cantidades que resulten</w:t>
      </w:r>
      <w:r w:rsidRPr="00E33BD9">
        <w:rPr>
          <w:rFonts w:eastAsia="Times New Roman" w:cs="Arial"/>
          <w:b/>
          <w:noProof w:val="0"/>
          <w:sz w:val="22"/>
          <w:lang w:val="es-ES" w:eastAsia="ar-SA"/>
        </w:rPr>
        <w:t xml:space="preserve"> </w:t>
      </w:r>
      <w:r w:rsidRPr="00E33BD9">
        <w:rPr>
          <w:rFonts w:eastAsia="Times New Roman" w:cs="Arial"/>
          <w:bCs/>
          <w:noProof w:val="0"/>
          <w:sz w:val="22"/>
          <w:lang w:val="es-ES" w:eastAsia="ar-SA"/>
        </w:rPr>
        <w:t xml:space="preserve">de aplicar las sanciones señaladas en párrafos anteriores, sobre los pagos que este deba cubrirle a </w:t>
      </w:r>
      <w:r w:rsidRPr="00E33BD9">
        <w:rPr>
          <w:rFonts w:eastAsia="Times New Roman" w:cs="Arial"/>
          <w:b/>
          <w:bCs/>
          <w:noProof w:val="0"/>
          <w:sz w:val="22"/>
          <w:lang w:val="es-ES" w:eastAsia="ar-SA"/>
        </w:rPr>
        <w:t xml:space="preserve">"EL INSTITUTO" </w:t>
      </w:r>
      <w:r w:rsidRPr="00E33BD9">
        <w:rPr>
          <w:rFonts w:eastAsia="Times New Roman" w:cs="Arial"/>
          <w:bCs/>
          <w:noProof w:val="0"/>
          <w:sz w:val="22"/>
          <w:lang w:val="es-ES" w:eastAsia="ar-SA"/>
        </w:rPr>
        <w:t>durante el período en que incurra y/o se mantenga en atraso con motivo de la prestación de los servicios.</w:t>
      </w:r>
    </w:p>
    <w:p w:rsidR="00E33BD9" w:rsidRPr="00E33BD9" w:rsidRDefault="00E33BD9" w:rsidP="00E33BD9">
      <w:pPr>
        <w:tabs>
          <w:tab w:val="left" w:pos="-142"/>
          <w:tab w:val="left" w:pos="1134"/>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142"/>
          <w:tab w:val="left" w:pos="1134"/>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Para autorizar el pago de los servicios, previamente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E33BD9" w:rsidRPr="00E33BD9" w:rsidRDefault="00E33BD9" w:rsidP="00E33BD9">
      <w:pPr>
        <w:suppressAutoHyphens/>
        <w:spacing w:after="0" w:line="240" w:lineRule="auto"/>
        <w:contextualSpacing/>
        <w:jc w:val="both"/>
        <w:rPr>
          <w:rFonts w:eastAsia="Times New Roman" w:cs="Arial"/>
          <w:b/>
          <w:noProof w:val="0"/>
          <w:sz w:val="22"/>
          <w:lang w:val="es-ES" w:eastAsia="ar-SA"/>
        </w:rPr>
      </w:pPr>
    </w:p>
    <w:p w:rsidR="00E33BD9" w:rsidRPr="00E33BD9" w:rsidRDefault="00E33BD9" w:rsidP="00E33BD9">
      <w:pPr>
        <w:suppressAutoHyphens/>
        <w:spacing w:after="0" w:line="240" w:lineRule="auto"/>
        <w:contextualSpacing/>
        <w:jc w:val="both"/>
        <w:rPr>
          <w:rFonts w:eastAsia="Times New Roman" w:cs="Arial"/>
          <w:noProof w:val="0"/>
          <w:sz w:val="22"/>
          <w:lang w:val="es-ES" w:eastAsia="ar-SA"/>
        </w:rPr>
      </w:pPr>
      <w:r w:rsidRPr="00E33BD9">
        <w:rPr>
          <w:rFonts w:eastAsia="Times New Roman" w:cs="Arial"/>
          <w:b/>
          <w:noProof w:val="0"/>
          <w:sz w:val="22"/>
          <w:lang w:val="es-ES" w:eastAsia="ar-SA"/>
        </w:rPr>
        <w:t xml:space="preserve">DÉCIMA TERCERA.- </w:t>
      </w:r>
      <w:r w:rsidRPr="00E33BD9">
        <w:rPr>
          <w:rFonts w:eastAsia="Times New Roman" w:cs="Arial"/>
          <w:b/>
          <w:bCs/>
          <w:noProof w:val="0"/>
          <w:sz w:val="22"/>
          <w:lang w:val="es-ES" w:eastAsia="ar-SA"/>
        </w:rPr>
        <w:t xml:space="preserve">DEDUCCIONES.- </w:t>
      </w:r>
      <w:r w:rsidRPr="00E33BD9">
        <w:rPr>
          <w:rFonts w:eastAsia="Times New Roman" w:cs="Arial"/>
          <w:bCs/>
          <w:noProof w:val="0"/>
          <w:sz w:val="22"/>
          <w:lang w:val="es-ES" w:eastAsia="ar-SA"/>
        </w:rPr>
        <w:t xml:space="preserve">Con fundamento en lo dispuesto en </w:t>
      </w:r>
      <w:r w:rsidRPr="00E33BD9">
        <w:rPr>
          <w:rFonts w:eastAsia="Times New Roman" w:cs="Arial"/>
          <w:noProof w:val="0"/>
          <w:sz w:val="22"/>
          <w:lang w:val="es-ES" w:eastAsia="ar-SA"/>
        </w:rPr>
        <w:t xml:space="preserve">los artículos 53 Bis de la Ley de Adquisiciones, Arrendamientos y Servicios del Sector Público y 97 de su Reglamento, las deducciones </w:t>
      </w:r>
      <w:r w:rsidRPr="00E33BD9">
        <w:rPr>
          <w:rFonts w:eastAsia="Times New Roman" w:cs="Arial"/>
          <w:bCs/>
          <w:noProof w:val="0"/>
          <w:sz w:val="22"/>
          <w:lang w:val="es-ES" w:eastAsia="ar-SA"/>
        </w:rPr>
        <w:t xml:space="preserve">se aplicarán conforme al </w:t>
      </w:r>
      <w:r w:rsidRPr="00E33BD9">
        <w:rPr>
          <w:rFonts w:eastAsia="Times New Roman" w:cs="Arial"/>
          <w:b/>
          <w:bCs/>
          <w:noProof w:val="0"/>
          <w:sz w:val="22"/>
          <w:lang w:val="es-ES" w:eastAsia="ar-SA"/>
        </w:rPr>
        <w:t>numeral 13</w:t>
      </w:r>
      <w:r w:rsidRPr="00E33BD9">
        <w:rPr>
          <w:rFonts w:eastAsia="Times New Roman" w:cs="Arial"/>
          <w:bCs/>
          <w:noProof w:val="0"/>
          <w:sz w:val="22"/>
          <w:lang w:val="es-ES" w:eastAsia="ar-SA"/>
        </w:rPr>
        <w:t xml:space="preserve"> de </w:t>
      </w:r>
      <w:r w:rsidRPr="00E33BD9">
        <w:rPr>
          <w:rFonts w:eastAsia="Times New Roman" w:cs="Arial"/>
          <w:noProof w:val="0"/>
          <w:sz w:val="22"/>
          <w:lang w:val="es-ES" w:eastAsia="ar-SA"/>
        </w:rPr>
        <w:t xml:space="preserve">los Términos y Condiciones que se integran en el </w:t>
      </w:r>
      <w:r w:rsidRPr="00E33BD9">
        <w:rPr>
          <w:rFonts w:eastAsia="Times New Roman" w:cs="Arial"/>
          <w:b/>
          <w:noProof w:val="0"/>
          <w:sz w:val="22"/>
          <w:lang w:val="es-ES" w:eastAsia="ar-SA"/>
        </w:rPr>
        <w:t>anexo 2 (dos)</w:t>
      </w:r>
      <w:r w:rsidRPr="00E33BD9">
        <w:rPr>
          <w:rFonts w:eastAsia="Times New Roman" w:cs="Arial"/>
          <w:noProof w:val="0"/>
          <w:sz w:val="22"/>
          <w:lang w:val="es-ES" w:eastAsia="ar-SA"/>
        </w:rPr>
        <w:t xml:space="preserve"> del presente contrato.</w:t>
      </w:r>
    </w:p>
    <w:p w:rsidR="00E33BD9" w:rsidRPr="00E33BD9" w:rsidRDefault="00E33BD9" w:rsidP="00E33BD9">
      <w:pPr>
        <w:suppressAutoHyphens/>
        <w:spacing w:after="0" w:line="240" w:lineRule="auto"/>
        <w:contextualSpacing/>
        <w:jc w:val="both"/>
        <w:rPr>
          <w:rFonts w:eastAsia="Times New Roman" w:cs="Arial"/>
          <w:bCs/>
          <w:noProof w:val="0"/>
          <w:sz w:val="22"/>
          <w:lang w:val="es-ES" w:eastAsia="ar-SA"/>
        </w:rPr>
      </w:pPr>
    </w:p>
    <w:p w:rsidR="00E33BD9" w:rsidRPr="00E33BD9" w:rsidRDefault="00E33BD9" w:rsidP="00E33BD9">
      <w:pPr>
        <w:tabs>
          <w:tab w:val="left" w:pos="-142"/>
          <w:tab w:val="left" w:pos="1134"/>
        </w:tabs>
        <w:suppressAutoHyphens/>
        <w:spacing w:after="0" w:line="240" w:lineRule="auto"/>
        <w:ind w:right="49"/>
        <w:jc w:val="both"/>
        <w:rPr>
          <w:rFonts w:eastAsia="Times New Roman" w:cs="Arial"/>
          <w:noProof w:val="0"/>
          <w:sz w:val="22"/>
          <w:lang w:val="es-ES" w:eastAsia="ar-SA"/>
        </w:rPr>
      </w:pPr>
      <w:r w:rsidRPr="00E33BD9">
        <w:rPr>
          <w:rFonts w:eastAsia="Times New Roman" w:cs="Arial"/>
          <w:noProof w:val="0"/>
          <w:sz w:val="22"/>
          <w:lang w:val="es-ES" w:eastAsia="ar-SA"/>
        </w:rPr>
        <w:t xml:space="preserve">El administrador del presente contrato será responsable del cálculo, aplicación y seguimiento de las deducciones. </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E33BD9" w:rsidRPr="00E33BD9" w:rsidRDefault="00E33BD9" w:rsidP="00E33BD9">
      <w:pPr>
        <w:tabs>
          <w:tab w:val="left" w:pos="-142"/>
          <w:tab w:val="left" w:pos="1134"/>
        </w:tabs>
        <w:suppressAutoHyphens/>
        <w:spacing w:after="0" w:line="240" w:lineRule="auto"/>
        <w:jc w:val="both"/>
        <w:rPr>
          <w:rFonts w:eastAsia="Times New Roman" w:cs="Arial"/>
          <w:b/>
          <w:noProof w:val="0"/>
          <w:sz w:val="22"/>
          <w:lang w:val="es-ES" w:eastAsia="ar-SA"/>
        </w:rPr>
      </w:pPr>
    </w:p>
    <w:p w:rsidR="00E33BD9" w:rsidRPr="00E33BD9" w:rsidRDefault="00E33BD9" w:rsidP="00E33BD9">
      <w:pPr>
        <w:tabs>
          <w:tab w:val="left" w:pos="-142"/>
          <w:tab w:val="left" w:pos="1134"/>
        </w:tabs>
        <w:suppressAutoHyphens/>
        <w:spacing w:after="0" w:line="240" w:lineRule="auto"/>
        <w:jc w:val="both"/>
        <w:rPr>
          <w:rFonts w:eastAsia="Times New Roman" w:cs="Arial"/>
          <w:noProof w:val="0"/>
          <w:sz w:val="22"/>
          <w:lang w:val="es-ES" w:eastAsia="ar-SA"/>
        </w:rPr>
      </w:pPr>
      <w:r w:rsidRPr="00E33BD9">
        <w:rPr>
          <w:rFonts w:eastAsia="Times New Roman" w:cs="Arial"/>
          <w:b/>
          <w:noProof w:val="0"/>
          <w:sz w:val="22"/>
          <w:lang w:val="es-ES" w:eastAsia="ar-SA"/>
        </w:rPr>
        <w:t>DÉCIMA CUARTA.-</w:t>
      </w:r>
      <w:r w:rsidRPr="00E33BD9">
        <w:rPr>
          <w:rFonts w:eastAsia="Times New Roman" w:cs="Arial"/>
          <w:b/>
          <w:bCs/>
          <w:noProof w:val="0"/>
          <w:sz w:val="22"/>
          <w:lang w:val="es-ES" w:eastAsia="ar-SA"/>
        </w:rPr>
        <w:t xml:space="preserve"> </w:t>
      </w:r>
      <w:r w:rsidRPr="00E33BD9">
        <w:rPr>
          <w:rFonts w:eastAsia="Times New Roman" w:cs="Arial"/>
          <w:b/>
          <w:noProof w:val="0"/>
          <w:sz w:val="22"/>
          <w:lang w:val="es-ES" w:eastAsia="ar-SA"/>
        </w:rPr>
        <w:t xml:space="preserve">TERMINACIÓN ANTICIPADA DEL CONTRATO.- </w:t>
      </w:r>
      <w:r w:rsidRPr="00E33BD9">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E33BD9">
        <w:rPr>
          <w:rFonts w:eastAsia="Times New Roman" w:cs="Arial"/>
          <w:b/>
          <w:noProof w:val="0"/>
          <w:sz w:val="22"/>
          <w:lang w:val="es-ES" w:eastAsia="ar-SA"/>
        </w:rPr>
        <w:t xml:space="preserve"> “EL INSTITUTO”</w:t>
      </w:r>
      <w:r w:rsidRPr="00E33BD9">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E33BD9" w:rsidRPr="00E33BD9" w:rsidRDefault="00E33BD9" w:rsidP="00E33BD9">
      <w:pPr>
        <w:tabs>
          <w:tab w:val="left" w:pos="-142"/>
          <w:tab w:val="left" w:pos="1134"/>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142"/>
          <w:tab w:val="left" w:pos="1134"/>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E33BD9" w:rsidRPr="00E33BD9" w:rsidRDefault="00E33BD9" w:rsidP="00E33BD9">
      <w:pPr>
        <w:suppressAutoHyphens/>
        <w:spacing w:after="0" w:line="240" w:lineRule="auto"/>
        <w:ind w:right="49"/>
        <w:jc w:val="both"/>
        <w:rPr>
          <w:rFonts w:eastAsia="Times New Roman" w:cs="Arial"/>
          <w:b/>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r w:rsidRPr="00E33BD9">
        <w:rPr>
          <w:rFonts w:eastAsia="Times New Roman" w:cs="Arial"/>
          <w:b/>
          <w:noProof w:val="0"/>
          <w:sz w:val="22"/>
          <w:lang w:val="es-ES" w:eastAsia="ar-SA"/>
        </w:rPr>
        <w:lastRenderedPageBreak/>
        <w:t>DÉCIMA QUINTA.-</w:t>
      </w:r>
      <w:r w:rsidRPr="00E33BD9">
        <w:rPr>
          <w:rFonts w:eastAsia="Times New Roman" w:cs="Arial"/>
          <w:b/>
          <w:bCs/>
          <w:noProof w:val="0"/>
          <w:sz w:val="22"/>
          <w:lang w:val="es-ES" w:eastAsia="ar-SA"/>
        </w:rPr>
        <w:t xml:space="preserve"> </w:t>
      </w:r>
      <w:r w:rsidRPr="00E33BD9">
        <w:rPr>
          <w:rFonts w:eastAsia="Times New Roman" w:cs="Arial"/>
          <w:b/>
          <w:noProof w:val="0"/>
          <w:sz w:val="22"/>
          <w:lang w:val="es-ES" w:eastAsia="ar-SA"/>
        </w:rPr>
        <w:t>SUSPENSIÓN DEL CONTRATO.-</w:t>
      </w:r>
      <w:r w:rsidRPr="00E33BD9">
        <w:rPr>
          <w:rFonts w:eastAsia="Times New Roman" w:cs="Arial"/>
          <w:noProof w:val="0"/>
          <w:sz w:val="22"/>
          <w:lang w:val="es-ES" w:eastAsia="ar-SA"/>
        </w:rPr>
        <w:t xml:space="preserve"> En caso fortuito o fuerza mayor, bajo su responsabilidad,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E33BD9" w:rsidRPr="00E33BD9" w:rsidRDefault="00E33BD9" w:rsidP="00E33BD9">
      <w:pPr>
        <w:tabs>
          <w:tab w:val="left" w:pos="1134"/>
        </w:tabs>
        <w:suppressAutoHyphens/>
        <w:spacing w:after="0" w:line="240" w:lineRule="auto"/>
        <w:ind w:right="49"/>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b/>
          <w:bCs/>
          <w:noProof w:val="0"/>
          <w:sz w:val="22"/>
          <w:lang w:val="es-ES" w:eastAsia="ar-SA"/>
        </w:rPr>
      </w:pPr>
      <w:r w:rsidRPr="00E33BD9">
        <w:rPr>
          <w:rFonts w:eastAsia="Times New Roman" w:cs="Arial"/>
          <w:noProof w:val="0"/>
          <w:sz w:val="22"/>
          <w:lang w:val="es-ES" w:eastAsia="ar-SA"/>
        </w:rPr>
        <w:t xml:space="preserve">Cuando la suspensión obedezca a causas imputables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se pagarán previa solicitud de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DÉCIMA SEXT</w:t>
      </w:r>
      <w:r w:rsidRPr="00E33BD9">
        <w:rPr>
          <w:rFonts w:eastAsia="Times New Roman" w:cs="Arial"/>
          <w:b/>
          <w:noProof w:val="0"/>
          <w:sz w:val="22"/>
          <w:lang w:val="es-ES" w:eastAsia="ar-SA"/>
        </w:rPr>
        <w:t>A</w:t>
      </w:r>
      <w:r w:rsidRPr="00E33BD9">
        <w:rPr>
          <w:rFonts w:eastAsia="Times New Roman" w:cs="Arial"/>
          <w:b/>
          <w:bCs/>
          <w:noProof w:val="0"/>
          <w:sz w:val="22"/>
          <w:lang w:val="es-ES" w:eastAsia="ar-SA"/>
        </w:rPr>
        <w:t xml:space="preserve">.- CAUSALES </w:t>
      </w:r>
      <w:r w:rsidRPr="00E33BD9">
        <w:rPr>
          <w:rFonts w:eastAsia="Times New Roman" w:cs="Arial"/>
          <w:b/>
          <w:noProof w:val="0"/>
          <w:sz w:val="22"/>
          <w:lang w:val="es-ES" w:eastAsia="ar-SA"/>
        </w:rPr>
        <w:t xml:space="preserve">DE RESCISIÓN ADMINISTRATIVA DEL CONTRATO.- “EL INSTITUTO” </w:t>
      </w:r>
      <w:r w:rsidRPr="00E33BD9">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incurra en cualquiera de las causales que de manera enunciativa más no limitativa se señalan a continuación:</w:t>
      </w:r>
    </w:p>
    <w:p w:rsidR="00E33BD9" w:rsidRPr="00E33BD9" w:rsidRDefault="00E33BD9" w:rsidP="00E33BD9">
      <w:pPr>
        <w:suppressAutoHyphens/>
        <w:spacing w:after="0" w:line="240" w:lineRule="auto"/>
        <w:jc w:val="both"/>
        <w:rPr>
          <w:rFonts w:eastAsia="Times New Roman" w:cs="Arial"/>
          <w:b/>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E33BD9" w:rsidRPr="00E33BD9" w:rsidRDefault="00E33BD9" w:rsidP="00E33BD9">
      <w:pPr>
        <w:suppressAutoHyphens/>
        <w:spacing w:after="0" w:line="240" w:lineRule="auto"/>
        <w:ind w:left="720"/>
        <w:jc w:val="both"/>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Cuando incurra en falta de veracidad total o parcial respecto a la información proporcionada para la celebración del presente contrato.</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Cuando incumpla, total o parcialmente, con cualesquiera de las obligaciones establecidas en el presente contrato y sus anexos.</w:t>
      </w:r>
    </w:p>
    <w:p w:rsidR="00E33BD9" w:rsidRPr="00E33BD9" w:rsidRDefault="00E33BD9" w:rsidP="00E33BD9">
      <w:pPr>
        <w:suppressAutoHyphens/>
        <w:spacing w:after="0" w:line="240" w:lineRule="auto"/>
        <w:ind w:left="720"/>
        <w:jc w:val="both"/>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Cuando se compruebe que el servicio ha sido prestado con alcances y características distintas a las pactadas.</w:t>
      </w: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w:t>
      </w:r>
    </w:p>
    <w:p w:rsidR="00E33BD9" w:rsidRPr="00E33BD9" w:rsidRDefault="00E33BD9" w:rsidP="00E33BD9">
      <w:pPr>
        <w:suppressAutoHyphens/>
        <w:spacing w:after="0" w:line="240" w:lineRule="auto"/>
        <w:ind w:left="708"/>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Si la autoridad competente declara el concurso mercantil o cualquier situación análoga o equivalente que afecte el patrimonio de </w:t>
      </w:r>
      <w:r w:rsidRPr="00E33BD9">
        <w:rPr>
          <w:rFonts w:eastAsia="Times New Roman" w:cs="Arial"/>
          <w:b/>
          <w:noProof w:val="0"/>
          <w:sz w:val="22"/>
          <w:lang w:val="es-ES" w:eastAsia="ar-SA"/>
        </w:rPr>
        <w:t xml:space="preserve">“EL </w:t>
      </w:r>
      <w:r w:rsidRPr="00E33BD9">
        <w:rPr>
          <w:rFonts w:eastAsia="Times New Roman" w:cs="Arial"/>
          <w:b/>
          <w:bCs/>
          <w:noProof w:val="0"/>
          <w:sz w:val="22"/>
          <w:lang w:val="es-ES" w:eastAsia="ar-SA"/>
        </w:rPr>
        <w:t>PROVEEDOR”</w:t>
      </w:r>
      <w:r w:rsidRPr="00E33BD9">
        <w:rPr>
          <w:rFonts w:eastAsia="Times New Roman" w:cs="Arial"/>
          <w:noProof w:val="0"/>
          <w:sz w:val="22"/>
          <w:lang w:val="es-ES" w:eastAsia="ar-SA"/>
        </w:rPr>
        <w:t>.</w:t>
      </w:r>
    </w:p>
    <w:p w:rsidR="00E33BD9" w:rsidRPr="00E33BD9" w:rsidRDefault="00E33BD9" w:rsidP="00E33BD9">
      <w:pPr>
        <w:suppressAutoHyphens/>
        <w:spacing w:after="0" w:line="240" w:lineRule="auto"/>
        <w:ind w:left="708"/>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Cuando de manera reiterativa y constante, </w:t>
      </w:r>
      <w:r w:rsidRPr="00E33BD9">
        <w:rPr>
          <w:rFonts w:eastAsia="Times New Roman" w:cs="Arial"/>
          <w:b/>
          <w:noProof w:val="0"/>
          <w:sz w:val="22"/>
          <w:lang w:val="es-ES" w:eastAsia="ar-SA"/>
        </w:rPr>
        <w:t xml:space="preserve">“EL </w:t>
      </w:r>
      <w:r w:rsidRPr="00E33BD9">
        <w:rPr>
          <w:rFonts w:eastAsia="Times New Roman" w:cs="Arial"/>
          <w:b/>
          <w:bCs/>
          <w:noProof w:val="0"/>
          <w:sz w:val="22"/>
          <w:lang w:val="es-ES" w:eastAsia="ar-SA"/>
        </w:rPr>
        <w:t>PROVEEDOR”</w:t>
      </w:r>
      <w:r w:rsidRPr="00E33BD9">
        <w:rPr>
          <w:rFonts w:eastAsia="Times New Roman" w:cs="Arial"/>
          <w:noProof w:val="0"/>
          <w:sz w:val="22"/>
          <w:lang w:val="es-ES" w:eastAsia="ar-SA"/>
        </w:rPr>
        <w:t xml:space="preserve"> sea sancionado por parte de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con penalizaciones y/o deducciones sobre el mismo concepto del servicio que proporciona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y con ello se afecten los intereses del mismo.</w:t>
      </w:r>
    </w:p>
    <w:p w:rsidR="00E33BD9" w:rsidRPr="00E33BD9" w:rsidRDefault="00E33BD9" w:rsidP="00E33BD9">
      <w:pPr>
        <w:spacing w:after="0" w:line="240" w:lineRule="auto"/>
        <w:ind w:left="720"/>
        <w:rPr>
          <w:rFonts w:eastAsia="Calibri" w:cs="Arial"/>
          <w:noProof w:val="0"/>
          <w:sz w:val="22"/>
          <w:lang w:eastAsia="ar-SA"/>
        </w:rPr>
      </w:pPr>
    </w:p>
    <w:p w:rsidR="00E33BD9" w:rsidRPr="00E33BD9" w:rsidRDefault="00E33BD9" w:rsidP="00E33BD9">
      <w:pPr>
        <w:numPr>
          <w:ilvl w:val="0"/>
          <w:numId w:val="47"/>
        </w:numPr>
        <w:suppressAutoHyphens/>
        <w:spacing w:after="0" w:line="240" w:lineRule="auto"/>
        <w:jc w:val="both"/>
        <w:rPr>
          <w:rFonts w:eastAsia="Calibri" w:cs="Arial"/>
          <w:noProof w:val="0"/>
          <w:sz w:val="22"/>
          <w:lang w:eastAsia="ar-SA"/>
        </w:rPr>
      </w:pPr>
      <w:r w:rsidRPr="00E33BD9">
        <w:rPr>
          <w:rFonts w:eastAsia="Calibri" w:cs="Arial"/>
          <w:noProof w:val="0"/>
          <w:sz w:val="22"/>
          <w:lang w:eastAsia="ar-SA"/>
        </w:rPr>
        <w:t xml:space="preserve">Cuando </w:t>
      </w:r>
      <w:r w:rsidRPr="00E33BD9">
        <w:rPr>
          <w:rFonts w:eastAsia="Calibri" w:cs="Arial"/>
          <w:b/>
          <w:noProof w:val="0"/>
          <w:sz w:val="22"/>
          <w:lang w:eastAsia="ar-SA"/>
        </w:rPr>
        <w:t>“EL PROVEEDOR”</w:t>
      </w:r>
      <w:r w:rsidRPr="00E33BD9">
        <w:rPr>
          <w:rFonts w:eastAsia="Calibri"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E33BD9" w:rsidRPr="00E33BD9" w:rsidRDefault="00E33BD9" w:rsidP="00E33BD9">
      <w:pPr>
        <w:suppressAutoHyphens/>
        <w:spacing w:after="0" w:line="240" w:lineRule="auto"/>
        <w:ind w:left="708"/>
        <w:rPr>
          <w:rFonts w:eastAsia="Times New Roman" w:cs="Arial"/>
          <w:noProof w:val="0"/>
          <w:sz w:val="22"/>
          <w:lang w:eastAsia="ar-SA"/>
        </w:rPr>
      </w:pPr>
    </w:p>
    <w:p w:rsidR="00E33BD9" w:rsidRPr="00E33BD9" w:rsidRDefault="00E33BD9" w:rsidP="00E33BD9">
      <w:pPr>
        <w:numPr>
          <w:ilvl w:val="0"/>
          <w:numId w:val="47"/>
        </w:numPr>
        <w:suppressAutoHyphens/>
        <w:spacing w:after="0" w:line="240" w:lineRule="auto"/>
        <w:jc w:val="both"/>
        <w:rPr>
          <w:rFonts w:eastAsia="Calibri" w:cs="Arial"/>
          <w:noProof w:val="0"/>
          <w:sz w:val="22"/>
          <w:lang w:eastAsia="ar-SA"/>
        </w:rPr>
      </w:pPr>
      <w:r w:rsidRPr="00E33BD9">
        <w:rPr>
          <w:rFonts w:eastAsia="Calibri" w:cs="Arial"/>
          <w:noProof w:val="0"/>
          <w:sz w:val="22"/>
          <w:lang w:eastAsia="ar-SA"/>
        </w:rPr>
        <w:t>Cuando las sanciones por penalizaciones y/o deducciones superen el monto de la fianza.</w:t>
      </w:r>
    </w:p>
    <w:p w:rsidR="00E33BD9" w:rsidRPr="00E33BD9" w:rsidRDefault="00E33BD9" w:rsidP="00E33BD9">
      <w:pPr>
        <w:suppressAutoHyphens/>
        <w:spacing w:after="0" w:line="240" w:lineRule="auto"/>
        <w:ind w:left="708"/>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lastRenderedPageBreak/>
        <w:t>Cuando se sitúe en alguno de los supuestos previstos en el artículo 50 de la Ley de Adquisiciones Arrendamientos y Servicios del Sector Público.</w:t>
      </w:r>
    </w:p>
    <w:p w:rsidR="00E33BD9" w:rsidRPr="00E33BD9" w:rsidRDefault="00E33BD9" w:rsidP="00E33BD9">
      <w:pPr>
        <w:suppressAutoHyphens/>
        <w:spacing w:after="0" w:line="240" w:lineRule="auto"/>
        <w:ind w:left="708"/>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ind w:left="714" w:hanging="357"/>
        <w:jc w:val="both"/>
        <w:rPr>
          <w:rFonts w:eastAsia="Times New Roman" w:cs="Arial"/>
          <w:noProof w:val="0"/>
          <w:sz w:val="22"/>
          <w:lang w:val="es-ES" w:eastAsia="ar-SA"/>
        </w:rPr>
      </w:pPr>
      <w:r w:rsidRPr="00E33BD9">
        <w:rPr>
          <w:rFonts w:eastAsia="Times New Roman" w:cs="Arial"/>
          <w:noProof w:val="0"/>
          <w:sz w:val="22"/>
          <w:lang w:val="es-ES" w:eastAsia="ar-SA"/>
        </w:rPr>
        <w:t xml:space="preserve">En el supuesto de que la Comisión Federal de Competencia Económica, de acuerdo a sus facultades, notifique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la sanción impuesta a </w:t>
      </w:r>
      <w:r w:rsidRPr="00E33BD9">
        <w:rPr>
          <w:rFonts w:eastAsia="Times New Roman" w:cs="Arial"/>
          <w:b/>
          <w:noProof w:val="0"/>
          <w:sz w:val="22"/>
          <w:lang w:val="es-ES" w:eastAsia="ar-SA"/>
        </w:rPr>
        <w:t xml:space="preserve">“EL PROVEEDOR” </w:t>
      </w:r>
      <w:r w:rsidRPr="00E33BD9">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E33BD9">
        <w:rPr>
          <w:rFonts w:eastAsia="Times New Roman" w:cs="Arial"/>
          <w:noProof w:val="0"/>
          <w:sz w:val="22"/>
          <w:highlight w:val="lightGray"/>
          <w:lang w:val="es-ES" w:eastAsia="ar-SA"/>
        </w:rPr>
        <w:t>(en caso de aplicar)</w:t>
      </w:r>
    </w:p>
    <w:p w:rsidR="00E33BD9" w:rsidRPr="00E33BD9" w:rsidRDefault="00E33BD9" w:rsidP="00E33BD9">
      <w:pPr>
        <w:suppressAutoHyphens/>
        <w:spacing w:after="0" w:line="240" w:lineRule="auto"/>
        <w:rPr>
          <w:rFonts w:eastAsia="Times New Roman" w:cs="Arial"/>
          <w:noProof w:val="0"/>
          <w:sz w:val="22"/>
          <w:lang w:eastAsia="ar-SA"/>
        </w:rPr>
      </w:pPr>
    </w:p>
    <w:p w:rsidR="00E33BD9" w:rsidRPr="00E33BD9" w:rsidRDefault="00E33BD9" w:rsidP="00E33BD9">
      <w:pPr>
        <w:numPr>
          <w:ilvl w:val="0"/>
          <w:numId w:val="47"/>
        </w:numPr>
        <w:tabs>
          <w:tab w:val="left" w:pos="900"/>
        </w:tabs>
        <w:suppressAutoHyphens/>
        <w:spacing w:after="0" w:line="240" w:lineRule="auto"/>
        <w:contextualSpacing/>
        <w:jc w:val="both"/>
        <w:rPr>
          <w:rFonts w:eastAsia="Times New Roman" w:cs="Arial"/>
          <w:noProof w:val="0"/>
          <w:sz w:val="22"/>
          <w:lang w:val="es-ES" w:eastAsia="ar-SA"/>
        </w:rPr>
      </w:pPr>
      <w:r w:rsidRPr="00E33BD9">
        <w:rPr>
          <w:rFonts w:eastAsia="Times New Roman" w:cs="Arial"/>
          <w:noProof w:val="0"/>
          <w:sz w:val="22"/>
          <w:lang w:val="es-ES" w:eastAsia="ar-SA"/>
        </w:rPr>
        <w:t xml:space="preserve">Si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no permite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la administración y verificación a que se refiere la cláusula </w:t>
      </w:r>
      <w:r w:rsidRPr="00E33BD9">
        <w:rPr>
          <w:rFonts w:eastAsia="Times New Roman" w:cs="Arial"/>
          <w:noProof w:val="0"/>
          <w:sz w:val="22"/>
          <w:lang w:eastAsia="ar-SA"/>
        </w:rPr>
        <w:t>relativa a la “Administración y Verificación señalada en</w:t>
      </w:r>
      <w:r w:rsidRPr="00E33BD9">
        <w:rPr>
          <w:rFonts w:eastAsia="Times New Roman" w:cs="Arial"/>
          <w:b/>
          <w:noProof w:val="0"/>
          <w:sz w:val="22"/>
          <w:lang w:eastAsia="ar-SA"/>
        </w:rPr>
        <w:t xml:space="preserve"> </w:t>
      </w:r>
      <w:r w:rsidRPr="00E33BD9">
        <w:rPr>
          <w:rFonts w:eastAsia="Times New Roman" w:cs="Arial"/>
          <w:noProof w:val="0"/>
          <w:sz w:val="22"/>
          <w:lang w:val="es-ES" w:eastAsia="ar-SA"/>
        </w:rPr>
        <w:t>el presente contrato.</w:t>
      </w:r>
    </w:p>
    <w:p w:rsidR="00E33BD9" w:rsidRPr="00E33BD9" w:rsidRDefault="00E33BD9" w:rsidP="00E33BD9">
      <w:pPr>
        <w:suppressAutoHyphens/>
        <w:spacing w:after="0" w:line="240" w:lineRule="auto"/>
        <w:ind w:left="708"/>
        <w:rPr>
          <w:rFonts w:eastAsia="Times New Roman" w:cs="Arial"/>
          <w:noProof w:val="0"/>
          <w:sz w:val="22"/>
          <w:lang w:val="es-ES" w:eastAsia="ar-SA"/>
        </w:rPr>
      </w:pPr>
    </w:p>
    <w:p w:rsidR="00E33BD9" w:rsidRPr="00E33BD9" w:rsidRDefault="00E33BD9" w:rsidP="00E33BD9">
      <w:pPr>
        <w:numPr>
          <w:ilvl w:val="0"/>
          <w:numId w:val="47"/>
        </w:num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Cuando por cualquier motivo se clausure el establecimiento con la colocación de los sellos de clausura correspondientes.</w:t>
      </w:r>
    </w:p>
    <w:p w:rsidR="00E33BD9" w:rsidRPr="00E33BD9" w:rsidRDefault="00E33BD9" w:rsidP="00E33BD9">
      <w:pPr>
        <w:suppressAutoHyphens/>
        <w:spacing w:after="0" w:line="240" w:lineRule="auto"/>
        <w:ind w:right="49"/>
        <w:jc w:val="both"/>
        <w:rPr>
          <w:rFonts w:eastAsia="Times New Roman" w:cs="Arial"/>
          <w:b/>
          <w:bCs/>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DÉCIMA SÉPTIMA.- </w:t>
      </w:r>
      <w:r w:rsidRPr="00E33BD9">
        <w:rPr>
          <w:rFonts w:eastAsia="Times New Roman" w:cs="Arial"/>
          <w:b/>
          <w:noProof w:val="0"/>
          <w:sz w:val="22"/>
          <w:lang w:val="es-ES" w:eastAsia="ar-SA"/>
        </w:rPr>
        <w:t>RESCISIÓN ADMINISTRATIVA DEL CONTRATO.- “EL INSTITUTO”</w:t>
      </w:r>
      <w:r w:rsidRPr="00E33BD9">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incurra en incumplimiento de cualquiera de las obligaciones a su cargo, de conformidad con el procedimiento siguiente:</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numPr>
          <w:ilvl w:val="0"/>
          <w:numId w:val="46"/>
        </w:numPr>
        <w:suppressAutoHyphens/>
        <w:spacing w:after="0" w:line="240" w:lineRule="auto"/>
        <w:ind w:left="786"/>
        <w:jc w:val="both"/>
        <w:rPr>
          <w:rFonts w:eastAsia="Times New Roman" w:cs="Arial"/>
          <w:noProof w:val="0"/>
          <w:sz w:val="22"/>
          <w:lang w:val="es-ES" w:eastAsia="ar-SA"/>
        </w:rPr>
      </w:pPr>
      <w:r w:rsidRPr="00E33BD9">
        <w:rPr>
          <w:rFonts w:eastAsia="Times New Roman" w:cs="Arial"/>
          <w:noProof w:val="0"/>
          <w:sz w:val="22"/>
          <w:lang w:val="es-ES" w:eastAsia="ar-SA"/>
        </w:rPr>
        <w:t xml:space="preserve">Si </w:t>
      </w:r>
      <w:r w:rsidRPr="00E33BD9">
        <w:rPr>
          <w:rFonts w:eastAsia="Times New Roman" w:cs="Arial"/>
          <w:b/>
          <w:noProof w:val="0"/>
          <w:sz w:val="22"/>
          <w:lang w:val="es-ES" w:eastAsia="ar-SA"/>
        </w:rPr>
        <w:t xml:space="preserve">“EL INSTITUTO” </w:t>
      </w:r>
      <w:r w:rsidRPr="00E33BD9">
        <w:rPr>
          <w:rFonts w:eastAsia="Times New Roman" w:cs="Arial"/>
          <w:noProof w:val="0"/>
          <w:sz w:val="22"/>
          <w:lang w:val="es-ES" w:eastAsia="ar-SA"/>
        </w:rPr>
        <w:t xml:space="preserve">considera que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ha incurrido en alguna de las causales de rescisión que se consignan en la Cláusula que antecede, lo hará saber a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E33BD9">
        <w:rPr>
          <w:rFonts w:eastAsia="Times New Roman" w:cs="Arial"/>
          <w:b/>
          <w:noProof w:val="0"/>
          <w:sz w:val="22"/>
          <w:lang w:val="es-ES" w:eastAsia="ar-SA"/>
        </w:rPr>
        <w:t>5 (cinco)</w:t>
      </w:r>
      <w:r w:rsidRPr="00E33BD9">
        <w:rPr>
          <w:rFonts w:eastAsia="Times New Roman" w:cs="Arial"/>
          <w:noProof w:val="0"/>
          <w:sz w:val="22"/>
          <w:lang w:val="es-ES" w:eastAsia="ar-SA"/>
        </w:rPr>
        <w:t xml:space="preserve"> días hábiles, a partir de la notificación de la comunicación de referencia.</w:t>
      </w:r>
    </w:p>
    <w:p w:rsidR="00E33BD9" w:rsidRPr="00E33BD9" w:rsidRDefault="00E33BD9" w:rsidP="00E33BD9">
      <w:pPr>
        <w:suppressAutoHyphens/>
        <w:spacing w:after="0" w:line="240" w:lineRule="auto"/>
        <w:ind w:left="786"/>
        <w:jc w:val="both"/>
        <w:rPr>
          <w:rFonts w:eastAsia="Times New Roman" w:cs="Arial"/>
          <w:noProof w:val="0"/>
          <w:sz w:val="22"/>
          <w:lang w:val="es-ES" w:eastAsia="ar-SA"/>
        </w:rPr>
      </w:pPr>
    </w:p>
    <w:p w:rsidR="00E33BD9" w:rsidRPr="00E33BD9" w:rsidRDefault="00E33BD9" w:rsidP="00E33BD9">
      <w:pPr>
        <w:numPr>
          <w:ilvl w:val="0"/>
          <w:numId w:val="46"/>
        </w:numPr>
        <w:suppressAutoHyphens/>
        <w:spacing w:after="0" w:line="240" w:lineRule="auto"/>
        <w:ind w:left="786"/>
        <w:jc w:val="both"/>
        <w:rPr>
          <w:rFonts w:eastAsia="Times New Roman" w:cs="Arial"/>
          <w:noProof w:val="0"/>
          <w:sz w:val="22"/>
          <w:lang w:val="es-ES" w:eastAsia="ar-SA"/>
        </w:rPr>
      </w:pPr>
      <w:r w:rsidRPr="00E33BD9">
        <w:rPr>
          <w:rFonts w:eastAsia="Times New Roman" w:cs="Arial"/>
          <w:noProof w:val="0"/>
          <w:sz w:val="22"/>
          <w:lang w:val="es-ES" w:eastAsia="ar-SA"/>
        </w:rPr>
        <w:t>Transcurrido el término a que se refiere el inciso anterior, se resolverá considerando los argumentos y pruebas que hubiere hecho valer.</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numPr>
          <w:ilvl w:val="0"/>
          <w:numId w:val="46"/>
        </w:numPr>
        <w:suppressAutoHyphens/>
        <w:spacing w:after="0" w:line="240" w:lineRule="auto"/>
        <w:ind w:left="786"/>
        <w:jc w:val="both"/>
        <w:rPr>
          <w:rFonts w:eastAsia="Times New Roman" w:cs="Arial"/>
          <w:noProof w:val="0"/>
          <w:sz w:val="22"/>
          <w:lang w:val="es-ES" w:eastAsia="ar-SA"/>
        </w:rPr>
      </w:pPr>
      <w:r w:rsidRPr="00E33BD9">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dentro de los </w:t>
      </w:r>
      <w:r w:rsidRPr="00E33BD9">
        <w:rPr>
          <w:rFonts w:eastAsia="Times New Roman" w:cs="Arial"/>
          <w:b/>
          <w:noProof w:val="0"/>
          <w:sz w:val="22"/>
          <w:lang w:val="es-ES" w:eastAsia="ar-SA"/>
        </w:rPr>
        <w:t>15 (quince)</w:t>
      </w:r>
      <w:r w:rsidRPr="00E33BD9">
        <w:rPr>
          <w:rFonts w:eastAsia="Times New Roman" w:cs="Arial"/>
          <w:noProof w:val="0"/>
          <w:sz w:val="22"/>
          <w:lang w:val="es-ES" w:eastAsia="ar-SA"/>
        </w:rPr>
        <w:t xml:space="preserve"> días hábiles siguientes, al vencimiento del plazo señalado en el inciso a) de esta Cláusula.</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En el supuesto de que se rescinda este contrato,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En caso de que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determine dar por rescindido el presente contrato, se deberá formular y notificar un finiquito dentro de los </w:t>
      </w:r>
      <w:r w:rsidRPr="00E33BD9">
        <w:rPr>
          <w:rFonts w:eastAsia="Times New Roman" w:cs="Arial"/>
          <w:b/>
          <w:noProof w:val="0"/>
          <w:sz w:val="22"/>
          <w:lang w:val="es-ES" w:eastAsia="ar-SA"/>
        </w:rPr>
        <w:t>20 (veinte)</w:t>
      </w:r>
      <w:r w:rsidRPr="00E33BD9">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por concepto de la prestación del servicio por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hasta el momento en que se determine la rescisión administrativa.</w:t>
      </w: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lastRenderedPageBreak/>
        <w:t xml:space="preserve">Iniciado un procedimiento de conciliación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bajo su responsabilidad podrá suspender el trámite del procedimiento de rescisión.</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Si previamente a la determinación de dar por rescindido este contrato,</w:t>
      </w:r>
      <w:r w:rsidRPr="00E33BD9">
        <w:rPr>
          <w:rFonts w:eastAsia="Times New Roman" w:cs="Arial"/>
          <w:b/>
          <w:bCs/>
          <w:noProof w:val="0"/>
          <w:sz w:val="22"/>
          <w:lang w:val="es-ES" w:eastAsia="ar-SA"/>
        </w:rPr>
        <w:t xml:space="preserve"> "EL PROVEEDOR" </w:t>
      </w:r>
      <w:r w:rsidRPr="00E33BD9">
        <w:rPr>
          <w:rFonts w:eastAsia="Times New Roman" w:cs="Arial"/>
          <w:noProof w:val="0"/>
          <w:sz w:val="22"/>
          <w:lang w:val="es-ES" w:eastAsia="ar-SA"/>
        </w:rPr>
        <w:t>presta los servicios, el procedimiento iniciado quedará sin efectos, previa aceptación y verificación de</w:t>
      </w:r>
      <w:r w:rsidRPr="00E33BD9">
        <w:rPr>
          <w:rFonts w:eastAsia="Times New Roman" w:cs="Arial"/>
          <w:b/>
          <w:bCs/>
          <w:noProof w:val="0"/>
          <w:sz w:val="22"/>
          <w:lang w:val="es-ES" w:eastAsia="ar-SA"/>
        </w:rPr>
        <w:t xml:space="preserve"> "EL INSTITUTO" </w:t>
      </w:r>
      <w:r w:rsidRPr="00E33BD9">
        <w:rPr>
          <w:rFonts w:eastAsia="Times New Roman" w:cs="Arial"/>
          <w:noProof w:val="0"/>
          <w:sz w:val="22"/>
          <w:lang w:val="es-ES" w:eastAsia="ar-SA"/>
        </w:rPr>
        <w:t>por escrito, de que continúa vigente la necesidad de contar con el servicio y aplicando, en su caso, las penas convencionales  correspondientes.</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E33BD9">
        <w:rPr>
          <w:rFonts w:eastAsia="Times New Roman" w:cs="Arial"/>
          <w:b/>
          <w:bCs/>
          <w:noProof w:val="0"/>
          <w:sz w:val="22"/>
          <w:lang w:val="es-ES" w:eastAsia="ar-SA"/>
        </w:rPr>
        <w:t xml:space="preserve"> "EL INSTITUTO</w:t>
      </w:r>
      <w:r w:rsidRPr="00E33BD9">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E33BD9" w:rsidRPr="00E33BD9" w:rsidRDefault="00E33BD9" w:rsidP="00E33BD9">
      <w:pPr>
        <w:tabs>
          <w:tab w:val="left" w:pos="-142"/>
          <w:tab w:val="left" w:pos="1134"/>
        </w:tabs>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De no darse por rescindido este contrato,</w:t>
      </w:r>
      <w:r w:rsidRPr="00E33BD9">
        <w:rPr>
          <w:rFonts w:eastAsia="Times New Roman" w:cs="Arial"/>
          <w:b/>
          <w:bCs/>
          <w:noProof w:val="0"/>
          <w:sz w:val="22"/>
          <w:lang w:val="es-ES" w:eastAsia="ar-SA"/>
        </w:rPr>
        <w:t xml:space="preserve"> "EL INSTITUTO" </w:t>
      </w:r>
      <w:r w:rsidRPr="00E33BD9">
        <w:rPr>
          <w:rFonts w:eastAsia="Times New Roman" w:cs="Arial"/>
          <w:noProof w:val="0"/>
          <w:sz w:val="22"/>
          <w:lang w:val="es-ES" w:eastAsia="ar-SA"/>
        </w:rPr>
        <w:t xml:space="preserve">establecerá, de conformidad con </w:t>
      </w:r>
      <w:r w:rsidRPr="00E33BD9">
        <w:rPr>
          <w:rFonts w:eastAsia="Times New Roman" w:cs="Arial"/>
          <w:b/>
          <w:bCs/>
          <w:noProof w:val="0"/>
          <w:sz w:val="22"/>
          <w:lang w:val="es-ES" w:eastAsia="ar-SA"/>
        </w:rPr>
        <w:t>"EL PROVEEDOR</w:t>
      </w:r>
      <w:r w:rsidRPr="00E33BD9">
        <w:rPr>
          <w:rFonts w:eastAsia="Times New Roman" w:cs="Arial"/>
          <w:noProof w:val="0"/>
          <w:sz w:val="22"/>
          <w:lang w:val="es-ES" w:eastAsia="ar-SA"/>
        </w:rPr>
        <w:t xml:space="preserve">" un nuevo plazo para el cumplimiento de aquellas obligaciones que se hubiesen dejado de cumplir, a efecto de que </w:t>
      </w:r>
      <w:r w:rsidRPr="00E33BD9">
        <w:rPr>
          <w:rFonts w:eastAsia="Times New Roman" w:cs="Arial"/>
          <w:b/>
          <w:bCs/>
          <w:noProof w:val="0"/>
          <w:sz w:val="22"/>
          <w:lang w:val="es-ES" w:eastAsia="ar-SA"/>
        </w:rPr>
        <w:t xml:space="preserve">"EL PROVEEDOR" </w:t>
      </w:r>
      <w:r w:rsidRPr="00E33BD9">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bCs/>
          <w:noProof w:val="0"/>
          <w:sz w:val="22"/>
          <w:lang w:val="es-ES" w:eastAsia="ar-SA"/>
        </w:rPr>
      </w:pPr>
      <w:r w:rsidRPr="00E33BD9">
        <w:rPr>
          <w:rFonts w:eastAsia="Times New Roman" w:cs="Arial"/>
          <w:b/>
          <w:bCs/>
          <w:noProof w:val="0"/>
          <w:sz w:val="22"/>
          <w:lang w:val="es-ES" w:eastAsia="ar-SA"/>
        </w:rPr>
        <w:t xml:space="preserve">DÉCIMA OCTAVA.- RELACIÓN LABORAL.- “LAS PARTES” </w:t>
      </w:r>
      <w:r w:rsidRPr="00E33BD9">
        <w:rPr>
          <w:rFonts w:eastAsia="Times New Roman" w:cs="Arial"/>
          <w:bCs/>
          <w:noProof w:val="0"/>
          <w:sz w:val="22"/>
          <w:lang w:val="es-ES" w:eastAsia="ar-SA"/>
        </w:rPr>
        <w:t xml:space="preserve">convienen en que </w:t>
      </w:r>
      <w:r w:rsidRPr="00E33BD9">
        <w:rPr>
          <w:rFonts w:eastAsia="Times New Roman" w:cs="Arial"/>
          <w:b/>
          <w:bCs/>
          <w:noProof w:val="0"/>
          <w:sz w:val="22"/>
          <w:lang w:val="es-ES" w:eastAsia="ar-SA"/>
        </w:rPr>
        <w:t>“EL INSTITUTO”</w:t>
      </w:r>
      <w:r w:rsidRPr="00E33BD9">
        <w:rPr>
          <w:rFonts w:eastAsia="Times New Roman" w:cs="Arial"/>
          <w:bCs/>
          <w:noProof w:val="0"/>
          <w:sz w:val="22"/>
          <w:lang w:val="es-ES" w:eastAsia="ar-SA"/>
        </w:rPr>
        <w:t xml:space="preserve"> no adquiere ninguna obligación de carácter laboral para con </w:t>
      </w: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w:t>
      </w:r>
    </w:p>
    <w:p w:rsidR="00E33BD9" w:rsidRPr="00E33BD9" w:rsidRDefault="00E33BD9" w:rsidP="00E33BD9">
      <w:pPr>
        <w:suppressAutoHyphens/>
        <w:spacing w:after="0" w:line="240" w:lineRule="auto"/>
        <w:ind w:right="49"/>
        <w:jc w:val="both"/>
        <w:rPr>
          <w:rFonts w:eastAsia="Times New Roman" w:cs="Arial"/>
          <w:bCs/>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bCs/>
          <w:noProof w:val="0"/>
          <w:sz w:val="22"/>
          <w:lang w:val="es-ES" w:eastAsia="ar-SA"/>
        </w:rPr>
      </w:pPr>
      <w:r w:rsidRPr="00E33BD9">
        <w:rPr>
          <w:rFonts w:eastAsia="Times New Roman" w:cs="Arial"/>
          <w:bCs/>
          <w:noProof w:val="0"/>
          <w:sz w:val="22"/>
          <w:lang w:val="es-ES" w:eastAsia="ar-SA"/>
        </w:rPr>
        <w:t xml:space="preserve">Por lo anterior, no se le considerará a </w:t>
      </w:r>
      <w:r w:rsidRPr="00E33BD9">
        <w:rPr>
          <w:rFonts w:eastAsia="Times New Roman" w:cs="Arial"/>
          <w:b/>
          <w:bCs/>
          <w:noProof w:val="0"/>
          <w:sz w:val="22"/>
          <w:lang w:val="es-ES" w:eastAsia="ar-SA"/>
        </w:rPr>
        <w:t>“EL INSTITUTO”</w:t>
      </w:r>
      <w:r w:rsidRPr="00E33BD9">
        <w:rPr>
          <w:rFonts w:eastAsia="Times New Roman" w:cs="Arial"/>
          <w:bCs/>
          <w:noProof w:val="0"/>
          <w:sz w:val="22"/>
          <w:lang w:val="es-ES" w:eastAsia="ar-SA"/>
        </w:rPr>
        <w:t xml:space="preserve"> como patrón, ni aún substituto, y </w:t>
      </w: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E33BD9" w:rsidRPr="00E33BD9" w:rsidRDefault="00E33BD9" w:rsidP="00E33BD9">
      <w:pPr>
        <w:suppressAutoHyphens/>
        <w:spacing w:after="0" w:line="240" w:lineRule="auto"/>
        <w:ind w:right="49"/>
        <w:jc w:val="both"/>
        <w:rPr>
          <w:rFonts w:eastAsia="Times New Roman" w:cs="Arial"/>
          <w:bCs/>
          <w:noProof w:val="0"/>
          <w:sz w:val="22"/>
          <w:lang w:val="es-ES" w:eastAsia="ar-SA"/>
        </w:rPr>
      </w:pPr>
    </w:p>
    <w:p w:rsidR="00E33BD9" w:rsidRPr="00E33BD9" w:rsidRDefault="00E33BD9" w:rsidP="00E33BD9">
      <w:pPr>
        <w:suppressAutoHyphens/>
        <w:spacing w:after="0" w:line="240" w:lineRule="auto"/>
        <w:ind w:right="49"/>
        <w:jc w:val="both"/>
        <w:rPr>
          <w:rFonts w:eastAsia="Times New Roman" w:cs="Arial"/>
          <w:b/>
          <w:noProof w:val="0"/>
          <w:sz w:val="22"/>
          <w:lang w:val="es-ES" w:eastAsia="ar-SA"/>
        </w:rPr>
      </w:pPr>
      <w:r w:rsidRPr="00E33BD9">
        <w:rPr>
          <w:rFonts w:eastAsia="Times New Roman" w:cs="Arial"/>
          <w:b/>
          <w:bCs/>
          <w:noProof w:val="0"/>
          <w:sz w:val="22"/>
          <w:lang w:val="es-ES" w:eastAsia="ar-SA"/>
        </w:rPr>
        <w:t>“EL PROVEEDOR”</w:t>
      </w:r>
      <w:r w:rsidRPr="00E33BD9">
        <w:rPr>
          <w:rFonts w:eastAsia="Times New Roman" w:cs="Arial"/>
          <w:bCs/>
          <w:noProof w:val="0"/>
          <w:sz w:val="22"/>
          <w:lang w:val="es-ES" w:eastAsia="ar-SA"/>
        </w:rPr>
        <w:t xml:space="preserve"> se obliga a liberar a </w:t>
      </w:r>
      <w:r w:rsidRPr="00E33BD9">
        <w:rPr>
          <w:rFonts w:eastAsia="Times New Roman" w:cs="Arial"/>
          <w:b/>
          <w:bCs/>
          <w:noProof w:val="0"/>
          <w:sz w:val="22"/>
          <w:lang w:val="es-ES" w:eastAsia="ar-SA"/>
        </w:rPr>
        <w:t xml:space="preserve">“EL INSTITUTO” </w:t>
      </w:r>
      <w:r w:rsidRPr="00E33BD9">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E33BD9" w:rsidRPr="00E33BD9" w:rsidRDefault="00E33BD9" w:rsidP="00E33BD9">
      <w:pPr>
        <w:suppressAutoHyphens/>
        <w:spacing w:after="0" w:line="240" w:lineRule="auto"/>
        <w:ind w:right="49"/>
        <w:jc w:val="both"/>
        <w:rPr>
          <w:rFonts w:eastAsia="Times New Roman" w:cs="Arial"/>
          <w:noProof w:val="0"/>
          <w:sz w:val="22"/>
          <w:lang w:val="es-ES" w:eastAsia="ar-SA"/>
        </w:rPr>
      </w:pPr>
    </w:p>
    <w:p w:rsidR="00E33BD9" w:rsidRPr="00E33BD9" w:rsidRDefault="00E33BD9" w:rsidP="00E33BD9">
      <w:pPr>
        <w:suppressAutoHyphens/>
        <w:spacing w:after="0" w:line="240" w:lineRule="auto"/>
        <w:ind w:right="-30"/>
        <w:jc w:val="both"/>
        <w:rPr>
          <w:rFonts w:eastAsia="Times New Roman" w:cs="Arial"/>
          <w:noProof w:val="0"/>
          <w:sz w:val="22"/>
          <w:lang w:val="es-ES" w:eastAsia="ar-SA"/>
        </w:rPr>
      </w:pPr>
      <w:r w:rsidRPr="00E33BD9">
        <w:rPr>
          <w:rFonts w:eastAsia="Times New Roman" w:cs="Arial"/>
          <w:b/>
          <w:bCs/>
          <w:noProof w:val="0"/>
          <w:sz w:val="22"/>
          <w:lang w:val="es-ES" w:eastAsia="ar-SA"/>
        </w:rPr>
        <w:t>DÉCIMA NOVENA</w:t>
      </w:r>
      <w:r w:rsidRPr="00E33BD9">
        <w:rPr>
          <w:rFonts w:eastAsia="Times New Roman" w:cs="Arial"/>
          <w:b/>
          <w:noProof w:val="0"/>
          <w:sz w:val="22"/>
          <w:lang w:val="es-ES" w:eastAsia="ar-SA"/>
        </w:rPr>
        <w:t xml:space="preserve">.- PROCEDIMIENTO DE </w:t>
      </w:r>
      <w:r w:rsidRPr="00E33BD9">
        <w:rPr>
          <w:rFonts w:eastAsia="Times New Roman" w:cs="Arial"/>
          <w:b/>
          <w:bCs/>
          <w:noProof w:val="0"/>
          <w:sz w:val="22"/>
          <w:lang w:val="es-ES" w:eastAsia="ar-SA"/>
        </w:rPr>
        <w:t xml:space="preserve">CONCILIACIÓN.- </w:t>
      </w:r>
      <w:r w:rsidRPr="00E33BD9">
        <w:rPr>
          <w:rFonts w:eastAsia="Times New Roman" w:cs="Arial"/>
          <w:noProof w:val="0"/>
          <w:sz w:val="22"/>
          <w:lang w:val="es-ES" w:eastAsia="ar-SA"/>
        </w:rPr>
        <w:t xml:space="preserve">En cualquier momento durante la vigencia del presente contrato, </w:t>
      </w:r>
      <w:r w:rsidRPr="00E33BD9">
        <w:rPr>
          <w:rFonts w:eastAsia="Times New Roman" w:cs="Arial"/>
          <w:b/>
          <w:bCs/>
          <w:noProof w:val="0"/>
          <w:sz w:val="22"/>
          <w:lang w:val="es-ES" w:eastAsia="ar-SA"/>
        </w:rPr>
        <w:t xml:space="preserve">“EL PROVEEDOR” </w:t>
      </w:r>
      <w:r w:rsidRPr="00E33BD9">
        <w:rPr>
          <w:rFonts w:eastAsia="Times New Roman" w:cs="Arial"/>
          <w:noProof w:val="0"/>
          <w:sz w:val="22"/>
          <w:lang w:val="es-ES" w:eastAsia="ar-SA"/>
        </w:rPr>
        <w:t xml:space="preserve">o </w:t>
      </w:r>
      <w:r w:rsidRPr="00E33BD9">
        <w:rPr>
          <w:rFonts w:eastAsia="Times New Roman" w:cs="Arial"/>
          <w:b/>
          <w:bCs/>
          <w:noProof w:val="0"/>
          <w:sz w:val="22"/>
          <w:lang w:val="es-ES" w:eastAsia="ar-SA"/>
        </w:rPr>
        <w:t xml:space="preserve">“EL INSTITUTO” </w:t>
      </w:r>
      <w:r w:rsidRPr="00E33BD9">
        <w:rPr>
          <w:rFonts w:eastAsia="Times New Roman" w:cs="Arial"/>
          <w:noProof w:val="0"/>
          <w:sz w:val="22"/>
          <w:lang w:val="es-ES" w:eastAsia="ar-SA"/>
        </w:rPr>
        <w:t xml:space="preserve">podrán presentar ante el Órgano Interno de Control en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E33BD9" w:rsidRPr="00E33BD9" w:rsidRDefault="00E33BD9" w:rsidP="00E33BD9">
      <w:pPr>
        <w:suppressAutoHyphens/>
        <w:spacing w:after="0" w:line="240" w:lineRule="auto"/>
        <w:ind w:right="-30"/>
        <w:jc w:val="both"/>
        <w:rPr>
          <w:rFonts w:eastAsia="Times New Roman" w:cs="Arial"/>
          <w:noProof w:val="0"/>
          <w:sz w:val="22"/>
          <w:lang w:val="es-ES" w:eastAsia="ar-SA"/>
        </w:rPr>
      </w:pPr>
    </w:p>
    <w:p w:rsidR="00E33BD9" w:rsidRPr="00E33BD9" w:rsidRDefault="00E33BD9" w:rsidP="00E33BD9">
      <w:pPr>
        <w:suppressAutoHyphens/>
        <w:spacing w:after="0" w:line="240" w:lineRule="auto"/>
        <w:ind w:right="-30"/>
        <w:jc w:val="both"/>
        <w:rPr>
          <w:rFonts w:eastAsia="Times New Roman" w:cs="Arial"/>
          <w:noProof w:val="0"/>
          <w:sz w:val="22"/>
          <w:lang w:val="es-ES" w:eastAsia="ar-SA"/>
        </w:rPr>
      </w:pPr>
      <w:r w:rsidRPr="00E33BD9">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lastRenderedPageBreak/>
        <w:t xml:space="preserve">VIGÉSIMA.- </w:t>
      </w:r>
      <w:r w:rsidRPr="00E33BD9">
        <w:rPr>
          <w:rFonts w:eastAsia="Times New Roman" w:cs="Arial"/>
          <w:b/>
          <w:noProof w:val="0"/>
          <w:sz w:val="22"/>
          <w:lang w:val="es-ES" w:eastAsia="ar-SA"/>
        </w:rPr>
        <w:t>MODIFICACIONES.-</w:t>
      </w:r>
      <w:r w:rsidRPr="00E33BD9">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podrá celebrar por escrito Convenio Modificatorio, al presente contrato dentro de la vigencia del mismo. Para tal efecto,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se obliga a entregar, en su caso, la modificación de la garantía, en términos del artículo 103 fracción II del Reglamento de la Ley de Adquisiciones, Arrendamientos y Servicios del Sector Público.</w:t>
      </w:r>
    </w:p>
    <w:p w:rsidR="00E33BD9" w:rsidRPr="00E33BD9" w:rsidRDefault="00E33BD9" w:rsidP="00E33BD9">
      <w:pPr>
        <w:suppressAutoHyphens/>
        <w:spacing w:after="0" w:line="240" w:lineRule="auto"/>
        <w:ind w:right="-30"/>
        <w:contextualSpacing/>
        <w:jc w:val="both"/>
        <w:rPr>
          <w:rFonts w:eastAsia="Times New Roman" w:cs="Arial"/>
          <w:b/>
          <w:noProof w:val="0"/>
          <w:sz w:val="22"/>
          <w:lang w:val="es-ES" w:eastAsia="ar-SA"/>
        </w:rPr>
      </w:pPr>
    </w:p>
    <w:p w:rsidR="00E33BD9" w:rsidRPr="00E33BD9" w:rsidRDefault="00E33BD9" w:rsidP="00E33BD9">
      <w:pPr>
        <w:suppressAutoHyphens/>
        <w:spacing w:after="0" w:line="240" w:lineRule="auto"/>
        <w:ind w:right="-30"/>
        <w:contextualSpacing/>
        <w:jc w:val="both"/>
        <w:rPr>
          <w:rFonts w:eastAsia="Times New Roman" w:cs="Arial"/>
          <w:noProof w:val="0"/>
          <w:sz w:val="22"/>
          <w:lang w:val="es-ES" w:eastAsia="ar-SA"/>
        </w:rPr>
      </w:pPr>
      <w:r w:rsidRPr="00E33BD9">
        <w:rPr>
          <w:rFonts w:eastAsia="Times New Roman" w:cs="Arial"/>
          <w:b/>
          <w:noProof w:val="0"/>
          <w:sz w:val="22"/>
          <w:lang w:val="es-ES" w:eastAsia="ar-SA"/>
        </w:rPr>
        <w:t>PRÓRROGAS.-</w:t>
      </w:r>
      <w:r w:rsidRPr="00E33BD9">
        <w:rPr>
          <w:rFonts w:eastAsia="Times New Roman" w:cs="Arial"/>
          <w:noProof w:val="0"/>
          <w:sz w:val="22"/>
          <w:lang w:val="es-ES" w:eastAsia="ar-SA"/>
        </w:rPr>
        <w:t xml:space="preserve"> Asimismo, se podrán acordar prórrogas al plazo originalmente pactado por caso fortuito, fuerza mayor o por causas atribuibles a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lo cual deberá estar debidamente acreditado en el expediente de contratación respectivo. </w:t>
      </w:r>
      <w:r w:rsidRPr="00E33BD9">
        <w:rPr>
          <w:rFonts w:eastAsia="Times New Roman" w:cs="Arial"/>
          <w:b/>
          <w:noProof w:val="0"/>
          <w:sz w:val="22"/>
          <w:lang w:val="es-ES" w:eastAsia="ar-SA"/>
        </w:rPr>
        <w:t>“EL PROVEEDOR”</w:t>
      </w:r>
      <w:r w:rsidRPr="00E33BD9">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Cualquier modificación a los derechos y obligaciones estipuladas por </w:t>
      </w:r>
      <w:r w:rsidRPr="00E33BD9">
        <w:rPr>
          <w:rFonts w:eastAsia="Times New Roman" w:cs="Arial"/>
          <w:b/>
          <w:noProof w:val="0"/>
          <w:sz w:val="22"/>
          <w:lang w:val="es-ES" w:eastAsia="ar-SA"/>
        </w:rPr>
        <w:t>“LAS PARTES”</w:t>
      </w:r>
      <w:r w:rsidRPr="00E33BD9">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VIGÉSIMA PRIMERA.- </w:t>
      </w:r>
      <w:r w:rsidRPr="00E33BD9">
        <w:rPr>
          <w:rFonts w:eastAsia="Times New Roman" w:cs="Arial"/>
          <w:b/>
          <w:noProof w:val="0"/>
          <w:sz w:val="22"/>
          <w:lang w:val="es-ES" w:eastAsia="ar-SA"/>
        </w:rPr>
        <w:t xml:space="preserve">ADMINISTRACIÓN Y VERIFICACIÓN.- </w:t>
      </w:r>
      <w:r w:rsidRPr="00E33BD9">
        <w:rPr>
          <w:rFonts w:eastAsia="Times New Roman" w:cs="Arial"/>
          <w:noProof w:val="0"/>
          <w:sz w:val="22"/>
          <w:lang w:val="es-ES" w:eastAsia="ar-SA"/>
        </w:rPr>
        <w:t>Será responsabilidad del servidor público indicado en el apartado de Declaraciones de</w:t>
      </w:r>
      <w:r w:rsidRPr="00E33BD9">
        <w:rPr>
          <w:rFonts w:eastAsia="Times New Roman" w:cs="Arial"/>
          <w:b/>
          <w:bCs/>
          <w:noProof w:val="0"/>
          <w:sz w:val="22"/>
          <w:lang w:val="es-ES" w:eastAsia="ar-SA"/>
        </w:rPr>
        <w:t xml:space="preserve"> “EL INSTITUTO”</w:t>
      </w:r>
      <w:r w:rsidRPr="00E33BD9">
        <w:rPr>
          <w:rFonts w:eastAsia="Times New Roman" w:cs="Arial"/>
          <w:noProof w:val="0"/>
          <w:sz w:val="22"/>
          <w:lang w:val="es-ES" w:eastAsia="ar-SA"/>
        </w:rPr>
        <w:t xml:space="preserve"> de este instrumento jurídico, administrar y verificar el cumplimiento del presente contrato; de conformidad con lo establecido en el penúltimo y último párrafo del artículo 84 del Reglamento de la Ley de Adquisiciones, Arrendamientos y Servicios del Sector Público. </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t xml:space="preserve">En el caso de que se lleve a cabo un relevo institucional temporal o permanente de dicho servidor público de </w:t>
      </w:r>
      <w:r w:rsidRPr="00E33BD9">
        <w:rPr>
          <w:rFonts w:eastAsia="Times New Roman" w:cs="Arial"/>
          <w:b/>
          <w:noProof w:val="0"/>
          <w:sz w:val="22"/>
          <w:lang w:val="es-ES" w:eastAsia="ar-SA"/>
        </w:rPr>
        <w:t>“EL INSTITUTO”</w:t>
      </w:r>
      <w:r w:rsidRPr="00E33BD9">
        <w:rPr>
          <w:rFonts w:eastAsia="Times New Roman" w:cs="Arial"/>
          <w:noProof w:val="0"/>
          <w:sz w:val="22"/>
          <w:lang w:val="es-ES" w:eastAsia="ar-SA"/>
        </w:rPr>
        <w:t xml:space="preserve"> tendrá carácter de </w:t>
      </w:r>
      <w:r w:rsidRPr="00E33BD9">
        <w:rPr>
          <w:rFonts w:eastAsia="Times New Roman" w:cs="Arial"/>
          <w:b/>
          <w:noProof w:val="0"/>
          <w:sz w:val="22"/>
          <w:lang w:val="es-ES" w:eastAsia="ar-SA"/>
        </w:rPr>
        <w:t>Administrador del Contrato</w:t>
      </w:r>
      <w:r w:rsidRPr="00E33BD9">
        <w:rPr>
          <w:rFonts w:eastAsia="Times New Roman" w:cs="Arial"/>
          <w:noProof w:val="0"/>
          <w:sz w:val="22"/>
          <w:lang w:val="es-ES" w:eastAsia="ar-SA"/>
        </w:rPr>
        <w:t xml:space="preserve"> la persona que lo sustituya en el cargo o aquél que designe el área requirente.</w:t>
      </w:r>
    </w:p>
    <w:p w:rsidR="00E33BD9" w:rsidRPr="00E33BD9" w:rsidRDefault="00E33BD9" w:rsidP="00E33BD9">
      <w:pPr>
        <w:suppressAutoHyphens/>
        <w:spacing w:after="0" w:line="240" w:lineRule="auto"/>
        <w:jc w:val="both"/>
        <w:rPr>
          <w:rFonts w:eastAsia="Times New Roman" w:cs="Arial"/>
          <w:b/>
          <w:bCs/>
          <w:noProof w:val="0"/>
          <w:sz w:val="22"/>
          <w:lang w:val="es-ES" w:eastAsia="ar-SA"/>
        </w:rPr>
      </w:pPr>
    </w:p>
    <w:p w:rsidR="00E33BD9" w:rsidRPr="00E33BD9" w:rsidRDefault="00E33BD9" w:rsidP="00E33BD9">
      <w:pPr>
        <w:suppressAutoHyphens/>
        <w:spacing w:after="0" w:line="240" w:lineRule="auto"/>
        <w:jc w:val="both"/>
        <w:rPr>
          <w:rFonts w:eastAsia="Times New Roman" w:cs="Arial"/>
          <w:noProof w:val="0"/>
          <w:sz w:val="22"/>
          <w:lang w:val="es-ES" w:eastAsia="ar-SA"/>
        </w:rPr>
      </w:pPr>
      <w:r w:rsidRPr="00E33BD9">
        <w:rPr>
          <w:rFonts w:eastAsia="Times New Roman" w:cs="Arial"/>
          <w:b/>
          <w:bCs/>
          <w:noProof w:val="0"/>
          <w:sz w:val="22"/>
          <w:lang w:val="es-ES" w:eastAsia="ar-SA"/>
        </w:rPr>
        <w:t xml:space="preserve">VIGÉSIMA SEGUNDA.- RELACIÓN DE ANEXOS.- </w:t>
      </w:r>
      <w:r w:rsidRPr="00E33BD9">
        <w:rPr>
          <w:rFonts w:eastAsia="Times New Roman" w:cs="Arial"/>
          <w:noProof w:val="0"/>
          <w:sz w:val="22"/>
          <w:lang w:val="es-ES" w:eastAsia="ar-SA"/>
        </w:rPr>
        <w:t>Los anexos que se relacionan a continuación forman parte integrante del presente contrato.</w:t>
      </w:r>
    </w:p>
    <w:p w:rsidR="00E33BD9" w:rsidRPr="00E33BD9" w:rsidRDefault="00E33BD9" w:rsidP="00E33BD9">
      <w:pPr>
        <w:suppressAutoHyphens/>
        <w:spacing w:after="0" w:line="240" w:lineRule="auto"/>
        <w:jc w:val="both"/>
        <w:rPr>
          <w:rFonts w:eastAsia="Times New Roman" w:cs="Arial"/>
          <w:noProof w:val="0"/>
          <w:sz w:val="22"/>
          <w:lang w:val="es-ES" w:eastAsia="ar-SA"/>
        </w:rPr>
      </w:pPr>
    </w:p>
    <w:p w:rsidR="00E33BD9" w:rsidRPr="00E33BD9" w:rsidRDefault="00E33BD9" w:rsidP="00E33BD9">
      <w:pPr>
        <w:suppressAutoHyphens/>
        <w:spacing w:after="0" w:line="240" w:lineRule="auto"/>
        <w:ind w:left="1985" w:hanging="1985"/>
        <w:jc w:val="both"/>
        <w:rPr>
          <w:rFonts w:eastAsia="Times New Roman" w:cs="Arial"/>
          <w:noProof w:val="0"/>
          <w:sz w:val="22"/>
          <w:lang w:val="es-ES" w:eastAsia="ar-SA"/>
        </w:rPr>
      </w:pPr>
      <w:r w:rsidRPr="00E33BD9">
        <w:rPr>
          <w:rFonts w:eastAsia="Times New Roman" w:cs="Arial"/>
          <w:b/>
          <w:bCs/>
          <w:noProof w:val="0"/>
          <w:sz w:val="22"/>
          <w:lang w:val="es-ES" w:eastAsia="ar-SA"/>
        </w:rPr>
        <w:t>Anexo 1 (uno)</w:t>
      </w:r>
      <w:r w:rsidRPr="00E33BD9">
        <w:rPr>
          <w:rFonts w:eastAsia="Times New Roman" w:cs="Arial"/>
          <w:b/>
          <w:bCs/>
          <w:noProof w:val="0"/>
          <w:sz w:val="22"/>
          <w:lang w:val="es-ES" w:eastAsia="ar-SA"/>
        </w:rPr>
        <w:tab/>
      </w:r>
      <w:r w:rsidRPr="00E33BD9">
        <w:rPr>
          <w:rFonts w:eastAsia="Times New Roman" w:cs="Arial"/>
          <w:noProof w:val="0"/>
          <w:sz w:val="22"/>
          <w:lang w:val="es-ES" w:eastAsia="ar-SA"/>
        </w:rPr>
        <w:t>“Dictamen de Disponibilidad Presupuestal Previo”</w:t>
      </w:r>
    </w:p>
    <w:p w:rsidR="00E33BD9" w:rsidRPr="00E33BD9" w:rsidRDefault="00E33BD9" w:rsidP="00E33BD9">
      <w:pPr>
        <w:suppressAutoHyphens/>
        <w:spacing w:after="0" w:line="240" w:lineRule="auto"/>
        <w:ind w:left="1985" w:hanging="1985"/>
        <w:jc w:val="both"/>
        <w:rPr>
          <w:rFonts w:eastAsia="Times New Roman" w:cs="Arial"/>
          <w:noProof w:val="0"/>
          <w:sz w:val="22"/>
          <w:lang w:val="es-ES" w:eastAsia="ar-SA"/>
        </w:rPr>
      </w:pPr>
      <w:r w:rsidRPr="00E33BD9">
        <w:rPr>
          <w:rFonts w:eastAsia="Times New Roman" w:cs="Arial"/>
          <w:b/>
          <w:noProof w:val="0"/>
          <w:sz w:val="22"/>
          <w:lang w:val="es-ES" w:eastAsia="ar-SA"/>
        </w:rPr>
        <w:t>Anexo 2 (dos)</w:t>
      </w:r>
      <w:r w:rsidRPr="00E33BD9">
        <w:rPr>
          <w:rFonts w:eastAsia="Times New Roman" w:cs="Arial"/>
          <w:b/>
          <w:noProof w:val="0"/>
          <w:sz w:val="22"/>
          <w:lang w:val="es-ES" w:eastAsia="ar-SA"/>
        </w:rPr>
        <w:tab/>
      </w:r>
      <w:r w:rsidRPr="00E33BD9">
        <w:rPr>
          <w:rFonts w:eastAsia="Times New Roman" w:cs="Arial"/>
          <w:noProof w:val="0"/>
          <w:sz w:val="22"/>
          <w:lang w:val="es-ES" w:eastAsia="ar-SA"/>
        </w:rPr>
        <w:t>“Anexo Técnico y Términos y Condiciones”</w:t>
      </w:r>
    </w:p>
    <w:p w:rsidR="00E33BD9" w:rsidRPr="00E33BD9" w:rsidRDefault="00E33BD9" w:rsidP="00E33BD9">
      <w:pPr>
        <w:suppressAutoHyphens/>
        <w:spacing w:after="0" w:line="240" w:lineRule="auto"/>
        <w:ind w:left="1985" w:hanging="1985"/>
        <w:jc w:val="both"/>
        <w:rPr>
          <w:rFonts w:eastAsia="Times New Roman" w:cs="Arial"/>
          <w:noProof w:val="0"/>
          <w:sz w:val="22"/>
          <w:lang w:val="es-ES" w:eastAsia="ar-SA"/>
        </w:rPr>
      </w:pPr>
      <w:r w:rsidRPr="00E33BD9">
        <w:rPr>
          <w:rFonts w:eastAsia="Times New Roman" w:cs="Arial"/>
          <w:b/>
          <w:noProof w:val="0"/>
          <w:sz w:val="22"/>
          <w:lang w:val="es-ES" w:eastAsia="ar-SA"/>
        </w:rPr>
        <w:t>Anexo 3 (tres)</w:t>
      </w:r>
      <w:r w:rsidRPr="00E33BD9">
        <w:rPr>
          <w:rFonts w:eastAsia="Times New Roman" w:cs="Arial"/>
          <w:b/>
          <w:noProof w:val="0"/>
          <w:sz w:val="22"/>
          <w:lang w:val="es-ES" w:eastAsia="ar-SA"/>
        </w:rPr>
        <w:tab/>
      </w:r>
      <w:r w:rsidRPr="00E33BD9">
        <w:rPr>
          <w:rFonts w:eastAsia="Times New Roman" w:cs="Arial"/>
          <w:noProof w:val="0"/>
          <w:sz w:val="22"/>
          <w:lang w:val="es-ES" w:eastAsia="ar-SA"/>
        </w:rPr>
        <w:t>“Propuesta Económica y Acta de Fallo”</w:t>
      </w:r>
    </w:p>
    <w:p w:rsidR="00E33BD9" w:rsidRPr="00E33BD9" w:rsidRDefault="00E33BD9" w:rsidP="00E33BD9">
      <w:pPr>
        <w:suppressAutoHyphens/>
        <w:spacing w:after="0" w:line="240" w:lineRule="auto"/>
        <w:ind w:right="-93"/>
        <w:jc w:val="both"/>
        <w:rPr>
          <w:rFonts w:eastAsia="Times New Roman" w:cs="Arial"/>
          <w:b/>
          <w:noProof w:val="0"/>
          <w:sz w:val="22"/>
          <w:lang w:val="es-ES" w:eastAsia="ar-SA"/>
        </w:rPr>
      </w:pPr>
    </w:p>
    <w:p w:rsidR="00E33BD9" w:rsidRPr="00E33BD9" w:rsidRDefault="00E33BD9" w:rsidP="00E33BD9">
      <w:pPr>
        <w:suppressAutoHyphens/>
        <w:spacing w:after="0" w:line="240" w:lineRule="auto"/>
        <w:ind w:right="-93"/>
        <w:jc w:val="both"/>
        <w:rPr>
          <w:rFonts w:eastAsia="Times New Roman" w:cs="Arial"/>
          <w:noProof w:val="0"/>
          <w:sz w:val="22"/>
          <w:lang w:val="es-ES" w:eastAsia="ar-SA"/>
        </w:rPr>
      </w:pPr>
      <w:r w:rsidRPr="00E33BD9">
        <w:rPr>
          <w:rFonts w:eastAsia="Times New Roman" w:cs="Arial"/>
          <w:b/>
          <w:noProof w:val="0"/>
          <w:sz w:val="22"/>
          <w:lang w:val="es-ES" w:eastAsia="ar-SA"/>
        </w:rPr>
        <w:t>VIGÉSIMA TERCERA</w:t>
      </w:r>
      <w:r w:rsidRPr="00E33BD9">
        <w:rPr>
          <w:rFonts w:eastAsia="Times New Roman" w:cs="Arial"/>
          <w:b/>
          <w:bCs/>
          <w:noProof w:val="0"/>
          <w:sz w:val="22"/>
          <w:lang w:val="es-ES" w:eastAsia="ar-SA"/>
        </w:rPr>
        <w:t xml:space="preserve">.- </w:t>
      </w:r>
      <w:r w:rsidRPr="00E33BD9">
        <w:rPr>
          <w:rFonts w:eastAsia="Times New Roman" w:cs="Arial"/>
          <w:b/>
          <w:noProof w:val="0"/>
          <w:sz w:val="22"/>
          <w:lang w:val="es-ES" w:eastAsia="ar-SA"/>
        </w:rPr>
        <w:t>LEGISLACIÓN APLICABLE.-</w:t>
      </w:r>
      <w:r w:rsidRPr="00E33BD9">
        <w:rPr>
          <w:rFonts w:eastAsia="Times New Roman" w:cs="Arial"/>
          <w:noProof w:val="0"/>
          <w:sz w:val="22"/>
          <w:lang w:val="es-ES" w:eastAsia="ar-SA"/>
        </w:rPr>
        <w:t xml:space="preserve"> </w:t>
      </w:r>
      <w:r w:rsidRPr="00E33BD9">
        <w:rPr>
          <w:rFonts w:eastAsia="Times New Roman" w:cs="Arial"/>
          <w:b/>
          <w:noProof w:val="0"/>
          <w:sz w:val="22"/>
          <w:lang w:val="es-ES" w:eastAsia="ar-SA"/>
        </w:rPr>
        <w:t>“LAS PARTES”</w:t>
      </w:r>
      <w:r w:rsidRPr="00E33BD9">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E33BD9" w:rsidRPr="00E33BD9" w:rsidRDefault="00E33BD9" w:rsidP="00E33BD9">
      <w:pPr>
        <w:widowControl w:val="0"/>
        <w:suppressAutoHyphens/>
        <w:spacing w:after="0" w:line="240" w:lineRule="auto"/>
        <w:ind w:right="-93"/>
        <w:jc w:val="both"/>
        <w:rPr>
          <w:rFonts w:eastAsia="Times New Roman" w:cs="Arial"/>
          <w:b/>
          <w:noProof w:val="0"/>
          <w:sz w:val="22"/>
          <w:lang w:val="es-ES" w:eastAsia="ar-SA"/>
        </w:rPr>
      </w:pPr>
    </w:p>
    <w:p w:rsidR="00E33BD9" w:rsidRPr="00E33BD9" w:rsidRDefault="00E33BD9" w:rsidP="00E33BD9">
      <w:pPr>
        <w:widowControl w:val="0"/>
        <w:suppressAutoHyphens/>
        <w:spacing w:after="0" w:line="240" w:lineRule="auto"/>
        <w:ind w:right="-93"/>
        <w:jc w:val="both"/>
        <w:rPr>
          <w:rFonts w:eastAsia="Times New Roman" w:cs="Arial"/>
          <w:noProof w:val="0"/>
          <w:sz w:val="22"/>
          <w:lang w:val="es-ES" w:eastAsia="ar-SA"/>
        </w:rPr>
      </w:pPr>
      <w:r w:rsidRPr="00E33BD9">
        <w:rPr>
          <w:rFonts w:eastAsia="Times New Roman" w:cs="Arial"/>
          <w:b/>
          <w:noProof w:val="0"/>
          <w:sz w:val="22"/>
          <w:lang w:val="es-ES" w:eastAsia="ar-SA"/>
        </w:rPr>
        <w:t xml:space="preserve">VIGÉSIMA CUARTA.- </w:t>
      </w:r>
      <w:r w:rsidRPr="00E33BD9">
        <w:rPr>
          <w:rFonts w:eastAsia="Times New Roman" w:cs="Arial"/>
          <w:b/>
          <w:bCs/>
          <w:noProof w:val="0"/>
          <w:sz w:val="22"/>
          <w:lang w:val="es-ES" w:eastAsia="ar-SA"/>
        </w:rPr>
        <w:t>JURISDICCIÓN.-</w:t>
      </w:r>
      <w:r w:rsidRPr="00E33BD9">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E33BD9">
        <w:rPr>
          <w:rFonts w:eastAsia="Times New Roman" w:cs="Arial"/>
          <w:b/>
          <w:noProof w:val="0"/>
          <w:sz w:val="22"/>
          <w:lang w:val="es-ES" w:eastAsia="ar-SA"/>
        </w:rPr>
        <w:t>“LAS PARTES”</w:t>
      </w:r>
      <w:r w:rsidRPr="00E33BD9">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E33BD9" w:rsidRPr="00E33BD9" w:rsidRDefault="00E33BD9" w:rsidP="00E33BD9">
      <w:pPr>
        <w:tabs>
          <w:tab w:val="left" w:pos="1701"/>
        </w:tabs>
        <w:suppressAutoHyphens/>
        <w:spacing w:after="0" w:line="240" w:lineRule="auto"/>
        <w:jc w:val="both"/>
        <w:rPr>
          <w:rFonts w:eastAsia="Times New Roman" w:cs="Arial"/>
          <w:noProof w:val="0"/>
          <w:sz w:val="22"/>
          <w:lang w:val="es-ES" w:eastAsia="ar-SA"/>
        </w:rPr>
      </w:pPr>
    </w:p>
    <w:p w:rsidR="00E33BD9" w:rsidRPr="00E33BD9" w:rsidRDefault="00E33BD9" w:rsidP="00E33BD9">
      <w:pPr>
        <w:tabs>
          <w:tab w:val="left" w:pos="1701"/>
        </w:tabs>
        <w:suppressAutoHyphens/>
        <w:spacing w:after="0" w:line="240" w:lineRule="auto"/>
        <w:jc w:val="both"/>
        <w:rPr>
          <w:rFonts w:eastAsia="Times New Roman" w:cs="Arial"/>
          <w:noProof w:val="0"/>
          <w:sz w:val="22"/>
          <w:lang w:val="es-ES" w:eastAsia="ar-SA"/>
        </w:rPr>
      </w:pPr>
      <w:r w:rsidRPr="00E33BD9">
        <w:rPr>
          <w:rFonts w:eastAsia="Times New Roman" w:cs="Arial"/>
          <w:noProof w:val="0"/>
          <w:sz w:val="22"/>
          <w:lang w:val="es-ES" w:eastAsia="ar-SA"/>
        </w:rPr>
        <w:lastRenderedPageBreak/>
        <w:t xml:space="preserve">Previa lectura y debidamente enteradas </w:t>
      </w:r>
      <w:r w:rsidRPr="00E33BD9">
        <w:rPr>
          <w:rFonts w:eastAsia="Times New Roman" w:cs="Arial"/>
          <w:b/>
          <w:noProof w:val="0"/>
          <w:sz w:val="22"/>
          <w:lang w:val="es-ES" w:eastAsia="ar-SA"/>
        </w:rPr>
        <w:t>“LAS PARTES”</w:t>
      </w:r>
      <w:r w:rsidRPr="00E33BD9">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E33BD9">
        <w:rPr>
          <w:rFonts w:eastAsia="Times New Roman" w:cs="Arial"/>
          <w:b/>
          <w:noProof w:val="0"/>
          <w:sz w:val="22"/>
          <w:lang w:val="es-ES" w:eastAsia="ar-SA"/>
        </w:rPr>
        <w:t>_____________ de 2017</w:t>
      </w:r>
      <w:r w:rsidRPr="00E33BD9">
        <w:rPr>
          <w:rFonts w:eastAsia="Times New Roman" w:cs="Arial"/>
          <w:noProof w:val="0"/>
          <w:sz w:val="22"/>
          <w:lang w:val="es-ES" w:eastAsia="ar-SA"/>
        </w:rPr>
        <w:t xml:space="preserve">, quedando un ejemplar en poder de </w:t>
      </w:r>
      <w:r w:rsidRPr="00E33BD9">
        <w:rPr>
          <w:rFonts w:eastAsia="Times New Roman" w:cs="Arial"/>
          <w:b/>
          <w:bCs/>
          <w:noProof w:val="0"/>
          <w:sz w:val="22"/>
          <w:lang w:val="es-ES" w:eastAsia="ar-SA"/>
        </w:rPr>
        <w:t>“EL PROVEEDOR”</w:t>
      </w:r>
      <w:r w:rsidRPr="00E33BD9">
        <w:rPr>
          <w:rFonts w:eastAsia="Times New Roman" w:cs="Arial"/>
          <w:noProof w:val="0"/>
          <w:sz w:val="22"/>
          <w:lang w:val="es-ES" w:eastAsia="ar-SA"/>
        </w:rPr>
        <w:t xml:space="preserve"> y los restantes en poder de </w:t>
      </w:r>
      <w:r w:rsidRPr="00E33BD9">
        <w:rPr>
          <w:rFonts w:eastAsia="Times New Roman" w:cs="Arial"/>
          <w:b/>
          <w:bCs/>
          <w:noProof w:val="0"/>
          <w:sz w:val="22"/>
          <w:lang w:val="es-ES" w:eastAsia="ar-SA"/>
        </w:rPr>
        <w:t>“EL INSTITUTO”</w:t>
      </w:r>
      <w:r w:rsidRPr="00E33BD9">
        <w:rPr>
          <w:rFonts w:eastAsia="Times New Roman" w:cs="Arial"/>
          <w:noProof w:val="0"/>
          <w:sz w:val="22"/>
          <w:lang w:val="es-ES" w:eastAsia="ar-SA"/>
        </w:rPr>
        <w:t>.</w:t>
      </w: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E33BD9" w:rsidRPr="00E33BD9" w:rsidTr="00E33BD9">
        <w:trPr>
          <w:trHeight w:val="74"/>
          <w:jc w:val="center"/>
        </w:trPr>
        <w:tc>
          <w:tcPr>
            <w:tcW w:w="2383" w:type="pct"/>
            <w:tcBorders>
              <w:left w:val="nil"/>
              <w:bottom w:val="single" w:sz="8" w:space="0" w:color="000000"/>
              <w:right w:val="nil"/>
            </w:tcBorders>
          </w:tcPr>
          <w:p w:rsidR="00E33BD9" w:rsidRPr="00E33BD9" w:rsidRDefault="00E33BD9" w:rsidP="00E33BD9">
            <w:pPr>
              <w:suppressAutoHyphens/>
              <w:snapToGrid w:val="0"/>
              <w:spacing w:after="0" w:line="240" w:lineRule="auto"/>
              <w:jc w:val="center"/>
              <w:rPr>
                <w:rFonts w:eastAsia="Times New Roman" w:cs="Arial"/>
                <w:b/>
                <w:bCs/>
                <w:noProof w:val="0"/>
                <w:sz w:val="22"/>
                <w:lang w:val="es-ES" w:eastAsia="ar-SA"/>
              </w:rPr>
            </w:pPr>
            <w:r w:rsidRPr="00E33BD9">
              <w:rPr>
                <w:rFonts w:eastAsia="Times New Roman" w:cs="Arial"/>
                <w:b/>
                <w:bCs/>
                <w:noProof w:val="0"/>
                <w:sz w:val="22"/>
                <w:lang w:val="es-ES" w:eastAsia="ar-SA"/>
              </w:rPr>
              <w:t>“EL INSTITUTO”</w:t>
            </w:r>
          </w:p>
          <w:p w:rsidR="00E33BD9" w:rsidRPr="00E33BD9" w:rsidRDefault="00E33BD9" w:rsidP="00E33BD9">
            <w:pPr>
              <w:suppressAutoHyphens/>
              <w:snapToGrid w:val="0"/>
              <w:spacing w:after="0" w:line="240" w:lineRule="auto"/>
              <w:jc w:val="center"/>
              <w:rPr>
                <w:rFonts w:eastAsia="Times New Roman" w:cs="Arial"/>
                <w:b/>
                <w:bCs/>
                <w:noProof w:val="0"/>
                <w:sz w:val="22"/>
                <w:lang w:val="es-ES" w:eastAsia="ar-SA"/>
              </w:rPr>
            </w:pPr>
            <w:r w:rsidRPr="00E33BD9">
              <w:rPr>
                <w:rFonts w:eastAsia="Times New Roman" w:cs="Arial"/>
                <w:b/>
                <w:bCs/>
                <w:noProof w:val="0"/>
                <w:sz w:val="22"/>
                <w:lang w:val="es-ES" w:eastAsia="ar-SA"/>
              </w:rPr>
              <w:t>INSTITUTO MEXICANO DEL SEGURO SOCIAL</w:t>
            </w:r>
          </w:p>
          <w:p w:rsidR="00E33BD9" w:rsidRPr="00E33BD9" w:rsidRDefault="00E33BD9" w:rsidP="00E33BD9">
            <w:pPr>
              <w:suppressAutoHyphens/>
              <w:snapToGrid w:val="0"/>
              <w:spacing w:after="0" w:line="240" w:lineRule="auto"/>
              <w:ind w:right="50"/>
              <w:rPr>
                <w:rFonts w:eastAsia="Times New Roman" w:cs="Arial"/>
                <w:b/>
                <w:bCs/>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bCs/>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bCs/>
                <w:noProof w:val="0"/>
                <w:sz w:val="22"/>
                <w:lang w:val="es-ES" w:eastAsia="ar-SA"/>
              </w:rPr>
            </w:pPr>
          </w:p>
          <w:p w:rsidR="00E33BD9" w:rsidRPr="00E33BD9" w:rsidRDefault="00E33BD9" w:rsidP="00E33BD9">
            <w:pPr>
              <w:suppressAutoHyphens/>
              <w:snapToGrid w:val="0"/>
              <w:spacing w:after="0" w:line="240" w:lineRule="auto"/>
              <w:ind w:right="50"/>
              <w:jc w:val="center"/>
              <w:rPr>
                <w:rFonts w:eastAsia="Times New Roman" w:cs="Arial"/>
                <w:b/>
                <w:bCs/>
                <w:noProof w:val="0"/>
                <w:sz w:val="22"/>
                <w:lang w:val="es-ES" w:eastAsia="ar-SA"/>
              </w:rPr>
            </w:pPr>
          </w:p>
        </w:tc>
        <w:tc>
          <w:tcPr>
            <w:tcW w:w="185" w:type="pct"/>
            <w:tcBorders>
              <w:left w:val="nil"/>
              <w:right w:val="nil"/>
            </w:tcBorders>
          </w:tcPr>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p>
        </w:tc>
        <w:tc>
          <w:tcPr>
            <w:tcW w:w="2432" w:type="pct"/>
            <w:tcBorders>
              <w:left w:val="nil"/>
              <w:bottom w:val="single" w:sz="8" w:space="0" w:color="000000"/>
              <w:right w:val="nil"/>
            </w:tcBorders>
          </w:tcPr>
          <w:p w:rsidR="00E33BD9" w:rsidRPr="00E33BD9" w:rsidRDefault="00E33BD9" w:rsidP="00E33BD9">
            <w:pPr>
              <w:suppressAutoHyphens/>
              <w:snapToGrid w:val="0"/>
              <w:spacing w:after="0" w:line="240" w:lineRule="auto"/>
              <w:ind w:right="49"/>
              <w:jc w:val="center"/>
              <w:rPr>
                <w:rFonts w:eastAsia="Times New Roman" w:cs="Arial"/>
                <w:b/>
                <w:bCs/>
                <w:noProof w:val="0"/>
                <w:sz w:val="22"/>
                <w:lang w:val="es-ES" w:eastAsia="ar-SA"/>
              </w:rPr>
            </w:pPr>
            <w:r w:rsidRPr="00E33BD9">
              <w:rPr>
                <w:rFonts w:eastAsia="Times New Roman" w:cs="Arial"/>
                <w:b/>
                <w:bCs/>
                <w:noProof w:val="0"/>
                <w:sz w:val="22"/>
                <w:lang w:val="es-ES" w:eastAsia="ar-SA"/>
              </w:rPr>
              <w:t>“EL PROVEEDOR”</w:t>
            </w:r>
          </w:p>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r w:rsidRPr="00E33BD9">
              <w:rPr>
                <w:rFonts w:eastAsia="Times New Roman" w:cs="Arial"/>
                <w:b/>
                <w:noProof w:val="0"/>
                <w:sz w:val="22"/>
                <w:lang w:val="es-ES" w:eastAsia="ar-SA"/>
              </w:rPr>
              <w:t>______________</w:t>
            </w:r>
          </w:p>
        </w:tc>
      </w:tr>
      <w:tr w:rsidR="00E33BD9" w:rsidRPr="00E33BD9" w:rsidTr="00E33BD9">
        <w:trPr>
          <w:jc w:val="center"/>
        </w:trPr>
        <w:tc>
          <w:tcPr>
            <w:tcW w:w="2383" w:type="pct"/>
            <w:tcBorders>
              <w:top w:val="single" w:sz="8" w:space="0" w:color="000000"/>
              <w:left w:val="nil"/>
              <w:bottom w:val="nil"/>
              <w:right w:val="nil"/>
            </w:tcBorders>
          </w:tcPr>
          <w:p w:rsidR="00E33BD9" w:rsidRPr="00E33BD9" w:rsidRDefault="00E33BD9" w:rsidP="00E33BD9">
            <w:pPr>
              <w:snapToGrid w:val="0"/>
              <w:spacing w:after="0" w:line="240" w:lineRule="auto"/>
              <w:ind w:right="-93"/>
              <w:jc w:val="center"/>
              <w:rPr>
                <w:rFonts w:eastAsia="Times New Roman" w:cs="Arial"/>
                <w:b/>
                <w:bCs/>
                <w:noProof w:val="0"/>
                <w:sz w:val="22"/>
                <w:lang w:val="es-ES" w:eastAsia="ar-SA"/>
              </w:rPr>
            </w:pPr>
            <w:r w:rsidRPr="00E33BD9">
              <w:rPr>
                <w:rFonts w:eastAsia="Times New Roman" w:cs="Arial"/>
                <w:b/>
                <w:bCs/>
                <w:noProof w:val="0"/>
                <w:sz w:val="22"/>
                <w:lang w:val="es-ES" w:eastAsia="ar-SA"/>
              </w:rPr>
              <w:t>JOSÉ ROBERTO FLORES BAÑUELOS</w:t>
            </w:r>
          </w:p>
          <w:p w:rsidR="00E33BD9" w:rsidRPr="00E33BD9" w:rsidRDefault="00E33BD9" w:rsidP="00E33BD9">
            <w:pPr>
              <w:snapToGrid w:val="0"/>
              <w:spacing w:after="0" w:line="240" w:lineRule="auto"/>
              <w:ind w:right="-93"/>
              <w:jc w:val="center"/>
              <w:rPr>
                <w:rFonts w:eastAsia="Times New Roman" w:cs="Arial"/>
                <w:noProof w:val="0"/>
                <w:sz w:val="22"/>
                <w:lang w:val="es-ES" w:eastAsia="ar-SA"/>
              </w:rPr>
            </w:pPr>
            <w:r w:rsidRPr="00E33BD9">
              <w:rPr>
                <w:rFonts w:eastAsia="Times New Roman" w:cs="Arial"/>
                <w:bCs/>
                <w:noProof w:val="0"/>
                <w:sz w:val="22"/>
                <w:lang w:val="es-ES" w:eastAsia="ar-SA"/>
              </w:rPr>
              <w:t>Apoderado Legal</w:t>
            </w:r>
          </w:p>
        </w:tc>
        <w:tc>
          <w:tcPr>
            <w:tcW w:w="185" w:type="pct"/>
          </w:tcPr>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p>
        </w:tc>
        <w:tc>
          <w:tcPr>
            <w:tcW w:w="2432" w:type="pct"/>
            <w:tcBorders>
              <w:top w:val="single" w:sz="8" w:space="0" w:color="000000"/>
              <w:left w:val="nil"/>
              <w:bottom w:val="nil"/>
              <w:right w:val="nil"/>
            </w:tcBorders>
          </w:tcPr>
          <w:p w:rsidR="00E33BD9" w:rsidRPr="00E33BD9" w:rsidRDefault="00E33BD9" w:rsidP="00E33BD9">
            <w:pPr>
              <w:suppressAutoHyphens/>
              <w:snapToGrid w:val="0"/>
              <w:spacing w:after="0" w:line="240" w:lineRule="auto"/>
              <w:ind w:right="50"/>
              <w:jc w:val="center"/>
              <w:rPr>
                <w:rFonts w:eastAsia="Times New Roman" w:cs="Arial"/>
                <w:bCs/>
                <w:noProof w:val="0"/>
                <w:sz w:val="22"/>
                <w:lang w:val="es-ES" w:eastAsia="ar-SA"/>
              </w:rPr>
            </w:pPr>
            <w:r w:rsidRPr="00E33BD9">
              <w:rPr>
                <w:rFonts w:eastAsia="Times New Roman" w:cs="Arial"/>
                <w:bCs/>
                <w:noProof w:val="0"/>
                <w:sz w:val="22"/>
                <w:lang w:val="es-ES" w:eastAsia="ar-SA"/>
              </w:rPr>
              <w:t>____________________________</w:t>
            </w:r>
          </w:p>
          <w:p w:rsidR="00E33BD9" w:rsidRPr="00E33BD9" w:rsidRDefault="00E33BD9" w:rsidP="00E33BD9">
            <w:pPr>
              <w:suppressAutoHyphens/>
              <w:snapToGrid w:val="0"/>
              <w:spacing w:after="0" w:line="240" w:lineRule="auto"/>
              <w:ind w:right="50"/>
              <w:jc w:val="center"/>
              <w:rPr>
                <w:rFonts w:eastAsia="Times New Roman" w:cs="Arial"/>
                <w:noProof w:val="0"/>
                <w:color w:val="000000"/>
                <w:sz w:val="22"/>
                <w:lang w:val="es-ES" w:eastAsia="es-MX"/>
              </w:rPr>
            </w:pPr>
            <w:r w:rsidRPr="00E33BD9">
              <w:rPr>
                <w:rFonts w:eastAsia="Times New Roman" w:cs="Arial"/>
                <w:bCs/>
                <w:noProof w:val="0"/>
                <w:sz w:val="22"/>
                <w:lang w:val="es-ES" w:eastAsia="ar-SA"/>
              </w:rPr>
              <w:t xml:space="preserve"> Apoderado(a) Legal</w:t>
            </w:r>
          </w:p>
        </w:tc>
      </w:tr>
    </w:tbl>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r w:rsidRPr="00E33BD9">
        <w:rPr>
          <w:rFonts w:eastAsia="Times New Roman" w:cs="Arial"/>
          <w:b/>
          <w:noProof w:val="0"/>
          <w:sz w:val="22"/>
          <w:lang w:val="es-ES" w:eastAsia="ar-SA"/>
        </w:rPr>
        <w:t>ADMINISTRADORES DEL CONTRATO</w:t>
      </w: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2"/>
      </w:tblGrid>
      <w:tr w:rsidR="00E33BD9" w:rsidRPr="00E33BD9" w:rsidTr="00E33BD9">
        <w:tc>
          <w:tcPr>
            <w:tcW w:w="4772" w:type="dxa"/>
            <w:tcBorders>
              <w:top w:val="nil"/>
              <w:left w:val="nil"/>
              <w:bottom w:val="nil"/>
              <w:right w:val="nil"/>
            </w:tcBorders>
            <w:shd w:val="clear" w:color="auto" w:fill="auto"/>
          </w:tcPr>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r w:rsidRPr="00E33BD9">
              <w:rPr>
                <w:rFonts w:eastAsia="Times New Roman" w:cs="Arial"/>
                <w:b/>
                <w:noProof w:val="0"/>
                <w:sz w:val="22"/>
                <w:lang w:val="es-ES" w:eastAsia="ar-SA"/>
              </w:rPr>
              <w:t>NIVEL CENTRAL</w:t>
            </w:r>
          </w:p>
          <w:p w:rsidR="00E33BD9" w:rsidRPr="00E33BD9" w:rsidRDefault="00E33BD9" w:rsidP="00E33BD9">
            <w:pPr>
              <w:suppressAutoHyphens/>
              <w:snapToGrid w:val="0"/>
              <w:spacing w:after="0" w:line="240" w:lineRule="auto"/>
              <w:ind w:right="50"/>
              <w:jc w:val="both"/>
              <w:rPr>
                <w:rFonts w:eastAsia="Times New Roman" w:cs="Arial"/>
                <w:b/>
                <w:noProof w:val="0"/>
                <w:sz w:val="22"/>
                <w:lang w:val="es-ES" w:eastAsia="ar-SA"/>
              </w:rPr>
            </w:pPr>
          </w:p>
        </w:tc>
        <w:tc>
          <w:tcPr>
            <w:tcW w:w="4772" w:type="dxa"/>
            <w:tcBorders>
              <w:top w:val="nil"/>
              <w:left w:val="nil"/>
              <w:bottom w:val="nil"/>
              <w:right w:val="nil"/>
            </w:tcBorders>
            <w:shd w:val="clear" w:color="auto" w:fill="auto"/>
          </w:tcPr>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r w:rsidRPr="00E33BD9">
              <w:rPr>
                <w:rFonts w:eastAsia="Times New Roman" w:cs="Arial"/>
                <w:b/>
                <w:noProof w:val="0"/>
                <w:sz w:val="22"/>
                <w:lang w:val="es-ES" w:eastAsia="ar-SA"/>
              </w:rPr>
              <w:t>PROGRAMA IMSS-PROSPERA</w:t>
            </w:r>
          </w:p>
        </w:tc>
      </w:tr>
    </w:tbl>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p w:rsidR="00E33BD9" w:rsidRPr="00E33BD9" w:rsidRDefault="00E33BD9" w:rsidP="00E33BD9">
      <w:pPr>
        <w:suppressAutoHyphens/>
        <w:snapToGrid w:val="0"/>
        <w:spacing w:after="0" w:line="240" w:lineRule="auto"/>
        <w:ind w:right="50"/>
        <w:rPr>
          <w:rFonts w:eastAsia="Times New Roman" w:cs="Arial"/>
          <w:b/>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E33BD9" w:rsidRPr="00E33BD9" w:rsidTr="00E33BD9">
        <w:trPr>
          <w:jc w:val="center"/>
        </w:trPr>
        <w:tc>
          <w:tcPr>
            <w:tcW w:w="2383" w:type="pct"/>
            <w:tcBorders>
              <w:top w:val="single" w:sz="8" w:space="0" w:color="000000"/>
              <w:left w:val="nil"/>
              <w:bottom w:val="nil"/>
              <w:right w:val="nil"/>
            </w:tcBorders>
          </w:tcPr>
          <w:p w:rsidR="00E33BD9" w:rsidRPr="00E33BD9" w:rsidRDefault="00E33BD9" w:rsidP="00E33BD9">
            <w:pPr>
              <w:tabs>
                <w:tab w:val="left" w:pos="-284"/>
                <w:tab w:val="left" w:pos="9498"/>
              </w:tabs>
              <w:suppressAutoHyphens/>
              <w:spacing w:after="0" w:line="240" w:lineRule="auto"/>
              <w:jc w:val="center"/>
              <w:rPr>
                <w:rFonts w:eastAsia="Calibri" w:cs="Arial"/>
                <w:b/>
                <w:noProof w:val="0"/>
                <w:sz w:val="22"/>
                <w:lang w:val="es-ES" w:eastAsia="ar-SA"/>
              </w:rPr>
            </w:pPr>
            <w:r w:rsidRPr="00E33BD9">
              <w:rPr>
                <w:rFonts w:eastAsia="Calibri" w:cs="Arial"/>
                <w:b/>
                <w:noProof w:val="0"/>
                <w:sz w:val="22"/>
                <w:lang w:val="es-ES" w:eastAsia="ar-SA"/>
              </w:rPr>
              <w:t>MARCO ANTONIO DÍAZ AGUILAR</w:t>
            </w:r>
          </w:p>
          <w:p w:rsidR="00E33BD9" w:rsidRPr="00E33BD9" w:rsidRDefault="00E33BD9" w:rsidP="00E33BD9">
            <w:pPr>
              <w:snapToGrid w:val="0"/>
              <w:spacing w:after="0" w:line="240" w:lineRule="auto"/>
              <w:ind w:right="-93"/>
              <w:jc w:val="center"/>
              <w:rPr>
                <w:rFonts w:eastAsia="Times New Roman" w:cs="Arial"/>
                <w:noProof w:val="0"/>
                <w:sz w:val="22"/>
                <w:lang w:val="es-ES" w:eastAsia="ar-SA"/>
              </w:rPr>
            </w:pPr>
            <w:r w:rsidRPr="00E33BD9">
              <w:rPr>
                <w:rFonts w:eastAsia="Times New Roman" w:cs="Arial"/>
                <w:noProof w:val="0"/>
                <w:sz w:val="22"/>
                <w:lang w:val="es-ES" w:eastAsia="ar-SA"/>
              </w:rPr>
              <w:t>Titular de la División de Inmuebles Centrales</w:t>
            </w:r>
          </w:p>
        </w:tc>
        <w:tc>
          <w:tcPr>
            <w:tcW w:w="185" w:type="pct"/>
          </w:tcPr>
          <w:p w:rsidR="00E33BD9" w:rsidRPr="00E33BD9" w:rsidRDefault="00E33BD9" w:rsidP="00E33BD9">
            <w:pPr>
              <w:suppressAutoHyphens/>
              <w:snapToGrid w:val="0"/>
              <w:spacing w:after="0" w:line="240" w:lineRule="auto"/>
              <w:ind w:right="50"/>
              <w:jc w:val="center"/>
              <w:rPr>
                <w:rFonts w:eastAsia="Times New Roman" w:cs="Arial"/>
                <w:b/>
                <w:noProof w:val="0"/>
                <w:sz w:val="22"/>
                <w:lang w:val="es-ES" w:eastAsia="ar-SA"/>
              </w:rPr>
            </w:pPr>
          </w:p>
        </w:tc>
        <w:tc>
          <w:tcPr>
            <w:tcW w:w="2432" w:type="pct"/>
            <w:tcBorders>
              <w:top w:val="single" w:sz="4" w:space="0" w:color="auto"/>
              <w:left w:val="nil"/>
              <w:bottom w:val="nil"/>
              <w:right w:val="nil"/>
            </w:tcBorders>
          </w:tcPr>
          <w:p w:rsidR="00E33BD9" w:rsidRPr="00E33BD9" w:rsidRDefault="00E33BD9" w:rsidP="00E33BD9">
            <w:pPr>
              <w:spacing w:after="0" w:line="240" w:lineRule="auto"/>
              <w:jc w:val="center"/>
              <w:rPr>
                <w:rFonts w:eastAsia="Calibri" w:cs="Arial"/>
                <w:b/>
                <w:noProof w:val="0"/>
                <w:sz w:val="22"/>
              </w:rPr>
            </w:pPr>
            <w:r w:rsidRPr="00E33BD9">
              <w:rPr>
                <w:rFonts w:eastAsia="Calibri" w:cs="Arial"/>
                <w:b/>
                <w:noProof w:val="0"/>
                <w:sz w:val="22"/>
              </w:rPr>
              <w:t>JOAQUÍN SÁNCHEZ CAMACHO</w:t>
            </w:r>
          </w:p>
          <w:p w:rsidR="00E33BD9" w:rsidRPr="00E33BD9" w:rsidRDefault="00E33BD9" w:rsidP="00E33BD9">
            <w:pPr>
              <w:spacing w:after="0" w:line="240" w:lineRule="auto"/>
              <w:jc w:val="center"/>
              <w:rPr>
                <w:rFonts w:eastAsia="Calibri" w:cs="Arial"/>
                <w:noProof w:val="0"/>
                <w:sz w:val="22"/>
              </w:rPr>
            </w:pPr>
            <w:r w:rsidRPr="00E33BD9">
              <w:rPr>
                <w:rFonts w:eastAsia="Calibri" w:cs="Arial"/>
                <w:noProof w:val="0"/>
                <w:sz w:val="22"/>
              </w:rPr>
              <w:t xml:space="preserve">Titular de la División de Infraestructura </w:t>
            </w:r>
          </w:p>
          <w:p w:rsidR="00E33BD9" w:rsidRPr="00E33BD9" w:rsidRDefault="00E33BD9" w:rsidP="00E33BD9">
            <w:pPr>
              <w:suppressAutoHyphens/>
              <w:snapToGrid w:val="0"/>
              <w:spacing w:after="0" w:line="240" w:lineRule="auto"/>
              <w:ind w:right="50"/>
              <w:jc w:val="center"/>
              <w:rPr>
                <w:rFonts w:eastAsia="Times New Roman" w:cs="Arial"/>
                <w:noProof w:val="0"/>
                <w:color w:val="000000"/>
                <w:sz w:val="22"/>
                <w:lang w:eastAsia="es-MX"/>
              </w:rPr>
            </w:pPr>
          </w:p>
        </w:tc>
      </w:tr>
    </w:tbl>
    <w:p w:rsidR="00D012B4" w:rsidRPr="00E33BD9" w:rsidRDefault="00D012B4" w:rsidP="00436F4C">
      <w:pPr>
        <w:tabs>
          <w:tab w:val="num" w:pos="284"/>
        </w:tabs>
        <w:suppressAutoHyphens/>
        <w:spacing w:after="0" w:line="240" w:lineRule="auto"/>
        <w:ind w:left="-142" w:right="-94" w:hanging="6"/>
        <w:jc w:val="both"/>
        <w:rPr>
          <w:rFonts w:eastAsia="Times New Roman" w:cs="Arial"/>
          <w:noProof w:val="0"/>
          <w:sz w:val="22"/>
          <w:lang w:val="es-ES"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D012B4" w:rsidRDefault="00D012B4" w:rsidP="00436F4C">
      <w:pPr>
        <w:tabs>
          <w:tab w:val="num" w:pos="284"/>
        </w:tabs>
        <w:suppressAutoHyphens/>
        <w:spacing w:after="0" w:line="240" w:lineRule="auto"/>
        <w:ind w:left="-142" w:right="-94" w:hanging="6"/>
        <w:jc w:val="both"/>
        <w:rPr>
          <w:rFonts w:eastAsia="Times New Roman" w:cs="Arial"/>
          <w:noProof w:val="0"/>
          <w:sz w:val="22"/>
          <w:lang w:eastAsia="ar-SA"/>
        </w:rPr>
      </w:pPr>
    </w:p>
    <w:p w:rsidR="00C86FCE" w:rsidRPr="00D10BE2" w:rsidRDefault="008A7915" w:rsidP="00602B90">
      <w:pPr>
        <w:pStyle w:val="Ttulo1"/>
        <w:rPr>
          <w:rFonts w:cs="Arial"/>
        </w:rPr>
      </w:pPr>
      <w:bookmarkStart w:id="221" w:name="_Toc431386050"/>
      <w:bookmarkStart w:id="222" w:name="_Toc431386327"/>
      <w:bookmarkStart w:id="223" w:name="_Toc497832793"/>
      <w:r w:rsidRPr="00D10BE2">
        <w:rPr>
          <w:rFonts w:cs="Arial"/>
        </w:rPr>
        <w:t xml:space="preserve">Anexo </w:t>
      </w:r>
      <w:r w:rsidR="0064378C">
        <w:rPr>
          <w:rFonts w:cs="Arial"/>
        </w:rPr>
        <w:t>14.-</w:t>
      </w:r>
      <w:bookmarkStart w:id="224" w:name="_Toc431386051"/>
      <w:bookmarkStart w:id="225" w:name="_Toc431386328"/>
      <w:bookmarkEnd w:id="221"/>
      <w:bookmarkEnd w:id="222"/>
      <w:r w:rsidR="0064378C">
        <w:rPr>
          <w:rFonts w:cs="Arial"/>
        </w:rPr>
        <w:t xml:space="preserve"> Glosario</w:t>
      </w:r>
      <w:bookmarkEnd w:id="224"/>
      <w:bookmarkEnd w:id="225"/>
      <w:r w:rsidR="00126A07" w:rsidRPr="00D10BE2">
        <w:rPr>
          <w:rFonts w:cs="Arial"/>
        </w:rPr>
        <w:t>.</w:t>
      </w:r>
      <w:bookmarkEnd w:id="223"/>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lastRenderedPageBreak/>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CF5D4C">
      <w:headerReference w:type="default" r:id="rId24"/>
      <w:pgSz w:w="12240" w:h="15840"/>
      <w:pgMar w:top="851" w:right="1418" w:bottom="851"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E6" w:rsidRDefault="00DE0AE6" w:rsidP="00532601">
      <w:pPr>
        <w:spacing w:after="0" w:line="240" w:lineRule="auto"/>
      </w:pPr>
      <w:r>
        <w:separator/>
      </w:r>
    </w:p>
  </w:endnote>
  <w:endnote w:type="continuationSeparator" w:id="0">
    <w:p w:rsidR="00DE0AE6" w:rsidRDefault="00DE0AE6"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LT Std Light">
    <w:altName w:val="Malgun Gothic"/>
    <w:panose1 w:val="00000000000000000000"/>
    <w:charset w:val="00"/>
    <w:family w:val="swiss"/>
    <w:notTrueType/>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209008"/>
      <w:docPartObj>
        <w:docPartGallery w:val="Page Numbers (Bottom of Page)"/>
        <w:docPartUnique/>
      </w:docPartObj>
    </w:sdtPr>
    <w:sdtEndPr>
      <w:rPr>
        <w:rFonts w:ascii="Arial" w:hAnsi="Arial" w:cs="Arial"/>
        <w:sz w:val="18"/>
        <w:szCs w:val="18"/>
      </w:rPr>
    </w:sdtEndPr>
    <w:sdtContent>
      <w:sdt>
        <w:sdtPr>
          <w:id w:val="1937862267"/>
          <w:docPartObj>
            <w:docPartGallery w:val="Page Numbers (Top of Page)"/>
            <w:docPartUnique/>
          </w:docPartObj>
        </w:sdtPr>
        <w:sdtEndPr>
          <w:rPr>
            <w:rFonts w:ascii="Arial" w:hAnsi="Arial" w:cs="Arial"/>
            <w:sz w:val="18"/>
            <w:szCs w:val="18"/>
          </w:rPr>
        </w:sdtEndPr>
        <w:sdtContent>
          <w:p w:rsidR="00B34974" w:rsidRPr="00971674" w:rsidRDefault="00B34974" w:rsidP="00C71A56">
            <w:pPr>
              <w:pStyle w:val="Piedepgina"/>
              <w:tabs>
                <w:tab w:val="left" w:pos="7523"/>
                <w:tab w:val="right" w:pos="9497"/>
              </w:tabs>
              <w:rPr>
                <w:rFonts w:ascii="Arial" w:hAnsi="Arial" w:cs="Arial"/>
                <w:sz w:val="18"/>
                <w:szCs w:val="18"/>
              </w:rPr>
            </w:pPr>
            <w:r>
              <w:rPr>
                <w:rFonts w:ascii="Arial" w:hAnsi="Arial" w:cs="Arial"/>
                <w:sz w:val="20"/>
              </w:rPr>
              <w:t>Diciembre</w:t>
            </w:r>
            <w:r w:rsidRPr="00B3638A">
              <w:rPr>
                <w:rFonts w:ascii="Arial" w:hAnsi="Arial" w:cs="Arial"/>
                <w:sz w:val="20"/>
              </w:rPr>
              <w:t xml:space="preserve"> 2017</w:t>
            </w:r>
            <w:r w:rsidRPr="00971674">
              <w:rPr>
                <w:rFonts w:ascii="Arial" w:hAnsi="Arial" w:cs="Arial"/>
                <w:sz w:val="18"/>
                <w:szCs w:val="18"/>
              </w:rPr>
              <w:tab/>
            </w:r>
            <w:r w:rsidRPr="00971674">
              <w:rPr>
                <w:rFonts w:ascii="Arial" w:hAnsi="Arial" w:cs="Arial"/>
                <w:sz w:val="18"/>
                <w:szCs w:val="18"/>
              </w:rPr>
              <w:tab/>
            </w:r>
          </w:p>
          <w:p w:rsidR="00B34974" w:rsidRPr="00971674" w:rsidRDefault="00B34974"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FE2259">
              <w:rPr>
                <w:rFonts w:ascii="Arial" w:hAnsi="Arial" w:cs="Arial"/>
                <w:b/>
                <w:bCs/>
                <w:sz w:val="18"/>
                <w:szCs w:val="18"/>
              </w:rPr>
              <w:t>65</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FE2259">
              <w:rPr>
                <w:rFonts w:ascii="Arial" w:hAnsi="Arial" w:cs="Arial"/>
                <w:b/>
                <w:bCs/>
                <w:sz w:val="18"/>
                <w:szCs w:val="18"/>
              </w:rPr>
              <w:t>65</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E6" w:rsidRDefault="00DE0AE6" w:rsidP="00532601">
      <w:pPr>
        <w:spacing w:after="0" w:line="240" w:lineRule="auto"/>
      </w:pPr>
      <w:r>
        <w:separator/>
      </w:r>
    </w:p>
  </w:footnote>
  <w:footnote w:type="continuationSeparator" w:id="0">
    <w:p w:rsidR="00DE0AE6" w:rsidRDefault="00DE0AE6"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B34974" w:rsidTr="00D2126F">
      <w:trPr>
        <w:trHeight w:val="1696"/>
        <w:jc w:val="center"/>
      </w:trPr>
      <w:tc>
        <w:tcPr>
          <w:tcW w:w="2162" w:type="pct"/>
          <w:vAlign w:val="center"/>
        </w:tcPr>
        <w:p w:rsidR="00B34974" w:rsidRDefault="00B34974" w:rsidP="00D2126F">
          <w:pPr>
            <w:suppressAutoHyphens/>
            <w:jc w:val="center"/>
            <w:rPr>
              <w:rFonts w:cs="Arial"/>
              <w:b/>
              <w:bCs/>
              <w:sz w:val="16"/>
              <w:szCs w:val="18"/>
              <w:lang w:val="es-ES" w:eastAsia="ar-SA"/>
            </w:rPr>
          </w:pPr>
          <w:r>
            <w:rPr>
              <w:rFonts w:cs="Arial"/>
              <w:b/>
              <w:bCs/>
              <w:sz w:val="16"/>
              <w:szCs w:val="18"/>
              <w:lang w:val="es-ES" w:eastAsia="ar-SA"/>
            </w:rPr>
            <w:t>Convocatoria</w:t>
          </w:r>
        </w:p>
        <w:p w:rsidR="00B34974" w:rsidRDefault="00B34974" w:rsidP="00D2126F">
          <w:pPr>
            <w:suppressAutoHyphens/>
            <w:jc w:val="center"/>
            <w:rPr>
              <w:rFonts w:cs="Arial"/>
              <w:b/>
              <w:bCs/>
              <w:sz w:val="16"/>
              <w:szCs w:val="18"/>
              <w:lang w:val="es-ES" w:eastAsia="ar-SA"/>
            </w:rPr>
          </w:pPr>
        </w:p>
        <w:p w:rsidR="00B34974" w:rsidRDefault="00B34974"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B34974" w:rsidRPr="00206357" w:rsidRDefault="00B34974"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34974" w:rsidRPr="00206357" w:rsidRDefault="00B34974" w:rsidP="00D2126F">
          <w:pPr>
            <w:suppressAutoHyphens/>
            <w:jc w:val="center"/>
            <w:rPr>
              <w:rFonts w:cs="Arial"/>
              <w:b/>
              <w:sz w:val="10"/>
              <w:szCs w:val="18"/>
              <w:lang w:val="es-ES" w:eastAsia="ar-SA"/>
            </w:rPr>
          </w:pPr>
        </w:p>
        <w:p w:rsidR="00B34974" w:rsidRPr="00987A8D" w:rsidRDefault="00B34974" w:rsidP="00A028CE">
          <w:pPr>
            <w:suppressAutoHyphens/>
            <w:jc w:val="center"/>
            <w:rPr>
              <w:rFonts w:cs="Arial"/>
              <w:b/>
              <w:sz w:val="16"/>
              <w:szCs w:val="18"/>
              <w:lang w:val="es-ES_tradnl" w:eastAsia="ar-SA"/>
            </w:rPr>
          </w:pPr>
          <w:r>
            <w:rPr>
              <w:rFonts w:cs="Arial"/>
              <w:b/>
              <w:sz w:val="16"/>
              <w:szCs w:val="18"/>
              <w:lang w:val="es-ES" w:eastAsia="ar-SA"/>
            </w:rPr>
            <w:t>Número.- IA-019GYR019-E266-2017</w:t>
          </w:r>
        </w:p>
      </w:tc>
      <w:tc>
        <w:tcPr>
          <w:tcW w:w="2838" w:type="pct"/>
        </w:tcPr>
        <w:p w:rsidR="00B34974" w:rsidRDefault="00B34974"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4656" behindDoc="1" locked="0" layoutInCell="1" allowOverlap="1" wp14:anchorId="775A9C80" wp14:editId="6A32DFB8">
                <wp:simplePos x="0" y="0"/>
                <wp:positionH relativeFrom="column">
                  <wp:posOffset>2532009</wp:posOffset>
                </wp:positionH>
                <wp:positionV relativeFrom="paragraph">
                  <wp:posOffset>168275</wp:posOffset>
                </wp:positionV>
                <wp:extent cx="695325" cy="842645"/>
                <wp:effectExtent l="0" t="0" r="9525"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3632" behindDoc="1" locked="0" layoutInCell="1" allowOverlap="1" wp14:anchorId="3CBD948C" wp14:editId="4FF89E9E">
                <wp:simplePos x="0" y="0"/>
                <wp:positionH relativeFrom="column">
                  <wp:posOffset>66387</wp:posOffset>
                </wp:positionH>
                <wp:positionV relativeFrom="paragraph">
                  <wp:posOffset>164537</wp:posOffset>
                </wp:positionV>
                <wp:extent cx="2191110" cy="799231"/>
                <wp:effectExtent l="0" t="0" r="0" b="127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34974" w:rsidRDefault="00B34974"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8315"/>
      <w:gridCol w:w="10915"/>
    </w:tblGrid>
    <w:tr w:rsidR="00B34974" w:rsidTr="00E31CE6">
      <w:trPr>
        <w:trHeight w:val="1696"/>
        <w:jc w:val="center"/>
      </w:trPr>
      <w:tc>
        <w:tcPr>
          <w:tcW w:w="2162" w:type="pct"/>
          <w:vAlign w:val="center"/>
        </w:tcPr>
        <w:p w:rsidR="00B34974" w:rsidRDefault="00B34974" w:rsidP="00073C7D">
          <w:pPr>
            <w:suppressAutoHyphens/>
            <w:ind w:left="1162"/>
            <w:jc w:val="center"/>
            <w:rPr>
              <w:rFonts w:cs="Arial"/>
              <w:b/>
              <w:bCs/>
              <w:sz w:val="16"/>
              <w:szCs w:val="18"/>
              <w:lang w:val="es-ES" w:eastAsia="ar-SA"/>
            </w:rPr>
          </w:pPr>
          <w:r>
            <w:rPr>
              <w:rFonts w:cs="Arial"/>
              <w:b/>
              <w:bCs/>
              <w:sz w:val="16"/>
              <w:szCs w:val="18"/>
              <w:lang w:val="es-ES" w:eastAsia="ar-SA"/>
            </w:rPr>
            <w:t>Convocatoria</w:t>
          </w:r>
        </w:p>
        <w:p w:rsidR="00B34974" w:rsidRDefault="00B34974" w:rsidP="00073C7D">
          <w:pPr>
            <w:suppressAutoHyphens/>
            <w:ind w:left="1162"/>
            <w:jc w:val="center"/>
            <w:rPr>
              <w:rFonts w:cs="Arial"/>
              <w:b/>
              <w:bCs/>
              <w:sz w:val="16"/>
              <w:szCs w:val="18"/>
              <w:lang w:val="es-ES" w:eastAsia="ar-SA"/>
            </w:rPr>
          </w:pPr>
        </w:p>
        <w:p w:rsidR="00B34974" w:rsidRDefault="00B34974" w:rsidP="00073C7D">
          <w:pPr>
            <w:tabs>
              <w:tab w:val="left" w:pos="3812"/>
            </w:tabs>
            <w:suppressAutoHyphens/>
            <w:ind w:left="1162"/>
            <w:jc w:val="center"/>
            <w:rPr>
              <w:rFonts w:cs="Arial"/>
              <w:b/>
              <w:bCs/>
              <w:sz w:val="16"/>
              <w:szCs w:val="18"/>
              <w:lang w:val="es-ES" w:eastAsia="ar-SA"/>
            </w:rPr>
          </w:pPr>
          <w:r>
            <w:rPr>
              <w:rFonts w:cs="Arial"/>
              <w:b/>
              <w:bCs/>
              <w:sz w:val="16"/>
              <w:szCs w:val="18"/>
              <w:lang w:val="es-ES" w:eastAsia="ar-SA"/>
            </w:rPr>
            <w:t>Invitación a Cuando Menos Tres Personas</w:t>
          </w:r>
        </w:p>
        <w:p w:rsidR="00B34974" w:rsidRPr="00206357" w:rsidRDefault="00B34974" w:rsidP="00073C7D">
          <w:pPr>
            <w:suppressAutoHyphens/>
            <w:ind w:left="1162"/>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34974" w:rsidRPr="00206357" w:rsidRDefault="00B34974" w:rsidP="00073C7D">
          <w:pPr>
            <w:suppressAutoHyphens/>
            <w:jc w:val="center"/>
            <w:rPr>
              <w:rFonts w:cs="Arial"/>
              <w:b/>
              <w:sz w:val="10"/>
              <w:szCs w:val="18"/>
              <w:lang w:val="es-ES" w:eastAsia="ar-SA"/>
            </w:rPr>
          </w:pPr>
        </w:p>
        <w:p w:rsidR="00B34974" w:rsidRPr="00206357" w:rsidRDefault="004C6FFB" w:rsidP="00073C7D">
          <w:pPr>
            <w:suppressAutoHyphens/>
            <w:ind w:left="1162"/>
            <w:jc w:val="center"/>
            <w:rPr>
              <w:rFonts w:cs="Arial"/>
              <w:b/>
              <w:sz w:val="16"/>
              <w:szCs w:val="18"/>
              <w:lang w:val="es-ES" w:eastAsia="ar-SA"/>
            </w:rPr>
          </w:pPr>
          <w:r>
            <w:rPr>
              <w:rFonts w:cs="Arial"/>
              <w:b/>
              <w:sz w:val="16"/>
              <w:szCs w:val="18"/>
              <w:lang w:val="es-ES" w:eastAsia="ar-SA"/>
            </w:rPr>
            <w:t>Número.- IA-019GYR019-E266</w:t>
          </w:r>
          <w:r w:rsidR="00B34974">
            <w:rPr>
              <w:rFonts w:cs="Arial"/>
              <w:b/>
              <w:sz w:val="16"/>
              <w:szCs w:val="18"/>
              <w:lang w:val="es-ES" w:eastAsia="ar-SA"/>
            </w:rPr>
            <w:t>-2017</w:t>
          </w:r>
        </w:p>
        <w:p w:rsidR="00B34974" w:rsidRPr="00206357" w:rsidRDefault="00B34974" w:rsidP="00073C7D">
          <w:pPr>
            <w:tabs>
              <w:tab w:val="center" w:pos="4419"/>
              <w:tab w:val="right" w:pos="8838"/>
            </w:tabs>
            <w:suppressAutoHyphens/>
            <w:jc w:val="center"/>
            <w:rPr>
              <w:rFonts w:cs="Arial"/>
              <w:b/>
              <w:sz w:val="10"/>
              <w:szCs w:val="18"/>
              <w:lang w:val="es-ES_tradnl" w:eastAsia="ar-SA"/>
            </w:rPr>
          </w:pPr>
        </w:p>
        <w:p w:rsidR="00B34974" w:rsidRPr="00987A8D" w:rsidRDefault="00B34974" w:rsidP="00E31CE6">
          <w:pPr>
            <w:tabs>
              <w:tab w:val="center" w:pos="4419"/>
              <w:tab w:val="right" w:pos="8838"/>
            </w:tabs>
            <w:suppressAutoHyphens/>
            <w:jc w:val="center"/>
            <w:rPr>
              <w:rFonts w:cs="Arial"/>
              <w:b/>
              <w:sz w:val="16"/>
              <w:szCs w:val="18"/>
              <w:lang w:val="es-ES_tradnl" w:eastAsia="ar-SA"/>
            </w:rPr>
          </w:pPr>
        </w:p>
      </w:tc>
      <w:tc>
        <w:tcPr>
          <w:tcW w:w="2838" w:type="pct"/>
        </w:tcPr>
        <w:p w:rsidR="00B34974" w:rsidRDefault="00B34974"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8752" behindDoc="1" locked="0" layoutInCell="1" allowOverlap="1" wp14:anchorId="1EBC310E" wp14:editId="34B29C2F">
                <wp:simplePos x="0" y="0"/>
                <wp:positionH relativeFrom="column">
                  <wp:posOffset>2532009</wp:posOffset>
                </wp:positionH>
                <wp:positionV relativeFrom="paragraph">
                  <wp:posOffset>168275</wp:posOffset>
                </wp:positionV>
                <wp:extent cx="695325" cy="842645"/>
                <wp:effectExtent l="0" t="0" r="9525" b="0"/>
                <wp:wrapNone/>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7728" behindDoc="1" locked="0" layoutInCell="1" allowOverlap="1" wp14:anchorId="431E9675" wp14:editId="077EE91D">
                <wp:simplePos x="0" y="0"/>
                <wp:positionH relativeFrom="column">
                  <wp:posOffset>66387</wp:posOffset>
                </wp:positionH>
                <wp:positionV relativeFrom="paragraph">
                  <wp:posOffset>164537</wp:posOffset>
                </wp:positionV>
                <wp:extent cx="2191110" cy="799231"/>
                <wp:effectExtent l="0" t="0" r="0" b="127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34974" w:rsidRDefault="00B34974"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74" w:rsidRDefault="00B34974"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B34974" w:rsidTr="00E671ED">
      <w:trPr>
        <w:trHeight w:val="1696"/>
        <w:jc w:val="center"/>
      </w:trPr>
      <w:tc>
        <w:tcPr>
          <w:tcW w:w="2039" w:type="pct"/>
          <w:vAlign w:val="center"/>
        </w:tcPr>
        <w:p w:rsidR="00B34974" w:rsidRDefault="00B34974" w:rsidP="00881A1B">
          <w:pPr>
            <w:suppressAutoHyphens/>
            <w:jc w:val="center"/>
            <w:rPr>
              <w:rFonts w:cs="Arial"/>
              <w:b/>
              <w:bCs/>
              <w:sz w:val="16"/>
              <w:szCs w:val="18"/>
              <w:lang w:val="es-ES" w:eastAsia="ar-SA"/>
            </w:rPr>
          </w:pPr>
          <w:r>
            <w:rPr>
              <w:rFonts w:cs="Arial"/>
              <w:b/>
              <w:bCs/>
              <w:sz w:val="16"/>
              <w:szCs w:val="18"/>
              <w:lang w:val="es-ES" w:eastAsia="ar-SA"/>
            </w:rPr>
            <w:t>Convocatoria</w:t>
          </w:r>
        </w:p>
        <w:p w:rsidR="00B34974" w:rsidRDefault="00B34974" w:rsidP="00881A1B">
          <w:pPr>
            <w:suppressAutoHyphens/>
            <w:jc w:val="center"/>
            <w:rPr>
              <w:rFonts w:cs="Arial"/>
              <w:b/>
              <w:bCs/>
              <w:sz w:val="16"/>
              <w:szCs w:val="18"/>
              <w:lang w:val="es-ES" w:eastAsia="ar-SA"/>
            </w:rPr>
          </w:pPr>
        </w:p>
        <w:p w:rsidR="00B34974" w:rsidRDefault="00B34974"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B34974" w:rsidRPr="00206357" w:rsidRDefault="00B34974"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34974" w:rsidRPr="00206357" w:rsidRDefault="00B34974" w:rsidP="00881A1B">
          <w:pPr>
            <w:suppressAutoHyphens/>
            <w:jc w:val="center"/>
            <w:rPr>
              <w:rFonts w:cs="Arial"/>
              <w:b/>
              <w:sz w:val="10"/>
              <w:szCs w:val="18"/>
              <w:lang w:val="es-ES" w:eastAsia="ar-SA"/>
            </w:rPr>
          </w:pPr>
        </w:p>
        <w:p w:rsidR="00B34974" w:rsidRPr="00206357" w:rsidRDefault="00FE2259" w:rsidP="00881A1B">
          <w:pPr>
            <w:suppressAutoHyphens/>
            <w:jc w:val="center"/>
            <w:rPr>
              <w:rFonts w:cs="Arial"/>
              <w:b/>
              <w:sz w:val="16"/>
              <w:szCs w:val="18"/>
              <w:lang w:val="es-ES" w:eastAsia="ar-SA"/>
            </w:rPr>
          </w:pPr>
          <w:r>
            <w:rPr>
              <w:rFonts w:cs="Arial"/>
              <w:b/>
              <w:sz w:val="16"/>
              <w:szCs w:val="18"/>
              <w:lang w:val="es-ES" w:eastAsia="ar-SA"/>
            </w:rPr>
            <w:t>Número.- IA-019GYR019-E266</w:t>
          </w:r>
          <w:r w:rsidR="00B34974">
            <w:rPr>
              <w:rFonts w:cs="Arial"/>
              <w:b/>
              <w:sz w:val="16"/>
              <w:szCs w:val="18"/>
              <w:lang w:val="es-ES" w:eastAsia="ar-SA"/>
            </w:rPr>
            <w:t>-2017</w:t>
          </w:r>
        </w:p>
        <w:p w:rsidR="00B34974" w:rsidRPr="00206357" w:rsidRDefault="00B34974" w:rsidP="00881A1B">
          <w:pPr>
            <w:tabs>
              <w:tab w:val="center" w:pos="4419"/>
              <w:tab w:val="right" w:pos="8838"/>
            </w:tabs>
            <w:suppressAutoHyphens/>
            <w:jc w:val="center"/>
            <w:rPr>
              <w:rFonts w:cs="Arial"/>
              <w:b/>
              <w:sz w:val="10"/>
              <w:szCs w:val="18"/>
              <w:lang w:val="es-ES_tradnl" w:eastAsia="ar-SA"/>
            </w:rPr>
          </w:pPr>
        </w:p>
        <w:p w:rsidR="00B34974" w:rsidRPr="00987A8D" w:rsidRDefault="00B34974" w:rsidP="00881A1B">
          <w:pPr>
            <w:tabs>
              <w:tab w:val="center" w:pos="4419"/>
              <w:tab w:val="right" w:pos="8838"/>
            </w:tabs>
            <w:suppressAutoHyphens/>
            <w:jc w:val="center"/>
            <w:rPr>
              <w:rFonts w:cs="Arial"/>
              <w:b/>
              <w:sz w:val="16"/>
              <w:szCs w:val="18"/>
              <w:lang w:val="es-ES_tradnl" w:eastAsia="ar-SA"/>
            </w:rPr>
          </w:pPr>
        </w:p>
      </w:tc>
      <w:tc>
        <w:tcPr>
          <w:tcW w:w="2961" w:type="pct"/>
        </w:tcPr>
        <w:p w:rsidR="00B34974" w:rsidRDefault="00B34974"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6FCA2645" wp14:editId="392B2079">
                <wp:simplePos x="0" y="0"/>
                <wp:positionH relativeFrom="column">
                  <wp:posOffset>2532009</wp:posOffset>
                </wp:positionH>
                <wp:positionV relativeFrom="paragraph">
                  <wp:posOffset>168275</wp:posOffset>
                </wp:positionV>
                <wp:extent cx="695325" cy="842645"/>
                <wp:effectExtent l="0" t="0" r="9525" b="0"/>
                <wp:wrapNone/>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4689A217" wp14:editId="291C27EB">
                <wp:simplePos x="0" y="0"/>
                <wp:positionH relativeFrom="column">
                  <wp:posOffset>66387</wp:posOffset>
                </wp:positionH>
                <wp:positionV relativeFrom="paragraph">
                  <wp:posOffset>164537</wp:posOffset>
                </wp:positionV>
                <wp:extent cx="2191110" cy="799231"/>
                <wp:effectExtent l="0" t="0" r="0" b="127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34974" w:rsidRPr="00E671ED" w:rsidRDefault="00B34974" w:rsidP="00E671ED">
    <w:pPr>
      <w:pStyle w:val="Encabezado"/>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74" w:rsidRDefault="00B34974"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B34974" w:rsidTr="00E671ED">
      <w:trPr>
        <w:trHeight w:val="1696"/>
        <w:jc w:val="center"/>
      </w:trPr>
      <w:tc>
        <w:tcPr>
          <w:tcW w:w="2039" w:type="pct"/>
          <w:vAlign w:val="center"/>
        </w:tcPr>
        <w:p w:rsidR="00B34974" w:rsidRDefault="00B34974" w:rsidP="00881A1B">
          <w:pPr>
            <w:suppressAutoHyphens/>
            <w:jc w:val="center"/>
            <w:rPr>
              <w:rFonts w:cs="Arial"/>
              <w:b/>
              <w:bCs/>
              <w:sz w:val="16"/>
              <w:szCs w:val="18"/>
              <w:lang w:val="es-ES" w:eastAsia="ar-SA"/>
            </w:rPr>
          </w:pPr>
          <w:r>
            <w:rPr>
              <w:rFonts w:cs="Arial"/>
              <w:b/>
              <w:bCs/>
              <w:sz w:val="16"/>
              <w:szCs w:val="18"/>
              <w:lang w:val="es-ES" w:eastAsia="ar-SA"/>
            </w:rPr>
            <w:t>Convocatoria</w:t>
          </w:r>
        </w:p>
        <w:p w:rsidR="00B34974" w:rsidRDefault="00B34974" w:rsidP="00881A1B">
          <w:pPr>
            <w:suppressAutoHyphens/>
            <w:jc w:val="center"/>
            <w:rPr>
              <w:rFonts w:cs="Arial"/>
              <w:b/>
              <w:bCs/>
              <w:sz w:val="16"/>
              <w:szCs w:val="18"/>
              <w:lang w:val="es-ES" w:eastAsia="ar-SA"/>
            </w:rPr>
          </w:pPr>
        </w:p>
        <w:p w:rsidR="00B34974" w:rsidRDefault="00B34974"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B34974" w:rsidRPr="00206357" w:rsidRDefault="00B34974"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34974" w:rsidRPr="00206357" w:rsidRDefault="00B34974" w:rsidP="00881A1B">
          <w:pPr>
            <w:suppressAutoHyphens/>
            <w:jc w:val="center"/>
            <w:rPr>
              <w:rFonts w:cs="Arial"/>
              <w:b/>
              <w:sz w:val="10"/>
              <w:szCs w:val="18"/>
              <w:lang w:val="es-ES" w:eastAsia="ar-SA"/>
            </w:rPr>
          </w:pPr>
        </w:p>
        <w:p w:rsidR="00B34974" w:rsidRPr="00206357" w:rsidRDefault="00B34974" w:rsidP="00881A1B">
          <w:pPr>
            <w:suppressAutoHyphens/>
            <w:jc w:val="center"/>
            <w:rPr>
              <w:rFonts w:cs="Arial"/>
              <w:b/>
              <w:sz w:val="16"/>
              <w:szCs w:val="18"/>
              <w:lang w:val="es-ES" w:eastAsia="ar-SA"/>
            </w:rPr>
          </w:pPr>
          <w:r>
            <w:rPr>
              <w:rFonts w:cs="Arial"/>
              <w:b/>
              <w:sz w:val="16"/>
              <w:szCs w:val="18"/>
              <w:lang w:val="es-ES" w:eastAsia="ar-SA"/>
            </w:rPr>
            <w:t>Número.- IA-019GYR019-E2</w:t>
          </w:r>
          <w:r w:rsidR="00FE2259">
            <w:rPr>
              <w:rFonts w:cs="Arial"/>
              <w:b/>
              <w:sz w:val="16"/>
              <w:szCs w:val="18"/>
              <w:lang w:val="es-ES" w:eastAsia="ar-SA"/>
            </w:rPr>
            <w:t>66</w:t>
          </w:r>
          <w:r>
            <w:rPr>
              <w:rFonts w:cs="Arial"/>
              <w:b/>
              <w:sz w:val="16"/>
              <w:szCs w:val="18"/>
              <w:lang w:val="es-ES" w:eastAsia="ar-SA"/>
            </w:rPr>
            <w:t>-2017</w:t>
          </w:r>
        </w:p>
        <w:p w:rsidR="00B34974" w:rsidRPr="00206357" w:rsidRDefault="00B34974" w:rsidP="00881A1B">
          <w:pPr>
            <w:tabs>
              <w:tab w:val="center" w:pos="4419"/>
              <w:tab w:val="right" w:pos="8838"/>
            </w:tabs>
            <w:suppressAutoHyphens/>
            <w:jc w:val="center"/>
            <w:rPr>
              <w:rFonts w:cs="Arial"/>
              <w:b/>
              <w:sz w:val="10"/>
              <w:szCs w:val="18"/>
              <w:lang w:val="es-ES_tradnl" w:eastAsia="ar-SA"/>
            </w:rPr>
          </w:pPr>
        </w:p>
        <w:p w:rsidR="00B34974" w:rsidRPr="00987A8D" w:rsidRDefault="00B34974" w:rsidP="00881A1B">
          <w:pPr>
            <w:tabs>
              <w:tab w:val="center" w:pos="4419"/>
              <w:tab w:val="right" w:pos="8838"/>
            </w:tabs>
            <w:suppressAutoHyphens/>
            <w:jc w:val="center"/>
            <w:rPr>
              <w:rFonts w:cs="Arial"/>
              <w:b/>
              <w:sz w:val="16"/>
              <w:szCs w:val="18"/>
              <w:lang w:val="es-ES_tradnl" w:eastAsia="ar-SA"/>
            </w:rPr>
          </w:pPr>
        </w:p>
      </w:tc>
      <w:tc>
        <w:tcPr>
          <w:tcW w:w="2961" w:type="pct"/>
        </w:tcPr>
        <w:p w:rsidR="00B34974" w:rsidRDefault="00B34974"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036272D9" wp14:editId="72DCAE25">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1711ADF1" wp14:editId="1C4AAAA1">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34974" w:rsidRPr="00E671ED" w:rsidRDefault="00B34974"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58C2A46"/>
    <w:lvl w:ilvl="0">
      <w:start w:val="1"/>
      <w:numFmt w:val="decimal"/>
      <w:pStyle w:val="Listaconnmeros2"/>
      <w:lvlText w:val="%1."/>
      <w:lvlJc w:val="left"/>
      <w:pPr>
        <w:tabs>
          <w:tab w:val="num" w:pos="643"/>
        </w:tabs>
        <w:ind w:left="643" w:hanging="360"/>
      </w:pPr>
      <w:rPr>
        <w:rFonts w:ascii="Arial" w:eastAsia="SimSun" w:hAnsi="Arial" w:cs="Arial"/>
        <w:sz w:val="12"/>
      </w:r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22DA6E1C"/>
    <w:styleLink w:val="Estilo151"/>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8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Estilo17"/>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25C2E64"/>
    <w:multiLevelType w:val="multilevel"/>
    <w:tmpl w:val="11509AF2"/>
    <w:styleLink w:val="111111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04067904"/>
    <w:multiLevelType w:val="multilevel"/>
    <w:tmpl w:val="080A001F"/>
    <w:styleLink w:val="Estilo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73117A5"/>
    <w:multiLevelType w:val="hybridMultilevel"/>
    <w:tmpl w:val="A7669DEE"/>
    <w:lvl w:ilvl="0" w:tplc="0C0A0005">
      <w:start w:val="1"/>
      <w:numFmt w:val="bullet"/>
      <w:lvlText w:val=""/>
      <w:lvlJc w:val="left"/>
      <w:pPr>
        <w:tabs>
          <w:tab w:val="num" w:pos="2850"/>
        </w:tabs>
        <w:ind w:left="2850" w:hanging="360"/>
      </w:pPr>
      <w:rPr>
        <w:rFonts w:ascii="Wingdings" w:hAnsi="Wingdings" w:hint="default"/>
      </w:rPr>
    </w:lvl>
    <w:lvl w:ilvl="1" w:tplc="0C0A0003" w:tentative="1">
      <w:start w:val="1"/>
      <w:numFmt w:val="bullet"/>
      <w:lvlText w:val="o"/>
      <w:lvlJc w:val="left"/>
      <w:pPr>
        <w:tabs>
          <w:tab w:val="num" w:pos="3570"/>
        </w:tabs>
        <w:ind w:left="3570" w:hanging="360"/>
      </w:pPr>
      <w:rPr>
        <w:rFonts w:ascii="Courier New" w:hAnsi="Courier New" w:hint="default"/>
      </w:rPr>
    </w:lvl>
    <w:lvl w:ilvl="2" w:tplc="0C0A0005" w:tentative="1">
      <w:start w:val="1"/>
      <w:numFmt w:val="bullet"/>
      <w:lvlText w:val=""/>
      <w:lvlJc w:val="left"/>
      <w:pPr>
        <w:tabs>
          <w:tab w:val="num" w:pos="4290"/>
        </w:tabs>
        <w:ind w:left="4290" w:hanging="360"/>
      </w:pPr>
      <w:rPr>
        <w:rFonts w:ascii="Wingdings" w:hAnsi="Wingdings" w:hint="default"/>
      </w:rPr>
    </w:lvl>
    <w:lvl w:ilvl="3" w:tplc="0C0A0001" w:tentative="1">
      <w:start w:val="1"/>
      <w:numFmt w:val="bullet"/>
      <w:lvlText w:val=""/>
      <w:lvlJc w:val="left"/>
      <w:pPr>
        <w:tabs>
          <w:tab w:val="num" w:pos="5010"/>
        </w:tabs>
        <w:ind w:left="5010" w:hanging="360"/>
      </w:pPr>
      <w:rPr>
        <w:rFonts w:ascii="Symbol" w:hAnsi="Symbol" w:hint="default"/>
      </w:rPr>
    </w:lvl>
    <w:lvl w:ilvl="4" w:tplc="0C0A0003" w:tentative="1">
      <w:start w:val="1"/>
      <w:numFmt w:val="bullet"/>
      <w:lvlText w:val="o"/>
      <w:lvlJc w:val="left"/>
      <w:pPr>
        <w:tabs>
          <w:tab w:val="num" w:pos="5730"/>
        </w:tabs>
        <w:ind w:left="5730" w:hanging="360"/>
      </w:pPr>
      <w:rPr>
        <w:rFonts w:ascii="Courier New" w:hAnsi="Courier New" w:hint="default"/>
      </w:rPr>
    </w:lvl>
    <w:lvl w:ilvl="5" w:tplc="0C0A0005" w:tentative="1">
      <w:start w:val="1"/>
      <w:numFmt w:val="bullet"/>
      <w:lvlText w:val=""/>
      <w:lvlJc w:val="left"/>
      <w:pPr>
        <w:tabs>
          <w:tab w:val="num" w:pos="6450"/>
        </w:tabs>
        <w:ind w:left="6450" w:hanging="360"/>
      </w:pPr>
      <w:rPr>
        <w:rFonts w:ascii="Wingdings" w:hAnsi="Wingdings" w:hint="default"/>
      </w:rPr>
    </w:lvl>
    <w:lvl w:ilvl="6" w:tplc="0C0A0001" w:tentative="1">
      <w:start w:val="1"/>
      <w:numFmt w:val="bullet"/>
      <w:lvlText w:val=""/>
      <w:lvlJc w:val="left"/>
      <w:pPr>
        <w:tabs>
          <w:tab w:val="num" w:pos="7170"/>
        </w:tabs>
        <w:ind w:left="7170" w:hanging="360"/>
      </w:pPr>
      <w:rPr>
        <w:rFonts w:ascii="Symbol" w:hAnsi="Symbol" w:hint="default"/>
      </w:rPr>
    </w:lvl>
    <w:lvl w:ilvl="7" w:tplc="0C0A0003" w:tentative="1">
      <w:start w:val="1"/>
      <w:numFmt w:val="bullet"/>
      <w:lvlText w:val="o"/>
      <w:lvlJc w:val="left"/>
      <w:pPr>
        <w:tabs>
          <w:tab w:val="num" w:pos="7890"/>
        </w:tabs>
        <w:ind w:left="7890" w:hanging="360"/>
      </w:pPr>
      <w:rPr>
        <w:rFonts w:ascii="Courier New" w:hAnsi="Courier New" w:hint="default"/>
      </w:rPr>
    </w:lvl>
    <w:lvl w:ilvl="8" w:tplc="0C0A0005" w:tentative="1">
      <w:start w:val="1"/>
      <w:numFmt w:val="bullet"/>
      <w:lvlText w:val=""/>
      <w:lvlJc w:val="left"/>
      <w:pPr>
        <w:tabs>
          <w:tab w:val="num" w:pos="8610"/>
        </w:tabs>
        <w:ind w:left="8610" w:hanging="360"/>
      </w:pPr>
      <w:rPr>
        <w:rFonts w:ascii="Wingdings" w:hAnsi="Wingdings" w:hint="default"/>
      </w:rPr>
    </w:lvl>
  </w:abstractNum>
  <w:abstractNum w:abstractNumId="34">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4AC0A62"/>
    <w:multiLevelType w:val="hybridMultilevel"/>
    <w:tmpl w:val="054EF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296A7C43"/>
    <w:multiLevelType w:val="multilevel"/>
    <w:tmpl w:val="080A001F"/>
    <w:styleLink w:val="Estilo16"/>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1">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2">
    <w:nsid w:val="327A2030"/>
    <w:multiLevelType w:val="hybridMultilevel"/>
    <w:tmpl w:val="B96E525A"/>
    <w:lvl w:ilvl="0" w:tplc="A9082002">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4">
    <w:nsid w:val="3C763CCB"/>
    <w:multiLevelType w:val="hybridMultilevel"/>
    <w:tmpl w:val="03D2E3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E4B7472"/>
    <w:multiLevelType w:val="hybridMultilevel"/>
    <w:tmpl w:val="C5AAAD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6">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57">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9">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E911CB5"/>
    <w:multiLevelType w:val="hybridMultilevel"/>
    <w:tmpl w:val="025AB00C"/>
    <w:lvl w:ilvl="0" w:tplc="080A0001">
      <w:start w:val="1"/>
      <w:numFmt w:val="bullet"/>
      <w:lvlText w:val=""/>
      <w:lvlJc w:val="left"/>
      <w:pPr>
        <w:ind w:left="1020" w:hanging="360"/>
      </w:pPr>
      <w:rPr>
        <w:rFonts w:ascii="Symbol" w:hAnsi="Symbo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63">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635F0C1F"/>
    <w:multiLevelType w:val="hybridMultilevel"/>
    <w:tmpl w:val="540E2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7">
    <w:nsid w:val="6DB62B67"/>
    <w:multiLevelType w:val="hybridMultilevel"/>
    <w:tmpl w:val="03644B48"/>
    <w:lvl w:ilvl="0" w:tplc="69D6C0C6">
      <w:start w:val="1"/>
      <w:numFmt w:val="lowerLetter"/>
      <w:lvlText w:val="%1."/>
      <w:lvlJc w:val="left"/>
      <w:pPr>
        <w:ind w:left="1440" w:hanging="360"/>
      </w:pPr>
      <w:rPr>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9">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0">
    <w:nsid w:val="748854CA"/>
    <w:multiLevelType w:val="multilevel"/>
    <w:tmpl w:val="8BFA7A8C"/>
    <w:styleLink w:val="Estilo4"/>
    <w:lvl w:ilvl="0">
      <w:start w:val="2"/>
      <w:numFmt w:val="decimal"/>
      <w:lvlText w:val="%1."/>
      <w:lvlJc w:val="left"/>
      <w:pPr>
        <w:ind w:left="720" w:hanging="360"/>
      </w:pPr>
      <w:rPr>
        <w:rFonts w:hint="default"/>
        <w:b/>
        <w:color w:val="auto"/>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1"/>
  </w:num>
  <w:num w:numId="6">
    <w:abstractNumId w:val="42"/>
  </w:num>
  <w:num w:numId="7">
    <w:abstractNumId w:val="73"/>
  </w:num>
  <w:num w:numId="8">
    <w:abstractNumId w:val="40"/>
  </w:num>
  <w:num w:numId="9">
    <w:abstractNumId w:val="35"/>
  </w:num>
  <w:num w:numId="10">
    <w:abstractNumId w:val="10"/>
  </w:num>
  <w:num w:numId="11">
    <w:abstractNumId w:val="13"/>
  </w:num>
  <w:num w:numId="12">
    <w:abstractNumId w:val="17"/>
  </w:num>
  <w:num w:numId="13">
    <w:abstractNumId w:val="58"/>
  </w:num>
  <w:num w:numId="14">
    <w:abstractNumId w:val="32"/>
  </w:num>
  <w:num w:numId="15">
    <w:abstractNumId w:val="63"/>
  </w:num>
  <w:num w:numId="16">
    <w:abstractNumId w:val="59"/>
  </w:num>
  <w:num w:numId="17">
    <w:abstractNumId w:val="48"/>
  </w:num>
  <w:num w:numId="18">
    <w:abstractNumId w:val="44"/>
  </w:num>
  <w:num w:numId="19">
    <w:abstractNumId w:val="51"/>
  </w:num>
  <w:num w:numId="20">
    <w:abstractNumId w:val="46"/>
  </w:num>
  <w:num w:numId="21">
    <w:abstractNumId w:val="75"/>
  </w:num>
  <w:num w:numId="22">
    <w:abstractNumId w:val="74"/>
  </w:num>
  <w:num w:numId="23">
    <w:abstractNumId w:val="39"/>
  </w:num>
  <w:num w:numId="24">
    <w:abstractNumId w:val="43"/>
  </w:num>
  <w:num w:numId="25">
    <w:abstractNumId w:val="2"/>
  </w:num>
  <w:num w:numId="26">
    <w:abstractNumId w:val="69"/>
  </w:num>
  <w:num w:numId="27">
    <w:abstractNumId w:val="70"/>
  </w:num>
  <w:num w:numId="28">
    <w:abstractNumId w:val="67"/>
  </w:num>
  <w:num w:numId="29">
    <w:abstractNumId w:val="31"/>
  </w:num>
  <w:num w:numId="30">
    <w:abstractNumId w:val="49"/>
  </w:num>
  <w:num w:numId="31">
    <w:abstractNumId w:val="0"/>
  </w:num>
  <w:num w:numId="32">
    <w:abstractNumId w:val="38"/>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num>
  <w:num w:numId="35">
    <w:abstractNumId w:val="34"/>
  </w:num>
  <w:num w:numId="36">
    <w:abstractNumId w:val="66"/>
  </w:num>
  <w:num w:numId="37">
    <w:abstractNumId w:val="50"/>
  </w:num>
  <w:num w:numId="38">
    <w:abstractNumId w:val="64"/>
  </w:num>
  <w:num w:numId="39">
    <w:abstractNumId w:val="47"/>
  </w:num>
  <w:num w:numId="40">
    <w:abstractNumId w:val="33"/>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num>
  <w:num w:numId="43">
    <w:abstractNumId w:val="54"/>
  </w:num>
  <w:num w:numId="44">
    <w:abstractNumId w:val="30"/>
    <w:lvlOverride w:ilvl="0">
      <w:lvl w:ilvl="0">
        <w:start w:val="1"/>
        <w:numFmt w:val="decimal"/>
        <w:lvlText w:val="%1."/>
        <w:lvlJc w:val="left"/>
        <w:pPr>
          <w:ind w:left="360" w:hanging="360"/>
        </w:pPr>
        <w:rPr>
          <w:b/>
        </w:rPr>
      </w:lvl>
    </w:lvlOverride>
  </w:num>
  <w:num w:numId="45">
    <w:abstractNumId w:val="30"/>
  </w:num>
  <w:num w:numId="46">
    <w:abstractNumId w:val="37"/>
  </w:num>
  <w:num w:numId="47">
    <w:abstractNumId w:val="57"/>
  </w:num>
  <w:num w:numId="48">
    <w:abstractNumId w:val="61"/>
  </w:num>
  <w:num w:numId="49">
    <w:abstractNumId w:val="5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4EA4"/>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201"/>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592"/>
    <w:rsid w:val="00022B27"/>
    <w:rsid w:val="00022D71"/>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753"/>
    <w:rsid w:val="00054942"/>
    <w:rsid w:val="00054FCC"/>
    <w:rsid w:val="00055E7D"/>
    <w:rsid w:val="0005605E"/>
    <w:rsid w:val="0005637A"/>
    <w:rsid w:val="000563BD"/>
    <w:rsid w:val="0005640A"/>
    <w:rsid w:val="00056A9F"/>
    <w:rsid w:val="00057B30"/>
    <w:rsid w:val="00060580"/>
    <w:rsid w:val="00060E2F"/>
    <w:rsid w:val="00060E90"/>
    <w:rsid w:val="000613BE"/>
    <w:rsid w:val="0006171F"/>
    <w:rsid w:val="00061A1F"/>
    <w:rsid w:val="00061AFB"/>
    <w:rsid w:val="00061B41"/>
    <w:rsid w:val="00061ED9"/>
    <w:rsid w:val="0006342C"/>
    <w:rsid w:val="00063A92"/>
    <w:rsid w:val="000648C1"/>
    <w:rsid w:val="00064E5E"/>
    <w:rsid w:val="000650E5"/>
    <w:rsid w:val="00065528"/>
    <w:rsid w:val="000656F3"/>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3C7D"/>
    <w:rsid w:val="00074579"/>
    <w:rsid w:val="0007461F"/>
    <w:rsid w:val="000749FD"/>
    <w:rsid w:val="00075556"/>
    <w:rsid w:val="0007598A"/>
    <w:rsid w:val="00075B40"/>
    <w:rsid w:val="000765D7"/>
    <w:rsid w:val="00076ABC"/>
    <w:rsid w:val="00076CB4"/>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7BEB"/>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A6D3F"/>
    <w:rsid w:val="000A7E4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2CC4"/>
    <w:rsid w:val="000F373C"/>
    <w:rsid w:val="000F439A"/>
    <w:rsid w:val="000F444A"/>
    <w:rsid w:val="000F4566"/>
    <w:rsid w:val="000F4C7D"/>
    <w:rsid w:val="000F5ACA"/>
    <w:rsid w:val="000F5F24"/>
    <w:rsid w:val="000F612A"/>
    <w:rsid w:val="000F648E"/>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3A35"/>
    <w:rsid w:val="00114C00"/>
    <w:rsid w:val="00114FC9"/>
    <w:rsid w:val="0011505C"/>
    <w:rsid w:val="0011532D"/>
    <w:rsid w:val="001158E7"/>
    <w:rsid w:val="00117140"/>
    <w:rsid w:val="00120C5E"/>
    <w:rsid w:val="00120F59"/>
    <w:rsid w:val="00121CF3"/>
    <w:rsid w:val="00121DF1"/>
    <w:rsid w:val="00121FED"/>
    <w:rsid w:val="00122305"/>
    <w:rsid w:val="00122EB4"/>
    <w:rsid w:val="00122FC0"/>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77CCD"/>
    <w:rsid w:val="00180AFD"/>
    <w:rsid w:val="00181940"/>
    <w:rsid w:val="0018213B"/>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426"/>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1ED6"/>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071"/>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3CEF"/>
    <w:rsid w:val="0020435F"/>
    <w:rsid w:val="00204569"/>
    <w:rsid w:val="002055A8"/>
    <w:rsid w:val="00205C8D"/>
    <w:rsid w:val="00206357"/>
    <w:rsid w:val="00206B95"/>
    <w:rsid w:val="00207842"/>
    <w:rsid w:val="00207F65"/>
    <w:rsid w:val="002108EE"/>
    <w:rsid w:val="002114BF"/>
    <w:rsid w:val="002120ED"/>
    <w:rsid w:val="002125FE"/>
    <w:rsid w:val="002139D3"/>
    <w:rsid w:val="00213A38"/>
    <w:rsid w:val="0021604E"/>
    <w:rsid w:val="002163E4"/>
    <w:rsid w:val="00216B06"/>
    <w:rsid w:val="00217354"/>
    <w:rsid w:val="002175BD"/>
    <w:rsid w:val="00217E95"/>
    <w:rsid w:val="00221DA6"/>
    <w:rsid w:val="00223EE0"/>
    <w:rsid w:val="0022427F"/>
    <w:rsid w:val="00224288"/>
    <w:rsid w:val="0022429E"/>
    <w:rsid w:val="00224E2B"/>
    <w:rsid w:val="00225882"/>
    <w:rsid w:val="00225A9B"/>
    <w:rsid w:val="00226B32"/>
    <w:rsid w:val="002270E1"/>
    <w:rsid w:val="0022726B"/>
    <w:rsid w:val="00227AE7"/>
    <w:rsid w:val="00227EBE"/>
    <w:rsid w:val="00232960"/>
    <w:rsid w:val="00233790"/>
    <w:rsid w:val="00233E9F"/>
    <w:rsid w:val="00233F09"/>
    <w:rsid w:val="00234091"/>
    <w:rsid w:val="00234DED"/>
    <w:rsid w:val="00235032"/>
    <w:rsid w:val="00235271"/>
    <w:rsid w:val="002352EC"/>
    <w:rsid w:val="00235B85"/>
    <w:rsid w:val="002360B0"/>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6A1"/>
    <w:rsid w:val="00246A4D"/>
    <w:rsid w:val="00246D99"/>
    <w:rsid w:val="002475B7"/>
    <w:rsid w:val="00247647"/>
    <w:rsid w:val="00247A02"/>
    <w:rsid w:val="0025149B"/>
    <w:rsid w:val="00252CE3"/>
    <w:rsid w:val="002537D3"/>
    <w:rsid w:val="00253CEC"/>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28CE"/>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30C"/>
    <w:rsid w:val="00272922"/>
    <w:rsid w:val="002733BA"/>
    <w:rsid w:val="00273ED9"/>
    <w:rsid w:val="00274281"/>
    <w:rsid w:val="002743C5"/>
    <w:rsid w:val="002743FA"/>
    <w:rsid w:val="002744BD"/>
    <w:rsid w:val="00274AEB"/>
    <w:rsid w:val="00274D23"/>
    <w:rsid w:val="00274FFC"/>
    <w:rsid w:val="002753CB"/>
    <w:rsid w:val="002753FB"/>
    <w:rsid w:val="00275551"/>
    <w:rsid w:val="00276585"/>
    <w:rsid w:val="00276E0C"/>
    <w:rsid w:val="002773CA"/>
    <w:rsid w:val="002803E4"/>
    <w:rsid w:val="00280808"/>
    <w:rsid w:val="00280A8C"/>
    <w:rsid w:val="00280B51"/>
    <w:rsid w:val="00281371"/>
    <w:rsid w:val="00281FEA"/>
    <w:rsid w:val="00282096"/>
    <w:rsid w:val="002820CB"/>
    <w:rsid w:val="00282220"/>
    <w:rsid w:val="002840E2"/>
    <w:rsid w:val="0028438C"/>
    <w:rsid w:val="00284477"/>
    <w:rsid w:val="002844F8"/>
    <w:rsid w:val="00284523"/>
    <w:rsid w:val="002856A4"/>
    <w:rsid w:val="00285D83"/>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4814"/>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970"/>
    <w:rsid w:val="002A2C37"/>
    <w:rsid w:val="002A352C"/>
    <w:rsid w:val="002A3734"/>
    <w:rsid w:val="002A48BF"/>
    <w:rsid w:val="002A5A62"/>
    <w:rsid w:val="002A5CA7"/>
    <w:rsid w:val="002A656F"/>
    <w:rsid w:val="002A65E2"/>
    <w:rsid w:val="002A6EAC"/>
    <w:rsid w:val="002A70C3"/>
    <w:rsid w:val="002B0583"/>
    <w:rsid w:val="002B0ABB"/>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08A4"/>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67E"/>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386"/>
    <w:rsid w:val="002E34A4"/>
    <w:rsid w:val="002E3F92"/>
    <w:rsid w:val="002E4947"/>
    <w:rsid w:val="002E4BD1"/>
    <w:rsid w:val="002E57E3"/>
    <w:rsid w:val="002E5C03"/>
    <w:rsid w:val="002E6F5C"/>
    <w:rsid w:val="002E705F"/>
    <w:rsid w:val="002E7318"/>
    <w:rsid w:val="002E73F9"/>
    <w:rsid w:val="002E78C2"/>
    <w:rsid w:val="002E78DC"/>
    <w:rsid w:val="002E7AD7"/>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2F6F4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B6"/>
    <w:rsid w:val="0030728D"/>
    <w:rsid w:val="00307404"/>
    <w:rsid w:val="0030756D"/>
    <w:rsid w:val="00307904"/>
    <w:rsid w:val="003102E7"/>
    <w:rsid w:val="003104D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0011"/>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611A"/>
    <w:rsid w:val="00367F03"/>
    <w:rsid w:val="00370916"/>
    <w:rsid w:val="00370C84"/>
    <w:rsid w:val="003718FC"/>
    <w:rsid w:val="00371D71"/>
    <w:rsid w:val="003729D6"/>
    <w:rsid w:val="00372B39"/>
    <w:rsid w:val="00373244"/>
    <w:rsid w:val="003736D0"/>
    <w:rsid w:val="00373BA9"/>
    <w:rsid w:val="00373D2C"/>
    <w:rsid w:val="00373F89"/>
    <w:rsid w:val="0037439A"/>
    <w:rsid w:val="00374952"/>
    <w:rsid w:val="0037561B"/>
    <w:rsid w:val="003756F8"/>
    <w:rsid w:val="003758F5"/>
    <w:rsid w:val="00375F24"/>
    <w:rsid w:val="00376D1C"/>
    <w:rsid w:val="003774C6"/>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04"/>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08A9"/>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6C3"/>
    <w:rsid w:val="00423E38"/>
    <w:rsid w:val="004242BC"/>
    <w:rsid w:val="004246E4"/>
    <w:rsid w:val="00425247"/>
    <w:rsid w:val="00425446"/>
    <w:rsid w:val="00425B4C"/>
    <w:rsid w:val="00425C45"/>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3B9"/>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4DF"/>
    <w:rsid w:val="0047568D"/>
    <w:rsid w:val="00475749"/>
    <w:rsid w:val="004758EC"/>
    <w:rsid w:val="00475A12"/>
    <w:rsid w:val="00475AF3"/>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5DC7"/>
    <w:rsid w:val="004A622C"/>
    <w:rsid w:val="004A6496"/>
    <w:rsid w:val="004A77ED"/>
    <w:rsid w:val="004A7D7F"/>
    <w:rsid w:val="004B03D7"/>
    <w:rsid w:val="004B04E9"/>
    <w:rsid w:val="004B0A44"/>
    <w:rsid w:val="004B0AE8"/>
    <w:rsid w:val="004B0FE1"/>
    <w:rsid w:val="004B10A9"/>
    <w:rsid w:val="004B1412"/>
    <w:rsid w:val="004B1FE1"/>
    <w:rsid w:val="004B2237"/>
    <w:rsid w:val="004B22B9"/>
    <w:rsid w:val="004B2E0D"/>
    <w:rsid w:val="004B3342"/>
    <w:rsid w:val="004B4513"/>
    <w:rsid w:val="004B4EFD"/>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D1A"/>
    <w:rsid w:val="004C2F79"/>
    <w:rsid w:val="004C3461"/>
    <w:rsid w:val="004C4F6F"/>
    <w:rsid w:val="004C4F83"/>
    <w:rsid w:val="004C5395"/>
    <w:rsid w:val="004C5627"/>
    <w:rsid w:val="004C5D40"/>
    <w:rsid w:val="004C616D"/>
    <w:rsid w:val="004C6746"/>
    <w:rsid w:val="004C6AEC"/>
    <w:rsid w:val="004C6E44"/>
    <w:rsid w:val="004C6FFB"/>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3D3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30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2E"/>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4FA0"/>
    <w:rsid w:val="005159D5"/>
    <w:rsid w:val="00515B75"/>
    <w:rsid w:val="005172CE"/>
    <w:rsid w:val="005178A3"/>
    <w:rsid w:val="00517DD2"/>
    <w:rsid w:val="005200BE"/>
    <w:rsid w:val="005204EB"/>
    <w:rsid w:val="005204FB"/>
    <w:rsid w:val="0052050A"/>
    <w:rsid w:val="00522A8A"/>
    <w:rsid w:val="00522C61"/>
    <w:rsid w:val="005231C1"/>
    <w:rsid w:val="00523484"/>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E5C"/>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167"/>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6CD"/>
    <w:rsid w:val="00583BC5"/>
    <w:rsid w:val="00583F6D"/>
    <w:rsid w:val="00584293"/>
    <w:rsid w:val="00585229"/>
    <w:rsid w:val="0058541D"/>
    <w:rsid w:val="00585737"/>
    <w:rsid w:val="00585EC3"/>
    <w:rsid w:val="00586439"/>
    <w:rsid w:val="005866F2"/>
    <w:rsid w:val="0058672E"/>
    <w:rsid w:val="00586CD1"/>
    <w:rsid w:val="005870A4"/>
    <w:rsid w:val="00587291"/>
    <w:rsid w:val="00587448"/>
    <w:rsid w:val="00587527"/>
    <w:rsid w:val="005876AF"/>
    <w:rsid w:val="00587701"/>
    <w:rsid w:val="005900B6"/>
    <w:rsid w:val="00591B1B"/>
    <w:rsid w:val="00591F0D"/>
    <w:rsid w:val="00593187"/>
    <w:rsid w:val="0059353B"/>
    <w:rsid w:val="00593F72"/>
    <w:rsid w:val="00594002"/>
    <w:rsid w:val="0059493F"/>
    <w:rsid w:val="00594B66"/>
    <w:rsid w:val="00594EF3"/>
    <w:rsid w:val="005951D0"/>
    <w:rsid w:val="00595733"/>
    <w:rsid w:val="00595B65"/>
    <w:rsid w:val="00595FD4"/>
    <w:rsid w:val="005963D9"/>
    <w:rsid w:val="005967A0"/>
    <w:rsid w:val="00596E35"/>
    <w:rsid w:val="00596E62"/>
    <w:rsid w:val="00597CFE"/>
    <w:rsid w:val="005A004F"/>
    <w:rsid w:val="005A06D1"/>
    <w:rsid w:val="005A181D"/>
    <w:rsid w:val="005A1E6E"/>
    <w:rsid w:val="005A2271"/>
    <w:rsid w:val="005A2CE9"/>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7EC"/>
    <w:rsid w:val="005B2A77"/>
    <w:rsid w:val="005B31DA"/>
    <w:rsid w:val="005B3468"/>
    <w:rsid w:val="005B3611"/>
    <w:rsid w:val="005B4CF1"/>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C7E17"/>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8A0"/>
    <w:rsid w:val="005E2BDF"/>
    <w:rsid w:val="005E3237"/>
    <w:rsid w:val="005E3761"/>
    <w:rsid w:val="005E39BA"/>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0A82"/>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617"/>
    <w:rsid w:val="00646A61"/>
    <w:rsid w:val="00646B10"/>
    <w:rsid w:val="006474D8"/>
    <w:rsid w:val="006478B6"/>
    <w:rsid w:val="0064795F"/>
    <w:rsid w:val="006479C2"/>
    <w:rsid w:val="006479EB"/>
    <w:rsid w:val="00647AC9"/>
    <w:rsid w:val="006500E3"/>
    <w:rsid w:val="00650152"/>
    <w:rsid w:val="006502AD"/>
    <w:rsid w:val="00651E8E"/>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3F45"/>
    <w:rsid w:val="0066411C"/>
    <w:rsid w:val="0066436F"/>
    <w:rsid w:val="006658B8"/>
    <w:rsid w:val="0066628B"/>
    <w:rsid w:val="0066645E"/>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6DA"/>
    <w:rsid w:val="00685930"/>
    <w:rsid w:val="00685FA4"/>
    <w:rsid w:val="00685FD2"/>
    <w:rsid w:val="006867BE"/>
    <w:rsid w:val="00686ABC"/>
    <w:rsid w:val="0068778F"/>
    <w:rsid w:val="00687D0C"/>
    <w:rsid w:val="00687E70"/>
    <w:rsid w:val="00687EA1"/>
    <w:rsid w:val="0069053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327"/>
    <w:rsid w:val="006A0457"/>
    <w:rsid w:val="006A0A9C"/>
    <w:rsid w:val="006A16CB"/>
    <w:rsid w:val="006A2DEB"/>
    <w:rsid w:val="006A2E9A"/>
    <w:rsid w:val="006A2EF4"/>
    <w:rsid w:val="006A3368"/>
    <w:rsid w:val="006A3D79"/>
    <w:rsid w:val="006A4943"/>
    <w:rsid w:val="006A4AFC"/>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4BB"/>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E7F92"/>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3DC9"/>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2A1D"/>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5FCE"/>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6A84"/>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4FBF"/>
    <w:rsid w:val="007753B7"/>
    <w:rsid w:val="00775EBE"/>
    <w:rsid w:val="0077678F"/>
    <w:rsid w:val="00776845"/>
    <w:rsid w:val="007771B7"/>
    <w:rsid w:val="0077722B"/>
    <w:rsid w:val="00777BEF"/>
    <w:rsid w:val="007801F0"/>
    <w:rsid w:val="00780F26"/>
    <w:rsid w:val="00781346"/>
    <w:rsid w:val="0078135A"/>
    <w:rsid w:val="00781F5A"/>
    <w:rsid w:val="00782192"/>
    <w:rsid w:val="007829DD"/>
    <w:rsid w:val="00782C0A"/>
    <w:rsid w:val="00782DEC"/>
    <w:rsid w:val="00783E47"/>
    <w:rsid w:val="007841B7"/>
    <w:rsid w:val="007856BB"/>
    <w:rsid w:val="00785B8F"/>
    <w:rsid w:val="00786032"/>
    <w:rsid w:val="0078681C"/>
    <w:rsid w:val="00786A6C"/>
    <w:rsid w:val="00786ABA"/>
    <w:rsid w:val="00787492"/>
    <w:rsid w:val="00787FE1"/>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A7ACC"/>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3BC2"/>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2DF"/>
    <w:rsid w:val="008054E9"/>
    <w:rsid w:val="008059E7"/>
    <w:rsid w:val="00806A3D"/>
    <w:rsid w:val="008076DF"/>
    <w:rsid w:val="00807DED"/>
    <w:rsid w:val="00810092"/>
    <w:rsid w:val="00810B20"/>
    <w:rsid w:val="008116AC"/>
    <w:rsid w:val="008116FC"/>
    <w:rsid w:val="008119D0"/>
    <w:rsid w:val="00811E25"/>
    <w:rsid w:val="008122FE"/>
    <w:rsid w:val="008124B6"/>
    <w:rsid w:val="00812DBE"/>
    <w:rsid w:val="00813462"/>
    <w:rsid w:val="00813497"/>
    <w:rsid w:val="008169A5"/>
    <w:rsid w:val="00817079"/>
    <w:rsid w:val="008201BF"/>
    <w:rsid w:val="00820473"/>
    <w:rsid w:val="008209E9"/>
    <w:rsid w:val="00820B17"/>
    <w:rsid w:val="00820EAA"/>
    <w:rsid w:val="00821192"/>
    <w:rsid w:val="008213EE"/>
    <w:rsid w:val="00821732"/>
    <w:rsid w:val="0082196C"/>
    <w:rsid w:val="008219CF"/>
    <w:rsid w:val="00822744"/>
    <w:rsid w:val="0082281A"/>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482"/>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11C"/>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1CA"/>
    <w:rsid w:val="0088343C"/>
    <w:rsid w:val="00883CC2"/>
    <w:rsid w:val="00883DE2"/>
    <w:rsid w:val="008841DC"/>
    <w:rsid w:val="008847D5"/>
    <w:rsid w:val="0088580D"/>
    <w:rsid w:val="00885C6F"/>
    <w:rsid w:val="008862C5"/>
    <w:rsid w:val="00886822"/>
    <w:rsid w:val="008872F4"/>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69D6"/>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5E40"/>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00CC"/>
    <w:rsid w:val="008F0A76"/>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3128"/>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26F4B"/>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02F"/>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6E7"/>
    <w:rsid w:val="00987A8D"/>
    <w:rsid w:val="00987F26"/>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2B"/>
    <w:rsid w:val="009A054C"/>
    <w:rsid w:val="009A061B"/>
    <w:rsid w:val="009A07DE"/>
    <w:rsid w:val="009A0C5F"/>
    <w:rsid w:val="009A160B"/>
    <w:rsid w:val="009A1D78"/>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592"/>
    <w:rsid w:val="009C67AD"/>
    <w:rsid w:val="009C691F"/>
    <w:rsid w:val="009C6B3E"/>
    <w:rsid w:val="009C74F1"/>
    <w:rsid w:val="009D0071"/>
    <w:rsid w:val="009D05F4"/>
    <w:rsid w:val="009D076E"/>
    <w:rsid w:val="009D1B1E"/>
    <w:rsid w:val="009D1C0D"/>
    <w:rsid w:val="009D2A2E"/>
    <w:rsid w:val="009D3613"/>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8CE"/>
    <w:rsid w:val="00A02E94"/>
    <w:rsid w:val="00A03128"/>
    <w:rsid w:val="00A031BB"/>
    <w:rsid w:val="00A039A1"/>
    <w:rsid w:val="00A03D38"/>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B87"/>
    <w:rsid w:val="00A22EFF"/>
    <w:rsid w:val="00A2356E"/>
    <w:rsid w:val="00A23FF2"/>
    <w:rsid w:val="00A24ADC"/>
    <w:rsid w:val="00A255E9"/>
    <w:rsid w:val="00A25EFB"/>
    <w:rsid w:val="00A27300"/>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32DD"/>
    <w:rsid w:val="00A34CED"/>
    <w:rsid w:val="00A3503D"/>
    <w:rsid w:val="00A35F2A"/>
    <w:rsid w:val="00A36163"/>
    <w:rsid w:val="00A362A0"/>
    <w:rsid w:val="00A36701"/>
    <w:rsid w:val="00A36BFC"/>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9D8"/>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3"/>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1E90"/>
    <w:rsid w:val="00AD244C"/>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9BD"/>
    <w:rsid w:val="00AE388F"/>
    <w:rsid w:val="00AE38F4"/>
    <w:rsid w:val="00AE4094"/>
    <w:rsid w:val="00AE4494"/>
    <w:rsid w:val="00AE44D7"/>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17E13"/>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59B"/>
    <w:rsid w:val="00B31957"/>
    <w:rsid w:val="00B3199B"/>
    <w:rsid w:val="00B32665"/>
    <w:rsid w:val="00B32F3B"/>
    <w:rsid w:val="00B334B0"/>
    <w:rsid w:val="00B34260"/>
    <w:rsid w:val="00B34974"/>
    <w:rsid w:val="00B356C0"/>
    <w:rsid w:val="00B35B0A"/>
    <w:rsid w:val="00B35C5B"/>
    <w:rsid w:val="00B35EB7"/>
    <w:rsid w:val="00B3600C"/>
    <w:rsid w:val="00B3638A"/>
    <w:rsid w:val="00B3650D"/>
    <w:rsid w:val="00B3687C"/>
    <w:rsid w:val="00B36DA7"/>
    <w:rsid w:val="00B37126"/>
    <w:rsid w:val="00B40403"/>
    <w:rsid w:val="00B40735"/>
    <w:rsid w:val="00B4075E"/>
    <w:rsid w:val="00B40B0C"/>
    <w:rsid w:val="00B41E6E"/>
    <w:rsid w:val="00B41F1A"/>
    <w:rsid w:val="00B4250C"/>
    <w:rsid w:val="00B42628"/>
    <w:rsid w:val="00B433E5"/>
    <w:rsid w:val="00B437C4"/>
    <w:rsid w:val="00B437E2"/>
    <w:rsid w:val="00B43B3A"/>
    <w:rsid w:val="00B44707"/>
    <w:rsid w:val="00B4544B"/>
    <w:rsid w:val="00B47141"/>
    <w:rsid w:val="00B47D07"/>
    <w:rsid w:val="00B5113A"/>
    <w:rsid w:val="00B52425"/>
    <w:rsid w:val="00B53714"/>
    <w:rsid w:val="00B53736"/>
    <w:rsid w:val="00B541E3"/>
    <w:rsid w:val="00B5480B"/>
    <w:rsid w:val="00B54E55"/>
    <w:rsid w:val="00B555CB"/>
    <w:rsid w:val="00B56867"/>
    <w:rsid w:val="00B570F3"/>
    <w:rsid w:val="00B602AB"/>
    <w:rsid w:val="00B6187B"/>
    <w:rsid w:val="00B623A7"/>
    <w:rsid w:val="00B624F3"/>
    <w:rsid w:val="00B62998"/>
    <w:rsid w:val="00B62AFA"/>
    <w:rsid w:val="00B62BF4"/>
    <w:rsid w:val="00B6330F"/>
    <w:rsid w:val="00B6341A"/>
    <w:rsid w:val="00B63CB5"/>
    <w:rsid w:val="00B64B82"/>
    <w:rsid w:val="00B650C8"/>
    <w:rsid w:val="00B65B4F"/>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1D8"/>
    <w:rsid w:val="00B83246"/>
    <w:rsid w:val="00B835F6"/>
    <w:rsid w:val="00B8372D"/>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1DB7"/>
    <w:rsid w:val="00B92295"/>
    <w:rsid w:val="00B922B7"/>
    <w:rsid w:val="00B92B08"/>
    <w:rsid w:val="00B92CCB"/>
    <w:rsid w:val="00B93F02"/>
    <w:rsid w:val="00B94D33"/>
    <w:rsid w:val="00B95F92"/>
    <w:rsid w:val="00B962BA"/>
    <w:rsid w:val="00B967BF"/>
    <w:rsid w:val="00B97D47"/>
    <w:rsid w:val="00B97DF5"/>
    <w:rsid w:val="00BA04FB"/>
    <w:rsid w:val="00BA0614"/>
    <w:rsid w:val="00BA0626"/>
    <w:rsid w:val="00BA0823"/>
    <w:rsid w:val="00BA085E"/>
    <w:rsid w:val="00BA1225"/>
    <w:rsid w:val="00BA2434"/>
    <w:rsid w:val="00BA2A31"/>
    <w:rsid w:val="00BA312D"/>
    <w:rsid w:val="00BA3876"/>
    <w:rsid w:val="00BA3E41"/>
    <w:rsid w:val="00BA4D53"/>
    <w:rsid w:val="00BA501E"/>
    <w:rsid w:val="00BA54C5"/>
    <w:rsid w:val="00BA7E31"/>
    <w:rsid w:val="00BB0262"/>
    <w:rsid w:val="00BB12F6"/>
    <w:rsid w:val="00BB3917"/>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091"/>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676"/>
    <w:rsid w:val="00BF083A"/>
    <w:rsid w:val="00BF0A02"/>
    <w:rsid w:val="00BF0AB3"/>
    <w:rsid w:val="00BF1DA1"/>
    <w:rsid w:val="00BF233E"/>
    <w:rsid w:val="00BF37CE"/>
    <w:rsid w:val="00BF4333"/>
    <w:rsid w:val="00BF4519"/>
    <w:rsid w:val="00BF4ED7"/>
    <w:rsid w:val="00BF4F82"/>
    <w:rsid w:val="00BF50DA"/>
    <w:rsid w:val="00BF53CC"/>
    <w:rsid w:val="00BF5B9B"/>
    <w:rsid w:val="00BF61B7"/>
    <w:rsid w:val="00BF6F72"/>
    <w:rsid w:val="00C00505"/>
    <w:rsid w:val="00C0121A"/>
    <w:rsid w:val="00C01306"/>
    <w:rsid w:val="00C026F7"/>
    <w:rsid w:val="00C02930"/>
    <w:rsid w:val="00C031A2"/>
    <w:rsid w:val="00C03559"/>
    <w:rsid w:val="00C03589"/>
    <w:rsid w:val="00C03642"/>
    <w:rsid w:val="00C03DCE"/>
    <w:rsid w:val="00C044BD"/>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1D34"/>
    <w:rsid w:val="00C22391"/>
    <w:rsid w:val="00C22F1F"/>
    <w:rsid w:val="00C23194"/>
    <w:rsid w:val="00C23257"/>
    <w:rsid w:val="00C23F50"/>
    <w:rsid w:val="00C24639"/>
    <w:rsid w:val="00C249B7"/>
    <w:rsid w:val="00C24CD1"/>
    <w:rsid w:val="00C251B2"/>
    <w:rsid w:val="00C25FC3"/>
    <w:rsid w:val="00C26670"/>
    <w:rsid w:val="00C27119"/>
    <w:rsid w:val="00C27B73"/>
    <w:rsid w:val="00C27BF8"/>
    <w:rsid w:val="00C27EB0"/>
    <w:rsid w:val="00C27ED9"/>
    <w:rsid w:val="00C27F25"/>
    <w:rsid w:val="00C27FEE"/>
    <w:rsid w:val="00C30551"/>
    <w:rsid w:val="00C30801"/>
    <w:rsid w:val="00C30E0A"/>
    <w:rsid w:val="00C31176"/>
    <w:rsid w:val="00C31B2C"/>
    <w:rsid w:val="00C32AF5"/>
    <w:rsid w:val="00C330E6"/>
    <w:rsid w:val="00C33A0A"/>
    <w:rsid w:val="00C34074"/>
    <w:rsid w:val="00C34E54"/>
    <w:rsid w:val="00C34F73"/>
    <w:rsid w:val="00C355C1"/>
    <w:rsid w:val="00C357FD"/>
    <w:rsid w:val="00C3580C"/>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5E5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24FA"/>
    <w:rsid w:val="00CA43AE"/>
    <w:rsid w:val="00CA484F"/>
    <w:rsid w:val="00CA50FB"/>
    <w:rsid w:val="00CA5325"/>
    <w:rsid w:val="00CA53AB"/>
    <w:rsid w:val="00CA547E"/>
    <w:rsid w:val="00CA554B"/>
    <w:rsid w:val="00CA5954"/>
    <w:rsid w:val="00CA6697"/>
    <w:rsid w:val="00CB0256"/>
    <w:rsid w:val="00CB0336"/>
    <w:rsid w:val="00CB04E6"/>
    <w:rsid w:val="00CB08AD"/>
    <w:rsid w:val="00CB09D9"/>
    <w:rsid w:val="00CB0EFA"/>
    <w:rsid w:val="00CB14D6"/>
    <w:rsid w:val="00CB28A8"/>
    <w:rsid w:val="00CB35D3"/>
    <w:rsid w:val="00CB4A86"/>
    <w:rsid w:val="00CB53CC"/>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4E8"/>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5D4C"/>
    <w:rsid w:val="00CF7340"/>
    <w:rsid w:val="00CF735F"/>
    <w:rsid w:val="00CF7712"/>
    <w:rsid w:val="00CF7A15"/>
    <w:rsid w:val="00CF7CD0"/>
    <w:rsid w:val="00D00ED5"/>
    <w:rsid w:val="00D00FA5"/>
    <w:rsid w:val="00D012B4"/>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3F22"/>
    <w:rsid w:val="00D54148"/>
    <w:rsid w:val="00D5427A"/>
    <w:rsid w:val="00D544D5"/>
    <w:rsid w:val="00D54B87"/>
    <w:rsid w:val="00D54ED5"/>
    <w:rsid w:val="00D55134"/>
    <w:rsid w:val="00D554B4"/>
    <w:rsid w:val="00D56A13"/>
    <w:rsid w:val="00D56C1E"/>
    <w:rsid w:val="00D570EB"/>
    <w:rsid w:val="00D57522"/>
    <w:rsid w:val="00D5790F"/>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57"/>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771"/>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E67"/>
    <w:rsid w:val="00D97823"/>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E6"/>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3F98"/>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2C17"/>
    <w:rsid w:val="00E333E3"/>
    <w:rsid w:val="00E33BD9"/>
    <w:rsid w:val="00E34077"/>
    <w:rsid w:val="00E34109"/>
    <w:rsid w:val="00E3450D"/>
    <w:rsid w:val="00E34969"/>
    <w:rsid w:val="00E34A4E"/>
    <w:rsid w:val="00E3515F"/>
    <w:rsid w:val="00E3524A"/>
    <w:rsid w:val="00E3632C"/>
    <w:rsid w:val="00E377A2"/>
    <w:rsid w:val="00E37867"/>
    <w:rsid w:val="00E37908"/>
    <w:rsid w:val="00E37ACC"/>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60FE"/>
    <w:rsid w:val="00E779A2"/>
    <w:rsid w:val="00E77D43"/>
    <w:rsid w:val="00E77FCE"/>
    <w:rsid w:val="00E80CB1"/>
    <w:rsid w:val="00E80E8B"/>
    <w:rsid w:val="00E8118E"/>
    <w:rsid w:val="00E81D97"/>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932"/>
    <w:rsid w:val="00EB5C53"/>
    <w:rsid w:val="00EB6D36"/>
    <w:rsid w:val="00EB70A9"/>
    <w:rsid w:val="00EB74EF"/>
    <w:rsid w:val="00EB7D6E"/>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220"/>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4941"/>
    <w:rsid w:val="00F950C0"/>
    <w:rsid w:val="00F950D2"/>
    <w:rsid w:val="00F951EC"/>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3A13"/>
    <w:rsid w:val="00FA4D49"/>
    <w:rsid w:val="00FA59A9"/>
    <w:rsid w:val="00FA65B8"/>
    <w:rsid w:val="00FA6BEA"/>
    <w:rsid w:val="00FA7960"/>
    <w:rsid w:val="00FB0624"/>
    <w:rsid w:val="00FB10B5"/>
    <w:rsid w:val="00FB1143"/>
    <w:rsid w:val="00FB1609"/>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25D"/>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6BA"/>
    <w:rsid w:val="00FD698B"/>
    <w:rsid w:val="00FD7095"/>
    <w:rsid w:val="00FE2259"/>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414"/>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2E73F9"/>
    <w:pPr>
      <w:keepNext/>
      <w:numPr>
        <w:ilvl w:val="1"/>
        <w:numId w:val="25"/>
      </w:numPr>
      <w:suppressAutoHyphens/>
      <w:spacing w:after="0" w:line="240" w:lineRule="auto"/>
      <w:ind w:left="-284" w:right="-284" w:firstLine="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2E73F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D76757"/>
    <w:rPr>
      <w:vertAlign w:val="superscript"/>
    </w:rPr>
  </w:style>
  <w:style w:type="numbering" w:customStyle="1" w:styleId="Estilo4">
    <w:name w:val="Estilo4"/>
    <w:uiPriority w:val="99"/>
    <w:rsid w:val="00833482"/>
    <w:pPr>
      <w:numPr>
        <w:numId w:val="27"/>
      </w:numPr>
    </w:pPr>
  </w:style>
  <w:style w:type="numbering" w:customStyle="1" w:styleId="Estilo151">
    <w:name w:val="Estilo151"/>
    <w:rsid w:val="008C5E40"/>
    <w:pPr>
      <w:numPr>
        <w:numId w:val="25"/>
      </w:numPr>
    </w:pPr>
  </w:style>
  <w:style w:type="numbering" w:customStyle="1" w:styleId="Sinlista18">
    <w:name w:val="Sin lista18"/>
    <w:next w:val="Sinlista"/>
    <w:uiPriority w:val="99"/>
    <w:semiHidden/>
    <w:unhideWhenUsed/>
    <w:rsid w:val="00122FC0"/>
  </w:style>
  <w:style w:type="numbering" w:customStyle="1" w:styleId="Estilo8">
    <w:name w:val="Estilo8"/>
    <w:uiPriority w:val="99"/>
    <w:rsid w:val="00122FC0"/>
    <w:pPr>
      <w:numPr>
        <w:numId w:val="29"/>
      </w:numPr>
    </w:pPr>
  </w:style>
  <w:style w:type="paragraph" w:customStyle="1" w:styleId="Textoapartirdelsegundoparrafo">
    <w:name w:val="Texto a partir del segundo parrafo"/>
    <w:basedOn w:val="Normal"/>
    <w:uiPriority w:val="99"/>
    <w:rsid w:val="00122FC0"/>
    <w:pPr>
      <w:suppressAutoHyphens/>
      <w:autoSpaceDE w:val="0"/>
      <w:autoSpaceDN w:val="0"/>
      <w:adjustRightInd w:val="0"/>
      <w:spacing w:after="0" w:line="320" w:lineRule="atLeast"/>
      <w:ind w:firstLine="283"/>
      <w:jc w:val="both"/>
      <w:textAlignment w:val="center"/>
    </w:pPr>
    <w:rPr>
      <w:rFonts w:ascii="Helvetica LT Std Light" w:hAnsi="Helvetica LT Std Light" w:cs="Helvetica LT Std Light"/>
      <w:noProof w:val="0"/>
      <w:color w:val="000000"/>
      <w:szCs w:val="20"/>
      <w:lang w:val="es-ES_tradnl"/>
    </w:rPr>
  </w:style>
  <w:style w:type="numbering" w:customStyle="1" w:styleId="Estilo16">
    <w:name w:val="Estilo16"/>
    <w:uiPriority w:val="99"/>
    <w:rsid w:val="00122FC0"/>
    <w:pPr>
      <w:numPr>
        <w:numId w:val="30"/>
      </w:numPr>
    </w:pPr>
  </w:style>
  <w:style w:type="table" w:customStyle="1" w:styleId="Sombreadoclaro1">
    <w:name w:val="Sombreado claro1"/>
    <w:basedOn w:val="Tablanormal"/>
    <w:next w:val="Sombreadoclaro"/>
    <w:uiPriority w:val="60"/>
    <w:rsid w:val="00122FC0"/>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connmeros2">
    <w:name w:val="List Number 2"/>
    <w:basedOn w:val="Normal"/>
    <w:rsid w:val="00122FC0"/>
    <w:pPr>
      <w:numPr>
        <w:numId w:val="31"/>
      </w:numPr>
      <w:spacing w:after="0" w:line="240" w:lineRule="auto"/>
      <w:contextualSpacing/>
      <w:jc w:val="both"/>
    </w:pPr>
    <w:rPr>
      <w:rFonts w:ascii="Times New Roman" w:eastAsia="Times New Roman" w:hAnsi="Times New Roman" w:cs="Times New Roman"/>
      <w:noProof w:val="0"/>
      <w:sz w:val="22"/>
      <w:lang w:val="es-ES" w:eastAsia="es-ES"/>
    </w:rPr>
  </w:style>
  <w:style w:type="table" w:customStyle="1" w:styleId="Tablaconcuadrcula15">
    <w:name w:val="Tabla con cuadrícula15"/>
    <w:basedOn w:val="Tablanormal"/>
    <w:next w:val="Tablaconcuadrcula"/>
    <w:rsid w:val="00122FC0"/>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22F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6">
    <w:name w:val="Tabla con cuadrícula16"/>
    <w:basedOn w:val="Tablanormal"/>
    <w:next w:val="Tablaconcuadrcula"/>
    <w:rsid w:val="003104D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6A032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27230C"/>
  </w:style>
  <w:style w:type="numbering" w:customStyle="1" w:styleId="Estilo81">
    <w:name w:val="Estilo81"/>
    <w:uiPriority w:val="99"/>
    <w:rsid w:val="0027230C"/>
    <w:pPr>
      <w:numPr>
        <w:numId w:val="3"/>
      </w:numPr>
    </w:pPr>
  </w:style>
  <w:style w:type="numbering" w:customStyle="1" w:styleId="Estilo17">
    <w:name w:val="Estilo17"/>
    <w:uiPriority w:val="99"/>
    <w:rsid w:val="0027230C"/>
    <w:pPr>
      <w:numPr>
        <w:numId w:val="12"/>
      </w:numPr>
    </w:pPr>
  </w:style>
  <w:style w:type="table" w:customStyle="1" w:styleId="Sombreadoclaro2">
    <w:name w:val="Sombreado claro2"/>
    <w:basedOn w:val="Tablanormal"/>
    <w:next w:val="Sombreadoclaro"/>
    <w:uiPriority w:val="60"/>
    <w:rsid w:val="0027230C"/>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rsid w:val="002723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1 / 1.1 / 1.1.124"/>
    <w:basedOn w:val="Sinlista"/>
    <w:next w:val="111111"/>
    <w:rsid w:val="002360B0"/>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2E73F9"/>
    <w:pPr>
      <w:keepNext/>
      <w:numPr>
        <w:ilvl w:val="1"/>
        <w:numId w:val="25"/>
      </w:numPr>
      <w:suppressAutoHyphens/>
      <w:spacing w:after="0" w:line="240" w:lineRule="auto"/>
      <w:ind w:left="-284" w:right="-284" w:firstLine="284"/>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2E73F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D76757"/>
    <w:rPr>
      <w:vertAlign w:val="superscript"/>
    </w:rPr>
  </w:style>
  <w:style w:type="numbering" w:customStyle="1" w:styleId="Estilo4">
    <w:name w:val="Estilo4"/>
    <w:uiPriority w:val="99"/>
    <w:rsid w:val="00833482"/>
    <w:pPr>
      <w:numPr>
        <w:numId w:val="27"/>
      </w:numPr>
    </w:pPr>
  </w:style>
  <w:style w:type="numbering" w:customStyle="1" w:styleId="Estilo151">
    <w:name w:val="Estilo151"/>
    <w:rsid w:val="008C5E40"/>
    <w:pPr>
      <w:numPr>
        <w:numId w:val="25"/>
      </w:numPr>
    </w:pPr>
  </w:style>
  <w:style w:type="numbering" w:customStyle="1" w:styleId="Sinlista18">
    <w:name w:val="Sin lista18"/>
    <w:next w:val="Sinlista"/>
    <w:uiPriority w:val="99"/>
    <w:semiHidden/>
    <w:unhideWhenUsed/>
    <w:rsid w:val="00122FC0"/>
  </w:style>
  <w:style w:type="numbering" w:customStyle="1" w:styleId="Estilo8">
    <w:name w:val="Estilo8"/>
    <w:uiPriority w:val="99"/>
    <w:rsid w:val="00122FC0"/>
    <w:pPr>
      <w:numPr>
        <w:numId w:val="29"/>
      </w:numPr>
    </w:pPr>
  </w:style>
  <w:style w:type="paragraph" w:customStyle="1" w:styleId="Textoapartirdelsegundoparrafo">
    <w:name w:val="Texto a partir del segundo parrafo"/>
    <w:basedOn w:val="Normal"/>
    <w:uiPriority w:val="99"/>
    <w:rsid w:val="00122FC0"/>
    <w:pPr>
      <w:suppressAutoHyphens/>
      <w:autoSpaceDE w:val="0"/>
      <w:autoSpaceDN w:val="0"/>
      <w:adjustRightInd w:val="0"/>
      <w:spacing w:after="0" w:line="320" w:lineRule="atLeast"/>
      <w:ind w:firstLine="283"/>
      <w:jc w:val="both"/>
      <w:textAlignment w:val="center"/>
    </w:pPr>
    <w:rPr>
      <w:rFonts w:ascii="Helvetica LT Std Light" w:hAnsi="Helvetica LT Std Light" w:cs="Helvetica LT Std Light"/>
      <w:noProof w:val="0"/>
      <w:color w:val="000000"/>
      <w:szCs w:val="20"/>
      <w:lang w:val="es-ES_tradnl"/>
    </w:rPr>
  </w:style>
  <w:style w:type="numbering" w:customStyle="1" w:styleId="Estilo16">
    <w:name w:val="Estilo16"/>
    <w:uiPriority w:val="99"/>
    <w:rsid w:val="00122FC0"/>
    <w:pPr>
      <w:numPr>
        <w:numId w:val="30"/>
      </w:numPr>
    </w:pPr>
  </w:style>
  <w:style w:type="table" w:customStyle="1" w:styleId="Sombreadoclaro1">
    <w:name w:val="Sombreado claro1"/>
    <w:basedOn w:val="Tablanormal"/>
    <w:next w:val="Sombreadoclaro"/>
    <w:uiPriority w:val="60"/>
    <w:rsid w:val="00122FC0"/>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connmeros2">
    <w:name w:val="List Number 2"/>
    <w:basedOn w:val="Normal"/>
    <w:rsid w:val="00122FC0"/>
    <w:pPr>
      <w:numPr>
        <w:numId w:val="31"/>
      </w:numPr>
      <w:spacing w:after="0" w:line="240" w:lineRule="auto"/>
      <w:contextualSpacing/>
      <w:jc w:val="both"/>
    </w:pPr>
    <w:rPr>
      <w:rFonts w:ascii="Times New Roman" w:eastAsia="Times New Roman" w:hAnsi="Times New Roman" w:cs="Times New Roman"/>
      <w:noProof w:val="0"/>
      <w:sz w:val="22"/>
      <w:lang w:val="es-ES" w:eastAsia="es-ES"/>
    </w:rPr>
  </w:style>
  <w:style w:type="table" w:customStyle="1" w:styleId="Tablaconcuadrcula15">
    <w:name w:val="Tabla con cuadrícula15"/>
    <w:basedOn w:val="Tablanormal"/>
    <w:next w:val="Tablaconcuadrcula"/>
    <w:rsid w:val="00122FC0"/>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22F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6">
    <w:name w:val="Tabla con cuadrícula16"/>
    <w:basedOn w:val="Tablanormal"/>
    <w:next w:val="Tablaconcuadrcula"/>
    <w:rsid w:val="003104D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6A032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27230C"/>
  </w:style>
  <w:style w:type="numbering" w:customStyle="1" w:styleId="Estilo81">
    <w:name w:val="Estilo81"/>
    <w:uiPriority w:val="99"/>
    <w:rsid w:val="0027230C"/>
    <w:pPr>
      <w:numPr>
        <w:numId w:val="3"/>
      </w:numPr>
    </w:pPr>
  </w:style>
  <w:style w:type="numbering" w:customStyle="1" w:styleId="Estilo17">
    <w:name w:val="Estilo17"/>
    <w:uiPriority w:val="99"/>
    <w:rsid w:val="0027230C"/>
    <w:pPr>
      <w:numPr>
        <w:numId w:val="12"/>
      </w:numPr>
    </w:pPr>
  </w:style>
  <w:style w:type="table" w:customStyle="1" w:styleId="Sombreadoclaro2">
    <w:name w:val="Sombreado claro2"/>
    <w:basedOn w:val="Tablanormal"/>
    <w:next w:val="Sombreadoclaro"/>
    <w:uiPriority w:val="60"/>
    <w:rsid w:val="0027230C"/>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rsid w:val="002723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1 / 1.1 / 1.1.124"/>
    <w:basedOn w:val="Sinlista"/>
    <w:next w:val="111111"/>
    <w:rsid w:val="002360B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2263559">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mailto:joaquin.sanchezc@imss.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joaquin.sanchez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INTRANET/NORMATIVIDAD/NORMAS/DIR.%20FINANZAS/COORD.%20CONT%20Y%20TRAM%20EROGACIONES/PROCEDIMIENTOS/6130-003-002.PDF" TargetMode="External"/><Relationship Id="rId10" Type="http://schemas.openxmlformats.org/officeDocument/2006/relationships/image" Target="media/image1.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5.em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233C-CEC8-4D54-AB56-A5FD5392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65</Pages>
  <Words>22254</Words>
  <Characters>122397</Characters>
  <Application>Microsoft Office Word</Application>
  <DocSecurity>0</DocSecurity>
  <Lines>1019</Lines>
  <Paragraphs>288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4</cp:revision>
  <cp:lastPrinted>2017-12-07T17:13:00Z</cp:lastPrinted>
  <dcterms:created xsi:type="dcterms:W3CDTF">2017-12-20T00:04:00Z</dcterms:created>
  <dcterms:modified xsi:type="dcterms:W3CDTF">2017-12-20T01:26:00Z</dcterms:modified>
</cp:coreProperties>
</file>